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D52C" w14:textId="77777777" w:rsidR="0067254C" w:rsidRPr="00D4764E" w:rsidRDefault="00653DF8" w:rsidP="001714E7">
      <w:pPr>
        <w:jc w:val="center"/>
        <w:rPr>
          <w:b/>
          <w:sz w:val="32"/>
          <w:szCs w:val="32"/>
          <w:lang w:val="en-US"/>
        </w:rPr>
      </w:pPr>
      <w:r w:rsidRPr="00D13B86">
        <w:rPr>
          <w:bCs/>
          <w:sz w:val="28"/>
          <w:szCs w:val="28"/>
        </w:rPr>
        <w:pict w14:anchorId="29286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03.5pt">
            <v:imagedata r:id="rId8" o:title="герб"/>
          </v:shape>
        </w:pict>
      </w:r>
    </w:p>
    <w:p w14:paraId="2C3AAFFC" w14:textId="77777777" w:rsidR="009624A4" w:rsidRPr="00D4764E" w:rsidRDefault="009624A4" w:rsidP="009624A4">
      <w:pPr>
        <w:jc w:val="center"/>
        <w:rPr>
          <w:b/>
          <w:sz w:val="28"/>
          <w:szCs w:val="28"/>
        </w:rPr>
      </w:pPr>
      <w:r w:rsidRPr="00D4764E">
        <w:rPr>
          <w:b/>
          <w:sz w:val="28"/>
          <w:szCs w:val="28"/>
        </w:rPr>
        <w:t>РОССИЙСКАЯ ФЕДЕРАЦИЯ</w:t>
      </w:r>
    </w:p>
    <w:p w14:paraId="627E1675" w14:textId="77777777" w:rsidR="009624A4" w:rsidRPr="00D4764E" w:rsidRDefault="009624A4" w:rsidP="009624A4">
      <w:pPr>
        <w:jc w:val="center"/>
        <w:rPr>
          <w:b/>
          <w:sz w:val="28"/>
          <w:szCs w:val="28"/>
        </w:rPr>
      </w:pPr>
      <w:r w:rsidRPr="00D4764E">
        <w:rPr>
          <w:b/>
          <w:sz w:val="28"/>
          <w:szCs w:val="28"/>
        </w:rPr>
        <w:t>ИРКУТСКАЯ ОБЛАСТЬ</w:t>
      </w:r>
    </w:p>
    <w:p w14:paraId="1A308463" w14:textId="77777777" w:rsidR="009624A4" w:rsidRPr="00D4764E" w:rsidRDefault="009624A4" w:rsidP="009624A4">
      <w:pPr>
        <w:jc w:val="center"/>
        <w:rPr>
          <w:b/>
          <w:sz w:val="28"/>
          <w:szCs w:val="28"/>
        </w:rPr>
      </w:pPr>
      <w:r w:rsidRPr="00D4764E">
        <w:rPr>
          <w:b/>
          <w:sz w:val="28"/>
          <w:szCs w:val="28"/>
        </w:rPr>
        <w:t>ДУМА</w:t>
      </w:r>
    </w:p>
    <w:p w14:paraId="5253836F" w14:textId="77777777" w:rsidR="009624A4" w:rsidRPr="00D4764E" w:rsidRDefault="009624A4" w:rsidP="009624A4">
      <w:pPr>
        <w:jc w:val="center"/>
        <w:rPr>
          <w:b/>
          <w:sz w:val="28"/>
          <w:szCs w:val="28"/>
        </w:rPr>
      </w:pPr>
      <w:r w:rsidRPr="00D4764E">
        <w:rPr>
          <w:b/>
          <w:sz w:val="28"/>
          <w:szCs w:val="28"/>
        </w:rPr>
        <w:t>МУНИЦИПАЛЬНОГО РАЙОНА</w:t>
      </w:r>
    </w:p>
    <w:p w14:paraId="68E61F60" w14:textId="77777777" w:rsidR="009624A4" w:rsidRPr="00D4764E" w:rsidRDefault="009624A4" w:rsidP="009624A4">
      <w:pPr>
        <w:jc w:val="center"/>
        <w:rPr>
          <w:b/>
          <w:sz w:val="28"/>
          <w:szCs w:val="28"/>
        </w:rPr>
      </w:pPr>
      <w:r w:rsidRPr="00D4764E">
        <w:rPr>
          <w:b/>
          <w:sz w:val="28"/>
          <w:szCs w:val="28"/>
        </w:rPr>
        <w:t>МУНИЦИПАЛЬНОГО ОБРАЗОВАНИЯ</w:t>
      </w:r>
    </w:p>
    <w:p w14:paraId="5F4E8ED9" w14:textId="77777777" w:rsidR="009624A4" w:rsidRPr="00D4764E" w:rsidRDefault="009624A4" w:rsidP="009624A4">
      <w:pPr>
        <w:jc w:val="center"/>
        <w:rPr>
          <w:b/>
          <w:sz w:val="28"/>
          <w:szCs w:val="28"/>
        </w:rPr>
      </w:pPr>
      <w:r w:rsidRPr="00D4764E">
        <w:rPr>
          <w:b/>
          <w:sz w:val="28"/>
          <w:szCs w:val="28"/>
        </w:rPr>
        <w:t>«НИЖНЕУДИНСКИЙ РАЙОН»</w:t>
      </w:r>
    </w:p>
    <w:p w14:paraId="63CB0707" w14:textId="77777777" w:rsidR="009624A4" w:rsidRPr="00D4764E" w:rsidRDefault="009624A4" w:rsidP="009624A4">
      <w:pPr>
        <w:jc w:val="center"/>
        <w:rPr>
          <w:b/>
          <w:sz w:val="28"/>
          <w:szCs w:val="28"/>
        </w:rPr>
      </w:pPr>
      <w:r>
        <w:rPr>
          <w:b/>
          <w:sz w:val="28"/>
          <w:szCs w:val="28"/>
        </w:rPr>
        <w:t>РЕШЕНИЕ</w:t>
      </w:r>
    </w:p>
    <w:p w14:paraId="7ED97C78" w14:textId="77777777" w:rsidR="009624A4" w:rsidRDefault="009624A4" w:rsidP="009624A4">
      <w:pPr>
        <w:jc w:val="center"/>
        <w:rPr>
          <w:spacing w:val="180"/>
          <w:sz w:val="24"/>
          <w:szCs w:val="24"/>
        </w:rPr>
      </w:pPr>
      <w:r w:rsidRPr="00E4776E">
        <w:rPr>
          <w:spacing w:val="180"/>
          <w:sz w:val="24"/>
          <w:szCs w:val="24"/>
        </w:rPr>
        <w:t>********************************</w:t>
      </w:r>
    </w:p>
    <w:p w14:paraId="7888FB21" w14:textId="77777777" w:rsidR="00581C26" w:rsidRPr="00E4776E" w:rsidRDefault="00581C26" w:rsidP="00581C26">
      <w:pPr>
        <w:pStyle w:val="a7"/>
        <w:spacing w:after="0"/>
        <w:ind w:right="0"/>
        <w:rPr>
          <w:szCs w:val="24"/>
        </w:rPr>
      </w:pPr>
      <w:r w:rsidRPr="00E4776E">
        <w:rPr>
          <w:szCs w:val="24"/>
        </w:rPr>
        <w:t>г. Нижнеудинск, ул. Октябрьская, 1</w:t>
      </w:r>
      <w:r>
        <w:rPr>
          <w:szCs w:val="24"/>
        </w:rPr>
        <w:t xml:space="preserve">                                                              </w:t>
      </w:r>
      <w:r w:rsidRPr="00E4776E">
        <w:rPr>
          <w:szCs w:val="24"/>
        </w:rPr>
        <w:t>тел. 8 (39557) 7-05-64</w:t>
      </w:r>
    </w:p>
    <w:p w14:paraId="3A1724CA" w14:textId="77777777" w:rsidR="00581C26" w:rsidRPr="00E4776E" w:rsidRDefault="00581C26" w:rsidP="00581C26">
      <w:pPr>
        <w:pStyle w:val="a7"/>
        <w:spacing w:after="0"/>
        <w:ind w:right="0"/>
        <w:jc w:val="both"/>
        <w:rPr>
          <w:szCs w:val="24"/>
        </w:rPr>
      </w:pPr>
      <w:r>
        <w:rPr>
          <w:szCs w:val="24"/>
        </w:rPr>
        <w:t xml:space="preserve">от </w:t>
      </w:r>
      <w:r w:rsidR="00F51CD0">
        <w:rPr>
          <w:szCs w:val="24"/>
        </w:rPr>
        <w:t>27.02.</w:t>
      </w:r>
      <w:r w:rsidRPr="00E4776E">
        <w:rPr>
          <w:szCs w:val="24"/>
        </w:rPr>
        <w:t>202</w:t>
      </w:r>
      <w:r w:rsidR="009B2AC1">
        <w:rPr>
          <w:szCs w:val="24"/>
        </w:rPr>
        <w:t>5</w:t>
      </w:r>
      <w:r w:rsidRPr="00E4776E">
        <w:rPr>
          <w:szCs w:val="24"/>
        </w:rPr>
        <w:t xml:space="preserve"> года № </w:t>
      </w:r>
      <w:r w:rsidR="00F51CD0">
        <w:rPr>
          <w:szCs w:val="24"/>
        </w:rPr>
        <w:t>9</w:t>
      </w:r>
      <w:r w:rsidR="009B2AC1">
        <w:rPr>
          <w:szCs w:val="24"/>
        </w:rPr>
        <w:t xml:space="preserve"> </w:t>
      </w:r>
      <w:r>
        <w:rPr>
          <w:szCs w:val="24"/>
        </w:rPr>
        <w:t xml:space="preserve">                            </w:t>
      </w:r>
      <w:r w:rsidR="00F51CD0">
        <w:rPr>
          <w:szCs w:val="24"/>
        </w:rPr>
        <w:t xml:space="preserve">                                 </w:t>
      </w:r>
      <w:r>
        <w:rPr>
          <w:szCs w:val="24"/>
        </w:rPr>
        <w:t xml:space="preserve">                       </w:t>
      </w:r>
      <w:r w:rsidRPr="00E4776E">
        <w:rPr>
          <w:szCs w:val="24"/>
        </w:rPr>
        <w:t>факс: (39557) 7-05-04</w:t>
      </w:r>
    </w:p>
    <w:p w14:paraId="24EB2058" w14:textId="77777777" w:rsidR="00581C26" w:rsidRPr="00721162" w:rsidRDefault="00581C26" w:rsidP="00581C26">
      <w:pPr>
        <w:pStyle w:val="a7"/>
        <w:tabs>
          <w:tab w:val="left" w:pos="0"/>
        </w:tabs>
        <w:spacing w:after="0"/>
        <w:ind w:right="0"/>
        <w:jc w:val="center"/>
        <w:rPr>
          <w:szCs w:val="24"/>
        </w:rPr>
      </w:pPr>
      <w:r>
        <w:rPr>
          <w:szCs w:val="24"/>
        </w:rPr>
        <w:t xml:space="preserve">                                                                                                                  </w:t>
      </w:r>
      <w:r w:rsidRPr="00E4776E">
        <w:rPr>
          <w:szCs w:val="24"/>
          <w:lang w:val="fr-FR"/>
        </w:rPr>
        <w:t>E</w:t>
      </w:r>
      <w:r w:rsidRPr="00E4776E">
        <w:rPr>
          <w:szCs w:val="24"/>
        </w:rPr>
        <w:t>-</w:t>
      </w:r>
      <w:r w:rsidRPr="00E4776E">
        <w:rPr>
          <w:szCs w:val="24"/>
          <w:lang w:val="fr-FR"/>
        </w:rPr>
        <w:t>mail</w:t>
      </w:r>
      <w:r w:rsidRPr="00E4776E">
        <w:rPr>
          <w:szCs w:val="24"/>
        </w:rPr>
        <w:t xml:space="preserve">: </w:t>
      </w:r>
      <w:hyperlink r:id="rId9" w:history="1">
        <w:r w:rsidRPr="00E4776E">
          <w:rPr>
            <w:rStyle w:val="a3"/>
            <w:color w:val="auto"/>
            <w:szCs w:val="24"/>
            <w:lang w:val="fr-FR"/>
          </w:rPr>
          <w:t>nuradm</w:t>
        </w:r>
        <w:r w:rsidRPr="00E4776E">
          <w:rPr>
            <w:rStyle w:val="a3"/>
            <w:color w:val="auto"/>
            <w:szCs w:val="24"/>
          </w:rPr>
          <w:t>@</w:t>
        </w:r>
        <w:r w:rsidRPr="00E4776E">
          <w:rPr>
            <w:rStyle w:val="a3"/>
            <w:color w:val="auto"/>
            <w:szCs w:val="24"/>
            <w:lang w:val="fr-FR"/>
          </w:rPr>
          <w:t>rambler</w:t>
        </w:r>
        <w:r w:rsidRPr="00E4776E">
          <w:rPr>
            <w:rStyle w:val="a3"/>
            <w:color w:val="auto"/>
            <w:szCs w:val="24"/>
          </w:rPr>
          <w:t>.</w:t>
        </w:r>
        <w:r w:rsidRPr="00E4776E">
          <w:rPr>
            <w:rStyle w:val="a3"/>
            <w:color w:val="auto"/>
            <w:szCs w:val="24"/>
            <w:lang w:val="fr-FR"/>
          </w:rPr>
          <w:t>ru</w:t>
        </w:r>
      </w:hyperlink>
    </w:p>
    <w:p w14:paraId="6B4483F7" w14:textId="77777777" w:rsidR="009B2AC1" w:rsidRPr="00CA68DE" w:rsidRDefault="009B2AC1" w:rsidP="009B2AC1">
      <w:pPr>
        <w:rPr>
          <w:sz w:val="24"/>
          <w:szCs w:val="24"/>
        </w:rPr>
      </w:pPr>
      <w:r w:rsidRPr="00CA68DE">
        <w:rPr>
          <w:sz w:val="24"/>
          <w:szCs w:val="24"/>
        </w:rPr>
        <w:t xml:space="preserve">О внесении изменений и дополнений в решение Думы </w:t>
      </w:r>
    </w:p>
    <w:p w14:paraId="3E879D2E" w14:textId="77777777" w:rsidR="009B2AC1" w:rsidRPr="00CA68DE" w:rsidRDefault="009B2AC1" w:rsidP="009B2AC1">
      <w:pPr>
        <w:rPr>
          <w:sz w:val="24"/>
          <w:szCs w:val="24"/>
        </w:rPr>
      </w:pPr>
      <w:r w:rsidRPr="00CA68DE">
        <w:rPr>
          <w:sz w:val="24"/>
          <w:szCs w:val="24"/>
        </w:rPr>
        <w:t xml:space="preserve">муниципального района муниципального образования </w:t>
      </w:r>
    </w:p>
    <w:p w14:paraId="73A5D0B0" w14:textId="77777777" w:rsidR="009B2AC1" w:rsidRPr="00CA68DE" w:rsidRDefault="009B2AC1" w:rsidP="009B2AC1">
      <w:pPr>
        <w:rPr>
          <w:sz w:val="24"/>
          <w:szCs w:val="24"/>
        </w:rPr>
      </w:pPr>
      <w:r>
        <w:rPr>
          <w:sz w:val="24"/>
          <w:szCs w:val="24"/>
        </w:rPr>
        <w:t>«Нижнеудинский район» от 24.12</w:t>
      </w:r>
      <w:r w:rsidRPr="00CA68DE">
        <w:rPr>
          <w:sz w:val="24"/>
          <w:szCs w:val="24"/>
        </w:rPr>
        <w:t>.202</w:t>
      </w:r>
      <w:r>
        <w:rPr>
          <w:sz w:val="24"/>
          <w:szCs w:val="24"/>
        </w:rPr>
        <w:t>4</w:t>
      </w:r>
      <w:r w:rsidRPr="00CA68DE">
        <w:rPr>
          <w:sz w:val="24"/>
          <w:szCs w:val="24"/>
        </w:rPr>
        <w:t xml:space="preserve"> г. № </w:t>
      </w:r>
      <w:r>
        <w:rPr>
          <w:sz w:val="24"/>
          <w:szCs w:val="24"/>
        </w:rPr>
        <w:t>85</w:t>
      </w:r>
      <w:r w:rsidRPr="00CA68DE">
        <w:rPr>
          <w:b/>
          <w:sz w:val="24"/>
          <w:szCs w:val="24"/>
        </w:rPr>
        <w:t xml:space="preserve"> </w:t>
      </w:r>
      <w:r w:rsidRPr="00CA68DE">
        <w:rPr>
          <w:sz w:val="24"/>
          <w:szCs w:val="24"/>
        </w:rPr>
        <w:t xml:space="preserve">«О бюджете </w:t>
      </w:r>
    </w:p>
    <w:p w14:paraId="3B43EE1E" w14:textId="77777777" w:rsidR="009B2AC1" w:rsidRPr="00CA68DE" w:rsidRDefault="009B2AC1" w:rsidP="009B2AC1">
      <w:pPr>
        <w:rPr>
          <w:sz w:val="24"/>
          <w:szCs w:val="24"/>
        </w:rPr>
      </w:pPr>
      <w:r w:rsidRPr="00CA68DE">
        <w:rPr>
          <w:sz w:val="24"/>
          <w:szCs w:val="24"/>
        </w:rPr>
        <w:t xml:space="preserve">муниципального образования «Нижнеудинский район» </w:t>
      </w:r>
    </w:p>
    <w:p w14:paraId="3812CA3E" w14:textId="77777777" w:rsidR="009B2AC1" w:rsidRPr="00CA68DE" w:rsidRDefault="009B2AC1" w:rsidP="009B2AC1">
      <w:pPr>
        <w:rPr>
          <w:sz w:val="24"/>
          <w:szCs w:val="24"/>
        </w:rPr>
      </w:pPr>
      <w:r>
        <w:rPr>
          <w:sz w:val="24"/>
          <w:szCs w:val="24"/>
        </w:rPr>
        <w:t>на 2025 год и на плановый период 2026</w:t>
      </w:r>
      <w:r w:rsidRPr="00CA68DE">
        <w:rPr>
          <w:sz w:val="24"/>
          <w:szCs w:val="24"/>
        </w:rPr>
        <w:t xml:space="preserve"> и 202</w:t>
      </w:r>
      <w:r>
        <w:rPr>
          <w:sz w:val="24"/>
          <w:szCs w:val="24"/>
        </w:rPr>
        <w:t>7</w:t>
      </w:r>
      <w:r w:rsidRPr="00CA68DE">
        <w:rPr>
          <w:sz w:val="24"/>
          <w:szCs w:val="24"/>
        </w:rPr>
        <w:t xml:space="preserve"> годов»</w:t>
      </w:r>
    </w:p>
    <w:p w14:paraId="43E58217" w14:textId="77777777" w:rsidR="009B2AC1" w:rsidRPr="00E4776E" w:rsidRDefault="009B2AC1" w:rsidP="009B2AC1">
      <w:pPr>
        <w:rPr>
          <w:sz w:val="24"/>
          <w:szCs w:val="24"/>
        </w:rPr>
      </w:pPr>
    </w:p>
    <w:p w14:paraId="56BC96D4" w14:textId="77777777" w:rsidR="009B2AC1" w:rsidRPr="00FA4509" w:rsidRDefault="009B2AC1" w:rsidP="009B2AC1">
      <w:pPr>
        <w:ind w:firstLine="709"/>
        <w:jc w:val="both"/>
        <w:rPr>
          <w:sz w:val="24"/>
          <w:szCs w:val="24"/>
        </w:rPr>
      </w:pPr>
      <w:r w:rsidRPr="00E27134">
        <w:rPr>
          <w:sz w:val="24"/>
          <w:szCs w:val="24"/>
        </w:rPr>
        <w:t xml:space="preserve">Руководствуясь ст. 15 Федерального закона от 06.10.2003г. №131-ФЗ «Об общих принципах организации местного самоуправления в Российской Федерации», ст.ст. 9, 153 Бюджетного кодекса Российской </w:t>
      </w:r>
      <w:r w:rsidRPr="00FA4509">
        <w:rPr>
          <w:sz w:val="24"/>
          <w:szCs w:val="24"/>
        </w:rPr>
        <w:t xml:space="preserve">Федерации, ст. 46 Устава </w:t>
      </w:r>
      <w:r w:rsidR="00921C11">
        <w:rPr>
          <w:sz w:val="24"/>
          <w:szCs w:val="24"/>
        </w:rPr>
        <w:t xml:space="preserve">Нижнеудинского </w:t>
      </w:r>
      <w:r w:rsidRPr="00FA4509">
        <w:rPr>
          <w:sz w:val="24"/>
          <w:szCs w:val="24"/>
        </w:rPr>
        <w:t xml:space="preserve">муниципального </w:t>
      </w:r>
      <w:r w:rsidR="00921C11">
        <w:rPr>
          <w:sz w:val="24"/>
          <w:szCs w:val="24"/>
        </w:rPr>
        <w:t>района</w:t>
      </w:r>
      <w:r w:rsidRPr="00FA4509">
        <w:rPr>
          <w:sz w:val="24"/>
          <w:szCs w:val="24"/>
        </w:rPr>
        <w:t xml:space="preserve"> </w:t>
      </w:r>
      <w:r w:rsidR="00921C11">
        <w:rPr>
          <w:sz w:val="24"/>
          <w:szCs w:val="24"/>
        </w:rPr>
        <w:t>Иркутской области</w:t>
      </w:r>
      <w:r w:rsidRPr="00FA4509">
        <w:rPr>
          <w:sz w:val="24"/>
          <w:szCs w:val="24"/>
        </w:rPr>
        <w:t xml:space="preserve">, на основании Положения о бюджетном процессе в муниципальном образовании «Нижнеудинский район», утвержденного решением Думы муниципального района муниципального образования «Нижнеудинский район» от </w:t>
      </w:r>
      <w:r>
        <w:rPr>
          <w:sz w:val="24"/>
          <w:szCs w:val="24"/>
        </w:rPr>
        <w:t>28.04.</w:t>
      </w:r>
      <w:r w:rsidRPr="00BB2150">
        <w:rPr>
          <w:sz w:val="24"/>
          <w:szCs w:val="24"/>
        </w:rPr>
        <w:t>2016</w:t>
      </w:r>
      <w:r>
        <w:rPr>
          <w:sz w:val="24"/>
          <w:szCs w:val="24"/>
        </w:rPr>
        <w:t>г. №</w:t>
      </w:r>
      <w:r w:rsidRPr="00FA4509">
        <w:rPr>
          <w:sz w:val="24"/>
          <w:szCs w:val="24"/>
        </w:rPr>
        <w:t>19, Дума муниципального района муниципального образования «Нижнеудинский район»</w:t>
      </w:r>
    </w:p>
    <w:p w14:paraId="1BF32121" w14:textId="77777777" w:rsidR="009B2AC1" w:rsidRPr="00FA4509" w:rsidRDefault="009B2AC1" w:rsidP="009B2AC1">
      <w:pPr>
        <w:jc w:val="center"/>
        <w:rPr>
          <w:sz w:val="24"/>
          <w:szCs w:val="24"/>
        </w:rPr>
      </w:pPr>
    </w:p>
    <w:p w14:paraId="594AA7DC" w14:textId="77777777" w:rsidR="009B2AC1" w:rsidRDefault="009B2AC1" w:rsidP="009B2AC1">
      <w:pPr>
        <w:jc w:val="center"/>
        <w:rPr>
          <w:b/>
          <w:sz w:val="24"/>
          <w:szCs w:val="24"/>
        </w:rPr>
      </w:pPr>
      <w:r w:rsidRPr="00C27082">
        <w:rPr>
          <w:b/>
          <w:sz w:val="24"/>
          <w:szCs w:val="24"/>
        </w:rPr>
        <w:t>РЕШИЛА:</w:t>
      </w:r>
    </w:p>
    <w:p w14:paraId="20167798" w14:textId="77777777" w:rsidR="009B2AC1" w:rsidRPr="00B52595" w:rsidRDefault="009B2AC1" w:rsidP="009B2AC1">
      <w:pPr>
        <w:jc w:val="center"/>
        <w:rPr>
          <w:sz w:val="24"/>
          <w:szCs w:val="24"/>
        </w:rPr>
      </w:pPr>
    </w:p>
    <w:p w14:paraId="18F6BF70" w14:textId="77777777" w:rsidR="009B2AC1" w:rsidRPr="00CA68DE" w:rsidRDefault="009B2AC1" w:rsidP="009B2AC1">
      <w:pPr>
        <w:ind w:firstLine="709"/>
        <w:jc w:val="both"/>
        <w:rPr>
          <w:sz w:val="24"/>
          <w:szCs w:val="24"/>
        </w:rPr>
      </w:pPr>
      <w:r w:rsidRPr="00CA68DE">
        <w:rPr>
          <w:sz w:val="24"/>
          <w:szCs w:val="24"/>
        </w:rPr>
        <w:t>1. Внести в решение Думы муниципального района муниципального образо</w:t>
      </w:r>
      <w:r>
        <w:rPr>
          <w:sz w:val="24"/>
          <w:szCs w:val="24"/>
        </w:rPr>
        <w:t>вания «Нижнеудинский район» от 24.12.2024г. № 85</w:t>
      </w:r>
      <w:r w:rsidRPr="00CA68DE">
        <w:rPr>
          <w:sz w:val="24"/>
          <w:szCs w:val="24"/>
        </w:rPr>
        <w:t xml:space="preserve"> «О бюджете муниципального образован</w:t>
      </w:r>
      <w:r>
        <w:rPr>
          <w:sz w:val="24"/>
          <w:szCs w:val="24"/>
        </w:rPr>
        <w:t>ия «Нижнеудинский район» на 2025 год и на плановый период 2026 и 2027</w:t>
      </w:r>
      <w:r w:rsidRPr="00CA68DE">
        <w:rPr>
          <w:sz w:val="24"/>
          <w:szCs w:val="24"/>
        </w:rPr>
        <w:t xml:space="preserve"> годов» следующие изменения и дополнения:</w:t>
      </w:r>
    </w:p>
    <w:p w14:paraId="4D1AEE86" w14:textId="77777777" w:rsidR="009B2AC1" w:rsidRDefault="009B2AC1" w:rsidP="009B2AC1">
      <w:pPr>
        <w:ind w:firstLine="709"/>
        <w:jc w:val="both"/>
        <w:rPr>
          <w:sz w:val="24"/>
          <w:szCs w:val="24"/>
        </w:rPr>
      </w:pPr>
      <w:r w:rsidRPr="00CA68DE">
        <w:rPr>
          <w:sz w:val="24"/>
          <w:szCs w:val="24"/>
        </w:rPr>
        <w:t xml:space="preserve">1) статью 1 </w:t>
      </w:r>
      <w:r>
        <w:rPr>
          <w:sz w:val="24"/>
          <w:szCs w:val="24"/>
        </w:rPr>
        <w:t>изложить в следующей редакции:</w:t>
      </w:r>
    </w:p>
    <w:p w14:paraId="1D3D656C" w14:textId="77777777" w:rsidR="009B2AC1" w:rsidRDefault="009B2AC1" w:rsidP="009B2AC1">
      <w:pPr>
        <w:ind w:firstLine="709"/>
        <w:jc w:val="both"/>
        <w:rPr>
          <w:sz w:val="24"/>
          <w:szCs w:val="24"/>
        </w:rPr>
      </w:pPr>
      <w:r>
        <w:rPr>
          <w:sz w:val="24"/>
          <w:szCs w:val="24"/>
        </w:rPr>
        <w:t>«Статья 1</w:t>
      </w:r>
    </w:p>
    <w:p w14:paraId="5768926F" w14:textId="77777777" w:rsidR="00581C26" w:rsidRPr="00F15ACF" w:rsidRDefault="009B2AC1" w:rsidP="00581C26">
      <w:pPr>
        <w:tabs>
          <w:tab w:val="left" w:pos="540"/>
          <w:tab w:val="left" w:pos="900"/>
        </w:tabs>
        <w:ind w:firstLine="709"/>
        <w:jc w:val="both"/>
        <w:rPr>
          <w:sz w:val="24"/>
          <w:szCs w:val="24"/>
        </w:rPr>
      </w:pPr>
      <w:r>
        <w:rPr>
          <w:sz w:val="24"/>
          <w:szCs w:val="24"/>
        </w:rPr>
        <w:t>«</w:t>
      </w:r>
      <w:r w:rsidR="00581C26" w:rsidRPr="00F15ACF">
        <w:rPr>
          <w:sz w:val="24"/>
          <w:szCs w:val="24"/>
        </w:rPr>
        <w:t>1. Утвердить основные характеристики бюджета муниципального образования «Нижнеудинский район» (далее – муниципальный район) на 2025 год:</w:t>
      </w:r>
    </w:p>
    <w:p w14:paraId="61C6A0FC" w14:textId="77777777" w:rsidR="00581C26" w:rsidRPr="009B2AC1" w:rsidRDefault="00581C26" w:rsidP="00581C26">
      <w:pPr>
        <w:ind w:firstLine="709"/>
        <w:jc w:val="both"/>
        <w:rPr>
          <w:sz w:val="24"/>
          <w:szCs w:val="24"/>
        </w:rPr>
      </w:pPr>
      <w:r w:rsidRPr="008A61BF">
        <w:rPr>
          <w:sz w:val="24"/>
          <w:szCs w:val="24"/>
        </w:rPr>
        <w:t xml:space="preserve">1) общий объем доходов бюджета муниципального района в </w:t>
      </w:r>
      <w:r w:rsidRPr="009B2AC1">
        <w:rPr>
          <w:sz w:val="24"/>
          <w:szCs w:val="24"/>
        </w:rPr>
        <w:t xml:space="preserve">сумме </w:t>
      </w:r>
      <w:r w:rsidR="009F3176" w:rsidRPr="009B2AC1">
        <w:rPr>
          <w:sz w:val="24"/>
          <w:szCs w:val="24"/>
        </w:rPr>
        <w:t>4</w:t>
      </w:r>
      <w:r w:rsidR="007D4E1E" w:rsidRPr="009B2AC1">
        <w:rPr>
          <w:sz w:val="24"/>
          <w:szCs w:val="24"/>
          <w:lang w:val="en-US"/>
        </w:rPr>
        <w:t> </w:t>
      </w:r>
      <w:r w:rsidR="009F3176" w:rsidRPr="009B2AC1">
        <w:rPr>
          <w:sz w:val="24"/>
          <w:szCs w:val="24"/>
        </w:rPr>
        <w:t>27</w:t>
      </w:r>
      <w:r w:rsidR="007D4E1E" w:rsidRPr="009B2AC1">
        <w:rPr>
          <w:sz w:val="24"/>
          <w:szCs w:val="24"/>
        </w:rPr>
        <w:t>7 760,2</w:t>
      </w:r>
      <w:r w:rsidRPr="009B2AC1">
        <w:rPr>
          <w:sz w:val="24"/>
          <w:szCs w:val="24"/>
        </w:rPr>
        <w:t xml:space="preserve"> тыс. рублей, в том числе безвозмездные поступления в сумме </w:t>
      </w:r>
      <w:r w:rsidR="007D4E1E" w:rsidRPr="009B2AC1">
        <w:rPr>
          <w:sz w:val="24"/>
          <w:szCs w:val="24"/>
        </w:rPr>
        <w:t>3 502 583,2</w:t>
      </w:r>
      <w:r w:rsidRPr="009B2AC1">
        <w:rPr>
          <w:sz w:val="24"/>
          <w:szCs w:val="24"/>
        </w:rPr>
        <w:t xml:space="preserve"> тыс. рублей;</w:t>
      </w:r>
    </w:p>
    <w:p w14:paraId="1C1ADCA2" w14:textId="77777777" w:rsidR="00581C26" w:rsidRPr="009B2AC1" w:rsidRDefault="00581C26" w:rsidP="00581C26">
      <w:pPr>
        <w:ind w:firstLine="709"/>
        <w:jc w:val="both"/>
        <w:rPr>
          <w:sz w:val="24"/>
          <w:szCs w:val="24"/>
        </w:rPr>
      </w:pPr>
      <w:r w:rsidRPr="009B2AC1">
        <w:rPr>
          <w:sz w:val="24"/>
          <w:szCs w:val="24"/>
        </w:rPr>
        <w:t xml:space="preserve">2) общий объем расходов бюджета муниципального района в сумме </w:t>
      </w:r>
      <w:r w:rsidR="007D4E1E" w:rsidRPr="009B2AC1">
        <w:rPr>
          <w:sz w:val="24"/>
          <w:szCs w:val="24"/>
        </w:rPr>
        <w:t>4 343 765,1</w:t>
      </w:r>
      <w:r w:rsidRPr="009B2AC1">
        <w:rPr>
          <w:sz w:val="24"/>
          <w:szCs w:val="24"/>
        </w:rPr>
        <w:t xml:space="preserve"> тыс. рублей;</w:t>
      </w:r>
    </w:p>
    <w:p w14:paraId="4D8EFAB5" w14:textId="77777777" w:rsidR="007D4E1E" w:rsidRPr="009B2AC1" w:rsidRDefault="00581C26" w:rsidP="00C9037A">
      <w:pPr>
        <w:ind w:firstLine="709"/>
        <w:jc w:val="both"/>
        <w:rPr>
          <w:sz w:val="24"/>
          <w:szCs w:val="24"/>
        </w:rPr>
      </w:pPr>
      <w:r w:rsidRPr="009B2AC1">
        <w:rPr>
          <w:sz w:val="24"/>
          <w:szCs w:val="24"/>
        </w:rPr>
        <w:t xml:space="preserve">3) </w:t>
      </w:r>
      <w:r w:rsidR="00C9037A">
        <w:rPr>
          <w:sz w:val="24"/>
          <w:szCs w:val="24"/>
        </w:rPr>
        <w:t>у</w:t>
      </w:r>
      <w:r w:rsidR="007D4E1E" w:rsidRPr="009B2AC1">
        <w:rPr>
          <w:sz w:val="24"/>
          <w:szCs w:val="24"/>
        </w:rPr>
        <w:t>становить, что превышение дефицита бюджета муниципального района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района в объеме 8 004,9</w:t>
      </w:r>
      <w:r w:rsidR="007D4E1E" w:rsidRPr="009B2AC1">
        <w:rPr>
          <w:sz w:val="24"/>
          <w:szCs w:val="24"/>
          <w:shd w:val="clear" w:color="auto" w:fill="FFFFFF"/>
        </w:rPr>
        <w:t xml:space="preserve"> </w:t>
      </w:r>
      <w:r w:rsidR="007D4E1E" w:rsidRPr="009B2AC1">
        <w:rPr>
          <w:sz w:val="24"/>
          <w:szCs w:val="24"/>
        </w:rPr>
        <w:t xml:space="preserve">тысяч рублей. </w:t>
      </w:r>
    </w:p>
    <w:p w14:paraId="0134D304" w14:textId="77777777" w:rsidR="007D4E1E" w:rsidRPr="009B2AC1" w:rsidRDefault="007D4E1E" w:rsidP="00C9037A">
      <w:pPr>
        <w:ind w:firstLine="709"/>
        <w:jc w:val="both"/>
        <w:rPr>
          <w:sz w:val="24"/>
          <w:szCs w:val="24"/>
        </w:rPr>
      </w:pPr>
      <w:r w:rsidRPr="009B2AC1">
        <w:rPr>
          <w:sz w:val="24"/>
          <w:szCs w:val="24"/>
        </w:rPr>
        <w:lastRenderedPageBreak/>
        <w:t xml:space="preserve">Дефицит бюджета муниципального района составляет 7,5% утвержденного общего годового объема доходов бюджета муниципального района без учета остатков средств на счетах по учету средств бюджета и утвержденного объема безвозмездных поступлений. </w:t>
      </w:r>
    </w:p>
    <w:p w14:paraId="628FEB16" w14:textId="77777777" w:rsidR="00581C26" w:rsidRPr="009B2AC1" w:rsidRDefault="00581C26" w:rsidP="007D4E1E">
      <w:pPr>
        <w:ind w:firstLine="709"/>
        <w:jc w:val="both"/>
        <w:rPr>
          <w:sz w:val="24"/>
          <w:szCs w:val="24"/>
        </w:rPr>
      </w:pPr>
      <w:r w:rsidRPr="009B2AC1">
        <w:rPr>
          <w:sz w:val="24"/>
          <w:szCs w:val="24"/>
        </w:rPr>
        <w:t>2. Утвердить основные характеристики бюджета муниципального района на плановый период 2026 и 2027 годов:</w:t>
      </w:r>
    </w:p>
    <w:p w14:paraId="463A9265" w14:textId="77777777" w:rsidR="00581C26" w:rsidRPr="009B2AC1" w:rsidRDefault="00581C26" w:rsidP="00581C26">
      <w:pPr>
        <w:ind w:firstLine="709"/>
        <w:jc w:val="both"/>
        <w:rPr>
          <w:sz w:val="24"/>
          <w:szCs w:val="24"/>
        </w:rPr>
      </w:pPr>
      <w:r w:rsidRPr="009B2AC1">
        <w:rPr>
          <w:sz w:val="24"/>
          <w:szCs w:val="24"/>
        </w:rPr>
        <w:t>1) общий объем доходов бюджета муниципального района на 2026 год в сумме</w:t>
      </w:r>
      <w:r w:rsidRPr="009B2AC1">
        <w:rPr>
          <w:sz w:val="24"/>
          <w:szCs w:val="24"/>
        </w:rPr>
        <w:br/>
      </w:r>
      <w:r w:rsidR="009F3176" w:rsidRPr="009B2AC1">
        <w:rPr>
          <w:sz w:val="24"/>
          <w:szCs w:val="24"/>
        </w:rPr>
        <w:t>3</w:t>
      </w:r>
      <w:r w:rsidR="009F3176" w:rsidRPr="009B2AC1">
        <w:rPr>
          <w:sz w:val="24"/>
          <w:szCs w:val="24"/>
          <w:lang w:val="en-US"/>
        </w:rPr>
        <w:t> </w:t>
      </w:r>
      <w:r w:rsidR="009F3176" w:rsidRPr="009B2AC1">
        <w:rPr>
          <w:sz w:val="24"/>
          <w:szCs w:val="24"/>
        </w:rPr>
        <w:t>576</w:t>
      </w:r>
      <w:r w:rsidR="009F3176" w:rsidRPr="009B2AC1">
        <w:rPr>
          <w:sz w:val="24"/>
          <w:szCs w:val="24"/>
          <w:lang w:val="en-US"/>
        </w:rPr>
        <w:t> </w:t>
      </w:r>
      <w:r w:rsidR="007D4E1E" w:rsidRPr="009B2AC1">
        <w:rPr>
          <w:sz w:val="24"/>
          <w:szCs w:val="24"/>
        </w:rPr>
        <w:t>80</w:t>
      </w:r>
      <w:r w:rsidR="009F3176" w:rsidRPr="009B2AC1">
        <w:rPr>
          <w:sz w:val="24"/>
          <w:szCs w:val="24"/>
        </w:rPr>
        <w:t>6.0</w:t>
      </w:r>
      <w:r w:rsidRPr="009B2AC1">
        <w:rPr>
          <w:sz w:val="24"/>
          <w:szCs w:val="24"/>
        </w:rPr>
        <w:t xml:space="preserve"> тыс. рублей, в том числе безвозмездные поступления в сумме 2</w:t>
      </w:r>
      <w:r w:rsidR="009F3176" w:rsidRPr="009B2AC1">
        <w:rPr>
          <w:sz w:val="24"/>
          <w:szCs w:val="24"/>
        </w:rPr>
        <w:t> 756 7</w:t>
      </w:r>
      <w:r w:rsidR="007D4E1E" w:rsidRPr="009B2AC1">
        <w:rPr>
          <w:sz w:val="24"/>
          <w:szCs w:val="24"/>
        </w:rPr>
        <w:t>4</w:t>
      </w:r>
      <w:r w:rsidR="009F3176" w:rsidRPr="009B2AC1">
        <w:rPr>
          <w:sz w:val="24"/>
          <w:szCs w:val="24"/>
        </w:rPr>
        <w:t>0,0</w:t>
      </w:r>
      <w:r w:rsidRPr="009B2AC1">
        <w:rPr>
          <w:sz w:val="24"/>
          <w:szCs w:val="24"/>
        </w:rPr>
        <w:t xml:space="preserve"> тыс. рублей, на 2027 год в сумме 4</w:t>
      </w:r>
      <w:r w:rsidR="00F16FAD" w:rsidRPr="009B2AC1">
        <w:rPr>
          <w:sz w:val="24"/>
          <w:szCs w:val="24"/>
        </w:rPr>
        <w:t> 319 </w:t>
      </w:r>
      <w:r w:rsidR="007D4E1E" w:rsidRPr="009B2AC1">
        <w:rPr>
          <w:sz w:val="24"/>
          <w:szCs w:val="24"/>
        </w:rPr>
        <w:t>35</w:t>
      </w:r>
      <w:r w:rsidR="00F16FAD" w:rsidRPr="009B2AC1">
        <w:rPr>
          <w:sz w:val="24"/>
          <w:szCs w:val="24"/>
        </w:rPr>
        <w:t>4,1</w:t>
      </w:r>
      <w:r w:rsidRPr="009B2AC1">
        <w:rPr>
          <w:sz w:val="24"/>
          <w:szCs w:val="24"/>
        </w:rPr>
        <w:t xml:space="preserve"> тыс. рублей, в том числе безвозмездные поступления в сумме 3</w:t>
      </w:r>
      <w:r w:rsidR="00F16FAD" w:rsidRPr="009B2AC1">
        <w:rPr>
          <w:sz w:val="24"/>
          <w:szCs w:val="24"/>
        </w:rPr>
        <w:t> 431 6</w:t>
      </w:r>
      <w:r w:rsidR="007D4E1E" w:rsidRPr="009B2AC1">
        <w:rPr>
          <w:sz w:val="24"/>
          <w:szCs w:val="24"/>
        </w:rPr>
        <w:t>4</w:t>
      </w:r>
      <w:r w:rsidR="00F16FAD" w:rsidRPr="009B2AC1">
        <w:rPr>
          <w:sz w:val="24"/>
          <w:szCs w:val="24"/>
        </w:rPr>
        <w:t>9,1</w:t>
      </w:r>
      <w:r w:rsidRPr="009B2AC1">
        <w:rPr>
          <w:sz w:val="24"/>
          <w:szCs w:val="24"/>
        </w:rPr>
        <w:t xml:space="preserve"> тыс. рублей;</w:t>
      </w:r>
    </w:p>
    <w:p w14:paraId="500F051B" w14:textId="77777777" w:rsidR="00581C26" w:rsidRPr="009B2AC1" w:rsidRDefault="00581C26" w:rsidP="00581C26">
      <w:pPr>
        <w:ind w:firstLine="709"/>
        <w:jc w:val="both"/>
        <w:rPr>
          <w:sz w:val="24"/>
          <w:szCs w:val="24"/>
        </w:rPr>
      </w:pPr>
      <w:r w:rsidRPr="009B2AC1">
        <w:rPr>
          <w:sz w:val="24"/>
          <w:szCs w:val="24"/>
        </w:rPr>
        <w:t>2) общий объем расходов бюджета муниципального района на 2026 год в сумме 3</w:t>
      </w:r>
      <w:r w:rsidR="00F16FAD" w:rsidRPr="009B2AC1">
        <w:rPr>
          <w:sz w:val="24"/>
          <w:szCs w:val="24"/>
        </w:rPr>
        <w:t> 637 8</w:t>
      </w:r>
      <w:r w:rsidR="007D4E1E" w:rsidRPr="009B2AC1">
        <w:rPr>
          <w:sz w:val="24"/>
          <w:szCs w:val="24"/>
        </w:rPr>
        <w:t>0</w:t>
      </w:r>
      <w:r w:rsidR="00F16FAD" w:rsidRPr="009B2AC1">
        <w:rPr>
          <w:sz w:val="24"/>
          <w:szCs w:val="24"/>
        </w:rPr>
        <w:t>6,0</w:t>
      </w:r>
      <w:r w:rsidRPr="009B2AC1">
        <w:rPr>
          <w:sz w:val="24"/>
          <w:szCs w:val="24"/>
        </w:rPr>
        <w:t xml:space="preserve"> тыс. рублей, в том числе условно утвержденные расходы в сумме 26 000,0 тыс. рублей, на 2027 год в сумме 4</w:t>
      </w:r>
      <w:r w:rsidR="00F16FAD" w:rsidRPr="009B2AC1">
        <w:rPr>
          <w:sz w:val="24"/>
          <w:szCs w:val="24"/>
        </w:rPr>
        <w:t> 385 </w:t>
      </w:r>
      <w:r w:rsidR="007D4E1E" w:rsidRPr="009B2AC1">
        <w:rPr>
          <w:sz w:val="24"/>
          <w:szCs w:val="24"/>
        </w:rPr>
        <w:t>35</w:t>
      </w:r>
      <w:r w:rsidR="00F16FAD" w:rsidRPr="009B2AC1">
        <w:rPr>
          <w:sz w:val="24"/>
          <w:szCs w:val="24"/>
        </w:rPr>
        <w:t>4,1</w:t>
      </w:r>
      <w:r w:rsidRPr="009B2AC1">
        <w:rPr>
          <w:sz w:val="24"/>
          <w:szCs w:val="24"/>
        </w:rPr>
        <w:t xml:space="preserve"> тыс. рублей, в том числе условно утвержденные расходы в сумме 48 600,0 тыс. рублей;</w:t>
      </w:r>
    </w:p>
    <w:p w14:paraId="6B43C388" w14:textId="77777777" w:rsidR="00581C26" w:rsidRPr="008A61BF" w:rsidRDefault="00581C26" w:rsidP="00581C26">
      <w:pPr>
        <w:ind w:firstLine="709"/>
        <w:jc w:val="both"/>
        <w:rPr>
          <w:sz w:val="24"/>
          <w:szCs w:val="24"/>
        </w:rPr>
      </w:pPr>
      <w:r w:rsidRPr="009B2AC1">
        <w:rPr>
          <w:sz w:val="24"/>
          <w:szCs w:val="24"/>
        </w:rPr>
        <w:t>3) дефицит бюджета муниципального района на 2026 год в сумме 61 000,0 тыс. рублей или 7,4 % утвержденного общего годового объема доходов местного бюджета без учета утвержденного объема безвозмездных поступлений, на 2027 год в сумме 66 000,0 тыс. рублей или 7,4 % утвержденного общего годового объема доходов местного бюджета без учета утвержденного объема безвозмездных поступлений.</w:t>
      </w:r>
      <w:r w:rsidR="0028598E">
        <w:rPr>
          <w:sz w:val="24"/>
          <w:szCs w:val="24"/>
        </w:rPr>
        <w:t>»;</w:t>
      </w:r>
    </w:p>
    <w:p w14:paraId="21B139BC" w14:textId="77777777" w:rsidR="00581C26" w:rsidRPr="00F15ACF" w:rsidRDefault="00581C26" w:rsidP="00581C26">
      <w:pPr>
        <w:ind w:firstLine="360"/>
        <w:jc w:val="both"/>
        <w:rPr>
          <w:sz w:val="24"/>
          <w:szCs w:val="24"/>
          <w:highlight w:val="yellow"/>
        </w:rPr>
      </w:pPr>
    </w:p>
    <w:p w14:paraId="2700A88E" w14:textId="77777777" w:rsidR="00581C26" w:rsidRDefault="009B2AC1" w:rsidP="007A7124">
      <w:pPr>
        <w:ind w:firstLine="567"/>
        <w:jc w:val="both"/>
        <w:rPr>
          <w:sz w:val="24"/>
          <w:szCs w:val="24"/>
        </w:rPr>
      </w:pPr>
      <w:r>
        <w:rPr>
          <w:sz w:val="24"/>
          <w:szCs w:val="24"/>
        </w:rPr>
        <w:t>2) в</w:t>
      </w:r>
      <w:r w:rsidR="00C9037A">
        <w:rPr>
          <w:sz w:val="24"/>
          <w:szCs w:val="24"/>
        </w:rPr>
        <w:t xml:space="preserve"> пункте 1 </w:t>
      </w:r>
      <w:r w:rsidR="0028598E">
        <w:rPr>
          <w:sz w:val="24"/>
          <w:szCs w:val="24"/>
        </w:rPr>
        <w:t>статьи</w:t>
      </w:r>
      <w:r w:rsidR="00581C26" w:rsidRPr="008A61BF">
        <w:rPr>
          <w:sz w:val="24"/>
          <w:szCs w:val="24"/>
        </w:rPr>
        <w:t xml:space="preserve"> 8</w:t>
      </w:r>
      <w:r>
        <w:rPr>
          <w:sz w:val="24"/>
          <w:szCs w:val="24"/>
        </w:rPr>
        <w:t xml:space="preserve"> цифры</w:t>
      </w:r>
      <w:r w:rsidR="007A7124">
        <w:rPr>
          <w:sz w:val="24"/>
          <w:szCs w:val="24"/>
        </w:rPr>
        <w:t xml:space="preserve"> «437 414,6» заменить цифрами «</w:t>
      </w:r>
      <w:r w:rsidR="007A7124" w:rsidRPr="007A7124">
        <w:rPr>
          <w:sz w:val="24"/>
          <w:szCs w:val="24"/>
        </w:rPr>
        <w:t>467 607,6</w:t>
      </w:r>
      <w:r w:rsidR="007A7124">
        <w:rPr>
          <w:sz w:val="24"/>
          <w:szCs w:val="24"/>
        </w:rPr>
        <w:t>»;</w:t>
      </w:r>
    </w:p>
    <w:p w14:paraId="5F4F1F75" w14:textId="77777777" w:rsidR="007A7124" w:rsidRDefault="007A7124" w:rsidP="007A7124">
      <w:pPr>
        <w:ind w:firstLine="567"/>
        <w:jc w:val="both"/>
        <w:rPr>
          <w:sz w:val="24"/>
          <w:szCs w:val="24"/>
        </w:rPr>
      </w:pPr>
    </w:p>
    <w:p w14:paraId="7976BD77" w14:textId="77777777" w:rsidR="00581C26" w:rsidRDefault="007A7124" w:rsidP="007A7124">
      <w:pPr>
        <w:ind w:firstLine="567"/>
        <w:jc w:val="both"/>
        <w:rPr>
          <w:sz w:val="24"/>
          <w:szCs w:val="24"/>
        </w:rPr>
      </w:pPr>
      <w:r>
        <w:rPr>
          <w:sz w:val="24"/>
          <w:szCs w:val="24"/>
        </w:rPr>
        <w:t>3) в статье</w:t>
      </w:r>
      <w:r w:rsidR="00581C26" w:rsidRPr="00893B13">
        <w:rPr>
          <w:sz w:val="24"/>
          <w:szCs w:val="24"/>
        </w:rPr>
        <w:t xml:space="preserve"> 10</w:t>
      </w:r>
      <w:r>
        <w:rPr>
          <w:sz w:val="24"/>
          <w:szCs w:val="24"/>
        </w:rPr>
        <w:t>:</w:t>
      </w:r>
    </w:p>
    <w:p w14:paraId="5B4F88FF" w14:textId="77777777" w:rsidR="007A7124" w:rsidRDefault="007A7124" w:rsidP="007A7124">
      <w:pPr>
        <w:ind w:firstLine="567"/>
        <w:jc w:val="both"/>
        <w:rPr>
          <w:sz w:val="24"/>
          <w:szCs w:val="24"/>
        </w:rPr>
      </w:pPr>
      <w:r>
        <w:rPr>
          <w:sz w:val="24"/>
          <w:szCs w:val="24"/>
        </w:rPr>
        <w:t>а) в части 1 цифры «30 807,0» заменить цифрами «61 000,0»;</w:t>
      </w:r>
    </w:p>
    <w:p w14:paraId="154787C4" w14:textId="77777777" w:rsidR="007A7124" w:rsidRDefault="007A7124" w:rsidP="007A7124">
      <w:pPr>
        <w:ind w:firstLine="567"/>
        <w:jc w:val="both"/>
        <w:rPr>
          <w:sz w:val="24"/>
          <w:szCs w:val="24"/>
        </w:rPr>
      </w:pPr>
      <w:r>
        <w:rPr>
          <w:sz w:val="24"/>
          <w:szCs w:val="24"/>
        </w:rPr>
        <w:t>б) в пункте 1 части 2 цифры «30 807,0» заменить цифрами «61 000,0»;</w:t>
      </w:r>
    </w:p>
    <w:p w14:paraId="7430179B" w14:textId="77777777" w:rsidR="007A7124" w:rsidRDefault="007A7124" w:rsidP="007A7124">
      <w:pPr>
        <w:ind w:firstLine="567"/>
        <w:jc w:val="both"/>
        <w:rPr>
          <w:sz w:val="24"/>
          <w:szCs w:val="24"/>
        </w:rPr>
      </w:pPr>
    </w:p>
    <w:p w14:paraId="7406985B" w14:textId="77777777" w:rsidR="007A7124" w:rsidRDefault="007A7124" w:rsidP="007A7124">
      <w:pPr>
        <w:ind w:firstLine="567"/>
        <w:jc w:val="both"/>
        <w:rPr>
          <w:sz w:val="24"/>
          <w:szCs w:val="24"/>
        </w:rPr>
      </w:pPr>
      <w:r>
        <w:rPr>
          <w:sz w:val="24"/>
          <w:szCs w:val="24"/>
        </w:rPr>
        <w:t xml:space="preserve">4) </w:t>
      </w:r>
      <w:r w:rsidR="00AE0C27">
        <w:rPr>
          <w:sz w:val="24"/>
          <w:szCs w:val="24"/>
        </w:rPr>
        <w:t>часть 2 статьи</w:t>
      </w:r>
      <w:r>
        <w:rPr>
          <w:sz w:val="24"/>
          <w:szCs w:val="24"/>
        </w:rPr>
        <w:t xml:space="preserve"> 12 дополнить пунктом 4 следующего содержания:</w:t>
      </w:r>
    </w:p>
    <w:p w14:paraId="3C0FCF6C" w14:textId="77777777" w:rsidR="000262ED" w:rsidRDefault="00303A81" w:rsidP="007A7124">
      <w:pPr>
        <w:ind w:firstLine="567"/>
        <w:jc w:val="both"/>
        <w:rPr>
          <w:sz w:val="24"/>
        </w:rPr>
      </w:pPr>
      <w:r w:rsidRPr="00303A81">
        <w:rPr>
          <w:sz w:val="24"/>
          <w:szCs w:val="24"/>
        </w:rPr>
        <w:t>«</w:t>
      </w:r>
      <w:r w:rsidR="000262ED" w:rsidRPr="00303A81">
        <w:rPr>
          <w:sz w:val="24"/>
        </w:rPr>
        <w:t xml:space="preserve">4) установить, что в 2025 году при казначейском сопровождении средств перечисление авансовых платежей по контрактам (договорам), указанным в </w:t>
      </w:r>
      <w:r w:rsidR="000262ED" w:rsidRPr="00303A81">
        <w:rPr>
          <w:color w:val="000000"/>
          <w:sz w:val="24"/>
        </w:rPr>
        <w:t>пунктах 1</w:t>
      </w:r>
      <w:r w:rsidR="000262ED" w:rsidRPr="00303A81">
        <w:rPr>
          <w:sz w:val="24"/>
        </w:rPr>
        <w:t xml:space="preserve">, 2, </w:t>
      </w:r>
      <w:r w:rsidR="000262ED" w:rsidRPr="00303A81">
        <w:rPr>
          <w:color w:val="000000"/>
          <w:sz w:val="24"/>
        </w:rPr>
        <w:t xml:space="preserve">3 </w:t>
      </w:r>
      <w:r w:rsidR="0022205B">
        <w:rPr>
          <w:color w:val="000000"/>
          <w:sz w:val="24"/>
        </w:rPr>
        <w:t>настоящей части</w:t>
      </w:r>
      <w:r w:rsidR="000262ED" w:rsidRPr="00303A81">
        <w:rPr>
          <w:color w:val="000000"/>
          <w:sz w:val="24"/>
        </w:rPr>
        <w:t xml:space="preserve">, </w:t>
      </w:r>
      <w:r w:rsidR="000262ED" w:rsidRPr="00303A81">
        <w:rPr>
          <w:sz w:val="24"/>
        </w:rPr>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w:t>
      </w:r>
      <w:r w:rsidR="0022205B">
        <w:rPr>
          <w:sz w:val="24"/>
        </w:rPr>
        <w:t>ктов капитального строительства</w:t>
      </w:r>
      <w:r w:rsidR="000262ED" w:rsidRPr="00303A81">
        <w:rPr>
          <w:sz w:val="24"/>
        </w:rPr>
        <w:t xml:space="preserve">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r w:rsidRPr="00303A81">
        <w:rPr>
          <w:sz w:val="24"/>
        </w:rPr>
        <w:t>»;</w:t>
      </w:r>
    </w:p>
    <w:p w14:paraId="45953F85" w14:textId="77777777" w:rsidR="00303A81" w:rsidRPr="007A7124" w:rsidRDefault="00303A81" w:rsidP="007A7124">
      <w:pPr>
        <w:ind w:firstLine="567"/>
        <w:jc w:val="both"/>
        <w:rPr>
          <w:sz w:val="24"/>
          <w:szCs w:val="24"/>
        </w:rPr>
      </w:pPr>
    </w:p>
    <w:p w14:paraId="09B2B0A1" w14:textId="77777777" w:rsidR="00581C26" w:rsidRPr="003A79DB" w:rsidRDefault="00303A81" w:rsidP="00581C26">
      <w:pPr>
        <w:ind w:firstLine="709"/>
        <w:jc w:val="both"/>
        <w:rPr>
          <w:sz w:val="24"/>
          <w:szCs w:val="24"/>
        </w:rPr>
      </w:pPr>
      <w:r>
        <w:rPr>
          <w:sz w:val="24"/>
          <w:szCs w:val="24"/>
        </w:rPr>
        <w:t>5) абзац второй части 2 стать</w:t>
      </w:r>
      <w:r w:rsidR="00AE0C27">
        <w:rPr>
          <w:sz w:val="24"/>
          <w:szCs w:val="24"/>
        </w:rPr>
        <w:t>и</w:t>
      </w:r>
      <w:r w:rsidR="00581C26" w:rsidRPr="003A79DB">
        <w:rPr>
          <w:sz w:val="24"/>
          <w:szCs w:val="24"/>
        </w:rPr>
        <w:t xml:space="preserve"> 16</w:t>
      </w:r>
      <w:r>
        <w:rPr>
          <w:sz w:val="24"/>
          <w:szCs w:val="24"/>
        </w:rPr>
        <w:t xml:space="preserve"> изложить в следующей редакции:</w:t>
      </w:r>
    </w:p>
    <w:p w14:paraId="272EC5C4" w14:textId="77777777" w:rsidR="007C5D44" w:rsidRPr="007C5D44" w:rsidRDefault="00303A81" w:rsidP="007C5D44">
      <w:pPr>
        <w:autoSpaceDE w:val="0"/>
        <w:autoSpaceDN w:val="0"/>
        <w:ind w:firstLine="709"/>
        <w:jc w:val="both"/>
        <w:rPr>
          <w:sz w:val="24"/>
          <w:szCs w:val="24"/>
        </w:rPr>
      </w:pPr>
      <w:r>
        <w:rPr>
          <w:sz w:val="24"/>
          <w:szCs w:val="24"/>
        </w:rPr>
        <w:t>«</w:t>
      </w:r>
      <w:r w:rsidR="007C5D44" w:rsidRPr="00303A81">
        <w:rPr>
          <w:sz w:val="24"/>
          <w:szCs w:val="24"/>
        </w:rPr>
        <w:t>Плата за пользование вышеуказанными бюджетными кредитам</w:t>
      </w:r>
      <w:r w:rsidR="000300FB">
        <w:rPr>
          <w:sz w:val="24"/>
          <w:szCs w:val="24"/>
        </w:rPr>
        <w:t>и устанавливается в размере 0,1</w:t>
      </w:r>
      <w:r w:rsidR="007C5D44" w:rsidRPr="00303A81">
        <w:rPr>
          <w:sz w:val="24"/>
          <w:szCs w:val="24"/>
        </w:rPr>
        <w:t>% годовых.</w:t>
      </w:r>
      <w:r>
        <w:rPr>
          <w:sz w:val="24"/>
          <w:szCs w:val="24"/>
        </w:rPr>
        <w:t>»;</w:t>
      </w:r>
    </w:p>
    <w:p w14:paraId="4865A94C" w14:textId="77777777" w:rsidR="00303A81" w:rsidRDefault="00303A81" w:rsidP="00581C26">
      <w:pPr>
        <w:pStyle w:val="ConsPlusNormal"/>
        <w:ind w:firstLine="709"/>
        <w:jc w:val="both"/>
        <w:rPr>
          <w:rFonts w:ascii="Times New Roman" w:hAnsi="Times New Roman" w:cs="Times New Roman"/>
          <w:sz w:val="24"/>
          <w:szCs w:val="24"/>
        </w:rPr>
      </w:pPr>
    </w:p>
    <w:p w14:paraId="7F1CB22E" w14:textId="77777777" w:rsidR="00303A81" w:rsidRDefault="00303A81" w:rsidP="00303A81">
      <w:pPr>
        <w:ind w:firstLine="567"/>
        <w:jc w:val="both"/>
        <w:rPr>
          <w:sz w:val="24"/>
          <w:szCs w:val="24"/>
        </w:rPr>
      </w:pPr>
      <w:r>
        <w:rPr>
          <w:sz w:val="24"/>
          <w:szCs w:val="24"/>
        </w:rPr>
        <w:t>6) в пункте 1 ст</w:t>
      </w:r>
      <w:r w:rsidR="00581C26" w:rsidRPr="002B57E2">
        <w:rPr>
          <w:sz w:val="24"/>
          <w:szCs w:val="24"/>
        </w:rPr>
        <w:t>ать</w:t>
      </w:r>
      <w:r>
        <w:rPr>
          <w:sz w:val="24"/>
          <w:szCs w:val="24"/>
        </w:rPr>
        <w:t>и</w:t>
      </w:r>
      <w:r w:rsidR="00581C26" w:rsidRPr="002B57E2">
        <w:rPr>
          <w:sz w:val="24"/>
          <w:szCs w:val="24"/>
        </w:rPr>
        <w:t xml:space="preserve"> 17</w:t>
      </w:r>
      <w:r>
        <w:rPr>
          <w:sz w:val="24"/>
          <w:szCs w:val="24"/>
        </w:rPr>
        <w:t xml:space="preserve"> цифры «138 346,9» заменить цифрами «</w:t>
      </w:r>
      <w:r w:rsidRPr="00303A81">
        <w:rPr>
          <w:sz w:val="24"/>
          <w:szCs w:val="24"/>
        </w:rPr>
        <w:t>148 503,1»;</w:t>
      </w:r>
    </w:p>
    <w:p w14:paraId="0AEC8C4B" w14:textId="77777777" w:rsidR="00581C26" w:rsidRDefault="00581C26" w:rsidP="00581C26">
      <w:pPr>
        <w:ind w:firstLine="709"/>
        <w:jc w:val="both"/>
        <w:rPr>
          <w:sz w:val="24"/>
          <w:szCs w:val="24"/>
        </w:rPr>
      </w:pPr>
    </w:p>
    <w:p w14:paraId="2FCEDD35" w14:textId="77777777" w:rsidR="00581C26" w:rsidRPr="00025B37" w:rsidRDefault="002374C6" w:rsidP="002374C6">
      <w:pPr>
        <w:ind w:firstLine="709"/>
        <w:jc w:val="both"/>
        <w:rPr>
          <w:sz w:val="24"/>
          <w:szCs w:val="24"/>
        </w:rPr>
      </w:pPr>
      <w:r w:rsidRPr="002374C6">
        <w:rPr>
          <w:sz w:val="24"/>
          <w:szCs w:val="24"/>
        </w:rPr>
        <w:t>7) в абзатце первом части 1 статьи 20 слова «на 2025 и 2026 годы в размере 10 000,0 тысяч рублей ежегодно» заменить словами «на 2025 год в размере 50 000,0 тысяч рублей, на 2026 год в размере 10 000 тысяч рублей</w:t>
      </w:r>
      <w:bookmarkStart w:id="0" w:name="Par257"/>
      <w:bookmarkEnd w:id="0"/>
      <w:r w:rsidRPr="002374C6">
        <w:rPr>
          <w:sz w:val="24"/>
          <w:szCs w:val="24"/>
        </w:rPr>
        <w:t>,</w:t>
      </w:r>
      <w:r w:rsidR="0022205B" w:rsidRPr="002374C6">
        <w:rPr>
          <w:sz w:val="24"/>
          <w:szCs w:val="24"/>
        </w:rPr>
        <w:t>»;</w:t>
      </w:r>
    </w:p>
    <w:p w14:paraId="2E090A6E" w14:textId="77777777" w:rsidR="00581C26" w:rsidRDefault="00581C26" w:rsidP="00581C26">
      <w:pPr>
        <w:ind w:firstLine="709"/>
        <w:jc w:val="both"/>
        <w:rPr>
          <w:sz w:val="24"/>
          <w:szCs w:val="24"/>
        </w:rPr>
      </w:pPr>
    </w:p>
    <w:p w14:paraId="2BE1DF13" w14:textId="77777777" w:rsidR="00303A81" w:rsidRDefault="0022205B" w:rsidP="00303A81">
      <w:pPr>
        <w:ind w:firstLine="709"/>
        <w:jc w:val="both"/>
        <w:rPr>
          <w:sz w:val="24"/>
          <w:szCs w:val="24"/>
        </w:rPr>
      </w:pPr>
      <w:r>
        <w:rPr>
          <w:sz w:val="24"/>
          <w:szCs w:val="24"/>
        </w:rPr>
        <w:lastRenderedPageBreak/>
        <w:t>8)</w:t>
      </w:r>
      <w:r w:rsidR="00303A81">
        <w:rPr>
          <w:sz w:val="24"/>
          <w:szCs w:val="24"/>
        </w:rPr>
        <w:t xml:space="preserve"> </w:t>
      </w:r>
      <w:r w:rsidR="007536D0">
        <w:rPr>
          <w:sz w:val="24"/>
          <w:szCs w:val="24"/>
        </w:rPr>
        <w:t>п</w:t>
      </w:r>
      <w:r w:rsidR="00303A81" w:rsidRPr="00303A81">
        <w:rPr>
          <w:sz w:val="24"/>
          <w:szCs w:val="24"/>
        </w:rPr>
        <w:t>риложения 2</w:t>
      </w:r>
      <w:r w:rsidR="00303A81">
        <w:rPr>
          <w:sz w:val="24"/>
          <w:szCs w:val="24"/>
        </w:rPr>
        <w:t xml:space="preserve"> изложить в </w:t>
      </w:r>
      <w:r w:rsidR="00763C5B">
        <w:rPr>
          <w:sz w:val="24"/>
          <w:szCs w:val="24"/>
        </w:rPr>
        <w:t>следующей редакции:</w:t>
      </w:r>
    </w:p>
    <w:p w14:paraId="1337AFD3" w14:textId="77777777" w:rsidR="00303A81" w:rsidRDefault="00303A81" w:rsidP="00581C26">
      <w:pPr>
        <w:ind w:firstLine="709"/>
        <w:jc w:val="both"/>
        <w:rPr>
          <w:sz w:val="24"/>
          <w:szCs w:val="24"/>
        </w:rPr>
      </w:pPr>
    </w:p>
    <w:p w14:paraId="5A60F5E9" w14:textId="77777777" w:rsidR="00763C5B" w:rsidRPr="00EA4896" w:rsidRDefault="000543CE" w:rsidP="00763C5B">
      <w:pPr>
        <w:jc w:val="right"/>
      </w:pPr>
      <w:r>
        <w:t>«</w:t>
      </w:r>
      <w:r w:rsidR="00763C5B" w:rsidRPr="00EA4896">
        <w:t>Приложение</w:t>
      </w:r>
      <w:r w:rsidR="00763C5B">
        <w:t xml:space="preserve"> 2</w:t>
      </w:r>
    </w:p>
    <w:p w14:paraId="54C6D7B1" w14:textId="77777777" w:rsidR="00763C5B" w:rsidRPr="00EA4896" w:rsidRDefault="00763C5B" w:rsidP="00763C5B">
      <w:pPr>
        <w:jc w:val="right"/>
      </w:pPr>
      <w:r w:rsidRPr="00EA4896">
        <w:t>к</w:t>
      </w:r>
      <w:r>
        <w:t xml:space="preserve"> </w:t>
      </w:r>
      <w:r w:rsidRPr="00EA4896">
        <w:t>решению</w:t>
      </w:r>
      <w:r>
        <w:t xml:space="preserve"> </w:t>
      </w:r>
      <w:r w:rsidRPr="00EA4896">
        <w:t>Думы</w:t>
      </w:r>
    </w:p>
    <w:p w14:paraId="6B4D784A" w14:textId="77777777" w:rsidR="00763C5B" w:rsidRPr="00EA4896" w:rsidRDefault="00763C5B" w:rsidP="00763C5B">
      <w:pPr>
        <w:jc w:val="right"/>
      </w:pPr>
      <w:r w:rsidRPr="00EA4896">
        <w:t>муниципального</w:t>
      </w:r>
      <w:r>
        <w:t xml:space="preserve"> </w:t>
      </w:r>
      <w:r w:rsidRPr="00EA4896">
        <w:t>района</w:t>
      </w:r>
    </w:p>
    <w:p w14:paraId="160CAAAB" w14:textId="77777777" w:rsidR="00763C5B" w:rsidRPr="00EA4896" w:rsidRDefault="00763C5B" w:rsidP="00763C5B">
      <w:pPr>
        <w:jc w:val="right"/>
      </w:pPr>
      <w:r w:rsidRPr="00EA4896">
        <w:t>муниципального</w:t>
      </w:r>
      <w:r>
        <w:t xml:space="preserve"> </w:t>
      </w:r>
      <w:r w:rsidRPr="00EA4896">
        <w:t>образования</w:t>
      </w:r>
    </w:p>
    <w:p w14:paraId="7EFC184A" w14:textId="77777777" w:rsidR="00763C5B" w:rsidRPr="00EA4896" w:rsidRDefault="00763C5B" w:rsidP="00763C5B">
      <w:pPr>
        <w:jc w:val="right"/>
      </w:pPr>
      <w:r w:rsidRPr="00EA4896">
        <w:t>«Нижнеудинский</w:t>
      </w:r>
      <w:r>
        <w:t xml:space="preserve"> </w:t>
      </w:r>
      <w:r w:rsidRPr="00EA4896">
        <w:t>район»</w:t>
      </w:r>
    </w:p>
    <w:p w14:paraId="283CDB9A" w14:textId="77777777" w:rsidR="00763C5B" w:rsidRPr="00EA4896" w:rsidRDefault="00763C5B" w:rsidP="00763C5B">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41C15B37" w14:textId="77777777" w:rsidR="00763C5B" w:rsidRPr="00EA4896" w:rsidRDefault="00763C5B" w:rsidP="00763C5B">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31D536A1" w14:textId="77777777" w:rsidR="00763C5B" w:rsidRPr="00EA4896" w:rsidRDefault="00763C5B" w:rsidP="00763C5B">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5B9D9CAC" w14:textId="77777777" w:rsidR="00763C5B" w:rsidRDefault="00763C5B" w:rsidP="00763C5B"/>
    <w:p w14:paraId="489058B0" w14:textId="77777777" w:rsidR="00763C5B" w:rsidRDefault="00763C5B" w:rsidP="00763C5B">
      <w:pPr>
        <w:jc w:val="center"/>
        <w:rPr>
          <w:b/>
          <w:sz w:val="24"/>
          <w:szCs w:val="24"/>
        </w:rPr>
      </w:pPr>
      <w:r w:rsidRPr="00381EDA">
        <w:rPr>
          <w:b/>
          <w:sz w:val="24"/>
          <w:szCs w:val="24"/>
        </w:rPr>
        <w:t xml:space="preserve">ПРОГНОЗИРУЕМЫЕ ДОХОДЫ БЮДЖЕТА </w:t>
      </w:r>
    </w:p>
    <w:p w14:paraId="64A7287C" w14:textId="77777777" w:rsidR="00763C5B" w:rsidRPr="00381EDA" w:rsidRDefault="00763C5B" w:rsidP="00763C5B">
      <w:pPr>
        <w:jc w:val="center"/>
        <w:rPr>
          <w:b/>
          <w:sz w:val="24"/>
          <w:szCs w:val="24"/>
        </w:rPr>
      </w:pPr>
      <w:r w:rsidRPr="00381EDA">
        <w:rPr>
          <w:b/>
          <w:sz w:val="24"/>
          <w:szCs w:val="24"/>
        </w:rPr>
        <w:t>МУНИЦИПАЛЬНОГО РАЙОНА</w:t>
      </w:r>
      <w:r>
        <w:rPr>
          <w:b/>
          <w:sz w:val="24"/>
          <w:szCs w:val="24"/>
        </w:rPr>
        <w:t xml:space="preserve"> </w:t>
      </w:r>
      <w:r w:rsidRPr="00381EDA">
        <w:rPr>
          <w:b/>
          <w:sz w:val="24"/>
          <w:szCs w:val="24"/>
        </w:rPr>
        <w:t>НА 2025 ГОД</w:t>
      </w:r>
    </w:p>
    <w:p w14:paraId="7BC900FF" w14:textId="77777777" w:rsidR="00763C5B" w:rsidRDefault="00763C5B" w:rsidP="00581C26">
      <w:pPr>
        <w:ind w:firstLine="709"/>
        <w:jc w:val="both"/>
        <w:rPr>
          <w:sz w:val="24"/>
          <w:szCs w:val="24"/>
        </w:rPr>
      </w:pPr>
    </w:p>
    <w:tbl>
      <w:tblPr>
        <w:tblW w:w="9967" w:type="dxa"/>
        <w:tblInd w:w="113" w:type="dxa"/>
        <w:tblLook w:val="04A0" w:firstRow="1" w:lastRow="0" w:firstColumn="1" w:lastColumn="0" w:noHBand="0" w:noVBand="1"/>
      </w:tblPr>
      <w:tblGrid>
        <w:gridCol w:w="5807"/>
        <w:gridCol w:w="2268"/>
        <w:gridCol w:w="1520"/>
        <w:gridCol w:w="372"/>
      </w:tblGrid>
      <w:tr w:rsidR="00FC0F94" w:rsidRPr="00FC0F94" w14:paraId="2E3AD1BB" w14:textId="77777777" w:rsidTr="008D4A5D">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3842AD" w14:textId="77777777" w:rsidR="00FC0F94" w:rsidRPr="00FC0F94" w:rsidRDefault="00FC0F94" w:rsidP="00FC0F94">
            <w:pPr>
              <w:jc w:val="center"/>
            </w:pPr>
            <w:r w:rsidRPr="00FC0F94">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E62D36C" w14:textId="77777777" w:rsidR="00FC0F94" w:rsidRPr="00FC0F94" w:rsidRDefault="00FC0F94" w:rsidP="00FC0F94">
            <w:pPr>
              <w:jc w:val="center"/>
            </w:pPr>
            <w:r w:rsidRPr="00FC0F94">
              <w:t>Код БК</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20559148" w14:textId="77777777" w:rsidR="00FC0F94" w:rsidRDefault="00FC0F94" w:rsidP="00FC0F94">
            <w:pPr>
              <w:jc w:val="center"/>
            </w:pPr>
            <w:r w:rsidRPr="00FC0F94">
              <w:t>Сумма</w:t>
            </w:r>
            <w:r>
              <w:t xml:space="preserve"> </w:t>
            </w:r>
          </w:p>
          <w:p w14:paraId="0DB32FBB" w14:textId="77777777" w:rsidR="00FC0F94" w:rsidRPr="00FC0F94" w:rsidRDefault="00FC0F94" w:rsidP="00FC0F94">
            <w:pPr>
              <w:jc w:val="center"/>
            </w:pPr>
            <w:r>
              <w:t>(тыс. руб.)</w:t>
            </w:r>
          </w:p>
        </w:tc>
      </w:tr>
      <w:tr w:rsidR="00FC0F94" w:rsidRPr="00FC0F94" w14:paraId="76CF2A9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18CC0A3" w14:textId="77777777" w:rsidR="00FC0F94" w:rsidRPr="00FC0F94" w:rsidRDefault="00FC0F94" w:rsidP="00FC0F94">
            <w:pPr>
              <w:jc w:val="center"/>
              <w:rPr>
                <w:b/>
                <w:bCs/>
              </w:rPr>
            </w:pPr>
            <w:r w:rsidRPr="00FC0F94">
              <w:rPr>
                <w:b/>
                <w:bCs/>
              </w:rPr>
              <w:t>НАЛОГОВЫЕ И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14:paraId="2FC6EE8E" w14:textId="77777777" w:rsidR="00FC0F94" w:rsidRPr="00FC0F94" w:rsidRDefault="00FC0F94" w:rsidP="00FC0F94">
            <w:pPr>
              <w:jc w:val="center"/>
              <w:rPr>
                <w:b/>
                <w:bCs/>
              </w:rPr>
            </w:pPr>
            <w:r w:rsidRPr="00FC0F94">
              <w:rPr>
                <w:b/>
                <w:bCs/>
              </w:rPr>
              <w:t>1 00 00000 00 0000 000</w:t>
            </w:r>
          </w:p>
        </w:tc>
        <w:tc>
          <w:tcPr>
            <w:tcW w:w="1520" w:type="dxa"/>
            <w:tcBorders>
              <w:top w:val="nil"/>
              <w:left w:val="nil"/>
              <w:bottom w:val="single" w:sz="4" w:space="0" w:color="auto"/>
              <w:right w:val="single" w:sz="4" w:space="0" w:color="auto"/>
            </w:tcBorders>
            <w:shd w:val="clear" w:color="000000" w:fill="FFFFFF"/>
            <w:noWrap/>
            <w:hideMark/>
          </w:tcPr>
          <w:p w14:paraId="7DBA800B" w14:textId="77777777" w:rsidR="00FC0F94" w:rsidRPr="00FC0F94" w:rsidRDefault="00FC0F94" w:rsidP="00FC0F94">
            <w:pPr>
              <w:jc w:val="right"/>
              <w:rPr>
                <w:b/>
                <w:bCs/>
              </w:rPr>
            </w:pPr>
            <w:r w:rsidRPr="00FC0F94">
              <w:rPr>
                <w:b/>
                <w:bCs/>
              </w:rPr>
              <w:t>775 177,0</w:t>
            </w:r>
          </w:p>
        </w:tc>
      </w:tr>
      <w:tr w:rsidR="00FC0F94" w:rsidRPr="00FC0F94" w14:paraId="1BA1B08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04A2DCB9" w14:textId="77777777" w:rsidR="00FC0F94" w:rsidRPr="00FC0F94" w:rsidRDefault="00FC0F94" w:rsidP="00FC0F94">
            <w:pPr>
              <w:jc w:val="center"/>
            </w:pPr>
            <w:r w:rsidRPr="00FC0F94">
              <w:t>НАЛОГИ НА ПРИБЫЛЬ, ДОХОДЫ</w:t>
            </w:r>
          </w:p>
        </w:tc>
        <w:tc>
          <w:tcPr>
            <w:tcW w:w="2268" w:type="dxa"/>
            <w:tcBorders>
              <w:top w:val="nil"/>
              <w:left w:val="nil"/>
              <w:bottom w:val="single" w:sz="4" w:space="0" w:color="auto"/>
              <w:right w:val="single" w:sz="4" w:space="0" w:color="auto"/>
            </w:tcBorders>
            <w:shd w:val="clear" w:color="000000" w:fill="FFFFFF"/>
            <w:noWrap/>
            <w:hideMark/>
          </w:tcPr>
          <w:p w14:paraId="76FA5947" w14:textId="77777777" w:rsidR="00FC0F94" w:rsidRPr="00FC0F94" w:rsidRDefault="00FC0F94" w:rsidP="00FC0F94">
            <w:pPr>
              <w:jc w:val="center"/>
            </w:pPr>
            <w:r w:rsidRPr="00FC0F94">
              <w:t>1 01 00000 00 0000 000</w:t>
            </w:r>
          </w:p>
        </w:tc>
        <w:tc>
          <w:tcPr>
            <w:tcW w:w="1520" w:type="dxa"/>
            <w:tcBorders>
              <w:top w:val="nil"/>
              <w:left w:val="nil"/>
              <w:bottom w:val="single" w:sz="4" w:space="0" w:color="auto"/>
              <w:right w:val="single" w:sz="4" w:space="0" w:color="auto"/>
            </w:tcBorders>
            <w:shd w:val="clear" w:color="000000" w:fill="FFFFFF"/>
            <w:noWrap/>
            <w:hideMark/>
          </w:tcPr>
          <w:p w14:paraId="7D400235" w14:textId="77777777" w:rsidR="00FC0F94" w:rsidRPr="00FC0F94" w:rsidRDefault="00FC0F94" w:rsidP="00FC0F94">
            <w:pPr>
              <w:jc w:val="right"/>
            </w:pPr>
            <w:r w:rsidRPr="00FC0F94">
              <w:t>576 956,0</w:t>
            </w:r>
          </w:p>
        </w:tc>
      </w:tr>
      <w:tr w:rsidR="00FC0F94" w:rsidRPr="00FC0F94" w14:paraId="2272E18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4FEF075" w14:textId="77777777" w:rsidR="00FC0F94" w:rsidRPr="00FC0F94" w:rsidRDefault="00FC0F94" w:rsidP="00FC0F94">
            <w:pPr>
              <w:rPr>
                <w:b/>
                <w:bCs/>
              </w:rPr>
            </w:pPr>
            <w:r w:rsidRPr="00FC0F94">
              <w:rPr>
                <w:b/>
                <w:bCs/>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noWrap/>
            <w:hideMark/>
          </w:tcPr>
          <w:p w14:paraId="635B8D2C" w14:textId="77777777" w:rsidR="00FC0F94" w:rsidRPr="00FC0F94" w:rsidRDefault="00FC0F94" w:rsidP="00FC0F94">
            <w:pPr>
              <w:jc w:val="center"/>
            </w:pPr>
            <w:r w:rsidRPr="00FC0F94">
              <w:t>1 01 02000 01 0000 110</w:t>
            </w:r>
          </w:p>
        </w:tc>
        <w:tc>
          <w:tcPr>
            <w:tcW w:w="1520" w:type="dxa"/>
            <w:tcBorders>
              <w:top w:val="nil"/>
              <w:left w:val="nil"/>
              <w:bottom w:val="single" w:sz="4" w:space="0" w:color="auto"/>
              <w:right w:val="single" w:sz="4" w:space="0" w:color="auto"/>
            </w:tcBorders>
            <w:shd w:val="clear" w:color="000000" w:fill="FFFFFF"/>
            <w:noWrap/>
            <w:hideMark/>
          </w:tcPr>
          <w:p w14:paraId="4A43B490" w14:textId="77777777" w:rsidR="00FC0F94" w:rsidRPr="00FC0F94" w:rsidRDefault="00FC0F94" w:rsidP="00FC0F94">
            <w:pPr>
              <w:jc w:val="right"/>
            </w:pPr>
            <w:r w:rsidRPr="00FC0F94">
              <w:t>576 956,0</w:t>
            </w:r>
          </w:p>
        </w:tc>
      </w:tr>
      <w:tr w:rsidR="00FC0F94" w:rsidRPr="00FC0F94" w14:paraId="41CC082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423954" w14:textId="77777777" w:rsidR="00FC0F94" w:rsidRPr="00FC0F94" w:rsidRDefault="00FC0F94" w:rsidP="00FC0F94">
            <w:r w:rsidRPr="00FC0F94">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C0F94">
              <w:rPr>
                <w:vertAlign w:val="superscript"/>
              </w:rPr>
              <w:t> 1</w:t>
            </w:r>
            <w:r w:rsidRPr="00FC0F94">
              <w:t>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68" w:type="dxa"/>
            <w:tcBorders>
              <w:top w:val="nil"/>
              <w:left w:val="nil"/>
              <w:bottom w:val="single" w:sz="4" w:space="0" w:color="auto"/>
              <w:right w:val="single" w:sz="4" w:space="0" w:color="auto"/>
            </w:tcBorders>
            <w:shd w:val="clear" w:color="000000" w:fill="FFFFFF"/>
            <w:noWrap/>
            <w:hideMark/>
          </w:tcPr>
          <w:p w14:paraId="039E2416" w14:textId="77777777" w:rsidR="00FC0F94" w:rsidRPr="00FC0F94" w:rsidRDefault="00FC0F94" w:rsidP="00FC0F94">
            <w:pPr>
              <w:jc w:val="center"/>
            </w:pPr>
            <w:r w:rsidRPr="00FC0F94">
              <w:t>1 01 02010 01 0000 110</w:t>
            </w:r>
          </w:p>
        </w:tc>
        <w:tc>
          <w:tcPr>
            <w:tcW w:w="1520" w:type="dxa"/>
            <w:tcBorders>
              <w:top w:val="nil"/>
              <w:left w:val="nil"/>
              <w:bottom w:val="single" w:sz="4" w:space="0" w:color="auto"/>
              <w:right w:val="single" w:sz="4" w:space="0" w:color="auto"/>
            </w:tcBorders>
            <w:shd w:val="clear" w:color="auto" w:fill="auto"/>
            <w:noWrap/>
            <w:hideMark/>
          </w:tcPr>
          <w:p w14:paraId="64DB07ED" w14:textId="77777777" w:rsidR="00FC0F94" w:rsidRPr="00FC0F94" w:rsidRDefault="00FC0F94" w:rsidP="00FC0F94">
            <w:pPr>
              <w:jc w:val="right"/>
            </w:pPr>
            <w:r w:rsidRPr="00FC0F94">
              <w:t>555 689,0</w:t>
            </w:r>
          </w:p>
        </w:tc>
      </w:tr>
      <w:tr w:rsidR="00FC0F94" w:rsidRPr="00FC0F94" w14:paraId="4484DB8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B62BAEE" w14:textId="77777777" w:rsidR="00FC0F94" w:rsidRPr="00FC0F94" w:rsidRDefault="00FC0F94" w:rsidP="00FC0F94">
            <w:r w:rsidRPr="00FC0F9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noWrap/>
            <w:hideMark/>
          </w:tcPr>
          <w:p w14:paraId="25AA1DB8" w14:textId="77777777" w:rsidR="00FC0F94" w:rsidRPr="00FC0F94" w:rsidRDefault="00FC0F94" w:rsidP="00FC0F94">
            <w:pPr>
              <w:jc w:val="center"/>
            </w:pPr>
            <w:r w:rsidRPr="00FC0F94">
              <w:t>1 01 02020 01 0000 110</w:t>
            </w:r>
          </w:p>
        </w:tc>
        <w:tc>
          <w:tcPr>
            <w:tcW w:w="1520" w:type="dxa"/>
            <w:tcBorders>
              <w:top w:val="nil"/>
              <w:left w:val="nil"/>
              <w:bottom w:val="single" w:sz="4" w:space="0" w:color="auto"/>
              <w:right w:val="single" w:sz="4" w:space="0" w:color="auto"/>
            </w:tcBorders>
            <w:shd w:val="clear" w:color="000000" w:fill="FFFFFF"/>
            <w:noWrap/>
            <w:hideMark/>
          </w:tcPr>
          <w:p w14:paraId="0A42ECD8" w14:textId="77777777" w:rsidR="00FC0F94" w:rsidRPr="00FC0F94" w:rsidRDefault="00FC0F94" w:rsidP="00FC0F94">
            <w:pPr>
              <w:jc w:val="right"/>
            </w:pPr>
            <w:r w:rsidRPr="00FC0F94">
              <w:t>1 143,0</w:t>
            </w:r>
          </w:p>
        </w:tc>
      </w:tr>
      <w:tr w:rsidR="00FC0F94" w:rsidRPr="00FC0F94" w14:paraId="1695150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7E5D72E" w14:textId="77777777" w:rsidR="00FC0F94" w:rsidRPr="00FC0F94" w:rsidRDefault="00FC0F94" w:rsidP="00FC0F94">
            <w:r w:rsidRPr="00FC0F9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077CC818" w14:textId="77777777" w:rsidR="00FC0F94" w:rsidRPr="00FC0F94" w:rsidRDefault="00FC0F94" w:rsidP="00FC0F94">
            <w:pPr>
              <w:jc w:val="center"/>
            </w:pPr>
            <w:r w:rsidRPr="00FC0F94">
              <w:t>1 01 02021 01 0000 110</w:t>
            </w:r>
          </w:p>
        </w:tc>
        <w:tc>
          <w:tcPr>
            <w:tcW w:w="1520" w:type="dxa"/>
            <w:tcBorders>
              <w:top w:val="nil"/>
              <w:left w:val="nil"/>
              <w:bottom w:val="single" w:sz="4" w:space="0" w:color="auto"/>
              <w:right w:val="single" w:sz="4" w:space="0" w:color="auto"/>
            </w:tcBorders>
            <w:shd w:val="clear" w:color="000000" w:fill="FFFFFF"/>
            <w:noWrap/>
            <w:hideMark/>
          </w:tcPr>
          <w:p w14:paraId="59150607" w14:textId="77777777" w:rsidR="00FC0F94" w:rsidRPr="00FC0F94" w:rsidRDefault="00FC0F94" w:rsidP="00FC0F94">
            <w:pPr>
              <w:jc w:val="right"/>
            </w:pPr>
            <w:r w:rsidRPr="00FC0F94">
              <w:t>588,0</w:t>
            </w:r>
          </w:p>
        </w:tc>
      </w:tr>
      <w:tr w:rsidR="00FC0F94" w:rsidRPr="00FC0F94" w14:paraId="342AB2C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055A41B" w14:textId="77777777" w:rsidR="00FC0F94" w:rsidRPr="00FC0F94" w:rsidRDefault="00FC0F94" w:rsidP="00FC0F94">
            <w:r w:rsidRPr="00FC0F94">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r w:rsidRPr="00FC0F94">
              <w:lastRenderedPageBreak/>
              <w:t>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2085A0D6" w14:textId="77777777" w:rsidR="00FC0F94" w:rsidRPr="00FC0F94" w:rsidRDefault="00FC0F94" w:rsidP="00FC0F94">
            <w:pPr>
              <w:jc w:val="center"/>
            </w:pPr>
            <w:r w:rsidRPr="00FC0F94">
              <w:lastRenderedPageBreak/>
              <w:t>1 01 02022 01 0000 110</w:t>
            </w:r>
          </w:p>
        </w:tc>
        <w:tc>
          <w:tcPr>
            <w:tcW w:w="1520" w:type="dxa"/>
            <w:tcBorders>
              <w:top w:val="nil"/>
              <w:left w:val="nil"/>
              <w:bottom w:val="single" w:sz="4" w:space="0" w:color="auto"/>
              <w:right w:val="single" w:sz="4" w:space="0" w:color="auto"/>
            </w:tcBorders>
            <w:shd w:val="clear" w:color="000000" w:fill="FFFFFF"/>
            <w:noWrap/>
            <w:hideMark/>
          </w:tcPr>
          <w:p w14:paraId="4178037D" w14:textId="77777777" w:rsidR="00FC0F94" w:rsidRPr="00FC0F94" w:rsidRDefault="00FC0F94" w:rsidP="00FC0F94">
            <w:pPr>
              <w:jc w:val="right"/>
            </w:pPr>
            <w:r w:rsidRPr="00FC0F94">
              <w:t>1 811,0</w:t>
            </w:r>
          </w:p>
        </w:tc>
      </w:tr>
      <w:tr w:rsidR="00FC0F94" w:rsidRPr="00FC0F94" w14:paraId="4B21E00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518F9AB" w14:textId="77777777" w:rsidR="00FC0F94" w:rsidRPr="00FC0F94" w:rsidRDefault="00FC0F94" w:rsidP="00FC0F94">
            <w:r w:rsidRPr="00FC0F9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0A2F079D" w14:textId="77777777" w:rsidR="00FC0F94" w:rsidRPr="00FC0F94" w:rsidRDefault="00FC0F94" w:rsidP="00FC0F94">
            <w:pPr>
              <w:jc w:val="center"/>
            </w:pPr>
            <w:r w:rsidRPr="00FC0F94">
              <w:t>1 01 02023 01 0000 110</w:t>
            </w:r>
          </w:p>
        </w:tc>
        <w:tc>
          <w:tcPr>
            <w:tcW w:w="1520" w:type="dxa"/>
            <w:tcBorders>
              <w:top w:val="nil"/>
              <w:left w:val="nil"/>
              <w:bottom w:val="single" w:sz="4" w:space="0" w:color="auto"/>
              <w:right w:val="single" w:sz="4" w:space="0" w:color="auto"/>
            </w:tcBorders>
            <w:shd w:val="clear" w:color="000000" w:fill="FFFFFF"/>
            <w:noWrap/>
            <w:hideMark/>
          </w:tcPr>
          <w:p w14:paraId="4943DA7E" w14:textId="77777777" w:rsidR="00FC0F94" w:rsidRPr="00FC0F94" w:rsidRDefault="00FC0F94" w:rsidP="00FC0F94">
            <w:pPr>
              <w:jc w:val="right"/>
            </w:pPr>
            <w:r w:rsidRPr="00FC0F94">
              <w:t>287,0</w:t>
            </w:r>
          </w:p>
        </w:tc>
      </w:tr>
      <w:tr w:rsidR="00FC0F94" w:rsidRPr="00FC0F94" w14:paraId="2809311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9D291D" w14:textId="77777777" w:rsidR="00FC0F94" w:rsidRPr="00FC0F94" w:rsidRDefault="00FC0F94" w:rsidP="00FC0F94">
            <w:r w:rsidRPr="00FC0F94">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noWrap/>
            <w:hideMark/>
          </w:tcPr>
          <w:p w14:paraId="413F27EF" w14:textId="77777777" w:rsidR="00FC0F94" w:rsidRPr="00FC0F94" w:rsidRDefault="00FC0F94" w:rsidP="00FC0F94">
            <w:pPr>
              <w:jc w:val="center"/>
            </w:pPr>
            <w:r w:rsidRPr="00FC0F94">
              <w:t>1 01 02030 01 0000 110</w:t>
            </w:r>
          </w:p>
        </w:tc>
        <w:tc>
          <w:tcPr>
            <w:tcW w:w="1520" w:type="dxa"/>
            <w:tcBorders>
              <w:top w:val="nil"/>
              <w:left w:val="nil"/>
              <w:bottom w:val="single" w:sz="4" w:space="0" w:color="auto"/>
              <w:right w:val="single" w:sz="4" w:space="0" w:color="auto"/>
            </w:tcBorders>
            <w:shd w:val="clear" w:color="000000" w:fill="FFFFFF"/>
            <w:noWrap/>
            <w:hideMark/>
          </w:tcPr>
          <w:p w14:paraId="2EEBD2F8" w14:textId="77777777" w:rsidR="00FC0F94" w:rsidRPr="00FC0F94" w:rsidRDefault="00FC0F94" w:rsidP="00FC0F94">
            <w:pPr>
              <w:jc w:val="right"/>
            </w:pPr>
            <w:r w:rsidRPr="00FC0F94">
              <w:t>3 308,0</w:t>
            </w:r>
          </w:p>
        </w:tc>
      </w:tr>
      <w:tr w:rsidR="00FC0F94" w:rsidRPr="00FC0F94" w14:paraId="33C432C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03ACED4A" w14:textId="77777777" w:rsidR="00FC0F94" w:rsidRPr="00FC0F94" w:rsidRDefault="00FC0F94" w:rsidP="00FC0F94">
            <w:r w:rsidRPr="00FC0F94">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hideMark/>
          </w:tcPr>
          <w:p w14:paraId="1C17F0A0" w14:textId="77777777" w:rsidR="00FC0F94" w:rsidRPr="00FC0F94" w:rsidRDefault="00FC0F94" w:rsidP="00FC0F94">
            <w:pPr>
              <w:jc w:val="center"/>
            </w:pPr>
            <w:r w:rsidRPr="00FC0F94">
              <w:t>1 01 02040 01 0000 110</w:t>
            </w:r>
          </w:p>
        </w:tc>
        <w:tc>
          <w:tcPr>
            <w:tcW w:w="1520" w:type="dxa"/>
            <w:tcBorders>
              <w:top w:val="nil"/>
              <w:left w:val="nil"/>
              <w:bottom w:val="single" w:sz="4" w:space="0" w:color="auto"/>
              <w:right w:val="single" w:sz="4" w:space="0" w:color="auto"/>
            </w:tcBorders>
            <w:shd w:val="clear" w:color="auto" w:fill="auto"/>
            <w:hideMark/>
          </w:tcPr>
          <w:p w14:paraId="5D76DB34" w14:textId="77777777" w:rsidR="00FC0F94" w:rsidRPr="00FC0F94" w:rsidRDefault="00FC0F94" w:rsidP="00FC0F94">
            <w:pPr>
              <w:jc w:val="right"/>
            </w:pPr>
            <w:r w:rsidRPr="00FC0F94">
              <w:t>578,0</w:t>
            </w:r>
          </w:p>
        </w:tc>
      </w:tr>
      <w:tr w:rsidR="00FC0F94" w:rsidRPr="00FC0F94" w14:paraId="5B07D7A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DC004A" w14:textId="77777777" w:rsidR="00FC0F94" w:rsidRPr="00FC0F94" w:rsidRDefault="00FC0F94" w:rsidP="00FC0F94">
            <w:pPr>
              <w:spacing w:after="240"/>
            </w:pPr>
            <w:r w:rsidRPr="00FC0F9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w:t>
            </w:r>
            <w:r w:rsidRPr="00FC0F94">
              <w:lastRenderedPageBreak/>
              <w:t>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hideMark/>
          </w:tcPr>
          <w:p w14:paraId="7B03D91E" w14:textId="77777777" w:rsidR="00FC0F94" w:rsidRPr="00FC0F94" w:rsidRDefault="00FC0F94" w:rsidP="00FC0F94">
            <w:pPr>
              <w:jc w:val="center"/>
            </w:pPr>
            <w:r w:rsidRPr="00FC0F94">
              <w:lastRenderedPageBreak/>
              <w:t>1 01 02080 01 0000 110</w:t>
            </w:r>
          </w:p>
        </w:tc>
        <w:tc>
          <w:tcPr>
            <w:tcW w:w="1520" w:type="dxa"/>
            <w:tcBorders>
              <w:top w:val="nil"/>
              <w:left w:val="nil"/>
              <w:bottom w:val="single" w:sz="4" w:space="0" w:color="auto"/>
              <w:right w:val="single" w:sz="4" w:space="0" w:color="auto"/>
            </w:tcBorders>
            <w:shd w:val="clear" w:color="000000" w:fill="FFFFFF"/>
            <w:hideMark/>
          </w:tcPr>
          <w:p w14:paraId="5DAD439D" w14:textId="77777777" w:rsidR="00FC0F94" w:rsidRPr="00FC0F94" w:rsidRDefault="00FC0F94" w:rsidP="00FC0F94">
            <w:pPr>
              <w:jc w:val="right"/>
            </w:pPr>
            <w:r w:rsidRPr="00FC0F94">
              <w:t>2 094,0</w:t>
            </w:r>
          </w:p>
        </w:tc>
      </w:tr>
      <w:tr w:rsidR="00FC0F94" w:rsidRPr="00FC0F94" w14:paraId="7301410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6E8A736" w14:textId="77777777" w:rsidR="00FC0F94" w:rsidRPr="00FC0F94" w:rsidRDefault="00FC0F94" w:rsidP="00FC0F94">
            <w:pPr>
              <w:rPr>
                <w:color w:val="22272F"/>
              </w:rPr>
            </w:pPr>
            <w:r w:rsidRPr="00FC0F94">
              <w:rPr>
                <w:color w:val="22272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auto" w:fill="auto"/>
            <w:noWrap/>
            <w:hideMark/>
          </w:tcPr>
          <w:p w14:paraId="3663AD64" w14:textId="77777777" w:rsidR="00FC0F94" w:rsidRPr="00FC0F94" w:rsidRDefault="00FC0F94" w:rsidP="00FC0F94">
            <w:pPr>
              <w:jc w:val="center"/>
              <w:rPr>
                <w:color w:val="22272F"/>
              </w:rPr>
            </w:pPr>
            <w:r w:rsidRPr="00FC0F94">
              <w:rPr>
                <w:color w:val="22272F"/>
              </w:rPr>
              <w:t>1 01 02130 01 0000 110</w:t>
            </w:r>
          </w:p>
        </w:tc>
        <w:tc>
          <w:tcPr>
            <w:tcW w:w="1520" w:type="dxa"/>
            <w:tcBorders>
              <w:top w:val="nil"/>
              <w:left w:val="nil"/>
              <w:bottom w:val="single" w:sz="4" w:space="0" w:color="auto"/>
              <w:right w:val="single" w:sz="4" w:space="0" w:color="auto"/>
            </w:tcBorders>
            <w:shd w:val="clear" w:color="000000" w:fill="FFFFFF"/>
            <w:hideMark/>
          </w:tcPr>
          <w:p w14:paraId="28FFA8F3" w14:textId="77777777" w:rsidR="00FC0F94" w:rsidRPr="00FC0F94" w:rsidRDefault="00FC0F94" w:rsidP="00FC0F94">
            <w:pPr>
              <w:jc w:val="right"/>
            </w:pPr>
            <w:r w:rsidRPr="00FC0F94">
              <w:t>700,0</w:t>
            </w:r>
          </w:p>
        </w:tc>
      </w:tr>
      <w:tr w:rsidR="00FC0F94" w:rsidRPr="00FC0F94" w14:paraId="7453D65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2287FB7" w14:textId="77777777" w:rsidR="00FC0F94" w:rsidRPr="00FC0F94" w:rsidRDefault="00FC0F94" w:rsidP="00FC0F94">
            <w:pPr>
              <w:rPr>
                <w:color w:val="22272F"/>
              </w:rPr>
            </w:pPr>
            <w:r w:rsidRPr="00FC0F94">
              <w:rPr>
                <w:color w:val="22272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auto" w:fill="auto"/>
            <w:noWrap/>
            <w:hideMark/>
          </w:tcPr>
          <w:p w14:paraId="36B83EC3" w14:textId="77777777" w:rsidR="00FC0F94" w:rsidRPr="00FC0F94" w:rsidRDefault="00FC0F94" w:rsidP="00FC0F94">
            <w:pPr>
              <w:jc w:val="center"/>
              <w:rPr>
                <w:color w:val="22272F"/>
              </w:rPr>
            </w:pPr>
            <w:r w:rsidRPr="00FC0F94">
              <w:rPr>
                <w:color w:val="22272F"/>
              </w:rPr>
              <w:t>1 01 02140 01 0000 110</w:t>
            </w:r>
          </w:p>
        </w:tc>
        <w:tc>
          <w:tcPr>
            <w:tcW w:w="1520" w:type="dxa"/>
            <w:tcBorders>
              <w:top w:val="nil"/>
              <w:left w:val="nil"/>
              <w:bottom w:val="single" w:sz="4" w:space="0" w:color="auto"/>
              <w:right w:val="single" w:sz="4" w:space="0" w:color="auto"/>
            </w:tcBorders>
            <w:shd w:val="clear" w:color="000000" w:fill="FFFFFF"/>
            <w:hideMark/>
          </w:tcPr>
          <w:p w14:paraId="554C89EB" w14:textId="77777777" w:rsidR="00FC0F94" w:rsidRPr="00FC0F94" w:rsidRDefault="00FC0F94" w:rsidP="00FC0F94">
            <w:pPr>
              <w:jc w:val="right"/>
            </w:pPr>
            <w:r w:rsidRPr="00FC0F94">
              <w:t>5 258,0</w:t>
            </w:r>
          </w:p>
        </w:tc>
      </w:tr>
      <w:tr w:rsidR="00FC0F94" w:rsidRPr="00FC0F94" w14:paraId="52F7998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536708" w14:textId="77777777" w:rsidR="00FC0F94" w:rsidRPr="00FC0F94" w:rsidRDefault="00FC0F94" w:rsidP="00FC0F94">
            <w:pPr>
              <w:rPr>
                <w:color w:val="22272F"/>
              </w:rPr>
            </w:pPr>
            <w:r w:rsidRPr="00FC0F94">
              <w:rPr>
                <w:color w:val="22272F"/>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2268" w:type="dxa"/>
            <w:tcBorders>
              <w:top w:val="nil"/>
              <w:left w:val="nil"/>
              <w:bottom w:val="single" w:sz="4" w:space="0" w:color="auto"/>
              <w:right w:val="single" w:sz="4" w:space="0" w:color="auto"/>
            </w:tcBorders>
            <w:shd w:val="clear" w:color="auto" w:fill="auto"/>
            <w:noWrap/>
            <w:hideMark/>
          </w:tcPr>
          <w:p w14:paraId="4DA46F0E" w14:textId="77777777" w:rsidR="00FC0F94" w:rsidRPr="00FC0F94" w:rsidRDefault="00FC0F94" w:rsidP="00FC0F94">
            <w:pPr>
              <w:jc w:val="center"/>
              <w:rPr>
                <w:color w:val="22272F"/>
              </w:rPr>
            </w:pPr>
            <w:r w:rsidRPr="00FC0F94">
              <w:rPr>
                <w:color w:val="22272F"/>
              </w:rPr>
              <w:t>1 01 02210 01 0000 110</w:t>
            </w:r>
          </w:p>
        </w:tc>
        <w:tc>
          <w:tcPr>
            <w:tcW w:w="1520" w:type="dxa"/>
            <w:tcBorders>
              <w:top w:val="nil"/>
              <w:left w:val="nil"/>
              <w:bottom w:val="single" w:sz="4" w:space="0" w:color="auto"/>
              <w:right w:val="single" w:sz="4" w:space="0" w:color="auto"/>
            </w:tcBorders>
            <w:shd w:val="clear" w:color="000000" w:fill="FFFFFF"/>
            <w:hideMark/>
          </w:tcPr>
          <w:p w14:paraId="38453B10" w14:textId="77777777" w:rsidR="00FC0F94" w:rsidRPr="00FC0F94" w:rsidRDefault="00FC0F94" w:rsidP="00FC0F94">
            <w:pPr>
              <w:jc w:val="right"/>
            </w:pPr>
            <w:r w:rsidRPr="00FC0F94">
              <w:t>5 500,0</w:t>
            </w:r>
          </w:p>
        </w:tc>
      </w:tr>
      <w:tr w:rsidR="00FC0F94" w:rsidRPr="00FC0F94" w14:paraId="0704B7E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C972CE" w14:textId="77777777" w:rsidR="00FC0F94" w:rsidRPr="00FC0F94" w:rsidRDefault="00FC0F94" w:rsidP="00FC0F94">
            <w:pPr>
              <w:jc w:val="center"/>
            </w:pPr>
            <w:r w:rsidRPr="00FC0F94">
              <w:t>НАЛОГИ НА ТОВАРЫ (РАБОТЫ, УСЛУГИ), РЕАЛИЗУЕМЫЕ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14:paraId="6E4653D3" w14:textId="77777777" w:rsidR="00FC0F94" w:rsidRPr="00FC0F94" w:rsidRDefault="00FC0F94" w:rsidP="00FC0F94">
            <w:pPr>
              <w:jc w:val="center"/>
            </w:pPr>
            <w:r w:rsidRPr="00FC0F94">
              <w:t>1 03 00000 00 0000 000</w:t>
            </w:r>
          </w:p>
        </w:tc>
        <w:tc>
          <w:tcPr>
            <w:tcW w:w="1520" w:type="dxa"/>
            <w:tcBorders>
              <w:top w:val="nil"/>
              <w:left w:val="nil"/>
              <w:bottom w:val="single" w:sz="4" w:space="0" w:color="auto"/>
              <w:right w:val="single" w:sz="4" w:space="0" w:color="auto"/>
            </w:tcBorders>
            <w:shd w:val="clear" w:color="auto" w:fill="auto"/>
            <w:hideMark/>
          </w:tcPr>
          <w:p w14:paraId="1B0AC3C2" w14:textId="77777777" w:rsidR="00FC0F94" w:rsidRPr="00FC0F94" w:rsidRDefault="00FC0F94" w:rsidP="00FC0F94">
            <w:pPr>
              <w:jc w:val="right"/>
            </w:pPr>
            <w:r w:rsidRPr="00FC0F94">
              <w:t>65 726,0</w:t>
            </w:r>
          </w:p>
        </w:tc>
      </w:tr>
      <w:tr w:rsidR="00FC0F94" w:rsidRPr="00FC0F94" w14:paraId="00ED7AB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10DFC1" w14:textId="77777777" w:rsidR="00FC0F94" w:rsidRPr="00FC0F94" w:rsidRDefault="00FC0F94" w:rsidP="00FC0F94">
            <w:pPr>
              <w:jc w:val="both"/>
              <w:rPr>
                <w:b/>
                <w:bCs/>
              </w:rPr>
            </w:pPr>
            <w:r w:rsidRPr="00FC0F94">
              <w:rPr>
                <w:b/>
                <w:bCs/>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14:paraId="3164D518" w14:textId="77777777" w:rsidR="00FC0F94" w:rsidRPr="00FC0F94" w:rsidRDefault="00FC0F94" w:rsidP="00FC0F94">
            <w:pPr>
              <w:jc w:val="center"/>
            </w:pPr>
            <w:r w:rsidRPr="00FC0F94">
              <w:t>1 03 02000 01 0000 110</w:t>
            </w:r>
          </w:p>
        </w:tc>
        <w:tc>
          <w:tcPr>
            <w:tcW w:w="1520" w:type="dxa"/>
            <w:tcBorders>
              <w:top w:val="nil"/>
              <w:left w:val="nil"/>
              <w:bottom w:val="single" w:sz="4" w:space="0" w:color="auto"/>
              <w:right w:val="single" w:sz="4" w:space="0" w:color="auto"/>
            </w:tcBorders>
            <w:shd w:val="clear" w:color="auto" w:fill="auto"/>
            <w:hideMark/>
          </w:tcPr>
          <w:p w14:paraId="044FB55E" w14:textId="77777777" w:rsidR="00FC0F94" w:rsidRPr="00FC0F94" w:rsidRDefault="00FC0F94" w:rsidP="00FC0F94">
            <w:pPr>
              <w:jc w:val="right"/>
            </w:pPr>
            <w:r w:rsidRPr="00FC0F94">
              <w:t>65 726,0</w:t>
            </w:r>
          </w:p>
        </w:tc>
      </w:tr>
      <w:tr w:rsidR="00FC0F94" w:rsidRPr="00FC0F94" w14:paraId="1D8FBD3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18A8937" w14:textId="77777777" w:rsidR="00FC0F94" w:rsidRPr="00FC0F94" w:rsidRDefault="00FC0F94" w:rsidP="00FC0F94">
            <w:pPr>
              <w:jc w:val="both"/>
              <w:rPr>
                <w:color w:val="000000"/>
              </w:rPr>
            </w:pPr>
            <w:r w:rsidRPr="00FC0F9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2ABED3AE" w14:textId="77777777" w:rsidR="00FC0F94" w:rsidRPr="00FC0F94" w:rsidRDefault="00FC0F94" w:rsidP="00FC0F94">
            <w:pPr>
              <w:jc w:val="center"/>
              <w:rPr>
                <w:color w:val="000000"/>
              </w:rPr>
            </w:pPr>
            <w:r w:rsidRPr="00FC0F94">
              <w:rPr>
                <w:color w:val="000000"/>
              </w:rPr>
              <w:t>1 03 02230 01 0000 110</w:t>
            </w:r>
          </w:p>
        </w:tc>
        <w:tc>
          <w:tcPr>
            <w:tcW w:w="1520" w:type="dxa"/>
            <w:tcBorders>
              <w:top w:val="nil"/>
              <w:left w:val="nil"/>
              <w:bottom w:val="single" w:sz="4" w:space="0" w:color="auto"/>
              <w:right w:val="single" w:sz="4" w:space="0" w:color="auto"/>
            </w:tcBorders>
            <w:shd w:val="clear" w:color="auto" w:fill="auto"/>
            <w:hideMark/>
          </w:tcPr>
          <w:p w14:paraId="75CB913D" w14:textId="77777777" w:rsidR="00FC0F94" w:rsidRPr="00FC0F94" w:rsidRDefault="00FC0F94" w:rsidP="00FC0F94">
            <w:pPr>
              <w:jc w:val="right"/>
            </w:pPr>
            <w:r w:rsidRPr="00FC0F94">
              <w:t>34 376,0</w:t>
            </w:r>
          </w:p>
        </w:tc>
      </w:tr>
      <w:tr w:rsidR="00FC0F94" w:rsidRPr="00FC0F94" w14:paraId="035B3C5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E5BE14B" w14:textId="77777777" w:rsidR="00FC0F94" w:rsidRPr="00FC0F94" w:rsidRDefault="00FC0F94" w:rsidP="00FC0F94">
            <w:pPr>
              <w:rPr>
                <w:color w:val="000000"/>
              </w:rPr>
            </w:pPr>
            <w:r w:rsidRPr="00FC0F9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15DED80F" w14:textId="77777777" w:rsidR="00FC0F94" w:rsidRPr="00FC0F94" w:rsidRDefault="00FC0F94" w:rsidP="00FC0F94">
            <w:pPr>
              <w:jc w:val="center"/>
              <w:rPr>
                <w:color w:val="000000"/>
              </w:rPr>
            </w:pPr>
            <w:r w:rsidRPr="00FC0F94">
              <w:rPr>
                <w:color w:val="000000"/>
              </w:rPr>
              <w:t>1 03 02231 01 0000 110</w:t>
            </w:r>
          </w:p>
        </w:tc>
        <w:tc>
          <w:tcPr>
            <w:tcW w:w="1520" w:type="dxa"/>
            <w:tcBorders>
              <w:top w:val="nil"/>
              <w:left w:val="nil"/>
              <w:bottom w:val="single" w:sz="4" w:space="0" w:color="auto"/>
              <w:right w:val="single" w:sz="4" w:space="0" w:color="auto"/>
            </w:tcBorders>
            <w:shd w:val="clear" w:color="000000" w:fill="FFFFFF"/>
            <w:hideMark/>
          </w:tcPr>
          <w:p w14:paraId="21137AD0" w14:textId="77777777" w:rsidR="00FC0F94" w:rsidRPr="00FC0F94" w:rsidRDefault="00FC0F94" w:rsidP="00FC0F94">
            <w:pPr>
              <w:jc w:val="right"/>
            </w:pPr>
            <w:r w:rsidRPr="00FC0F94">
              <w:t>34 376,0</w:t>
            </w:r>
          </w:p>
        </w:tc>
      </w:tr>
      <w:tr w:rsidR="00FC0F94" w:rsidRPr="00FC0F94" w14:paraId="0DA1669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272AC6" w14:textId="77777777" w:rsidR="00FC0F94" w:rsidRPr="00FC0F94" w:rsidRDefault="00FC0F94" w:rsidP="00FC0F94">
            <w:pPr>
              <w:jc w:val="both"/>
              <w:rPr>
                <w:color w:val="000000"/>
              </w:rPr>
            </w:pPr>
            <w:r w:rsidRPr="00FC0F94">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1FA0E538" w14:textId="77777777" w:rsidR="00FC0F94" w:rsidRPr="00FC0F94" w:rsidRDefault="00FC0F94" w:rsidP="00FC0F94">
            <w:pPr>
              <w:jc w:val="center"/>
              <w:rPr>
                <w:color w:val="000000"/>
              </w:rPr>
            </w:pPr>
            <w:r w:rsidRPr="00FC0F94">
              <w:rPr>
                <w:color w:val="000000"/>
              </w:rPr>
              <w:t>1 03 02240 01 0000 110</w:t>
            </w:r>
          </w:p>
        </w:tc>
        <w:tc>
          <w:tcPr>
            <w:tcW w:w="1520" w:type="dxa"/>
            <w:tcBorders>
              <w:top w:val="nil"/>
              <w:left w:val="nil"/>
              <w:bottom w:val="single" w:sz="4" w:space="0" w:color="auto"/>
              <w:right w:val="single" w:sz="4" w:space="0" w:color="auto"/>
            </w:tcBorders>
            <w:shd w:val="clear" w:color="auto" w:fill="auto"/>
            <w:hideMark/>
          </w:tcPr>
          <w:p w14:paraId="7A864F69" w14:textId="77777777" w:rsidR="00FC0F94" w:rsidRPr="00FC0F94" w:rsidRDefault="00FC0F94" w:rsidP="00FC0F94">
            <w:pPr>
              <w:jc w:val="right"/>
            </w:pPr>
            <w:r w:rsidRPr="00FC0F94">
              <w:t>155,0</w:t>
            </w:r>
          </w:p>
        </w:tc>
      </w:tr>
      <w:tr w:rsidR="00FC0F94" w:rsidRPr="00FC0F94" w14:paraId="23A3379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3E92A4A" w14:textId="77777777" w:rsidR="00FC0F94" w:rsidRPr="00FC0F94" w:rsidRDefault="00FC0F94" w:rsidP="00FC0F94">
            <w:pPr>
              <w:rPr>
                <w:color w:val="000000"/>
              </w:rPr>
            </w:pPr>
            <w:r w:rsidRPr="00FC0F94">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2308094A" w14:textId="77777777" w:rsidR="00FC0F94" w:rsidRPr="00FC0F94" w:rsidRDefault="00FC0F94" w:rsidP="00FC0F94">
            <w:pPr>
              <w:jc w:val="center"/>
              <w:rPr>
                <w:color w:val="000000"/>
              </w:rPr>
            </w:pPr>
            <w:r w:rsidRPr="00FC0F94">
              <w:rPr>
                <w:color w:val="000000"/>
              </w:rPr>
              <w:t>1 03 02241 01 0000 110</w:t>
            </w:r>
          </w:p>
        </w:tc>
        <w:tc>
          <w:tcPr>
            <w:tcW w:w="1520" w:type="dxa"/>
            <w:tcBorders>
              <w:top w:val="nil"/>
              <w:left w:val="nil"/>
              <w:bottom w:val="single" w:sz="4" w:space="0" w:color="auto"/>
              <w:right w:val="single" w:sz="4" w:space="0" w:color="auto"/>
            </w:tcBorders>
            <w:shd w:val="clear" w:color="000000" w:fill="FFFFFF"/>
            <w:hideMark/>
          </w:tcPr>
          <w:p w14:paraId="06591C66" w14:textId="77777777" w:rsidR="00FC0F94" w:rsidRPr="00FC0F94" w:rsidRDefault="00FC0F94" w:rsidP="00FC0F94">
            <w:pPr>
              <w:jc w:val="right"/>
            </w:pPr>
            <w:r w:rsidRPr="00FC0F94">
              <w:t>155,0</w:t>
            </w:r>
          </w:p>
        </w:tc>
      </w:tr>
      <w:tr w:rsidR="00FC0F94" w:rsidRPr="00FC0F94" w14:paraId="272036E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7988115" w14:textId="77777777" w:rsidR="00FC0F94" w:rsidRPr="00FC0F94" w:rsidRDefault="00FC0F94" w:rsidP="00FC0F94">
            <w:pPr>
              <w:jc w:val="both"/>
              <w:rPr>
                <w:color w:val="000000"/>
              </w:rPr>
            </w:pPr>
            <w:r w:rsidRPr="00FC0F9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409CEBAE" w14:textId="77777777" w:rsidR="00FC0F94" w:rsidRPr="00FC0F94" w:rsidRDefault="00FC0F94" w:rsidP="00FC0F94">
            <w:pPr>
              <w:jc w:val="center"/>
              <w:rPr>
                <w:color w:val="000000"/>
              </w:rPr>
            </w:pPr>
            <w:r w:rsidRPr="00FC0F94">
              <w:rPr>
                <w:color w:val="000000"/>
              </w:rPr>
              <w:t>1 03 02250 01 0000 110</w:t>
            </w:r>
          </w:p>
        </w:tc>
        <w:tc>
          <w:tcPr>
            <w:tcW w:w="1520" w:type="dxa"/>
            <w:tcBorders>
              <w:top w:val="nil"/>
              <w:left w:val="nil"/>
              <w:bottom w:val="single" w:sz="4" w:space="0" w:color="auto"/>
              <w:right w:val="single" w:sz="4" w:space="0" w:color="auto"/>
            </w:tcBorders>
            <w:shd w:val="clear" w:color="auto" w:fill="auto"/>
            <w:hideMark/>
          </w:tcPr>
          <w:p w14:paraId="5F0A3F03" w14:textId="77777777" w:rsidR="00FC0F94" w:rsidRPr="00FC0F94" w:rsidRDefault="00FC0F94" w:rsidP="00FC0F94">
            <w:pPr>
              <w:jc w:val="right"/>
            </w:pPr>
            <w:r w:rsidRPr="00FC0F94">
              <w:t>34 716,0</w:t>
            </w:r>
          </w:p>
        </w:tc>
      </w:tr>
      <w:tr w:rsidR="00FC0F94" w:rsidRPr="00FC0F94" w14:paraId="32126F5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9E6E31C" w14:textId="77777777" w:rsidR="00FC0F94" w:rsidRPr="00FC0F94" w:rsidRDefault="00FC0F94" w:rsidP="00FC0F94">
            <w:pPr>
              <w:rPr>
                <w:color w:val="000000"/>
              </w:rPr>
            </w:pPr>
            <w:r w:rsidRPr="00FC0F94">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r w:rsidRPr="00FC0F94">
              <w:rPr>
                <w:color w:val="000000"/>
              </w:rPr>
              <w:lastRenderedPageBreak/>
              <w:t>Федерации)</w:t>
            </w:r>
          </w:p>
        </w:tc>
        <w:tc>
          <w:tcPr>
            <w:tcW w:w="2268" w:type="dxa"/>
            <w:tcBorders>
              <w:top w:val="nil"/>
              <w:left w:val="nil"/>
              <w:bottom w:val="single" w:sz="4" w:space="0" w:color="auto"/>
              <w:right w:val="single" w:sz="4" w:space="0" w:color="auto"/>
            </w:tcBorders>
            <w:shd w:val="clear" w:color="auto" w:fill="auto"/>
            <w:hideMark/>
          </w:tcPr>
          <w:p w14:paraId="49A35C93" w14:textId="77777777" w:rsidR="00FC0F94" w:rsidRPr="00FC0F94" w:rsidRDefault="00FC0F94" w:rsidP="00FC0F94">
            <w:pPr>
              <w:jc w:val="center"/>
              <w:rPr>
                <w:color w:val="000000"/>
              </w:rPr>
            </w:pPr>
            <w:r w:rsidRPr="00FC0F94">
              <w:rPr>
                <w:color w:val="000000"/>
              </w:rPr>
              <w:lastRenderedPageBreak/>
              <w:t>1 03 02251 01 0000 110</w:t>
            </w:r>
          </w:p>
        </w:tc>
        <w:tc>
          <w:tcPr>
            <w:tcW w:w="1520" w:type="dxa"/>
            <w:tcBorders>
              <w:top w:val="nil"/>
              <w:left w:val="nil"/>
              <w:bottom w:val="single" w:sz="4" w:space="0" w:color="auto"/>
              <w:right w:val="single" w:sz="4" w:space="0" w:color="auto"/>
            </w:tcBorders>
            <w:shd w:val="clear" w:color="000000" w:fill="FFFFFF"/>
            <w:hideMark/>
          </w:tcPr>
          <w:p w14:paraId="1B233E1C" w14:textId="77777777" w:rsidR="00FC0F94" w:rsidRPr="00FC0F94" w:rsidRDefault="00FC0F94" w:rsidP="00FC0F94">
            <w:pPr>
              <w:jc w:val="right"/>
            </w:pPr>
            <w:r w:rsidRPr="00FC0F94">
              <w:t>34 716,0</w:t>
            </w:r>
          </w:p>
        </w:tc>
      </w:tr>
      <w:tr w:rsidR="00FC0F94" w:rsidRPr="00FC0F94" w14:paraId="0737344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456AA5" w14:textId="77777777" w:rsidR="00FC0F94" w:rsidRPr="00FC0F94" w:rsidRDefault="00FC0F94" w:rsidP="00FC0F94">
            <w:pPr>
              <w:jc w:val="both"/>
              <w:rPr>
                <w:color w:val="000000"/>
              </w:rPr>
            </w:pPr>
            <w:r w:rsidRPr="00FC0F9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6A18E4DA" w14:textId="77777777" w:rsidR="00FC0F94" w:rsidRPr="00FC0F94" w:rsidRDefault="00FC0F94" w:rsidP="00FC0F94">
            <w:pPr>
              <w:jc w:val="center"/>
              <w:rPr>
                <w:color w:val="000000"/>
              </w:rPr>
            </w:pPr>
            <w:r w:rsidRPr="00FC0F94">
              <w:rPr>
                <w:color w:val="000000"/>
              </w:rPr>
              <w:t>1 03 02260 01 0000 110</w:t>
            </w:r>
          </w:p>
        </w:tc>
        <w:tc>
          <w:tcPr>
            <w:tcW w:w="1520" w:type="dxa"/>
            <w:tcBorders>
              <w:top w:val="nil"/>
              <w:left w:val="nil"/>
              <w:bottom w:val="single" w:sz="4" w:space="0" w:color="auto"/>
              <w:right w:val="single" w:sz="4" w:space="0" w:color="auto"/>
            </w:tcBorders>
            <w:shd w:val="clear" w:color="auto" w:fill="auto"/>
            <w:hideMark/>
          </w:tcPr>
          <w:p w14:paraId="58105FC7" w14:textId="77777777" w:rsidR="00FC0F94" w:rsidRPr="00FC0F94" w:rsidRDefault="00FC0F94" w:rsidP="00FC0F94">
            <w:pPr>
              <w:jc w:val="right"/>
            </w:pPr>
            <w:r w:rsidRPr="00FC0F94">
              <w:t>-3 521,0</w:t>
            </w:r>
          </w:p>
        </w:tc>
      </w:tr>
      <w:tr w:rsidR="00FC0F94" w:rsidRPr="00FC0F94" w14:paraId="26F843A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BDE5419" w14:textId="77777777" w:rsidR="00FC0F94" w:rsidRPr="00FC0F94" w:rsidRDefault="00FC0F94" w:rsidP="00FC0F94">
            <w:pPr>
              <w:rPr>
                <w:color w:val="000000"/>
              </w:rPr>
            </w:pPr>
            <w:r w:rsidRPr="00FC0F9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4B4D3306" w14:textId="77777777" w:rsidR="00FC0F94" w:rsidRPr="00FC0F94" w:rsidRDefault="00FC0F94" w:rsidP="00FC0F94">
            <w:pPr>
              <w:jc w:val="center"/>
            </w:pPr>
            <w:r w:rsidRPr="00FC0F94">
              <w:t>1 03 02261 01 0000 110</w:t>
            </w:r>
          </w:p>
        </w:tc>
        <w:tc>
          <w:tcPr>
            <w:tcW w:w="1520" w:type="dxa"/>
            <w:tcBorders>
              <w:top w:val="nil"/>
              <w:left w:val="nil"/>
              <w:bottom w:val="single" w:sz="4" w:space="0" w:color="auto"/>
              <w:right w:val="single" w:sz="4" w:space="0" w:color="auto"/>
            </w:tcBorders>
            <w:shd w:val="clear" w:color="000000" w:fill="FFFFFF"/>
            <w:hideMark/>
          </w:tcPr>
          <w:p w14:paraId="6BAB5567" w14:textId="77777777" w:rsidR="00FC0F94" w:rsidRPr="00FC0F94" w:rsidRDefault="00FC0F94" w:rsidP="00FC0F94">
            <w:pPr>
              <w:jc w:val="right"/>
            </w:pPr>
            <w:r w:rsidRPr="00FC0F94">
              <w:t>-3 521,0</w:t>
            </w:r>
          </w:p>
        </w:tc>
      </w:tr>
      <w:tr w:rsidR="00FC0F94" w:rsidRPr="00FC0F94" w14:paraId="30C52F27"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D486BF6" w14:textId="77777777" w:rsidR="00FC0F94" w:rsidRPr="00FC0F94" w:rsidRDefault="00FC0F94" w:rsidP="00FC0F94">
            <w:pPr>
              <w:jc w:val="center"/>
            </w:pPr>
            <w:r w:rsidRPr="00FC0F94">
              <w:t>НАЛОГИ НА СОВОКУПНЫЙ ДОХОД</w:t>
            </w:r>
          </w:p>
        </w:tc>
        <w:tc>
          <w:tcPr>
            <w:tcW w:w="2268" w:type="dxa"/>
            <w:tcBorders>
              <w:top w:val="nil"/>
              <w:left w:val="nil"/>
              <w:bottom w:val="single" w:sz="4" w:space="0" w:color="auto"/>
              <w:right w:val="single" w:sz="4" w:space="0" w:color="auto"/>
            </w:tcBorders>
            <w:shd w:val="clear" w:color="000000" w:fill="FFFFFF"/>
            <w:noWrap/>
            <w:hideMark/>
          </w:tcPr>
          <w:p w14:paraId="7E626D5E" w14:textId="77777777" w:rsidR="00FC0F94" w:rsidRPr="00FC0F94" w:rsidRDefault="00FC0F94" w:rsidP="00FC0F94">
            <w:pPr>
              <w:jc w:val="center"/>
            </w:pPr>
            <w:r w:rsidRPr="00FC0F94">
              <w:t>1 05 00000 00 0000 000</w:t>
            </w:r>
          </w:p>
        </w:tc>
        <w:tc>
          <w:tcPr>
            <w:tcW w:w="1520" w:type="dxa"/>
            <w:tcBorders>
              <w:top w:val="nil"/>
              <w:left w:val="nil"/>
              <w:bottom w:val="single" w:sz="4" w:space="0" w:color="auto"/>
              <w:right w:val="single" w:sz="4" w:space="0" w:color="auto"/>
            </w:tcBorders>
            <w:shd w:val="clear" w:color="auto" w:fill="auto"/>
            <w:noWrap/>
            <w:hideMark/>
          </w:tcPr>
          <w:p w14:paraId="210AA769" w14:textId="77777777" w:rsidR="00FC0F94" w:rsidRPr="00FC0F94" w:rsidRDefault="00FC0F94" w:rsidP="00FC0F94">
            <w:pPr>
              <w:jc w:val="right"/>
            </w:pPr>
            <w:r w:rsidRPr="00FC0F94">
              <w:t>55 226,0</w:t>
            </w:r>
          </w:p>
        </w:tc>
      </w:tr>
      <w:tr w:rsidR="00FC0F94" w:rsidRPr="00FC0F94" w14:paraId="627B869C"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AEB400" w14:textId="77777777" w:rsidR="00FC0F94" w:rsidRPr="00FC0F94" w:rsidRDefault="00FC0F94" w:rsidP="00FC0F94">
            <w:pPr>
              <w:rPr>
                <w:b/>
                <w:bCs/>
              </w:rPr>
            </w:pPr>
            <w:r w:rsidRPr="00FC0F94">
              <w:rPr>
                <w:b/>
                <w:bCs/>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14:paraId="243C2CC2" w14:textId="77777777" w:rsidR="00FC0F94" w:rsidRPr="00FC0F94" w:rsidRDefault="00FC0F94" w:rsidP="00FC0F94">
            <w:pPr>
              <w:jc w:val="center"/>
            </w:pPr>
            <w:r w:rsidRPr="00FC0F94">
              <w:t>1 05 01000 00 0000 110</w:t>
            </w:r>
          </w:p>
        </w:tc>
        <w:tc>
          <w:tcPr>
            <w:tcW w:w="1520" w:type="dxa"/>
            <w:tcBorders>
              <w:top w:val="nil"/>
              <w:left w:val="nil"/>
              <w:bottom w:val="single" w:sz="4" w:space="0" w:color="auto"/>
              <w:right w:val="single" w:sz="4" w:space="0" w:color="auto"/>
            </w:tcBorders>
            <w:shd w:val="clear" w:color="auto" w:fill="auto"/>
            <w:noWrap/>
            <w:hideMark/>
          </w:tcPr>
          <w:p w14:paraId="338DD044" w14:textId="77777777" w:rsidR="00FC0F94" w:rsidRPr="00FC0F94" w:rsidRDefault="00FC0F94" w:rsidP="00FC0F94">
            <w:pPr>
              <w:jc w:val="right"/>
            </w:pPr>
            <w:r w:rsidRPr="00FC0F94">
              <w:t>40 680,0</w:t>
            </w:r>
          </w:p>
        </w:tc>
      </w:tr>
      <w:tr w:rsidR="00FC0F94" w:rsidRPr="00FC0F94" w14:paraId="7E2B9F0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E7FA92" w14:textId="77777777" w:rsidR="00FC0F94" w:rsidRPr="00FC0F94" w:rsidRDefault="00FC0F94" w:rsidP="00FC0F94">
            <w:r w:rsidRPr="00FC0F94">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14:paraId="59847C18" w14:textId="77777777" w:rsidR="00FC0F94" w:rsidRPr="00FC0F94" w:rsidRDefault="00FC0F94" w:rsidP="00FC0F94">
            <w:pPr>
              <w:jc w:val="center"/>
            </w:pPr>
            <w:r w:rsidRPr="00FC0F94">
              <w:t>1 05 01010 01 0000 110</w:t>
            </w:r>
          </w:p>
        </w:tc>
        <w:tc>
          <w:tcPr>
            <w:tcW w:w="1520" w:type="dxa"/>
            <w:tcBorders>
              <w:top w:val="nil"/>
              <w:left w:val="nil"/>
              <w:bottom w:val="single" w:sz="4" w:space="0" w:color="auto"/>
              <w:right w:val="single" w:sz="4" w:space="0" w:color="auto"/>
            </w:tcBorders>
            <w:shd w:val="clear" w:color="auto" w:fill="auto"/>
            <w:noWrap/>
            <w:hideMark/>
          </w:tcPr>
          <w:p w14:paraId="4A998261" w14:textId="77777777" w:rsidR="00FC0F94" w:rsidRPr="00FC0F94" w:rsidRDefault="00FC0F94" w:rsidP="00FC0F94">
            <w:pPr>
              <w:jc w:val="right"/>
            </w:pPr>
            <w:r w:rsidRPr="00FC0F94">
              <w:t>20 980,0</w:t>
            </w:r>
          </w:p>
        </w:tc>
      </w:tr>
      <w:tr w:rsidR="00FC0F94" w:rsidRPr="00FC0F94" w14:paraId="66F8779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A809693" w14:textId="77777777" w:rsidR="00FC0F94" w:rsidRPr="00FC0F94" w:rsidRDefault="00FC0F94" w:rsidP="00FC0F94">
            <w:r w:rsidRPr="00FC0F94">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14:paraId="621D66BC" w14:textId="77777777" w:rsidR="00FC0F94" w:rsidRPr="00FC0F94" w:rsidRDefault="00FC0F94" w:rsidP="00FC0F94">
            <w:pPr>
              <w:jc w:val="center"/>
            </w:pPr>
            <w:r w:rsidRPr="00FC0F94">
              <w:t>1 05 01011 01 0000 110</w:t>
            </w:r>
          </w:p>
        </w:tc>
        <w:tc>
          <w:tcPr>
            <w:tcW w:w="1520" w:type="dxa"/>
            <w:tcBorders>
              <w:top w:val="nil"/>
              <w:left w:val="nil"/>
              <w:bottom w:val="single" w:sz="4" w:space="0" w:color="auto"/>
              <w:right w:val="single" w:sz="4" w:space="0" w:color="auto"/>
            </w:tcBorders>
            <w:shd w:val="clear" w:color="000000" w:fill="FFFFFF"/>
            <w:noWrap/>
            <w:hideMark/>
          </w:tcPr>
          <w:p w14:paraId="1CFB1244" w14:textId="77777777" w:rsidR="00FC0F94" w:rsidRPr="00FC0F94" w:rsidRDefault="00FC0F94" w:rsidP="00FC0F94">
            <w:pPr>
              <w:jc w:val="right"/>
            </w:pPr>
            <w:r w:rsidRPr="00FC0F94">
              <w:t>20 980,0</w:t>
            </w:r>
          </w:p>
        </w:tc>
      </w:tr>
      <w:tr w:rsidR="00FC0F94" w:rsidRPr="00FC0F94" w14:paraId="1564C4E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11DC16" w14:textId="77777777" w:rsidR="00FC0F94" w:rsidRPr="00FC0F94" w:rsidRDefault="00FC0F94" w:rsidP="00FC0F94">
            <w:r w:rsidRPr="00FC0F94">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noWrap/>
            <w:hideMark/>
          </w:tcPr>
          <w:p w14:paraId="79352336" w14:textId="77777777" w:rsidR="00FC0F94" w:rsidRPr="00FC0F94" w:rsidRDefault="00FC0F94" w:rsidP="00FC0F94">
            <w:pPr>
              <w:jc w:val="center"/>
            </w:pPr>
            <w:r w:rsidRPr="00FC0F94">
              <w:t>1 05 01020 01 0000 110</w:t>
            </w:r>
          </w:p>
        </w:tc>
        <w:tc>
          <w:tcPr>
            <w:tcW w:w="1520" w:type="dxa"/>
            <w:tcBorders>
              <w:top w:val="nil"/>
              <w:left w:val="nil"/>
              <w:bottom w:val="single" w:sz="4" w:space="0" w:color="auto"/>
              <w:right w:val="single" w:sz="4" w:space="0" w:color="auto"/>
            </w:tcBorders>
            <w:shd w:val="clear" w:color="auto" w:fill="auto"/>
            <w:noWrap/>
            <w:hideMark/>
          </w:tcPr>
          <w:p w14:paraId="0694CC0D" w14:textId="77777777" w:rsidR="00FC0F94" w:rsidRPr="00FC0F94" w:rsidRDefault="00FC0F94" w:rsidP="00FC0F94">
            <w:pPr>
              <w:jc w:val="right"/>
            </w:pPr>
            <w:r w:rsidRPr="00FC0F94">
              <w:t>19 700,0</w:t>
            </w:r>
          </w:p>
        </w:tc>
      </w:tr>
      <w:tr w:rsidR="00FC0F94" w:rsidRPr="00FC0F94" w14:paraId="3837A89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E26B8B" w14:textId="77777777" w:rsidR="00FC0F94" w:rsidRPr="00FC0F94" w:rsidRDefault="00FC0F94" w:rsidP="00FC0F94">
            <w:pPr>
              <w:jc w:val="both"/>
            </w:pPr>
            <w:r w:rsidRPr="00FC0F94">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A4491FA" w14:textId="77777777" w:rsidR="00FC0F94" w:rsidRPr="00FC0F94" w:rsidRDefault="00FC0F94" w:rsidP="00FC0F94">
            <w:pPr>
              <w:jc w:val="center"/>
            </w:pPr>
            <w:r w:rsidRPr="00FC0F94">
              <w:t>1 05 01021 01 0000 110</w:t>
            </w:r>
          </w:p>
        </w:tc>
        <w:tc>
          <w:tcPr>
            <w:tcW w:w="1520" w:type="dxa"/>
            <w:tcBorders>
              <w:top w:val="nil"/>
              <w:left w:val="nil"/>
              <w:bottom w:val="single" w:sz="4" w:space="0" w:color="auto"/>
              <w:right w:val="single" w:sz="4" w:space="0" w:color="auto"/>
            </w:tcBorders>
            <w:shd w:val="clear" w:color="000000" w:fill="FFFFFF"/>
            <w:noWrap/>
            <w:hideMark/>
          </w:tcPr>
          <w:p w14:paraId="63A125E5" w14:textId="77777777" w:rsidR="00FC0F94" w:rsidRPr="00FC0F94" w:rsidRDefault="00FC0F94" w:rsidP="00FC0F94">
            <w:pPr>
              <w:jc w:val="right"/>
            </w:pPr>
            <w:r w:rsidRPr="00FC0F94">
              <w:t>19 700,0</w:t>
            </w:r>
          </w:p>
        </w:tc>
      </w:tr>
      <w:tr w:rsidR="00FC0F94" w:rsidRPr="00FC0F94" w14:paraId="040F3F3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A4C9ADA" w14:textId="77777777" w:rsidR="00FC0F94" w:rsidRPr="00FC0F94" w:rsidRDefault="00FC0F94" w:rsidP="00FC0F94">
            <w:pPr>
              <w:rPr>
                <w:b/>
                <w:bCs/>
              </w:rPr>
            </w:pPr>
            <w:r w:rsidRPr="00FC0F94">
              <w:rPr>
                <w:b/>
                <w:bCs/>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14:paraId="77DD74C9" w14:textId="77777777" w:rsidR="00FC0F94" w:rsidRPr="00FC0F94" w:rsidRDefault="00FC0F94" w:rsidP="00FC0F94">
            <w:pPr>
              <w:jc w:val="center"/>
            </w:pPr>
            <w:r w:rsidRPr="00FC0F94">
              <w:t>1 05 03000 01 0000 110</w:t>
            </w:r>
          </w:p>
        </w:tc>
        <w:tc>
          <w:tcPr>
            <w:tcW w:w="1520" w:type="dxa"/>
            <w:tcBorders>
              <w:top w:val="nil"/>
              <w:left w:val="nil"/>
              <w:bottom w:val="single" w:sz="4" w:space="0" w:color="auto"/>
              <w:right w:val="single" w:sz="4" w:space="0" w:color="auto"/>
            </w:tcBorders>
            <w:shd w:val="clear" w:color="auto" w:fill="auto"/>
            <w:noWrap/>
            <w:hideMark/>
          </w:tcPr>
          <w:p w14:paraId="05D629D3" w14:textId="77777777" w:rsidR="00FC0F94" w:rsidRPr="00FC0F94" w:rsidRDefault="00FC0F94" w:rsidP="00FC0F94">
            <w:pPr>
              <w:jc w:val="right"/>
            </w:pPr>
            <w:r w:rsidRPr="00FC0F94">
              <w:t>1 646,0</w:t>
            </w:r>
          </w:p>
        </w:tc>
      </w:tr>
      <w:tr w:rsidR="00FC0F94" w:rsidRPr="00FC0F94" w14:paraId="6869737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7F930B1" w14:textId="77777777" w:rsidR="00FC0F94" w:rsidRPr="00FC0F94" w:rsidRDefault="00FC0F94" w:rsidP="00FC0F94">
            <w:r w:rsidRPr="00FC0F94">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14:paraId="0DCDDEFB" w14:textId="77777777" w:rsidR="00FC0F94" w:rsidRPr="00FC0F94" w:rsidRDefault="00FC0F94" w:rsidP="00FC0F94">
            <w:pPr>
              <w:jc w:val="center"/>
            </w:pPr>
            <w:r w:rsidRPr="00FC0F94">
              <w:t>1 05 03010 01 0000 110</w:t>
            </w:r>
          </w:p>
        </w:tc>
        <w:tc>
          <w:tcPr>
            <w:tcW w:w="1520" w:type="dxa"/>
            <w:tcBorders>
              <w:top w:val="nil"/>
              <w:left w:val="nil"/>
              <w:bottom w:val="single" w:sz="4" w:space="0" w:color="auto"/>
              <w:right w:val="single" w:sz="4" w:space="0" w:color="auto"/>
            </w:tcBorders>
            <w:shd w:val="clear" w:color="000000" w:fill="FFFFFF"/>
            <w:noWrap/>
            <w:hideMark/>
          </w:tcPr>
          <w:p w14:paraId="2DEFED25" w14:textId="77777777" w:rsidR="00FC0F94" w:rsidRPr="00FC0F94" w:rsidRDefault="00FC0F94" w:rsidP="00FC0F94">
            <w:pPr>
              <w:jc w:val="right"/>
            </w:pPr>
            <w:r w:rsidRPr="00FC0F94">
              <w:t>1 646,0</w:t>
            </w:r>
          </w:p>
        </w:tc>
      </w:tr>
      <w:tr w:rsidR="00FC0F94" w:rsidRPr="00FC0F94" w14:paraId="42CA3A5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0807474" w14:textId="77777777" w:rsidR="00FC0F94" w:rsidRPr="00FC0F94" w:rsidRDefault="00FC0F94" w:rsidP="00FC0F94">
            <w:pPr>
              <w:rPr>
                <w:b/>
                <w:bCs/>
              </w:rPr>
            </w:pPr>
            <w:r w:rsidRPr="00FC0F94">
              <w:rPr>
                <w:b/>
                <w:bCs/>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000000" w:fill="FFFFFF"/>
            <w:noWrap/>
            <w:hideMark/>
          </w:tcPr>
          <w:p w14:paraId="4B004B26" w14:textId="77777777" w:rsidR="00FC0F94" w:rsidRPr="00FC0F94" w:rsidRDefault="00FC0F94" w:rsidP="00FC0F94">
            <w:pPr>
              <w:jc w:val="center"/>
            </w:pPr>
            <w:r w:rsidRPr="00FC0F94">
              <w:t>1 05 04000 02 0000 110</w:t>
            </w:r>
          </w:p>
        </w:tc>
        <w:tc>
          <w:tcPr>
            <w:tcW w:w="1520" w:type="dxa"/>
            <w:tcBorders>
              <w:top w:val="nil"/>
              <w:left w:val="nil"/>
              <w:bottom w:val="single" w:sz="4" w:space="0" w:color="auto"/>
              <w:right w:val="single" w:sz="4" w:space="0" w:color="auto"/>
            </w:tcBorders>
            <w:shd w:val="clear" w:color="auto" w:fill="auto"/>
            <w:noWrap/>
            <w:hideMark/>
          </w:tcPr>
          <w:p w14:paraId="654FD5CE" w14:textId="77777777" w:rsidR="00FC0F94" w:rsidRPr="00FC0F94" w:rsidRDefault="00FC0F94" w:rsidP="00FC0F94">
            <w:pPr>
              <w:jc w:val="right"/>
            </w:pPr>
            <w:r w:rsidRPr="00FC0F94">
              <w:t>12 900,0</w:t>
            </w:r>
          </w:p>
        </w:tc>
      </w:tr>
      <w:tr w:rsidR="00FC0F94" w:rsidRPr="00FC0F94" w14:paraId="05B6ACD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32D1B22" w14:textId="77777777" w:rsidR="00FC0F94" w:rsidRPr="00FC0F94" w:rsidRDefault="00FC0F94" w:rsidP="00FC0F94">
            <w:r w:rsidRPr="00FC0F94">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5476C709" w14:textId="77777777" w:rsidR="00FC0F94" w:rsidRPr="00FC0F94" w:rsidRDefault="00FC0F94" w:rsidP="00FC0F94">
            <w:pPr>
              <w:jc w:val="center"/>
            </w:pPr>
            <w:r w:rsidRPr="00FC0F94">
              <w:t>1 05 04020 02 0000 110</w:t>
            </w:r>
          </w:p>
        </w:tc>
        <w:tc>
          <w:tcPr>
            <w:tcW w:w="1520" w:type="dxa"/>
            <w:tcBorders>
              <w:top w:val="nil"/>
              <w:left w:val="nil"/>
              <w:bottom w:val="single" w:sz="4" w:space="0" w:color="auto"/>
              <w:right w:val="single" w:sz="4" w:space="0" w:color="auto"/>
            </w:tcBorders>
            <w:shd w:val="clear" w:color="auto" w:fill="auto"/>
            <w:noWrap/>
            <w:hideMark/>
          </w:tcPr>
          <w:p w14:paraId="6BBE7C62" w14:textId="77777777" w:rsidR="00FC0F94" w:rsidRPr="00FC0F94" w:rsidRDefault="00FC0F94" w:rsidP="00FC0F94">
            <w:pPr>
              <w:jc w:val="right"/>
            </w:pPr>
            <w:r w:rsidRPr="00FC0F94">
              <w:t>12 900,0</w:t>
            </w:r>
          </w:p>
        </w:tc>
      </w:tr>
      <w:tr w:rsidR="00FC0F94" w:rsidRPr="00FC0F94" w14:paraId="5677924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C10B973" w14:textId="77777777" w:rsidR="00FC0F94" w:rsidRPr="00FC0F94" w:rsidRDefault="00FC0F94" w:rsidP="00FC0F94">
            <w:pPr>
              <w:jc w:val="center"/>
            </w:pPr>
            <w:r w:rsidRPr="00FC0F94">
              <w:t>ГОСУДАРСТВЕННАЯ ПОШЛИНА</w:t>
            </w:r>
          </w:p>
        </w:tc>
        <w:tc>
          <w:tcPr>
            <w:tcW w:w="2268" w:type="dxa"/>
            <w:tcBorders>
              <w:top w:val="nil"/>
              <w:left w:val="nil"/>
              <w:bottom w:val="single" w:sz="4" w:space="0" w:color="auto"/>
              <w:right w:val="single" w:sz="4" w:space="0" w:color="auto"/>
            </w:tcBorders>
            <w:shd w:val="clear" w:color="000000" w:fill="FFFFFF"/>
            <w:noWrap/>
            <w:hideMark/>
          </w:tcPr>
          <w:p w14:paraId="38A73D5B" w14:textId="77777777" w:rsidR="00FC0F94" w:rsidRPr="00FC0F94" w:rsidRDefault="00FC0F94" w:rsidP="00FC0F94">
            <w:pPr>
              <w:jc w:val="center"/>
            </w:pPr>
            <w:r w:rsidRPr="00FC0F94">
              <w:t>1 08 00000 00 0000 000</w:t>
            </w:r>
          </w:p>
        </w:tc>
        <w:tc>
          <w:tcPr>
            <w:tcW w:w="1520" w:type="dxa"/>
            <w:tcBorders>
              <w:top w:val="nil"/>
              <w:left w:val="nil"/>
              <w:bottom w:val="single" w:sz="4" w:space="0" w:color="auto"/>
              <w:right w:val="single" w:sz="4" w:space="0" w:color="auto"/>
            </w:tcBorders>
            <w:shd w:val="clear" w:color="auto" w:fill="auto"/>
            <w:noWrap/>
            <w:hideMark/>
          </w:tcPr>
          <w:p w14:paraId="02E997F7" w14:textId="77777777" w:rsidR="00FC0F94" w:rsidRPr="00FC0F94" w:rsidRDefault="00FC0F94" w:rsidP="00FC0F94">
            <w:pPr>
              <w:jc w:val="right"/>
            </w:pPr>
            <w:r w:rsidRPr="00FC0F94">
              <w:t>16 846,0</w:t>
            </w:r>
          </w:p>
        </w:tc>
      </w:tr>
      <w:tr w:rsidR="00FC0F94" w:rsidRPr="00FC0F94" w14:paraId="71F7D2C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433ACCD" w14:textId="77777777" w:rsidR="00FC0F94" w:rsidRPr="00FC0F94" w:rsidRDefault="00FC0F94" w:rsidP="00FC0F94">
            <w:pPr>
              <w:rPr>
                <w:b/>
                <w:bCs/>
              </w:rPr>
            </w:pPr>
            <w:r w:rsidRPr="00FC0F94">
              <w:rPr>
                <w:b/>
                <w:bCs/>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000000" w:fill="FFFFFF"/>
            <w:noWrap/>
            <w:hideMark/>
          </w:tcPr>
          <w:p w14:paraId="0D78FA62" w14:textId="77777777" w:rsidR="00FC0F94" w:rsidRPr="00FC0F94" w:rsidRDefault="00FC0F94" w:rsidP="00FC0F94">
            <w:pPr>
              <w:jc w:val="center"/>
            </w:pPr>
            <w:r w:rsidRPr="00FC0F94">
              <w:t>1 08 03000 01 0000 110</w:t>
            </w:r>
          </w:p>
        </w:tc>
        <w:tc>
          <w:tcPr>
            <w:tcW w:w="1520" w:type="dxa"/>
            <w:tcBorders>
              <w:top w:val="nil"/>
              <w:left w:val="nil"/>
              <w:bottom w:val="single" w:sz="4" w:space="0" w:color="auto"/>
              <w:right w:val="single" w:sz="4" w:space="0" w:color="auto"/>
            </w:tcBorders>
            <w:shd w:val="clear" w:color="auto" w:fill="auto"/>
            <w:noWrap/>
            <w:hideMark/>
          </w:tcPr>
          <w:p w14:paraId="752A4722" w14:textId="77777777" w:rsidR="00FC0F94" w:rsidRPr="00FC0F94" w:rsidRDefault="00FC0F94" w:rsidP="00FC0F94">
            <w:pPr>
              <w:jc w:val="right"/>
            </w:pPr>
            <w:r w:rsidRPr="00FC0F94">
              <w:t>16 831,0</w:t>
            </w:r>
          </w:p>
        </w:tc>
      </w:tr>
      <w:tr w:rsidR="00FC0F94" w:rsidRPr="00FC0F94" w14:paraId="15D97F1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B5DAD4D" w14:textId="77777777" w:rsidR="00FC0F94" w:rsidRPr="00FC0F94" w:rsidRDefault="00FC0F94" w:rsidP="00FC0F94">
            <w:r w:rsidRPr="00FC0F94">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14:paraId="63CE45CD" w14:textId="77777777" w:rsidR="00FC0F94" w:rsidRPr="00FC0F94" w:rsidRDefault="00FC0F94" w:rsidP="00FC0F94">
            <w:pPr>
              <w:jc w:val="center"/>
            </w:pPr>
            <w:r w:rsidRPr="00FC0F94">
              <w:t>1 08 03010 01 0000 110</w:t>
            </w:r>
          </w:p>
        </w:tc>
        <w:tc>
          <w:tcPr>
            <w:tcW w:w="1520" w:type="dxa"/>
            <w:tcBorders>
              <w:top w:val="nil"/>
              <w:left w:val="nil"/>
              <w:bottom w:val="single" w:sz="4" w:space="0" w:color="auto"/>
              <w:right w:val="single" w:sz="4" w:space="0" w:color="auto"/>
            </w:tcBorders>
            <w:shd w:val="clear" w:color="auto" w:fill="auto"/>
            <w:noWrap/>
            <w:hideMark/>
          </w:tcPr>
          <w:p w14:paraId="7B58B9B6" w14:textId="77777777" w:rsidR="00FC0F94" w:rsidRPr="00FC0F94" w:rsidRDefault="00FC0F94" w:rsidP="00FC0F94">
            <w:pPr>
              <w:jc w:val="right"/>
            </w:pPr>
            <w:r w:rsidRPr="00FC0F94">
              <w:t>16 831,0</w:t>
            </w:r>
          </w:p>
        </w:tc>
      </w:tr>
      <w:tr w:rsidR="00FC0F94" w:rsidRPr="00FC0F94" w14:paraId="09765B4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3EC8412" w14:textId="77777777" w:rsidR="00FC0F94" w:rsidRPr="00FC0F94" w:rsidRDefault="00FC0F94" w:rsidP="00FC0F94">
            <w:pPr>
              <w:rPr>
                <w:b/>
                <w:bCs/>
              </w:rPr>
            </w:pPr>
            <w:r w:rsidRPr="00FC0F94">
              <w:rPr>
                <w:b/>
                <w:bCs/>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000000" w:fill="FFFFFF"/>
            <w:noWrap/>
            <w:hideMark/>
          </w:tcPr>
          <w:p w14:paraId="339378A9" w14:textId="77777777" w:rsidR="00FC0F94" w:rsidRPr="00FC0F94" w:rsidRDefault="00FC0F94" w:rsidP="00FC0F94">
            <w:pPr>
              <w:jc w:val="center"/>
            </w:pPr>
            <w:r w:rsidRPr="00FC0F94">
              <w:t>1 08 07000 01 0000 110</w:t>
            </w:r>
          </w:p>
        </w:tc>
        <w:tc>
          <w:tcPr>
            <w:tcW w:w="1520" w:type="dxa"/>
            <w:tcBorders>
              <w:top w:val="nil"/>
              <w:left w:val="nil"/>
              <w:bottom w:val="single" w:sz="4" w:space="0" w:color="auto"/>
              <w:right w:val="single" w:sz="4" w:space="0" w:color="auto"/>
            </w:tcBorders>
            <w:shd w:val="clear" w:color="auto" w:fill="auto"/>
            <w:noWrap/>
            <w:hideMark/>
          </w:tcPr>
          <w:p w14:paraId="3B88C83B" w14:textId="77777777" w:rsidR="00FC0F94" w:rsidRPr="00FC0F94" w:rsidRDefault="00FC0F94" w:rsidP="00FC0F94">
            <w:pPr>
              <w:jc w:val="right"/>
            </w:pPr>
            <w:r w:rsidRPr="00FC0F94">
              <w:t>15,0</w:t>
            </w:r>
          </w:p>
        </w:tc>
      </w:tr>
      <w:tr w:rsidR="00FC0F94" w:rsidRPr="00FC0F94" w14:paraId="069511D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C99409D" w14:textId="77777777" w:rsidR="00FC0F94" w:rsidRPr="00FC0F94" w:rsidRDefault="00FC0F94" w:rsidP="00FC0F94">
            <w:r w:rsidRPr="00FC0F94">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000000" w:fill="FFFFFF"/>
            <w:noWrap/>
            <w:hideMark/>
          </w:tcPr>
          <w:p w14:paraId="3E507DE2" w14:textId="77777777" w:rsidR="00FC0F94" w:rsidRPr="00FC0F94" w:rsidRDefault="00FC0F94" w:rsidP="00FC0F94">
            <w:pPr>
              <w:jc w:val="center"/>
            </w:pPr>
            <w:r w:rsidRPr="00FC0F94">
              <w:t>1 08 07150 01 0000 110</w:t>
            </w:r>
          </w:p>
        </w:tc>
        <w:tc>
          <w:tcPr>
            <w:tcW w:w="1520" w:type="dxa"/>
            <w:tcBorders>
              <w:top w:val="nil"/>
              <w:left w:val="nil"/>
              <w:bottom w:val="single" w:sz="4" w:space="0" w:color="auto"/>
              <w:right w:val="single" w:sz="4" w:space="0" w:color="auto"/>
            </w:tcBorders>
            <w:shd w:val="clear" w:color="auto" w:fill="auto"/>
            <w:noWrap/>
            <w:hideMark/>
          </w:tcPr>
          <w:p w14:paraId="30FA1F71" w14:textId="77777777" w:rsidR="00FC0F94" w:rsidRPr="00FC0F94" w:rsidRDefault="00FC0F94" w:rsidP="00FC0F94">
            <w:pPr>
              <w:jc w:val="right"/>
            </w:pPr>
            <w:r w:rsidRPr="00FC0F94">
              <w:t>15,0</w:t>
            </w:r>
          </w:p>
        </w:tc>
      </w:tr>
      <w:tr w:rsidR="00FC0F94" w:rsidRPr="00FC0F94" w14:paraId="51EE35F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FD91149" w14:textId="77777777" w:rsidR="00FC0F94" w:rsidRPr="00FC0F94" w:rsidRDefault="00FC0F94" w:rsidP="00FC0F94">
            <w:pPr>
              <w:jc w:val="center"/>
            </w:pPr>
            <w:r w:rsidRPr="00FC0F94">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6578E440" w14:textId="77777777" w:rsidR="00FC0F94" w:rsidRPr="00FC0F94" w:rsidRDefault="00FC0F94" w:rsidP="00FC0F94">
            <w:pPr>
              <w:jc w:val="center"/>
            </w:pPr>
            <w:r w:rsidRPr="00FC0F94">
              <w:t>1 11 00000 00 0000 000</w:t>
            </w:r>
          </w:p>
        </w:tc>
        <w:tc>
          <w:tcPr>
            <w:tcW w:w="1520" w:type="dxa"/>
            <w:tcBorders>
              <w:top w:val="nil"/>
              <w:left w:val="nil"/>
              <w:bottom w:val="single" w:sz="4" w:space="0" w:color="auto"/>
              <w:right w:val="single" w:sz="4" w:space="0" w:color="auto"/>
            </w:tcBorders>
            <w:shd w:val="clear" w:color="auto" w:fill="auto"/>
            <w:noWrap/>
            <w:hideMark/>
          </w:tcPr>
          <w:p w14:paraId="69D95712" w14:textId="77777777" w:rsidR="00FC0F94" w:rsidRPr="00FC0F94" w:rsidRDefault="00FC0F94" w:rsidP="00FC0F94">
            <w:pPr>
              <w:jc w:val="right"/>
            </w:pPr>
            <w:r w:rsidRPr="00FC0F94">
              <w:t>6 531,0</w:t>
            </w:r>
          </w:p>
        </w:tc>
      </w:tr>
      <w:tr w:rsidR="00FC0F94" w:rsidRPr="00FC0F94" w14:paraId="16BE88D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A9A0CB1" w14:textId="77777777" w:rsidR="00FC0F94" w:rsidRPr="00FC0F94" w:rsidRDefault="00FC0F94" w:rsidP="00FC0F94">
            <w:pPr>
              <w:rPr>
                <w:b/>
                <w:bCs/>
              </w:rPr>
            </w:pPr>
            <w:r w:rsidRPr="00FC0F94">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42E5BDB7" w14:textId="77777777" w:rsidR="00FC0F94" w:rsidRPr="00FC0F94" w:rsidRDefault="00FC0F94" w:rsidP="00FC0F94">
            <w:pPr>
              <w:jc w:val="center"/>
            </w:pPr>
            <w:r w:rsidRPr="00FC0F94">
              <w:t>1 11 05000 00 0000 120</w:t>
            </w:r>
          </w:p>
        </w:tc>
        <w:tc>
          <w:tcPr>
            <w:tcW w:w="1520" w:type="dxa"/>
            <w:tcBorders>
              <w:top w:val="nil"/>
              <w:left w:val="nil"/>
              <w:bottom w:val="single" w:sz="4" w:space="0" w:color="auto"/>
              <w:right w:val="single" w:sz="4" w:space="0" w:color="auto"/>
            </w:tcBorders>
            <w:shd w:val="clear" w:color="auto" w:fill="auto"/>
            <w:noWrap/>
            <w:hideMark/>
          </w:tcPr>
          <w:p w14:paraId="02ABE00A" w14:textId="77777777" w:rsidR="00FC0F94" w:rsidRPr="00FC0F94" w:rsidRDefault="00FC0F94" w:rsidP="00FC0F94">
            <w:pPr>
              <w:jc w:val="right"/>
            </w:pPr>
            <w:r w:rsidRPr="00FC0F94">
              <w:t>4 897,0</w:t>
            </w:r>
          </w:p>
        </w:tc>
      </w:tr>
      <w:tr w:rsidR="00FC0F94" w:rsidRPr="00FC0F94" w14:paraId="22F8677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6949C91" w14:textId="77777777" w:rsidR="00FC0F94" w:rsidRPr="00FC0F94" w:rsidRDefault="00FC0F94" w:rsidP="00FC0F94">
            <w:pPr>
              <w:rPr>
                <w:iCs/>
              </w:rPr>
            </w:pPr>
            <w:r w:rsidRPr="00FC0F94">
              <w:rPr>
                <w:iC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14:paraId="2E4725D7" w14:textId="77777777" w:rsidR="00FC0F94" w:rsidRPr="00FC0F94" w:rsidRDefault="00FC0F94" w:rsidP="00FC0F94">
            <w:pPr>
              <w:jc w:val="center"/>
            </w:pPr>
            <w:r w:rsidRPr="00FC0F94">
              <w:t>1 11 05010 00 0000 120</w:t>
            </w:r>
          </w:p>
        </w:tc>
        <w:tc>
          <w:tcPr>
            <w:tcW w:w="1520" w:type="dxa"/>
            <w:tcBorders>
              <w:top w:val="nil"/>
              <w:left w:val="nil"/>
              <w:bottom w:val="single" w:sz="4" w:space="0" w:color="auto"/>
              <w:right w:val="single" w:sz="4" w:space="0" w:color="auto"/>
            </w:tcBorders>
            <w:shd w:val="clear" w:color="auto" w:fill="auto"/>
            <w:noWrap/>
            <w:hideMark/>
          </w:tcPr>
          <w:p w14:paraId="7A8387A9" w14:textId="77777777" w:rsidR="00FC0F94" w:rsidRPr="00FC0F94" w:rsidRDefault="00FC0F94" w:rsidP="00FC0F94">
            <w:pPr>
              <w:jc w:val="right"/>
            </w:pPr>
            <w:r w:rsidRPr="00FC0F94">
              <w:t>4 897,0</w:t>
            </w:r>
          </w:p>
        </w:tc>
      </w:tr>
      <w:tr w:rsidR="00FC0F94" w:rsidRPr="00FC0F94" w14:paraId="2438AE5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EA51612" w14:textId="77777777" w:rsidR="00FC0F94" w:rsidRPr="00FC0F94" w:rsidRDefault="00FC0F94" w:rsidP="00FC0F94">
            <w:r w:rsidRPr="00FC0F94">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r w:rsidRPr="00FC0F94">
              <w:lastRenderedPageBreak/>
              <w:t>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noWrap/>
            <w:hideMark/>
          </w:tcPr>
          <w:p w14:paraId="0E4C76FA" w14:textId="77777777" w:rsidR="00FC0F94" w:rsidRPr="00FC0F94" w:rsidRDefault="00FC0F94" w:rsidP="00FC0F94">
            <w:pPr>
              <w:jc w:val="center"/>
            </w:pPr>
            <w:r w:rsidRPr="00FC0F94">
              <w:lastRenderedPageBreak/>
              <w:t>1 11 05013 05 0000 120</w:t>
            </w:r>
          </w:p>
        </w:tc>
        <w:tc>
          <w:tcPr>
            <w:tcW w:w="1520" w:type="dxa"/>
            <w:tcBorders>
              <w:top w:val="nil"/>
              <w:left w:val="nil"/>
              <w:bottom w:val="single" w:sz="4" w:space="0" w:color="auto"/>
              <w:right w:val="single" w:sz="4" w:space="0" w:color="auto"/>
            </w:tcBorders>
            <w:shd w:val="clear" w:color="auto" w:fill="auto"/>
            <w:noWrap/>
            <w:hideMark/>
          </w:tcPr>
          <w:p w14:paraId="267CFE68" w14:textId="77777777" w:rsidR="00FC0F94" w:rsidRPr="00FC0F94" w:rsidRDefault="00FC0F94" w:rsidP="00FC0F94">
            <w:pPr>
              <w:jc w:val="right"/>
            </w:pPr>
            <w:r w:rsidRPr="00FC0F94">
              <w:t>2 331,0</w:t>
            </w:r>
          </w:p>
        </w:tc>
      </w:tr>
      <w:tr w:rsidR="00FC0F94" w:rsidRPr="00FC0F94" w14:paraId="6C21F3C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D8592FB" w14:textId="77777777" w:rsidR="00FC0F94" w:rsidRPr="00FC0F94" w:rsidRDefault="00FC0F94" w:rsidP="00FC0F94">
            <w:r w:rsidRPr="00FC0F94">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14:paraId="78646A51" w14:textId="77777777" w:rsidR="00FC0F94" w:rsidRPr="00FC0F94" w:rsidRDefault="00FC0F94" w:rsidP="00FC0F94">
            <w:pPr>
              <w:jc w:val="center"/>
            </w:pPr>
            <w:r w:rsidRPr="00FC0F94">
              <w:t>1 11 05013 13 0000 120</w:t>
            </w:r>
          </w:p>
        </w:tc>
        <w:tc>
          <w:tcPr>
            <w:tcW w:w="1520" w:type="dxa"/>
            <w:tcBorders>
              <w:top w:val="nil"/>
              <w:left w:val="nil"/>
              <w:bottom w:val="single" w:sz="4" w:space="0" w:color="auto"/>
              <w:right w:val="single" w:sz="4" w:space="0" w:color="auto"/>
            </w:tcBorders>
            <w:shd w:val="clear" w:color="000000" w:fill="FFFFFF"/>
            <w:noWrap/>
            <w:hideMark/>
          </w:tcPr>
          <w:p w14:paraId="3F4F9C0A" w14:textId="77777777" w:rsidR="00FC0F94" w:rsidRPr="00FC0F94" w:rsidRDefault="00FC0F94" w:rsidP="00FC0F94">
            <w:pPr>
              <w:jc w:val="right"/>
            </w:pPr>
            <w:r w:rsidRPr="00FC0F94">
              <w:t>2 566,0</w:t>
            </w:r>
          </w:p>
        </w:tc>
      </w:tr>
      <w:tr w:rsidR="00FC0F94" w:rsidRPr="00FC0F94" w14:paraId="1C379E0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D926326" w14:textId="77777777" w:rsidR="00FC0F94" w:rsidRPr="00FC0F94" w:rsidRDefault="00FC0F94" w:rsidP="00FC0F94">
            <w:pPr>
              <w:rPr>
                <w:b/>
                <w:bCs/>
              </w:rPr>
            </w:pPr>
            <w:r w:rsidRPr="00FC0F94">
              <w:rPr>
                <w:b/>
                <w:bC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23F28FD5" w14:textId="77777777" w:rsidR="00FC0F94" w:rsidRPr="00FC0F94" w:rsidRDefault="00FC0F94" w:rsidP="00FC0F94">
            <w:pPr>
              <w:jc w:val="center"/>
            </w:pPr>
            <w:r w:rsidRPr="00FC0F94">
              <w:t>1 11 05300 00 0000 120</w:t>
            </w:r>
          </w:p>
        </w:tc>
        <w:tc>
          <w:tcPr>
            <w:tcW w:w="1520" w:type="dxa"/>
            <w:tcBorders>
              <w:top w:val="nil"/>
              <w:left w:val="nil"/>
              <w:bottom w:val="single" w:sz="4" w:space="0" w:color="auto"/>
              <w:right w:val="single" w:sz="4" w:space="0" w:color="auto"/>
            </w:tcBorders>
            <w:shd w:val="clear" w:color="auto" w:fill="auto"/>
            <w:noWrap/>
            <w:hideMark/>
          </w:tcPr>
          <w:p w14:paraId="2B84AEEE" w14:textId="77777777" w:rsidR="00FC0F94" w:rsidRPr="00FC0F94" w:rsidRDefault="00FC0F94" w:rsidP="00FC0F94">
            <w:pPr>
              <w:jc w:val="right"/>
            </w:pPr>
            <w:r w:rsidRPr="00FC0F94">
              <w:t>4,0</w:t>
            </w:r>
          </w:p>
        </w:tc>
      </w:tr>
      <w:tr w:rsidR="00FC0F94" w:rsidRPr="00FC0F94" w14:paraId="7B0B387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CB73E67" w14:textId="77777777" w:rsidR="00FC0F94" w:rsidRPr="00FC0F94" w:rsidRDefault="00FC0F94" w:rsidP="00FC0F94">
            <w:pPr>
              <w:rPr>
                <w:iCs/>
              </w:rPr>
            </w:pPr>
            <w:r w:rsidRPr="00FC0F94">
              <w:rPr>
                <w:iCs/>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3CE1BB8D" w14:textId="77777777" w:rsidR="00FC0F94" w:rsidRPr="00FC0F94" w:rsidRDefault="00FC0F94" w:rsidP="00FC0F94">
            <w:pPr>
              <w:jc w:val="center"/>
            </w:pPr>
            <w:r w:rsidRPr="00FC0F94">
              <w:t>1 11 05310 00 0000 120</w:t>
            </w:r>
          </w:p>
        </w:tc>
        <w:tc>
          <w:tcPr>
            <w:tcW w:w="1520" w:type="dxa"/>
            <w:tcBorders>
              <w:top w:val="nil"/>
              <w:left w:val="nil"/>
              <w:bottom w:val="single" w:sz="4" w:space="0" w:color="auto"/>
              <w:right w:val="single" w:sz="4" w:space="0" w:color="auto"/>
            </w:tcBorders>
            <w:shd w:val="clear" w:color="auto" w:fill="auto"/>
            <w:noWrap/>
            <w:hideMark/>
          </w:tcPr>
          <w:p w14:paraId="3AE4EAA9" w14:textId="77777777" w:rsidR="00FC0F94" w:rsidRPr="00FC0F94" w:rsidRDefault="00FC0F94" w:rsidP="00FC0F94">
            <w:pPr>
              <w:jc w:val="right"/>
            </w:pPr>
            <w:r w:rsidRPr="00FC0F94">
              <w:t>1,0</w:t>
            </w:r>
          </w:p>
        </w:tc>
      </w:tr>
      <w:tr w:rsidR="00FC0F94" w:rsidRPr="00FC0F94" w14:paraId="5787C6D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881728F" w14:textId="77777777" w:rsidR="00FC0F94" w:rsidRPr="00FC0F94" w:rsidRDefault="00FC0F94" w:rsidP="00FC0F94">
            <w:r w:rsidRPr="00FC0F94">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1914CF9D" w14:textId="77777777" w:rsidR="00FC0F94" w:rsidRPr="00FC0F94" w:rsidRDefault="00FC0F94" w:rsidP="00FC0F94">
            <w:pPr>
              <w:jc w:val="center"/>
            </w:pPr>
            <w:r w:rsidRPr="00FC0F94">
              <w:t>1 11 05314 13 0000 120</w:t>
            </w:r>
          </w:p>
        </w:tc>
        <w:tc>
          <w:tcPr>
            <w:tcW w:w="1520" w:type="dxa"/>
            <w:tcBorders>
              <w:top w:val="nil"/>
              <w:left w:val="nil"/>
              <w:bottom w:val="single" w:sz="4" w:space="0" w:color="auto"/>
              <w:right w:val="single" w:sz="4" w:space="0" w:color="auto"/>
            </w:tcBorders>
            <w:shd w:val="clear" w:color="000000" w:fill="FFFFFF"/>
            <w:noWrap/>
            <w:hideMark/>
          </w:tcPr>
          <w:p w14:paraId="4E6D70A8" w14:textId="77777777" w:rsidR="00FC0F94" w:rsidRPr="00FC0F94" w:rsidRDefault="00FC0F94" w:rsidP="00FC0F94">
            <w:pPr>
              <w:jc w:val="right"/>
            </w:pPr>
            <w:r w:rsidRPr="00FC0F94">
              <w:t>1,0</w:t>
            </w:r>
          </w:p>
        </w:tc>
      </w:tr>
      <w:tr w:rsidR="00FC0F94" w:rsidRPr="00FC0F94" w14:paraId="67E7855A"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0EE39F24" w14:textId="77777777" w:rsidR="00FC0F94" w:rsidRPr="00FC0F94" w:rsidRDefault="00FC0F94" w:rsidP="00FC0F94">
            <w:pPr>
              <w:rPr>
                <w:iCs/>
              </w:rPr>
            </w:pPr>
            <w:r w:rsidRPr="00FC0F94">
              <w:rPr>
                <w:iCs/>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nil"/>
              <w:left w:val="nil"/>
              <w:bottom w:val="single" w:sz="4" w:space="0" w:color="auto"/>
              <w:right w:val="single" w:sz="4" w:space="0" w:color="auto"/>
            </w:tcBorders>
            <w:shd w:val="clear" w:color="000000" w:fill="FFFFFF"/>
            <w:noWrap/>
            <w:hideMark/>
          </w:tcPr>
          <w:p w14:paraId="4D5CDFAD" w14:textId="77777777" w:rsidR="00FC0F94" w:rsidRPr="00FC0F94" w:rsidRDefault="00FC0F94" w:rsidP="00FC0F94">
            <w:pPr>
              <w:jc w:val="center"/>
            </w:pPr>
            <w:r w:rsidRPr="00FC0F94">
              <w:t>1 11 05320 00 0000 120</w:t>
            </w:r>
          </w:p>
        </w:tc>
        <w:tc>
          <w:tcPr>
            <w:tcW w:w="1520" w:type="dxa"/>
            <w:tcBorders>
              <w:top w:val="nil"/>
              <w:left w:val="nil"/>
              <w:bottom w:val="single" w:sz="4" w:space="0" w:color="auto"/>
              <w:right w:val="single" w:sz="4" w:space="0" w:color="auto"/>
            </w:tcBorders>
            <w:shd w:val="clear" w:color="auto" w:fill="auto"/>
            <w:noWrap/>
            <w:hideMark/>
          </w:tcPr>
          <w:p w14:paraId="7EFDC124" w14:textId="77777777" w:rsidR="00FC0F94" w:rsidRPr="00FC0F94" w:rsidRDefault="00FC0F94" w:rsidP="00FC0F94">
            <w:pPr>
              <w:jc w:val="right"/>
            </w:pPr>
            <w:r w:rsidRPr="00FC0F94">
              <w:t>3,0</w:t>
            </w:r>
          </w:p>
        </w:tc>
      </w:tr>
      <w:tr w:rsidR="00FC0F94" w:rsidRPr="00FC0F94" w14:paraId="5683219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7F3B087" w14:textId="77777777" w:rsidR="00FC0F94" w:rsidRPr="00FC0F94" w:rsidRDefault="00FC0F94" w:rsidP="00FC0F94">
            <w:r w:rsidRPr="00FC0F94">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1AC7F4ED" w14:textId="77777777" w:rsidR="00FC0F94" w:rsidRPr="00FC0F94" w:rsidRDefault="00FC0F94" w:rsidP="00FC0F94">
            <w:pPr>
              <w:jc w:val="center"/>
            </w:pPr>
            <w:r w:rsidRPr="00FC0F94">
              <w:t>1 11 05325 05 0000 120</w:t>
            </w:r>
          </w:p>
        </w:tc>
        <w:tc>
          <w:tcPr>
            <w:tcW w:w="1520" w:type="dxa"/>
            <w:tcBorders>
              <w:top w:val="nil"/>
              <w:left w:val="nil"/>
              <w:bottom w:val="single" w:sz="4" w:space="0" w:color="auto"/>
              <w:right w:val="single" w:sz="4" w:space="0" w:color="auto"/>
            </w:tcBorders>
            <w:shd w:val="clear" w:color="auto" w:fill="auto"/>
            <w:noWrap/>
            <w:hideMark/>
          </w:tcPr>
          <w:p w14:paraId="040BDF53" w14:textId="77777777" w:rsidR="00FC0F94" w:rsidRPr="00FC0F94" w:rsidRDefault="00FC0F94" w:rsidP="00FC0F94">
            <w:pPr>
              <w:jc w:val="right"/>
            </w:pPr>
            <w:r w:rsidRPr="00FC0F94">
              <w:t>3,0</w:t>
            </w:r>
          </w:p>
        </w:tc>
      </w:tr>
      <w:tr w:rsidR="00FC0F94" w:rsidRPr="00FC0F94" w14:paraId="067F012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FAD28D2" w14:textId="77777777" w:rsidR="00FC0F94" w:rsidRPr="00FC0F94" w:rsidRDefault="00FC0F94" w:rsidP="00FC0F94">
            <w:pPr>
              <w:rPr>
                <w:b/>
                <w:bCs/>
              </w:rPr>
            </w:pPr>
            <w:r w:rsidRPr="00FC0F94">
              <w:rPr>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3104079C" w14:textId="77777777" w:rsidR="00FC0F94" w:rsidRPr="00FC0F94" w:rsidRDefault="00FC0F94" w:rsidP="00FC0F94">
            <w:pPr>
              <w:jc w:val="center"/>
            </w:pPr>
            <w:r w:rsidRPr="00FC0F94">
              <w:t>1 11 09000 00 0000 120</w:t>
            </w:r>
          </w:p>
        </w:tc>
        <w:tc>
          <w:tcPr>
            <w:tcW w:w="1520" w:type="dxa"/>
            <w:tcBorders>
              <w:top w:val="nil"/>
              <w:left w:val="nil"/>
              <w:bottom w:val="single" w:sz="4" w:space="0" w:color="auto"/>
              <w:right w:val="single" w:sz="4" w:space="0" w:color="auto"/>
            </w:tcBorders>
            <w:shd w:val="clear" w:color="auto" w:fill="auto"/>
            <w:noWrap/>
            <w:hideMark/>
          </w:tcPr>
          <w:p w14:paraId="02A4C750" w14:textId="77777777" w:rsidR="00FC0F94" w:rsidRPr="00FC0F94" w:rsidRDefault="00FC0F94" w:rsidP="00FC0F94">
            <w:pPr>
              <w:jc w:val="right"/>
            </w:pPr>
            <w:r w:rsidRPr="00FC0F94">
              <w:t>1 630,0</w:t>
            </w:r>
          </w:p>
        </w:tc>
      </w:tr>
      <w:tr w:rsidR="00FC0F94" w:rsidRPr="00FC0F94" w14:paraId="4D3A644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15C451B" w14:textId="77777777" w:rsidR="00FC0F94" w:rsidRPr="00FC0F94" w:rsidRDefault="00FC0F94" w:rsidP="00FC0F94">
            <w:pPr>
              <w:rPr>
                <w:iCs/>
              </w:rPr>
            </w:pPr>
            <w:r w:rsidRPr="00FC0F94">
              <w:rPr>
                <w:i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5BD40B04" w14:textId="77777777" w:rsidR="00FC0F94" w:rsidRPr="00FC0F94" w:rsidRDefault="00FC0F94" w:rsidP="00FC0F94">
            <w:pPr>
              <w:jc w:val="center"/>
            </w:pPr>
            <w:r w:rsidRPr="00FC0F94">
              <w:t>1 11 09040 00 0000 120</w:t>
            </w:r>
          </w:p>
        </w:tc>
        <w:tc>
          <w:tcPr>
            <w:tcW w:w="1520" w:type="dxa"/>
            <w:tcBorders>
              <w:top w:val="nil"/>
              <w:left w:val="nil"/>
              <w:bottom w:val="single" w:sz="4" w:space="0" w:color="auto"/>
              <w:right w:val="single" w:sz="4" w:space="0" w:color="auto"/>
            </w:tcBorders>
            <w:shd w:val="clear" w:color="auto" w:fill="auto"/>
            <w:noWrap/>
            <w:hideMark/>
          </w:tcPr>
          <w:p w14:paraId="70B790C9" w14:textId="77777777" w:rsidR="00FC0F94" w:rsidRPr="00FC0F94" w:rsidRDefault="00FC0F94" w:rsidP="00FC0F94">
            <w:pPr>
              <w:jc w:val="right"/>
            </w:pPr>
            <w:r w:rsidRPr="00FC0F94">
              <w:t>730,0</w:t>
            </w:r>
          </w:p>
        </w:tc>
      </w:tr>
      <w:tr w:rsidR="00FC0F94" w:rsidRPr="00FC0F94" w14:paraId="46FA879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4260256" w14:textId="77777777" w:rsidR="00FC0F94" w:rsidRPr="00FC0F94" w:rsidRDefault="00FC0F94" w:rsidP="00FC0F94">
            <w:r w:rsidRPr="00FC0F94">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51347176" w14:textId="77777777" w:rsidR="00FC0F94" w:rsidRPr="00FC0F94" w:rsidRDefault="00FC0F94" w:rsidP="00FC0F94">
            <w:pPr>
              <w:jc w:val="center"/>
            </w:pPr>
            <w:r w:rsidRPr="00FC0F94">
              <w:t>1 11 09045 05 0000 120</w:t>
            </w:r>
          </w:p>
        </w:tc>
        <w:tc>
          <w:tcPr>
            <w:tcW w:w="1520" w:type="dxa"/>
            <w:tcBorders>
              <w:top w:val="nil"/>
              <w:left w:val="nil"/>
              <w:bottom w:val="single" w:sz="4" w:space="0" w:color="auto"/>
              <w:right w:val="single" w:sz="4" w:space="0" w:color="auto"/>
            </w:tcBorders>
            <w:shd w:val="clear" w:color="auto" w:fill="auto"/>
            <w:noWrap/>
            <w:hideMark/>
          </w:tcPr>
          <w:p w14:paraId="63F19C00" w14:textId="77777777" w:rsidR="00FC0F94" w:rsidRPr="00FC0F94" w:rsidRDefault="00FC0F94" w:rsidP="00FC0F94">
            <w:pPr>
              <w:jc w:val="right"/>
            </w:pPr>
            <w:r w:rsidRPr="00FC0F94">
              <w:t>730,0</w:t>
            </w:r>
          </w:p>
        </w:tc>
      </w:tr>
      <w:tr w:rsidR="00FC0F94" w:rsidRPr="00FC0F94" w14:paraId="45886DC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42F77CE" w14:textId="77777777" w:rsidR="00FC0F94" w:rsidRPr="00FC0F94" w:rsidRDefault="00FC0F94" w:rsidP="00FC0F94">
            <w:pPr>
              <w:rPr>
                <w:iCs/>
              </w:rPr>
            </w:pPr>
            <w:r w:rsidRPr="00FC0F94">
              <w:rPr>
                <w:iC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7C13E12A" w14:textId="77777777" w:rsidR="00FC0F94" w:rsidRPr="00FC0F94" w:rsidRDefault="00FC0F94" w:rsidP="00FC0F94">
            <w:pPr>
              <w:jc w:val="center"/>
            </w:pPr>
            <w:r w:rsidRPr="00FC0F94">
              <w:t>1 11 09080 00 0000 120</w:t>
            </w:r>
          </w:p>
        </w:tc>
        <w:tc>
          <w:tcPr>
            <w:tcW w:w="1520" w:type="dxa"/>
            <w:tcBorders>
              <w:top w:val="nil"/>
              <w:left w:val="nil"/>
              <w:bottom w:val="single" w:sz="4" w:space="0" w:color="auto"/>
              <w:right w:val="single" w:sz="4" w:space="0" w:color="auto"/>
            </w:tcBorders>
            <w:shd w:val="clear" w:color="auto" w:fill="auto"/>
            <w:noWrap/>
            <w:hideMark/>
          </w:tcPr>
          <w:p w14:paraId="21B20577" w14:textId="77777777" w:rsidR="00FC0F94" w:rsidRPr="00FC0F94" w:rsidRDefault="00FC0F94" w:rsidP="00FC0F94">
            <w:pPr>
              <w:jc w:val="right"/>
            </w:pPr>
            <w:r w:rsidRPr="00FC0F94">
              <w:t>900,0</w:t>
            </w:r>
          </w:p>
        </w:tc>
      </w:tr>
      <w:tr w:rsidR="00FC0F94" w:rsidRPr="00FC0F94" w14:paraId="3A3ED55C"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DE8A3C5" w14:textId="77777777" w:rsidR="00FC0F94" w:rsidRPr="00FC0F94" w:rsidRDefault="00FC0F94" w:rsidP="00FC0F94">
            <w:r w:rsidRPr="00FC0F94">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00DF77B0" w14:textId="77777777" w:rsidR="00FC0F94" w:rsidRPr="00FC0F94" w:rsidRDefault="00FC0F94" w:rsidP="00FC0F94">
            <w:pPr>
              <w:jc w:val="center"/>
            </w:pPr>
            <w:r w:rsidRPr="00FC0F94">
              <w:t>1 11 09080 05 0000 120</w:t>
            </w:r>
          </w:p>
        </w:tc>
        <w:tc>
          <w:tcPr>
            <w:tcW w:w="1520" w:type="dxa"/>
            <w:tcBorders>
              <w:top w:val="nil"/>
              <w:left w:val="nil"/>
              <w:bottom w:val="single" w:sz="4" w:space="0" w:color="auto"/>
              <w:right w:val="single" w:sz="4" w:space="0" w:color="auto"/>
            </w:tcBorders>
            <w:shd w:val="clear" w:color="auto" w:fill="auto"/>
            <w:noWrap/>
            <w:hideMark/>
          </w:tcPr>
          <w:p w14:paraId="17FF5A7B" w14:textId="77777777" w:rsidR="00FC0F94" w:rsidRPr="00FC0F94" w:rsidRDefault="00FC0F94" w:rsidP="00FC0F94">
            <w:pPr>
              <w:jc w:val="right"/>
            </w:pPr>
            <w:r w:rsidRPr="00FC0F94">
              <w:t>900,0</w:t>
            </w:r>
          </w:p>
        </w:tc>
      </w:tr>
      <w:tr w:rsidR="00FC0F94" w:rsidRPr="00FC0F94" w14:paraId="53C85B5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78C0400" w14:textId="77777777" w:rsidR="00FC0F94" w:rsidRPr="00FC0F94" w:rsidRDefault="00FC0F94" w:rsidP="00FC0F94">
            <w:pPr>
              <w:jc w:val="center"/>
            </w:pPr>
            <w:r w:rsidRPr="00FC0F94">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000000" w:fill="FFFFFF"/>
            <w:noWrap/>
            <w:hideMark/>
          </w:tcPr>
          <w:p w14:paraId="7182406D" w14:textId="77777777" w:rsidR="00FC0F94" w:rsidRPr="00FC0F94" w:rsidRDefault="00FC0F94" w:rsidP="00FC0F94">
            <w:pPr>
              <w:jc w:val="center"/>
            </w:pPr>
            <w:r w:rsidRPr="00FC0F94">
              <w:t>1 12 00000 00 0000 000</w:t>
            </w:r>
          </w:p>
        </w:tc>
        <w:tc>
          <w:tcPr>
            <w:tcW w:w="1520" w:type="dxa"/>
            <w:tcBorders>
              <w:top w:val="nil"/>
              <w:left w:val="nil"/>
              <w:bottom w:val="single" w:sz="4" w:space="0" w:color="auto"/>
              <w:right w:val="single" w:sz="4" w:space="0" w:color="auto"/>
            </w:tcBorders>
            <w:shd w:val="clear" w:color="auto" w:fill="auto"/>
            <w:noWrap/>
            <w:hideMark/>
          </w:tcPr>
          <w:p w14:paraId="2CEE79EE" w14:textId="77777777" w:rsidR="00FC0F94" w:rsidRPr="00FC0F94" w:rsidRDefault="00FC0F94" w:rsidP="00FC0F94">
            <w:pPr>
              <w:jc w:val="right"/>
            </w:pPr>
            <w:r w:rsidRPr="00FC0F94">
              <w:t>1 290,0</w:t>
            </w:r>
          </w:p>
        </w:tc>
      </w:tr>
      <w:tr w:rsidR="00FC0F94" w:rsidRPr="00FC0F94" w14:paraId="5C9CCDF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8648460" w14:textId="77777777" w:rsidR="00FC0F94" w:rsidRPr="00FC0F94" w:rsidRDefault="00FC0F94" w:rsidP="00FC0F94">
            <w:pPr>
              <w:rPr>
                <w:b/>
                <w:bCs/>
              </w:rPr>
            </w:pPr>
            <w:r w:rsidRPr="00FC0F94">
              <w:rPr>
                <w:b/>
                <w:bCs/>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000000" w:fill="FFFFFF"/>
            <w:noWrap/>
            <w:hideMark/>
          </w:tcPr>
          <w:p w14:paraId="53372F11" w14:textId="77777777" w:rsidR="00FC0F94" w:rsidRPr="00FC0F94" w:rsidRDefault="00FC0F94" w:rsidP="00FC0F94">
            <w:pPr>
              <w:jc w:val="center"/>
            </w:pPr>
            <w:r w:rsidRPr="00FC0F94">
              <w:t>1 12 01000 01 0000 120</w:t>
            </w:r>
          </w:p>
        </w:tc>
        <w:tc>
          <w:tcPr>
            <w:tcW w:w="1520" w:type="dxa"/>
            <w:tcBorders>
              <w:top w:val="nil"/>
              <w:left w:val="nil"/>
              <w:bottom w:val="single" w:sz="4" w:space="0" w:color="auto"/>
              <w:right w:val="single" w:sz="4" w:space="0" w:color="auto"/>
            </w:tcBorders>
            <w:shd w:val="clear" w:color="auto" w:fill="auto"/>
            <w:noWrap/>
            <w:hideMark/>
          </w:tcPr>
          <w:p w14:paraId="07157100" w14:textId="77777777" w:rsidR="00FC0F94" w:rsidRPr="00FC0F94" w:rsidRDefault="00FC0F94" w:rsidP="00FC0F94">
            <w:pPr>
              <w:jc w:val="right"/>
            </w:pPr>
            <w:r w:rsidRPr="00FC0F94">
              <w:t>1 290,0</w:t>
            </w:r>
          </w:p>
        </w:tc>
      </w:tr>
      <w:tr w:rsidR="00FC0F94" w:rsidRPr="00FC0F94" w14:paraId="3315F6B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069642B8" w14:textId="77777777" w:rsidR="00FC0F94" w:rsidRPr="00FC0F94" w:rsidRDefault="00FC0F94" w:rsidP="00FC0F94">
            <w:r w:rsidRPr="00FC0F94">
              <w:lastRenderedPageBreak/>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000000" w:fill="FFFFFF"/>
            <w:noWrap/>
            <w:hideMark/>
          </w:tcPr>
          <w:p w14:paraId="4D8A32FB" w14:textId="77777777" w:rsidR="00FC0F94" w:rsidRPr="00FC0F94" w:rsidRDefault="00FC0F94" w:rsidP="00FC0F94">
            <w:pPr>
              <w:jc w:val="center"/>
            </w:pPr>
            <w:r w:rsidRPr="00FC0F94">
              <w:t>1 12 01010 01 0000 120</w:t>
            </w:r>
          </w:p>
        </w:tc>
        <w:tc>
          <w:tcPr>
            <w:tcW w:w="1520" w:type="dxa"/>
            <w:tcBorders>
              <w:top w:val="nil"/>
              <w:left w:val="nil"/>
              <w:bottom w:val="single" w:sz="4" w:space="0" w:color="auto"/>
              <w:right w:val="single" w:sz="4" w:space="0" w:color="auto"/>
            </w:tcBorders>
            <w:shd w:val="clear" w:color="auto" w:fill="auto"/>
            <w:noWrap/>
            <w:hideMark/>
          </w:tcPr>
          <w:p w14:paraId="49D2B27B" w14:textId="77777777" w:rsidR="00FC0F94" w:rsidRPr="00FC0F94" w:rsidRDefault="00FC0F94" w:rsidP="00FC0F94">
            <w:pPr>
              <w:jc w:val="right"/>
            </w:pPr>
            <w:r w:rsidRPr="00FC0F94">
              <w:t>830,0</w:t>
            </w:r>
          </w:p>
        </w:tc>
      </w:tr>
      <w:tr w:rsidR="00FC0F94" w:rsidRPr="00FC0F94" w14:paraId="40C534A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CA6C91B" w14:textId="77777777" w:rsidR="00FC0F94" w:rsidRPr="00FC0F94" w:rsidRDefault="00FC0F94" w:rsidP="00FC0F94">
            <w:r w:rsidRPr="00FC0F94">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000000" w:fill="FFFFFF"/>
            <w:noWrap/>
            <w:hideMark/>
          </w:tcPr>
          <w:p w14:paraId="557E0FF6" w14:textId="77777777" w:rsidR="00FC0F94" w:rsidRPr="00FC0F94" w:rsidRDefault="00FC0F94" w:rsidP="00FC0F94">
            <w:pPr>
              <w:jc w:val="center"/>
            </w:pPr>
            <w:r w:rsidRPr="00FC0F94">
              <w:t>1 12 01030 01 0000 120</w:t>
            </w:r>
          </w:p>
        </w:tc>
        <w:tc>
          <w:tcPr>
            <w:tcW w:w="1520" w:type="dxa"/>
            <w:tcBorders>
              <w:top w:val="nil"/>
              <w:left w:val="nil"/>
              <w:bottom w:val="single" w:sz="4" w:space="0" w:color="auto"/>
              <w:right w:val="single" w:sz="4" w:space="0" w:color="auto"/>
            </w:tcBorders>
            <w:shd w:val="clear" w:color="auto" w:fill="auto"/>
            <w:noWrap/>
            <w:hideMark/>
          </w:tcPr>
          <w:p w14:paraId="603733A5" w14:textId="77777777" w:rsidR="00FC0F94" w:rsidRPr="00FC0F94" w:rsidRDefault="00FC0F94" w:rsidP="00FC0F94">
            <w:pPr>
              <w:jc w:val="right"/>
            </w:pPr>
            <w:r w:rsidRPr="00FC0F94">
              <w:t>100,0</w:t>
            </w:r>
          </w:p>
        </w:tc>
      </w:tr>
      <w:tr w:rsidR="00FC0F94" w:rsidRPr="00FC0F94" w14:paraId="3AC7E24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880EFB5" w14:textId="77777777" w:rsidR="00FC0F94" w:rsidRPr="00FC0F94" w:rsidRDefault="00FC0F94" w:rsidP="00FC0F94">
            <w:pPr>
              <w:rPr>
                <w:iCs/>
              </w:rPr>
            </w:pPr>
            <w:r w:rsidRPr="00FC0F94">
              <w:rPr>
                <w:iCs/>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000000" w:fill="FFFFFF"/>
            <w:noWrap/>
            <w:hideMark/>
          </w:tcPr>
          <w:p w14:paraId="3578F02F" w14:textId="77777777" w:rsidR="00FC0F94" w:rsidRPr="00FC0F94" w:rsidRDefault="00FC0F94" w:rsidP="00FC0F94">
            <w:pPr>
              <w:jc w:val="center"/>
            </w:pPr>
            <w:r w:rsidRPr="00FC0F94">
              <w:t>1 12 01040 01 0000 120</w:t>
            </w:r>
          </w:p>
        </w:tc>
        <w:tc>
          <w:tcPr>
            <w:tcW w:w="1520" w:type="dxa"/>
            <w:tcBorders>
              <w:top w:val="nil"/>
              <w:left w:val="nil"/>
              <w:bottom w:val="single" w:sz="4" w:space="0" w:color="auto"/>
              <w:right w:val="single" w:sz="4" w:space="0" w:color="auto"/>
            </w:tcBorders>
            <w:shd w:val="clear" w:color="auto" w:fill="auto"/>
            <w:noWrap/>
            <w:hideMark/>
          </w:tcPr>
          <w:p w14:paraId="7BA31775" w14:textId="77777777" w:rsidR="00FC0F94" w:rsidRPr="00FC0F94" w:rsidRDefault="00FC0F94" w:rsidP="00FC0F94">
            <w:pPr>
              <w:jc w:val="right"/>
            </w:pPr>
            <w:r w:rsidRPr="00FC0F94">
              <w:t>360,0</w:t>
            </w:r>
          </w:p>
        </w:tc>
      </w:tr>
      <w:tr w:rsidR="00FC0F94" w:rsidRPr="00FC0F94" w14:paraId="55530C7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40CAE3" w14:textId="77777777" w:rsidR="00FC0F94" w:rsidRPr="00FC0F94" w:rsidRDefault="00FC0F94" w:rsidP="00FC0F94">
            <w:r w:rsidRPr="00FC0F94">
              <w:t>Плата за размещение отходов производства</w:t>
            </w:r>
          </w:p>
        </w:tc>
        <w:tc>
          <w:tcPr>
            <w:tcW w:w="2268" w:type="dxa"/>
            <w:tcBorders>
              <w:top w:val="nil"/>
              <w:left w:val="nil"/>
              <w:bottom w:val="single" w:sz="4" w:space="0" w:color="auto"/>
              <w:right w:val="single" w:sz="4" w:space="0" w:color="auto"/>
            </w:tcBorders>
            <w:shd w:val="clear" w:color="000000" w:fill="FFFFFF"/>
            <w:noWrap/>
            <w:hideMark/>
          </w:tcPr>
          <w:p w14:paraId="4DB41B10" w14:textId="77777777" w:rsidR="00FC0F94" w:rsidRPr="00FC0F94" w:rsidRDefault="00FC0F94" w:rsidP="00FC0F94">
            <w:pPr>
              <w:jc w:val="center"/>
            </w:pPr>
            <w:r w:rsidRPr="00FC0F94">
              <w:t>1 12 01041 01 0000 120</w:t>
            </w:r>
          </w:p>
        </w:tc>
        <w:tc>
          <w:tcPr>
            <w:tcW w:w="1520" w:type="dxa"/>
            <w:tcBorders>
              <w:top w:val="nil"/>
              <w:left w:val="nil"/>
              <w:bottom w:val="single" w:sz="4" w:space="0" w:color="auto"/>
              <w:right w:val="single" w:sz="4" w:space="0" w:color="auto"/>
            </w:tcBorders>
            <w:shd w:val="clear" w:color="auto" w:fill="auto"/>
            <w:noWrap/>
            <w:hideMark/>
          </w:tcPr>
          <w:p w14:paraId="117F2249" w14:textId="77777777" w:rsidR="00FC0F94" w:rsidRPr="00FC0F94" w:rsidRDefault="00FC0F94" w:rsidP="00FC0F94">
            <w:pPr>
              <w:jc w:val="right"/>
            </w:pPr>
            <w:r w:rsidRPr="00FC0F94">
              <w:t>360,0</w:t>
            </w:r>
          </w:p>
        </w:tc>
      </w:tr>
      <w:tr w:rsidR="00FC0F94" w:rsidRPr="00FC0F94" w14:paraId="53EF62D7"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E11B859" w14:textId="77777777" w:rsidR="00FC0F94" w:rsidRPr="00FC0F94" w:rsidRDefault="00FC0F94" w:rsidP="00FC0F94">
            <w:pPr>
              <w:jc w:val="center"/>
            </w:pPr>
            <w:r w:rsidRPr="00FC0F94">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000000" w:fill="FFFFFF"/>
            <w:noWrap/>
            <w:hideMark/>
          </w:tcPr>
          <w:p w14:paraId="38DA11FD" w14:textId="77777777" w:rsidR="00FC0F94" w:rsidRPr="00FC0F94" w:rsidRDefault="00FC0F94" w:rsidP="00FC0F94">
            <w:pPr>
              <w:jc w:val="center"/>
            </w:pPr>
            <w:r w:rsidRPr="00FC0F94">
              <w:t>1 13 00000 00 0000 000</w:t>
            </w:r>
          </w:p>
        </w:tc>
        <w:tc>
          <w:tcPr>
            <w:tcW w:w="1520" w:type="dxa"/>
            <w:tcBorders>
              <w:top w:val="nil"/>
              <w:left w:val="nil"/>
              <w:bottom w:val="single" w:sz="4" w:space="0" w:color="auto"/>
              <w:right w:val="single" w:sz="4" w:space="0" w:color="auto"/>
            </w:tcBorders>
            <w:shd w:val="clear" w:color="auto" w:fill="auto"/>
            <w:noWrap/>
            <w:hideMark/>
          </w:tcPr>
          <w:p w14:paraId="20F0E0DE" w14:textId="77777777" w:rsidR="00FC0F94" w:rsidRPr="00FC0F94" w:rsidRDefault="00FC0F94" w:rsidP="00FC0F94">
            <w:pPr>
              <w:jc w:val="right"/>
            </w:pPr>
            <w:r w:rsidRPr="00FC0F94">
              <w:t>45 980,0</w:t>
            </w:r>
          </w:p>
        </w:tc>
      </w:tr>
      <w:tr w:rsidR="00FC0F94" w:rsidRPr="00FC0F94" w14:paraId="3B086E97"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1AFA2CE" w14:textId="77777777" w:rsidR="00FC0F94" w:rsidRPr="00FC0F94" w:rsidRDefault="00FC0F94" w:rsidP="00FC0F94">
            <w:pPr>
              <w:rPr>
                <w:b/>
                <w:bCs/>
              </w:rPr>
            </w:pPr>
            <w:r w:rsidRPr="00FC0F94">
              <w:rPr>
                <w:b/>
                <w:bCs/>
              </w:rPr>
              <w:t>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14:paraId="6A05845D" w14:textId="77777777" w:rsidR="00FC0F94" w:rsidRPr="00FC0F94" w:rsidRDefault="00FC0F94" w:rsidP="00FC0F94">
            <w:pPr>
              <w:jc w:val="center"/>
            </w:pPr>
            <w:r w:rsidRPr="00FC0F94">
              <w:t>1 13 01000 00 0000 130</w:t>
            </w:r>
          </w:p>
        </w:tc>
        <w:tc>
          <w:tcPr>
            <w:tcW w:w="1520" w:type="dxa"/>
            <w:tcBorders>
              <w:top w:val="nil"/>
              <w:left w:val="nil"/>
              <w:bottom w:val="single" w:sz="4" w:space="0" w:color="auto"/>
              <w:right w:val="single" w:sz="4" w:space="0" w:color="auto"/>
            </w:tcBorders>
            <w:shd w:val="clear" w:color="auto" w:fill="auto"/>
            <w:noWrap/>
            <w:hideMark/>
          </w:tcPr>
          <w:p w14:paraId="70B3C138" w14:textId="77777777" w:rsidR="00FC0F94" w:rsidRPr="00FC0F94" w:rsidRDefault="00FC0F94" w:rsidP="00FC0F94">
            <w:pPr>
              <w:jc w:val="right"/>
            </w:pPr>
            <w:r w:rsidRPr="00FC0F94">
              <w:t>43 690,0</w:t>
            </w:r>
          </w:p>
        </w:tc>
      </w:tr>
      <w:tr w:rsidR="00FC0F94" w:rsidRPr="00FC0F94" w14:paraId="4F892E0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D876A66" w14:textId="77777777" w:rsidR="00FC0F94" w:rsidRPr="00FC0F94" w:rsidRDefault="00FC0F94" w:rsidP="00FC0F94">
            <w:pPr>
              <w:rPr>
                <w:iCs/>
              </w:rPr>
            </w:pPr>
            <w:r w:rsidRPr="00FC0F94">
              <w:rPr>
                <w:iCs/>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14:paraId="5F09B933" w14:textId="77777777" w:rsidR="00FC0F94" w:rsidRPr="00FC0F94" w:rsidRDefault="00FC0F94" w:rsidP="00FC0F94">
            <w:pPr>
              <w:jc w:val="center"/>
            </w:pPr>
            <w:r w:rsidRPr="00FC0F94">
              <w:t>1 13 01990 00 0000 130</w:t>
            </w:r>
          </w:p>
        </w:tc>
        <w:tc>
          <w:tcPr>
            <w:tcW w:w="1520" w:type="dxa"/>
            <w:tcBorders>
              <w:top w:val="nil"/>
              <w:left w:val="nil"/>
              <w:bottom w:val="single" w:sz="4" w:space="0" w:color="auto"/>
              <w:right w:val="single" w:sz="4" w:space="0" w:color="auto"/>
            </w:tcBorders>
            <w:shd w:val="clear" w:color="auto" w:fill="auto"/>
            <w:noWrap/>
            <w:hideMark/>
          </w:tcPr>
          <w:p w14:paraId="1312B3D2" w14:textId="77777777" w:rsidR="00FC0F94" w:rsidRPr="00FC0F94" w:rsidRDefault="00FC0F94" w:rsidP="00FC0F94">
            <w:pPr>
              <w:jc w:val="right"/>
            </w:pPr>
            <w:r w:rsidRPr="00FC0F94">
              <w:t>43 690,0</w:t>
            </w:r>
          </w:p>
        </w:tc>
      </w:tr>
      <w:tr w:rsidR="00FC0F94" w:rsidRPr="00FC0F94" w14:paraId="3BAE9C7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CB84305" w14:textId="77777777" w:rsidR="00FC0F94" w:rsidRPr="00FC0F94" w:rsidRDefault="00FC0F94" w:rsidP="00FC0F94">
            <w:r w:rsidRPr="00FC0F94">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23F00DA8" w14:textId="77777777" w:rsidR="00FC0F94" w:rsidRPr="00FC0F94" w:rsidRDefault="00FC0F94" w:rsidP="00FC0F94">
            <w:pPr>
              <w:jc w:val="center"/>
            </w:pPr>
            <w:r w:rsidRPr="00FC0F94">
              <w:t>1 13 01995 05 0000 130</w:t>
            </w:r>
          </w:p>
        </w:tc>
        <w:tc>
          <w:tcPr>
            <w:tcW w:w="1520" w:type="dxa"/>
            <w:tcBorders>
              <w:top w:val="nil"/>
              <w:left w:val="nil"/>
              <w:bottom w:val="single" w:sz="4" w:space="0" w:color="auto"/>
              <w:right w:val="single" w:sz="4" w:space="0" w:color="auto"/>
            </w:tcBorders>
            <w:shd w:val="clear" w:color="000000" w:fill="FFFFFF"/>
            <w:noWrap/>
            <w:hideMark/>
          </w:tcPr>
          <w:p w14:paraId="4B489CA7" w14:textId="77777777" w:rsidR="00FC0F94" w:rsidRPr="00FC0F94" w:rsidRDefault="00FC0F94" w:rsidP="00FC0F94">
            <w:pPr>
              <w:jc w:val="right"/>
            </w:pPr>
            <w:r w:rsidRPr="00FC0F94">
              <w:t>43 690,0</w:t>
            </w:r>
          </w:p>
        </w:tc>
      </w:tr>
      <w:tr w:rsidR="00FC0F94" w:rsidRPr="00FC0F94" w14:paraId="1970846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4B56D5A" w14:textId="77777777" w:rsidR="00FC0F94" w:rsidRPr="00FC0F94" w:rsidRDefault="00FC0F94" w:rsidP="00FC0F94">
            <w:r w:rsidRPr="00FC0F94">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14:paraId="2F30F3A8" w14:textId="77777777" w:rsidR="00FC0F94" w:rsidRPr="00FC0F94" w:rsidRDefault="00FC0F94" w:rsidP="00FC0F94">
            <w:pPr>
              <w:jc w:val="center"/>
            </w:pPr>
            <w:r w:rsidRPr="00FC0F94">
              <w:t>1 13 02000 00 0000 130</w:t>
            </w:r>
          </w:p>
        </w:tc>
        <w:tc>
          <w:tcPr>
            <w:tcW w:w="1520" w:type="dxa"/>
            <w:tcBorders>
              <w:top w:val="nil"/>
              <w:left w:val="nil"/>
              <w:bottom w:val="single" w:sz="4" w:space="0" w:color="auto"/>
              <w:right w:val="single" w:sz="4" w:space="0" w:color="auto"/>
            </w:tcBorders>
            <w:shd w:val="clear" w:color="auto" w:fill="auto"/>
            <w:noWrap/>
            <w:hideMark/>
          </w:tcPr>
          <w:p w14:paraId="04004555" w14:textId="77777777" w:rsidR="00FC0F94" w:rsidRPr="00FC0F94" w:rsidRDefault="00FC0F94" w:rsidP="00FC0F94">
            <w:pPr>
              <w:jc w:val="right"/>
            </w:pPr>
            <w:r w:rsidRPr="00FC0F94">
              <w:t>2 290,0</w:t>
            </w:r>
          </w:p>
        </w:tc>
      </w:tr>
      <w:tr w:rsidR="00FC0F94" w:rsidRPr="00FC0F94" w14:paraId="19DC051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C952C6E" w14:textId="77777777" w:rsidR="00FC0F94" w:rsidRPr="00FC0F94" w:rsidRDefault="00FC0F94" w:rsidP="00FC0F94">
            <w:pPr>
              <w:rPr>
                <w:iCs/>
              </w:rPr>
            </w:pPr>
            <w:r w:rsidRPr="00FC0F94">
              <w:rPr>
                <w:iCs/>
              </w:rPr>
              <w:t>Доходы, поступающие в порядке возмещения расходов, понесенных в связи с эксплуатацией имущества</w:t>
            </w:r>
          </w:p>
        </w:tc>
        <w:tc>
          <w:tcPr>
            <w:tcW w:w="2268" w:type="dxa"/>
            <w:tcBorders>
              <w:top w:val="nil"/>
              <w:left w:val="nil"/>
              <w:bottom w:val="single" w:sz="4" w:space="0" w:color="auto"/>
              <w:right w:val="single" w:sz="4" w:space="0" w:color="auto"/>
            </w:tcBorders>
            <w:shd w:val="clear" w:color="auto" w:fill="auto"/>
            <w:noWrap/>
            <w:hideMark/>
          </w:tcPr>
          <w:p w14:paraId="51D641D7" w14:textId="77777777" w:rsidR="00FC0F94" w:rsidRPr="00FC0F94" w:rsidRDefault="00FC0F94" w:rsidP="00FC0F94">
            <w:pPr>
              <w:jc w:val="center"/>
            </w:pPr>
            <w:r w:rsidRPr="00FC0F94">
              <w:t>1 13 02060 00 0000 130</w:t>
            </w:r>
          </w:p>
        </w:tc>
        <w:tc>
          <w:tcPr>
            <w:tcW w:w="1520" w:type="dxa"/>
            <w:tcBorders>
              <w:top w:val="nil"/>
              <w:left w:val="nil"/>
              <w:bottom w:val="single" w:sz="4" w:space="0" w:color="auto"/>
              <w:right w:val="single" w:sz="4" w:space="0" w:color="auto"/>
            </w:tcBorders>
            <w:shd w:val="clear" w:color="auto" w:fill="auto"/>
            <w:noWrap/>
            <w:hideMark/>
          </w:tcPr>
          <w:p w14:paraId="23A8B2B1" w14:textId="77777777" w:rsidR="00FC0F94" w:rsidRPr="00FC0F94" w:rsidRDefault="00FC0F94" w:rsidP="00FC0F94">
            <w:pPr>
              <w:jc w:val="right"/>
            </w:pPr>
            <w:r w:rsidRPr="00FC0F94">
              <w:t>1 600,0</w:t>
            </w:r>
          </w:p>
        </w:tc>
      </w:tr>
      <w:tr w:rsidR="00FC0F94" w:rsidRPr="00FC0F94" w14:paraId="3F74B47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BD416B" w14:textId="77777777" w:rsidR="00FC0F94" w:rsidRPr="00FC0F94" w:rsidRDefault="00FC0F94" w:rsidP="00FC0F94">
            <w:r w:rsidRPr="00FC0F94">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7F836076" w14:textId="77777777" w:rsidR="00FC0F94" w:rsidRPr="00FC0F94" w:rsidRDefault="00FC0F94" w:rsidP="00FC0F94">
            <w:pPr>
              <w:jc w:val="center"/>
            </w:pPr>
            <w:r w:rsidRPr="00FC0F94">
              <w:t>1 13 02065 05 0000 130</w:t>
            </w:r>
          </w:p>
        </w:tc>
        <w:tc>
          <w:tcPr>
            <w:tcW w:w="1520" w:type="dxa"/>
            <w:tcBorders>
              <w:top w:val="nil"/>
              <w:left w:val="nil"/>
              <w:bottom w:val="single" w:sz="4" w:space="0" w:color="auto"/>
              <w:right w:val="single" w:sz="4" w:space="0" w:color="auto"/>
            </w:tcBorders>
            <w:shd w:val="clear" w:color="000000" w:fill="FFFFFF"/>
            <w:noWrap/>
            <w:hideMark/>
          </w:tcPr>
          <w:p w14:paraId="6E1890B7" w14:textId="77777777" w:rsidR="00FC0F94" w:rsidRPr="00FC0F94" w:rsidRDefault="00FC0F94" w:rsidP="00FC0F94">
            <w:pPr>
              <w:jc w:val="right"/>
            </w:pPr>
            <w:r w:rsidRPr="00FC0F94">
              <w:t>1 600,0</w:t>
            </w:r>
          </w:p>
        </w:tc>
      </w:tr>
      <w:tr w:rsidR="00FC0F94" w:rsidRPr="00FC0F94" w14:paraId="661C882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noWrap/>
            <w:hideMark/>
          </w:tcPr>
          <w:p w14:paraId="7B3B258B" w14:textId="77777777" w:rsidR="00FC0F94" w:rsidRPr="00FC0F94" w:rsidRDefault="00FC0F94" w:rsidP="00FC0F94">
            <w:pPr>
              <w:rPr>
                <w:iCs/>
              </w:rPr>
            </w:pPr>
            <w:r w:rsidRPr="00FC0F94">
              <w:rPr>
                <w:iCs/>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hideMark/>
          </w:tcPr>
          <w:p w14:paraId="271C452D" w14:textId="77777777" w:rsidR="00FC0F94" w:rsidRPr="00FC0F94" w:rsidRDefault="00FC0F94" w:rsidP="00FC0F94">
            <w:pPr>
              <w:jc w:val="center"/>
            </w:pPr>
            <w:r w:rsidRPr="00FC0F94">
              <w:t>1 13 02990 00 0000 130</w:t>
            </w:r>
          </w:p>
        </w:tc>
        <w:tc>
          <w:tcPr>
            <w:tcW w:w="1520" w:type="dxa"/>
            <w:tcBorders>
              <w:top w:val="nil"/>
              <w:left w:val="nil"/>
              <w:bottom w:val="single" w:sz="4" w:space="0" w:color="auto"/>
              <w:right w:val="single" w:sz="4" w:space="0" w:color="auto"/>
            </w:tcBorders>
            <w:shd w:val="clear" w:color="auto" w:fill="auto"/>
            <w:noWrap/>
            <w:hideMark/>
          </w:tcPr>
          <w:p w14:paraId="0296969C" w14:textId="77777777" w:rsidR="00FC0F94" w:rsidRPr="00FC0F94" w:rsidRDefault="00FC0F94" w:rsidP="00FC0F94">
            <w:pPr>
              <w:jc w:val="right"/>
            </w:pPr>
            <w:r w:rsidRPr="00FC0F94">
              <w:t>690,0</w:t>
            </w:r>
          </w:p>
        </w:tc>
      </w:tr>
      <w:tr w:rsidR="00FC0F94" w:rsidRPr="00FC0F94" w14:paraId="3118E1F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A13EAD" w14:textId="77777777" w:rsidR="00FC0F94" w:rsidRPr="00FC0F94" w:rsidRDefault="00FC0F94" w:rsidP="00FC0F94">
            <w:r w:rsidRPr="00FC0F94">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17EE6E42" w14:textId="77777777" w:rsidR="00FC0F94" w:rsidRPr="00FC0F94" w:rsidRDefault="00FC0F94" w:rsidP="00FC0F94">
            <w:pPr>
              <w:jc w:val="center"/>
            </w:pPr>
            <w:r w:rsidRPr="00FC0F94">
              <w:t>1 13 02995 05 0000 130</w:t>
            </w:r>
          </w:p>
        </w:tc>
        <w:tc>
          <w:tcPr>
            <w:tcW w:w="1520" w:type="dxa"/>
            <w:tcBorders>
              <w:top w:val="nil"/>
              <w:left w:val="nil"/>
              <w:bottom w:val="single" w:sz="4" w:space="0" w:color="auto"/>
              <w:right w:val="single" w:sz="4" w:space="0" w:color="auto"/>
            </w:tcBorders>
            <w:shd w:val="clear" w:color="auto" w:fill="auto"/>
            <w:noWrap/>
            <w:hideMark/>
          </w:tcPr>
          <w:p w14:paraId="310893BF" w14:textId="77777777" w:rsidR="00FC0F94" w:rsidRPr="00FC0F94" w:rsidRDefault="00FC0F94" w:rsidP="00FC0F94">
            <w:pPr>
              <w:jc w:val="right"/>
            </w:pPr>
            <w:r w:rsidRPr="00FC0F94">
              <w:t>690,0</w:t>
            </w:r>
          </w:p>
        </w:tc>
      </w:tr>
      <w:tr w:rsidR="00FC0F94" w:rsidRPr="00FC0F94" w14:paraId="648E0D8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2A0FFC5" w14:textId="77777777" w:rsidR="00FC0F94" w:rsidRPr="00FC0F94" w:rsidRDefault="00FC0F94" w:rsidP="00FC0F94">
            <w:pPr>
              <w:jc w:val="center"/>
            </w:pPr>
            <w:r w:rsidRPr="00FC0F94">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000000" w:fill="FFFFFF"/>
            <w:noWrap/>
            <w:hideMark/>
          </w:tcPr>
          <w:p w14:paraId="1580EFE7" w14:textId="77777777" w:rsidR="00FC0F94" w:rsidRPr="00FC0F94" w:rsidRDefault="00FC0F94" w:rsidP="00FC0F94">
            <w:pPr>
              <w:jc w:val="center"/>
            </w:pPr>
            <w:r w:rsidRPr="00FC0F94">
              <w:t>1 14 00000 00 0000 000</w:t>
            </w:r>
          </w:p>
        </w:tc>
        <w:tc>
          <w:tcPr>
            <w:tcW w:w="1520" w:type="dxa"/>
            <w:tcBorders>
              <w:top w:val="nil"/>
              <w:left w:val="nil"/>
              <w:bottom w:val="single" w:sz="4" w:space="0" w:color="auto"/>
              <w:right w:val="single" w:sz="4" w:space="0" w:color="auto"/>
            </w:tcBorders>
            <w:shd w:val="clear" w:color="auto" w:fill="auto"/>
            <w:noWrap/>
            <w:hideMark/>
          </w:tcPr>
          <w:p w14:paraId="0E802166" w14:textId="77777777" w:rsidR="00FC0F94" w:rsidRPr="00FC0F94" w:rsidRDefault="00FC0F94" w:rsidP="00FC0F94">
            <w:pPr>
              <w:jc w:val="right"/>
            </w:pPr>
            <w:r w:rsidRPr="00FC0F94">
              <w:t>2 525,0</w:t>
            </w:r>
          </w:p>
        </w:tc>
      </w:tr>
      <w:tr w:rsidR="00FC0F94" w:rsidRPr="00FC0F94" w14:paraId="76635E5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8AA258D" w14:textId="77777777" w:rsidR="00FC0F94" w:rsidRPr="00FC0F94" w:rsidRDefault="00FC0F94" w:rsidP="00FC0F94">
            <w:pPr>
              <w:rPr>
                <w:b/>
                <w:bCs/>
              </w:rPr>
            </w:pPr>
            <w:r w:rsidRPr="00FC0F94">
              <w:rPr>
                <w:b/>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726F5176" w14:textId="77777777" w:rsidR="00FC0F94" w:rsidRPr="00FC0F94" w:rsidRDefault="00FC0F94" w:rsidP="00FC0F94">
            <w:pPr>
              <w:jc w:val="center"/>
            </w:pPr>
            <w:r w:rsidRPr="00FC0F94">
              <w:t>1 14 02000 00 0000 000</w:t>
            </w:r>
          </w:p>
        </w:tc>
        <w:tc>
          <w:tcPr>
            <w:tcW w:w="1520" w:type="dxa"/>
            <w:tcBorders>
              <w:top w:val="nil"/>
              <w:left w:val="nil"/>
              <w:bottom w:val="single" w:sz="4" w:space="0" w:color="auto"/>
              <w:right w:val="single" w:sz="4" w:space="0" w:color="auto"/>
            </w:tcBorders>
            <w:shd w:val="clear" w:color="auto" w:fill="auto"/>
            <w:noWrap/>
            <w:hideMark/>
          </w:tcPr>
          <w:p w14:paraId="33950165" w14:textId="77777777" w:rsidR="00FC0F94" w:rsidRPr="00FC0F94" w:rsidRDefault="00FC0F94" w:rsidP="00FC0F94">
            <w:pPr>
              <w:jc w:val="right"/>
            </w:pPr>
            <w:r w:rsidRPr="00FC0F94">
              <w:t>1 566,0</w:t>
            </w:r>
          </w:p>
        </w:tc>
      </w:tr>
      <w:tr w:rsidR="00FC0F94" w:rsidRPr="00FC0F94" w14:paraId="7A38CA1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D267FCD" w14:textId="77777777" w:rsidR="00FC0F94" w:rsidRPr="00FC0F94" w:rsidRDefault="00FC0F94" w:rsidP="00FC0F94">
            <w:pPr>
              <w:rPr>
                <w:iCs/>
              </w:rPr>
            </w:pPr>
            <w:r w:rsidRPr="00FC0F94">
              <w:rPr>
                <w:iCs/>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14:paraId="2901B9CF" w14:textId="77777777" w:rsidR="00FC0F94" w:rsidRPr="00FC0F94" w:rsidRDefault="00FC0F94" w:rsidP="00FC0F94">
            <w:pPr>
              <w:jc w:val="center"/>
            </w:pPr>
            <w:r w:rsidRPr="00FC0F94">
              <w:t>1 14 02050 05 0000 410</w:t>
            </w:r>
          </w:p>
        </w:tc>
        <w:tc>
          <w:tcPr>
            <w:tcW w:w="1520" w:type="dxa"/>
            <w:tcBorders>
              <w:top w:val="nil"/>
              <w:left w:val="nil"/>
              <w:bottom w:val="single" w:sz="4" w:space="0" w:color="auto"/>
              <w:right w:val="single" w:sz="4" w:space="0" w:color="auto"/>
            </w:tcBorders>
            <w:shd w:val="clear" w:color="auto" w:fill="auto"/>
            <w:noWrap/>
            <w:hideMark/>
          </w:tcPr>
          <w:p w14:paraId="424207FA" w14:textId="77777777" w:rsidR="00FC0F94" w:rsidRPr="00FC0F94" w:rsidRDefault="00FC0F94" w:rsidP="00FC0F94">
            <w:pPr>
              <w:jc w:val="right"/>
            </w:pPr>
            <w:r w:rsidRPr="00FC0F94">
              <w:t>1 566,0</w:t>
            </w:r>
          </w:p>
        </w:tc>
      </w:tr>
      <w:tr w:rsidR="00FC0F94" w:rsidRPr="00FC0F94" w14:paraId="5BBEA63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FAF1253" w14:textId="77777777" w:rsidR="00FC0F94" w:rsidRPr="00FC0F94" w:rsidRDefault="00FC0F94" w:rsidP="00FC0F94">
            <w:r w:rsidRPr="00FC0F94">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14:paraId="2A5EFF27" w14:textId="77777777" w:rsidR="00FC0F94" w:rsidRPr="00FC0F94" w:rsidRDefault="00FC0F94" w:rsidP="00FC0F94">
            <w:pPr>
              <w:jc w:val="center"/>
            </w:pPr>
            <w:r w:rsidRPr="00FC0F94">
              <w:t>1 14 02053 05 0000 410</w:t>
            </w:r>
          </w:p>
        </w:tc>
        <w:tc>
          <w:tcPr>
            <w:tcW w:w="1520" w:type="dxa"/>
            <w:tcBorders>
              <w:top w:val="nil"/>
              <w:left w:val="nil"/>
              <w:bottom w:val="single" w:sz="4" w:space="0" w:color="auto"/>
              <w:right w:val="single" w:sz="4" w:space="0" w:color="auto"/>
            </w:tcBorders>
            <w:shd w:val="clear" w:color="000000" w:fill="FFFFFF"/>
            <w:noWrap/>
            <w:hideMark/>
          </w:tcPr>
          <w:p w14:paraId="196F3E88" w14:textId="77777777" w:rsidR="00FC0F94" w:rsidRPr="00FC0F94" w:rsidRDefault="00FC0F94" w:rsidP="00FC0F94">
            <w:pPr>
              <w:jc w:val="right"/>
            </w:pPr>
            <w:r w:rsidRPr="00FC0F94">
              <w:t>1 566,0</w:t>
            </w:r>
          </w:p>
        </w:tc>
      </w:tr>
      <w:tr w:rsidR="00FC0F94" w:rsidRPr="00FC0F94" w14:paraId="1D60B7E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BFAAE3F" w14:textId="77777777" w:rsidR="00FC0F94" w:rsidRPr="00FC0F94" w:rsidRDefault="00FC0F94" w:rsidP="00FC0F94">
            <w:pPr>
              <w:rPr>
                <w:b/>
                <w:bCs/>
              </w:rPr>
            </w:pPr>
            <w:r w:rsidRPr="00FC0F94">
              <w:rPr>
                <w:b/>
                <w:bCs/>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1AFB77D0" w14:textId="77777777" w:rsidR="00FC0F94" w:rsidRPr="00FC0F94" w:rsidRDefault="00FC0F94" w:rsidP="00FC0F94">
            <w:pPr>
              <w:jc w:val="center"/>
            </w:pPr>
            <w:r w:rsidRPr="00FC0F94">
              <w:t>1 14 06000 00 0000 430</w:t>
            </w:r>
          </w:p>
        </w:tc>
        <w:tc>
          <w:tcPr>
            <w:tcW w:w="1520" w:type="dxa"/>
            <w:tcBorders>
              <w:top w:val="nil"/>
              <w:left w:val="nil"/>
              <w:bottom w:val="single" w:sz="4" w:space="0" w:color="auto"/>
              <w:right w:val="single" w:sz="4" w:space="0" w:color="auto"/>
            </w:tcBorders>
            <w:shd w:val="clear" w:color="auto" w:fill="auto"/>
            <w:noWrap/>
            <w:hideMark/>
          </w:tcPr>
          <w:p w14:paraId="3C3020A2" w14:textId="77777777" w:rsidR="00FC0F94" w:rsidRPr="00FC0F94" w:rsidRDefault="00FC0F94" w:rsidP="00FC0F94">
            <w:pPr>
              <w:jc w:val="right"/>
            </w:pPr>
            <w:r w:rsidRPr="00FC0F94">
              <w:t>949,0</w:t>
            </w:r>
          </w:p>
        </w:tc>
      </w:tr>
      <w:tr w:rsidR="00FC0F94" w:rsidRPr="00FC0F94" w14:paraId="08F6680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27CC71B" w14:textId="77777777" w:rsidR="00FC0F94" w:rsidRPr="00FC0F94" w:rsidRDefault="00FC0F94" w:rsidP="00FC0F94">
            <w:pPr>
              <w:rPr>
                <w:iCs/>
              </w:rPr>
            </w:pPr>
            <w:r w:rsidRPr="00FC0F94">
              <w:rPr>
                <w:iCs/>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27EF1FA4" w14:textId="77777777" w:rsidR="00FC0F94" w:rsidRPr="00FC0F94" w:rsidRDefault="00FC0F94" w:rsidP="00FC0F94">
            <w:pPr>
              <w:jc w:val="center"/>
            </w:pPr>
            <w:r w:rsidRPr="00FC0F94">
              <w:t>1 14 06010 00 0000 430</w:t>
            </w:r>
          </w:p>
        </w:tc>
        <w:tc>
          <w:tcPr>
            <w:tcW w:w="1520" w:type="dxa"/>
            <w:tcBorders>
              <w:top w:val="nil"/>
              <w:left w:val="nil"/>
              <w:bottom w:val="single" w:sz="4" w:space="0" w:color="auto"/>
              <w:right w:val="single" w:sz="4" w:space="0" w:color="auto"/>
            </w:tcBorders>
            <w:shd w:val="clear" w:color="auto" w:fill="auto"/>
            <w:noWrap/>
            <w:hideMark/>
          </w:tcPr>
          <w:p w14:paraId="1B9D9F56" w14:textId="77777777" w:rsidR="00FC0F94" w:rsidRPr="00FC0F94" w:rsidRDefault="00FC0F94" w:rsidP="00FC0F94">
            <w:pPr>
              <w:jc w:val="right"/>
            </w:pPr>
            <w:r w:rsidRPr="00FC0F94">
              <w:t>949,0</w:t>
            </w:r>
          </w:p>
        </w:tc>
      </w:tr>
      <w:tr w:rsidR="00FC0F94" w:rsidRPr="00FC0F94" w14:paraId="548D456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001C0D0" w14:textId="77777777" w:rsidR="00FC0F94" w:rsidRPr="00FC0F94" w:rsidRDefault="00FC0F94" w:rsidP="00FC0F94">
            <w:r w:rsidRPr="00FC0F94">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0E4ED776" w14:textId="77777777" w:rsidR="00FC0F94" w:rsidRPr="00FC0F94" w:rsidRDefault="00FC0F94" w:rsidP="00FC0F94">
            <w:pPr>
              <w:jc w:val="center"/>
            </w:pPr>
            <w:r w:rsidRPr="00FC0F94">
              <w:t>1 14 06013 05 0000 430</w:t>
            </w:r>
          </w:p>
        </w:tc>
        <w:tc>
          <w:tcPr>
            <w:tcW w:w="1520" w:type="dxa"/>
            <w:tcBorders>
              <w:top w:val="nil"/>
              <w:left w:val="nil"/>
              <w:bottom w:val="single" w:sz="4" w:space="0" w:color="auto"/>
              <w:right w:val="single" w:sz="4" w:space="0" w:color="auto"/>
            </w:tcBorders>
            <w:shd w:val="clear" w:color="000000" w:fill="FFFFFF"/>
            <w:noWrap/>
            <w:hideMark/>
          </w:tcPr>
          <w:p w14:paraId="01AC92ED" w14:textId="77777777" w:rsidR="00FC0F94" w:rsidRPr="00FC0F94" w:rsidRDefault="00FC0F94" w:rsidP="00FC0F94">
            <w:pPr>
              <w:jc w:val="right"/>
            </w:pPr>
            <w:r w:rsidRPr="00FC0F94">
              <w:t>60,0</w:t>
            </w:r>
          </w:p>
        </w:tc>
      </w:tr>
      <w:tr w:rsidR="00FC0F94" w:rsidRPr="00FC0F94" w14:paraId="5164E0F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AAC0F7B" w14:textId="77777777" w:rsidR="00FC0F94" w:rsidRPr="00FC0F94" w:rsidRDefault="00FC0F94" w:rsidP="00FC0F94">
            <w:r w:rsidRPr="00FC0F94">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45DABFB8" w14:textId="77777777" w:rsidR="00FC0F94" w:rsidRPr="00FC0F94" w:rsidRDefault="00FC0F94" w:rsidP="00FC0F94">
            <w:pPr>
              <w:jc w:val="center"/>
            </w:pPr>
            <w:r w:rsidRPr="00FC0F94">
              <w:t>1 14 06013 13 0000 430</w:t>
            </w:r>
          </w:p>
        </w:tc>
        <w:tc>
          <w:tcPr>
            <w:tcW w:w="1520" w:type="dxa"/>
            <w:tcBorders>
              <w:top w:val="nil"/>
              <w:left w:val="nil"/>
              <w:bottom w:val="single" w:sz="4" w:space="0" w:color="auto"/>
              <w:right w:val="single" w:sz="4" w:space="0" w:color="auto"/>
            </w:tcBorders>
            <w:shd w:val="clear" w:color="000000" w:fill="FFFFFF"/>
            <w:noWrap/>
            <w:hideMark/>
          </w:tcPr>
          <w:p w14:paraId="73F9CE1B" w14:textId="77777777" w:rsidR="00FC0F94" w:rsidRPr="00FC0F94" w:rsidRDefault="00FC0F94" w:rsidP="00FC0F94">
            <w:pPr>
              <w:jc w:val="right"/>
            </w:pPr>
            <w:r w:rsidRPr="00FC0F94">
              <w:t>889,0</w:t>
            </w:r>
          </w:p>
        </w:tc>
      </w:tr>
      <w:tr w:rsidR="00FC0F94" w:rsidRPr="00FC0F94" w14:paraId="5B00912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61720A6" w14:textId="77777777" w:rsidR="00FC0F94" w:rsidRPr="00FC0F94" w:rsidRDefault="00FC0F94" w:rsidP="00FC0F94">
            <w:pPr>
              <w:rPr>
                <w:iCs/>
              </w:rPr>
            </w:pPr>
            <w:r w:rsidRPr="00FC0F94">
              <w:rPr>
                <w:i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604C4DA1" w14:textId="77777777" w:rsidR="00FC0F94" w:rsidRPr="00FC0F94" w:rsidRDefault="00FC0F94" w:rsidP="00FC0F94">
            <w:pPr>
              <w:jc w:val="center"/>
            </w:pPr>
            <w:r w:rsidRPr="00FC0F94">
              <w:t>1 14 06300 00 0000 430</w:t>
            </w:r>
          </w:p>
        </w:tc>
        <w:tc>
          <w:tcPr>
            <w:tcW w:w="1520" w:type="dxa"/>
            <w:tcBorders>
              <w:top w:val="nil"/>
              <w:left w:val="nil"/>
              <w:bottom w:val="single" w:sz="4" w:space="0" w:color="auto"/>
              <w:right w:val="single" w:sz="4" w:space="0" w:color="auto"/>
            </w:tcBorders>
            <w:shd w:val="clear" w:color="auto" w:fill="auto"/>
            <w:noWrap/>
            <w:hideMark/>
          </w:tcPr>
          <w:p w14:paraId="6A4B04B5" w14:textId="77777777" w:rsidR="00FC0F94" w:rsidRPr="00FC0F94" w:rsidRDefault="00FC0F94" w:rsidP="00FC0F94">
            <w:pPr>
              <w:jc w:val="right"/>
            </w:pPr>
            <w:r w:rsidRPr="00FC0F94">
              <w:t>10,0</w:t>
            </w:r>
          </w:p>
        </w:tc>
      </w:tr>
      <w:tr w:rsidR="00FC0F94" w:rsidRPr="00FC0F94" w14:paraId="23358C2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FCE9476" w14:textId="77777777" w:rsidR="00FC0F94" w:rsidRPr="00FC0F94" w:rsidRDefault="00FC0F94" w:rsidP="00FC0F94">
            <w:r w:rsidRPr="00FC0F9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73224B48" w14:textId="77777777" w:rsidR="00FC0F94" w:rsidRPr="00FC0F94" w:rsidRDefault="00FC0F94" w:rsidP="00FC0F94">
            <w:pPr>
              <w:jc w:val="center"/>
            </w:pPr>
            <w:r w:rsidRPr="00FC0F94">
              <w:t>1 14 06310 00 0000 430</w:t>
            </w:r>
          </w:p>
        </w:tc>
        <w:tc>
          <w:tcPr>
            <w:tcW w:w="1520" w:type="dxa"/>
            <w:tcBorders>
              <w:top w:val="nil"/>
              <w:left w:val="nil"/>
              <w:bottom w:val="single" w:sz="4" w:space="0" w:color="auto"/>
              <w:right w:val="single" w:sz="4" w:space="0" w:color="auto"/>
            </w:tcBorders>
            <w:shd w:val="clear" w:color="auto" w:fill="auto"/>
            <w:noWrap/>
            <w:hideMark/>
          </w:tcPr>
          <w:p w14:paraId="05AEEFE3" w14:textId="77777777" w:rsidR="00FC0F94" w:rsidRPr="00FC0F94" w:rsidRDefault="00FC0F94" w:rsidP="00FC0F94">
            <w:pPr>
              <w:jc w:val="right"/>
            </w:pPr>
            <w:r w:rsidRPr="00FC0F94">
              <w:t>10,0</w:t>
            </w:r>
          </w:p>
        </w:tc>
      </w:tr>
      <w:tr w:rsidR="00FC0F94" w:rsidRPr="00FC0F94" w14:paraId="429F2A5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84E0F27" w14:textId="77777777" w:rsidR="00FC0F94" w:rsidRPr="00FC0F94" w:rsidRDefault="00FC0F94" w:rsidP="00FC0F94">
            <w:r w:rsidRPr="00FC0F94">
              <w:t xml:space="preserve">Плата за увеличение площади земельных участков, находящихся в частной собственности, в результате перераспределения таких </w:t>
            </w:r>
            <w:r w:rsidRPr="00FC0F94">
              <w:lastRenderedPageBreak/>
              <w:t>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45A82F59" w14:textId="77777777" w:rsidR="00FC0F94" w:rsidRPr="00FC0F94" w:rsidRDefault="00FC0F94" w:rsidP="00FC0F94">
            <w:pPr>
              <w:jc w:val="center"/>
            </w:pPr>
            <w:r w:rsidRPr="00FC0F94">
              <w:lastRenderedPageBreak/>
              <w:t>1 14 06313 13 0000 430</w:t>
            </w:r>
          </w:p>
        </w:tc>
        <w:tc>
          <w:tcPr>
            <w:tcW w:w="1520" w:type="dxa"/>
            <w:tcBorders>
              <w:top w:val="nil"/>
              <w:left w:val="nil"/>
              <w:bottom w:val="single" w:sz="4" w:space="0" w:color="auto"/>
              <w:right w:val="single" w:sz="4" w:space="0" w:color="auto"/>
            </w:tcBorders>
            <w:shd w:val="clear" w:color="000000" w:fill="FFFFFF"/>
            <w:noWrap/>
            <w:hideMark/>
          </w:tcPr>
          <w:p w14:paraId="602D3D8D" w14:textId="77777777" w:rsidR="00FC0F94" w:rsidRPr="00FC0F94" w:rsidRDefault="00FC0F94" w:rsidP="00FC0F94">
            <w:pPr>
              <w:jc w:val="right"/>
            </w:pPr>
            <w:r w:rsidRPr="00FC0F94">
              <w:t>10,0</w:t>
            </w:r>
          </w:p>
        </w:tc>
      </w:tr>
      <w:tr w:rsidR="00FC0F94" w:rsidRPr="00FC0F94" w14:paraId="428CBAA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F28C09E" w14:textId="77777777" w:rsidR="00FC0F94" w:rsidRPr="00FC0F94" w:rsidRDefault="00FC0F94" w:rsidP="00FC0F94">
            <w:pPr>
              <w:jc w:val="center"/>
            </w:pPr>
            <w:r w:rsidRPr="00FC0F94">
              <w:t>ШТРАФЫ, САНКЦИИ, ВОЗМЕЩЕНИЕ УЩЕРБА</w:t>
            </w:r>
          </w:p>
        </w:tc>
        <w:tc>
          <w:tcPr>
            <w:tcW w:w="2268" w:type="dxa"/>
            <w:tcBorders>
              <w:top w:val="nil"/>
              <w:left w:val="nil"/>
              <w:bottom w:val="single" w:sz="4" w:space="0" w:color="auto"/>
              <w:right w:val="single" w:sz="4" w:space="0" w:color="auto"/>
            </w:tcBorders>
            <w:shd w:val="clear" w:color="000000" w:fill="FFFFFF"/>
            <w:noWrap/>
            <w:hideMark/>
          </w:tcPr>
          <w:p w14:paraId="09726C41" w14:textId="77777777" w:rsidR="00FC0F94" w:rsidRPr="00FC0F94" w:rsidRDefault="00FC0F94" w:rsidP="00FC0F94">
            <w:pPr>
              <w:jc w:val="center"/>
            </w:pPr>
            <w:r w:rsidRPr="00FC0F94">
              <w:t>1 16 00000 00 0000 000</w:t>
            </w:r>
          </w:p>
        </w:tc>
        <w:tc>
          <w:tcPr>
            <w:tcW w:w="1520" w:type="dxa"/>
            <w:tcBorders>
              <w:top w:val="nil"/>
              <w:left w:val="nil"/>
              <w:bottom w:val="single" w:sz="4" w:space="0" w:color="auto"/>
              <w:right w:val="single" w:sz="4" w:space="0" w:color="auto"/>
            </w:tcBorders>
            <w:shd w:val="clear" w:color="auto" w:fill="auto"/>
            <w:noWrap/>
            <w:hideMark/>
          </w:tcPr>
          <w:p w14:paraId="05AFC106" w14:textId="77777777" w:rsidR="00FC0F94" w:rsidRPr="00FC0F94" w:rsidRDefault="00FC0F94" w:rsidP="00FC0F94">
            <w:pPr>
              <w:jc w:val="right"/>
            </w:pPr>
            <w:r w:rsidRPr="00FC0F94">
              <w:t>4 097,0</w:t>
            </w:r>
          </w:p>
        </w:tc>
      </w:tr>
      <w:tr w:rsidR="00FC0F94" w:rsidRPr="00FC0F94" w14:paraId="5AFF9C6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E075DA" w14:textId="77777777" w:rsidR="00FC0F94" w:rsidRPr="00FC0F94" w:rsidRDefault="00FC0F94" w:rsidP="00FC0F94">
            <w:pPr>
              <w:rPr>
                <w:b/>
                <w:bCs/>
              </w:rPr>
            </w:pPr>
            <w:r w:rsidRPr="00FC0F94">
              <w:rPr>
                <w:b/>
                <w:bCs/>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14:paraId="5D15EAFC" w14:textId="77777777" w:rsidR="00FC0F94" w:rsidRPr="00FC0F94" w:rsidRDefault="00FC0F94" w:rsidP="00FC0F94">
            <w:pPr>
              <w:jc w:val="center"/>
            </w:pPr>
            <w:r w:rsidRPr="00FC0F94">
              <w:t>1 16 01000 01 0000 140</w:t>
            </w:r>
          </w:p>
        </w:tc>
        <w:tc>
          <w:tcPr>
            <w:tcW w:w="1520" w:type="dxa"/>
            <w:tcBorders>
              <w:top w:val="nil"/>
              <w:left w:val="nil"/>
              <w:bottom w:val="single" w:sz="4" w:space="0" w:color="auto"/>
              <w:right w:val="single" w:sz="4" w:space="0" w:color="auto"/>
            </w:tcBorders>
            <w:shd w:val="clear" w:color="auto" w:fill="auto"/>
            <w:noWrap/>
            <w:hideMark/>
          </w:tcPr>
          <w:p w14:paraId="2CE4A7A1" w14:textId="77777777" w:rsidR="00FC0F94" w:rsidRPr="00FC0F94" w:rsidRDefault="00FC0F94" w:rsidP="00FC0F94">
            <w:pPr>
              <w:jc w:val="right"/>
            </w:pPr>
            <w:r w:rsidRPr="00FC0F94">
              <w:t>1 376,0</w:t>
            </w:r>
          </w:p>
        </w:tc>
      </w:tr>
      <w:tr w:rsidR="00FC0F94" w:rsidRPr="00FC0F94" w14:paraId="664AF75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B204894" w14:textId="77777777" w:rsidR="00FC0F94" w:rsidRPr="00FC0F94" w:rsidRDefault="00FC0F94" w:rsidP="00FC0F94">
            <w:pPr>
              <w:rPr>
                <w:iCs/>
              </w:rPr>
            </w:pPr>
            <w:r w:rsidRPr="00FC0F94">
              <w:rPr>
                <w:i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noWrap/>
            <w:hideMark/>
          </w:tcPr>
          <w:p w14:paraId="408D26D7" w14:textId="77777777" w:rsidR="00FC0F94" w:rsidRPr="00FC0F94" w:rsidRDefault="00FC0F94" w:rsidP="00FC0F94">
            <w:pPr>
              <w:jc w:val="center"/>
            </w:pPr>
            <w:r w:rsidRPr="00FC0F94">
              <w:t>1 16 01050 01 0000 140</w:t>
            </w:r>
          </w:p>
        </w:tc>
        <w:tc>
          <w:tcPr>
            <w:tcW w:w="1520" w:type="dxa"/>
            <w:tcBorders>
              <w:top w:val="nil"/>
              <w:left w:val="nil"/>
              <w:bottom w:val="single" w:sz="4" w:space="0" w:color="auto"/>
              <w:right w:val="single" w:sz="4" w:space="0" w:color="auto"/>
            </w:tcBorders>
            <w:shd w:val="clear" w:color="auto" w:fill="auto"/>
            <w:noWrap/>
            <w:hideMark/>
          </w:tcPr>
          <w:p w14:paraId="0217CE1E" w14:textId="77777777" w:rsidR="00FC0F94" w:rsidRPr="00FC0F94" w:rsidRDefault="00FC0F94" w:rsidP="00FC0F94">
            <w:pPr>
              <w:jc w:val="right"/>
            </w:pPr>
            <w:r w:rsidRPr="00FC0F94">
              <w:t>29,0</w:t>
            </w:r>
          </w:p>
        </w:tc>
      </w:tr>
      <w:tr w:rsidR="00FC0F94" w:rsidRPr="00FC0F94" w14:paraId="6DC6C8B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50099E7" w14:textId="77777777" w:rsidR="00FC0F94" w:rsidRPr="00FC0F94" w:rsidRDefault="00FC0F94" w:rsidP="00FC0F94">
            <w:r w:rsidRPr="00FC0F94">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31D3212" w14:textId="77777777" w:rsidR="00FC0F94" w:rsidRPr="00FC0F94" w:rsidRDefault="00FC0F94" w:rsidP="00FC0F94">
            <w:pPr>
              <w:jc w:val="center"/>
            </w:pPr>
            <w:r w:rsidRPr="00FC0F94">
              <w:t>1 16 01053 01 0000 140</w:t>
            </w:r>
          </w:p>
        </w:tc>
        <w:tc>
          <w:tcPr>
            <w:tcW w:w="1520" w:type="dxa"/>
            <w:tcBorders>
              <w:top w:val="nil"/>
              <w:left w:val="nil"/>
              <w:bottom w:val="single" w:sz="4" w:space="0" w:color="auto"/>
              <w:right w:val="single" w:sz="4" w:space="0" w:color="auto"/>
            </w:tcBorders>
            <w:shd w:val="clear" w:color="auto" w:fill="auto"/>
            <w:noWrap/>
            <w:hideMark/>
          </w:tcPr>
          <w:p w14:paraId="7216BFBE" w14:textId="77777777" w:rsidR="00FC0F94" w:rsidRPr="00FC0F94" w:rsidRDefault="00FC0F94" w:rsidP="00FC0F94">
            <w:pPr>
              <w:jc w:val="right"/>
            </w:pPr>
            <w:r w:rsidRPr="00FC0F94">
              <w:t>29,0</w:t>
            </w:r>
          </w:p>
        </w:tc>
      </w:tr>
      <w:tr w:rsidR="00FC0F94" w:rsidRPr="00FC0F94" w14:paraId="0CC44E1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E101070" w14:textId="77777777" w:rsidR="00FC0F94" w:rsidRPr="00FC0F94" w:rsidRDefault="00FC0F94" w:rsidP="00FC0F94">
            <w:pPr>
              <w:rPr>
                <w:iCs/>
              </w:rPr>
            </w:pPr>
            <w:r w:rsidRPr="00FC0F94">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noWrap/>
            <w:hideMark/>
          </w:tcPr>
          <w:p w14:paraId="49539CC9" w14:textId="77777777" w:rsidR="00FC0F94" w:rsidRPr="00FC0F94" w:rsidRDefault="00FC0F94" w:rsidP="00FC0F94">
            <w:pPr>
              <w:jc w:val="center"/>
            </w:pPr>
            <w:r w:rsidRPr="00FC0F94">
              <w:t>1 16 01060 01 0000 140</w:t>
            </w:r>
          </w:p>
        </w:tc>
        <w:tc>
          <w:tcPr>
            <w:tcW w:w="1520" w:type="dxa"/>
            <w:tcBorders>
              <w:top w:val="nil"/>
              <w:left w:val="nil"/>
              <w:bottom w:val="single" w:sz="4" w:space="0" w:color="auto"/>
              <w:right w:val="single" w:sz="4" w:space="0" w:color="auto"/>
            </w:tcBorders>
            <w:shd w:val="clear" w:color="auto" w:fill="auto"/>
            <w:noWrap/>
            <w:hideMark/>
          </w:tcPr>
          <w:p w14:paraId="27B2ADDA" w14:textId="77777777" w:rsidR="00FC0F94" w:rsidRPr="00FC0F94" w:rsidRDefault="00FC0F94" w:rsidP="00FC0F94">
            <w:pPr>
              <w:jc w:val="right"/>
            </w:pPr>
            <w:r w:rsidRPr="00FC0F94">
              <w:t>191,0</w:t>
            </w:r>
          </w:p>
        </w:tc>
      </w:tr>
      <w:tr w:rsidR="00FC0F94" w:rsidRPr="00FC0F94" w14:paraId="2847817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1F40C7C" w14:textId="77777777" w:rsidR="00FC0F94" w:rsidRPr="00FC0F94" w:rsidRDefault="00FC0F94" w:rsidP="00FC0F94">
            <w:r w:rsidRPr="00FC0F94">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A8FEC3A" w14:textId="77777777" w:rsidR="00FC0F94" w:rsidRPr="00FC0F94" w:rsidRDefault="00FC0F94" w:rsidP="00FC0F94">
            <w:pPr>
              <w:jc w:val="center"/>
            </w:pPr>
            <w:r w:rsidRPr="00FC0F94">
              <w:t>1 16 01063 01 0000 140</w:t>
            </w:r>
          </w:p>
        </w:tc>
        <w:tc>
          <w:tcPr>
            <w:tcW w:w="1520" w:type="dxa"/>
            <w:tcBorders>
              <w:top w:val="nil"/>
              <w:left w:val="nil"/>
              <w:bottom w:val="single" w:sz="4" w:space="0" w:color="auto"/>
              <w:right w:val="single" w:sz="4" w:space="0" w:color="auto"/>
            </w:tcBorders>
            <w:shd w:val="clear" w:color="auto" w:fill="auto"/>
            <w:noWrap/>
            <w:hideMark/>
          </w:tcPr>
          <w:p w14:paraId="2E665E97" w14:textId="77777777" w:rsidR="00FC0F94" w:rsidRPr="00FC0F94" w:rsidRDefault="00FC0F94" w:rsidP="00FC0F94">
            <w:pPr>
              <w:jc w:val="right"/>
            </w:pPr>
            <w:r w:rsidRPr="00FC0F94">
              <w:t>191,0</w:t>
            </w:r>
          </w:p>
        </w:tc>
      </w:tr>
      <w:tr w:rsidR="00FC0F94" w:rsidRPr="00FC0F94" w14:paraId="27B74D2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A3DF443" w14:textId="77777777" w:rsidR="00FC0F94" w:rsidRPr="00FC0F94" w:rsidRDefault="00FC0F94" w:rsidP="00FC0F94">
            <w:pPr>
              <w:rPr>
                <w:iCs/>
              </w:rPr>
            </w:pPr>
            <w:r w:rsidRPr="00FC0F94">
              <w:rPr>
                <w:i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noWrap/>
            <w:hideMark/>
          </w:tcPr>
          <w:p w14:paraId="15D0A63A" w14:textId="77777777" w:rsidR="00FC0F94" w:rsidRPr="00FC0F94" w:rsidRDefault="00FC0F94" w:rsidP="00FC0F94">
            <w:pPr>
              <w:jc w:val="center"/>
            </w:pPr>
            <w:r w:rsidRPr="00FC0F94">
              <w:t>1 16 01070 01 0000 140</w:t>
            </w:r>
          </w:p>
        </w:tc>
        <w:tc>
          <w:tcPr>
            <w:tcW w:w="1520" w:type="dxa"/>
            <w:tcBorders>
              <w:top w:val="nil"/>
              <w:left w:val="nil"/>
              <w:bottom w:val="single" w:sz="4" w:space="0" w:color="auto"/>
              <w:right w:val="single" w:sz="4" w:space="0" w:color="auto"/>
            </w:tcBorders>
            <w:shd w:val="clear" w:color="auto" w:fill="auto"/>
            <w:noWrap/>
            <w:hideMark/>
          </w:tcPr>
          <w:p w14:paraId="0085CA87" w14:textId="77777777" w:rsidR="00FC0F94" w:rsidRPr="00FC0F94" w:rsidRDefault="00FC0F94" w:rsidP="00FC0F94">
            <w:pPr>
              <w:jc w:val="right"/>
            </w:pPr>
            <w:r w:rsidRPr="00FC0F94">
              <w:t>47,0</w:t>
            </w:r>
          </w:p>
        </w:tc>
      </w:tr>
      <w:tr w:rsidR="00FC0F94" w:rsidRPr="00FC0F94" w14:paraId="0E73C0F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E1775CF" w14:textId="77777777" w:rsidR="00FC0F94" w:rsidRPr="00FC0F94" w:rsidRDefault="00FC0F94" w:rsidP="00FC0F94">
            <w:r w:rsidRPr="00FC0F94">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250F64B9" w14:textId="77777777" w:rsidR="00FC0F94" w:rsidRPr="00FC0F94" w:rsidRDefault="00FC0F94" w:rsidP="00FC0F94">
            <w:pPr>
              <w:jc w:val="center"/>
            </w:pPr>
            <w:r w:rsidRPr="00FC0F94">
              <w:t>1 16 01073 01 0000 140</w:t>
            </w:r>
          </w:p>
        </w:tc>
        <w:tc>
          <w:tcPr>
            <w:tcW w:w="1520" w:type="dxa"/>
            <w:tcBorders>
              <w:top w:val="nil"/>
              <w:left w:val="nil"/>
              <w:bottom w:val="single" w:sz="4" w:space="0" w:color="auto"/>
              <w:right w:val="single" w:sz="4" w:space="0" w:color="auto"/>
            </w:tcBorders>
            <w:shd w:val="clear" w:color="auto" w:fill="auto"/>
            <w:noWrap/>
            <w:hideMark/>
          </w:tcPr>
          <w:p w14:paraId="5A97D92F" w14:textId="77777777" w:rsidR="00FC0F94" w:rsidRPr="00FC0F94" w:rsidRDefault="00FC0F94" w:rsidP="00FC0F94">
            <w:pPr>
              <w:jc w:val="right"/>
            </w:pPr>
            <w:r w:rsidRPr="00FC0F94">
              <w:t>47,0</w:t>
            </w:r>
          </w:p>
        </w:tc>
      </w:tr>
      <w:tr w:rsidR="00FC0F94" w:rsidRPr="00FC0F94" w14:paraId="0DEB516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09BE4B87" w14:textId="77777777" w:rsidR="00FC0F94" w:rsidRPr="00FC0F94" w:rsidRDefault="00FC0F94" w:rsidP="00FC0F94">
            <w:pPr>
              <w:rPr>
                <w:iCs/>
              </w:rPr>
            </w:pPr>
            <w:r w:rsidRPr="00FC0F94">
              <w:rPr>
                <w:iC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2268" w:type="dxa"/>
            <w:tcBorders>
              <w:top w:val="nil"/>
              <w:left w:val="nil"/>
              <w:bottom w:val="single" w:sz="4" w:space="0" w:color="auto"/>
              <w:right w:val="single" w:sz="4" w:space="0" w:color="auto"/>
            </w:tcBorders>
            <w:shd w:val="clear" w:color="auto" w:fill="auto"/>
            <w:noWrap/>
            <w:hideMark/>
          </w:tcPr>
          <w:p w14:paraId="64642952" w14:textId="77777777" w:rsidR="00FC0F94" w:rsidRPr="00FC0F94" w:rsidRDefault="00FC0F94" w:rsidP="00FC0F94">
            <w:pPr>
              <w:jc w:val="center"/>
            </w:pPr>
            <w:r w:rsidRPr="00FC0F94">
              <w:t>1 16 01080 01 0000 140</w:t>
            </w:r>
          </w:p>
        </w:tc>
        <w:tc>
          <w:tcPr>
            <w:tcW w:w="1520" w:type="dxa"/>
            <w:tcBorders>
              <w:top w:val="nil"/>
              <w:left w:val="nil"/>
              <w:bottom w:val="single" w:sz="4" w:space="0" w:color="auto"/>
              <w:right w:val="single" w:sz="4" w:space="0" w:color="auto"/>
            </w:tcBorders>
            <w:shd w:val="clear" w:color="auto" w:fill="auto"/>
            <w:noWrap/>
            <w:hideMark/>
          </w:tcPr>
          <w:p w14:paraId="7192203A" w14:textId="77777777" w:rsidR="00FC0F94" w:rsidRPr="00FC0F94" w:rsidRDefault="00FC0F94" w:rsidP="00FC0F94">
            <w:pPr>
              <w:jc w:val="right"/>
            </w:pPr>
            <w:r w:rsidRPr="00FC0F94">
              <w:t>50,0</w:t>
            </w:r>
          </w:p>
        </w:tc>
      </w:tr>
      <w:tr w:rsidR="00FC0F94" w:rsidRPr="00FC0F94" w14:paraId="1772D1CA"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79F7BEC" w14:textId="77777777" w:rsidR="00FC0F94" w:rsidRPr="00FC0F94" w:rsidRDefault="00FC0F94" w:rsidP="00FC0F94">
            <w:r w:rsidRPr="00FC0F94">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C61BE7C" w14:textId="77777777" w:rsidR="00FC0F94" w:rsidRPr="00FC0F94" w:rsidRDefault="00FC0F94" w:rsidP="00FC0F94">
            <w:pPr>
              <w:jc w:val="center"/>
            </w:pPr>
            <w:r w:rsidRPr="00FC0F94">
              <w:t>1 16 01083 01 0000 140</w:t>
            </w:r>
          </w:p>
        </w:tc>
        <w:tc>
          <w:tcPr>
            <w:tcW w:w="1520" w:type="dxa"/>
            <w:tcBorders>
              <w:top w:val="nil"/>
              <w:left w:val="nil"/>
              <w:bottom w:val="single" w:sz="4" w:space="0" w:color="auto"/>
              <w:right w:val="single" w:sz="4" w:space="0" w:color="auto"/>
            </w:tcBorders>
            <w:shd w:val="clear" w:color="auto" w:fill="auto"/>
            <w:noWrap/>
            <w:hideMark/>
          </w:tcPr>
          <w:p w14:paraId="2CD58C44" w14:textId="77777777" w:rsidR="00FC0F94" w:rsidRPr="00FC0F94" w:rsidRDefault="00FC0F94" w:rsidP="00FC0F94">
            <w:pPr>
              <w:jc w:val="right"/>
            </w:pPr>
            <w:r w:rsidRPr="00FC0F94">
              <w:t>50,0</w:t>
            </w:r>
          </w:p>
        </w:tc>
      </w:tr>
      <w:tr w:rsidR="00FC0F94" w:rsidRPr="00FC0F94" w14:paraId="72BB6A0A"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E6F7FE" w14:textId="77777777" w:rsidR="00FC0F94" w:rsidRPr="00FC0F94" w:rsidRDefault="00FC0F94" w:rsidP="00FC0F94">
            <w:pPr>
              <w:rPr>
                <w:iCs/>
              </w:rPr>
            </w:pPr>
            <w:r w:rsidRPr="00FC0F94">
              <w:rPr>
                <w:iCs/>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nil"/>
              <w:left w:val="nil"/>
              <w:bottom w:val="single" w:sz="4" w:space="0" w:color="auto"/>
              <w:right w:val="single" w:sz="4" w:space="0" w:color="auto"/>
            </w:tcBorders>
            <w:shd w:val="clear" w:color="auto" w:fill="auto"/>
            <w:hideMark/>
          </w:tcPr>
          <w:p w14:paraId="79C49B4B" w14:textId="77777777" w:rsidR="00FC0F94" w:rsidRPr="00FC0F94" w:rsidRDefault="00FC0F94" w:rsidP="00FC0F94">
            <w:pPr>
              <w:jc w:val="center"/>
            </w:pPr>
            <w:r w:rsidRPr="00FC0F94">
              <w:t>1 16 01100 01 0000 140</w:t>
            </w:r>
          </w:p>
        </w:tc>
        <w:tc>
          <w:tcPr>
            <w:tcW w:w="1520" w:type="dxa"/>
            <w:tcBorders>
              <w:top w:val="nil"/>
              <w:left w:val="nil"/>
              <w:bottom w:val="single" w:sz="4" w:space="0" w:color="auto"/>
              <w:right w:val="single" w:sz="4" w:space="0" w:color="auto"/>
            </w:tcBorders>
            <w:shd w:val="clear" w:color="auto" w:fill="auto"/>
            <w:noWrap/>
            <w:hideMark/>
          </w:tcPr>
          <w:p w14:paraId="06868C27" w14:textId="77777777" w:rsidR="00FC0F94" w:rsidRPr="00FC0F94" w:rsidRDefault="00FC0F94" w:rsidP="00FC0F94">
            <w:pPr>
              <w:jc w:val="right"/>
            </w:pPr>
            <w:r w:rsidRPr="00FC0F94">
              <w:t>2,0</w:t>
            </w:r>
          </w:p>
        </w:tc>
      </w:tr>
      <w:tr w:rsidR="00FC0F94" w:rsidRPr="00FC0F94" w14:paraId="21CF0EF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DFF27A" w14:textId="77777777" w:rsidR="00FC0F94" w:rsidRPr="00FC0F94" w:rsidRDefault="00FC0F94" w:rsidP="00FC0F94">
            <w:r w:rsidRPr="00FC0F94">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14:paraId="1C65FB14" w14:textId="77777777" w:rsidR="00FC0F94" w:rsidRPr="00FC0F94" w:rsidRDefault="00FC0F94" w:rsidP="00FC0F94">
            <w:pPr>
              <w:jc w:val="center"/>
            </w:pPr>
            <w:r w:rsidRPr="00FC0F94">
              <w:t>1 16 01103 01 0000 140</w:t>
            </w:r>
          </w:p>
        </w:tc>
        <w:tc>
          <w:tcPr>
            <w:tcW w:w="1520" w:type="dxa"/>
            <w:tcBorders>
              <w:top w:val="nil"/>
              <w:left w:val="nil"/>
              <w:bottom w:val="single" w:sz="4" w:space="0" w:color="auto"/>
              <w:right w:val="single" w:sz="4" w:space="0" w:color="auto"/>
            </w:tcBorders>
            <w:shd w:val="clear" w:color="auto" w:fill="auto"/>
            <w:noWrap/>
            <w:hideMark/>
          </w:tcPr>
          <w:p w14:paraId="0F5DF00E" w14:textId="77777777" w:rsidR="00FC0F94" w:rsidRPr="00FC0F94" w:rsidRDefault="00FC0F94" w:rsidP="00FC0F94">
            <w:pPr>
              <w:jc w:val="right"/>
            </w:pPr>
            <w:r w:rsidRPr="00FC0F94">
              <w:t>2,0</w:t>
            </w:r>
          </w:p>
        </w:tc>
      </w:tr>
      <w:tr w:rsidR="00FC0F94" w:rsidRPr="00FC0F94" w14:paraId="3A7D650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F7F122C" w14:textId="77777777" w:rsidR="00FC0F94" w:rsidRPr="00FC0F94" w:rsidRDefault="00FC0F94" w:rsidP="00FC0F94">
            <w:pPr>
              <w:rPr>
                <w:iCs/>
              </w:rPr>
            </w:pPr>
            <w:r w:rsidRPr="00FC0F94">
              <w:rPr>
                <w:iCs/>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nil"/>
              <w:left w:val="nil"/>
              <w:bottom w:val="single" w:sz="4" w:space="0" w:color="auto"/>
              <w:right w:val="single" w:sz="4" w:space="0" w:color="auto"/>
            </w:tcBorders>
            <w:shd w:val="clear" w:color="auto" w:fill="auto"/>
            <w:noWrap/>
            <w:hideMark/>
          </w:tcPr>
          <w:p w14:paraId="68E8EB0A" w14:textId="77777777" w:rsidR="00FC0F94" w:rsidRPr="00FC0F94" w:rsidRDefault="00FC0F94" w:rsidP="00FC0F94">
            <w:pPr>
              <w:jc w:val="center"/>
            </w:pPr>
            <w:r w:rsidRPr="00FC0F94">
              <w:t>1 16 01110 01 0000 140</w:t>
            </w:r>
          </w:p>
        </w:tc>
        <w:tc>
          <w:tcPr>
            <w:tcW w:w="1520" w:type="dxa"/>
            <w:tcBorders>
              <w:top w:val="nil"/>
              <w:left w:val="nil"/>
              <w:bottom w:val="single" w:sz="4" w:space="0" w:color="auto"/>
              <w:right w:val="single" w:sz="4" w:space="0" w:color="auto"/>
            </w:tcBorders>
            <w:shd w:val="clear" w:color="auto" w:fill="auto"/>
            <w:noWrap/>
            <w:hideMark/>
          </w:tcPr>
          <w:p w14:paraId="4A8DBC4B" w14:textId="77777777" w:rsidR="00FC0F94" w:rsidRPr="00FC0F94" w:rsidRDefault="00FC0F94" w:rsidP="00FC0F94">
            <w:pPr>
              <w:jc w:val="right"/>
            </w:pPr>
            <w:r w:rsidRPr="00FC0F94">
              <w:t>1,0</w:t>
            </w:r>
          </w:p>
        </w:tc>
      </w:tr>
      <w:tr w:rsidR="00FC0F94" w:rsidRPr="00FC0F94" w14:paraId="7DA8CD1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799D14C" w14:textId="77777777" w:rsidR="00FC0F94" w:rsidRPr="00FC0F94" w:rsidRDefault="00FC0F94" w:rsidP="00FC0F94">
            <w:r w:rsidRPr="00FC0F94">
              <w:t xml:space="preserve">Административные штрафы, установленные главой 11 Кодекса Российской Федерации об административных правонарушениях, </w:t>
            </w:r>
            <w:r w:rsidRPr="00FC0F94">
              <w:lastRenderedPageBreak/>
              <w:t>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2FF584D" w14:textId="77777777" w:rsidR="00FC0F94" w:rsidRPr="00FC0F94" w:rsidRDefault="00FC0F94" w:rsidP="00FC0F94">
            <w:pPr>
              <w:jc w:val="center"/>
            </w:pPr>
            <w:r w:rsidRPr="00FC0F94">
              <w:lastRenderedPageBreak/>
              <w:t>1 16 01113 01 0000 140</w:t>
            </w:r>
          </w:p>
        </w:tc>
        <w:tc>
          <w:tcPr>
            <w:tcW w:w="1520" w:type="dxa"/>
            <w:tcBorders>
              <w:top w:val="nil"/>
              <w:left w:val="nil"/>
              <w:bottom w:val="single" w:sz="4" w:space="0" w:color="auto"/>
              <w:right w:val="single" w:sz="4" w:space="0" w:color="auto"/>
            </w:tcBorders>
            <w:shd w:val="clear" w:color="auto" w:fill="auto"/>
            <w:noWrap/>
            <w:hideMark/>
          </w:tcPr>
          <w:p w14:paraId="78EB8060" w14:textId="77777777" w:rsidR="00FC0F94" w:rsidRPr="00FC0F94" w:rsidRDefault="00FC0F94" w:rsidP="00FC0F94">
            <w:pPr>
              <w:jc w:val="right"/>
            </w:pPr>
            <w:r w:rsidRPr="00FC0F94">
              <w:t>1,0</w:t>
            </w:r>
          </w:p>
        </w:tc>
      </w:tr>
      <w:tr w:rsidR="00FC0F94" w:rsidRPr="00FC0F94" w14:paraId="55DB493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FD20DFB" w14:textId="77777777" w:rsidR="00FC0F94" w:rsidRPr="00FC0F94" w:rsidRDefault="00FC0F94" w:rsidP="00FC0F94">
            <w:pPr>
              <w:rPr>
                <w:iCs/>
              </w:rPr>
            </w:pPr>
            <w:r w:rsidRPr="00FC0F94">
              <w:rPr>
                <w:i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noWrap/>
            <w:hideMark/>
          </w:tcPr>
          <w:p w14:paraId="486F296E" w14:textId="77777777" w:rsidR="00FC0F94" w:rsidRPr="00FC0F94" w:rsidRDefault="00FC0F94" w:rsidP="00FC0F94">
            <w:pPr>
              <w:jc w:val="center"/>
            </w:pPr>
            <w:r w:rsidRPr="00FC0F94">
              <w:t>1 16 01140 01 0000 140</w:t>
            </w:r>
          </w:p>
        </w:tc>
        <w:tc>
          <w:tcPr>
            <w:tcW w:w="1520" w:type="dxa"/>
            <w:tcBorders>
              <w:top w:val="nil"/>
              <w:left w:val="nil"/>
              <w:bottom w:val="single" w:sz="4" w:space="0" w:color="auto"/>
              <w:right w:val="single" w:sz="4" w:space="0" w:color="auto"/>
            </w:tcBorders>
            <w:shd w:val="clear" w:color="auto" w:fill="auto"/>
            <w:noWrap/>
            <w:hideMark/>
          </w:tcPr>
          <w:p w14:paraId="6B95333B" w14:textId="77777777" w:rsidR="00FC0F94" w:rsidRPr="00FC0F94" w:rsidRDefault="00FC0F94" w:rsidP="00FC0F94">
            <w:pPr>
              <w:jc w:val="right"/>
            </w:pPr>
            <w:r w:rsidRPr="00FC0F94">
              <w:t>457,0</w:t>
            </w:r>
          </w:p>
        </w:tc>
      </w:tr>
      <w:tr w:rsidR="00FC0F94" w:rsidRPr="00FC0F94" w14:paraId="04FBDB7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89449F3" w14:textId="77777777" w:rsidR="00FC0F94" w:rsidRPr="00FC0F94" w:rsidRDefault="00FC0F94" w:rsidP="00FC0F94">
            <w:r w:rsidRPr="00FC0F94">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4BE5C4FF" w14:textId="77777777" w:rsidR="00FC0F94" w:rsidRPr="00FC0F94" w:rsidRDefault="00FC0F94" w:rsidP="00FC0F94">
            <w:pPr>
              <w:jc w:val="center"/>
            </w:pPr>
            <w:r w:rsidRPr="00FC0F94">
              <w:t>1 16 01143 01 0000 140</w:t>
            </w:r>
          </w:p>
        </w:tc>
        <w:tc>
          <w:tcPr>
            <w:tcW w:w="1520" w:type="dxa"/>
            <w:tcBorders>
              <w:top w:val="nil"/>
              <w:left w:val="nil"/>
              <w:bottom w:val="single" w:sz="4" w:space="0" w:color="auto"/>
              <w:right w:val="single" w:sz="4" w:space="0" w:color="auto"/>
            </w:tcBorders>
            <w:shd w:val="clear" w:color="auto" w:fill="auto"/>
            <w:noWrap/>
            <w:hideMark/>
          </w:tcPr>
          <w:p w14:paraId="48C33CAF" w14:textId="77777777" w:rsidR="00FC0F94" w:rsidRPr="00FC0F94" w:rsidRDefault="00FC0F94" w:rsidP="00FC0F94">
            <w:pPr>
              <w:jc w:val="right"/>
            </w:pPr>
            <w:r w:rsidRPr="00FC0F94">
              <w:t>457,0</w:t>
            </w:r>
          </w:p>
        </w:tc>
      </w:tr>
      <w:tr w:rsidR="00FC0F94" w:rsidRPr="00FC0F94" w14:paraId="3BCCC3A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D1E5E09" w14:textId="77777777" w:rsidR="00FC0F94" w:rsidRPr="00FC0F94" w:rsidRDefault="00FC0F94" w:rsidP="00FC0F94">
            <w:pPr>
              <w:rPr>
                <w:iCs/>
              </w:rPr>
            </w:pPr>
            <w:r w:rsidRPr="00FC0F94">
              <w:rPr>
                <w:i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68" w:type="dxa"/>
            <w:tcBorders>
              <w:top w:val="nil"/>
              <w:left w:val="nil"/>
              <w:bottom w:val="single" w:sz="4" w:space="0" w:color="auto"/>
              <w:right w:val="single" w:sz="4" w:space="0" w:color="auto"/>
            </w:tcBorders>
            <w:shd w:val="clear" w:color="auto" w:fill="auto"/>
            <w:noWrap/>
            <w:hideMark/>
          </w:tcPr>
          <w:p w14:paraId="210A4CE6" w14:textId="77777777" w:rsidR="00FC0F94" w:rsidRPr="00FC0F94" w:rsidRDefault="00FC0F94" w:rsidP="00FC0F94">
            <w:pPr>
              <w:jc w:val="center"/>
            </w:pPr>
            <w:r w:rsidRPr="00FC0F94">
              <w:t>1 16 01150 01 0000 140</w:t>
            </w:r>
          </w:p>
        </w:tc>
        <w:tc>
          <w:tcPr>
            <w:tcW w:w="1520" w:type="dxa"/>
            <w:tcBorders>
              <w:top w:val="nil"/>
              <w:left w:val="nil"/>
              <w:bottom w:val="single" w:sz="4" w:space="0" w:color="auto"/>
              <w:right w:val="single" w:sz="4" w:space="0" w:color="auto"/>
            </w:tcBorders>
            <w:shd w:val="clear" w:color="auto" w:fill="auto"/>
            <w:noWrap/>
            <w:hideMark/>
          </w:tcPr>
          <w:p w14:paraId="2334CDED" w14:textId="77777777" w:rsidR="00FC0F94" w:rsidRPr="00FC0F94" w:rsidRDefault="00FC0F94" w:rsidP="00FC0F94">
            <w:pPr>
              <w:jc w:val="right"/>
            </w:pPr>
            <w:r w:rsidRPr="00FC0F94">
              <w:t>49,0</w:t>
            </w:r>
          </w:p>
        </w:tc>
      </w:tr>
      <w:tr w:rsidR="00FC0F94" w:rsidRPr="00FC0F94" w14:paraId="0B9222C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97BC819" w14:textId="77777777" w:rsidR="00FC0F94" w:rsidRPr="00FC0F94" w:rsidRDefault="00FC0F94" w:rsidP="00FC0F94">
            <w:r w:rsidRPr="00FC0F94">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CB83169" w14:textId="77777777" w:rsidR="00FC0F94" w:rsidRPr="00FC0F94" w:rsidRDefault="00FC0F94" w:rsidP="00FC0F94">
            <w:pPr>
              <w:jc w:val="center"/>
            </w:pPr>
            <w:r w:rsidRPr="00FC0F94">
              <w:t>1 16 01153 01 0000 140</w:t>
            </w:r>
          </w:p>
        </w:tc>
        <w:tc>
          <w:tcPr>
            <w:tcW w:w="1520" w:type="dxa"/>
            <w:tcBorders>
              <w:top w:val="nil"/>
              <w:left w:val="nil"/>
              <w:bottom w:val="single" w:sz="4" w:space="0" w:color="auto"/>
              <w:right w:val="single" w:sz="4" w:space="0" w:color="auto"/>
            </w:tcBorders>
            <w:shd w:val="clear" w:color="auto" w:fill="auto"/>
            <w:noWrap/>
            <w:hideMark/>
          </w:tcPr>
          <w:p w14:paraId="214C6A2E" w14:textId="77777777" w:rsidR="00FC0F94" w:rsidRPr="00FC0F94" w:rsidRDefault="00FC0F94" w:rsidP="00FC0F94">
            <w:pPr>
              <w:jc w:val="right"/>
            </w:pPr>
            <w:r w:rsidRPr="00FC0F94">
              <w:t>49,0</w:t>
            </w:r>
          </w:p>
        </w:tc>
      </w:tr>
      <w:tr w:rsidR="00FC0F94" w:rsidRPr="00FC0F94" w14:paraId="3365CDB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004E063E" w14:textId="77777777" w:rsidR="00FC0F94" w:rsidRPr="00FC0F94" w:rsidRDefault="00FC0F94" w:rsidP="00FC0F94">
            <w:pPr>
              <w:rPr>
                <w:iCs/>
              </w:rPr>
            </w:pPr>
            <w:r w:rsidRPr="00FC0F94">
              <w:rPr>
                <w:iC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nil"/>
              <w:left w:val="nil"/>
              <w:bottom w:val="single" w:sz="4" w:space="0" w:color="auto"/>
              <w:right w:val="single" w:sz="4" w:space="0" w:color="auto"/>
            </w:tcBorders>
            <w:shd w:val="clear" w:color="auto" w:fill="auto"/>
            <w:noWrap/>
            <w:hideMark/>
          </w:tcPr>
          <w:p w14:paraId="4C521DFD" w14:textId="77777777" w:rsidR="00FC0F94" w:rsidRPr="00FC0F94" w:rsidRDefault="00FC0F94" w:rsidP="00FC0F94">
            <w:pPr>
              <w:jc w:val="center"/>
            </w:pPr>
            <w:r w:rsidRPr="00FC0F94">
              <w:t>1 16 01160 01 0000 140</w:t>
            </w:r>
          </w:p>
        </w:tc>
        <w:tc>
          <w:tcPr>
            <w:tcW w:w="1520" w:type="dxa"/>
            <w:tcBorders>
              <w:top w:val="nil"/>
              <w:left w:val="nil"/>
              <w:bottom w:val="single" w:sz="4" w:space="0" w:color="auto"/>
              <w:right w:val="single" w:sz="4" w:space="0" w:color="auto"/>
            </w:tcBorders>
            <w:shd w:val="clear" w:color="auto" w:fill="auto"/>
            <w:noWrap/>
            <w:hideMark/>
          </w:tcPr>
          <w:p w14:paraId="055545DC" w14:textId="77777777" w:rsidR="00FC0F94" w:rsidRPr="00FC0F94" w:rsidRDefault="00FC0F94" w:rsidP="00FC0F94">
            <w:pPr>
              <w:jc w:val="right"/>
            </w:pPr>
            <w:r w:rsidRPr="00FC0F94">
              <w:t>7,0</w:t>
            </w:r>
          </w:p>
        </w:tc>
      </w:tr>
      <w:tr w:rsidR="00FC0F94" w:rsidRPr="00FC0F94" w14:paraId="50127E3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39168DA" w14:textId="77777777" w:rsidR="00FC0F94" w:rsidRPr="00FC0F94" w:rsidRDefault="00FC0F94" w:rsidP="00FC0F94">
            <w:r w:rsidRPr="00FC0F94">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C7053B4" w14:textId="77777777" w:rsidR="00FC0F94" w:rsidRPr="00FC0F94" w:rsidRDefault="00FC0F94" w:rsidP="00FC0F94">
            <w:pPr>
              <w:jc w:val="center"/>
            </w:pPr>
            <w:r w:rsidRPr="00FC0F94">
              <w:t>1 16 01163 01 0000 140</w:t>
            </w:r>
          </w:p>
        </w:tc>
        <w:tc>
          <w:tcPr>
            <w:tcW w:w="1520" w:type="dxa"/>
            <w:tcBorders>
              <w:top w:val="nil"/>
              <w:left w:val="nil"/>
              <w:bottom w:val="single" w:sz="4" w:space="0" w:color="auto"/>
              <w:right w:val="single" w:sz="4" w:space="0" w:color="auto"/>
            </w:tcBorders>
            <w:shd w:val="clear" w:color="auto" w:fill="auto"/>
            <w:noWrap/>
            <w:hideMark/>
          </w:tcPr>
          <w:p w14:paraId="5C47F86E" w14:textId="77777777" w:rsidR="00FC0F94" w:rsidRPr="00FC0F94" w:rsidRDefault="00FC0F94" w:rsidP="00FC0F94">
            <w:pPr>
              <w:jc w:val="right"/>
            </w:pPr>
            <w:r w:rsidRPr="00FC0F94">
              <w:t>7,0</w:t>
            </w:r>
          </w:p>
        </w:tc>
      </w:tr>
      <w:tr w:rsidR="00FC0F94" w:rsidRPr="00FC0F94" w14:paraId="6D45ABD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080A6D2" w14:textId="77777777" w:rsidR="00FC0F94" w:rsidRPr="00FC0F94" w:rsidRDefault="00FC0F94" w:rsidP="00FC0F94">
            <w:pPr>
              <w:rPr>
                <w:iCs/>
              </w:rPr>
            </w:pPr>
            <w:r w:rsidRPr="00FC0F94">
              <w:rPr>
                <w:i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noWrap/>
            <w:hideMark/>
          </w:tcPr>
          <w:p w14:paraId="128CB1E4" w14:textId="77777777" w:rsidR="00FC0F94" w:rsidRPr="00FC0F94" w:rsidRDefault="00FC0F94" w:rsidP="00FC0F94">
            <w:pPr>
              <w:jc w:val="center"/>
            </w:pPr>
            <w:r w:rsidRPr="00FC0F94">
              <w:t>1 16 01170 01 0000 140</w:t>
            </w:r>
          </w:p>
        </w:tc>
        <w:tc>
          <w:tcPr>
            <w:tcW w:w="1520" w:type="dxa"/>
            <w:tcBorders>
              <w:top w:val="nil"/>
              <w:left w:val="nil"/>
              <w:bottom w:val="single" w:sz="4" w:space="0" w:color="auto"/>
              <w:right w:val="single" w:sz="4" w:space="0" w:color="auto"/>
            </w:tcBorders>
            <w:shd w:val="clear" w:color="auto" w:fill="auto"/>
            <w:noWrap/>
            <w:hideMark/>
          </w:tcPr>
          <w:p w14:paraId="3A912503" w14:textId="77777777" w:rsidR="00FC0F94" w:rsidRPr="00FC0F94" w:rsidRDefault="00FC0F94" w:rsidP="00FC0F94">
            <w:pPr>
              <w:jc w:val="right"/>
            </w:pPr>
            <w:r w:rsidRPr="00FC0F94">
              <w:t>22,0</w:t>
            </w:r>
          </w:p>
        </w:tc>
      </w:tr>
      <w:tr w:rsidR="00FC0F94" w:rsidRPr="00FC0F94" w14:paraId="1B4AC9F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24DF644D" w14:textId="77777777" w:rsidR="00FC0F94" w:rsidRPr="00FC0F94" w:rsidRDefault="00FC0F94" w:rsidP="00FC0F94">
            <w:r w:rsidRPr="00FC0F94">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2917B32B" w14:textId="77777777" w:rsidR="00FC0F94" w:rsidRPr="00FC0F94" w:rsidRDefault="00FC0F94" w:rsidP="00FC0F94">
            <w:pPr>
              <w:jc w:val="center"/>
            </w:pPr>
            <w:r w:rsidRPr="00FC0F94">
              <w:t>1 16 01173 01 0000 140</w:t>
            </w:r>
          </w:p>
        </w:tc>
        <w:tc>
          <w:tcPr>
            <w:tcW w:w="1520" w:type="dxa"/>
            <w:tcBorders>
              <w:top w:val="nil"/>
              <w:left w:val="nil"/>
              <w:bottom w:val="single" w:sz="4" w:space="0" w:color="auto"/>
              <w:right w:val="single" w:sz="4" w:space="0" w:color="auto"/>
            </w:tcBorders>
            <w:shd w:val="clear" w:color="auto" w:fill="auto"/>
            <w:noWrap/>
            <w:hideMark/>
          </w:tcPr>
          <w:p w14:paraId="0D414042" w14:textId="77777777" w:rsidR="00FC0F94" w:rsidRPr="00FC0F94" w:rsidRDefault="00FC0F94" w:rsidP="00FC0F94">
            <w:pPr>
              <w:jc w:val="right"/>
            </w:pPr>
            <w:r w:rsidRPr="00FC0F94">
              <w:t>22,0</w:t>
            </w:r>
          </w:p>
        </w:tc>
      </w:tr>
      <w:tr w:rsidR="00FC0F94" w:rsidRPr="00FC0F94" w14:paraId="648671F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F32E618" w14:textId="77777777" w:rsidR="00FC0F94" w:rsidRPr="00FC0F94" w:rsidRDefault="00FC0F94" w:rsidP="00FC0F94">
            <w:pPr>
              <w:rPr>
                <w:iCs/>
              </w:rPr>
            </w:pPr>
            <w:r w:rsidRPr="00FC0F94">
              <w:rPr>
                <w:i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noWrap/>
            <w:hideMark/>
          </w:tcPr>
          <w:p w14:paraId="7EB1E6A1" w14:textId="77777777" w:rsidR="00FC0F94" w:rsidRPr="00FC0F94" w:rsidRDefault="00FC0F94" w:rsidP="00FC0F94">
            <w:pPr>
              <w:jc w:val="center"/>
            </w:pPr>
            <w:r w:rsidRPr="00FC0F94">
              <w:t>1 16 01190 01 0000 140</w:t>
            </w:r>
          </w:p>
        </w:tc>
        <w:tc>
          <w:tcPr>
            <w:tcW w:w="1520" w:type="dxa"/>
            <w:tcBorders>
              <w:top w:val="nil"/>
              <w:left w:val="nil"/>
              <w:bottom w:val="single" w:sz="4" w:space="0" w:color="auto"/>
              <w:right w:val="single" w:sz="4" w:space="0" w:color="auto"/>
            </w:tcBorders>
            <w:shd w:val="clear" w:color="auto" w:fill="auto"/>
            <w:noWrap/>
            <w:hideMark/>
          </w:tcPr>
          <w:p w14:paraId="09E9AC5F" w14:textId="77777777" w:rsidR="00FC0F94" w:rsidRPr="00FC0F94" w:rsidRDefault="00FC0F94" w:rsidP="00FC0F94">
            <w:pPr>
              <w:jc w:val="right"/>
            </w:pPr>
            <w:r w:rsidRPr="00FC0F94">
              <w:t>91,0</w:t>
            </w:r>
          </w:p>
        </w:tc>
      </w:tr>
      <w:tr w:rsidR="00FC0F94" w:rsidRPr="00FC0F94" w14:paraId="0FE890C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4CF903D" w14:textId="77777777" w:rsidR="00FC0F94" w:rsidRPr="00FC0F94" w:rsidRDefault="00FC0F94" w:rsidP="00FC0F94">
            <w:r w:rsidRPr="00FC0F94">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79DD36C5" w14:textId="77777777" w:rsidR="00FC0F94" w:rsidRPr="00FC0F94" w:rsidRDefault="00FC0F94" w:rsidP="00FC0F94">
            <w:pPr>
              <w:jc w:val="center"/>
            </w:pPr>
            <w:r w:rsidRPr="00FC0F94">
              <w:t>1 16 01193 01 0000 140</w:t>
            </w:r>
          </w:p>
        </w:tc>
        <w:tc>
          <w:tcPr>
            <w:tcW w:w="1520" w:type="dxa"/>
            <w:tcBorders>
              <w:top w:val="nil"/>
              <w:left w:val="nil"/>
              <w:bottom w:val="single" w:sz="4" w:space="0" w:color="auto"/>
              <w:right w:val="single" w:sz="4" w:space="0" w:color="auto"/>
            </w:tcBorders>
            <w:shd w:val="clear" w:color="auto" w:fill="auto"/>
            <w:noWrap/>
            <w:hideMark/>
          </w:tcPr>
          <w:p w14:paraId="368B0FC4" w14:textId="77777777" w:rsidR="00FC0F94" w:rsidRPr="00FC0F94" w:rsidRDefault="00FC0F94" w:rsidP="00FC0F94">
            <w:pPr>
              <w:jc w:val="right"/>
            </w:pPr>
            <w:r w:rsidRPr="00FC0F94">
              <w:t>91,0</w:t>
            </w:r>
          </w:p>
        </w:tc>
      </w:tr>
      <w:tr w:rsidR="00FC0F94" w:rsidRPr="00FC0F94" w14:paraId="5CAEF65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6806A2BE" w14:textId="77777777" w:rsidR="00FC0F94" w:rsidRPr="00FC0F94" w:rsidRDefault="00FC0F94" w:rsidP="00FC0F94">
            <w:pPr>
              <w:rPr>
                <w:iCs/>
              </w:rPr>
            </w:pPr>
            <w:r w:rsidRPr="00FC0F94">
              <w:rPr>
                <w:iC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w:t>
            </w:r>
            <w:r w:rsidRPr="00FC0F94">
              <w:rPr>
                <w:iCs/>
              </w:rPr>
              <w:lastRenderedPageBreak/>
              <w:t>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noWrap/>
            <w:hideMark/>
          </w:tcPr>
          <w:p w14:paraId="619E304F" w14:textId="77777777" w:rsidR="00FC0F94" w:rsidRPr="00FC0F94" w:rsidRDefault="00FC0F94" w:rsidP="00FC0F94">
            <w:pPr>
              <w:jc w:val="center"/>
            </w:pPr>
            <w:r w:rsidRPr="00FC0F94">
              <w:lastRenderedPageBreak/>
              <w:t>1 16 01200 01 0000 140</w:t>
            </w:r>
          </w:p>
        </w:tc>
        <w:tc>
          <w:tcPr>
            <w:tcW w:w="1520" w:type="dxa"/>
            <w:tcBorders>
              <w:top w:val="nil"/>
              <w:left w:val="nil"/>
              <w:bottom w:val="single" w:sz="4" w:space="0" w:color="auto"/>
              <w:right w:val="single" w:sz="4" w:space="0" w:color="auto"/>
            </w:tcBorders>
            <w:shd w:val="clear" w:color="auto" w:fill="auto"/>
            <w:noWrap/>
            <w:hideMark/>
          </w:tcPr>
          <w:p w14:paraId="0CB02603" w14:textId="77777777" w:rsidR="00FC0F94" w:rsidRPr="00FC0F94" w:rsidRDefault="00FC0F94" w:rsidP="00FC0F94">
            <w:pPr>
              <w:jc w:val="right"/>
            </w:pPr>
            <w:r w:rsidRPr="00FC0F94">
              <w:t>430,0</w:t>
            </w:r>
          </w:p>
        </w:tc>
      </w:tr>
      <w:tr w:rsidR="00FC0F94" w:rsidRPr="00FC0F94" w14:paraId="414480E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F2E2D3F" w14:textId="77777777" w:rsidR="00FC0F94" w:rsidRPr="00FC0F94" w:rsidRDefault="00FC0F94" w:rsidP="00FC0F94">
            <w:r w:rsidRPr="00FC0F94">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98A8D18" w14:textId="77777777" w:rsidR="00FC0F94" w:rsidRPr="00FC0F94" w:rsidRDefault="00FC0F94" w:rsidP="00FC0F94">
            <w:pPr>
              <w:jc w:val="center"/>
            </w:pPr>
            <w:r w:rsidRPr="00FC0F94">
              <w:t>1 16 01203 01 0000 140</w:t>
            </w:r>
          </w:p>
        </w:tc>
        <w:tc>
          <w:tcPr>
            <w:tcW w:w="1520" w:type="dxa"/>
            <w:tcBorders>
              <w:top w:val="nil"/>
              <w:left w:val="nil"/>
              <w:bottom w:val="single" w:sz="4" w:space="0" w:color="auto"/>
              <w:right w:val="single" w:sz="4" w:space="0" w:color="auto"/>
            </w:tcBorders>
            <w:shd w:val="clear" w:color="auto" w:fill="auto"/>
            <w:noWrap/>
            <w:hideMark/>
          </w:tcPr>
          <w:p w14:paraId="0353CF4D" w14:textId="77777777" w:rsidR="00FC0F94" w:rsidRPr="00FC0F94" w:rsidRDefault="00FC0F94" w:rsidP="00FC0F94">
            <w:pPr>
              <w:jc w:val="right"/>
            </w:pPr>
            <w:r w:rsidRPr="00FC0F94">
              <w:t>430,0</w:t>
            </w:r>
          </w:p>
        </w:tc>
      </w:tr>
      <w:tr w:rsidR="00FC0F94" w:rsidRPr="00FC0F94" w14:paraId="72FC733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C1320FF" w14:textId="77777777" w:rsidR="00FC0F94" w:rsidRPr="00FC0F94" w:rsidRDefault="00FC0F94" w:rsidP="00FC0F94">
            <w:pPr>
              <w:rPr>
                <w:b/>
                <w:bCs/>
              </w:rPr>
            </w:pPr>
            <w:r w:rsidRPr="00FC0F94">
              <w:rPr>
                <w:b/>
                <w:bC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04E5D51F" w14:textId="77777777" w:rsidR="00FC0F94" w:rsidRPr="00FC0F94" w:rsidRDefault="00FC0F94" w:rsidP="00FC0F94">
            <w:pPr>
              <w:jc w:val="center"/>
            </w:pPr>
            <w:r w:rsidRPr="00FC0F94">
              <w:t>1 16 07000 01 0000 140</w:t>
            </w:r>
          </w:p>
        </w:tc>
        <w:tc>
          <w:tcPr>
            <w:tcW w:w="1520" w:type="dxa"/>
            <w:tcBorders>
              <w:top w:val="nil"/>
              <w:left w:val="nil"/>
              <w:bottom w:val="single" w:sz="4" w:space="0" w:color="auto"/>
              <w:right w:val="single" w:sz="4" w:space="0" w:color="auto"/>
            </w:tcBorders>
            <w:shd w:val="clear" w:color="auto" w:fill="auto"/>
            <w:noWrap/>
            <w:hideMark/>
          </w:tcPr>
          <w:p w14:paraId="002DAAC2" w14:textId="77777777" w:rsidR="00FC0F94" w:rsidRPr="00FC0F94" w:rsidRDefault="00FC0F94" w:rsidP="00FC0F94">
            <w:pPr>
              <w:jc w:val="right"/>
            </w:pPr>
            <w:r w:rsidRPr="00FC0F94">
              <w:t>16,0</w:t>
            </w:r>
          </w:p>
        </w:tc>
      </w:tr>
      <w:tr w:rsidR="00FC0F94" w:rsidRPr="00FC0F94" w14:paraId="6ABF449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9DC3123" w14:textId="77777777" w:rsidR="00FC0F94" w:rsidRPr="00FC0F94" w:rsidRDefault="00FC0F94" w:rsidP="00FC0F94">
            <w:r w:rsidRPr="00FC0F94">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68" w:type="dxa"/>
            <w:tcBorders>
              <w:top w:val="nil"/>
              <w:left w:val="nil"/>
              <w:bottom w:val="single" w:sz="4" w:space="0" w:color="auto"/>
              <w:right w:val="single" w:sz="4" w:space="0" w:color="auto"/>
            </w:tcBorders>
            <w:shd w:val="clear" w:color="auto" w:fill="auto"/>
            <w:noWrap/>
            <w:hideMark/>
          </w:tcPr>
          <w:p w14:paraId="6F55EA32" w14:textId="77777777" w:rsidR="00FC0F94" w:rsidRPr="00FC0F94" w:rsidRDefault="00FC0F94" w:rsidP="00FC0F94">
            <w:pPr>
              <w:jc w:val="center"/>
            </w:pPr>
            <w:r w:rsidRPr="00FC0F94">
              <w:t>1 16 07010 00 0000 140</w:t>
            </w:r>
          </w:p>
        </w:tc>
        <w:tc>
          <w:tcPr>
            <w:tcW w:w="1520" w:type="dxa"/>
            <w:tcBorders>
              <w:top w:val="nil"/>
              <w:left w:val="nil"/>
              <w:bottom w:val="single" w:sz="4" w:space="0" w:color="auto"/>
              <w:right w:val="single" w:sz="4" w:space="0" w:color="auto"/>
            </w:tcBorders>
            <w:shd w:val="clear" w:color="auto" w:fill="auto"/>
            <w:noWrap/>
            <w:hideMark/>
          </w:tcPr>
          <w:p w14:paraId="4E06823D" w14:textId="77777777" w:rsidR="00FC0F94" w:rsidRPr="00FC0F94" w:rsidRDefault="00FC0F94" w:rsidP="00FC0F94">
            <w:pPr>
              <w:jc w:val="right"/>
            </w:pPr>
            <w:r w:rsidRPr="00FC0F94">
              <w:t>16,0</w:t>
            </w:r>
          </w:p>
        </w:tc>
      </w:tr>
      <w:tr w:rsidR="00FC0F94" w:rsidRPr="00FC0F94" w14:paraId="0F865CB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6B713F2" w14:textId="77777777" w:rsidR="00FC0F94" w:rsidRPr="00FC0F94" w:rsidRDefault="00FC0F94" w:rsidP="00FC0F94">
            <w:r w:rsidRPr="00FC0F94">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14:paraId="78850281" w14:textId="77777777" w:rsidR="00FC0F94" w:rsidRPr="00FC0F94" w:rsidRDefault="00FC0F94" w:rsidP="00FC0F94">
            <w:pPr>
              <w:jc w:val="center"/>
            </w:pPr>
            <w:r w:rsidRPr="00FC0F94">
              <w:t>1 16 07010 05 0000 140</w:t>
            </w:r>
          </w:p>
        </w:tc>
        <w:tc>
          <w:tcPr>
            <w:tcW w:w="1520" w:type="dxa"/>
            <w:tcBorders>
              <w:top w:val="nil"/>
              <w:left w:val="nil"/>
              <w:bottom w:val="single" w:sz="4" w:space="0" w:color="auto"/>
              <w:right w:val="single" w:sz="4" w:space="0" w:color="auto"/>
            </w:tcBorders>
            <w:shd w:val="clear" w:color="auto" w:fill="auto"/>
            <w:noWrap/>
            <w:hideMark/>
          </w:tcPr>
          <w:p w14:paraId="21BDF5AB" w14:textId="77777777" w:rsidR="00FC0F94" w:rsidRPr="00FC0F94" w:rsidRDefault="00FC0F94" w:rsidP="00FC0F94">
            <w:pPr>
              <w:jc w:val="right"/>
            </w:pPr>
            <w:r w:rsidRPr="00FC0F94">
              <w:t>16,0</w:t>
            </w:r>
          </w:p>
        </w:tc>
      </w:tr>
      <w:tr w:rsidR="00FC0F94" w:rsidRPr="00FC0F94" w14:paraId="5C83CA7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09EB54A" w14:textId="77777777" w:rsidR="00FC0F94" w:rsidRPr="00FC0F94" w:rsidRDefault="00FC0F94" w:rsidP="00FC0F94">
            <w:pPr>
              <w:rPr>
                <w:b/>
                <w:bCs/>
              </w:rPr>
            </w:pPr>
            <w:r w:rsidRPr="00FC0F94">
              <w:rPr>
                <w:b/>
                <w:bCs/>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noWrap/>
            <w:hideMark/>
          </w:tcPr>
          <w:p w14:paraId="539D9A32" w14:textId="77777777" w:rsidR="00FC0F94" w:rsidRPr="00FC0F94" w:rsidRDefault="00FC0F94" w:rsidP="00FC0F94">
            <w:pPr>
              <w:jc w:val="center"/>
            </w:pPr>
            <w:r w:rsidRPr="00FC0F94">
              <w:t>1 16 10000 00 0000 140</w:t>
            </w:r>
          </w:p>
        </w:tc>
        <w:tc>
          <w:tcPr>
            <w:tcW w:w="1520" w:type="dxa"/>
            <w:tcBorders>
              <w:top w:val="nil"/>
              <w:left w:val="nil"/>
              <w:bottom w:val="single" w:sz="4" w:space="0" w:color="auto"/>
              <w:right w:val="single" w:sz="4" w:space="0" w:color="auto"/>
            </w:tcBorders>
            <w:shd w:val="clear" w:color="auto" w:fill="auto"/>
            <w:noWrap/>
            <w:hideMark/>
          </w:tcPr>
          <w:p w14:paraId="6031407C" w14:textId="77777777" w:rsidR="00FC0F94" w:rsidRPr="00FC0F94" w:rsidRDefault="00FC0F94" w:rsidP="00FC0F94">
            <w:pPr>
              <w:jc w:val="right"/>
            </w:pPr>
            <w:r w:rsidRPr="00FC0F94">
              <w:t>535,0</w:t>
            </w:r>
          </w:p>
        </w:tc>
      </w:tr>
      <w:tr w:rsidR="00FC0F94" w:rsidRPr="00FC0F94" w14:paraId="404902D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6FADC8B" w14:textId="77777777" w:rsidR="00FC0F94" w:rsidRPr="00FC0F94" w:rsidRDefault="00FC0F94" w:rsidP="00FC0F94">
            <w:pPr>
              <w:rPr>
                <w:iCs/>
              </w:rPr>
            </w:pPr>
            <w:r w:rsidRPr="00FC0F94">
              <w:rPr>
                <w:i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14:paraId="20EBABDF" w14:textId="77777777" w:rsidR="00FC0F94" w:rsidRPr="00FC0F94" w:rsidRDefault="00FC0F94" w:rsidP="00FC0F94">
            <w:pPr>
              <w:jc w:val="center"/>
            </w:pPr>
            <w:r w:rsidRPr="00FC0F94">
              <w:t>1 16 10120 00 0000 140</w:t>
            </w:r>
          </w:p>
        </w:tc>
        <w:tc>
          <w:tcPr>
            <w:tcW w:w="1520" w:type="dxa"/>
            <w:tcBorders>
              <w:top w:val="nil"/>
              <w:left w:val="nil"/>
              <w:bottom w:val="single" w:sz="4" w:space="0" w:color="auto"/>
              <w:right w:val="single" w:sz="4" w:space="0" w:color="auto"/>
            </w:tcBorders>
            <w:shd w:val="clear" w:color="auto" w:fill="auto"/>
            <w:noWrap/>
            <w:hideMark/>
          </w:tcPr>
          <w:p w14:paraId="0C2D48A8" w14:textId="77777777" w:rsidR="00FC0F94" w:rsidRPr="00FC0F94" w:rsidRDefault="00FC0F94" w:rsidP="00FC0F94">
            <w:pPr>
              <w:jc w:val="right"/>
            </w:pPr>
            <w:r w:rsidRPr="00FC0F94">
              <w:t>535,0</w:t>
            </w:r>
          </w:p>
        </w:tc>
      </w:tr>
      <w:tr w:rsidR="00FC0F94" w:rsidRPr="00FC0F94" w14:paraId="07E09ECA"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BFDBEBA" w14:textId="77777777" w:rsidR="00FC0F94" w:rsidRPr="00FC0F94" w:rsidRDefault="00FC0F94" w:rsidP="00FC0F94">
            <w:r w:rsidRPr="00FC0F9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14:paraId="608AC541" w14:textId="77777777" w:rsidR="00FC0F94" w:rsidRPr="00FC0F94" w:rsidRDefault="00FC0F94" w:rsidP="00FC0F94">
            <w:pPr>
              <w:jc w:val="center"/>
            </w:pPr>
            <w:r w:rsidRPr="00FC0F94">
              <w:t>1 16 10123 01 0000 140</w:t>
            </w:r>
          </w:p>
        </w:tc>
        <w:tc>
          <w:tcPr>
            <w:tcW w:w="1520" w:type="dxa"/>
            <w:tcBorders>
              <w:top w:val="nil"/>
              <w:left w:val="nil"/>
              <w:bottom w:val="single" w:sz="4" w:space="0" w:color="auto"/>
              <w:right w:val="single" w:sz="4" w:space="0" w:color="auto"/>
            </w:tcBorders>
            <w:shd w:val="clear" w:color="000000" w:fill="FFFFFF"/>
            <w:noWrap/>
            <w:hideMark/>
          </w:tcPr>
          <w:p w14:paraId="46BE26BB" w14:textId="77777777" w:rsidR="00FC0F94" w:rsidRPr="00FC0F94" w:rsidRDefault="00FC0F94" w:rsidP="00FC0F94">
            <w:pPr>
              <w:jc w:val="right"/>
            </w:pPr>
            <w:r w:rsidRPr="00FC0F94">
              <w:t>535,0</w:t>
            </w:r>
          </w:p>
        </w:tc>
      </w:tr>
      <w:tr w:rsidR="00FC0F94" w:rsidRPr="00FC0F94" w14:paraId="72C4958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noWrap/>
            <w:hideMark/>
          </w:tcPr>
          <w:p w14:paraId="4F387077" w14:textId="77777777" w:rsidR="00FC0F94" w:rsidRPr="00FC0F94" w:rsidRDefault="00FC0F94" w:rsidP="00FC0F94">
            <w:pPr>
              <w:rPr>
                <w:b/>
                <w:bCs/>
              </w:rPr>
            </w:pPr>
            <w:r w:rsidRPr="00FC0F94">
              <w:rPr>
                <w:b/>
                <w:bCs/>
              </w:rPr>
              <w:t>Платежи, уплачиваемые в целях возмещения вреда</w:t>
            </w:r>
          </w:p>
        </w:tc>
        <w:tc>
          <w:tcPr>
            <w:tcW w:w="2268" w:type="dxa"/>
            <w:tcBorders>
              <w:top w:val="nil"/>
              <w:left w:val="nil"/>
              <w:bottom w:val="single" w:sz="4" w:space="0" w:color="auto"/>
              <w:right w:val="single" w:sz="4" w:space="0" w:color="auto"/>
            </w:tcBorders>
            <w:shd w:val="clear" w:color="auto" w:fill="auto"/>
            <w:noWrap/>
            <w:hideMark/>
          </w:tcPr>
          <w:p w14:paraId="433F7134" w14:textId="77777777" w:rsidR="00FC0F94" w:rsidRPr="00FC0F94" w:rsidRDefault="00FC0F94" w:rsidP="00FC0F94">
            <w:pPr>
              <w:jc w:val="center"/>
            </w:pPr>
            <w:r w:rsidRPr="00FC0F94">
              <w:t>1 16 11000 01 0000 140</w:t>
            </w:r>
          </w:p>
        </w:tc>
        <w:tc>
          <w:tcPr>
            <w:tcW w:w="1520" w:type="dxa"/>
            <w:tcBorders>
              <w:top w:val="nil"/>
              <w:left w:val="nil"/>
              <w:bottom w:val="single" w:sz="4" w:space="0" w:color="auto"/>
              <w:right w:val="single" w:sz="4" w:space="0" w:color="auto"/>
            </w:tcBorders>
            <w:shd w:val="clear" w:color="auto" w:fill="auto"/>
            <w:noWrap/>
            <w:hideMark/>
          </w:tcPr>
          <w:p w14:paraId="73E6A7E9" w14:textId="77777777" w:rsidR="00FC0F94" w:rsidRPr="00FC0F94" w:rsidRDefault="00FC0F94" w:rsidP="00FC0F94">
            <w:pPr>
              <w:jc w:val="right"/>
            </w:pPr>
            <w:r w:rsidRPr="00FC0F94">
              <w:t>1 190,0</w:t>
            </w:r>
          </w:p>
        </w:tc>
      </w:tr>
      <w:tr w:rsidR="00FC0F94" w:rsidRPr="00FC0F94" w14:paraId="41CF305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7AA9F818" w14:textId="77777777" w:rsidR="00FC0F94" w:rsidRPr="00FC0F94" w:rsidRDefault="00FC0F94" w:rsidP="00FC0F94">
            <w:r w:rsidRPr="00FC0F94">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268" w:type="dxa"/>
            <w:tcBorders>
              <w:top w:val="nil"/>
              <w:left w:val="nil"/>
              <w:bottom w:val="single" w:sz="4" w:space="0" w:color="auto"/>
              <w:right w:val="single" w:sz="4" w:space="0" w:color="auto"/>
            </w:tcBorders>
            <w:shd w:val="clear" w:color="auto" w:fill="auto"/>
            <w:noWrap/>
            <w:hideMark/>
          </w:tcPr>
          <w:p w14:paraId="659FA1A2" w14:textId="77777777" w:rsidR="00FC0F94" w:rsidRPr="00FC0F94" w:rsidRDefault="00FC0F94" w:rsidP="00FC0F94">
            <w:pPr>
              <w:jc w:val="center"/>
            </w:pPr>
            <w:r w:rsidRPr="00FC0F94">
              <w:t>1 16 11050 01 0000 140</w:t>
            </w:r>
          </w:p>
        </w:tc>
        <w:tc>
          <w:tcPr>
            <w:tcW w:w="1520" w:type="dxa"/>
            <w:tcBorders>
              <w:top w:val="nil"/>
              <w:left w:val="nil"/>
              <w:bottom w:val="single" w:sz="4" w:space="0" w:color="auto"/>
              <w:right w:val="single" w:sz="4" w:space="0" w:color="auto"/>
            </w:tcBorders>
            <w:shd w:val="clear" w:color="000000" w:fill="FFFFFF"/>
            <w:noWrap/>
            <w:hideMark/>
          </w:tcPr>
          <w:p w14:paraId="3808B9DD" w14:textId="77777777" w:rsidR="00FC0F94" w:rsidRPr="00FC0F94" w:rsidRDefault="00FC0F94" w:rsidP="00FC0F94">
            <w:pPr>
              <w:jc w:val="right"/>
            </w:pPr>
            <w:r w:rsidRPr="00FC0F94">
              <w:t>1 190,0</w:t>
            </w:r>
          </w:p>
        </w:tc>
      </w:tr>
      <w:tr w:rsidR="00FC0F94" w:rsidRPr="00FC0F94" w14:paraId="06A432B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47E90BC" w14:textId="77777777" w:rsidR="00FC0F94" w:rsidRPr="00FC0F94" w:rsidRDefault="00FC0F94" w:rsidP="00FC0F94">
            <w:pPr>
              <w:rPr>
                <w:b/>
                <w:bCs/>
              </w:rPr>
            </w:pPr>
            <w:r w:rsidRPr="00FC0F94">
              <w:rPr>
                <w:b/>
                <w:bCs/>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68" w:type="dxa"/>
            <w:tcBorders>
              <w:top w:val="nil"/>
              <w:left w:val="nil"/>
              <w:bottom w:val="single" w:sz="4" w:space="0" w:color="auto"/>
              <w:right w:val="single" w:sz="4" w:space="0" w:color="auto"/>
            </w:tcBorders>
            <w:shd w:val="clear" w:color="auto" w:fill="auto"/>
            <w:hideMark/>
          </w:tcPr>
          <w:p w14:paraId="4683644C" w14:textId="77777777" w:rsidR="00FC0F94" w:rsidRPr="00FC0F94" w:rsidRDefault="00FC0F94" w:rsidP="00FC0F94">
            <w:pPr>
              <w:jc w:val="center"/>
            </w:pPr>
            <w:r w:rsidRPr="00FC0F94">
              <w:t>1 16 18000 02 0000 140</w:t>
            </w:r>
          </w:p>
        </w:tc>
        <w:tc>
          <w:tcPr>
            <w:tcW w:w="1520" w:type="dxa"/>
            <w:tcBorders>
              <w:top w:val="nil"/>
              <w:left w:val="nil"/>
              <w:bottom w:val="single" w:sz="4" w:space="0" w:color="auto"/>
              <w:right w:val="single" w:sz="4" w:space="0" w:color="auto"/>
            </w:tcBorders>
            <w:shd w:val="clear" w:color="000000" w:fill="FFFFFF"/>
            <w:noWrap/>
            <w:hideMark/>
          </w:tcPr>
          <w:p w14:paraId="39AB95F2" w14:textId="77777777" w:rsidR="00FC0F94" w:rsidRPr="00FC0F94" w:rsidRDefault="00FC0F94" w:rsidP="00FC0F94">
            <w:pPr>
              <w:jc w:val="right"/>
            </w:pPr>
            <w:r w:rsidRPr="00FC0F94">
              <w:t>980,0</w:t>
            </w:r>
          </w:p>
        </w:tc>
      </w:tr>
      <w:tr w:rsidR="00FC0F94" w:rsidRPr="00FC0F94" w14:paraId="4723BED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39789B" w14:textId="77777777" w:rsidR="00FC0F94" w:rsidRPr="00FC0F94" w:rsidRDefault="00FC0F94" w:rsidP="00FC0F94">
            <w:pPr>
              <w:jc w:val="center"/>
              <w:rPr>
                <w:b/>
                <w:bCs/>
              </w:rPr>
            </w:pPr>
            <w:r w:rsidRPr="00FC0F94">
              <w:rPr>
                <w:b/>
                <w:bCs/>
              </w:rPr>
              <w:t>БЕЗВОЗМЕЗДНЫЕ ПОСТУПЛЕНИЯ</w:t>
            </w:r>
          </w:p>
        </w:tc>
        <w:tc>
          <w:tcPr>
            <w:tcW w:w="2268" w:type="dxa"/>
            <w:tcBorders>
              <w:top w:val="nil"/>
              <w:left w:val="nil"/>
              <w:bottom w:val="single" w:sz="4" w:space="0" w:color="auto"/>
              <w:right w:val="single" w:sz="4" w:space="0" w:color="auto"/>
            </w:tcBorders>
            <w:shd w:val="clear" w:color="auto" w:fill="auto"/>
            <w:noWrap/>
            <w:hideMark/>
          </w:tcPr>
          <w:p w14:paraId="0BD4B704" w14:textId="77777777" w:rsidR="00FC0F94" w:rsidRPr="00FC0F94" w:rsidRDefault="00FC0F94" w:rsidP="00FC0F94">
            <w:pPr>
              <w:jc w:val="center"/>
              <w:rPr>
                <w:b/>
                <w:bCs/>
              </w:rPr>
            </w:pPr>
            <w:r w:rsidRPr="00FC0F94">
              <w:rPr>
                <w:b/>
                <w:bCs/>
              </w:rPr>
              <w:t>2 00 00000 00 0000 000</w:t>
            </w:r>
          </w:p>
        </w:tc>
        <w:tc>
          <w:tcPr>
            <w:tcW w:w="1520" w:type="dxa"/>
            <w:tcBorders>
              <w:top w:val="nil"/>
              <w:left w:val="nil"/>
              <w:bottom w:val="single" w:sz="4" w:space="0" w:color="auto"/>
              <w:right w:val="single" w:sz="4" w:space="0" w:color="auto"/>
            </w:tcBorders>
            <w:shd w:val="clear" w:color="auto" w:fill="auto"/>
            <w:noWrap/>
            <w:hideMark/>
          </w:tcPr>
          <w:p w14:paraId="7A7DCCB9" w14:textId="77777777" w:rsidR="00FC0F94" w:rsidRPr="00FC0F94" w:rsidRDefault="00FC0F94" w:rsidP="00FC0F94">
            <w:pPr>
              <w:jc w:val="right"/>
              <w:rPr>
                <w:b/>
                <w:bCs/>
              </w:rPr>
            </w:pPr>
            <w:r w:rsidRPr="00FC0F94">
              <w:rPr>
                <w:b/>
                <w:bCs/>
              </w:rPr>
              <w:t>3 502 583,2</w:t>
            </w:r>
          </w:p>
        </w:tc>
      </w:tr>
      <w:tr w:rsidR="00FC0F94" w:rsidRPr="00FC0F94" w14:paraId="148E2EC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5DB5E5" w14:textId="77777777" w:rsidR="00FC0F94" w:rsidRPr="00FC0F94" w:rsidRDefault="00FC0F94" w:rsidP="00FC0F94">
            <w:pPr>
              <w:jc w:val="center"/>
            </w:pPr>
            <w:r w:rsidRPr="00FC0F94">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4317DFF8" w14:textId="77777777" w:rsidR="00FC0F94" w:rsidRPr="00FC0F94" w:rsidRDefault="00FC0F94" w:rsidP="00FC0F94">
            <w:pPr>
              <w:jc w:val="center"/>
            </w:pPr>
            <w:r w:rsidRPr="00FC0F94">
              <w:t>2 02 00000 00 0000 000</w:t>
            </w:r>
          </w:p>
        </w:tc>
        <w:tc>
          <w:tcPr>
            <w:tcW w:w="1520" w:type="dxa"/>
            <w:tcBorders>
              <w:top w:val="nil"/>
              <w:left w:val="nil"/>
              <w:bottom w:val="single" w:sz="4" w:space="0" w:color="auto"/>
              <w:right w:val="single" w:sz="4" w:space="0" w:color="auto"/>
            </w:tcBorders>
            <w:shd w:val="clear" w:color="000000" w:fill="FFFFFF"/>
            <w:noWrap/>
            <w:hideMark/>
          </w:tcPr>
          <w:p w14:paraId="05F7F567" w14:textId="77777777" w:rsidR="00FC0F94" w:rsidRPr="00FC0F94" w:rsidRDefault="00FC0F94" w:rsidP="00FC0F94">
            <w:pPr>
              <w:jc w:val="right"/>
            </w:pPr>
            <w:r w:rsidRPr="00FC0F94">
              <w:t>3 502 493,3</w:t>
            </w:r>
          </w:p>
        </w:tc>
      </w:tr>
      <w:tr w:rsidR="00FC0F94" w:rsidRPr="00FC0F94" w14:paraId="410ABC2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DA4A71D" w14:textId="77777777" w:rsidR="00FC0F94" w:rsidRPr="00FC0F94" w:rsidRDefault="00FC0F94" w:rsidP="00FC0F94">
            <w:pPr>
              <w:rPr>
                <w:b/>
                <w:bCs/>
              </w:rPr>
            </w:pPr>
            <w:r w:rsidRPr="00FC0F94">
              <w:rPr>
                <w:b/>
                <w:bCs/>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20ABC6D3" w14:textId="77777777" w:rsidR="00FC0F94" w:rsidRPr="00FC0F94" w:rsidRDefault="00FC0F94" w:rsidP="00FC0F94">
            <w:pPr>
              <w:jc w:val="center"/>
            </w:pPr>
            <w:r w:rsidRPr="00FC0F94">
              <w:t>2 02 10000 00 0000 150</w:t>
            </w:r>
          </w:p>
        </w:tc>
        <w:tc>
          <w:tcPr>
            <w:tcW w:w="1520" w:type="dxa"/>
            <w:tcBorders>
              <w:top w:val="nil"/>
              <w:left w:val="nil"/>
              <w:bottom w:val="single" w:sz="4" w:space="0" w:color="auto"/>
              <w:right w:val="single" w:sz="4" w:space="0" w:color="auto"/>
            </w:tcBorders>
            <w:shd w:val="clear" w:color="auto" w:fill="auto"/>
            <w:noWrap/>
            <w:hideMark/>
          </w:tcPr>
          <w:p w14:paraId="78F74479" w14:textId="77777777" w:rsidR="00FC0F94" w:rsidRPr="00FC0F94" w:rsidRDefault="00FC0F94" w:rsidP="00FC0F94">
            <w:pPr>
              <w:jc w:val="right"/>
            </w:pPr>
            <w:r w:rsidRPr="00FC0F94">
              <w:t>502 477,0</w:t>
            </w:r>
          </w:p>
        </w:tc>
      </w:tr>
      <w:tr w:rsidR="00FC0F94" w:rsidRPr="00FC0F94" w14:paraId="4BF3B82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E14171" w14:textId="77777777" w:rsidR="00FC0F94" w:rsidRPr="00FC0F94" w:rsidRDefault="00FC0F94" w:rsidP="00FC0F94">
            <w:pPr>
              <w:rPr>
                <w:iCs/>
              </w:rPr>
            </w:pPr>
            <w:r w:rsidRPr="00FC0F94">
              <w:rPr>
                <w:iCs/>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noWrap/>
            <w:hideMark/>
          </w:tcPr>
          <w:p w14:paraId="03987002" w14:textId="77777777" w:rsidR="00FC0F94" w:rsidRPr="00FC0F94" w:rsidRDefault="00FC0F94" w:rsidP="00FC0F94">
            <w:pPr>
              <w:jc w:val="center"/>
            </w:pPr>
            <w:r w:rsidRPr="00FC0F94">
              <w:t>2 02 15001 00 0000 150</w:t>
            </w:r>
          </w:p>
        </w:tc>
        <w:tc>
          <w:tcPr>
            <w:tcW w:w="1520" w:type="dxa"/>
            <w:tcBorders>
              <w:top w:val="nil"/>
              <w:left w:val="nil"/>
              <w:bottom w:val="single" w:sz="4" w:space="0" w:color="auto"/>
              <w:right w:val="single" w:sz="4" w:space="0" w:color="auto"/>
            </w:tcBorders>
            <w:shd w:val="clear" w:color="000000" w:fill="FFFFFF"/>
            <w:noWrap/>
            <w:hideMark/>
          </w:tcPr>
          <w:p w14:paraId="0A0DBC0B" w14:textId="77777777" w:rsidR="00FC0F94" w:rsidRPr="00FC0F94" w:rsidRDefault="00FC0F94" w:rsidP="00FC0F94">
            <w:pPr>
              <w:jc w:val="right"/>
            </w:pPr>
            <w:r w:rsidRPr="00FC0F94">
              <w:t>170 982,0</w:t>
            </w:r>
          </w:p>
        </w:tc>
      </w:tr>
      <w:tr w:rsidR="00FC0F94" w:rsidRPr="00FC0F94" w14:paraId="5FE3907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FEBA46D" w14:textId="77777777" w:rsidR="00FC0F94" w:rsidRPr="00FC0F94" w:rsidRDefault="00FC0F94" w:rsidP="00FC0F94">
            <w:r w:rsidRPr="00FC0F94">
              <w:lastRenderedPageBreak/>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E0FCCA6" w14:textId="77777777" w:rsidR="00FC0F94" w:rsidRPr="00FC0F94" w:rsidRDefault="00FC0F94" w:rsidP="00FC0F94">
            <w:pPr>
              <w:jc w:val="center"/>
            </w:pPr>
            <w:r w:rsidRPr="00FC0F94">
              <w:t>2 02 15001 05 0000 150</w:t>
            </w:r>
          </w:p>
        </w:tc>
        <w:tc>
          <w:tcPr>
            <w:tcW w:w="1520" w:type="dxa"/>
            <w:tcBorders>
              <w:top w:val="nil"/>
              <w:left w:val="nil"/>
              <w:bottom w:val="single" w:sz="4" w:space="0" w:color="auto"/>
              <w:right w:val="single" w:sz="4" w:space="0" w:color="auto"/>
            </w:tcBorders>
            <w:shd w:val="clear" w:color="auto" w:fill="auto"/>
            <w:noWrap/>
            <w:hideMark/>
          </w:tcPr>
          <w:p w14:paraId="6F2B0173" w14:textId="77777777" w:rsidR="00FC0F94" w:rsidRPr="00FC0F94" w:rsidRDefault="00FC0F94" w:rsidP="00FC0F94">
            <w:pPr>
              <w:jc w:val="right"/>
            </w:pPr>
            <w:r w:rsidRPr="00FC0F94">
              <w:t>170 982,0</w:t>
            </w:r>
          </w:p>
        </w:tc>
      </w:tr>
      <w:tr w:rsidR="00FC0F94" w:rsidRPr="00FC0F94" w14:paraId="303D98C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828F5AD" w14:textId="77777777" w:rsidR="00FC0F94" w:rsidRPr="00FC0F94" w:rsidRDefault="00FC0F94" w:rsidP="00FC0F94">
            <w:pPr>
              <w:rPr>
                <w:iCs/>
              </w:rPr>
            </w:pPr>
            <w:r w:rsidRPr="00FC0F94">
              <w:rPr>
                <w:iCs/>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14:paraId="1665B149" w14:textId="77777777" w:rsidR="00FC0F94" w:rsidRPr="00FC0F94" w:rsidRDefault="00FC0F94" w:rsidP="00FC0F94">
            <w:pPr>
              <w:jc w:val="center"/>
            </w:pPr>
            <w:r w:rsidRPr="00FC0F94">
              <w:t>2 02 15002 00 0000 150</w:t>
            </w:r>
          </w:p>
        </w:tc>
        <w:tc>
          <w:tcPr>
            <w:tcW w:w="1520" w:type="dxa"/>
            <w:tcBorders>
              <w:top w:val="nil"/>
              <w:left w:val="nil"/>
              <w:bottom w:val="single" w:sz="4" w:space="0" w:color="auto"/>
              <w:right w:val="single" w:sz="4" w:space="0" w:color="auto"/>
            </w:tcBorders>
            <w:shd w:val="clear" w:color="auto" w:fill="auto"/>
            <w:noWrap/>
            <w:hideMark/>
          </w:tcPr>
          <w:p w14:paraId="564F0347" w14:textId="77777777" w:rsidR="00FC0F94" w:rsidRPr="00FC0F94" w:rsidRDefault="00FC0F94" w:rsidP="00FC0F94">
            <w:pPr>
              <w:jc w:val="right"/>
            </w:pPr>
            <w:r w:rsidRPr="00FC0F94">
              <w:t>331 495,0</w:t>
            </w:r>
          </w:p>
        </w:tc>
      </w:tr>
      <w:tr w:rsidR="00FC0F94" w:rsidRPr="00FC0F94" w14:paraId="4B361A5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619F569" w14:textId="77777777" w:rsidR="00FC0F94" w:rsidRPr="00FC0F94" w:rsidRDefault="00FC0F94" w:rsidP="00FC0F94">
            <w:r w:rsidRPr="00FC0F94">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14:paraId="6CE89A0E" w14:textId="77777777" w:rsidR="00FC0F94" w:rsidRPr="00FC0F94" w:rsidRDefault="00FC0F94" w:rsidP="00FC0F94">
            <w:pPr>
              <w:jc w:val="center"/>
            </w:pPr>
            <w:r w:rsidRPr="00FC0F94">
              <w:t>2 02 15002 05 0000 150</w:t>
            </w:r>
          </w:p>
        </w:tc>
        <w:tc>
          <w:tcPr>
            <w:tcW w:w="1520" w:type="dxa"/>
            <w:tcBorders>
              <w:top w:val="nil"/>
              <w:left w:val="nil"/>
              <w:bottom w:val="single" w:sz="4" w:space="0" w:color="auto"/>
              <w:right w:val="single" w:sz="4" w:space="0" w:color="auto"/>
            </w:tcBorders>
            <w:shd w:val="clear" w:color="auto" w:fill="auto"/>
            <w:noWrap/>
            <w:hideMark/>
          </w:tcPr>
          <w:p w14:paraId="326AEDEB" w14:textId="77777777" w:rsidR="00FC0F94" w:rsidRPr="00FC0F94" w:rsidRDefault="00FC0F94" w:rsidP="00FC0F94">
            <w:pPr>
              <w:jc w:val="right"/>
            </w:pPr>
            <w:r w:rsidRPr="00FC0F94">
              <w:t>331 495,0</w:t>
            </w:r>
          </w:p>
        </w:tc>
      </w:tr>
      <w:tr w:rsidR="00FC0F94" w:rsidRPr="00FC0F94" w14:paraId="4719046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9CC6B4" w14:textId="77777777" w:rsidR="00FC0F94" w:rsidRPr="00FC0F94" w:rsidRDefault="00FC0F94" w:rsidP="00FC0F94">
            <w:pPr>
              <w:rPr>
                <w:b/>
                <w:bCs/>
              </w:rPr>
            </w:pPr>
            <w:r w:rsidRPr="00FC0F94">
              <w:rPr>
                <w:b/>
                <w:bCs/>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noWrap/>
            <w:hideMark/>
          </w:tcPr>
          <w:p w14:paraId="1A7FDE74" w14:textId="77777777" w:rsidR="00FC0F94" w:rsidRPr="00FC0F94" w:rsidRDefault="00FC0F94" w:rsidP="00FC0F94">
            <w:pPr>
              <w:jc w:val="center"/>
            </w:pPr>
            <w:r w:rsidRPr="00FC0F94">
              <w:t>2 02 20000 00 0000 150</w:t>
            </w:r>
          </w:p>
        </w:tc>
        <w:tc>
          <w:tcPr>
            <w:tcW w:w="1520" w:type="dxa"/>
            <w:tcBorders>
              <w:top w:val="nil"/>
              <w:left w:val="nil"/>
              <w:bottom w:val="single" w:sz="4" w:space="0" w:color="auto"/>
              <w:right w:val="single" w:sz="4" w:space="0" w:color="auto"/>
            </w:tcBorders>
            <w:shd w:val="clear" w:color="000000" w:fill="FFFFFF"/>
            <w:noWrap/>
            <w:hideMark/>
          </w:tcPr>
          <w:p w14:paraId="3685D3BF" w14:textId="77777777" w:rsidR="00FC0F94" w:rsidRPr="00FC0F94" w:rsidRDefault="00FC0F94" w:rsidP="00FC0F94">
            <w:pPr>
              <w:jc w:val="right"/>
            </w:pPr>
            <w:r w:rsidRPr="00FC0F94">
              <w:t>372 900,5</w:t>
            </w:r>
          </w:p>
        </w:tc>
      </w:tr>
      <w:tr w:rsidR="00FC0F94" w:rsidRPr="00FC0F94" w14:paraId="40F6D627"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5CBB2B9" w14:textId="77777777" w:rsidR="00FC0F94" w:rsidRPr="00FC0F94" w:rsidRDefault="00FC0F94" w:rsidP="00FC0F94">
            <w:pPr>
              <w:rPr>
                <w:iCs/>
              </w:rPr>
            </w:pPr>
            <w:r w:rsidRPr="00FC0F94">
              <w:rPr>
                <w:iCs/>
              </w:rPr>
              <w:t>Субсидии бюджетам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14:paraId="129436FB" w14:textId="77777777" w:rsidR="00FC0F94" w:rsidRPr="00FC0F94" w:rsidRDefault="00FC0F94" w:rsidP="00FC0F94">
            <w:pPr>
              <w:jc w:val="center"/>
            </w:pPr>
            <w:r w:rsidRPr="00FC0F94">
              <w:t>2 02 20077 00 0000 150</w:t>
            </w:r>
          </w:p>
        </w:tc>
        <w:tc>
          <w:tcPr>
            <w:tcW w:w="1520" w:type="dxa"/>
            <w:tcBorders>
              <w:top w:val="nil"/>
              <w:left w:val="nil"/>
              <w:bottom w:val="single" w:sz="4" w:space="0" w:color="auto"/>
              <w:right w:val="single" w:sz="4" w:space="0" w:color="auto"/>
            </w:tcBorders>
            <w:shd w:val="clear" w:color="auto" w:fill="auto"/>
            <w:noWrap/>
            <w:hideMark/>
          </w:tcPr>
          <w:p w14:paraId="5B0DF181" w14:textId="77777777" w:rsidR="00FC0F94" w:rsidRPr="00FC0F94" w:rsidRDefault="00FC0F94" w:rsidP="00FC0F94">
            <w:pPr>
              <w:jc w:val="right"/>
            </w:pPr>
            <w:r w:rsidRPr="00FC0F94">
              <w:t>115 104,1</w:t>
            </w:r>
          </w:p>
        </w:tc>
      </w:tr>
      <w:tr w:rsidR="00FC0F94" w:rsidRPr="00FC0F94" w14:paraId="4391F1E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8826C69" w14:textId="77777777" w:rsidR="00FC0F94" w:rsidRPr="00FC0F94" w:rsidRDefault="00FC0F94" w:rsidP="00FC0F94">
            <w:r w:rsidRPr="00FC0F94">
              <w:t>Субсидии бюджетам муниципальных районов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14:paraId="1E85D49C" w14:textId="77777777" w:rsidR="00FC0F94" w:rsidRPr="00FC0F94" w:rsidRDefault="00FC0F94" w:rsidP="00FC0F94">
            <w:pPr>
              <w:jc w:val="center"/>
            </w:pPr>
            <w:r w:rsidRPr="00FC0F94">
              <w:t>2 02 20077 05 0000 150</w:t>
            </w:r>
          </w:p>
        </w:tc>
        <w:tc>
          <w:tcPr>
            <w:tcW w:w="1520" w:type="dxa"/>
            <w:tcBorders>
              <w:top w:val="nil"/>
              <w:left w:val="nil"/>
              <w:bottom w:val="single" w:sz="4" w:space="0" w:color="auto"/>
              <w:right w:val="single" w:sz="4" w:space="0" w:color="auto"/>
            </w:tcBorders>
            <w:shd w:val="clear" w:color="auto" w:fill="auto"/>
            <w:noWrap/>
            <w:hideMark/>
          </w:tcPr>
          <w:p w14:paraId="0F3A1DB2" w14:textId="77777777" w:rsidR="00FC0F94" w:rsidRPr="00FC0F94" w:rsidRDefault="00FC0F94" w:rsidP="00FC0F94">
            <w:pPr>
              <w:jc w:val="right"/>
            </w:pPr>
            <w:r w:rsidRPr="00FC0F94">
              <w:t>115 104,1</w:t>
            </w:r>
          </w:p>
        </w:tc>
      </w:tr>
      <w:tr w:rsidR="00FC0F94" w:rsidRPr="00FC0F94" w14:paraId="1D438F4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FA2C9E" w14:textId="77777777" w:rsidR="00FC0F94" w:rsidRPr="00FC0F94" w:rsidRDefault="00FC0F94" w:rsidP="00FC0F94">
            <w:pPr>
              <w:rPr>
                <w:iCs/>
              </w:rPr>
            </w:pPr>
            <w:r w:rsidRPr="00FC0F94">
              <w:rPr>
                <w:iC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288E9359" w14:textId="77777777" w:rsidR="00FC0F94" w:rsidRPr="00FC0F94" w:rsidRDefault="00FC0F94" w:rsidP="00FC0F94">
            <w:pPr>
              <w:jc w:val="center"/>
            </w:pPr>
            <w:r w:rsidRPr="00FC0F94">
              <w:t>2 02 25304 00 0000 150</w:t>
            </w:r>
          </w:p>
        </w:tc>
        <w:tc>
          <w:tcPr>
            <w:tcW w:w="1520" w:type="dxa"/>
            <w:tcBorders>
              <w:top w:val="nil"/>
              <w:left w:val="nil"/>
              <w:bottom w:val="single" w:sz="4" w:space="0" w:color="auto"/>
              <w:right w:val="single" w:sz="4" w:space="0" w:color="auto"/>
            </w:tcBorders>
            <w:shd w:val="clear" w:color="auto" w:fill="auto"/>
            <w:noWrap/>
            <w:hideMark/>
          </w:tcPr>
          <w:p w14:paraId="00B79108" w14:textId="77777777" w:rsidR="00FC0F94" w:rsidRPr="00FC0F94" w:rsidRDefault="00FC0F94" w:rsidP="00FC0F94">
            <w:pPr>
              <w:jc w:val="right"/>
            </w:pPr>
            <w:r w:rsidRPr="00FC0F94">
              <w:t>44 801,8</w:t>
            </w:r>
          </w:p>
        </w:tc>
      </w:tr>
      <w:tr w:rsidR="00FC0F94" w:rsidRPr="00FC0F94" w14:paraId="34B4D8B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3DBCF63" w14:textId="77777777" w:rsidR="00FC0F94" w:rsidRPr="00FC0F94" w:rsidRDefault="00FC0F94" w:rsidP="00FC0F94">
            <w:r w:rsidRPr="00FC0F94">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62AFEA55" w14:textId="77777777" w:rsidR="00FC0F94" w:rsidRPr="00FC0F94" w:rsidRDefault="00FC0F94" w:rsidP="00FC0F94">
            <w:pPr>
              <w:jc w:val="center"/>
            </w:pPr>
            <w:r w:rsidRPr="00FC0F94">
              <w:t>2 02 25304 05 0000 150</w:t>
            </w:r>
          </w:p>
        </w:tc>
        <w:tc>
          <w:tcPr>
            <w:tcW w:w="1520" w:type="dxa"/>
            <w:tcBorders>
              <w:top w:val="nil"/>
              <w:left w:val="nil"/>
              <w:bottom w:val="single" w:sz="4" w:space="0" w:color="auto"/>
              <w:right w:val="single" w:sz="4" w:space="0" w:color="auto"/>
            </w:tcBorders>
            <w:shd w:val="clear" w:color="auto" w:fill="auto"/>
            <w:noWrap/>
            <w:hideMark/>
          </w:tcPr>
          <w:p w14:paraId="11BDAD7A" w14:textId="77777777" w:rsidR="00FC0F94" w:rsidRPr="00FC0F94" w:rsidRDefault="00FC0F94" w:rsidP="00FC0F94">
            <w:pPr>
              <w:jc w:val="right"/>
            </w:pPr>
            <w:r w:rsidRPr="00FC0F94">
              <w:t>44 801,8</w:t>
            </w:r>
          </w:p>
        </w:tc>
      </w:tr>
      <w:tr w:rsidR="00FC0F94" w:rsidRPr="00FC0F94" w14:paraId="61BFDC6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E9E10F" w14:textId="77777777" w:rsidR="00FC0F94" w:rsidRPr="00FC0F94" w:rsidRDefault="00FC0F94" w:rsidP="00FC0F94">
            <w:pPr>
              <w:rPr>
                <w:iCs/>
              </w:rPr>
            </w:pPr>
            <w:r w:rsidRPr="00FC0F94">
              <w:rPr>
                <w:iCs/>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14:paraId="5F6BBF5C" w14:textId="77777777" w:rsidR="00FC0F94" w:rsidRPr="00FC0F94" w:rsidRDefault="00FC0F94" w:rsidP="00FC0F94">
            <w:pPr>
              <w:jc w:val="center"/>
            </w:pPr>
            <w:r w:rsidRPr="00FC0F94">
              <w:t>2 02 25519 00 0000 150</w:t>
            </w:r>
          </w:p>
        </w:tc>
        <w:tc>
          <w:tcPr>
            <w:tcW w:w="1520" w:type="dxa"/>
            <w:tcBorders>
              <w:top w:val="nil"/>
              <w:left w:val="nil"/>
              <w:bottom w:val="single" w:sz="4" w:space="0" w:color="auto"/>
              <w:right w:val="single" w:sz="4" w:space="0" w:color="auto"/>
            </w:tcBorders>
            <w:shd w:val="clear" w:color="auto" w:fill="auto"/>
            <w:noWrap/>
            <w:hideMark/>
          </w:tcPr>
          <w:p w14:paraId="43990E21" w14:textId="77777777" w:rsidR="00FC0F94" w:rsidRPr="00FC0F94" w:rsidRDefault="00FC0F94" w:rsidP="00FC0F94">
            <w:pPr>
              <w:jc w:val="right"/>
            </w:pPr>
            <w:r w:rsidRPr="00FC0F94">
              <w:t>280,8</w:t>
            </w:r>
          </w:p>
        </w:tc>
      </w:tr>
      <w:tr w:rsidR="00FC0F94" w:rsidRPr="00FC0F94" w14:paraId="491B663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785D00" w14:textId="77777777" w:rsidR="00FC0F94" w:rsidRPr="00FC0F94" w:rsidRDefault="00FC0F94" w:rsidP="00FC0F94">
            <w:r w:rsidRPr="00FC0F94">
              <w:t>Субсидия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14:paraId="5C949833" w14:textId="77777777" w:rsidR="00FC0F94" w:rsidRPr="00FC0F94" w:rsidRDefault="00FC0F94" w:rsidP="00FC0F94">
            <w:pPr>
              <w:jc w:val="center"/>
            </w:pPr>
            <w:r w:rsidRPr="00FC0F94">
              <w:t>2 02 25519 05 0000 150</w:t>
            </w:r>
          </w:p>
        </w:tc>
        <w:tc>
          <w:tcPr>
            <w:tcW w:w="1520" w:type="dxa"/>
            <w:tcBorders>
              <w:top w:val="nil"/>
              <w:left w:val="nil"/>
              <w:bottom w:val="single" w:sz="4" w:space="0" w:color="auto"/>
              <w:right w:val="single" w:sz="4" w:space="0" w:color="auto"/>
            </w:tcBorders>
            <w:shd w:val="clear" w:color="auto" w:fill="auto"/>
            <w:noWrap/>
            <w:hideMark/>
          </w:tcPr>
          <w:p w14:paraId="4B9FB624" w14:textId="77777777" w:rsidR="00FC0F94" w:rsidRPr="00FC0F94" w:rsidRDefault="00FC0F94" w:rsidP="00FC0F94">
            <w:pPr>
              <w:jc w:val="right"/>
            </w:pPr>
            <w:r w:rsidRPr="00FC0F94">
              <w:t>280,8</w:t>
            </w:r>
          </w:p>
        </w:tc>
      </w:tr>
      <w:tr w:rsidR="00FC0F94" w:rsidRPr="00FC0F94" w14:paraId="22D6095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B2CE502" w14:textId="77777777" w:rsidR="00FC0F94" w:rsidRPr="00FC0F94" w:rsidRDefault="00FC0F94" w:rsidP="00FC0F94">
            <w:pPr>
              <w:rPr>
                <w:iCs/>
              </w:rPr>
            </w:pPr>
            <w:r w:rsidRPr="00FC0F94">
              <w:rPr>
                <w:iCs/>
              </w:rPr>
              <w:t>Прочие субсидии</w:t>
            </w:r>
          </w:p>
        </w:tc>
        <w:tc>
          <w:tcPr>
            <w:tcW w:w="2268" w:type="dxa"/>
            <w:tcBorders>
              <w:top w:val="nil"/>
              <w:left w:val="nil"/>
              <w:bottom w:val="single" w:sz="4" w:space="0" w:color="auto"/>
              <w:right w:val="single" w:sz="4" w:space="0" w:color="auto"/>
            </w:tcBorders>
            <w:shd w:val="clear" w:color="auto" w:fill="auto"/>
            <w:noWrap/>
            <w:hideMark/>
          </w:tcPr>
          <w:p w14:paraId="445A4AD4" w14:textId="77777777" w:rsidR="00FC0F94" w:rsidRPr="00FC0F94" w:rsidRDefault="00FC0F94" w:rsidP="00FC0F94">
            <w:pPr>
              <w:jc w:val="center"/>
            </w:pPr>
            <w:r w:rsidRPr="00FC0F94">
              <w:t>2 02 29999 00 0000 150</w:t>
            </w:r>
          </w:p>
        </w:tc>
        <w:tc>
          <w:tcPr>
            <w:tcW w:w="1520" w:type="dxa"/>
            <w:tcBorders>
              <w:top w:val="nil"/>
              <w:left w:val="nil"/>
              <w:bottom w:val="single" w:sz="4" w:space="0" w:color="auto"/>
              <w:right w:val="single" w:sz="4" w:space="0" w:color="auto"/>
            </w:tcBorders>
            <w:shd w:val="clear" w:color="auto" w:fill="auto"/>
            <w:noWrap/>
            <w:hideMark/>
          </w:tcPr>
          <w:p w14:paraId="56F57D55" w14:textId="77777777" w:rsidR="00FC0F94" w:rsidRPr="00FC0F94" w:rsidRDefault="00FC0F94" w:rsidP="00FC0F94">
            <w:pPr>
              <w:jc w:val="right"/>
            </w:pPr>
            <w:r w:rsidRPr="00FC0F94">
              <w:t>212 713,8</w:t>
            </w:r>
          </w:p>
        </w:tc>
      </w:tr>
      <w:tr w:rsidR="00FC0F94" w:rsidRPr="00FC0F94" w14:paraId="0E58CB27"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2FF6F7" w14:textId="77777777" w:rsidR="00FC0F94" w:rsidRPr="00FC0F94" w:rsidRDefault="00FC0F94" w:rsidP="00FC0F94">
            <w:r w:rsidRPr="00FC0F94">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33221E59" w14:textId="77777777" w:rsidR="00FC0F94" w:rsidRPr="00FC0F94" w:rsidRDefault="00FC0F94" w:rsidP="00FC0F94">
            <w:pPr>
              <w:jc w:val="center"/>
            </w:pPr>
            <w:r w:rsidRPr="00FC0F94">
              <w:t>2 02 29999 05 0000 150</w:t>
            </w:r>
          </w:p>
        </w:tc>
        <w:tc>
          <w:tcPr>
            <w:tcW w:w="1520" w:type="dxa"/>
            <w:tcBorders>
              <w:top w:val="nil"/>
              <w:left w:val="nil"/>
              <w:bottom w:val="single" w:sz="4" w:space="0" w:color="auto"/>
              <w:right w:val="single" w:sz="4" w:space="0" w:color="auto"/>
            </w:tcBorders>
            <w:shd w:val="clear" w:color="auto" w:fill="auto"/>
            <w:noWrap/>
            <w:hideMark/>
          </w:tcPr>
          <w:p w14:paraId="3EF31426" w14:textId="77777777" w:rsidR="00FC0F94" w:rsidRPr="00FC0F94" w:rsidRDefault="00FC0F94" w:rsidP="00FC0F94">
            <w:pPr>
              <w:jc w:val="right"/>
            </w:pPr>
            <w:r w:rsidRPr="00FC0F94">
              <w:t>212 713,8</w:t>
            </w:r>
          </w:p>
        </w:tc>
      </w:tr>
      <w:tr w:rsidR="00FC0F94" w:rsidRPr="00FC0F94" w14:paraId="43D19D3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76465F" w14:textId="77777777" w:rsidR="00FC0F94" w:rsidRPr="00FC0F94" w:rsidRDefault="00FC0F94" w:rsidP="00FC0F94">
            <w:pPr>
              <w:rPr>
                <w:b/>
                <w:bCs/>
              </w:rPr>
            </w:pPr>
            <w:r w:rsidRPr="00FC0F94">
              <w:rPr>
                <w:b/>
                <w:bCs/>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777694FB" w14:textId="77777777" w:rsidR="00FC0F94" w:rsidRPr="00FC0F94" w:rsidRDefault="00FC0F94" w:rsidP="00FC0F94">
            <w:pPr>
              <w:jc w:val="center"/>
            </w:pPr>
            <w:r w:rsidRPr="00FC0F94">
              <w:t>2 02 30000 00 0000 150</w:t>
            </w:r>
          </w:p>
        </w:tc>
        <w:tc>
          <w:tcPr>
            <w:tcW w:w="1520" w:type="dxa"/>
            <w:tcBorders>
              <w:top w:val="nil"/>
              <w:left w:val="nil"/>
              <w:bottom w:val="single" w:sz="4" w:space="0" w:color="auto"/>
              <w:right w:val="single" w:sz="4" w:space="0" w:color="auto"/>
            </w:tcBorders>
            <w:shd w:val="clear" w:color="000000" w:fill="FFFFFF"/>
            <w:noWrap/>
            <w:hideMark/>
          </w:tcPr>
          <w:p w14:paraId="1B3E65BC" w14:textId="77777777" w:rsidR="00FC0F94" w:rsidRPr="00FC0F94" w:rsidRDefault="00FC0F94" w:rsidP="00FC0F94">
            <w:pPr>
              <w:jc w:val="right"/>
            </w:pPr>
            <w:r w:rsidRPr="00FC0F94">
              <w:t>2 467 591,6</w:t>
            </w:r>
          </w:p>
        </w:tc>
      </w:tr>
      <w:tr w:rsidR="00FC0F94" w:rsidRPr="00FC0F94" w14:paraId="27B6D19A"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88F822" w14:textId="77777777" w:rsidR="00FC0F94" w:rsidRPr="00FC0F94" w:rsidRDefault="00FC0F94" w:rsidP="00FC0F94">
            <w:pPr>
              <w:rPr>
                <w:iCs/>
              </w:rPr>
            </w:pPr>
            <w:r w:rsidRPr="00FC0F94">
              <w:rPr>
                <w:iCs/>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30A41030" w14:textId="77777777" w:rsidR="00FC0F94" w:rsidRPr="00FC0F94" w:rsidRDefault="00FC0F94" w:rsidP="00FC0F94">
            <w:pPr>
              <w:jc w:val="center"/>
            </w:pPr>
            <w:r w:rsidRPr="00FC0F94">
              <w:t>2 02 30024 00 0000 150</w:t>
            </w:r>
          </w:p>
        </w:tc>
        <w:tc>
          <w:tcPr>
            <w:tcW w:w="1520" w:type="dxa"/>
            <w:tcBorders>
              <w:top w:val="nil"/>
              <w:left w:val="nil"/>
              <w:bottom w:val="single" w:sz="4" w:space="0" w:color="auto"/>
              <w:right w:val="single" w:sz="4" w:space="0" w:color="auto"/>
            </w:tcBorders>
            <w:shd w:val="clear" w:color="auto" w:fill="auto"/>
            <w:noWrap/>
            <w:hideMark/>
          </w:tcPr>
          <w:p w14:paraId="210DC121" w14:textId="77777777" w:rsidR="00FC0F94" w:rsidRPr="00FC0F94" w:rsidRDefault="00FC0F94" w:rsidP="00FC0F94">
            <w:pPr>
              <w:jc w:val="right"/>
            </w:pPr>
            <w:r w:rsidRPr="00FC0F94">
              <w:t>401 175,2</w:t>
            </w:r>
          </w:p>
        </w:tc>
      </w:tr>
      <w:tr w:rsidR="00FC0F94" w:rsidRPr="00FC0F94" w14:paraId="0210E36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93C6C8" w14:textId="77777777" w:rsidR="00FC0F94" w:rsidRPr="00FC0F94" w:rsidRDefault="00FC0F94" w:rsidP="00FC0F94">
            <w:r w:rsidRPr="00FC0F94">
              <w:t>Субвенции бюджетам муниципальных районов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5F3DA538" w14:textId="77777777" w:rsidR="00FC0F94" w:rsidRPr="00FC0F94" w:rsidRDefault="00FC0F94" w:rsidP="00FC0F94">
            <w:pPr>
              <w:jc w:val="center"/>
            </w:pPr>
            <w:r w:rsidRPr="00FC0F94">
              <w:t>2 02 30024 05 0000 150</w:t>
            </w:r>
          </w:p>
        </w:tc>
        <w:tc>
          <w:tcPr>
            <w:tcW w:w="1520" w:type="dxa"/>
            <w:tcBorders>
              <w:top w:val="nil"/>
              <w:left w:val="nil"/>
              <w:bottom w:val="single" w:sz="4" w:space="0" w:color="auto"/>
              <w:right w:val="single" w:sz="4" w:space="0" w:color="auto"/>
            </w:tcBorders>
            <w:shd w:val="clear" w:color="auto" w:fill="auto"/>
            <w:noWrap/>
            <w:hideMark/>
          </w:tcPr>
          <w:p w14:paraId="5AF848E2" w14:textId="77777777" w:rsidR="00FC0F94" w:rsidRPr="00FC0F94" w:rsidRDefault="00FC0F94" w:rsidP="00FC0F94">
            <w:pPr>
              <w:jc w:val="right"/>
            </w:pPr>
            <w:r w:rsidRPr="00FC0F94">
              <w:t>401 175,2</w:t>
            </w:r>
          </w:p>
        </w:tc>
      </w:tr>
      <w:tr w:rsidR="00FC0F94" w:rsidRPr="00FC0F94" w14:paraId="5D2E44B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F02C46" w14:textId="77777777" w:rsidR="00FC0F94" w:rsidRPr="00FC0F94" w:rsidRDefault="00FC0F94" w:rsidP="00FC0F94">
            <w:pPr>
              <w:rPr>
                <w:iCs/>
              </w:rPr>
            </w:pPr>
            <w:r w:rsidRPr="00FC0F94">
              <w:rPr>
                <w:i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04DF5513" w14:textId="77777777" w:rsidR="00FC0F94" w:rsidRPr="00FC0F94" w:rsidRDefault="00FC0F94" w:rsidP="00FC0F94">
            <w:pPr>
              <w:jc w:val="center"/>
            </w:pPr>
            <w:r w:rsidRPr="00FC0F94">
              <w:t>2 02 35120 00 0000 150</w:t>
            </w:r>
          </w:p>
        </w:tc>
        <w:tc>
          <w:tcPr>
            <w:tcW w:w="1520" w:type="dxa"/>
            <w:tcBorders>
              <w:top w:val="nil"/>
              <w:left w:val="nil"/>
              <w:bottom w:val="single" w:sz="4" w:space="0" w:color="auto"/>
              <w:right w:val="single" w:sz="4" w:space="0" w:color="auto"/>
            </w:tcBorders>
            <w:shd w:val="clear" w:color="auto" w:fill="auto"/>
            <w:noWrap/>
            <w:hideMark/>
          </w:tcPr>
          <w:p w14:paraId="06CF63A4" w14:textId="77777777" w:rsidR="00FC0F94" w:rsidRPr="00FC0F94" w:rsidRDefault="00FC0F94" w:rsidP="00FC0F94">
            <w:pPr>
              <w:jc w:val="right"/>
            </w:pPr>
            <w:r w:rsidRPr="00FC0F94">
              <w:t>14,0</w:t>
            </w:r>
          </w:p>
        </w:tc>
      </w:tr>
      <w:tr w:rsidR="00FC0F94" w:rsidRPr="00FC0F94" w14:paraId="34B779F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0F453F" w14:textId="77777777" w:rsidR="00FC0F94" w:rsidRPr="00FC0F94" w:rsidRDefault="00FC0F94" w:rsidP="00FC0F94">
            <w:r w:rsidRPr="00FC0F94">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0BE06C23" w14:textId="77777777" w:rsidR="00FC0F94" w:rsidRPr="00FC0F94" w:rsidRDefault="00FC0F94" w:rsidP="00FC0F94">
            <w:pPr>
              <w:jc w:val="center"/>
            </w:pPr>
            <w:r w:rsidRPr="00FC0F94">
              <w:t>2 02 35120 05 0000 150</w:t>
            </w:r>
          </w:p>
        </w:tc>
        <w:tc>
          <w:tcPr>
            <w:tcW w:w="1520" w:type="dxa"/>
            <w:tcBorders>
              <w:top w:val="nil"/>
              <w:left w:val="nil"/>
              <w:bottom w:val="single" w:sz="4" w:space="0" w:color="auto"/>
              <w:right w:val="single" w:sz="4" w:space="0" w:color="auto"/>
            </w:tcBorders>
            <w:shd w:val="clear" w:color="auto" w:fill="auto"/>
            <w:noWrap/>
            <w:hideMark/>
          </w:tcPr>
          <w:p w14:paraId="3BA143EC" w14:textId="77777777" w:rsidR="00FC0F94" w:rsidRPr="00FC0F94" w:rsidRDefault="00FC0F94" w:rsidP="00FC0F94">
            <w:pPr>
              <w:jc w:val="right"/>
            </w:pPr>
            <w:r w:rsidRPr="00FC0F94">
              <w:t>14,0</w:t>
            </w:r>
          </w:p>
        </w:tc>
      </w:tr>
      <w:tr w:rsidR="00FC0F94" w:rsidRPr="00FC0F94" w14:paraId="49AB3EFA"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DCEF2A3" w14:textId="77777777" w:rsidR="00FC0F94" w:rsidRPr="00FC0F94" w:rsidRDefault="00FC0F94" w:rsidP="00FC0F94">
            <w:r w:rsidRPr="00FC0F94">
              <w:t>Единая субвенция местным бюджетам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073F455D" w14:textId="77777777" w:rsidR="00FC0F94" w:rsidRPr="00FC0F94" w:rsidRDefault="00FC0F94" w:rsidP="00FC0F94">
            <w:pPr>
              <w:jc w:val="center"/>
            </w:pPr>
            <w:r w:rsidRPr="00FC0F94">
              <w:t>2 02 36900 00 0000 150</w:t>
            </w:r>
          </w:p>
        </w:tc>
        <w:tc>
          <w:tcPr>
            <w:tcW w:w="1520" w:type="dxa"/>
            <w:tcBorders>
              <w:top w:val="nil"/>
              <w:left w:val="nil"/>
              <w:bottom w:val="single" w:sz="4" w:space="0" w:color="auto"/>
              <w:right w:val="single" w:sz="4" w:space="0" w:color="auto"/>
            </w:tcBorders>
            <w:shd w:val="clear" w:color="auto" w:fill="auto"/>
            <w:noWrap/>
            <w:hideMark/>
          </w:tcPr>
          <w:p w14:paraId="2154B4DD" w14:textId="77777777" w:rsidR="00FC0F94" w:rsidRPr="00FC0F94" w:rsidRDefault="00FC0F94" w:rsidP="00FC0F94">
            <w:pPr>
              <w:jc w:val="right"/>
            </w:pPr>
            <w:r w:rsidRPr="00FC0F94">
              <w:t>9 825,1</w:t>
            </w:r>
          </w:p>
        </w:tc>
      </w:tr>
      <w:tr w:rsidR="00FC0F94" w:rsidRPr="00FC0F94" w14:paraId="38E4225C"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99BDB9B" w14:textId="77777777" w:rsidR="00FC0F94" w:rsidRPr="00FC0F94" w:rsidRDefault="00FC0F94" w:rsidP="00FC0F94">
            <w:r w:rsidRPr="00FC0F94">
              <w:t>Единая субвенция бюджетам муниципальных районов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7B449A87" w14:textId="77777777" w:rsidR="00FC0F94" w:rsidRPr="00FC0F94" w:rsidRDefault="00FC0F94" w:rsidP="00FC0F94">
            <w:pPr>
              <w:jc w:val="center"/>
            </w:pPr>
            <w:r w:rsidRPr="00FC0F94">
              <w:t>2 02 36900 05 0000 150</w:t>
            </w:r>
          </w:p>
        </w:tc>
        <w:tc>
          <w:tcPr>
            <w:tcW w:w="1520" w:type="dxa"/>
            <w:tcBorders>
              <w:top w:val="nil"/>
              <w:left w:val="nil"/>
              <w:bottom w:val="single" w:sz="4" w:space="0" w:color="auto"/>
              <w:right w:val="single" w:sz="4" w:space="0" w:color="auto"/>
            </w:tcBorders>
            <w:shd w:val="clear" w:color="auto" w:fill="auto"/>
            <w:noWrap/>
            <w:hideMark/>
          </w:tcPr>
          <w:p w14:paraId="11E9295A" w14:textId="77777777" w:rsidR="00FC0F94" w:rsidRPr="00FC0F94" w:rsidRDefault="00FC0F94" w:rsidP="00FC0F94">
            <w:pPr>
              <w:jc w:val="right"/>
            </w:pPr>
            <w:r w:rsidRPr="00FC0F94">
              <w:t>9 825,1</w:t>
            </w:r>
          </w:p>
        </w:tc>
      </w:tr>
      <w:tr w:rsidR="00FC0F94" w:rsidRPr="00FC0F94" w14:paraId="41225C90"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306F3E6" w14:textId="77777777" w:rsidR="00FC0F94" w:rsidRPr="00FC0F94" w:rsidRDefault="00FC0F94" w:rsidP="00FC0F94">
            <w:pPr>
              <w:rPr>
                <w:iCs/>
              </w:rPr>
            </w:pPr>
            <w:r w:rsidRPr="00FC0F94">
              <w:rPr>
                <w:iCs/>
              </w:rPr>
              <w:t>Прочие субвенции</w:t>
            </w:r>
          </w:p>
        </w:tc>
        <w:tc>
          <w:tcPr>
            <w:tcW w:w="2268" w:type="dxa"/>
            <w:tcBorders>
              <w:top w:val="nil"/>
              <w:left w:val="nil"/>
              <w:bottom w:val="single" w:sz="4" w:space="0" w:color="auto"/>
              <w:right w:val="single" w:sz="4" w:space="0" w:color="auto"/>
            </w:tcBorders>
            <w:shd w:val="clear" w:color="auto" w:fill="auto"/>
            <w:noWrap/>
            <w:hideMark/>
          </w:tcPr>
          <w:p w14:paraId="5CC7752D" w14:textId="77777777" w:rsidR="00FC0F94" w:rsidRPr="00FC0F94" w:rsidRDefault="00FC0F94" w:rsidP="00FC0F94">
            <w:pPr>
              <w:jc w:val="center"/>
            </w:pPr>
            <w:r w:rsidRPr="00FC0F94">
              <w:t>2 02 39999 00 0000 150</w:t>
            </w:r>
          </w:p>
        </w:tc>
        <w:tc>
          <w:tcPr>
            <w:tcW w:w="1520" w:type="dxa"/>
            <w:tcBorders>
              <w:top w:val="nil"/>
              <w:left w:val="nil"/>
              <w:bottom w:val="single" w:sz="4" w:space="0" w:color="auto"/>
              <w:right w:val="single" w:sz="4" w:space="0" w:color="auto"/>
            </w:tcBorders>
            <w:shd w:val="clear" w:color="auto" w:fill="auto"/>
            <w:noWrap/>
            <w:hideMark/>
          </w:tcPr>
          <w:p w14:paraId="6AE72925" w14:textId="77777777" w:rsidR="00FC0F94" w:rsidRPr="00FC0F94" w:rsidRDefault="00FC0F94" w:rsidP="00FC0F94">
            <w:pPr>
              <w:jc w:val="right"/>
            </w:pPr>
            <w:r w:rsidRPr="00FC0F94">
              <w:t>2 056 577,3</w:t>
            </w:r>
          </w:p>
        </w:tc>
      </w:tr>
      <w:tr w:rsidR="00FC0F94" w:rsidRPr="00FC0F94" w14:paraId="1ACF81B8"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45DE59" w14:textId="77777777" w:rsidR="00FC0F94" w:rsidRPr="00FC0F94" w:rsidRDefault="00FC0F94" w:rsidP="00FC0F94">
            <w:r w:rsidRPr="00FC0F94">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396FD499" w14:textId="77777777" w:rsidR="00FC0F94" w:rsidRPr="00FC0F94" w:rsidRDefault="00FC0F94" w:rsidP="00FC0F94">
            <w:pPr>
              <w:jc w:val="center"/>
            </w:pPr>
            <w:r w:rsidRPr="00FC0F94">
              <w:t>2 02 39999 05 0000 150</w:t>
            </w:r>
          </w:p>
        </w:tc>
        <w:tc>
          <w:tcPr>
            <w:tcW w:w="1520" w:type="dxa"/>
            <w:tcBorders>
              <w:top w:val="nil"/>
              <w:left w:val="nil"/>
              <w:bottom w:val="single" w:sz="4" w:space="0" w:color="auto"/>
              <w:right w:val="single" w:sz="4" w:space="0" w:color="auto"/>
            </w:tcBorders>
            <w:shd w:val="clear" w:color="auto" w:fill="auto"/>
            <w:noWrap/>
            <w:hideMark/>
          </w:tcPr>
          <w:p w14:paraId="123BCA60" w14:textId="77777777" w:rsidR="00FC0F94" w:rsidRPr="00FC0F94" w:rsidRDefault="00FC0F94" w:rsidP="00FC0F94">
            <w:pPr>
              <w:jc w:val="right"/>
            </w:pPr>
            <w:r w:rsidRPr="00FC0F94">
              <w:t>2 056 577,3</w:t>
            </w:r>
          </w:p>
        </w:tc>
      </w:tr>
      <w:tr w:rsidR="00FC0F94" w:rsidRPr="00FC0F94" w14:paraId="61EAEF5F"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5B03634" w14:textId="77777777" w:rsidR="00FC0F94" w:rsidRPr="00FC0F94" w:rsidRDefault="00FC0F94" w:rsidP="00FC0F94">
            <w:pPr>
              <w:rPr>
                <w:b/>
                <w:bCs/>
              </w:rPr>
            </w:pPr>
            <w:r w:rsidRPr="00FC0F94">
              <w:rPr>
                <w:b/>
                <w:bCs/>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hideMark/>
          </w:tcPr>
          <w:p w14:paraId="741C31DE" w14:textId="77777777" w:rsidR="00FC0F94" w:rsidRPr="00FC0F94" w:rsidRDefault="00FC0F94" w:rsidP="00FC0F94">
            <w:pPr>
              <w:jc w:val="center"/>
            </w:pPr>
            <w:r w:rsidRPr="00FC0F94">
              <w:t>2 02 40000 00 0000 150</w:t>
            </w:r>
          </w:p>
        </w:tc>
        <w:tc>
          <w:tcPr>
            <w:tcW w:w="1520" w:type="dxa"/>
            <w:tcBorders>
              <w:top w:val="nil"/>
              <w:left w:val="nil"/>
              <w:bottom w:val="single" w:sz="4" w:space="0" w:color="auto"/>
              <w:right w:val="single" w:sz="4" w:space="0" w:color="auto"/>
            </w:tcBorders>
            <w:shd w:val="clear" w:color="000000" w:fill="FFFFFF"/>
            <w:noWrap/>
            <w:hideMark/>
          </w:tcPr>
          <w:p w14:paraId="78B20EB3" w14:textId="77777777" w:rsidR="00FC0F94" w:rsidRPr="00FC0F94" w:rsidRDefault="00FC0F94" w:rsidP="00FC0F94">
            <w:pPr>
              <w:jc w:val="right"/>
            </w:pPr>
            <w:r w:rsidRPr="00FC0F94">
              <w:t>159 524,2</w:t>
            </w:r>
          </w:p>
        </w:tc>
      </w:tr>
      <w:tr w:rsidR="00FC0F94" w:rsidRPr="00FC0F94" w14:paraId="04A4C155"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CEE0394" w14:textId="77777777" w:rsidR="00FC0F94" w:rsidRPr="00FC0F94" w:rsidRDefault="00FC0F94" w:rsidP="00FC0F94">
            <w:pPr>
              <w:rPr>
                <w:iCs/>
              </w:rPr>
            </w:pPr>
            <w:r w:rsidRPr="00FC0F94">
              <w:rPr>
                <w:i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14:paraId="220C061B" w14:textId="77777777" w:rsidR="00FC0F94" w:rsidRPr="00FC0F94" w:rsidRDefault="00FC0F94" w:rsidP="00FC0F94">
            <w:pPr>
              <w:jc w:val="center"/>
            </w:pPr>
            <w:r w:rsidRPr="00FC0F94">
              <w:t>2 02 40014 00 0000 150</w:t>
            </w:r>
          </w:p>
        </w:tc>
        <w:tc>
          <w:tcPr>
            <w:tcW w:w="1520" w:type="dxa"/>
            <w:tcBorders>
              <w:top w:val="nil"/>
              <w:left w:val="nil"/>
              <w:bottom w:val="single" w:sz="4" w:space="0" w:color="auto"/>
              <w:right w:val="single" w:sz="4" w:space="0" w:color="auto"/>
            </w:tcBorders>
            <w:shd w:val="clear" w:color="auto" w:fill="auto"/>
            <w:noWrap/>
            <w:hideMark/>
          </w:tcPr>
          <w:p w14:paraId="4252FC45" w14:textId="77777777" w:rsidR="00FC0F94" w:rsidRPr="00FC0F94" w:rsidRDefault="00FC0F94" w:rsidP="00FC0F94">
            <w:pPr>
              <w:jc w:val="right"/>
            </w:pPr>
            <w:r w:rsidRPr="00FC0F94">
              <w:t>16 166,5</w:t>
            </w:r>
          </w:p>
        </w:tc>
      </w:tr>
      <w:tr w:rsidR="00FC0F94" w:rsidRPr="00FC0F94" w14:paraId="0AE582F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F997A53" w14:textId="77777777" w:rsidR="00FC0F94" w:rsidRPr="00FC0F94" w:rsidRDefault="00FC0F94" w:rsidP="00FC0F94">
            <w:r w:rsidRPr="00FC0F94">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14:paraId="7DF68E93" w14:textId="77777777" w:rsidR="00FC0F94" w:rsidRPr="00FC0F94" w:rsidRDefault="00FC0F94" w:rsidP="00FC0F94">
            <w:pPr>
              <w:jc w:val="center"/>
            </w:pPr>
            <w:r w:rsidRPr="00FC0F94">
              <w:t>2 02 40014 05 0000 150</w:t>
            </w:r>
          </w:p>
        </w:tc>
        <w:tc>
          <w:tcPr>
            <w:tcW w:w="1520" w:type="dxa"/>
            <w:tcBorders>
              <w:top w:val="nil"/>
              <w:left w:val="nil"/>
              <w:bottom w:val="single" w:sz="4" w:space="0" w:color="auto"/>
              <w:right w:val="single" w:sz="4" w:space="0" w:color="auto"/>
            </w:tcBorders>
            <w:shd w:val="clear" w:color="auto" w:fill="auto"/>
            <w:noWrap/>
            <w:hideMark/>
          </w:tcPr>
          <w:p w14:paraId="76C8A817" w14:textId="77777777" w:rsidR="00FC0F94" w:rsidRPr="00FC0F94" w:rsidRDefault="00FC0F94" w:rsidP="00FC0F94">
            <w:pPr>
              <w:jc w:val="right"/>
            </w:pPr>
            <w:r w:rsidRPr="00FC0F94">
              <w:t>16 166,5</w:t>
            </w:r>
          </w:p>
        </w:tc>
      </w:tr>
      <w:tr w:rsidR="00FC0F94" w:rsidRPr="00FC0F94" w14:paraId="45076FF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DD8337" w14:textId="77777777" w:rsidR="00FC0F94" w:rsidRPr="00FC0F94" w:rsidRDefault="00FC0F94" w:rsidP="00FC0F94">
            <w:pPr>
              <w:rPr>
                <w:iCs/>
              </w:rPr>
            </w:pPr>
            <w:r w:rsidRPr="00FC0F94">
              <w:rPr>
                <w:iCs/>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FC0F94">
              <w:rPr>
                <w:iCs/>
              </w:rPr>
              <w:lastRenderedPageBreak/>
              <w:t>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14:paraId="49FF8DC7" w14:textId="77777777" w:rsidR="00FC0F94" w:rsidRPr="00FC0F94" w:rsidRDefault="00FC0F94" w:rsidP="00FC0F94">
            <w:pPr>
              <w:jc w:val="center"/>
              <w:rPr>
                <w:color w:val="22272F"/>
              </w:rPr>
            </w:pPr>
            <w:r w:rsidRPr="00FC0F94">
              <w:rPr>
                <w:color w:val="22272F"/>
              </w:rPr>
              <w:lastRenderedPageBreak/>
              <w:t>2 02 45050 00 0000 150</w:t>
            </w:r>
          </w:p>
        </w:tc>
        <w:tc>
          <w:tcPr>
            <w:tcW w:w="1520" w:type="dxa"/>
            <w:tcBorders>
              <w:top w:val="nil"/>
              <w:left w:val="nil"/>
              <w:bottom w:val="single" w:sz="4" w:space="0" w:color="auto"/>
              <w:right w:val="single" w:sz="4" w:space="0" w:color="auto"/>
            </w:tcBorders>
            <w:shd w:val="clear" w:color="auto" w:fill="auto"/>
            <w:noWrap/>
            <w:hideMark/>
          </w:tcPr>
          <w:p w14:paraId="6BEED8FE" w14:textId="77777777" w:rsidR="00FC0F94" w:rsidRPr="00FC0F94" w:rsidRDefault="00FC0F94" w:rsidP="00FC0F94">
            <w:pPr>
              <w:jc w:val="right"/>
            </w:pPr>
            <w:r w:rsidRPr="00FC0F94">
              <w:t>2 929,5</w:t>
            </w:r>
          </w:p>
        </w:tc>
      </w:tr>
      <w:tr w:rsidR="00FC0F94" w:rsidRPr="00FC0F94" w14:paraId="4830B6B6"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95F8C48" w14:textId="77777777" w:rsidR="00FC0F94" w:rsidRPr="00FC0F94" w:rsidRDefault="00FC0F94" w:rsidP="00FC0F94">
            <w:pPr>
              <w:rPr>
                <w:color w:val="22272F"/>
              </w:rPr>
            </w:pPr>
            <w:r w:rsidRPr="00FC0F94">
              <w:rPr>
                <w:color w:val="22272F"/>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14:paraId="7195846A" w14:textId="77777777" w:rsidR="00FC0F94" w:rsidRPr="00FC0F94" w:rsidRDefault="00FC0F94" w:rsidP="00FC0F94">
            <w:pPr>
              <w:jc w:val="center"/>
              <w:rPr>
                <w:color w:val="22272F"/>
              </w:rPr>
            </w:pPr>
            <w:r w:rsidRPr="00FC0F94">
              <w:rPr>
                <w:color w:val="22272F"/>
              </w:rPr>
              <w:t>2 02 45050 05 0000 150</w:t>
            </w:r>
          </w:p>
        </w:tc>
        <w:tc>
          <w:tcPr>
            <w:tcW w:w="1520" w:type="dxa"/>
            <w:tcBorders>
              <w:top w:val="nil"/>
              <w:left w:val="nil"/>
              <w:bottom w:val="single" w:sz="4" w:space="0" w:color="auto"/>
              <w:right w:val="single" w:sz="4" w:space="0" w:color="auto"/>
            </w:tcBorders>
            <w:shd w:val="clear" w:color="auto" w:fill="auto"/>
            <w:noWrap/>
            <w:hideMark/>
          </w:tcPr>
          <w:p w14:paraId="1005C3AE" w14:textId="77777777" w:rsidR="00FC0F94" w:rsidRPr="00FC0F94" w:rsidRDefault="00FC0F94" w:rsidP="00FC0F94">
            <w:pPr>
              <w:jc w:val="right"/>
            </w:pPr>
            <w:r w:rsidRPr="00FC0F94">
              <w:t>2 929,5</w:t>
            </w:r>
          </w:p>
        </w:tc>
      </w:tr>
      <w:tr w:rsidR="00FC0F94" w:rsidRPr="00FC0F94" w14:paraId="534FD8A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FDE4F6B" w14:textId="77777777" w:rsidR="00FC0F94" w:rsidRPr="00FC0F94" w:rsidRDefault="00FC0F94" w:rsidP="00FC0F94">
            <w:pPr>
              <w:rPr>
                <w:iCs/>
              </w:rPr>
            </w:pPr>
            <w:r w:rsidRPr="00FC0F94">
              <w:rPr>
                <w:iCs/>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5E99738B" w14:textId="77777777" w:rsidR="00FC0F94" w:rsidRPr="00FC0F94" w:rsidRDefault="00FC0F94" w:rsidP="00FC0F94">
            <w:pPr>
              <w:jc w:val="center"/>
            </w:pPr>
            <w:r w:rsidRPr="00FC0F94">
              <w:t>2 02 45179 00 0000 150</w:t>
            </w:r>
          </w:p>
        </w:tc>
        <w:tc>
          <w:tcPr>
            <w:tcW w:w="1520" w:type="dxa"/>
            <w:tcBorders>
              <w:top w:val="nil"/>
              <w:left w:val="nil"/>
              <w:bottom w:val="single" w:sz="4" w:space="0" w:color="auto"/>
              <w:right w:val="single" w:sz="4" w:space="0" w:color="auto"/>
            </w:tcBorders>
            <w:shd w:val="clear" w:color="000000" w:fill="FFFFFF"/>
            <w:noWrap/>
            <w:hideMark/>
          </w:tcPr>
          <w:p w14:paraId="3FF273C3" w14:textId="77777777" w:rsidR="00FC0F94" w:rsidRPr="00FC0F94" w:rsidRDefault="00FC0F94" w:rsidP="00FC0F94">
            <w:pPr>
              <w:jc w:val="right"/>
            </w:pPr>
            <w:r w:rsidRPr="00FC0F94">
              <w:t>8 375,6</w:t>
            </w:r>
          </w:p>
        </w:tc>
      </w:tr>
      <w:tr w:rsidR="00FC0F94" w:rsidRPr="00FC0F94" w14:paraId="450E40B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367BB2" w14:textId="77777777" w:rsidR="00FC0F94" w:rsidRPr="00FC0F94" w:rsidRDefault="00FC0F94" w:rsidP="00FC0F94">
            <w:r w:rsidRPr="00FC0F94">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7A342205" w14:textId="77777777" w:rsidR="00FC0F94" w:rsidRPr="00FC0F94" w:rsidRDefault="00FC0F94" w:rsidP="00FC0F94">
            <w:pPr>
              <w:jc w:val="center"/>
            </w:pPr>
            <w:r w:rsidRPr="00FC0F94">
              <w:t>2 02 45179 05 0000 150</w:t>
            </w:r>
          </w:p>
        </w:tc>
        <w:tc>
          <w:tcPr>
            <w:tcW w:w="1520" w:type="dxa"/>
            <w:tcBorders>
              <w:top w:val="nil"/>
              <w:left w:val="nil"/>
              <w:bottom w:val="single" w:sz="4" w:space="0" w:color="auto"/>
              <w:right w:val="single" w:sz="4" w:space="0" w:color="auto"/>
            </w:tcBorders>
            <w:shd w:val="clear" w:color="000000" w:fill="FFFFFF"/>
            <w:noWrap/>
            <w:hideMark/>
          </w:tcPr>
          <w:p w14:paraId="3D0A0929" w14:textId="77777777" w:rsidR="00FC0F94" w:rsidRPr="00FC0F94" w:rsidRDefault="00FC0F94" w:rsidP="00FC0F94">
            <w:pPr>
              <w:jc w:val="right"/>
            </w:pPr>
            <w:r w:rsidRPr="00FC0F94">
              <w:t>8 375,6</w:t>
            </w:r>
          </w:p>
        </w:tc>
      </w:tr>
      <w:tr w:rsidR="00FC0F94" w:rsidRPr="00FC0F94" w14:paraId="2A98986D"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D65A24" w14:textId="77777777" w:rsidR="00FC0F94" w:rsidRPr="00FC0F94" w:rsidRDefault="00FC0F94" w:rsidP="00FC0F94">
            <w:pPr>
              <w:rPr>
                <w:iCs/>
              </w:rPr>
            </w:pPr>
            <w:r w:rsidRPr="00FC0F94">
              <w:rPr>
                <w:iC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hideMark/>
          </w:tcPr>
          <w:p w14:paraId="104CFBDC" w14:textId="77777777" w:rsidR="00FC0F94" w:rsidRPr="00FC0F94" w:rsidRDefault="00FC0F94" w:rsidP="00FC0F94">
            <w:pPr>
              <w:jc w:val="center"/>
            </w:pPr>
            <w:r w:rsidRPr="00FC0F94">
              <w:t>2 02 45303 00 0000 150</w:t>
            </w:r>
          </w:p>
        </w:tc>
        <w:tc>
          <w:tcPr>
            <w:tcW w:w="1520" w:type="dxa"/>
            <w:tcBorders>
              <w:top w:val="nil"/>
              <w:left w:val="nil"/>
              <w:bottom w:val="single" w:sz="4" w:space="0" w:color="auto"/>
              <w:right w:val="single" w:sz="4" w:space="0" w:color="auto"/>
            </w:tcBorders>
            <w:shd w:val="clear" w:color="000000" w:fill="FFFFFF"/>
            <w:noWrap/>
            <w:hideMark/>
          </w:tcPr>
          <w:p w14:paraId="7466E629" w14:textId="77777777" w:rsidR="00FC0F94" w:rsidRPr="00FC0F94" w:rsidRDefault="00FC0F94" w:rsidP="00FC0F94">
            <w:pPr>
              <w:jc w:val="right"/>
            </w:pPr>
            <w:r w:rsidRPr="00FC0F94">
              <w:t>121 415,4</w:t>
            </w:r>
          </w:p>
        </w:tc>
      </w:tr>
      <w:tr w:rsidR="00FC0F94" w:rsidRPr="00FC0F94" w14:paraId="6A4E65F2"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B1C45DF" w14:textId="77777777" w:rsidR="00FC0F94" w:rsidRPr="00FC0F94" w:rsidRDefault="00FC0F94" w:rsidP="00FC0F94">
            <w:r w:rsidRPr="00FC0F94">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hideMark/>
          </w:tcPr>
          <w:p w14:paraId="46B13F4C" w14:textId="77777777" w:rsidR="00FC0F94" w:rsidRPr="00FC0F94" w:rsidRDefault="00FC0F94" w:rsidP="00FC0F94">
            <w:pPr>
              <w:jc w:val="center"/>
            </w:pPr>
            <w:r w:rsidRPr="00FC0F94">
              <w:t>2 02 45303 05 0000 150</w:t>
            </w:r>
          </w:p>
        </w:tc>
        <w:tc>
          <w:tcPr>
            <w:tcW w:w="1520" w:type="dxa"/>
            <w:tcBorders>
              <w:top w:val="nil"/>
              <w:left w:val="nil"/>
              <w:bottom w:val="single" w:sz="4" w:space="0" w:color="auto"/>
              <w:right w:val="single" w:sz="4" w:space="0" w:color="auto"/>
            </w:tcBorders>
            <w:shd w:val="clear" w:color="000000" w:fill="FFFFFF"/>
            <w:noWrap/>
            <w:hideMark/>
          </w:tcPr>
          <w:p w14:paraId="18D624CC" w14:textId="77777777" w:rsidR="00FC0F94" w:rsidRPr="00FC0F94" w:rsidRDefault="00FC0F94" w:rsidP="00FC0F94">
            <w:pPr>
              <w:jc w:val="right"/>
            </w:pPr>
            <w:r w:rsidRPr="00FC0F94">
              <w:t>121 415,4</w:t>
            </w:r>
          </w:p>
        </w:tc>
      </w:tr>
      <w:tr w:rsidR="00FC0F94" w:rsidRPr="00FC0F94" w14:paraId="43C19C1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A9EBD3" w14:textId="77777777" w:rsidR="00FC0F94" w:rsidRPr="00FC0F94" w:rsidRDefault="00FC0F94" w:rsidP="00FC0F94">
            <w:pPr>
              <w:rPr>
                <w:iCs/>
              </w:rPr>
            </w:pPr>
            <w:r w:rsidRPr="00FC0F94">
              <w:rPr>
                <w:iCs/>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noWrap/>
            <w:hideMark/>
          </w:tcPr>
          <w:p w14:paraId="7DC8E19A" w14:textId="77777777" w:rsidR="00FC0F94" w:rsidRPr="00FC0F94" w:rsidRDefault="00FC0F94" w:rsidP="00FC0F94">
            <w:pPr>
              <w:jc w:val="center"/>
            </w:pPr>
            <w:r w:rsidRPr="00FC0F94">
              <w:t>2 02 49999 00 0000 150</w:t>
            </w:r>
          </w:p>
        </w:tc>
        <w:tc>
          <w:tcPr>
            <w:tcW w:w="1520" w:type="dxa"/>
            <w:tcBorders>
              <w:top w:val="nil"/>
              <w:left w:val="nil"/>
              <w:bottom w:val="single" w:sz="4" w:space="0" w:color="auto"/>
              <w:right w:val="single" w:sz="4" w:space="0" w:color="auto"/>
            </w:tcBorders>
            <w:shd w:val="clear" w:color="auto" w:fill="auto"/>
            <w:noWrap/>
            <w:hideMark/>
          </w:tcPr>
          <w:p w14:paraId="1E83DCFD" w14:textId="77777777" w:rsidR="00FC0F94" w:rsidRPr="00FC0F94" w:rsidRDefault="00FC0F94" w:rsidP="00FC0F94">
            <w:pPr>
              <w:jc w:val="right"/>
            </w:pPr>
            <w:r w:rsidRPr="00FC0F94">
              <w:t>10 637,2</w:t>
            </w:r>
          </w:p>
        </w:tc>
      </w:tr>
      <w:tr w:rsidR="00FC0F94" w:rsidRPr="00FC0F94" w14:paraId="6E917FA4"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8F0C4D" w14:textId="77777777" w:rsidR="00FC0F94" w:rsidRPr="00FC0F94" w:rsidRDefault="00FC0F94" w:rsidP="00FC0F94">
            <w:r w:rsidRPr="00FC0F94">
              <w:t>Прочие межбюджетные трансферты, передаваемые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0BD7EB46" w14:textId="77777777" w:rsidR="00FC0F94" w:rsidRPr="00FC0F94" w:rsidRDefault="00FC0F94" w:rsidP="00FC0F94">
            <w:pPr>
              <w:jc w:val="center"/>
            </w:pPr>
            <w:r w:rsidRPr="00FC0F94">
              <w:t>2 02 49999 05 0000 150</w:t>
            </w:r>
          </w:p>
        </w:tc>
        <w:tc>
          <w:tcPr>
            <w:tcW w:w="1520" w:type="dxa"/>
            <w:tcBorders>
              <w:top w:val="nil"/>
              <w:left w:val="nil"/>
              <w:bottom w:val="single" w:sz="4" w:space="0" w:color="auto"/>
              <w:right w:val="single" w:sz="4" w:space="0" w:color="auto"/>
            </w:tcBorders>
            <w:shd w:val="clear" w:color="auto" w:fill="auto"/>
            <w:noWrap/>
            <w:hideMark/>
          </w:tcPr>
          <w:p w14:paraId="7569954C" w14:textId="77777777" w:rsidR="00FC0F94" w:rsidRPr="00FC0F94" w:rsidRDefault="00FC0F94" w:rsidP="00FC0F94">
            <w:pPr>
              <w:jc w:val="right"/>
            </w:pPr>
            <w:r w:rsidRPr="00FC0F94">
              <w:t>10 637,2</w:t>
            </w:r>
          </w:p>
        </w:tc>
      </w:tr>
      <w:tr w:rsidR="00FC0F94" w:rsidRPr="00FC0F94" w14:paraId="1F166A59"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5EDA9A4E" w14:textId="77777777" w:rsidR="00FC0F94" w:rsidRPr="00FC0F94" w:rsidRDefault="00FC0F94" w:rsidP="00FC0F94">
            <w:pPr>
              <w:jc w:val="center"/>
            </w:pPr>
            <w:r w:rsidRPr="00FC0F94">
              <w:t>ПРОЧИЕ БЕЗВОЗМЕЗДНЫЕ ПОСТУПЛЕНИЯ</w:t>
            </w:r>
          </w:p>
        </w:tc>
        <w:tc>
          <w:tcPr>
            <w:tcW w:w="2268" w:type="dxa"/>
            <w:tcBorders>
              <w:top w:val="nil"/>
              <w:left w:val="nil"/>
              <w:bottom w:val="single" w:sz="4" w:space="0" w:color="auto"/>
              <w:right w:val="single" w:sz="4" w:space="0" w:color="auto"/>
            </w:tcBorders>
            <w:shd w:val="clear" w:color="000000" w:fill="FFFFFF"/>
            <w:noWrap/>
            <w:hideMark/>
          </w:tcPr>
          <w:p w14:paraId="035E998D" w14:textId="77777777" w:rsidR="00FC0F94" w:rsidRPr="00FC0F94" w:rsidRDefault="00FC0F94" w:rsidP="00FC0F94">
            <w:pPr>
              <w:jc w:val="center"/>
            </w:pPr>
            <w:r w:rsidRPr="00FC0F94">
              <w:t>2 07 00000 00 0000 000</w:t>
            </w:r>
          </w:p>
        </w:tc>
        <w:tc>
          <w:tcPr>
            <w:tcW w:w="1520" w:type="dxa"/>
            <w:tcBorders>
              <w:top w:val="nil"/>
              <w:left w:val="nil"/>
              <w:bottom w:val="single" w:sz="4" w:space="0" w:color="auto"/>
              <w:right w:val="single" w:sz="4" w:space="0" w:color="auto"/>
            </w:tcBorders>
            <w:shd w:val="clear" w:color="000000" w:fill="FFFFFF"/>
            <w:noWrap/>
            <w:hideMark/>
          </w:tcPr>
          <w:p w14:paraId="5F356952" w14:textId="77777777" w:rsidR="00FC0F94" w:rsidRPr="00FC0F94" w:rsidRDefault="00FC0F94" w:rsidP="00FC0F94">
            <w:pPr>
              <w:jc w:val="right"/>
            </w:pPr>
            <w:r w:rsidRPr="00FC0F94">
              <w:t>90,0</w:t>
            </w:r>
          </w:p>
        </w:tc>
      </w:tr>
      <w:tr w:rsidR="00FC0F94" w:rsidRPr="00FC0F94" w14:paraId="1C18F531"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39FA9FF7" w14:textId="77777777" w:rsidR="00FC0F94" w:rsidRPr="00FC0F94" w:rsidRDefault="00FC0F94" w:rsidP="00FC0F94">
            <w:pPr>
              <w:rPr>
                <w:iCs/>
              </w:rPr>
            </w:pPr>
            <w:r w:rsidRPr="00FC0F94">
              <w:rPr>
                <w:iCs/>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5ED79315" w14:textId="77777777" w:rsidR="00FC0F94" w:rsidRPr="00FC0F94" w:rsidRDefault="00FC0F94" w:rsidP="00FC0F94">
            <w:pPr>
              <w:jc w:val="center"/>
            </w:pPr>
            <w:r w:rsidRPr="00FC0F94">
              <w:t>2 07 05000 05 0000 150</w:t>
            </w:r>
          </w:p>
        </w:tc>
        <w:tc>
          <w:tcPr>
            <w:tcW w:w="1520" w:type="dxa"/>
            <w:tcBorders>
              <w:top w:val="nil"/>
              <w:left w:val="nil"/>
              <w:bottom w:val="single" w:sz="4" w:space="0" w:color="auto"/>
              <w:right w:val="single" w:sz="4" w:space="0" w:color="auto"/>
            </w:tcBorders>
            <w:shd w:val="clear" w:color="auto" w:fill="auto"/>
            <w:noWrap/>
            <w:hideMark/>
          </w:tcPr>
          <w:p w14:paraId="0F3269FE" w14:textId="77777777" w:rsidR="00FC0F94" w:rsidRPr="00FC0F94" w:rsidRDefault="00FC0F94" w:rsidP="00FC0F94">
            <w:pPr>
              <w:jc w:val="right"/>
            </w:pPr>
            <w:r w:rsidRPr="00FC0F94">
              <w:t>90,0</w:t>
            </w:r>
          </w:p>
        </w:tc>
      </w:tr>
      <w:tr w:rsidR="00FC0F94" w:rsidRPr="00FC0F94" w14:paraId="5A9B3AB3"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48309F5" w14:textId="77777777" w:rsidR="00FC0F94" w:rsidRPr="00FC0F94" w:rsidRDefault="00FC0F94" w:rsidP="00FC0F94">
            <w:r w:rsidRPr="00FC0F94">
              <w:t>Поступления от денежных пожертвований, предоставляемых физическими лицами получателям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3221B57A" w14:textId="77777777" w:rsidR="00FC0F94" w:rsidRPr="00FC0F94" w:rsidRDefault="00FC0F94" w:rsidP="00FC0F94">
            <w:pPr>
              <w:jc w:val="center"/>
            </w:pPr>
            <w:r w:rsidRPr="00FC0F94">
              <w:t>2 07 05020 05 0000 150</w:t>
            </w:r>
          </w:p>
        </w:tc>
        <w:tc>
          <w:tcPr>
            <w:tcW w:w="1520" w:type="dxa"/>
            <w:tcBorders>
              <w:top w:val="nil"/>
              <w:left w:val="nil"/>
              <w:bottom w:val="single" w:sz="4" w:space="0" w:color="auto"/>
              <w:right w:val="single" w:sz="4" w:space="0" w:color="auto"/>
            </w:tcBorders>
            <w:shd w:val="clear" w:color="auto" w:fill="auto"/>
            <w:noWrap/>
            <w:hideMark/>
          </w:tcPr>
          <w:p w14:paraId="523BC902" w14:textId="77777777" w:rsidR="00FC0F94" w:rsidRPr="00FC0F94" w:rsidRDefault="00FC0F94" w:rsidP="00FC0F94">
            <w:pPr>
              <w:jc w:val="right"/>
            </w:pPr>
            <w:r w:rsidRPr="00FC0F94">
              <w:t>90,0</w:t>
            </w:r>
          </w:p>
        </w:tc>
      </w:tr>
      <w:tr w:rsidR="00FC0F94" w:rsidRPr="00FC0F94" w14:paraId="1514279E"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1027D13A" w14:textId="77777777" w:rsidR="00FC0F94" w:rsidRPr="00FC0F94" w:rsidRDefault="00FC0F94" w:rsidP="00FC0F94">
            <w:pPr>
              <w:jc w:val="center"/>
            </w:pPr>
            <w:r w:rsidRPr="00FC0F94">
              <w:t>ВОЗВРАТ ОСТАТКОВ СУБСИДИЙ, СУБВЕНЦИЙ И ИНЫХ МЕЖБЮДЖЕТНЫХ ТРАНСФЕРТОВ, ИМЕЮЩИХ ЦЕЛЕВОЕ НАЗНАЧЕНИЕ, ПРОШЛЫХ ЛЕТ</w:t>
            </w:r>
          </w:p>
        </w:tc>
        <w:tc>
          <w:tcPr>
            <w:tcW w:w="2268" w:type="dxa"/>
            <w:tcBorders>
              <w:top w:val="nil"/>
              <w:left w:val="nil"/>
              <w:bottom w:val="single" w:sz="4" w:space="0" w:color="auto"/>
              <w:right w:val="single" w:sz="4" w:space="0" w:color="auto"/>
            </w:tcBorders>
            <w:shd w:val="clear" w:color="000000" w:fill="FFFFFF"/>
            <w:noWrap/>
            <w:hideMark/>
          </w:tcPr>
          <w:p w14:paraId="62925CA2" w14:textId="77777777" w:rsidR="00FC0F94" w:rsidRPr="00FC0F94" w:rsidRDefault="00FC0F94" w:rsidP="00FC0F94">
            <w:pPr>
              <w:jc w:val="center"/>
            </w:pPr>
            <w:r w:rsidRPr="00FC0F94">
              <w:t>2 19 00000 00 0000 000</w:t>
            </w:r>
          </w:p>
        </w:tc>
        <w:tc>
          <w:tcPr>
            <w:tcW w:w="1520" w:type="dxa"/>
            <w:tcBorders>
              <w:top w:val="nil"/>
              <w:left w:val="nil"/>
              <w:bottom w:val="single" w:sz="4" w:space="0" w:color="auto"/>
              <w:right w:val="single" w:sz="4" w:space="0" w:color="auto"/>
            </w:tcBorders>
            <w:shd w:val="clear" w:color="auto" w:fill="auto"/>
            <w:noWrap/>
            <w:hideMark/>
          </w:tcPr>
          <w:p w14:paraId="23F8A665" w14:textId="77777777" w:rsidR="00FC0F94" w:rsidRPr="00FC0F94" w:rsidRDefault="00FC0F94" w:rsidP="00FC0F94">
            <w:pPr>
              <w:jc w:val="right"/>
            </w:pPr>
            <w:r w:rsidRPr="00FC0F94">
              <w:t>-0,1</w:t>
            </w:r>
          </w:p>
        </w:tc>
      </w:tr>
      <w:tr w:rsidR="00FC0F94" w:rsidRPr="00FC0F94" w14:paraId="4419D5C7"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000000" w:fill="FFFFFF"/>
            <w:hideMark/>
          </w:tcPr>
          <w:p w14:paraId="41409158" w14:textId="77777777" w:rsidR="00FC0F94" w:rsidRPr="00FC0F94" w:rsidRDefault="00FC0F94" w:rsidP="00FC0F94">
            <w:pPr>
              <w:rPr>
                <w:iCs/>
              </w:rPr>
            </w:pPr>
            <w:r w:rsidRPr="00FC0F94">
              <w:rPr>
                <w:iC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6514B89B" w14:textId="77777777" w:rsidR="00FC0F94" w:rsidRPr="00FC0F94" w:rsidRDefault="00FC0F94" w:rsidP="00FC0F94">
            <w:pPr>
              <w:jc w:val="center"/>
            </w:pPr>
            <w:r w:rsidRPr="00FC0F94">
              <w:t>2 19 00000 05 0000 150</w:t>
            </w:r>
          </w:p>
        </w:tc>
        <w:tc>
          <w:tcPr>
            <w:tcW w:w="1520" w:type="dxa"/>
            <w:tcBorders>
              <w:top w:val="nil"/>
              <w:left w:val="nil"/>
              <w:bottom w:val="single" w:sz="4" w:space="0" w:color="auto"/>
              <w:right w:val="single" w:sz="4" w:space="0" w:color="auto"/>
            </w:tcBorders>
            <w:shd w:val="clear" w:color="auto" w:fill="auto"/>
            <w:noWrap/>
            <w:hideMark/>
          </w:tcPr>
          <w:p w14:paraId="66FAF1C4" w14:textId="77777777" w:rsidR="00FC0F94" w:rsidRPr="00FC0F94" w:rsidRDefault="00FC0F94" w:rsidP="00FC0F94">
            <w:pPr>
              <w:jc w:val="right"/>
            </w:pPr>
            <w:r w:rsidRPr="00FC0F94">
              <w:t>-0,1</w:t>
            </w:r>
          </w:p>
        </w:tc>
      </w:tr>
      <w:tr w:rsidR="00FC0F94" w:rsidRPr="00FC0F94" w14:paraId="56DE162B" w14:textId="77777777" w:rsidTr="008D4A5D">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E2B0A83" w14:textId="77777777" w:rsidR="00FC0F94" w:rsidRPr="00FC0F94" w:rsidRDefault="00FC0F94" w:rsidP="00FC0F94">
            <w:r w:rsidRPr="00FC0F94">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443F078D" w14:textId="77777777" w:rsidR="00FC0F94" w:rsidRPr="00FC0F94" w:rsidRDefault="00FC0F94" w:rsidP="00FC0F94">
            <w:pPr>
              <w:jc w:val="center"/>
            </w:pPr>
            <w:r w:rsidRPr="00FC0F94">
              <w:t>2 19 60010 05 0000 150</w:t>
            </w:r>
          </w:p>
        </w:tc>
        <w:tc>
          <w:tcPr>
            <w:tcW w:w="1520" w:type="dxa"/>
            <w:tcBorders>
              <w:top w:val="nil"/>
              <w:left w:val="nil"/>
              <w:bottom w:val="single" w:sz="4" w:space="0" w:color="auto"/>
              <w:right w:val="single" w:sz="4" w:space="0" w:color="auto"/>
            </w:tcBorders>
            <w:shd w:val="clear" w:color="auto" w:fill="auto"/>
            <w:noWrap/>
            <w:hideMark/>
          </w:tcPr>
          <w:p w14:paraId="41117C65" w14:textId="77777777" w:rsidR="00FC0F94" w:rsidRPr="00FC0F94" w:rsidRDefault="00FC0F94" w:rsidP="00FC0F94">
            <w:pPr>
              <w:jc w:val="right"/>
            </w:pPr>
            <w:r w:rsidRPr="00FC0F94">
              <w:t>-0,1</w:t>
            </w:r>
          </w:p>
        </w:tc>
      </w:tr>
      <w:tr w:rsidR="008D4A5D" w:rsidRPr="00FC0F94" w14:paraId="24514BE3" w14:textId="77777777" w:rsidTr="008D4A5D">
        <w:trPr>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05438B" w14:textId="77777777" w:rsidR="008D4A5D" w:rsidRPr="00FC0F94" w:rsidRDefault="008D4A5D" w:rsidP="008D4A5D">
            <w:pPr>
              <w:rPr>
                <w:b/>
                <w:bCs/>
              </w:rPr>
            </w:pPr>
            <w:r w:rsidRPr="00FC0F94">
              <w:rPr>
                <w:b/>
                <w:bCs/>
              </w:rPr>
              <w:t>ИТОГО ДОХОДОВ</w:t>
            </w:r>
          </w:p>
        </w:tc>
        <w:tc>
          <w:tcPr>
            <w:tcW w:w="2268" w:type="dxa"/>
            <w:tcBorders>
              <w:top w:val="nil"/>
              <w:left w:val="nil"/>
              <w:bottom w:val="single" w:sz="4" w:space="0" w:color="auto"/>
              <w:right w:val="single" w:sz="4" w:space="0" w:color="auto"/>
            </w:tcBorders>
            <w:shd w:val="clear" w:color="auto" w:fill="auto"/>
            <w:noWrap/>
            <w:hideMark/>
          </w:tcPr>
          <w:p w14:paraId="61FCEFC1" w14:textId="77777777" w:rsidR="008D4A5D" w:rsidRPr="00FC0F94" w:rsidRDefault="008D4A5D" w:rsidP="008D4A5D">
            <w:pPr>
              <w:jc w:val="center"/>
            </w:pPr>
          </w:p>
        </w:tc>
        <w:tc>
          <w:tcPr>
            <w:tcW w:w="1520" w:type="dxa"/>
            <w:tcBorders>
              <w:top w:val="nil"/>
              <w:left w:val="nil"/>
              <w:bottom w:val="single" w:sz="4" w:space="0" w:color="auto"/>
              <w:right w:val="single" w:sz="4" w:space="0" w:color="auto"/>
            </w:tcBorders>
            <w:shd w:val="clear" w:color="auto" w:fill="auto"/>
            <w:noWrap/>
            <w:hideMark/>
          </w:tcPr>
          <w:p w14:paraId="3F86AB29" w14:textId="77777777" w:rsidR="008D4A5D" w:rsidRPr="00FC0F94" w:rsidRDefault="008D4A5D" w:rsidP="008D4A5D">
            <w:pPr>
              <w:jc w:val="right"/>
              <w:rPr>
                <w:b/>
                <w:bCs/>
              </w:rPr>
            </w:pPr>
            <w:r w:rsidRPr="00FC0F94">
              <w:rPr>
                <w:b/>
                <w:bCs/>
              </w:rPr>
              <w:t>4 277 760,2</w:t>
            </w:r>
          </w:p>
        </w:tc>
        <w:tc>
          <w:tcPr>
            <w:tcW w:w="372" w:type="dxa"/>
          </w:tcPr>
          <w:p w14:paraId="2C611AE3" w14:textId="77777777" w:rsidR="008D4A5D" w:rsidRPr="00E76C49" w:rsidRDefault="008D4A5D" w:rsidP="008D4A5D">
            <w:pPr>
              <w:rPr>
                <w:bCs/>
              </w:rPr>
            </w:pPr>
            <w:r w:rsidRPr="00E76C49">
              <w:rPr>
                <w:bCs/>
              </w:rPr>
              <w:t>»;</w:t>
            </w:r>
          </w:p>
        </w:tc>
      </w:tr>
    </w:tbl>
    <w:p w14:paraId="5DD8F9A3" w14:textId="77777777" w:rsidR="00DB519F" w:rsidRDefault="00DB519F" w:rsidP="00581C26">
      <w:pPr>
        <w:ind w:firstLine="709"/>
        <w:jc w:val="both"/>
        <w:rPr>
          <w:sz w:val="24"/>
          <w:szCs w:val="24"/>
        </w:rPr>
      </w:pPr>
    </w:p>
    <w:p w14:paraId="67EDC891" w14:textId="77777777" w:rsidR="00964406" w:rsidRDefault="00964406" w:rsidP="00964406">
      <w:pPr>
        <w:ind w:firstLine="709"/>
        <w:jc w:val="both"/>
        <w:rPr>
          <w:sz w:val="24"/>
          <w:szCs w:val="24"/>
        </w:rPr>
      </w:pPr>
      <w:r>
        <w:rPr>
          <w:sz w:val="24"/>
          <w:szCs w:val="24"/>
        </w:rPr>
        <w:t>9) п</w:t>
      </w:r>
      <w:r w:rsidRPr="00303A81">
        <w:rPr>
          <w:sz w:val="24"/>
          <w:szCs w:val="24"/>
        </w:rPr>
        <w:t xml:space="preserve">риложения </w:t>
      </w:r>
      <w:r>
        <w:rPr>
          <w:sz w:val="24"/>
          <w:szCs w:val="24"/>
        </w:rPr>
        <w:t>3 изложить в следующей редакции:</w:t>
      </w:r>
    </w:p>
    <w:p w14:paraId="2834412A" w14:textId="77777777" w:rsidR="00964406" w:rsidRDefault="00964406" w:rsidP="00581C26">
      <w:pPr>
        <w:ind w:firstLine="709"/>
        <w:jc w:val="both"/>
        <w:rPr>
          <w:sz w:val="24"/>
          <w:szCs w:val="24"/>
        </w:rPr>
      </w:pPr>
    </w:p>
    <w:p w14:paraId="77B49D9B" w14:textId="77777777" w:rsidR="009E479B" w:rsidRPr="00EA4896" w:rsidRDefault="008D4A5D" w:rsidP="009E479B">
      <w:pPr>
        <w:jc w:val="right"/>
      </w:pPr>
      <w:r>
        <w:t>«</w:t>
      </w:r>
      <w:r w:rsidR="009E479B" w:rsidRPr="00EA4896">
        <w:t>Приложение</w:t>
      </w:r>
      <w:r w:rsidR="009E479B">
        <w:t xml:space="preserve"> 3</w:t>
      </w:r>
    </w:p>
    <w:p w14:paraId="670F29BC" w14:textId="77777777" w:rsidR="009E479B" w:rsidRPr="00EA4896" w:rsidRDefault="009E479B" w:rsidP="009E479B">
      <w:pPr>
        <w:jc w:val="right"/>
      </w:pPr>
      <w:r w:rsidRPr="00EA4896">
        <w:t>к</w:t>
      </w:r>
      <w:r>
        <w:t xml:space="preserve"> </w:t>
      </w:r>
      <w:r w:rsidRPr="00EA4896">
        <w:t>решению</w:t>
      </w:r>
      <w:r>
        <w:t xml:space="preserve"> </w:t>
      </w:r>
      <w:r w:rsidRPr="00EA4896">
        <w:t>Думы</w:t>
      </w:r>
    </w:p>
    <w:p w14:paraId="4BC0F6D3" w14:textId="77777777" w:rsidR="009E479B" w:rsidRPr="00EA4896" w:rsidRDefault="009E479B" w:rsidP="009E479B">
      <w:pPr>
        <w:jc w:val="right"/>
      </w:pPr>
      <w:r w:rsidRPr="00EA4896">
        <w:lastRenderedPageBreak/>
        <w:t>муниципального</w:t>
      </w:r>
      <w:r>
        <w:t xml:space="preserve"> </w:t>
      </w:r>
      <w:r w:rsidRPr="00EA4896">
        <w:t>района</w:t>
      </w:r>
    </w:p>
    <w:p w14:paraId="44C9DB36" w14:textId="77777777" w:rsidR="009E479B" w:rsidRPr="00EA4896" w:rsidRDefault="009E479B" w:rsidP="009E479B">
      <w:pPr>
        <w:jc w:val="right"/>
      </w:pPr>
      <w:r w:rsidRPr="00EA4896">
        <w:t>муниципального</w:t>
      </w:r>
      <w:r>
        <w:t xml:space="preserve"> </w:t>
      </w:r>
      <w:r w:rsidRPr="00EA4896">
        <w:t>образования</w:t>
      </w:r>
    </w:p>
    <w:p w14:paraId="0EEB894D" w14:textId="77777777" w:rsidR="009E479B" w:rsidRPr="00EA4896" w:rsidRDefault="009E479B" w:rsidP="009E479B">
      <w:pPr>
        <w:jc w:val="right"/>
      </w:pPr>
      <w:r w:rsidRPr="00EA4896">
        <w:t>«Нижнеудинский</w:t>
      </w:r>
      <w:r>
        <w:t xml:space="preserve"> </w:t>
      </w:r>
      <w:r w:rsidRPr="00EA4896">
        <w:t>район»</w:t>
      </w:r>
    </w:p>
    <w:p w14:paraId="7CFF0AE9" w14:textId="77777777" w:rsidR="009E479B" w:rsidRPr="00EA4896" w:rsidRDefault="009E479B" w:rsidP="009E479B">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5F5298D5" w14:textId="77777777" w:rsidR="009E479B" w:rsidRPr="00EA4896" w:rsidRDefault="009E479B" w:rsidP="009E479B">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7EBE1DE2" w14:textId="77777777" w:rsidR="009E479B" w:rsidRPr="00EA4896" w:rsidRDefault="009E479B" w:rsidP="009E479B">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5E8D66A1" w14:textId="77777777" w:rsidR="009E479B" w:rsidRDefault="009E479B" w:rsidP="009E479B">
      <w:pPr>
        <w:ind w:firstLine="142"/>
      </w:pPr>
    </w:p>
    <w:p w14:paraId="71A70E52" w14:textId="77777777" w:rsidR="009E479B" w:rsidRPr="00EC22B4" w:rsidRDefault="009E479B" w:rsidP="009E479B">
      <w:pPr>
        <w:jc w:val="center"/>
        <w:rPr>
          <w:b/>
          <w:sz w:val="24"/>
          <w:szCs w:val="24"/>
        </w:rPr>
      </w:pPr>
      <w:r w:rsidRPr="00EC22B4">
        <w:rPr>
          <w:b/>
          <w:sz w:val="24"/>
          <w:szCs w:val="24"/>
        </w:rPr>
        <w:t xml:space="preserve">ПРОГНОЗИРУЕМЫЕ ДОХОДЫ БЮДЖЕТА МУНИЦИПАЛЬНОГО РАЙОНА </w:t>
      </w:r>
    </w:p>
    <w:p w14:paraId="30DD45D8" w14:textId="77777777" w:rsidR="009E479B" w:rsidRPr="00EC22B4" w:rsidRDefault="009E479B" w:rsidP="009E479B">
      <w:pPr>
        <w:jc w:val="center"/>
        <w:rPr>
          <w:b/>
          <w:sz w:val="24"/>
          <w:szCs w:val="24"/>
        </w:rPr>
      </w:pPr>
      <w:r w:rsidRPr="00EC22B4">
        <w:rPr>
          <w:b/>
          <w:sz w:val="24"/>
          <w:szCs w:val="24"/>
        </w:rPr>
        <w:t>НА ПЛАНОВЫЙ ПЕРИОД 2026 И 2027 ГОДОВ</w:t>
      </w:r>
    </w:p>
    <w:p w14:paraId="33CD323B" w14:textId="77777777" w:rsidR="009E479B" w:rsidRDefault="009E479B" w:rsidP="00581C26">
      <w:pPr>
        <w:ind w:firstLine="709"/>
        <w:jc w:val="both"/>
        <w:rPr>
          <w:sz w:val="24"/>
          <w:szCs w:val="24"/>
        </w:rPr>
      </w:pPr>
    </w:p>
    <w:tbl>
      <w:tblPr>
        <w:tblW w:w="9993" w:type="dxa"/>
        <w:tblInd w:w="113" w:type="dxa"/>
        <w:tblLook w:val="04A0" w:firstRow="1" w:lastRow="0" w:firstColumn="1" w:lastColumn="0" w:noHBand="0" w:noVBand="1"/>
      </w:tblPr>
      <w:tblGrid>
        <w:gridCol w:w="4673"/>
        <w:gridCol w:w="2268"/>
        <w:gridCol w:w="1340"/>
        <w:gridCol w:w="1340"/>
        <w:gridCol w:w="372"/>
      </w:tblGrid>
      <w:tr w:rsidR="00C31A43" w:rsidRPr="00C31A43" w14:paraId="4348D38B" w14:textId="77777777" w:rsidTr="008D4A5D">
        <w:trPr>
          <w:gridAfter w:val="1"/>
          <w:wAfter w:w="372" w:type="dxa"/>
          <w:trHeight w:val="170"/>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0CD534" w14:textId="77777777" w:rsidR="00C31A43" w:rsidRPr="00C31A43" w:rsidRDefault="00C31A43" w:rsidP="00C31A43">
            <w:pPr>
              <w:jc w:val="center"/>
            </w:pPr>
            <w:r w:rsidRPr="00C31A43">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15C0894" w14:textId="77777777" w:rsidR="00C31A43" w:rsidRPr="00C31A43" w:rsidRDefault="00C31A43" w:rsidP="00C31A43">
            <w:pPr>
              <w:jc w:val="center"/>
            </w:pPr>
            <w:r w:rsidRPr="00C31A43">
              <w:t>Код БК</w:t>
            </w:r>
          </w:p>
        </w:tc>
        <w:tc>
          <w:tcPr>
            <w:tcW w:w="2680" w:type="dxa"/>
            <w:gridSpan w:val="2"/>
            <w:tcBorders>
              <w:top w:val="single" w:sz="4" w:space="0" w:color="auto"/>
              <w:left w:val="nil"/>
              <w:bottom w:val="single" w:sz="4" w:space="0" w:color="auto"/>
              <w:right w:val="single" w:sz="4" w:space="0" w:color="auto"/>
            </w:tcBorders>
            <w:shd w:val="clear" w:color="auto" w:fill="auto"/>
            <w:vAlign w:val="bottom"/>
            <w:hideMark/>
          </w:tcPr>
          <w:p w14:paraId="62C1E3B0" w14:textId="77777777" w:rsidR="00C31A43" w:rsidRPr="00C31A43" w:rsidRDefault="00C31A43" w:rsidP="00C31A43">
            <w:pPr>
              <w:jc w:val="center"/>
            </w:pPr>
            <w:r w:rsidRPr="00C31A43">
              <w:t>Сумма</w:t>
            </w:r>
            <w:r>
              <w:t xml:space="preserve"> (тыс. руб.)</w:t>
            </w:r>
          </w:p>
        </w:tc>
      </w:tr>
      <w:tr w:rsidR="00C31A43" w:rsidRPr="00C31A43" w14:paraId="711505E5" w14:textId="77777777" w:rsidTr="008D4A5D">
        <w:trPr>
          <w:gridAfter w:val="1"/>
          <w:wAfter w:w="372" w:type="dxa"/>
          <w:trHeight w:val="170"/>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5BE857F5" w14:textId="77777777" w:rsidR="00C31A43" w:rsidRPr="00C31A43" w:rsidRDefault="00C31A43" w:rsidP="00C31A43"/>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B833162" w14:textId="77777777" w:rsidR="00C31A43" w:rsidRPr="00C31A43" w:rsidRDefault="00C31A43" w:rsidP="00C31A43"/>
        </w:tc>
        <w:tc>
          <w:tcPr>
            <w:tcW w:w="1340" w:type="dxa"/>
            <w:tcBorders>
              <w:top w:val="nil"/>
              <w:left w:val="nil"/>
              <w:bottom w:val="single" w:sz="4" w:space="0" w:color="auto"/>
              <w:right w:val="single" w:sz="4" w:space="0" w:color="auto"/>
            </w:tcBorders>
            <w:shd w:val="clear" w:color="auto" w:fill="auto"/>
            <w:vAlign w:val="bottom"/>
            <w:hideMark/>
          </w:tcPr>
          <w:p w14:paraId="730A8591" w14:textId="77777777" w:rsidR="00C31A43" w:rsidRPr="00C31A43" w:rsidRDefault="00C31A43" w:rsidP="00C31A43">
            <w:pPr>
              <w:jc w:val="center"/>
            </w:pPr>
            <w:r w:rsidRPr="00C31A43">
              <w:t>2026</w:t>
            </w:r>
            <w:r w:rsidR="00EA6FA3">
              <w:t xml:space="preserve"> год</w:t>
            </w:r>
          </w:p>
        </w:tc>
        <w:tc>
          <w:tcPr>
            <w:tcW w:w="1340" w:type="dxa"/>
            <w:tcBorders>
              <w:top w:val="nil"/>
              <w:left w:val="nil"/>
              <w:bottom w:val="single" w:sz="4" w:space="0" w:color="auto"/>
              <w:right w:val="single" w:sz="4" w:space="0" w:color="auto"/>
            </w:tcBorders>
            <w:shd w:val="clear" w:color="auto" w:fill="auto"/>
            <w:vAlign w:val="bottom"/>
            <w:hideMark/>
          </w:tcPr>
          <w:p w14:paraId="75B30D60" w14:textId="77777777" w:rsidR="00C31A43" w:rsidRPr="00C31A43" w:rsidRDefault="00C31A43" w:rsidP="00C31A43">
            <w:pPr>
              <w:jc w:val="center"/>
            </w:pPr>
            <w:r w:rsidRPr="00C31A43">
              <w:t>2027</w:t>
            </w:r>
            <w:r w:rsidR="00EA6FA3">
              <w:t xml:space="preserve"> год</w:t>
            </w:r>
          </w:p>
        </w:tc>
      </w:tr>
      <w:tr w:rsidR="00C31A43" w:rsidRPr="00C31A43" w14:paraId="0BCD6EC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E90234B" w14:textId="77777777" w:rsidR="00C31A43" w:rsidRPr="00C31A43" w:rsidRDefault="00C31A43" w:rsidP="00C31A43">
            <w:pPr>
              <w:jc w:val="center"/>
              <w:rPr>
                <w:b/>
                <w:bCs/>
              </w:rPr>
            </w:pPr>
            <w:r w:rsidRPr="00C31A43">
              <w:rPr>
                <w:b/>
                <w:bCs/>
              </w:rPr>
              <w:t>НАЛОГОВЫЕ И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14:paraId="0AA6CCE4" w14:textId="77777777" w:rsidR="00C31A43" w:rsidRPr="00C31A43" w:rsidRDefault="00C31A43" w:rsidP="00C31A43">
            <w:pPr>
              <w:jc w:val="center"/>
              <w:rPr>
                <w:b/>
                <w:bCs/>
              </w:rPr>
            </w:pPr>
            <w:r w:rsidRPr="00C31A43">
              <w:rPr>
                <w:b/>
                <w:bCs/>
              </w:rPr>
              <w:t>1 00 00000 00 0000 000</w:t>
            </w:r>
          </w:p>
        </w:tc>
        <w:tc>
          <w:tcPr>
            <w:tcW w:w="1340" w:type="dxa"/>
            <w:tcBorders>
              <w:top w:val="nil"/>
              <w:left w:val="nil"/>
              <w:bottom w:val="single" w:sz="4" w:space="0" w:color="auto"/>
              <w:right w:val="single" w:sz="4" w:space="0" w:color="auto"/>
            </w:tcBorders>
            <w:shd w:val="clear" w:color="000000" w:fill="FFFFFF"/>
            <w:noWrap/>
            <w:hideMark/>
          </w:tcPr>
          <w:p w14:paraId="3C0EF5BC" w14:textId="77777777" w:rsidR="00C31A43" w:rsidRPr="00C31A43" w:rsidRDefault="00C31A43" w:rsidP="00C31A43">
            <w:pPr>
              <w:jc w:val="right"/>
              <w:rPr>
                <w:b/>
                <w:bCs/>
              </w:rPr>
            </w:pPr>
            <w:r w:rsidRPr="00C31A43">
              <w:rPr>
                <w:b/>
                <w:bCs/>
              </w:rPr>
              <w:t>820 066,0</w:t>
            </w:r>
          </w:p>
        </w:tc>
        <w:tc>
          <w:tcPr>
            <w:tcW w:w="1340" w:type="dxa"/>
            <w:tcBorders>
              <w:top w:val="nil"/>
              <w:left w:val="nil"/>
              <w:bottom w:val="single" w:sz="4" w:space="0" w:color="auto"/>
              <w:right w:val="single" w:sz="4" w:space="0" w:color="auto"/>
            </w:tcBorders>
            <w:shd w:val="clear" w:color="000000" w:fill="FFFFFF"/>
            <w:noWrap/>
            <w:hideMark/>
          </w:tcPr>
          <w:p w14:paraId="24F5FBE6" w14:textId="77777777" w:rsidR="00C31A43" w:rsidRPr="00C31A43" w:rsidRDefault="00C31A43" w:rsidP="00C31A43">
            <w:pPr>
              <w:jc w:val="right"/>
              <w:rPr>
                <w:b/>
                <w:bCs/>
              </w:rPr>
            </w:pPr>
            <w:r w:rsidRPr="00C31A43">
              <w:rPr>
                <w:b/>
                <w:bCs/>
              </w:rPr>
              <w:t>887 705,0</w:t>
            </w:r>
          </w:p>
        </w:tc>
      </w:tr>
      <w:tr w:rsidR="00C31A43" w:rsidRPr="00C31A43" w14:paraId="28AC937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31FF2C1" w14:textId="77777777" w:rsidR="00C31A43" w:rsidRPr="00C31A43" w:rsidRDefault="00C31A43" w:rsidP="00C31A43">
            <w:pPr>
              <w:jc w:val="center"/>
            </w:pPr>
            <w:r w:rsidRPr="00C31A43">
              <w:t>НАЛОГИ НА ПРИБЫЛЬ, ДОХОДЫ</w:t>
            </w:r>
          </w:p>
        </w:tc>
        <w:tc>
          <w:tcPr>
            <w:tcW w:w="2268" w:type="dxa"/>
            <w:tcBorders>
              <w:top w:val="nil"/>
              <w:left w:val="nil"/>
              <w:bottom w:val="single" w:sz="4" w:space="0" w:color="auto"/>
              <w:right w:val="single" w:sz="4" w:space="0" w:color="auto"/>
            </w:tcBorders>
            <w:shd w:val="clear" w:color="000000" w:fill="FFFFFF"/>
            <w:noWrap/>
            <w:hideMark/>
          </w:tcPr>
          <w:p w14:paraId="5BB0B8DE" w14:textId="77777777" w:rsidR="00C31A43" w:rsidRPr="00C31A43" w:rsidRDefault="00C31A43" w:rsidP="00C31A43">
            <w:pPr>
              <w:jc w:val="center"/>
            </w:pPr>
            <w:r w:rsidRPr="00C31A43">
              <w:t>1 01 00000 00 0000 000</w:t>
            </w:r>
          </w:p>
        </w:tc>
        <w:tc>
          <w:tcPr>
            <w:tcW w:w="1340" w:type="dxa"/>
            <w:tcBorders>
              <w:top w:val="nil"/>
              <w:left w:val="nil"/>
              <w:bottom w:val="single" w:sz="4" w:space="0" w:color="auto"/>
              <w:right w:val="single" w:sz="4" w:space="0" w:color="auto"/>
            </w:tcBorders>
            <w:shd w:val="clear" w:color="000000" w:fill="FFFFFF"/>
            <w:noWrap/>
            <w:hideMark/>
          </w:tcPr>
          <w:p w14:paraId="25B105ED" w14:textId="77777777" w:rsidR="00C31A43" w:rsidRPr="00C31A43" w:rsidRDefault="00C31A43" w:rsidP="00C31A43">
            <w:pPr>
              <w:jc w:val="right"/>
            </w:pPr>
            <w:r w:rsidRPr="00C31A43">
              <w:t>616 308,0</w:t>
            </w:r>
          </w:p>
        </w:tc>
        <w:tc>
          <w:tcPr>
            <w:tcW w:w="1340" w:type="dxa"/>
            <w:tcBorders>
              <w:top w:val="nil"/>
              <w:left w:val="nil"/>
              <w:bottom w:val="single" w:sz="4" w:space="0" w:color="auto"/>
              <w:right w:val="single" w:sz="4" w:space="0" w:color="auto"/>
            </w:tcBorders>
            <w:shd w:val="clear" w:color="000000" w:fill="FFFFFF"/>
            <w:noWrap/>
            <w:hideMark/>
          </w:tcPr>
          <w:p w14:paraId="133D1072" w14:textId="77777777" w:rsidR="00C31A43" w:rsidRPr="00C31A43" w:rsidRDefault="00C31A43" w:rsidP="00C31A43">
            <w:pPr>
              <w:jc w:val="right"/>
            </w:pPr>
            <w:r w:rsidRPr="00C31A43">
              <w:t>655 958,0</w:t>
            </w:r>
          </w:p>
        </w:tc>
      </w:tr>
      <w:tr w:rsidR="00C31A43" w:rsidRPr="00C31A43" w14:paraId="25E888B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FA33DCF" w14:textId="77777777" w:rsidR="00C31A43" w:rsidRPr="00C31A43" w:rsidRDefault="00C31A43" w:rsidP="00C31A43">
            <w:pPr>
              <w:rPr>
                <w:b/>
                <w:bCs/>
              </w:rPr>
            </w:pPr>
            <w:r w:rsidRPr="00C31A43">
              <w:rPr>
                <w:b/>
                <w:bCs/>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noWrap/>
            <w:hideMark/>
          </w:tcPr>
          <w:p w14:paraId="348723C3" w14:textId="77777777" w:rsidR="00C31A43" w:rsidRPr="00C31A43" w:rsidRDefault="00C31A43" w:rsidP="00C31A43">
            <w:pPr>
              <w:jc w:val="center"/>
            </w:pPr>
            <w:r w:rsidRPr="00C31A43">
              <w:t>1 01 02000 01 0000 110</w:t>
            </w:r>
          </w:p>
        </w:tc>
        <w:tc>
          <w:tcPr>
            <w:tcW w:w="1340" w:type="dxa"/>
            <w:tcBorders>
              <w:top w:val="nil"/>
              <w:left w:val="nil"/>
              <w:bottom w:val="single" w:sz="4" w:space="0" w:color="auto"/>
              <w:right w:val="single" w:sz="4" w:space="0" w:color="auto"/>
            </w:tcBorders>
            <w:shd w:val="clear" w:color="000000" w:fill="FFFFFF"/>
            <w:noWrap/>
            <w:hideMark/>
          </w:tcPr>
          <w:p w14:paraId="3F73C988" w14:textId="77777777" w:rsidR="00C31A43" w:rsidRPr="00C31A43" w:rsidRDefault="00C31A43" w:rsidP="00C31A43">
            <w:pPr>
              <w:jc w:val="right"/>
            </w:pPr>
            <w:r w:rsidRPr="00C31A43">
              <w:t>616 308,0</w:t>
            </w:r>
          </w:p>
        </w:tc>
        <w:tc>
          <w:tcPr>
            <w:tcW w:w="1340" w:type="dxa"/>
            <w:tcBorders>
              <w:top w:val="nil"/>
              <w:left w:val="nil"/>
              <w:bottom w:val="single" w:sz="4" w:space="0" w:color="auto"/>
              <w:right w:val="single" w:sz="4" w:space="0" w:color="auto"/>
            </w:tcBorders>
            <w:shd w:val="clear" w:color="000000" w:fill="FFFFFF"/>
            <w:noWrap/>
            <w:hideMark/>
          </w:tcPr>
          <w:p w14:paraId="58072A24" w14:textId="77777777" w:rsidR="00C31A43" w:rsidRPr="00C31A43" w:rsidRDefault="00C31A43" w:rsidP="00C31A43">
            <w:pPr>
              <w:jc w:val="right"/>
            </w:pPr>
            <w:r w:rsidRPr="00C31A43">
              <w:t>655 958,0</w:t>
            </w:r>
          </w:p>
        </w:tc>
      </w:tr>
      <w:tr w:rsidR="00C31A43" w:rsidRPr="00C31A43" w14:paraId="688D10D5"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4D17B97" w14:textId="77777777" w:rsidR="00C31A43" w:rsidRPr="00C31A43" w:rsidRDefault="00C31A43" w:rsidP="00C31A43">
            <w:r w:rsidRPr="00C31A43">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31A43">
              <w:rPr>
                <w:vertAlign w:val="superscript"/>
              </w:rPr>
              <w:t> 1</w:t>
            </w:r>
            <w:r w:rsidRPr="00C31A43">
              <w:t>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68" w:type="dxa"/>
            <w:tcBorders>
              <w:top w:val="nil"/>
              <w:left w:val="nil"/>
              <w:bottom w:val="single" w:sz="4" w:space="0" w:color="auto"/>
              <w:right w:val="single" w:sz="4" w:space="0" w:color="auto"/>
            </w:tcBorders>
            <w:shd w:val="clear" w:color="000000" w:fill="FFFFFF"/>
            <w:noWrap/>
            <w:hideMark/>
          </w:tcPr>
          <w:p w14:paraId="537F4903" w14:textId="77777777" w:rsidR="00C31A43" w:rsidRPr="00C31A43" w:rsidRDefault="00C31A43" w:rsidP="00C31A43">
            <w:pPr>
              <w:jc w:val="center"/>
            </w:pPr>
            <w:r w:rsidRPr="00C31A43">
              <w:t>1 01 02010 01 0000 110</w:t>
            </w:r>
          </w:p>
        </w:tc>
        <w:tc>
          <w:tcPr>
            <w:tcW w:w="1340" w:type="dxa"/>
            <w:tcBorders>
              <w:top w:val="nil"/>
              <w:left w:val="nil"/>
              <w:bottom w:val="single" w:sz="4" w:space="0" w:color="auto"/>
              <w:right w:val="single" w:sz="4" w:space="0" w:color="auto"/>
            </w:tcBorders>
            <w:shd w:val="clear" w:color="auto" w:fill="auto"/>
            <w:noWrap/>
            <w:hideMark/>
          </w:tcPr>
          <w:p w14:paraId="5520ED47" w14:textId="77777777" w:rsidR="00C31A43" w:rsidRPr="00C31A43" w:rsidRDefault="00C31A43" w:rsidP="00C31A43">
            <w:pPr>
              <w:jc w:val="right"/>
            </w:pPr>
            <w:r w:rsidRPr="00C31A43">
              <w:t>599 911,0</w:t>
            </w:r>
          </w:p>
        </w:tc>
        <w:tc>
          <w:tcPr>
            <w:tcW w:w="1340" w:type="dxa"/>
            <w:tcBorders>
              <w:top w:val="nil"/>
              <w:left w:val="nil"/>
              <w:bottom w:val="single" w:sz="4" w:space="0" w:color="auto"/>
              <w:right w:val="single" w:sz="4" w:space="0" w:color="auto"/>
            </w:tcBorders>
            <w:shd w:val="clear" w:color="auto" w:fill="auto"/>
            <w:noWrap/>
            <w:hideMark/>
          </w:tcPr>
          <w:p w14:paraId="6B3B99ED" w14:textId="77777777" w:rsidR="00C31A43" w:rsidRPr="00C31A43" w:rsidRDefault="00C31A43" w:rsidP="00C31A43">
            <w:pPr>
              <w:jc w:val="right"/>
            </w:pPr>
            <w:r w:rsidRPr="00C31A43">
              <w:t>638 905,0</w:t>
            </w:r>
          </w:p>
        </w:tc>
      </w:tr>
      <w:tr w:rsidR="00C31A43" w:rsidRPr="00C31A43" w14:paraId="1E05139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6CB9F69" w14:textId="77777777" w:rsidR="00C31A43" w:rsidRPr="00C31A43" w:rsidRDefault="00C31A43" w:rsidP="00C31A43">
            <w:r w:rsidRPr="00C31A43">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noWrap/>
            <w:hideMark/>
          </w:tcPr>
          <w:p w14:paraId="4CAF456D" w14:textId="77777777" w:rsidR="00C31A43" w:rsidRPr="00C31A43" w:rsidRDefault="00C31A43" w:rsidP="00C31A43">
            <w:pPr>
              <w:jc w:val="center"/>
            </w:pPr>
            <w:r w:rsidRPr="00C31A43">
              <w:t>1 01 02020 01 0000 110</w:t>
            </w:r>
          </w:p>
        </w:tc>
        <w:tc>
          <w:tcPr>
            <w:tcW w:w="1340" w:type="dxa"/>
            <w:tcBorders>
              <w:top w:val="nil"/>
              <w:left w:val="nil"/>
              <w:bottom w:val="single" w:sz="4" w:space="0" w:color="auto"/>
              <w:right w:val="single" w:sz="4" w:space="0" w:color="auto"/>
            </w:tcBorders>
            <w:shd w:val="clear" w:color="000000" w:fill="FFFFFF"/>
            <w:noWrap/>
            <w:hideMark/>
          </w:tcPr>
          <w:p w14:paraId="7B074EF8" w14:textId="77777777" w:rsidR="00C31A43" w:rsidRPr="00C31A43" w:rsidRDefault="00C31A43" w:rsidP="00C31A43">
            <w:pPr>
              <w:jc w:val="right"/>
            </w:pPr>
            <w:r w:rsidRPr="00C31A43">
              <w:t>1 189,0</w:t>
            </w:r>
          </w:p>
        </w:tc>
        <w:tc>
          <w:tcPr>
            <w:tcW w:w="1340" w:type="dxa"/>
            <w:tcBorders>
              <w:top w:val="nil"/>
              <w:left w:val="nil"/>
              <w:bottom w:val="single" w:sz="4" w:space="0" w:color="auto"/>
              <w:right w:val="single" w:sz="4" w:space="0" w:color="auto"/>
            </w:tcBorders>
            <w:shd w:val="clear" w:color="000000" w:fill="FFFFFF"/>
            <w:noWrap/>
            <w:hideMark/>
          </w:tcPr>
          <w:p w14:paraId="626D8145" w14:textId="77777777" w:rsidR="00C31A43" w:rsidRPr="00C31A43" w:rsidRDefault="00C31A43" w:rsidP="00C31A43">
            <w:pPr>
              <w:jc w:val="right"/>
            </w:pPr>
            <w:r w:rsidRPr="00C31A43">
              <w:t>1 237,0</w:t>
            </w:r>
          </w:p>
        </w:tc>
      </w:tr>
      <w:tr w:rsidR="00C31A43" w:rsidRPr="00C31A43" w14:paraId="384C11AD"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3CDC520" w14:textId="77777777" w:rsidR="00C31A43" w:rsidRPr="00C31A43" w:rsidRDefault="00C31A43" w:rsidP="00C31A43">
            <w:r w:rsidRPr="00C31A43">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48102FB8" w14:textId="77777777" w:rsidR="00C31A43" w:rsidRPr="00C31A43" w:rsidRDefault="00C31A43" w:rsidP="00C31A43">
            <w:pPr>
              <w:jc w:val="center"/>
            </w:pPr>
            <w:r w:rsidRPr="00C31A43">
              <w:t>1 01 02021 01 0000 110</w:t>
            </w:r>
          </w:p>
        </w:tc>
        <w:tc>
          <w:tcPr>
            <w:tcW w:w="1340" w:type="dxa"/>
            <w:tcBorders>
              <w:top w:val="nil"/>
              <w:left w:val="nil"/>
              <w:bottom w:val="single" w:sz="4" w:space="0" w:color="auto"/>
              <w:right w:val="single" w:sz="4" w:space="0" w:color="auto"/>
            </w:tcBorders>
            <w:shd w:val="clear" w:color="000000" w:fill="FFFFFF"/>
            <w:noWrap/>
            <w:hideMark/>
          </w:tcPr>
          <w:p w14:paraId="3003908B" w14:textId="77777777" w:rsidR="00C31A43" w:rsidRPr="00C31A43" w:rsidRDefault="00C31A43" w:rsidP="00C31A43">
            <w:pPr>
              <w:jc w:val="right"/>
            </w:pPr>
            <w:r w:rsidRPr="00C31A43">
              <w:t>612,0</w:t>
            </w:r>
          </w:p>
        </w:tc>
        <w:tc>
          <w:tcPr>
            <w:tcW w:w="1340" w:type="dxa"/>
            <w:tcBorders>
              <w:top w:val="nil"/>
              <w:left w:val="nil"/>
              <w:bottom w:val="single" w:sz="4" w:space="0" w:color="auto"/>
              <w:right w:val="single" w:sz="4" w:space="0" w:color="auto"/>
            </w:tcBorders>
            <w:shd w:val="clear" w:color="000000" w:fill="FFFFFF"/>
            <w:noWrap/>
            <w:hideMark/>
          </w:tcPr>
          <w:p w14:paraId="13CCF127" w14:textId="77777777" w:rsidR="00C31A43" w:rsidRPr="00C31A43" w:rsidRDefault="00C31A43" w:rsidP="00C31A43">
            <w:pPr>
              <w:jc w:val="right"/>
            </w:pPr>
            <w:r w:rsidRPr="00C31A43">
              <w:t>636,0</w:t>
            </w:r>
          </w:p>
        </w:tc>
      </w:tr>
      <w:tr w:rsidR="00C31A43" w:rsidRPr="00C31A43" w14:paraId="35E7A37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94EEFA4" w14:textId="77777777" w:rsidR="00C31A43" w:rsidRPr="00C31A43" w:rsidRDefault="00C31A43" w:rsidP="00C31A43">
            <w:r w:rsidRPr="00C31A43">
              <w:t xml:space="preserve">Налог на доходы физических лиц с доходов, полученных от осуществления деятельности </w:t>
            </w:r>
            <w:r w:rsidRPr="00C31A43">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444C3F98" w14:textId="77777777" w:rsidR="00C31A43" w:rsidRPr="00C31A43" w:rsidRDefault="00C31A43" w:rsidP="00C31A43">
            <w:pPr>
              <w:jc w:val="center"/>
            </w:pPr>
            <w:r w:rsidRPr="00C31A43">
              <w:lastRenderedPageBreak/>
              <w:t>1 01 02022 01 0000 110</w:t>
            </w:r>
          </w:p>
        </w:tc>
        <w:tc>
          <w:tcPr>
            <w:tcW w:w="1340" w:type="dxa"/>
            <w:tcBorders>
              <w:top w:val="nil"/>
              <w:left w:val="nil"/>
              <w:bottom w:val="single" w:sz="4" w:space="0" w:color="auto"/>
              <w:right w:val="single" w:sz="4" w:space="0" w:color="auto"/>
            </w:tcBorders>
            <w:shd w:val="clear" w:color="000000" w:fill="FFFFFF"/>
            <w:noWrap/>
            <w:hideMark/>
          </w:tcPr>
          <w:p w14:paraId="3C307BF7" w14:textId="77777777" w:rsidR="00C31A43" w:rsidRPr="00C31A43" w:rsidRDefault="00C31A43" w:rsidP="00C31A43">
            <w:pPr>
              <w:jc w:val="right"/>
            </w:pPr>
            <w:r w:rsidRPr="00C31A43">
              <w:t>1 883,0</w:t>
            </w:r>
          </w:p>
        </w:tc>
        <w:tc>
          <w:tcPr>
            <w:tcW w:w="1340" w:type="dxa"/>
            <w:tcBorders>
              <w:top w:val="nil"/>
              <w:left w:val="nil"/>
              <w:bottom w:val="single" w:sz="4" w:space="0" w:color="auto"/>
              <w:right w:val="single" w:sz="4" w:space="0" w:color="auto"/>
            </w:tcBorders>
            <w:shd w:val="clear" w:color="000000" w:fill="FFFFFF"/>
            <w:noWrap/>
            <w:hideMark/>
          </w:tcPr>
          <w:p w14:paraId="2B109317" w14:textId="77777777" w:rsidR="00C31A43" w:rsidRPr="00C31A43" w:rsidRDefault="00C31A43" w:rsidP="00C31A43">
            <w:pPr>
              <w:jc w:val="right"/>
            </w:pPr>
            <w:r w:rsidRPr="00C31A43">
              <w:t>1 958,0</w:t>
            </w:r>
          </w:p>
        </w:tc>
      </w:tr>
      <w:tr w:rsidR="00C31A43" w:rsidRPr="00C31A43" w14:paraId="06946FB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276B1FF" w14:textId="77777777" w:rsidR="00C31A43" w:rsidRPr="00C31A43" w:rsidRDefault="00C31A43" w:rsidP="00C31A43">
            <w:r w:rsidRPr="00C31A43">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6E974C17" w14:textId="77777777" w:rsidR="00C31A43" w:rsidRPr="00C31A43" w:rsidRDefault="00C31A43" w:rsidP="00C31A43">
            <w:pPr>
              <w:jc w:val="center"/>
            </w:pPr>
            <w:r w:rsidRPr="00C31A43">
              <w:t>1 01 02023 01 0000 110</w:t>
            </w:r>
          </w:p>
        </w:tc>
        <w:tc>
          <w:tcPr>
            <w:tcW w:w="1340" w:type="dxa"/>
            <w:tcBorders>
              <w:top w:val="nil"/>
              <w:left w:val="nil"/>
              <w:bottom w:val="single" w:sz="4" w:space="0" w:color="auto"/>
              <w:right w:val="single" w:sz="4" w:space="0" w:color="auto"/>
            </w:tcBorders>
            <w:shd w:val="clear" w:color="000000" w:fill="FFFFFF"/>
            <w:noWrap/>
            <w:hideMark/>
          </w:tcPr>
          <w:p w14:paraId="3D4F00FF" w14:textId="77777777" w:rsidR="00C31A43" w:rsidRPr="00C31A43" w:rsidRDefault="00C31A43" w:rsidP="00C31A43">
            <w:pPr>
              <w:jc w:val="right"/>
            </w:pPr>
            <w:r w:rsidRPr="00C31A43">
              <w:t>298,0</w:t>
            </w:r>
          </w:p>
        </w:tc>
        <w:tc>
          <w:tcPr>
            <w:tcW w:w="1340" w:type="dxa"/>
            <w:tcBorders>
              <w:top w:val="nil"/>
              <w:left w:val="nil"/>
              <w:bottom w:val="single" w:sz="4" w:space="0" w:color="auto"/>
              <w:right w:val="single" w:sz="4" w:space="0" w:color="auto"/>
            </w:tcBorders>
            <w:shd w:val="clear" w:color="000000" w:fill="FFFFFF"/>
            <w:noWrap/>
            <w:hideMark/>
          </w:tcPr>
          <w:p w14:paraId="1AE60D2E" w14:textId="77777777" w:rsidR="00C31A43" w:rsidRPr="00C31A43" w:rsidRDefault="00C31A43" w:rsidP="00C31A43">
            <w:pPr>
              <w:jc w:val="right"/>
            </w:pPr>
            <w:r w:rsidRPr="00C31A43">
              <w:t>310,0</w:t>
            </w:r>
          </w:p>
        </w:tc>
      </w:tr>
      <w:tr w:rsidR="00C31A43" w:rsidRPr="00C31A43" w14:paraId="597EBD5D"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78D5B7A" w14:textId="77777777" w:rsidR="00C31A43" w:rsidRPr="00C31A43" w:rsidRDefault="00C31A43" w:rsidP="00C31A43">
            <w:r w:rsidRPr="00C31A43">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noWrap/>
            <w:hideMark/>
          </w:tcPr>
          <w:p w14:paraId="54FB150F" w14:textId="77777777" w:rsidR="00C31A43" w:rsidRPr="00C31A43" w:rsidRDefault="00C31A43" w:rsidP="00C31A43">
            <w:pPr>
              <w:jc w:val="center"/>
            </w:pPr>
            <w:r w:rsidRPr="00C31A43">
              <w:t>1 01 02030 01 0000 110</w:t>
            </w:r>
          </w:p>
        </w:tc>
        <w:tc>
          <w:tcPr>
            <w:tcW w:w="1340" w:type="dxa"/>
            <w:tcBorders>
              <w:top w:val="nil"/>
              <w:left w:val="nil"/>
              <w:bottom w:val="single" w:sz="4" w:space="0" w:color="auto"/>
              <w:right w:val="single" w:sz="4" w:space="0" w:color="auto"/>
            </w:tcBorders>
            <w:shd w:val="clear" w:color="000000" w:fill="FFFFFF"/>
            <w:noWrap/>
            <w:hideMark/>
          </w:tcPr>
          <w:p w14:paraId="3F63D410" w14:textId="77777777" w:rsidR="00C31A43" w:rsidRPr="00C31A43" w:rsidRDefault="00C31A43" w:rsidP="00C31A43">
            <w:pPr>
              <w:jc w:val="right"/>
            </w:pPr>
            <w:r w:rsidRPr="00C31A43">
              <w:t>3 440,0</w:t>
            </w:r>
          </w:p>
        </w:tc>
        <w:tc>
          <w:tcPr>
            <w:tcW w:w="1340" w:type="dxa"/>
            <w:tcBorders>
              <w:top w:val="nil"/>
              <w:left w:val="nil"/>
              <w:bottom w:val="single" w:sz="4" w:space="0" w:color="auto"/>
              <w:right w:val="single" w:sz="4" w:space="0" w:color="auto"/>
            </w:tcBorders>
            <w:shd w:val="clear" w:color="000000" w:fill="FFFFFF"/>
            <w:noWrap/>
            <w:hideMark/>
          </w:tcPr>
          <w:p w14:paraId="73CB4E10" w14:textId="77777777" w:rsidR="00C31A43" w:rsidRPr="00C31A43" w:rsidRDefault="00C31A43" w:rsidP="00C31A43">
            <w:pPr>
              <w:jc w:val="right"/>
            </w:pPr>
            <w:r w:rsidRPr="00C31A43">
              <w:t>3 578,0</w:t>
            </w:r>
          </w:p>
        </w:tc>
      </w:tr>
      <w:tr w:rsidR="00C31A43" w:rsidRPr="00C31A43" w14:paraId="364C8065"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E3374DF" w14:textId="77777777" w:rsidR="00C31A43" w:rsidRPr="00C31A43" w:rsidRDefault="00C31A43" w:rsidP="00C31A43">
            <w:r w:rsidRPr="00C31A43">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hideMark/>
          </w:tcPr>
          <w:p w14:paraId="471771EB" w14:textId="77777777" w:rsidR="00C31A43" w:rsidRPr="00C31A43" w:rsidRDefault="00C31A43" w:rsidP="00C31A43">
            <w:pPr>
              <w:jc w:val="center"/>
            </w:pPr>
            <w:r w:rsidRPr="00C31A43">
              <w:t>1 01 02040 01 0000 110</w:t>
            </w:r>
          </w:p>
        </w:tc>
        <w:tc>
          <w:tcPr>
            <w:tcW w:w="1340" w:type="dxa"/>
            <w:tcBorders>
              <w:top w:val="nil"/>
              <w:left w:val="nil"/>
              <w:bottom w:val="single" w:sz="4" w:space="0" w:color="auto"/>
              <w:right w:val="single" w:sz="4" w:space="0" w:color="auto"/>
            </w:tcBorders>
            <w:shd w:val="clear" w:color="auto" w:fill="auto"/>
            <w:hideMark/>
          </w:tcPr>
          <w:p w14:paraId="697A1537" w14:textId="77777777" w:rsidR="00C31A43" w:rsidRPr="00C31A43" w:rsidRDefault="00C31A43" w:rsidP="00C31A43">
            <w:pPr>
              <w:jc w:val="right"/>
            </w:pPr>
            <w:r w:rsidRPr="00C31A43">
              <w:t>601,0</w:t>
            </w:r>
          </w:p>
        </w:tc>
        <w:tc>
          <w:tcPr>
            <w:tcW w:w="1340" w:type="dxa"/>
            <w:tcBorders>
              <w:top w:val="nil"/>
              <w:left w:val="nil"/>
              <w:bottom w:val="single" w:sz="4" w:space="0" w:color="auto"/>
              <w:right w:val="single" w:sz="4" w:space="0" w:color="auto"/>
            </w:tcBorders>
            <w:shd w:val="clear" w:color="auto" w:fill="auto"/>
            <w:hideMark/>
          </w:tcPr>
          <w:p w14:paraId="0B8CDED0" w14:textId="77777777" w:rsidR="00C31A43" w:rsidRPr="00C31A43" w:rsidRDefault="00C31A43" w:rsidP="00C31A43">
            <w:pPr>
              <w:jc w:val="right"/>
            </w:pPr>
            <w:r w:rsidRPr="00C31A43">
              <w:t>625,0</w:t>
            </w:r>
          </w:p>
        </w:tc>
      </w:tr>
      <w:tr w:rsidR="00C31A43" w:rsidRPr="00C31A43" w14:paraId="41EE431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FE66A53" w14:textId="77777777" w:rsidR="00C31A43" w:rsidRPr="00C31A43" w:rsidRDefault="00C31A43" w:rsidP="00C31A43">
            <w:pPr>
              <w:spacing w:after="240"/>
            </w:pPr>
            <w:r w:rsidRPr="00C31A43">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w:t>
            </w:r>
            <w:r w:rsidRPr="00C31A43">
              <w:lastRenderedPageBreak/>
              <w:t>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hideMark/>
          </w:tcPr>
          <w:p w14:paraId="3589BE81" w14:textId="77777777" w:rsidR="00C31A43" w:rsidRPr="00C31A43" w:rsidRDefault="00C31A43" w:rsidP="00C31A43">
            <w:pPr>
              <w:jc w:val="center"/>
            </w:pPr>
            <w:r w:rsidRPr="00C31A43">
              <w:lastRenderedPageBreak/>
              <w:t>1 01 02080 01 0000 110</w:t>
            </w:r>
          </w:p>
        </w:tc>
        <w:tc>
          <w:tcPr>
            <w:tcW w:w="1340" w:type="dxa"/>
            <w:tcBorders>
              <w:top w:val="nil"/>
              <w:left w:val="nil"/>
              <w:bottom w:val="single" w:sz="4" w:space="0" w:color="auto"/>
              <w:right w:val="single" w:sz="4" w:space="0" w:color="auto"/>
            </w:tcBorders>
            <w:shd w:val="clear" w:color="000000" w:fill="FFFFFF"/>
            <w:hideMark/>
          </w:tcPr>
          <w:p w14:paraId="005E383A" w14:textId="77777777" w:rsidR="00C31A43" w:rsidRPr="00C31A43" w:rsidRDefault="00C31A43" w:rsidP="00C31A43">
            <w:pPr>
              <w:jc w:val="right"/>
            </w:pPr>
            <w:r w:rsidRPr="00C31A43">
              <w:t>2 178,0</w:t>
            </w:r>
          </w:p>
        </w:tc>
        <w:tc>
          <w:tcPr>
            <w:tcW w:w="1340" w:type="dxa"/>
            <w:tcBorders>
              <w:top w:val="nil"/>
              <w:left w:val="nil"/>
              <w:bottom w:val="single" w:sz="4" w:space="0" w:color="auto"/>
              <w:right w:val="single" w:sz="4" w:space="0" w:color="auto"/>
            </w:tcBorders>
            <w:shd w:val="clear" w:color="000000" w:fill="FFFFFF"/>
            <w:hideMark/>
          </w:tcPr>
          <w:p w14:paraId="399FC8FC" w14:textId="77777777" w:rsidR="00C31A43" w:rsidRPr="00C31A43" w:rsidRDefault="00C31A43" w:rsidP="00C31A43">
            <w:pPr>
              <w:jc w:val="right"/>
            </w:pPr>
            <w:r w:rsidRPr="00C31A43">
              <w:t>2 265,0</w:t>
            </w:r>
          </w:p>
        </w:tc>
      </w:tr>
      <w:tr w:rsidR="00C31A43" w:rsidRPr="00C31A43" w14:paraId="3EFD263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C8FAB08" w14:textId="77777777" w:rsidR="00C31A43" w:rsidRPr="00C31A43" w:rsidRDefault="00C31A43" w:rsidP="00C31A43">
            <w:pPr>
              <w:rPr>
                <w:color w:val="22272F"/>
              </w:rPr>
            </w:pPr>
            <w:r w:rsidRPr="00C31A43">
              <w:rPr>
                <w:color w:val="22272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auto" w:fill="auto"/>
            <w:noWrap/>
            <w:hideMark/>
          </w:tcPr>
          <w:p w14:paraId="5EA13329" w14:textId="77777777" w:rsidR="00C31A43" w:rsidRPr="00C31A43" w:rsidRDefault="00C31A43" w:rsidP="00C31A43">
            <w:pPr>
              <w:jc w:val="center"/>
              <w:rPr>
                <w:color w:val="22272F"/>
              </w:rPr>
            </w:pPr>
            <w:r w:rsidRPr="00C31A43">
              <w:rPr>
                <w:color w:val="22272F"/>
              </w:rPr>
              <w:t>1 01 02130 01 0000 110</w:t>
            </w:r>
          </w:p>
        </w:tc>
        <w:tc>
          <w:tcPr>
            <w:tcW w:w="1340" w:type="dxa"/>
            <w:tcBorders>
              <w:top w:val="nil"/>
              <w:left w:val="nil"/>
              <w:bottom w:val="single" w:sz="4" w:space="0" w:color="auto"/>
              <w:right w:val="single" w:sz="4" w:space="0" w:color="auto"/>
            </w:tcBorders>
            <w:shd w:val="clear" w:color="000000" w:fill="FFFFFF"/>
            <w:hideMark/>
          </w:tcPr>
          <w:p w14:paraId="6934A367" w14:textId="77777777" w:rsidR="00C31A43" w:rsidRPr="00C31A43" w:rsidRDefault="00C31A43" w:rsidP="00C31A43">
            <w:pPr>
              <w:jc w:val="right"/>
            </w:pPr>
            <w:r w:rsidRPr="00C31A43">
              <w:t>728,0</w:t>
            </w:r>
          </w:p>
        </w:tc>
        <w:tc>
          <w:tcPr>
            <w:tcW w:w="1340" w:type="dxa"/>
            <w:tcBorders>
              <w:top w:val="nil"/>
              <w:left w:val="nil"/>
              <w:bottom w:val="single" w:sz="4" w:space="0" w:color="auto"/>
              <w:right w:val="single" w:sz="4" w:space="0" w:color="auto"/>
            </w:tcBorders>
            <w:shd w:val="clear" w:color="000000" w:fill="FFFFFF"/>
            <w:hideMark/>
          </w:tcPr>
          <w:p w14:paraId="236D9BC2" w14:textId="77777777" w:rsidR="00C31A43" w:rsidRPr="00C31A43" w:rsidRDefault="00C31A43" w:rsidP="00C31A43">
            <w:pPr>
              <w:jc w:val="right"/>
            </w:pPr>
            <w:r w:rsidRPr="00C31A43">
              <w:t>757,0</w:t>
            </w:r>
          </w:p>
        </w:tc>
      </w:tr>
      <w:tr w:rsidR="00C31A43" w:rsidRPr="00C31A43" w14:paraId="46C3A77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0AEC892" w14:textId="77777777" w:rsidR="00C31A43" w:rsidRPr="00C31A43" w:rsidRDefault="00C31A43" w:rsidP="00C31A43">
            <w:pPr>
              <w:rPr>
                <w:color w:val="22272F"/>
              </w:rPr>
            </w:pPr>
            <w:r w:rsidRPr="00C31A43">
              <w:rPr>
                <w:color w:val="22272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68" w:type="dxa"/>
            <w:tcBorders>
              <w:top w:val="nil"/>
              <w:left w:val="nil"/>
              <w:bottom w:val="nil"/>
              <w:right w:val="nil"/>
            </w:tcBorders>
            <w:shd w:val="clear" w:color="auto" w:fill="auto"/>
            <w:noWrap/>
            <w:hideMark/>
          </w:tcPr>
          <w:p w14:paraId="1C51474F" w14:textId="77777777" w:rsidR="00C31A43" w:rsidRPr="00C31A43" w:rsidRDefault="00C31A43" w:rsidP="00C31A43">
            <w:pPr>
              <w:jc w:val="center"/>
              <w:rPr>
                <w:color w:val="22272F"/>
              </w:rPr>
            </w:pPr>
            <w:r w:rsidRPr="00C31A43">
              <w:rPr>
                <w:color w:val="22272F"/>
              </w:rPr>
              <w:t>1 01 02140 01 0000 110</w:t>
            </w:r>
          </w:p>
        </w:tc>
        <w:tc>
          <w:tcPr>
            <w:tcW w:w="1340" w:type="dxa"/>
            <w:tcBorders>
              <w:top w:val="nil"/>
              <w:left w:val="single" w:sz="4" w:space="0" w:color="auto"/>
              <w:bottom w:val="single" w:sz="4" w:space="0" w:color="auto"/>
              <w:right w:val="single" w:sz="4" w:space="0" w:color="auto"/>
            </w:tcBorders>
            <w:shd w:val="clear" w:color="000000" w:fill="FFFFFF"/>
            <w:hideMark/>
          </w:tcPr>
          <w:p w14:paraId="75295300" w14:textId="77777777" w:rsidR="00C31A43" w:rsidRPr="00C31A43" w:rsidRDefault="00C31A43" w:rsidP="00C31A43">
            <w:pPr>
              <w:jc w:val="right"/>
            </w:pPr>
            <w:r w:rsidRPr="00C31A43">
              <w:t>5 468,0</w:t>
            </w:r>
          </w:p>
        </w:tc>
        <w:tc>
          <w:tcPr>
            <w:tcW w:w="1340" w:type="dxa"/>
            <w:tcBorders>
              <w:top w:val="nil"/>
              <w:left w:val="nil"/>
              <w:bottom w:val="single" w:sz="4" w:space="0" w:color="auto"/>
              <w:right w:val="single" w:sz="4" w:space="0" w:color="auto"/>
            </w:tcBorders>
            <w:shd w:val="clear" w:color="000000" w:fill="FFFFFF"/>
            <w:hideMark/>
          </w:tcPr>
          <w:p w14:paraId="4D6214C5" w14:textId="77777777" w:rsidR="00C31A43" w:rsidRPr="00C31A43" w:rsidRDefault="00C31A43" w:rsidP="00C31A43">
            <w:pPr>
              <w:jc w:val="right"/>
            </w:pPr>
            <w:r w:rsidRPr="00C31A43">
              <w:t>5 687,0</w:t>
            </w:r>
          </w:p>
        </w:tc>
      </w:tr>
      <w:tr w:rsidR="00C31A43" w:rsidRPr="00C31A43" w14:paraId="4ABCB93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AFBD778" w14:textId="77777777" w:rsidR="00C31A43" w:rsidRPr="00C31A43" w:rsidRDefault="00C31A43" w:rsidP="00C31A43">
            <w:pPr>
              <w:jc w:val="center"/>
            </w:pPr>
            <w:r w:rsidRPr="00C31A43">
              <w:t>НАЛОГИ НА ТОВАРЫ (РАБОТЫ, УСЛУГИ), РЕАЛИЗУЕМЫЕ НА ТЕРРИТОРИИ РОССИЙСКОЙ ФЕДЕРАЦИИ</w:t>
            </w:r>
          </w:p>
        </w:tc>
        <w:tc>
          <w:tcPr>
            <w:tcW w:w="2268" w:type="dxa"/>
            <w:tcBorders>
              <w:top w:val="single" w:sz="4" w:space="0" w:color="auto"/>
              <w:left w:val="nil"/>
              <w:bottom w:val="single" w:sz="4" w:space="0" w:color="auto"/>
              <w:right w:val="single" w:sz="4" w:space="0" w:color="auto"/>
            </w:tcBorders>
            <w:shd w:val="clear" w:color="000000" w:fill="FFFFFF"/>
            <w:hideMark/>
          </w:tcPr>
          <w:p w14:paraId="0A85F7A1" w14:textId="77777777" w:rsidR="00C31A43" w:rsidRPr="00C31A43" w:rsidRDefault="00C31A43" w:rsidP="00C31A43">
            <w:pPr>
              <w:jc w:val="center"/>
            </w:pPr>
            <w:r w:rsidRPr="00C31A43">
              <w:t>1 03 00000 00 0000 000</w:t>
            </w:r>
          </w:p>
        </w:tc>
        <w:tc>
          <w:tcPr>
            <w:tcW w:w="1340" w:type="dxa"/>
            <w:tcBorders>
              <w:top w:val="nil"/>
              <w:left w:val="nil"/>
              <w:bottom w:val="single" w:sz="4" w:space="0" w:color="auto"/>
              <w:right w:val="single" w:sz="4" w:space="0" w:color="auto"/>
            </w:tcBorders>
            <w:shd w:val="clear" w:color="auto" w:fill="auto"/>
            <w:hideMark/>
          </w:tcPr>
          <w:p w14:paraId="50799795" w14:textId="77777777" w:rsidR="00C31A43" w:rsidRPr="00C31A43" w:rsidRDefault="00C31A43" w:rsidP="00C31A43">
            <w:pPr>
              <w:jc w:val="right"/>
            </w:pPr>
            <w:r w:rsidRPr="00C31A43">
              <w:t>68 387,0</w:t>
            </w:r>
          </w:p>
        </w:tc>
        <w:tc>
          <w:tcPr>
            <w:tcW w:w="1340" w:type="dxa"/>
            <w:tcBorders>
              <w:top w:val="nil"/>
              <w:left w:val="nil"/>
              <w:bottom w:val="single" w:sz="4" w:space="0" w:color="auto"/>
              <w:right w:val="single" w:sz="4" w:space="0" w:color="auto"/>
            </w:tcBorders>
            <w:shd w:val="clear" w:color="auto" w:fill="auto"/>
            <w:hideMark/>
          </w:tcPr>
          <w:p w14:paraId="63B8FC87" w14:textId="77777777" w:rsidR="00C31A43" w:rsidRPr="00C31A43" w:rsidRDefault="00C31A43" w:rsidP="00C31A43">
            <w:pPr>
              <w:jc w:val="right"/>
            </w:pPr>
            <w:r w:rsidRPr="00C31A43">
              <w:t>93 670,0</w:t>
            </w:r>
          </w:p>
        </w:tc>
      </w:tr>
      <w:tr w:rsidR="00C31A43" w:rsidRPr="00C31A43" w14:paraId="3991CED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51B05BE" w14:textId="77777777" w:rsidR="00C31A43" w:rsidRPr="00C31A43" w:rsidRDefault="00C31A43" w:rsidP="00C31A43">
            <w:pPr>
              <w:jc w:val="both"/>
              <w:rPr>
                <w:b/>
                <w:bCs/>
              </w:rPr>
            </w:pPr>
            <w:r w:rsidRPr="00C31A43">
              <w:rPr>
                <w:b/>
                <w:bCs/>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14:paraId="38B826C9" w14:textId="77777777" w:rsidR="00C31A43" w:rsidRPr="00C31A43" w:rsidRDefault="00C31A43" w:rsidP="00C31A43">
            <w:pPr>
              <w:jc w:val="center"/>
            </w:pPr>
            <w:r w:rsidRPr="00C31A43">
              <w:t>1 03 02000 01 0000 110</w:t>
            </w:r>
          </w:p>
        </w:tc>
        <w:tc>
          <w:tcPr>
            <w:tcW w:w="1340" w:type="dxa"/>
            <w:tcBorders>
              <w:top w:val="nil"/>
              <w:left w:val="nil"/>
              <w:bottom w:val="single" w:sz="4" w:space="0" w:color="auto"/>
              <w:right w:val="single" w:sz="4" w:space="0" w:color="auto"/>
            </w:tcBorders>
            <w:shd w:val="clear" w:color="auto" w:fill="auto"/>
            <w:hideMark/>
          </w:tcPr>
          <w:p w14:paraId="0BB4C1EB" w14:textId="77777777" w:rsidR="00C31A43" w:rsidRPr="00C31A43" w:rsidRDefault="00C31A43" w:rsidP="00C31A43">
            <w:pPr>
              <w:jc w:val="right"/>
            </w:pPr>
            <w:r w:rsidRPr="00C31A43">
              <w:t>68 387,0</w:t>
            </w:r>
          </w:p>
        </w:tc>
        <w:tc>
          <w:tcPr>
            <w:tcW w:w="1340" w:type="dxa"/>
            <w:tcBorders>
              <w:top w:val="nil"/>
              <w:left w:val="nil"/>
              <w:bottom w:val="single" w:sz="4" w:space="0" w:color="auto"/>
              <w:right w:val="single" w:sz="4" w:space="0" w:color="auto"/>
            </w:tcBorders>
            <w:shd w:val="clear" w:color="auto" w:fill="auto"/>
            <w:hideMark/>
          </w:tcPr>
          <w:p w14:paraId="30800021" w14:textId="77777777" w:rsidR="00C31A43" w:rsidRPr="00C31A43" w:rsidRDefault="00C31A43" w:rsidP="00C31A43">
            <w:pPr>
              <w:jc w:val="right"/>
            </w:pPr>
            <w:r w:rsidRPr="00C31A43">
              <w:t>93 670,0</w:t>
            </w:r>
          </w:p>
        </w:tc>
      </w:tr>
      <w:tr w:rsidR="00C31A43" w:rsidRPr="00C31A43" w14:paraId="6917CC8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9B85084" w14:textId="77777777" w:rsidR="00C31A43" w:rsidRPr="00C31A43" w:rsidRDefault="00C31A43" w:rsidP="00C31A43">
            <w:pPr>
              <w:jc w:val="both"/>
              <w:rPr>
                <w:color w:val="000000"/>
              </w:rPr>
            </w:pPr>
            <w:r w:rsidRPr="00C31A4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1EF5A5F5" w14:textId="77777777" w:rsidR="00C31A43" w:rsidRPr="00C31A43" w:rsidRDefault="00C31A43" w:rsidP="00C31A43">
            <w:pPr>
              <w:jc w:val="center"/>
              <w:rPr>
                <w:color w:val="000000"/>
              </w:rPr>
            </w:pPr>
            <w:r w:rsidRPr="00C31A43">
              <w:rPr>
                <w:color w:val="000000"/>
              </w:rPr>
              <w:t>1 03 02230 01 0000 110</w:t>
            </w:r>
          </w:p>
        </w:tc>
        <w:tc>
          <w:tcPr>
            <w:tcW w:w="1340" w:type="dxa"/>
            <w:tcBorders>
              <w:top w:val="nil"/>
              <w:left w:val="nil"/>
              <w:bottom w:val="single" w:sz="4" w:space="0" w:color="auto"/>
              <w:right w:val="single" w:sz="4" w:space="0" w:color="auto"/>
            </w:tcBorders>
            <w:shd w:val="clear" w:color="auto" w:fill="auto"/>
            <w:hideMark/>
          </w:tcPr>
          <w:p w14:paraId="50EC5EDA" w14:textId="77777777" w:rsidR="00C31A43" w:rsidRPr="00C31A43" w:rsidRDefault="00C31A43" w:rsidP="00C31A43">
            <w:pPr>
              <w:jc w:val="right"/>
            </w:pPr>
            <w:r w:rsidRPr="00C31A43">
              <w:t>35 803,0</w:t>
            </w:r>
          </w:p>
        </w:tc>
        <w:tc>
          <w:tcPr>
            <w:tcW w:w="1340" w:type="dxa"/>
            <w:tcBorders>
              <w:top w:val="nil"/>
              <w:left w:val="nil"/>
              <w:bottom w:val="single" w:sz="4" w:space="0" w:color="auto"/>
              <w:right w:val="single" w:sz="4" w:space="0" w:color="auto"/>
            </w:tcBorders>
            <w:shd w:val="clear" w:color="auto" w:fill="auto"/>
            <w:hideMark/>
          </w:tcPr>
          <w:p w14:paraId="16FFA98A" w14:textId="77777777" w:rsidR="00C31A43" w:rsidRPr="00C31A43" w:rsidRDefault="00C31A43" w:rsidP="00C31A43">
            <w:pPr>
              <w:jc w:val="right"/>
            </w:pPr>
            <w:r w:rsidRPr="00C31A43">
              <w:t>48 965,0</w:t>
            </w:r>
          </w:p>
        </w:tc>
      </w:tr>
      <w:tr w:rsidR="00C31A43" w:rsidRPr="00C31A43" w14:paraId="0FD0093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10E3620" w14:textId="77777777" w:rsidR="00C31A43" w:rsidRPr="00C31A43" w:rsidRDefault="00C31A43" w:rsidP="00C31A43">
            <w:pPr>
              <w:rPr>
                <w:color w:val="000000"/>
              </w:rPr>
            </w:pPr>
            <w:r w:rsidRPr="00C31A43">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C31A43">
              <w:rPr>
                <w:color w:val="000000"/>
              </w:rPr>
              <w:lastRenderedPageBreak/>
              <w:t>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293F56B9" w14:textId="77777777" w:rsidR="00C31A43" w:rsidRPr="00C31A43" w:rsidRDefault="00C31A43" w:rsidP="00C31A43">
            <w:pPr>
              <w:jc w:val="center"/>
              <w:rPr>
                <w:color w:val="000000"/>
              </w:rPr>
            </w:pPr>
            <w:r w:rsidRPr="00C31A43">
              <w:rPr>
                <w:color w:val="000000"/>
              </w:rPr>
              <w:lastRenderedPageBreak/>
              <w:t>1 03 02231 01 0000 110</w:t>
            </w:r>
          </w:p>
        </w:tc>
        <w:tc>
          <w:tcPr>
            <w:tcW w:w="1340" w:type="dxa"/>
            <w:tcBorders>
              <w:top w:val="nil"/>
              <w:left w:val="nil"/>
              <w:bottom w:val="single" w:sz="4" w:space="0" w:color="auto"/>
              <w:right w:val="single" w:sz="4" w:space="0" w:color="auto"/>
            </w:tcBorders>
            <w:shd w:val="clear" w:color="000000" w:fill="FFFFFF"/>
            <w:hideMark/>
          </w:tcPr>
          <w:p w14:paraId="7DEEBCA9" w14:textId="77777777" w:rsidR="00C31A43" w:rsidRPr="00C31A43" w:rsidRDefault="00C31A43" w:rsidP="00C31A43">
            <w:pPr>
              <w:jc w:val="right"/>
            </w:pPr>
            <w:r w:rsidRPr="00C31A43">
              <w:t>35 803,0</w:t>
            </w:r>
          </w:p>
        </w:tc>
        <w:tc>
          <w:tcPr>
            <w:tcW w:w="1340" w:type="dxa"/>
            <w:tcBorders>
              <w:top w:val="nil"/>
              <w:left w:val="nil"/>
              <w:bottom w:val="single" w:sz="4" w:space="0" w:color="auto"/>
              <w:right w:val="single" w:sz="4" w:space="0" w:color="auto"/>
            </w:tcBorders>
            <w:shd w:val="clear" w:color="000000" w:fill="FFFFFF"/>
            <w:hideMark/>
          </w:tcPr>
          <w:p w14:paraId="4AC8AE35" w14:textId="77777777" w:rsidR="00C31A43" w:rsidRPr="00C31A43" w:rsidRDefault="00C31A43" w:rsidP="00C31A43">
            <w:pPr>
              <w:jc w:val="right"/>
            </w:pPr>
            <w:r w:rsidRPr="00C31A43">
              <w:t>48 965,0</w:t>
            </w:r>
          </w:p>
        </w:tc>
      </w:tr>
      <w:tr w:rsidR="00C31A43" w:rsidRPr="00C31A43" w14:paraId="232ED21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AFD396D" w14:textId="77777777" w:rsidR="00C31A43" w:rsidRPr="00C31A43" w:rsidRDefault="00C31A43" w:rsidP="00C31A43">
            <w:pPr>
              <w:jc w:val="both"/>
              <w:rPr>
                <w:color w:val="000000"/>
              </w:rPr>
            </w:pPr>
            <w:r w:rsidRPr="00C31A43">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1F90CCE9" w14:textId="77777777" w:rsidR="00C31A43" w:rsidRPr="00C31A43" w:rsidRDefault="00C31A43" w:rsidP="00C31A43">
            <w:pPr>
              <w:jc w:val="center"/>
              <w:rPr>
                <w:color w:val="000000"/>
              </w:rPr>
            </w:pPr>
            <w:r w:rsidRPr="00C31A43">
              <w:rPr>
                <w:color w:val="000000"/>
              </w:rPr>
              <w:t>1 03 02240 01 0000 110</w:t>
            </w:r>
          </w:p>
        </w:tc>
        <w:tc>
          <w:tcPr>
            <w:tcW w:w="1340" w:type="dxa"/>
            <w:tcBorders>
              <w:top w:val="nil"/>
              <w:left w:val="nil"/>
              <w:bottom w:val="single" w:sz="4" w:space="0" w:color="auto"/>
              <w:right w:val="single" w:sz="4" w:space="0" w:color="auto"/>
            </w:tcBorders>
            <w:shd w:val="clear" w:color="auto" w:fill="auto"/>
            <w:hideMark/>
          </w:tcPr>
          <w:p w14:paraId="1111D6F9" w14:textId="77777777" w:rsidR="00C31A43" w:rsidRPr="00C31A43" w:rsidRDefault="00C31A43" w:rsidP="00C31A43">
            <w:pPr>
              <w:jc w:val="right"/>
            </w:pPr>
            <w:r w:rsidRPr="00C31A43">
              <w:t>166,0</w:t>
            </w:r>
          </w:p>
        </w:tc>
        <w:tc>
          <w:tcPr>
            <w:tcW w:w="1340" w:type="dxa"/>
            <w:tcBorders>
              <w:top w:val="nil"/>
              <w:left w:val="nil"/>
              <w:bottom w:val="single" w:sz="4" w:space="0" w:color="auto"/>
              <w:right w:val="single" w:sz="4" w:space="0" w:color="auto"/>
            </w:tcBorders>
            <w:shd w:val="clear" w:color="auto" w:fill="auto"/>
            <w:hideMark/>
          </w:tcPr>
          <w:p w14:paraId="7470B724" w14:textId="77777777" w:rsidR="00C31A43" w:rsidRPr="00C31A43" w:rsidRDefault="00C31A43" w:rsidP="00C31A43">
            <w:pPr>
              <w:jc w:val="right"/>
            </w:pPr>
            <w:r w:rsidRPr="00C31A43">
              <w:t>227,0</w:t>
            </w:r>
          </w:p>
        </w:tc>
      </w:tr>
      <w:tr w:rsidR="00C31A43" w:rsidRPr="00C31A43" w14:paraId="2F28C115"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63FB46B" w14:textId="77777777" w:rsidR="00C31A43" w:rsidRPr="00C31A43" w:rsidRDefault="00C31A43" w:rsidP="00C31A43">
            <w:pPr>
              <w:rPr>
                <w:color w:val="000000"/>
              </w:rPr>
            </w:pPr>
            <w:r w:rsidRPr="00C31A43">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64F95FCF" w14:textId="77777777" w:rsidR="00C31A43" w:rsidRPr="00C31A43" w:rsidRDefault="00C31A43" w:rsidP="00C31A43">
            <w:pPr>
              <w:jc w:val="center"/>
              <w:rPr>
                <w:color w:val="000000"/>
              </w:rPr>
            </w:pPr>
            <w:r w:rsidRPr="00C31A43">
              <w:rPr>
                <w:color w:val="000000"/>
              </w:rPr>
              <w:t>1 03 02241 01 0000 110</w:t>
            </w:r>
          </w:p>
        </w:tc>
        <w:tc>
          <w:tcPr>
            <w:tcW w:w="1340" w:type="dxa"/>
            <w:tcBorders>
              <w:top w:val="nil"/>
              <w:left w:val="nil"/>
              <w:bottom w:val="single" w:sz="4" w:space="0" w:color="auto"/>
              <w:right w:val="single" w:sz="4" w:space="0" w:color="auto"/>
            </w:tcBorders>
            <w:shd w:val="clear" w:color="000000" w:fill="FFFFFF"/>
            <w:hideMark/>
          </w:tcPr>
          <w:p w14:paraId="4DDD7A77" w14:textId="77777777" w:rsidR="00C31A43" w:rsidRPr="00C31A43" w:rsidRDefault="00C31A43" w:rsidP="00C31A43">
            <w:pPr>
              <w:jc w:val="right"/>
            </w:pPr>
            <w:r w:rsidRPr="00C31A43">
              <w:t>166,0</w:t>
            </w:r>
          </w:p>
        </w:tc>
        <w:tc>
          <w:tcPr>
            <w:tcW w:w="1340" w:type="dxa"/>
            <w:tcBorders>
              <w:top w:val="nil"/>
              <w:left w:val="nil"/>
              <w:bottom w:val="single" w:sz="4" w:space="0" w:color="auto"/>
              <w:right w:val="single" w:sz="4" w:space="0" w:color="auto"/>
            </w:tcBorders>
            <w:shd w:val="clear" w:color="000000" w:fill="FFFFFF"/>
            <w:hideMark/>
          </w:tcPr>
          <w:p w14:paraId="44B00125" w14:textId="77777777" w:rsidR="00C31A43" w:rsidRPr="00C31A43" w:rsidRDefault="00C31A43" w:rsidP="00C31A43">
            <w:pPr>
              <w:jc w:val="right"/>
            </w:pPr>
            <w:r w:rsidRPr="00C31A43">
              <w:t>227,0</w:t>
            </w:r>
          </w:p>
        </w:tc>
      </w:tr>
      <w:tr w:rsidR="00C31A43" w:rsidRPr="00C31A43" w14:paraId="4350832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8417E6" w14:textId="77777777" w:rsidR="00C31A43" w:rsidRPr="00C31A43" w:rsidRDefault="00C31A43" w:rsidP="00C31A43">
            <w:pPr>
              <w:jc w:val="both"/>
              <w:rPr>
                <w:color w:val="000000"/>
              </w:rPr>
            </w:pPr>
            <w:r w:rsidRPr="00C31A4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6B95A127" w14:textId="77777777" w:rsidR="00C31A43" w:rsidRPr="00C31A43" w:rsidRDefault="00C31A43" w:rsidP="00C31A43">
            <w:pPr>
              <w:jc w:val="center"/>
              <w:rPr>
                <w:color w:val="000000"/>
              </w:rPr>
            </w:pPr>
            <w:r w:rsidRPr="00C31A43">
              <w:rPr>
                <w:color w:val="000000"/>
              </w:rPr>
              <w:t>1 03 02250 01 0000 110</w:t>
            </w:r>
          </w:p>
        </w:tc>
        <w:tc>
          <w:tcPr>
            <w:tcW w:w="1340" w:type="dxa"/>
            <w:tcBorders>
              <w:top w:val="nil"/>
              <w:left w:val="nil"/>
              <w:bottom w:val="single" w:sz="4" w:space="0" w:color="auto"/>
              <w:right w:val="single" w:sz="4" w:space="0" w:color="auto"/>
            </w:tcBorders>
            <w:shd w:val="clear" w:color="auto" w:fill="auto"/>
            <w:hideMark/>
          </w:tcPr>
          <w:p w14:paraId="665443C3" w14:textId="77777777" w:rsidR="00C31A43" w:rsidRPr="00C31A43" w:rsidRDefault="00C31A43" w:rsidP="00C31A43">
            <w:pPr>
              <w:jc w:val="right"/>
            </w:pPr>
            <w:r w:rsidRPr="00C31A43">
              <w:t>35 979,0</w:t>
            </w:r>
          </w:p>
        </w:tc>
        <w:tc>
          <w:tcPr>
            <w:tcW w:w="1340" w:type="dxa"/>
            <w:tcBorders>
              <w:top w:val="nil"/>
              <w:left w:val="nil"/>
              <w:bottom w:val="single" w:sz="4" w:space="0" w:color="auto"/>
              <w:right w:val="single" w:sz="4" w:space="0" w:color="auto"/>
            </w:tcBorders>
            <w:shd w:val="clear" w:color="auto" w:fill="auto"/>
            <w:hideMark/>
          </w:tcPr>
          <w:p w14:paraId="49B86D93" w14:textId="77777777" w:rsidR="00C31A43" w:rsidRPr="00C31A43" w:rsidRDefault="00C31A43" w:rsidP="00C31A43">
            <w:pPr>
              <w:jc w:val="right"/>
            </w:pPr>
            <w:r w:rsidRPr="00C31A43">
              <w:t>49 167,0</w:t>
            </w:r>
          </w:p>
        </w:tc>
      </w:tr>
      <w:tr w:rsidR="00C31A43" w:rsidRPr="00C31A43" w14:paraId="47C23A9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2C47ECF" w14:textId="77777777" w:rsidR="00C31A43" w:rsidRPr="00C31A43" w:rsidRDefault="00C31A43" w:rsidP="00C31A43">
            <w:pPr>
              <w:rPr>
                <w:color w:val="000000"/>
              </w:rPr>
            </w:pPr>
            <w:r w:rsidRPr="00C31A4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4741868B" w14:textId="77777777" w:rsidR="00C31A43" w:rsidRPr="00C31A43" w:rsidRDefault="00C31A43" w:rsidP="00C31A43">
            <w:pPr>
              <w:jc w:val="center"/>
              <w:rPr>
                <w:color w:val="000000"/>
              </w:rPr>
            </w:pPr>
            <w:r w:rsidRPr="00C31A43">
              <w:rPr>
                <w:color w:val="000000"/>
              </w:rPr>
              <w:t>1 03 02251 01 0000 110</w:t>
            </w:r>
          </w:p>
        </w:tc>
        <w:tc>
          <w:tcPr>
            <w:tcW w:w="1340" w:type="dxa"/>
            <w:tcBorders>
              <w:top w:val="nil"/>
              <w:left w:val="nil"/>
              <w:bottom w:val="single" w:sz="4" w:space="0" w:color="auto"/>
              <w:right w:val="single" w:sz="4" w:space="0" w:color="auto"/>
            </w:tcBorders>
            <w:shd w:val="clear" w:color="000000" w:fill="FFFFFF"/>
            <w:hideMark/>
          </w:tcPr>
          <w:p w14:paraId="37D356F2" w14:textId="77777777" w:rsidR="00C31A43" w:rsidRPr="00C31A43" w:rsidRDefault="00C31A43" w:rsidP="00C31A43">
            <w:pPr>
              <w:jc w:val="right"/>
            </w:pPr>
            <w:r w:rsidRPr="00C31A43">
              <w:t>35 979,0</w:t>
            </w:r>
          </w:p>
        </w:tc>
        <w:tc>
          <w:tcPr>
            <w:tcW w:w="1340" w:type="dxa"/>
            <w:tcBorders>
              <w:top w:val="nil"/>
              <w:left w:val="nil"/>
              <w:bottom w:val="single" w:sz="4" w:space="0" w:color="auto"/>
              <w:right w:val="single" w:sz="4" w:space="0" w:color="auto"/>
            </w:tcBorders>
            <w:shd w:val="clear" w:color="000000" w:fill="FFFFFF"/>
            <w:hideMark/>
          </w:tcPr>
          <w:p w14:paraId="41BB413B" w14:textId="77777777" w:rsidR="00C31A43" w:rsidRPr="00C31A43" w:rsidRDefault="00C31A43" w:rsidP="00C31A43">
            <w:pPr>
              <w:jc w:val="right"/>
            </w:pPr>
            <w:r w:rsidRPr="00C31A43">
              <w:t>49 167,0</w:t>
            </w:r>
          </w:p>
        </w:tc>
      </w:tr>
      <w:tr w:rsidR="00C31A43" w:rsidRPr="00C31A43" w14:paraId="17F8539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14DA71E" w14:textId="77777777" w:rsidR="00C31A43" w:rsidRPr="00C31A43" w:rsidRDefault="00C31A43" w:rsidP="00C31A43">
            <w:pPr>
              <w:jc w:val="both"/>
              <w:rPr>
                <w:color w:val="000000"/>
              </w:rPr>
            </w:pPr>
            <w:r w:rsidRPr="00C31A4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1B10E698" w14:textId="77777777" w:rsidR="00C31A43" w:rsidRPr="00C31A43" w:rsidRDefault="00C31A43" w:rsidP="00C31A43">
            <w:pPr>
              <w:jc w:val="center"/>
              <w:rPr>
                <w:color w:val="000000"/>
              </w:rPr>
            </w:pPr>
            <w:r w:rsidRPr="00C31A43">
              <w:rPr>
                <w:color w:val="000000"/>
              </w:rPr>
              <w:t>1 03 02260 01 0000 110</w:t>
            </w:r>
          </w:p>
        </w:tc>
        <w:tc>
          <w:tcPr>
            <w:tcW w:w="1340" w:type="dxa"/>
            <w:tcBorders>
              <w:top w:val="nil"/>
              <w:left w:val="nil"/>
              <w:bottom w:val="single" w:sz="4" w:space="0" w:color="auto"/>
              <w:right w:val="single" w:sz="4" w:space="0" w:color="auto"/>
            </w:tcBorders>
            <w:shd w:val="clear" w:color="auto" w:fill="auto"/>
            <w:hideMark/>
          </w:tcPr>
          <w:p w14:paraId="726B0DA3" w14:textId="77777777" w:rsidR="00C31A43" w:rsidRPr="00C31A43" w:rsidRDefault="00C31A43" w:rsidP="00C31A43">
            <w:pPr>
              <w:jc w:val="right"/>
            </w:pPr>
            <w:r w:rsidRPr="00C31A43">
              <w:t>-3 561,0</w:t>
            </w:r>
          </w:p>
        </w:tc>
        <w:tc>
          <w:tcPr>
            <w:tcW w:w="1340" w:type="dxa"/>
            <w:tcBorders>
              <w:top w:val="nil"/>
              <w:left w:val="nil"/>
              <w:bottom w:val="single" w:sz="4" w:space="0" w:color="auto"/>
              <w:right w:val="single" w:sz="4" w:space="0" w:color="auto"/>
            </w:tcBorders>
            <w:shd w:val="clear" w:color="auto" w:fill="auto"/>
            <w:hideMark/>
          </w:tcPr>
          <w:p w14:paraId="0FF7294E" w14:textId="77777777" w:rsidR="00C31A43" w:rsidRPr="00C31A43" w:rsidRDefault="00C31A43" w:rsidP="00C31A43">
            <w:pPr>
              <w:jc w:val="right"/>
            </w:pPr>
            <w:r w:rsidRPr="00C31A43">
              <w:t>-4 689,0</w:t>
            </w:r>
          </w:p>
        </w:tc>
      </w:tr>
      <w:tr w:rsidR="00C31A43" w:rsidRPr="00C31A43" w14:paraId="6A95C01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CAC129D" w14:textId="77777777" w:rsidR="00C31A43" w:rsidRPr="00C31A43" w:rsidRDefault="00C31A43" w:rsidP="00C31A43">
            <w:pPr>
              <w:rPr>
                <w:color w:val="000000"/>
              </w:rPr>
            </w:pPr>
            <w:r w:rsidRPr="00C31A4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052D871" w14:textId="77777777" w:rsidR="00C31A43" w:rsidRPr="00C31A43" w:rsidRDefault="00C31A43" w:rsidP="00C31A43">
            <w:pPr>
              <w:jc w:val="center"/>
            </w:pPr>
            <w:r w:rsidRPr="00C31A43">
              <w:t>1 03 02261 01 0000 110</w:t>
            </w:r>
          </w:p>
        </w:tc>
        <w:tc>
          <w:tcPr>
            <w:tcW w:w="1340" w:type="dxa"/>
            <w:tcBorders>
              <w:top w:val="nil"/>
              <w:left w:val="nil"/>
              <w:bottom w:val="single" w:sz="4" w:space="0" w:color="auto"/>
              <w:right w:val="single" w:sz="4" w:space="0" w:color="auto"/>
            </w:tcBorders>
            <w:shd w:val="clear" w:color="000000" w:fill="FFFFFF"/>
            <w:hideMark/>
          </w:tcPr>
          <w:p w14:paraId="654644DC" w14:textId="77777777" w:rsidR="00C31A43" w:rsidRPr="00C31A43" w:rsidRDefault="00C31A43" w:rsidP="00C31A43">
            <w:pPr>
              <w:jc w:val="right"/>
            </w:pPr>
            <w:r w:rsidRPr="00C31A43">
              <w:t>-3 561,0</w:t>
            </w:r>
          </w:p>
        </w:tc>
        <w:tc>
          <w:tcPr>
            <w:tcW w:w="1340" w:type="dxa"/>
            <w:tcBorders>
              <w:top w:val="nil"/>
              <w:left w:val="nil"/>
              <w:bottom w:val="single" w:sz="4" w:space="0" w:color="auto"/>
              <w:right w:val="single" w:sz="4" w:space="0" w:color="auto"/>
            </w:tcBorders>
            <w:shd w:val="clear" w:color="000000" w:fill="FFFFFF"/>
            <w:hideMark/>
          </w:tcPr>
          <w:p w14:paraId="53CC95A5" w14:textId="77777777" w:rsidR="00C31A43" w:rsidRPr="00C31A43" w:rsidRDefault="00C31A43" w:rsidP="00C31A43">
            <w:pPr>
              <w:jc w:val="right"/>
            </w:pPr>
            <w:r w:rsidRPr="00C31A43">
              <w:t>-4 689,0</w:t>
            </w:r>
          </w:p>
        </w:tc>
      </w:tr>
      <w:tr w:rsidR="00C31A43" w:rsidRPr="00C31A43" w14:paraId="56F8A90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DF73ACE" w14:textId="77777777" w:rsidR="00C31A43" w:rsidRPr="00C31A43" w:rsidRDefault="00C31A43" w:rsidP="00C31A43">
            <w:pPr>
              <w:jc w:val="center"/>
            </w:pPr>
            <w:r w:rsidRPr="00C31A43">
              <w:t>НАЛОГИ НА СОВОКУПНЫЙ ДОХОД</w:t>
            </w:r>
          </w:p>
        </w:tc>
        <w:tc>
          <w:tcPr>
            <w:tcW w:w="2268" w:type="dxa"/>
            <w:tcBorders>
              <w:top w:val="nil"/>
              <w:left w:val="nil"/>
              <w:bottom w:val="single" w:sz="4" w:space="0" w:color="auto"/>
              <w:right w:val="single" w:sz="4" w:space="0" w:color="auto"/>
            </w:tcBorders>
            <w:shd w:val="clear" w:color="000000" w:fill="FFFFFF"/>
            <w:noWrap/>
            <w:hideMark/>
          </w:tcPr>
          <w:p w14:paraId="60979B65" w14:textId="77777777" w:rsidR="00C31A43" w:rsidRPr="00C31A43" w:rsidRDefault="00C31A43" w:rsidP="00C31A43">
            <w:pPr>
              <w:jc w:val="center"/>
            </w:pPr>
            <w:r w:rsidRPr="00C31A43">
              <w:t>1 05 00000 00 0000 000</w:t>
            </w:r>
          </w:p>
        </w:tc>
        <w:tc>
          <w:tcPr>
            <w:tcW w:w="1340" w:type="dxa"/>
            <w:tcBorders>
              <w:top w:val="nil"/>
              <w:left w:val="nil"/>
              <w:bottom w:val="single" w:sz="4" w:space="0" w:color="auto"/>
              <w:right w:val="single" w:sz="4" w:space="0" w:color="auto"/>
            </w:tcBorders>
            <w:shd w:val="clear" w:color="auto" w:fill="auto"/>
            <w:noWrap/>
            <w:hideMark/>
          </w:tcPr>
          <w:p w14:paraId="33315220" w14:textId="77777777" w:rsidR="00C31A43" w:rsidRPr="00C31A43" w:rsidRDefault="00C31A43" w:rsidP="00C31A43">
            <w:pPr>
              <w:jc w:val="right"/>
            </w:pPr>
            <w:r w:rsidRPr="00C31A43">
              <w:t>59 050,0</w:t>
            </w:r>
          </w:p>
        </w:tc>
        <w:tc>
          <w:tcPr>
            <w:tcW w:w="1340" w:type="dxa"/>
            <w:tcBorders>
              <w:top w:val="nil"/>
              <w:left w:val="nil"/>
              <w:bottom w:val="single" w:sz="4" w:space="0" w:color="auto"/>
              <w:right w:val="single" w:sz="4" w:space="0" w:color="auto"/>
            </w:tcBorders>
            <w:shd w:val="clear" w:color="auto" w:fill="auto"/>
            <w:noWrap/>
            <w:hideMark/>
          </w:tcPr>
          <w:p w14:paraId="062866B4" w14:textId="77777777" w:rsidR="00C31A43" w:rsidRPr="00C31A43" w:rsidRDefault="00C31A43" w:rsidP="00C31A43">
            <w:pPr>
              <w:jc w:val="right"/>
            </w:pPr>
            <w:r w:rsidRPr="00C31A43">
              <w:t>61 088,0</w:t>
            </w:r>
          </w:p>
        </w:tc>
      </w:tr>
      <w:tr w:rsidR="00C31A43" w:rsidRPr="00C31A43" w14:paraId="1CB3888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C79871A" w14:textId="77777777" w:rsidR="00C31A43" w:rsidRPr="00C31A43" w:rsidRDefault="00C31A43" w:rsidP="00C31A43">
            <w:pPr>
              <w:rPr>
                <w:b/>
                <w:bCs/>
              </w:rPr>
            </w:pPr>
            <w:r w:rsidRPr="00C31A43">
              <w:rPr>
                <w:b/>
                <w:bCs/>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14:paraId="7D40B933" w14:textId="77777777" w:rsidR="00C31A43" w:rsidRPr="00C31A43" w:rsidRDefault="00C31A43" w:rsidP="00C31A43">
            <w:pPr>
              <w:jc w:val="center"/>
            </w:pPr>
            <w:r w:rsidRPr="00C31A43">
              <w:t>1 05 01000 00 0000 110</w:t>
            </w:r>
          </w:p>
        </w:tc>
        <w:tc>
          <w:tcPr>
            <w:tcW w:w="1340" w:type="dxa"/>
            <w:tcBorders>
              <w:top w:val="nil"/>
              <w:left w:val="nil"/>
              <w:bottom w:val="single" w:sz="4" w:space="0" w:color="auto"/>
              <w:right w:val="single" w:sz="4" w:space="0" w:color="auto"/>
            </w:tcBorders>
            <w:shd w:val="clear" w:color="auto" w:fill="auto"/>
            <w:noWrap/>
            <w:hideMark/>
          </w:tcPr>
          <w:p w14:paraId="370DC1AE" w14:textId="77777777" w:rsidR="00C31A43" w:rsidRPr="00C31A43" w:rsidRDefault="00C31A43" w:rsidP="00C31A43">
            <w:pPr>
              <w:jc w:val="right"/>
            </w:pPr>
            <w:r w:rsidRPr="00C31A43">
              <w:t>44 238,0</w:t>
            </w:r>
          </w:p>
        </w:tc>
        <w:tc>
          <w:tcPr>
            <w:tcW w:w="1340" w:type="dxa"/>
            <w:tcBorders>
              <w:top w:val="nil"/>
              <w:left w:val="nil"/>
              <w:bottom w:val="single" w:sz="4" w:space="0" w:color="auto"/>
              <w:right w:val="single" w:sz="4" w:space="0" w:color="auto"/>
            </w:tcBorders>
            <w:shd w:val="clear" w:color="auto" w:fill="auto"/>
            <w:noWrap/>
            <w:hideMark/>
          </w:tcPr>
          <w:p w14:paraId="25CBF645" w14:textId="77777777" w:rsidR="00C31A43" w:rsidRPr="00C31A43" w:rsidRDefault="00C31A43" w:rsidP="00C31A43">
            <w:pPr>
              <w:jc w:val="right"/>
            </w:pPr>
            <w:r w:rsidRPr="00C31A43">
              <w:t>46 008,0</w:t>
            </w:r>
          </w:p>
        </w:tc>
      </w:tr>
      <w:tr w:rsidR="00C31A43" w:rsidRPr="00C31A43" w14:paraId="4C484A9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E89D6F2" w14:textId="77777777" w:rsidR="00C31A43" w:rsidRPr="00C31A43" w:rsidRDefault="00C31A43" w:rsidP="00C31A43">
            <w:r w:rsidRPr="00C31A43">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14:paraId="7907E052" w14:textId="77777777" w:rsidR="00C31A43" w:rsidRPr="00C31A43" w:rsidRDefault="00C31A43" w:rsidP="00C31A43">
            <w:pPr>
              <w:jc w:val="center"/>
            </w:pPr>
            <w:r w:rsidRPr="00C31A43">
              <w:t>1 05 01010 01 0000 110</w:t>
            </w:r>
          </w:p>
        </w:tc>
        <w:tc>
          <w:tcPr>
            <w:tcW w:w="1340" w:type="dxa"/>
            <w:tcBorders>
              <w:top w:val="nil"/>
              <w:left w:val="nil"/>
              <w:bottom w:val="single" w:sz="4" w:space="0" w:color="auto"/>
              <w:right w:val="single" w:sz="4" w:space="0" w:color="auto"/>
            </w:tcBorders>
            <w:shd w:val="clear" w:color="auto" w:fill="auto"/>
            <w:noWrap/>
            <w:hideMark/>
          </w:tcPr>
          <w:p w14:paraId="3E35A4E6" w14:textId="77777777" w:rsidR="00C31A43" w:rsidRPr="00C31A43" w:rsidRDefault="00C31A43" w:rsidP="00C31A43">
            <w:pPr>
              <w:jc w:val="right"/>
            </w:pPr>
            <w:r w:rsidRPr="00C31A43">
              <w:t>23 363,0</w:t>
            </w:r>
          </w:p>
        </w:tc>
        <w:tc>
          <w:tcPr>
            <w:tcW w:w="1340" w:type="dxa"/>
            <w:tcBorders>
              <w:top w:val="nil"/>
              <w:left w:val="nil"/>
              <w:bottom w:val="single" w:sz="4" w:space="0" w:color="auto"/>
              <w:right w:val="single" w:sz="4" w:space="0" w:color="auto"/>
            </w:tcBorders>
            <w:shd w:val="clear" w:color="auto" w:fill="auto"/>
            <w:noWrap/>
            <w:hideMark/>
          </w:tcPr>
          <w:p w14:paraId="2B03CFD1" w14:textId="77777777" w:rsidR="00C31A43" w:rsidRPr="00C31A43" w:rsidRDefault="00C31A43" w:rsidP="00C31A43">
            <w:pPr>
              <w:jc w:val="right"/>
            </w:pPr>
            <w:r w:rsidRPr="00C31A43">
              <w:t>24 298,0</w:t>
            </w:r>
          </w:p>
        </w:tc>
      </w:tr>
      <w:tr w:rsidR="00C31A43" w:rsidRPr="00C31A43" w14:paraId="3BB752A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C6319AB" w14:textId="77777777" w:rsidR="00C31A43" w:rsidRPr="00C31A43" w:rsidRDefault="00C31A43" w:rsidP="00C31A43">
            <w:r w:rsidRPr="00C31A43">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14:paraId="50DC642D" w14:textId="77777777" w:rsidR="00C31A43" w:rsidRPr="00C31A43" w:rsidRDefault="00C31A43" w:rsidP="00C31A43">
            <w:pPr>
              <w:jc w:val="center"/>
            </w:pPr>
            <w:r w:rsidRPr="00C31A43">
              <w:t>1 05 01011 01 0000 110</w:t>
            </w:r>
          </w:p>
        </w:tc>
        <w:tc>
          <w:tcPr>
            <w:tcW w:w="1340" w:type="dxa"/>
            <w:tcBorders>
              <w:top w:val="nil"/>
              <w:left w:val="nil"/>
              <w:bottom w:val="single" w:sz="4" w:space="0" w:color="auto"/>
              <w:right w:val="single" w:sz="4" w:space="0" w:color="auto"/>
            </w:tcBorders>
            <w:shd w:val="clear" w:color="000000" w:fill="FFFFFF"/>
            <w:noWrap/>
            <w:hideMark/>
          </w:tcPr>
          <w:p w14:paraId="31FBEEE3" w14:textId="77777777" w:rsidR="00C31A43" w:rsidRPr="00C31A43" w:rsidRDefault="00C31A43" w:rsidP="00C31A43">
            <w:pPr>
              <w:jc w:val="right"/>
            </w:pPr>
            <w:r w:rsidRPr="00C31A43">
              <w:t>23 363,0</w:t>
            </w:r>
          </w:p>
        </w:tc>
        <w:tc>
          <w:tcPr>
            <w:tcW w:w="1340" w:type="dxa"/>
            <w:tcBorders>
              <w:top w:val="nil"/>
              <w:left w:val="nil"/>
              <w:bottom w:val="single" w:sz="4" w:space="0" w:color="auto"/>
              <w:right w:val="single" w:sz="4" w:space="0" w:color="auto"/>
            </w:tcBorders>
            <w:shd w:val="clear" w:color="000000" w:fill="FFFFFF"/>
            <w:noWrap/>
            <w:hideMark/>
          </w:tcPr>
          <w:p w14:paraId="29083A75" w14:textId="77777777" w:rsidR="00C31A43" w:rsidRPr="00C31A43" w:rsidRDefault="00C31A43" w:rsidP="00C31A43">
            <w:pPr>
              <w:jc w:val="right"/>
            </w:pPr>
            <w:r w:rsidRPr="00C31A43">
              <w:t>24 298,0</w:t>
            </w:r>
          </w:p>
        </w:tc>
      </w:tr>
      <w:tr w:rsidR="00C31A43" w:rsidRPr="00C31A43" w14:paraId="0B2426E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2E99FD7" w14:textId="77777777" w:rsidR="00C31A43" w:rsidRPr="00C31A43" w:rsidRDefault="00C31A43" w:rsidP="00C31A43">
            <w:r w:rsidRPr="00C31A43">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noWrap/>
            <w:hideMark/>
          </w:tcPr>
          <w:p w14:paraId="57A5BB2B" w14:textId="77777777" w:rsidR="00C31A43" w:rsidRPr="00C31A43" w:rsidRDefault="00C31A43" w:rsidP="00C31A43">
            <w:pPr>
              <w:jc w:val="center"/>
            </w:pPr>
            <w:r w:rsidRPr="00C31A43">
              <w:t>1 05 01020 01 0000 110</w:t>
            </w:r>
          </w:p>
        </w:tc>
        <w:tc>
          <w:tcPr>
            <w:tcW w:w="1340" w:type="dxa"/>
            <w:tcBorders>
              <w:top w:val="nil"/>
              <w:left w:val="nil"/>
              <w:bottom w:val="single" w:sz="4" w:space="0" w:color="auto"/>
              <w:right w:val="single" w:sz="4" w:space="0" w:color="auto"/>
            </w:tcBorders>
            <w:shd w:val="clear" w:color="auto" w:fill="auto"/>
            <w:noWrap/>
            <w:hideMark/>
          </w:tcPr>
          <w:p w14:paraId="0C0A4614" w14:textId="77777777" w:rsidR="00C31A43" w:rsidRPr="00C31A43" w:rsidRDefault="00C31A43" w:rsidP="00C31A43">
            <w:pPr>
              <w:jc w:val="right"/>
            </w:pPr>
            <w:r w:rsidRPr="00C31A43">
              <w:t>20 875,0</w:t>
            </w:r>
          </w:p>
        </w:tc>
        <w:tc>
          <w:tcPr>
            <w:tcW w:w="1340" w:type="dxa"/>
            <w:tcBorders>
              <w:top w:val="nil"/>
              <w:left w:val="nil"/>
              <w:bottom w:val="single" w:sz="4" w:space="0" w:color="auto"/>
              <w:right w:val="single" w:sz="4" w:space="0" w:color="auto"/>
            </w:tcBorders>
            <w:shd w:val="clear" w:color="auto" w:fill="auto"/>
            <w:noWrap/>
            <w:hideMark/>
          </w:tcPr>
          <w:p w14:paraId="012F3580" w14:textId="77777777" w:rsidR="00C31A43" w:rsidRPr="00C31A43" w:rsidRDefault="00C31A43" w:rsidP="00C31A43">
            <w:pPr>
              <w:jc w:val="right"/>
            </w:pPr>
            <w:r w:rsidRPr="00C31A43">
              <w:t>21 710,0</w:t>
            </w:r>
          </w:p>
        </w:tc>
      </w:tr>
      <w:tr w:rsidR="00C31A43" w:rsidRPr="00C31A43" w14:paraId="66739CB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hideMark/>
          </w:tcPr>
          <w:p w14:paraId="04F41BC6" w14:textId="77777777" w:rsidR="00C31A43" w:rsidRPr="00C31A43" w:rsidRDefault="00C31A43" w:rsidP="00C31A43">
            <w:pPr>
              <w:jc w:val="both"/>
            </w:pPr>
            <w:r w:rsidRPr="00C31A43">
              <w:t xml:space="preserve">Налог, взимаемый с налогоплательщиков, выбравших в качестве объекта налогообложения </w:t>
            </w:r>
            <w:r w:rsidRPr="00C31A43">
              <w:lastRenderedPageBreak/>
              <w:t>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23DA22FB" w14:textId="77777777" w:rsidR="00C31A43" w:rsidRPr="00C31A43" w:rsidRDefault="00C31A43" w:rsidP="00C31A43">
            <w:pPr>
              <w:jc w:val="center"/>
            </w:pPr>
            <w:r w:rsidRPr="00C31A43">
              <w:lastRenderedPageBreak/>
              <w:t>1 05 01021 01 0000 110</w:t>
            </w:r>
          </w:p>
        </w:tc>
        <w:tc>
          <w:tcPr>
            <w:tcW w:w="1340" w:type="dxa"/>
            <w:tcBorders>
              <w:top w:val="nil"/>
              <w:left w:val="nil"/>
              <w:bottom w:val="single" w:sz="4" w:space="0" w:color="auto"/>
              <w:right w:val="single" w:sz="4" w:space="0" w:color="auto"/>
            </w:tcBorders>
            <w:shd w:val="clear" w:color="000000" w:fill="FFFFFF"/>
            <w:noWrap/>
            <w:hideMark/>
          </w:tcPr>
          <w:p w14:paraId="027CC12E" w14:textId="77777777" w:rsidR="00C31A43" w:rsidRPr="00C31A43" w:rsidRDefault="00C31A43" w:rsidP="00C31A43">
            <w:pPr>
              <w:jc w:val="right"/>
            </w:pPr>
            <w:r w:rsidRPr="00C31A43">
              <w:t>20 875,0</w:t>
            </w:r>
          </w:p>
        </w:tc>
        <w:tc>
          <w:tcPr>
            <w:tcW w:w="1340" w:type="dxa"/>
            <w:tcBorders>
              <w:top w:val="nil"/>
              <w:left w:val="nil"/>
              <w:bottom w:val="single" w:sz="4" w:space="0" w:color="auto"/>
              <w:right w:val="single" w:sz="4" w:space="0" w:color="auto"/>
            </w:tcBorders>
            <w:shd w:val="clear" w:color="000000" w:fill="FFFFFF"/>
            <w:noWrap/>
            <w:hideMark/>
          </w:tcPr>
          <w:p w14:paraId="070BB035" w14:textId="77777777" w:rsidR="00C31A43" w:rsidRPr="00C31A43" w:rsidRDefault="00C31A43" w:rsidP="00C31A43">
            <w:pPr>
              <w:jc w:val="right"/>
            </w:pPr>
            <w:r w:rsidRPr="00C31A43">
              <w:t>21 710,0</w:t>
            </w:r>
          </w:p>
        </w:tc>
      </w:tr>
      <w:tr w:rsidR="00C31A43" w:rsidRPr="00C31A43" w14:paraId="18F8EEF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C4FD4D3" w14:textId="77777777" w:rsidR="00C31A43" w:rsidRPr="00C31A43" w:rsidRDefault="00C31A43" w:rsidP="00C31A43">
            <w:pPr>
              <w:rPr>
                <w:b/>
                <w:bCs/>
              </w:rPr>
            </w:pPr>
            <w:r w:rsidRPr="00C31A43">
              <w:rPr>
                <w:b/>
                <w:bCs/>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14:paraId="1DA48C61" w14:textId="77777777" w:rsidR="00C31A43" w:rsidRPr="00C31A43" w:rsidRDefault="00C31A43" w:rsidP="00C31A43">
            <w:pPr>
              <w:jc w:val="center"/>
            </w:pPr>
            <w:r w:rsidRPr="00C31A43">
              <w:t>1 05 03000 01 0000 110</w:t>
            </w:r>
          </w:p>
        </w:tc>
        <w:tc>
          <w:tcPr>
            <w:tcW w:w="1340" w:type="dxa"/>
            <w:tcBorders>
              <w:top w:val="nil"/>
              <w:left w:val="nil"/>
              <w:bottom w:val="single" w:sz="4" w:space="0" w:color="auto"/>
              <w:right w:val="single" w:sz="4" w:space="0" w:color="auto"/>
            </w:tcBorders>
            <w:shd w:val="clear" w:color="auto" w:fill="auto"/>
            <w:noWrap/>
            <w:hideMark/>
          </w:tcPr>
          <w:p w14:paraId="4CAA241A" w14:textId="77777777" w:rsidR="00C31A43" w:rsidRPr="00C31A43" w:rsidRDefault="00C31A43" w:rsidP="00C31A43">
            <w:pPr>
              <w:jc w:val="right"/>
            </w:pPr>
            <w:r w:rsidRPr="00C31A43">
              <w:t>1 712,0</w:t>
            </w:r>
          </w:p>
        </w:tc>
        <w:tc>
          <w:tcPr>
            <w:tcW w:w="1340" w:type="dxa"/>
            <w:tcBorders>
              <w:top w:val="nil"/>
              <w:left w:val="nil"/>
              <w:bottom w:val="single" w:sz="4" w:space="0" w:color="auto"/>
              <w:right w:val="single" w:sz="4" w:space="0" w:color="auto"/>
            </w:tcBorders>
            <w:shd w:val="clear" w:color="auto" w:fill="auto"/>
            <w:noWrap/>
            <w:hideMark/>
          </w:tcPr>
          <w:p w14:paraId="3637E27F" w14:textId="77777777" w:rsidR="00C31A43" w:rsidRPr="00C31A43" w:rsidRDefault="00C31A43" w:rsidP="00C31A43">
            <w:pPr>
              <w:jc w:val="right"/>
            </w:pPr>
            <w:r w:rsidRPr="00C31A43">
              <w:t>1 780,0</w:t>
            </w:r>
          </w:p>
        </w:tc>
      </w:tr>
      <w:tr w:rsidR="00C31A43" w:rsidRPr="00C31A43" w14:paraId="5D5359B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0F34DFF" w14:textId="77777777" w:rsidR="00C31A43" w:rsidRPr="00C31A43" w:rsidRDefault="00C31A43" w:rsidP="00C31A43">
            <w:r w:rsidRPr="00C31A43">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14:paraId="3103FD30" w14:textId="77777777" w:rsidR="00C31A43" w:rsidRPr="00C31A43" w:rsidRDefault="00C31A43" w:rsidP="00C31A43">
            <w:pPr>
              <w:jc w:val="center"/>
            </w:pPr>
            <w:r w:rsidRPr="00C31A43">
              <w:t>1 05 03010 01 0000 110</w:t>
            </w:r>
          </w:p>
        </w:tc>
        <w:tc>
          <w:tcPr>
            <w:tcW w:w="1340" w:type="dxa"/>
            <w:tcBorders>
              <w:top w:val="nil"/>
              <w:left w:val="nil"/>
              <w:bottom w:val="single" w:sz="4" w:space="0" w:color="auto"/>
              <w:right w:val="single" w:sz="4" w:space="0" w:color="auto"/>
            </w:tcBorders>
            <w:shd w:val="clear" w:color="000000" w:fill="FFFFFF"/>
            <w:noWrap/>
            <w:hideMark/>
          </w:tcPr>
          <w:p w14:paraId="0114F435" w14:textId="77777777" w:rsidR="00C31A43" w:rsidRPr="00C31A43" w:rsidRDefault="00C31A43" w:rsidP="00C31A43">
            <w:pPr>
              <w:jc w:val="right"/>
            </w:pPr>
            <w:r w:rsidRPr="00C31A43">
              <w:t>1 712,0</w:t>
            </w:r>
          </w:p>
        </w:tc>
        <w:tc>
          <w:tcPr>
            <w:tcW w:w="1340" w:type="dxa"/>
            <w:tcBorders>
              <w:top w:val="nil"/>
              <w:left w:val="nil"/>
              <w:bottom w:val="single" w:sz="4" w:space="0" w:color="auto"/>
              <w:right w:val="single" w:sz="4" w:space="0" w:color="auto"/>
            </w:tcBorders>
            <w:shd w:val="clear" w:color="000000" w:fill="FFFFFF"/>
            <w:noWrap/>
            <w:hideMark/>
          </w:tcPr>
          <w:p w14:paraId="1BE93999" w14:textId="77777777" w:rsidR="00C31A43" w:rsidRPr="00C31A43" w:rsidRDefault="00C31A43" w:rsidP="00C31A43">
            <w:pPr>
              <w:jc w:val="right"/>
            </w:pPr>
            <w:r w:rsidRPr="00C31A43">
              <w:t>1 780,0</w:t>
            </w:r>
          </w:p>
        </w:tc>
      </w:tr>
      <w:tr w:rsidR="00C31A43" w:rsidRPr="00C31A43" w14:paraId="5A91BE8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1A63449" w14:textId="77777777" w:rsidR="00C31A43" w:rsidRPr="00C31A43" w:rsidRDefault="00C31A43" w:rsidP="00C31A43">
            <w:pPr>
              <w:rPr>
                <w:b/>
                <w:bCs/>
              </w:rPr>
            </w:pPr>
            <w:r w:rsidRPr="00C31A43">
              <w:rPr>
                <w:b/>
                <w:bCs/>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000000" w:fill="FFFFFF"/>
            <w:noWrap/>
            <w:hideMark/>
          </w:tcPr>
          <w:p w14:paraId="4030B27B" w14:textId="77777777" w:rsidR="00C31A43" w:rsidRPr="00C31A43" w:rsidRDefault="00C31A43" w:rsidP="00C31A43">
            <w:pPr>
              <w:jc w:val="center"/>
            </w:pPr>
            <w:r w:rsidRPr="00C31A43">
              <w:t>1 05 04000 02 0000 110</w:t>
            </w:r>
          </w:p>
        </w:tc>
        <w:tc>
          <w:tcPr>
            <w:tcW w:w="1340" w:type="dxa"/>
            <w:tcBorders>
              <w:top w:val="nil"/>
              <w:left w:val="nil"/>
              <w:bottom w:val="single" w:sz="4" w:space="0" w:color="auto"/>
              <w:right w:val="single" w:sz="4" w:space="0" w:color="auto"/>
            </w:tcBorders>
            <w:shd w:val="clear" w:color="auto" w:fill="auto"/>
            <w:noWrap/>
            <w:hideMark/>
          </w:tcPr>
          <w:p w14:paraId="273BE9FC" w14:textId="77777777" w:rsidR="00C31A43" w:rsidRPr="00C31A43" w:rsidRDefault="00C31A43" w:rsidP="00C31A43">
            <w:pPr>
              <w:jc w:val="right"/>
            </w:pPr>
            <w:r w:rsidRPr="00C31A43">
              <w:t>13 100,0</w:t>
            </w:r>
          </w:p>
        </w:tc>
        <w:tc>
          <w:tcPr>
            <w:tcW w:w="1340" w:type="dxa"/>
            <w:tcBorders>
              <w:top w:val="nil"/>
              <w:left w:val="nil"/>
              <w:bottom w:val="single" w:sz="4" w:space="0" w:color="auto"/>
              <w:right w:val="single" w:sz="4" w:space="0" w:color="auto"/>
            </w:tcBorders>
            <w:shd w:val="clear" w:color="auto" w:fill="auto"/>
            <w:noWrap/>
            <w:hideMark/>
          </w:tcPr>
          <w:p w14:paraId="408C1F18" w14:textId="77777777" w:rsidR="00C31A43" w:rsidRPr="00C31A43" w:rsidRDefault="00C31A43" w:rsidP="00C31A43">
            <w:pPr>
              <w:jc w:val="right"/>
            </w:pPr>
            <w:r w:rsidRPr="00C31A43">
              <w:t>13 300,0</w:t>
            </w:r>
          </w:p>
        </w:tc>
      </w:tr>
      <w:tr w:rsidR="00C31A43" w:rsidRPr="00C31A43" w14:paraId="5DB76B2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447F11B" w14:textId="77777777" w:rsidR="00C31A43" w:rsidRPr="00C31A43" w:rsidRDefault="00C31A43" w:rsidP="00C31A43">
            <w:r w:rsidRPr="00C31A43">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76F95007" w14:textId="77777777" w:rsidR="00C31A43" w:rsidRPr="00C31A43" w:rsidRDefault="00C31A43" w:rsidP="00C31A43">
            <w:pPr>
              <w:jc w:val="center"/>
            </w:pPr>
            <w:r w:rsidRPr="00C31A43">
              <w:t>1 05 04020 02 0000 110</w:t>
            </w:r>
          </w:p>
        </w:tc>
        <w:tc>
          <w:tcPr>
            <w:tcW w:w="1340" w:type="dxa"/>
            <w:tcBorders>
              <w:top w:val="nil"/>
              <w:left w:val="nil"/>
              <w:bottom w:val="single" w:sz="4" w:space="0" w:color="auto"/>
              <w:right w:val="single" w:sz="4" w:space="0" w:color="auto"/>
            </w:tcBorders>
            <w:shd w:val="clear" w:color="auto" w:fill="auto"/>
            <w:noWrap/>
            <w:hideMark/>
          </w:tcPr>
          <w:p w14:paraId="558017B9" w14:textId="77777777" w:rsidR="00C31A43" w:rsidRPr="00C31A43" w:rsidRDefault="00C31A43" w:rsidP="00C31A43">
            <w:pPr>
              <w:jc w:val="right"/>
            </w:pPr>
            <w:r w:rsidRPr="00C31A43">
              <w:t>13 100,0</w:t>
            </w:r>
          </w:p>
        </w:tc>
        <w:tc>
          <w:tcPr>
            <w:tcW w:w="1340" w:type="dxa"/>
            <w:tcBorders>
              <w:top w:val="nil"/>
              <w:left w:val="nil"/>
              <w:bottom w:val="single" w:sz="4" w:space="0" w:color="auto"/>
              <w:right w:val="single" w:sz="4" w:space="0" w:color="auto"/>
            </w:tcBorders>
            <w:shd w:val="clear" w:color="auto" w:fill="auto"/>
            <w:noWrap/>
            <w:hideMark/>
          </w:tcPr>
          <w:p w14:paraId="2E1B05BA" w14:textId="77777777" w:rsidR="00C31A43" w:rsidRPr="00C31A43" w:rsidRDefault="00C31A43" w:rsidP="00C31A43">
            <w:pPr>
              <w:jc w:val="right"/>
            </w:pPr>
            <w:r w:rsidRPr="00C31A43">
              <w:t>13 300,0</w:t>
            </w:r>
          </w:p>
        </w:tc>
      </w:tr>
      <w:tr w:rsidR="00C31A43" w:rsidRPr="00C31A43" w14:paraId="37B7383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09705BE" w14:textId="77777777" w:rsidR="00C31A43" w:rsidRPr="00C31A43" w:rsidRDefault="00C31A43" w:rsidP="00C31A43">
            <w:pPr>
              <w:jc w:val="center"/>
            </w:pPr>
            <w:r w:rsidRPr="00C31A43">
              <w:t>ГОСУДАРСТВЕННАЯ ПОШЛИНА</w:t>
            </w:r>
          </w:p>
        </w:tc>
        <w:tc>
          <w:tcPr>
            <w:tcW w:w="2268" w:type="dxa"/>
            <w:tcBorders>
              <w:top w:val="nil"/>
              <w:left w:val="nil"/>
              <w:bottom w:val="single" w:sz="4" w:space="0" w:color="auto"/>
              <w:right w:val="single" w:sz="4" w:space="0" w:color="auto"/>
            </w:tcBorders>
            <w:shd w:val="clear" w:color="000000" w:fill="FFFFFF"/>
            <w:noWrap/>
            <w:hideMark/>
          </w:tcPr>
          <w:p w14:paraId="1CC441E9" w14:textId="77777777" w:rsidR="00C31A43" w:rsidRPr="00C31A43" w:rsidRDefault="00C31A43" w:rsidP="00C31A43">
            <w:pPr>
              <w:jc w:val="center"/>
            </w:pPr>
            <w:r w:rsidRPr="00C31A43">
              <w:t>1 08 00000 00 0000 000</w:t>
            </w:r>
          </w:p>
        </w:tc>
        <w:tc>
          <w:tcPr>
            <w:tcW w:w="1340" w:type="dxa"/>
            <w:tcBorders>
              <w:top w:val="nil"/>
              <w:left w:val="nil"/>
              <w:bottom w:val="single" w:sz="4" w:space="0" w:color="auto"/>
              <w:right w:val="single" w:sz="4" w:space="0" w:color="auto"/>
            </w:tcBorders>
            <w:shd w:val="clear" w:color="auto" w:fill="auto"/>
            <w:noWrap/>
            <w:hideMark/>
          </w:tcPr>
          <w:p w14:paraId="30215319" w14:textId="77777777" w:rsidR="00C31A43" w:rsidRPr="00C31A43" w:rsidRDefault="00C31A43" w:rsidP="00C31A43">
            <w:pPr>
              <w:jc w:val="right"/>
            </w:pPr>
            <w:r w:rsidRPr="00C31A43">
              <w:t>16 973,0</w:t>
            </w:r>
          </w:p>
        </w:tc>
        <w:tc>
          <w:tcPr>
            <w:tcW w:w="1340" w:type="dxa"/>
            <w:tcBorders>
              <w:top w:val="nil"/>
              <w:left w:val="nil"/>
              <w:bottom w:val="single" w:sz="4" w:space="0" w:color="auto"/>
              <w:right w:val="single" w:sz="4" w:space="0" w:color="auto"/>
            </w:tcBorders>
            <w:shd w:val="clear" w:color="auto" w:fill="auto"/>
            <w:noWrap/>
            <w:hideMark/>
          </w:tcPr>
          <w:p w14:paraId="097DBC8E" w14:textId="77777777" w:rsidR="00C31A43" w:rsidRPr="00C31A43" w:rsidRDefault="00C31A43" w:rsidP="00C31A43">
            <w:pPr>
              <w:jc w:val="right"/>
            </w:pPr>
            <w:r w:rsidRPr="00C31A43">
              <w:t>17 363,0</w:t>
            </w:r>
          </w:p>
        </w:tc>
      </w:tr>
      <w:tr w:rsidR="00C31A43" w:rsidRPr="00C31A43" w14:paraId="68067F15"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AF4DC18" w14:textId="77777777" w:rsidR="00C31A43" w:rsidRPr="00C31A43" w:rsidRDefault="00C31A43" w:rsidP="00C31A43">
            <w:pPr>
              <w:rPr>
                <w:b/>
                <w:bCs/>
              </w:rPr>
            </w:pPr>
            <w:r w:rsidRPr="00C31A43">
              <w:rPr>
                <w:b/>
                <w:bCs/>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000000" w:fill="FFFFFF"/>
            <w:noWrap/>
            <w:hideMark/>
          </w:tcPr>
          <w:p w14:paraId="6EAC4215" w14:textId="77777777" w:rsidR="00C31A43" w:rsidRPr="00C31A43" w:rsidRDefault="00C31A43" w:rsidP="00C31A43">
            <w:pPr>
              <w:jc w:val="center"/>
            </w:pPr>
            <w:r w:rsidRPr="00C31A43">
              <w:t>1 08 03000 01 0000 110</w:t>
            </w:r>
          </w:p>
        </w:tc>
        <w:tc>
          <w:tcPr>
            <w:tcW w:w="1340" w:type="dxa"/>
            <w:tcBorders>
              <w:top w:val="nil"/>
              <w:left w:val="nil"/>
              <w:bottom w:val="single" w:sz="4" w:space="0" w:color="auto"/>
              <w:right w:val="single" w:sz="4" w:space="0" w:color="auto"/>
            </w:tcBorders>
            <w:shd w:val="clear" w:color="auto" w:fill="auto"/>
            <w:noWrap/>
            <w:hideMark/>
          </w:tcPr>
          <w:p w14:paraId="617016C3" w14:textId="77777777" w:rsidR="00C31A43" w:rsidRPr="00C31A43" w:rsidRDefault="00C31A43" w:rsidP="00C31A43">
            <w:pPr>
              <w:jc w:val="right"/>
            </w:pPr>
            <w:r w:rsidRPr="00C31A43">
              <w:t>16 958,0</w:t>
            </w:r>
          </w:p>
        </w:tc>
        <w:tc>
          <w:tcPr>
            <w:tcW w:w="1340" w:type="dxa"/>
            <w:tcBorders>
              <w:top w:val="nil"/>
              <w:left w:val="nil"/>
              <w:bottom w:val="single" w:sz="4" w:space="0" w:color="auto"/>
              <w:right w:val="single" w:sz="4" w:space="0" w:color="auto"/>
            </w:tcBorders>
            <w:shd w:val="clear" w:color="auto" w:fill="auto"/>
            <w:noWrap/>
            <w:hideMark/>
          </w:tcPr>
          <w:p w14:paraId="24262FDA" w14:textId="77777777" w:rsidR="00C31A43" w:rsidRPr="00C31A43" w:rsidRDefault="00C31A43" w:rsidP="00C31A43">
            <w:pPr>
              <w:jc w:val="right"/>
            </w:pPr>
            <w:r w:rsidRPr="00C31A43">
              <w:t>17 348,0</w:t>
            </w:r>
          </w:p>
        </w:tc>
      </w:tr>
      <w:tr w:rsidR="00C31A43" w:rsidRPr="00C31A43" w14:paraId="753649A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C462E01" w14:textId="77777777" w:rsidR="00C31A43" w:rsidRPr="00C31A43" w:rsidRDefault="00C31A43" w:rsidP="00C31A43">
            <w:r w:rsidRPr="00C31A43">
              <w:t>Государственная пошлина по делам, рассматриваемым в судах общей юрисдикции, мировыми судьями (за исключением Верховного Суда РФ)</w:t>
            </w:r>
          </w:p>
        </w:tc>
        <w:tc>
          <w:tcPr>
            <w:tcW w:w="2268" w:type="dxa"/>
            <w:tcBorders>
              <w:top w:val="nil"/>
              <w:left w:val="nil"/>
              <w:bottom w:val="single" w:sz="4" w:space="0" w:color="auto"/>
              <w:right w:val="single" w:sz="4" w:space="0" w:color="auto"/>
            </w:tcBorders>
            <w:shd w:val="clear" w:color="000000" w:fill="FFFFFF"/>
            <w:noWrap/>
            <w:hideMark/>
          </w:tcPr>
          <w:p w14:paraId="0B5FD35A" w14:textId="77777777" w:rsidR="00C31A43" w:rsidRPr="00C31A43" w:rsidRDefault="00C31A43" w:rsidP="00C31A43">
            <w:pPr>
              <w:jc w:val="center"/>
            </w:pPr>
            <w:r w:rsidRPr="00C31A43">
              <w:t>1 08 03010 01 0000 110</w:t>
            </w:r>
          </w:p>
        </w:tc>
        <w:tc>
          <w:tcPr>
            <w:tcW w:w="1340" w:type="dxa"/>
            <w:tcBorders>
              <w:top w:val="nil"/>
              <w:left w:val="nil"/>
              <w:bottom w:val="single" w:sz="4" w:space="0" w:color="auto"/>
              <w:right w:val="single" w:sz="4" w:space="0" w:color="auto"/>
            </w:tcBorders>
            <w:shd w:val="clear" w:color="auto" w:fill="auto"/>
            <w:noWrap/>
            <w:hideMark/>
          </w:tcPr>
          <w:p w14:paraId="763BE840" w14:textId="77777777" w:rsidR="00C31A43" w:rsidRPr="00C31A43" w:rsidRDefault="00C31A43" w:rsidP="00C31A43">
            <w:pPr>
              <w:jc w:val="right"/>
            </w:pPr>
            <w:r w:rsidRPr="00C31A43">
              <w:t>16 958,0</w:t>
            </w:r>
          </w:p>
        </w:tc>
        <w:tc>
          <w:tcPr>
            <w:tcW w:w="1340" w:type="dxa"/>
            <w:tcBorders>
              <w:top w:val="nil"/>
              <w:left w:val="nil"/>
              <w:bottom w:val="single" w:sz="4" w:space="0" w:color="auto"/>
              <w:right w:val="single" w:sz="4" w:space="0" w:color="auto"/>
            </w:tcBorders>
            <w:shd w:val="clear" w:color="auto" w:fill="auto"/>
            <w:noWrap/>
            <w:hideMark/>
          </w:tcPr>
          <w:p w14:paraId="7349E72B" w14:textId="77777777" w:rsidR="00C31A43" w:rsidRPr="00C31A43" w:rsidRDefault="00C31A43" w:rsidP="00C31A43">
            <w:pPr>
              <w:jc w:val="right"/>
            </w:pPr>
            <w:r w:rsidRPr="00C31A43">
              <w:t>17 348,0</w:t>
            </w:r>
          </w:p>
        </w:tc>
      </w:tr>
      <w:tr w:rsidR="00C31A43" w:rsidRPr="00C31A43" w14:paraId="1AEF17D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3EB3FD82" w14:textId="77777777" w:rsidR="00C31A43" w:rsidRPr="00C31A43" w:rsidRDefault="00C31A43" w:rsidP="00C31A43">
            <w:pPr>
              <w:rPr>
                <w:b/>
                <w:bCs/>
              </w:rPr>
            </w:pPr>
            <w:r w:rsidRPr="00C31A43">
              <w:rPr>
                <w:b/>
                <w:bCs/>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000000" w:fill="FFFFFF"/>
            <w:noWrap/>
            <w:hideMark/>
          </w:tcPr>
          <w:p w14:paraId="1A11317B" w14:textId="77777777" w:rsidR="00C31A43" w:rsidRPr="00C31A43" w:rsidRDefault="00C31A43" w:rsidP="00C31A43">
            <w:pPr>
              <w:jc w:val="center"/>
            </w:pPr>
            <w:r w:rsidRPr="00C31A43">
              <w:t>1 08 07000 01 0000 110</w:t>
            </w:r>
          </w:p>
        </w:tc>
        <w:tc>
          <w:tcPr>
            <w:tcW w:w="1340" w:type="dxa"/>
            <w:tcBorders>
              <w:top w:val="nil"/>
              <w:left w:val="nil"/>
              <w:bottom w:val="single" w:sz="4" w:space="0" w:color="auto"/>
              <w:right w:val="single" w:sz="4" w:space="0" w:color="auto"/>
            </w:tcBorders>
            <w:shd w:val="clear" w:color="auto" w:fill="auto"/>
            <w:noWrap/>
            <w:hideMark/>
          </w:tcPr>
          <w:p w14:paraId="20A3F994" w14:textId="77777777" w:rsidR="00C31A43" w:rsidRPr="00C31A43" w:rsidRDefault="00C31A43" w:rsidP="00C31A43">
            <w:pPr>
              <w:jc w:val="right"/>
            </w:pPr>
            <w:r w:rsidRPr="00C31A43">
              <w:t>15,0</w:t>
            </w:r>
          </w:p>
        </w:tc>
        <w:tc>
          <w:tcPr>
            <w:tcW w:w="1340" w:type="dxa"/>
            <w:tcBorders>
              <w:top w:val="nil"/>
              <w:left w:val="nil"/>
              <w:bottom w:val="single" w:sz="4" w:space="0" w:color="auto"/>
              <w:right w:val="single" w:sz="4" w:space="0" w:color="auto"/>
            </w:tcBorders>
            <w:shd w:val="clear" w:color="auto" w:fill="auto"/>
            <w:noWrap/>
            <w:hideMark/>
          </w:tcPr>
          <w:p w14:paraId="4DAA5797" w14:textId="77777777" w:rsidR="00C31A43" w:rsidRPr="00C31A43" w:rsidRDefault="00C31A43" w:rsidP="00C31A43">
            <w:pPr>
              <w:jc w:val="right"/>
            </w:pPr>
            <w:r w:rsidRPr="00C31A43">
              <w:t>15,0</w:t>
            </w:r>
          </w:p>
        </w:tc>
      </w:tr>
      <w:tr w:rsidR="00C31A43" w:rsidRPr="00C31A43" w14:paraId="0533571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1737B95" w14:textId="77777777" w:rsidR="00C31A43" w:rsidRPr="00C31A43" w:rsidRDefault="00C31A43" w:rsidP="00C31A43">
            <w:r w:rsidRPr="00C31A43">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000000" w:fill="FFFFFF"/>
            <w:noWrap/>
            <w:hideMark/>
          </w:tcPr>
          <w:p w14:paraId="2658FE76" w14:textId="77777777" w:rsidR="00C31A43" w:rsidRPr="00C31A43" w:rsidRDefault="00C31A43" w:rsidP="00C31A43">
            <w:pPr>
              <w:jc w:val="center"/>
            </w:pPr>
            <w:r w:rsidRPr="00C31A43">
              <w:t>1 08 07150 01 0000 110</w:t>
            </w:r>
          </w:p>
        </w:tc>
        <w:tc>
          <w:tcPr>
            <w:tcW w:w="1340" w:type="dxa"/>
            <w:tcBorders>
              <w:top w:val="nil"/>
              <w:left w:val="nil"/>
              <w:bottom w:val="single" w:sz="4" w:space="0" w:color="auto"/>
              <w:right w:val="single" w:sz="4" w:space="0" w:color="auto"/>
            </w:tcBorders>
            <w:shd w:val="clear" w:color="auto" w:fill="auto"/>
            <w:noWrap/>
            <w:hideMark/>
          </w:tcPr>
          <w:p w14:paraId="3F26CDF5" w14:textId="77777777" w:rsidR="00C31A43" w:rsidRPr="00C31A43" w:rsidRDefault="00C31A43" w:rsidP="00C31A43">
            <w:pPr>
              <w:jc w:val="right"/>
            </w:pPr>
            <w:r w:rsidRPr="00C31A43">
              <w:t>15,0</w:t>
            </w:r>
          </w:p>
        </w:tc>
        <w:tc>
          <w:tcPr>
            <w:tcW w:w="1340" w:type="dxa"/>
            <w:tcBorders>
              <w:top w:val="nil"/>
              <w:left w:val="nil"/>
              <w:bottom w:val="single" w:sz="4" w:space="0" w:color="auto"/>
              <w:right w:val="single" w:sz="4" w:space="0" w:color="auto"/>
            </w:tcBorders>
            <w:shd w:val="clear" w:color="auto" w:fill="auto"/>
            <w:noWrap/>
            <w:hideMark/>
          </w:tcPr>
          <w:p w14:paraId="4EB808B8" w14:textId="77777777" w:rsidR="00C31A43" w:rsidRPr="00C31A43" w:rsidRDefault="00C31A43" w:rsidP="00C31A43">
            <w:pPr>
              <w:jc w:val="right"/>
            </w:pPr>
            <w:r w:rsidRPr="00C31A43">
              <w:t>15,0</w:t>
            </w:r>
          </w:p>
        </w:tc>
      </w:tr>
      <w:tr w:rsidR="00C31A43" w:rsidRPr="00C31A43" w14:paraId="6ACC3C1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DA08B1C" w14:textId="77777777" w:rsidR="00C31A43" w:rsidRPr="00C31A43" w:rsidRDefault="00C31A43" w:rsidP="00C31A43">
            <w:pPr>
              <w:jc w:val="center"/>
            </w:pPr>
            <w:r w:rsidRPr="00C31A43">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330579C7" w14:textId="77777777" w:rsidR="00C31A43" w:rsidRPr="00C31A43" w:rsidRDefault="00C31A43" w:rsidP="00C31A43">
            <w:pPr>
              <w:jc w:val="center"/>
            </w:pPr>
            <w:r w:rsidRPr="00C31A43">
              <w:t>1 11 00000 00 0000 000</w:t>
            </w:r>
          </w:p>
        </w:tc>
        <w:tc>
          <w:tcPr>
            <w:tcW w:w="1340" w:type="dxa"/>
            <w:tcBorders>
              <w:top w:val="nil"/>
              <w:left w:val="nil"/>
              <w:bottom w:val="single" w:sz="4" w:space="0" w:color="auto"/>
              <w:right w:val="single" w:sz="4" w:space="0" w:color="auto"/>
            </w:tcBorders>
            <w:shd w:val="clear" w:color="auto" w:fill="auto"/>
            <w:noWrap/>
            <w:hideMark/>
          </w:tcPr>
          <w:p w14:paraId="741DA181" w14:textId="77777777" w:rsidR="00C31A43" w:rsidRPr="00C31A43" w:rsidRDefault="00C31A43" w:rsidP="00C31A43">
            <w:pPr>
              <w:jc w:val="right"/>
            </w:pPr>
            <w:r w:rsidRPr="00C31A43">
              <w:t>5 636,0</w:t>
            </w:r>
          </w:p>
        </w:tc>
        <w:tc>
          <w:tcPr>
            <w:tcW w:w="1340" w:type="dxa"/>
            <w:tcBorders>
              <w:top w:val="nil"/>
              <w:left w:val="nil"/>
              <w:bottom w:val="single" w:sz="4" w:space="0" w:color="auto"/>
              <w:right w:val="single" w:sz="4" w:space="0" w:color="auto"/>
            </w:tcBorders>
            <w:shd w:val="clear" w:color="auto" w:fill="auto"/>
            <w:noWrap/>
            <w:hideMark/>
          </w:tcPr>
          <w:p w14:paraId="2FC9C661" w14:textId="77777777" w:rsidR="00C31A43" w:rsidRPr="00C31A43" w:rsidRDefault="00C31A43" w:rsidP="00C31A43">
            <w:pPr>
              <w:jc w:val="right"/>
            </w:pPr>
            <w:r w:rsidRPr="00C31A43">
              <w:t>5 637,0</w:t>
            </w:r>
          </w:p>
        </w:tc>
      </w:tr>
      <w:tr w:rsidR="00C31A43" w:rsidRPr="00C31A43" w14:paraId="4E65271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382A6226" w14:textId="77777777" w:rsidR="00C31A43" w:rsidRPr="00C31A43" w:rsidRDefault="00C31A43" w:rsidP="00C31A43">
            <w:pPr>
              <w:rPr>
                <w:b/>
                <w:bCs/>
              </w:rPr>
            </w:pPr>
            <w:r w:rsidRPr="00C31A43">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4D042857" w14:textId="77777777" w:rsidR="00C31A43" w:rsidRPr="00C31A43" w:rsidRDefault="00C31A43" w:rsidP="00C31A43">
            <w:pPr>
              <w:jc w:val="center"/>
            </w:pPr>
            <w:r w:rsidRPr="00C31A43">
              <w:t>1 11 05000 00 0000 120</w:t>
            </w:r>
          </w:p>
        </w:tc>
        <w:tc>
          <w:tcPr>
            <w:tcW w:w="1340" w:type="dxa"/>
            <w:tcBorders>
              <w:top w:val="nil"/>
              <w:left w:val="nil"/>
              <w:bottom w:val="single" w:sz="4" w:space="0" w:color="auto"/>
              <w:right w:val="single" w:sz="4" w:space="0" w:color="auto"/>
            </w:tcBorders>
            <w:shd w:val="clear" w:color="auto" w:fill="auto"/>
            <w:noWrap/>
            <w:hideMark/>
          </w:tcPr>
          <w:p w14:paraId="338C77F5" w14:textId="77777777" w:rsidR="00C31A43" w:rsidRPr="00C31A43" w:rsidRDefault="00C31A43" w:rsidP="00C31A43">
            <w:pPr>
              <w:jc w:val="right"/>
            </w:pPr>
            <w:r w:rsidRPr="00C31A43">
              <w:t>4 903,0</w:t>
            </w:r>
          </w:p>
        </w:tc>
        <w:tc>
          <w:tcPr>
            <w:tcW w:w="1340" w:type="dxa"/>
            <w:tcBorders>
              <w:top w:val="nil"/>
              <w:left w:val="nil"/>
              <w:bottom w:val="single" w:sz="4" w:space="0" w:color="auto"/>
              <w:right w:val="single" w:sz="4" w:space="0" w:color="auto"/>
            </w:tcBorders>
            <w:shd w:val="clear" w:color="auto" w:fill="auto"/>
            <w:noWrap/>
            <w:hideMark/>
          </w:tcPr>
          <w:p w14:paraId="2EE2D07D" w14:textId="77777777" w:rsidR="00C31A43" w:rsidRPr="00C31A43" w:rsidRDefault="00C31A43" w:rsidP="00C31A43">
            <w:pPr>
              <w:jc w:val="right"/>
            </w:pPr>
            <w:r w:rsidRPr="00C31A43">
              <w:t>4 904,0</w:t>
            </w:r>
          </w:p>
        </w:tc>
      </w:tr>
      <w:tr w:rsidR="00C31A43" w:rsidRPr="00C31A43" w14:paraId="5BD6F9E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99AB6B1" w14:textId="77777777" w:rsidR="00C31A43" w:rsidRPr="00C31A43" w:rsidRDefault="00C31A43" w:rsidP="00C31A43">
            <w:pPr>
              <w:rPr>
                <w:iCs/>
              </w:rPr>
            </w:pPr>
            <w:r w:rsidRPr="00C31A43">
              <w:rPr>
                <w:iC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14:paraId="5F5F6364" w14:textId="77777777" w:rsidR="00C31A43" w:rsidRPr="00C31A43" w:rsidRDefault="00C31A43" w:rsidP="00C31A43">
            <w:pPr>
              <w:jc w:val="center"/>
            </w:pPr>
            <w:r w:rsidRPr="00C31A43">
              <w:t>1 11 05010 00 0000 120</w:t>
            </w:r>
          </w:p>
        </w:tc>
        <w:tc>
          <w:tcPr>
            <w:tcW w:w="1340" w:type="dxa"/>
            <w:tcBorders>
              <w:top w:val="nil"/>
              <w:left w:val="nil"/>
              <w:bottom w:val="single" w:sz="4" w:space="0" w:color="auto"/>
              <w:right w:val="single" w:sz="4" w:space="0" w:color="auto"/>
            </w:tcBorders>
            <w:shd w:val="clear" w:color="auto" w:fill="auto"/>
            <w:noWrap/>
            <w:hideMark/>
          </w:tcPr>
          <w:p w14:paraId="6974CAEB" w14:textId="77777777" w:rsidR="00C31A43" w:rsidRPr="00C31A43" w:rsidRDefault="00C31A43" w:rsidP="00C31A43">
            <w:pPr>
              <w:jc w:val="right"/>
            </w:pPr>
            <w:r w:rsidRPr="00C31A43">
              <w:t>4 903,0</w:t>
            </w:r>
          </w:p>
        </w:tc>
        <w:tc>
          <w:tcPr>
            <w:tcW w:w="1340" w:type="dxa"/>
            <w:tcBorders>
              <w:top w:val="nil"/>
              <w:left w:val="nil"/>
              <w:bottom w:val="single" w:sz="4" w:space="0" w:color="auto"/>
              <w:right w:val="single" w:sz="4" w:space="0" w:color="auto"/>
            </w:tcBorders>
            <w:shd w:val="clear" w:color="auto" w:fill="auto"/>
            <w:noWrap/>
            <w:hideMark/>
          </w:tcPr>
          <w:p w14:paraId="4099802C" w14:textId="77777777" w:rsidR="00C31A43" w:rsidRPr="00C31A43" w:rsidRDefault="00C31A43" w:rsidP="00C31A43">
            <w:pPr>
              <w:jc w:val="right"/>
            </w:pPr>
            <w:r w:rsidRPr="00C31A43">
              <w:t>4 904,0</w:t>
            </w:r>
          </w:p>
        </w:tc>
      </w:tr>
      <w:tr w:rsidR="00C31A43" w:rsidRPr="00C31A43" w14:paraId="387F033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13E6F5B" w14:textId="77777777" w:rsidR="00C31A43" w:rsidRPr="00C31A43" w:rsidRDefault="00C31A43" w:rsidP="00C31A43">
            <w:r w:rsidRPr="00C31A43">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noWrap/>
            <w:hideMark/>
          </w:tcPr>
          <w:p w14:paraId="3342DEBC" w14:textId="77777777" w:rsidR="00C31A43" w:rsidRPr="00C31A43" w:rsidRDefault="00C31A43" w:rsidP="00C31A43">
            <w:pPr>
              <w:jc w:val="center"/>
            </w:pPr>
            <w:r w:rsidRPr="00C31A43">
              <w:t>1 11 05013 05 0000 120</w:t>
            </w:r>
          </w:p>
        </w:tc>
        <w:tc>
          <w:tcPr>
            <w:tcW w:w="1340" w:type="dxa"/>
            <w:tcBorders>
              <w:top w:val="nil"/>
              <w:left w:val="nil"/>
              <w:bottom w:val="single" w:sz="4" w:space="0" w:color="auto"/>
              <w:right w:val="single" w:sz="4" w:space="0" w:color="auto"/>
            </w:tcBorders>
            <w:shd w:val="clear" w:color="auto" w:fill="auto"/>
            <w:noWrap/>
            <w:hideMark/>
          </w:tcPr>
          <w:p w14:paraId="2767A29F" w14:textId="77777777" w:rsidR="00C31A43" w:rsidRPr="00C31A43" w:rsidRDefault="00C31A43" w:rsidP="00C31A43">
            <w:pPr>
              <w:jc w:val="right"/>
            </w:pPr>
            <w:r w:rsidRPr="00C31A43">
              <w:t>2 331,0</w:t>
            </w:r>
          </w:p>
        </w:tc>
        <w:tc>
          <w:tcPr>
            <w:tcW w:w="1340" w:type="dxa"/>
            <w:tcBorders>
              <w:top w:val="nil"/>
              <w:left w:val="nil"/>
              <w:bottom w:val="single" w:sz="4" w:space="0" w:color="auto"/>
              <w:right w:val="single" w:sz="4" w:space="0" w:color="auto"/>
            </w:tcBorders>
            <w:shd w:val="clear" w:color="auto" w:fill="auto"/>
            <w:noWrap/>
            <w:hideMark/>
          </w:tcPr>
          <w:p w14:paraId="4DD67CD0" w14:textId="77777777" w:rsidR="00C31A43" w:rsidRPr="00C31A43" w:rsidRDefault="00C31A43" w:rsidP="00C31A43">
            <w:pPr>
              <w:jc w:val="right"/>
            </w:pPr>
            <w:r w:rsidRPr="00C31A43">
              <w:t>2 331,0</w:t>
            </w:r>
          </w:p>
        </w:tc>
      </w:tr>
      <w:tr w:rsidR="00C31A43" w:rsidRPr="00C31A43" w14:paraId="0349503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BAC2687" w14:textId="77777777" w:rsidR="00C31A43" w:rsidRPr="00C31A43" w:rsidRDefault="00C31A43" w:rsidP="00C31A43">
            <w:r w:rsidRPr="00C31A43">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14:paraId="164F146A" w14:textId="77777777" w:rsidR="00C31A43" w:rsidRPr="00C31A43" w:rsidRDefault="00C31A43" w:rsidP="00C31A43">
            <w:pPr>
              <w:jc w:val="center"/>
            </w:pPr>
            <w:r w:rsidRPr="00C31A43">
              <w:t>1 11 05013 13 0000 120</w:t>
            </w:r>
          </w:p>
        </w:tc>
        <w:tc>
          <w:tcPr>
            <w:tcW w:w="1340" w:type="dxa"/>
            <w:tcBorders>
              <w:top w:val="nil"/>
              <w:left w:val="nil"/>
              <w:bottom w:val="single" w:sz="4" w:space="0" w:color="auto"/>
              <w:right w:val="single" w:sz="4" w:space="0" w:color="auto"/>
            </w:tcBorders>
            <w:shd w:val="clear" w:color="000000" w:fill="FFFFFF"/>
            <w:noWrap/>
            <w:hideMark/>
          </w:tcPr>
          <w:p w14:paraId="72CED449" w14:textId="77777777" w:rsidR="00C31A43" w:rsidRPr="00C31A43" w:rsidRDefault="00C31A43" w:rsidP="00C31A43">
            <w:pPr>
              <w:jc w:val="right"/>
            </w:pPr>
            <w:r w:rsidRPr="00C31A43">
              <w:t>2 572,0</w:t>
            </w:r>
          </w:p>
        </w:tc>
        <w:tc>
          <w:tcPr>
            <w:tcW w:w="1340" w:type="dxa"/>
            <w:tcBorders>
              <w:top w:val="nil"/>
              <w:left w:val="nil"/>
              <w:bottom w:val="single" w:sz="4" w:space="0" w:color="auto"/>
              <w:right w:val="single" w:sz="4" w:space="0" w:color="auto"/>
            </w:tcBorders>
            <w:shd w:val="clear" w:color="000000" w:fill="FFFFFF"/>
            <w:noWrap/>
            <w:hideMark/>
          </w:tcPr>
          <w:p w14:paraId="03B2F40D" w14:textId="77777777" w:rsidR="00C31A43" w:rsidRPr="00C31A43" w:rsidRDefault="00C31A43" w:rsidP="00C31A43">
            <w:pPr>
              <w:jc w:val="right"/>
            </w:pPr>
            <w:r w:rsidRPr="00C31A43">
              <w:t>2 573,0</w:t>
            </w:r>
          </w:p>
        </w:tc>
      </w:tr>
      <w:tr w:rsidR="00C31A43" w:rsidRPr="00C31A43" w14:paraId="7AC2FF2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E964DDB" w14:textId="77777777" w:rsidR="00C31A43" w:rsidRPr="00C31A43" w:rsidRDefault="00C31A43" w:rsidP="00C31A43">
            <w:pPr>
              <w:rPr>
                <w:b/>
                <w:bCs/>
              </w:rPr>
            </w:pPr>
            <w:r w:rsidRPr="00C31A43">
              <w:rPr>
                <w:b/>
                <w:bC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57358D2C" w14:textId="77777777" w:rsidR="00C31A43" w:rsidRPr="00C31A43" w:rsidRDefault="00C31A43" w:rsidP="00C31A43">
            <w:pPr>
              <w:jc w:val="center"/>
            </w:pPr>
            <w:r w:rsidRPr="00C31A43">
              <w:t>1 11 05300 00 0000 120</w:t>
            </w:r>
          </w:p>
        </w:tc>
        <w:tc>
          <w:tcPr>
            <w:tcW w:w="1340" w:type="dxa"/>
            <w:tcBorders>
              <w:top w:val="nil"/>
              <w:left w:val="nil"/>
              <w:bottom w:val="single" w:sz="4" w:space="0" w:color="auto"/>
              <w:right w:val="single" w:sz="4" w:space="0" w:color="auto"/>
            </w:tcBorders>
            <w:shd w:val="clear" w:color="auto" w:fill="auto"/>
            <w:noWrap/>
            <w:hideMark/>
          </w:tcPr>
          <w:p w14:paraId="3C75ADD2" w14:textId="77777777" w:rsidR="00C31A43" w:rsidRPr="00C31A43" w:rsidRDefault="00C31A43" w:rsidP="00C31A43">
            <w:pPr>
              <w:jc w:val="right"/>
            </w:pPr>
            <w:r w:rsidRPr="00C31A43">
              <w:t>3,0</w:t>
            </w:r>
          </w:p>
        </w:tc>
        <w:tc>
          <w:tcPr>
            <w:tcW w:w="1340" w:type="dxa"/>
            <w:tcBorders>
              <w:top w:val="nil"/>
              <w:left w:val="nil"/>
              <w:bottom w:val="single" w:sz="4" w:space="0" w:color="auto"/>
              <w:right w:val="single" w:sz="4" w:space="0" w:color="auto"/>
            </w:tcBorders>
            <w:shd w:val="clear" w:color="auto" w:fill="auto"/>
            <w:noWrap/>
            <w:hideMark/>
          </w:tcPr>
          <w:p w14:paraId="099A2D28" w14:textId="77777777" w:rsidR="00C31A43" w:rsidRPr="00C31A43" w:rsidRDefault="00C31A43" w:rsidP="00C31A43">
            <w:pPr>
              <w:jc w:val="right"/>
            </w:pPr>
            <w:r w:rsidRPr="00C31A43">
              <w:t>3,0</w:t>
            </w:r>
          </w:p>
        </w:tc>
      </w:tr>
      <w:tr w:rsidR="00C31A43" w:rsidRPr="00C31A43" w14:paraId="0E4152A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5C3F1D5" w14:textId="77777777" w:rsidR="00C31A43" w:rsidRPr="00C31A43" w:rsidRDefault="00C31A43" w:rsidP="00C31A43">
            <w:pPr>
              <w:rPr>
                <w:iCs/>
              </w:rPr>
            </w:pPr>
            <w:r w:rsidRPr="00C31A43">
              <w:rPr>
                <w:iCs/>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nil"/>
              <w:left w:val="nil"/>
              <w:bottom w:val="single" w:sz="4" w:space="0" w:color="auto"/>
              <w:right w:val="single" w:sz="4" w:space="0" w:color="auto"/>
            </w:tcBorders>
            <w:shd w:val="clear" w:color="000000" w:fill="FFFFFF"/>
            <w:noWrap/>
            <w:hideMark/>
          </w:tcPr>
          <w:p w14:paraId="692150B8" w14:textId="77777777" w:rsidR="00C31A43" w:rsidRPr="00C31A43" w:rsidRDefault="00C31A43" w:rsidP="00C31A43">
            <w:pPr>
              <w:jc w:val="center"/>
            </w:pPr>
            <w:r w:rsidRPr="00C31A43">
              <w:t>1 11 05320 00 0000 120</w:t>
            </w:r>
          </w:p>
        </w:tc>
        <w:tc>
          <w:tcPr>
            <w:tcW w:w="1340" w:type="dxa"/>
            <w:tcBorders>
              <w:top w:val="nil"/>
              <w:left w:val="nil"/>
              <w:bottom w:val="single" w:sz="4" w:space="0" w:color="auto"/>
              <w:right w:val="single" w:sz="4" w:space="0" w:color="auto"/>
            </w:tcBorders>
            <w:shd w:val="clear" w:color="auto" w:fill="auto"/>
            <w:noWrap/>
            <w:hideMark/>
          </w:tcPr>
          <w:p w14:paraId="3E22829A" w14:textId="77777777" w:rsidR="00C31A43" w:rsidRPr="00C31A43" w:rsidRDefault="00C31A43" w:rsidP="00C31A43">
            <w:pPr>
              <w:jc w:val="right"/>
            </w:pPr>
            <w:r w:rsidRPr="00C31A43">
              <w:t>3,0</w:t>
            </w:r>
          </w:p>
        </w:tc>
        <w:tc>
          <w:tcPr>
            <w:tcW w:w="1340" w:type="dxa"/>
            <w:tcBorders>
              <w:top w:val="nil"/>
              <w:left w:val="nil"/>
              <w:bottom w:val="single" w:sz="4" w:space="0" w:color="auto"/>
              <w:right w:val="single" w:sz="4" w:space="0" w:color="auto"/>
            </w:tcBorders>
            <w:shd w:val="clear" w:color="auto" w:fill="auto"/>
            <w:noWrap/>
            <w:hideMark/>
          </w:tcPr>
          <w:p w14:paraId="4CF92D07" w14:textId="77777777" w:rsidR="00C31A43" w:rsidRPr="00C31A43" w:rsidRDefault="00C31A43" w:rsidP="00C31A43">
            <w:pPr>
              <w:jc w:val="right"/>
            </w:pPr>
            <w:r w:rsidRPr="00C31A43">
              <w:t>3,0</w:t>
            </w:r>
          </w:p>
        </w:tc>
      </w:tr>
      <w:tr w:rsidR="00C31A43" w:rsidRPr="00C31A43" w14:paraId="7C21997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B0C2309" w14:textId="77777777" w:rsidR="00C31A43" w:rsidRPr="00C31A43" w:rsidRDefault="00C31A43" w:rsidP="00C31A43">
            <w:r w:rsidRPr="00C31A43">
              <w:t xml:space="preserve">Плата по соглашениям об установлении сервитута, заключенным органами местного самоуправления муниципальных районов, государственными или </w:t>
            </w:r>
            <w:r w:rsidRPr="00C31A43">
              <w:lastRenderedPageBreak/>
              <w:t>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1BA8F8B9" w14:textId="77777777" w:rsidR="00C31A43" w:rsidRPr="00C31A43" w:rsidRDefault="00C31A43" w:rsidP="00C31A43">
            <w:pPr>
              <w:jc w:val="center"/>
            </w:pPr>
            <w:r w:rsidRPr="00C31A43">
              <w:lastRenderedPageBreak/>
              <w:t>1 11 05325 05 0000 120</w:t>
            </w:r>
          </w:p>
        </w:tc>
        <w:tc>
          <w:tcPr>
            <w:tcW w:w="1340" w:type="dxa"/>
            <w:tcBorders>
              <w:top w:val="nil"/>
              <w:left w:val="nil"/>
              <w:bottom w:val="single" w:sz="4" w:space="0" w:color="auto"/>
              <w:right w:val="single" w:sz="4" w:space="0" w:color="auto"/>
            </w:tcBorders>
            <w:shd w:val="clear" w:color="auto" w:fill="auto"/>
            <w:noWrap/>
            <w:hideMark/>
          </w:tcPr>
          <w:p w14:paraId="3C5A8CC7" w14:textId="77777777" w:rsidR="00C31A43" w:rsidRPr="00C31A43" w:rsidRDefault="00C31A43" w:rsidP="00C31A43">
            <w:pPr>
              <w:jc w:val="right"/>
            </w:pPr>
            <w:r w:rsidRPr="00C31A43">
              <w:t>3,0</w:t>
            </w:r>
          </w:p>
        </w:tc>
        <w:tc>
          <w:tcPr>
            <w:tcW w:w="1340" w:type="dxa"/>
            <w:tcBorders>
              <w:top w:val="nil"/>
              <w:left w:val="nil"/>
              <w:bottom w:val="single" w:sz="4" w:space="0" w:color="auto"/>
              <w:right w:val="single" w:sz="4" w:space="0" w:color="auto"/>
            </w:tcBorders>
            <w:shd w:val="clear" w:color="auto" w:fill="auto"/>
            <w:noWrap/>
            <w:hideMark/>
          </w:tcPr>
          <w:p w14:paraId="78D77147" w14:textId="77777777" w:rsidR="00C31A43" w:rsidRPr="00C31A43" w:rsidRDefault="00C31A43" w:rsidP="00C31A43">
            <w:pPr>
              <w:jc w:val="right"/>
            </w:pPr>
            <w:r w:rsidRPr="00C31A43">
              <w:t>3,0</w:t>
            </w:r>
          </w:p>
        </w:tc>
      </w:tr>
      <w:tr w:rsidR="00C31A43" w:rsidRPr="00C31A43" w14:paraId="4F592C0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300960FE" w14:textId="77777777" w:rsidR="00C31A43" w:rsidRPr="00C31A43" w:rsidRDefault="00C31A43" w:rsidP="00C31A43">
            <w:pPr>
              <w:rPr>
                <w:b/>
                <w:bCs/>
              </w:rPr>
            </w:pPr>
            <w:r w:rsidRPr="00C31A43">
              <w:rPr>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72DAC65D" w14:textId="77777777" w:rsidR="00C31A43" w:rsidRPr="00C31A43" w:rsidRDefault="00C31A43" w:rsidP="00C31A43">
            <w:pPr>
              <w:jc w:val="center"/>
            </w:pPr>
            <w:r w:rsidRPr="00C31A43">
              <w:t>1 11 09000 00 0000 120</w:t>
            </w:r>
          </w:p>
        </w:tc>
        <w:tc>
          <w:tcPr>
            <w:tcW w:w="1340" w:type="dxa"/>
            <w:tcBorders>
              <w:top w:val="nil"/>
              <w:left w:val="nil"/>
              <w:bottom w:val="single" w:sz="4" w:space="0" w:color="auto"/>
              <w:right w:val="single" w:sz="4" w:space="0" w:color="auto"/>
            </w:tcBorders>
            <w:shd w:val="clear" w:color="auto" w:fill="auto"/>
            <w:noWrap/>
            <w:hideMark/>
          </w:tcPr>
          <w:p w14:paraId="4DF8D2AC" w14:textId="77777777" w:rsidR="00C31A43" w:rsidRPr="00C31A43" w:rsidRDefault="00C31A43" w:rsidP="00C31A43">
            <w:pPr>
              <w:jc w:val="right"/>
            </w:pPr>
            <w:r w:rsidRPr="00C31A43">
              <w:t>730,0</w:t>
            </w:r>
          </w:p>
        </w:tc>
        <w:tc>
          <w:tcPr>
            <w:tcW w:w="1340" w:type="dxa"/>
            <w:tcBorders>
              <w:top w:val="nil"/>
              <w:left w:val="nil"/>
              <w:bottom w:val="single" w:sz="4" w:space="0" w:color="auto"/>
              <w:right w:val="single" w:sz="4" w:space="0" w:color="auto"/>
            </w:tcBorders>
            <w:shd w:val="clear" w:color="auto" w:fill="auto"/>
            <w:noWrap/>
            <w:hideMark/>
          </w:tcPr>
          <w:p w14:paraId="5DB6F81C" w14:textId="77777777" w:rsidR="00C31A43" w:rsidRPr="00C31A43" w:rsidRDefault="00C31A43" w:rsidP="00C31A43">
            <w:pPr>
              <w:jc w:val="right"/>
            </w:pPr>
            <w:r w:rsidRPr="00C31A43">
              <w:t>730,0</w:t>
            </w:r>
          </w:p>
        </w:tc>
      </w:tr>
      <w:tr w:rsidR="00C31A43" w:rsidRPr="00C31A43" w14:paraId="491F56A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AFAEAED" w14:textId="77777777" w:rsidR="00C31A43" w:rsidRPr="00C31A43" w:rsidRDefault="00C31A43" w:rsidP="00C31A43">
            <w:pPr>
              <w:rPr>
                <w:iCs/>
              </w:rPr>
            </w:pPr>
            <w:r w:rsidRPr="00C31A43">
              <w:rPr>
                <w:i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77134C87" w14:textId="77777777" w:rsidR="00C31A43" w:rsidRPr="00C31A43" w:rsidRDefault="00C31A43" w:rsidP="00C31A43">
            <w:pPr>
              <w:jc w:val="center"/>
            </w:pPr>
            <w:r w:rsidRPr="00C31A43">
              <w:t>1 11 09040 00 0000 120</w:t>
            </w:r>
          </w:p>
        </w:tc>
        <w:tc>
          <w:tcPr>
            <w:tcW w:w="1340" w:type="dxa"/>
            <w:tcBorders>
              <w:top w:val="nil"/>
              <w:left w:val="nil"/>
              <w:bottom w:val="single" w:sz="4" w:space="0" w:color="auto"/>
              <w:right w:val="single" w:sz="4" w:space="0" w:color="auto"/>
            </w:tcBorders>
            <w:shd w:val="clear" w:color="auto" w:fill="auto"/>
            <w:noWrap/>
            <w:hideMark/>
          </w:tcPr>
          <w:p w14:paraId="3A6BCD5B" w14:textId="77777777" w:rsidR="00C31A43" w:rsidRPr="00C31A43" w:rsidRDefault="00C31A43" w:rsidP="00C31A43">
            <w:pPr>
              <w:jc w:val="right"/>
            </w:pPr>
            <w:r w:rsidRPr="00C31A43">
              <w:t>730,0</w:t>
            </w:r>
          </w:p>
        </w:tc>
        <w:tc>
          <w:tcPr>
            <w:tcW w:w="1340" w:type="dxa"/>
            <w:tcBorders>
              <w:top w:val="nil"/>
              <w:left w:val="nil"/>
              <w:bottom w:val="single" w:sz="4" w:space="0" w:color="auto"/>
              <w:right w:val="single" w:sz="4" w:space="0" w:color="auto"/>
            </w:tcBorders>
            <w:shd w:val="clear" w:color="auto" w:fill="auto"/>
            <w:noWrap/>
            <w:hideMark/>
          </w:tcPr>
          <w:p w14:paraId="54B1EEB4" w14:textId="77777777" w:rsidR="00C31A43" w:rsidRPr="00C31A43" w:rsidRDefault="00C31A43" w:rsidP="00C31A43">
            <w:pPr>
              <w:jc w:val="right"/>
            </w:pPr>
            <w:r w:rsidRPr="00C31A43">
              <w:t>730,0</w:t>
            </w:r>
          </w:p>
        </w:tc>
      </w:tr>
      <w:tr w:rsidR="00C31A43" w:rsidRPr="00C31A43" w14:paraId="69B4DCE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24BB6F5" w14:textId="77777777" w:rsidR="00C31A43" w:rsidRPr="00C31A43" w:rsidRDefault="00C31A43" w:rsidP="00C31A43">
            <w:r w:rsidRPr="00C31A43">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3DB6A5A1" w14:textId="77777777" w:rsidR="00C31A43" w:rsidRPr="00C31A43" w:rsidRDefault="00C31A43" w:rsidP="00C31A43">
            <w:pPr>
              <w:jc w:val="center"/>
            </w:pPr>
            <w:r w:rsidRPr="00C31A43">
              <w:t>1 11 09045 05 0000 120</w:t>
            </w:r>
          </w:p>
        </w:tc>
        <w:tc>
          <w:tcPr>
            <w:tcW w:w="1340" w:type="dxa"/>
            <w:tcBorders>
              <w:top w:val="nil"/>
              <w:left w:val="nil"/>
              <w:bottom w:val="single" w:sz="4" w:space="0" w:color="auto"/>
              <w:right w:val="single" w:sz="4" w:space="0" w:color="auto"/>
            </w:tcBorders>
            <w:shd w:val="clear" w:color="auto" w:fill="auto"/>
            <w:noWrap/>
            <w:hideMark/>
          </w:tcPr>
          <w:p w14:paraId="22FCD60D" w14:textId="77777777" w:rsidR="00C31A43" w:rsidRPr="00C31A43" w:rsidRDefault="00C31A43" w:rsidP="00C31A43">
            <w:pPr>
              <w:jc w:val="right"/>
            </w:pPr>
            <w:r w:rsidRPr="00C31A43">
              <w:t>730,0</w:t>
            </w:r>
          </w:p>
        </w:tc>
        <w:tc>
          <w:tcPr>
            <w:tcW w:w="1340" w:type="dxa"/>
            <w:tcBorders>
              <w:top w:val="nil"/>
              <w:left w:val="nil"/>
              <w:bottom w:val="single" w:sz="4" w:space="0" w:color="auto"/>
              <w:right w:val="single" w:sz="4" w:space="0" w:color="auto"/>
            </w:tcBorders>
            <w:shd w:val="clear" w:color="auto" w:fill="auto"/>
            <w:noWrap/>
            <w:hideMark/>
          </w:tcPr>
          <w:p w14:paraId="58AC6BEA" w14:textId="77777777" w:rsidR="00C31A43" w:rsidRPr="00C31A43" w:rsidRDefault="00C31A43" w:rsidP="00C31A43">
            <w:pPr>
              <w:jc w:val="right"/>
            </w:pPr>
            <w:r w:rsidRPr="00C31A43">
              <w:t>730,0</w:t>
            </w:r>
          </w:p>
        </w:tc>
      </w:tr>
      <w:tr w:rsidR="00C31A43" w:rsidRPr="00C31A43" w14:paraId="1DEA913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A8A7AA7" w14:textId="77777777" w:rsidR="00C31A43" w:rsidRPr="00C31A43" w:rsidRDefault="00C31A43" w:rsidP="00C31A43">
            <w:pPr>
              <w:jc w:val="center"/>
            </w:pPr>
            <w:r w:rsidRPr="00C31A43">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000000" w:fill="FFFFFF"/>
            <w:noWrap/>
            <w:hideMark/>
          </w:tcPr>
          <w:p w14:paraId="0D904D7C" w14:textId="77777777" w:rsidR="00C31A43" w:rsidRPr="00C31A43" w:rsidRDefault="00C31A43" w:rsidP="00C31A43">
            <w:pPr>
              <w:jc w:val="center"/>
            </w:pPr>
            <w:r w:rsidRPr="00C31A43">
              <w:t>1 12 00000 00 0000 000</w:t>
            </w:r>
          </w:p>
        </w:tc>
        <w:tc>
          <w:tcPr>
            <w:tcW w:w="1340" w:type="dxa"/>
            <w:tcBorders>
              <w:top w:val="nil"/>
              <w:left w:val="nil"/>
              <w:bottom w:val="single" w:sz="4" w:space="0" w:color="auto"/>
              <w:right w:val="single" w:sz="4" w:space="0" w:color="auto"/>
            </w:tcBorders>
            <w:shd w:val="clear" w:color="auto" w:fill="auto"/>
            <w:noWrap/>
            <w:hideMark/>
          </w:tcPr>
          <w:p w14:paraId="73F94857" w14:textId="77777777" w:rsidR="00C31A43" w:rsidRPr="00C31A43" w:rsidRDefault="00C31A43" w:rsidP="00C31A43">
            <w:pPr>
              <w:jc w:val="right"/>
            </w:pPr>
            <w:r w:rsidRPr="00C31A43">
              <w:t>1 338,0</w:t>
            </w:r>
          </w:p>
        </w:tc>
        <w:tc>
          <w:tcPr>
            <w:tcW w:w="1340" w:type="dxa"/>
            <w:tcBorders>
              <w:top w:val="nil"/>
              <w:left w:val="nil"/>
              <w:bottom w:val="single" w:sz="4" w:space="0" w:color="auto"/>
              <w:right w:val="single" w:sz="4" w:space="0" w:color="auto"/>
            </w:tcBorders>
            <w:shd w:val="clear" w:color="auto" w:fill="auto"/>
            <w:noWrap/>
            <w:hideMark/>
          </w:tcPr>
          <w:p w14:paraId="3D591795" w14:textId="77777777" w:rsidR="00C31A43" w:rsidRPr="00C31A43" w:rsidRDefault="00C31A43" w:rsidP="00C31A43">
            <w:pPr>
              <w:jc w:val="right"/>
            </w:pPr>
            <w:r w:rsidRPr="00C31A43">
              <w:t>1 388,0</w:t>
            </w:r>
          </w:p>
        </w:tc>
      </w:tr>
      <w:tr w:rsidR="00C31A43" w:rsidRPr="00C31A43" w14:paraId="7893A24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AD1958A" w14:textId="77777777" w:rsidR="00C31A43" w:rsidRPr="00C31A43" w:rsidRDefault="00C31A43" w:rsidP="00C31A43">
            <w:pPr>
              <w:rPr>
                <w:b/>
                <w:bCs/>
              </w:rPr>
            </w:pPr>
            <w:r w:rsidRPr="00C31A43">
              <w:rPr>
                <w:b/>
                <w:bCs/>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000000" w:fill="FFFFFF"/>
            <w:noWrap/>
            <w:hideMark/>
          </w:tcPr>
          <w:p w14:paraId="6562AF90" w14:textId="77777777" w:rsidR="00C31A43" w:rsidRPr="00C31A43" w:rsidRDefault="00C31A43" w:rsidP="00C31A43">
            <w:pPr>
              <w:jc w:val="center"/>
            </w:pPr>
            <w:r w:rsidRPr="00C31A43">
              <w:t>1 12 01000 01 0000 120</w:t>
            </w:r>
          </w:p>
        </w:tc>
        <w:tc>
          <w:tcPr>
            <w:tcW w:w="1340" w:type="dxa"/>
            <w:tcBorders>
              <w:top w:val="nil"/>
              <w:left w:val="nil"/>
              <w:bottom w:val="single" w:sz="4" w:space="0" w:color="auto"/>
              <w:right w:val="single" w:sz="4" w:space="0" w:color="auto"/>
            </w:tcBorders>
            <w:shd w:val="clear" w:color="auto" w:fill="auto"/>
            <w:noWrap/>
            <w:hideMark/>
          </w:tcPr>
          <w:p w14:paraId="15F61EC0" w14:textId="77777777" w:rsidR="00C31A43" w:rsidRPr="00C31A43" w:rsidRDefault="00C31A43" w:rsidP="00C31A43">
            <w:pPr>
              <w:jc w:val="right"/>
            </w:pPr>
            <w:r w:rsidRPr="00C31A43">
              <w:t>1 338,0</w:t>
            </w:r>
          </w:p>
        </w:tc>
        <w:tc>
          <w:tcPr>
            <w:tcW w:w="1340" w:type="dxa"/>
            <w:tcBorders>
              <w:top w:val="nil"/>
              <w:left w:val="nil"/>
              <w:bottom w:val="single" w:sz="4" w:space="0" w:color="auto"/>
              <w:right w:val="single" w:sz="4" w:space="0" w:color="auto"/>
            </w:tcBorders>
            <w:shd w:val="clear" w:color="auto" w:fill="auto"/>
            <w:noWrap/>
            <w:hideMark/>
          </w:tcPr>
          <w:p w14:paraId="1E0673C2" w14:textId="77777777" w:rsidR="00C31A43" w:rsidRPr="00C31A43" w:rsidRDefault="00C31A43" w:rsidP="00C31A43">
            <w:pPr>
              <w:jc w:val="right"/>
            </w:pPr>
            <w:r w:rsidRPr="00C31A43">
              <w:t>1 388,0</w:t>
            </w:r>
          </w:p>
        </w:tc>
      </w:tr>
      <w:tr w:rsidR="00C31A43" w:rsidRPr="00C31A43" w14:paraId="38756F6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2C67974" w14:textId="77777777" w:rsidR="00C31A43" w:rsidRPr="00C31A43" w:rsidRDefault="00C31A43" w:rsidP="00C31A43">
            <w:r w:rsidRPr="00C31A43">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000000" w:fill="FFFFFF"/>
            <w:noWrap/>
            <w:hideMark/>
          </w:tcPr>
          <w:p w14:paraId="232E3F5E" w14:textId="77777777" w:rsidR="00C31A43" w:rsidRPr="00C31A43" w:rsidRDefault="00C31A43" w:rsidP="00C31A43">
            <w:pPr>
              <w:jc w:val="center"/>
            </w:pPr>
            <w:r w:rsidRPr="00C31A43">
              <w:t>1 12 01010 01 0000 120</w:t>
            </w:r>
          </w:p>
        </w:tc>
        <w:tc>
          <w:tcPr>
            <w:tcW w:w="1340" w:type="dxa"/>
            <w:tcBorders>
              <w:top w:val="nil"/>
              <w:left w:val="nil"/>
              <w:bottom w:val="single" w:sz="4" w:space="0" w:color="auto"/>
              <w:right w:val="single" w:sz="4" w:space="0" w:color="auto"/>
            </w:tcBorders>
            <w:shd w:val="clear" w:color="auto" w:fill="auto"/>
            <w:noWrap/>
            <w:hideMark/>
          </w:tcPr>
          <w:p w14:paraId="4041C606" w14:textId="77777777" w:rsidR="00C31A43" w:rsidRPr="00C31A43" w:rsidRDefault="00C31A43" w:rsidP="00C31A43">
            <w:pPr>
              <w:jc w:val="right"/>
            </w:pPr>
            <w:r w:rsidRPr="00C31A43">
              <w:t>860,0</w:t>
            </w:r>
          </w:p>
        </w:tc>
        <w:tc>
          <w:tcPr>
            <w:tcW w:w="1340" w:type="dxa"/>
            <w:tcBorders>
              <w:top w:val="nil"/>
              <w:left w:val="nil"/>
              <w:bottom w:val="single" w:sz="4" w:space="0" w:color="auto"/>
              <w:right w:val="single" w:sz="4" w:space="0" w:color="auto"/>
            </w:tcBorders>
            <w:shd w:val="clear" w:color="auto" w:fill="auto"/>
            <w:noWrap/>
            <w:hideMark/>
          </w:tcPr>
          <w:p w14:paraId="3656BBF5" w14:textId="77777777" w:rsidR="00C31A43" w:rsidRPr="00C31A43" w:rsidRDefault="00C31A43" w:rsidP="00C31A43">
            <w:pPr>
              <w:jc w:val="right"/>
            </w:pPr>
            <w:r w:rsidRPr="00C31A43">
              <w:t>890,0</w:t>
            </w:r>
          </w:p>
        </w:tc>
      </w:tr>
      <w:tr w:rsidR="00C31A43" w:rsidRPr="00C31A43" w14:paraId="395AB37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C40CF77" w14:textId="77777777" w:rsidR="00C31A43" w:rsidRPr="00C31A43" w:rsidRDefault="00C31A43" w:rsidP="00C31A43">
            <w:r w:rsidRPr="00C31A43">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000000" w:fill="FFFFFF"/>
            <w:noWrap/>
            <w:hideMark/>
          </w:tcPr>
          <w:p w14:paraId="2D63CF6A" w14:textId="77777777" w:rsidR="00C31A43" w:rsidRPr="00C31A43" w:rsidRDefault="00C31A43" w:rsidP="00C31A43">
            <w:pPr>
              <w:jc w:val="center"/>
            </w:pPr>
            <w:r w:rsidRPr="00C31A43">
              <w:t>1 12 01030 01 0000 120</w:t>
            </w:r>
          </w:p>
        </w:tc>
        <w:tc>
          <w:tcPr>
            <w:tcW w:w="1340" w:type="dxa"/>
            <w:tcBorders>
              <w:top w:val="nil"/>
              <w:left w:val="nil"/>
              <w:bottom w:val="single" w:sz="4" w:space="0" w:color="auto"/>
              <w:right w:val="single" w:sz="4" w:space="0" w:color="auto"/>
            </w:tcBorders>
            <w:shd w:val="clear" w:color="auto" w:fill="auto"/>
            <w:noWrap/>
            <w:hideMark/>
          </w:tcPr>
          <w:p w14:paraId="6918DE69" w14:textId="77777777" w:rsidR="00C31A43" w:rsidRPr="00C31A43" w:rsidRDefault="00C31A43" w:rsidP="00C31A43">
            <w:pPr>
              <w:jc w:val="right"/>
            </w:pPr>
            <w:r w:rsidRPr="00C31A43">
              <w:t>104,0</w:t>
            </w:r>
          </w:p>
        </w:tc>
        <w:tc>
          <w:tcPr>
            <w:tcW w:w="1340" w:type="dxa"/>
            <w:tcBorders>
              <w:top w:val="nil"/>
              <w:left w:val="nil"/>
              <w:bottom w:val="single" w:sz="4" w:space="0" w:color="auto"/>
              <w:right w:val="single" w:sz="4" w:space="0" w:color="auto"/>
            </w:tcBorders>
            <w:shd w:val="clear" w:color="auto" w:fill="auto"/>
            <w:noWrap/>
            <w:hideMark/>
          </w:tcPr>
          <w:p w14:paraId="7A19583A" w14:textId="77777777" w:rsidR="00C31A43" w:rsidRPr="00C31A43" w:rsidRDefault="00C31A43" w:rsidP="00C31A43">
            <w:pPr>
              <w:jc w:val="right"/>
            </w:pPr>
            <w:r w:rsidRPr="00C31A43">
              <w:t>108,0</w:t>
            </w:r>
          </w:p>
        </w:tc>
      </w:tr>
      <w:tr w:rsidR="00C31A43" w:rsidRPr="00C31A43" w14:paraId="5B22757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7A3A296" w14:textId="77777777" w:rsidR="00C31A43" w:rsidRPr="00C31A43" w:rsidRDefault="00C31A43" w:rsidP="00C31A43">
            <w:pPr>
              <w:rPr>
                <w:iCs/>
              </w:rPr>
            </w:pPr>
            <w:r w:rsidRPr="00C31A43">
              <w:rPr>
                <w:iCs/>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000000" w:fill="FFFFFF"/>
            <w:noWrap/>
            <w:hideMark/>
          </w:tcPr>
          <w:p w14:paraId="0BA143D7" w14:textId="77777777" w:rsidR="00C31A43" w:rsidRPr="00C31A43" w:rsidRDefault="00C31A43" w:rsidP="00C31A43">
            <w:pPr>
              <w:jc w:val="center"/>
            </w:pPr>
            <w:r w:rsidRPr="00C31A43">
              <w:t>1 12 01040 01 0000 120</w:t>
            </w:r>
          </w:p>
        </w:tc>
        <w:tc>
          <w:tcPr>
            <w:tcW w:w="1340" w:type="dxa"/>
            <w:tcBorders>
              <w:top w:val="nil"/>
              <w:left w:val="nil"/>
              <w:bottom w:val="single" w:sz="4" w:space="0" w:color="auto"/>
              <w:right w:val="single" w:sz="4" w:space="0" w:color="auto"/>
            </w:tcBorders>
            <w:shd w:val="clear" w:color="auto" w:fill="auto"/>
            <w:noWrap/>
            <w:hideMark/>
          </w:tcPr>
          <w:p w14:paraId="44B43F6F" w14:textId="77777777" w:rsidR="00C31A43" w:rsidRPr="00C31A43" w:rsidRDefault="00C31A43" w:rsidP="00C31A43">
            <w:pPr>
              <w:jc w:val="right"/>
            </w:pPr>
            <w:r w:rsidRPr="00C31A43">
              <w:t>374,0</w:t>
            </w:r>
          </w:p>
        </w:tc>
        <w:tc>
          <w:tcPr>
            <w:tcW w:w="1340" w:type="dxa"/>
            <w:tcBorders>
              <w:top w:val="nil"/>
              <w:left w:val="nil"/>
              <w:bottom w:val="single" w:sz="4" w:space="0" w:color="auto"/>
              <w:right w:val="single" w:sz="4" w:space="0" w:color="auto"/>
            </w:tcBorders>
            <w:shd w:val="clear" w:color="auto" w:fill="auto"/>
            <w:noWrap/>
            <w:hideMark/>
          </w:tcPr>
          <w:p w14:paraId="51F2653B" w14:textId="77777777" w:rsidR="00C31A43" w:rsidRPr="00C31A43" w:rsidRDefault="00C31A43" w:rsidP="00C31A43">
            <w:pPr>
              <w:jc w:val="right"/>
            </w:pPr>
            <w:r w:rsidRPr="00C31A43">
              <w:t>390,0</w:t>
            </w:r>
          </w:p>
        </w:tc>
      </w:tr>
      <w:tr w:rsidR="00C31A43" w:rsidRPr="00C31A43" w14:paraId="74333FD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400C7FE" w14:textId="77777777" w:rsidR="00C31A43" w:rsidRPr="00C31A43" w:rsidRDefault="00C31A43" w:rsidP="00C31A43">
            <w:r w:rsidRPr="00C31A43">
              <w:t>Плата за размещение отходов производства</w:t>
            </w:r>
          </w:p>
        </w:tc>
        <w:tc>
          <w:tcPr>
            <w:tcW w:w="2268" w:type="dxa"/>
            <w:tcBorders>
              <w:top w:val="nil"/>
              <w:left w:val="nil"/>
              <w:bottom w:val="single" w:sz="4" w:space="0" w:color="auto"/>
              <w:right w:val="single" w:sz="4" w:space="0" w:color="auto"/>
            </w:tcBorders>
            <w:shd w:val="clear" w:color="000000" w:fill="FFFFFF"/>
            <w:noWrap/>
            <w:hideMark/>
          </w:tcPr>
          <w:p w14:paraId="3D0547D8" w14:textId="77777777" w:rsidR="00C31A43" w:rsidRPr="00C31A43" w:rsidRDefault="00C31A43" w:rsidP="00C31A43">
            <w:pPr>
              <w:jc w:val="center"/>
            </w:pPr>
            <w:r w:rsidRPr="00C31A43">
              <w:t>1 12 01041 01 0000 120</w:t>
            </w:r>
          </w:p>
        </w:tc>
        <w:tc>
          <w:tcPr>
            <w:tcW w:w="1340" w:type="dxa"/>
            <w:tcBorders>
              <w:top w:val="nil"/>
              <w:left w:val="nil"/>
              <w:bottom w:val="single" w:sz="4" w:space="0" w:color="auto"/>
              <w:right w:val="single" w:sz="4" w:space="0" w:color="auto"/>
            </w:tcBorders>
            <w:shd w:val="clear" w:color="auto" w:fill="auto"/>
            <w:noWrap/>
            <w:hideMark/>
          </w:tcPr>
          <w:p w14:paraId="0EA20AE1" w14:textId="77777777" w:rsidR="00C31A43" w:rsidRPr="00C31A43" w:rsidRDefault="00C31A43" w:rsidP="00C31A43">
            <w:pPr>
              <w:jc w:val="right"/>
            </w:pPr>
            <w:r w:rsidRPr="00C31A43">
              <w:t>374,0</w:t>
            </w:r>
          </w:p>
        </w:tc>
        <w:tc>
          <w:tcPr>
            <w:tcW w:w="1340" w:type="dxa"/>
            <w:tcBorders>
              <w:top w:val="nil"/>
              <w:left w:val="nil"/>
              <w:bottom w:val="single" w:sz="4" w:space="0" w:color="auto"/>
              <w:right w:val="single" w:sz="4" w:space="0" w:color="auto"/>
            </w:tcBorders>
            <w:shd w:val="clear" w:color="auto" w:fill="auto"/>
            <w:noWrap/>
            <w:hideMark/>
          </w:tcPr>
          <w:p w14:paraId="7988124E" w14:textId="77777777" w:rsidR="00C31A43" w:rsidRPr="00C31A43" w:rsidRDefault="00C31A43" w:rsidP="00C31A43">
            <w:pPr>
              <w:jc w:val="right"/>
            </w:pPr>
            <w:r w:rsidRPr="00C31A43">
              <w:t>390,0</w:t>
            </w:r>
          </w:p>
        </w:tc>
      </w:tr>
      <w:tr w:rsidR="00C31A43" w:rsidRPr="00C31A43" w14:paraId="76C375F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D25A8C5" w14:textId="77777777" w:rsidR="00C31A43" w:rsidRPr="00C31A43" w:rsidRDefault="00C31A43" w:rsidP="00C31A43">
            <w:pPr>
              <w:jc w:val="center"/>
            </w:pPr>
            <w:r w:rsidRPr="00C31A43">
              <w:t>ДОХОДЫ ОТ ОКАЗАНИЯ ПЛАТНЫХ УСЛУГ (РАБОТ) И КОМПЕНСАЦИИ ЗАТРАТ ГОСУДАРСТВА</w:t>
            </w:r>
          </w:p>
        </w:tc>
        <w:tc>
          <w:tcPr>
            <w:tcW w:w="2268" w:type="dxa"/>
            <w:tcBorders>
              <w:top w:val="nil"/>
              <w:left w:val="nil"/>
              <w:bottom w:val="single" w:sz="4" w:space="0" w:color="auto"/>
              <w:right w:val="single" w:sz="4" w:space="0" w:color="auto"/>
            </w:tcBorders>
            <w:shd w:val="clear" w:color="000000" w:fill="FFFFFF"/>
            <w:noWrap/>
            <w:hideMark/>
          </w:tcPr>
          <w:p w14:paraId="58C88347" w14:textId="77777777" w:rsidR="00C31A43" w:rsidRPr="00C31A43" w:rsidRDefault="00C31A43" w:rsidP="00C31A43">
            <w:pPr>
              <w:jc w:val="center"/>
            </w:pPr>
            <w:r w:rsidRPr="00C31A43">
              <w:t>1 13 00000 00 0000 000</w:t>
            </w:r>
          </w:p>
        </w:tc>
        <w:tc>
          <w:tcPr>
            <w:tcW w:w="1340" w:type="dxa"/>
            <w:tcBorders>
              <w:top w:val="nil"/>
              <w:left w:val="nil"/>
              <w:bottom w:val="single" w:sz="4" w:space="0" w:color="auto"/>
              <w:right w:val="single" w:sz="4" w:space="0" w:color="auto"/>
            </w:tcBorders>
            <w:shd w:val="clear" w:color="auto" w:fill="auto"/>
            <w:noWrap/>
            <w:hideMark/>
          </w:tcPr>
          <w:p w14:paraId="1F61226C" w14:textId="77777777" w:rsidR="00C31A43" w:rsidRPr="00C31A43" w:rsidRDefault="00C31A43" w:rsidP="00C31A43">
            <w:pPr>
              <w:jc w:val="right"/>
            </w:pPr>
            <w:r w:rsidRPr="00C31A43">
              <w:t>46 380,0</w:t>
            </w:r>
          </w:p>
        </w:tc>
        <w:tc>
          <w:tcPr>
            <w:tcW w:w="1340" w:type="dxa"/>
            <w:tcBorders>
              <w:top w:val="nil"/>
              <w:left w:val="nil"/>
              <w:bottom w:val="single" w:sz="4" w:space="0" w:color="auto"/>
              <w:right w:val="single" w:sz="4" w:space="0" w:color="auto"/>
            </w:tcBorders>
            <w:shd w:val="clear" w:color="auto" w:fill="auto"/>
            <w:noWrap/>
            <w:hideMark/>
          </w:tcPr>
          <w:p w14:paraId="6C7244BA" w14:textId="77777777" w:rsidR="00C31A43" w:rsidRPr="00C31A43" w:rsidRDefault="00C31A43" w:rsidP="00C31A43">
            <w:pPr>
              <w:jc w:val="right"/>
            </w:pPr>
            <w:r w:rsidRPr="00C31A43">
              <w:t>46 780,0</w:t>
            </w:r>
          </w:p>
        </w:tc>
      </w:tr>
      <w:tr w:rsidR="00C31A43" w:rsidRPr="00C31A43" w14:paraId="22764E1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390D826" w14:textId="77777777" w:rsidR="00C31A43" w:rsidRPr="00C31A43" w:rsidRDefault="00C31A43" w:rsidP="00C31A43">
            <w:pPr>
              <w:rPr>
                <w:b/>
                <w:bCs/>
              </w:rPr>
            </w:pPr>
            <w:r w:rsidRPr="00C31A43">
              <w:rPr>
                <w:b/>
                <w:bCs/>
              </w:rPr>
              <w:t>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14:paraId="26C100CC" w14:textId="77777777" w:rsidR="00C31A43" w:rsidRPr="00C31A43" w:rsidRDefault="00C31A43" w:rsidP="00C31A43">
            <w:pPr>
              <w:jc w:val="center"/>
            </w:pPr>
            <w:r w:rsidRPr="00C31A43">
              <w:t>1 13 01000 00 0000 130</w:t>
            </w:r>
          </w:p>
        </w:tc>
        <w:tc>
          <w:tcPr>
            <w:tcW w:w="1340" w:type="dxa"/>
            <w:tcBorders>
              <w:top w:val="nil"/>
              <w:left w:val="nil"/>
              <w:bottom w:val="single" w:sz="4" w:space="0" w:color="auto"/>
              <w:right w:val="single" w:sz="4" w:space="0" w:color="auto"/>
            </w:tcBorders>
            <w:shd w:val="clear" w:color="auto" w:fill="auto"/>
            <w:noWrap/>
            <w:hideMark/>
          </w:tcPr>
          <w:p w14:paraId="55486787" w14:textId="77777777" w:rsidR="00C31A43" w:rsidRPr="00C31A43" w:rsidRDefault="00C31A43" w:rsidP="00C31A43">
            <w:pPr>
              <w:jc w:val="right"/>
            </w:pPr>
            <w:r w:rsidRPr="00C31A43">
              <w:t>44 090,0</w:t>
            </w:r>
          </w:p>
        </w:tc>
        <w:tc>
          <w:tcPr>
            <w:tcW w:w="1340" w:type="dxa"/>
            <w:tcBorders>
              <w:top w:val="nil"/>
              <w:left w:val="nil"/>
              <w:bottom w:val="single" w:sz="4" w:space="0" w:color="auto"/>
              <w:right w:val="single" w:sz="4" w:space="0" w:color="auto"/>
            </w:tcBorders>
            <w:shd w:val="clear" w:color="auto" w:fill="auto"/>
            <w:noWrap/>
            <w:hideMark/>
          </w:tcPr>
          <w:p w14:paraId="55B88294" w14:textId="77777777" w:rsidR="00C31A43" w:rsidRPr="00C31A43" w:rsidRDefault="00C31A43" w:rsidP="00C31A43">
            <w:pPr>
              <w:jc w:val="right"/>
            </w:pPr>
            <w:r w:rsidRPr="00C31A43">
              <w:t>44 490,0</w:t>
            </w:r>
          </w:p>
        </w:tc>
      </w:tr>
      <w:tr w:rsidR="00C31A43" w:rsidRPr="00C31A43" w14:paraId="4A142AE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F9FB362" w14:textId="77777777" w:rsidR="00C31A43" w:rsidRPr="00C31A43" w:rsidRDefault="00C31A43" w:rsidP="00C31A43">
            <w:pPr>
              <w:rPr>
                <w:iCs/>
              </w:rPr>
            </w:pPr>
            <w:r w:rsidRPr="00C31A43">
              <w:rPr>
                <w:iCs/>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14:paraId="1CB19251" w14:textId="77777777" w:rsidR="00C31A43" w:rsidRPr="00C31A43" w:rsidRDefault="00C31A43" w:rsidP="00C31A43">
            <w:pPr>
              <w:jc w:val="center"/>
            </w:pPr>
            <w:r w:rsidRPr="00C31A43">
              <w:t>1 13 01990 00 0000 130</w:t>
            </w:r>
          </w:p>
        </w:tc>
        <w:tc>
          <w:tcPr>
            <w:tcW w:w="1340" w:type="dxa"/>
            <w:tcBorders>
              <w:top w:val="nil"/>
              <w:left w:val="nil"/>
              <w:bottom w:val="single" w:sz="4" w:space="0" w:color="auto"/>
              <w:right w:val="single" w:sz="4" w:space="0" w:color="auto"/>
            </w:tcBorders>
            <w:shd w:val="clear" w:color="auto" w:fill="auto"/>
            <w:noWrap/>
            <w:hideMark/>
          </w:tcPr>
          <w:p w14:paraId="6346ED7D" w14:textId="77777777" w:rsidR="00C31A43" w:rsidRPr="00C31A43" w:rsidRDefault="00C31A43" w:rsidP="00C31A43">
            <w:pPr>
              <w:jc w:val="right"/>
            </w:pPr>
            <w:r w:rsidRPr="00C31A43">
              <w:t>44 090,0</w:t>
            </w:r>
          </w:p>
        </w:tc>
        <w:tc>
          <w:tcPr>
            <w:tcW w:w="1340" w:type="dxa"/>
            <w:tcBorders>
              <w:top w:val="nil"/>
              <w:left w:val="nil"/>
              <w:bottom w:val="single" w:sz="4" w:space="0" w:color="auto"/>
              <w:right w:val="single" w:sz="4" w:space="0" w:color="auto"/>
            </w:tcBorders>
            <w:shd w:val="clear" w:color="auto" w:fill="auto"/>
            <w:noWrap/>
            <w:hideMark/>
          </w:tcPr>
          <w:p w14:paraId="3311B9DD" w14:textId="77777777" w:rsidR="00C31A43" w:rsidRPr="00C31A43" w:rsidRDefault="00C31A43" w:rsidP="00C31A43">
            <w:pPr>
              <w:jc w:val="right"/>
            </w:pPr>
            <w:r w:rsidRPr="00C31A43">
              <w:t>44 490,0</w:t>
            </w:r>
          </w:p>
        </w:tc>
      </w:tr>
      <w:tr w:rsidR="00C31A43" w:rsidRPr="00C31A43" w14:paraId="1663DCB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2BDBA2E" w14:textId="77777777" w:rsidR="00C31A43" w:rsidRPr="00C31A43" w:rsidRDefault="00C31A43" w:rsidP="00C31A43">
            <w:r w:rsidRPr="00C31A43">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439C3247" w14:textId="77777777" w:rsidR="00C31A43" w:rsidRPr="00C31A43" w:rsidRDefault="00C31A43" w:rsidP="00C31A43">
            <w:pPr>
              <w:jc w:val="center"/>
            </w:pPr>
            <w:r w:rsidRPr="00C31A43">
              <w:t>1 13 01995 05 0000 130</w:t>
            </w:r>
          </w:p>
        </w:tc>
        <w:tc>
          <w:tcPr>
            <w:tcW w:w="1340" w:type="dxa"/>
            <w:tcBorders>
              <w:top w:val="nil"/>
              <w:left w:val="nil"/>
              <w:bottom w:val="single" w:sz="4" w:space="0" w:color="auto"/>
              <w:right w:val="single" w:sz="4" w:space="0" w:color="auto"/>
            </w:tcBorders>
            <w:shd w:val="clear" w:color="000000" w:fill="FFFFFF"/>
            <w:noWrap/>
            <w:hideMark/>
          </w:tcPr>
          <w:p w14:paraId="5A41B725" w14:textId="77777777" w:rsidR="00C31A43" w:rsidRPr="00C31A43" w:rsidRDefault="00C31A43" w:rsidP="00C31A43">
            <w:pPr>
              <w:jc w:val="right"/>
            </w:pPr>
            <w:r w:rsidRPr="00C31A43">
              <w:t>44 090,0</w:t>
            </w:r>
          </w:p>
        </w:tc>
        <w:tc>
          <w:tcPr>
            <w:tcW w:w="1340" w:type="dxa"/>
            <w:tcBorders>
              <w:top w:val="nil"/>
              <w:left w:val="nil"/>
              <w:bottom w:val="single" w:sz="4" w:space="0" w:color="auto"/>
              <w:right w:val="single" w:sz="4" w:space="0" w:color="auto"/>
            </w:tcBorders>
            <w:shd w:val="clear" w:color="000000" w:fill="FFFFFF"/>
            <w:noWrap/>
            <w:hideMark/>
          </w:tcPr>
          <w:p w14:paraId="261BDFC2" w14:textId="77777777" w:rsidR="00C31A43" w:rsidRPr="00C31A43" w:rsidRDefault="00C31A43" w:rsidP="00C31A43">
            <w:pPr>
              <w:jc w:val="right"/>
            </w:pPr>
            <w:r w:rsidRPr="00C31A43">
              <w:t>44 490,0</w:t>
            </w:r>
          </w:p>
        </w:tc>
      </w:tr>
      <w:tr w:rsidR="00C31A43" w:rsidRPr="00C31A43" w14:paraId="129D3C9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017E82C" w14:textId="77777777" w:rsidR="00C31A43" w:rsidRPr="00C31A43" w:rsidRDefault="00C31A43" w:rsidP="00C31A43">
            <w:r w:rsidRPr="00C31A43">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14:paraId="0032AB97" w14:textId="77777777" w:rsidR="00C31A43" w:rsidRPr="00C31A43" w:rsidRDefault="00C31A43" w:rsidP="00C31A43">
            <w:pPr>
              <w:jc w:val="center"/>
            </w:pPr>
            <w:r w:rsidRPr="00C31A43">
              <w:t>1 13 02000 00 0000 130</w:t>
            </w:r>
          </w:p>
        </w:tc>
        <w:tc>
          <w:tcPr>
            <w:tcW w:w="1340" w:type="dxa"/>
            <w:tcBorders>
              <w:top w:val="nil"/>
              <w:left w:val="nil"/>
              <w:bottom w:val="single" w:sz="4" w:space="0" w:color="auto"/>
              <w:right w:val="single" w:sz="4" w:space="0" w:color="auto"/>
            </w:tcBorders>
            <w:shd w:val="clear" w:color="auto" w:fill="auto"/>
            <w:noWrap/>
            <w:hideMark/>
          </w:tcPr>
          <w:p w14:paraId="32ED7DE6" w14:textId="77777777" w:rsidR="00C31A43" w:rsidRPr="00C31A43" w:rsidRDefault="00C31A43" w:rsidP="00C31A43">
            <w:pPr>
              <w:jc w:val="right"/>
            </w:pPr>
            <w:r w:rsidRPr="00C31A43">
              <w:t>2 290,0</w:t>
            </w:r>
          </w:p>
        </w:tc>
        <w:tc>
          <w:tcPr>
            <w:tcW w:w="1340" w:type="dxa"/>
            <w:tcBorders>
              <w:top w:val="nil"/>
              <w:left w:val="nil"/>
              <w:bottom w:val="single" w:sz="4" w:space="0" w:color="auto"/>
              <w:right w:val="single" w:sz="4" w:space="0" w:color="auto"/>
            </w:tcBorders>
            <w:shd w:val="clear" w:color="auto" w:fill="auto"/>
            <w:noWrap/>
            <w:hideMark/>
          </w:tcPr>
          <w:p w14:paraId="5C03A351" w14:textId="77777777" w:rsidR="00C31A43" w:rsidRPr="00C31A43" w:rsidRDefault="00C31A43" w:rsidP="00C31A43">
            <w:pPr>
              <w:jc w:val="right"/>
            </w:pPr>
            <w:r w:rsidRPr="00C31A43">
              <w:t>2 290,0</w:t>
            </w:r>
          </w:p>
        </w:tc>
      </w:tr>
      <w:tr w:rsidR="00C31A43" w:rsidRPr="00C31A43" w14:paraId="39D64A9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529F805" w14:textId="77777777" w:rsidR="00C31A43" w:rsidRPr="00C31A43" w:rsidRDefault="00C31A43" w:rsidP="00C31A43">
            <w:pPr>
              <w:rPr>
                <w:iCs/>
              </w:rPr>
            </w:pPr>
            <w:r w:rsidRPr="00C31A43">
              <w:rPr>
                <w:iCs/>
              </w:rPr>
              <w:t>Доходы, поступающие в порядке возмещения расходов, понесенных в связи с эксплуатацией имущества</w:t>
            </w:r>
          </w:p>
        </w:tc>
        <w:tc>
          <w:tcPr>
            <w:tcW w:w="2268" w:type="dxa"/>
            <w:tcBorders>
              <w:top w:val="nil"/>
              <w:left w:val="nil"/>
              <w:bottom w:val="single" w:sz="4" w:space="0" w:color="auto"/>
              <w:right w:val="single" w:sz="4" w:space="0" w:color="auto"/>
            </w:tcBorders>
            <w:shd w:val="clear" w:color="auto" w:fill="auto"/>
            <w:noWrap/>
            <w:hideMark/>
          </w:tcPr>
          <w:p w14:paraId="261CB421" w14:textId="77777777" w:rsidR="00C31A43" w:rsidRPr="00C31A43" w:rsidRDefault="00C31A43" w:rsidP="00C31A43">
            <w:pPr>
              <w:jc w:val="center"/>
            </w:pPr>
            <w:r w:rsidRPr="00C31A43">
              <w:t>1 13 02060 00 0000 130</w:t>
            </w:r>
          </w:p>
        </w:tc>
        <w:tc>
          <w:tcPr>
            <w:tcW w:w="1340" w:type="dxa"/>
            <w:tcBorders>
              <w:top w:val="nil"/>
              <w:left w:val="nil"/>
              <w:bottom w:val="single" w:sz="4" w:space="0" w:color="auto"/>
              <w:right w:val="single" w:sz="4" w:space="0" w:color="auto"/>
            </w:tcBorders>
            <w:shd w:val="clear" w:color="auto" w:fill="auto"/>
            <w:noWrap/>
            <w:hideMark/>
          </w:tcPr>
          <w:p w14:paraId="36372770" w14:textId="77777777" w:rsidR="00C31A43" w:rsidRPr="00C31A43" w:rsidRDefault="00C31A43" w:rsidP="00C31A43">
            <w:pPr>
              <w:jc w:val="right"/>
            </w:pPr>
            <w:r w:rsidRPr="00C31A43">
              <w:t>1 600,0</w:t>
            </w:r>
          </w:p>
        </w:tc>
        <w:tc>
          <w:tcPr>
            <w:tcW w:w="1340" w:type="dxa"/>
            <w:tcBorders>
              <w:top w:val="nil"/>
              <w:left w:val="nil"/>
              <w:bottom w:val="single" w:sz="4" w:space="0" w:color="auto"/>
              <w:right w:val="single" w:sz="4" w:space="0" w:color="auto"/>
            </w:tcBorders>
            <w:shd w:val="clear" w:color="auto" w:fill="auto"/>
            <w:noWrap/>
            <w:hideMark/>
          </w:tcPr>
          <w:p w14:paraId="7CF0B82B" w14:textId="77777777" w:rsidR="00C31A43" w:rsidRPr="00C31A43" w:rsidRDefault="00C31A43" w:rsidP="00C31A43">
            <w:pPr>
              <w:jc w:val="right"/>
            </w:pPr>
            <w:r w:rsidRPr="00C31A43">
              <w:t>1 600,0</w:t>
            </w:r>
          </w:p>
        </w:tc>
      </w:tr>
      <w:tr w:rsidR="00C31A43" w:rsidRPr="00C31A43" w14:paraId="620195A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CF7B41A" w14:textId="77777777" w:rsidR="00C31A43" w:rsidRPr="00C31A43" w:rsidRDefault="00C31A43" w:rsidP="00C31A43">
            <w:r w:rsidRPr="00C31A43">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75C54D51" w14:textId="77777777" w:rsidR="00C31A43" w:rsidRPr="00C31A43" w:rsidRDefault="00C31A43" w:rsidP="00C31A43">
            <w:pPr>
              <w:jc w:val="center"/>
            </w:pPr>
            <w:r w:rsidRPr="00C31A43">
              <w:t>1 13 02065 05 0000 130</w:t>
            </w:r>
          </w:p>
        </w:tc>
        <w:tc>
          <w:tcPr>
            <w:tcW w:w="1340" w:type="dxa"/>
            <w:tcBorders>
              <w:top w:val="nil"/>
              <w:left w:val="nil"/>
              <w:bottom w:val="single" w:sz="4" w:space="0" w:color="auto"/>
              <w:right w:val="single" w:sz="4" w:space="0" w:color="auto"/>
            </w:tcBorders>
            <w:shd w:val="clear" w:color="auto" w:fill="auto"/>
            <w:noWrap/>
            <w:hideMark/>
          </w:tcPr>
          <w:p w14:paraId="2D3410A4" w14:textId="77777777" w:rsidR="00C31A43" w:rsidRPr="00C31A43" w:rsidRDefault="00C31A43" w:rsidP="00C31A43">
            <w:pPr>
              <w:jc w:val="right"/>
            </w:pPr>
            <w:r w:rsidRPr="00C31A43">
              <w:t>1 600,0</w:t>
            </w:r>
          </w:p>
        </w:tc>
        <w:tc>
          <w:tcPr>
            <w:tcW w:w="1340" w:type="dxa"/>
            <w:tcBorders>
              <w:top w:val="nil"/>
              <w:left w:val="nil"/>
              <w:bottom w:val="single" w:sz="4" w:space="0" w:color="auto"/>
              <w:right w:val="single" w:sz="4" w:space="0" w:color="auto"/>
            </w:tcBorders>
            <w:shd w:val="clear" w:color="auto" w:fill="auto"/>
            <w:noWrap/>
            <w:hideMark/>
          </w:tcPr>
          <w:p w14:paraId="416F32ED" w14:textId="77777777" w:rsidR="00C31A43" w:rsidRPr="00C31A43" w:rsidRDefault="00C31A43" w:rsidP="00C31A43">
            <w:pPr>
              <w:jc w:val="right"/>
            </w:pPr>
            <w:r w:rsidRPr="00C31A43">
              <w:t>1 600,0</w:t>
            </w:r>
          </w:p>
        </w:tc>
      </w:tr>
      <w:tr w:rsidR="00C31A43" w:rsidRPr="00C31A43" w14:paraId="4ED4E21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1D6DC31" w14:textId="77777777" w:rsidR="00C31A43" w:rsidRPr="00C31A43" w:rsidRDefault="00C31A43" w:rsidP="00C31A43">
            <w:pPr>
              <w:rPr>
                <w:iCs/>
              </w:rPr>
            </w:pPr>
            <w:r w:rsidRPr="00C31A43">
              <w:rPr>
                <w:iCs/>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hideMark/>
          </w:tcPr>
          <w:p w14:paraId="5ACA2A4D" w14:textId="77777777" w:rsidR="00C31A43" w:rsidRPr="00C31A43" w:rsidRDefault="00C31A43" w:rsidP="00C31A43">
            <w:pPr>
              <w:jc w:val="center"/>
            </w:pPr>
            <w:r w:rsidRPr="00C31A43">
              <w:t>1 13 02990 00 0000 130</w:t>
            </w:r>
          </w:p>
        </w:tc>
        <w:tc>
          <w:tcPr>
            <w:tcW w:w="1340" w:type="dxa"/>
            <w:tcBorders>
              <w:top w:val="nil"/>
              <w:left w:val="nil"/>
              <w:bottom w:val="single" w:sz="4" w:space="0" w:color="auto"/>
              <w:right w:val="single" w:sz="4" w:space="0" w:color="auto"/>
            </w:tcBorders>
            <w:shd w:val="clear" w:color="auto" w:fill="auto"/>
            <w:noWrap/>
            <w:hideMark/>
          </w:tcPr>
          <w:p w14:paraId="18C5B866" w14:textId="77777777" w:rsidR="00C31A43" w:rsidRPr="00C31A43" w:rsidRDefault="00C31A43" w:rsidP="00C31A43">
            <w:pPr>
              <w:jc w:val="right"/>
            </w:pPr>
            <w:r w:rsidRPr="00C31A43">
              <w:t>690,0</w:t>
            </w:r>
          </w:p>
        </w:tc>
        <w:tc>
          <w:tcPr>
            <w:tcW w:w="1340" w:type="dxa"/>
            <w:tcBorders>
              <w:top w:val="nil"/>
              <w:left w:val="nil"/>
              <w:bottom w:val="single" w:sz="4" w:space="0" w:color="auto"/>
              <w:right w:val="single" w:sz="4" w:space="0" w:color="auto"/>
            </w:tcBorders>
            <w:shd w:val="clear" w:color="auto" w:fill="auto"/>
            <w:noWrap/>
            <w:hideMark/>
          </w:tcPr>
          <w:p w14:paraId="743FCE29" w14:textId="77777777" w:rsidR="00C31A43" w:rsidRPr="00C31A43" w:rsidRDefault="00C31A43" w:rsidP="00C31A43">
            <w:pPr>
              <w:jc w:val="right"/>
            </w:pPr>
            <w:r w:rsidRPr="00C31A43">
              <w:t>690,0</w:t>
            </w:r>
          </w:p>
        </w:tc>
      </w:tr>
      <w:tr w:rsidR="00C31A43" w:rsidRPr="00C31A43" w14:paraId="562533A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7F1AB06" w14:textId="77777777" w:rsidR="00C31A43" w:rsidRPr="00C31A43" w:rsidRDefault="00C31A43" w:rsidP="00C31A43">
            <w:r w:rsidRPr="00C31A43">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6D3AE0E4" w14:textId="77777777" w:rsidR="00C31A43" w:rsidRPr="00C31A43" w:rsidRDefault="00C31A43" w:rsidP="00C31A43">
            <w:pPr>
              <w:jc w:val="center"/>
            </w:pPr>
            <w:r w:rsidRPr="00C31A43">
              <w:t>1 13 02995 05 0000 130</w:t>
            </w:r>
          </w:p>
        </w:tc>
        <w:tc>
          <w:tcPr>
            <w:tcW w:w="1340" w:type="dxa"/>
            <w:tcBorders>
              <w:top w:val="nil"/>
              <w:left w:val="nil"/>
              <w:bottom w:val="single" w:sz="4" w:space="0" w:color="auto"/>
              <w:right w:val="single" w:sz="4" w:space="0" w:color="auto"/>
            </w:tcBorders>
            <w:shd w:val="clear" w:color="auto" w:fill="auto"/>
            <w:noWrap/>
            <w:hideMark/>
          </w:tcPr>
          <w:p w14:paraId="06D27142" w14:textId="77777777" w:rsidR="00C31A43" w:rsidRPr="00C31A43" w:rsidRDefault="00C31A43" w:rsidP="00C31A43">
            <w:pPr>
              <w:jc w:val="right"/>
            </w:pPr>
            <w:r w:rsidRPr="00C31A43">
              <w:t>690,0</w:t>
            </w:r>
          </w:p>
        </w:tc>
        <w:tc>
          <w:tcPr>
            <w:tcW w:w="1340" w:type="dxa"/>
            <w:tcBorders>
              <w:top w:val="nil"/>
              <w:left w:val="nil"/>
              <w:bottom w:val="single" w:sz="4" w:space="0" w:color="auto"/>
              <w:right w:val="single" w:sz="4" w:space="0" w:color="auto"/>
            </w:tcBorders>
            <w:shd w:val="clear" w:color="auto" w:fill="auto"/>
            <w:noWrap/>
            <w:hideMark/>
          </w:tcPr>
          <w:p w14:paraId="524FB024" w14:textId="77777777" w:rsidR="00C31A43" w:rsidRPr="00C31A43" w:rsidRDefault="00C31A43" w:rsidP="00C31A43">
            <w:pPr>
              <w:jc w:val="right"/>
            </w:pPr>
            <w:r w:rsidRPr="00C31A43">
              <w:t>690,0</w:t>
            </w:r>
          </w:p>
        </w:tc>
      </w:tr>
      <w:tr w:rsidR="00C31A43" w:rsidRPr="00C31A43" w14:paraId="4C216FA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C3AD6E5" w14:textId="77777777" w:rsidR="00C31A43" w:rsidRPr="00C31A43" w:rsidRDefault="00C31A43" w:rsidP="00C31A43">
            <w:pPr>
              <w:jc w:val="center"/>
            </w:pPr>
            <w:r w:rsidRPr="00C31A43">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000000" w:fill="FFFFFF"/>
            <w:noWrap/>
            <w:hideMark/>
          </w:tcPr>
          <w:p w14:paraId="2852F180" w14:textId="77777777" w:rsidR="00C31A43" w:rsidRPr="00C31A43" w:rsidRDefault="00C31A43" w:rsidP="00C31A43">
            <w:pPr>
              <w:jc w:val="center"/>
            </w:pPr>
            <w:r w:rsidRPr="00C31A43">
              <w:t>1 14 00000 00 0000 000</w:t>
            </w:r>
          </w:p>
        </w:tc>
        <w:tc>
          <w:tcPr>
            <w:tcW w:w="1340" w:type="dxa"/>
            <w:tcBorders>
              <w:top w:val="nil"/>
              <w:left w:val="nil"/>
              <w:bottom w:val="single" w:sz="4" w:space="0" w:color="auto"/>
              <w:right w:val="single" w:sz="4" w:space="0" w:color="auto"/>
            </w:tcBorders>
            <w:shd w:val="clear" w:color="auto" w:fill="auto"/>
            <w:noWrap/>
            <w:hideMark/>
          </w:tcPr>
          <w:p w14:paraId="11077AF8" w14:textId="77777777" w:rsidR="00C31A43" w:rsidRPr="00C31A43" w:rsidRDefault="00C31A43" w:rsidP="00C31A43">
            <w:pPr>
              <w:jc w:val="right"/>
            </w:pPr>
            <w:r w:rsidRPr="00C31A43">
              <w:t>1 085,0</w:t>
            </w:r>
          </w:p>
        </w:tc>
        <w:tc>
          <w:tcPr>
            <w:tcW w:w="1340" w:type="dxa"/>
            <w:tcBorders>
              <w:top w:val="nil"/>
              <w:left w:val="nil"/>
              <w:bottom w:val="single" w:sz="4" w:space="0" w:color="auto"/>
              <w:right w:val="single" w:sz="4" w:space="0" w:color="auto"/>
            </w:tcBorders>
            <w:shd w:val="clear" w:color="auto" w:fill="auto"/>
            <w:noWrap/>
            <w:hideMark/>
          </w:tcPr>
          <w:p w14:paraId="670529CC" w14:textId="77777777" w:rsidR="00C31A43" w:rsidRPr="00C31A43" w:rsidRDefault="00C31A43" w:rsidP="00C31A43">
            <w:pPr>
              <w:jc w:val="right"/>
            </w:pPr>
            <w:r w:rsidRPr="00C31A43">
              <w:t>1 085,0</w:t>
            </w:r>
          </w:p>
        </w:tc>
      </w:tr>
      <w:tr w:rsidR="00C31A43" w:rsidRPr="00C31A43" w14:paraId="7B9D4159"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39C5D6ED" w14:textId="77777777" w:rsidR="00C31A43" w:rsidRPr="00C31A43" w:rsidRDefault="00C31A43" w:rsidP="00C31A43">
            <w:pPr>
              <w:rPr>
                <w:b/>
                <w:bCs/>
              </w:rPr>
            </w:pPr>
            <w:r w:rsidRPr="00C31A43">
              <w:rPr>
                <w:b/>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75D319D6" w14:textId="77777777" w:rsidR="00C31A43" w:rsidRPr="00C31A43" w:rsidRDefault="00C31A43" w:rsidP="00C31A43">
            <w:pPr>
              <w:jc w:val="center"/>
            </w:pPr>
            <w:r w:rsidRPr="00C31A43">
              <w:t>1 14 02000 00 0000 000</w:t>
            </w:r>
          </w:p>
        </w:tc>
        <w:tc>
          <w:tcPr>
            <w:tcW w:w="1340" w:type="dxa"/>
            <w:tcBorders>
              <w:top w:val="nil"/>
              <w:left w:val="nil"/>
              <w:bottom w:val="single" w:sz="4" w:space="0" w:color="auto"/>
              <w:right w:val="single" w:sz="4" w:space="0" w:color="auto"/>
            </w:tcBorders>
            <w:shd w:val="clear" w:color="auto" w:fill="auto"/>
            <w:noWrap/>
            <w:hideMark/>
          </w:tcPr>
          <w:p w14:paraId="3E931B7B" w14:textId="77777777" w:rsidR="00C31A43" w:rsidRPr="00C31A43" w:rsidRDefault="00C31A43" w:rsidP="00C31A43">
            <w:pPr>
              <w:jc w:val="right"/>
            </w:pPr>
            <w:r w:rsidRPr="00C31A43">
              <w:t>120,0</w:t>
            </w:r>
          </w:p>
        </w:tc>
        <w:tc>
          <w:tcPr>
            <w:tcW w:w="1340" w:type="dxa"/>
            <w:tcBorders>
              <w:top w:val="nil"/>
              <w:left w:val="nil"/>
              <w:bottom w:val="single" w:sz="4" w:space="0" w:color="auto"/>
              <w:right w:val="single" w:sz="4" w:space="0" w:color="auto"/>
            </w:tcBorders>
            <w:shd w:val="clear" w:color="auto" w:fill="auto"/>
            <w:noWrap/>
            <w:hideMark/>
          </w:tcPr>
          <w:p w14:paraId="2C921786" w14:textId="77777777" w:rsidR="00C31A43" w:rsidRPr="00C31A43" w:rsidRDefault="00C31A43" w:rsidP="00C31A43">
            <w:pPr>
              <w:jc w:val="right"/>
            </w:pPr>
            <w:r w:rsidRPr="00C31A43">
              <w:t>120,0</w:t>
            </w:r>
          </w:p>
        </w:tc>
      </w:tr>
      <w:tr w:rsidR="00C31A43" w:rsidRPr="00C31A43" w14:paraId="3D1E9B8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AE0F315" w14:textId="77777777" w:rsidR="00C31A43" w:rsidRPr="00C31A43" w:rsidRDefault="00C31A43" w:rsidP="00C31A43">
            <w:pPr>
              <w:rPr>
                <w:iCs/>
              </w:rPr>
            </w:pPr>
            <w:r w:rsidRPr="00C31A43">
              <w:rPr>
                <w:iCs/>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14:paraId="02DA614C" w14:textId="77777777" w:rsidR="00C31A43" w:rsidRPr="00C31A43" w:rsidRDefault="00C31A43" w:rsidP="00C31A43">
            <w:pPr>
              <w:jc w:val="center"/>
            </w:pPr>
            <w:r w:rsidRPr="00C31A43">
              <w:t>1 14 02050 05 0000 410</w:t>
            </w:r>
          </w:p>
        </w:tc>
        <w:tc>
          <w:tcPr>
            <w:tcW w:w="1340" w:type="dxa"/>
            <w:tcBorders>
              <w:top w:val="nil"/>
              <w:left w:val="nil"/>
              <w:bottom w:val="single" w:sz="4" w:space="0" w:color="auto"/>
              <w:right w:val="single" w:sz="4" w:space="0" w:color="auto"/>
            </w:tcBorders>
            <w:shd w:val="clear" w:color="auto" w:fill="auto"/>
            <w:noWrap/>
            <w:hideMark/>
          </w:tcPr>
          <w:p w14:paraId="0ED34CF8" w14:textId="77777777" w:rsidR="00C31A43" w:rsidRPr="00C31A43" w:rsidRDefault="00C31A43" w:rsidP="00C31A43">
            <w:pPr>
              <w:jc w:val="right"/>
            </w:pPr>
            <w:r w:rsidRPr="00C31A43">
              <w:t>120,0</w:t>
            </w:r>
          </w:p>
        </w:tc>
        <w:tc>
          <w:tcPr>
            <w:tcW w:w="1340" w:type="dxa"/>
            <w:tcBorders>
              <w:top w:val="nil"/>
              <w:left w:val="nil"/>
              <w:bottom w:val="single" w:sz="4" w:space="0" w:color="auto"/>
              <w:right w:val="single" w:sz="4" w:space="0" w:color="auto"/>
            </w:tcBorders>
            <w:shd w:val="clear" w:color="auto" w:fill="auto"/>
            <w:noWrap/>
            <w:hideMark/>
          </w:tcPr>
          <w:p w14:paraId="5B3C8DF3" w14:textId="77777777" w:rsidR="00C31A43" w:rsidRPr="00C31A43" w:rsidRDefault="00C31A43" w:rsidP="00C31A43">
            <w:pPr>
              <w:jc w:val="right"/>
            </w:pPr>
            <w:r w:rsidRPr="00C31A43">
              <w:t>120,0</w:t>
            </w:r>
          </w:p>
        </w:tc>
      </w:tr>
      <w:tr w:rsidR="00C31A43" w:rsidRPr="00C31A43" w14:paraId="5109EDC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A41C510" w14:textId="77777777" w:rsidR="00C31A43" w:rsidRPr="00C31A43" w:rsidRDefault="00C31A43" w:rsidP="00C31A43">
            <w:r w:rsidRPr="00C31A43">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14:paraId="2831DF0A" w14:textId="77777777" w:rsidR="00C31A43" w:rsidRPr="00C31A43" w:rsidRDefault="00C31A43" w:rsidP="00C31A43">
            <w:pPr>
              <w:jc w:val="center"/>
            </w:pPr>
            <w:r w:rsidRPr="00C31A43">
              <w:t>1 14 02053 05 0000 410</w:t>
            </w:r>
          </w:p>
        </w:tc>
        <w:tc>
          <w:tcPr>
            <w:tcW w:w="1340" w:type="dxa"/>
            <w:tcBorders>
              <w:top w:val="nil"/>
              <w:left w:val="nil"/>
              <w:bottom w:val="single" w:sz="4" w:space="0" w:color="auto"/>
              <w:right w:val="single" w:sz="4" w:space="0" w:color="auto"/>
            </w:tcBorders>
            <w:shd w:val="clear" w:color="000000" w:fill="FFFFFF"/>
            <w:noWrap/>
            <w:hideMark/>
          </w:tcPr>
          <w:p w14:paraId="1C464F83" w14:textId="77777777" w:rsidR="00C31A43" w:rsidRPr="00C31A43" w:rsidRDefault="00C31A43" w:rsidP="00C31A43">
            <w:pPr>
              <w:jc w:val="right"/>
            </w:pPr>
            <w:r w:rsidRPr="00C31A43">
              <w:t>120,0</w:t>
            </w:r>
          </w:p>
        </w:tc>
        <w:tc>
          <w:tcPr>
            <w:tcW w:w="1340" w:type="dxa"/>
            <w:tcBorders>
              <w:top w:val="nil"/>
              <w:left w:val="nil"/>
              <w:bottom w:val="single" w:sz="4" w:space="0" w:color="auto"/>
              <w:right w:val="single" w:sz="4" w:space="0" w:color="auto"/>
            </w:tcBorders>
            <w:shd w:val="clear" w:color="000000" w:fill="FFFFFF"/>
            <w:noWrap/>
            <w:hideMark/>
          </w:tcPr>
          <w:p w14:paraId="50651600" w14:textId="77777777" w:rsidR="00C31A43" w:rsidRPr="00C31A43" w:rsidRDefault="00C31A43" w:rsidP="00C31A43">
            <w:pPr>
              <w:jc w:val="right"/>
            </w:pPr>
            <w:r w:rsidRPr="00C31A43">
              <w:t>120,0</w:t>
            </w:r>
          </w:p>
        </w:tc>
      </w:tr>
      <w:tr w:rsidR="00C31A43" w:rsidRPr="00C31A43" w14:paraId="46273EA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4F45EE4" w14:textId="77777777" w:rsidR="00C31A43" w:rsidRPr="00C31A43" w:rsidRDefault="00C31A43" w:rsidP="00C31A43">
            <w:pPr>
              <w:rPr>
                <w:b/>
                <w:bCs/>
              </w:rPr>
            </w:pPr>
            <w:r w:rsidRPr="00C31A43">
              <w:rPr>
                <w:b/>
                <w:bCs/>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2DE8F1A6" w14:textId="77777777" w:rsidR="00C31A43" w:rsidRPr="00C31A43" w:rsidRDefault="00C31A43" w:rsidP="00C31A43">
            <w:pPr>
              <w:jc w:val="center"/>
            </w:pPr>
            <w:r w:rsidRPr="00C31A43">
              <w:t>1 14 06000 00 0000 430</w:t>
            </w:r>
          </w:p>
        </w:tc>
        <w:tc>
          <w:tcPr>
            <w:tcW w:w="1340" w:type="dxa"/>
            <w:tcBorders>
              <w:top w:val="nil"/>
              <w:left w:val="nil"/>
              <w:bottom w:val="single" w:sz="4" w:space="0" w:color="auto"/>
              <w:right w:val="single" w:sz="4" w:space="0" w:color="auto"/>
            </w:tcBorders>
            <w:shd w:val="clear" w:color="auto" w:fill="auto"/>
            <w:noWrap/>
            <w:hideMark/>
          </w:tcPr>
          <w:p w14:paraId="5C8B3635" w14:textId="77777777" w:rsidR="00C31A43" w:rsidRPr="00C31A43" w:rsidRDefault="00C31A43" w:rsidP="00C31A43">
            <w:pPr>
              <w:jc w:val="right"/>
            </w:pPr>
            <w:r w:rsidRPr="00C31A43">
              <w:t>955,0</w:t>
            </w:r>
          </w:p>
        </w:tc>
        <w:tc>
          <w:tcPr>
            <w:tcW w:w="1340" w:type="dxa"/>
            <w:tcBorders>
              <w:top w:val="nil"/>
              <w:left w:val="nil"/>
              <w:bottom w:val="single" w:sz="4" w:space="0" w:color="auto"/>
              <w:right w:val="single" w:sz="4" w:space="0" w:color="auto"/>
            </w:tcBorders>
            <w:shd w:val="clear" w:color="auto" w:fill="auto"/>
            <w:noWrap/>
            <w:hideMark/>
          </w:tcPr>
          <w:p w14:paraId="63AB8557" w14:textId="77777777" w:rsidR="00C31A43" w:rsidRPr="00C31A43" w:rsidRDefault="00C31A43" w:rsidP="00C31A43">
            <w:pPr>
              <w:jc w:val="right"/>
            </w:pPr>
            <w:r w:rsidRPr="00C31A43">
              <w:t>955,0</w:t>
            </w:r>
          </w:p>
        </w:tc>
      </w:tr>
      <w:tr w:rsidR="00C31A43" w:rsidRPr="00C31A43" w14:paraId="27FAC5D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A9AB97F" w14:textId="77777777" w:rsidR="00C31A43" w:rsidRPr="00C31A43" w:rsidRDefault="00C31A43" w:rsidP="00C31A43">
            <w:pPr>
              <w:rPr>
                <w:iCs/>
              </w:rPr>
            </w:pPr>
            <w:r w:rsidRPr="00C31A43">
              <w:rPr>
                <w:iCs/>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4CCB2583" w14:textId="77777777" w:rsidR="00C31A43" w:rsidRPr="00C31A43" w:rsidRDefault="00C31A43" w:rsidP="00C31A43">
            <w:pPr>
              <w:jc w:val="center"/>
            </w:pPr>
            <w:r w:rsidRPr="00C31A43">
              <w:t>1 14 06010 00 0000 430</w:t>
            </w:r>
          </w:p>
        </w:tc>
        <w:tc>
          <w:tcPr>
            <w:tcW w:w="1340" w:type="dxa"/>
            <w:tcBorders>
              <w:top w:val="nil"/>
              <w:left w:val="nil"/>
              <w:bottom w:val="single" w:sz="4" w:space="0" w:color="auto"/>
              <w:right w:val="single" w:sz="4" w:space="0" w:color="auto"/>
            </w:tcBorders>
            <w:shd w:val="clear" w:color="auto" w:fill="auto"/>
            <w:noWrap/>
            <w:hideMark/>
          </w:tcPr>
          <w:p w14:paraId="286AED68" w14:textId="77777777" w:rsidR="00C31A43" w:rsidRPr="00C31A43" w:rsidRDefault="00C31A43" w:rsidP="00C31A43">
            <w:pPr>
              <w:jc w:val="right"/>
            </w:pPr>
            <w:r w:rsidRPr="00C31A43">
              <w:t>955,0</w:t>
            </w:r>
          </w:p>
        </w:tc>
        <w:tc>
          <w:tcPr>
            <w:tcW w:w="1340" w:type="dxa"/>
            <w:tcBorders>
              <w:top w:val="nil"/>
              <w:left w:val="nil"/>
              <w:bottom w:val="single" w:sz="4" w:space="0" w:color="auto"/>
              <w:right w:val="single" w:sz="4" w:space="0" w:color="auto"/>
            </w:tcBorders>
            <w:shd w:val="clear" w:color="auto" w:fill="auto"/>
            <w:noWrap/>
            <w:hideMark/>
          </w:tcPr>
          <w:p w14:paraId="292267F4" w14:textId="77777777" w:rsidR="00C31A43" w:rsidRPr="00C31A43" w:rsidRDefault="00C31A43" w:rsidP="00C31A43">
            <w:pPr>
              <w:jc w:val="right"/>
            </w:pPr>
            <w:r w:rsidRPr="00C31A43">
              <w:t>955,0</w:t>
            </w:r>
          </w:p>
        </w:tc>
      </w:tr>
      <w:tr w:rsidR="00C31A43" w:rsidRPr="00C31A43" w14:paraId="4E774C6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A83DC62" w14:textId="77777777" w:rsidR="00C31A43" w:rsidRPr="00C31A43" w:rsidRDefault="00C31A43" w:rsidP="00C31A43">
            <w:r w:rsidRPr="00C31A43">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0FAA864D" w14:textId="77777777" w:rsidR="00C31A43" w:rsidRPr="00C31A43" w:rsidRDefault="00C31A43" w:rsidP="00C31A43">
            <w:pPr>
              <w:jc w:val="center"/>
            </w:pPr>
            <w:r w:rsidRPr="00C31A43">
              <w:t>1 14 06013 05 0000 430</w:t>
            </w:r>
          </w:p>
        </w:tc>
        <w:tc>
          <w:tcPr>
            <w:tcW w:w="1340" w:type="dxa"/>
            <w:tcBorders>
              <w:top w:val="nil"/>
              <w:left w:val="nil"/>
              <w:bottom w:val="single" w:sz="4" w:space="0" w:color="auto"/>
              <w:right w:val="single" w:sz="4" w:space="0" w:color="auto"/>
            </w:tcBorders>
            <w:shd w:val="clear" w:color="auto" w:fill="auto"/>
            <w:noWrap/>
            <w:hideMark/>
          </w:tcPr>
          <w:p w14:paraId="1BEF04A0" w14:textId="77777777" w:rsidR="00C31A43" w:rsidRPr="00C31A43" w:rsidRDefault="00C31A43" w:rsidP="00C31A43">
            <w:pPr>
              <w:jc w:val="right"/>
            </w:pPr>
            <w:r w:rsidRPr="00C31A43">
              <w:t>60,0</w:t>
            </w:r>
          </w:p>
        </w:tc>
        <w:tc>
          <w:tcPr>
            <w:tcW w:w="1340" w:type="dxa"/>
            <w:tcBorders>
              <w:top w:val="nil"/>
              <w:left w:val="nil"/>
              <w:bottom w:val="single" w:sz="4" w:space="0" w:color="auto"/>
              <w:right w:val="single" w:sz="4" w:space="0" w:color="auto"/>
            </w:tcBorders>
            <w:shd w:val="clear" w:color="auto" w:fill="auto"/>
            <w:noWrap/>
            <w:hideMark/>
          </w:tcPr>
          <w:p w14:paraId="3B9140FF" w14:textId="77777777" w:rsidR="00C31A43" w:rsidRPr="00C31A43" w:rsidRDefault="00C31A43" w:rsidP="00C31A43">
            <w:pPr>
              <w:jc w:val="right"/>
            </w:pPr>
            <w:r w:rsidRPr="00C31A43">
              <w:t>60,0</w:t>
            </w:r>
          </w:p>
        </w:tc>
      </w:tr>
      <w:tr w:rsidR="00C31A43" w:rsidRPr="00C31A43" w14:paraId="0844F115"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1BBF0FA" w14:textId="77777777" w:rsidR="00C31A43" w:rsidRPr="00C31A43" w:rsidRDefault="00C31A43" w:rsidP="00C31A43">
            <w:r w:rsidRPr="00C31A43">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32187891" w14:textId="77777777" w:rsidR="00C31A43" w:rsidRPr="00C31A43" w:rsidRDefault="00C31A43" w:rsidP="00C31A43">
            <w:pPr>
              <w:jc w:val="center"/>
            </w:pPr>
            <w:r w:rsidRPr="00C31A43">
              <w:t>1 14 06013 13 0000 430</w:t>
            </w:r>
          </w:p>
        </w:tc>
        <w:tc>
          <w:tcPr>
            <w:tcW w:w="1340" w:type="dxa"/>
            <w:tcBorders>
              <w:top w:val="nil"/>
              <w:left w:val="nil"/>
              <w:bottom w:val="single" w:sz="4" w:space="0" w:color="auto"/>
              <w:right w:val="single" w:sz="4" w:space="0" w:color="auto"/>
            </w:tcBorders>
            <w:shd w:val="clear" w:color="auto" w:fill="auto"/>
            <w:noWrap/>
            <w:hideMark/>
          </w:tcPr>
          <w:p w14:paraId="6FD63308" w14:textId="77777777" w:rsidR="00C31A43" w:rsidRPr="00C31A43" w:rsidRDefault="00C31A43" w:rsidP="00C31A43">
            <w:pPr>
              <w:jc w:val="right"/>
            </w:pPr>
            <w:r w:rsidRPr="00C31A43">
              <w:t>895,0</w:t>
            </w:r>
          </w:p>
        </w:tc>
        <w:tc>
          <w:tcPr>
            <w:tcW w:w="1340" w:type="dxa"/>
            <w:tcBorders>
              <w:top w:val="nil"/>
              <w:left w:val="nil"/>
              <w:bottom w:val="single" w:sz="4" w:space="0" w:color="auto"/>
              <w:right w:val="single" w:sz="4" w:space="0" w:color="auto"/>
            </w:tcBorders>
            <w:shd w:val="clear" w:color="auto" w:fill="auto"/>
            <w:noWrap/>
            <w:hideMark/>
          </w:tcPr>
          <w:p w14:paraId="0770AA61" w14:textId="77777777" w:rsidR="00C31A43" w:rsidRPr="00C31A43" w:rsidRDefault="00C31A43" w:rsidP="00C31A43">
            <w:pPr>
              <w:jc w:val="right"/>
            </w:pPr>
            <w:r w:rsidRPr="00C31A43">
              <w:t>895,0</w:t>
            </w:r>
          </w:p>
        </w:tc>
      </w:tr>
      <w:tr w:rsidR="00C31A43" w:rsidRPr="00C31A43" w14:paraId="4EFE573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7E15BB0" w14:textId="77777777" w:rsidR="00C31A43" w:rsidRPr="00C31A43" w:rsidRDefault="00C31A43" w:rsidP="00C31A43">
            <w:pPr>
              <w:rPr>
                <w:iCs/>
              </w:rPr>
            </w:pPr>
            <w:r w:rsidRPr="00C31A43">
              <w:rPr>
                <w:i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7B875D74" w14:textId="77777777" w:rsidR="00C31A43" w:rsidRPr="00C31A43" w:rsidRDefault="00C31A43" w:rsidP="00C31A43">
            <w:pPr>
              <w:jc w:val="center"/>
            </w:pPr>
            <w:r w:rsidRPr="00C31A43">
              <w:t>1 14 06300 00 0000 430</w:t>
            </w:r>
          </w:p>
        </w:tc>
        <w:tc>
          <w:tcPr>
            <w:tcW w:w="1340" w:type="dxa"/>
            <w:tcBorders>
              <w:top w:val="nil"/>
              <w:left w:val="nil"/>
              <w:bottom w:val="single" w:sz="4" w:space="0" w:color="auto"/>
              <w:right w:val="single" w:sz="4" w:space="0" w:color="auto"/>
            </w:tcBorders>
            <w:shd w:val="clear" w:color="auto" w:fill="auto"/>
            <w:noWrap/>
            <w:hideMark/>
          </w:tcPr>
          <w:p w14:paraId="13192846" w14:textId="77777777" w:rsidR="00C31A43" w:rsidRPr="00C31A43" w:rsidRDefault="00C31A43" w:rsidP="00C31A43">
            <w:pPr>
              <w:jc w:val="right"/>
            </w:pPr>
            <w:r w:rsidRPr="00C31A43">
              <w:t>10,0</w:t>
            </w:r>
          </w:p>
        </w:tc>
        <w:tc>
          <w:tcPr>
            <w:tcW w:w="1340" w:type="dxa"/>
            <w:tcBorders>
              <w:top w:val="nil"/>
              <w:left w:val="nil"/>
              <w:bottom w:val="single" w:sz="4" w:space="0" w:color="auto"/>
              <w:right w:val="single" w:sz="4" w:space="0" w:color="auto"/>
            </w:tcBorders>
            <w:shd w:val="clear" w:color="auto" w:fill="auto"/>
            <w:noWrap/>
            <w:hideMark/>
          </w:tcPr>
          <w:p w14:paraId="472AC618" w14:textId="77777777" w:rsidR="00C31A43" w:rsidRPr="00C31A43" w:rsidRDefault="00C31A43" w:rsidP="00C31A43">
            <w:pPr>
              <w:jc w:val="right"/>
            </w:pPr>
            <w:r w:rsidRPr="00C31A43">
              <w:t>10,0</w:t>
            </w:r>
          </w:p>
        </w:tc>
      </w:tr>
      <w:tr w:rsidR="00C31A43" w:rsidRPr="00C31A43" w14:paraId="6407B21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E63CFCA" w14:textId="77777777" w:rsidR="00C31A43" w:rsidRPr="00C31A43" w:rsidRDefault="00C31A43" w:rsidP="00C31A43">
            <w:r w:rsidRPr="00C31A43">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26273BD2" w14:textId="77777777" w:rsidR="00C31A43" w:rsidRPr="00C31A43" w:rsidRDefault="00C31A43" w:rsidP="00C31A43">
            <w:pPr>
              <w:jc w:val="center"/>
            </w:pPr>
            <w:r w:rsidRPr="00C31A43">
              <w:t>1 14 06310 00 0000 430</w:t>
            </w:r>
          </w:p>
        </w:tc>
        <w:tc>
          <w:tcPr>
            <w:tcW w:w="1340" w:type="dxa"/>
            <w:tcBorders>
              <w:top w:val="nil"/>
              <w:left w:val="nil"/>
              <w:bottom w:val="single" w:sz="4" w:space="0" w:color="auto"/>
              <w:right w:val="single" w:sz="4" w:space="0" w:color="auto"/>
            </w:tcBorders>
            <w:shd w:val="clear" w:color="auto" w:fill="auto"/>
            <w:noWrap/>
            <w:hideMark/>
          </w:tcPr>
          <w:p w14:paraId="4A2EAD0C" w14:textId="77777777" w:rsidR="00C31A43" w:rsidRPr="00C31A43" w:rsidRDefault="00C31A43" w:rsidP="00C31A43">
            <w:pPr>
              <w:jc w:val="right"/>
            </w:pPr>
            <w:r w:rsidRPr="00C31A43">
              <w:t>10,0</w:t>
            </w:r>
          </w:p>
        </w:tc>
        <w:tc>
          <w:tcPr>
            <w:tcW w:w="1340" w:type="dxa"/>
            <w:tcBorders>
              <w:top w:val="nil"/>
              <w:left w:val="nil"/>
              <w:bottom w:val="single" w:sz="4" w:space="0" w:color="auto"/>
              <w:right w:val="single" w:sz="4" w:space="0" w:color="auto"/>
            </w:tcBorders>
            <w:shd w:val="clear" w:color="auto" w:fill="auto"/>
            <w:noWrap/>
            <w:hideMark/>
          </w:tcPr>
          <w:p w14:paraId="7BB18351" w14:textId="77777777" w:rsidR="00C31A43" w:rsidRPr="00C31A43" w:rsidRDefault="00C31A43" w:rsidP="00C31A43">
            <w:pPr>
              <w:jc w:val="right"/>
            </w:pPr>
            <w:r w:rsidRPr="00C31A43">
              <w:t>10,0</w:t>
            </w:r>
          </w:p>
        </w:tc>
      </w:tr>
      <w:tr w:rsidR="00C31A43" w:rsidRPr="00C31A43" w14:paraId="2917041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647D2FB" w14:textId="77777777" w:rsidR="00C31A43" w:rsidRPr="00C31A43" w:rsidRDefault="00C31A43" w:rsidP="00C31A43">
            <w:r w:rsidRPr="00C31A43">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5C75AA9E" w14:textId="77777777" w:rsidR="00C31A43" w:rsidRPr="00C31A43" w:rsidRDefault="00C31A43" w:rsidP="00C31A43">
            <w:pPr>
              <w:jc w:val="center"/>
            </w:pPr>
            <w:r w:rsidRPr="00C31A43">
              <w:t>1 14 06313 13 0000 430</w:t>
            </w:r>
          </w:p>
        </w:tc>
        <w:tc>
          <w:tcPr>
            <w:tcW w:w="1340" w:type="dxa"/>
            <w:tcBorders>
              <w:top w:val="nil"/>
              <w:left w:val="nil"/>
              <w:bottom w:val="single" w:sz="4" w:space="0" w:color="auto"/>
              <w:right w:val="single" w:sz="4" w:space="0" w:color="auto"/>
            </w:tcBorders>
            <w:shd w:val="clear" w:color="auto" w:fill="auto"/>
            <w:noWrap/>
            <w:hideMark/>
          </w:tcPr>
          <w:p w14:paraId="291F5B86" w14:textId="77777777" w:rsidR="00C31A43" w:rsidRPr="00C31A43" w:rsidRDefault="00C31A43" w:rsidP="00C31A43">
            <w:pPr>
              <w:jc w:val="right"/>
            </w:pPr>
            <w:r w:rsidRPr="00C31A43">
              <w:t>10,0</w:t>
            </w:r>
          </w:p>
        </w:tc>
        <w:tc>
          <w:tcPr>
            <w:tcW w:w="1340" w:type="dxa"/>
            <w:tcBorders>
              <w:top w:val="nil"/>
              <w:left w:val="nil"/>
              <w:bottom w:val="single" w:sz="4" w:space="0" w:color="auto"/>
              <w:right w:val="single" w:sz="4" w:space="0" w:color="auto"/>
            </w:tcBorders>
            <w:shd w:val="clear" w:color="auto" w:fill="auto"/>
            <w:noWrap/>
            <w:hideMark/>
          </w:tcPr>
          <w:p w14:paraId="3306DB47" w14:textId="77777777" w:rsidR="00C31A43" w:rsidRPr="00C31A43" w:rsidRDefault="00C31A43" w:rsidP="00C31A43">
            <w:pPr>
              <w:jc w:val="right"/>
            </w:pPr>
            <w:r w:rsidRPr="00C31A43">
              <w:t>10,0</w:t>
            </w:r>
          </w:p>
        </w:tc>
      </w:tr>
      <w:tr w:rsidR="00C31A43" w:rsidRPr="00C31A43" w14:paraId="3DD23D8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304C344" w14:textId="77777777" w:rsidR="00C31A43" w:rsidRPr="00C31A43" w:rsidRDefault="00C31A43" w:rsidP="00C31A43">
            <w:pPr>
              <w:jc w:val="center"/>
            </w:pPr>
            <w:r w:rsidRPr="00C31A43">
              <w:t>ШТРАФЫ, САНКЦИИ, ВОЗМЕЩЕНИЕ УЩЕРБА</w:t>
            </w:r>
          </w:p>
        </w:tc>
        <w:tc>
          <w:tcPr>
            <w:tcW w:w="2268" w:type="dxa"/>
            <w:tcBorders>
              <w:top w:val="nil"/>
              <w:left w:val="nil"/>
              <w:bottom w:val="single" w:sz="4" w:space="0" w:color="auto"/>
              <w:right w:val="single" w:sz="4" w:space="0" w:color="auto"/>
            </w:tcBorders>
            <w:shd w:val="clear" w:color="000000" w:fill="FFFFFF"/>
            <w:noWrap/>
            <w:hideMark/>
          </w:tcPr>
          <w:p w14:paraId="18C3EA89" w14:textId="77777777" w:rsidR="00C31A43" w:rsidRPr="00C31A43" w:rsidRDefault="00C31A43" w:rsidP="00C31A43">
            <w:pPr>
              <w:jc w:val="center"/>
            </w:pPr>
            <w:r w:rsidRPr="00C31A43">
              <w:t>1 16 00000 00 0000 000</w:t>
            </w:r>
          </w:p>
        </w:tc>
        <w:tc>
          <w:tcPr>
            <w:tcW w:w="1340" w:type="dxa"/>
            <w:tcBorders>
              <w:top w:val="nil"/>
              <w:left w:val="nil"/>
              <w:bottom w:val="single" w:sz="4" w:space="0" w:color="auto"/>
              <w:right w:val="single" w:sz="4" w:space="0" w:color="auto"/>
            </w:tcBorders>
            <w:shd w:val="clear" w:color="auto" w:fill="auto"/>
            <w:noWrap/>
            <w:hideMark/>
          </w:tcPr>
          <w:p w14:paraId="2F0953BA" w14:textId="77777777" w:rsidR="00C31A43" w:rsidRPr="00C31A43" w:rsidRDefault="00C31A43" w:rsidP="00C31A43">
            <w:pPr>
              <w:jc w:val="right"/>
            </w:pPr>
            <w:r w:rsidRPr="00C31A43">
              <w:t>4 064,0</w:t>
            </w:r>
          </w:p>
        </w:tc>
        <w:tc>
          <w:tcPr>
            <w:tcW w:w="1340" w:type="dxa"/>
            <w:tcBorders>
              <w:top w:val="nil"/>
              <w:left w:val="nil"/>
              <w:bottom w:val="single" w:sz="4" w:space="0" w:color="auto"/>
              <w:right w:val="single" w:sz="4" w:space="0" w:color="auto"/>
            </w:tcBorders>
            <w:shd w:val="clear" w:color="auto" w:fill="auto"/>
            <w:noWrap/>
            <w:hideMark/>
          </w:tcPr>
          <w:p w14:paraId="13DDC4C4" w14:textId="77777777" w:rsidR="00C31A43" w:rsidRPr="00C31A43" w:rsidRDefault="00C31A43" w:rsidP="00C31A43">
            <w:pPr>
              <w:jc w:val="right"/>
            </w:pPr>
            <w:r w:rsidRPr="00C31A43">
              <w:t>3 891,0</w:t>
            </w:r>
          </w:p>
        </w:tc>
      </w:tr>
      <w:tr w:rsidR="00C31A43" w:rsidRPr="00C31A43" w14:paraId="3C77498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58FA2A9" w14:textId="77777777" w:rsidR="00C31A43" w:rsidRPr="00C31A43" w:rsidRDefault="00C31A43" w:rsidP="00C31A43">
            <w:pPr>
              <w:rPr>
                <w:b/>
                <w:bCs/>
              </w:rPr>
            </w:pPr>
            <w:r w:rsidRPr="00C31A43">
              <w:rPr>
                <w:b/>
                <w:bCs/>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14:paraId="32600AD5" w14:textId="77777777" w:rsidR="00C31A43" w:rsidRPr="00C31A43" w:rsidRDefault="00C31A43" w:rsidP="00C31A43">
            <w:pPr>
              <w:jc w:val="center"/>
            </w:pPr>
            <w:r w:rsidRPr="00C31A43">
              <w:t>1 16 01000 01 0000 140</w:t>
            </w:r>
          </w:p>
        </w:tc>
        <w:tc>
          <w:tcPr>
            <w:tcW w:w="1340" w:type="dxa"/>
            <w:tcBorders>
              <w:top w:val="nil"/>
              <w:left w:val="nil"/>
              <w:bottom w:val="single" w:sz="4" w:space="0" w:color="auto"/>
              <w:right w:val="single" w:sz="4" w:space="0" w:color="auto"/>
            </w:tcBorders>
            <w:shd w:val="clear" w:color="auto" w:fill="auto"/>
            <w:noWrap/>
            <w:hideMark/>
          </w:tcPr>
          <w:p w14:paraId="298C5443" w14:textId="77777777" w:rsidR="00C31A43" w:rsidRPr="00C31A43" w:rsidRDefault="00C31A43" w:rsidP="00C31A43">
            <w:pPr>
              <w:jc w:val="right"/>
            </w:pPr>
            <w:r w:rsidRPr="00C31A43">
              <w:t>1 378,0</w:t>
            </w:r>
          </w:p>
        </w:tc>
        <w:tc>
          <w:tcPr>
            <w:tcW w:w="1340" w:type="dxa"/>
            <w:tcBorders>
              <w:top w:val="nil"/>
              <w:left w:val="nil"/>
              <w:bottom w:val="single" w:sz="4" w:space="0" w:color="auto"/>
              <w:right w:val="single" w:sz="4" w:space="0" w:color="auto"/>
            </w:tcBorders>
            <w:shd w:val="clear" w:color="auto" w:fill="auto"/>
            <w:noWrap/>
            <w:hideMark/>
          </w:tcPr>
          <w:p w14:paraId="078961BD" w14:textId="77777777" w:rsidR="00C31A43" w:rsidRPr="00C31A43" w:rsidRDefault="00C31A43" w:rsidP="00C31A43">
            <w:pPr>
              <w:jc w:val="right"/>
            </w:pPr>
            <w:r w:rsidRPr="00C31A43">
              <w:t>1 380,0</w:t>
            </w:r>
          </w:p>
        </w:tc>
      </w:tr>
      <w:tr w:rsidR="00C31A43" w:rsidRPr="00C31A43" w14:paraId="7BD1077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74BBC65" w14:textId="77777777" w:rsidR="00C31A43" w:rsidRPr="00C31A43" w:rsidRDefault="00C31A43" w:rsidP="00C31A43">
            <w:pPr>
              <w:rPr>
                <w:iCs/>
              </w:rPr>
            </w:pPr>
            <w:r w:rsidRPr="00C31A43">
              <w:rPr>
                <w:i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noWrap/>
            <w:hideMark/>
          </w:tcPr>
          <w:p w14:paraId="3F874310" w14:textId="77777777" w:rsidR="00C31A43" w:rsidRPr="00C31A43" w:rsidRDefault="00C31A43" w:rsidP="00C31A43">
            <w:pPr>
              <w:jc w:val="center"/>
            </w:pPr>
            <w:r w:rsidRPr="00C31A43">
              <w:t>1 16 01050 01 0000 140</w:t>
            </w:r>
          </w:p>
        </w:tc>
        <w:tc>
          <w:tcPr>
            <w:tcW w:w="1340" w:type="dxa"/>
            <w:tcBorders>
              <w:top w:val="nil"/>
              <w:left w:val="nil"/>
              <w:bottom w:val="single" w:sz="4" w:space="0" w:color="auto"/>
              <w:right w:val="single" w:sz="4" w:space="0" w:color="auto"/>
            </w:tcBorders>
            <w:shd w:val="clear" w:color="auto" w:fill="auto"/>
            <w:noWrap/>
            <w:hideMark/>
          </w:tcPr>
          <w:p w14:paraId="43248485" w14:textId="77777777" w:rsidR="00C31A43" w:rsidRPr="00C31A43" w:rsidRDefault="00C31A43" w:rsidP="00C31A43">
            <w:pPr>
              <w:jc w:val="right"/>
            </w:pPr>
            <w:r w:rsidRPr="00C31A43">
              <w:t>30,0</w:t>
            </w:r>
          </w:p>
        </w:tc>
        <w:tc>
          <w:tcPr>
            <w:tcW w:w="1340" w:type="dxa"/>
            <w:tcBorders>
              <w:top w:val="nil"/>
              <w:left w:val="nil"/>
              <w:bottom w:val="single" w:sz="4" w:space="0" w:color="auto"/>
              <w:right w:val="single" w:sz="4" w:space="0" w:color="auto"/>
            </w:tcBorders>
            <w:shd w:val="clear" w:color="auto" w:fill="auto"/>
            <w:noWrap/>
            <w:hideMark/>
          </w:tcPr>
          <w:p w14:paraId="6AFCB5A2" w14:textId="77777777" w:rsidR="00C31A43" w:rsidRPr="00C31A43" w:rsidRDefault="00C31A43" w:rsidP="00C31A43">
            <w:pPr>
              <w:jc w:val="right"/>
            </w:pPr>
            <w:r w:rsidRPr="00C31A43">
              <w:t>30,0</w:t>
            </w:r>
          </w:p>
        </w:tc>
      </w:tr>
      <w:tr w:rsidR="00C31A43" w:rsidRPr="00C31A43" w14:paraId="4E09C249"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D17D3DF" w14:textId="77777777" w:rsidR="00C31A43" w:rsidRPr="00C31A43" w:rsidRDefault="00C31A43" w:rsidP="00C31A43">
            <w:r w:rsidRPr="00C31A43">
              <w:t xml:space="preserve">Административные штрафы, установленные главой 5 Кодекса Российской Федерации об административных правонарушениях, за </w:t>
            </w:r>
            <w:r w:rsidRPr="00C31A43">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3627C6B0" w14:textId="77777777" w:rsidR="00C31A43" w:rsidRPr="00C31A43" w:rsidRDefault="00C31A43" w:rsidP="00C31A43">
            <w:pPr>
              <w:jc w:val="center"/>
            </w:pPr>
            <w:r w:rsidRPr="00C31A43">
              <w:lastRenderedPageBreak/>
              <w:t>1 16 01053 01 0000 140</w:t>
            </w:r>
          </w:p>
        </w:tc>
        <w:tc>
          <w:tcPr>
            <w:tcW w:w="1340" w:type="dxa"/>
            <w:tcBorders>
              <w:top w:val="nil"/>
              <w:left w:val="nil"/>
              <w:bottom w:val="single" w:sz="4" w:space="0" w:color="auto"/>
              <w:right w:val="single" w:sz="4" w:space="0" w:color="auto"/>
            </w:tcBorders>
            <w:shd w:val="clear" w:color="auto" w:fill="auto"/>
            <w:noWrap/>
            <w:hideMark/>
          </w:tcPr>
          <w:p w14:paraId="2EFE1C04" w14:textId="77777777" w:rsidR="00C31A43" w:rsidRPr="00C31A43" w:rsidRDefault="00C31A43" w:rsidP="00C31A43">
            <w:pPr>
              <w:jc w:val="right"/>
            </w:pPr>
            <w:r w:rsidRPr="00C31A43">
              <w:t>30,0</w:t>
            </w:r>
          </w:p>
        </w:tc>
        <w:tc>
          <w:tcPr>
            <w:tcW w:w="1340" w:type="dxa"/>
            <w:tcBorders>
              <w:top w:val="nil"/>
              <w:left w:val="nil"/>
              <w:bottom w:val="single" w:sz="4" w:space="0" w:color="auto"/>
              <w:right w:val="single" w:sz="4" w:space="0" w:color="auto"/>
            </w:tcBorders>
            <w:shd w:val="clear" w:color="auto" w:fill="auto"/>
            <w:noWrap/>
            <w:hideMark/>
          </w:tcPr>
          <w:p w14:paraId="65858344" w14:textId="77777777" w:rsidR="00C31A43" w:rsidRPr="00C31A43" w:rsidRDefault="00C31A43" w:rsidP="00C31A43">
            <w:pPr>
              <w:jc w:val="right"/>
            </w:pPr>
            <w:r w:rsidRPr="00C31A43">
              <w:t>30,0</w:t>
            </w:r>
          </w:p>
        </w:tc>
      </w:tr>
      <w:tr w:rsidR="00C31A43" w:rsidRPr="00C31A43" w14:paraId="5CF2CCCD"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76F4AA7" w14:textId="77777777" w:rsidR="00C31A43" w:rsidRPr="00C31A43" w:rsidRDefault="00C31A43" w:rsidP="00C31A43">
            <w:pPr>
              <w:rPr>
                <w:iCs/>
              </w:rPr>
            </w:pPr>
            <w:r w:rsidRPr="00C31A43">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noWrap/>
            <w:hideMark/>
          </w:tcPr>
          <w:p w14:paraId="338FC43B" w14:textId="77777777" w:rsidR="00C31A43" w:rsidRPr="00C31A43" w:rsidRDefault="00C31A43" w:rsidP="00C31A43">
            <w:pPr>
              <w:jc w:val="center"/>
            </w:pPr>
            <w:r w:rsidRPr="00C31A43">
              <w:t>1 16 01060 01 0000 140</w:t>
            </w:r>
          </w:p>
        </w:tc>
        <w:tc>
          <w:tcPr>
            <w:tcW w:w="1340" w:type="dxa"/>
            <w:tcBorders>
              <w:top w:val="nil"/>
              <w:left w:val="nil"/>
              <w:bottom w:val="single" w:sz="4" w:space="0" w:color="auto"/>
              <w:right w:val="single" w:sz="4" w:space="0" w:color="auto"/>
            </w:tcBorders>
            <w:shd w:val="clear" w:color="auto" w:fill="auto"/>
            <w:noWrap/>
            <w:hideMark/>
          </w:tcPr>
          <w:p w14:paraId="2D67E3ED" w14:textId="77777777" w:rsidR="00C31A43" w:rsidRPr="00C31A43" w:rsidRDefault="00C31A43" w:rsidP="00C31A43">
            <w:pPr>
              <w:jc w:val="right"/>
            </w:pPr>
            <w:r w:rsidRPr="00C31A43">
              <w:t>191,0</w:t>
            </w:r>
          </w:p>
        </w:tc>
        <w:tc>
          <w:tcPr>
            <w:tcW w:w="1340" w:type="dxa"/>
            <w:tcBorders>
              <w:top w:val="nil"/>
              <w:left w:val="nil"/>
              <w:bottom w:val="single" w:sz="4" w:space="0" w:color="auto"/>
              <w:right w:val="single" w:sz="4" w:space="0" w:color="auto"/>
            </w:tcBorders>
            <w:shd w:val="clear" w:color="auto" w:fill="auto"/>
            <w:noWrap/>
            <w:hideMark/>
          </w:tcPr>
          <w:p w14:paraId="059FC26F" w14:textId="77777777" w:rsidR="00C31A43" w:rsidRPr="00C31A43" w:rsidRDefault="00C31A43" w:rsidP="00C31A43">
            <w:pPr>
              <w:jc w:val="right"/>
            </w:pPr>
            <w:r w:rsidRPr="00C31A43">
              <w:t>192,0</w:t>
            </w:r>
          </w:p>
        </w:tc>
      </w:tr>
      <w:tr w:rsidR="00C31A43" w:rsidRPr="00C31A43" w14:paraId="351C6D8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9A7C251" w14:textId="77777777" w:rsidR="00C31A43" w:rsidRPr="00C31A43" w:rsidRDefault="00C31A43" w:rsidP="00C31A43">
            <w:r w:rsidRPr="00C31A43">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3D68234" w14:textId="77777777" w:rsidR="00C31A43" w:rsidRPr="00C31A43" w:rsidRDefault="00C31A43" w:rsidP="00C31A43">
            <w:pPr>
              <w:jc w:val="center"/>
            </w:pPr>
            <w:r w:rsidRPr="00C31A43">
              <w:t>1 16 01063 01 0000 140</w:t>
            </w:r>
          </w:p>
        </w:tc>
        <w:tc>
          <w:tcPr>
            <w:tcW w:w="1340" w:type="dxa"/>
            <w:tcBorders>
              <w:top w:val="nil"/>
              <w:left w:val="nil"/>
              <w:bottom w:val="single" w:sz="4" w:space="0" w:color="auto"/>
              <w:right w:val="single" w:sz="4" w:space="0" w:color="auto"/>
            </w:tcBorders>
            <w:shd w:val="clear" w:color="auto" w:fill="auto"/>
            <w:noWrap/>
            <w:hideMark/>
          </w:tcPr>
          <w:p w14:paraId="374DEA7F" w14:textId="77777777" w:rsidR="00C31A43" w:rsidRPr="00C31A43" w:rsidRDefault="00C31A43" w:rsidP="00C31A43">
            <w:pPr>
              <w:jc w:val="right"/>
            </w:pPr>
            <w:r w:rsidRPr="00C31A43">
              <w:t>191,0</w:t>
            </w:r>
          </w:p>
        </w:tc>
        <w:tc>
          <w:tcPr>
            <w:tcW w:w="1340" w:type="dxa"/>
            <w:tcBorders>
              <w:top w:val="nil"/>
              <w:left w:val="nil"/>
              <w:bottom w:val="single" w:sz="4" w:space="0" w:color="auto"/>
              <w:right w:val="single" w:sz="4" w:space="0" w:color="auto"/>
            </w:tcBorders>
            <w:shd w:val="clear" w:color="auto" w:fill="auto"/>
            <w:noWrap/>
            <w:hideMark/>
          </w:tcPr>
          <w:p w14:paraId="4329C94D" w14:textId="77777777" w:rsidR="00C31A43" w:rsidRPr="00C31A43" w:rsidRDefault="00C31A43" w:rsidP="00C31A43">
            <w:pPr>
              <w:jc w:val="right"/>
            </w:pPr>
            <w:r w:rsidRPr="00C31A43">
              <w:t>192,0</w:t>
            </w:r>
          </w:p>
        </w:tc>
      </w:tr>
      <w:tr w:rsidR="00C31A43" w:rsidRPr="00C31A43" w14:paraId="442C34A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EA2DD17" w14:textId="77777777" w:rsidR="00C31A43" w:rsidRPr="00C31A43" w:rsidRDefault="00C31A43" w:rsidP="00C31A43">
            <w:pPr>
              <w:rPr>
                <w:iCs/>
              </w:rPr>
            </w:pPr>
            <w:r w:rsidRPr="00C31A43">
              <w:rPr>
                <w:i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noWrap/>
            <w:hideMark/>
          </w:tcPr>
          <w:p w14:paraId="6908774C" w14:textId="77777777" w:rsidR="00C31A43" w:rsidRPr="00C31A43" w:rsidRDefault="00C31A43" w:rsidP="00C31A43">
            <w:pPr>
              <w:jc w:val="center"/>
            </w:pPr>
            <w:r w:rsidRPr="00C31A43">
              <w:t>1 16 01070 01 0000 140</w:t>
            </w:r>
          </w:p>
        </w:tc>
        <w:tc>
          <w:tcPr>
            <w:tcW w:w="1340" w:type="dxa"/>
            <w:tcBorders>
              <w:top w:val="nil"/>
              <w:left w:val="nil"/>
              <w:bottom w:val="single" w:sz="4" w:space="0" w:color="auto"/>
              <w:right w:val="single" w:sz="4" w:space="0" w:color="auto"/>
            </w:tcBorders>
            <w:shd w:val="clear" w:color="auto" w:fill="auto"/>
            <w:noWrap/>
            <w:hideMark/>
          </w:tcPr>
          <w:p w14:paraId="04D58471" w14:textId="77777777" w:rsidR="00C31A43" w:rsidRPr="00C31A43" w:rsidRDefault="00C31A43" w:rsidP="00C31A43">
            <w:pPr>
              <w:jc w:val="right"/>
            </w:pPr>
            <w:r w:rsidRPr="00C31A43">
              <w:t>47,0</w:t>
            </w:r>
          </w:p>
        </w:tc>
        <w:tc>
          <w:tcPr>
            <w:tcW w:w="1340" w:type="dxa"/>
            <w:tcBorders>
              <w:top w:val="nil"/>
              <w:left w:val="nil"/>
              <w:bottom w:val="single" w:sz="4" w:space="0" w:color="auto"/>
              <w:right w:val="single" w:sz="4" w:space="0" w:color="auto"/>
            </w:tcBorders>
            <w:shd w:val="clear" w:color="auto" w:fill="auto"/>
            <w:noWrap/>
            <w:hideMark/>
          </w:tcPr>
          <w:p w14:paraId="0E4690C3" w14:textId="77777777" w:rsidR="00C31A43" w:rsidRPr="00C31A43" w:rsidRDefault="00C31A43" w:rsidP="00C31A43">
            <w:pPr>
              <w:jc w:val="right"/>
            </w:pPr>
            <w:r w:rsidRPr="00C31A43">
              <w:t>47,0</w:t>
            </w:r>
          </w:p>
        </w:tc>
      </w:tr>
      <w:tr w:rsidR="00C31A43" w:rsidRPr="00C31A43" w14:paraId="1C31099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EED8E49" w14:textId="77777777" w:rsidR="00C31A43" w:rsidRPr="00C31A43" w:rsidRDefault="00C31A43" w:rsidP="00C31A43">
            <w:r w:rsidRPr="00C31A43">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2A7884A0" w14:textId="77777777" w:rsidR="00C31A43" w:rsidRPr="00C31A43" w:rsidRDefault="00C31A43" w:rsidP="00C31A43">
            <w:pPr>
              <w:jc w:val="center"/>
            </w:pPr>
            <w:r w:rsidRPr="00C31A43">
              <w:t>1 16 01073 01 0000 140</w:t>
            </w:r>
          </w:p>
        </w:tc>
        <w:tc>
          <w:tcPr>
            <w:tcW w:w="1340" w:type="dxa"/>
            <w:tcBorders>
              <w:top w:val="nil"/>
              <w:left w:val="nil"/>
              <w:bottom w:val="single" w:sz="4" w:space="0" w:color="auto"/>
              <w:right w:val="single" w:sz="4" w:space="0" w:color="auto"/>
            </w:tcBorders>
            <w:shd w:val="clear" w:color="auto" w:fill="auto"/>
            <w:noWrap/>
            <w:hideMark/>
          </w:tcPr>
          <w:p w14:paraId="6C84BC93" w14:textId="77777777" w:rsidR="00C31A43" w:rsidRPr="00C31A43" w:rsidRDefault="00C31A43" w:rsidP="00C31A43">
            <w:pPr>
              <w:jc w:val="right"/>
            </w:pPr>
            <w:r w:rsidRPr="00C31A43">
              <w:t>47,0</w:t>
            </w:r>
          </w:p>
        </w:tc>
        <w:tc>
          <w:tcPr>
            <w:tcW w:w="1340" w:type="dxa"/>
            <w:tcBorders>
              <w:top w:val="nil"/>
              <w:left w:val="nil"/>
              <w:bottom w:val="single" w:sz="4" w:space="0" w:color="auto"/>
              <w:right w:val="single" w:sz="4" w:space="0" w:color="auto"/>
            </w:tcBorders>
            <w:shd w:val="clear" w:color="auto" w:fill="auto"/>
            <w:noWrap/>
            <w:hideMark/>
          </w:tcPr>
          <w:p w14:paraId="3B43340F" w14:textId="77777777" w:rsidR="00C31A43" w:rsidRPr="00C31A43" w:rsidRDefault="00C31A43" w:rsidP="00C31A43">
            <w:pPr>
              <w:jc w:val="right"/>
            </w:pPr>
            <w:r w:rsidRPr="00C31A43">
              <w:t>47,0</w:t>
            </w:r>
          </w:p>
        </w:tc>
      </w:tr>
      <w:tr w:rsidR="00C31A43" w:rsidRPr="00C31A43" w14:paraId="4487A72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0493C59" w14:textId="77777777" w:rsidR="00C31A43" w:rsidRPr="00C31A43" w:rsidRDefault="00C31A43" w:rsidP="00C31A43">
            <w:pPr>
              <w:rPr>
                <w:iCs/>
              </w:rPr>
            </w:pPr>
            <w:r w:rsidRPr="00C31A43">
              <w:rPr>
                <w:iC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2268" w:type="dxa"/>
            <w:tcBorders>
              <w:top w:val="nil"/>
              <w:left w:val="nil"/>
              <w:bottom w:val="single" w:sz="4" w:space="0" w:color="auto"/>
              <w:right w:val="single" w:sz="4" w:space="0" w:color="auto"/>
            </w:tcBorders>
            <w:shd w:val="clear" w:color="auto" w:fill="auto"/>
            <w:noWrap/>
            <w:hideMark/>
          </w:tcPr>
          <w:p w14:paraId="349CE40C" w14:textId="77777777" w:rsidR="00C31A43" w:rsidRPr="00C31A43" w:rsidRDefault="00C31A43" w:rsidP="00C31A43">
            <w:pPr>
              <w:jc w:val="center"/>
            </w:pPr>
            <w:r w:rsidRPr="00C31A43">
              <w:t>1 16 01080 01 0000 140</w:t>
            </w:r>
          </w:p>
        </w:tc>
        <w:tc>
          <w:tcPr>
            <w:tcW w:w="1340" w:type="dxa"/>
            <w:tcBorders>
              <w:top w:val="nil"/>
              <w:left w:val="nil"/>
              <w:bottom w:val="single" w:sz="4" w:space="0" w:color="auto"/>
              <w:right w:val="single" w:sz="4" w:space="0" w:color="auto"/>
            </w:tcBorders>
            <w:shd w:val="clear" w:color="auto" w:fill="auto"/>
            <w:noWrap/>
            <w:hideMark/>
          </w:tcPr>
          <w:p w14:paraId="01E55F4E" w14:textId="77777777" w:rsidR="00C31A43" w:rsidRPr="00C31A43" w:rsidRDefault="00C31A43" w:rsidP="00C31A43">
            <w:pPr>
              <w:jc w:val="right"/>
            </w:pPr>
            <w:r w:rsidRPr="00C31A43">
              <w:t>50,0</w:t>
            </w:r>
          </w:p>
        </w:tc>
        <w:tc>
          <w:tcPr>
            <w:tcW w:w="1340" w:type="dxa"/>
            <w:tcBorders>
              <w:top w:val="nil"/>
              <w:left w:val="nil"/>
              <w:bottom w:val="single" w:sz="4" w:space="0" w:color="auto"/>
              <w:right w:val="single" w:sz="4" w:space="0" w:color="auto"/>
            </w:tcBorders>
            <w:shd w:val="clear" w:color="auto" w:fill="auto"/>
            <w:noWrap/>
            <w:hideMark/>
          </w:tcPr>
          <w:p w14:paraId="5785D6A0" w14:textId="77777777" w:rsidR="00C31A43" w:rsidRPr="00C31A43" w:rsidRDefault="00C31A43" w:rsidP="00C31A43">
            <w:pPr>
              <w:jc w:val="right"/>
            </w:pPr>
            <w:r w:rsidRPr="00C31A43">
              <w:t>50,0</w:t>
            </w:r>
          </w:p>
        </w:tc>
      </w:tr>
      <w:tr w:rsidR="00C31A43" w:rsidRPr="00C31A43" w14:paraId="46DFB77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32514CF" w14:textId="77777777" w:rsidR="00C31A43" w:rsidRPr="00C31A43" w:rsidRDefault="00C31A43" w:rsidP="00C31A43">
            <w:r w:rsidRPr="00C31A43">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09C0A29" w14:textId="77777777" w:rsidR="00C31A43" w:rsidRPr="00C31A43" w:rsidRDefault="00C31A43" w:rsidP="00C31A43">
            <w:pPr>
              <w:jc w:val="center"/>
            </w:pPr>
            <w:r w:rsidRPr="00C31A43">
              <w:t>1 16 01083 01 0000 140</w:t>
            </w:r>
          </w:p>
        </w:tc>
        <w:tc>
          <w:tcPr>
            <w:tcW w:w="1340" w:type="dxa"/>
            <w:tcBorders>
              <w:top w:val="nil"/>
              <w:left w:val="nil"/>
              <w:bottom w:val="single" w:sz="4" w:space="0" w:color="auto"/>
              <w:right w:val="single" w:sz="4" w:space="0" w:color="auto"/>
            </w:tcBorders>
            <w:shd w:val="clear" w:color="auto" w:fill="auto"/>
            <w:noWrap/>
            <w:hideMark/>
          </w:tcPr>
          <w:p w14:paraId="5D3EB33D" w14:textId="77777777" w:rsidR="00C31A43" w:rsidRPr="00C31A43" w:rsidRDefault="00C31A43" w:rsidP="00C31A43">
            <w:pPr>
              <w:jc w:val="right"/>
            </w:pPr>
            <w:r w:rsidRPr="00C31A43">
              <w:t>50,0</w:t>
            </w:r>
          </w:p>
        </w:tc>
        <w:tc>
          <w:tcPr>
            <w:tcW w:w="1340" w:type="dxa"/>
            <w:tcBorders>
              <w:top w:val="nil"/>
              <w:left w:val="nil"/>
              <w:bottom w:val="single" w:sz="4" w:space="0" w:color="auto"/>
              <w:right w:val="single" w:sz="4" w:space="0" w:color="auto"/>
            </w:tcBorders>
            <w:shd w:val="clear" w:color="auto" w:fill="auto"/>
            <w:noWrap/>
            <w:hideMark/>
          </w:tcPr>
          <w:p w14:paraId="496F1E06" w14:textId="77777777" w:rsidR="00C31A43" w:rsidRPr="00C31A43" w:rsidRDefault="00C31A43" w:rsidP="00C31A43">
            <w:pPr>
              <w:jc w:val="right"/>
            </w:pPr>
            <w:r w:rsidRPr="00C31A43">
              <w:t>50,0</w:t>
            </w:r>
          </w:p>
        </w:tc>
      </w:tr>
      <w:tr w:rsidR="00C31A43" w:rsidRPr="00C31A43" w14:paraId="39D018B5"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F8EA15C" w14:textId="77777777" w:rsidR="00C31A43" w:rsidRPr="00C31A43" w:rsidRDefault="00C31A43" w:rsidP="00C31A43">
            <w:pPr>
              <w:rPr>
                <w:iCs/>
              </w:rPr>
            </w:pPr>
            <w:r w:rsidRPr="00C31A43">
              <w:rPr>
                <w:iCs/>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nil"/>
              <w:left w:val="nil"/>
              <w:bottom w:val="single" w:sz="4" w:space="0" w:color="auto"/>
              <w:right w:val="single" w:sz="4" w:space="0" w:color="auto"/>
            </w:tcBorders>
            <w:shd w:val="clear" w:color="auto" w:fill="auto"/>
            <w:hideMark/>
          </w:tcPr>
          <w:p w14:paraId="6DD0F852" w14:textId="77777777" w:rsidR="00C31A43" w:rsidRPr="00C31A43" w:rsidRDefault="00C31A43" w:rsidP="00C31A43">
            <w:pPr>
              <w:jc w:val="center"/>
            </w:pPr>
            <w:r w:rsidRPr="00C31A43">
              <w:t>1 16 01100 01 0000 140</w:t>
            </w:r>
          </w:p>
        </w:tc>
        <w:tc>
          <w:tcPr>
            <w:tcW w:w="1340" w:type="dxa"/>
            <w:tcBorders>
              <w:top w:val="nil"/>
              <w:left w:val="nil"/>
              <w:bottom w:val="single" w:sz="4" w:space="0" w:color="auto"/>
              <w:right w:val="single" w:sz="4" w:space="0" w:color="auto"/>
            </w:tcBorders>
            <w:shd w:val="clear" w:color="auto" w:fill="auto"/>
            <w:noWrap/>
            <w:hideMark/>
          </w:tcPr>
          <w:p w14:paraId="04D360F2" w14:textId="77777777" w:rsidR="00C31A43" w:rsidRPr="00C31A43" w:rsidRDefault="00C31A43" w:rsidP="00C31A43">
            <w:pPr>
              <w:jc w:val="right"/>
            </w:pPr>
            <w:r w:rsidRPr="00C31A43">
              <w:t>2,0</w:t>
            </w:r>
          </w:p>
        </w:tc>
        <w:tc>
          <w:tcPr>
            <w:tcW w:w="1340" w:type="dxa"/>
            <w:tcBorders>
              <w:top w:val="nil"/>
              <w:left w:val="nil"/>
              <w:bottom w:val="single" w:sz="4" w:space="0" w:color="auto"/>
              <w:right w:val="single" w:sz="4" w:space="0" w:color="auto"/>
            </w:tcBorders>
            <w:shd w:val="clear" w:color="auto" w:fill="auto"/>
            <w:noWrap/>
            <w:hideMark/>
          </w:tcPr>
          <w:p w14:paraId="3C3AE0D5" w14:textId="77777777" w:rsidR="00C31A43" w:rsidRPr="00C31A43" w:rsidRDefault="00C31A43" w:rsidP="00C31A43">
            <w:pPr>
              <w:jc w:val="right"/>
            </w:pPr>
            <w:r w:rsidRPr="00C31A43">
              <w:t>2,0</w:t>
            </w:r>
          </w:p>
        </w:tc>
      </w:tr>
      <w:tr w:rsidR="00C31A43" w:rsidRPr="00C31A43" w14:paraId="644AB84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F509C9C" w14:textId="77777777" w:rsidR="00C31A43" w:rsidRPr="00C31A43" w:rsidRDefault="00C31A43" w:rsidP="00C31A43">
            <w:r w:rsidRPr="00C31A43">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14:paraId="52950A1A" w14:textId="77777777" w:rsidR="00C31A43" w:rsidRPr="00C31A43" w:rsidRDefault="00C31A43" w:rsidP="00C31A43">
            <w:pPr>
              <w:jc w:val="center"/>
            </w:pPr>
            <w:r w:rsidRPr="00C31A43">
              <w:t>1 16 01103 01 0000 140</w:t>
            </w:r>
          </w:p>
        </w:tc>
        <w:tc>
          <w:tcPr>
            <w:tcW w:w="1340" w:type="dxa"/>
            <w:tcBorders>
              <w:top w:val="nil"/>
              <w:left w:val="nil"/>
              <w:bottom w:val="single" w:sz="4" w:space="0" w:color="auto"/>
              <w:right w:val="single" w:sz="4" w:space="0" w:color="auto"/>
            </w:tcBorders>
            <w:shd w:val="clear" w:color="auto" w:fill="auto"/>
            <w:noWrap/>
            <w:hideMark/>
          </w:tcPr>
          <w:p w14:paraId="3AB163FB" w14:textId="77777777" w:rsidR="00C31A43" w:rsidRPr="00C31A43" w:rsidRDefault="00C31A43" w:rsidP="00C31A43">
            <w:pPr>
              <w:jc w:val="right"/>
            </w:pPr>
            <w:r w:rsidRPr="00C31A43">
              <w:t>2,0</w:t>
            </w:r>
          </w:p>
        </w:tc>
        <w:tc>
          <w:tcPr>
            <w:tcW w:w="1340" w:type="dxa"/>
            <w:tcBorders>
              <w:top w:val="nil"/>
              <w:left w:val="nil"/>
              <w:bottom w:val="single" w:sz="4" w:space="0" w:color="auto"/>
              <w:right w:val="single" w:sz="4" w:space="0" w:color="auto"/>
            </w:tcBorders>
            <w:shd w:val="clear" w:color="auto" w:fill="auto"/>
            <w:noWrap/>
            <w:hideMark/>
          </w:tcPr>
          <w:p w14:paraId="42557A89" w14:textId="77777777" w:rsidR="00C31A43" w:rsidRPr="00C31A43" w:rsidRDefault="00C31A43" w:rsidP="00C31A43">
            <w:pPr>
              <w:jc w:val="right"/>
            </w:pPr>
            <w:r w:rsidRPr="00C31A43">
              <w:t>2,0</w:t>
            </w:r>
          </w:p>
        </w:tc>
      </w:tr>
      <w:tr w:rsidR="00C31A43" w:rsidRPr="00C31A43" w14:paraId="4B3CC05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18B7154" w14:textId="77777777" w:rsidR="00C31A43" w:rsidRPr="00C31A43" w:rsidRDefault="00C31A43" w:rsidP="00C31A43">
            <w:pPr>
              <w:rPr>
                <w:iCs/>
              </w:rPr>
            </w:pPr>
            <w:r w:rsidRPr="00C31A43">
              <w:rPr>
                <w:iCs/>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nil"/>
              <w:left w:val="nil"/>
              <w:bottom w:val="single" w:sz="4" w:space="0" w:color="auto"/>
              <w:right w:val="single" w:sz="4" w:space="0" w:color="auto"/>
            </w:tcBorders>
            <w:shd w:val="clear" w:color="auto" w:fill="auto"/>
            <w:noWrap/>
            <w:hideMark/>
          </w:tcPr>
          <w:p w14:paraId="7D876393" w14:textId="77777777" w:rsidR="00C31A43" w:rsidRPr="00C31A43" w:rsidRDefault="00C31A43" w:rsidP="00C31A43">
            <w:pPr>
              <w:jc w:val="center"/>
            </w:pPr>
            <w:r w:rsidRPr="00C31A43">
              <w:t>1 16 01110 01 0000 140</w:t>
            </w:r>
          </w:p>
        </w:tc>
        <w:tc>
          <w:tcPr>
            <w:tcW w:w="1340" w:type="dxa"/>
            <w:tcBorders>
              <w:top w:val="nil"/>
              <w:left w:val="nil"/>
              <w:bottom w:val="single" w:sz="4" w:space="0" w:color="auto"/>
              <w:right w:val="single" w:sz="4" w:space="0" w:color="auto"/>
            </w:tcBorders>
            <w:shd w:val="clear" w:color="auto" w:fill="auto"/>
            <w:noWrap/>
            <w:hideMark/>
          </w:tcPr>
          <w:p w14:paraId="4E040A38" w14:textId="77777777" w:rsidR="00C31A43" w:rsidRPr="00C31A43" w:rsidRDefault="00C31A43" w:rsidP="00C31A43">
            <w:pPr>
              <w:jc w:val="right"/>
            </w:pPr>
            <w:r w:rsidRPr="00C31A43">
              <w:t>1,0</w:t>
            </w:r>
          </w:p>
        </w:tc>
        <w:tc>
          <w:tcPr>
            <w:tcW w:w="1340" w:type="dxa"/>
            <w:tcBorders>
              <w:top w:val="nil"/>
              <w:left w:val="nil"/>
              <w:bottom w:val="single" w:sz="4" w:space="0" w:color="auto"/>
              <w:right w:val="single" w:sz="4" w:space="0" w:color="auto"/>
            </w:tcBorders>
            <w:shd w:val="clear" w:color="auto" w:fill="auto"/>
            <w:noWrap/>
            <w:hideMark/>
          </w:tcPr>
          <w:p w14:paraId="0C08DE17" w14:textId="77777777" w:rsidR="00C31A43" w:rsidRPr="00C31A43" w:rsidRDefault="00C31A43" w:rsidP="00C31A43">
            <w:pPr>
              <w:jc w:val="right"/>
            </w:pPr>
            <w:r w:rsidRPr="00C31A43">
              <w:t>1,0</w:t>
            </w:r>
          </w:p>
        </w:tc>
      </w:tr>
      <w:tr w:rsidR="00C31A43" w:rsidRPr="00C31A43" w14:paraId="04FD188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4ACAFD6" w14:textId="77777777" w:rsidR="00C31A43" w:rsidRPr="00C31A43" w:rsidRDefault="00C31A43" w:rsidP="00C31A43">
            <w:r w:rsidRPr="00C31A43">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1FE28ED8" w14:textId="77777777" w:rsidR="00C31A43" w:rsidRPr="00C31A43" w:rsidRDefault="00C31A43" w:rsidP="00C31A43">
            <w:pPr>
              <w:jc w:val="center"/>
            </w:pPr>
            <w:r w:rsidRPr="00C31A43">
              <w:t>1 16 01113 01 0000 140</w:t>
            </w:r>
          </w:p>
        </w:tc>
        <w:tc>
          <w:tcPr>
            <w:tcW w:w="1340" w:type="dxa"/>
            <w:tcBorders>
              <w:top w:val="nil"/>
              <w:left w:val="nil"/>
              <w:bottom w:val="single" w:sz="4" w:space="0" w:color="auto"/>
              <w:right w:val="single" w:sz="4" w:space="0" w:color="auto"/>
            </w:tcBorders>
            <w:shd w:val="clear" w:color="auto" w:fill="auto"/>
            <w:noWrap/>
            <w:hideMark/>
          </w:tcPr>
          <w:p w14:paraId="518EAFBC" w14:textId="77777777" w:rsidR="00C31A43" w:rsidRPr="00C31A43" w:rsidRDefault="00C31A43" w:rsidP="00C31A43">
            <w:pPr>
              <w:jc w:val="right"/>
            </w:pPr>
            <w:r w:rsidRPr="00C31A43">
              <w:t>1,0</w:t>
            </w:r>
          </w:p>
        </w:tc>
        <w:tc>
          <w:tcPr>
            <w:tcW w:w="1340" w:type="dxa"/>
            <w:tcBorders>
              <w:top w:val="nil"/>
              <w:left w:val="nil"/>
              <w:bottom w:val="single" w:sz="4" w:space="0" w:color="auto"/>
              <w:right w:val="single" w:sz="4" w:space="0" w:color="auto"/>
            </w:tcBorders>
            <w:shd w:val="clear" w:color="auto" w:fill="auto"/>
            <w:noWrap/>
            <w:hideMark/>
          </w:tcPr>
          <w:p w14:paraId="69F8B322" w14:textId="77777777" w:rsidR="00C31A43" w:rsidRPr="00C31A43" w:rsidRDefault="00C31A43" w:rsidP="00C31A43">
            <w:pPr>
              <w:jc w:val="right"/>
            </w:pPr>
            <w:r w:rsidRPr="00C31A43">
              <w:t>1,0</w:t>
            </w:r>
          </w:p>
        </w:tc>
      </w:tr>
      <w:tr w:rsidR="00C31A43" w:rsidRPr="00C31A43" w14:paraId="381F2C0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CA22869" w14:textId="77777777" w:rsidR="00C31A43" w:rsidRPr="00C31A43" w:rsidRDefault="00C31A43" w:rsidP="00C31A43">
            <w:pPr>
              <w:rPr>
                <w:iCs/>
              </w:rPr>
            </w:pPr>
            <w:r w:rsidRPr="00C31A43">
              <w:rPr>
                <w:i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noWrap/>
            <w:hideMark/>
          </w:tcPr>
          <w:p w14:paraId="73F547A4" w14:textId="77777777" w:rsidR="00C31A43" w:rsidRPr="00C31A43" w:rsidRDefault="00C31A43" w:rsidP="00C31A43">
            <w:pPr>
              <w:jc w:val="center"/>
            </w:pPr>
            <w:r w:rsidRPr="00C31A43">
              <w:t>1 16 01140 01 0000 140</w:t>
            </w:r>
          </w:p>
        </w:tc>
        <w:tc>
          <w:tcPr>
            <w:tcW w:w="1340" w:type="dxa"/>
            <w:tcBorders>
              <w:top w:val="nil"/>
              <w:left w:val="nil"/>
              <w:bottom w:val="single" w:sz="4" w:space="0" w:color="auto"/>
              <w:right w:val="single" w:sz="4" w:space="0" w:color="auto"/>
            </w:tcBorders>
            <w:shd w:val="clear" w:color="auto" w:fill="auto"/>
            <w:noWrap/>
            <w:hideMark/>
          </w:tcPr>
          <w:p w14:paraId="23CA5664" w14:textId="77777777" w:rsidR="00C31A43" w:rsidRPr="00C31A43" w:rsidRDefault="00C31A43" w:rsidP="00C31A43">
            <w:pPr>
              <w:jc w:val="right"/>
            </w:pPr>
            <w:r w:rsidRPr="00C31A43">
              <w:t>457,0</w:t>
            </w:r>
          </w:p>
        </w:tc>
        <w:tc>
          <w:tcPr>
            <w:tcW w:w="1340" w:type="dxa"/>
            <w:tcBorders>
              <w:top w:val="nil"/>
              <w:left w:val="nil"/>
              <w:bottom w:val="single" w:sz="4" w:space="0" w:color="auto"/>
              <w:right w:val="single" w:sz="4" w:space="0" w:color="auto"/>
            </w:tcBorders>
            <w:shd w:val="clear" w:color="auto" w:fill="auto"/>
            <w:noWrap/>
            <w:hideMark/>
          </w:tcPr>
          <w:p w14:paraId="2460FEE4" w14:textId="77777777" w:rsidR="00C31A43" w:rsidRPr="00C31A43" w:rsidRDefault="00C31A43" w:rsidP="00C31A43">
            <w:pPr>
              <w:jc w:val="right"/>
            </w:pPr>
            <w:r w:rsidRPr="00C31A43">
              <w:t>457,0</w:t>
            </w:r>
          </w:p>
        </w:tc>
      </w:tr>
      <w:tr w:rsidR="00C31A43" w:rsidRPr="00C31A43" w14:paraId="4D02C49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EE8A8B1" w14:textId="77777777" w:rsidR="00C31A43" w:rsidRPr="00C31A43" w:rsidRDefault="00C31A43" w:rsidP="00C31A43">
            <w:r w:rsidRPr="00C31A43">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E9C3EDA" w14:textId="77777777" w:rsidR="00C31A43" w:rsidRPr="00C31A43" w:rsidRDefault="00C31A43" w:rsidP="00C31A43">
            <w:pPr>
              <w:jc w:val="center"/>
            </w:pPr>
            <w:r w:rsidRPr="00C31A43">
              <w:t>1 16 01143 01 0000 140</w:t>
            </w:r>
          </w:p>
        </w:tc>
        <w:tc>
          <w:tcPr>
            <w:tcW w:w="1340" w:type="dxa"/>
            <w:tcBorders>
              <w:top w:val="nil"/>
              <w:left w:val="nil"/>
              <w:bottom w:val="single" w:sz="4" w:space="0" w:color="auto"/>
              <w:right w:val="single" w:sz="4" w:space="0" w:color="auto"/>
            </w:tcBorders>
            <w:shd w:val="clear" w:color="auto" w:fill="auto"/>
            <w:noWrap/>
            <w:hideMark/>
          </w:tcPr>
          <w:p w14:paraId="2B242603" w14:textId="77777777" w:rsidR="00C31A43" w:rsidRPr="00C31A43" w:rsidRDefault="00C31A43" w:rsidP="00C31A43">
            <w:pPr>
              <w:jc w:val="right"/>
            </w:pPr>
            <w:r w:rsidRPr="00C31A43">
              <w:t>457,0</w:t>
            </w:r>
          </w:p>
        </w:tc>
        <w:tc>
          <w:tcPr>
            <w:tcW w:w="1340" w:type="dxa"/>
            <w:tcBorders>
              <w:top w:val="nil"/>
              <w:left w:val="nil"/>
              <w:bottom w:val="single" w:sz="4" w:space="0" w:color="auto"/>
              <w:right w:val="single" w:sz="4" w:space="0" w:color="auto"/>
            </w:tcBorders>
            <w:shd w:val="clear" w:color="auto" w:fill="auto"/>
            <w:noWrap/>
            <w:hideMark/>
          </w:tcPr>
          <w:p w14:paraId="24D2FB63" w14:textId="77777777" w:rsidR="00C31A43" w:rsidRPr="00C31A43" w:rsidRDefault="00C31A43" w:rsidP="00C31A43">
            <w:pPr>
              <w:jc w:val="right"/>
            </w:pPr>
            <w:r w:rsidRPr="00C31A43">
              <w:t>457,0</w:t>
            </w:r>
          </w:p>
        </w:tc>
      </w:tr>
      <w:tr w:rsidR="00C31A43" w:rsidRPr="00C31A43" w14:paraId="751E7259"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E3C43C5" w14:textId="77777777" w:rsidR="00C31A43" w:rsidRPr="00C31A43" w:rsidRDefault="00C31A43" w:rsidP="00C31A43">
            <w:pPr>
              <w:rPr>
                <w:iCs/>
              </w:rPr>
            </w:pPr>
            <w:r w:rsidRPr="00C31A43">
              <w:rPr>
                <w:i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68" w:type="dxa"/>
            <w:tcBorders>
              <w:top w:val="nil"/>
              <w:left w:val="nil"/>
              <w:bottom w:val="single" w:sz="4" w:space="0" w:color="auto"/>
              <w:right w:val="single" w:sz="4" w:space="0" w:color="auto"/>
            </w:tcBorders>
            <w:shd w:val="clear" w:color="auto" w:fill="auto"/>
            <w:noWrap/>
            <w:hideMark/>
          </w:tcPr>
          <w:p w14:paraId="6900CCE2" w14:textId="77777777" w:rsidR="00C31A43" w:rsidRPr="00C31A43" w:rsidRDefault="00C31A43" w:rsidP="00C31A43">
            <w:pPr>
              <w:jc w:val="center"/>
            </w:pPr>
            <w:r w:rsidRPr="00C31A43">
              <w:t>1 16 01150 01 0000 140</w:t>
            </w:r>
          </w:p>
        </w:tc>
        <w:tc>
          <w:tcPr>
            <w:tcW w:w="1340" w:type="dxa"/>
            <w:tcBorders>
              <w:top w:val="nil"/>
              <w:left w:val="nil"/>
              <w:bottom w:val="single" w:sz="4" w:space="0" w:color="auto"/>
              <w:right w:val="single" w:sz="4" w:space="0" w:color="auto"/>
            </w:tcBorders>
            <w:shd w:val="clear" w:color="auto" w:fill="auto"/>
            <w:noWrap/>
            <w:hideMark/>
          </w:tcPr>
          <w:p w14:paraId="5EC0DEBB" w14:textId="77777777" w:rsidR="00C31A43" w:rsidRPr="00C31A43" w:rsidRDefault="00C31A43" w:rsidP="00C31A43">
            <w:pPr>
              <w:jc w:val="right"/>
            </w:pPr>
            <w:r w:rsidRPr="00C31A43">
              <w:t>49,0</w:t>
            </w:r>
          </w:p>
        </w:tc>
        <w:tc>
          <w:tcPr>
            <w:tcW w:w="1340" w:type="dxa"/>
            <w:tcBorders>
              <w:top w:val="nil"/>
              <w:left w:val="nil"/>
              <w:bottom w:val="single" w:sz="4" w:space="0" w:color="auto"/>
              <w:right w:val="single" w:sz="4" w:space="0" w:color="auto"/>
            </w:tcBorders>
            <w:shd w:val="clear" w:color="auto" w:fill="auto"/>
            <w:noWrap/>
            <w:hideMark/>
          </w:tcPr>
          <w:p w14:paraId="282D839A" w14:textId="77777777" w:rsidR="00C31A43" w:rsidRPr="00C31A43" w:rsidRDefault="00C31A43" w:rsidP="00C31A43">
            <w:pPr>
              <w:jc w:val="right"/>
            </w:pPr>
            <w:r w:rsidRPr="00C31A43">
              <w:t>49,0</w:t>
            </w:r>
          </w:p>
        </w:tc>
      </w:tr>
      <w:tr w:rsidR="00C31A43" w:rsidRPr="00C31A43" w14:paraId="6B7A341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C15C482" w14:textId="77777777" w:rsidR="00C31A43" w:rsidRPr="00C31A43" w:rsidRDefault="00C31A43" w:rsidP="00C31A43">
            <w:r w:rsidRPr="00C31A43">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A207296" w14:textId="77777777" w:rsidR="00C31A43" w:rsidRPr="00C31A43" w:rsidRDefault="00C31A43" w:rsidP="00C31A43">
            <w:pPr>
              <w:jc w:val="center"/>
            </w:pPr>
            <w:r w:rsidRPr="00C31A43">
              <w:t>1 16 01153 01 0000 140</w:t>
            </w:r>
          </w:p>
        </w:tc>
        <w:tc>
          <w:tcPr>
            <w:tcW w:w="1340" w:type="dxa"/>
            <w:tcBorders>
              <w:top w:val="nil"/>
              <w:left w:val="nil"/>
              <w:bottom w:val="single" w:sz="4" w:space="0" w:color="auto"/>
              <w:right w:val="single" w:sz="4" w:space="0" w:color="auto"/>
            </w:tcBorders>
            <w:shd w:val="clear" w:color="auto" w:fill="auto"/>
            <w:noWrap/>
            <w:hideMark/>
          </w:tcPr>
          <w:p w14:paraId="29D8C9A6" w14:textId="77777777" w:rsidR="00C31A43" w:rsidRPr="00C31A43" w:rsidRDefault="00C31A43" w:rsidP="00C31A43">
            <w:pPr>
              <w:jc w:val="right"/>
            </w:pPr>
            <w:r w:rsidRPr="00C31A43">
              <w:t>49,0</w:t>
            </w:r>
          </w:p>
        </w:tc>
        <w:tc>
          <w:tcPr>
            <w:tcW w:w="1340" w:type="dxa"/>
            <w:tcBorders>
              <w:top w:val="nil"/>
              <w:left w:val="nil"/>
              <w:bottom w:val="single" w:sz="4" w:space="0" w:color="auto"/>
              <w:right w:val="single" w:sz="4" w:space="0" w:color="auto"/>
            </w:tcBorders>
            <w:shd w:val="clear" w:color="auto" w:fill="auto"/>
            <w:noWrap/>
            <w:hideMark/>
          </w:tcPr>
          <w:p w14:paraId="7CBCA105" w14:textId="77777777" w:rsidR="00C31A43" w:rsidRPr="00C31A43" w:rsidRDefault="00C31A43" w:rsidP="00C31A43">
            <w:pPr>
              <w:jc w:val="right"/>
            </w:pPr>
            <w:r w:rsidRPr="00C31A43">
              <w:t>49,0</w:t>
            </w:r>
          </w:p>
        </w:tc>
      </w:tr>
      <w:tr w:rsidR="00C31A43" w:rsidRPr="00C31A43" w14:paraId="3C7F550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A2DA9E1" w14:textId="77777777" w:rsidR="00C31A43" w:rsidRPr="00C31A43" w:rsidRDefault="00C31A43" w:rsidP="00C31A43">
            <w:pPr>
              <w:rPr>
                <w:iCs/>
              </w:rPr>
            </w:pPr>
            <w:r w:rsidRPr="00C31A43">
              <w:rPr>
                <w:iC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nil"/>
              <w:left w:val="nil"/>
              <w:bottom w:val="single" w:sz="4" w:space="0" w:color="auto"/>
              <w:right w:val="single" w:sz="4" w:space="0" w:color="auto"/>
            </w:tcBorders>
            <w:shd w:val="clear" w:color="auto" w:fill="auto"/>
            <w:noWrap/>
            <w:hideMark/>
          </w:tcPr>
          <w:p w14:paraId="54DAEDE2" w14:textId="77777777" w:rsidR="00C31A43" w:rsidRPr="00C31A43" w:rsidRDefault="00C31A43" w:rsidP="00C31A43">
            <w:pPr>
              <w:jc w:val="center"/>
            </w:pPr>
            <w:r w:rsidRPr="00C31A43">
              <w:t>1 16 01160 01 0000 140</w:t>
            </w:r>
          </w:p>
        </w:tc>
        <w:tc>
          <w:tcPr>
            <w:tcW w:w="1340" w:type="dxa"/>
            <w:tcBorders>
              <w:top w:val="nil"/>
              <w:left w:val="nil"/>
              <w:bottom w:val="single" w:sz="4" w:space="0" w:color="auto"/>
              <w:right w:val="single" w:sz="4" w:space="0" w:color="auto"/>
            </w:tcBorders>
            <w:shd w:val="clear" w:color="auto" w:fill="auto"/>
            <w:noWrap/>
            <w:hideMark/>
          </w:tcPr>
          <w:p w14:paraId="6DE4EC70" w14:textId="77777777" w:rsidR="00C31A43" w:rsidRPr="00C31A43" w:rsidRDefault="00C31A43" w:rsidP="00C31A43">
            <w:pPr>
              <w:jc w:val="right"/>
            </w:pPr>
            <w:r w:rsidRPr="00C31A43">
              <w:t>7,0</w:t>
            </w:r>
          </w:p>
        </w:tc>
        <w:tc>
          <w:tcPr>
            <w:tcW w:w="1340" w:type="dxa"/>
            <w:tcBorders>
              <w:top w:val="nil"/>
              <w:left w:val="nil"/>
              <w:bottom w:val="single" w:sz="4" w:space="0" w:color="auto"/>
              <w:right w:val="single" w:sz="4" w:space="0" w:color="auto"/>
            </w:tcBorders>
            <w:shd w:val="clear" w:color="auto" w:fill="auto"/>
            <w:noWrap/>
            <w:hideMark/>
          </w:tcPr>
          <w:p w14:paraId="024F6FC4" w14:textId="77777777" w:rsidR="00C31A43" w:rsidRPr="00C31A43" w:rsidRDefault="00C31A43" w:rsidP="00C31A43">
            <w:pPr>
              <w:jc w:val="right"/>
            </w:pPr>
            <w:r w:rsidRPr="00C31A43">
              <w:t>7,0</w:t>
            </w:r>
          </w:p>
        </w:tc>
      </w:tr>
      <w:tr w:rsidR="00C31A43" w:rsidRPr="00C31A43" w14:paraId="409FDBE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BEE7298" w14:textId="77777777" w:rsidR="00C31A43" w:rsidRPr="00C31A43" w:rsidRDefault="00C31A43" w:rsidP="00C31A43">
            <w:r w:rsidRPr="00C31A43">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05AF1BC5" w14:textId="77777777" w:rsidR="00C31A43" w:rsidRPr="00C31A43" w:rsidRDefault="00C31A43" w:rsidP="00C31A43">
            <w:pPr>
              <w:jc w:val="center"/>
            </w:pPr>
            <w:r w:rsidRPr="00C31A43">
              <w:t>1 16 01163 01 0000 140</w:t>
            </w:r>
          </w:p>
        </w:tc>
        <w:tc>
          <w:tcPr>
            <w:tcW w:w="1340" w:type="dxa"/>
            <w:tcBorders>
              <w:top w:val="nil"/>
              <w:left w:val="nil"/>
              <w:bottom w:val="single" w:sz="4" w:space="0" w:color="auto"/>
              <w:right w:val="single" w:sz="4" w:space="0" w:color="auto"/>
            </w:tcBorders>
            <w:shd w:val="clear" w:color="auto" w:fill="auto"/>
            <w:noWrap/>
            <w:hideMark/>
          </w:tcPr>
          <w:p w14:paraId="29C9136F" w14:textId="77777777" w:rsidR="00C31A43" w:rsidRPr="00C31A43" w:rsidRDefault="00C31A43" w:rsidP="00C31A43">
            <w:pPr>
              <w:jc w:val="right"/>
            </w:pPr>
            <w:r w:rsidRPr="00C31A43">
              <w:t>7,0</w:t>
            </w:r>
          </w:p>
        </w:tc>
        <w:tc>
          <w:tcPr>
            <w:tcW w:w="1340" w:type="dxa"/>
            <w:tcBorders>
              <w:top w:val="nil"/>
              <w:left w:val="nil"/>
              <w:bottom w:val="single" w:sz="4" w:space="0" w:color="auto"/>
              <w:right w:val="single" w:sz="4" w:space="0" w:color="auto"/>
            </w:tcBorders>
            <w:shd w:val="clear" w:color="auto" w:fill="auto"/>
            <w:noWrap/>
            <w:hideMark/>
          </w:tcPr>
          <w:p w14:paraId="21FB4C03" w14:textId="77777777" w:rsidR="00C31A43" w:rsidRPr="00C31A43" w:rsidRDefault="00C31A43" w:rsidP="00C31A43">
            <w:pPr>
              <w:jc w:val="right"/>
            </w:pPr>
            <w:r w:rsidRPr="00C31A43">
              <w:t>7,0</w:t>
            </w:r>
          </w:p>
        </w:tc>
      </w:tr>
      <w:tr w:rsidR="00C31A43" w:rsidRPr="00C31A43" w14:paraId="2AB7E7B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FC39AA3" w14:textId="77777777" w:rsidR="00C31A43" w:rsidRPr="00C31A43" w:rsidRDefault="00C31A43" w:rsidP="00C31A43">
            <w:pPr>
              <w:rPr>
                <w:iCs/>
              </w:rPr>
            </w:pPr>
            <w:r w:rsidRPr="00C31A43">
              <w:rPr>
                <w:i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noWrap/>
            <w:hideMark/>
          </w:tcPr>
          <w:p w14:paraId="1E102CC5" w14:textId="77777777" w:rsidR="00C31A43" w:rsidRPr="00C31A43" w:rsidRDefault="00C31A43" w:rsidP="00C31A43">
            <w:pPr>
              <w:jc w:val="center"/>
            </w:pPr>
            <w:r w:rsidRPr="00C31A43">
              <w:t>1 16 01170 01 0000 140</w:t>
            </w:r>
          </w:p>
        </w:tc>
        <w:tc>
          <w:tcPr>
            <w:tcW w:w="1340" w:type="dxa"/>
            <w:tcBorders>
              <w:top w:val="nil"/>
              <w:left w:val="nil"/>
              <w:bottom w:val="single" w:sz="4" w:space="0" w:color="auto"/>
              <w:right w:val="single" w:sz="4" w:space="0" w:color="auto"/>
            </w:tcBorders>
            <w:shd w:val="clear" w:color="auto" w:fill="auto"/>
            <w:noWrap/>
            <w:hideMark/>
          </w:tcPr>
          <w:p w14:paraId="6D9234F7" w14:textId="77777777" w:rsidR="00C31A43" w:rsidRPr="00C31A43" w:rsidRDefault="00C31A43" w:rsidP="00C31A43">
            <w:pPr>
              <w:jc w:val="right"/>
            </w:pPr>
            <w:r w:rsidRPr="00C31A43">
              <w:t>22,0</w:t>
            </w:r>
          </w:p>
        </w:tc>
        <w:tc>
          <w:tcPr>
            <w:tcW w:w="1340" w:type="dxa"/>
            <w:tcBorders>
              <w:top w:val="nil"/>
              <w:left w:val="nil"/>
              <w:bottom w:val="single" w:sz="4" w:space="0" w:color="auto"/>
              <w:right w:val="single" w:sz="4" w:space="0" w:color="auto"/>
            </w:tcBorders>
            <w:shd w:val="clear" w:color="auto" w:fill="auto"/>
            <w:noWrap/>
            <w:hideMark/>
          </w:tcPr>
          <w:p w14:paraId="1D06D8CD" w14:textId="77777777" w:rsidR="00C31A43" w:rsidRPr="00C31A43" w:rsidRDefault="00C31A43" w:rsidP="00C31A43">
            <w:pPr>
              <w:jc w:val="right"/>
            </w:pPr>
            <w:r w:rsidRPr="00C31A43">
              <w:t>22,0</w:t>
            </w:r>
          </w:p>
        </w:tc>
      </w:tr>
      <w:tr w:rsidR="00C31A43" w:rsidRPr="00C31A43" w14:paraId="296CCC0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C406C7B" w14:textId="77777777" w:rsidR="00C31A43" w:rsidRPr="00C31A43" w:rsidRDefault="00C31A43" w:rsidP="00C31A43">
            <w:r w:rsidRPr="00C31A43">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w:t>
            </w:r>
            <w:r w:rsidRPr="00C31A43">
              <w:lastRenderedPageBreak/>
              <w:t>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7E8E9C32" w14:textId="77777777" w:rsidR="00C31A43" w:rsidRPr="00C31A43" w:rsidRDefault="00C31A43" w:rsidP="00C31A43">
            <w:pPr>
              <w:jc w:val="center"/>
            </w:pPr>
            <w:r w:rsidRPr="00C31A43">
              <w:lastRenderedPageBreak/>
              <w:t>1 16 01173 01 0000 140</w:t>
            </w:r>
          </w:p>
        </w:tc>
        <w:tc>
          <w:tcPr>
            <w:tcW w:w="1340" w:type="dxa"/>
            <w:tcBorders>
              <w:top w:val="nil"/>
              <w:left w:val="nil"/>
              <w:bottom w:val="single" w:sz="4" w:space="0" w:color="auto"/>
              <w:right w:val="single" w:sz="4" w:space="0" w:color="auto"/>
            </w:tcBorders>
            <w:shd w:val="clear" w:color="auto" w:fill="auto"/>
            <w:noWrap/>
            <w:hideMark/>
          </w:tcPr>
          <w:p w14:paraId="400B318F" w14:textId="77777777" w:rsidR="00C31A43" w:rsidRPr="00C31A43" w:rsidRDefault="00C31A43" w:rsidP="00C31A43">
            <w:pPr>
              <w:jc w:val="right"/>
            </w:pPr>
            <w:r w:rsidRPr="00C31A43">
              <w:t>22,0</w:t>
            </w:r>
          </w:p>
        </w:tc>
        <w:tc>
          <w:tcPr>
            <w:tcW w:w="1340" w:type="dxa"/>
            <w:tcBorders>
              <w:top w:val="nil"/>
              <w:left w:val="nil"/>
              <w:bottom w:val="single" w:sz="4" w:space="0" w:color="auto"/>
              <w:right w:val="single" w:sz="4" w:space="0" w:color="auto"/>
            </w:tcBorders>
            <w:shd w:val="clear" w:color="auto" w:fill="auto"/>
            <w:noWrap/>
            <w:hideMark/>
          </w:tcPr>
          <w:p w14:paraId="08791D7C" w14:textId="77777777" w:rsidR="00C31A43" w:rsidRPr="00C31A43" w:rsidRDefault="00C31A43" w:rsidP="00C31A43">
            <w:pPr>
              <w:jc w:val="right"/>
            </w:pPr>
            <w:r w:rsidRPr="00C31A43">
              <w:t>22,0</w:t>
            </w:r>
          </w:p>
        </w:tc>
      </w:tr>
      <w:tr w:rsidR="00C31A43" w:rsidRPr="00C31A43" w14:paraId="6AE341E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4DDCFCCB" w14:textId="77777777" w:rsidR="00C31A43" w:rsidRPr="00C31A43" w:rsidRDefault="00C31A43" w:rsidP="00C31A43">
            <w:pPr>
              <w:rPr>
                <w:iCs/>
              </w:rPr>
            </w:pPr>
            <w:r w:rsidRPr="00C31A43">
              <w:rPr>
                <w:i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noWrap/>
            <w:hideMark/>
          </w:tcPr>
          <w:p w14:paraId="31DACB11" w14:textId="77777777" w:rsidR="00C31A43" w:rsidRPr="00C31A43" w:rsidRDefault="00C31A43" w:rsidP="00C31A43">
            <w:pPr>
              <w:jc w:val="center"/>
            </w:pPr>
            <w:r w:rsidRPr="00C31A43">
              <w:t>1 16 01190 01 0000 140</w:t>
            </w:r>
          </w:p>
        </w:tc>
        <w:tc>
          <w:tcPr>
            <w:tcW w:w="1340" w:type="dxa"/>
            <w:tcBorders>
              <w:top w:val="nil"/>
              <w:left w:val="nil"/>
              <w:bottom w:val="single" w:sz="4" w:space="0" w:color="auto"/>
              <w:right w:val="single" w:sz="4" w:space="0" w:color="auto"/>
            </w:tcBorders>
            <w:shd w:val="clear" w:color="auto" w:fill="auto"/>
            <w:noWrap/>
            <w:hideMark/>
          </w:tcPr>
          <w:p w14:paraId="31AD246B" w14:textId="77777777" w:rsidR="00C31A43" w:rsidRPr="00C31A43" w:rsidRDefault="00C31A43" w:rsidP="00C31A43">
            <w:pPr>
              <w:jc w:val="right"/>
            </w:pPr>
            <w:r w:rsidRPr="00C31A43">
              <w:t>91,0</w:t>
            </w:r>
          </w:p>
        </w:tc>
        <w:tc>
          <w:tcPr>
            <w:tcW w:w="1340" w:type="dxa"/>
            <w:tcBorders>
              <w:top w:val="nil"/>
              <w:left w:val="nil"/>
              <w:bottom w:val="single" w:sz="4" w:space="0" w:color="auto"/>
              <w:right w:val="single" w:sz="4" w:space="0" w:color="auto"/>
            </w:tcBorders>
            <w:shd w:val="clear" w:color="auto" w:fill="auto"/>
            <w:noWrap/>
            <w:hideMark/>
          </w:tcPr>
          <w:p w14:paraId="5A5ADD29" w14:textId="77777777" w:rsidR="00C31A43" w:rsidRPr="00C31A43" w:rsidRDefault="00C31A43" w:rsidP="00C31A43">
            <w:pPr>
              <w:jc w:val="right"/>
            </w:pPr>
            <w:r w:rsidRPr="00C31A43">
              <w:t>91,0</w:t>
            </w:r>
          </w:p>
        </w:tc>
      </w:tr>
      <w:tr w:rsidR="00C31A43" w:rsidRPr="00C31A43" w14:paraId="29130B6D"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2B63930F" w14:textId="77777777" w:rsidR="00C31A43" w:rsidRPr="00C31A43" w:rsidRDefault="00C31A43" w:rsidP="00C31A43">
            <w:r w:rsidRPr="00C31A43">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260D6803" w14:textId="77777777" w:rsidR="00C31A43" w:rsidRPr="00C31A43" w:rsidRDefault="00C31A43" w:rsidP="00C31A43">
            <w:pPr>
              <w:jc w:val="center"/>
            </w:pPr>
            <w:r w:rsidRPr="00C31A43">
              <w:t>1 16 01193 01 0000 140</w:t>
            </w:r>
          </w:p>
        </w:tc>
        <w:tc>
          <w:tcPr>
            <w:tcW w:w="1340" w:type="dxa"/>
            <w:tcBorders>
              <w:top w:val="nil"/>
              <w:left w:val="nil"/>
              <w:bottom w:val="single" w:sz="4" w:space="0" w:color="auto"/>
              <w:right w:val="single" w:sz="4" w:space="0" w:color="auto"/>
            </w:tcBorders>
            <w:shd w:val="clear" w:color="auto" w:fill="auto"/>
            <w:noWrap/>
            <w:hideMark/>
          </w:tcPr>
          <w:p w14:paraId="6B5C1274" w14:textId="77777777" w:rsidR="00C31A43" w:rsidRPr="00C31A43" w:rsidRDefault="00C31A43" w:rsidP="00C31A43">
            <w:pPr>
              <w:jc w:val="right"/>
            </w:pPr>
            <w:r w:rsidRPr="00C31A43">
              <w:t>91,0</w:t>
            </w:r>
          </w:p>
        </w:tc>
        <w:tc>
          <w:tcPr>
            <w:tcW w:w="1340" w:type="dxa"/>
            <w:tcBorders>
              <w:top w:val="nil"/>
              <w:left w:val="nil"/>
              <w:bottom w:val="single" w:sz="4" w:space="0" w:color="auto"/>
              <w:right w:val="single" w:sz="4" w:space="0" w:color="auto"/>
            </w:tcBorders>
            <w:shd w:val="clear" w:color="auto" w:fill="auto"/>
            <w:noWrap/>
            <w:hideMark/>
          </w:tcPr>
          <w:p w14:paraId="463CE467" w14:textId="77777777" w:rsidR="00C31A43" w:rsidRPr="00C31A43" w:rsidRDefault="00C31A43" w:rsidP="00C31A43">
            <w:pPr>
              <w:jc w:val="right"/>
            </w:pPr>
            <w:r w:rsidRPr="00C31A43">
              <w:t>91,0</w:t>
            </w:r>
          </w:p>
        </w:tc>
      </w:tr>
      <w:tr w:rsidR="00C31A43" w:rsidRPr="00C31A43" w14:paraId="43544F6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5AAA1D6D" w14:textId="77777777" w:rsidR="00C31A43" w:rsidRPr="00C31A43" w:rsidRDefault="00C31A43" w:rsidP="00C31A43">
            <w:pPr>
              <w:rPr>
                <w:iCs/>
              </w:rPr>
            </w:pPr>
            <w:r w:rsidRPr="00C31A43">
              <w:rPr>
                <w:i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noWrap/>
            <w:hideMark/>
          </w:tcPr>
          <w:p w14:paraId="4B37CDB7" w14:textId="77777777" w:rsidR="00C31A43" w:rsidRPr="00C31A43" w:rsidRDefault="00C31A43" w:rsidP="00C31A43">
            <w:pPr>
              <w:jc w:val="center"/>
            </w:pPr>
            <w:r w:rsidRPr="00C31A43">
              <w:t>1 16 01200 01 0000 140</w:t>
            </w:r>
          </w:p>
        </w:tc>
        <w:tc>
          <w:tcPr>
            <w:tcW w:w="1340" w:type="dxa"/>
            <w:tcBorders>
              <w:top w:val="nil"/>
              <w:left w:val="nil"/>
              <w:bottom w:val="single" w:sz="4" w:space="0" w:color="auto"/>
              <w:right w:val="single" w:sz="4" w:space="0" w:color="auto"/>
            </w:tcBorders>
            <w:shd w:val="clear" w:color="auto" w:fill="auto"/>
            <w:noWrap/>
            <w:hideMark/>
          </w:tcPr>
          <w:p w14:paraId="36DBCDA2" w14:textId="77777777" w:rsidR="00C31A43" w:rsidRPr="00C31A43" w:rsidRDefault="00C31A43" w:rsidP="00C31A43">
            <w:pPr>
              <w:jc w:val="right"/>
            </w:pPr>
            <w:r w:rsidRPr="00C31A43">
              <w:t>431,0</w:t>
            </w:r>
          </w:p>
        </w:tc>
        <w:tc>
          <w:tcPr>
            <w:tcW w:w="1340" w:type="dxa"/>
            <w:tcBorders>
              <w:top w:val="nil"/>
              <w:left w:val="nil"/>
              <w:bottom w:val="single" w:sz="4" w:space="0" w:color="auto"/>
              <w:right w:val="single" w:sz="4" w:space="0" w:color="auto"/>
            </w:tcBorders>
            <w:shd w:val="clear" w:color="auto" w:fill="auto"/>
            <w:noWrap/>
            <w:hideMark/>
          </w:tcPr>
          <w:p w14:paraId="296C85C3" w14:textId="77777777" w:rsidR="00C31A43" w:rsidRPr="00C31A43" w:rsidRDefault="00C31A43" w:rsidP="00C31A43">
            <w:pPr>
              <w:jc w:val="right"/>
            </w:pPr>
            <w:r w:rsidRPr="00C31A43">
              <w:t>432,0</w:t>
            </w:r>
          </w:p>
        </w:tc>
      </w:tr>
      <w:tr w:rsidR="00C31A43" w:rsidRPr="00C31A43" w14:paraId="75B3317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1475DEEF" w14:textId="77777777" w:rsidR="00C31A43" w:rsidRPr="00C31A43" w:rsidRDefault="00C31A43" w:rsidP="00C31A43">
            <w:r w:rsidRPr="00C31A43">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08F62E20" w14:textId="77777777" w:rsidR="00C31A43" w:rsidRPr="00C31A43" w:rsidRDefault="00C31A43" w:rsidP="00C31A43">
            <w:pPr>
              <w:jc w:val="center"/>
            </w:pPr>
            <w:r w:rsidRPr="00C31A43">
              <w:t>1 16 01203 01 0000 140</w:t>
            </w:r>
          </w:p>
        </w:tc>
        <w:tc>
          <w:tcPr>
            <w:tcW w:w="1340" w:type="dxa"/>
            <w:tcBorders>
              <w:top w:val="nil"/>
              <w:left w:val="nil"/>
              <w:bottom w:val="single" w:sz="4" w:space="0" w:color="auto"/>
              <w:right w:val="single" w:sz="4" w:space="0" w:color="auto"/>
            </w:tcBorders>
            <w:shd w:val="clear" w:color="auto" w:fill="auto"/>
            <w:noWrap/>
            <w:hideMark/>
          </w:tcPr>
          <w:p w14:paraId="6754370C" w14:textId="77777777" w:rsidR="00C31A43" w:rsidRPr="00C31A43" w:rsidRDefault="00C31A43" w:rsidP="00C31A43">
            <w:pPr>
              <w:jc w:val="right"/>
            </w:pPr>
            <w:r w:rsidRPr="00C31A43">
              <w:t>431,0</w:t>
            </w:r>
          </w:p>
        </w:tc>
        <w:tc>
          <w:tcPr>
            <w:tcW w:w="1340" w:type="dxa"/>
            <w:tcBorders>
              <w:top w:val="nil"/>
              <w:left w:val="nil"/>
              <w:bottom w:val="single" w:sz="4" w:space="0" w:color="auto"/>
              <w:right w:val="single" w:sz="4" w:space="0" w:color="auto"/>
            </w:tcBorders>
            <w:shd w:val="clear" w:color="auto" w:fill="auto"/>
            <w:noWrap/>
            <w:hideMark/>
          </w:tcPr>
          <w:p w14:paraId="24D0B4C2" w14:textId="77777777" w:rsidR="00C31A43" w:rsidRPr="00C31A43" w:rsidRDefault="00C31A43" w:rsidP="00C31A43">
            <w:pPr>
              <w:jc w:val="right"/>
            </w:pPr>
            <w:r w:rsidRPr="00C31A43">
              <w:t>432,0</w:t>
            </w:r>
          </w:p>
        </w:tc>
      </w:tr>
      <w:tr w:rsidR="00C31A43" w:rsidRPr="00C31A43" w14:paraId="1BB228D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67CBA60" w14:textId="77777777" w:rsidR="00C31A43" w:rsidRPr="00C31A43" w:rsidRDefault="00C31A43" w:rsidP="00C31A43">
            <w:pPr>
              <w:rPr>
                <w:b/>
                <w:bCs/>
              </w:rPr>
            </w:pPr>
            <w:r w:rsidRPr="00C31A43">
              <w:rPr>
                <w:b/>
                <w:bCs/>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noWrap/>
            <w:hideMark/>
          </w:tcPr>
          <w:p w14:paraId="2A06FEAB" w14:textId="77777777" w:rsidR="00C31A43" w:rsidRPr="00C31A43" w:rsidRDefault="00C31A43" w:rsidP="00C31A43">
            <w:pPr>
              <w:jc w:val="center"/>
            </w:pPr>
            <w:r w:rsidRPr="00C31A43">
              <w:t>1 16 10000 00 0000 140</w:t>
            </w:r>
          </w:p>
        </w:tc>
        <w:tc>
          <w:tcPr>
            <w:tcW w:w="1340" w:type="dxa"/>
            <w:tcBorders>
              <w:top w:val="nil"/>
              <w:left w:val="nil"/>
              <w:bottom w:val="single" w:sz="4" w:space="0" w:color="auto"/>
              <w:right w:val="single" w:sz="4" w:space="0" w:color="auto"/>
            </w:tcBorders>
            <w:shd w:val="clear" w:color="auto" w:fill="auto"/>
            <w:noWrap/>
            <w:hideMark/>
          </w:tcPr>
          <w:p w14:paraId="6964C175" w14:textId="77777777" w:rsidR="00C31A43" w:rsidRPr="00C31A43" w:rsidRDefault="00C31A43" w:rsidP="00C31A43">
            <w:pPr>
              <w:jc w:val="right"/>
            </w:pPr>
            <w:r w:rsidRPr="00C31A43">
              <w:t>521,0</w:t>
            </w:r>
          </w:p>
        </w:tc>
        <w:tc>
          <w:tcPr>
            <w:tcW w:w="1340" w:type="dxa"/>
            <w:tcBorders>
              <w:top w:val="nil"/>
              <w:left w:val="nil"/>
              <w:bottom w:val="single" w:sz="4" w:space="0" w:color="auto"/>
              <w:right w:val="single" w:sz="4" w:space="0" w:color="auto"/>
            </w:tcBorders>
            <w:shd w:val="clear" w:color="auto" w:fill="auto"/>
            <w:noWrap/>
            <w:hideMark/>
          </w:tcPr>
          <w:p w14:paraId="595E8F74" w14:textId="77777777" w:rsidR="00C31A43" w:rsidRPr="00C31A43" w:rsidRDefault="00C31A43" w:rsidP="00C31A43">
            <w:pPr>
              <w:jc w:val="right"/>
            </w:pPr>
            <w:r w:rsidRPr="00C31A43">
              <w:t>351,0</w:t>
            </w:r>
          </w:p>
        </w:tc>
      </w:tr>
      <w:tr w:rsidR="00C31A43" w:rsidRPr="00C31A43" w14:paraId="54AA590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CD56F76" w14:textId="77777777" w:rsidR="00C31A43" w:rsidRPr="00C31A43" w:rsidRDefault="00C31A43" w:rsidP="00C31A43">
            <w:pPr>
              <w:rPr>
                <w:iCs/>
              </w:rPr>
            </w:pPr>
            <w:r w:rsidRPr="00C31A43">
              <w:rPr>
                <w:i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14:paraId="4321D3EA" w14:textId="77777777" w:rsidR="00C31A43" w:rsidRPr="00C31A43" w:rsidRDefault="00C31A43" w:rsidP="00C31A43">
            <w:pPr>
              <w:jc w:val="center"/>
            </w:pPr>
            <w:r w:rsidRPr="00C31A43">
              <w:t>1 16 10120 00 0000 140</w:t>
            </w:r>
          </w:p>
        </w:tc>
        <w:tc>
          <w:tcPr>
            <w:tcW w:w="1340" w:type="dxa"/>
            <w:tcBorders>
              <w:top w:val="nil"/>
              <w:left w:val="nil"/>
              <w:bottom w:val="single" w:sz="4" w:space="0" w:color="auto"/>
              <w:right w:val="single" w:sz="4" w:space="0" w:color="auto"/>
            </w:tcBorders>
            <w:shd w:val="clear" w:color="auto" w:fill="auto"/>
            <w:noWrap/>
            <w:hideMark/>
          </w:tcPr>
          <w:p w14:paraId="03CB8DE1" w14:textId="77777777" w:rsidR="00C31A43" w:rsidRPr="00C31A43" w:rsidRDefault="00C31A43" w:rsidP="00C31A43">
            <w:pPr>
              <w:jc w:val="right"/>
            </w:pPr>
            <w:r w:rsidRPr="00C31A43">
              <w:t>521,0</w:t>
            </w:r>
          </w:p>
        </w:tc>
        <w:tc>
          <w:tcPr>
            <w:tcW w:w="1340" w:type="dxa"/>
            <w:tcBorders>
              <w:top w:val="nil"/>
              <w:left w:val="nil"/>
              <w:bottom w:val="single" w:sz="4" w:space="0" w:color="auto"/>
              <w:right w:val="single" w:sz="4" w:space="0" w:color="auto"/>
            </w:tcBorders>
            <w:shd w:val="clear" w:color="auto" w:fill="auto"/>
            <w:noWrap/>
            <w:hideMark/>
          </w:tcPr>
          <w:p w14:paraId="330EAA5C" w14:textId="77777777" w:rsidR="00C31A43" w:rsidRPr="00C31A43" w:rsidRDefault="00C31A43" w:rsidP="00C31A43">
            <w:pPr>
              <w:jc w:val="right"/>
            </w:pPr>
            <w:r w:rsidRPr="00C31A43">
              <w:t>351,0</w:t>
            </w:r>
          </w:p>
        </w:tc>
      </w:tr>
      <w:tr w:rsidR="00C31A43" w:rsidRPr="00C31A43" w14:paraId="1EE64E49"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6270218" w14:textId="77777777" w:rsidR="00C31A43" w:rsidRPr="00C31A43" w:rsidRDefault="00C31A43" w:rsidP="00C31A43">
            <w:r w:rsidRPr="00C31A43">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14:paraId="4188194D" w14:textId="77777777" w:rsidR="00C31A43" w:rsidRPr="00C31A43" w:rsidRDefault="00C31A43" w:rsidP="00C31A43">
            <w:pPr>
              <w:jc w:val="center"/>
            </w:pPr>
            <w:r w:rsidRPr="00C31A43">
              <w:t>1 16 10123 01 0000 140</w:t>
            </w:r>
          </w:p>
        </w:tc>
        <w:tc>
          <w:tcPr>
            <w:tcW w:w="1340" w:type="dxa"/>
            <w:tcBorders>
              <w:top w:val="nil"/>
              <w:left w:val="nil"/>
              <w:bottom w:val="single" w:sz="4" w:space="0" w:color="auto"/>
              <w:right w:val="single" w:sz="4" w:space="0" w:color="auto"/>
            </w:tcBorders>
            <w:shd w:val="clear" w:color="auto" w:fill="auto"/>
            <w:noWrap/>
            <w:hideMark/>
          </w:tcPr>
          <w:p w14:paraId="1D3F7CDC" w14:textId="77777777" w:rsidR="00C31A43" w:rsidRPr="00C31A43" w:rsidRDefault="00C31A43" w:rsidP="00C31A43">
            <w:pPr>
              <w:jc w:val="right"/>
            </w:pPr>
            <w:r w:rsidRPr="00C31A43">
              <w:t>521,0</w:t>
            </w:r>
          </w:p>
        </w:tc>
        <w:tc>
          <w:tcPr>
            <w:tcW w:w="1340" w:type="dxa"/>
            <w:tcBorders>
              <w:top w:val="nil"/>
              <w:left w:val="nil"/>
              <w:bottom w:val="single" w:sz="4" w:space="0" w:color="auto"/>
              <w:right w:val="single" w:sz="4" w:space="0" w:color="auto"/>
            </w:tcBorders>
            <w:shd w:val="clear" w:color="auto" w:fill="auto"/>
            <w:noWrap/>
            <w:hideMark/>
          </w:tcPr>
          <w:p w14:paraId="27A5CE41" w14:textId="77777777" w:rsidR="00C31A43" w:rsidRPr="00C31A43" w:rsidRDefault="00C31A43" w:rsidP="00C31A43">
            <w:pPr>
              <w:jc w:val="right"/>
            </w:pPr>
            <w:r w:rsidRPr="00C31A43">
              <w:t>351,0</w:t>
            </w:r>
          </w:p>
        </w:tc>
      </w:tr>
      <w:tr w:rsidR="00C31A43" w:rsidRPr="00C31A43" w14:paraId="63BBC05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456029E" w14:textId="77777777" w:rsidR="00C31A43" w:rsidRPr="00C31A43" w:rsidRDefault="00C31A43" w:rsidP="00C31A43">
            <w:pPr>
              <w:rPr>
                <w:b/>
                <w:bCs/>
              </w:rPr>
            </w:pPr>
            <w:r w:rsidRPr="00C31A43">
              <w:rPr>
                <w:b/>
                <w:bCs/>
              </w:rPr>
              <w:t>Платежи, уплачиваемые в целях возмещения вреда</w:t>
            </w:r>
          </w:p>
        </w:tc>
        <w:tc>
          <w:tcPr>
            <w:tcW w:w="2268" w:type="dxa"/>
            <w:tcBorders>
              <w:top w:val="nil"/>
              <w:left w:val="nil"/>
              <w:bottom w:val="single" w:sz="4" w:space="0" w:color="auto"/>
              <w:right w:val="single" w:sz="4" w:space="0" w:color="auto"/>
            </w:tcBorders>
            <w:shd w:val="clear" w:color="auto" w:fill="auto"/>
            <w:noWrap/>
            <w:hideMark/>
          </w:tcPr>
          <w:p w14:paraId="72AF0E6F" w14:textId="77777777" w:rsidR="00C31A43" w:rsidRPr="00C31A43" w:rsidRDefault="00C31A43" w:rsidP="00C31A43">
            <w:pPr>
              <w:jc w:val="center"/>
            </w:pPr>
            <w:r w:rsidRPr="00C31A43">
              <w:t>1 16 11000 01 0000 140</w:t>
            </w:r>
          </w:p>
        </w:tc>
        <w:tc>
          <w:tcPr>
            <w:tcW w:w="1340" w:type="dxa"/>
            <w:tcBorders>
              <w:top w:val="nil"/>
              <w:left w:val="nil"/>
              <w:bottom w:val="single" w:sz="4" w:space="0" w:color="auto"/>
              <w:right w:val="single" w:sz="4" w:space="0" w:color="auto"/>
            </w:tcBorders>
            <w:shd w:val="clear" w:color="auto" w:fill="auto"/>
            <w:noWrap/>
            <w:hideMark/>
          </w:tcPr>
          <w:p w14:paraId="40C9AA84" w14:textId="77777777" w:rsidR="00C31A43" w:rsidRPr="00C31A43" w:rsidRDefault="00C31A43" w:rsidP="00C31A43">
            <w:pPr>
              <w:jc w:val="right"/>
            </w:pPr>
            <w:r w:rsidRPr="00C31A43">
              <w:t>1 185,0</w:t>
            </w:r>
          </w:p>
        </w:tc>
        <w:tc>
          <w:tcPr>
            <w:tcW w:w="1340" w:type="dxa"/>
            <w:tcBorders>
              <w:top w:val="nil"/>
              <w:left w:val="nil"/>
              <w:bottom w:val="single" w:sz="4" w:space="0" w:color="auto"/>
              <w:right w:val="single" w:sz="4" w:space="0" w:color="auto"/>
            </w:tcBorders>
            <w:shd w:val="clear" w:color="auto" w:fill="auto"/>
            <w:noWrap/>
            <w:hideMark/>
          </w:tcPr>
          <w:p w14:paraId="139F5CE7" w14:textId="77777777" w:rsidR="00C31A43" w:rsidRPr="00C31A43" w:rsidRDefault="00C31A43" w:rsidP="00C31A43">
            <w:pPr>
              <w:jc w:val="right"/>
            </w:pPr>
            <w:r w:rsidRPr="00C31A43">
              <w:t>1 180,0</w:t>
            </w:r>
          </w:p>
        </w:tc>
      </w:tr>
      <w:tr w:rsidR="00C31A43" w:rsidRPr="00C31A43" w14:paraId="787AA8D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34CDB852" w14:textId="77777777" w:rsidR="00C31A43" w:rsidRPr="00C31A43" w:rsidRDefault="00C31A43" w:rsidP="00C31A43">
            <w:r w:rsidRPr="00C31A43">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268" w:type="dxa"/>
            <w:tcBorders>
              <w:top w:val="nil"/>
              <w:left w:val="nil"/>
              <w:bottom w:val="single" w:sz="4" w:space="0" w:color="auto"/>
              <w:right w:val="single" w:sz="4" w:space="0" w:color="auto"/>
            </w:tcBorders>
            <w:shd w:val="clear" w:color="auto" w:fill="auto"/>
            <w:noWrap/>
            <w:hideMark/>
          </w:tcPr>
          <w:p w14:paraId="5324F3E9" w14:textId="77777777" w:rsidR="00C31A43" w:rsidRPr="00C31A43" w:rsidRDefault="00C31A43" w:rsidP="00C31A43">
            <w:pPr>
              <w:jc w:val="center"/>
            </w:pPr>
            <w:r w:rsidRPr="00C31A43">
              <w:t>1 16 11050 01 0000 140</w:t>
            </w:r>
          </w:p>
        </w:tc>
        <w:tc>
          <w:tcPr>
            <w:tcW w:w="1340" w:type="dxa"/>
            <w:tcBorders>
              <w:top w:val="nil"/>
              <w:left w:val="nil"/>
              <w:bottom w:val="single" w:sz="4" w:space="0" w:color="auto"/>
              <w:right w:val="single" w:sz="4" w:space="0" w:color="auto"/>
            </w:tcBorders>
            <w:shd w:val="clear" w:color="auto" w:fill="auto"/>
            <w:noWrap/>
            <w:hideMark/>
          </w:tcPr>
          <w:p w14:paraId="4BAE0E7B" w14:textId="77777777" w:rsidR="00C31A43" w:rsidRPr="00C31A43" w:rsidRDefault="00C31A43" w:rsidP="00C31A43">
            <w:pPr>
              <w:jc w:val="right"/>
            </w:pPr>
            <w:r w:rsidRPr="00C31A43">
              <w:t>1 185,0</w:t>
            </w:r>
          </w:p>
        </w:tc>
        <w:tc>
          <w:tcPr>
            <w:tcW w:w="1340" w:type="dxa"/>
            <w:tcBorders>
              <w:top w:val="nil"/>
              <w:left w:val="nil"/>
              <w:bottom w:val="single" w:sz="4" w:space="0" w:color="auto"/>
              <w:right w:val="single" w:sz="4" w:space="0" w:color="auto"/>
            </w:tcBorders>
            <w:shd w:val="clear" w:color="auto" w:fill="auto"/>
            <w:noWrap/>
            <w:hideMark/>
          </w:tcPr>
          <w:p w14:paraId="6F6E608B" w14:textId="77777777" w:rsidR="00C31A43" w:rsidRPr="00C31A43" w:rsidRDefault="00C31A43" w:rsidP="00C31A43">
            <w:pPr>
              <w:jc w:val="right"/>
            </w:pPr>
            <w:r w:rsidRPr="00C31A43">
              <w:t>1 180,0</w:t>
            </w:r>
          </w:p>
        </w:tc>
      </w:tr>
      <w:tr w:rsidR="00C31A43" w:rsidRPr="00C31A43" w14:paraId="23228F1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4ACDD36" w14:textId="77777777" w:rsidR="00C31A43" w:rsidRPr="00C31A43" w:rsidRDefault="00C31A43" w:rsidP="00C31A43">
            <w:pPr>
              <w:rPr>
                <w:b/>
                <w:bCs/>
              </w:rPr>
            </w:pPr>
            <w:r w:rsidRPr="00C31A43">
              <w:rPr>
                <w:b/>
                <w:bCs/>
              </w:rPr>
              <w:t xml:space="preserve">Доходы от сумм пеней, предусмотренных законодательством Российской Федерации о налогах и сборах, подлежащие зачислению в </w:t>
            </w:r>
            <w:r w:rsidRPr="00C31A43">
              <w:rPr>
                <w:b/>
                <w:bCs/>
              </w:rPr>
              <w:lastRenderedPageBreak/>
              <w:t>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68" w:type="dxa"/>
            <w:tcBorders>
              <w:top w:val="nil"/>
              <w:left w:val="nil"/>
              <w:bottom w:val="single" w:sz="4" w:space="0" w:color="auto"/>
              <w:right w:val="single" w:sz="4" w:space="0" w:color="auto"/>
            </w:tcBorders>
            <w:shd w:val="clear" w:color="auto" w:fill="auto"/>
            <w:hideMark/>
          </w:tcPr>
          <w:p w14:paraId="46AF19A3" w14:textId="77777777" w:rsidR="00C31A43" w:rsidRPr="00C31A43" w:rsidRDefault="00C31A43" w:rsidP="00C31A43">
            <w:pPr>
              <w:jc w:val="center"/>
            </w:pPr>
            <w:r w:rsidRPr="00C31A43">
              <w:lastRenderedPageBreak/>
              <w:t>1 16 18000 02 0000 140</w:t>
            </w:r>
          </w:p>
        </w:tc>
        <w:tc>
          <w:tcPr>
            <w:tcW w:w="1340" w:type="dxa"/>
            <w:tcBorders>
              <w:top w:val="nil"/>
              <w:left w:val="nil"/>
              <w:bottom w:val="single" w:sz="4" w:space="0" w:color="auto"/>
              <w:right w:val="single" w:sz="4" w:space="0" w:color="auto"/>
            </w:tcBorders>
            <w:shd w:val="clear" w:color="000000" w:fill="FFFFFF"/>
            <w:noWrap/>
            <w:hideMark/>
          </w:tcPr>
          <w:p w14:paraId="467764D2" w14:textId="77777777" w:rsidR="00C31A43" w:rsidRPr="00C31A43" w:rsidRDefault="00C31A43" w:rsidP="00C31A43">
            <w:pPr>
              <w:jc w:val="right"/>
            </w:pPr>
            <w:r w:rsidRPr="00C31A43">
              <w:t>980,0</w:t>
            </w:r>
          </w:p>
        </w:tc>
        <w:tc>
          <w:tcPr>
            <w:tcW w:w="1340" w:type="dxa"/>
            <w:tcBorders>
              <w:top w:val="nil"/>
              <w:left w:val="nil"/>
              <w:bottom w:val="single" w:sz="4" w:space="0" w:color="auto"/>
              <w:right w:val="single" w:sz="4" w:space="0" w:color="auto"/>
            </w:tcBorders>
            <w:shd w:val="clear" w:color="000000" w:fill="FFFFFF"/>
            <w:noWrap/>
            <w:hideMark/>
          </w:tcPr>
          <w:p w14:paraId="6D63A7A0" w14:textId="77777777" w:rsidR="00C31A43" w:rsidRPr="00C31A43" w:rsidRDefault="00C31A43" w:rsidP="00C31A43">
            <w:pPr>
              <w:jc w:val="right"/>
            </w:pPr>
            <w:r w:rsidRPr="00C31A43">
              <w:t>980,0</w:t>
            </w:r>
          </w:p>
        </w:tc>
      </w:tr>
      <w:tr w:rsidR="00C31A43" w:rsidRPr="00C31A43" w14:paraId="741B971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7FD79FBE" w14:textId="77777777" w:rsidR="00C31A43" w:rsidRPr="00C31A43" w:rsidRDefault="00C31A43" w:rsidP="00C31A43">
            <w:pPr>
              <w:jc w:val="center"/>
            </w:pPr>
            <w:r w:rsidRPr="00C31A43">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14:paraId="0E18460B" w14:textId="77777777" w:rsidR="00C31A43" w:rsidRPr="00C31A43" w:rsidRDefault="00C31A43" w:rsidP="00C31A43">
            <w:pPr>
              <w:jc w:val="center"/>
            </w:pPr>
            <w:r w:rsidRPr="00C31A43">
              <w:t>1 17 00000 00 0000 000</w:t>
            </w:r>
          </w:p>
        </w:tc>
        <w:tc>
          <w:tcPr>
            <w:tcW w:w="1340" w:type="dxa"/>
            <w:tcBorders>
              <w:top w:val="nil"/>
              <w:left w:val="nil"/>
              <w:bottom w:val="single" w:sz="4" w:space="0" w:color="auto"/>
              <w:right w:val="single" w:sz="4" w:space="0" w:color="auto"/>
            </w:tcBorders>
            <w:shd w:val="clear" w:color="auto" w:fill="auto"/>
            <w:noWrap/>
            <w:hideMark/>
          </w:tcPr>
          <w:p w14:paraId="5443DDF3" w14:textId="77777777" w:rsidR="00C31A43" w:rsidRPr="00C31A43" w:rsidRDefault="00C31A43" w:rsidP="00C31A43">
            <w:pPr>
              <w:jc w:val="right"/>
            </w:pPr>
            <w:r w:rsidRPr="00C31A43">
              <w:t>845,0</w:t>
            </w:r>
          </w:p>
        </w:tc>
        <w:tc>
          <w:tcPr>
            <w:tcW w:w="1340" w:type="dxa"/>
            <w:tcBorders>
              <w:top w:val="nil"/>
              <w:left w:val="nil"/>
              <w:bottom w:val="single" w:sz="4" w:space="0" w:color="auto"/>
              <w:right w:val="single" w:sz="4" w:space="0" w:color="auto"/>
            </w:tcBorders>
            <w:shd w:val="clear" w:color="auto" w:fill="auto"/>
            <w:noWrap/>
            <w:hideMark/>
          </w:tcPr>
          <w:p w14:paraId="4AA697D5" w14:textId="77777777" w:rsidR="00C31A43" w:rsidRPr="00C31A43" w:rsidRDefault="00C31A43" w:rsidP="00C31A43">
            <w:pPr>
              <w:jc w:val="right"/>
            </w:pPr>
            <w:r w:rsidRPr="00C31A43">
              <w:t>845,0</w:t>
            </w:r>
          </w:p>
        </w:tc>
      </w:tr>
      <w:tr w:rsidR="00C31A43" w:rsidRPr="00C31A43" w14:paraId="41F2460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617FA5CB" w14:textId="77777777" w:rsidR="00C31A43" w:rsidRPr="00C31A43" w:rsidRDefault="00C31A43" w:rsidP="00C31A43">
            <w:pPr>
              <w:rPr>
                <w:b/>
                <w:bCs/>
              </w:rPr>
            </w:pPr>
            <w:r w:rsidRPr="00C31A43">
              <w:rPr>
                <w:b/>
                <w:bCs/>
              </w:rPr>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14:paraId="79083A2E" w14:textId="77777777" w:rsidR="00C31A43" w:rsidRPr="00C31A43" w:rsidRDefault="00C31A43" w:rsidP="00C31A43">
            <w:pPr>
              <w:jc w:val="center"/>
            </w:pPr>
            <w:r w:rsidRPr="00C31A43">
              <w:t>1 17 05000 00 0000 180</w:t>
            </w:r>
          </w:p>
        </w:tc>
        <w:tc>
          <w:tcPr>
            <w:tcW w:w="1340" w:type="dxa"/>
            <w:tcBorders>
              <w:top w:val="nil"/>
              <w:left w:val="nil"/>
              <w:bottom w:val="single" w:sz="4" w:space="0" w:color="auto"/>
              <w:right w:val="single" w:sz="4" w:space="0" w:color="auto"/>
            </w:tcBorders>
            <w:shd w:val="clear" w:color="auto" w:fill="auto"/>
            <w:noWrap/>
            <w:hideMark/>
          </w:tcPr>
          <w:p w14:paraId="4BACE3F5" w14:textId="77777777" w:rsidR="00C31A43" w:rsidRPr="00C31A43" w:rsidRDefault="00C31A43" w:rsidP="00C31A43">
            <w:pPr>
              <w:jc w:val="right"/>
            </w:pPr>
            <w:r w:rsidRPr="00C31A43">
              <w:t>845,0</w:t>
            </w:r>
          </w:p>
        </w:tc>
        <w:tc>
          <w:tcPr>
            <w:tcW w:w="1340" w:type="dxa"/>
            <w:tcBorders>
              <w:top w:val="nil"/>
              <w:left w:val="nil"/>
              <w:bottom w:val="single" w:sz="4" w:space="0" w:color="auto"/>
              <w:right w:val="single" w:sz="4" w:space="0" w:color="auto"/>
            </w:tcBorders>
            <w:shd w:val="clear" w:color="auto" w:fill="auto"/>
            <w:noWrap/>
            <w:hideMark/>
          </w:tcPr>
          <w:p w14:paraId="42B2018D" w14:textId="77777777" w:rsidR="00C31A43" w:rsidRPr="00C31A43" w:rsidRDefault="00C31A43" w:rsidP="00C31A43">
            <w:pPr>
              <w:jc w:val="right"/>
            </w:pPr>
            <w:r w:rsidRPr="00C31A43">
              <w:t>845,0</w:t>
            </w:r>
          </w:p>
        </w:tc>
      </w:tr>
      <w:tr w:rsidR="00C31A43" w:rsidRPr="00C31A43" w14:paraId="25FE3F5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6746EA8" w14:textId="77777777" w:rsidR="00C31A43" w:rsidRPr="00C31A43" w:rsidRDefault="00C31A43" w:rsidP="00C31A43">
            <w:r w:rsidRPr="00C31A43">
              <w:t>Прочие неналоговые доходы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3BC5D1C9" w14:textId="77777777" w:rsidR="00C31A43" w:rsidRPr="00C31A43" w:rsidRDefault="00C31A43" w:rsidP="00C31A43">
            <w:pPr>
              <w:jc w:val="center"/>
            </w:pPr>
            <w:r w:rsidRPr="00C31A43">
              <w:t>1 17 05050 05 0000 180</w:t>
            </w:r>
          </w:p>
        </w:tc>
        <w:tc>
          <w:tcPr>
            <w:tcW w:w="1340" w:type="dxa"/>
            <w:tcBorders>
              <w:top w:val="nil"/>
              <w:left w:val="nil"/>
              <w:bottom w:val="single" w:sz="4" w:space="0" w:color="auto"/>
              <w:right w:val="single" w:sz="4" w:space="0" w:color="auto"/>
            </w:tcBorders>
            <w:shd w:val="clear" w:color="000000" w:fill="FFFFFF"/>
            <w:noWrap/>
            <w:hideMark/>
          </w:tcPr>
          <w:p w14:paraId="2F0DF30C" w14:textId="77777777" w:rsidR="00C31A43" w:rsidRPr="00C31A43" w:rsidRDefault="00C31A43" w:rsidP="00C31A43">
            <w:pPr>
              <w:jc w:val="right"/>
            </w:pPr>
            <w:r w:rsidRPr="00C31A43">
              <w:t>845,0</w:t>
            </w:r>
          </w:p>
        </w:tc>
        <w:tc>
          <w:tcPr>
            <w:tcW w:w="1340" w:type="dxa"/>
            <w:tcBorders>
              <w:top w:val="nil"/>
              <w:left w:val="nil"/>
              <w:bottom w:val="single" w:sz="4" w:space="0" w:color="auto"/>
              <w:right w:val="single" w:sz="4" w:space="0" w:color="auto"/>
            </w:tcBorders>
            <w:shd w:val="clear" w:color="000000" w:fill="FFFFFF"/>
            <w:noWrap/>
            <w:hideMark/>
          </w:tcPr>
          <w:p w14:paraId="4531E3D5" w14:textId="77777777" w:rsidR="00C31A43" w:rsidRPr="00C31A43" w:rsidRDefault="00C31A43" w:rsidP="00C31A43">
            <w:pPr>
              <w:jc w:val="right"/>
            </w:pPr>
            <w:r w:rsidRPr="00C31A43">
              <w:t>845,0</w:t>
            </w:r>
          </w:p>
        </w:tc>
      </w:tr>
      <w:tr w:rsidR="00C31A43" w:rsidRPr="00C31A43" w14:paraId="44CF8EB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5D1BC96" w14:textId="77777777" w:rsidR="00C31A43" w:rsidRPr="00C31A43" w:rsidRDefault="00C31A43" w:rsidP="00C31A43">
            <w:pPr>
              <w:jc w:val="center"/>
              <w:rPr>
                <w:b/>
                <w:bCs/>
              </w:rPr>
            </w:pPr>
            <w:r w:rsidRPr="00C31A43">
              <w:rPr>
                <w:b/>
                <w:bCs/>
              </w:rPr>
              <w:t>БЕЗВОЗМЕЗДНЫЕ ПОСТУПЛЕНИЯ</w:t>
            </w:r>
          </w:p>
        </w:tc>
        <w:tc>
          <w:tcPr>
            <w:tcW w:w="2268" w:type="dxa"/>
            <w:tcBorders>
              <w:top w:val="nil"/>
              <w:left w:val="nil"/>
              <w:bottom w:val="single" w:sz="4" w:space="0" w:color="auto"/>
              <w:right w:val="single" w:sz="4" w:space="0" w:color="auto"/>
            </w:tcBorders>
            <w:shd w:val="clear" w:color="auto" w:fill="auto"/>
            <w:noWrap/>
            <w:hideMark/>
          </w:tcPr>
          <w:p w14:paraId="7A3C8C3F" w14:textId="77777777" w:rsidR="00C31A43" w:rsidRPr="00C31A43" w:rsidRDefault="00C31A43" w:rsidP="00C31A43">
            <w:pPr>
              <w:jc w:val="center"/>
              <w:rPr>
                <w:b/>
                <w:bCs/>
              </w:rPr>
            </w:pPr>
            <w:r w:rsidRPr="00C31A43">
              <w:rPr>
                <w:b/>
                <w:bCs/>
              </w:rPr>
              <w:t>2 00 00000 00 0000 000</w:t>
            </w:r>
          </w:p>
        </w:tc>
        <w:tc>
          <w:tcPr>
            <w:tcW w:w="1340" w:type="dxa"/>
            <w:tcBorders>
              <w:top w:val="nil"/>
              <w:left w:val="nil"/>
              <w:bottom w:val="single" w:sz="4" w:space="0" w:color="auto"/>
              <w:right w:val="single" w:sz="4" w:space="0" w:color="auto"/>
            </w:tcBorders>
            <w:shd w:val="clear" w:color="000000" w:fill="FFFFFF"/>
            <w:noWrap/>
            <w:hideMark/>
          </w:tcPr>
          <w:p w14:paraId="7FDD5135" w14:textId="77777777" w:rsidR="00C31A43" w:rsidRPr="00C31A43" w:rsidRDefault="00C31A43" w:rsidP="00C31A43">
            <w:pPr>
              <w:jc w:val="right"/>
              <w:rPr>
                <w:b/>
                <w:bCs/>
              </w:rPr>
            </w:pPr>
            <w:r w:rsidRPr="00C31A43">
              <w:rPr>
                <w:b/>
                <w:bCs/>
              </w:rPr>
              <w:t>2 756 740,0</w:t>
            </w:r>
          </w:p>
        </w:tc>
        <w:tc>
          <w:tcPr>
            <w:tcW w:w="1340" w:type="dxa"/>
            <w:tcBorders>
              <w:top w:val="nil"/>
              <w:left w:val="nil"/>
              <w:bottom w:val="single" w:sz="4" w:space="0" w:color="auto"/>
              <w:right w:val="single" w:sz="4" w:space="0" w:color="auto"/>
            </w:tcBorders>
            <w:shd w:val="clear" w:color="000000" w:fill="FFFFFF"/>
            <w:noWrap/>
            <w:hideMark/>
          </w:tcPr>
          <w:p w14:paraId="68815610" w14:textId="77777777" w:rsidR="00C31A43" w:rsidRPr="00C31A43" w:rsidRDefault="00C31A43" w:rsidP="00C31A43">
            <w:pPr>
              <w:jc w:val="right"/>
              <w:rPr>
                <w:b/>
                <w:bCs/>
              </w:rPr>
            </w:pPr>
            <w:r w:rsidRPr="00C31A43">
              <w:rPr>
                <w:b/>
                <w:bCs/>
              </w:rPr>
              <w:t>3 431 649,1</w:t>
            </w:r>
          </w:p>
        </w:tc>
      </w:tr>
      <w:tr w:rsidR="00C31A43" w:rsidRPr="00C31A43" w14:paraId="3B4F834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9A3A3DA" w14:textId="77777777" w:rsidR="00C31A43" w:rsidRPr="00C31A43" w:rsidRDefault="00C31A43" w:rsidP="00C31A43">
            <w:pPr>
              <w:jc w:val="center"/>
            </w:pPr>
            <w:r w:rsidRPr="00C31A43">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45D1CF11" w14:textId="77777777" w:rsidR="00C31A43" w:rsidRPr="00C31A43" w:rsidRDefault="00C31A43" w:rsidP="00C31A43">
            <w:pPr>
              <w:jc w:val="center"/>
            </w:pPr>
            <w:r w:rsidRPr="00C31A43">
              <w:t>2 02 00000 00 0000 000</w:t>
            </w:r>
          </w:p>
        </w:tc>
        <w:tc>
          <w:tcPr>
            <w:tcW w:w="1340" w:type="dxa"/>
            <w:tcBorders>
              <w:top w:val="nil"/>
              <w:left w:val="nil"/>
              <w:bottom w:val="single" w:sz="4" w:space="0" w:color="auto"/>
              <w:right w:val="single" w:sz="4" w:space="0" w:color="auto"/>
            </w:tcBorders>
            <w:shd w:val="clear" w:color="000000" w:fill="FFFFFF"/>
            <w:noWrap/>
            <w:hideMark/>
          </w:tcPr>
          <w:p w14:paraId="1D019618" w14:textId="77777777" w:rsidR="00C31A43" w:rsidRPr="00C31A43" w:rsidRDefault="00C31A43" w:rsidP="00C31A43">
            <w:pPr>
              <w:jc w:val="right"/>
            </w:pPr>
            <w:r w:rsidRPr="00C31A43">
              <w:t>2 756 650,0</w:t>
            </w:r>
          </w:p>
        </w:tc>
        <w:tc>
          <w:tcPr>
            <w:tcW w:w="1340" w:type="dxa"/>
            <w:tcBorders>
              <w:top w:val="nil"/>
              <w:left w:val="nil"/>
              <w:bottom w:val="single" w:sz="4" w:space="0" w:color="auto"/>
              <w:right w:val="single" w:sz="4" w:space="0" w:color="auto"/>
            </w:tcBorders>
            <w:shd w:val="clear" w:color="000000" w:fill="FFFFFF"/>
            <w:noWrap/>
            <w:hideMark/>
          </w:tcPr>
          <w:p w14:paraId="60E7E52B" w14:textId="77777777" w:rsidR="00C31A43" w:rsidRPr="00C31A43" w:rsidRDefault="00C31A43" w:rsidP="00C31A43">
            <w:pPr>
              <w:jc w:val="right"/>
            </w:pPr>
            <w:r w:rsidRPr="00C31A43">
              <w:t>3 431 559,1</w:t>
            </w:r>
          </w:p>
        </w:tc>
      </w:tr>
      <w:tr w:rsidR="00C31A43" w:rsidRPr="00C31A43" w14:paraId="6FE97E9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46C20C4" w14:textId="77777777" w:rsidR="00C31A43" w:rsidRPr="00C31A43" w:rsidRDefault="00C31A43" w:rsidP="00C31A43">
            <w:pPr>
              <w:rPr>
                <w:b/>
                <w:bCs/>
              </w:rPr>
            </w:pPr>
            <w:r w:rsidRPr="00C31A43">
              <w:rPr>
                <w:b/>
                <w:bCs/>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73320792" w14:textId="77777777" w:rsidR="00C31A43" w:rsidRPr="00C31A43" w:rsidRDefault="00C31A43" w:rsidP="00C31A43">
            <w:pPr>
              <w:jc w:val="center"/>
            </w:pPr>
            <w:r w:rsidRPr="00C31A43">
              <w:t>2 02 10000 00 0000 150</w:t>
            </w:r>
          </w:p>
        </w:tc>
        <w:tc>
          <w:tcPr>
            <w:tcW w:w="1340" w:type="dxa"/>
            <w:tcBorders>
              <w:top w:val="nil"/>
              <w:left w:val="nil"/>
              <w:bottom w:val="single" w:sz="4" w:space="0" w:color="auto"/>
              <w:right w:val="single" w:sz="4" w:space="0" w:color="auto"/>
            </w:tcBorders>
            <w:shd w:val="clear" w:color="000000" w:fill="FFFFFF"/>
            <w:noWrap/>
            <w:hideMark/>
          </w:tcPr>
          <w:p w14:paraId="61595C5B" w14:textId="77777777" w:rsidR="00C31A43" w:rsidRPr="00C31A43" w:rsidRDefault="00C31A43" w:rsidP="00C31A43">
            <w:pPr>
              <w:jc w:val="right"/>
            </w:pPr>
            <w:r w:rsidRPr="00C31A43">
              <w:t>134 292,8</w:t>
            </w:r>
          </w:p>
        </w:tc>
        <w:tc>
          <w:tcPr>
            <w:tcW w:w="1340" w:type="dxa"/>
            <w:tcBorders>
              <w:top w:val="nil"/>
              <w:left w:val="nil"/>
              <w:bottom w:val="single" w:sz="4" w:space="0" w:color="auto"/>
              <w:right w:val="single" w:sz="4" w:space="0" w:color="auto"/>
            </w:tcBorders>
            <w:shd w:val="clear" w:color="000000" w:fill="FFFFFF"/>
            <w:noWrap/>
            <w:hideMark/>
          </w:tcPr>
          <w:p w14:paraId="3C38F3B0" w14:textId="77777777" w:rsidR="00C31A43" w:rsidRPr="00C31A43" w:rsidRDefault="00C31A43" w:rsidP="00C31A43">
            <w:pPr>
              <w:jc w:val="right"/>
            </w:pPr>
            <w:r w:rsidRPr="00C31A43">
              <w:t>16 550,9</w:t>
            </w:r>
          </w:p>
        </w:tc>
      </w:tr>
      <w:tr w:rsidR="00C31A43" w:rsidRPr="00C31A43" w14:paraId="3F59770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AAC7B7" w14:textId="77777777" w:rsidR="00C31A43" w:rsidRPr="00C31A43" w:rsidRDefault="00C31A43" w:rsidP="00C31A43">
            <w:pPr>
              <w:rPr>
                <w:iCs/>
              </w:rPr>
            </w:pPr>
            <w:r w:rsidRPr="00C31A43">
              <w:rPr>
                <w:iCs/>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noWrap/>
            <w:hideMark/>
          </w:tcPr>
          <w:p w14:paraId="11BC955E" w14:textId="77777777" w:rsidR="00C31A43" w:rsidRPr="00C31A43" w:rsidRDefault="00C31A43" w:rsidP="00C31A43">
            <w:pPr>
              <w:jc w:val="center"/>
            </w:pPr>
            <w:r w:rsidRPr="00C31A43">
              <w:t>2 02 15001 00 0000 150</w:t>
            </w:r>
          </w:p>
        </w:tc>
        <w:tc>
          <w:tcPr>
            <w:tcW w:w="1340" w:type="dxa"/>
            <w:tcBorders>
              <w:top w:val="nil"/>
              <w:left w:val="nil"/>
              <w:bottom w:val="single" w:sz="4" w:space="0" w:color="auto"/>
              <w:right w:val="single" w:sz="4" w:space="0" w:color="auto"/>
            </w:tcBorders>
            <w:shd w:val="clear" w:color="000000" w:fill="FFFFFF"/>
            <w:noWrap/>
            <w:hideMark/>
          </w:tcPr>
          <w:p w14:paraId="0ABB018E" w14:textId="77777777" w:rsidR="00C31A43" w:rsidRPr="00C31A43" w:rsidRDefault="00C31A43" w:rsidP="00C31A43">
            <w:pPr>
              <w:jc w:val="right"/>
            </w:pPr>
            <w:r w:rsidRPr="00C31A43">
              <w:t>66 169,4</w:t>
            </w:r>
          </w:p>
        </w:tc>
        <w:tc>
          <w:tcPr>
            <w:tcW w:w="1340" w:type="dxa"/>
            <w:tcBorders>
              <w:top w:val="nil"/>
              <w:left w:val="nil"/>
              <w:bottom w:val="single" w:sz="4" w:space="0" w:color="auto"/>
              <w:right w:val="single" w:sz="4" w:space="0" w:color="auto"/>
            </w:tcBorders>
            <w:shd w:val="clear" w:color="000000" w:fill="FFFFFF"/>
            <w:noWrap/>
            <w:hideMark/>
          </w:tcPr>
          <w:p w14:paraId="43376639" w14:textId="77777777" w:rsidR="00C31A43" w:rsidRPr="00C31A43" w:rsidRDefault="00C31A43" w:rsidP="00C31A43">
            <w:pPr>
              <w:jc w:val="right"/>
            </w:pPr>
            <w:r w:rsidRPr="00C31A43">
              <w:t>16 550,9</w:t>
            </w:r>
          </w:p>
        </w:tc>
      </w:tr>
      <w:tr w:rsidR="00C31A43" w:rsidRPr="00C31A43" w14:paraId="12697F0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638AEC5" w14:textId="77777777" w:rsidR="00C31A43" w:rsidRPr="00C31A43" w:rsidRDefault="00C31A43" w:rsidP="00C31A43">
            <w:r w:rsidRPr="00C31A43">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2795AA3D" w14:textId="77777777" w:rsidR="00C31A43" w:rsidRPr="00C31A43" w:rsidRDefault="00C31A43" w:rsidP="00C31A43">
            <w:pPr>
              <w:jc w:val="center"/>
            </w:pPr>
            <w:r w:rsidRPr="00C31A43">
              <w:t>2 02 15001 05 0000 150</w:t>
            </w:r>
          </w:p>
        </w:tc>
        <w:tc>
          <w:tcPr>
            <w:tcW w:w="1340" w:type="dxa"/>
            <w:tcBorders>
              <w:top w:val="nil"/>
              <w:left w:val="nil"/>
              <w:bottom w:val="single" w:sz="4" w:space="0" w:color="auto"/>
              <w:right w:val="single" w:sz="4" w:space="0" w:color="auto"/>
            </w:tcBorders>
            <w:shd w:val="clear" w:color="000000" w:fill="FFFFFF"/>
            <w:noWrap/>
            <w:hideMark/>
          </w:tcPr>
          <w:p w14:paraId="33B0A480" w14:textId="77777777" w:rsidR="00C31A43" w:rsidRPr="00C31A43" w:rsidRDefault="00C31A43" w:rsidP="00C31A43">
            <w:pPr>
              <w:jc w:val="right"/>
            </w:pPr>
            <w:r w:rsidRPr="00C31A43">
              <w:t>66 169,4</w:t>
            </w:r>
          </w:p>
        </w:tc>
        <w:tc>
          <w:tcPr>
            <w:tcW w:w="1340" w:type="dxa"/>
            <w:tcBorders>
              <w:top w:val="nil"/>
              <w:left w:val="nil"/>
              <w:bottom w:val="single" w:sz="4" w:space="0" w:color="auto"/>
              <w:right w:val="single" w:sz="4" w:space="0" w:color="auto"/>
            </w:tcBorders>
            <w:shd w:val="clear" w:color="000000" w:fill="FFFFFF"/>
            <w:noWrap/>
            <w:hideMark/>
          </w:tcPr>
          <w:p w14:paraId="1AA3A123" w14:textId="77777777" w:rsidR="00C31A43" w:rsidRPr="00C31A43" w:rsidRDefault="00C31A43" w:rsidP="00C31A43">
            <w:pPr>
              <w:jc w:val="right"/>
            </w:pPr>
            <w:r w:rsidRPr="00C31A43">
              <w:t>16 550,9</w:t>
            </w:r>
          </w:p>
        </w:tc>
      </w:tr>
      <w:tr w:rsidR="00C31A43" w:rsidRPr="00C31A43" w14:paraId="0739E68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43A012F" w14:textId="77777777" w:rsidR="00C31A43" w:rsidRPr="00C31A43" w:rsidRDefault="00C31A43" w:rsidP="00C31A43">
            <w:pPr>
              <w:rPr>
                <w:iCs/>
              </w:rPr>
            </w:pPr>
            <w:r w:rsidRPr="00C31A43">
              <w:rPr>
                <w:iCs/>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14:paraId="704C4E46" w14:textId="77777777" w:rsidR="00C31A43" w:rsidRPr="00C31A43" w:rsidRDefault="00C31A43" w:rsidP="00C31A43">
            <w:pPr>
              <w:jc w:val="center"/>
            </w:pPr>
            <w:r w:rsidRPr="00C31A43">
              <w:t>2 02 15002 00 0000 151</w:t>
            </w:r>
          </w:p>
        </w:tc>
        <w:tc>
          <w:tcPr>
            <w:tcW w:w="1340" w:type="dxa"/>
            <w:tcBorders>
              <w:top w:val="nil"/>
              <w:left w:val="nil"/>
              <w:bottom w:val="single" w:sz="4" w:space="0" w:color="auto"/>
              <w:right w:val="single" w:sz="4" w:space="0" w:color="auto"/>
            </w:tcBorders>
            <w:shd w:val="clear" w:color="000000" w:fill="FFFFFF"/>
            <w:noWrap/>
            <w:hideMark/>
          </w:tcPr>
          <w:p w14:paraId="3A63CA57" w14:textId="77777777" w:rsidR="00C31A43" w:rsidRPr="00C31A43" w:rsidRDefault="00C31A43" w:rsidP="00C31A43">
            <w:pPr>
              <w:jc w:val="right"/>
            </w:pPr>
            <w:r w:rsidRPr="00C31A43">
              <w:t>68 123,4</w:t>
            </w:r>
          </w:p>
        </w:tc>
        <w:tc>
          <w:tcPr>
            <w:tcW w:w="1340" w:type="dxa"/>
            <w:tcBorders>
              <w:top w:val="nil"/>
              <w:left w:val="nil"/>
              <w:bottom w:val="single" w:sz="4" w:space="0" w:color="auto"/>
              <w:right w:val="single" w:sz="4" w:space="0" w:color="auto"/>
            </w:tcBorders>
            <w:shd w:val="clear" w:color="000000" w:fill="FFFFFF"/>
            <w:noWrap/>
            <w:hideMark/>
          </w:tcPr>
          <w:p w14:paraId="21564FA3" w14:textId="77777777" w:rsidR="00C31A43" w:rsidRPr="00C31A43" w:rsidRDefault="00C31A43" w:rsidP="00C31A43">
            <w:pPr>
              <w:jc w:val="right"/>
            </w:pPr>
            <w:r w:rsidRPr="00C31A43">
              <w:t>0,0</w:t>
            </w:r>
          </w:p>
        </w:tc>
      </w:tr>
      <w:tr w:rsidR="00C31A43" w:rsidRPr="00C31A43" w14:paraId="54EC856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34C7E83" w14:textId="77777777" w:rsidR="00C31A43" w:rsidRPr="00C31A43" w:rsidRDefault="00C31A43" w:rsidP="00C31A43">
            <w:r w:rsidRPr="00C31A43">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14:paraId="389E4267" w14:textId="77777777" w:rsidR="00C31A43" w:rsidRPr="00C31A43" w:rsidRDefault="00C31A43" w:rsidP="00C31A43">
            <w:pPr>
              <w:jc w:val="center"/>
            </w:pPr>
            <w:r w:rsidRPr="00C31A43">
              <w:t>2 02 15002 05 0000 151</w:t>
            </w:r>
          </w:p>
        </w:tc>
        <w:tc>
          <w:tcPr>
            <w:tcW w:w="1340" w:type="dxa"/>
            <w:tcBorders>
              <w:top w:val="nil"/>
              <w:left w:val="nil"/>
              <w:bottom w:val="single" w:sz="4" w:space="0" w:color="auto"/>
              <w:right w:val="single" w:sz="4" w:space="0" w:color="auto"/>
            </w:tcBorders>
            <w:shd w:val="clear" w:color="000000" w:fill="FFFFFF"/>
            <w:noWrap/>
            <w:hideMark/>
          </w:tcPr>
          <w:p w14:paraId="2A6648F4" w14:textId="77777777" w:rsidR="00C31A43" w:rsidRPr="00C31A43" w:rsidRDefault="00C31A43" w:rsidP="00C31A43">
            <w:pPr>
              <w:jc w:val="right"/>
            </w:pPr>
            <w:r w:rsidRPr="00C31A43">
              <w:t>68 123,4</w:t>
            </w:r>
          </w:p>
        </w:tc>
        <w:tc>
          <w:tcPr>
            <w:tcW w:w="1340" w:type="dxa"/>
            <w:tcBorders>
              <w:top w:val="nil"/>
              <w:left w:val="nil"/>
              <w:bottom w:val="single" w:sz="4" w:space="0" w:color="auto"/>
              <w:right w:val="single" w:sz="4" w:space="0" w:color="auto"/>
            </w:tcBorders>
            <w:shd w:val="clear" w:color="000000" w:fill="FFFFFF"/>
            <w:noWrap/>
            <w:hideMark/>
          </w:tcPr>
          <w:p w14:paraId="310982D2" w14:textId="77777777" w:rsidR="00C31A43" w:rsidRPr="00C31A43" w:rsidRDefault="00C31A43" w:rsidP="00C31A43">
            <w:pPr>
              <w:jc w:val="right"/>
            </w:pPr>
            <w:r w:rsidRPr="00C31A43">
              <w:t> </w:t>
            </w:r>
          </w:p>
        </w:tc>
      </w:tr>
      <w:tr w:rsidR="00C31A43" w:rsidRPr="00C31A43" w14:paraId="5EBC65F9"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0C5EB4D" w14:textId="77777777" w:rsidR="00C31A43" w:rsidRPr="00C31A43" w:rsidRDefault="00C31A43" w:rsidP="00C31A43">
            <w:pPr>
              <w:rPr>
                <w:b/>
                <w:bCs/>
              </w:rPr>
            </w:pPr>
            <w:r w:rsidRPr="00C31A43">
              <w:rPr>
                <w:b/>
                <w:bCs/>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noWrap/>
            <w:hideMark/>
          </w:tcPr>
          <w:p w14:paraId="13E0B5A1" w14:textId="77777777" w:rsidR="00C31A43" w:rsidRPr="00C31A43" w:rsidRDefault="00C31A43" w:rsidP="00C31A43">
            <w:pPr>
              <w:jc w:val="center"/>
            </w:pPr>
            <w:r w:rsidRPr="00C31A43">
              <w:t>2 02 20000 00 0000 150</w:t>
            </w:r>
          </w:p>
        </w:tc>
        <w:tc>
          <w:tcPr>
            <w:tcW w:w="1340" w:type="dxa"/>
            <w:tcBorders>
              <w:top w:val="nil"/>
              <w:left w:val="nil"/>
              <w:bottom w:val="single" w:sz="4" w:space="0" w:color="auto"/>
              <w:right w:val="single" w:sz="4" w:space="0" w:color="auto"/>
            </w:tcBorders>
            <w:shd w:val="clear" w:color="000000" w:fill="FFFFFF"/>
            <w:noWrap/>
            <w:hideMark/>
          </w:tcPr>
          <w:p w14:paraId="2EA48DFF" w14:textId="77777777" w:rsidR="00C31A43" w:rsidRPr="00C31A43" w:rsidRDefault="00C31A43" w:rsidP="00C31A43">
            <w:pPr>
              <w:jc w:val="right"/>
            </w:pPr>
            <w:r w:rsidRPr="00C31A43">
              <w:t>196 157,6</w:t>
            </w:r>
          </w:p>
        </w:tc>
        <w:tc>
          <w:tcPr>
            <w:tcW w:w="1340" w:type="dxa"/>
            <w:tcBorders>
              <w:top w:val="nil"/>
              <w:left w:val="nil"/>
              <w:bottom w:val="single" w:sz="4" w:space="0" w:color="auto"/>
              <w:right w:val="single" w:sz="4" w:space="0" w:color="auto"/>
            </w:tcBorders>
            <w:shd w:val="clear" w:color="000000" w:fill="FFFFFF"/>
            <w:noWrap/>
            <w:hideMark/>
          </w:tcPr>
          <w:p w14:paraId="79E8456D" w14:textId="77777777" w:rsidR="00C31A43" w:rsidRPr="00C31A43" w:rsidRDefault="00C31A43" w:rsidP="00C31A43">
            <w:pPr>
              <w:jc w:val="right"/>
            </w:pPr>
            <w:r w:rsidRPr="00C31A43">
              <w:t>983 489,9</w:t>
            </w:r>
          </w:p>
        </w:tc>
      </w:tr>
      <w:tr w:rsidR="00C31A43" w:rsidRPr="00C31A43" w14:paraId="19C3A09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CA0F990" w14:textId="77777777" w:rsidR="00C31A43" w:rsidRPr="00C31A43" w:rsidRDefault="00C31A43" w:rsidP="00C31A43">
            <w:pPr>
              <w:rPr>
                <w:iCs/>
              </w:rPr>
            </w:pPr>
            <w:r w:rsidRPr="00C31A43">
              <w:rPr>
                <w:iC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46931009" w14:textId="77777777" w:rsidR="00C31A43" w:rsidRPr="00C31A43" w:rsidRDefault="00C31A43" w:rsidP="00C31A43">
            <w:pPr>
              <w:jc w:val="center"/>
            </w:pPr>
            <w:r w:rsidRPr="00C31A43">
              <w:t>2 02 25304 00 0000 150</w:t>
            </w:r>
          </w:p>
        </w:tc>
        <w:tc>
          <w:tcPr>
            <w:tcW w:w="1340" w:type="dxa"/>
            <w:tcBorders>
              <w:top w:val="nil"/>
              <w:left w:val="nil"/>
              <w:bottom w:val="single" w:sz="4" w:space="0" w:color="auto"/>
              <w:right w:val="single" w:sz="4" w:space="0" w:color="auto"/>
            </w:tcBorders>
            <w:shd w:val="clear" w:color="000000" w:fill="FFFFFF"/>
            <w:noWrap/>
            <w:hideMark/>
          </w:tcPr>
          <w:p w14:paraId="12DAF387" w14:textId="77777777" w:rsidR="00C31A43" w:rsidRPr="00C31A43" w:rsidRDefault="00C31A43" w:rsidP="00C31A43">
            <w:pPr>
              <w:jc w:val="right"/>
            </w:pPr>
            <w:r w:rsidRPr="00C31A43">
              <w:t>39 201,3</w:t>
            </w:r>
          </w:p>
        </w:tc>
        <w:tc>
          <w:tcPr>
            <w:tcW w:w="1340" w:type="dxa"/>
            <w:tcBorders>
              <w:top w:val="nil"/>
              <w:left w:val="nil"/>
              <w:bottom w:val="single" w:sz="4" w:space="0" w:color="auto"/>
              <w:right w:val="single" w:sz="4" w:space="0" w:color="auto"/>
            </w:tcBorders>
            <w:shd w:val="clear" w:color="000000" w:fill="FFFFFF"/>
            <w:noWrap/>
            <w:hideMark/>
          </w:tcPr>
          <w:p w14:paraId="74BD35BE" w14:textId="77777777" w:rsidR="00C31A43" w:rsidRPr="00C31A43" w:rsidRDefault="00C31A43" w:rsidP="00C31A43">
            <w:pPr>
              <w:jc w:val="right"/>
            </w:pPr>
            <w:r w:rsidRPr="00C31A43">
              <w:t>38 063,5</w:t>
            </w:r>
          </w:p>
        </w:tc>
      </w:tr>
      <w:tr w:rsidR="00C31A43" w:rsidRPr="00C31A43" w14:paraId="1179365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0F5010D" w14:textId="77777777" w:rsidR="00C31A43" w:rsidRPr="00C31A43" w:rsidRDefault="00C31A43" w:rsidP="00C31A43">
            <w:r w:rsidRPr="00C31A43">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5235FFAD" w14:textId="77777777" w:rsidR="00C31A43" w:rsidRPr="00C31A43" w:rsidRDefault="00C31A43" w:rsidP="00C31A43">
            <w:pPr>
              <w:jc w:val="center"/>
            </w:pPr>
            <w:r w:rsidRPr="00C31A43">
              <w:t>2 02 25304 05 0000 150</w:t>
            </w:r>
          </w:p>
        </w:tc>
        <w:tc>
          <w:tcPr>
            <w:tcW w:w="1340" w:type="dxa"/>
            <w:tcBorders>
              <w:top w:val="nil"/>
              <w:left w:val="nil"/>
              <w:bottom w:val="single" w:sz="4" w:space="0" w:color="auto"/>
              <w:right w:val="single" w:sz="4" w:space="0" w:color="auto"/>
            </w:tcBorders>
            <w:shd w:val="clear" w:color="000000" w:fill="FFFFFF"/>
            <w:noWrap/>
            <w:hideMark/>
          </w:tcPr>
          <w:p w14:paraId="7C9E7346" w14:textId="77777777" w:rsidR="00C31A43" w:rsidRPr="00C31A43" w:rsidRDefault="00C31A43" w:rsidP="00C31A43">
            <w:pPr>
              <w:jc w:val="right"/>
            </w:pPr>
            <w:r w:rsidRPr="00C31A43">
              <w:t>39 201,3</w:t>
            </w:r>
          </w:p>
        </w:tc>
        <w:tc>
          <w:tcPr>
            <w:tcW w:w="1340" w:type="dxa"/>
            <w:tcBorders>
              <w:top w:val="nil"/>
              <w:left w:val="nil"/>
              <w:bottom w:val="single" w:sz="4" w:space="0" w:color="auto"/>
              <w:right w:val="single" w:sz="4" w:space="0" w:color="auto"/>
            </w:tcBorders>
            <w:shd w:val="clear" w:color="000000" w:fill="FFFFFF"/>
            <w:noWrap/>
            <w:hideMark/>
          </w:tcPr>
          <w:p w14:paraId="65B95185" w14:textId="77777777" w:rsidR="00C31A43" w:rsidRPr="00C31A43" w:rsidRDefault="00C31A43" w:rsidP="00C31A43">
            <w:pPr>
              <w:jc w:val="right"/>
            </w:pPr>
            <w:r w:rsidRPr="00C31A43">
              <w:t>38 063,5</w:t>
            </w:r>
          </w:p>
        </w:tc>
      </w:tr>
      <w:tr w:rsidR="00C31A43" w:rsidRPr="00C31A43" w14:paraId="4B76236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2270F22" w14:textId="77777777" w:rsidR="00C31A43" w:rsidRPr="00C31A43" w:rsidRDefault="00C31A43" w:rsidP="00C31A43">
            <w:pPr>
              <w:rPr>
                <w:iCs/>
              </w:rPr>
            </w:pPr>
            <w:r w:rsidRPr="00C31A43">
              <w:rPr>
                <w:iCs/>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14:paraId="5F7C6F87" w14:textId="77777777" w:rsidR="00C31A43" w:rsidRPr="00C31A43" w:rsidRDefault="00C31A43" w:rsidP="00C31A43">
            <w:pPr>
              <w:jc w:val="center"/>
            </w:pPr>
            <w:r w:rsidRPr="00C31A43">
              <w:t>2 02 25519 00 0000 150</w:t>
            </w:r>
          </w:p>
        </w:tc>
        <w:tc>
          <w:tcPr>
            <w:tcW w:w="1340" w:type="dxa"/>
            <w:tcBorders>
              <w:top w:val="nil"/>
              <w:left w:val="nil"/>
              <w:bottom w:val="single" w:sz="4" w:space="0" w:color="auto"/>
              <w:right w:val="single" w:sz="4" w:space="0" w:color="auto"/>
            </w:tcBorders>
            <w:shd w:val="clear" w:color="auto" w:fill="auto"/>
            <w:noWrap/>
            <w:hideMark/>
          </w:tcPr>
          <w:p w14:paraId="43CF88B3" w14:textId="77777777" w:rsidR="00C31A43" w:rsidRPr="00C31A43" w:rsidRDefault="00C31A43" w:rsidP="00C31A43">
            <w:pPr>
              <w:jc w:val="right"/>
            </w:pPr>
            <w:r w:rsidRPr="00C31A43">
              <w:t>281,2</w:t>
            </w:r>
          </w:p>
        </w:tc>
        <w:tc>
          <w:tcPr>
            <w:tcW w:w="1340" w:type="dxa"/>
            <w:tcBorders>
              <w:top w:val="nil"/>
              <w:left w:val="nil"/>
              <w:bottom w:val="single" w:sz="4" w:space="0" w:color="auto"/>
              <w:right w:val="single" w:sz="4" w:space="0" w:color="auto"/>
            </w:tcBorders>
            <w:shd w:val="clear" w:color="auto" w:fill="auto"/>
            <w:noWrap/>
            <w:hideMark/>
          </w:tcPr>
          <w:p w14:paraId="0BBC2222" w14:textId="77777777" w:rsidR="00C31A43" w:rsidRPr="00C31A43" w:rsidRDefault="00C31A43" w:rsidP="00C31A43">
            <w:pPr>
              <w:jc w:val="right"/>
            </w:pPr>
            <w:r w:rsidRPr="00C31A43">
              <w:t>264,0</w:t>
            </w:r>
          </w:p>
        </w:tc>
      </w:tr>
      <w:tr w:rsidR="00C31A43" w:rsidRPr="00C31A43" w14:paraId="7AD44D4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E3A0BD4" w14:textId="77777777" w:rsidR="00C31A43" w:rsidRPr="00C31A43" w:rsidRDefault="00C31A43" w:rsidP="00C31A43">
            <w:r w:rsidRPr="00C31A43">
              <w:t>Субсидия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14:paraId="63E487D3" w14:textId="77777777" w:rsidR="00C31A43" w:rsidRPr="00C31A43" w:rsidRDefault="00C31A43" w:rsidP="00C31A43">
            <w:pPr>
              <w:jc w:val="center"/>
            </w:pPr>
            <w:r w:rsidRPr="00C31A43">
              <w:t>2 02 25519 05 0000 150</w:t>
            </w:r>
          </w:p>
        </w:tc>
        <w:tc>
          <w:tcPr>
            <w:tcW w:w="1340" w:type="dxa"/>
            <w:tcBorders>
              <w:top w:val="nil"/>
              <w:left w:val="nil"/>
              <w:bottom w:val="single" w:sz="4" w:space="0" w:color="auto"/>
              <w:right w:val="single" w:sz="4" w:space="0" w:color="auto"/>
            </w:tcBorders>
            <w:shd w:val="clear" w:color="auto" w:fill="auto"/>
            <w:noWrap/>
            <w:hideMark/>
          </w:tcPr>
          <w:p w14:paraId="513B9240" w14:textId="77777777" w:rsidR="00C31A43" w:rsidRPr="00C31A43" w:rsidRDefault="00C31A43" w:rsidP="00C31A43">
            <w:pPr>
              <w:jc w:val="right"/>
            </w:pPr>
            <w:r w:rsidRPr="00C31A43">
              <w:t>281,2</w:t>
            </w:r>
          </w:p>
        </w:tc>
        <w:tc>
          <w:tcPr>
            <w:tcW w:w="1340" w:type="dxa"/>
            <w:tcBorders>
              <w:top w:val="nil"/>
              <w:left w:val="nil"/>
              <w:bottom w:val="single" w:sz="4" w:space="0" w:color="auto"/>
              <w:right w:val="single" w:sz="4" w:space="0" w:color="auto"/>
            </w:tcBorders>
            <w:shd w:val="clear" w:color="auto" w:fill="auto"/>
            <w:noWrap/>
            <w:hideMark/>
          </w:tcPr>
          <w:p w14:paraId="756690F7" w14:textId="77777777" w:rsidR="00C31A43" w:rsidRPr="00C31A43" w:rsidRDefault="00C31A43" w:rsidP="00C31A43">
            <w:pPr>
              <w:jc w:val="right"/>
            </w:pPr>
            <w:r w:rsidRPr="00C31A43">
              <w:t>264,0</w:t>
            </w:r>
          </w:p>
        </w:tc>
      </w:tr>
      <w:tr w:rsidR="00C31A43" w:rsidRPr="00C31A43" w14:paraId="2209A947"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DA4F528" w14:textId="77777777" w:rsidR="00C31A43" w:rsidRPr="00C31A43" w:rsidRDefault="00C31A43" w:rsidP="00C31A43">
            <w:r w:rsidRPr="00C31A43">
              <w:t>Субсидии бюджетам на реализацию мероприятий по модернизации школьных систем образования</w:t>
            </w:r>
          </w:p>
        </w:tc>
        <w:tc>
          <w:tcPr>
            <w:tcW w:w="2268" w:type="dxa"/>
            <w:tcBorders>
              <w:top w:val="nil"/>
              <w:left w:val="nil"/>
              <w:bottom w:val="single" w:sz="4" w:space="0" w:color="auto"/>
              <w:right w:val="single" w:sz="4" w:space="0" w:color="auto"/>
            </w:tcBorders>
            <w:shd w:val="clear" w:color="auto" w:fill="auto"/>
            <w:noWrap/>
            <w:hideMark/>
          </w:tcPr>
          <w:p w14:paraId="7C5DD612" w14:textId="77777777" w:rsidR="00C31A43" w:rsidRPr="00C31A43" w:rsidRDefault="00C31A43" w:rsidP="00C31A43">
            <w:pPr>
              <w:jc w:val="center"/>
            </w:pPr>
            <w:r w:rsidRPr="00C31A43">
              <w:t>2 02 25750 00 0000 150</w:t>
            </w:r>
          </w:p>
        </w:tc>
        <w:tc>
          <w:tcPr>
            <w:tcW w:w="1340" w:type="dxa"/>
            <w:tcBorders>
              <w:top w:val="nil"/>
              <w:left w:val="nil"/>
              <w:bottom w:val="single" w:sz="4" w:space="0" w:color="auto"/>
              <w:right w:val="single" w:sz="4" w:space="0" w:color="auto"/>
            </w:tcBorders>
            <w:shd w:val="clear" w:color="auto" w:fill="auto"/>
            <w:noWrap/>
            <w:hideMark/>
          </w:tcPr>
          <w:p w14:paraId="36EA68E0" w14:textId="77777777" w:rsidR="00C31A43" w:rsidRPr="00C31A43" w:rsidRDefault="00C31A43" w:rsidP="00C31A43">
            <w:pPr>
              <w:jc w:val="right"/>
            </w:pPr>
            <w:r w:rsidRPr="00C31A43">
              <w:t>11 474,9</w:t>
            </w:r>
          </w:p>
        </w:tc>
        <w:tc>
          <w:tcPr>
            <w:tcW w:w="1340" w:type="dxa"/>
            <w:tcBorders>
              <w:top w:val="nil"/>
              <w:left w:val="nil"/>
              <w:bottom w:val="single" w:sz="4" w:space="0" w:color="auto"/>
              <w:right w:val="single" w:sz="4" w:space="0" w:color="auto"/>
            </w:tcBorders>
            <w:shd w:val="clear" w:color="auto" w:fill="auto"/>
            <w:noWrap/>
            <w:hideMark/>
          </w:tcPr>
          <w:p w14:paraId="59C6286C" w14:textId="77777777" w:rsidR="00C31A43" w:rsidRPr="00C31A43" w:rsidRDefault="00C31A43" w:rsidP="00C31A43">
            <w:pPr>
              <w:jc w:val="right"/>
            </w:pPr>
            <w:r w:rsidRPr="00C31A43">
              <w:t>84 181,3</w:t>
            </w:r>
          </w:p>
        </w:tc>
      </w:tr>
      <w:tr w:rsidR="00C31A43" w:rsidRPr="00C31A43" w14:paraId="2DB1A260"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7AFCDCD" w14:textId="77777777" w:rsidR="00C31A43" w:rsidRPr="00C31A43" w:rsidRDefault="00C31A43" w:rsidP="00C31A43">
            <w:r w:rsidRPr="00C31A43">
              <w:t>Субсидии бюджетам муниципальных районов на реализацию мероприятий по модернизации школьных систем образования</w:t>
            </w:r>
          </w:p>
        </w:tc>
        <w:tc>
          <w:tcPr>
            <w:tcW w:w="2268" w:type="dxa"/>
            <w:tcBorders>
              <w:top w:val="nil"/>
              <w:left w:val="nil"/>
              <w:bottom w:val="single" w:sz="4" w:space="0" w:color="auto"/>
              <w:right w:val="single" w:sz="4" w:space="0" w:color="auto"/>
            </w:tcBorders>
            <w:shd w:val="clear" w:color="auto" w:fill="auto"/>
            <w:noWrap/>
            <w:hideMark/>
          </w:tcPr>
          <w:p w14:paraId="5E771679" w14:textId="77777777" w:rsidR="00C31A43" w:rsidRPr="00C31A43" w:rsidRDefault="00C31A43" w:rsidP="00C31A43">
            <w:pPr>
              <w:jc w:val="center"/>
            </w:pPr>
            <w:r w:rsidRPr="00C31A43">
              <w:t>2 02 25750 05 0000 150</w:t>
            </w:r>
          </w:p>
        </w:tc>
        <w:tc>
          <w:tcPr>
            <w:tcW w:w="1340" w:type="dxa"/>
            <w:tcBorders>
              <w:top w:val="nil"/>
              <w:left w:val="nil"/>
              <w:bottom w:val="single" w:sz="4" w:space="0" w:color="auto"/>
              <w:right w:val="single" w:sz="4" w:space="0" w:color="auto"/>
            </w:tcBorders>
            <w:shd w:val="clear" w:color="auto" w:fill="auto"/>
            <w:noWrap/>
            <w:hideMark/>
          </w:tcPr>
          <w:p w14:paraId="19A61A78" w14:textId="77777777" w:rsidR="00C31A43" w:rsidRPr="00C31A43" w:rsidRDefault="00C31A43" w:rsidP="00C31A43">
            <w:pPr>
              <w:jc w:val="right"/>
            </w:pPr>
            <w:r w:rsidRPr="00C31A43">
              <w:t>11 474,9</w:t>
            </w:r>
          </w:p>
        </w:tc>
        <w:tc>
          <w:tcPr>
            <w:tcW w:w="1340" w:type="dxa"/>
            <w:tcBorders>
              <w:top w:val="nil"/>
              <w:left w:val="nil"/>
              <w:bottom w:val="single" w:sz="4" w:space="0" w:color="auto"/>
              <w:right w:val="single" w:sz="4" w:space="0" w:color="auto"/>
            </w:tcBorders>
            <w:shd w:val="clear" w:color="auto" w:fill="auto"/>
            <w:noWrap/>
            <w:hideMark/>
          </w:tcPr>
          <w:p w14:paraId="14522066" w14:textId="77777777" w:rsidR="00C31A43" w:rsidRPr="00C31A43" w:rsidRDefault="00C31A43" w:rsidP="00C31A43">
            <w:pPr>
              <w:jc w:val="right"/>
            </w:pPr>
            <w:r w:rsidRPr="00C31A43">
              <w:t>84 181,3</w:t>
            </w:r>
          </w:p>
        </w:tc>
      </w:tr>
      <w:tr w:rsidR="00C31A43" w:rsidRPr="00C31A43" w14:paraId="1556219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2AF14FE" w14:textId="77777777" w:rsidR="00C31A43" w:rsidRPr="00C31A43" w:rsidRDefault="00C31A43" w:rsidP="00C31A43">
            <w:pPr>
              <w:rPr>
                <w:iCs/>
              </w:rPr>
            </w:pPr>
            <w:r w:rsidRPr="00C31A43">
              <w:rPr>
                <w:iCs/>
              </w:rPr>
              <w:t>Прочие субсидии</w:t>
            </w:r>
          </w:p>
        </w:tc>
        <w:tc>
          <w:tcPr>
            <w:tcW w:w="2268" w:type="dxa"/>
            <w:tcBorders>
              <w:top w:val="nil"/>
              <w:left w:val="nil"/>
              <w:bottom w:val="single" w:sz="4" w:space="0" w:color="auto"/>
              <w:right w:val="single" w:sz="4" w:space="0" w:color="auto"/>
            </w:tcBorders>
            <w:shd w:val="clear" w:color="auto" w:fill="auto"/>
            <w:noWrap/>
            <w:hideMark/>
          </w:tcPr>
          <w:p w14:paraId="61C51F20" w14:textId="77777777" w:rsidR="00C31A43" w:rsidRPr="00C31A43" w:rsidRDefault="00C31A43" w:rsidP="00C31A43">
            <w:pPr>
              <w:jc w:val="center"/>
            </w:pPr>
            <w:r w:rsidRPr="00C31A43">
              <w:t>2 02 29999 00 0000 150</w:t>
            </w:r>
          </w:p>
        </w:tc>
        <w:tc>
          <w:tcPr>
            <w:tcW w:w="1340" w:type="dxa"/>
            <w:tcBorders>
              <w:top w:val="nil"/>
              <w:left w:val="nil"/>
              <w:bottom w:val="single" w:sz="4" w:space="0" w:color="auto"/>
              <w:right w:val="single" w:sz="4" w:space="0" w:color="auto"/>
            </w:tcBorders>
            <w:shd w:val="clear" w:color="000000" w:fill="FFFFFF"/>
            <w:noWrap/>
            <w:hideMark/>
          </w:tcPr>
          <w:p w14:paraId="6247FA12" w14:textId="77777777" w:rsidR="00C31A43" w:rsidRPr="00C31A43" w:rsidRDefault="00C31A43" w:rsidP="00C31A43">
            <w:pPr>
              <w:jc w:val="right"/>
            </w:pPr>
            <w:r w:rsidRPr="00C31A43">
              <w:t>145 200,2</w:t>
            </w:r>
          </w:p>
        </w:tc>
        <w:tc>
          <w:tcPr>
            <w:tcW w:w="1340" w:type="dxa"/>
            <w:tcBorders>
              <w:top w:val="nil"/>
              <w:left w:val="nil"/>
              <w:bottom w:val="single" w:sz="4" w:space="0" w:color="auto"/>
              <w:right w:val="single" w:sz="4" w:space="0" w:color="auto"/>
            </w:tcBorders>
            <w:shd w:val="clear" w:color="000000" w:fill="FFFFFF"/>
            <w:noWrap/>
            <w:hideMark/>
          </w:tcPr>
          <w:p w14:paraId="7E517082" w14:textId="77777777" w:rsidR="00C31A43" w:rsidRPr="00C31A43" w:rsidRDefault="00C31A43" w:rsidP="00C31A43">
            <w:pPr>
              <w:jc w:val="right"/>
            </w:pPr>
            <w:r w:rsidRPr="00C31A43">
              <w:t>860 981,1</w:t>
            </w:r>
          </w:p>
        </w:tc>
      </w:tr>
      <w:tr w:rsidR="00C31A43" w:rsidRPr="00C31A43" w14:paraId="4C76B519"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4545D94" w14:textId="77777777" w:rsidR="00C31A43" w:rsidRPr="00C31A43" w:rsidRDefault="00C31A43" w:rsidP="00C31A43">
            <w:r w:rsidRPr="00C31A43">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5396AC90" w14:textId="77777777" w:rsidR="00C31A43" w:rsidRPr="00C31A43" w:rsidRDefault="00C31A43" w:rsidP="00C31A43">
            <w:pPr>
              <w:jc w:val="center"/>
            </w:pPr>
            <w:r w:rsidRPr="00C31A43">
              <w:t>2 02 29999 05 0000 150</w:t>
            </w:r>
          </w:p>
        </w:tc>
        <w:tc>
          <w:tcPr>
            <w:tcW w:w="1340" w:type="dxa"/>
            <w:tcBorders>
              <w:top w:val="nil"/>
              <w:left w:val="nil"/>
              <w:bottom w:val="single" w:sz="4" w:space="0" w:color="auto"/>
              <w:right w:val="single" w:sz="4" w:space="0" w:color="auto"/>
            </w:tcBorders>
            <w:shd w:val="clear" w:color="000000" w:fill="FFFFFF"/>
            <w:noWrap/>
            <w:hideMark/>
          </w:tcPr>
          <w:p w14:paraId="5666FA2F" w14:textId="77777777" w:rsidR="00C31A43" w:rsidRPr="00C31A43" w:rsidRDefault="00C31A43" w:rsidP="00C31A43">
            <w:pPr>
              <w:jc w:val="right"/>
            </w:pPr>
            <w:r w:rsidRPr="00C31A43">
              <w:t>145 200,2</w:t>
            </w:r>
          </w:p>
        </w:tc>
        <w:tc>
          <w:tcPr>
            <w:tcW w:w="1340" w:type="dxa"/>
            <w:tcBorders>
              <w:top w:val="nil"/>
              <w:left w:val="nil"/>
              <w:bottom w:val="single" w:sz="4" w:space="0" w:color="auto"/>
              <w:right w:val="single" w:sz="4" w:space="0" w:color="auto"/>
            </w:tcBorders>
            <w:shd w:val="clear" w:color="000000" w:fill="FFFFFF"/>
            <w:noWrap/>
            <w:hideMark/>
          </w:tcPr>
          <w:p w14:paraId="4798D02A" w14:textId="77777777" w:rsidR="00C31A43" w:rsidRPr="00C31A43" w:rsidRDefault="00C31A43" w:rsidP="00C31A43">
            <w:pPr>
              <w:jc w:val="right"/>
            </w:pPr>
            <w:r w:rsidRPr="00C31A43">
              <w:t>860 981,1</w:t>
            </w:r>
          </w:p>
        </w:tc>
      </w:tr>
      <w:tr w:rsidR="00C31A43" w:rsidRPr="00C31A43" w14:paraId="45F7354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10E51C2" w14:textId="77777777" w:rsidR="00C31A43" w:rsidRPr="00C31A43" w:rsidRDefault="00C31A43" w:rsidP="00C31A43">
            <w:pPr>
              <w:rPr>
                <w:b/>
                <w:bCs/>
              </w:rPr>
            </w:pPr>
            <w:r w:rsidRPr="00C31A43">
              <w:rPr>
                <w:b/>
                <w:bCs/>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1D633281" w14:textId="77777777" w:rsidR="00C31A43" w:rsidRPr="00C31A43" w:rsidRDefault="00C31A43" w:rsidP="00C31A43">
            <w:pPr>
              <w:jc w:val="center"/>
            </w:pPr>
            <w:r w:rsidRPr="00C31A43">
              <w:t>2 02 30000 00 0000 150</w:t>
            </w:r>
          </w:p>
        </w:tc>
        <w:tc>
          <w:tcPr>
            <w:tcW w:w="1340" w:type="dxa"/>
            <w:tcBorders>
              <w:top w:val="nil"/>
              <w:left w:val="nil"/>
              <w:bottom w:val="single" w:sz="4" w:space="0" w:color="auto"/>
              <w:right w:val="single" w:sz="4" w:space="0" w:color="auto"/>
            </w:tcBorders>
            <w:shd w:val="clear" w:color="000000" w:fill="FFFFFF"/>
            <w:noWrap/>
            <w:hideMark/>
          </w:tcPr>
          <w:p w14:paraId="01954D18" w14:textId="77777777" w:rsidR="00C31A43" w:rsidRPr="00C31A43" w:rsidRDefault="00C31A43" w:rsidP="00C31A43">
            <w:pPr>
              <w:jc w:val="right"/>
            </w:pPr>
            <w:r w:rsidRPr="00C31A43">
              <w:t>2 275 773,1</w:t>
            </w:r>
          </w:p>
        </w:tc>
        <w:tc>
          <w:tcPr>
            <w:tcW w:w="1340" w:type="dxa"/>
            <w:tcBorders>
              <w:top w:val="nil"/>
              <w:left w:val="nil"/>
              <w:bottom w:val="single" w:sz="4" w:space="0" w:color="auto"/>
              <w:right w:val="single" w:sz="4" w:space="0" w:color="auto"/>
            </w:tcBorders>
            <w:shd w:val="clear" w:color="000000" w:fill="FFFFFF"/>
            <w:noWrap/>
            <w:hideMark/>
          </w:tcPr>
          <w:p w14:paraId="57BB429C" w14:textId="77777777" w:rsidR="00C31A43" w:rsidRPr="00C31A43" w:rsidRDefault="00C31A43" w:rsidP="00C31A43">
            <w:pPr>
              <w:jc w:val="right"/>
            </w:pPr>
            <w:r w:rsidRPr="00C31A43">
              <w:t>2 280 911,1</w:t>
            </w:r>
          </w:p>
        </w:tc>
      </w:tr>
      <w:tr w:rsidR="00C31A43" w:rsidRPr="00C31A43" w14:paraId="1374A7F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7C49168" w14:textId="77777777" w:rsidR="00C31A43" w:rsidRPr="00C31A43" w:rsidRDefault="00C31A43" w:rsidP="00C31A43">
            <w:pPr>
              <w:rPr>
                <w:iCs/>
              </w:rPr>
            </w:pPr>
            <w:r w:rsidRPr="00C31A43">
              <w:rPr>
                <w:iCs/>
              </w:rPr>
              <w:t>Субвенции местным бюджетам на выполнение передаваемых полномочий субъектов РФ</w:t>
            </w:r>
          </w:p>
        </w:tc>
        <w:tc>
          <w:tcPr>
            <w:tcW w:w="2268" w:type="dxa"/>
            <w:tcBorders>
              <w:top w:val="nil"/>
              <w:left w:val="nil"/>
              <w:bottom w:val="single" w:sz="4" w:space="0" w:color="auto"/>
              <w:right w:val="single" w:sz="4" w:space="0" w:color="auto"/>
            </w:tcBorders>
            <w:shd w:val="clear" w:color="auto" w:fill="auto"/>
            <w:noWrap/>
            <w:hideMark/>
          </w:tcPr>
          <w:p w14:paraId="0B0B12BC" w14:textId="77777777" w:rsidR="00C31A43" w:rsidRPr="00C31A43" w:rsidRDefault="00C31A43" w:rsidP="00C31A43">
            <w:pPr>
              <w:jc w:val="center"/>
            </w:pPr>
            <w:r w:rsidRPr="00C31A43">
              <w:t>2 02 30024 00 0000 150</w:t>
            </w:r>
          </w:p>
        </w:tc>
        <w:tc>
          <w:tcPr>
            <w:tcW w:w="1340" w:type="dxa"/>
            <w:tcBorders>
              <w:top w:val="nil"/>
              <w:left w:val="nil"/>
              <w:bottom w:val="single" w:sz="4" w:space="0" w:color="auto"/>
              <w:right w:val="single" w:sz="4" w:space="0" w:color="auto"/>
            </w:tcBorders>
            <w:shd w:val="clear" w:color="000000" w:fill="FFFFFF"/>
            <w:noWrap/>
            <w:hideMark/>
          </w:tcPr>
          <w:p w14:paraId="42DA6281" w14:textId="77777777" w:rsidR="00C31A43" w:rsidRPr="00C31A43" w:rsidRDefault="00C31A43" w:rsidP="00C31A43">
            <w:pPr>
              <w:jc w:val="right"/>
            </w:pPr>
            <w:r w:rsidRPr="00C31A43">
              <w:t>329 463,0</w:t>
            </w:r>
          </w:p>
        </w:tc>
        <w:tc>
          <w:tcPr>
            <w:tcW w:w="1340" w:type="dxa"/>
            <w:tcBorders>
              <w:top w:val="nil"/>
              <w:left w:val="nil"/>
              <w:bottom w:val="single" w:sz="4" w:space="0" w:color="auto"/>
              <w:right w:val="single" w:sz="4" w:space="0" w:color="auto"/>
            </w:tcBorders>
            <w:shd w:val="clear" w:color="000000" w:fill="FFFFFF"/>
            <w:noWrap/>
            <w:hideMark/>
          </w:tcPr>
          <w:p w14:paraId="4F01CF25" w14:textId="77777777" w:rsidR="00C31A43" w:rsidRPr="00C31A43" w:rsidRDefault="00C31A43" w:rsidP="00C31A43">
            <w:pPr>
              <w:jc w:val="right"/>
            </w:pPr>
            <w:r w:rsidRPr="00C31A43">
              <w:t>334 823,5</w:t>
            </w:r>
          </w:p>
        </w:tc>
      </w:tr>
      <w:tr w:rsidR="00C31A43" w:rsidRPr="00C31A43" w14:paraId="411B42E3"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D5B98CC" w14:textId="77777777" w:rsidR="00C31A43" w:rsidRPr="00C31A43" w:rsidRDefault="00C31A43" w:rsidP="00C31A43">
            <w:r w:rsidRPr="00C31A43">
              <w:t>Субвенции бюджетам муниципальных районов на выполнение передаваемых полномочий субъектов РФ</w:t>
            </w:r>
          </w:p>
        </w:tc>
        <w:tc>
          <w:tcPr>
            <w:tcW w:w="2268" w:type="dxa"/>
            <w:tcBorders>
              <w:top w:val="nil"/>
              <w:left w:val="nil"/>
              <w:bottom w:val="single" w:sz="4" w:space="0" w:color="auto"/>
              <w:right w:val="single" w:sz="4" w:space="0" w:color="auto"/>
            </w:tcBorders>
            <w:shd w:val="clear" w:color="auto" w:fill="auto"/>
            <w:noWrap/>
            <w:hideMark/>
          </w:tcPr>
          <w:p w14:paraId="3E01B88E" w14:textId="77777777" w:rsidR="00C31A43" w:rsidRPr="00C31A43" w:rsidRDefault="00C31A43" w:rsidP="00C31A43">
            <w:pPr>
              <w:jc w:val="center"/>
            </w:pPr>
            <w:r w:rsidRPr="00C31A43">
              <w:t>2 02 30024 05 0000 150</w:t>
            </w:r>
          </w:p>
        </w:tc>
        <w:tc>
          <w:tcPr>
            <w:tcW w:w="1340" w:type="dxa"/>
            <w:tcBorders>
              <w:top w:val="nil"/>
              <w:left w:val="nil"/>
              <w:bottom w:val="single" w:sz="4" w:space="0" w:color="auto"/>
              <w:right w:val="single" w:sz="4" w:space="0" w:color="auto"/>
            </w:tcBorders>
            <w:shd w:val="clear" w:color="000000" w:fill="FFFFFF"/>
            <w:noWrap/>
            <w:hideMark/>
          </w:tcPr>
          <w:p w14:paraId="6311EF88" w14:textId="77777777" w:rsidR="00C31A43" w:rsidRPr="00C31A43" w:rsidRDefault="00C31A43" w:rsidP="00C31A43">
            <w:pPr>
              <w:jc w:val="right"/>
            </w:pPr>
            <w:r w:rsidRPr="00C31A43">
              <w:t>329 463,0</w:t>
            </w:r>
          </w:p>
        </w:tc>
        <w:tc>
          <w:tcPr>
            <w:tcW w:w="1340" w:type="dxa"/>
            <w:tcBorders>
              <w:top w:val="nil"/>
              <w:left w:val="nil"/>
              <w:bottom w:val="single" w:sz="4" w:space="0" w:color="auto"/>
              <w:right w:val="single" w:sz="4" w:space="0" w:color="auto"/>
            </w:tcBorders>
            <w:shd w:val="clear" w:color="000000" w:fill="FFFFFF"/>
            <w:noWrap/>
            <w:hideMark/>
          </w:tcPr>
          <w:p w14:paraId="421F2D57" w14:textId="77777777" w:rsidR="00C31A43" w:rsidRPr="00C31A43" w:rsidRDefault="00C31A43" w:rsidP="00C31A43">
            <w:pPr>
              <w:jc w:val="right"/>
            </w:pPr>
            <w:r w:rsidRPr="00C31A43">
              <w:t>334 823,5</w:t>
            </w:r>
          </w:p>
        </w:tc>
      </w:tr>
      <w:tr w:rsidR="00C31A43" w:rsidRPr="00C31A43" w14:paraId="7DD2DC3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DE1E7F7" w14:textId="77777777" w:rsidR="00C31A43" w:rsidRPr="00C31A43" w:rsidRDefault="00C31A43" w:rsidP="00C31A43">
            <w:pPr>
              <w:rPr>
                <w:iCs/>
              </w:rPr>
            </w:pPr>
            <w:r w:rsidRPr="00C31A43">
              <w:rPr>
                <w:i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E8CBEFA" w14:textId="77777777" w:rsidR="00C31A43" w:rsidRPr="00C31A43" w:rsidRDefault="00C31A43" w:rsidP="00C31A43">
            <w:pPr>
              <w:jc w:val="center"/>
            </w:pPr>
            <w:r w:rsidRPr="00C31A43">
              <w:t>2 02 35120 00 0000 150</w:t>
            </w:r>
          </w:p>
        </w:tc>
        <w:tc>
          <w:tcPr>
            <w:tcW w:w="1340" w:type="dxa"/>
            <w:tcBorders>
              <w:top w:val="nil"/>
              <w:left w:val="nil"/>
              <w:bottom w:val="single" w:sz="4" w:space="0" w:color="auto"/>
              <w:right w:val="single" w:sz="4" w:space="0" w:color="auto"/>
            </w:tcBorders>
            <w:shd w:val="clear" w:color="000000" w:fill="FFFFFF"/>
            <w:noWrap/>
            <w:hideMark/>
          </w:tcPr>
          <w:p w14:paraId="28876B44" w14:textId="77777777" w:rsidR="00C31A43" w:rsidRPr="00C31A43" w:rsidRDefault="00C31A43" w:rsidP="00C31A43">
            <w:pPr>
              <w:jc w:val="right"/>
            </w:pPr>
            <w:r w:rsidRPr="00C31A43">
              <w:t>230,6</w:t>
            </w:r>
          </w:p>
        </w:tc>
        <w:tc>
          <w:tcPr>
            <w:tcW w:w="1340" w:type="dxa"/>
            <w:tcBorders>
              <w:top w:val="nil"/>
              <w:left w:val="nil"/>
              <w:bottom w:val="single" w:sz="4" w:space="0" w:color="auto"/>
              <w:right w:val="single" w:sz="4" w:space="0" w:color="auto"/>
            </w:tcBorders>
            <w:shd w:val="clear" w:color="000000" w:fill="FFFFFF"/>
            <w:noWrap/>
            <w:hideMark/>
          </w:tcPr>
          <w:p w14:paraId="6E2ADFA6" w14:textId="77777777" w:rsidR="00C31A43" w:rsidRPr="00C31A43" w:rsidRDefault="00C31A43" w:rsidP="00C31A43">
            <w:pPr>
              <w:jc w:val="right"/>
            </w:pPr>
            <w:r w:rsidRPr="00C31A43">
              <w:t>8,1</w:t>
            </w:r>
          </w:p>
        </w:tc>
      </w:tr>
      <w:tr w:rsidR="00C31A43" w:rsidRPr="00C31A43" w14:paraId="7ED6B15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D57F098" w14:textId="77777777" w:rsidR="00C31A43" w:rsidRPr="00C31A43" w:rsidRDefault="00C31A43" w:rsidP="00C31A43">
            <w:r w:rsidRPr="00C31A43">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51B5C85E" w14:textId="77777777" w:rsidR="00C31A43" w:rsidRPr="00C31A43" w:rsidRDefault="00C31A43" w:rsidP="00C31A43">
            <w:pPr>
              <w:jc w:val="center"/>
            </w:pPr>
            <w:r w:rsidRPr="00C31A43">
              <w:t>2 02 35120 05 0000 150</w:t>
            </w:r>
          </w:p>
        </w:tc>
        <w:tc>
          <w:tcPr>
            <w:tcW w:w="1340" w:type="dxa"/>
            <w:tcBorders>
              <w:top w:val="nil"/>
              <w:left w:val="nil"/>
              <w:bottom w:val="single" w:sz="4" w:space="0" w:color="auto"/>
              <w:right w:val="single" w:sz="4" w:space="0" w:color="auto"/>
            </w:tcBorders>
            <w:shd w:val="clear" w:color="000000" w:fill="FFFFFF"/>
            <w:noWrap/>
            <w:hideMark/>
          </w:tcPr>
          <w:p w14:paraId="45D48D1F" w14:textId="77777777" w:rsidR="00C31A43" w:rsidRPr="00C31A43" w:rsidRDefault="00C31A43" w:rsidP="00C31A43">
            <w:pPr>
              <w:jc w:val="right"/>
            </w:pPr>
            <w:r w:rsidRPr="00C31A43">
              <w:t>230,6</w:t>
            </w:r>
          </w:p>
        </w:tc>
        <w:tc>
          <w:tcPr>
            <w:tcW w:w="1340" w:type="dxa"/>
            <w:tcBorders>
              <w:top w:val="nil"/>
              <w:left w:val="nil"/>
              <w:bottom w:val="single" w:sz="4" w:space="0" w:color="auto"/>
              <w:right w:val="single" w:sz="4" w:space="0" w:color="auto"/>
            </w:tcBorders>
            <w:shd w:val="clear" w:color="000000" w:fill="FFFFFF"/>
            <w:noWrap/>
            <w:hideMark/>
          </w:tcPr>
          <w:p w14:paraId="0636C957" w14:textId="77777777" w:rsidR="00C31A43" w:rsidRPr="00C31A43" w:rsidRDefault="00C31A43" w:rsidP="00C31A43">
            <w:pPr>
              <w:jc w:val="right"/>
            </w:pPr>
            <w:r w:rsidRPr="00C31A43">
              <w:t>8,1</w:t>
            </w:r>
          </w:p>
        </w:tc>
      </w:tr>
      <w:tr w:rsidR="00C31A43" w:rsidRPr="00C31A43" w14:paraId="3233168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D5F6E25" w14:textId="77777777" w:rsidR="00C31A43" w:rsidRPr="00C31A43" w:rsidRDefault="00C31A43" w:rsidP="00C31A43">
            <w:r w:rsidRPr="00C31A43">
              <w:t>Единая субвенция местным бюджетам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211132D2" w14:textId="77777777" w:rsidR="00C31A43" w:rsidRPr="00C31A43" w:rsidRDefault="00C31A43" w:rsidP="00C31A43">
            <w:pPr>
              <w:jc w:val="center"/>
            </w:pPr>
            <w:r w:rsidRPr="00C31A43">
              <w:t>2 02 36900 00 0000 150</w:t>
            </w:r>
          </w:p>
        </w:tc>
        <w:tc>
          <w:tcPr>
            <w:tcW w:w="1340" w:type="dxa"/>
            <w:tcBorders>
              <w:top w:val="nil"/>
              <w:left w:val="nil"/>
              <w:bottom w:val="single" w:sz="4" w:space="0" w:color="auto"/>
              <w:right w:val="single" w:sz="4" w:space="0" w:color="auto"/>
            </w:tcBorders>
            <w:shd w:val="clear" w:color="auto" w:fill="auto"/>
            <w:noWrap/>
            <w:hideMark/>
          </w:tcPr>
          <w:p w14:paraId="2BD770AA" w14:textId="77777777" w:rsidR="00C31A43" w:rsidRPr="00C31A43" w:rsidRDefault="00C31A43" w:rsidP="00C31A43">
            <w:pPr>
              <w:jc w:val="right"/>
            </w:pPr>
            <w:r w:rsidRPr="00C31A43">
              <w:t>9 825,1</w:t>
            </w:r>
          </w:p>
        </w:tc>
        <w:tc>
          <w:tcPr>
            <w:tcW w:w="1340" w:type="dxa"/>
            <w:tcBorders>
              <w:top w:val="nil"/>
              <w:left w:val="nil"/>
              <w:bottom w:val="single" w:sz="4" w:space="0" w:color="auto"/>
              <w:right w:val="single" w:sz="4" w:space="0" w:color="auto"/>
            </w:tcBorders>
            <w:shd w:val="clear" w:color="auto" w:fill="auto"/>
            <w:noWrap/>
            <w:hideMark/>
          </w:tcPr>
          <w:p w14:paraId="030A0373" w14:textId="77777777" w:rsidR="00C31A43" w:rsidRPr="00C31A43" w:rsidRDefault="00C31A43" w:rsidP="00C31A43">
            <w:pPr>
              <w:jc w:val="right"/>
            </w:pPr>
            <w:r w:rsidRPr="00C31A43">
              <w:t>9 825,1</w:t>
            </w:r>
          </w:p>
        </w:tc>
      </w:tr>
      <w:tr w:rsidR="00C31A43" w:rsidRPr="00C31A43" w14:paraId="51D7CA04"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CF38139" w14:textId="77777777" w:rsidR="00C31A43" w:rsidRPr="00C31A43" w:rsidRDefault="00C31A43" w:rsidP="00C31A43">
            <w:r w:rsidRPr="00C31A43">
              <w:t>Единая субвенция бюджетам муниципальных районов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54B14C2F" w14:textId="77777777" w:rsidR="00C31A43" w:rsidRPr="00C31A43" w:rsidRDefault="00C31A43" w:rsidP="00C31A43">
            <w:pPr>
              <w:jc w:val="center"/>
            </w:pPr>
            <w:r w:rsidRPr="00C31A43">
              <w:t>2 02 36900 05 0000 150</w:t>
            </w:r>
          </w:p>
        </w:tc>
        <w:tc>
          <w:tcPr>
            <w:tcW w:w="1340" w:type="dxa"/>
            <w:tcBorders>
              <w:top w:val="nil"/>
              <w:left w:val="nil"/>
              <w:bottom w:val="single" w:sz="4" w:space="0" w:color="auto"/>
              <w:right w:val="single" w:sz="4" w:space="0" w:color="auto"/>
            </w:tcBorders>
            <w:shd w:val="clear" w:color="auto" w:fill="auto"/>
            <w:noWrap/>
            <w:hideMark/>
          </w:tcPr>
          <w:p w14:paraId="30C4973E" w14:textId="77777777" w:rsidR="00C31A43" w:rsidRPr="00C31A43" w:rsidRDefault="00C31A43" w:rsidP="00C31A43">
            <w:pPr>
              <w:jc w:val="right"/>
            </w:pPr>
            <w:r w:rsidRPr="00C31A43">
              <w:t>9 825,1</w:t>
            </w:r>
          </w:p>
        </w:tc>
        <w:tc>
          <w:tcPr>
            <w:tcW w:w="1340" w:type="dxa"/>
            <w:tcBorders>
              <w:top w:val="nil"/>
              <w:left w:val="nil"/>
              <w:bottom w:val="single" w:sz="4" w:space="0" w:color="auto"/>
              <w:right w:val="single" w:sz="4" w:space="0" w:color="auto"/>
            </w:tcBorders>
            <w:shd w:val="clear" w:color="000000" w:fill="FFFFFF"/>
            <w:noWrap/>
            <w:hideMark/>
          </w:tcPr>
          <w:p w14:paraId="00EAFC25" w14:textId="77777777" w:rsidR="00C31A43" w:rsidRPr="00C31A43" w:rsidRDefault="00C31A43" w:rsidP="00C31A43">
            <w:pPr>
              <w:jc w:val="right"/>
            </w:pPr>
            <w:r w:rsidRPr="00C31A43">
              <w:t>9 825,1</w:t>
            </w:r>
          </w:p>
        </w:tc>
      </w:tr>
      <w:tr w:rsidR="00C31A43" w:rsidRPr="00C31A43" w14:paraId="45B230B6"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E6DEC98" w14:textId="77777777" w:rsidR="00C31A43" w:rsidRPr="00C31A43" w:rsidRDefault="00C31A43" w:rsidP="00C31A43">
            <w:pPr>
              <w:rPr>
                <w:iCs/>
              </w:rPr>
            </w:pPr>
            <w:r w:rsidRPr="00C31A43">
              <w:rPr>
                <w:iCs/>
              </w:rPr>
              <w:t>Прочие субвенции</w:t>
            </w:r>
          </w:p>
        </w:tc>
        <w:tc>
          <w:tcPr>
            <w:tcW w:w="2268" w:type="dxa"/>
            <w:tcBorders>
              <w:top w:val="nil"/>
              <w:left w:val="nil"/>
              <w:bottom w:val="single" w:sz="4" w:space="0" w:color="auto"/>
              <w:right w:val="single" w:sz="4" w:space="0" w:color="auto"/>
            </w:tcBorders>
            <w:shd w:val="clear" w:color="auto" w:fill="auto"/>
            <w:noWrap/>
            <w:hideMark/>
          </w:tcPr>
          <w:p w14:paraId="3A1A732A" w14:textId="77777777" w:rsidR="00C31A43" w:rsidRPr="00C31A43" w:rsidRDefault="00C31A43" w:rsidP="00C31A43">
            <w:pPr>
              <w:jc w:val="center"/>
            </w:pPr>
            <w:r w:rsidRPr="00C31A43">
              <w:t>2 02 39999 00 0000 150</w:t>
            </w:r>
          </w:p>
        </w:tc>
        <w:tc>
          <w:tcPr>
            <w:tcW w:w="1340" w:type="dxa"/>
            <w:tcBorders>
              <w:top w:val="nil"/>
              <w:left w:val="nil"/>
              <w:bottom w:val="single" w:sz="4" w:space="0" w:color="auto"/>
              <w:right w:val="single" w:sz="4" w:space="0" w:color="auto"/>
            </w:tcBorders>
            <w:shd w:val="clear" w:color="000000" w:fill="FFFFFF"/>
            <w:noWrap/>
            <w:hideMark/>
          </w:tcPr>
          <w:p w14:paraId="23C0D3F9" w14:textId="77777777" w:rsidR="00C31A43" w:rsidRPr="00C31A43" w:rsidRDefault="00C31A43" w:rsidP="00C31A43">
            <w:pPr>
              <w:jc w:val="right"/>
            </w:pPr>
            <w:r w:rsidRPr="00C31A43">
              <w:t>1 936 254,4</w:t>
            </w:r>
          </w:p>
        </w:tc>
        <w:tc>
          <w:tcPr>
            <w:tcW w:w="1340" w:type="dxa"/>
            <w:tcBorders>
              <w:top w:val="nil"/>
              <w:left w:val="nil"/>
              <w:bottom w:val="single" w:sz="4" w:space="0" w:color="auto"/>
              <w:right w:val="single" w:sz="4" w:space="0" w:color="auto"/>
            </w:tcBorders>
            <w:shd w:val="clear" w:color="000000" w:fill="FFFFFF"/>
            <w:noWrap/>
            <w:hideMark/>
          </w:tcPr>
          <w:p w14:paraId="3790B666" w14:textId="77777777" w:rsidR="00C31A43" w:rsidRPr="00C31A43" w:rsidRDefault="00C31A43" w:rsidP="00C31A43">
            <w:pPr>
              <w:jc w:val="right"/>
            </w:pPr>
            <w:r w:rsidRPr="00C31A43">
              <w:t>1 936 254,4</w:t>
            </w:r>
          </w:p>
        </w:tc>
      </w:tr>
      <w:tr w:rsidR="00C31A43" w:rsidRPr="00C31A43" w14:paraId="7567CCA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0037ECC" w14:textId="77777777" w:rsidR="00C31A43" w:rsidRPr="00C31A43" w:rsidRDefault="00C31A43" w:rsidP="00C31A43">
            <w:r w:rsidRPr="00C31A43">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0124394C" w14:textId="77777777" w:rsidR="00C31A43" w:rsidRPr="00C31A43" w:rsidRDefault="00C31A43" w:rsidP="00C31A43">
            <w:pPr>
              <w:jc w:val="center"/>
            </w:pPr>
            <w:r w:rsidRPr="00C31A43">
              <w:t>2 02 39999 05 0000 150</w:t>
            </w:r>
          </w:p>
        </w:tc>
        <w:tc>
          <w:tcPr>
            <w:tcW w:w="1340" w:type="dxa"/>
            <w:tcBorders>
              <w:top w:val="nil"/>
              <w:left w:val="nil"/>
              <w:bottom w:val="single" w:sz="4" w:space="0" w:color="auto"/>
              <w:right w:val="single" w:sz="4" w:space="0" w:color="auto"/>
            </w:tcBorders>
            <w:shd w:val="clear" w:color="000000" w:fill="FFFFFF"/>
            <w:noWrap/>
            <w:hideMark/>
          </w:tcPr>
          <w:p w14:paraId="65B6BC46" w14:textId="77777777" w:rsidR="00C31A43" w:rsidRPr="00C31A43" w:rsidRDefault="00C31A43" w:rsidP="00C31A43">
            <w:pPr>
              <w:jc w:val="right"/>
            </w:pPr>
            <w:r w:rsidRPr="00C31A43">
              <w:t>1 936 254,4</w:t>
            </w:r>
          </w:p>
        </w:tc>
        <w:tc>
          <w:tcPr>
            <w:tcW w:w="1340" w:type="dxa"/>
            <w:tcBorders>
              <w:top w:val="nil"/>
              <w:left w:val="nil"/>
              <w:bottom w:val="single" w:sz="4" w:space="0" w:color="auto"/>
              <w:right w:val="single" w:sz="4" w:space="0" w:color="auto"/>
            </w:tcBorders>
            <w:shd w:val="clear" w:color="000000" w:fill="FFFFFF"/>
            <w:noWrap/>
            <w:hideMark/>
          </w:tcPr>
          <w:p w14:paraId="2E61B4F4" w14:textId="77777777" w:rsidR="00C31A43" w:rsidRPr="00C31A43" w:rsidRDefault="00C31A43" w:rsidP="00C31A43">
            <w:pPr>
              <w:jc w:val="right"/>
            </w:pPr>
            <w:r w:rsidRPr="00C31A43">
              <w:t>1 936 254,4</w:t>
            </w:r>
          </w:p>
        </w:tc>
      </w:tr>
      <w:tr w:rsidR="00C31A43" w:rsidRPr="00C31A43" w14:paraId="19B4CB8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A241976" w14:textId="77777777" w:rsidR="00C31A43" w:rsidRPr="00C31A43" w:rsidRDefault="00C31A43" w:rsidP="00C31A43">
            <w:pPr>
              <w:rPr>
                <w:b/>
                <w:bCs/>
              </w:rPr>
            </w:pPr>
            <w:r w:rsidRPr="00C31A43">
              <w:rPr>
                <w:b/>
                <w:bCs/>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hideMark/>
          </w:tcPr>
          <w:p w14:paraId="45F18D39" w14:textId="77777777" w:rsidR="00C31A43" w:rsidRPr="00C31A43" w:rsidRDefault="00C31A43" w:rsidP="00C31A43">
            <w:pPr>
              <w:jc w:val="center"/>
            </w:pPr>
            <w:r w:rsidRPr="00C31A43">
              <w:t>2 02 40000 00 0000 150</w:t>
            </w:r>
          </w:p>
        </w:tc>
        <w:tc>
          <w:tcPr>
            <w:tcW w:w="1340" w:type="dxa"/>
            <w:tcBorders>
              <w:top w:val="nil"/>
              <w:left w:val="nil"/>
              <w:bottom w:val="single" w:sz="4" w:space="0" w:color="auto"/>
              <w:right w:val="single" w:sz="4" w:space="0" w:color="auto"/>
            </w:tcBorders>
            <w:shd w:val="clear" w:color="000000" w:fill="FFFFFF"/>
            <w:noWrap/>
            <w:hideMark/>
          </w:tcPr>
          <w:p w14:paraId="5EC396E0" w14:textId="77777777" w:rsidR="00C31A43" w:rsidRPr="00C31A43" w:rsidRDefault="00C31A43" w:rsidP="00C31A43">
            <w:pPr>
              <w:jc w:val="right"/>
            </w:pPr>
            <w:r w:rsidRPr="00C31A43">
              <w:t>150 426,5</w:t>
            </w:r>
          </w:p>
        </w:tc>
        <w:tc>
          <w:tcPr>
            <w:tcW w:w="1340" w:type="dxa"/>
            <w:tcBorders>
              <w:top w:val="nil"/>
              <w:left w:val="nil"/>
              <w:bottom w:val="single" w:sz="4" w:space="0" w:color="auto"/>
              <w:right w:val="single" w:sz="4" w:space="0" w:color="auto"/>
            </w:tcBorders>
            <w:shd w:val="clear" w:color="000000" w:fill="FFFFFF"/>
            <w:noWrap/>
            <w:hideMark/>
          </w:tcPr>
          <w:p w14:paraId="1080010B" w14:textId="77777777" w:rsidR="00C31A43" w:rsidRPr="00C31A43" w:rsidRDefault="00C31A43" w:rsidP="00C31A43">
            <w:pPr>
              <w:jc w:val="right"/>
            </w:pPr>
            <w:r w:rsidRPr="00C31A43">
              <w:t>150 607,2</w:t>
            </w:r>
          </w:p>
        </w:tc>
      </w:tr>
      <w:tr w:rsidR="00C31A43" w:rsidRPr="00C31A43" w14:paraId="172A0F9C"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7F0CD4A" w14:textId="77777777" w:rsidR="00C31A43" w:rsidRPr="00C31A43" w:rsidRDefault="00C31A43" w:rsidP="00C31A43">
            <w:pPr>
              <w:rPr>
                <w:iCs/>
              </w:rPr>
            </w:pPr>
            <w:r w:rsidRPr="00C31A43">
              <w:rPr>
                <w:i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14:paraId="7C006227" w14:textId="77777777" w:rsidR="00C31A43" w:rsidRPr="00C31A43" w:rsidRDefault="00C31A43" w:rsidP="00C31A43">
            <w:pPr>
              <w:jc w:val="center"/>
            </w:pPr>
            <w:r w:rsidRPr="00C31A43">
              <w:t>2 02 40014 00 0000 150</w:t>
            </w:r>
          </w:p>
        </w:tc>
        <w:tc>
          <w:tcPr>
            <w:tcW w:w="1340" w:type="dxa"/>
            <w:tcBorders>
              <w:top w:val="nil"/>
              <w:left w:val="nil"/>
              <w:bottom w:val="single" w:sz="4" w:space="0" w:color="auto"/>
              <w:right w:val="single" w:sz="4" w:space="0" w:color="auto"/>
            </w:tcBorders>
            <w:shd w:val="clear" w:color="000000" w:fill="FFFFFF"/>
            <w:noWrap/>
            <w:hideMark/>
          </w:tcPr>
          <w:p w14:paraId="35C25CF1" w14:textId="77777777" w:rsidR="00C31A43" w:rsidRPr="00C31A43" w:rsidRDefault="00C31A43" w:rsidP="00C31A43">
            <w:pPr>
              <w:jc w:val="right"/>
            </w:pPr>
            <w:r w:rsidRPr="00C31A43">
              <w:t>17 547,7</w:t>
            </w:r>
          </w:p>
        </w:tc>
        <w:tc>
          <w:tcPr>
            <w:tcW w:w="1340" w:type="dxa"/>
            <w:tcBorders>
              <w:top w:val="nil"/>
              <w:left w:val="nil"/>
              <w:bottom w:val="single" w:sz="4" w:space="0" w:color="auto"/>
              <w:right w:val="single" w:sz="4" w:space="0" w:color="auto"/>
            </w:tcBorders>
            <w:shd w:val="clear" w:color="000000" w:fill="FFFFFF"/>
            <w:noWrap/>
            <w:hideMark/>
          </w:tcPr>
          <w:p w14:paraId="7C745D3E" w14:textId="77777777" w:rsidR="00C31A43" w:rsidRPr="00C31A43" w:rsidRDefault="00C31A43" w:rsidP="00C31A43">
            <w:pPr>
              <w:jc w:val="right"/>
            </w:pPr>
            <w:r w:rsidRPr="00C31A43">
              <w:t>17 547,7</w:t>
            </w:r>
          </w:p>
        </w:tc>
      </w:tr>
      <w:tr w:rsidR="00C31A43" w:rsidRPr="00C31A43" w14:paraId="4A40705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3A57F5B" w14:textId="77777777" w:rsidR="00C31A43" w:rsidRPr="00C31A43" w:rsidRDefault="00C31A43" w:rsidP="00C31A43">
            <w:r w:rsidRPr="00C31A43">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14:paraId="3F139BED" w14:textId="77777777" w:rsidR="00C31A43" w:rsidRPr="00C31A43" w:rsidRDefault="00C31A43" w:rsidP="00C31A43">
            <w:pPr>
              <w:jc w:val="center"/>
            </w:pPr>
            <w:r w:rsidRPr="00C31A43">
              <w:t>2 02 40014 05 0000 150</w:t>
            </w:r>
          </w:p>
        </w:tc>
        <w:tc>
          <w:tcPr>
            <w:tcW w:w="1340" w:type="dxa"/>
            <w:tcBorders>
              <w:top w:val="nil"/>
              <w:left w:val="nil"/>
              <w:bottom w:val="single" w:sz="4" w:space="0" w:color="auto"/>
              <w:right w:val="single" w:sz="4" w:space="0" w:color="auto"/>
            </w:tcBorders>
            <w:shd w:val="clear" w:color="auto" w:fill="auto"/>
            <w:noWrap/>
            <w:hideMark/>
          </w:tcPr>
          <w:p w14:paraId="6E51B314" w14:textId="77777777" w:rsidR="00C31A43" w:rsidRPr="00C31A43" w:rsidRDefault="00C31A43" w:rsidP="00C31A43">
            <w:pPr>
              <w:jc w:val="right"/>
            </w:pPr>
            <w:r w:rsidRPr="00C31A43">
              <w:t>17 547,7</w:t>
            </w:r>
          </w:p>
        </w:tc>
        <w:tc>
          <w:tcPr>
            <w:tcW w:w="1340" w:type="dxa"/>
            <w:tcBorders>
              <w:top w:val="nil"/>
              <w:left w:val="nil"/>
              <w:bottom w:val="single" w:sz="4" w:space="0" w:color="auto"/>
              <w:right w:val="single" w:sz="4" w:space="0" w:color="auto"/>
            </w:tcBorders>
            <w:shd w:val="clear" w:color="auto" w:fill="auto"/>
            <w:noWrap/>
            <w:hideMark/>
          </w:tcPr>
          <w:p w14:paraId="4F4FFA41" w14:textId="77777777" w:rsidR="00C31A43" w:rsidRPr="00C31A43" w:rsidRDefault="00C31A43" w:rsidP="00C31A43">
            <w:pPr>
              <w:jc w:val="right"/>
            </w:pPr>
            <w:r w:rsidRPr="00C31A43">
              <w:t>17 547,7</w:t>
            </w:r>
          </w:p>
        </w:tc>
      </w:tr>
      <w:tr w:rsidR="00C31A43" w:rsidRPr="00C31A43" w14:paraId="0E06D0CB"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522CCEB" w14:textId="77777777" w:rsidR="00C31A43" w:rsidRPr="00C31A43" w:rsidRDefault="00C31A43" w:rsidP="00C31A43">
            <w:pPr>
              <w:rPr>
                <w:iCs/>
              </w:rPr>
            </w:pPr>
            <w:r w:rsidRPr="00C31A43">
              <w:rPr>
                <w:iC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14:paraId="431C0AE5" w14:textId="77777777" w:rsidR="00C31A43" w:rsidRPr="00C31A43" w:rsidRDefault="00C31A43" w:rsidP="00C31A43">
            <w:pPr>
              <w:jc w:val="center"/>
              <w:rPr>
                <w:color w:val="22272F"/>
              </w:rPr>
            </w:pPr>
            <w:r w:rsidRPr="00C31A43">
              <w:rPr>
                <w:color w:val="22272F"/>
              </w:rPr>
              <w:t>2 02 45050 00 0000 150</w:t>
            </w:r>
          </w:p>
        </w:tc>
        <w:tc>
          <w:tcPr>
            <w:tcW w:w="1340" w:type="dxa"/>
            <w:tcBorders>
              <w:top w:val="nil"/>
              <w:left w:val="nil"/>
              <w:bottom w:val="single" w:sz="4" w:space="0" w:color="auto"/>
              <w:right w:val="single" w:sz="4" w:space="0" w:color="auto"/>
            </w:tcBorders>
            <w:shd w:val="clear" w:color="auto" w:fill="auto"/>
            <w:noWrap/>
            <w:hideMark/>
          </w:tcPr>
          <w:p w14:paraId="25DABD86" w14:textId="77777777" w:rsidR="00C31A43" w:rsidRPr="00C31A43" w:rsidRDefault="00C31A43" w:rsidP="00C31A43">
            <w:pPr>
              <w:jc w:val="right"/>
            </w:pPr>
            <w:r w:rsidRPr="00C31A43">
              <w:t>2 929,5</w:t>
            </w:r>
          </w:p>
        </w:tc>
        <w:tc>
          <w:tcPr>
            <w:tcW w:w="1340" w:type="dxa"/>
            <w:tcBorders>
              <w:top w:val="nil"/>
              <w:left w:val="nil"/>
              <w:bottom w:val="single" w:sz="4" w:space="0" w:color="auto"/>
              <w:right w:val="single" w:sz="4" w:space="0" w:color="auto"/>
            </w:tcBorders>
            <w:shd w:val="clear" w:color="auto" w:fill="auto"/>
            <w:noWrap/>
            <w:hideMark/>
          </w:tcPr>
          <w:p w14:paraId="53A57859" w14:textId="77777777" w:rsidR="00C31A43" w:rsidRPr="00C31A43" w:rsidRDefault="00C31A43" w:rsidP="00C31A43">
            <w:pPr>
              <w:jc w:val="right"/>
            </w:pPr>
            <w:r w:rsidRPr="00C31A43">
              <w:t>2 929,5</w:t>
            </w:r>
          </w:p>
        </w:tc>
      </w:tr>
      <w:tr w:rsidR="00C31A43" w:rsidRPr="00C31A43" w14:paraId="147BA42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684A2C9" w14:textId="77777777" w:rsidR="00C31A43" w:rsidRPr="00C31A43" w:rsidRDefault="00C31A43" w:rsidP="00C31A43">
            <w:pPr>
              <w:rPr>
                <w:color w:val="22272F"/>
              </w:rPr>
            </w:pPr>
            <w:r w:rsidRPr="00C31A43">
              <w:rPr>
                <w:color w:val="22272F"/>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14:paraId="1965C4DA" w14:textId="77777777" w:rsidR="00C31A43" w:rsidRPr="00C31A43" w:rsidRDefault="00C31A43" w:rsidP="00C31A43">
            <w:pPr>
              <w:jc w:val="center"/>
              <w:rPr>
                <w:color w:val="22272F"/>
              </w:rPr>
            </w:pPr>
            <w:r w:rsidRPr="00C31A43">
              <w:rPr>
                <w:color w:val="22272F"/>
              </w:rPr>
              <w:t>2 02 45050 05 0000 150</w:t>
            </w:r>
          </w:p>
        </w:tc>
        <w:tc>
          <w:tcPr>
            <w:tcW w:w="1340" w:type="dxa"/>
            <w:tcBorders>
              <w:top w:val="nil"/>
              <w:left w:val="nil"/>
              <w:bottom w:val="single" w:sz="4" w:space="0" w:color="auto"/>
              <w:right w:val="single" w:sz="4" w:space="0" w:color="auto"/>
            </w:tcBorders>
            <w:shd w:val="clear" w:color="auto" w:fill="auto"/>
            <w:noWrap/>
            <w:hideMark/>
          </w:tcPr>
          <w:p w14:paraId="703D8BC6" w14:textId="77777777" w:rsidR="00C31A43" w:rsidRPr="00C31A43" w:rsidRDefault="00C31A43" w:rsidP="00C31A43">
            <w:pPr>
              <w:jc w:val="right"/>
            </w:pPr>
            <w:r w:rsidRPr="00C31A43">
              <w:t>2 929,5</w:t>
            </w:r>
          </w:p>
        </w:tc>
        <w:tc>
          <w:tcPr>
            <w:tcW w:w="1340" w:type="dxa"/>
            <w:tcBorders>
              <w:top w:val="nil"/>
              <w:left w:val="nil"/>
              <w:bottom w:val="single" w:sz="4" w:space="0" w:color="auto"/>
              <w:right w:val="single" w:sz="4" w:space="0" w:color="auto"/>
            </w:tcBorders>
            <w:shd w:val="clear" w:color="auto" w:fill="auto"/>
            <w:noWrap/>
            <w:hideMark/>
          </w:tcPr>
          <w:p w14:paraId="04282E0F" w14:textId="77777777" w:rsidR="00C31A43" w:rsidRPr="00C31A43" w:rsidRDefault="00C31A43" w:rsidP="00C31A43">
            <w:pPr>
              <w:jc w:val="right"/>
            </w:pPr>
            <w:r w:rsidRPr="00C31A43">
              <w:t>2 929,5</w:t>
            </w:r>
          </w:p>
        </w:tc>
      </w:tr>
      <w:tr w:rsidR="00C31A43" w:rsidRPr="00C31A43" w14:paraId="086AAA6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654660B" w14:textId="77777777" w:rsidR="00C31A43" w:rsidRPr="00C31A43" w:rsidRDefault="00C31A43" w:rsidP="00C31A43">
            <w:pPr>
              <w:rPr>
                <w:iCs/>
              </w:rPr>
            </w:pPr>
            <w:r w:rsidRPr="00C31A43">
              <w:rPr>
                <w:iCs/>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4EDBAEF4" w14:textId="77777777" w:rsidR="00C31A43" w:rsidRPr="00C31A43" w:rsidRDefault="00C31A43" w:rsidP="00C31A43">
            <w:pPr>
              <w:jc w:val="center"/>
            </w:pPr>
            <w:r w:rsidRPr="00C31A43">
              <w:t>2 02 45179 00 0000 150</w:t>
            </w:r>
          </w:p>
        </w:tc>
        <w:tc>
          <w:tcPr>
            <w:tcW w:w="1340" w:type="dxa"/>
            <w:tcBorders>
              <w:top w:val="nil"/>
              <w:left w:val="nil"/>
              <w:bottom w:val="single" w:sz="4" w:space="0" w:color="auto"/>
              <w:right w:val="single" w:sz="4" w:space="0" w:color="auto"/>
            </w:tcBorders>
            <w:shd w:val="clear" w:color="000000" w:fill="FFFFFF"/>
            <w:noWrap/>
            <w:hideMark/>
          </w:tcPr>
          <w:p w14:paraId="5CD3A340" w14:textId="77777777" w:rsidR="00C31A43" w:rsidRPr="00C31A43" w:rsidRDefault="00C31A43" w:rsidP="00C31A43">
            <w:pPr>
              <w:jc w:val="right"/>
            </w:pPr>
            <w:r w:rsidRPr="00C31A43">
              <w:t>8 503,1</w:t>
            </w:r>
          </w:p>
        </w:tc>
        <w:tc>
          <w:tcPr>
            <w:tcW w:w="1340" w:type="dxa"/>
            <w:tcBorders>
              <w:top w:val="nil"/>
              <w:left w:val="nil"/>
              <w:bottom w:val="single" w:sz="4" w:space="0" w:color="auto"/>
              <w:right w:val="single" w:sz="4" w:space="0" w:color="auto"/>
            </w:tcBorders>
            <w:shd w:val="clear" w:color="000000" w:fill="FFFFFF"/>
            <w:noWrap/>
            <w:hideMark/>
          </w:tcPr>
          <w:p w14:paraId="3E2ABB92" w14:textId="77777777" w:rsidR="00C31A43" w:rsidRPr="00C31A43" w:rsidRDefault="00C31A43" w:rsidP="00C31A43">
            <w:pPr>
              <w:jc w:val="right"/>
            </w:pPr>
            <w:r w:rsidRPr="00C31A43">
              <w:t>8 657,4</w:t>
            </w:r>
          </w:p>
        </w:tc>
      </w:tr>
      <w:tr w:rsidR="00C31A43" w:rsidRPr="00C31A43" w14:paraId="0F964ACE"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F180D80" w14:textId="77777777" w:rsidR="00C31A43" w:rsidRPr="00C31A43" w:rsidRDefault="00C31A43" w:rsidP="00C31A43">
            <w:r w:rsidRPr="00C31A43">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58CAF0C4" w14:textId="77777777" w:rsidR="00C31A43" w:rsidRPr="00C31A43" w:rsidRDefault="00C31A43" w:rsidP="00C31A43">
            <w:pPr>
              <w:jc w:val="center"/>
            </w:pPr>
            <w:r w:rsidRPr="00C31A43">
              <w:t>2 02 45179 05 0000 150</w:t>
            </w:r>
          </w:p>
        </w:tc>
        <w:tc>
          <w:tcPr>
            <w:tcW w:w="1340" w:type="dxa"/>
            <w:tcBorders>
              <w:top w:val="nil"/>
              <w:left w:val="nil"/>
              <w:bottom w:val="single" w:sz="4" w:space="0" w:color="auto"/>
              <w:right w:val="single" w:sz="4" w:space="0" w:color="auto"/>
            </w:tcBorders>
            <w:shd w:val="clear" w:color="000000" w:fill="FFFFFF"/>
            <w:noWrap/>
            <w:hideMark/>
          </w:tcPr>
          <w:p w14:paraId="7C838669" w14:textId="77777777" w:rsidR="00C31A43" w:rsidRPr="00C31A43" w:rsidRDefault="00C31A43" w:rsidP="00C31A43">
            <w:pPr>
              <w:jc w:val="right"/>
            </w:pPr>
            <w:r w:rsidRPr="00C31A43">
              <w:t>8 503,1</w:t>
            </w:r>
          </w:p>
        </w:tc>
        <w:tc>
          <w:tcPr>
            <w:tcW w:w="1340" w:type="dxa"/>
            <w:tcBorders>
              <w:top w:val="nil"/>
              <w:left w:val="nil"/>
              <w:bottom w:val="single" w:sz="4" w:space="0" w:color="auto"/>
              <w:right w:val="single" w:sz="4" w:space="0" w:color="auto"/>
            </w:tcBorders>
            <w:shd w:val="clear" w:color="000000" w:fill="FFFFFF"/>
            <w:noWrap/>
            <w:hideMark/>
          </w:tcPr>
          <w:p w14:paraId="5CC869F9" w14:textId="77777777" w:rsidR="00C31A43" w:rsidRPr="00C31A43" w:rsidRDefault="00C31A43" w:rsidP="00C31A43">
            <w:pPr>
              <w:jc w:val="right"/>
            </w:pPr>
            <w:r w:rsidRPr="00C31A43">
              <w:t>8 657,4</w:t>
            </w:r>
          </w:p>
        </w:tc>
      </w:tr>
      <w:tr w:rsidR="00C31A43" w:rsidRPr="00C31A43" w14:paraId="676F7FFA"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3C0700B" w14:textId="77777777" w:rsidR="00C31A43" w:rsidRPr="00C31A43" w:rsidRDefault="00C31A43" w:rsidP="00C31A43">
            <w:pPr>
              <w:rPr>
                <w:iCs/>
              </w:rPr>
            </w:pPr>
            <w:r w:rsidRPr="00C31A43">
              <w:rPr>
                <w:iCs/>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hideMark/>
          </w:tcPr>
          <w:p w14:paraId="58971A1B" w14:textId="77777777" w:rsidR="00C31A43" w:rsidRPr="00C31A43" w:rsidRDefault="00C31A43" w:rsidP="00C31A43">
            <w:pPr>
              <w:jc w:val="center"/>
            </w:pPr>
            <w:r w:rsidRPr="00C31A43">
              <w:t>2 02 45303 00 0000 150</w:t>
            </w:r>
          </w:p>
        </w:tc>
        <w:tc>
          <w:tcPr>
            <w:tcW w:w="1340" w:type="dxa"/>
            <w:tcBorders>
              <w:top w:val="nil"/>
              <w:left w:val="nil"/>
              <w:bottom w:val="single" w:sz="4" w:space="0" w:color="auto"/>
              <w:right w:val="single" w:sz="4" w:space="0" w:color="auto"/>
            </w:tcBorders>
            <w:shd w:val="clear" w:color="000000" w:fill="FFFFFF"/>
            <w:noWrap/>
            <w:hideMark/>
          </w:tcPr>
          <w:p w14:paraId="37D15BEB" w14:textId="77777777" w:rsidR="00C31A43" w:rsidRPr="00C31A43" w:rsidRDefault="00C31A43" w:rsidP="00C31A43">
            <w:pPr>
              <w:jc w:val="right"/>
            </w:pPr>
            <w:r w:rsidRPr="00C31A43">
              <w:t>121 446,2</w:t>
            </w:r>
          </w:p>
        </w:tc>
        <w:tc>
          <w:tcPr>
            <w:tcW w:w="1340" w:type="dxa"/>
            <w:tcBorders>
              <w:top w:val="nil"/>
              <w:left w:val="nil"/>
              <w:bottom w:val="single" w:sz="4" w:space="0" w:color="auto"/>
              <w:right w:val="single" w:sz="4" w:space="0" w:color="auto"/>
            </w:tcBorders>
            <w:shd w:val="clear" w:color="000000" w:fill="FFFFFF"/>
            <w:noWrap/>
            <w:hideMark/>
          </w:tcPr>
          <w:p w14:paraId="75C0259A" w14:textId="77777777" w:rsidR="00C31A43" w:rsidRPr="00C31A43" w:rsidRDefault="00C31A43" w:rsidP="00C31A43">
            <w:pPr>
              <w:jc w:val="right"/>
            </w:pPr>
            <w:r w:rsidRPr="00C31A43">
              <w:t>121 472,6</w:t>
            </w:r>
          </w:p>
        </w:tc>
      </w:tr>
      <w:tr w:rsidR="00C31A43" w:rsidRPr="00C31A43" w14:paraId="34E7C761"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B8D7D8D" w14:textId="77777777" w:rsidR="00C31A43" w:rsidRPr="00C31A43" w:rsidRDefault="00C31A43" w:rsidP="00C31A43">
            <w:r w:rsidRPr="00C31A43">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hideMark/>
          </w:tcPr>
          <w:p w14:paraId="3E165AFF" w14:textId="77777777" w:rsidR="00C31A43" w:rsidRPr="00C31A43" w:rsidRDefault="00C31A43" w:rsidP="00C31A43">
            <w:pPr>
              <w:jc w:val="center"/>
            </w:pPr>
            <w:r w:rsidRPr="00C31A43">
              <w:t>2 02 45303 05 0000 150</w:t>
            </w:r>
          </w:p>
        </w:tc>
        <w:tc>
          <w:tcPr>
            <w:tcW w:w="1340" w:type="dxa"/>
            <w:tcBorders>
              <w:top w:val="nil"/>
              <w:left w:val="nil"/>
              <w:bottom w:val="single" w:sz="4" w:space="0" w:color="auto"/>
              <w:right w:val="single" w:sz="4" w:space="0" w:color="auto"/>
            </w:tcBorders>
            <w:shd w:val="clear" w:color="000000" w:fill="FFFFFF"/>
            <w:noWrap/>
            <w:hideMark/>
          </w:tcPr>
          <w:p w14:paraId="7AADBB21" w14:textId="77777777" w:rsidR="00C31A43" w:rsidRPr="00C31A43" w:rsidRDefault="00C31A43" w:rsidP="00C31A43">
            <w:pPr>
              <w:jc w:val="right"/>
            </w:pPr>
            <w:r w:rsidRPr="00C31A43">
              <w:t>121 446,2</w:t>
            </w:r>
          </w:p>
        </w:tc>
        <w:tc>
          <w:tcPr>
            <w:tcW w:w="1340" w:type="dxa"/>
            <w:tcBorders>
              <w:top w:val="nil"/>
              <w:left w:val="nil"/>
              <w:bottom w:val="single" w:sz="4" w:space="0" w:color="auto"/>
              <w:right w:val="single" w:sz="4" w:space="0" w:color="auto"/>
            </w:tcBorders>
            <w:shd w:val="clear" w:color="000000" w:fill="FFFFFF"/>
            <w:noWrap/>
            <w:hideMark/>
          </w:tcPr>
          <w:p w14:paraId="75F0E0AA" w14:textId="77777777" w:rsidR="00C31A43" w:rsidRPr="00C31A43" w:rsidRDefault="00C31A43" w:rsidP="00C31A43">
            <w:pPr>
              <w:jc w:val="right"/>
            </w:pPr>
            <w:r w:rsidRPr="00C31A43">
              <w:t>121 472,6</w:t>
            </w:r>
          </w:p>
        </w:tc>
      </w:tr>
      <w:tr w:rsidR="00C31A43" w:rsidRPr="00C31A43" w14:paraId="1AD56C52"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3AD8A430" w14:textId="77777777" w:rsidR="00C31A43" w:rsidRPr="00C31A43" w:rsidRDefault="00C31A43" w:rsidP="00C31A43">
            <w:pPr>
              <w:jc w:val="center"/>
            </w:pPr>
            <w:r w:rsidRPr="00C31A43">
              <w:t>ПРОЧИЕ БЕЗВОЗМЕЗДНЫЕ ПОСТУПЛЕНИЯ</w:t>
            </w:r>
          </w:p>
        </w:tc>
        <w:tc>
          <w:tcPr>
            <w:tcW w:w="2268" w:type="dxa"/>
            <w:tcBorders>
              <w:top w:val="nil"/>
              <w:left w:val="nil"/>
              <w:bottom w:val="single" w:sz="4" w:space="0" w:color="auto"/>
              <w:right w:val="single" w:sz="4" w:space="0" w:color="auto"/>
            </w:tcBorders>
            <w:shd w:val="clear" w:color="000000" w:fill="FFFFFF"/>
            <w:noWrap/>
            <w:hideMark/>
          </w:tcPr>
          <w:p w14:paraId="241F9803" w14:textId="77777777" w:rsidR="00C31A43" w:rsidRPr="00C31A43" w:rsidRDefault="00C31A43" w:rsidP="00C31A43">
            <w:pPr>
              <w:jc w:val="center"/>
            </w:pPr>
            <w:r w:rsidRPr="00C31A43">
              <w:t>2 07 00000 00 0000 000</w:t>
            </w:r>
          </w:p>
        </w:tc>
        <w:tc>
          <w:tcPr>
            <w:tcW w:w="1340" w:type="dxa"/>
            <w:tcBorders>
              <w:top w:val="nil"/>
              <w:left w:val="nil"/>
              <w:bottom w:val="single" w:sz="4" w:space="0" w:color="auto"/>
              <w:right w:val="single" w:sz="4" w:space="0" w:color="auto"/>
            </w:tcBorders>
            <w:shd w:val="clear" w:color="000000" w:fill="FFFFFF"/>
            <w:noWrap/>
            <w:hideMark/>
          </w:tcPr>
          <w:p w14:paraId="6B176502" w14:textId="77777777" w:rsidR="00C31A43" w:rsidRPr="00C31A43" w:rsidRDefault="00C31A43" w:rsidP="00C31A43">
            <w:pPr>
              <w:jc w:val="right"/>
            </w:pPr>
            <w:r w:rsidRPr="00C31A43">
              <w:t>90,0</w:t>
            </w:r>
          </w:p>
        </w:tc>
        <w:tc>
          <w:tcPr>
            <w:tcW w:w="1340" w:type="dxa"/>
            <w:tcBorders>
              <w:top w:val="nil"/>
              <w:left w:val="nil"/>
              <w:bottom w:val="single" w:sz="4" w:space="0" w:color="auto"/>
              <w:right w:val="single" w:sz="4" w:space="0" w:color="auto"/>
            </w:tcBorders>
            <w:shd w:val="clear" w:color="000000" w:fill="FFFFFF"/>
            <w:noWrap/>
            <w:hideMark/>
          </w:tcPr>
          <w:p w14:paraId="7B8AE739" w14:textId="77777777" w:rsidR="00C31A43" w:rsidRPr="00C31A43" w:rsidRDefault="00C31A43" w:rsidP="00C31A43">
            <w:pPr>
              <w:jc w:val="right"/>
            </w:pPr>
            <w:r w:rsidRPr="00C31A43">
              <w:t>90,0</w:t>
            </w:r>
          </w:p>
        </w:tc>
      </w:tr>
      <w:tr w:rsidR="00C31A43" w:rsidRPr="00C31A43" w14:paraId="186E9D0F"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000000" w:fill="FFFFFF"/>
            <w:vAlign w:val="bottom"/>
            <w:hideMark/>
          </w:tcPr>
          <w:p w14:paraId="08A94DF3" w14:textId="77777777" w:rsidR="00C31A43" w:rsidRPr="00C31A43" w:rsidRDefault="00C31A43" w:rsidP="00C31A43">
            <w:r w:rsidRPr="00C31A43">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622013AE" w14:textId="77777777" w:rsidR="00C31A43" w:rsidRPr="00C31A43" w:rsidRDefault="00C31A43" w:rsidP="00C31A43">
            <w:pPr>
              <w:jc w:val="center"/>
            </w:pPr>
            <w:r w:rsidRPr="00C31A43">
              <w:t>2 07 05000 05 0000 150</w:t>
            </w:r>
          </w:p>
        </w:tc>
        <w:tc>
          <w:tcPr>
            <w:tcW w:w="1340" w:type="dxa"/>
            <w:tcBorders>
              <w:top w:val="nil"/>
              <w:left w:val="nil"/>
              <w:bottom w:val="single" w:sz="4" w:space="0" w:color="auto"/>
              <w:right w:val="single" w:sz="4" w:space="0" w:color="auto"/>
            </w:tcBorders>
            <w:shd w:val="clear" w:color="000000" w:fill="FFFFFF"/>
            <w:noWrap/>
            <w:hideMark/>
          </w:tcPr>
          <w:p w14:paraId="039FE117" w14:textId="77777777" w:rsidR="00C31A43" w:rsidRPr="00C31A43" w:rsidRDefault="00C31A43" w:rsidP="00C31A43">
            <w:pPr>
              <w:jc w:val="right"/>
            </w:pPr>
            <w:r w:rsidRPr="00C31A43">
              <w:t>90,0</w:t>
            </w:r>
          </w:p>
        </w:tc>
        <w:tc>
          <w:tcPr>
            <w:tcW w:w="1340" w:type="dxa"/>
            <w:tcBorders>
              <w:top w:val="nil"/>
              <w:left w:val="nil"/>
              <w:bottom w:val="single" w:sz="4" w:space="0" w:color="auto"/>
              <w:right w:val="single" w:sz="4" w:space="0" w:color="auto"/>
            </w:tcBorders>
            <w:shd w:val="clear" w:color="000000" w:fill="FFFFFF"/>
            <w:noWrap/>
            <w:hideMark/>
          </w:tcPr>
          <w:p w14:paraId="278AF1E5" w14:textId="77777777" w:rsidR="00C31A43" w:rsidRPr="00C31A43" w:rsidRDefault="00C31A43" w:rsidP="00C31A43">
            <w:pPr>
              <w:jc w:val="right"/>
            </w:pPr>
            <w:r w:rsidRPr="00C31A43">
              <w:t>90,0</w:t>
            </w:r>
          </w:p>
        </w:tc>
      </w:tr>
      <w:tr w:rsidR="00C31A43" w:rsidRPr="00C31A43" w14:paraId="18A41E18" w14:textId="77777777" w:rsidTr="008D4A5D">
        <w:trPr>
          <w:gridAfter w:val="1"/>
          <w:wAfter w:w="372" w:type="dxa"/>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68C0B22" w14:textId="77777777" w:rsidR="00C31A43" w:rsidRPr="00C31A43" w:rsidRDefault="00C31A43" w:rsidP="00C31A43">
            <w:r w:rsidRPr="00C31A43">
              <w:t>Поступления от денежных пожертвований, предоставляемых физическими лицами получателям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25940A85" w14:textId="77777777" w:rsidR="00C31A43" w:rsidRPr="00C31A43" w:rsidRDefault="00C31A43" w:rsidP="00C31A43">
            <w:pPr>
              <w:jc w:val="center"/>
            </w:pPr>
            <w:r w:rsidRPr="00C31A43">
              <w:t>2 07 05020 05 0000 150</w:t>
            </w:r>
          </w:p>
        </w:tc>
        <w:tc>
          <w:tcPr>
            <w:tcW w:w="1340" w:type="dxa"/>
            <w:tcBorders>
              <w:top w:val="nil"/>
              <w:left w:val="nil"/>
              <w:bottom w:val="single" w:sz="4" w:space="0" w:color="auto"/>
              <w:right w:val="single" w:sz="4" w:space="0" w:color="auto"/>
            </w:tcBorders>
            <w:shd w:val="clear" w:color="000000" w:fill="FFFFFF"/>
            <w:noWrap/>
            <w:hideMark/>
          </w:tcPr>
          <w:p w14:paraId="3B644AC3" w14:textId="77777777" w:rsidR="00C31A43" w:rsidRPr="00C31A43" w:rsidRDefault="00C31A43" w:rsidP="00C31A43">
            <w:pPr>
              <w:jc w:val="right"/>
            </w:pPr>
            <w:r w:rsidRPr="00C31A43">
              <w:t>90,0</w:t>
            </w:r>
          </w:p>
        </w:tc>
        <w:tc>
          <w:tcPr>
            <w:tcW w:w="1340" w:type="dxa"/>
            <w:tcBorders>
              <w:top w:val="nil"/>
              <w:left w:val="nil"/>
              <w:bottom w:val="single" w:sz="4" w:space="0" w:color="auto"/>
              <w:right w:val="single" w:sz="4" w:space="0" w:color="auto"/>
            </w:tcBorders>
            <w:shd w:val="clear" w:color="000000" w:fill="FFFFFF"/>
            <w:noWrap/>
            <w:hideMark/>
          </w:tcPr>
          <w:p w14:paraId="1194E865" w14:textId="77777777" w:rsidR="00C31A43" w:rsidRPr="00C31A43" w:rsidRDefault="00C31A43" w:rsidP="00C31A43">
            <w:pPr>
              <w:jc w:val="right"/>
            </w:pPr>
            <w:r w:rsidRPr="00C31A43">
              <w:t>90,0</w:t>
            </w:r>
          </w:p>
        </w:tc>
      </w:tr>
      <w:tr w:rsidR="008D4A5D" w:rsidRPr="00C31A43" w14:paraId="619F2A4A" w14:textId="77777777" w:rsidTr="008D4A5D">
        <w:trPr>
          <w:trHeight w:val="17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23496C" w14:textId="77777777" w:rsidR="008D4A5D" w:rsidRPr="00C31A43" w:rsidRDefault="008D4A5D" w:rsidP="008D4A5D">
            <w:pPr>
              <w:rPr>
                <w:b/>
                <w:bCs/>
              </w:rPr>
            </w:pPr>
            <w:r w:rsidRPr="00C31A43">
              <w:rPr>
                <w:b/>
                <w:bCs/>
              </w:rPr>
              <w:t>ИТОГО ДОХОДОВ</w:t>
            </w:r>
          </w:p>
        </w:tc>
        <w:tc>
          <w:tcPr>
            <w:tcW w:w="2268" w:type="dxa"/>
            <w:tcBorders>
              <w:top w:val="nil"/>
              <w:left w:val="nil"/>
              <w:bottom w:val="single" w:sz="4" w:space="0" w:color="auto"/>
              <w:right w:val="single" w:sz="4" w:space="0" w:color="auto"/>
            </w:tcBorders>
            <w:shd w:val="clear" w:color="auto" w:fill="auto"/>
            <w:noWrap/>
            <w:hideMark/>
          </w:tcPr>
          <w:p w14:paraId="43C491BF" w14:textId="77777777" w:rsidR="008D4A5D" w:rsidRPr="00C31A43" w:rsidRDefault="008D4A5D" w:rsidP="008D4A5D">
            <w:pPr>
              <w:jc w:val="center"/>
            </w:pPr>
            <w:r w:rsidRPr="00C31A43">
              <w:t> </w:t>
            </w:r>
          </w:p>
        </w:tc>
        <w:tc>
          <w:tcPr>
            <w:tcW w:w="1340" w:type="dxa"/>
            <w:tcBorders>
              <w:top w:val="nil"/>
              <w:left w:val="nil"/>
              <w:bottom w:val="single" w:sz="4" w:space="0" w:color="auto"/>
              <w:right w:val="single" w:sz="4" w:space="0" w:color="auto"/>
            </w:tcBorders>
            <w:shd w:val="clear" w:color="auto" w:fill="auto"/>
            <w:noWrap/>
            <w:hideMark/>
          </w:tcPr>
          <w:p w14:paraId="67181A3C" w14:textId="77777777" w:rsidR="008D4A5D" w:rsidRPr="00C31A43" w:rsidRDefault="008D4A5D" w:rsidP="008D4A5D">
            <w:pPr>
              <w:jc w:val="right"/>
              <w:rPr>
                <w:b/>
                <w:bCs/>
              </w:rPr>
            </w:pPr>
            <w:r w:rsidRPr="00C31A43">
              <w:rPr>
                <w:b/>
                <w:bCs/>
              </w:rPr>
              <w:t>3 576 806,0</w:t>
            </w:r>
          </w:p>
        </w:tc>
        <w:tc>
          <w:tcPr>
            <w:tcW w:w="1340" w:type="dxa"/>
            <w:tcBorders>
              <w:top w:val="nil"/>
              <w:left w:val="nil"/>
              <w:bottom w:val="single" w:sz="4" w:space="0" w:color="auto"/>
              <w:right w:val="single" w:sz="4" w:space="0" w:color="auto"/>
            </w:tcBorders>
            <w:shd w:val="clear" w:color="auto" w:fill="auto"/>
            <w:noWrap/>
            <w:hideMark/>
          </w:tcPr>
          <w:p w14:paraId="22B36570" w14:textId="77777777" w:rsidR="008D4A5D" w:rsidRPr="00C31A43" w:rsidRDefault="008D4A5D" w:rsidP="008D4A5D">
            <w:pPr>
              <w:jc w:val="right"/>
              <w:rPr>
                <w:b/>
                <w:bCs/>
              </w:rPr>
            </w:pPr>
            <w:r w:rsidRPr="00C31A43">
              <w:rPr>
                <w:b/>
                <w:bCs/>
              </w:rPr>
              <w:t>4 319 354,1</w:t>
            </w:r>
          </w:p>
        </w:tc>
        <w:tc>
          <w:tcPr>
            <w:tcW w:w="372" w:type="dxa"/>
          </w:tcPr>
          <w:p w14:paraId="574733E8" w14:textId="77777777" w:rsidR="008D4A5D" w:rsidRPr="00E76C49" w:rsidRDefault="008D4A5D" w:rsidP="008D4A5D">
            <w:pPr>
              <w:rPr>
                <w:bCs/>
              </w:rPr>
            </w:pPr>
            <w:r w:rsidRPr="00E76C49">
              <w:rPr>
                <w:bCs/>
              </w:rPr>
              <w:t>»;</w:t>
            </w:r>
          </w:p>
        </w:tc>
      </w:tr>
    </w:tbl>
    <w:p w14:paraId="32263F03" w14:textId="77777777" w:rsidR="00964406" w:rsidRDefault="00964406" w:rsidP="00581C26">
      <w:pPr>
        <w:ind w:firstLine="709"/>
        <w:jc w:val="both"/>
        <w:rPr>
          <w:sz w:val="24"/>
          <w:szCs w:val="24"/>
        </w:rPr>
      </w:pPr>
    </w:p>
    <w:p w14:paraId="004C1FAC" w14:textId="77777777" w:rsidR="00964406" w:rsidRDefault="00964406" w:rsidP="00964406">
      <w:pPr>
        <w:ind w:firstLine="709"/>
        <w:jc w:val="both"/>
        <w:rPr>
          <w:sz w:val="24"/>
          <w:szCs w:val="24"/>
        </w:rPr>
      </w:pPr>
      <w:r>
        <w:rPr>
          <w:sz w:val="24"/>
          <w:szCs w:val="24"/>
        </w:rPr>
        <w:t>10) п</w:t>
      </w:r>
      <w:r w:rsidRPr="00303A81">
        <w:rPr>
          <w:sz w:val="24"/>
          <w:szCs w:val="24"/>
        </w:rPr>
        <w:t xml:space="preserve">риложения </w:t>
      </w:r>
      <w:r>
        <w:rPr>
          <w:sz w:val="24"/>
          <w:szCs w:val="24"/>
        </w:rPr>
        <w:t>4 изложить в следующей редакции:</w:t>
      </w:r>
    </w:p>
    <w:p w14:paraId="0367CB33" w14:textId="77777777" w:rsidR="00964406" w:rsidRDefault="00964406" w:rsidP="00581C26">
      <w:pPr>
        <w:ind w:firstLine="709"/>
        <w:jc w:val="both"/>
        <w:rPr>
          <w:sz w:val="24"/>
          <w:szCs w:val="24"/>
        </w:rPr>
      </w:pPr>
    </w:p>
    <w:p w14:paraId="3FEB2278" w14:textId="77777777" w:rsidR="009E479B" w:rsidRPr="00EA4896" w:rsidRDefault="001159A8" w:rsidP="009E479B">
      <w:pPr>
        <w:jc w:val="right"/>
      </w:pPr>
      <w:r>
        <w:t>«</w:t>
      </w:r>
      <w:r w:rsidR="009E479B" w:rsidRPr="00EA4896">
        <w:t>Приложение</w:t>
      </w:r>
      <w:r w:rsidR="009E479B">
        <w:t xml:space="preserve"> 4</w:t>
      </w:r>
    </w:p>
    <w:p w14:paraId="3A962D9F" w14:textId="77777777" w:rsidR="009E479B" w:rsidRPr="00EA4896" w:rsidRDefault="009E479B" w:rsidP="009E479B">
      <w:pPr>
        <w:jc w:val="right"/>
      </w:pPr>
      <w:r w:rsidRPr="00EA4896">
        <w:t>к</w:t>
      </w:r>
      <w:r>
        <w:t xml:space="preserve"> </w:t>
      </w:r>
      <w:r w:rsidRPr="00EA4896">
        <w:t>решению</w:t>
      </w:r>
      <w:r>
        <w:t xml:space="preserve"> </w:t>
      </w:r>
      <w:r w:rsidRPr="00EA4896">
        <w:t>Думы</w:t>
      </w:r>
    </w:p>
    <w:p w14:paraId="2E610029" w14:textId="77777777" w:rsidR="009E479B" w:rsidRPr="00EA4896" w:rsidRDefault="009E479B" w:rsidP="009E479B">
      <w:pPr>
        <w:jc w:val="right"/>
      </w:pPr>
      <w:r w:rsidRPr="00EA4896">
        <w:t>муниципального</w:t>
      </w:r>
      <w:r>
        <w:t xml:space="preserve"> </w:t>
      </w:r>
      <w:r w:rsidRPr="00EA4896">
        <w:t>района</w:t>
      </w:r>
    </w:p>
    <w:p w14:paraId="5A4FDEBD" w14:textId="77777777" w:rsidR="009E479B" w:rsidRPr="00EA4896" w:rsidRDefault="009E479B" w:rsidP="009E479B">
      <w:pPr>
        <w:jc w:val="right"/>
      </w:pPr>
      <w:r w:rsidRPr="00EA4896">
        <w:t>муниципального</w:t>
      </w:r>
      <w:r>
        <w:t xml:space="preserve"> </w:t>
      </w:r>
      <w:r w:rsidRPr="00EA4896">
        <w:t>образования</w:t>
      </w:r>
    </w:p>
    <w:p w14:paraId="4520DB31" w14:textId="77777777" w:rsidR="009E479B" w:rsidRPr="00EA4896" w:rsidRDefault="009E479B" w:rsidP="009E479B">
      <w:pPr>
        <w:jc w:val="right"/>
      </w:pPr>
      <w:r w:rsidRPr="00EA4896">
        <w:t>«Нижнеудинский</w:t>
      </w:r>
      <w:r>
        <w:t xml:space="preserve"> </w:t>
      </w:r>
      <w:r w:rsidRPr="00EA4896">
        <w:t>район»</w:t>
      </w:r>
    </w:p>
    <w:p w14:paraId="1885BB2C" w14:textId="77777777" w:rsidR="009E479B" w:rsidRPr="00EA4896" w:rsidRDefault="009E479B" w:rsidP="009E479B">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5D6A4EB0" w14:textId="77777777" w:rsidR="009E479B" w:rsidRPr="00EA4896" w:rsidRDefault="009E479B" w:rsidP="009E479B">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5259AF9F" w14:textId="77777777" w:rsidR="009E479B" w:rsidRPr="00EA4896" w:rsidRDefault="009E479B" w:rsidP="009E479B">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55B34000" w14:textId="77777777" w:rsidR="009E479B" w:rsidRDefault="009E479B" w:rsidP="009E479B">
      <w:pPr>
        <w:ind w:firstLine="142"/>
      </w:pPr>
    </w:p>
    <w:p w14:paraId="58AB26A7" w14:textId="77777777" w:rsidR="009E479B" w:rsidRDefault="009E479B" w:rsidP="009E479B">
      <w:pPr>
        <w:jc w:val="center"/>
        <w:rPr>
          <w:b/>
          <w:sz w:val="24"/>
          <w:szCs w:val="24"/>
        </w:rPr>
      </w:pPr>
      <w:r w:rsidRPr="00EC22B4">
        <w:rPr>
          <w:b/>
          <w:sz w:val="24"/>
          <w:szCs w:val="24"/>
        </w:rPr>
        <w:t>ДОТАЦИИ И ИНЫЕ МЕЖБЮДЖЕТНЫЕ ТРАНСФЕРТЫ, ПРЕДОСТАВЛЯЕМЫЕ МУНИЦИПАЛЬНОМУ РАЙОНУ ЗА СЧЕТ СРЕДСТВ ОБЛАСТНОГО И ФЕДЕРАЛЬНОГО БЮДЖЕТОВ В 2025 ГОДУ</w:t>
      </w:r>
    </w:p>
    <w:p w14:paraId="38F6A8AA" w14:textId="77777777" w:rsidR="001159A8" w:rsidRDefault="001159A8" w:rsidP="009E479B">
      <w:pPr>
        <w:jc w:val="center"/>
        <w:rPr>
          <w:b/>
          <w:sz w:val="24"/>
          <w:szCs w:val="24"/>
        </w:rPr>
      </w:pPr>
    </w:p>
    <w:tbl>
      <w:tblPr>
        <w:tblW w:w="10001" w:type="dxa"/>
        <w:tblInd w:w="118" w:type="dxa"/>
        <w:tblLook w:val="04A0" w:firstRow="1" w:lastRow="0" w:firstColumn="1" w:lastColumn="0" w:noHBand="0" w:noVBand="1"/>
      </w:tblPr>
      <w:tblGrid>
        <w:gridCol w:w="8070"/>
        <w:gridCol w:w="1559"/>
        <w:gridCol w:w="372"/>
      </w:tblGrid>
      <w:tr w:rsidR="001159A8" w:rsidRPr="007D2A60" w14:paraId="1739C454" w14:textId="77777777" w:rsidTr="000543CE">
        <w:trPr>
          <w:gridAfter w:val="1"/>
          <w:wAfter w:w="372" w:type="dxa"/>
          <w:trHeight w:val="170"/>
        </w:trPr>
        <w:tc>
          <w:tcPr>
            <w:tcW w:w="8070" w:type="dxa"/>
            <w:tcBorders>
              <w:top w:val="nil"/>
              <w:left w:val="single" w:sz="8" w:space="0" w:color="auto"/>
              <w:bottom w:val="nil"/>
              <w:right w:val="single" w:sz="8" w:space="0" w:color="auto"/>
            </w:tcBorders>
            <w:shd w:val="clear" w:color="auto" w:fill="auto"/>
          </w:tcPr>
          <w:p w14:paraId="69B14CFC" w14:textId="77777777" w:rsidR="001159A8" w:rsidRPr="001159A8" w:rsidRDefault="001159A8" w:rsidP="001159A8">
            <w:pPr>
              <w:pBdr>
                <w:top w:val="single" w:sz="4" w:space="1" w:color="auto"/>
              </w:pBdr>
              <w:jc w:val="center"/>
              <w:rPr>
                <w:bCs/>
              </w:rPr>
            </w:pPr>
            <w:r w:rsidRPr="001159A8">
              <w:rPr>
                <w:bCs/>
              </w:rPr>
              <w:t>Наименование</w:t>
            </w:r>
          </w:p>
        </w:tc>
        <w:tc>
          <w:tcPr>
            <w:tcW w:w="1559" w:type="dxa"/>
            <w:tcBorders>
              <w:top w:val="nil"/>
              <w:left w:val="single" w:sz="8" w:space="0" w:color="auto"/>
              <w:bottom w:val="nil"/>
              <w:right w:val="single" w:sz="8" w:space="0" w:color="auto"/>
            </w:tcBorders>
            <w:shd w:val="clear" w:color="auto" w:fill="auto"/>
          </w:tcPr>
          <w:p w14:paraId="51E34779" w14:textId="77777777" w:rsidR="001159A8" w:rsidRPr="001159A8" w:rsidRDefault="001159A8" w:rsidP="001159A8">
            <w:pPr>
              <w:pBdr>
                <w:top w:val="single" w:sz="4" w:space="1" w:color="auto"/>
              </w:pBdr>
              <w:jc w:val="center"/>
              <w:rPr>
                <w:bCs/>
              </w:rPr>
            </w:pPr>
            <w:r w:rsidRPr="001159A8">
              <w:rPr>
                <w:bCs/>
              </w:rPr>
              <w:t>Сумма (тыс. руб.)</w:t>
            </w:r>
          </w:p>
        </w:tc>
      </w:tr>
      <w:tr w:rsidR="007D2A60" w:rsidRPr="007D2A60" w14:paraId="6AEB26E4" w14:textId="77777777" w:rsidTr="000543CE">
        <w:trPr>
          <w:gridAfter w:val="1"/>
          <w:wAfter w:w="372" w:type="dxa"/>
          <w:trHeight w:val="170"/>
        </w:trPr>
        <w:tc>
          <w:tcPr>
            <w:tcW w:w="8070" w:type="dxa"/>
            <w:tcBorders>
              <w:top w:val="single" w:sz="8" w:space="0" w:color="auto"/>
              <w:left w:val="single" w:sz="8" w:space="0" w:color="auto"/>
              <w:bottom w:val="single" w:sz="4" w:space="0" w:color="auto"/>
              <w:right w:val="single" w:sz="4" w:space="0" w:color="auto"/>
            </w:tcBorders>
            <w:shd w:val="clear" w:color="auto" w:fill="auto"/>
            <w:hideMark/>
          </w:tcPr>
          <w:p w14:paraId="1E2D760D" w14:textId="77777777" w:rsidR="007D2A60" w:rsidRPr="007D2A60" w:rsidRDefault="007D2A60" w:rsidP="007D2A60">
            <w:r w:rsidRPr="007D2A60">
              <w:t xml:space="preserve">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w:t>
            </w:r>
          </w:p>
        </w:tc>
        <w:tc>
          <w:tcPr>
            <w:tcW w:w="1559" w:type="dxa"/>
            <w:tcBorders>
              <w:top w:val="single" w:sz="8" w:space="0" w:color="auto"/>
              <w:left w:val="nil"/>
              <w:bottom w:val="single" w:sz="4" w:space="0" w:color="auto"/>
              <w:right w:val="single" w:sz="8" w:space="0" w:color="auto"/>
            </w:tcBorders>
            <w:shd w:val="clear" w:color="auto" w:fill="auto"/>
            <w:hideMark/>
          </w:tcPr>
          <w:p w14:paraId="511698A7" w14:textId="77777777" w:rsidR="007D2A60" w:rsidRPr="007D2A60" w:rsidRDefault="007D2A60" w:rsidP="007D2A60">
            <w:pPr>
              <w:ind w:firstLineChars="200" w:firstLine="400"/>
              <w:jc w:val="right"/>
            </w:pPr>
            <w:r w:rsidRPr="007D2A60">
              <w:t>121 415,4</w:t>
            </w:r>
          </w:p>
        </w:tc>
      </w:tr>
      <w:tr w:rsidR="007D2A60" w:rsidRPr="007D2A60" w14:paraId="5C522CCF" w14:textId="77777777" w:rsidTr="000543CE">
        <w:trPr>
          <w:gridAfter w:val="1"/>
          <w:wAfter w:w="372" w:type="dxa"/>
          <w:trHeight w:val="170"/>
        </w:trPr>
        <w:tc>
          <w:tcPr>
            <w:tcW w:w="8070" w:type="dxa"/>
            <w:tcBorders>
              <w:top w:val="nil"/>
              <w:left w:val="single" w:sz="8" w:space="0" w:color="auto"/>
              <w:bottom w:val="single" w:sz="4" w:space="0" w:color="auto"/>
              <w:right w:val="single" w:sz="4" w:space="0" w:color="auto"/>
            </w:tcBorders>
            <w:shd w:val="clear" w:color="auto" w:fill="auto"/>
            <w:hideMark/>
          </w:tcPr>
          <w:p w14:paraId="5A3FEC11" w14:textId="77777777" w:rsidR="007D2A60" w:rsidRPr="007D2A60" w:rsidRDefault="007D2A60" w:rsidP="007D2A60">
            <w:r w:rsidRPr="007D2A60">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1559" w:type="dxa"/>
            <w:tcBorders>
              <w:top w:val="nil"/>
              <w:left w:val="nil"/>
              <w:bottom w:val="single" w:sz="4" w:space="0" w:color="auto"/>
              <w:right w:val="single" w:sz="8" w:space="0" w:color="auto"/>
            </w:tcBorders>
            <w:shd w:val="clear" w:color="auto" w:fill="auto"/>
            <w:hideMark/>
          </w:tcPr>
          <w:p w14:paraId="6150301A" w14:textId="77777777" w:rsidR="007D2A60" w:rsidRPr="007D2A60" w:rsidRDefault="007D2A60" w:rsidP="007D2A60">
            <w:pPr>
              <w:ind w:firstLineChars="200" w:firstLine="400"/>
              <w:jc w:val="right"/>
            </w:pPr>
            <w:r w:rsidRPr="007D2A60">
              <w:t>2 929,5</w:t>
            </w:r>
          </w:p>
        </w:tc>
      </w:tr>
      <w:tr w:rsidR="007D2A60" w:rsidRPr="007D2A60" w14:paraId="510DD955" w14:textId="77777777" w:rsidTr="000543CE">
        <w:trPr>
          <w:gridAfter w:val="1"/>
          <w:wAfter w:w="372" w:type="dxa"/>
          <w:trHeight w:val="170"/>
        </w:trPr>
        <w:tc>
          <w:tcPr>
            <w:tcW w:w="8070" w:type="dxa"/>
            <w:tcBorders>
              <w:top w:val="nil"/>
              <w:left w:val="single" w:sz="8" w:space="0" w:color="auto"/>
              <w:bottom w:val="single" w:sz="4" w:space="0" w:color="auto"/>
              <w:right w:val="single" w:sz="4" w:space="0" w:color="auto"/>
            </w:tcBorders>
            <w:shd w:val="clear" w:color="auto" w:fill="auto"/>
            <w:hideMark/>
          </w:tcPr>
          <w:p w14:paraId="578DF975" w14:textId="77777777" w:rsidR="007D2A60" w:rsidRPr="007D2A60" w:rsidRDefault="007D2A60" w:rsidP="007D2A60">
            <w:r w:rsidRPr="007D2A60">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559" w:type="dxa"/>
            <w:tcBorders>
              <w:top w:val="nil"/>
              <w:left w:val="nil"/>
              <w:bottom w:val="single" w:sz="4" w:space="0" w:color="auto"/>
              <w:right w:val="single" w:sz="8" w:space="0" w:color="auto"/>
            </w:tcBorders>
            <w:shd w:val="clear" w:color="auto" w:fill="auto"/>
            <w:hideMark/>
          </w:tcPr>
          <w:p w14:paraId="7CA7EBCC" w14:textId="77777777" w:rsidR="007D2A60" w:rsidRPr="007D2A60" w:rsidRDefault="007D2A60" w:rsidP="007D2A60">
            <w:pPr>
              <w:ind w:firstLineChars="200" w:firstLine="400"/>
              <w:jc w:val="right"/>
            </w:pPr>
            <w:r w:rsidRPr="007D2A60">
              <w:t>8 375,6</w:t>
            </w:r>
          </w:p>
        </w:tc>
      </w:tr>
      <w:tr w:rsidR="007D2A60" w:rsidRPr="007D2A60" w14:paraId="43CB9B2B" w14:textId="77777777" w:rsidTr="000543CE">
        <w:trPr>
          <w:gridAfter w:val="1"/>
          <w:wAfter w:w="372" w:type="dxa"/>
          <w:trHeight w:val="170"/>
        </w:trPr>
        <w:tc>
          <w:tcPr>
            <w:tcW w:w="8070" w:type="dxa"/>
            <w:tcBorders>
              <w:top w:val="nil"/>
              <w:left w:val="single" w:sz="8" w:space="0" w:color="auto"/>
              <w:bottom w:val="single" w:sz="4" w:space="0" w:color="auto"/>
              <w:right w:val="single" w:sz="4" w:space="0" w:color="auto"/>
            </w:tcBorders>
            <w:shd w:val="clear" w:color="auto" w:fill="auto"/>
            <w:hideMark/>
          </w:tcPr>
          <w:p w14:paraId="1B578532" w14:textId="77777777" w:rsidR="007D2A60" w:rsidRPr="007D2A60" w:rsidRDefault="007D2A60" w:rsidP="007D2A60">
            <w:r w:rsidRPr="007D2A60">
              <w:t>Иные межбюджетные трансферты на оснащение предметных кабинетов общеобразовательных организаций средствами обучения и воспитания</w:t>
            </w:r>
          </w:p>
        </w:tc>
        <w:tc>
          <w:tcPr>
            <w:tcW w:w="1559" w:type="dxa"/>
            <w:tcBorders>
              <w:top w:val="nil"/>
              <w:left w:val="nil"/>
              <w:bottom w:val="single" w:sz="4" w:space="0" w:color="auto"/>
              <w:right w:val="single" w:sz="8" w:space="0" w:color="auto"/>
            </w:tcBorders>
            <w:shd w:val="clear" w:color="auto" w:fill="auto"/>
            <w:hideMark/>
          </w:tcPr>
          <w:p w14:paraId="079D978C" w14:textId="77777777" w:rsidR="007D2A60" w:rsidRPr="007D2A60" w:rsidRDefault="007D2A60" w:rsidP="007D2A60">
            <w:pPr>
              <w:ind w:firstLineChars="200" w:firstLine="400"/>
              <w:jc w:val="right"/>
            </w:pPr>
            <w:r w:rsidRPr="007D2A60">
              <w:t>3 801,0</w:t>
            </w:r>
          </w:p>
        </w:tc>
      </w:tr>
      <w:tr w:rsidR="007D2A60" w:rsidRPr="007D2A60" w14:paraId="7746AA9C" w14:textId="77777777" w:rsidTr="000543CE">
        <w:trPr>
          <w:gridAfter w:val="1"/>
          <w:wAfter w:w="372" w:type="dxa"/>
          <w:trHeight w:val="170"/>
        </w:trPr>
        <w:tc>
          <w:tcPr>
            <w:tcW w:w="8070" w:type="dxa"/>
            <w:tcBorders>
              <w:top w:val="nil"/>
              <w:left w:val="single" w:sz="8" w:space="0" w:color="auto"/>
              <w:bottom w:val="single" w:sz="4" w:space="0" w:color="auto"/>
              <w:right w:val="single" w:sz="4" w:space="0" w:color="auto"/>
            </w:tcBorders>
            <w:shd w:val="clear" w:color="auto" w:fill="auto"/>
            <w:hideMark/>
          </w:tcPr>
          <w:p w14:paraId="750C9B22" w14:textId="77777777" w:rsidR="007D2A60" w:rsidRPr="007D2A60" w:rsidRDefault="007D2A60" w:rsidP="007D2A60">
            <w:r w:rsidRPr="007D2A60">
              <w:t>Дотации на поддержку мер по обеспечению сбалансированности местных бюджетов</w:t>
            </w:r>
          </w:p>
        </w:tc>
        <w:tc>
          <w:tcPr>
            <w:tcW w:w="1559" w:type="dxa"/>
            <w:tcBorders>
              <w:top w:val="nil"/>
              <w:left w:val="nil"/>
              <w:bottom w:val="single" w:sz="4" w:space="0" w:color="auto"/>
              <w:right w:val="single" w:sz="8" w:space="0" w:color="auto"/>
            </w:tcBorders>
            <w:shd w:val="clear" w:color="auto" w:fill="auto"/>
            <w:hideMark/>
          </w:tcPr>
          <w:p w14:paraId="7FA8515F" w14:textId="77777777" w:rsidR="007D2A60" w:rsidRPr="007D2A60" w:rsidRDefault="007D2A60" w:rsidP="007D2A60">
            <w:pPr>
              <w:ind w:firstLineChars="200" w:firstLine="400"/>
              <w:jc w:val="right"/>
            </w:pPr>
            <w:r w:rsidRPr="007D2A60">
              <w:t>331 495,0</w:t>
            </w:r>
          </w:p>
        </w:tc>
      </w:tr>
      <w:tr w:rsidR="007D2A60" w:rsidRPr="007D2A60" w14:paraId="6AD79071" w14:textId="77777777" w:rsidTr="000543CE">
        <w:trPr>
          <w:gridAfter w:val="1"/>
          <w:wAfter w:w="372" w:type="dxa"/>
          <w:trHeight w:val="170"/>
        </w:trPr>
        <w:tc>
          <w:tcPr>
            <w:tcW w:w="8070" w:type="dxa"/>
            <w:tcBorders>
              <w:top w:val="nil"/>
              <w:left w:val="single" w:sz="8" w:space="0" w:color="auto"/>
              <w:bottom w:val="single" w:sz="8" w:space="0" w:color="auto"/>
              <w:right w:val="single" w:sz="4" w:space="0" w:color="auto"/>
            </w:tcBorders>
            <w:shd w:val="clear" w:color="auto" w:fill="auto"/>
            <w:hideMark/>
          </w:tcPr>
          <w:p w14:paraId="6D0C21AC" w14:textId="77777777" w:rsidR="007D2A60" w:rsidRPr="007D2A60" w:rsidRDefault="007D2A60" w:rsidP="007D2A60">
            <w:r w:rsidRPr="007D2A60">
              <w:lastRenderedPageBreak/>
              <w:t>Дотация на выравнивание  бюджетной обеспеченности муниципальных районов</w:t>
            </w:r>
          </w:p>
        </w:tc>
        <w:tc>
          <w:tcPr>
            <w:tcW w:w="1559" w:type="dxa"/>
            <w:tcBorders>
              <w:top w:val="nil"/>
              <w:left w:val="nil"/>
              <w:bottom w:val="single" w:sz="8" w:space="0" w:color="auto"/>
              <w:right w:val="single" w:sz="8" w:space="0" w:color="auto"/>
            </w:tcBorders>
            <w:shd w:val="clear" w:color="auto" w:fill="auto"/>
            <w:hideMark/>
          </w:tcPr>
          <w:p w14:paraId="0574BF32" w14:textId="77777777" w:rsidR="007D2A60" w:rsidRPr="007D2A60" w:rsidRDefault="007D2A60" w:rsidP="007D2A60">
            <w:pPr>
              <w:ind w:firstLineChars="200" w:firstLine="400"/>
              <w:jc w:val="right"/>
            </w:pPr>
            <w:r w:rsidRPr="007D2A60">
              <w:t>170 982,0</w:t>
            </w:r>
          </w:p>
        </w:tc>
      </w:tr>
      <w:tr w:rsidR="007D2A60" w:rsidRPr="007D2A60" w14:paraId="53037744" w14:textId="77777777" w:rsidTr="000543CE">
        <w:trPr>
          <w:gridAfter w:val="1"/>
          <w:wAfter w:w="372" w:type="dxa"/>
          <w:trHeight w:val="170"/>
        </w:trPr>
        <w:tc>
          <w:tcPr>
            <w:tcW w:w="8070" w:type="dxa"/>
            <w:tcBorders>
              <w:top w:val="nil"/>
              <w:left w:val="single" w:sz="8" w:space="0" w:color="auto"/>
              <w:bottom w:val="single" w:sz="4" w:space="0" w:color="auto"/>
              <w:right w:val="single" w:sz="4" w:space="0" w:color="auto"/>
            </w:tcBorders>
            <w:shd w:val="clear" w:color="auto" w:fill="auto"/>
            <w:hideMark/>
          </w:tcPr>
          <w:p w14:paraId="6ACD307D" w14:textId="77777777" w:rsidR="007D2A60" w:rsidRPr="007D2A60" w:rsidRDefault="007D2A60" w:rsidP="007D2A60">
            <w:pPr>
              <w:rPr>
                <w:b/>
                <w:bCs/>
              </w:rPr>
            </w:pPr>
            <w:r w:rsidRPr="007D2A60">
              <w:rPr>
                <w:b/>
                <w:bCs/>
              </w:rPr>
              <w:t>Итого дотации:</w:t>
            </w:r>
          </w:p>
        </w:tc>
        <w:tc>
          <w:tcPr>
            <w:tcW w:w="1559" w:type="dxa"/>
            <w:tcBorders>
              <w:top w:val="nil"/>
              <w:left w:val="nil"/>
              <w:bottom w:val="single" w:sz="4" w:space="0" w:color="auto"/>
              <w:right w:val="single" w:sz="8" w:space="0" w:color="auto"/>
            </w:tcBorders>
            <w:shd w:val="clear" w:color="auto" w:fill="auto"/>
            <w:hideMark/>
          </w:tcPr>
          <w:p w14:paraId="5CCA2BE9" w14:textId="77777777" w:rsidR="007D2A60" w:rsidRPr="007D2A60" w:rsidRDefault="007D2A60" w:rsidP="007D2A60">
            <w:pPr>
              <w:ind w:firstLineChars="200" w:firstLine="400"/>
              <w:jc w:val="right"/>
              <w:rPr>
                <w:b/>
                <w:bCs/>
              </w:rPr>
            </w:pPr>
            <w:r w:rsidRPr="007D2A60">
              <w:rPr>
                <w:b/>
                <w:bCs/>
              </w:rPr>
              <w:t>502 477,0</w:t>
            </w:r>
          </w:p>
        </w:tc>
      </w:tr>
      <w:tr w:rsidR="007D2A60" w:rsidRPr="007D2A60" w14:paraId="50DDC28D" w14:textId="77777777" w:rsidTr="000543CE">
        <w:trPr>
          <w:gridAfter w:val="1"/>
          <w:wAfter w:w="372" w:type="dxa"/>
          <w:trHeight w:val="170"/>
        </w:trPr>
        <w:tc>
          <w:tcPr>
            <w:tcW w:w="8070" w:type="dxa"/>
            <w:tcBorders>
              <w:top w:val="nil"/>
              <w:left w:val="single" w:sz="8" w:space="0" w:color="auto"/>
              <w:bottom w:val="single" w:sz="4" w:space="0" w:color="auto"/>
              <w:right w:val="single" w:sz="4" w:space="0" w:color="auto"/>
            </w:tcBorders>
            <w:shd w:val="clear" w:color="auto" w:fill="auto"/>
            <w:hideMark/>
          </w:tcPr>
          <w:p w14:paraId="47033B94" w14:textId="77777777" w:rsidR="007D2A60" w:rsidRPr="007D2A60" w:rsidRDefault="007D2A60" w:rsidP="007D2A60">
            <w:pPr>
              <w:rPr>
                <w:b/>
                <w:bCs/>
              </w:rPr>
            </w:pPr>
            <w:r w:rsidRPr="007D2A60">
              <w:rPr>
                <w:b/>
                <w:bCs/>
              </w:rPr>
              <w:t>Итого иные межбюджетные трансферты:</w:t>
            </w:r>
          </w:p>
        </w:tc>
        <w:tc>
          <w:tcPr>
            <w:tcW w:w="1559" w:type="dxa"/>
            <w:tcBorders>
              <w:top w:val="nil"/>
              <w:left w:val="nil"/>
              <w:bottom w:val="single" w:sz="4" w:space="0" w:color="auto"/>
              <w:right w:val="single" w:sz="8" w:space="0" w:color="auto"/>
            </w:tcBorders>
            <w:shd w:val="clear" w:color="auto" w:fill="auto"/>
            <w:hideMark/>
          </w:tcPr>
          <w:p w14:paraId="6211685E" w14:textId="77777777" w:rsidR="007D2A60" w:rsidRPr="007D2A60" w:rsidRDefault="007D2A60" w:rsidP="007D2A60">
            <w:pPr>
              <w:ind w:firstLineChars="200" w:firstLine="400"/>
              <w:jc w:val="right"/>
              <w:rPr>
                <w:b/>
                <w:bCs/>
              </w:rPr>
            </w:pPr>
            <w:r w:rsidRPr="007D2A60">
              <w:rPr>
                <w:b/>
                <w:bCs/>
              </w:rPr>
              <w:t>136 521,5</w:t>
            </w:r>
          </w:p>
        </w:tc>
      </w:tr>
      <w:tr w:rsidR="000543CE" w:rsidRPr="007D2A60" w14:paraId="3714EE5A" w14:textId="77777777" w:rsidTr="000543CE">
        <w:trPr>
          <w:trHeight w:val="170"/>
        </w:trPr>
        <w:tc>
          <w:tcPr>
            <w:tcW w:w="8070" w:type="dxa"/>
            <w:tcBorders>
              <w:top w:val="nil"/>
              <w:left w:val="single" w:sz="8" w:space="0" w:color="auto"/>
              <w:bottom w:val="single" w:sz="4" w:space="0" w:color="auto"/>
              <w:right w:val="single" w:sz="4" w:space="0" w:color="auto"/>
            </w:tcBorders>
            <w:shd w:val="clear" w:color="auto" w:fill="auto"/>
          </w:tcPr>
          <w:p w14:paraId="667D8458" w14:textId="77777777" w:rsidR="000543CE" w:rsidRPr="007D2A60" w:rsidRDefault="000543CE" w:rsidP="000543CE">
            <w:pPr>
              <w:rPr>
                <w:b/>
                <w:bCs/>
              </w:rPr>
            </w:pPr>
            <w:r>
              <w:rPr>
                <w:b/>
                <w:bCs/>
              </w:rPr>
              <w:t>Всего:</w:t>
            </w:r>
          </w:p>
        </w:tc>
        <w:tc>
          <w:tcPr>
            <w:tcW w:w="1559" w:type="dxa"/>
            <w:tcBorders>
              <w:top w:val="nil"/>
              <w:left w:val="nil"/>
              <w:bottom w:val="single" w:sz="4" w:space="0" w:color="auto"/>
              <w:right w:val="single" w:sz="8" w:space="0" w:color="auto"/>
            </w:tcBorders>
            <w:shd w:val="clear" w:color="auto" w:fill="auto"/>
          </w:tcPr>
          <w:p w14:paraId="784B1E19" w14:textId="77777777" w:rsidR="000543CE" w:rsidRPr="007D2A60" w:rsidRDefault="000543CE" w:rsidP="000543CE">
            <w:pPr>
              <w:ind w:firstLineChars="200" w:firstLine="400"/>
              <w:jc w:val="right"/>
              <w:rPr>
                <w:b/>
                <w:bCs/>
              </w:rPr>
            </w:pPr>
            <w:r w:rsidRPr="007D2A60">
              <w:rPr>
                <w:b/>
                <w:bCs/>
              </w:rPr>
              <w:t>638 998,5</w:t>
            </w:r>
          </w:p>
        </w:tc>
        <w:tc>
          <w:tcPr>
            <w:tcW w:w="372" w:type="dxa"/>
          </w:tcPr>
          <w:p w14:paraId="74CEA821" w14:textId="77777777" w:rsidR="000543CE" w:rsidRPr="00E76C49" w:rsidRDefault="000543CE" w:rsidP="000543CE">
            <w:pPr>
              <w:rPr>
                <w:bCs/>
              </w:rPr>
            </w:pPr>
            <w:r w:rsidRPr="00E76C49">
              <w:rPr>
                <w:bCs/>
              </w:rPr>
              <w:t>»;</w:t>
            </w:r>
          </w:p>
        </w:tc>
      </w:tr>
    </w:tbl>
    <w:p w14:paraId="3908CFFB" w14:textId="77777777" w:rsidR="001159A8" w:rsidRDefault="001159A8" w:rsidP="00964406">
      <w:pPr>
        <w:ind w:firstLine="709"/>
        <w:jc w:val="both"/>
        <w:rPr>
          <w:sz w:val="24"/>
          <w:szCs w:val="24"/>
        </w:rPr>
      </w:pPr>
      <w:r>
        <w:rPr>
          <w:sz w:val="24"/>
          <w:szCs w:val="24"/>
        </w:rPr>
        <w:t>"</w:t>
      </w:r>
    </w:p>
    <w:p w14:paraId="221FAF7F" w14:textId="77777777" w:rsidR="00964406" w:rsidRDefault="00964406" w:rsidP="00964406">
      <w:pPr>
        <w:ind w:firstLine="709"/>
        <w:jc w:val="both"/>
        <w:rPr>
          <w:sz w:val="24"/>
          <w:szCs w:val="24"/>
        </w:rPr>
      </w:pPr>
      <w:r>
        <w:rPr>
          <w:sz w:val="24"/>
          <w:szCs w:val="24"/>
        </w:rPr>
        <w:t>11) п</w:t>
      </w:r>
      <w:r w:rsidRPr="00303A81">
        <w:rPr>
          <w:sz w:val="24"/>
          <w:szCs w:val="24"/>
        </w:rPr>
        <w:t xml:space="preserve">риложения </w:t>
      </w:r>
      <w:r>
        <w:rPr>
          <w:sz w:val="24"/>
          <w:szCs w:val="24"/>
        </w:rPr>
        <w:t>5 изложить в следующей редакции:</w:t>
      </w:r>
    </w:p>
    <w:p w14:paraId="349C5069" w14:textId="77777777" w:rsidR="00964406" w:rsidRDefault="00964406" w:rsidP="00581C26">
      <w:pPr>
        <w:ind w:firstLine="709"/>
        <w:jc w:val="both"/>
        <w:rPr>
          <w:sz w:val="24"/>
          <w:szCs w:val="24"/>
        </w:rPr>
      </w:pPr>
    </w:p>
    <w:p w14:paraId="6BC5AB9A" w14:textId="77777777" w:rsidR="004727C5" w:rsidRPr="00EA4896" w:rsidRDefault="001159A8" w:rsidP="004727C5">
      <w:pPr>
        <w:jc w:val="right"/>
      </w:pPr>
      <w:r>
        <w:t>«</w:t>
      </w:r>
      <w:r w:rsidR="004727C5" w:rsidRPr="00EA4896">
        <w:t>Приложение</w:t>
      </w:r>
      <w:r w:rsidR="004727C5">
        <w:t xml:space="preserve"> 5</w:t>
      </w:r>
    </w:p>
    <w:p w14:paraId="19551C86"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7133F19B" w14:textId="77777777" w:rsidR="004727C5" w:rsidRPr="00EA4896" w:rsidRDefault="004727C5" w:rsidP="004727C5">
      <w:pPr>
        <w:jc w:val="right"/>
      </w:pPr>
      <w:r w:rsidRPr="00EA4896">
        <w:t>муниципального</w:t>
      </w:r>
      <w:r>
        <w:t xml:space="preserve"> </w:t>
      </w:r>
      <w:r w:rsidRPr="00EA4896">
        <w:t>района</w:t>
      </w:r>
    </w:p>
    <w:p w14:paraId="70C8B899" w14:textId="77777777" w:rsidR="004727C5" w:rsidRPr="00EA4896" w:rsidRDefault="004727C5" w:rsidP="004727C5">
      <w:pPr>
        <w:jc w:val="right"/>
      </w:pPr>
      <w:r w:rsidRPr="00EA4896">
        <w:t>муниципального</w:t>
      </w:r>
      <w:r>
        <w:t xml:space="preserve"> </w:t>
      </w:r>
      <w:r w:rsidRPr="00EA4896">
        <w:t>образования</w:t>
      </w:r>
    </w:p>
    <w:p w14:paraId="5F5EB7FF" w14:textId="77777777" w:rsidR="004727C5" w:rsidRPr="00EA4896" w:rsidRDefault="004727C5" w:rsidP="004727C5">
      <w:pPr>
        <w:jc w:val="right"/>
      </w:pPr>
      <w:r w:rsidRPr="00EA4896">
        <w:t>«Нижнеудинский</w:t>
      </w:r>
      <w:r>
        <w:t xml:space="preserve"> </w:t>
      </w:r>
      <w:r w:rsidRPr="00EA4896">
        <w:t>район»</w:t>
      </w:r>
    </w:p>
    <w:p w14:paraId="4FC59990"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6AA100AD"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3DA3E51C"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53992B1A" w14:textId="77777777" w:rsidR="004727C5" w:rsidRDefault="004727C5" w:rsidP="004727C5">
      <w:pPr>
        <w:ind w:firstLine="708"/>
        <w:jc w:val="right"/>
      </w:pPr>
    </w:p>
    <w:p w14:paraId="36176CAC" w14:textId="77777777" w:rsidR="004727C5" w:rsidRDefault="004727C5" w:rsidP="004727C5">
      <w:pPr>
        <w:ind w:firstLine="708"/>
        <w:jc w:val="center"/>
        <w:rPr>
          <w:b/>
          <w:sz w:val="24"/>
          <w:szCs w:val="24"/>
        </w:rPr>
      </w:pPr>
      <w:r w:rsidRPr="00EC22B4">
        <w:rPr>
          <w:b/>
          <w:sz w:val="24"/>
          <w:szCs w:val="24"/>
        </w:rPr>
        <w:t>ДОТАЦИИ И ИНЫЕ МЕЖБЮДЖЕТНЫЕ ТРАНСФЕРТЫ, ПРЕДОСТАВЛЯЕМЫЕ, МУНИЦИПАЛЬНОМУ РАЙОНУ ЗА СЧЕТ СРЕДСТВ ОБЛАСТНОГО И ФЕДЕРАЛЬНОГО БЮДЖЕТОВ НА ПЛАНОВЫЙ ПЕРИОД</w:t>
      </w:r>
    </w:p>
    <w:p w14:paraId="3BB0CF5D" w14:textId="77777777" w:rsidR="004727C5" w:rsidRPr="00EC22B4" w:rsidRDefault="004727C5" w:rsidP="004727C5">
      <w:pPr>
        <w:ind w:firstLine="708"/>
        <w:jc w:val="center"/>
        <w:rPr>
          <w:b/>
          <w:sz w:val="24"/>
          <w:szCs w:val="24"/>
        </w:rPr>
      </w:pPr>
      <w:r w:rsidRPr="00EC22B4">
        <w:rPr>
          <w:b/>
          <w:sz w:val="24"/>
          <w:szCs w:val="24"/>
        </w:rPr>
        <w:t>2026 И 2027 ГОДОВ</w:t>
      </w:r>
    </w:p>
    <w:p w14:paraId="090FE434" w14:textId="77777777" w:rsidR="009E479B" w:rsidRDefault="009E479B" w:rsidP="00581C26">
      <w:pPr>
        <w:ind w:firstLine="709"/>
        <w:jc w:val="both"/>
        <w:rPr>
          <w:sz w:val="24"/>
          <w:szCs w:val="24"/>
        </w:rPr>
      </w:pPr>
    </w:p>
    <w:tbl>
      <w:tblPr>
        <w:tblW w:w="10001" w:type="dxa"/>
        <w:tblInd w:w="118" w:type="dxa"/>
        <w:tblLook w:val="04A0" w:firstRow="1" w:lastRow="0" w:firstColumn="1" w:lastColumn="0" w:noHBand="0" w:noVBand="1"/>
      </w:tblPr>
      <w:tblGrid>
        <w:gridCol w:w="6794"/>
        <w:gridCol w:w="1417"/>
        <w:gridCol w:w="1418"/>
        <w:gridCol w:w="372"/>
      </w:tblGrid>
      <w:tr w:rsidR="008D4A5D" w:rsidRPr="008D4A5D" w14:paraId="58D4B1B2" w14:textId="77777777" w:rsidTr="008D4A5D">
        <w:trPr>
          <w:gridAfter w:val="1"/>
          <w:wAfter w:w="372" w:type="dxa"/>
          <w:trHeight w:val="170"/>
        </w:trPr>
        <w:tc>
          <w:tcPr>
            <w:tcW w:w="6794" w:type="dxa"/>
            <w:tcBorders>
              <w:top w:val="single" w:sz="4" w:space="0" w:color="auto"/>
              <w:left w:val="single" w:sz="8" w:space="0" w:color="auto"/>
              <w:bottom w:val="nil"/>
              <w:right w:val="single" w:sz="8" w:space="0" w:color="auto"/>
            </w:tcBorders>
            <w:shd w:val="clear" w:color="auto" w:fill="auto"/>
            <w:hideMark/>
          </w:tcPr>
          <w:p w14:paraId="41B241F5" w14:textId="77777777" w:rsidR="008D4A5D" w:rsidRPr="008D4A5D" w:rsidRDefault="008D4A5D" w:rsidP="008D4A5D">
            <w:pPr>
              <w:jc w:val="center"/>
              <w:rPr>
                <w:b/>
                <w:bCs/>
              </w:rPr>
            </w:pPr>
            <w:r w:rsidRPr="008D4A5D">
              <w:rPr>
                <w:b/>
                <w:bCs/>
              </w:rPr>
              <w:t>Наименование</w:t>
            </w:r>
          </w:p>
        </w:tc>
        <w:tc>
          <w:tcPr>
            <w:tcW w:w="1417" w:type="dxa"/>
            <w:tcBorders>
              <w:top w:val="single" w:sz="4" w:space="0" w:color="auto"/>
              <w:left w:val="single" w:sz="4" w:space="0" w:color="auto"/>
              <w:bottom w:val="nil"/>
              <w:right w:val="single" w:sz="4" w:space="0" w:color="auto"/>
            </w:tcBorders>
            <w:shd w:val="clear" w:color="auto" w:fill="auto"/>
            <w:hideMark/>
          </w:tcPr>
          <w:p w14:paraId="6E992E24" w14:textId="77777777" w:rsidR="008D4A5D" w:rsidRDefault="008D4A5D" w:rsidP="008D4A5D">
            <w:pPr>
              <w:jc w:val="center"/>
              <w:rPr>
                <w:b/>
                <w:bCs/>
              </w:rPr>
            </w:pPr>
            <w:r w:rsidRPr="008D4A5D">
              <w:rPr>
                <w:b/>
                <w:bCs/>
              </w:rPr>
              <w:t xml:space="preserve">2026 год </w:t>
            </w:r>
          </w:p>
          <w:p w14:paraId="058C08A1" w14:textId="77777777" w:rsidR="008D4A5D" w:rsidRDefault="008D4A5D" w:rsidP="008D4A5D">
            <w:pPr>
              <w:jc w:val="center"/>
              <w:rPr>
                <w:b/>
                <w:bCs/>
              </w:rPr>
            </w:pPr>
            <w:r w:rsidRPr="008D4A5D">
              <w:rPr>
                <w:b/>
                <w:bCs/>
              </w:rPr>
              <w:t>Сумма</w:t>
            </w:r>
          </w:p>
          <w:p w14:paraId="6833AB2E" w14:textId="77777777" w:rsidR="008D4A5D" w:rsidRPr="008D4A5D" w:rsidRDefault="008D4A5D" w:rsidP="008D4A5D">
            <w:pPr>
              <w:jc w:val="center"/>
              <w:rPr>
                <w:b/>
                <w:bCs/>
              </w:rPr>
            </w:pPr>
            <w:r>
              <w:rPr>
                <w:b/>
                <w:bCs/>
              </w:rPr>
              <w:t>(</w:t>
            </w:r>
            <w:r w:rsidRPr="008D4A5D">
              <w:rPr>
                <w:b/>
                <w:bCs/>
              </w:rPr>
              <w:t>тыс. руб</w:t>
            </w:r>
            <w:r>
              <w:rPr>
                <w:b/>
                <w:bCs/>
              </w:rPr>
              <w:t>.)</w:t>
            </w:r>
          </w:p>
        </w:tc>
        <w:tc>
          <w:tcPr>
            <w:tcW w:w="1418" w:type="dxa"/>
            <w:tcBorders>
              <w:top w:val="single" w:sz="4" w:space="0" w:color="auto"/>
              <w:left w:val="single" w:sz="4" w:space="0" w:color="auto"/>
              <w:bottom w:val="nil"/>
              <w:right w:val="single" w:sz="8" w:space="0" w:color="auto"/>
            </w:tcBorders>
            <w:shd w:val="clear" w:color="auto" w:fill="auto"/>
            <w:hideMark/>
          </w:tcPr>
          <w:p w14:paraId="213AE160" w14:textId="77777777" w:rsidR="008D4A5D" w:rsidRDefault="008D4A5D" w:rsidP="008D4A5D">
            <w:pPr>
              <w:jc w:val="center"/>
              <w:rPr>
                <w:b/>
                <w:bCs/>
              </w:rPr>
            </w:pPr>
            <w:r w:rsidRPr="008D4A5D">
              <w:rPr>
                <w:b/>
                <w:bCs/>
              </w:rPr>
              <w:t>2027 год</w:t>
            </w:r>
          </w:p>
          <w:p w14:paraId="6AE4D54C" w14:textId="77777777" w:rsidR="008D4A5D" w:rsidRDefault="008D4A5D" w:rsidP="008D4A5D">
            <w:pPr>
              <w:jc w:val="center"/>
              <w:rPr>
                <w:b/>
                <w:bCs/>
              </w:rPr>
            </w:pPr>
            <w:r w:rsidRPr="008D4A5D">
              <w:rPr>
                <w:b/>
                <w:bCs/>
              </w:rPr>
              <w:t>Сумма</w:t>
            </w:r>
          </w:p>
          <w:p w14:paraId="67D7B201" w14:textId="77777777" w:rsidR="008D4A5D" w:rsidRPr="008D4A5D" w:rsidRDefault="008D4A5D" w:rsidP="008D4A5D">
            <w:pPr>
              <w:jc w:val="center"/>
              <w:rPr>
                <w:b/>
                <w:bCs/>
              </w:rPr>
            </w:pPr>
            <w:r>
              <w:rPr>
                <w:b/>
                <w:bCs/>
              </w:rPr>
              <w:t>(тыс. руб.)</w:t>
            </w:r>
          </w:p>
        </w:tc>
      </w:tr>
      <w:tr w:rsidR="008D4A5D" w:rsidRPr="008D4A5D" w14:paraId="0DC52FED" w14:textId="77777777" w:rsidTr="008D4A5D">
        <w:trPr>
          <w:gridAfter w:val="1"/>
          <w:wAfter w:w="372" w:type="dxa"/>
          <w:trHeight w:val="170"/>
        </w:trPr>
        <w:tc>
          <w:tcPr>
            <w:tcW w:w="6794" w:type="dxa"/>
            <w:tcBorders>
              <w:top w:val="single" w:sz="8" w:space="0" w:color="auto"/>
              <w:left w:val="single" w:sz="8" w:space="0" w:color="auto"/>
              <w:bottom w:val="single" w:sz="4" w:space="0" w:color="auto"/>
              <w:right w:val="single" w:sz="4" w:space="0" w:color="auto"/>
            </w:tcBorders>
            <w:shd w:val="clear" w:color="auto" w:fill="auto"/>
            <w:hideMark/>
          </w:tcPr>
          <w:p w14:paraId="72B1D1A1" w14:textId="77777777" w:rsidR="008D4A5D" w:rsidRPr="008D4A5D" w:rsidRDefault="008D4A5D" w:rsidP="008D4A5D">
            <w:r w:rsidRPr="008D4A5D">
              <w:t xml:space="preserve">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w:t>
            </w:r>
          </w:p>
        </w:tc>
        <w:tc>
          <w:tcPr>
            <w:tcW w:w="1417" w:type="dxa"/>
            <w:tcBorders>
              <w:top w:val="single" w:sz="4" w:space="0" w:color="auto"/>
              <w:left w:val="nil"/>
              <w:bottom w:val="single" w:sz="4" w:space="0" w:color="auto"/>
              <w:right w:val="single" w:sz="4" w:space="0" w:color="auto"/>
            </w:tcBorders>
            <w:shd w:val="clear" w:color="auto" w:fill="auto"/>
            <w:hideMark/>
          </w:tcPr>
          <w:p w14:paraId="2AC3F0C5" w14:textId="77777777" w:rsidR="008D4A5D" w:rsidRPr="008D4A5D" w:rsidRDefault="008D4A5D" w:rsidP="008D4A5D">
            <w:pPr>
              <w:ind w:firstLineChars="200" w:firstLine="400"/>
              <w:jc w:val="right"/>
            </w:pPr>
            <w:r w:rsidRPr="008D4A5D">
              <w:t>121 446,2</w:t>
            </w:r>
          </w:p>
        </w:tc>
        <w:tc>
          <w:tcPr>
            <w:tcW w:w="1418" w:type="dxa"/>
            <w:tcBorders>
              <w:top w:val="single" w:sz="4" w:space="0" w:color="auto"/>
              <w:left w:val="nil"/>
              <w:bottom w:val="single" w:sz="4" w:space="0" w:color="auto"/>
              <w:right w:val="single" w:sz="8" w:space="0" w:color="auto"/>
            </w:tcBorders>
            <w:shd w:val="clear" w:color="auto" w:fill="auto"/>
            <w:hideMark/>
          </w:tcPr>
          <w:p w14:paraId="39F882F8" w14:textId="77777777" w:rsidR="008D4A5D" w:rsidRPr="008D4A5D" w:rsidRDefault="008D4A5D" w:rsidP="008D4A5D">
            <w:pPr>
              <w:ind w:firstLineChars="200" w:firstLine="400"/>
              <w:jc w:val="right"/>
            </w:pPr>
            <w:r w:rsidRPr="008D4A5D">
              <w:t>121 472,6</w:t>
            </w:r>
          </w:p>
        </w:tc>
      </w:tr>
      <w:tr w:rsidR="008D4A5D" w:rsidRPr="008D4A5D" w14:paraId="0029B5D2" w14:textId="77777777" w:rsidTr="008D4A5D">
        <w:trPr>
          <w:gridAfter w:val="1"/>
          <w:wAfter w:w="372" w:type="dxa"/>
          <w:trHeight w:val="170"/>
        </w:trPr>
        <w:tc>
          <w:tcPr>
            <w:tcW w:w="6794" w:type="dxa"/>
            <w:tcBorders>
              <w:top w:val="nil"/>
              <w:left w:val="single" w:sz="8" w:space="0" w:color="auto"/>
              <w:bottom w:val="single" w:sz="4" w:space="0" w:color="auto"/>
              <w:right w:val="single" w:sz="4" w:space="0" w:color="auto"/>
            </w:tcBorders>
            <w:shd w:val="clear" w:color="auto" w:fill="auto"/>
            <w:hideMark/>
          </w:tcPr>
          <w:p w14:paraId="60CC43AE" w14:textId="77777777" w:rsidR="008D4A5D" w:rsidRPr="008D4A5D" w:rsidRDefault="008D4A5D" w:rsidP="008D4A5D">
            <w:r w:rsidRPr="008D4A5D">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1417" w:type="dxa"/>
            <w:tcBorders>
              <w:top w:val="nil"/>
              <w:left w:val="nil"/>
              <w:bottom w:val="single" w:sz="4" w:space="0" w:color="auto"/>
              <w:right w:val="single" w:sz="4" w:space="0" w:color="auto"/>
            </w:tcBorders>
            <w:shd w:val="clear" w:color="auto" w:fill="auto"/>
            <w:hideMark/>
          </w:tcPr>
          <w:p w14:paraId="174D46FA" w14:textId="77777777" w:rsidR="008D4A5D" w:rsidRPr="008D4A5D" w:rsidRDefault="008D4A5D" w:rsidP="008D4A5D">
            <w:pPr>
              <w:ind w:firstLineChars="200" w:firstLine="400"/>
              <w:jc w:val="right"/>
            </w:pPr>
            <w:r w:rsidRPr="008D4A5D">
              <w:t>2 929,5</w:t>
            </w:r>
          </w:p>
        </w:tc>
        <w:tc>
          <w:tcPr>
            <w:tcW w:w="1418" w:type="dxa"/>
            <w:tcBorders>
              <w:top w:val="nil"/>
              <w:left w:val="nil"/>
              <w:bottom w:val="single" w:sz="4" w:space="0" w:color="auto"/>
              <w:right w:val="single" w:sz="8" w:space="0" w:color="auto"/>
            </w:tcBorders>
            <w:shd w:val="clear" w:color="auto" w:fill="auto"/>
            <w:hideMark/>
          </w:tcPr>
          <w:p w14:paraId="0AA8935B" w14:textId="77777777" w:rsidR="008D4A5D" w:rsidRPr="008D4A5D" w:rsidRDefault="008D4A5D" w:rsidP="008D4A5D">
            <w:pPr>
              <w:ind w:firstLineChars="200" w:firstLine="400"/>
              <w:jc w:val="right"/>
            </w:pPr>
            <w:r w:rsidRPr="008D4A5D">
              <w:t>2 929,5</w:t>
            </w:r>
          </w:p>
        </w:tc>
      </w:tr>
      <w:tr w:rsidR="008D4A5D" w:rsidRPr="008D4A5D" w14:paraId="32BB6AC9" w14:textId="77777777" w:rsidTr="008D4A5D">
        <w:trPr>
          <w:gridAfter w:val="1"/>
          <w:wAfter w:w="372" w:type="dxa"/>
          <w:trHeight w:val="170"/>
        </w:trPr>
        <w:tc>
          <w:tcPr>
            <w:tcW w:w="6794" w:type="dxa"/>
            <w:tcBorders>
              <w:top w:val="nil"/>
              <w:left w:val="single" w:sz="8" w:space="0" w:color="auto"/>
              <w:bottom w:val="single" w:sz="4" w:space="0" w:color="auto"/>
              <w:right w:val="single" w:sz="4" w:space="0" w:color="auto"/>
            </w:tcBorders>
            <w:shd w:val="clear" w:color="auto" w:fill="auto"/>
            <w:hideMark/>
          </w:tcPr>
          <w:p w14:paraId="5B30EFC3" w14:textId="77777777" w:rsidR="008D4A5D" w:rsidRPr="008D4A5D" w:rsidRDefault="008D4A5D" w:rsidP="008D4A5D">
            <w:r w:rsidRPr="008D4A5D">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417" w:type="dxa"/>
            <w:tcBorders>
              <w:top w:val="nil"/>
              <w:left w:val="nil"/>
              <w:bottom w:val="single" w:sz="4" w:space="0" w:color="auto"/>
              <w:right w:val="single" w:sz="4" w:space="0" w:color="auto"/>
            </w:tcBorders>
            <w:shd w:val="clear" w:color="auto" w:fill="auto"/>
            <w:hideMark/>
          </w:tcPr>
          <w:p w14:paraId="7F6AE7B3" w14:textId="77777777" w:rsidR="008D4A5D" w:rsidRPr="008D4A5D" w:rsidRDefault="008D4A5D" w:rsidP="008D4A5D">
            <w:pPr>
              <w:ind w:firstLineChars="200" w:firstLine="400"/>
              <w:jc w:val="right"/>
            </w:pPr>
            <w:r w:rsidRPr="008D4A5D">
              <w:t>8 503,1</w:t>
            </w:r>
          </w:p>
        </w:tc>
        <w:tc>
          <w:tcPr>
            <w:tcW w:w="1418" w:type="dxa"/>
            <w:tcBorders>
              <w:top w:val="nil"/>
              <w:left w:val="nil"/>
              <w:bottom w:val="single" w:sz="4" w:space="0" w:color="auto"/>
              <w:right w:val="single" w:sz="8" w:space="0" w:color="auto"/>
            </w:tcBorders>
            <w:shd w:val="clear" w:color="auto" w:fill="auto"/>
            <w:hideMark/>
          </w:tcPr>
          <w:p w14:paraId="4347C0C7" w14:textId="77777777" w:rsidR="008D4A5D" w:rsidRPr="008D4A5D" w:rsidRDefault="008D4A5D" w:rsidP="008D4A5D">
            <w:pPr>
              <w:ind w:firstLineChars="200" w:firstLine="400"/>
              <w:jc w:val="right"/>
            </w:pPr>
            <w:r w:rsidRPr="008D4A5D">
              <w:t>8 657,4</w:t>
            </w:r>
          </w:p>
        </w:tc>
      </w:tr>
      <w:tr w:rsidR="008D4A5D" w:rsidRPr="008D4A5D" w14:paraId="41CA1FD0" w14:textId="77777777" w:rsidTr="008D4A5D">
        <w:trPr>
          <w:gridAfter w:val="1"/>
          <w:wAfter w:w="372" w:type="dxa"/>
          <w:trHeight w:val="170"/>
        </w:trPr>
        <w:tc>
          <w:tcPr>
            <w:tcW w:w="6794" w:type="dxa"/>
            <w:tcBorders>
              <w:top w:val="nil"/>
              <w:left w:val="single" w:sz="8" w:space="0" w:color="auto"/>
              <w:bottom w:val="single" w:sz="4" w:space="0" w:color="auto"/>
              <w:right w:val="single" w:sz="4" w:space="0" w:color="auto"/>
            </w:tcBorders>
            <w:shd w:val="clear" w:color="auto" w:fill="auto"/>
            <w:hideMark/>
          </w:tcPr>
          <w:p w14:paraId="5AFC685A" w14:textId="77777777" w:rsidR="008D4A5D" w:rsidRPr="008D4A5D" w:rsidRDefault="008D4A5D" w:rsidP="008D4A5D">
            <w:r w:rsidRPr="008D4A5D">
              <w:t>Дотации на поддержку мер по обеспечению сбалансированности местных бюджетов</w:t>
            </w:r>
          </w:p>
        </w:tc>
        <w:tc>
          <w:tcPr>
            <w:tcW w:w="1417" w:type="dxa"/>
            <w:tcBorders>
              <w:top w:val="nil"/>
              <w:left w:val="nil"/>
              <w:bottom w:val="single" w:sz="4" w:space="0" w:color="auto"/>
              <w:right w:val="single" w:sz="4" w:space="0" w:color="auto"/>
            </w:tcBorders>
            <w:shd w:val="clear" w:color="auto" w:fill="auto"/>
            <w:hideMark/>
          </w:tcPr>
          <w:p w14:paraId="203C1B8A" w14:textId="77777777" w:rsidR="008D4A5D" w:rsidRPr="008D4A5D" w:rsidRDefault="008D4A5D" w:rsidP="008D4A5D">
            <w:pPr>
              <w:ind w:firstLineChars="200" w:firstLine="400"/>
              <w:jc w:val="right"/>
            </w:pPr>
            <w:r w:rsidRPr="008D4A5D">
              <w:t>68 123,4</w:t>
            </w:r>
          </w:p>
        </w:tc>
        <w:tc>
          <w:tcPr>
            <w:tcW w:w="1418" w:type="dxa"/>
            <w:tcBorders>
              <w:top w:val="nil"/>
              <w:left w:val="nil"/>
              <w:bottom w:val="single" w:sz="4" w:space="0" w:color="auto"/>
              <w:right w:val="single" w:sz="8" w:space="0" w:color="auto"/>
            </w:tcBorders>
            <w:shd w:val="clear" w:color="auto" w:fill="auto"/>
            <w:hideMark/>
          </w:tcPr>
          <w:p w14:paraId="3CF9449D" w14:textId="77777777" w:rsidR="008D4A5D" w:rsidRPr="008D4A5D" w:rsidRDefault="008D4A5D" w:rsidP="008D4A5D">
            <w:pPr>
              <w:ind w:firstLineChars="200" w:firstLine="400"/>
              <w:jc w:val="right"/>
            </w:pPr>
            <w:r w:rsidRPr="008D4A5D">
              <w:t>0,0</w:t>
            </w:r>
          </w:p>
        </w:tc>
      </w:tr>
      <w:tr w:rsidR="008D4A5D" w:rsidRPr="008D4A5D" w14:paraId="78706470" w14:textId="77777777" w:rsidTr="008D4A5D">
        <w:trPr>
          <w:gridAfter w:val="1"/>
          <w:wAfter w:w="372" w:type="dxa"/>
          <w:trHeight w:val="170"/>
        </w:trPr>
        <w:tc>
          <w:tcPr>
            <w:tcW w:w="6794" w:type="dxa"/>
            <w:tcBorders>
              <w:top w:val="nil"/>
              <w:left w:val="single" w:sz="8" w:space="0" w:color="auto"/>
              <w:bottom w:val="single" w:sz="8" w:space="0" w:color="auto"/>
              <w:right w:val="single" w:sz="4" w:space="0" w:color="auto"/>
            </w:tcBorders>
            <w:shd w:val="clear" w:color="auto" w:fill="auto"/>
            <w:hideMark/>
          </w:tcPr>
          <w:p w14:paraId="0233542B" w14:textId="77777777" w:rsidR="008D4A5D" w:rsidRPr="008D4A5D" w:rsidRDefault="008D4A5D" w:rsidP="008D4A5D">
            <w:r w:rsidRPr="008D4A5D">
              <w:t>Дотация на выравнивание  бюджетной обеспеченности муниципальных районов</w:t>
            </w:r>
          </w:p>
        </w:tc>
        <w:tc>
          <w:tcPr>
            <w:tcW w:w="1417" w:type="dxa"/>
            <w:tcBorders>
              <w:top w:val="nil"/>
              <w:left w:val="nil"/>
              <w:bottom w:val="single" w:sz="8" w:space="0" w:color="auto"/>
              <w:right w:val="single" w:sz="4" w:space="0" w:color="auto"/>
            </w:tcBorders>
            <w:shd w:val="clear" w:color="auto" w:fill="auto"/>
            <w:hideMark/>
          </w:tcPr>
          <w:p w14:paraId="0630B4CA" w14:textId="77777777" w:rsidR="008D4A5D" w:rsidRPr="008D4A5D" w:rsidRDefault="008D4A5D" w:rsidP="008D4A5D">
            <w:pPr>
              <w:ind w:firstLineChars="200" w:firstLine="400"/>
              <w:jc w:val="right"/>
            </w:pPr>
            <w:r w:rsidRPr="008D4A5D">
              <w:t>66 169,4</w:t>
            </w:r>
          </w:p>
        </w:tc>
        <w:tc>
          <w:tcPr>
            <w:tcW w:w="1418" w:type="dxa"/>
            <w:tcBorders>
              <w:top w:val="nil"/>
              <w:left w:val="nil"/>
              <w:bottom w:val="single" w:sz="8" w:space="0" w:color="auto"/>
              <w:right w:val="single" w:sz="8" w:space="0" w:color="auto"/>
            </w:tcBorders>
            <w:shd w:val="clear" w:color="auto" w:fill="auto"/>
            <w:hideMark/>
          </w:tcPr>
          <w:p w14:paraId="15946196" w14:textId="77777777" w:rsidR="008D4A5D" w:rsidRPr="008D4A5D" w:rsidRDefault="008D4A5D" w:rsidP="008D4A5D">
            <w:pPr>
              <w:ind w:firstLineChars="200" w:firstLine="400"/>
              <w:jc w:val="right"/>
            </w:pPr>
            <w:r w:rsidRPr="008D4A5D">
              <w:t>16 550,9</w:t>
            </w:r>
          </w:p>
        </w:tc>
      </w:tr>
      <w:tr w:rsidR="008D4A5D" w:rsidRPr="008D4A5D" w14:paraId="3034DE1D" w14:textId="77777777" w:rsidTr="008D4A5D">
        <w:trPr>
          <w:gridAfter w:val="1"/>
          <w:wAfter w:w="372" w:type="dxa"/>
          <w:trHeight w:val="170"/>
        </w:trPr>
        <w:tc>
          <w:tcPr>
            <w:tcW w:w="6794" w:type="dxa"/>
            <w:tcBorders>
              <w:top w:val="nil"/>
              <w:left w:val="single" w:sz="8" w:space="0" w:color="auto"/>
              <w:bottom w:val="single" w:sz="4" w:space="0" w:color="auto"/>
              <w:right w:val="single" w:sz="4" w:space="0" w:color="auto"/>
            </w:tcBorders>
            <w:shd w:val="clear" w:color="auto" w:fill="auto"/>
            <w:hideMark/>
          </w:tcPr>
          <w:p w14:paraId="0ACA0D0C" w14:textId="77777777" w:rsidR="008D4A5D" w:rsidRPr="008D4A5D" w:rsidRDefault="008D4A5D" w:rsidP="008D4A5D">
            <w:pPr>
              <w:rPr>
                <w:b/>
                <w:bCs/>
              </w:rPr>
            </w:pPr>
            <w:r w:rsidRPr="008D4A5D">
              <w:rPr>
                <w:b/>
                <w:bCs/>
              </w:rPr>
              <w:t>Итого дотации:</w:t>
            </w:r>
          </w:p>
        </w:tc>
        <w:tc>
          <w:tcPr>
            <w:tcW w:w="1417" w:type="dxa"/>
            <w:tcBorders>
              <w:top w:val="nil"/>
              <w:left w:val="nil"/>
              <w:bottom w:val="single" w:sz="4" w:space="0" w:color="auto"/>
              <w:right w:val="single" w:sz="8" w:space="0" w:color="auto"/>
            </w:tcBorders>
            <w:shd w:val="clear" w:color="auto" w:fill="auto"/>
            <w:hideMark/>
          </w:tcPr>
          <w:p w14:paraId="046333E5" w14:textId="77777777" w:rsidR="008D4A5D" w:rsidRPr="008D4A5D" w:rsidRDefault="008D4A5D" w:rsidP="008D4A5D">
            <w:pPr>
              <w:ind w:firstLineChars="200" w:firstLine="400"/>
              <w:jc w:val="right"/>
              <w:rPr>
                <w:b/>
                <w:bCs/>
              </w:rPr>
            </w:pPr>
            <w:r w:rsidRPr="008D4A5D">
              <w:rPr>
                <w:b/>
                <w:bCs/>
              </w:rPr>
              <w:t>134 292,8</w:t>
            </w:r>
          </w:p>
        </w:tc>
        <w:tc>
          <w:tcPr>
            <w:tcW w:w="1418" w:type="dxa"/>
            <w:tcBorders>
              <w:top w:val="nil"/>
              <w:left w:val="single" w:sz="4" w:space="0" w:color="auto"/>
              <w:bottom w:val="single" w:sz="4" w:space="0" w:color="auto"/>
              <w:right w:val="single" w:sz="8" w:space="0" w:color="auto"/>
            </w:tcBorders>
            <w:shd w:val="clear" w:color="auto" w:fill="auto"/>
            <w:hideMark/>
          </w:tcPr>
          <w:p w14:paraId="6CCA83F2" w14:textId="77777777" w:rsidR="008D4A5D" w:rsidRPr="008D4A5D" w:rsidRDefault="008D4A5D" w:rsidP="008D4A5D">
            <w:pPr>
              <w:ind w:firstLineChars="200" w:firstLine="400"/>
              <w:jc w:val="right"/>
              <w:rPr>
                <w:b/>
                <w:bCs/>
              </w:rPr>
            </w:pPr>
            <w:r w:rsidRPr="008D4A5D">
              <w:rPr>
                <w:b/>
                <w:bCs/>
              </w:rPr>
              <w:t>16 550,9</w:t>
            </w:r>
          </w:p>
        </w:tc>
      </w:tr>
      <w:tr w:rsidR="008D4A5D" w:rsidRPr="008D4A5D" w14:paraId="0ED7FAE6" w14:textId="77777777" w:rsidTr="008D4A5D">
        <w:trPr>
          <w:gridAfter w:val="1"/>
          <w:wAfter w:w="372" w:type="dxa"/>
          <w:trHeight w:val="170"/>
        </w:trPr>
        <w:tc>
          <w:tcPr>
            <w:tcW w:w="6794" w:type="dxa"/>
            <w:tcBorders>
              <w:top w:val="nil"/>
              <w:left w:val="single" w:sz="8" w:space="0" w:color="auto"/>
              <w:bottom w:val="single" w:sz="4" w:space="0" w:color="auto"/>
              <w:right w:val="single" w:sz="4" w:space="0" w:color="auto"/>
            </w:tcBorders>
            <w:shd w:val="clear" w:color="auto" w:fill="auto"/>
            <w:hideMark/>
          </w:tcPr>
          <w:p w14:paraId="7739DA78" w14:textId="77777777" w:rsidR="008D4A5D" w:rsidRPr="008D4A5D" w:rsidRDefault="008D4A5D" w:rsidP="008D4A5D">
            <w:pPr>
              <w:rPr>
                <w:b/>
                <w:bCs/>
              </w:rPr>
            </w:pPr>
            <w:r w:rsidRPr="008D4A5D">
              <w:rPr>
                <w:b/>
                <w:bCs/>
              </w:rPr>
              <w:t>Итого иные межбюджетные трансферты:</w:t>
            </w:r>
          </w:p>
        </w:tc>
        <w:tc>
          <w:tcPr>
            <w:tcW w:w="1417" w:type="dxa"/>
            <w:tcBorders>
              <w:top w:val="nil"/>
              <w:left w:val="nil"/>
              <w:bottom w:val="single" w:sz="4" w:space="0" w:color="auto"/>
              <w:right w:val="single" w:sz="8" w:space="0" w:color="auto"/>
            </w:tcBorders>
            <w:shd w:val="clear" w:color="auto" w:fill="auto"/>
            <w:hideMark/>
          </w:tcPr>
          <w:p w14:paraId="017F28EE" w14:textId="77777777" w:rsidR="008D4A5D" w:rsidRPr="008D4A5D" w:rsidRDefault="008D4A5D" w:rsidP="008D4A5D">
            <w:pPr>
              <w:ind w:firstLineChars="200" w:firstLine="400"/>
              <w:jc w:val="right"/>
              <w:rPr>
                <w:b/>
                <w:bCs/>
              </w:rPr>
            </w:pPr>
            <w:r w:rsidRPr="008D4A5D">
              <w:rPr>
                <w:b/>
                <w:bCs/>
              </w:rPr>
              <w:t>132 878,8</w:t>
            </w:r>
          </w:p>
        </w:tc>
        <w:tc>
          <w:tcPr>
            <w:tcW w:w="1418" w:type="dxa"/>
            <w:tcBorders>
              <w:top w:val="nil"/>
              <w:left w:val="single" w:sz="4" w:space="0" w:color="auto"/>
              <w:bottom w:val="single" w:sz="4" w:space="0" w:color="auto"/>
              <w:right w:val="single" w:sz="8" w:space="0" w:color="auto"/>
            </w:tcBorders>
            <w:shd w:val="clear" w:color="auto" w:fill="auto"/>
            <w:hideMark/>
          </w:tcPr>
          <w:p w14:paraId="0651E557" w14:textId="77777777" w:rsidR="008D4A5D" w:rsidRPr="008D4A5D" w:rsidRDefault="008D4A5D" w:rsidP="008D4A5D">
            <w:pPr>
              <w:ind w:firstLineChars="200" w:firstLine="400"/>
              <w:jc w:val="right"/>
              <w:rPr>
                <w:b/>
                <w:bCs/>
              </w:rPr>
            </w:pPr>
            <w:r w:rsidRPr="008D4A5D">
              <w:rPr>
                <w:b/>
                <w:bCs/>
              </w:rPr>
              <w:t>133 059,5</w:t>
            </w:r>
          </w:p>
        </w:tc>
      </w:tr>
      <w:tr w:rsidR="008D4A5D" w:rsidRPr="008D4A5D" w14:paraId="62EC0E1B" w14:textId="77777777" w:rsidTr="008D4A5D">
        <w:trPr>
          <w:trHeight w:val="170"/>
        </w:trPr>
        <w:tc>
          <w:tcPr>
            <w:tcW w:w="6794" w:type="dxa"/>
            <w:tcBorders>
              <w:top w:val="nil"/>
              <w:left w:val="single" w:sz="8" w:space="0" w:color="auto"/>
              <w:bottom w:val="single" w:sz="4" w:space="0" w:color="auto"/>
              <w:right w:val="single" w:sz="4" w:space="0" w:color="auto"/>
            </w:tcBorders>
            <w:shd w:val="clear" w:color="auto" w:fill="auto"/>
          </w:tcPr>
          <w:p w14:paraId="0EC102B0" w14:textId="77777777" w:rsidR="008D4A5D" w:rsidRPr="008D4A5D" w:rsidRDefault="008D4A5D" w:rsidP="008D4A5D">
            <w:pPr>
              <w:rPr>
                <w:b/>
                <w:bCs/>
              </w:rPr>
            </w:pPr>
            <w:r>
              <w:rPr>
                <w:b/>
                <w:bCs/>
              </w:rPr>
              <w:t>Всего:</w:t>
            </w:r>
          </w:p>
        </w:tc>
        <w:tc>
          <w:tcPr>
            <w:tcW w:w="1417" w:type="dxa"/>
            <w:tcBorders>
              <w:top w:val="nil"/>
              <w:left w:val="nil"/>
              <w:bottom w:val="single" w:sz="4" w:space="0" w:color="auto"/>
              <w:right w:val="single" w:sz="8" w:space="0" w:color="auto"/>
            </w:tcBorders>
            <w:shd w:val="clear" w:color="auto" w:fill="auto"/>
          </w:tcPr>
          <w:p w14:paraId="1D90C5D4" w14:textId="77777777" w:rsidR="008D4A5D" w:rsidRPr="008D4A5D" w:rsidRDefault="008D4A5D" w:rsidP="008D4A5D">
            <w:pPr>
              <w:ind w:firstLineChars="200" w:firstLine="400"/>
              <w:jc w:val="right"/>
              <w:rPr>
                <w:b/>
                <w:bCs/>
              </w:rPr>
            </w:pPr>
            <w:r w:rsidRPr="008D4A5D">
              <w:rPr>
                <w:b/>
                <w:bCs/>
              </w:rPr>
              <w:t>267 171,6</w:t>
            </w:r>
          </w:p>
        </w:tc>
        <w:tc>
          <w:tcPr>
            <w:tcW w:w="1418" w:type="dxa"/>
            <w:tcBorders>
              <w:top w:val="nil"/>
              <w:left w:val="single" w:sz="4" w:space="0" w:color="auto"/>
              <w:bottom w:val="single" w:sz="4" w:space="0" w:color="auto"/>
              <w:right w:val="single" w:sz="8" w:space="0" w:color="auto"/>
            </w:tcBorders>
            <w:shd w:val="clear" w:color="auto" w:fill="auto"/>
          </w:tcPr>
          <w:p w14:paraId="56022246" w14:textId="77777777" w:rsidR="008D4A5D" w:rsidRPr="008D4A5D" w:rsidRDefault="008D4A5D" w:rsidP="008D4A5D">
            <w:pPr>
              <w:ind w:firstLineChars="200" w:firstLine="400"/>
              <w:jc w:val="right"/>
              <w:rPr>
                <w:b/>
                <w:bCs/>
              </w:rPr>
            </w:pPr>
            <w:r w:rsidRPr="008D4A5D">
              <w:rPr>
                <w:b/>
                <w:bCs/>
              </w:rPr>
              <w:t>149 610,4</w:t>
            </w:r>
          </w:p>
        </w:tc>
        <w:tc>
          <w:tcPr>
            <w:tcW w:w="372" w:type="dxa"/>
          </w:tcPr>
          <w:p w14:paraId="2AE9B5B1" w14:textId="77777777" w:rsidR="008D4A5D" w:rsidRPr="00E76C49" w:rsidRDefault="008D4A5D" w:rsidP="008D4A5D">
            <w:pPr>
              <w:rPr>
                <w:bCs/>
              </w:rPr>
            </w:pPr>
            <w:r w:rsidRPr="00E76C49">
              <w:rPr>
                <w:bCs/>
              </w:rPr>
              <w:t>»;</w:t>
            </w:r>
          </w:p>
        </w:tc>
      </w:tr>
    </w:tbl>
    <w:p w14:paraId="14E6149A" w14:textId="77777777" w:rsidR="00964406" w:rsidRDefault="00964406" w:rsidP="00581C26">
      <w:pPr>
        <w:ind w:firstLine="709"/>
        <w:jc w:val="both"/>
        <w:rPr>
          <w:sz w:val="24"/>
          <w:szCs w:val="24"/>
        </w:rPr>
      </w:pPr>
    </w:p>
    <w:p w14:paraId="59B115E9" w14:textId="77777777" w:rsidR="00964406" w:rsidRDefault="000E1E25" w:rsidP="00964406">
      <w:pPr>
        <w:ind w:firstLine="709"/>
        <w:jc w:val="both"/>
        <w:rPr>
          <w:sz w:val="24"/>
          <w:szCs w:val="24"/>
        </w:rPr>
      </w:pPr>
      <w:r>
        <w:rPr>
          <w:sz w:val="24"/>
          <w:szCs w:val="24"/>
        </w:rPr>
        <w:t>12</w:t>
      </w:r>
      <w:r w:rsidR="00964406">
        <w:rPr>
          <w:sz w:val="24"/>
          <w:szCs w:val="24"/>
        </w:rPr>
        <w:t>) п</w:t>
      </w:r>
      <w:r w:rsidR="00964406" w:rsidRPr="00303A81">
        <w:rPr>
          <w:sz w:val="24"/>
          <w:szCs w:val="24"/>
        </w:rPr>
        <w:t xml:space="preserve">риложения </w:t>
      </w:r>
      <w:r>
        <w:rPr>
          <w:sz w:val="24"/>
          <w:szCs w:val="24"/>
        </w:rPr>
        <w:t>8</w:t>
      </w:r>
      <w:r w:rsidR="00964406">
        <w:rPr>
          <w:sz w:val="24"/>
          <w:szCs w:val="24"/>
        </w:rPr>
        <w:t xml:space="preserve"> изложить в следующей редакции:</w:t>
      </w:r>
    </w:p>
    <w:p w14:paraId="79A26DCC" w14:textId="77777777" w:rsidR="00964406" w:rsidRDefault="00964406" w:rsidP="00581C26">
      <w:pPr>
        <w:ind w:firstLine="709"/>
        <w:jc w:val="both"/>
        <w:rPr>
          <w:sz w:val="24"/>
          <w:szCs w:val="24"/>
        </w:rPr>
      </w:pPr>
    </w:p>
    <w:p w14:paraId="675B295D" w14:textId="77777777" w:rsidR="004727C5" w:rsidRPr="00EA4896" w:rsidRDefault="009355F3" w:rsidP="004727C5">
      <w:pPr>
        <w:jc w:val="right"/>
      </w:pPr>
      <w:r>
        <w:t>«</w:t>
      </w:r>
      <w:r w:rsidR="004727C5" w:rsidRPr="00EA4896">
        <w:t>Приложение</w:t>
      </w:r>
      <w:r w:rsidR="004727C5">
        <w:t xml:space="preserve"> 8</w:t>
      </w:r>
    </w:p>
    <w:p w14:paraId="2F4EB12C"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78EFBD66" w14:textId="77777777" w:rsidR="004727C5" w:rsidRPr="00EA4896" w:rsidRDefault="004727C5" w:rsidP="004727C5">
      <w:pPr>
        <w:jc w:val="right"/>
      </w:pPr>
      <w:r w:rsidRPr="00EA4896">
        <w:t>муниципального</w:t>
      </w:r>
      <w:r>
        <w:t xml:space="preserve"> </w:t>
      </w:r>
      <w:r w:rsidRPr="00EA4896">
        <w:t>района</w:t>
      </w:r>
    </w:p>
    <w:p w14:paraId="2041D8C9" w14:textId="77777777" w:rsidR="004727C5" w:rsidRPr="00EA4896" w:rsidRDefault="004727C5" w:rsidP="004727C5">
      <w:pPr>
        <w:jc w:val="right"/>
      </w:pPr>
      <w:r w:rsidRPr="00EA4896">
        <w:t>муниципального</w:t>
      </w:r>
      <w:r>
        <w:t xml:space="preserve"> </w:t>
      </w:r>
      <w:r w:rsidRPr="00EA4896">
        <w:t>образования</w:t>
      </w:r>
    </w:p>
    <w:p w14:paraId="19264BB2" w14:textId="77777777" w:rsidR="004727C5" w:rsidRPr="00EA4896" w:rsidRDefault="004727C5" w:rsidP="004727C5">
      <w:pPr>
        <w:jc w:val="right"/>
      </w:pPr>
      <w:r w:rsidRPr="00EA4896">
        <w:t>«Нижнеудинский</w:t>
      </w:r>
      <w:r>
        <w:t xml:space="preserve"> </w:t>
      </w:r>
      <w:r w:rsidRPr="00EA4896">
        <w:t>район»</w:t>
      </w:r>
    </w:p>
    <w:p w14:paraId="6D32B9BD"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4E0C6BD7"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4D91EB66"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72008F27" w14:textId="77777777" w:rsidR="004727C5" w:rsidRDefault="004727C5" w:rsidP="004727C5"/>
    <w:p w14:paraId="1A80C8FA" w14:textId="77777777" w:rsidR="004727C5" w:rsidRPr="00EC22B4" w:rsidRDefault="004727C5" w:rsidP="004727C5">
      <w:pPr>
        <w:jc w:val="center"/>
        <w:rPr>
          <w:b/>
          <w:sz w:val="24"/>
          <w:szCs w:val="24"/>
        </w:rPr>
      </w:pPr>
      <w:r w:rsidRPr="00EC22B4">
        <w:rPr>
          <w:b/>
          <w:sz w:val="24"/>
          <w:szCs w:val="24"/>
        </w:rPr>
        <w:t xml:space="preserve">СУБСИДИИ, ПРЕДОСТАВЛЯЕМЫЕ МУНИЦИПАЛЬНОМУ РАЙОНУ </w:t>
      </w:r>
    </w:p>
    <w:p w14:paraId="59AAD165" w14:textId="77777777" w:rsidR="004727C5" w:rsidRPr="00EC22B4" w:rsidRDefault="004727C5" w:rsidP="004727C5">
      <w:pPr>
        <w:jc w:val="center"/>
        <w:rPr>
          <w:b/>
          <w:sz w:val="24"/>
          <w:szCs w:val="24"/>
        </w:rPr>
      </w:pPr>
      <w:r w:rsidRPr="00EC22B4">
        <w:rPr>
          <w:b/>
          <w:sz w:val="24"/>
          <w:szCs w:val="24"/>
        </w:rPr>
        <w:t>ИЗ БЮДЖЕТА ИРКУТСКОЙ ОБЛАСТИ В 2025 ГОДУ</w:t>
      </w:r>
    </w:p>
    <w:p w14:paraId="093000D6" w14:textId="77777777" w:rsidR="004727C5" w:rsidRDefault="004727C5" w:rsidP="00581C26">
      <w:pPr>
        <w:ind w:firstLine="709"/>
        <w:jc w:val="both"/>
        <w:rPr>
          <w:sz w:val="24"/>
          <w:szCs w:val="24"/>
        </w:rPr>
      </w:pPr>
    </w:p>
    <w:tbl>
      <w:tblPr>
        <w:tblW w:w="10001" w:type="dxa"/>
        <w:tblInd w:w="118" w:type="dxa"/>
        <w:tblLook w:val="04A0" w:firstRow="1" w:lastRow="0" w:firstColumn="1" w:lastColumn="0" w:noHBand="0" w:noVBand="1"/>
      </w:tblPr>
      <w:tblGrid>
        <w:gridCol w:w="8212"/>
        <w:gridCol w:w="1417"/>
        <w:gridCol w:w="372"/>
      </w:tblGrid>
      <w:tr w:rsidR="00F11317" w:rsidRPr="00F11317" w14:paraId="4F5C7A51" w14:textId="77777777" w:rsidTr="009355F3">
        <w:trPr>
          <w:gridAfter w:val="1"/>
          <w:wAfter w:w="372" w:type="dxa"/>
          <w:trHeight w:val="230"/>
        </w:trPr>
        <w:tc>
          <w:tcPr>
            <w:tcW w:w="8212" w:type="dxa"/>
            <w:vMerge w:val="restart"/>
            <w:tcBorders>
              <w:top w:val="single" w:sz="8" w:space="0" w:color="auto"/>
              <w:left w:val="single" w:sz="8" w:space="0" w:color="auto"/>
              <w:bottom w:val="single" w:sz="8" w:space="0" w:color="000000"/>
              <w:right w:val="single" w:sz="4" w:space="0" w:color="auto"/>
            </w:tcBorders>
            <w:shd w:val="clear" w:color="000000" w:fill="FFFFFF"/>
            <w:hideMark/>
          </w:tcPr>
          <w:p w14:paraId="119CCFDC" w14:textId="77777777" w:rsidR="00F11317" w:rsidRPr="00F11317" w:rsidRDefault="00F11317" w:rsidP="00F11317">
            <w:pPr>
              <w:jc w:val="center"/>
              <w:rPr>
                <w:bCs/>
              </w:rPr>
            </w:pPr>
            <w:r w:rsidRPr="00F11317">
              <w:rPr>
                <w:bCs/>
              </w:rPr>
              <w:t>Наименование</w:t>
            </w:r>
          </w:p>
        </w:tc>
        <w:tc>
          <w:tcPr>
            <w:tcW w:w="1417" w:type="dxa"/>
            <w:vMerge w:val="restart"/>
            <w:tcBorders>
              <w:top w:val="single" w:sz="8" w:space="0" w:color="auto"/>
              <w:left w:val="single" w:sz="4" w:space="0" w:color="auto"/>
              <w:bottom w:val="single" w:sz="8" w:space="0" w:color="000000"/>
              <w:right w:val="single" w:sz="8" w:space="0" w:color="auto"/>
            </w:tcBorders>
            <w:shd w:val="clear" w:color="000000" w:fill="FFFFFF"/>
            <w:hideMark/>
          </w:tcPr>
          <w:p w14:paraId="47DEF4A7" w14:textId="77777777" w:rsidR="00F11317" w:rsidRPr="00F11317" w:rsidRDefault="00F11317" w:rsidP="00F11317">
            <w:pPr>
              <w:jc w:val="right"/>
              <w:rPr>
                <w:bCs/>
              </w:rPr>
            </w:pPr>
            <w:r w:rsidRPr="00F11317">
              <w:rPr>
                <w:bCs/>
              </w:rPr>
              <w:t xml:space="preserve">Сумма (тыс. </w:t>
            </w:r>
            <w:r w:rsidRPr="00F11317">
              <w:rPr>
                <w:bCs/>
              </w:rPr>
              <w:lastRenderedPageBreak/>
              <w:t>руб.)</w:t>
            </w:r>
          </w:p>
        </w:tc>
      </w:tr>
      <w:tr w:rsidR="00F11317" w:rsidRPr="00F11317" w14:paraId="391CC690" w14:textId="77777777" w:rsidTr="009355F3">
        <w:trPr>
          <w:gridAfter w:val="1"/>
          <w:wAfter w:w="372" w:type="dxa"/>
          <w:trHeight w:val="230"/>
        </w:trPr>
        <w:tc>
          <w:tcPr>
            <w:tcW w:w="8212" w:type="dxa"/>
            <w:vMerge/>
            <w:tcBorders>
              <w:top w:val="single" w:sz="8" w:space="0" w:color="auto"/>
              <w:left w:val="single" w:sz="8" w:space="0" w:color="auto"/>
              <w:bottom w:val="single" w:sz="8" w:space="0" w:color="000000"/>
              <w:right w:val="single" w:sz="4" w:space="0" w:color="auto"/>
            </w:tcBorders>
            <w:vAlign w:val="center"/>
            <w:hideMark/>
          </w:tcPr>
          <w:p w14:paraId="29CD527D" w14:textId="77777777" w:rsidR="00F11317" w:rsidRPr="00F11317" w:rsidRDefault="00F11317" w:rsidP="00F11317">
            <w:pPr>
              <w:rPr>
                <w:b/>
                <w:bCs/>
              </w:rPr>
            </w:pPr>
          </w:p>
        </w:tc>
        <w:tc>
          <w:tcPr>
            <w:tcW w:w="1417" w:type="dxa"/>
            <w:vMerge/>
            <w:tcBorders>
              <w:top w:val="single" w:sz="8" w:space="0" w:color="auto"/>
              <w:left w:val="single" w:sz="4" w:space="0" w:color="auto"/>
              <w:bottom w:val="single" w:sz="8" w:space="0" w:color="000000"/>
              <w:right w:val="single" w:sz="8" w:space="0" w:color="auto"/>
            </w:tcBorders>
            <w:vAlign w:val="center"/>
            <w:hideMark/>
          </w:tcPr>
          <w:p w14:paraId="44E24FD0" w14:textId="77777777" w:rsidR="00F11317" w:rsidRPr="00F11317" w:rsidRDefault="00F11317" w:rsidP="00F11317">
            <w:pPr>
              <w:jc w:val="right"/>
              <w:rPr>
                <w:b/>
                <w:bCs/>
              </w:rPr>
            </w:pPr>
          </w:p>
        </w:tc>
      </w:tr>
      <w:tr w:rsidR="00F11317" w:rsidRPr="00F11317" w14:paraId="240983F0"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1FFA60A6" w14:textId="77777777" w:rsidR="00F11317" w:rsidRPr="00F11317" w:rsidRDefault="00F11317" w:rsidP="00F11317">
            <w:pPr>
              <w:rPr>
                <w:b/>
                <w:bCs/>
              </w:rPr>
            </w:pPr>
            <w:r w:rsidRPr="00F11317">
              <w:rPr>
                <w:b/>
                <w:bCs/>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417" w:type="dxa"/>
            <w:tcBorders>
              <w:top w:val="nil"/>
              <w:left w:val="nil"/>
              <w:bottom w:val="single" w:sz="4" w:space="0" w:color="auto"/>
              <w:right w:val="single" w:sz="8" w:space="0" w:color="auto"/>
            </w:tcBorders>
            <w:shd w:val="clear" w:color="000000" w:fill="FFFFFF"/>
            <w:hideMark/>
          </w:tcPr>
          <w:p w14:paraId="635A8E14" w14:textId="77777777" w:rsidR="00F11317" w:rsidRPr="00F11317" w:rsidRDefault="00F11317" w:rsidP="00F11317">
            <w:pPr>
              <w:ind w:firstLineChars="200" w:firstLine="400"/>
              <w:jc w:val="right"/>
              <w:rPr>
                <w:b/>
                <w:bCs/>
              </w:rPr>
            </w:pPr>
            <w:r w:rsidRPr="00F11317">
              <w:rPr>
                <w:b/>
                <w:bCs/>
              </w:rPr>
              <w:t>102 600,0</w:t>
            </w:r>
          </w:p>
        </w:tc>
      </w:tr>
      <w:tr w:rsidR="00F11317" w:rsidRPr="00F11317" w14:paraId="5549977F"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1C174C88" w14:textId="77777777" w:rsidR="00F11317" w:rsidRPr="00F11317" w:rsidRDefault="00F11317" w:rsidP="00F11317">
            <w:r w:rsidRPr="00F11317">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417" w:type="dxa"/>
            <w:tcBorders>
              <w:top w:val="nil"/>
              <w:left w:val="nil"/>
              <w:bottom w:val="single" w:sz="4" w:space="0" w:color="auto"/>
              <w:right w:val="single" w:sz="8" w:space="0" w:color="auto"/>
            </w:tcBorders>
            <w:shd w:val="clear" w:color="000000" w:fill="FFFFFF"/>
            <w:hideMark/>
          </w:tcPr>
          <w:p w14:paraId="44DFB5AD" w14:textId="77777777" w:rsidR="00F11317" w:rsidRPr="00F11317" w:rsidRDefault="00F11317" w:rsidP="00F11317">
            <w:pPr>
              <w:jc w:val="right"/>
            </w:pPr>
            <w:r w:rsidRPr="00F11317">
              <w:t>102 600,0</w:t>
            </w:r>
          </w:p>
        </w:tc>
      </w:tr>
      <w:tr w:rsidR="00F11317" w:rsidRPr="00F11317" w14:paraId="40947CD3"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0345C153" w14:textId="77777777" w:rsidR="00F11317" w:rsidRPr="00F11317" w:rsidRDefault="00F11317" w:rsidP="00F11317">
            <w:pPr>
              <w:rPr>
                <w:b/>
                <w:bCs/>
              </w:rPr>
            </w:pPr>
            <w:r w:rsidRPr="00F11317">
              <w:rPr>
                <w:b/>
                <w:bCs/>
              </w:rPr>
              <w:t>Государственная программа Иркутской области «Развитие транспортного комплекса Иркутской области»</w:t>
            </w:r>
          </w:p>
        </w:tc>
        <w:tc>
          <w:tcPr>
            <w:tcW w:w="1417" w:type="dxa"/>
            <w:tcBorders>
              <w:top w:val="nil"/>
              <w:left w:val="nil"/>
              <w:bottom w:val="single" w:sz="4" w:space="0" w:color="auto"/>
              <w:right w:val="single" w:sz="8" w:space="0" w:color="auto"/>
            </w:tcBorders>
            <w:shd w:val="clear" w:color="000000" w:fill="FFFFFF"/>
            <w:hideMark/>
          </w:tcPr>
          <w:p w14:paraId="26164CFE" w14:textId="77777777" w:rsidR="00F11317" w:rsidRPr="00F11317" w:rsidRDefault="00F11317" w:rsidP="00F11317">
            <w:pPr>
              <w:jc w:val="right"/>
              <w:rPr>
                <w:b/>
                <w:bCs/>
              </w:rPr>
            </w:pPr>
            <w:r w:rsidRPr="00F11317">
              <w:rPr>
                <w:b/>
                <w:bCs/>
              </w:rPr>
              <w:t>98 878,9</w:t>
            </w:r>
          </w:p>
        </w:tc>
      </w:tr>
      <w:tr w:rsidR="00F11317" w:rsidRPr="00F11317" w14:paraId="2D3BA575"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1B857F40" w14:textId="77777777" w:rsidR="00F11317" w:rsidRPr="00F11317" w:rsidRDefault="00F11317" w:rsidP="00F11317">
            <w:r w:rsidRPr="00F11317">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417" w:type="dxa"/>
            <w:tcBorders>
              <w:top w:val="nil"/>
              <w:left w:val="nil"/>
              <w:bottom w:val="single" w:sz="4" w:space="0" w:color="auto"/>
              <w:right w:val="single" w:sz="8" w:space="0" w:color="auto"/>
            </w:tcBorders>
            <w:shd w:val="clear" w:color="000000" w:fill="FFFFFF"/>
            <w:hideMark/>
          </w:tcPr>
          <w:p w14:paraId="6B6F707F" w14:textId="77777777" w:rsidR="00F11317" w:rsidRPr="00F11317" w:rsidRDefault="00F11317" w:rsidP="00F11317">
            <w:pPr>
              <w:jc w:val="right"/>
            </w:pPr>
            <w:r w:rsidRPr="00F11317">
              <w:t>93 508,8</w:t>
            </w:r>
          </w:p>
        </w:tc>
      </w:tr>
      <w:tr w:rsidR="00F11317" w:rsidRPr="00F11317" w14:paraId="13384419"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bottom"/>
            <w:hideMark/>
          </w:tcPr>
          <w:p w14:paraId="644753F1" w14:textId="77777777" w:rsidR="00F11317" w:rsidRPr="00F11317" w:rsidRDefault="00F11317" w:rsidP="00F11317">
            <w:r w:rsidRPr="00F11317">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417" w:type="dxa"/>
            <w:tcBorders>
              <w:top w:val="nil"/>
              <w:left w:val="nil"/>
              <w:bottom w:val="single" w:sz="4" w:space="0" w:color="auto"/>
              <w:right w:val="single" w:sz="8" w:space="0" w:color="auto"/>
            </w:tcBorders>
            <w:shd w:val="clear" w:color="000000" w:fill="FFFFFF"/>
            <w:hideMark/>
          </w:tcPr>
          <w:p w14:paraId="1F6C279C" w14:textId="77777777" w:rsidR="00F11317" w:rsidRPr="00F11317" w:rsidRDefault="00F11317" w:rsidP="00F11317">
            <w:pPr>
              <w:jc w:val="right"/>
            </w:pPr>
            <w:r w:rsidRPr="00F11317">
              <w:t>5 370,1</w:t>
            </w:r>
          </w:p>
        </w:tc>
      </w:tr>
      <w:tr w:rsidR="00F11317" w:rsidRPr="00F11317" w14:paraId="559AD4CD"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bottom"/>
            <w:hideMark/>
          </w:tcPr>
          <w:p w14:paraId="70991DF0" w14:textId="77777777" w:rsidR="00F11317" w:rsidRPr="00F11317" w:rsidRDefault="00F11317" w:rsidP="00F11317">
            <w:pPr>
              <w:rPr>
                <w:b/>
                <w:bCs/>
              </w:rPr>
            </w:pPr>
            <w:r w:rsidRPr="00F11317">
              <w:rPr>
                <w:b/>
                <w:bCs/>
              </w:rPr>
              <w:t>Государственная программа Иркутской области «Развитие образования»</w:t>
            </w:r>
          </w:p>
        </w:tc>
        <w:tc>
          <w:tcPr>
            <w:tcW w:w="1417" w:type="dxa"/>
            <w:tcBorders>
              <w:top w:val="nil"/>
              <w:left w:val="nil"/>
              <w:bottom w:val="single" w:sz="4" w:space="0" w:color="auto"/>
              <w:right w:val="single" w:sz="8" w:space="0" w:color="auto"/>
            </w:tcBorders>
            <w:shd w:val="clear" w:color="000000" w:fill="FFFFFF"/>
            <w:hideMark/>
          </w:tcPr>
          <w:p w14:paraId="3D1E7C7E" w14:textId="77777777" w:rsidR="00F11317" w:rsidRPr="00F11317" w:rsidRDefault="00F11317" w:rsidP="00F11317">
            <w:pPr>
              <w:jc w:val="right"/>
              <w:rPr>
                <w:b/>
                <w:bCs/>
              </w:rPr>
            </w:pPr>
            <w:r w:rsidRPr="00F11317">
              <w:rPr>
                <w:b/>
                <w:bCs/>
              </w:rPr>
              <w:t>55 551,4</w:t>
            </w:r>
          </w:p>
        </w:tc>
      </w:tr>
      <w:tr w:rsidR="00F11317" w:rsidRPr="00F11317" w14:paraId="1503ED5B"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2FE28CF2" w14:textId="77777777" w:rsidR="00F11317" w:rsidRPr="00F11317" w:rsidRDefault="00F11317" w:rsidP="00F11317">
            <w:r w:rsidRPr="00F11317">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417" w:type="dxa"/>
            <w:tcBorders>
              <w:top w:val="nil"/>
              <w:left w:val="nil"/>
              <w:bottom w:val="single" w:sz="4" w:space="0" w:color="auto"/>
              <w:right w:val="single" w:sz="8" w:space="0" w:color="auto"/>
            </w:tcBorders>
            <w:shd w:val="clear" w:color="000000" w:fill="FFFFFF"/>
            <w:hideMark/>
          </w:tcPr>
          <w:p w14:paraId="2145FCE7" w14:textId="77777777" w:rsidR="00F11317" w:rsidRPr="00F11317" w:rsidRDefault="00F11317" w:rsidP="00F11317">
            <w:pPr>
              <w:jc w:val="right"/>
            </w:pPr>
            <w:r w:rsidRPr="00F11317">
              <w:t>4 578,3</w:t>
            </w:r>
          </w:p>
        </w:tc>
      </w:tr>
      <w:tr w:rsidR="00F11317" w:rsidRPr="00F11317" w14:paraId="38F531C3"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52B581D1" w14:textId="77777777" w:rsidR="00F11317" w:rsidRPr="00F11317" w:rsidRDefault="00F11317" w:rsidP="00F11317">
            <w:r w:rsidRPr="00F11317">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417" w:type="dxa"/>
            <w:tcBorders>
              <w:top w:val="nil"/>
              <w:left w:val="nil"/>
              <w:bottom w:val="single" w:sz="4" w:space="0" w:color="auto"/>
              <w:right w:val="single" w:sz="8" w:space="0" w:color="auto"/>
            </w:tcBorders>
            <w:shd w:val="clear" w:color="000000" w:fill="FFFFFF"/>
            <w:hideMark/>
          </w:tcPr>
          <w:p w14:paraId="18420CE3" w14:textId="77777777" w:rsidR="00F11317" w:rsidRPr="00F11317" w:rsidRDefault="00F11317" w:rsidP="00F11317">
            <w:pPr>
              <w:jc w:val="right"/>
            </w:pPr>
            <w:r w:rsidRPr="00F11317">
              <w:t>6 171,3</w:t>
            </w:r>
          </w:p>
        </w:tc>
      </w:tr>
      <w:tr w:rsidR="00F11317" w:rsidRPr="00F11317" w14:paraId="46D29802"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3182E2C1" w14:textId="77777777" w:rsidR="00F11317" w:rsidRPr="00F11317" w:rsidRDefault="00F11317" w:rsidP="00F11317">
            <w:r w:rsidRPr="00F11317">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417" w:type="dxa"/>
            <w:tcBorders>
              <w:top w:val="nil"/>
              <w:left w:val="nil"/>
              <w:bottom w:val="single" w:sz="4" w:space="0" w:color="auto"/>
              <w:right w:val="single" w:sz="8" w:space="0" w:color="auto"/>
            </w:tcBorders>
            <w:shd w:val="clear" w:color="000000" w:fill="FFFFFF"/>
            <w:hideMark/>
          </w:tcPr>
          <w:p w14:paraId="0541C296" w14:textId="77777777" w:rsidR="00F11317" w:rsidRPr="00F11317" w:rsidRDefault="00F11317" w:rsidP="00F11317">
            <w:pPr>
              <w:jc w:val="right"/>
            </w:pPr>
            <w:r w:rsidRPr="00F11317">
              <w:t>44 801,8</w:t>
            </w:r>
          </w:p>
        </w:tc>
      </w:tr>
      <w:tr w:rsidR="00F11317" w:rsidRPr="00F11317" w14:paraId="1E6D8842"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181E6251" w14:textId="77777777" w:rsidR="00F11317" w:rsidRPr="00F11317" w:rsidRDefault="00F11317" w:rsidP="00F11317">
            <w:pPr>
              <w:rPr>
                <w:b/>
                <w:bCs/>
              </w:rPr>
            </w:pPr>
            <w:r w:rsidRPr="00F11317">
              <w:rPr>
                <w:b/>
                <w:bCs/>
              </w:rPr>
              <w:t>Государственная программа Иркутской области «Социальная поддержка населения»</w:t>
            </w:r>
          </w:p>
        </w:tc>
        <w:tc>
          <w:tcPr>
            <w:tcW w:w="1417" w:type="dxa"/>
            <w:tcBorders>
              <w:top w:val="nil"/>
              <w:left w:val="nil"/>
              <w:bottom w:val="single" w:sz="4" w:space="0" w:color="auto"/>
              <w:right w:val="single" w:sz="8" w:space="0" w:color="auto"/>
            </w:tcBorders>
            <w:shd w:val="clear" w:color="000000" w:fill="FFFFFF"/>
            <w:hideMark/>
          </w:tcPr>
          <w:p w14:paraId="60AE6BE1" w14:textId="77777777" w:rsidR="00F11317" w:rsidRPr="00F11317" w:rsidRDefault="00F11317" w:rsidP="00F11317">
            <w:pPr>
              <w:jc w:val="right"/>
              <w:rPr>
                <w:b/>
                <w:bCs/>
              </w:rPr>
            </w:pPr>
            <w:r w:rsidRPr="00F11317">
              <w:rPr>
                <w:b/>
                <w:bCs/>
              </w:rPr>
              <w:t>4 175,0</w:t>
            </w:r>
          </w:p>
        </w:tc>
      </w:tr>
      <w:tr w:rsidR="00F11317" w:rsidRPr="00F11317" w14:paraId="3A730EA4"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6B110691" w14:textId="77777777" w:rsidR="00F11317" w:rsidRPr="00F11317" w:rsidRDefault="00F11317" w:rsidP="00F11317">
            <w:r w:rsidRPr="00F11317">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417" w:type="dxa"/>
            <w:tcBorders>
              <w:top w:val="nil"/>
              <w:left w:val="nil"/>
              <w:bottom w:val="single" w:sz="4" w:space="0" w:color="auto"/>
              <w:right w:val="single" w:sz="8" w:space="0" w:color="auto"/>
            </w:tcBorders>
            <w:shd w:val="clear" w:color="000000" w:fill="FFFFFF"/>
            <w:hideMark/>
          </w:tcPr>
          <w:p w14:paraId="0735EA88" w14:textId="77777777" w:rsidR="00F11317" w:rsidRPr="00F11317" w:rsidRDefault="00F11317" w:rsidP="00F11317">
            <w:pPr>
              <w:jc w:val="right"/>
            </w:pPr>
            <w:r w:rsidRPr="00F11317">
              <w:t>4 175,0</w:t>
            </w:r>
          </w:p>
        </w:tc>
      </w:tr>
      <w:tr w:rsidR="00F11317" w:rsidRPr="00F11317" w14:paraId="6DC8C7C8"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6B057BFF" w14:textId="77777777" w:rsidR="00F11317" w:rsidRPr="00F11317" w:rsidRDefault="00F11317" w:rsidP="00F11317">
            <w:pPr>
              <w:rPr>
                <w:b/>
                <w:bCs/>
              </w:rPr>
            </w:pPr>
            <w:r w:rsidRPr="00F11317">
              <w:rPr>
                <w:b/>
                <w:bCs/>
              </w:rPr>
              <w:t>Государственная программа Иркутской области «Развитие культуры»</w:t>
            </w:r>
          </w:p>
        </w:tc>
        <w:tc>
          <w:tcPr>
            <w:tcW w:w="1417" w:type="dxa"/>
            <w:tcBorders>
              <w:top w:val="nil"/>
              <w:left w:val="nil"/>
              <w:bottom w:val="single" w:sz="4" w:space="0" w:color="auto"/>
              <w:right w:val="single" w:sz="8" w:space="0" w:color="auto"/>
            </w:tcBorders>
            <w:shd w:val="clear" w:color="000000" w:fill="FFFFFF"/>
            <w:hideMark/>
          </w:tcPr>
          <w:p w14:paraId="4C72DE59" w14:textId="77777777" w:rsidR="00F11317" w:rsidRPr="00F11317" w:rsidRDefault="00F11317" w:rsidP="00F11317">
            <w:pPr>
              <w:jc w:val="right"/>
              <w:rPr>
                <w:b/>
                <w:bCs/>
              </w:rPr>
            </w:pPr>
            <w:r w:rsidRPr="00F11317">
              <w:rPr>
                <w:b/>
                <w:bCs/>
              </w:rPr>
              <w:t>5 756,7</w:t>
            </w:r>
          </w:p>
        </w:tc>
      </w:tr>
      <w:tr w:rsidR="00F11317" w:rsidRPr="00F11317" w14:paraId="7F796344"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4AA5407D" w14:textId="77777777" w:rsidR="00F11317" w:rsidRPr="00F11317" w:rsidRDefault="00F11317" w:rsidP="00F11317">
            <w:r w:rsidRPr="00F11317">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417" w:type="dxa"/>
            <w:tcBorders>
              <w:top w:val="nil"/>
              <w:left w:val="nil"/>
              <w:bottom w:val="single" w:sz="4" w:space="0" w:color="auto"/>
              <w:right w:val="single" w:sz="8" w:space="0" w:color="auto"/>
            </w:tcBorders>
            <w:shd w:val="clear" w:color="000000" w:fill="FFFFFF"/>
            <w:hideMark/>
          </w:tcPr>
          <w:p w14:paraId="40A7C690" w14:textId="77777777" w:rsidR="00F11317" w:rsidRPr="00F11317" w:rsidRDefault="00F11317" w:rsidP="00F11317">
            <w:pPr>
              <w:jc w:val="right"/>
            </w:pPr>
            <w:r w:rsidRPr="00F11317">
              <w:t>280,8</w:t>
            </w:r>
          </w:p>
        </w:tc>
      </w:tr>
      <w:tr w:rsidR="00F11317" w:rsidRPr="00F11317" w14:paraId="25042392"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6EE2298D" w14:textId="77777777" w:rsidR="00F11317" w:rsidRPr="00F11317" w:rsidRDefault="00F11317" w:rsidP="00F11317">
            <w:r w:rsidRPr="00F11317">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8" w:space="0" w:color="auto"/>
            </w:tcBorders>
            <w:shd w:val="clear" w:color="000000" w:fill="FFFFFF"/>
            <w:hideMark/>
          </w:tcPr>
          <w:p w14:paraId="7560FE2E" w14:textId="77777777" w:rsidR="00F11317" w:rsidRPr="00F11317" w:rsidRDefault="00F11317" w:rsidP="00F11317">
            <w:pPr>
              <w:jc w:val="right"/>
            </w:pPr>
            <w:r w:rsidRPr="00F11317">
              <w:t>5 475,9</w:t>
            </w:r>
          </w:p>
        </w:tc>
      </w:tr>
      <w:tr w:rsidR="00F11317" w:rsidRPr="00F11317" w14:paraId="52B69830"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2AD5716E" w14:textId="77777777" w:rsidR="00F11317" w:rsidRPr="00F11317" w:rsidRDefault="00F11317" w:rsidP="00F11317">
            <w:pPr>
              <w:rPr>
                <w:b/>
                <w:bCs/>
              </w:rPr>
            </w:pPr>
            <w:r w:rsidRPr="00F11317">
              <w:rPr>
                <w:b/>
                <w:bCs/>
              </w:rPr>
              <w:t>Государственная программа Иркутской области «Экономическое развитие и инновационная экономика»</w:t>
            </w:r>
          </w:p>
        </w:tc>
        <w:tc>
          <w:tcPr>
            <w:tcW w:w="1417" w:type="dxa"/>
            <w:tcBorders>
              <w:top w:val="nil"/>
              <w:left w:val="nil"/>
              <w:bottom w:val="single" w:sz="4" w:space="0" w:color="auto"/>
              <w:right w:val="single" w:sz="8" w:space="0" w:color="auto"/>
            </w:tcBorders>
            <w:shd w:val="clear" w:color="000000" w:fill="FFFFFF"/>
            <w:hideMark/>
          </w:tcPr>
          <w:p w14:paraId="596D572F" w14:textId="77777777" w:rsidR="00F11317" w:rsidRPr="00F11317" w:rsidRDefault="00F11317" w:rsidP="00F11317">
            <w:pPr>
              <w:jc w:val="right"/>
              <w:rPr>
                <w:b/>
                <w:bCs/>
              </w:rPr>
            </w:pPr>
            <w:r w:rsidRPr="00F11317">
              <w:rPr>
                <w:b/>
                <w:bCs/>
              </w:rPr>
              <w:t>20 606,0</w:t>
            </w:r>
          </w:p>
        </w:tc>
      </w:tr>
      <w:tr w:rsidR="00F11317" w:rsidRPr="00F11317" w14:paraId="1A200CDF"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41F95BC7" w14:textId="77777777" w:rsidR="00F11317" w:rsidRPr="00F11317" w:rsidRDefault="00F11317" w:rsidP="00F11317">
            <w:r w:rsidRPr="00F11317">
              <w:t>Субсидии местным бюджетам на реализацию мероприятий перечня проектов народных инициатив</w:t>
            </w:r>
          </w:p>
        </w:tc>
        <w:tc>
          <w:tcPr>
            <w:tcW w:w="1417" w:type="dxa"/>
            <w:tcBorders>
              <w:top w:val="nil"/>
              <w:left w:val="nil"/>
              <w:bottom w:val="single" w:sz="4" w:space="0" w:color="auto"/>
              <w:right w:val="single" w:sz="8" w:space="0" w:color="auto"/>
            </w:tcBorders>
            <w:shd w:val="clear" w:color="000000" w:fill="FFFFFF"/>
            <w:hideMark/>
          </w:tcPr>
          <w:p w14:paraId="1642C22E" w14:textId="77777777" w:rsidR="00F11317" w:rsidRPr="00F11317" w:rsidRDefault="00F11317" w:rsidP="00F11317">
            <w:pPr>
              <w:jc w:val="right"/>
            </w:pPr>
            <w:r w:rsidRPr="00F11317">
              <w:t>15 000,0</w:t>
            </w:r>
          </w:p>
        </w:tc>
      </w:tr>
      <w:tr w:rsidR="00F11317" w:rsidRPr="00F11317" w14:paraId="3A68D824"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vAlign w:val="center"/>
            <w:hideMark/>
          </w:tcPr>
          <w:p w14:paraId="5A9A764A" w14:textId="77777777" w:rsidR="00F11317" w:rsidRPr="00F11317" w:rsidRDefault="00F11317" w:rsidP="00F11317">
            <w:r w:rsidRPr="00F11317">
              <w:t>Субсидии местным бюджетам на финансовую поддержку реализации инициативных проектов</w:t>
            </w:r>
          </w:p>
        </w:tc>
        <w:tc>
          <w:tcPr>
            <w:tcW w:w="1417" w:type="dxa"/>
            <w:tcBorders>
              <w:top w:val="nil"/>
              <w:left w:val="nil"/>
              <w:bottom w:val="single" w:sz="4" w:space="0" w:color="auto"/>
              <w:right w:val="single" w:sz="8" w:space="0" w:color="auto"/>
            </w:tcBorders>
            <w:shd w:val="clear" w:color="auto" w:fill="auto"/>
            <w:hideMark/>
          </w:tcPr>
          <w:p w14:paraId="72B8E652" w14:textId="77777777" w:rsidR="00F11317" w:rsidRPr="00F11317" w:rsidRDefault="00F11317" w:rsidP="00F11317">
            <w:pPr>
              <w:jc w:val="right"/>
            </w:pPr>
            <w:r w:rsidRPr="00F11317">
              <w:t>5 606,0</w:t>
            </w:r>
          </w:p>
        </w:tc>
      </w:tr>
      <w:tr w:rsidR="00F11317" w:rsidRPr="00F11317" w14:paraId="4630EDDB"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6338BCC2" w14:textId="77777777" w:rsidR="00F11317" w:rsidRPr="00F11317" w:rsidRDefault="00F11317" w:rsidP="00F11317">
            <w:pPr>
              <w:rPr>
                <w:b/>
                <w:bCs/>
              </w:rPr>
            </w:pPr>
            <w:r w:rsidRPr="00F11317">
              <w:rPr>
                <w:b/>
                <w:bCs/>
              </w:rPr>
              <w:t>Государственная программа Иркутской области «Реализация государственной политики в сфере строительства, дорожного хозяйства»</w:t>
            </w:r>
          </w:p>
        </w:tc>
        <w:tc>
          <w:tcPr>
            <w:tcW w:w="1417" w:type="dxa"/>
            <w:tcBorders>
              <w:top w:val="nil"/>
              <w:left w:val="nil"/>
              <w:bottom w:val="single" w:sz="4" w:space="0" w:color="auto"/>
              <w:right w:val="single" w:sz="8" w:space="0" w:color="auto"/>
            </w:tcBorders>
            <w:shd w:val="clear" w:color="auto" w:fill="auto"/>
            <w:hideMark/>
          </w:tcPr>
          <w:p w14:paraId="12AE5CF5" w14:textId="77777777" w:rsidR="00F11317" w:rsidRPr="00F11317" w:rsidRDefault="00F11317" w:rsidP="00F11317">
            <w:pPr>
              <w:jc w:val="right"/>
              <w:rPr>
                <w:b/>
                <w:bCs/>
              </w:rPr>
            </w:pPr>
            <w:r w:rsidRPr="00F11317">
              <w:rPr>
                <w:b/>
                <w:bCs/>
              </w:rPr>
              <w:t>72 620,9</w:t>
            </w:r>
          </w:p>
        </w:tc>
      </w:tr>
      <w:tr w:rsidR="00F11317" w:rsidRPr="00F11317" w14:paraId="6D144343"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5E21D601" w14:textId="77777777" w:rsidR="00F11317" w:rsidRPr="00F11317" w:rsidRDefault="00F11317" w:rsidP="00F11317">
            <w:r w:rsidRPr="00F11317">
              <w:t>Субсидии местным бюджетам на осуществление дорожной деятельности в отношении автомобильных дорог местного значения</w:t>
            </w:r>
          </w:p>
        </w:tc>
        <w:tc>
          <w:tcPr>
            <w:tcW w:w="1417" w:type="dxa"/>
            <w:tcBorders>
              <w:top w:val="nil"/>
              <w:left w:val="nil"/>
              <w:bottom w:val="single" w:sz="4" w:space="0" w:color="auto"/>
              <w:right w:val="single" w:sz="8" w:space="0" w:color="auto"/>
            </w:tcBorders>
            <w:shd w:val="clear" w:color="auto" w:fill="auto"/>
            <w:hideMark/>
          </w:tcPr>
          <w:p w14:paraId="531BD056" w14:textId="77777777" w:rsidR="00F11317" w:rsidRPr="00F11317" w:rsidRDefault="00F11317" w:rsidP="00F11317">
            <w:pPr>
              <w:jc w:val="right"/>
            </w:pPr>
            <w:r w:rsidRPr="00F11317">
              <w:t>72 620,9</w:t>
            </w:r>
          </w:p>
        </w:tc>
      </w:tr>
      <w:tr w:rsidR="00F11317" w:rsidRPr="00F11317" w14:paraId="280FFA52"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3D65613E" w14:textId="77777777" w:rsidR="00F11317" w:rsidRPr="00F11317" w:rsidRDefault="00F11317" w:rsidP="00F11317">
            <w:pPr>
              <w:rPr>
                <w:b/>
                <w:bCs/>
              </w:rPr>
            </w:pPr>
            <w:r w:rsidRPr="00F11317">
              <w:rPr>
                <w:b/>
                <w:bCs/>
              </w:rPr>
              <w:t>Государственная программа Иркутской области «Охрана окружающей среды»</w:t>
            </w:r>
          </w:p>
        </w:tc>
        <w:tc>
          <w:tcPr>
            <w:tcW w:w="1417" w:type="dxa"/>
            <w:tcBorders>
              <w:top w:val="nil"/>
              <w:left w:val="nil"/>
              <w:bottom w:val="single" w:sz="4" w:space="0" w:color="auto"/>
              <w:right w:val="single" w:sz="4" w:space="0" w:color="auto"/>
            </w:tcBorders>
            <w:shd w:val="clear" w:color="auto" w:fill="auto"/>
            <w:hideMark/>
          </w:tcPr>
          <w:p w14:paraId="755063C2" w14:textId="77777777" w:rsidR="00F11317" w:rsidRPr="00F11317" w:rsidRDefault="00F11317" w:rsidP="00F11317">
            <w:pPr>
              <w:jc w:val="right"/>
              <w:rPr>
                <w:b/>
                <w:bCs/>
              </w:rPr>
            </w:pPr>
            <w:r w:rsidRPr="00F11317">
              <w:rPr>
                <w:b/>
                <w:bCs/>
              </w:rPr>
              <w:t>12 504,1</w:t>
            </w:r>
          </w:p>
        </w:tc>
      </w:tr>
      <w:tr w:rsidR="00F11317" w:rsidRPr="00F11317" w14:paraId="00E7F638"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0802E48C" w14:textId="77777777" w:rsidR="00F11317" w:rsidRPr="00F11317" w:rsidRDefault="00F11317" w:rsidP="00F11317">
            <w:r w:rsidRPr="00F11317">
              <w:t>Субсидии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417" w:type="dxa"/>
            <w:tcBorders>
              <w:top w:val="nil"/>
              <w:left w:val="nil"/>
              <w:bottom w:val="single" w:sz="4" w:space="0" w:color="auto"/>
              <w:right w:val="single" w:sz="4" w:space="0" w:color="auto"/>
            </w:tcBorders>
            <w:shd w:val="clear" w:color="auto" w:fill="auto"/>
            <w:hideMark/>
          </w:tcPr>
          <w:p w14:paraId="720690A5" w14:textId="77777777" w:rsidR="00F11317" w:rsidRPr="00F11317" w:rsidRDefault="00F11317" w:rsidP="00F11317">
            <w:pPr>
              <w:jc w:val="right"/>
            </w:pPr>
            <w:r w:rsidRPr="00F11317">
              <w:t>12 504,1</w:t>
            </w:r>
          </w:p>
        </w:tc>
      </w:tr>
      <w:tr w:rsidR="00F11317" w:rsidRPr="00F11317" w14:paraId="3C1C75BE" w14:textId="77777777" w:rsidTr="009355F3">
        <w:trPr>
          <w:gridAfter w:val="1"/>
          <w:wAfter w:w="372" w:type="dxa"/>
          <w:trHeight w:val="170"/>
        </w:trPr>
        <w:tc>
          <w:tcPr>
            <w:tcW w:w="8212" w:type="dxa"/>
            <w:tcBorders>
              <w:top w:val="nil"/>
              <w:left w:val="single" w:sz="8" w:space="0" w:color="auto"/>
              <w:bottom w:val="single" w:sz="4" w:space="0" w:color="auto"/>
              <w:right w:val="single" w:sz="4" w:space="0" w:color="auto"/>
            </w:tcBorders>
            <w:shd w:val="clear" w:color="000000" w:fill="FFFFFF"/>
            <w:hideMark/>
          </w:tcPr>
          <w:p w14:paraId="5DDD6196" w14:textId="77777777" w:rsidR="00F11317" w:rsidRPr="00F11317" w:rsidRDefault="00F11317" w:rsidP="00F11317">
            <w:pPr>
              <w:rPr>
                <w:b/>
                <w:bCs/>
              </w:rPr>
            </w:pPr>
            <w:r w:rsidRPr="00F11317">
              <w:rPr>
                <w:b/>
                <w:bCs/>
              </w:rPr>
              <w:t>Государственная программа Иркутской области «Реализация государственной национальной политики в Иркутской области»</w:t>
            </w:r>
          </w:p>
        </w:tc>
        <w:tc>
          <w:tcPr>
            <w:tcW w:w="1417" w:type="dxa"/>
            <w:tcBorders>
              <w:top w:val="nil"/>
              <w:left w:val="nil"/>
              <w:bottom w:val="nil"/>
              <w:right w:val="single" w:sz="8" w:space="0" w:color="auto"/>
            </w:tcBorders>
            <w:shd w:val="clear" w:color="auto" w:fill="auto"/>
            <w:hideMark/>
          </w:tcPr>
          <w:p w14:paraId="10F5ADE2" w14:textId="77777777" w:rsidR="00F11317" w:rsidRPr="00F11317" w:rsidRDefault="00F11317" w:rsidP="00F11317">
            <w:pPr>
              <w:jc w:val="right"/>
              <w:rPr>
                <w:b/>
                <w:bCs/>
              </w:rPr>
            </w:pPr>
            <w:r w:rsidRPr="00F11317">
              <w:rPr>
                <w:b/>
                <w:bCs/>
              </w:rPr>
              <w:t>207,5</w:t>
            </w:r>
          </w:p>
        </w:tc>
      </w:tr>
      <w:tr w:rsidR="00F11317" w:rsidRPr="00F11317" w14:paraId="69659EB3" w14:textId="77777777" w:rsidTr="009355F3">
        <w:trPr>
          <w:gridAfter w:val="1"/>
          <w:wAfter w:w="372" w:type="dxa"/>
          <w:trHeight w:val="170"/>
        </w:trPr>
        <w:tc>
          <w:tcPr>
            <w:tcW w:w="8212" w:type="dxa"/>
            <w:tcBorders>
              <w:top w:val="nil"/>
              <w:left w:val="single" w:sz="8" w:space="0" w:color="auto"/>
              <w:bottom w:val="nil"/>
              <w:right w:val="single" w:sz="4" w:space="0" w:color="auto"/>
            </w:tcBorders>
            <w:shd w:val="clear" w:color="000000" w:fill="FFFFFF"/>
            <w:hideMark/>
          </w:tcPr>
          <w:p w14:paraId="2ADDCE2B" w14:textId="77777777" w:rsidR="00F11317" w:rsidRPr="00F11317" w:rsidRDefault="00F11317" w:rsidP="00F11317">
            <w:r w:rsidRPr="00F11317">
              <w:t>Субсидии местным бюджетам в целях реализации муниципальных программ в сфере государственной национальной политики</w:t>
            </w:r>
          </w:p>
        </w:tc>
        <w:tc>
          <w:tcPr>
            <w:tcW w:w="1417" w:type="dxa"/>
            <w:tcBorders>
              <w:top w:val="single" w:sz="4" w:space="0" w:color="auto"/>
              <w:left w:val="nil"/>
              <w:bottom w:val="nil"/>
              <w:right w:val="single" w:sz="8" w:space="0" w:color="auto"/>
            </w:tcBorders>
            <w:shd w:val="clear" w:color="auto" w:fill="auto"/>
            <w:hideMark/>
          </w:tcPr>
          <w:p w14:paraId="1A3B20CA" w14:textId="77777777" w:rsidR="00F11317" w:rsidRPr="00F11317" w:rsidRDefault="00F11317" w:rsidP="00F11317">
            <w:pPr>
              <w:jc w:val="right"/>
            </w:pPr>
            <w:r w:rsidRPr="00F11317">
              <w:t>207,5</w:t>
            </w:r>
          </w:p>
        </w:tc>
      </w:tr>
      <w:tr w:rsidR="009355F3" w:rsidRPr="00F11317" w14:paraId="3B4B1CF6" w14:textId="77777777" w:rsidTr="009355F3">
        <w:trPr>
          <w:trHeight w:val="170"/>
        </w:trPr>
        <w:tc>
          <w:tcPr>
            <w:tcW w:w="8212" w:type="dxa"/>
            <w:tcBorders>
              <w:top w:val="single" w:sz="4" w:space="0" w:color="auto"/>
              <w:left w:val="single" w:sz="8" w:space="0" w:color="auto"/>
              <w:bottom w:val="single" w:sz="8" w:space="0" w:color="auto"/>
              <w:right w:val="single" w:sz="4" w:space="0" w:color="auto"/>
            </w:tcBorders>
            <w:shd w:val="clear" w:color="000000" w:fill="FFFFFF"/>
            <w:hideMark/>
          </w:tcPr>
          <w:p w14:paraId="7A863781" w14:textId="77777777" w:rsidR="009355F3" w:rsidRPr="00F11317" w:rsidRDefault="009355F3" w:rsidP="009355F3">
            <w:pPr>
              <w:rPr>
                <w:b/>
                <w:bCs/>
              </w:rPr>
            </w:pPr>
            <w:r w:rsidRPr="00F11317">
              <w:rPr>
                <w:b/>
                <w:bCs/>
              </w:rPr>
              <w:t>Всего:</w:t>
            </w:r>
          </w:p>
        </w:tc>
        <w:tc>
          <w:tcPr>
            <w:tcW w:w="1417" w:type="dxa"/>
            <w:tcBorders>
              <w:top w:val="single" w:sz="4" w:space="0" w:color="auto"/>
              <w:left w:val="nil"/>
              <w:bottom w:val="single" w:sz="8" w:space="0" w:color="auto"/>
              <w:right w:val="single" w:sz="8" w:space="0" w:color="auto"/>
            </w:tcBorders>
            <w:shd w:val="clear" w:color="000000" w:fill="FFFFFF"/>
            <w:hideMark/>
          </w:tcPr>
          <w:p w14:paraId="0A0C4115" w14:textId="77777777" w:rsidR="009355F3" w:rsidRPr="00F11317" w:rsidRDefault="009355F3" w:rsidP="009355F3">
            <w:pPr>
              <w:jc w:val="right"/>
              <w:rPr>
                <w:b/>
                <w:bCs/>
              </w:rPr>
            </w:pPr>
            <w:r w:rsidRPr="00F11317">
              <w:rPr>
                <w:b/>
                <w:bCs/>
              </w:rPr>
              <w:t>372 900,5</w:t>
            </w:r>
          </w:p>
        </w:tc>
        <w:tc>
          <w:tcPr>
            <w:tcW w:w="372" w:type="dxa"/>
          </w:tcPr>
          <w:p w14:paraId="132987CA" w14:textId="77777777" w:rsidR="009355F3" w:rsidRPr="00E76C49" w:rsidRDefault="009355F3" w:rsidP="009355F3">
            <w:pPr>
              <w:rPr>
                <w:bCs/>
              </w:rPr>
            </w:pPr>
            <w:r w:rsidRPr="00E76C49">
              <w:rPr>
                <w:bCs/>
              </w:rPr>
              <w:t>»;</w:t>
            </w:r>
          </w:p>
        </w:tc>
      </w:tr>
    </w:tbl>
    <w:p w14:paraId="4BA2D545" w14:textId="77777777" w:rsidR="009E479B" w:rsidRDefault="009E479B" w:rsidP="00581C26">
      <w:pPr>
        <w:ind w:firstLine="709"/>
        <w:jc w:val="both"/>
        <w:rPr>
          <w:sz w:val="24"/>
          <w:szCs w:val="24"/>
        </w:rPr>
      </w:pPr>
    </w:p>
    <w:p w14:paraId="40DC91FB" w14:textId="77777777" w:rsidR="000E1E25" w:rsidRDefault="000E1E25" w:rsidP="000E1E25">
      <w:pPr>
        <w:ind w:firstLine="709"/>
        <w:jc w:val="both"/>
        <w:rPr>
          <w:sz w:val="24"/>
          <w:szCs w:val="24"/>
        </w:rPr>
      </w:pPr>
      <w:r>
        <w:rPr>
          <w:sz w:val="24"/>
          <w:szCs w:val="24"/>
        </w:rPr>
        <w:t>13) п</w:t>
      </w:r>
      <w:r w:rsidRPr="00303A81">
        <w:rPr>
          <w:sz w:val="24"/>
          <w:szCs w:val="24"/>
        </w:rPr>
        <w:t xml:space="preserve">риложения </w:t>
      </w:r>
      <w:r>
        <w:rPr>
          <w:sz w:val="24"/>
          <w:szCs w:val="24"/>
        </w:rPr>
        <w:t>10 изложить в следующей редакции:</w:t>
      </w:r>
    </w:p>
    <w:p w14:paraId="68D922D2" w14:textId="77777777" w:rsidR="000E1E25" w:rsidRDefault="000E1E25" w:rsidP="00581C26">
      <w:pPr>
        <w:ind w:firstLine="709"/>
        <w:jc w:val="both"/>
        <w:rPr>
          <w:sz w:val="24"/>
          <w:szCs w:val="24"/>
        </w:rPr>
      </w:pPr>
    </w:p>
    <w:p w14:paraId="6D19CDEB" w14:textId="77777777" w:rsidR="004727C5" w:rsidRPr="00EA4896" w:rsidRDefault="0090171F" w:rsidP="004727C5">
      <w:pPr>
        <w:jc w:val="right"/>
      </w:pPr>
      <w:r>
        <w:t>«</w:t>
      </w:r>
      <w:r w:rsidR="004727C5" w:rsidRPr="00EA4896">
        <w:t>Приложение</w:t>
      </w:r>
      <w:r w:rsidR="004727C5">
        <w:t xml:space="preserve"> 10</w:t>
      </w:r>
    </w:p>
    <w:p w14:paraId="11FDA556" w14:textId="77777777" w:rsidR="004727C5" w:rsidRPr="00EA4896" w:rsidRDefault="004727C5" w:rsidP="004727C5">
      <w:pPr>
        <w:jc w:val="right"/>
      </w:pPr>
      <w:r w:rsidRPr="00EA4896">
        <w:lastRenderedPageBreak/>
        <w:t>к</w:t>
      </w:r>
      <w:r>
        <w:t xml:space="preserve"> </w:t>
      </w:r>
      <w:r w:rsidRPr="00EA4896">
        <w:t>решению</w:t>
      </w:r>
      <w:r>
        <w:t xml:space="preserve"> </w:t>
      </w:r>
      <w:r w:rsidRPr="00EA4896">
        <w:t>Думы</w:t>
      </w:r>
    </w:p>
    <w:p w14:paraId="4ABC9C8C" w14:textId="77777777" w:rsidR="004727C5" w:rsidRPr="00EA4896" w:rsidRDefault="004727C5" w:rsidP="004727C5">
      <w:pPr>
        <w:jc w:val="right"/>
      </w:pPr>
      <w:r w:rsidRPr="00EA4896">
        <w:t>муниципального</w:t>
      </w:r>
      <w:r>
        <w:t xml:space="preserve"> </w:t>
      </w:r>
      <w:r w:rsidRPr="00EA4896">
        <w:t>района</w:t>
      </w:r>
    </w:p>
    <w:p w14:paraId="40CE8B90" w14:textId="77777777" w:rsidR="004727C5" w:rsidRPr="00EA4896" w:rsidRDefault="004727C5" w:rsidP="004727C5">
      <w:pPr>
        <w:jc w:val="right"/>
      </w:pPr>
      <w:r w:rsidRPr="00EA4896">
        <w:t>муниципального</w:t>
      </w:r>
      <w:r>
        <w:t xml:space="preserve"> </w:t>
      </w:r>
      <w:r w:rsidRPr="00EA4896">
        <w:t>образования</w:t>
      </w:r>
    </w:p>
    <w:p w14:paraId="4ECCF1F2" w14:textId="77777777" w:rsidR="004727C5" w:rsidRPr="00EA4896" w:rsidRDefault="004727C5" w:rsidP="004727C5">
      <w:pPr>
        <w:jc w:val="right"/>
      </w:pPr>
      <w:r w:rsidRPr="00EA4896">
        <w:t>«Нижнеудинский</w:t>
      </w:r>
      <w:r>
        <w:t xml:space="preserve"> </w:t>
      </w:r>
      <w:r w:rsidRPr="00EA4896">
        <w:t>район»</w:t>
      </w:r>
    </w:p>
    <w:p w14:paraId="276ABA91"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4484047F"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17AD6257"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71A27427" w14:textId="77777777" w:rsidR="004727C5" w:rsidRDefault="004727C5" w:rsidP="004727C5">
      <w:pPr>
        <w:ind w:firstLine="708"/>
        <w:jc w:val="right"/>
      </w:pPr>
    </w:p>
    <w:p w14:paraId="004EE020" w14:textId="77777777" w:rsidR="004727C5" w:rsidRPr="00EC22B4" w:rsidRDefault="004727C5" w:rsidP="004727C5">
      <w:pPr>
        <w:jc w:val="center"/>
        <w:rPr>
          <w:b/>
          <w:sz w:val="24"/>
          <w:szCs w:val="24"/>
        </w:rPr>
      </w:pPr>
      <w:r w:rsidRPr="00EC22B4">
        <w:rPr>
          <w:b/>
          <w:sz w:val="24"/>
          <w:szCs w:val="24"/>
        </w:rPr>
        <w:t xml:space="preserve">РАСПРЕДЕЛЕНИЕ БЮДЖЕТНЫХ АССИГНОВАНИЙ ПО РАЗДЕЛАМ, </w:t>
      </w:r>
    </w:p>
    <w:p w14:paraId="6CF8EB16" w14:textId="77777777" w:rsidR="004727C5" w:rsidRPr="00EC22B4" w:rsidRDefault="004727C5" w:rsidP="004727C5">
      <w:pPr>
        <w:jc w:val="center"/>
        <w:rPr>
          <w:b/>
          <w:sz w:val="24"/>
          <w:szCs w:val="24"/>
        </w:rPr>
      </w:pPr>
      <w:r w:rsidRPr="00EC22B4">
        <w:rPr>
          <w:b/>
          <w:sz w:val="24"/>
          <w:szCs w:val="24"/>
        </w:rPr>
        <w:t>ПОДРАЗДЕЛАМ КЛАССИФИКАЦИИ РАСХОДОВ БЮДЖЕТОВ НА 2025 ГОД</w:t>
      </w:r>
    </w:p>
    <w:p w14:paraId="245FA56E" w14:textId="77777777" w:rsidR="004727C5" w:rsidRDefault="004727C5" w:rsidP="00581C26">
      <w:pPr>
        <w:ind w:firstLine="709"/>
        <w:jc w:val="both"/>
        <w:rPr>
          <w:sz w:val="24"/>
          <w:szCs w:val="24"/>
        </w:rPr>
      </w:pPr>
    </w:p>
    <w:tbl>
      <w:tblPr>
        <w:tblW w:w="10071" w:type="dxa"/>
        <w:tblInd w:w="113" w:type="dxa"/>
        <w:tblLook w:val="04A0" w:firstRow="1" w:lastRow="0" w:firstColumn="1" w:lastColumn="0" w:noHBand="0" w:noVBand="1"/>
      </w:tblPr>
      <w:tblGrid>
        <w:gridCol w:w="7508"/>
        <w:gridCol w:w="896"/>
        <w:gridCol w:w="1295"/>
        <w:gridCol w:w="372"/>
      </w:tblGrid>
      <w:tr w:rsidR="0090171F" w:rsidRPr="0090171F" w14:paraId="7A6B9009" w14:textId="77777777" w:rsidTr="0090171F">
        <w:trPr>
          <w:gridAfter w:val="1"/>
          <w:wAfter w:w="372" w:type="dxa"/>
          <w:trHeight w:val="230"/>
        </w:trPr>
        <w:tc>
          <w:tcPr>
            <w:tcW w:w="7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5A272F" w14:textId="77777777" w:rsidR="0090171F" w:rsidRPr="0090171F" w:rsidRDefault="0090171F" w:rsidP="0090171F">
            <w:pPr>
              <w:jc w:val="center"/>
              <w:rPr>
                <w:bCs/>
              </w:rPr>
            </w:pPr>
            <w:r w:rsidRPr="0090171F">
              <w:rPr>
                <w:bCs/>
              </w:rPr>
              <w:t>Наименование показателя</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9DEEB9" w14:textId="77777777" w:rsidR="0090171F" w:rsidRPr="0090171F" w:rsidRDefault="0090171F" w:rsidP="0090171F">
            <w:pPr>
              <w:jc w:val="center"/>
              <w:rPr>
                <w:bCs/>
              </w:rPr>
            </w:pPr>
            <w:r w:rsidRPr="0090171F">
              <w:rPr>
                <w:bCs/>
              </w:rPr>
              <w:t>КФСР</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DBEEF8" w14:textId="77777777" w:rsidR="0090171F" w:rsidRPr="0090171F" w:rsidRDefault="0090171F" w:rsidP="0090171F">
            <w:pPr>
              <w:jc w:val="center"/>
              <w:rPr>
                <w:bCs/>
              </w:rPr>
            </w:pPr>
            <w:r>
              <w:rPr>
                <w:bCs/>
              </w:rPr>
              <w:t>Сумма (тыс. руб.)</w:t>
            </w:r>
          </w:p>
        </w:tc>
      </w:tr>
      <w:tr w:rsidR="0090171F" w:rsidRPr="0090171F" w14:paraId="05B93BF9" w14:textId="77777777" w:rsidTr="0090171F">
        <w:trPr>
          <w:gridAfter w:val="1"/>
          <w:wAfter w:w="372" w:type="dxa"/>
          <w:trHeight w:val="230"/>
        </w:trPr>
        <w:tc>
          <w:tcPr>
            <w:tcW w:w="7508" w:type="dxa"/>
            <w:vMerge/>
            <w:tcBorders>
              <w:top w:val="single" w:sz="4" w:space="0" w:color="auto"/>
              <w:left w:val="single" w:sz="4" w:space="0" w:color="auto"/>
              <w:bottom w:val="single" w:sz="4" w:space="0" w:color="000000"/>
              <w:right w:val="single" w:sz="4" w:space="0" w:color="auto"/>
            </w:tcBorders>
            <w:vAlign w:val="center"/>
            <w:hideMark/>
          </w:tcPr>
          <w:p w14:paraId="0B819180" w14:textId="77777777" w:rsidR="0090171F" w:rsidRPr="0090171F" w:rsidRDefault="0090171F" w:rsidP="0090171F">
            <w:pPr>
              <w:rPr>
                <w:b/>
                <w:bCs/>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04B78218" w14:textId="77777777" w:rsidR="0090171F" w:rsidRPr="0090171F" w:rsidRDefault="0090171F" w:rsidP="0090171F">
            <w:pPr>
              <w:rPr>
                <w:b/>
                <w:bCs/>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0F0674BD" w14:textId="77777777" w:rsidR="0090171F" w:rsidRPr="0090171F" w:rsidRDefault="0090171F" w:rsidP="0090171F">
            <w:pPr>
              <w:rPr>
                <w:b/>
                <w:bCs/>
              </w:rPr>
            </w:pPr>
          </w:p>
        </w:tc>
      </w:tr>
      <w:tr w:rsidR="0090171F" w:rsidRPr="0090171F" w14:paraId="13DC0419"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E3E739C" w14:textId="77777777" w:rsidR="0090171F" w:rsidRPr="0090171F" w:rsidRDefault="0090171F" w:rsidP="0090171F">
            <w:pPr>
              <w:jc w:val="center"/>
              <w:rPr>
                <w:b/>
                <w:bCs/>
              </w:rPr>
            </w:pPr>
            <w:r w:rsidRPr="0090171F">
              <w:rPr>
                <w:b/>
                <w:bCs/>
              </w:rPr>
              <w:t>1</w:t>
            </w:r>
          </w:p>
        </w:tc>
        <w:tc>
          <w:tcPr>
            <w:tcW w:w="896" w:type="dxa"/>
            <w:tcBorders>
              <w:top w:val="nil"/>
              <w:left w:val="nil"/>
              <w:bottom w:val="single" w:sz="4" w:space="0" w:color="auto"/>
              <w:right w:val="single" w:sz="4" w:space="0" w:color="auto"/>
            </w:tcBorders>
            <w:shd w:val="clear" w:color="auto" w:fill="auto"/>
            <w:noWrap/>
            <w:vAlign w:val="center"/>
            <w:hideMark/>
          </w:tcPr>
          <w:p w14:paraId="2CE5EB55" w14:textId="77777777" w:rsidR="0090171F" w:rsidRPr="0090171F" w:rsidRDefault="0090171F" w:rsidP="0090171F">
            <w:pPr>
              <w:jc w:val="center"/>
              <w:rPr>
                <w:b/>
                <w:bCs/>
              </w:rPr>
            </w:pPr>
            <w:r w:rsidRPr="0090171F">
              <w:rPr>
                <w:b/>
                <w:bCs/>
              </w:rPr>
              <w:t>2</w:t>
            </w:r>
          </w:p>
        </w:tc>
        <w:tc>
          <w:tcPr>
            <w:tcW w:w="1295" w:type="dxa"/>
            <w:tcBorders>
              <w:top w:val="nil"/>
              <w:left w:val="nil"/>
              <w:bottom w:val="single" w:sz="4" w:space="0" w:color="auto"/>
              <w:right w:val="single" w:sz="4" w:space="0" w:color="auto"/>
            </w:tcBorders>
            <w:shd w:val="clear" w:color="auto" w:fill="auto"/>
            <w:noWrap/>
            <w:vAlign w:val="center"/>
            <w:hideMark/>
          </w:tcPr>
          <w:p w14:paraId="0B81F68C" w14:textId="77777777" w:rsidR="0090171F" w:rsidRPr="0090171F" w:rsidRDefault="0090171F" w:rsidP="0090171F">
            <w:pPr>
              <w:jc w:val="center"/>
              <w:rPr>
                <w:b/>
                <w:bCs/>
              </w:rPr>
            </w:pPr>
            <w:r w:rsidRPr="0090171F">
              <w:rPr>
                <w:b/>
                <w:bCs/>
              </w:rPr>
              <w:t>3</w:t>
            </w:r>
          </w:p>
        </w:tc>
      </w:tr>
      <w:tr w:rsidR="0090171F" w:rsidRPr="0090171F" w14:paraId="4C975031"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A95DF23" w14:textId="77777777" w:rsidR="0090171F" w:rsidRPr="0090171F" w:rsidRDefault="0090171F" w:rsidP="0090171F">
            <w:pPr>
              <w:rPr>
                <w:b/>
                <w:bCs/>
                <w:iCs/>
              </w:rPr>
            </w:pPr>
            <w:r w:rsidRPr="0090171F">
              <w:rPr>
                <w:b/>
                <w:bCs/>
                <w:iCs/>
              </w:rPr>
              <w:t>ОБЩЕГОСУДАРСТВЕННЫЕ ВОПРОСЫ</w:t>
            </w:r>
          </w:p>
        </w:tc>
        <w:tc>
          <w:tcPr>
            <w:tcW w:w="896" w:type="dxa"/>
            <w:tcBorders>
              <w:top w:val="nil"/>
              <w:left w:val="nil"/>
              <w:bottom w:val="single" w:sz="4" w:space="0" w:color="auto"/>
              <w:right w:val="single" w:sz="4" w:space="0" w:color="auto"/>
            </w:tcBorders>
            <w:shd w:val="clear" w:color="auto" w:fill="auto"/>
            <w:hideMark/>
          </w:tcPr>
          <w:p w14:paraId="629E3A6C" w14:textId="77777777" w:rsidR="0090171F" w:rsidRPr="0090171F" w:rsidRDefault="0090171F" w:rsidP="0090171F">
            <w:pPr>
              <w:jc w:val="center"/>
              <w:rPr>
                <w:b/>
                <w:bCs/>
                <w:iCs/>
              </w:rPr>
            </w:pPr>
            <w:r w:rsidRPr="0090171F">
              <w:rPr>
                <w:b/>
                <w:bCs/>
                <w:iCs/>
              </w:rPr>
              <w:t>0100</w:t>
            </w:r>
          </w:p>
        </w:tc>
        <w:tc>
          <w:tcPr>
            <w:tcW w:w="1295" w:type="dxa"/>
            <w:tcBorders>
              <w:top w:val="nil"/>
              <w:left w:val="nil"/>
              <w:bottom w:val="single" w:sz="4" w:space="0" w:color="auto"/>
              <w:right w:val="single" w:sz="4" w:space="0" w:color="auto"/>
            </w:tcBorders>
            <w:shd w:val="clear" w:color="auto" w:fill="auto"/>
            <w:hideMark/>
          </w:tcPr>
          <w:p w14:paraId="6B34330C" w14:textId="77777777" w:rsidR="0090171F" w:rsidRPr="0090171F" w:rsidRDefault="0090171F" w:rsidP="0090171F">
            <w:pPr>
              <w:jc w:val="right"/>
              <w:rPr>
                <w:b/>
                <w:bCs/>
                <w:iCs/>
              </w:rPr>
            </w:pPr>
            <w:r w:rsidRPr="0090171F">
              <w:rPr>
                <w:b/>
                <w:bCs/>
                <w:iCs/>
              </w:rPr>
              <w:t>243 138,6</w:t>
            </w:r>
          </w:p>
        </w:tc>
      </w:tr>
      <w:tr w:rsidR="0090171F" w:rsidRPr="0090171F" w14:paraId="20D13C23"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63EC32F4" w14:textId="77777777" w:rsidR="0090171F" w:rsidRPr="0090171F" w:rsidRDefault="0090171F" w:rsidP="0090171F">
            <w:r w:rsidRPr="0090171F">
              <w:t>Функционирование высшего должностного лица субъекта Российской Федерации и муниципального образования</w:t>
            </w:r>
          </w:p>
        </w:tc>
        <w:tc>
          <w:tcPr>
            <w:tcW w:w="896" w:type="dxa"/>
            <w:tcBorders>
              <w:top w:val="nil"/>
              <w:left w:val="nil"/>
              <w:bottom w:val="single" w:sz="4" w:space="0" w:color="auto"/>
              <w:right w:val="single" w:sz="4" w:space="0" w:color="auto"/>
            </w:tcBorders>
            <w:shd w:val="clear" w:color="auto" w:fill="auto"/>
            <w:hideMark/>
          </w:tcPr>
          <w:p w14:paraId="776B9B98" w14:textId="77777777" w:rsidR="0090171F" w:rsidRPr="0090171F" w:rsidRDefault="0090171F" w:rsidP="0090171F">
            <w:pPr>
              <w:jc w:val="center"/>
            </w:pPr>
            <w:r w:rsidRPr="0090171F">
              <w:t>0102</w:t>
            </w:r>
          </w:p>
        </w:tc>
        <w:tc>
          <w:tcPr>
            <w:tcW w:w="1295" w:type="dxa"/>
            <w:tcBorders>
              <w:top w:val="nil"/>
              <w:left w:val="nil"/>
              <w:bottom w:val="single" w:sz="4" w:space="0" w:color="auto"/>
              <w:right w:val="single" w:sz="4" w:space="0" w:color="auto"/>
            </w:tcBorders>
            <w:shd w:val="clear" w:color="auto" w:fill="auto"/>
            <w:hideMark/>
          </w:tcPr>
          <w:p w14:paraId="763D1811" w14:textId="77777777" w:rsidR="0090171F" w:rsidRPr="0090171F" w:rsidRDefault="0090171F" w:rsidP="0090171F">
            <w:pPr>
              <w:jc w:val="right"/>
            </w:pPr>
            <w:r w:rsidRPr="0090171F">
              <w:t>5 872,0</w:t>
            </w:r>
          </w:p>
        </w:tc>
      </w:tr>
      <w:tr w:rsidR="0090171F" w:rsidRPr="0090171F" w14:paraId="1C7FEE81"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5FCDD37" w14:textId="77777777" w:rsidR="0090171F" w:rsidRPr="0090171F" w:rsidRDefault="0090171F" w:rsidP="0090171F">
            <w:r w:rsidRPr="0090171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6" w:type="dxa"/>
            <w:tcBorders>
              <w:top w:val="nil"/>
              <w:left w:val="nil"/>
              <w:bottom w:val="single" w:sz="4" w:space="0" w:color="auto"/>
              <w:right w:val="single" w:sz="4" w:space="0" w:color="auto"/>
            </w:tcBorders>
            <w:shd w:val="clear" w:color="auto" w:fill="auto"/>
            <w:hideMark/>
          </w:tcPr>
          <w:p w14:paraId="20BF39EF" w14:textId="77777777" w:rsidR="0090171F" w:rsidRPr="0090171F" w:rsidRDefault="0090171F" w:rsidP="0090171F">
            <w:pPr>
              <w:jc w:val="center"/>
            </w:pPr>
            <w:r w:rsidRPr="0090171F">
              <w:t>0103</w:t>
            </w:r>
          </w:p>
        </w:tc>
        <w:tc>
          <w:tcPr>
            <w:tcW w:w="1295" w:type="dxa"/>
            <w:tcBorders>
              <w:top w:val="nil"/>
              <w:left w:val="nil"/>
              <w:bottom w:val="single" w:sz="4" w:space="0" w:color="auto"/>
              <w:right w:val="single" w:sz="4" w:space="0" w:color="auto"/>
            </w:tcBorders>
            <w:shd w:val="clear" w:color="auto" w:fill="auto"/>
            <w:hideMark/>
          </w:tcPr>
          <w:p w14:paraId="631E4D14" w14:textId="77777777" w:rsidR="0090171F" w:rsidRPr="0090171F" w:rsidRDefault="0090171F" w:rsidP="0090171F">
            <w:pPr>
              <w:jc w:val="right"/>
            </w:pPr>
            <w:r w:rsidRPr="0090171F">
              <w:t>5 500,0</w:t>
            </w:r>
          </w:p>
        </w:tc>
      </w:tr>
      <w:tr w:rsidR="0090171F" w:rsidRPr="0090171F" w14:paraId="7B368C96"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2ED9677" w14:textId="77777777" w:rsidR="0090171F" w:rsidRPr="0090171F" w:rsidRDefault="0090171F" w:rsidP="0090171F">
            <w:r w:rsidRPr="0090171F">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96" w:type="dxa"/>
            <w:tcBorders>
              <w:top w:val="nil"/>
              <w:left w:val="nil"/>
              <w:bottom w:val="single" w:sz="4" w:space="0" w:color="auto"/>
              <w:right w:val="single" w:sz="4" w:space="0" w:color="auto"/>
            </w:tcBorders>
            <w:shd w:val="clear" w:color="auto" w:fill="auto"/>
            <w:hideMark/>
          </w:tcPr>
          <w:p w14:paraId="1FB237A3" w14:textId="77777777" w:rsidR="0090171F" w:rsidRPr="0090171F" w:rsidRDefault="0090171F" w:rsidP="0090171F">
            <w:pPr>
              <w:jc w:val="center"/>
            </w:pPr>
            <w:r w:rsidRPr="0090171F">
              <w:t>0104</w:t>
            </w:r>
          </w:p>
        </w:tc>
        <w:tc>
          <w:tcPr>
            <w:tcW w:w="1295" w:type="dxa"/>
            <w:tcBorders>
              <w:top w:val="nil"/>
              <w:left w:val="nil"/>
              <w:bottom w:val="single" w:sz="4" w:space="0" w:color="auto"/>
              <w:right w:val="single" w:sz="4" w:space="0" w:color="auto"/>
            </w:tcBorders>
            <w:shd w:val="clear" w:color="auto" w:fill="auto"/>
            <w:hideMark/>
          </w:tcPr>
          <w:p w14:paraId="130D2AFB" w14:textId="77777777" w:rsidR="0090171F" w:rsidRPr="0090171F" w:rsidRDefault="0090171F" w:rsidP="0090171F">
            <w:pPr>
              <w:jc w:val="right"/>
            </w:pPr>
            <w:r w:rsidRPr="0090171F">
              <w:t>93 529,1</w:t>
            </w:r>
          </w:p>
        </w:tc>
      </w:tr>
      <w:tr w:rsidR="0090171F" w:rsidRPr="0090171F" w14:paraId="03E92E8C"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6BC598A" w14:textId="77777777" w:rsidR="0090171F" w:rsidRPr="0090171F" w:rsidRDefault="0090171F" w:rsidP="0090171F">
            <w:r w:rsidRPr="0090171F">
              <w:t>Судебная система</w:t>
            </w:r>
          </w:p>
        </w:tc>
        <w:tc>
          <w:tcPr>
            <w:tcW w:w="896" w:type="dxa"/>
            <w:tcBorders>
              <w:top w:val="nil"/>
              <w:left w:val="nil"/>
              <w:bottom w:val="single" w:sz="4" w:space="0" w:color="auto"/>
              <w:right w:val="single" w:sz="4" w:space="0" w:color="auto"/>
            </w:tcBorders>
            <w:shd w:val="clear" w:color="auto" w:fill="auto"/>
            <w:hideMark/>
          </w:tcPr>
          <w:p w14:paraId="32C3F77F" w14:textId="77777777" w:rsidR="0090171F" w:rsidRPr="0090171F" w:rsidRDefault="0090171F" w:rsidP="0090171F">
            <w:pPr>
              <w:jc w:val="center"/>
            </w:pPr>
            <w:r w:rsidRPr="0090171F">
              <w:t>0105</w:t>
            </w:r>
          </w:p>
        </w:tc>
        <w:tc>
          <w:tcPr>
            <w:tcW w:w="1295" w:type="dxa"/>
            <w:tcBorders>
              <w:top w:val="nil"/>
              <w:left w:val="nil"/>
              <w:bottom w:val="single" w:sz="4" w:space="0" w:color="auto"/>
              <w:right w:val="single" w:sz="4" w:space="0" w:color="auto"/>
            </w:tcBorders>
            <w:shd w:val="clear" w:color="auto" w:fill="auto"/>
            <w:hideMark/>
          </w:tcPr>
          <w:p w14:paraId="22FAA06D" w14:textId="77777777" w:rsidR="0090171F" w:rsidRPr="0090171F" w:rsidRDefault="0090171F" w:rsidP="0090171F">
            <w:pPr>
              <w:jc w:val="right"/>
            </w:pPr>
            <w:r w:rsidRPr="0090171F">
              <w:t>14,0</w:t>
            </w:r>
          </w:p>
        </w:tc>
      </w:tr>
      <w:tr w:rsidR="0090171F" w:rsidRPr="0090171F" w14:paraId="78F2E625"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3AB6623" w14:textId="77777777" w:rsidR="0090171F" w:rsidRPr="0090171F" w:rsidRDefault="0090171F" w:rsidP="0090171F">
            <w:r w:rsidRPr="0090171F">
              <w:t>Обеспечение деятельности финансовых, налоговых и таможенных органов и органов финансового (финансово-бюджетного) надзора</w:t>
            </w:r>
          </w:p>
        </w:tc>
        <w:tc>
          <w:tcPr>
            <w:tcW w:w="896" w:type="dxa"/>
            <w:tcBorders>
              <w:top w:val="nil"/>
              <w:left w:val="nil"/>
              <w:bottom w:val="single" w:sz="4" w:space="0" w:color="auto"/>
              <w:right w:val="single" w:sz="4" w:space="0" w:color="auto"/>
            </w:tcBorders>
            <w:shd w:val="clear" w:color="auto" w:fill="auto"/>
            <w:hideMark/>
          </w:tcPr>
          <w:p w14:paraId="017A05D0" w14:textId="77777777" w:rsidR="0090171F" w:rsidRPr="0090171F" w:rsidRDefault="0090171F" w:rsidP="0090171F">
            <w:pPr>
              <w:jc w:val="center"/>
            </w:pPr>
            <w:r w:rsidRPr="0090171F">
              <w:t>0106</w:t>
            </w:r>
          </w:p>
        </w:tc>
        <w:tc>
          <w:tcPr>
            <w:tcW w:w="1295" w:type="dxa"/>
            <w:tcBorders>
              <w:top w:val="nil"/>
              <w:left w:val="nil"/>
              <w:bottom w:val="single" w:sz="4" w:space="0" w:color="auto"/>
              <w:right w:val="single" w:sz="4" w:space="0" w:color="auto"/>
            </w:tcBorders>
            <w:shd w:val="clear" w:color="auto" w:fill="auto"/>
            <w:hideMark/>
          </w:tcPr>
          <w:p w14:paraId="413DBFC6" w14:textId="77777777" w:rsidR="0090171F" w:rsidRPr="0090171F" w:rsidRDefault="0090171F" w:rsidP="0090171F">
            <w:pPr>
              <w:jc w:val="right"/>
            </w:pPr>
            <w:r w:rsidRPr="0090171F">
              <w:t>47 123,6</w:t>
            </w:r>
          </w:p>
        </w:tc>
      </w:tr>
      <w:tr w:rsidR="0090171F" w:rsidRPr="0090171F" w14:paraId="1E0A17A4"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9740F3B" w14:textId="77777777" w:rsidR="0090171F" w:rsidRPr="0090171F" w:rsidRDefault="0090171F" w:rsidP="0090171F">
            <w:r w:rsidRPr="0090171F">
              <w:t>Обеспечение проведения выборов и референдумов</w:t>
            </w:r>
          </w:p>
        </w:tc>
        <w:tc>
          <w:tcPr>
            <w:tcW w:w="896" w:type="dxa"/>
            <w:tcBorders>
              <w:top w:val="nil"/>
              <w:left w:val="nil"/>
              <w:bottom w:val="single" w:sz="4" w:space="0" w:color="auto"/>
              <w:right w:val="single" w:sz="4" w:space="0" w:color="auto"/>
            </w:tcBorders>
            <w:shd w:val="clear" w:color="auto" w:fill="auto"/>
            <w:hideMark/>
          </w:tcPr>
          <w:p w14:paraId="14791298" w14:textId="77777777" w:rsidR="0090171F" w:rsidRPr="0090171F" w:rsidRDefault="0090171F" w:rsidP="0090171F">
            <w:pPr>
              <w:jc w:val="center"/>
            </w:pPr>
            <w:r w:rsidRPr="0090171F">
              <w:t>0107</w:t>
            </w:r>
          </w:p>
        </w:tc>
        <w:tc>
          <w:tcPr>
            <w:tcW w:w="1295" w:type="dxa"/>
            <w:tcBorders>
              <w:top w:val="nil"/>
              <w:left w:val="nil"/>
              <w:bottom w:val="single" w:sz="4" w:space="0" w:color="auto"/>
              <w:right w:val="single" w:sz="4" w:space="0" w:color="auto"/>
            </w:tcBorders>
            <w:shd w:val="clear" w:color="auto" w:fill="auto"/>
            <w:hideMark/>
          </w:tcPr>
          <w:p w14:paraId="03CB01A0" w14:textId="77777777" w:rsidR="0090171F" w:rsidRPr="0090171F" w:rsidRDefault="0090171F" w:rsidP="0090171F">
            <w:pPr>
              <w:jc w:val="right"/>
            </w:pPr>
            <w:r w:rsidRPr="0090171F">
              <w:t>3 840,3</w:t>
            </w:r>
          </w:p>
        </w:tc>
      </w:tr>
      <w:tr w:rsidR="0090171F" w:rsidRPr="0090171F" w14:paraId="425D4EA1"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439B11E" w14:textId="77777777" w:rsidR="0090171F" w:rsidRPr="0090171F" w:rsidRDefault="0090171F" w:rsidP="0090171F">
            <w:r w:rsidRPr="0090171F">
              <w:t>Резервные фонды</w:t>
            </w:r>
          </w:p>
        </w:tc>
        <w:tc>
          <w:tcPr>
            <w:tcW w:w="896" w:type="dxa"/>
            <w:tcBorders>
              <w:top w:val="nil"/>
              <w:left w:val="nil"/>
              <w:bottom w:val="single" w:sz="4" w:space="0" w:color="auto"/>
              <w:right w:val="single" w:sz="4" w:space="0" w:color="auto"/>
            </w:tcBorders>
            <w:shd w:val="clear" w:color="auto" w:fill="auto"/>
            <w:hideMark/>
          </w:tcPr>
          <w:p w14:paraId="344C8AC4" w14:textId="77777777" w:rsidR="0090171F" w:rsidRPr="0090171F" w:rsidRDefault="0090171F" w:rsidP="0090171F">
            <w:pPr>
              <w:jc w:val="center"/>
            </w:pPr>
            <w:r w:rsidRPr="0090171F">
              <w:t>0111</w:t>
            </w:r>
          </w:p>
        </w:tc>
        <w:tc>
          <w:tcPr>
            <w:tcW w:w="1295" w:type="dxa"/>
            <w:tcBorders>
              <w:top w:val="nil"/>
              <w:left w:val="nil"/>
              <w:bottom w:val="single" w:sz="4" w:space="0" w:color="auto"/>
              <w:right w:val="single" w:sz="4" w:space="0" w:color="auto"/>
            </w:tcBorders>
            <w:shd w:val="clear" w:color="auto" w:fill="auto"/>
            <w:hideMark/>
          </w:tcPr>
          <w:p w14:paraId="777443E3" w14:textId="77777777" w:rsidR="0090171F" w:rsidRPr="0090171F" w:rsidRDefault="0090171F" w:rsidP="0090171F">
            <w:pPr>
              <w:jc w:val="right"/>
            </w:pPr>
            <w:r w:rsidRPr="0090171F">
              <w:t>1 000,0</w:t>
            </w:r>
          </w:p>
        </w:tc>
      </w:tr>
      <w:tr w:rsidR="0090171F" w:rsidRPr="0090171F" w14:paraId="3347E04D"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09E5760" w14:textId="77777777" w:rsidR="0090171F" w:rsidRPr="0090171F" w:rsidRDefault="0090171F" w:rsidP="0090171F">
            <w:r w:rsidRPr="0090171F">
              <w:t>Другие общегосударственные вопросы</w:t>
            </w:r>
          </w:p>
        </w:tc>
        <w:tc>
          <w:tcPr>
            <w:tcW w:w="896" w:type="dxa"/>
            <w:tcBorders>
              <w:top w:val="nil"/>
              <w:left w:val="nil"/>
              <w:bottom w:val="single" w:sz="4" w:space="0" w:color="auto"/>
              <w:right w:val="single" w:sz="4" w:space="0" w:color="auto"/>
            </w:tcBorders>
            <w:shd w:val="clear" w:color="auto" w:fill="auto"/>
            <w:hideMark/>
          </w:tcPr>
          <w:p w14:paraId="258AAC08" w14:textId="77777777" w:rsidR="0090171F" w:rsidRPr="0090171F" w:rsidRDefault="0090171F" w:rsidP="0090171F">
            <w:pPr>
              <w:jc w:val="center"/>
            </w:pPr>
            <w:r w:rsidRPr="0090171F">
              <w:t>0113</w:t>
            </w:r>
          </w:p>
        </w:tc>
        <w:tc>
          <w:tcPr>
            <w:tcW w:w="1295" w:type="dxa"/>
            <w:tcBorders>
              <w:top w:val="nil"/>
              <w:left w:val="nil"/>
              <w:bottom w:val="single" w:sz="4" w:space="0" w:color="auto"/>
              <w:right w:val="single" w:sz="4" w:space="0" w:color="auto"/>
            </w:tcBorders>
            <w:shd w:val="clear" w:color="auto" w:fill="auto"/>
            <w:hideMark/>
          </w:tcPr>
          <w:p w14:paraId="53F6848C" w14:textId="77777777" w:rsidR="0090171F" w:rsidRPr="0090171F" w:rsidRDefault="0090171F" w:rsidP="0090171F">
            <w:pPr>
              <w:jc w:val="right"/>
            </w:pPr>
            <w:r w:rsidRPr="0090171F">
              <w:t>86 259,5</w:t>
            </w:r>
          </w:p>
        </w:tc>
      </w:tr>
      <w:tr w:rsidR="0090171F" w:rsidRPr="0090171F" w14:paraId="3F782F12"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6774C3F6" w14:textId="77777777" w:rsidR="0090171F" w:rsidRPr="0090171F" w:rsidRDefault="0090171F" w:rsidP="0090171F">
            <w:pPr>
              <w:rPr>
                <w:b/>
                <w:bCs/>
                <w:iCs/>
              </w:rPr>
            </w:pPr>
            <w:r w:rsidRPr="0090171F">
              <w:rPr>
                <w:b/>
                <w:bCs/>
                <w:iCs/>
              </w:rPr>
              <w:t>НАЦИОНАЛЬНАЯ БЕЗОПАСНОСТЬ И ПРАВООХРАНИТЕЛЬНАЯ ДЕЯТЕЛЬНОСТЬ</w:t>
            </w:r>
          </w:p>
        </w:tc>
        <w:tc>
          <w:tcPr>
            <w:tcW w:w="896" w:type="dxa"/>
            <w:tcBorders>
              <w:top w:val="single" w:sz="4" w:space="0" w:color="auto"/>
              <w:left w:val="nil"/>
              <w:bottom w:val="single" w:sz="4" w:space="0" w:color="auto"/>
              <w:right w:val="single" w:sz="4" w:space="0" w:color="auto"/>
            </w:tcBorders>
            <w:shd w:val="clear" w:color="auto" w:fill="auto"/>
            <w:hideMark/>
          </w:tcPr>
          <w:p w14:paraId="058E93FB" w14:textId="77777777" w:rsidR="0090171F" w:rsidRPr="0090171F" w:rsidRDefault="0090171F" w:rsidP="0090171F">
            <w:pPr>
              <w:jc w:val="center"/>
              <w:rPr>
                <w:b/>
                <w:bCs/>
                <w:iCs/>
              </w:rPr>
            </w:pPr>
            <w:r w:rsidRPr="0090171F">
              <w:rPr>
                <w:b/>
                <w:bCs/>
                <w:iCs/>
              </w:rPr>
              <w:t>0300</w:t>
            </w:r>
          </w:p>
        </w:tc>
        <w:tc>
          <w:tcPr>
            <w:tcW w:w="1295" w:type="dxa"/>
            <w:tcBorders>
              <w:top w:val="single" w:sz="4" w:space="0" w:color="auto"/>
              <w:left w:val="nil"/>
              <w:bottom w:val="single" w:sz="4" w:space="0" w:color="auto"/>
              <w:right w:val="single" w:sz="4" w:space="0" w:color="auto"/>
            </w:tcBorders>
            <w:shd w:val="clear" w:color="auto" w:fill="auto"/>
            <w:hideMark/>
          </w:tcPr>
          <w:p w14:paraId="49CFAEF8" w14:textId="77777777" w:rsidR="0090171F" w:rsidRPr="0090171F" w:rsidRDefault="0090171F" w:rsidP="0090171F">
            <w:pPr>
              <w:jc w:val="right"/>
              <w:rPr>
                <w:b/>
                <w:bCs/>
                <w:iCs/>
              </w:rPr>
            </w:pPr>
            <w:r w:rsidRPr="0090171F">
              <w:rPr>
                <w:b/>
                <w:bCs/>
                <w:iCs/>
              </w:rPr>
              <w:t>1 090,0</w:t>
            </w:r>
          </w:p>
        </w:tc>
      </w:tr>
      <w:tr w:rsidR="0090171F" w:rsidRPr="0090171F" w14:paraId="2D10D2C8"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0B28A41" w14:textId="77777777" w:rsidR="0090171F" w:rsidRPr="0090171F" w:rsidRDefault="0090171F" w:rsidP="0090171F">
            <w:r w:rsidRPr="0090171F">
              <w:t>Другие вопросы в области национальной безопасности и правоохранительной деятельности</w:t>
            </w:r>
          </w:p>
        </w:tc>
        <w:tc>
          <w:tcPr>
            <w:tcW w:w="896" w:type="dxa"/>
            <w:tcBorders>
              <w:top w:val="nil"/>
              <w:left w:val="nil"/>
              <w:bottom w:val="single" w:sz="4" w:space="0" w:color="auto"/>
              <w:right w:val="single" w:sz="4" w:space="0" w:color="auto"/>
            </w:tcBorders>
            <w:shd w:val="clear" w:color="auto" w:fill="auto"/>
            <w:hideMark/>
          </w:tcPr>
          <w:p w14:paraId="5C6E8261" w14:textId="77777777" w:rsidR="0090171F" w:rsidRPr="0090171F" w:rsidRDefault="0090171F" w:rsidP="0090171F">
            <w:pPr>
              <w:jc w:val="center"/>
            </w:pPr>
            <w:r w:rsidRPr="0090171F">
              <w:t>0314</w:t>
            </w:r>
          </w:p>
        </w:tc>
        <w:tc>
          <w:tcPr>
            <w:tcW w:w="1295" w:type="dxa"/>
            <w:tcBorders>
              <w:top w:val="nil"/>
              <w:left w:val="nil"/>
              <w:bottom w:val="single" w:sz="4" w:space="0" w:color="auto"/>
              <w:right w:val="single" w:sz="4" w:space="0" w:color="auto"/>
            </w:tcBorders>
            <w:shd w:val="clear" w:color="auto" w:fill="auto"/>
            <w:hideMark/>
          </w:tcPr>
          <w:p w14:paraId="168CA7DF" w14:textId="77777777" w:rsidR="0090171F" w:rsidRPr="0090171F" w:rsidRDefault="0090171F" w:rsidP="0090171F">
            <w:pPr>
              <w:jc w:val="right"/>
            </w:pPr>
            <w:r w:rsidRPr="0090171F">
              <w:t>1 090,0</w:t>
            </w:r>
          </w:p>
        </w:tc>
      </w:tr>
      <w:tr w:rsidR="0090171F" w:rsidRPr="0090171F" w14:paraId="08254A61"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7973020B" w14:textId="77777777" w:rsidR="0090171F" w:rsidRPr="0090171F" w:rsidRDefault="0090171F" w:rsidP="0090171F">
            <w:pPr>
              <w:rPr>
                <w:b/>
                <w:bCs/>
                <w:iCs/>
              </w:rPr>
            </w:pPr>
            <w:r w:rsidRPr="0090171F">
              <w:rPr>
                <w:b/>
                <w:bCs/>
                <w:iCs/>
              </w:rPr>
              <w:t>НАЦИОНАЛЬНАЯ ЭКОНОМИКА</w:t>
            </w:r>
          </w:p>
        </w:tc>
        <w:tc>
          <w:tcPr>
            <w:tcW w:w="896" w:type="dxa"/>
            <w:tcBorders>
              <w:top w:val="single" w:sz="4" w:space="0" w:color="auto"/>
              <w:left w:val="nil"/>
              <w:bottom w:val="single" w:sz="4" w:space="0" w:color="auto"/>
              <w:right w:val="single" w:sz="4" w:space="0" w:color="auto"/>
            </w:tcBorders>
            <w:shd w:val="clear" w:color="auto" w:fill="auto"/>
            <w:hideMark/>
          </w:tcPr>
          <w:p w14:paraId="4C225376" w14:textId="77777777" w:rsidR="0090171F" w:rsidRPr="0090171F" w:rsidRDefault="0090171F" w:rsidP="0090171F">
            <w:pPr>
              <w:jc w:val="center"/>
              <w:rPr>
                <w:b/>
                <w:bCs/>
                <w:iCs/>
              </w:rPr>
            </w:pPr>
            <w:r w:rsidRPr="0090171F">
              <w:rPr>
                <w:b/>
                <w:bCs/>
                <w:iCs/>
              </w:rPr>
              <w:t>0400</w:t>
            </w:r>
          </w:p>
        </w:tc>
        <w:tc>
          <w:tcPr>
            <w:tcW w:w="1295" w:type="dxa"/>
            <w:tcBorders>
              <w:top w:val="single" w:sz="4" w:space="0" w:color="auto"/>
              <w:left w:val="nil"/>
              <w:bottom w:val="single" w:sz="4" w:space="0" w:color="auto"/>
              <w:right w:val="single" w:sz="4" w:space="0" w:color="auto"/>
            </w:tcBorders>
            <w:shd w:val="clear" w:color="auto" w:fill="auto"/>
            <w:hideMark/>
          </w:tcPr>
          <w:p w14:paraId="5BE8AC42" w14:textId="77777777" w:rsidR="0090171F" w:rsidRPr="0090171F" w:rsidRDefault="0090171F" w:rsidP="0090171F">
            <w:pPr>
              <w:jc w:val="right"/>
              <w:rPr>
                <w:b/>
                <w:bCs/>
                <w:iCs/>
              </w:rPr>
            </w:pPr>
            <w:r w:rsidRPr="0090171F">
              <w:rPr>
                <w:b/>
                <w:bCs/>
                <w:iCs/>
              </w:rPr>
              <w:t>372 863,5</w:t>
            </w:r>
          </w:p>
        </w:tc>
      </w:tr>
      <w:tr w:rsidR="0090171F" w:rsidRPr="0090171F" w14:paraId="347585E0"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9A31C05" w14:textId="77777777" w:rsidR="0090171F" w:rsidRPr="0090171F" w:rsidRDefault="0090171F" w:rsidP="0090171F">
            <w:r w:rsidRPr="0090171F">
              <w:t>Транспорт</w:t>
            </w:r>
          </w:p>
        </w:tc>
        <w:tc>
          <w:tcPr>
            <w:tcW w:w="896" w:type="dxa"/>
            <w:tcBorders>
              <w:top w:val="nil"/>
              <w:left w:val="nil"/>
              <w:bottom w:val="single" w:sz="4" w:space="0" w:color="auto"/>
              <w:right w:val="single" w:sz="4" w:space="0" w:color="auto"/>
            </w:tcBorders>
            <w:shd w:val="clear" w:color="auto" w:fill="auto"/>
            <w:hideMark/>
          </w:tcPr>
          <w:p w14:paraId="2176A8CF" w14:textId="77777777" w:rsidR="0090171F" w:rsidRPr="0090171F" w:rsidRDefault="0090171F" w:rsidP="0090171F">
            <w:pPr>
              <w:jc w:val="center"/>
            </w:pPr>
            <w:r w:rsidRPr="0090171F">
              <w:t>0408</w:t>
            </w:r>
          </w:p>
        </w:tc>
        <w:tc>
          <w:tcPr>
            <w:tcW w:w="1295" w:type="dxa"/>
            <w:tcBorders>
              <w:top w:val="nil"/>
              <w:left w:val="nil"/>
              <w:bottom w:val="single" w:sz="4" w:space="0" w:color="auto"/>
              <w:right w:val="single" w:sz="4" w:space="0" w:color="auto"/>
            </w:tcBorders>
            <w:shd w:val="clear" w:color="auto" w:fill="auto"/>
            <w:hideMark/>
          </w:tcPr>
          <w:p w14:paraId="6036E17E" w14:textId="77777777" w:rsidR="0090171F" w:rsidRPr="0090171F" w:rsidRDefault="0090171F" w:rsidP="0090171F">
            <w:pPr>
              <w:jc w:val="right"/>
            </w:pPr>
            <w:r w:rsidRPr="0090171F">
              <w:t>114 748,7</w:t>
            </w:r>
          </w:p>
        </w:tc>
      </w:tr>
      <w:tr w:rsidR="0090171F" w:rsidRPr="0090171F" w14:paraId="6717DA2F"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B9DB9D2" w14:textId="77777777" w:rsidR="0090171F" w:rsidRPr="0090171F" w:rsidRDefault="0090171F" w:rsidP="0090171F">
            <w:r w:rsidRPr="0090171F">
              <w:t>Дорожное хозяйство (дорожные фонды)</w:t>
            </w:r>
          </w:p>
        </w:tc>
        <w:tc>
          <w:tcPr>
            <w:tcW w:w="896" w:type="dxa"/>
            <w:tcBorders>
              <w:top w:val="nil"/>
              <w:left w:val="nil"/>
              <w:bottom w:val="single" w:sz="4" w:space="0" w:color="auto"/>
              <w:right w:val="single" w:sz="4" w:space="0" w:color="auto"/>
            </w:tcBorders>
            <w:shd w:val="clear" w:color="auto" w:fill="auto"/>
            <w:hideMark/>
          </w:tcPr>
          <w:p w14:paraId="0CEE5FCB" w14:textId="77777777" w:rsidR="0090171F" w:rsidRPr="0090171F" w:rsidRDefault="0090171F" w:rsidP="0090171F">
            <w:pPr>
              <w:jc w:val="center"/>
            </w:pPr>
            <w:r w:rsidRPr="0090171F">
              <w:t>0409</w:t>
            </w:r>
          </w:p>
        </w:tc>
        <w:tc>
          <w:tcPr>
            <w:tcW w:w="1295" w:type="dxa"/>
            <w:tcBorders>
              <w:top w:val="nil"/>
              <w:left w:val="nil"/>
              <w:bottom w:val="single" w:sz="4" w:space="0" w:color="auto"/>
              <w:right w:val="single" w:sz="4" w:space="0" w:color="auto"/>
            </w:tcBorders>
            <w:shd w:val="clear" w:color="auto" w:fill="auto"/>
            <w:hideMark/>
          </w:tcPr>
          <w:p w14:paraId="2FDDB28F" w14:textId="77777777" w:rsidR="0090171F" w:rsidRPr="0090171F" w:rsidRDefault="0090171F" w:rsidP="0090171F">
            <w:pPr>
              <w:jc w:val="right"/>
            </w:pPr>
            <w:r w:rsidRPr="0090171F">
              <w:t>148 503,1</w:t>
            </w:r>
          </w:p>
        </w:tc>
      </w:tr>
      <w:tr w:rsidR="0090171F" w:rsidRPr="0090171F" w14:paraId="537FF961"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91A2CCC" w14:textId="77777777" w:rsidR="0090171F" w:rsidRPr="0090171F" w:rsidRDefault="0090171F" w:rsidP="0090171F">
            <w:r w:rsidRPr="0090171F">
              <w:t>Другие вопросы в области национальной экономики</w:t>
            </w:r>
          </w:p>
        </w:tc>
        <w:tc>
          <w:tcPr>
            <w:tcW w:w="896" w:type="dxa"/>
            <w:tcBorders>
              <w:top w:val="nil"/>
              <w:left w:val="nil"/>
              <w:bottom w:val="single" w:sz="4" w:space="0" w:color="auto"/>
              <w:right w:val="single" w:sz="4" w:space="0" w:color="auto"/>
            </w:tcBorders>
            <w:shd w:val="clear" w:color="auto" w:fill="auto"/>
            <w:hideMark/>
          </w:tcPr>
          <w:p w14:paraId="1C353AEB" w14:textId="77777777" w:rsidR="0090171F" w:rsidRPr="0090171F" w:rsidRDefault="0090171F" w:rsidP="0090171F">
            <w:pPr>
              <w:jc w:val="center"/>
            </w:pPr>
            <w:r w:rsidRPr="0090171F">
              <w:t>0412</w:t>
            </w:r>
          </w:p>
        </w:tc>
        <w:tc>
          <w:tcPr>
            <w:tcW w:w="1295" w:type="dxa"/>
            <w:tcBorders>
              <w:top w:val="nil"/>
              <w:left w:val="nil"/>
              <w:bottom w:val="single" w:sz="4" w:space="0" w:color="auto"/>
              <w:right w:val="single" w:sz="4" w:space="0" w:color="auto"/>
            </w:tcBorders>
            <w:shd w:val="clear" w:color="auto" w:fill="auto"/>
            <w:hideMark/>
          </w:tcPr>
          <w:p w14:paraId="412214AD" w14:textId="77777777" w:rsidR="0090171F" w:rsidRPr="0090171F" w:rsidRDefault="0090171F" w:rsidP="0090171F">
            <w:pPr>
              <w:jc w:val="right"/>
            </w:pPr>
            <w:r w:rsidRPr="0090171F">
              <w:t>109 611,7</w:t>
            </w:r>
          </w:p>
        </w:tc>
      </w:tr>
      <w:tr w:rsidR="0090171F" w:rsidRPr="0090171F" w14:paraId="030D41E5"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6F8ED17B" w14:textId="77777777" w:rsidR="0090171F" w:rsidRPr="0090171F" w:rsidRDefault="0090171F" w:rsidP="0090171F">
            <w:pPr>
              <w:rPr>
                <w:b/>
                <w:bCs/>
                <w:iCs/>
              </w:rPr>
            </w:pPr>
            <w:r w:rsidRPr="0090171F">
              <w:rPr>
                <w:b/>
                <w:bCs/>
                <w:iCs/>
              </w:rPr>
              <w:t>ЖИЛИЩНО-КОММУНАЛЬНОЕ ХОЗЯЙСТВО</w:t>
            </w:r>
          </w:p>
        </w:tc>
        <w:tc>
          <w:tcPr>
            <w:tcW w:w="896" w:type="dxa"/>
            <w:tcBorders>
              <w:top w:val="single" w:sz="4" w:space="0" w:color="auto"/>
              <w:left w:val="nil"/>
              <w:bottom w:val="single" w:sz="4" w:space="0" w:color="auto"/>
              <w:right w:val="single" w:sz="4" w:space="0" w:color="auto"/>
            </w:tcBorders>
            <w:shd w:val="clear" w:color="auto" w:fill="auto"/>
            <w:hideMark/>
          </w:tcPr>
          <w:p w14:paraId="55075451" w14:textId="77777777" w:rsidR="0090171F" w:rsidRPr="0090171F" w:rsidRDefault="0090171F" w:rsidP="0090171F">
            <w:pPr>
              <w:jc w:val="center"/>
              <w:rPr>
                <w:b/>
                <w:bCs/>
                <w:iCs/>
              </w:rPr>
            </w:pPr>
            <w:r w:rsidRPr="0090171F">
              <w:rPr>
                <w:b/>
                <w:bCs/>
                <w:iCs/>
              </w:rPr>
              <w:t>0500</w:t>
            </w:r>
          </w:p>
        </w:tc>
        <w:tc>
          <w:tcPr>
            <w:tcW w:w="1295" w:type="dxa"/>
            <w:tcBorders>
              <w:top w:val="single" w:sz="4" w:space="0" w:color="auto"/>
              <w:left w:val="nil"/>
              <w:bottom w:val="single" w:sz="4" w:space="0" w:color="auto"/>
              <w:right w:val="single" w:sz="4" w:space="0" w:color="auto"/>
            </w:tcBorders>
            <w:shd w:val="clear" w:color="auto" w:fill="auto"/>
            <w:hideMark/>
          </w:tcPr>
          <w:p w14:paraId="153A925A" w14:textId="77777777" w:rsidR="0090171F" w:rsidRPr="0090171F" w:rsidRDefault="0090171F" w:rsidP="0090171F">
            <w:pPr>
              <w:jc w:val="right"/>
              <w:rPr>
                <w:b/>
                <w:bCs/>
                <w:iCs/>
              </w:rPr>
            </w:pPr>
            <w:r w:rsidRPr="0090171F">
              <w:rPr>
                <w:b/>
                <w:bCs/>
                <w:iCs/>
              </w:rPr>
              <w:t>153 663,7</w:t>
            </w:r>
          </w:p>
        </w:tc>
      </w:tr>
      <w:tr w:rsidR="0090171F" w:rsidRPr="0090171F" w14:paraId="1A319FED"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EA58E56" w14:textId="77777777" w:rsidR="0090171F" w:rsidRPr="0090171F" w:rsidRDefault="0090171F" w:rsidP="0090171F">
            <w:r w:rsidRPr="0090171F">
              <w:t>Жилищное хозяйство</w:t>
            </w:r>
          </w:p>
        </w:tc>
        <w:tc>
          <w:tcPr>
            <w:tcW w:w="896" w:type="dxa"/>
            <w:tcBorders>
              <w:top w:val="nil"/>
              <w:left w:val="nil"/>
              <w:bottom w:val="single" w:sz="4" w:space="0" w:color="auto"/>
              <w:right w:val="single" w:sz="4" w:space="0" w:color="auto"/>
            </w:tcBorders>
            <w:shd w:val="clear" w:color="auto" w:fill="auto"/>
            <w:hideMark/>
          </w:tcPr>
          <w:p w14:paraId="2052502A" w14:textId="77777777" w:rsidR="0090171F" w:rsidRPr="0090171F" w:rsidRDefault="0090171F" w:rsidP="0090171F">
            <w:pPr>
              <w:jc w:val="center"/>
            </w:pPr>
            <w:r w:rsidRPr="0090171F">
              <w:t>0501</w:t>
            </w:r>
          </w:p>
        </w:tc>
        <w:tc>
          <w:tcPr>
            <w:tcW w:w="1295" w:type="dxa"/>
            <w:tcBorders>
              <w:top w:val="nil"/>
              <w:left w:val="nil"/>
              <w:bottom w:val="single" w:sz="4" w:space="0" w:color="auto"/>
              <w:right w:val="single" w:sz="4" w:space="0" w:color="auto"/>
            </w:tcBorders>
            <w:shd w:val="clear" w:color="auto" w:fill="auto"/>
            <w:hideMark/>
          </w:tcPr>
          <w:p w14:paraId="10DA1A5A" w14:textId="77777777" w:rsidR="0090171F" w:rsidRPr="0090171F" w:rsidRDefault="0090171F" w:rsidP="0090171F">
            <w:pPr>
              <w:jc w:val="right"/>
            </w:pPr>
            <w:r w:rsidRPr="0090171F">
              <w:t>113,8</w:t>
            </w:r>
          </w:p>
        </w:tc>
      </w:tr>
      <w:tr w:rsidR="0090171F" w:rsidRPr="0090171F" w14:paraId="2FC30B7F"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CD10788" w14:textId="77777777" w:rsidR="0090171F" w:rsidRPr="0090171F" w:rsidRDefault="0090171F" w:rsidP="0090171F">
            <w:r w:rsidRPr="0090171F">
              <w:t>Коммунальное хозяйство</w:t>
            </w:r>
          </w:p>
        </w:tc>
        <w:tc>
          <w:tcPr>
            <w:tcW w:w="896" w:type="dxa"/>
            <w:tcBorders>
              <w:top w:val="nil"/>
              <w:left w:val="nil"/>
              <w:bottom w:val="single" w:sz="4" w:space="0" w:color="auto"/>
              <w:right w:val="single" w:sz="4" w:space="0" w:color="auto"/>
            </w:tcBorders>
            <w:shd w:val="clear" w:color="auto" w:fill="auto"/>
            <w:hideMark/>
          </w:tcPr>
          <w:p w14:paraId="7A1AF4B3" w14:textId="77777777" w:rsidR="0090171F" w:rsidRPr="0090171F" w:rsidRDefault="0090171F" w:rsidP="0090171F">
            <w:pPr>
              <w:jc w:val="center"/>
            </w:pPr>
            <w:r w:rsidRPr="0090171F">
              <w:t>0502</w:t>
            </w:r>
          </w:p>
        </w:tc>
        <w:tc>
          <w:tcPr>
            <w:tcW w:w="1295" w:type="dxa"/>
            <w:tcBorders>
              <w:top w:val="nil"/>
              <w:left w:val="nil"/>
              <w:bottom w:val="single" w:sz="4" w:space="0" w:color="auto"/>
              <w:right w:val="single" w:sz="4" w:space="0" w:color="auto"/>
            </w:tcBorders>
            <w:shd w:val="clear" w:color="auto" w:fill="auto"/>
            <w:hideMark/>
          </w:tcPr>
          <w:p w14:paraId="772A6073" w14:textId="77777777" w:rsidR="0090171F" w:rsidRPr="0090171F" w:rsidRDefault="0090171F" w:rsidP="0090171F">
            <w:pPr>
              <w:jc w:val="right"/>
            </w:pPr>
            <w:r w:rsidRPr="0090171F">
              <w:t>150 388,8</w:t>
            </w:r>
          </w:p>
        </w:tc>
      </w:tr>
      <w:tr w:rsidR="0090171F" w:rsidRPr="0090171F" w14:paraId="74D35EA3"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689CDA61" w14:textId="77777777" w:rsidR="0090171F" w:rsidRPr="0090171F" w:rsidRDefault="0090171F" w:rsidP="0090171F">
            <w:r w:rsidRPr="0090171F">
              <w:t>Благоустройство</w:t>
            </w:r>
          </w:p>
        </w:tc>
        <w:tc>
          <w:tcPr>
            <w:tcW w:w="896" w:type="dxa"/>
            <w:tcBorders>
              <w:top w:val="nil"/>
              <w:left w:val="nil"/>
              <w:bottom w:val="single" w:sz="4" w:space="0" w:color="auto"/>
              <w:right w:val="single" w:sz="4" w:space="0" w:color="auto"/>
            </w:tcBorders>
            <w:shd w:val="clear" w:color="auto" w:fill="auto"/>
            <w:hideMark/>
          </w:tcPr>
          <w:p w14:paraId="6472B3DF" w14:textId="77777777" w:rsidR="0090171F" w:rsidRPr="0090171F" w:rsidRDefault="0090171F" w:rsidP="0090171F">
            <w:pPr>
              <w:jc w:val="center"/>
            </w:pPr>
            <w:r w:rsidRPr="0090171F">
              <w:t>0503</w:t>
            </w:r>
          </w:p>
        </w:tc>
        <w:tc>
          <w:tcPr>
            <w:tcW w:w="1295" w:type="dxa"/>
            <w:tcBorders>
              <w:top w:val="nil"/>
              <w:left w:val="nil"/>
              <w:bottom w:val="single" w:sz="4" w:space="0" w:color="auto"/>
              <w:right w:val="single" w:sz="4" w:space="0" w:color="auto"/>
            </w:tcBorders>
            <w:shd w:val="clear" w:color="auto" w:fill="auto"/>
            <w:hideMark/>
          </w:tcPr>
          <w:p w14:paraId="1F6B5CC9" w14:textId="77777777" w:rsidR="0090171F" w:rsidRPr="0090171F" w:rsidRDefault="0090171F" w:rsidP="0090171F">
            <w:pPr>
              <w:jc w:val="right"/>
            </w:pPr>
            <w:r w:rsidRPr="0090171F">
              <w:t>3 161,1</w:t>
            </w:r>
          </w:p>
        </w:tc>
      </w:tr>
      <w:tr w:rsidR="0090171F" w:rsidRPr="0090171F" w14:paraId="0021A085"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6BE28853" w14:textId="77777777" w:rsidR="0090171F" w:rsidRPr="0090171F" w:rsidRDefault="0090171F" w:rsidP="0090171F">
            <w:pPr>
              <w:rPr>
                <w:b/>
                <w:bCs/>
                <w:iCs/>
              </w:rPr>
            </w:pPr>
            <w:r w:rsidRPr="0090171F">
              <w:rPr>
                <w:b/>
                <w:bCs/>
                <w:iCs/>
              </w:rPr>
              <w:t>ОХРАНА ОКРУЖАЮЩЕЙ СРЕДЫ</w:t>
            </w:r>
          </w:p>
        </w:tc>
        <w:tc>
          <w:tcPr>
            <w:tcW w:w="896" w:type="dxa"/>
            <w:tcBorders>
              <w:top w:val="single" w:sz="4" w:space="0" w:color="auto"/>
              <w:left w:val="nil"/>
              <w:bottom w:val="single" w:sz="4" w:space="0" w:color="auto"/>
              <w:right w:val="single" w:sz="4" w:space="0" w:color="auto"/>
            </w:tcBorders>
            <w:shd w:val="clear" w:color="auto" w:fill="auto"/>
            <w:hideMark/>
          </w:tcPr>
          <w:p w14:paraId="6C94D4C1" w14:textId="77777777" w:rsidR="0090171F" w:rsidRPr="0090171F" w:rsidRDefault="0090171F" w:rsidP="0090171F">
            <w:pPr>
              <w:jc w:val="center"/>
              <w:rPr>
                <w:b/>
                <w:bCs/>
                <w:iCs/>
              </w:rPr>
            </w:pPr>
            <w:r w:rsidRPr="0090171F">
              <w:rPr>
                <w:b/>
                <w:bCs/>
                <w:iCs/>
              </w:rPr>
              <w:t>0600</w:t>
            </w:r>
          </w:p>
        </w:tc>
        <w:tc>
          <w:tcPr>
            <w:tcW w:w="1295" w:type="dxa"/>
            <w:tcBorders>
              <w:top w:val="single" w:sz="4" w:space="0" w:color="auto"/>
              <w:left w:val="nil"/>
              <w:bottom w:val="single" w:sz="4" w:space="0" w:color="auto"/>
              <w:right w:val="single" w:sz="4" w:space="0" w:color="auto"/>
            </w:tcBorders>
            <w:shd w:val="clear" w:color="auto" w:fill="auto"/>
            <w:hideMark/>
          </w:tcPr>
          <w:p w14:paraId="24B2F304" w14:textId="77777777" w:rsidR="0090171F" w:rsidRPr="0090171F" w:rsidRDefault="0090171F" w:rsidP="0090171F">
            <w:pPr>
              <w:jc w:val="right"/>
              <w:rPr>
                <w:b/>
                <w:bCs/>
                <w:iCs/>
              </w:rPr>
            </w:pPr>
            <w:r w:rsidRPr="0090171F">
              <w:rPr>
                <w:b/>
                <w:bCs/>
                <w:iCs/>
              </w:rPr>
              <w:t>38 505,3</w:t>
            </w:r>
          </w:p>
        </w:tc>
      </w:tr>
      <w:tr w:rsidR="0090171F" w:rsidRPr="0090171F" w14:paraId="5EB81329"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517CD68" w14:textId="77777777" w:rsidR="0090171F" w:rsidRPr="0090171F" w:rsidRDefault="0090171F" w:rsidP="0090171F">
            <w:r w:rsidRPr="0090171F">
              <w:t>Другие вопросы в области охраны окружающей среды</w:t>
            </w:r>
          </w:p>
        </w:tc>
        <w:tc>
          <w:tcPr>
            <w:tcW w:w="896" w:type="dxa"/>
            <w:tcBorders>
              <w:top w:val="nil"/>
              <w:left w:val="nil"/>
              <w:bottom w:val="single" w:sz="4" w:space="0" w:color="auto"/>
              <w:right w:val="single" w:sz="4" w:space="0" w:color="auto"/>
            </w:tcBorders>
            <w:shd w:val="clear" w:color="auto" w:fill="auto"/>
            <w:hideMark/>
          </w:tcPr>
          <w:p w14:paraId="1D2FE660" w14:textId="77777777" w:rsidR="0090171F" w:rsidRPr="0090171F" w:rsidRDefault="0090171F" w:rsidP="0090171F">
            <w:pPr>
              <w:jc w:val="center"/>
            </w:pPr>
            <w:r w:rsidRPr="0090171F">
              <w:t>0605</w:t>
            </w:r>
          </w:p>
        </w:tc>
        <w:tc>
          <w:tcPr>
            <w:tcW w:w="1295" w:type="dxa"/>
            <w:tcBorders>
              <w:top w:val="nil"/>
              <w:left w:val="nil"/>
              <w:bottom w:val="single" w:sz="4" w:space="0" w:color="auto"/>
              <w:right w:val="single" w:sz="4" w:space="0" w:color="auto"/>
            </w:tcBorders>
            <w:shd w:val="clear" w:color="auto" w:fill="auto"/>
            <w:hideMark/>
          </w:tcPr>
          <w:p w14:paraId="51A5BFB3" w14:textId="77777777" w:rsidR="0090171F" w:rsidRPr="0090171F" w:rsidRDefault="0090171F" w:rsidP="0090171F">
            <w:pPr>
              <w:jc w:val="right"/>
            </w:pPr>
            <w:r w:rsidRPr="0090171F">
              <w:t>38 505,3</w:t>
            </w:r>
          </w:p>
        </w:tc>
      </w:tr>
      <w:tr w:rsidR="0090171F" w:rsidRPr="0090171F" w14:paraId="6160992D"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56C403A1" w14:textId="77777777" w:rsidR="0090171F" w:rsidRPr="0090171F" w:rsidRDefault="0090171F" w:rsidP="0090171F">
            <w:pPr>
              <w:rPr>
                <w:b/>
                <w:bCs/>
                <w:iCs/>
              </w:rPr>
            </w:pPr>
            <w:r w:rsidRPr="0090171F">
              <w:rPr>
                <w:b/>
                <w:bCs/>
                <w:iCs/>
              </w:rPr>
              <w:t>ОБРАЗОВАНИЕ</w:t>
            </w:r>
          </w:p>
        </w:tc>
        <w:tc>
          <w:tcPr>
            <w:tcW w:w="896" w:type="dxa"/>
            <w:tcBorders>
              <w:top w:val="single" w:sz="4" w:space="0" w:color="auto"/>
              <w:left w:val="nil"/>
              <w:bottom w:val="single" w:sz="4" w:space="0" w:color="auto"/>
              <w:right w:val="single" w:sz="4" w:space="0" w:color="auto"/>
            </w:tcBorders>
            <w:shd w:val="clear" w:color="auto" w:fill="auto"/>
            <w:hideMark/>
          </w:tcPr>
          <w:p w14:paraId="38CC1B5E" w14:textId="77777777" w:rsidR="0090171F" w:rsidRPr="0090171F" w:rsidRDefault="0090171F" w:rsidP="0090171F">
            <w:pPr>
              <w:jc w:val="center"/>
              <w:rPr>
                <w:b/>
                <w:bCs/>
                <w:iCs/>
              </w:rPr>
            </w:pPr>
            <w:r w:rsidRPr="0090171F">
              <w:rPr>
                <w:b/>
                <w:bCs/>
                <w:iCs/>
              </w:rPr>
              <w:t>0700</w:t>
            </w:r>
          </w:p>
        </w:tc>
        <w:tc>
          <w:tcPr>
            <w:tcW w:w="1295" w:type="dxa"/>
            <w:tcBorders>
              <w:top w:val="single" w:sz="4" w:space="0" w:color="auto"/>
              <w:left w:val="nil"/>
              <w:bottom w:val="single" w:sz="4" w:space="0" w:color="auto"/>
              <w:right w:val="single" w:sz="4" w:space="0" w:color="auto"/>
            </w:tcBorders>
            <w:shd w:val="clear" w:color="auto" w:fill="auto"/>
            <w:hideMark/>
          </w:tcPr>
          <w:p w14:paraId="0942C3DD" w14:textId="77777777" w:rsidR="0090171F" w:rsidRPr="0090171F" w:rsidRDefault="0090171F" w:rsidP="0090171F">
            <w:pPr>
              <w:jc w:val="right"/>
              <w:rPr>
                <w:b/>
                <w:bCs/>
                <w:iCs/>
              </w:rPr>
            </w:pPr>
            <w:r w:rsidRPr="0090171F">
              <w:rPr>
                <w:b/>
                <w:bCs/>
                <w:iCs/>
              </w:rPr>
              <w:t>2 874 822,6</w:t>
            </w:r>
          </w:p>
        </w:tc>
      </w:tr>
      <w:tr w:rsidR="0090171F" w:rsidRPr="0090171F" w14:paraId="63558E25"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1E12D69" w14:textId="77777777" w:rsidR="0090171F" w:rsidRPr="0090171F" w:rsidRDefault="0090171F" w:rsidP="0090171F">
            <w:r w:rsidRPr="0090171F">
              <w:t>Дошкольное образование</w:t>
            </w:r>
          </w:p>
        </w:tc>
        <w:tc>
          <w:tcPr>
            <w:tcW w:w="896" w:type="dxa"/>
            <w:tcBorders>
              <w:top w:val="nil"/>
              <w:left w:val="nil"/>
              <w:bottom w:val="single" w:sz="4" w:space="0" w:color="auto"/>
              <w:right w:val="single" w:sz="4" w:space="0" w:color="auto"/>
            </w:tcBorders>
            <w:shd w:val="clear" w:color="auto" w:fill="auto"/>
            <w:hideMark/>
          </w:tcPr>
          <w:p w14:paraId="4697FBB9" w14:textId="77777777" w:rsidR="0090171F" w:rsidRPr="0090171F" w:rsidRDefault="0090171F" w:rsidP="0090171F">
            <w:pPr>
              <w:jc w:val="center"/>
            </w:pPr>
            <w:r w:rsidRPr="0090171F">
              <w:t>0701</w:t>
            </w:r>
          </w:p>
        </w:tc>
        <w:tc>
          <w:tcPr>
            <w:tcW w:w="1295" w:type="dxa"/>
            <w:tcBorders>
              <w:top w:val="nil"/>
              <w:left w:val="nil"/>
              <w:bottom w:val="single" w:sz="4" w:space="0" w:color="auto"/>
              <w:right w:val="single" w:sz="4" w:space="0" w:color="auto"/>
            </w:tcBorders>
            <w:shd w:val="clear" w:color="auto" w:fill="auto"/>
            <w:hideMark/>
          </w:tcPr>
          <w:p w14:paraId="4FA0B53C" w14:textId="77777777" w:rsidR="0090171F" w:rsidRPr="0090171F" w:rsidRDefault="0090171F" w:rsidP="0090171F">
            <w:pPr>
              <w:jc w:val="right"/>
            </w:pPr>
            <w:r w:rsidRPr="0090171F">
              <w:t>545 785,5</w:t>
            </w:r>
          </w:p>
        </w:tc>
      </w:tr>
      <w:tr w:rsidR="0090171F" w:rsidRPr="0090171F" w14:paraId="3789B91D"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643B08FE" w14:textId="77777777" w:rsidR="0090171F" w:rsidRPr="0090171F" w:rsidRDefault="0090171F" w:rsidP="0090171F">
            <w:r w:rsidRPr="0090171F">
              <w:t>Общее образование</w:t>
            </w:r>
          </w:p>
        </w:tc>
        <w:tc>
          <w:tcPr>
            <w:tcW w:w="896" w:type="dxa"/>
            <w:tcBorders>
              <w:top w:val="nil"/>
              <w:left w:val="nil"/>
              <w:bottom w:val="single" w:sz="4" w:space="0" w:color="auto"/>
              <w:right w:val="single" w:sz="4" w:space="0" w:color="auto"/>
            </w:tcBorders>
            <w:shd w:val="clear" w:color="auto" w:fill="auto"/>
            <w:hideMark/>
          </w:tcPr>
          <w:p w14:paraId="47D4D329" w14:textId="77777777" w:rsidR="0090171F" w:rsidRPr="0090171F" w:rsidRDefault="0090171F" w:rsidP="0090171F">
            <w:pPr>
              <w:jc w:val="center"/>
            </w:pPr>
            <w:r w:rsidRPr="0090171F">
              <w:t>0702</w:t>
            </w:r>
          </w:p>
        </w:tc>
        <w:tc>
          <w:tcPr>
            <w:tcW w:w="1295" w:type="dxa"/>
            <w:tcBorders>
              <w:top w:val="nil"/>
              <w:left w:val="nil"/>
              <w:bottom w:val="single" w:sz="4" w:space="0" w:color="auto"/>
              <w:right w:val="single" w:sz="4" w:space="0" w:color="auto"/>
            </w:tcBorders>
            <w:shd w:val="clear" w:color="auto" w:fill="auto"/>
            <w:hideMark/>
          </w:tcPr>
          <w:p w14:paraId="4AB5B265" w14:textId="77777777" w:rsidR="0090171F" w:rsidRPr="0090171F" w:rsidRDefault="0090171F" w:rsidP="0090171F">
            <w:pPr>
              <w:jc w:val="right"/>
            </w:pPr>
            <w:r w:rsidRPr="0090171F">
              <w:t>1 994 662,1</w:t>
            </w:r>
          </w:p>
        </w:tc>
      </w:tr>
      <w:tr w:rsidR="0090171F" w:rsidRPr="0090171F" w14:paraId="1A869F3E"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98F6102" w14:textId="77777777" w:rsidR="0090171F" w:rsidRPr="0090171F" w:rsidRDefault="0090171F" w:rsidP="0090171F">
            <w:r w:rsidRPr="0090171F">
              <w:t>Дополнительное образование детей</w:t>
            </w:r>
          </w:p>
        </w:tc>
        <w:tc>
          <w:tcPr>
            <w:tcW w:w="896" w:type="dxa"/>
            <w:tcBorders>
              <w:top w:val="nil"/>
              <w:left w:val="nil"/>
              <w:bottom w:val="single" w:sz="4" w:space="0" w:color="auto"/>
              <w:right w:val="single" w:sz="4" w:space="0" w:color="auto"/>
            </w:tcBorders>
            <w:shd w:val="clear" w:color="auto" w:fill="auto"/>
            <w:hideMark/>
          </w:tcPr>
          <w:p w14:paraId="4C894A8A" w14:textId="77777777" w:rsidR="0090171F" w:rsidRPr="0090171F" w:rsidRDefault="0090171F" w:rsidP="0090171F">
            <w:pPr>
              <w:jc w:val="center"/>
            </w:pPr>
            <w:r w:rsidRPr="0090171F">
              <w:t>0703</w:t>
            </w:r>
          </w:p>
        </w:tc>
        <w:tc>
          <w:tcPr>
            <w:tcW w:w="1295" w:type="dxa"/>
            <w:tcBorders>
              <w:top w:val="nil"/>
              <w:left w:val="nil"/>
              <w:bottom w:val="single" w:sz="4" w:space="0" w:color="auto"/>
              <w:right w:val="single" w:sz="4" w:space="0" w:color="auto"/>
            </w:tcBorders>
            <w:shd w:val="clear" w:color="auto" w:fill="auto"/>
            <w:hideMark/>
          </w:tcPr>
          <w:p w14:paraId="49FD6E8B" w14:textId="77777777" w:rsidR="0090171F" w:rsidRPr="0090171F" w:rsidRDefault="0090171F" w:rsidP="0090171F">
            <w:pPr>
              <w:jc w:val="right"/>
            </w:pPr>
            <w:r w:rsidRPr="0090171F">
              <w:t>172 345,7</w:t>
            </w:r>
          </w:p>
        </w:tc>
      </w:tr>
      <w:tr w:rsidR="0090171F" w:rsidRPr="0090171F" w14:paraId="7765DDD0"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997D1B5" w14:textId="77777777" w:rsidR="0090171F" w:rsidRPr="0090171F" w:rsidRDefault="0090171F" w:rsidP="0090171F">
            <w:r w:rsidRPr="0090171F">
              <w:t>Молодежная политика</w:t>
            </w:r>
          </w:p>
        </w:tc>
        <w:tc>
          <w:tcPr>
            <w:tcW w:w="896" w:type="dxa"/>
            <w:tcBorders>
              <w:top w:val="nil"/>
              <w:left w:val="nil"/>
              <w:bottom w:val="single" w:sz="4" w:space="0" w:color="auto"/>
              <w:right w:val="single" w:sz="4" w:space="0" w:color="auto"/>
            </w:tcBorders>
            <w:shd w:val="clear" w:color="auto" w:fill="auto"/>
            <w:hideMark/>
          </w:tcPr>
          <w:p w14:paraId="1054F1D6" w14:textId="77777777" w:rsidR="0090171F" w:rsidRPr="0090171F" w:rsidRDefault="0090171F" w:rsidP="0090171F">
            <w:pPr>
              <w:jc w:val="center"/>
            </w:pPr>
            <w:r w:rsidRPr="0090171F">
              <w:t>0707</w:t>
            </w:r>
          </w:p>
        </w:tc>
        <w:tc>
          <w:tcPr>
            <w:tcW w:w="1295" w:type="dxa"/>
            <w:tcBorders>
              <w:top w:val="nil"/>
              <w:left w:val="nil"/>
              <w:bottom w:val="single" w:sz="4" w:space="0" w:color="auto"/>
              <w:right w:val="single" w:sz="4" w:space="0" w:color="auto"/>
            </w:tcBorders>
            <w:shd w:val="clear" w:color="auto" w:fill="auto"/>
            <w:hideMark/>
          </w:tcPr>
          <w:p w14:paraId="25CE537E" w14:textId="77777777" w:rsidR="0090171F" w:rsidRPr="0090171F" w:rsidRDefault="0090171F" w:rsidP="0090171F">
            <w:pPr>
              <w:jc w:val="right"/>
            </w:pPr>
            <w:r w:rsidRPr="0090171F">
              <w:t>2 498,0</w:t>
            </w:r>
          </w:p>
        </w:tc>
      </w:tr>
      <w:tr w:rsidR="0090171F" w:rsidRPr="0090171F" w14:paraId="2726780B"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9FB7AFD" w14:textId="77777777" w:rsidR="0090171F" w:rsidRPr="0090171F" w:rsidRDefault="0090171F" w:rsidP="0090171F">
            <w:r w:rsidRPr="0090171F">
              <w:t>Другие вопросы в области образования</w:t>
            </w:r>
          </w:p>
        </w:tc>
        <w:tc>
          <w:tcPr>
            <w:tcW w:w="896" w:type="dxa"/>
            <w:tcBorders>
              <w:top w:val="nil"/>
              <w:left w:val="nil"/>
              <w:bottom w:val="single" w:sz="4" w:space="0" w:color="auto"/>
              <w:right w:val="single" w:sz="4" w:space="0" w:color="auto"/>
            </w:tcBorders>
            <w:shd w:val="clear" w:color="auto" w:fill="auto"/>
            <w:hideMark/>
          </w:tcPr>
          <w:p w14:paraId="5FA9EA4A" w14:textId="77777777" w:rsidR="0090171F" w:rsidRPr="0090171F" w:rsidRDefault="0090171F" w:rsidP="0090171F">
            <w:pPr>
              <w:jc w:val="center"/>
            </w:pPr>
            <w:r w:rsidRPr="0090171F">
              <w:t>0709</w:t>
            </w:r>
          </w:p>
        </w:tc>
        <w:tc>
          <w:tcPr>
            <w:tcW w:w="1295" w:type="dxa"/>
            <w:tcBorders>
              <w:top w:val="nil"/>
              <w:left w:val="nil"/>
              <w:bottom w:val="single" w:sz="4" w:space="0" w:color="auto"/>
              <w:right w:val="single" w:sz="4" w:space="0" w:color="auto"/>
            </w:tcBorders>
            <w:shd w:val="clear" w:color="auto" w:fill="auto"/>
            <w:hideMark/>
          </w:tcPr>
          <w:p w14:paraId="148E036F" w14:textId="77777777" w:rsidR="0090171F" w:rsidRPr="0090171F" w:rsidRDefault="0090171F" w:rsidP="0090171F">
            <w:pPr>
              <w:jc w:val="right"/>
            </w:pPr>
            <w:r w:rsidRPr="0090171F">
              <w:t>159 531,3</w:t>
            </w:r>
          </w:p>
        </w:tc>
      </w:tr>
      <w:tr w:rsidR="0090171F" w:rsidRPr="0090171F" w14:paraId="26D7CE6A"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09D7F2C0" w14:textId="77777777" w:rsidR="0090171F" w:rsidRPr="0090171F" w:rsidRDefault="0090171F" w:rsidP="0090171F">
            <w:pPr>
              <w:rPr>
                <w:b/>
                <w:bCs/>
                <w:iCs/>
              </w:rPr>
            </w:pPr>
            <w:r w:rsidRPr="0090171F">
              <w:rPr>
                <w:b/>
                <w:bCs/>
                <w:iCs/>
              </w:rPr>
              <w:t>КУЛЬТУРА, КИНЕМАТОГРАФИЯ</w:t>
            </w:r>
          </w:p>
        </w:tc>
        <w:tc>
          <w:tcPr>
            <w:tcW w:w="896" w:type="dxa"/>
            <w:tcBorders>
              <w:top w:val="single" w:sz="4" w:space="0" w:color="auto"/>
              <w:left w:val="nil"/>
              <w:bottom w:val="single" w:sz="4" w:space="0" w:color="auto"/>
              <w:right w:val="single" w:sz="4" w:space="0" w:color="auto"/>
            </w:tcBorders>
            <w:shd w:val="clear" w:color="auto" w:fill="auto"/>
            <w:hideMark/>
          </w:tcPr>
          <w:p w14:paraId="3C885E6E" w14:textId="77777777" w:rsidR="0090171F" w:rsidRPr="0090171F" w:rsidRDefault="0090171F" w:rsidP="0090171F">
            <w:pPr>
              <w:jc w:val="center"/>
              <w:rPr>
                <w:b/>
                <w:bCs/>
                <w:iCs/>
              </w:rPr>
            </w:pPr>
            <w:r w:rsidRPr="0090171F">
              <w:rPr>
                <w:b/>
                <w:bCs/>
                <w:iCs/>
              </w:rPr>
              <w:t>0800</w:t>
            </w:r>
          </w:p>
        </w:tc>
        <w:tc>
          <w:tcPr>
            <w:tcW w:w="1295" w:type="dxa"/>
            <w:tcBorders>
              <w:top w:val="single" w:sz="4" w:space="0" w:color="auto"/>
              <w:left w:val="nil"/>
              <w:bottom w:val="single" w:sz="4" w:space="0" w:color="auto"/>
              <w:right w:val="single" w:sz="4" w:space="0" w:color="auto"/>
            </w:tcBorders>
            <w:shd w:val="clear" w:color="auto" w:fill="auto"/>
            <w:hideMark/>
          </w:tcPr>
          <w:p w14:paraId="569B8205" w14:textId="77777777" w:rsidR="0090171F" w:rsidRPr="0090171F" w:rsidRDefault="0090171F" w:rsidP="0090171F">
            <w:pPr>
              <w:jc w:val="right"/>
              <w:rPr>
                <w:b/>
                <w:bCs/>
                <w:iCs/>
              </w:rPr>
            </w:pPr>
            <w:r w:rsidRPr="0090171F">
              <w:rPr>
                <w:b/>
                <w:bCs/>
                <w:iCs/>
              </w:rPr>
              <w:t>111 157,1</w:t>
            </w:r>
          </w:p>
        </w:tc>
      </w:tr>
      <w:tr w:rsidR="0090171F" w:rsidRPr="0090171F" w14:paraId="65B5CF06"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0166EC2" w14:textId="77777777" w:rsidR="0090171F" w:rsidRPr="0090171F" w:rsidRDefault="0090171F" w:rsidP="0090171F">
            <w:r w:rsidRPr="0090171F">
              <w:t>Культура</w:t>
            </w:r>
          </w:p>
        </w:tc>
        <w:tc>
          <w:tcPr>
            <w:tcW w:w="896" w:type="dxa"/>
            <w:tcBorders>
              <w:top w:val="nil"/>
              <w:left w:val="nil"/>
              <w:bottom w:val="single" w:sz="4" w:space="0" w:color="auto"/>
              <w:right w:val="single" w:sz="4" w:space="0" w:color="auto"/>
            </w:tcBorders>
            <w:shd w:val="clear" w:color="auto" w:fill="auto"/>
            <w:hideMark/>
          </w:tcPr>
          <w:p w14:paraId="37A3CF6F" w14:textId="77777777" w:rsidR="0090171F" w:rsidRPr="0090171F" w:rsidRDefault="0090171F" w:rsidP="0090171F">
            <w:pPr>
              <w:jc w:val="center"/>
            </w:pPr>
            <w:r w:rsidRPr="0090171F">
              <w:t>0801</w:t>
            </w:r>
          </w:p>
        </w:tc>
        <w:tc>
          <w:tcPr>
            <w:tcW w:w="1295" w:type="dxa"/>
            <w:tcBorders>
              <w:top w:val="nil"/>
              <w:left w:val="nil"/>
              <w:bottom w:val="single" w:sz="4" w:space="0" w:color="auto"/>
              <w:right w:val="single" w:sz="4" w:space="0" w:color="auto"/>
            </w:tcBorders>
            <w:shd w:val="clear" w:color="auto" w:fill="auto"/>
            <w:hideMark/>
          </w:tcPr>
          <w:p w14:paraId="2259AFB1" w14:textId="77777777" w:rsidR="0090171F" w:rsidRPr="0090171F" w:rsidRDefault="0090171F" w:rsidP="0090171F">
            <w:pPr>
              <w:jc w:val="right"/>
            </w:pPr>
            <w:r w:rsidRPr="0090171F">
              <w:t>83 655,8</w:t>
            </w:r>
          </w:p>
        </w:tc>
      </w:tr>
      <w:tr w:rsidR="0090171F" w:rsidRPr="0090171F" w14:paraId="3A5DCB3C"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AD3FC17" w14:textId="77777777" w:rsidR="0090171F" w:rsidRPr="0090171F" w:rsidRDefault="0090171F" w:rsidP="0090171F">
            <w:r w:rsidRPr="0090171F">
              <w:t>Другие вопросы в области культуры, кинематографии</w:t>
            </w:r>
          </w:p>
        </w:tc>
        <w:tc>
          <w:tcPr>
            <w:tcW w:w="896" w:type="dxa"/>
            <w:tcBorders>
              <w:top w:val="nil"/>
              <w:left w:val="nil"/>
              <w:bottom w:val="single" w:sz="4" w:space="0" w:color="auto"/>
              <w:right w:val="single" w:sz="4" w:space="0" w:color="auto"/>
            </w:tcBorders>
            <w:shd w:val="clear" w:color="auto" w:fill="auto"/>
            <w:hideMark/>
          </w:tcPr>
          <w:p w14:paraId="017AA8D8" w14:textId="77777777" w:rsidR="0090171F" w:rsidRPr="0090171F" w:rsidRDefault="0090171F" w:rsidP="0090171F">
            <w:pPr>
              <w:jc w:val="center"/>
            </w:pPr>
            <w:r w:rsidRPr="0090171F">
              <w:t>0804</w:t>
            </w:r>
          </w:p>
        </w:tc>
        <w:tc>
          <w:tcPr>
            <w:tcW w:w="1295" w:type="dxa"/>
            <w:tcBorders>
              <w:top w:val="nil"/>
              <w:left w:val="nil"/>
              <w:bottom w:val="single" w:sz="4" w:space="0" w:color="auto"/>
              <w:right w:val="single" w:sz="4" w:space="0" w:color="auto"/>
            </w:tcBorders>
            <w:shd w:val="clear" w:color="auto" w:fill="auto"/>
            <w:hideMark/>
          </w:tcPr>
          <w:p w14:paraId="59AC1992" w14:textId="77777777" w:rsidR="0090171F" w:rsidRPr="0090171F" w:rsidRDefault="0090171F" w:rsidP="0090171F">
            <w:pPr>
              <w:jc w:val="right"/>
            </w:pPr>
            <w:r w:rsidRPr="0090171F">
              <w:t>27 501,3</w:t>
            </w:r>
          </w:p>
        </w:tc>
      </w:tr>
      <w:tr w:rsidR="0090171F" w:rsidRPr="0090171F" w14:paraId="67D65288"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B4A8FE5" w14:textId="77777777" w:rsidR="0090171F" w:rsidRPr="0090171F" w:rsidRDefault="0090171F" w:rsidP="0090171F">
            <w:pPr>
              <w:rPr>
                <w:b/>
                <w:bCs/>
                <w:iCs/>
              </w:rPr>
            </w:pPr>
            <w:r w:rsidRPr="0090171F">
              <w:rPr>
                <w:b/>
                <w:bCs/>
                <w:iCs/>
              </w:rPr>
              <w:t>ЗДРАВООХРАНЕНИЕ</w:t>
            </w:r>
          </w:p>
        </w:tc>
        <w:tc>
          <w:tcPr>
            <w:tcW w:w="896" w:type="dxa"/>
            <w:tcBorders>
              <w:top w:val="single" w:sz="4" w:space="0" w:color="auto"/>
              <w:left w:val="nil"/>
              <w:bottom w:val="single" w:sz="4" w:space="0" w:color="auto"/>
              <w:right w:val="single" w:sz="4" w:space="0" w:color="auto"/>
            </w:tcBorders>
            <w:shd w:val="clear" w:color="auto" w:fill="auto"/>
            <w:hideMark/>
          </w:tcPr>
          <w:p w14:paraId="367F0887" w14:textId="77777777" w:rsidR="0090171F" w:rsidRPr="0090171F" w:rsidRDefault="0090171F" w:rsidP="0090171F">
            <w:pPr>
              <w:jc w:val="center"/>
              <w:rPr>
                <w:b/>
                <w:bCs/>
                <w:iCs/>
              </w:rPr>
            </w:pPr>
            <w:r w:rsidRPr="0090171F">
              <w:rPr>
                <w:b/>
                <w:bCs/>
                <w:iCs/>
              </w:rPr>
              <w:t>0900</w:t>
            </w:r>
          </w:p>
        </w:tc>
        <w:tc>
          <w:tcPr>
            <w:tcW w:w="1295" w:type="dxa"/>
            <w:tcBorders>
              <w:top w:val="single" w:sz="4" w:space="0" w:color="auto"/>
              <w:left w:val="nil"/>
              <w:bottom w:val="single" w:sz="4" w:space="0" w:color="auto"/>
              <w:right w:val="single" w:sz="4" w:space="0" w:color="auto"/>
            </w:tcBorders>
            <w:shd w:val="clear" w:color="auto" w:fill="auto"/>
            <w:hideMark/>
          </w:tcPr>
          <w:p w14:paraId="4276EFB2" w14:textId="77777777" w:rsidR="0090171F" w:rsidRPr="0090171F" w:rsidRDefault="0090171F" w:rsidP="0090171F">
            <w:pPr>
              <w:jc w:val="right"/>
              <w:rPr>
                <w:b/>
                <w:bCs/>
                <w:iCs/>
              </w:rPr>
            </w:pPr>
            <w:r w:rsidRPr="0090171F">
              <w:rPr>
                <w:b/>
                <w:bCs/>
                <w:iCs/>
              </w:rPr>
              <w:t>645,0</w:t>
            </w:r>
          </w:p>
        </w:tc>
      </w:tr>
      <w:tr w:rsidR="0090171F" w:rsidRPr="0090171F" w14:paraId="44880AB3"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4292790" w14:textId="77777777" w:rsidR="0090171F" w:rsidRPr="0090171F" w:rsidRDefault="0090171F" w:rsidP="0090171F">
            <w:r w:rsidRPr="0090171F">
              <w:t>Другие вопросы в области здравоохранения</w:t>
            </w:r>
          </w:p>
        </w:tc>
        <w:tc>
          <w:tcPr>
            <w:tcW w:w="896" w:type="dxa"/>
            <w:tcBorders>
              <w:top w:val="nil"/>
              <w:left w:val="nil"/>
              <w:bottom w:val="single" w:sz="4" w:space="0" w:color="auto"/>
              <w:right w:val="single" w:sz="4" w:space="0" w:color="auto"/>
            </w:tcBorders>
            <w:shd w:val="clear" w:color="auto" w:fill="auto"/>
            <w:hideMark/>
          </w:tcPr>
          <w:p w14:paraId="59DF9853" w14:textId="77777777" w:rsidR="0090171F" w:rsidRPr="0090171F" w:rsidRDefault="0090171F" w:rsidP="0090171F">
            <w:pPr>
              <w:jc w:val="center"/>
            </w:pPr>
            <w:r w:rsidRPr="0090171F">
              <w:t>0909</w:t>
            </w:r>
          </w:p>
        </w:tc>
        <w:tc>
          <w:tcPr>
            <w:tcW w:w="1295" w:type="dxa"/>
            <w:tcBorders>
              <w:top w:val="nil"/>
              <w:left w:val="nil"/>
              <w:bottom w:val="single" w:sz="4" w:space="0" w:color="auto"/>
              <w:right w:val="single" w:sz="4" w:space="0" w:color="auto"/>
            </w:tcBorders>
            <w:shd w:val="clear" w:color="auto" w:fill="auto"/>
            <w:hideMark/>
          </w:tcPr>
          <w:p w14:paraId="71E3A042" w14:textId="77777777" w:rsidR="0090171F" w:rsidRPr="0090171F" w:rsidRDefault="0090171F" w:rsidP="0090171F">
            <w:pPr>
              <w:jc w:val="right"/>
            </w:pPr>
            <w:r w:rsidRPr="0090171F">
              <w:t>645,0</w:t>
            </w:r>
          </w:p>
        </w:tc>
      </w:tr>
      <w:tr w:rsidR="0090171F" w:rsidRPr="0090171F" w14:paraId="01100BC4"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20F3F48" w14:textId="77777777" w:rsidR="0090171F" w:rsidRPr="0090171F" w:rsidRDefault="0090171F" w:rsidP="0090171F">
            <w:pPr>
              <w:rPr>
                <w:b/>
                <w:bCs/>
                <w:iCs/>
              </w:rPr>
            </w:pPr>
            <w:r w:rsidRPr="0090171F">
              <w:rPr>
                <w:b/>
                <w:bCs/>
                <w:iCs/>
              </w:rPr>
              <w:t>СОЦИАЛЬНАЯ ПОЛИТИКА</w:t>
            </w:r>
          </w:p>
        </w:tc>
        <w:tc>
          <w:tcPr>
            <w:tcW w:w="896" w:type="dxa"/>
            <w:tcBorders>
              <w:top w:val="single" w:sz="4" w:space="0" w:color="auto"/>
              <w:left w:val="nil"/>
              <w:bottom w:val="single" w:sz="4" w:space="0" w:color="auto"/>
              <w:right w:val="single" w:sz="4" w:space="0" w:color="auto"/>
            </w:tcBorders>
            <w:shd w:val="clear" w:color="auto" w:fill="auto"/>
            <w:hideMark/>
          </w:tcPr>
          <w:p w14:paraId="0DFB8739" w14:textId="77777777" w:rsidR="0090171F" w:rsidRPr="0090171F" w:rsidRDefault="0090171F" w:rsidP="0090171F">
            <w:pPr>
              <w:jc w:val="center"/>
              <w:rPr>
                <w:b/>
                <w:bCs/>
                <w:iCs/>
              </w:rPr>
            </w:pPr>
            <w:r w:rsidRPr="0090171F">
              <w:rPr>
                <w:b/>
                <w:bCs/>
                <w:iCs/>
              </w:rPr>
              <w:t>1000</w:t>
            </w:r>
          </w:p>
        </w:tc>
        <w:tc>
          <w:tcPr>
            <w:tcW w:w="1295" w:type="dxa"/>
            <w:tcBorders>
              <w:top w:val="single" w:sz="4" w:space="0" w:color="auto"/>
              <w:left w:val="nil"/>
              <w:bottom w:val="single" w:sz="4" w:space="0" w:color="auto"/>
              <w:right w:val="single" w:sz="4" w:space="0" w:color="auto"/>
            </w:tcBorders>
            <w:shd w:val="clear" w:color="auto" w:fill="auto"/>
            <w:hideMark/>
          </w:tcPr>
          <w:p w14:paraId="057F55ED" w14:textId="77777777" w:rsidR="0090171F" w:rsidRPr="0090171F" w:rsidRDefault="0090171F" w:rsidP="0090171F">
            <w:pPr>
              <w:jc w:val="right"/>
              <w:rPr>
                <w:b/>
                <w:bCs/>
                <w:iCs/>
              </w:rPr>
            </w:pPr>
            <w:r w:rsidRPr="0090171F">
              <w:rPr>
                <w:b/>
                <w:bCs/>
                <w:iCs/>
              </w:rPr>
              <w:t>37 296,1</w:t>
            </w:r>
          </w:p>
        </w:tc>
      </w:tr>
      <w:tr w:rsidR="0090171F" w:rsidRPr="0090171F" w14:paraId="308373D3"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FA00730" w14:textId="77777777" w:rsidR="0090171F" w:rsidRPr="0090171F" w:rsidRDefault="0090171F" w:rsidP="0090171F">
            <w:r w:rsidRPr="0090171F">
              <w:t>Пенсионное обеспечение</w:t>
            </w:r>
          </w:p>
        </w:tc>
        <w:tc>
          <w:tcPr>
            <w:tcW w:w="896" w:type="dxa"/>
            <w:tcBorders>
              <w:top w:val="nil"/>
              <w:left w:val="nil"/>
              <w:bottom w:val="single" w:sz="4" w:space="0" w:color="auto"/>
              <w:right w:val="single" w:sz="4" w:space="0" w:color="auto"/>
            </w:tcBorders>
            <w:shd w:val="clear" w:color="auto" w:fill="auto"/>
            <w:hideMark/>
          </w:tcPr>
          <w:p w14:paraId="1940A3FE" w14:textId="77777777" w:rsidR="0090171F" w:rsidRPr="0090171F" w:rsidRDefault="0090171F" w:rsidP="0090171F">
            <w:pPr>
              <w:jc w:val="center"/>
            </w:pPr>
            <w:r w:rsidRPr="0090171F">
              <w:t>1001</w:t>
            </w:r>
          </w:p>
        </w:tc>
        <w:tc>
          <w:tcPr>
            <w:tcW w:w="1295" w:type="dxa"/>
            <w:tcBorders>
              <w:top w:val="nil"/>
              <w:left w:val="nil"/>
              <w:bottom w:val="single" w:sz="4" w:space="0" w:color="auto"/>
              <w:right w:val="single" w:sz="4" w:space="0" w:color="auto"/>
            </w:tcBorders>
            <w:shd w:val="clear" w:color="auto" w:fill="auto"/>
            <w:hideMark/>
          </w:tcPr>
          <w:p w14:paraId="5FE00743" w14:textId="77777777" w:rsidR="0090171F" w:rsidRPr="0090171F" w:rsidRDefault="0090171F" w:rsidP="0090171F">
            <w:pPr>
              <w:jc w:val="right"/>
            </w:pPr>
            <w:r w:rsidRPr="0090171F">
              <w:t>10 000,0</w:t>
            </w:r>
          </w:p>
        </w:tc>
      </w:tr>
      <w:tr w:rsidR="0090171F" w:rsidRPr="0090171F" w14:paraId="0511BE22"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DFF415D" w14:textId="77777777" w:rsidR="0090171F" w:rsidRPr="0090171F" w:rsidRDefault="0090171F" w:rsidP="0090171F">
            <w:r w:rsidRPr="0090171F">
              <w:t>Социальное обеспечение населения</w:t>
            </w:r>
          </w:p>
        </w:tc>
        <w:tc>
          <w:tcPr>
            <w:tcW w:w="896" w:type="dxa"/>
            <w:tcBorders>
              <w:top w:val="nil"/>
              <w:left w:val="nil"/>
              <w:bottom w:val="single" w:sz="4" w:space="0" w:color="auto"/>
              <w:right w:val="single" w:sz="4" w:space="0" w:color="auto"/>
            </w:tcBorders>
            <w:shd w:val="clear" w:color="auto" w:fill="auto"/>
            <w:hideMark/>
          </w:tcPr>
          <w:p w14:paraId="047B7337" w14:textId="77777777" w:rsidR="0090171F" w:rsidRPr="0090171F" w:rsidRDefault="0090171F" w:rsidP="0090171F">
            <w:pPr>
              <w:jc w:val="center"/>
            </w:pPr>
            <w:r w:rsidRPr="0090171F">
              <w:t>1003</w:t>
            </w:r>
          </w:p>
        </w:tc>
        <w:tc>
          <w:tcPr>
            <w:tcW w:w="1295" w:type="dxa"/>
            <w:tcBorders>
              <w:top w:val="nil"/>
              <w:left w:val="nil"/>
              <w:bottom w:val="single" w:sz="4" w:space="0" w:color="auto"/>
              <w:right w:val="single" w:sz="4" w:space="0" w:color="auto"/>
            </w:tcBorders>
            <w:shd w:val="clear" w:color="auto" w:fill="auto"/>
            <w:hideMark/>
          </w:tcPr>
          <w:p w14:paraId="0EFFC413" w14:textId="77777777" w:rsidR="0090171F" w:rsidRPr="0090171F" w:rsidRDefault="0090171F" w:rsidP="0090171F">
            <w:pPr>
              <w:jc w:val="right"/>
            </w:pPr>
            <w:r w:rsidRPr="0090171F">
              <w:t>3 905,0</w:t>
            </w:r>
          </w:p>
        </w:tc>
      </w:tr>
      <w:tr w:rsidR="0090171F" w:rsidRPr="0090171F" w14:paraId="760027F7"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4B7DECB" w14:textId="77777777" w:rsidR="0090171F" w:rsidRPr="0090171F" w:rsidRDefault="0090171F" w:rsidP="0090171F">
            <w:r w:rsidRPr="0090171F">
              <w:t>Охрана семьи и детства</w:t>
            </w:r>
          </w:p>
        </w:tc>
        <w:tc>
          <w:tcPr>
            <w:tcW w:w="896" w:type="dxa"/>
            <w:tcBorders>
              <w:top w:val="nil"/>
              <w:left w:val="nil"/>
              <w:bottom w:val="single" w:sz="4" w:space="0" w:color="auto"/>
              <w:right w:val="single" w:sz="4" w:space="0" w:color="auto"/>
            </w:tcBorders>
            <w:shd w:val="clear" w:color="auto" w:fill="auto"/>
            <w:hideMark/>
          </w:tcPr>
          <w:p w14:paraId="6CEACD50" w14:textId="77777777" w:rsidR="0090171F" w:rsidRPr="0090171F" w:rsidRDefault="0090171F" w:rsidP="0090171F">
            <w:pPr>
              <w:jc w:val="center"/>
            </w:pPr>
            <w:r w:rsidRPr="0090171F">
              <w:t>1004</w:t>
            </w:r>
          </w:p>
        </w:tc>
        <w:tc>
          <w:tcPr>
            <w:tcW w:w="1295" w:type="dxa"/>
            <w:tcBorders>
              <w:top w:val="nil"/>
              <w:left w:val="nil"/>
              <w:bottom w:val="single" w:sz="4" w:space="0" w:color="auto"/>
              <w:right w:val="single" w:sz="4" w:space="0" w:color="auto"/>
            </w:tcBorders>
            <w:shd w:val="clear" w:color="auto" w:fill="auto"/>
            <w:hideMark/>
          </w:tcPr>
          <w:p w14:paraId="06D35F6A" w14:textId="77777777" w:rsidR="0090171F" w:rsidRPr="0090171F" w:rsidRDefault="0090171F" w:rsidP="0090171F">
            <w:pPr>
              <w:jc w:val="right"/>
            </w:pPr>
            <w:r w:rsidRPr="0090171F">
              <w:t>20 598,1</w:t>
            </w:r>
          </w:p>
        </w:tc>
      </w:tr>
      <w:tr w:rsidR="0090171F" w:rsidRPr="0090171F" w14:paraId="482E0DE2"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F0A335A" w14:textId="77777777" w:rsidR="0090171F" w:rsidRPr="0090171F" w:rsidRDefault="0090171F" w:rsidP="0090171F">
            <w:r w:rsidRPr="0090171F">
              <w:t>Другие вопросы в области социальной политики</w:t>
            </w:r>
          </w:p>
        </w:tc>
        <w:tc>
          <w:tcPr>
            <w:tcW w:w="896" w:type="dxa"/>
            <w:tcBorders>
              <w:top w:val="nil"/>
              <w:left w:val="nil"/>
              <w:bottom w:val="single" w:sz="4" w:space="0" w:color="auto"/>
              <w:right w:val="single" w:sz="4" w:space="0" w:color="auto"/>
            </w:tcBorders>
            <w:shd w:val="clear" w:color="auto" w:fill="auto"/>
            <w:hideMark/>
          </w:tcPr>
          <w:p w14:paraId="4560F104" w14:textId="77777777" w:rsidR="0090171F" w:rsidRPr="0090171F" w:rsidRDefault="0090171F" w:rsidP="0090171F">
            <w:pPr>
              <w:jc w:val="center"/>
            </w:pPr>
            <w:r w:rsidRPr="0090171F">
              <w:t>1006</w:t>
            </w:r>
          </w:p>
        </w:tc>
        <w:tc>
          <w:tcPr>
            <w:tcW w:w="1295" w:type="dxa"/>
            <w:tcBorders>
              <w:top w:val="nil"/>
              <w:left w:val="nil"/>
              <w:bottom w:val="single" w:sz="4" w:space="0" w:color="auto"/>
              <w:right w:val="single" w:sz="4" w:space="0" w:color="auto"/>
            </w:tcBorders>
            <w:shd w:val="clear" w:color="auto" w:fill="auto"/>
            <w:hideMark/>
          </w:tcPr>
          <w:p w14:paraId="330B00E5" w14:textId="77777777" w:rsidR="0090171F" w:rsidRPr="0090171F" w:rsidRDefault="0090171F" w:rsidP="0090171F">
            <w:pPr>
              <w:jc w:val="right"/>
            </w:pPr>
            <w:r w:rsidRPr="0090171F">
              <w:t>2 793,0</w:t>
            </w:r>
          </w:p>
        </w:tc>
      </w:tr>
      <w:tr w:rsidR="0090171F" w:rsidRPr="0090171F" w14:paraId="33EE65B1"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9D775E3" w14:textId="77777777" w:rsidR="0090171F" w:rsidRPr="0090171F" w:rsidRDefault="0090171F" w:rsidP="0090171F">
            <w:pPr>
              <w:rPr>
                <w:b/>
                <w:bCs/>
                <w:iCs/>
              </w:rPr>
            </w:pPr>
            <w:r w:rsidRPr="0090171F">
              <w:rPr>
                <w:b/>
                <w:bCs/>
                <w:iCs/>
              </w:rPr>
              <w:t>ФИЗИЧЕСКАЯ КУЛЬТУРА И СПОРТ</w:t>
            </w:r>
          </w:p>
        </w:tc>
        <w:tc>
          <w:tcPr>
            <w:tcW w:w="896" w:type="dxa"/>
            <w:tcBorders>
              <w:top w:val="single" w:sz="4" w:space="0" w:color="auto"/>
              <w:left w:val="nil"/>
              <w:bottom w:val="single" w:sz="4" w:space="0" w:color="auto"/>
              <w:right w:val="single" w:sz="4" w:space="0" w:color="auto"/>
            </w:tcBorders>
            <w:shd w:val="clear" w:color="auto" w:fill="auto"/>
            <w:hideMark/>
          </w:tcPr>
          <w:p w14:paraId="49D256B0" w14:textId="77777777" w:rsidR="0090171F" w:rsidRPr="0090171F" w:rsidRDefault="0090171F" w:rsidP="0090171F">
            <w:pPr>
              <w:jc w:val="center"/>
              <w:rPr>
                <w:b/>
                <w:bCs/>
                <w:iCs/>
              </w:rPr>
            </w:pPr>
            <w:r w:rsidRPr="0090171F">
              <w:rPr>
                <w:b/>
                <w:bCs/>
                <w:iCs/>
              </w:rPr>
              <w:t>1100</w:t>
            </w:r>
          </w:p>
        </w:tc>
        <w:tc>
          <w:tcPr>
            <w:tcW w:w="1295" w:type="dxa"/>
            <w:tcBorders>
              <w:top w:val="single" w:sz="4" w:space="0" w:color="auto"/>
              <w:left w:val="nil"/>
              <w:bottom w:val="single" w:sz="4" w:space="0" w:color="auto"/>
              <w:right w:val="single" w:sz="4" w:space="0" w:color="auto"/>
            </w:tcBorders>
            <w:shd w:val="clear" w:color="auto" w:fill="auto"/>
            <w:hideMark/>
          </w:tcPr>
          <w:p w14:paraId="255473E2" w14:textId="77777777" w:rsidR="0090171F" w:rsidRPr="0090171F" w:rsidRDefault="0090171F" w:rsidP="0090171F">
            <w:pPr>
              <w:jc w:val="right"/>
              <w:rPr>
                <w:b/>
                <w:bCs/>
                <w:iCs/>
              </w:rPr>
            </w:pPr>
            <w:r w:rsidRPr="0090171F">
              <w:rPr>
                <w:b/>
                <w:bCs/>
                <w:iCs/>
              </w:rPr>
              <w:t>42 885,8</w:t>
            </w:r>
          </w:p>
        </w:tc>
      </w:tr>
      <w:tr w:rsidR="0090171F" w:rsidRPr="0090171F" w14:paraId="3001652D"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BC000CE" w14:textId="77777777" w:rsidR="0090171F" w:rsidRPr="0090171F" w:rsidRDefault="0090171F" w:rsidP="0090171F">
            <w:r w:rsidRPr="0090171F">
              <w:t>Физическая культура</w:t>
            </w:r>
          </w:p>
        </w:tc>
        <w:tc>
          <w:tcPr>
            <w:tcW w:w="896" w:type="dxa"/>
            <w:tcBorders>
              <w:top w:val="nil"/>
              <w:left w:val="nil"/>
              <w:bottom w:val="single" w:sz="4" w:space="0" w:color="auto"/>
              <w:right w:val="single" w:sz="4" w:space="0" w:color="auto"/>
            </w:tcBorders>
            <w:shd w:val="clear" w:color="auto" w:fill="auto"/>
            <w:hideMark/>
          </w:tcPr>
          <w:p w14:paraId="6FEBBFF1" w14:textId="77777777" w:rsidR="0090171F" w:rsidRPr="0090171F" w:rsidRDefault="0090171F" w:rsidP="0090171F">
            <w:pPr>
              <w:jc w:val="center"/>
            </w:pPr>
            <w:r w:rsidRPr="0090171F">
              <w:t>1101</w:t>
            </w:r>
          </w:p>
        </w:tc>
        <w:tc>
          <w:tcPr>
            <w:tcW w:w="1295" w:type="dxa"/>
            <w:tcBorders>
              <w:top w:val="nil"/>
              <w:left w:val="nil"/>
              <w:bottom w:val="single" w:sz="4" w:space="0" w:color="auto"/>
              <w:right w:val="single" w:sz="4" w:space="0" w:color="auto"/>
            </w:tcBorders>
            <w:shd w:val="clear" w:color="auto" w:fill="auto"/>
            <w:hideMark/>
          </w:tcPr>
          <w:p w14:paraId="422F69FA" w14:textId="77777777" w:rsidR="0090171F" w:rsidRPr="0090171F" w:rsidRDefault="0090171F" w:rsidP="0090171F">
            <w:pPr>
              <w:jc w:val="right"/>
            </w:pPr>
            <w:r w:rsidRPr="0090171F">
              <w:t>41 085,8</w:t>
            </w:r>
          </w:p>
        </w:tc>
      </w:tr>
      <w:tr w:rsidR="0090171F" w:rsidRPr="0090171F" w14:paraId="1743477F"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0934285" w14:textId="77777777" w:rsidR="0090171F" w:rsidRPr="0090171F" w:rsidRDefault="0090171F" w:rsidP="0090171F">
            <w:r w:rsidRPr="0090171F">
              <w:t>Спорт высших достижений</w:t>
            </w:r>
          </w:p>
        </w:tc>
        <w:tc>
          <w:tcPr>
            <w:tcW w:w="896" w:type="dxa"/>
            <w:tcBorders>
              <w:top w:val="nil"/>
              <w:left w:val="nil"/>
              <w:bottom w:val="single" w:sz="4" w:space="0" w:color="auto"/>
              <w:right w:val="single" w:sz="4" w:space="0" w:color="auto"/>
            </w:tcBorders>
            <w:shd w:val="clear" w:color="auto" w:fill="auto"/>
            <w:hideMark/>
          </w:tcPr>
          <w:p w14:paraId="6C6BB39E" w14:textId="77777777" w:rsidR="0090171F" w:rsidRPr="0090171F" w:rsidRDefault="0090171F" w:rsidP="0090171F">
            <w:pPr>
              <w:jc w:val="center"/>
            </w:pPr>
            <w:r w:rsidRPr="0090171F">
              <w:t>1103</w:t>
            </w:r>
          </w:p>
        </w:tc>
        <w:tc>
          <w:tcPr>
            <w:tcW w:w="1295" w:type="dxa"/>
            <w:tcBorders>
              <w:top w:val="nil"/>
              <w:left w:val="nil"/>
              <w:bottom w:val="single" w:sz="4" w:space="0" w:color="auto"/>
              <w:right w:val="single" w:sz="4" w:space="0" w:color="auto"/>
            </w:tcBorders>
            <w:shd w:val="clear" w:color="auto" w:fill="auto"/>
            <w:hideMark/>
          </w:tcPr>
          <w:p w14:paraId="7AD6A34A" w14:textId="77777777" w:rsidR="0090171F" w:rsidRPr="0090171F" w:rsidRDefault="0090171F" w:rsidP="0090171F">
            <w:pPr>
              <w:jc w:val="right"/>
            </w:pPr>
            <w:r w:rsidRPr="0090171F">
              <w:t>1 800,0</w:t>
            </w:r>
          </w:p>
        </w:tc>
      </w:tr>
      <w:tr w:rsidR="0090171F" w:rsidRPr="0090171F" w14:paraId="4C743064"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0B1A7F20" w14:textId="77777777" w:rsidR="0090171F" w:rsidRPr="0090171F" w:rsidRDefault="0090171F" w:rsidP="0090171F">
            <w:pPr>
              <w:rPr>
                <w:b/>
                <w:bCs/>
                <w:iCs/>
              </w:rPr>
            </w:pPr>
            <w:r w:rsidRPr="0090171F">
              <w:rPr>
                <w:b/>
                <w:bCs/>
                <w:iCs/>
              </w:rPr>
              <w:lastRenderedPageBreak/>
              <w:t>СРЕДСТВА МАССОВОЙ ИНФОРМАЦИИ</w:t>
            </w:r>
          </w:p>
        </w:tc>
        <w:tc>
          <w:tcPr>
            <w:tcW w:w="896" w:type="dxa"/>
            <w:tcBorders>
              <w:top w:val="single" w:sz="4" w:space="0" w:color="auto"/>
              <w:left w:val="nil"/>
              <w:bottom w:val="single" w:sz="4" w:space="0" w:color="auto"/>
              <w:right w:val="single" w:sz="4" w:space="0" w:color="auto"/>
            </w:tcBorders>
            <w:shd w:val="clear" w:color="auto" w:fill="auto"/>
            <w:hideMark/>
          </w:tcPr>
          <w:p w14:paraId="128B93A5" w14:textId="77777777" w:rsidR="0090171F" w:rsidRPr="0090171F" w:rsidRDefault="0090171F" w:rsidP="0090171F">
            <w:pPr>
              <w:jc w:val="center"/>
              <w:rPr>
                <w:b/>
                <w:bCs/>
                <w:iCs/>
              </w:rPr>
            </w:pPr>
            <w:r w:rsidRPr="0090171F">
              <w:rPr>
                <w:b/>
                <w:bCs/>
                <w:iCs/>
              </w:rPr>
              <w:t>1200</w:t>
            </w:r>
          </w:p>
        </w:tc>
        <w:tc>
          <w:tcPr>
            <w:tcW w:w="1295" w:type="dxa"/>
            <w:tcBorders>
              <w:top w:val="single" w:sz="4" w:space="0" w:color="auto"/>
              <w:left w:val="nil"/>
              <w:bottom w:val="single" w:sz="4" w:space="0" w:color="auto"/>
              <w:right w:val="single" w:sz="4" w:space="0" w:color="auto"/>
            </w:tcBorders>
            <w:shd w:val="clear" w:color="auto" w:fill="auto"/>
            <w:hideMark/>
          </w:tcPr>
          <w:p w14:paraId="0FABCA15" w14:textId="77777777" w:rsidR="0090171F" w:rsidRPr="0090171F" w:rsidRDefault="0090171F" w:rsidP="0090171F">
            <w:pPr>
              <w:jc w:val="right"/>
              <w:rPr>
                <w:b/>
                <w:bCs/>
                <w:iCs/>
              </w:rPr>
            </w:pPr>
            <w:r w:rsidRPr="0090171F">
              <w:rPr>
                <w:b/>
                <w:bCs/>
                <w:iCs/>
              </w:rPr>
              <w:t>90,0</w:t>
            </w:r>
          </w:p>
        </w:tc>
      </w:tr>
      <w:tr w:rsidR="0090171F" w:rsidRPr="0090171F" w14:paraId="14081EFA"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0713EFA" w14:textId="77777777" w:rsidR="0090171F" w:rsidRPr="0090171F" w:rsidRDefault="0090171F" w:rsidP="0090171F">
            <w:r w:rsidRPr="0090171F">
              <w:t>Периодическая печать и издательства</w:t>
            </w:r>
          </w:p>
        </w:tc>
        <w:tc>
          <w:tcPr>
            <w:tcW w:w="896" w:type="dxa"/>
            <w:tcBorders>
              <w:top w:val="nil"/>
              <w:left w:val="nil"/>
              <w:bottom w:val="single" w:sz="4" w:space="0" w:color="auto"/>
              <w:right w:val="single" w:sz="4" w:space="0" w:color="auto"/>
            </w:tcBorders>
            <w:shd w:val="clear" w:color="auto" w:fill="auto"/>
            <w:hideMark/>
          </w:tcPr>
          <w:p w14:paraId="3389BDB6" w14:textId="77777777" w:rsidR="0090171F" w:rsidRPr="0090171F" w:rsidRDefault="0090171F" w:rsidP="0090171F">
            <w:pPr>
              <w:jc w:val="center"/>
            </w:pPr>
            <w:r w:rsidRPr="0090171F">
              <w:t>1202</w:t>
            </w:r>
          </w:p>
        </w:tc>
        <w:tc>
          <w:tcPr>
            <w:tcW w:w="1295" w:type="dxa"/>
            <w:tcBorders>
              <w:top w:val="nil"/>
              <w:left w:val="nil"/>
              <w:bottom w:val="single" w:sz="4" w:space="0" w:color="auto"/>
              <w:right w:val="single" w:sz="4" w:space="0" w:color="auto"/>
            </w:tcBorders>
            <w:shd w:val="clear" w:color="auto" w:fill="auto"/>
            <w:hideMark/>
          </w:tcPr>
          <w:p w14:paraId="463FAE22" w14:textId="77777777" w:rsidR="0090171F" w:rsidRPr="0090171F" w:rsidRDefault="0090171F" w:rsidP="0090171F">
            <w:pPr>
              <w:jc w:val="right"/>
            </w:pPr>
            <w:r w:rsidRPr="0090171F">
              <w:t>90,0</w:t>
            </w:r>
          </w:p>
        </w:tc>
      </w:tr>
      <w:tr w:rsidR="0090171F" w:rsidRPr="0090171F" w14:paraId="4A815B51" w14:textId="77777777" w:rsidTr="0090171F">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6992162" w14:textId="77777777" w:rsidR="0090171F" w:rsidRPr="0090171F" w:rsidRDefault="0090171F" w:rsidP="0090171F">
            <w:pPr>
              <w:rPr>
                <w:b/>
                <w:bCs/>
                <w:iCs/>
              </w:rPr>
            </w:pPr>
            <w:r w:rsidRPr="0090171F">
              <w:rPr>
                <w:b/>
                <w:bCs/>
                <w:iCs/>
              </w:rPr>
              <w:t>МЕЖБЮДЖЕТНЫЕ ТРАНСФЕРТЫ ОБЩЕГО ХАРАКТЕРА БЮДЖЕТАМ БЮДЖЕТНОЙ СИСТЕМЫ РОССИЙСКОЙ ФЕДЕРАЦИИ</w:t>
            </w:r>
          </w:p>
        </w:tc>
        <w:tc>
          <w:tcPr>
            <w:tcW w:w="896" w:type="dxa"/>
            <w:tcBorders>
              <w:top w:val="single" w:sz="4" w:space="0" w:color="auto"/>
              <w:left w:val="nil"/>
              <w:bottom w:val="single" w:sz="4" w:space="0" w:color="auto"/>
              <w:right w:val="single" w:sz="4" w:space="0" w:color="auto"/>
            </w:tcBorders>
            <w:shd w:val="clear" w:color="auto" w:fill="auto"/>
            <w:hideMark/>
          </w:tcPr>
          <w:p w14:paraId="0BA267CC" w14:textId="77777777" w:rsidR="0090171F" w:rsidRPr="0090171F" w:rsidRDefault="0090171F" w:rsidP="0090171F">
            <w:pPr>
              <w:jc w:val="center"/>
              <w:rPr>
                <w:b/>
                <w:bCs/>
                <w:iCs/>
              </w:rPr>
            </w:pPr>
            <w:r w:rsidRPr="0090171F">
              <w:rPr>
                <w:b/>
                <w:bCs/>
                <w:iCs/>
              </w:rPr>
              <w:t>1400</w:t>
            </w:r>
          </w:p>
        </w:tc>
        <w:tc>
          <w:tcPr>
            <w:tcW w:w="1295" w:type="dxa"/>
            <w:tcBorders>
              <w:top w:val="single" w:sz="4" w:space="0" w:color="auto"/>
              <w:left w:val="nil"/>
              <w:bottom w:val="single" w:sz="4" w:space="0" w:color="auto"/>
              <w:right w:val="single" w:sz="4" w:space="0" w:color="auto"/>
            </w:tcBorders>
            <w:shd w:val="clear" w:color="auto" w:fill="auto"/>
            <w:hideMark/>
          </w:tcPr>
          <w:p w14:paraId="7074C39D" w14:textId="77777777" w:rsidR="0090171F" w:rsidRPr="0090171F" w:rsidRDefault="0090171F" w:rsidP="0090171F">
            <w:pPr>
              <w:jc w:val="right"/>
              <w:rPr>
                <w:b/>
                <w:bCs/>
                <w:iCs/>
              </w:rPr>
            </w:pPr>
            <w:r w:rsidRPr="0090171F">
              <w:rPr>
                <w:b/>
                <w:bCs/>
                <w:iCs/>
              </w:rPr>
              <w:t>467 607,6</w:t>
            </w:r>
          </w:p>
        </w:tc>
      </w:tr>
      <w:tr w:rsidR="0090171F" w:rsidRPr="0090171F" w14:paraId="1C7BFA1C"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F9900E0" w14:textId="77777777" w:rsidR="0090171F" w:rsidRPr="0090171F" w:rsidRDefault="0090171F" w:rsidP="0090171F">
            <w:r w:rsidRPr="0090171F">
              <w:t>Дотации на выравнивание бюджетной обеспеченности субъектов Российской Федерации и муниципальных образований</w:t>
            </w:r>
          </w:p>
        </w:tc>
        <w:tc>
          <w:tcPr>
            <w:tcW w:w="896" w:type="dxa"/>
            <w:tcBorders>
              <w:top w:val="nil"/>
              <w:left w:val="nil"/>
              <w:bottom w:val="single" w:sz="4" w:space="0" w:color="auto"/>
              <w:right w:val="single" w:sz="4" w:space="0" w:color="auto"/>
            </w:tcBorders>
            <w:shd w:val="clear" w:color="auto" w:fill="auto"/>
            <w:hideMark/>
          </w:tcPr>
          <w:p w14:paraId="0BC37209" w14:textId="77777777" w:rsidR="0090171F" w:rsidRPr="0090171F" w:rsidRDefault="0090171F" w:rsidP="0090171F">
            <w:pPr>
              <w:jc w:val="center"/>
            </w:pPr>
            <w:r w:rsidRPr="0090171F">
              <w:t>1401</w:t>
            </w:r>
          </w:p>
        </w:tc>
        <w:tc>
          <w:tcPr>
            <w:tcW w:w="1295" w:type="dxa"/>
            <w:tcBorders>
              <w:top w:val="nil"/>
              <w:left w:val="nil"/>
              <w:bottom w:val="single" w:sz="4" w:space="0" w:color="auto"/>
              <w:right w:val="single" w:sz="4" w:space="0" w:color="auto"/>
            </w:tcBorders>
            <w:shd w:val="clear" w:color="auto" w:fill="auto"/>
            <w:hideMark/>
          </w:tcPr>
          <w:p w14:paraId="63FA82E2" w14:textId="77777777" w:rsidR="0090171F" w:rsidRPr="0090171F" w:rsidRDefault="0090171F" w:rsidP="0090171F">
            <w:pPr>
              <w:jc w:val="right"/>
            </w:pPr>
            <w:r w:rsidRPr="0090171F">
              <w:t>406 607,6</w:t>
            </w:r>
          </w:p>
        </w:tc>
      </w:tr>
      <w:tr w:rsidR="0090171F" w:rsidRPr="0090171F" w14:paraId="60F87EAC" w14:textId="77777777" w:rsidTr="0090171F">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B36CE20" w14:textId="77777777" w:rsidR="0090171F" w:rsidRPr="0090171F" w:rsidRDefault="0090171F" w:rsidP="0090171F">
            <w:r w:rsidRPr="0090171F">
              <w:t>Прочие межбюджетные трансферты общего характера</w:t>
            </w:r>
          </w:p>
        </w:tc>
        <w:tc>
          <w:tcPr>
            <w:tcW w:w="896" w:type="dxa"/>
            <w:tcBorders>
              <w:top w:val="nil"/>
              <w:left w:val="nil"/>
              <w:bottom w:val="single" w:sz="4" w:space="0" w:color="auto"/>
              <w:right w:val="single" w:sz="4" w:space="0" w:color="auto"/>
            </w:tcBorders>
            <w:shd w:val="clear" w:color="auto" w:fill="auto"/>
            <w:hideMark/>
          </w:tcPr>
          <w:p w14:paraId="608E862D" w14:textId="77777777" w:rsidR="0090171F" w:rsidRPr="0090171F" w:rsidRDefault="0090171F" w:rsidP="0090171F">
            <w:pPr>
              <w:jc w:val="center"/>
            </w:pPr>
            <w:r w:rsidRPr="0090171F">
              <w:t>1403</w:t>
            </w:r>
          </w:p>
        </w:tc>
        <w:tc>
          <w:tcPr>
            <w:tcW w:w="1295" w:type="dxa"/>
            <w:tcBorders>
              <w:top w:val="nil"/>
              <w:left w:val="nil"/>
              <w:bottom w:val="single" w:sz="4" w:space="0" w:color="auto"/>
              <w:right w:val="single" w:sz="4" w:space="0" w:color="auto"/>
            </w:tcBorders>
            <w:shd w:val="clear" w:color="auto" w:fill="auto"/>
            <w:hideMark/>
          </w:tcPr>
          <w:p w14:paraId="56BE6368" w14:textId="77777777" w:rsidR="0090171F" w:rsidRPr="0090171F" w:rsidRDefault="0090171F" w:rsidP="0090171F">
            <w:pPr>
              <w:jc w:val="right"/>
            </w:pPr>
            <w:r w:rsidRPr="0090171F">
              <w:t>61 000,0</w:t>
            </w:r>
          </w:p>
        </w:tc>
      </w:tr>
      <w:tr w:rsidR="0090171F" w:rsidRPr="0090171F" w14:paraId="75FB9F2B" w14:textId="77777777" w:rsidTr="0090171F">
        <w:trPr>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069EC" w14:textId="77777777" w:rsidR="0090171F" w:rsidRPr="0090171F" w:rsidRDefault="0090171F" w:rsidP="0090171F">
            <w:pPr>
              <w:rPr>
                <w:b/>
                <w:bCs/>
              </w:rPr>
            </w:pPr>
            <w:r w:rsidRPr="0090171F">
              <w:rPr>
                <w:b/>
                <w:bCs/>
              </w:rPr>
              <w:t>ВСЕГО:</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4E8C499E" w14:textId="77777777" w:rsidR="0090171F" w:rsidRPr="0090171F" w:rsidRDefault="0090171F" w:rsidP="0090171F">
            <w:pPr>
              <w:jc w:val="center"/>
              <w:rPr>
                <w:b/>
                <w:bCs/>
              </w:rPr>
            </w:pPr>
            <w:r w:rsidRPr="0090171F">
              <w:rPr>
                <w:b/>
                <w:bCs/>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76F105CA" w14:textId="77777777" w:rsidR="0090171F" w:rsidRPr="0090171F" w:rsidRDefault="0090171F" w:rsidP="0090171F">
            <w:pPr>
              <w:jc w:val="right"/>
              <w:rPr>
                <w:b/>
                <w:bCs/>
              </w:rPr>
            </w:pPr>
            <w:r w:rsidRPr="0090171F">
              <w:rPr>
                <w:b/>
                <w:bCs/>
              </w:rPr>
              <w:t>4 343 765,1</w:t>
            </w:r>
          </w:p>
        </w:tc>
        <w:tc>
          <w:tcPr>
            <w:tcW w:w="372" w:type="dxa"/>
          </w:tcPr>
          <w:p w14:paraId="17781CF5" w14:textId="77777777" w:rsidR="0090171F" w:rsidRPr="00E76C49" w:rsidRDefault="0090171F" w:rsidP="0090171F">
            <w:pPr>
              <w:rPr>
                <w:bCs/>
              </w:rPr>
            </w:pPr>
            <w:r w:rsidRPr="00E76C49">
              <w:rPr>
                <w:bCs/>
              </w:rPr>
              <w:t>»;</w:t>
            </w:r>
          </w:p>
        </w:tc>
      </w:tr>
    </w:tbl>
    <w:p w14:paraId="51162F5A" w14:textId="77777777" w:rsidR="004727C5" w:rsidRDefault="004727C5" w:rsidP="00581C26">
      <w:pPr>
        <w:ind w:firstLine="709"/>
        <w:jc w:val="both"/>
        <w:rPr>
          <w:sz w:val="24"/>
          <w:szCs w:val="24"/>
        </w:rPr>
      </w:pPr>
    </w:p>
    <w:p w14:paraId="5B237DEA" w14:textId="77777777" w:rsidR="000E1E25" w:rsidRDefault="000E1E25" w:rsidP="000E1E25">
      <w:pPr>
        <w:ind w:firstLine="709"/>
        <w:jc w:val="both"/>
        <w:rPr>
          <w:sz w:val="24"/>
          <w:szCs w:val="24"/>
        </w:rPr>
      </w:pPr>
      <w:r>
        <w:rPr>
          <w:sz w:val="24"/>
          <w:szCs w:val="24"/>
        </w:rPr>
        <w:t>14) п</w:t>
      </w:r>
      <w:r w:rsidRPr="00303A81">
        <w:rPr>
          <w:sz w:val="24"/>
          <w:szCs w:val="24"/>
        </w:rPr>
        <w:t xml:space="preserve">риложения </w:t>
      </w:r>
      <w:r>
        <w:rPr>
          <w:sz w:val="24"/>
          <w:szCs w:val="24"/>
        </w:rPr>
        <w:t>11 изложить в следующей редакции:</w:t>
      </w:r>
    </w:p>
    <w:p w14:paraId="7BA25B43" w14:textId="77777777" w:rsidR="000E1E25" w:rsidRDefault="000E1E25" w:rsidP="00581C26">
      <w:pPr>
        <w:ind w:firstLine="709"/>
        <w:jc w:val="both"/>
        <w:rPr>
          <w:sz w:val="24"/>
          <w:szCs w:val="24"/>
        </w:rPr>
      </w:pPr>
    </w:p>
    <w:p w14:paraId="1E9410B4" w14:textId="77777777" w:rsidR="004727C5" w:rsidRPr="00EA4896" w:rsidRDefault="0090171F" w:rsidP="004727C5">
      <w:pPr>
        <w:jc w:val="right"/>
      </w:pPr>
      <w:r>
        <w:t>«</w:t>
      </w:r>
      <w:r w:rsidR="004727C5" w:rsidRPr="00EA4896">
        <w:t>Приложение</w:t>
      </w:r>
      <w:r w:rsidR="004727C5">
        <w:t xml:space="preserve"> 11</w:t>
      </w:r>
    </w:p>
    <w:p w14:paraId="31518A81"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203B4AC9" w14:textId="77777777" w:rsidR="004727C5" w:rsidRPr="00EA4896" w:rsidRDefault="004727C5" w:rsidP="004727C5">
      <w:pPr>
        <w:jc w:val="right"/>
      </w:pPr>
      <w:r w:rsidRPr="00EA4896">
        <w:t>муниципального</w:t>
      </w:r>
      <w:r>
        <w:t xml:space="preserve"> </w:t>
      </w:r>
      <w:r w:rsidRPr="00EA4896">
        <w:t>района</w:t>
      </w:r>
    </w:p>
    <w:p w14:paraId="1DB0C548" w14:textId="77777777" w:rsidR="004727C5" w:rsidRPr="00EA4896" w:rsidRDefault="004727C5" w:rsidP="004727C5">
      <w:pPr>
        <w:jc w:val="right"/>
      </w:pPr>
      <w:r w:rsidRPr="00EA4896">
        <w:t>муниципального</w:t>
      </w:r>
      <w:r>
        <w:t xml:space="preserve"> </w:t>
      </w:r>
      <w:r w:rsidRPr="00EA4896">
        <w:t>образования</w:t>
      </w:r>
    </w:p>
    <w:p w14:paraId="218D20D7" w14:textId="77777777" w:rsidR="004727C5" w:rsidRPr="00EA4896" w:rsidRDefault="004727C5" w:rsidP="004727C5">
      <w:pPr>
        <w:jc w:val="right"/>
      </w:pPr>
      <w:r w:rsidRPr="00EA4896">
        <w:t>«Нижнеудинский</w:t>
      </w:r>
      <w:r>
        <w:t xml:space="preserve"> </w:t>
      </w:r>
      <w:r w:rsidRPr="00EA4896">
        <w:t>район»</w:t>
      </w:r>
    </w:p>
    <w:p w14:paraId="3E31AF19"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13172781"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7A533609"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654CDD9F" w14:textId="77777777" w:rsidR="004727C5" w:rsidRDefault="004727C5" w:rsidP="004727C5">
      <w:pPr>
        <w:ind w:firstLine="708"/>
        <w:jc w:val="right"/>
      </w:pPr>
    </w:p>
    <w:p w14:paraId="50DEFB65" w14:textId="77777777" w:rsidR="004727C5" w:rsidRPr="001222BC" w:rsidRDefault="004727C5" w:rsidP="004727C5">
      <w:pPr>
        <w:jc w:val="center"/>
        <w:rPr>
          <w:b/>
          <w:sz w:val="24"/>
          <w:szCs w:val="24"/>
        </w:rPr>
      </w:pPr>
      <w:r w:rsidRPr="001222BC">
        <w:rPr>
          <w:b/>
          <w:sz w:val="24"/>
          <w:szCs w:val="24"/>
        </w:rPr>
        <w:t>РАСПРЕДЕЛЕНИЕ БЮДЖЕТНЫХ АССИГНОВАНИЙ ПО РАЗДЕЛАМ, ПОДРАЗДЕЛАМ КЛАССИФИКАЦИИ РАСХОДОВ БЮДЖЕТОВ НА ПЛАНОВЫЙ ПЕРИОД 2026 И 2027 ГОДОВ</w:t>
      </w:r>
    </w:p>
    <w:p w14:paraId="155F3B58" w14:textId="77777777" w:rsidR="004727C5" w:rsidRDefault="004727C5" w:rsidP="004727C5">
      <w:pPr>
        <w:ind w:firstLine="708"/>
        <w:jc w:val="right"/>
      </w:pPr>
    </w:p>
    <w:tbl>
      <w:tblPr>
        <w:tblW w:w="10083" w:type="dxa"/>
        <w:tblInd w:w="113" w:type="dxa"/>
        <w:tblLook w:val="04A0" w:firstRow="1" w:lastRow="0" w:firstColumn="1" w:lastColumn="0" w:noHBand="0" w:noVBand="1"/>
      </w:tblPr>
      <w:tblGrid>
        <w:gridCol w:w="6232"/>
        <w:gridCol w:w="814"/>
        <w:gridCol w:w="1313"/>
        <w:gridCol w:w="1352"/>
        <w:gridCol w:w="372"/>
      </w:tblGrid>
      <w:tr w:rsidR="0090171F" w:rsidRPr="0090171F" w14:paraId="5BB52D5C" w14:textId="77777777" w:rsidTr="00125DDA">
        <w:trPr>
          <w:gridAfter w:val="1"/>
          <w:wAfter w:w="372" w:type="dxa"/>
          <w:trHeight w:val="312"/>
        </w:trPr>
        <w:tc>
          <w:tcPr>
            <w:tcW w:w="6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7456CB" w14:textId="77777777" w:rsidR="0090171F" w:rsidRPr="0090171F" w:rsidRDefault="0090171F" w:rsidP="0090171F">
            <w:pPr>
              <w:jc w:val="center"/>
              <w:rPr>
                <w:bCs/>
              </w:rPr>
            </w:pPr>
            <w:r w:rsidRPr="0090171F">
              <w:rPr>
                <w:bCs/>
              </w:rPr>
              <w:t>Наименование показателя</w:t>
            </w:r>
          </w:p>
        </w:tc>
        <w:tc>
          <w:tcPr>
            <w:tcW w:w="8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326995" w14:textId="77777777" w:rsidR="0090171F" w:rsidRPr="0090171F" w:rsidRDefault="0090171F" w:rsidP="0090171F">
            <w:pPr>
              <w:jc w:val="center"/>
              <w:rPr>
                <w:bCs/>
              </w:rPr>
            </w:pPr>
            <w:r w:rsidRPr="0090171F">
              <w:rPr>
                <w:bCs/>
              </w:rPr>
              <w:t>КФСР</w:t>
            </w:r>
          </w:p>
        </w:tc>
        <w:tc>
          <w:tcPr>
            <w:tcW w:w="13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09700B" w14:textId="77777777" w:rsidR="0090171F" w:rsidRPr="0090171F" w:rsidRDefault="0090171F" w:rsidP="0090171F">
            <w:pPr>
              <w:jc w:val="center"/>
              <w:rPr>
                <w:bCs/>
              </w:rPr>
            </w:pPr>
            <w:r w:rsidRPr="0090171F">
              <w:rPr>
                <w:bCs/>
              </w:rPr>
              <w:t>2026 год</w:t>
            </w:r>
          </w:p>
          <w:p w14:paraId="491C1F0D" w14:textId="77777777" w:rsidR="0090171F" w:rsidRPr="0090171F" w:rsidRDefault="0090171F" w:rsidP="0090171F">
            <w:pPr>
              <w:jc w:val="center"/>
              <w:rPr>
                <w:bCs/>
              </w:rPr>
            </w:pPr>
            <w:r w:rsidRPr="0090171F">
              <w:rPr>
                <w:bCs/>
              </w:rPr>
              <w:t>Сумма (тыс. руб.)</w:t>
            </w:r>
          </w:p>
        </w:tc>
        <w:tc>
          <w:tcPr>
            <w:tcW w:w="13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6E01362" w14:textId="77777777" w:rsidR="0090171F" w:rsidRDefault="0090171F" w:rsidP="0090171F">
            <w:pPr>
              <w:jc w:val="center"/>
              <w:rPr>
                <w:bCs/>
              </w:rPr>
            </w:pPr>
            <w:r w:rsidRPr="0090171F">
              <w:rPr>
                <w:bCs/>
              </w:rPr>
              <w:t xml:space="preserve">2027 год </w:t>
            </w:r>
          </w:p>
          <w:p w14:paraId="6D547263" w14:textId="77777777" w:rsidR="0090171F" w:rsidRPr="0090171F" w:rsidRDefault="0090171F" w:rsidP="0090171F">
            <w:pPr>
              <w:jc w:val="center"/>
              <w:rPr>
                <w:bCs/>
              </w:rPr>
            </w:pPr>
            <w:r w:rsidRPr="0090171F">
              <w:rPr>
                <w:bCs/>
              </w:rPr>
              <w:t>Сумма (тыс. руб.)</w:t>
            </w:r>
          </w:p>
        </w:tc>
      </w:tr>
      <w:tr w:rsidR="0090171F" w:rsidRPr="0090171F" w14:paraId="6B3E574B" w14:textId="77777777" w:rsidTr="00125DDA">
        <w:trPr>
          <w:gridAfter w:val="1"/>
          <w:wAfter w:w="372" w:type="dxa"/>
          <w:trHeight w:val="312"/>
        </w:trPr>
        <w:tc>
          <w:tcPr>
            <w:tcW w:w="6232" w:type="dxa"/>
            <w:vMerge/>
            <w:tcBorders>
              <w:top w:val="single" w:sz="4" w:space="0" w:color="auto"/>
              <w:left w:val="single" w:sz="4" w:space="0" w:color="auto"/>
              <w:bottom w:val="single" w:sz="4" w:space="0" w:color="000000"/>
              <w:right w:val="single" w:sz="4" w:space="0" w:color="auto"/>
            </w:tcBorders>
            <w:vAlign w:val="center"/>
            <w:hideMark/>
          </w:tcPr>
          <w:p w14:paraId="509A03C1" w14:textId="77777777" w:rsidR="0090171F" w:rsidRPr="0090171F" w:rsidRDefault="0090171F" w:rsidP="0090171F">
            <w:pPr>
              <w:rPr>
                <w:b/>
                <w:bCs/>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3F8EDB14" w14:textId="77777777" w:rsidR="0090171F" w:rsidRPr="0090171F" w:rsidRDefault="0090171F" w:rsidP="0090171F">
            <w:pPr>
              <w:rPr>
                <w:b/>
                <w:bCs/>
              </w:rPr>
            </w:pPr>
          </w:p>
        </w:tc>
        <w:tc>
          <w:tcPr>
            <w:tcW w:w="1313" w:type="dxa"/>
            <w:vMerge/>
            <w:tcBorders>
              <w:top w:val="single" w:sz="4" w:space="0" w:color="auto"/>
              <w:left w:val="single" w:sz="4" w:space="0" w:color="auto"/>
              <w:bottom w:val="single" w:sz="4" w:space="0" w:color="000000"/>
              <w:right w:val="single" w:sz="4" w:space="0" w:color="auto"/>
            </w:tcBorders>
            <w:vAlign w:val="center"/>
            <w:hideMark/>
          </w:tcPr>
          <w:p w14:paraId="6677718B" w14:textId="77777777" w:rsidR="0090171F" w:rsidRPr="0090171F" w:rsidRDefault="0090171F" w:rsidP="0090171F">
            <w:pPr>
              <w:rPr>
                <w:b/>
                <w:bCs/>
              </w:rPr>
            </w:pPr>
          </w:p>
        </w:tc>
        <w:tc>
          <w:tcPr>
            <w:tcW w:w="1352" w:type="dxa"/>
            <w:vMerge/>
            <w:tcBorders>
              <w:top w:val="single" w:sz="4" w:space="0" w:color="auto"/>
              <w:left w:val="single" w:sz="4" w:space="0" w:color="auto"/>
              <w:bottom w:val="single" w:sz="4" w:space="0" w:color="000000"/>
              <w:right w:val="single" w:sz="4" w:space="0" w:color="auto"/>
            </w:tcBorders>
            <w:vAlign w:val="center"/>
            <w:hideMark/>
          </w:tcPr>
          <w:p w14:paraId="0F4BD530" w14:textId="77777777" w:rsidR="0090171F" w:rsidRPr="0090171F" w:rsidRDefault="0090171F" w:rsidP="0090171F">
            <w:pPr>
              <w:rPr>
                <w:b/>
                <w:bCs/>
              </w:rPr>
            </w:pPr>
          </w:p>
        </w:tc>
      </w:tr>
      <w:tr w:rsidR="0090171F" w:rsidRPr="0090171F" w14:paraId="73ABC956"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1A7D5AD" w14:textId="77777777" w:rsidR="0090171F" w:rsidRPr="0090171F" w:rsidRDefault="0090171F" w:rsidP="0090171F">
            <w:pPr>
              <w:jc w:val="center"/>
              <w:rPr>
                <w:b/>
                <w:bCs/>
              </w:rPr>
            </w:pPr>
            <w:r w:rsidRPr="0090171F">
              <w:rPr>
                <w:b/>
                <w:bCs/>
              </w:rPr>
              <w:t>1</w:t>
            </w:r>
          </w:p>
        </w:tc>
        <w:tc>
          <w:tcPr>
            <w:tcW w:w="814" w:type="dxa"/>
            <w:tcBorders>
              <w:top w:val="nil"/>
              <w:left w:val="nil"/>
              <w:bottom w:val="single" w:sz="4" w:space="0" w:color="auto"/>
              <w:right w:val="single" w:sz="4" w:space="0" w:color="auto"/>
            </w:tcBorders>
            <w:shd w:val="clear" w:color="auto" w:fill="auto"/>
            <w:noWrap/>
            <w:vAlign w:val="center"/>
            <w:hideMark/>
          </w:tcPr>
          <w:p w14:paraId="2EBD2A63" w14:textId="77777777" w:rsidR="0090171F" w:rsidRPr="0090171F" w:rsidRDefault="0090171F" w:rsidP="0090171F">
            <w:pPr>
              <w:jc w:val="center"/>
              <w:rPr>
                <w:b/>
                <w:bCs/>
              </w:rPr>
            </w:pPr>
            <w:r w:rsidRPr="0090171F">
              <w:rPr>
                <w:b/>
                <w:bCs/>
              </w:rPr>
              <w:t>2</w:t>
            </w:r>
          </w:p>
        </w:tc>
        <w:tc>
          <w:tcPr>
            <w:tcW w:w="1313" w:type="dxa"/>
            <w:tcBorders>
              <w:top w:val="nil"/>
              <w:left w:val="nil"/>
              <w:bottom w:val="single" w:sz="4" w:space="0" w:color="auto"/>
              <w:right w:val="single" w:sz="4" w:space="0" w:color="auto"/>
            </w:tcBorders>
            <w:shd w:val="clear" w:color="auto" w:fill="auto"/>
            <w:noWrap/>
            <w:vAlign w:val="center"/>
            <w:hideMark/>
          </w:tcPr>
          <w:p w14:paraId="2A0FD7F5" w14:textId="77777777" w:rsidR="0090171F" w:rsidRPr="0090171F" w:rsidRDefault="0090171F" w:rsidP="0090171F">
            <w:pPr>
              <w:jc w:val="center"/>
              <w:rPr>
                <w:b/>
                <w:bCs/>
              </w:rPr>
            </w:pPr>
            <w:r w:rsidRPr="0090171F">
              <w:rPr>
                <w:b/>
                <w:bCs/>
              </w:rPr>
              <w:t>3</w:t>
            </w:r>
          </w:p>
        </w:tc>
        <w:tc>
          <w:tcPr>
            <w:tcW w:w="1352" w:type="dxa"/>
            <w:tcBorders>
              <w:top w:val="nil"/>
              <w:left w:val="nil"/>
              <w:bottom w:val="single" w:sz="4" w:space="0" w:color="auto"/>
              <w:right w:val="single" w:sz="4" w:space="0" w:color="auto"/>
            </w:tcBorders>
            <w:shd w:val="clear" w:color="auto" w:fill="auto"/>
            <w:noWrap/>
            <w:vAlign w:val="center"/>
            <w:hideMark/>
          </w:tcPr>
          <w:p w14:paraId="3CDC8A20" w14:textId="77777777" w:rsidR="0090171F" w:rsidRPr="0090171F" w:rsidRDefault="0090171F" w:rsidP="0090171F">
            <w:pPr>
              <w:jc w:val="center"/>
              <w:rPr>
                <w:b/>
                <w:bCs/>
              </w:rPr>
            </w:pPr>
            <w:r w:rsidRPr="0090171F">
              <w:rPr>
                <w:b/>
                <w:bCs/>
              </w:rPr>
              <w:t>4</w:t>
            </w:r>
          </w:p>
        </w:tc>
      </w:tr>
      <w:tr w:rsidR="0090171F" w:rsidRPr="0090171F" w14:paraId="7909DB09"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2057CEAC" w14:textId="77777777" w:rsidR="0090171F" w:rsidRPr="0090171F" w:rsidRDefault="0090171F" w:rsidP="0090171F">
            <w:pPr>
              <w:rPr>
                <w:b/>
                <w:bCs/>
                <w:iCs/>
              </w:rPr>
            </w:pPr>
            <w:r w:rsidRPr="0090171F">
              <w:rPr>
                <w:b/>
                <w:bCs/>
                <w:iCs/>
              </w:rPr>
              <w:t>ОБЩЕГОСУДАРСТВЕННЫЕ ВОПРОСЫ</w:t>
            </w:r>
          </w:p>
        </w:tc>
        <w:tc>
          <w:tcPr>
            <w:tcW w:w="814" w:type="dxa"/>
            <w:tcBorders>
              <w:top w:val="nil"/>
              <w:left w:val="nil"/>
              <w:bottom w:val="single" w:sz="4" w:space="0" w:color="auto"/>
              <w:right w:val="single" w:sz="4" w:space="0" w:color="auto"/>
            </w:tcBorders>
            <w:shd w:val="clear" w:color="auto" w:fill="auto"/>
            <w:hideMark/>
          </w:tcPr>
          <w:p w14:paraId="63A05BA6" w14:textId="77777777" w:rsidR="0090171F" w:rsidRPr="0090171F" w:rsidRDefault="0090171F" w:rsidP="0090171F">
            <w:pPr>
              <w:jc w:val="center"/>
              <w:rPr>
                <w:b/>
                <w:bCs/>
                <w:iCs/>
              </w:rPr>
            </w:pPr>
            <w:r w:rsidRPr="0090171F">
              <w:rPr>
                <w:b/>
                <w:bCs/>
                <w:iCs/>
              </w:rPr>
              <w:t>0100</w:t>
            </w:r>
          </w:p>
        </w:tc>
        <w:tc>
          <w:tcPr>
            <w:tcW w:w="1313" w:type="dxa"/>
            <w:tcBorders>
              <w:top w:val="nil"/>
              <w:left w:val="nil"/>
              <w:bottom w:val="single" w:sz="4" w:space="0" w:color="auto"/>
              <w:right w:val="single" w:sz="4" w:space="0" w:color="auto"/>
            </w:tcBorders>
            <w:shd w:val="clear" w:color="auto" w:fill="auto"/>
            <w:hideMark/>
          </w:tcPr>
          <w:p w14:paraId="19E8CDDE" w14:textId="77777777" w:rsidR="0090171F" w:rsidRPr="0090171F" w:rsidRDefault="0090171F" w:rsidP="0090171F">
            <w:pPr>
              <w:jc w:val="right"/>
              <w:rPr>
                <w:b/>
                <w:bCs/>
                <w:iCs/>
              </w:rPr>
            </w:pPr>
            <w:r w:rsidRPr="0090171F">
              <w:rPr>
                <w:b/>
                <w:bCs/>
                <w:iCs/>
              </w:rPr>
              <w:t>160 774,5</w:t>
            </w:r>
          </w:p>
        </w:tc>
        <w:tc>
          <w:tcPr>
            <w:tcW w:w="1352" w:type="dxa"/>
            <w:tcBorders>
              <w:top w:val="nil"/>
              <w:left w:val="nil"/>
              <w:bottom w:val="single" w:sz="4" w:space="0" w:color="auto"/>
              <w:right w:val="single" w:sz="4" w:space="0" w:color="auto"/>
            </w:tcBorders>
            <w:shd w:val="clear" w:color="auto" w:fill="auto"/>
            <w:hideMark/>
          </w:tcPr>
          <w:p w14:paraId="132E79F8" w14:textId="77777777" w:rsidR="0090171F" w:rsidRPr="0090171F" w:rsidRDefault="0090171F" w:rsidP="0090171F">
            <w:pPr>
              <w:jc w:val="right"/>
              <w:rPr>
                <w:b/>
                <w:bCs/>
                <w:iCs/>
              </w:rPr>
            </w:pPr>
            <w:r w:rsidRPr="0090171F">
              <w:rPr>
                <w:b/>
                <w:bCs/>
                <w:iCs/>
              </w:rPr>
              <w:t>138 058,5</w:t>
            </w:r>
          </w:p>
        </w:tc>
      </w:tr>
      <w:tr w:rsidR="0090171F" w:rsidRPr="0090171F" w14:paraId="4BC2F6CD" w14:textId="77777777" w:rsidTr="00125DDA">
        <w:trPr>
          <w:gridAfter w:val="1"/>
          <w:wAfter w:w="372" w:type="dxa"/>
          <w:trHeight w:val="408"/>
        </w:trPr>
        <w:tc>
          <w:tcPr>
            <w:tcW w:w="6232" w:type="dxa"/>
            <w:tcBorders>
              <w:top w:val="nil"/>
              <w:left w:val="single" w:sz="4" w:space="0" w:color="auto"/>
              <w:bottom w:val="single" w:sz="4" w:space="0" w:color="auto"/>
              <w:right w:val="single" w:sz="4" w:space="0" w:color="auto"/>
            </w:tcBorders>
            <w:shd w:val="clear" w:color="auto" w:fill="auto"/>
            <w:hideMark/>
          </w:tcPr>
          <w:p w14:paraId="0A24CE1A" w14:textId="77777777" w:rsidR="0090171F" w:rsidRPr="0090171F" w:rsidRDefault="0090171F" w:rsidP="0090171F">
            <w:r w:rsidRPr="0090171F">
              <w:t>Функционирование высшего должностного лица субъекта Российской Федерации и муниципального образования</w:t>
            </w:r>
          </w:p>
        </w:tc>
        <w:tc>
          <w:tcPr>
            <w:tcW w:w="814" w:type="dxa"/>
            <w:tcBorders>
              <w:top w:val="nil"/>
              <w:left w:val="nil"/>
              <w:bottom w:val="single" w:sz="4" w:space="0" w:color="auto"/>
              <w:right w:val="single" w:sz="4" w:space="0" w:color="auto"/>
            </w:tcBorders>
            <w:shd w:val="clear" w:color="auto" w:fill="auto"/>
            <w:hideMark/>
          </w:tcPr>
          <w:p w14:paraId="4103693A" w14:textId="77777777" w:rsidR="0090171F" w:rsidRPr="0090171F" w:rsidRDefault="0090171F" w:rsidP="0090171F">
            <w:pPr>
              <w:jc w:val="center"/>
            </w:pPr>
            <w:r w:rsidRPr="0090171F">
              <w:t>0102</w:t>
            </w:r>
          </w:p>
        </w:tc>
        <w:tc>
          <w:tcPr>
            <w:tcW w:w="1313" w:type="dxa"/>
            <w:tcBorders>
              <w:top w:val="nil"/>
              <w:left w:val="nil"/>
              <w:bottom w:val="single" w:sz="4" w:space="0" w:color="auto"/>
              <w:right w:val="single" w:sz="4" w:space="0" w:color="auto"/>
            </w:tcBorders>
            <w:shd w:val="clear" w:color="auto" w:fill="auto"/>
            <w:hideMark/>
          </w:tcPr>
          <w:p w14:paraId="3AE8AF3C" w14:textId="77777777" w:rsidR="0090171F" w:rsidRPr="0090171F" w:rsidRDefault="0090171F" w:rsidP="0090171F">
            <w:pPr>
              <w:jc w:val="right"/>
            </w:pPr>
            <w:r w:rsidRPr="0090171F">
              <w:t>4 203,0</w:t>
            </w:r>
          </w:p>
        </w:tc>
        <w:tc>
          <w:tcPr>
            <w:tcW w:w="1352" w:type="dxa"/>
            <w:tcBorders>
              <w:top w:val="nil"/>
              <w:left w:val="nil"/>
              <w:bottom w:val="single" w:sz="4" w:space="0" w:color="auto"/>
              <w:right w:val="single" w:sz="4" w:space="0" w:color="auto"/>
            </w:tcBorders>
            <w:shd w:val="clear" w:color="auto" w:fill="auto"/>
            <w:hideMark/>
          </w:tcPr>
          <w:p w14:paraId="0B97707C" w14:textId="77777777" w:rsidR="0090171F" w:rsidRPr="0090171F" w:rsidRDefault="0090171F" w:rsidP="0090171F">
            <w:pPr>
              <w:jc w:val="right"/>
            </w:pPr>
            <w:r w:rsidRPr="0090171F">
              <w:t>4 203,0</w:t>
            </w:r>
          </w:p>
        </w:tc>
      </w:tr>
      <w:tr w:rsidR="0090171F" w:rsidRPr="0090171F" w14:paraId="1F426E37" w14:textId="77777777" w:rsidTr="00125DDA">
        <w:trPr>
          <w:gridAfter w:val="1"/>
          <w:wAfter w:w="372" w:type="dxa"/>
          <w:trHeight w:val="612"/>
        </w:trPr>
        <w:tc>
          <w:tcPr>
            <w:tcW w:w="6232" w:type="dxa"/>
            <w:tcBorders>
              <w:top w:val="nil"/>
              <w:left w:val="single" w:sz="4" w:space="0" w:color="auto"/>
              <w:bottom w:val="single" w:sz="4" w:space="0" w:color="auto"/>
              <w:right w:val="single" w:sz="4" w:space="0" w:color="auto"/>
            </w:tcBorders>
            <w:shd w:val="clear" w:color="auto" w:fill="auto"/>
            <w:hideMark/>
          </w:tcPr>
          <w:p w14:paraId="1182E154" w14:textId="77777777" w:rsidR="0090171F" w:rsidRPr="0090171F" w:rsidRDefault="0090171F" w:rsidP="0090171F">
            <w:r w:rsidRPr="0090171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Borders>
              <w:top w:val="nil"/>
              <w:left w:val="nil"/>
              <w:bottom w:val="single" w:sz="4" w:space="0" w:color="auto"/>
              <w:right w:val="single" w:sz="4" w:space="0" w:color="auto"/>
            </w:tcBorders>
            <w:shd w:val="clear" w:color="auto" w:fill="auto"/>
            <w:hideMark/>
          </w:tcPr>
          <w:p w14:paraId="650B1899" w14:textId="77777777" w:rsidR="0090171F" w:rsidRPr="0090171F" w:rsidRDefault="0090171F" w:rsidP="0090171F">
            <w:pPr>
              <w:jc w:val="center"/>
            </w:pPr>
            <w:r w:rsidRPr="0090171F">
              <w:t>0103</w:t>
            </w:r>
          </w:p>
        </w:tc>
        <w:tc>
          <w:tcPr>
            <w:tcW w:w="1313" w:type="dxa"/>
            <w:tcBorders>
              <w:top w:val="nil"/>
              <w:left w:val="nil"/>
              <w:bottom w:val="single" w:sz="4" w:space="0" w:color="auto"/>
              <w:right w:val="single" w:sz="4" w:space="0" w:color="auto"/>
            </w:tcBorders>
            <w:shd w:val="clear" w:color="auto" w:fill="auto"/>
            <w:hideMark/>
          </w:tcPr>
          <w:p w14:paraId="75BB918D" w14:textId="77777777" w:rsidR="0090171F" w:rsidRPr="0090171F" w:rsidRDefault="0090171F" w:rsidP="0090171F">
            <w:pPr>
              <w:jc w:val="right"/>
            </w:pPr>
            <w:r w:rsidRPr="0090171F">
              <w:t>5 500,0</w:t>
            </w:r>
          </w:p>
        </w:tc>
        <w:tc>
          <w:tcPr>
            <w:tcW w:w="1352" w:type="dxa"/>
            <w:tcBorders>
              <w:top w:val="nil"/>
              <w:left w:val="nil"/>
              <w:bottom w:val="single" w:sz="4" w:space="0" w:color="auto"/>
              <w:right w:val="single" w:sz="4" w:space="0" w:color="auto"/>
            </w:tcBorders>
            <w:shd w:val="clear" w:color="auto" w:fill="auto"/>
            <w:hideMark/>
          </w:tcPr>
          <w:p w14:paraId="37CBC49C" w14:textId="77777777" w:rsidR="0090171F" w:rsidRPr="0090171F" w:rsidRDefault="0090171F" w:rsidP="0090171F">
            <w:pPr>
              <w:jc w:val="right"/>
            </w:pPr>
            <w:r w:rsidRPr="0090171F">
              <w:t>5 500,0</w:t>
            </w:r>
          </w:p>
        </w:tc>
      </w:tr>
      <w:tr w:rsidR="0090171F" w:rsidRPr="0090171F" w14:paraId="55756CA8" w14:textId="77777777" w:rsidTr="00125DDA">
        <w:trPr>
          <w:gridAfter w:val="1"/>
          <w:wAfter w:w="372" w:type="dxa"/>
          <w:trHeight w:val="612"/>
        </w:trPr>
        <w:tc>
          <w:tcPr>
            <w:tcW w:w="6232" w:type="dxa"/>
            <w:tcBorders>
              <w:top w:val="nil"/>
              <w:left w:val="single" w:sz="4" w:space="0" w:color="auto"/>
              <w:bottom w:val="single" w:sz="4" w:space="0" w:color="auto"/>
              <w:right w:val="single" w:sz="4" w:space="0" w:color="auto"/>
            </w:tcBorders>
            <w:shd w:val="clear" w:color="auto" w:fill="auto"/>
            <w:hideMark/>
          </w:tcPr>
          <w:p w14:paraId="528AE9C7" w14:textId="77777777" w:rsidR="0090171F" w:rsidRPr="0090171F" w:rsidRDefault="0090171F" w:rsidP="0090171F">
            <w:r w:rsidRPr="0090171F">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14" w:type="dxa"/>
            <w:tcBorders>
              <w:top w:val="nil"/>
              <w:left w:val="nil"/>
              <w:bottom w:val="single" w:sz="4" w:space="0" w:color="auto"/>
              <w:right w:val="single" w:sz="4" w:space="0" w:color="auto"/>
            </w:tcBorders>
            <w:shd w:val="clear" w:color="auto" w:fill="auto"/>
            <w:hideMark/>
          </w:tcPr>
          <w:p w14:paraId="3637612B" w14:textId="77777777" w:rsidR="0090171F" w:rsidRPr="0090171F" w:rsidRDefault="0090171F" w:rsidP="0090171F">
            <w:pPr>
              <w:jc w:val="center"/>
            </w:pPr>
            <w:r w:rsidRPr="0090171F">
              <w:t>0104</w:t>
            </w:r>
          </w:p>
        </w:tc>
        <w:tc>
          <w:tcPr>
            <w:tcW w:w="1313" w:type="dxa"/>
            <w:tcBorders>
              <w:top w:val="nil"/>
              <w:left w:val="nil"/>
              <w:bottom w:val="single" w:sz="4" w:space="0" w:color="auto"/>
              <w:right w:val="single" w:sz="4" w:space="0" w:color="auto"/>
            </w:tcBorders>
            <w:shd w:val="clear" w:color="auto" w:fill="auto"/>
            <w:hideMark/>
          </w:tcPr>
          <w:p w14:paraId="05977B5A" w14:textId="77777777" w:rsidR="0090171F" w:rsidRPr="0090171F" w:rsidRDefault="0090171F" w:rsidP="0090171F">
            <w:pPr>
              <w:jc w:val="right"/>
            </w:pPr>
            <w:r w:rsidRPr="0090171F">
              <w:t>68 934,8</w:t>
            </w:r>
          </w:p>
        </w:tc>
        <w:tc>
          <w:tcPr>
            <w:tcW w:w="1352" w:type="dxa"/>
            <w:tcBorders>
              <w:top w:val="nil"/>
              <w:left w:val="nil"/>
              <w:bottom w:val="single" w:sz="4" w:space="0" w:color="auto"/>
              <w:right w:val="single" w:sz="4" w:space="0" w:color="auto"/>
            </w:tcBorders>
            <w:shd w:val="clear" w:color="auto" w:fill="auto"/>
            <w:hideMark/>
          </w:tcPr>
          <w:p w14:paraId="1F63DF2C" w14:textId="77777777" w:rsidR="0090171F" w:rsidRPr="0090171F" w:rsidRDefault="0090171F" w:rsidP="0090171F">
            <w:pPr>
              <w:jc w:val="right"/>
            </w:pPr>
            <w:r w:rsidRPr="0090171F">
              <w:t>53 934,8</w:t>
            </w:r>
          </w:p>
        </w:tc>
      </w:tr>
      <w:tr w:rsidR="0090171F" w:rsidRPr="0090171F" w14:paraId="63C67369"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14D6426C" w14:textId="77777777" w:rsidR="0090171F" w:rsidRPr="0090171F" w:rsidRDefault="0090171F" w:rsidP="0090171F">
            <w:r w:rsidRPr="0090171F">
              <w:t>Судебная система</w:t>
            </w:r>
          </w:p>
        </w:tc>
        <w:tc>
          <w:tcPr>
            <w:tcW w:w="814" w:type="dxa"/>
            <w:tcBorders>
              <w:top w:val="nil"/>
              <w:left w:val="nil"/>
              <w:bottom w:val="single" w:sz="4" w:space="0" w:color="auto"/>
              <w:right w:val="single" w:sz="4" w:space="0" w:color="auto"/>
            </w:tcBorders>
            <w:shd w:val="clear" w:color="auto" w:fill="auto"/>
            <w:hideMark/>
          </w:tcPr>
          <w:p w14:paraId="7ABEF775" w14:textId="77777777" w:rsidR="0090171F" w:rsidRPr="0090171F" w:rsidRDefault="0090171F" w:rsidP="0090171F">
            <w:pPr>
              <w:jc w:val="center"/>
            </w:pPr>
            <w:r w:rsidRPr="0090171F">
              <w:t>0105</w:t>
            </w:r>
          </w:p>
        </w:tc>
        <w:tc>
          <w:tcPr>
            <w:tcW w:w="1313" w:type="dxa"/>
            <w:tcBorders>
              <w:top w:val="nil"/>
              <w:left w:val="nil"/>
              <w:bottom w:val="single" w:sz="4" w:space="0" w:color="auto"/>
              <w:right w:val="single" w:sz="4" w:space="0" w:color="auto"/>
            </w:tcBorders>
            <w:shd w:val="clear" w:color="auto" w:fill="auto"/>
            <w:hideMark/>
          </w:tcPr>
          <w:p w14:paraId="0B2835A0" w14:textId="77777777" w:rsidR="0090171F" w:rsidRPr="0090171F" w:rsidRDefault="0090171F" w:rsidP="0090171F">
            <w:pPr>
              <w:jc w:val="right"/>
            </w:pPr>
            <w:r w:rsidRPr="0090171F">
              <w:t>230,6</w:t>
            </w:r>
          </w:p>
        </w:tc>
        <w:tc>
          <w:tcPr>
            <w:tcW w:w="1352" w:type="dxa"/>
            <w:tcBorders>
              <w:top w:val="nil"/>
              <w:left w:val="nil"/>
              <w:bottom w:val="single" w:sz="4" w:space="0" w:color="auto"/>
              <w:right w:val="single" w:sz="4" w:space="0" w:color="auto"/>
            </w:tcBorders>
            <w:shd w:val="clear" w:color="auto" w:fill="auto"/>
            <w:hideMark/>
          </w:tcPr>
          <w:p w14:paraId="209DE0D1" w14:textId="77777777" w:rsidR="0090171F" w:rsidRPr="0090171F" w:rsidRDefault="0090171F" w:rsidP="0090171F">
            <w:pPr>
              <w:jc w:val="right"/>
            </w:pPr>
            <w:r w:rsidRPr="0090171F">
              <w:t>8,1</w:t>
            </w:r>
          </w:p>
        </w:tc>
      </w:tr>
      <w:tr w:rsidR="0090171F" w:rsidRPr="0090171F" w14:paraId="643458DD" w14:textId="77777777" w:rsidTr="00125DDA">
        <w:trPr>
          <w:gridAfter w:val="1"/>
          <w:wAfter w:w="372" w:type="dxa"/>
          <w:trHeight w:val="408"/>
        </w:trPr>
        <w:tc>
          <w:tcPr>
            <w:tcW w:w="6232" w:type="dxa"/>
            <w:tcBorders>
              <w:top w:val="nil"/>
              <w:left w:val="single" w:sz="4" w:space="0" w:color="auto"/>
              <w:bottom w:val="single" w:sz="4" w:space="0" w:color="auto"/>
              <w:right w:val="single" w:sz="4" w:space="0" w:color="auto"/>
            </w:tcBorders>
            <w:shd w:val="clear" w:color="auto" w:fill="auto"/>
            <w:hideMark/>
          </w:tcPr>
          <w:p w14:paraId="4F4679E8" w14:textId="77777777" w:rsidR="0090171F" w:rsidRPr="0090171F" w:rsidRDefault="0090171F" w:rsidP="0090171F">
            <w:r w:rsidRPr="0090171F">
              <w:t>Обеспечение деятельности финансовых, налоговых и таможенных органов и органов финансового (финансово-бюджетного) надзора</w:t>
            </w:r>
          </w:p>
        </w:tc>
        <w:tc>
          <w:tcPr>
            <w:tcW w:w="814" w:type="dxa"/>
            <w:tcBorders>
              <w:top w:val="nil"/>
              <w:left w:val="nil"/>
              <w:bottom w:val="single" w:sz="4" w:space="0" w:color="auto"/>
              <w:right w:val="single" w:sz="4" w:space="0" w:color="auto"/>
            </w:tcBorders>
            <w:shd w:val="clear" w:color="auto" w:fill="auto"/>
            <w:hideMark/>
          </w:tcPr>
          <w:p w14:paraId="5DBF8F4C" w14:textId="77777777" w:rsidR="0090171F" w:rsidRPr="0090171F" w:rsidRDefault="0090171F" w:rsidP="0090171F">
            <w:pPr>
              <w:jc w:val="center"/>
            </w:pPr>
            <w:r w:rsidRPr="0090171F">
              <w:t>0106</w:t>
            </w:r>
          </w:p>
        </w:tc>
        <w:tc>
          <w:tcPr>
            <w:tcW w:w="1313" w:type="dxa"/>
            <w:tcBorders>
              <w:top w:val="nil"/>
              <w:left w:val="nil"/>
              <w:bottom w:val="single" w:sz="4" w:space="0" w:color="auto"/>
              <w:right w:val="single" w:sz="4" w:space="0" w:color="auto"/>
            </w:tcBorders>
            <w:shd w:val="clear" w:color="auto" w:fill="auto"/>
            <w:hideMark/>
          </w:tcPr>
          <w:p w14:paraId="18E94488" w14:textId="77777777" w:rsidR="0090171F" w:rsidRPr="0090171F" w:rsidRDefault="0090171F" w:rsidP="0090171F">
            <w:pPr>
              <w:jc w:val="right"/>
            </w:pPr>
            <w:r w:rsidRPr="0090171F">
              <w:t>41 838,3</w:t>
            </w:r>
          </w:p>
        </w:tc>
        <w:tc>
          <w:tcPr>
            <w:tcW w:w="1352" w:type="dxa"/>
            <w:tcBorders>
              <w:top w:val="nil"/>
              <w:left w:val="nil"/>
              <w:bottom w:val="single" w:sz="4" w:space="0" w:color="auto"/>
              <w:right w:val="single" w:sz="4" w:space="0" w:color="auto"/>
            </w:tcBorders>
            <w:shd w:val="clear" w:color="auto" w:fill="auto"/>
            <w:hideMark/>
          </w:tcPr>
          <w:p w14:paraId="47F6DACA" w14:textId="77777777" w:rsidR="0090171F" w:rsidRPr="0090171F" w:rsidRDefault="0090171F" w:rsidP="0090171F">
            <w:pPr>
              <w:jc w:val="right"/>
            </w:pPr>
            <w:r w:rsidRPr="0090171F">
              <w:t>41 844,8</w:t>
            </w:r>
          </w:p>
        </w:tc>
      </w:tr>
      <w:tr w:rsidR="0090171F" w:rsidRPr="0090171F" w14:paraId="13EDAB3C"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4741FC30" w14:textId="77777777" w:rsidR="0090171F" w:rsidRPr="0090171F" w:rsidRDefault="0090171F" w:rsidP="0090171F">
            <w:r w:rsidRPr="0090171F">
              <w:t>Резервные фонды</w:t>
            </w:r>
          </w:p>
        </w:tc>
        <w:tc>
          <w:tcPr>
            <w:tcW w:w="814" w:type="dxa"/>
            <w:tcBorders>
              <w:top w:val="nil"/>
              <w:left w:val="nil"/>
              <w:bottom w:val="single" w:sz="4" w:space="0" w:color="auto"/>
              <w:right w:val="single" w:sz="4" w:space="0" w:color="auto"/>
            </w:tcBorders>
            <w:shd w:val="clear" w:color="auto" w:fill="auto"/>
            <w:hideMark/>
          </w:tcPr>
          <w:p w14:paraId="4974987A" w14:textId="77777777" w:rsidR="0090171F" w:rsidRPr="0090171F" w:rsidRDefault="0090171F" w:rsidP="0090171F">
            <w:pPr>
              <w:jc w:val="center"/>
            </w:pPr>
            <w:r w:rsidRPr="0090171F">
              <w:t>0111</w:t>
            </w:r>
          </w:p>
        </w:tc>
        <w:tc>
          <w:tcPr>
            <w:tcW w:w="1313" w:type="dxa"/>
            <w:tcBorders>
              <w:top w:val="nil"/>
              <w:left w:val="nil"/>
              <w:bottom w:val="single" w:sz="4" w:space="0" w:color="auto"/>
              <w:right w:val="single" w:sz="4" w:space="0" w:color="auto"/>
            </w:tcBorders>
            <w:shd w:val="clear" w:color="auto" w:fill="auto"/>
            <w:hideMark/>
          </w:tcPr>
          <w:p w14:paraId="190A4E66" w14:textId="77777777" w:rsidR="0090171F" w:rsidRPr="0090171F" w:rsidRDefault="0090171F" w:rsidP="0090171F">
            <w:pPr>
              <w:jc w:val="right"/>
            </w:pPr>
            <w:r w:rsidRPr="0090171F">
              <w:t>1 000,0</w:t>
            </w:r>
          </w:p>
        </w:tc>
        <w:tc>
          <w:tcPr>
            <w:tcW w:w="1352" w:type="dxa"/>
            <w:tcBorders>
              <w:top w:val="nil"/>
              <w:left w:val="nil"/>
              <w:bottom w:val="single" w:sz="4" w:space="0" w:color="auto"/>
              <w:right w:val="single" w:sz="4" w:space="0" w:color="auto"/>
            </w:tcBorders>
            <w:shd w:val="clear" w:color="auto" w:fill="auto"/>
            <w:hideMark/>
          </w:tcPr>
          <w:p w14:paraId="3B6E5CDF" w14:textId="77777777" w:rsidR="0090171F" w:rsidRPr="0090171F" w:rsidRDefault="0090171F" w:rsidP="0090171F">
            <w:pPr>
              <w:jc w:val="right"/>
            </w:pPr>
            <w:r w:rsidRPr="0090171F">
              <w:t>1 000,0</w:t>
            </w:r>
          </w:p>
        </w:tc>
      </w:tr>
      <w:tr w:rsidR="0090171F" w:rsidRPr="0090171F" w14:paraId="367F2CD8"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1FCED692" w14:textId="77777777" w:rsidR="0090171F" w:rsidRPr="0090171F" w:rsidRDefault="0090171F" w:rsidP="0090171F">
            <w:r w:rsidRPr="0090171F">
              <w:t>Другие общегосударственные вопросы</w:t>
            </w:r>
          </w:p>
        </w:tc>
        <w:tc>
          <w:tcPr>
            <w:tcW w:w="814" w:type="dxa"/>
            <w:tcBorders>
              <w:top w:val="nil"/>
              <w:left w:val="nil"/>
              <w:bottom w:val="single" w:sz="4" w:space="0" w:color="auto"/>
              <w:right w:val="single" w:sz="4" w:space="0" w:color="auto"/>
            </w:tcBorders>
            <w:shd w:val="clear" w:color="auto" w:fill="auto"/>
            <w:hideMark/>
          </w:tcPr>
          <w:p w14:paraId="5D0A543D" w14:textId="77777777" w:rsidR="0090171F" w:rsidRPr="0090171F" w:rsidRDefault="0090171F" w:rsidP="0090171F">
            <w:pPr>
              <w:jc w:val="center"/>
            </w:pPr>
            <w:r w:rsidRPr="0090171F">
              <w:t>0113</w:t>
            </w:r>
          </w:p>
        </w:tc>
        <w:tc>
          <w:tcPr>
            <w:tcW w:w="1313" w:type="dxa"/>
            <w:tcBorders>
              <w:top w:val="nil"/>
              <w:left w:val="nil"/>
              <w:bottom w:val="single" w:sz="4" w:space="0" w:color="auto"/>
              <w:right w:val="single" w:sz="4" w:space="0" w:color="auto"/>
            </w:tcBorders>
            <w:shd w:val="clear" w:color="auto" w:fill="auto"/>
            <w:hideMark/>
          </w:tcPr>
          <w:p w14:paraId="704E80A6" w14:textId="77777777" w:rsidR="0090171F" w:rsidRPr="0090171F" w:rsidRDefault="0090171F" w:rsidP="0090171F">
            <w:pPr>
              <w:jc w:val="right"/>
            </w:pPr>
            <w:r w:rsidRPr="0090171F">
              <w:t>39 067,8</w:t>
            </w:r>
          </w:p>
        </w:tc>
        <w:tc>
          <w:tcPr>
            <w:tcW w:w="1352" w:type="dxa"/>
            <w:tcBorders>
              <w:top w:val="nil"/>
              <w:left w:val="nil"/>
              <w:bottom w:val="single" w:sz="4" w:space="0" w:color="auto"/>
              <w:right w:val="single" w:sz="4" w:space="0" w:color="auto"/>
            </w:tcBorders>
            <w:shd w:val="clear" w:color="auto" w:fill="auto"/>
            <w:hideMark/>
          </w:tcPr>
          <w:p w14:paraId="0EAA4E01" w14:textId="77777777" w:rsidR="0090171F" w:rsidRPr="0090171F" w:rsidRDefault="0090171F" w:rsidP="0090171F">
            <w:pPr>
              <w:jc w:val="right"/>
            </w:pPr>
            <w:r w:rsidRPr="0090171F">
              <w:t>31 567,8</w:t>
            </w:r>
          </w:p>
        </w:tc>
      </w:tr>
      <w:tr w:rsidR="0090171F" w:rsidRPr="0090171F" w14:paraId="0364AECB" w14:textId="77777777" w:rsidTr="00125DDA">
        <w:trPr>
          <w:gridAfter w:val="1"/>
          <w:wAfter w:w="372" w:type="dxa"/>
          <w:trHeight w:val="408"/>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7E821F3" w14:textId="77777777" w:rsidR="0090171F" w:rsidRPr="0090171F" w:rsidRDefault="0090171F" w:rsidP="0090171F">
            <w:pPr>
              <w:rPr>
                <w:b/>
                <w:bCs/>
                <w:iCs/>
              </w:rPr>
            </w:pPr>
            <w:r w:rsidRPr="0090171F">
              <w:rPr>
                <w:b/>
                <w:bCs/>
                <w:iCs/>
              </w:rPr>
              <w:t>НАЦИОНАЛЬНАЯ БЕЗОПАСНОСТЬ И ПРАВООХРАНИТЕЛЬНАЯ ДЕЯТЕЛЬНОСТЬ</w:t>
            </w:r>
          </w:p>
        </w:tc>
        <w:tc>
          <w:tcPr>
            <w:tcW w:w="814" w:type="dxa"/>
            <w:tcBorders>
              <w:top w:val="single" w:sz="4" w:space="0" w:color="auto"/>
              <w:left w:val="nil"/>
              <w:bottom w:val="single" w:sz="4" w:space="0" w:color="auto"/>
              <w:right w:val="single" w:sz="4" w:space="0" w:color="auto"/>
            </w:tcBorders>
            <w:shd w:val="clear" w:color="auto" w:fill="auto"/>
            <w:hideMark/>
          </w:tcPr>
          <w:p w14:paraId="2F6B4C0F" w14:textId="77777777" w:rsidR="0090171F" w:rsidRPr="0090171F" w:rsidRDefault="0090171F" w:rsidP="0090171F">
            <w:pPr>
              <w:jc w:val="center"/>
              <w:rPr>
                <w:b/>
                <w:bCs/>
                <w:iCs/>
              </w:rPr>
            </w:pPr>
            <w:r w:rsidRPr="0090171F">
              <w:rPr>
                <w:b/>
                <w:bCs/>
                <w:iCs/>
              </w:rPr>
              <w:t>0300</w:t>
            </w:r>
          </w:p>
        </w:tc>
        <w:tc>
          <w:tcPr>
            <w:tcW w:w="1313" w:type="dxa"/>
            <w:tcBorders>
              <w:top w:val="single" w:sz="4" w:space="0" w:color="auto"/>
              <w:left w:val="nil"/>
              <w:bottom w:val="single" w:sz="4" w:space="0" w:color="auto"/>
              <w:right w:val="single" w:sz="4" w:space="0" w:color="auto"/>
            </w:tcBorders>
            <w:shd w:val="clear" w:color="auto" w:fill="auto"/>
            <w:hideMark/>
          </w:tcPr>
          <w:p w14:paraId="42519AB0" w14:textId="77777777" w:rsidR="0090171F" w:rsidRPr="0090171F" w:rsidRDefault="0090171F" w:rsidP="0090171F">
            <w:pPr>
              <w:jc w:val="right"/>
              <w:rPr>
                <w:b/>
                <w:bCs/>
                <w:iCs/>
              </w:rPr>
            </w:pPr>
            <w:r w:rsidRPr="0090171F">
              <w:rPr>
                <w:b/>
                <w:bCs/>
                <w:iCs/>
              </w:rPr>
              <w:t>1 540,0</w:t>
            </w:r>
          </w:p>
        </w:tc>
        <w:tc>
          <w:tcPr>
            <w:tcW w:w="1352" w:type="dxa"/>
            <w:tcBorders>
              <w:top w:val="single" w:sz="4" w:space="0" w:color="auto"/>
              <w:left w:val="nil"/>
              <w:bottom w:val="single" w:sz="4" w:space="0" w:color="auto"/>
              <w:right w:val="single" w:sz="4" w:space="0" w:color="auto"/>
            </w:tcBorders>
            <w:shd w:val="clear" w:color="auto" w:fill="auto"/>
            <w:hideMark/>
          </w:tcPr>
          <w:p w14:paraId="4FA83777" w14:textId="77777777" w:rsidR="0090171F" w:rsidRPr="0090171F" w:rsidRDefault="0090171F" w:rsidP="0090171F">
            <w:pPr>
              <w:jc w:val="right"/>
              <w:rPr>
                <w:b/>
                <w:bCs/>
                <w:iCs/>
              </w:rPr>
            </w:pPr>
            <w:r w:rsidRPr="0090171F">
              <w:rPr>
                <w:b/>
                <w:bCs/>
                <w:iCs/>
              </w:rPr>
              <w:t>1 540,0</w:t>
            </w:r>
          </w:p>
        </w:tc>
      </w:tr>
      <w:tr w:rsidR="0090171F" w:rsidRPr="0090171F" w14:paraId="69D916C6" w14:textId="77777777" w:rsidTr="00125DDA">
        <w:trPr>
          <w:gridAfter w:val="1"/>
          <w:wAfter w:w="372" w:type="dxa"/>
          <w:trHeight w:val="408"/>
        </w:trPr>
        <w:tc>
          <w:tcPr>
            <w:tcW w:w="6232" w:type="dxa"/>
            <w:tcBorders>
              <w:top w:val="nil"/>
              <w:left w:val="single" w:sz="4" w:space="0" w:color="auto"/>
              <w:bottom w:val="single" w:sz="4" w:space="0" w:color="auto"/>
              <w:right w:val="single" w:sz="4" w:space="0" w:color="auto"/>
            </w:tcBorders>
            <w:shd w:val="clear" w:color="auto" w:fill="auto"/>
            <w:hideMark/>
          </w:tcPr>
          <w:p w14:paraId="48925E10" w14:textId="77777777" w:rsidR="0090171F" w:rsidRPr="0090171F" w:rsidRDefault="0090171F" w:rsidP="0090171F">
            <w:r w:rsidRPr="0090171F">
              <w:t>Другие вопросы в области национальной безопасности и правоохранительной деятельности</w:t>
            </w:r>
          </w:p>
        </w:tc>
        <w:tc>
          <w:tcPr>
            <w:tcW w:w="814" w:type="dxa"/>
            <w:tcBorders>
              <w:top w:val="nil"/>
              <w:left w:val="nil"/>
              <w:bottom w:val="single" w:sz="4" w:space="0" w:color="auto"/>
              <w:right w:val="single" w:sz="4" w:space="0" w:color="auto"/>
            </w:tcBorders>
            <w:shd w:val="clear" w:color="auto" w:fill="auto"/>
            <w:hideMark/>
          </w:tcPr>
          <w:p w14:paraId="322F6E1F" w14:textId="77777777" w:rsidR="0090171F" w:rsidRPr="0090171F" w:rsidRDefault="0090171F" w:rsidP="0090171F">
            <w:pPr>
              <w:jc w:val="center"/>
            </w:pPr>
            <w:r w:rsidRPr="0090171F">
              <w:t>0314</w:t>
            </w:r>
          </w:p>
        </w:tc>
        <w:tc>
          <w:tcPr>
            <w:tcW w:w="1313" w:type="dxa"/>
            <w:tcBorders>
              <w:top w:val="nil"/>
              <w:left w:val="nil"/>
              <w:bottom w:val="single" w:sz="4" w:space="0" w:color="auto"/>
              <w:right w:val="single" w:sz="4" w:space="0" w:color="auto"/>
            </w:tcBorders>
            <w:shd w:val="clear" w:color="auto" w:fill="auto"/>
            <w:hideMark/>
          </w:tcPr>
          <w:p w14:paraId="60A05AB9" w14:textId="77777777" w:rsidR="0090171F" w:rsidRPr="0090171F" w:rsidRDefault="0090171F" w:rsidP="0090171F">
            <w:pPr>
              <w:jc w:val="right"/>
            </w:pPr>
            <w:r w:rsidRPr="0090171F">
              <w:t>1 540,0</w:t>
            </w:r>
          </w:p>
        </w:tc>
        <w:tc>
          <w:tcPr>
            <w:tcW w:w="1352" w:type="dxa"/>
            <w:tcBorders>
              <w:top w:val="nil"/>
              <w:left w:val="nil"/>
              <w:bottom w:val="single" w:sz="4" w:space="0" w:color="auto"/>
              <w:right w:val="single" w:sz="4" w:space="0" w:color="auto"/>
            </w:tcBorders>
            <w:shd w:val="clear" w:color="auto" w:fill="auto"/>
            <w:hideMark/>
          </w:tcPr>
          <w:p w14:paraId="02C565A5" w14:textId="77777777" w:rsidR="0090171F" w:rsidRPr="0090171F" w:rsidRDefault="0090171F" w:rsidP="0090171F">
            <w:pPr>
              <w:jc w:val="right"/>
            </w:pPr>
            <w:r w:rsidRPr="0090171F">
              <w:t>1 540,0</w:t>
            </w:r>
          </w:p>
        </w:tc>
      </w:tr>
      <w:tr w:rsidR="0090171F" w:rsidRPr="0090171F" w14:paraId="413337DB"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84B8DBD" w14:textId="77777777" w:rsidR="0090171F" w:rsidRPr="0090171F" w:rsidRDefault="0090171F" w:rsidP="0090171F">
            <w:pPr>
              <w:rPr>
                <w:b/>
                <w:bCs/>
                <w:iCs/>
              </w:rPr>
            </w:pPr>
            <w:r w:rsidRPr="0090171F">
              <w:rPr>
                <w:b/>
                <w:bCs/>
                <w:iCs/>
              </w:rPr>
              <w:t>НАЦИОНАЛЬНАЯ ЭКОНОМИКА</w:t>
            </w:r>
          </w:p>
        </w:tc>
        <w:tc>
          <w:tcPr>
            <w:tcW w:w="814" w:type="dxa"/>
            <w:tcBorders>
              <w:top w:val="single" w:sz="4" w:space="0" w:color="auto"/>
              <w:left w:val="nil"/>
              <w:bottom w:val="single" w:sz="4" w:space="0" w:color="auto"/>
              <w:right w:val="single" w:sz="4" w:space="0" w:color="auto"/>
            </w:tcBorders>
            <w:shd w:val="clear" w:color="auto" w:fill="auto"/>
            <w:hideMark/>
          </w:tcPr>
          <w:p w14:paraId="1589540B" w14:textId="77777777" w:rsidR="0090171F" w:rsidRPr="0090171F" w:rsidRDefault="0090171F" w:rsidP="0090171F">
            <w:pPr>
              <w:jc w:val="center"/>
              <w:rPr>
                <w:b/>
                <w:bCs/>
                <w:iCs/>
              </w:rPr>
            </w:pPr>
            <w:r w:rsidRPr="0090171F">
              <w:rPr>
                <w:b/>
                <w:bCs/>
                <w:iCs/>
              </w:rPr>
              <w:t>0400</w:t>
            </w:r>
          </w:p>
        </w:tc>
        <w:tc>
          <w:tcPr>
            <w:tcW w:w="1313" w:type="dxa"/>
            <w:tcBorders>
              <w:top w:val="single" w:sz="4" w:space="0" w:color="auto"/>
              <w:left w:val="nil"/>
              <w:bottom w:val="single" w:sz="4" w:space="0" w:color="auto"/>
              <w:right w:val="single" w:sz="4" w:space="0" w:color="auto"/>
            </w:tcBorders>
            <w:shd w:val="clear" w:color="auto" w:fill="auto"/>
            <w:hideMark/>
          </w:tcPr>
          <w:p w14:paraId="5069EF4E" w14:textId="77777777" w:rsidR="0090171F" w:rsidRPr="0090171F" w:rsidRDefault="0090171F" w:rsidP="0090171F">
            <w:pPr>
              <w:jc w:val="right"/>
              <w:rPr>
                <w:b/>
                <w:bCs/>
                <w:iCs/>
              </w:rPr>
            </w:pPr>
            <w:r w:rsidRPr="0090171F">
              <w:rPr>
                <w:b/>
                <w:bCs/>
                <w:iCs/>
              </w:rPr>
              <w:t>293 747,6</w:t>
            </w:r>
          </w:p>
        </w:tc>
        <w:tc>
          <w:tcPr>
            <w:tcW w:w="1352" w:type="dxa"/>
            <w:tcBorders>
              <w:top w:val="single" w:sz="4" w:space="0" w:color="auto"/>
              <w:left w:val="nil"/>
              <w:bottom w:val="single" w:sz="4" w:space="0" w:color="auto"/>
              <w:right w:val="single" w:sz="4" w:space="0" w:color="auto"/>
            </w:tcBorders>
            <w:shd w:val="clear" w:color="auto" w:fill="auto"/>
            <w:hideMark/>
          </w:tcPr>
          <w:p w14:paraId="0B0E5DDA" w14:textId="77777777" w:rsidR="0090171F" w:rsidRPr="0090171F" w:rsidRDefault="0090171F" w:rsidP="0090171F">
            <w:pPr>
              <w:jc w:val="right"/>
              <w:rPr>
                <w:b/>
                <w:bCs/>
                <w:iCs/>
              </w:rPr>
            </w:pPr>
            <w:r w:rsidRPr="0090171F">
              <w:rPr>
                <w:b/>
                <w:bCs/>
                <w:iCs/>
              </w:rPr>
              <w:t>246 888,5</w:t>
            </w:r>
          </w:p>
        </w:tc>
      </w:tr>
      <w:tr w:rsidR="0090171F" w:rsidRPr="0090171F" w14:paraId="040A7309"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64F2A738" w14:textId="77777777" w:rsidR="0090171F" w:rsidRPr="0090171F" w:rsidRDefault="0090171F" w:rsidP="0090171F">
            <w:r w:rsidRPr="0090171F">
              <w:t>Транспорт</w:t>
            </w:r>
          </w:p>
        </w:tc>
        <w:tc>
          <w:tcPr>
            <w:tcW w:w="814" w:type="dxa"/>
            <w:tcBorders>
              <w:top w:val="nil"/>
              <w:left w:val="nil"/>
              <w:bottom w:val="single" w:sz="4" w:space="0" w:color="auto"/>
              <w:right w:val="single" w:sz="4" w:space="0" w:color="auto"/>
            </w:tcBorders>
            <w:shd w:val="clear" w:color="auto" w:fill="auto"/>
            <w:hideMark/>
          </w:tcPr>
          <w:p w14:paraId="4C06074E" w14:textId="77777777" w:rsidR="0090171F" w:rsidRPr="0090171F" w:rsidRDefault="0090171F" w:rsidP="0090171F">
            <w:pPr>
              <w:jc w:val="center"/>
            </w:pPr>
            <w:r w:rsidRPr="0090171F">
              <w:t>0408</w:t>
            </w:r>
          </w:p>
        </w:tc>
        <w:tc>
          <w:tcPr>
            <w:tcW w:w="1313" w:type="dxa"/>
            <w:tcBorders>
              <w:top w:val="nil"/>
              <w:left w:val="nil"/>
              <w:bottom w:val="single" w:sz="4" w:space="0" w:color="auto"/>
              <w:right w:val="single" w:sz="4" w:space="0" w:color="auto"/>
            </w:tcBorders>
            <w:shd w:val="clear" w:color="auto" w:fill="auto"/>
            <w:hideMark/>
          </w:tcPr>
          <w:p w14:paraId="1E530DC2" w14:textId="77777777" w:rsidR="0090171F" w:rsidRPr="0090171F" w:rsidRDefault="0090171F" w:rsidP="0090171F">
            <w:pPr>
              <w:jc w:val="right"/>
            </w:pPr>
            <w:r w:rsidRPr="0090171F">
              <w:t>32 813,4</w:t>
            </w:r>
          </w:p>
        </w:tc>
        <w:tc>
          <w:tcPr>
            <w:tcW w:w="1352" w:type="dxa"/>
            <w:tcBorders>
              <w:top w:val="nil"/>
              <w:left w:val="nil"/>
              <w:bottom w:val="single" w:sz="4" w:space="0" w:color="auto"/>
              <w:right w:val="single" w:sz="4" w:space="0" w:color="auto"/>
            </w:tcBorders>
            <w:shd w:val="clear" w:color="auto" w:fill="auto"/>
            <w:hideMark/>
          </w:tcPr>
          <w:p w14:paraId="73439DD2" w14:textId="77777777" w:rsidR="0090171F" w:rsidRPr="0090171F" w:rsidRDefault="0090171F" w:rsidP="0090171F">
            <w:pPr>
              <w:jc w:val="right"/>
            </w:pPr>
            <w:r w:rsidRPr="0090171F">
              <w:t>32 813,4</w:t>
            </w:r>
          </w:p>
        </w:tc>
      </w:tr>
      <w:tr w:rsidR="0090171F" w:rsidRPr="0090171F" w14:paraId="4BFB9C73"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1FEBC98F" w14:textId="77777777" w:rsidR="0090171F" w:rsidRPr="0090171F" w:rsidRDefault="0090171F" w:rsidP="0090171F">
            <w:r w:rsidRPr="0090171F">
              <w:t>Дорожное хозяйство (дорожные фонды)</w:t>
            </w:r>
          </w:p>
        </w:tc>
        <w:tc>
          <w:tcPr>
            <w:tcW w:w="814" w:type="dxa"/>
            <w:tcBorders>
              <w:top w:val="nil"/>
              <w:left w:val="nil"/>
              <w:bottom w:val="single" w:sz="4" w:space="0" w:color="auto"/>
              <w:right w:val="single" w:sz="4" w:space="0" w:color="auto"/>
            </w:tcBorders>
            <w:shd w:val="clear" w:color="auto" w:fill="auto"/>
            <w:hideMark/>
          </w:tcPr>
          <w:p w14:paraId="33A029A6" w14:textId="77777777" w:rsidR="0090171F" w:rsidRPr="0090171F" w:rsidRDefault="0090171F" w:rsidP="0090171F">
            <w:pPr>
              <w:jc w:val="center"/>
            </w:pPr>
            <w:r w:rsidRPr="0090171F">
              <w:t>0409</w:t>
            </w:r>
          </w:p>
        </w:tc>
        <w:tc>
          <w:tcPr>
            <w:tcW w:w="1313" w:type="dxa"/>
            <w:tcBorders>
              <w:top w:val="nil"/>
              <w:left w:val="nil"/>
              <w:bottom w:val="single" w:sz="4" w:space="0" w:color="auto"/>
              <w:right w:val="single" w:sz="4" w:space="0" w:color="auto"/>
            </w:tcBorders>
            <w:shd w:val="clear" w:color="auto" w:fill="auto"/>
            <w:hideMark/>
          </w:tcPr>
          <w:p w14:paraId="226A8FB6" w14:textId="77777777" w:rsidR="0090171F" w:rsidRPr="0090171F" w:rsidRDefault="0090171F" w:rsidP="0090171F">
            <w:pPr>
              <w:jc w:val="right"/>
            </w:pPr>
            <w:r w:rsidRPr="0090171F">
              <w:t>147 755,8</w:t>
            </w:r>
          </w:p>
        </w:tc>
        <w:tc>
          <w:tcPr>
            <w:tcW w:w="1352" w:type="dxa"/>
            <w:tcBorders>
              <w:top w:val="nil"/>
              <w:left w:val="nil"/>
              <w:bottom w:val="single" w:sz="4" w:space="0" w:color="auto"/>
              <w:right w:val="single" w:sz="4" w:space="0" w:color="auto"/>
            </w:tcBorders>
            <w:shd w:val="clear" w:color="auto" w:fill="auto"/>
            <w:hideMark/>
          </w:tcPr>
          <w:p w14:paraId="6D17FAC0" w14:textId="77777777" w:rsidR="0090171F" w:rsidRPr="0090171F" w:rsidRDefault="0090171F" w:rsidP="0090171F">
            <w:pPr>
              <w:jc w:val="right"/>
            </w:pPr>
            <w:r w:rsidRPr="0090171F">
              <w:t>129 711,3</w:t>
            </w:r>
          </w:p>
        </w:tc>
      </w:tr>
      <w:tr w:rsidR="0090171F" w:rsidRPr="0090171F" w14:paraId="334F57A7"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0EADB5A2" w14:textId="77777777" w:rsidR="0090171F" w:rsidRPr="0090171F" w:rsidRDefault="0090171F" w:rsidP="0090171F">
            <w:r w:rsidRPr="0090171F">
              <w:t>Другие вопросы в области национальной экономики</w:t>
            </w:r>
          </w:p>
        </w:tc>
        <w:tc>
          <w:tcPr>
            <w:tcW w:w="814" w:type="dxa"/>
            <w:tcBorders>
              <w:top w:val="nil"/>
              <w:left w:val="nil"/>
              <w:bottom w:val="single" w:sz="4" w:space="0" w:color="auto"/>
              <w:right w:val="single" w:sz="4" w:space="0" w:color="auto"/>
            </w:tcBorders>
            <w:shd w:val="clear" w:color="auto" w:fill="auto"/>
            <w:hideMark/>
          </w:tcPr>
          <w:p w14:paraId="391DB0C3" w14:textId="77777777" w:rsidR="0090171F" w:rsidRPr="0090171F" w:rsidRDefault="0090171F" w:rsidP="0090171F">
            <w:pPr>
              <w:jc w:val="center"/>
            </w:pPr>
            <w:r w:rsidRPr="0090171F">
              <w:t>0412</w:t>
            </w:r>
          </w:p>
        </w:tc>
        <w:tc>
          <w:tcPr>
            <w:tcW w:w="1313" w:type="dxa"/>
            <w:tcBorders>
              <w:top w:val="nil"/>
              <w:left w:val="nil"/>
              <w:bottom w:val="single" w:sz="4" w:space="0" w:color="auto"/>
              <w:right w:val="single" w:sz="4" w:space="0" w:color="auto"/>
            </w:tcBorders>
            <w:shd w:val="clear" w:color="auto" w:fill="auto"/>
            <w:hideMark/>
          </w:tcPr>
          <w:p w14:paraId="4313096C" w14:textId="77777777" w:rsidR="0090171F" w:rsidRPr="0090171F" w:rsidRDefault="0090171F" w:rsidP="0090171F">
            <w:pPr>
              <w:jc w:val="right"/>
            </w:pPr>
            <w:r w:rsidRPr="0090171F">
              <w:t>113 178,4</w:t>
            </w:r>
          </w:p>
        </w:tc>
        <w:tc>
          <w:tcPr>
            <w:tcW w:w="1352" w:type="dxa"/>
            <w:tcBorders>
              <w:top w:val="nil"/>
              <w:left w:val="nil"/>
              <w:bottom w:val="single" w:sz="4" w:space="0" w:color="auto"/>
              <w:right w:val="single" w:sz="4" w:space="0" w:color="auto"/>
            </w:tcBorders>
            <w:shd w:val="clear" w:color="auto" w:fill="auto"/>
            <w:hideMark/>
          </w:tcPr>
          <w:p w14:paraId="4C5D533E" w14:textId="77777777" w:rsidR="0090171F" w:rsidRPr="0090171F" w:rsidRDefault="0090171F" w:rsidP="0090171F">
            <w:pPr>
              <w:jc w:val="right"/>
            </w:pPr>
            <w:r w:rsidRPr="0090171F">
              <w:t>84 363,8</w:t>
            </w:r>
          </w:p>
        </w:tc>
      </w:tr>
      <w:tr w:rsidR="0090171F" w:rsidRPr="0090171F" w14:paraId="50D5E2C2"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05E26B40" w14:textId="77777777" w:rsidR="0090171F" w:rsidRPr="0090171F" w:rsidRDefault="0090171F" w:rsidP="0090171F">
            <w:pPr>
              <w:rPr>
                <w:b/>
                <w:bCs/>
                <w:iCs/>
              </w:rPr>
            </w:pPr>
            <w:r w:rsidRPr="0090171F">
              <w:rPr>
                <w:b/>
                <w:bCs/>
                <w:iCs/>
              </w:rPr>
              <w:t>ЖИЛИЩНО-КОММУНАЛЬНОЕ ХОЗЯЙСТВО</w:t>
            </w:r>
          </w:p>
        </w:tc>
        <w:tc>
          <w:tcPr>
            <w:tcW w:w="814" w:type="dxa"/>
            <w:tcBorders>
              <w:top w:val="single" w:sz="4" w:space="0" w:color="auto"/>
              <w:left w:val="nil"/>
              <w:bottom w:val="single" w:sz="4" w:space="0" w:color="auto"/>
              <w:right w:val="single" w:sz="4" w:space="0" w:color="auto"/>
            </w:tcBorders>
            <w:shd w:val="clear" w:color="auto" w:fill="auto"/>
            <w:hideMark/>
          </w:tcPr>
          <w:p w14:paraId="5A3937F6" w14:textId="77777777" w:rsidR="0090171F" w:rsidRPr="0090171F" w:rsidRDefault="0090171F" w:rsidP="0090171F">
            <w:pPr>
              <w:jc w:val="center"/>
              <w:rPr>
                <w:b/>
                <w:bCs/>
                <w:iCs/>
              </w:rPr>
            </w:pPr>
            <w:r w:rsidRPr="0090171F">
              <w:rPr>
                <w:b/>
                <w:bCs/>
                <w:iCs/>
              </w:rPr>
              <w:t>0500</w:t>
            </w:r>
          </w:p>
        </w:tc>
        <w:tc>
          <w:tcPr>
            <w:tcW w:w="1313" w:type="dxa"/>
            <w:tcBorders>
              <w:top w:val="single" w:sz="4" w:space="0" w:color="auto"/>
              <w:left w:val="nil"/>
              <w:bottom w:val="single" w:sz="4" w:space="0" w:color="auto"/>
              <w:right w:val="single" w:sz="4" w:space="0" w:color="auto"/>
            </w:tcBorders>
            <w:shd w:val="clear" w:color="auto" w:fill="auto"/>
            <w:hideMark/>
          </w:tcPr>
          <w:p w14:paraId="6024BDAB" w14:textId="77777777" w:rsidR="0090171F" w:rsidRPr="0090171F" w:rsidRDefault="0090171F" w:rsidP="0090171F">
            <w:pPr>
              <w:jc w:val="right"/>
              <w:rPr>
                <w:b/>
                <w:bCs/>
                <w:iCs/>
              </w:rPr>
            </w:pPr>
            <w:r w:rsidRPr="0090171F">
              <w:rPr>
                <w:b/>
                <w:bCs/>
                <w:iCs/>
              </w:rPr>
              <w:t>10 100,0</w:t>
            </w:r>
          </w:p>
        </w:tc>
        <w:tc>
          <w:tcPr>
            <w:tcW w:w="1352" w:type="dxa"/>
            <w:tcBorders>
              <w:top w:val="single" w:sz="4" w:space="0" w:color="auto"/>
              <w:left w:val="nil"/>
              <w:bottom w:val="single" w:sz="4" w:space="0" w:color="auto"/>
              <w:right w:val="single" w:sz="4" w:space="0" w:color="auto"/>
            </w:tcBorders>
            <w:shd w:val="clear" w:color="auto" w:fill="auto"/>
            <w:hideMark/>
          </w:tcPr>
          <w:p w14:paraId="7C8D3923" w14:textId="77777777" w:rsidR="0090171F" w:rsidRPr="0090171F" w:rsidRDefault="0090171F" w:rsidP="0090171F">
            <w:pPr>
              <w:jc w:val="right"/>
              <w:rPr>
                <w:b/>
                <w:bCs/>
                <w:iCs/>
              </w:rPr>
            </w:pPr>
            <w:r w:rsidRPr="0090171F">
              <w:rPr>
                <w:b/>
                <w:bCs/>
                <w:iCs/>
              </w:rPr>
              <w:t>10 100,0</w:t>
            </w:r>
          </w:p>
        </w:tc>
      </w:tr>
      <w:tr w:rsidR="0090171F" w:rsidRPr="0090171F" w14:paraId="11112EBB"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38690DCF" w14:textId="77777777" w:rsidR="0090171F" w:rsidRPr="0090171F" w:rsidRDefault="0090171F" w:rsidP="0090171F">
            <w:r w:rsidRPr="0090171F">
              <w:t>Жилищное хозяйство</w:t>
            </w:r>
          </w:p>
        </w:tc>
        <w:tc>
          <w:tcPr>
            <w:tcW w:w="814" w:type="dxa"/>
            <w:tcBorders>
              <w:top w:val="nil"/>
              <w:left w:val="nil"/>
              <w:bottom w:val="single" w:sz="4" w:space="0" w:color="auto"/>
              <w:right w:val="single" w:sz="4" w:space="0" w:color="auto"/>
            </w:tcBorders>
            <w:shd w:val="clear" w:color="auto" w:fill="auto"/>
            <w:hideMark/>
          </w:tcPr>
          <w:p w14:paraId="3143962B" w14:textId="77777777" w:rsidR="0090171F" w:rsidRPr="0090171F" w:rsidRDefault="0090171F" w:rsidP="0090171F">
            <w:pPr>
              <w:jc w:val="center"/>
            </w:pPr>
            <w:r w:rsidRPr="0090171F">
              <w:t>0501</w:t>
            </w:r>
          </w:p>
        </w:tc>
        <w:tc>
          <w:tcPr>
            <w:tcW w:w="1313" w:type="dxa"/>
            <w:tcBorders>
              <w:top w:val="nil"/>
              <w:left w:val="nil"/>
              <w:bottom w:val="single" w:sz="4" w:space="0" w:color="auto"/>
              <w:right w:val="single" w:sz="4" w:space="0" w:color="auto"/>
            </w:tcBorders>
            <w:shd w:val="clear" w:color="auto" w:fill="auto"/>
            <w:hideMark/>
          </w:tcPr>
          <w:p w14:paraId="08E4AC8B" w14:textId="77777777" w:rsidR="0090171F" w:rsidRPr="0090171F" w:rsidRDefault="0090171F" w:rsidP="0090171F">
            <w:pPr>
              <w:jc w:val="right"/>
            </w:pPr>
            <w:r w:rsidRPr="0090171F">
              <w:t>100,0</w:t>
            </w:r>
          </w:p>
        </w:tc>
        <w:tc>
          <w:tcPr>
            <w:tcW w:w="1352" w:type="dxa"/>
            <w:tcBorders>
              <w:top w:val="nil"/>
              <w:left w:val="nil"/>
              <w:bottom w:val="single" w:sz="4" w:space="0" w:color="auto"/>
              <w:right w:val="single" w:sz="4" w:space="0" w:color="auto"/>
            </w:tcBorders>
            <w:shd w:val="clear" w:color="auto" w:fill="auto"/>
            <w:hideMark/>
          </w:tcPr>
          <w:p w14:paraId="47BBF775" w14:textId="77777777" w:rsidR="0090171F" w:rsidRPr="0090171F" w:rsidRDefault="0090171F" w:rsidP="0090171F">
            <w:pPr>
              <w:jc w:val="right"/>
            </w:pPr>
            <w:r w:rsidRPr="0090171F">
              <w:t>100,0</w:t>
            </w:r>
          </w:p>
        </w:tc>
      </w:tr>
      <w:tr w:rsidR="0090171F" w:rsidRPr="0090171F" w14:paraId="223D61C5"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B3A6CA3" w14:textId="77777777" w:rsidR="0090171F" w:rsidRPr="0090171F" w:rsidRDefault="0090171F" w:rsidP="0090171F">
            <w:r w:rsidRPr="0090171F">
              <w:t>Коммунальное хозяйство</w:t>
            </w:r>
          </w:p>
        </w:tc>
        <w:tc>
          <w:tcPr>
            <w:tcW w:w="814" w:type="dxa"/>
            <w:tcBorders>
              <w:top w:val="nil"/>
              <w:left w:val="nil"/>
              <w:bottom w:val="single" w:sz="4" w:space="0" w:color="auto"/>
              <w:right w:val="single" w:sz="4" w:space="0" w:color="auto"/>
            </w:tcBorders>
            <w:shd w:val="clear" w:color="auto" w:fill="auto"/>
            <w:hideMark/>
          </w:tcPr>
          <w:p w14:paraId="6B668599" w14:textId="77777777" w:rsidR="0090171F" w:rsidRPr="0090171F" w:rsidRDefault="0090171F" w:rsidP="0090171F">
            <w:pPr>
              <w:jc w:val="center"/>
            </w:pPr>
            <w:r w:rsidRPr="0090171F">
              <w:t>0502</w:t>
            </w:r>
          </w:p>
        </w:tc>
        <w:tc>
          <w:tcPr>
            <w:tcW w:w="1313" w:type="dxa"/>
            <w:tcBorders>
              <w:top w:val="nil"/>
              <w:left w:val="nil"/>
              <w:bottom w:val="single" w:sz="4" w:space="0" w:color="auto"/>
              <w:right w:val="single" w:sz="4" w:space="0" w:color="auto"/>
            </w:tcBorders>
            <w:shd w:val="clear" w:color="auto" w:fill="auto"/>
            <w:hideMark/>
          </w:tcPr>
          <w:p w14:paraId="57203D5C" w14:textId="77777777" w:rsidR="0090171F" w:rsidRPr="0090171F" w:rsidRDefault="0090171F" w:rsidP="0090171F">
            <w:pPr>
              <w:jc w:val="right"/>
            </w:pPr>
            <w:r w:rsidRPr="0090171F">
              <w:t>10 000,0</w:t>
            </w:r>
          </w:p>
        </w:tc>
        <w:tc>
          <w:tcPr>
            <w:tcW w:w="1352" w:type="dxa"/>
            <w:tcBorders>
              <w:top w:val="nil"/>
              <w:left w:val="nil"/>
              <w:bottom w:val="single" w:sz="4" w:space="0" w:color="auto"/>
              <w:right w:val="single" w:sz="4" w:space="0" w:color="auto"/>
            </w:tcBorders>
            <w:shd w:val="clear" w:color="auto" w:fill="auto"/>
            <w:hideMark/>
          </w:tcPr>
          <w:p w14:paraId="0ADED927" w14:textId="77777777" w:rsidR="0090171F" w:rsidRPr="0090171F" w:rsidRDefault="0090171F" w:rsidP="0090171F">
            <w:pPr>
              <w:jc w:val="right"/>
            </w:pPr>
            <w:r w:rsidRPr="0090171F">
              <w:t>10 000,0</w:t>
            </w:r>
          </w:p>
        </w:tc>
      </w:tr>
      <w:tr w:rsidR="0090171F" w:rsidRPr="0090171F" w14:paraId="764B855A"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27DC89AD" w14:textId="77777777" w:rsidR="0090171F" w:rsidRPr="0090171F" w:rsidRDefault="0090171F" w:rsidP="0090171F">
            <w:pPr>
              <w:rPr>
                <w:b/>
                <w:bCs/>
                <w:iCs/>
              </w:rPr>
            </w:pPr>
            <w:r w:rsidRPr="0090171F">
              <w:rPr>
                <w:b/>
                <w:bCs/>
                <w:iCs/>
              </w:rPr>
              <w:t>ОХРАНА ОКРУЖАЮЩЕЙ СРЕДЫ</w:t>
            </w:r>
          </w:p>
        </w:tc>
        <w:tc>
          <w:tcPr>
            <w:tcW w:w="814" w:type="dxa"/>
            <w:tcBorders>
              <w:top w:val="single" w:sz="4" w:space="0" w:color="auto"/>
              <w:left w:val="nil"/>
              <w:bottom w:val="single" w:sz="4" w:space="0" w:color="auto"/>
              <w:right w:val="single" w:sz="4" w:space="0" w:color="auto"/>
            </w:tcBorders>
            <w:shd w:val="clear" w:color="auto" w:fill="auto"/>
            <w:hideMark/>
          </w:tcPr>
          <w:p w14:paraId="529A73C9" w14:textId="77777777" w:rsidR="0090171F" w:rsidRPr="0090171F" w:rsidRDefault="0090171F" w:rsidP="0090171F">
            <w:pPr>
              <w:jc w:val="center"/>
              <w:rPr>
                <w:b/>
                <w:bCs/>
                <w:iCs/>
              </w:rPr>
            </w:pPr>
            <w:r w:rsidRPr="0090171F">
              <w:rPr>
                <w:b/>
                <w:bCs/>
                <w:iCs/>
              </w:rPr>
              <w:t>0600</w:t>
            </w:r>
          </w:p>
        </w:tc>
        <w:tc>
          <w:tcPr>
            <w:tcW w:w="1313" w:type="dxa"/>
            <w:tcBorders>
              <w:top w:val="single" w:sz="4" w:space="0" w:color="auto"/>
              <w:left w:val="nil"/>
              <w:bottom w:val="single" w:sz="4" w:space="0" w:color="auto"/>
              <w:right w:val="single" w:sz="4" w:space="0" w:color="auto"/>
            </w:tcBorders>
            <w:shd w:val="clear" w:color="auto" w:fill="auto"/>
            <w:hideMark/>
          </w:tcPr>
          <w:p w14:paraId="0A58B9DE" w14:textId="77777777" w:rsidR="0090171F" w:rsidRPr="0090171F" w:rsidRDefault="0090171F" w:rsidP="0090171F">
            <w:pPr>
              <w:jc w:val="right"/>
              <w:rPr>
                <w:b/>
                <w:bCs/>
                <w:iCs/>
              </w:rPr>
            </w:pPr>
            <w:r w:rsidRPr="0090171F">
              <w:rPr>
                <w:b/>
                <w:bCs/>
                <w:iCs/>
              </w:rPr>
              <w:t>22 361,2</w:t>
            </w:r>
          </w:p>
        </w:tc>
        <w:tc>
          <w:tcPr>
            <w:tcW w:w="1352" w:type="dxa"/>
            <w:tcBorders>
              <w:top w:val="single" w:sz="4" w:space="0" w:color="auto"/>
              <w:left w:val="nil"/>
              <w:bottom w:val="single" w:sz="4" w:space="0" w:color="auto"/>
              <w:right w:val="single" w:sz="4" w:space="0" w:color="auto"/>
            </w:tcBorders>
            <w:shd w:val="clear" w:color="auto" w:fill="auto"/>
            <w:hideMark/>
          </w:tcPr>
          <w:p w14:paraId="08DF36F2" w14:textId="77777777" w:rsidR="0090171F" w:rsidRPr="0090171F" w:rsidRDefault="0090171F" w:rsidP="0090171F">
            <w:pPr>
              <w:jc w:val="right"/>
              <w:rPr>
                <w:b/>
                <w:bCs/>
                <w:iCs/>
              </w:rPr>
            </w:pPr>
            <w:r w:rsidRPr="0090171F">
              <w:rPr>
                <w:b/>
                <w:bCs/>
                <w:iCs/>
              </w:rPr>
              <w:t>24 459,6</w:t>
            </w:r>
          </w:p>
        </w:tc>
      </w:tr>
      <w:tr w:rsidR="0090171F" w:rsidRPr="0090171F" w14:paraId="4B86C49B"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4A47CAAD" w14:textId="77777777" w:rsidR="0090171F" w:rsidRPr="0090171F" w:rsidRDefault="0090171F" w:rsidP="0090171F">
            <w:r w:rsidRPr="0090171F">
              <w:t>Другие вопросы в области охраны окружающей среды</w:t>
            </w:r>
          </w:p>
        </w:tc>
        <w:tc>
          <w:tcPr>
            <w:tcW w:w="814" w:type="dxa"/>
            <w:tcBorders>
              <w:top w:val="nil"/>
              <w:left w:val="nil"/>
              <w:bottom w:val="single" w:sz="4" w:space="0" w:color="auto"/>
              <w:right w:val="single" w:sz="4" w:space="0" w:color="auto"/>
            </w:tcBorders>
            <w:shd w:val="clear" w:color="auto" w:fill="auto"/>
            <w:hideMark/>
          </w:tcPr>
          <w:p w14:paraId="3F3727CA" w14:textId="77777777" w:rsidR="0090171F" w:rsidRPr="0090171F" w:rsidRDefault="0090171F" w:rsidP="0090171F">
            <w:pPr>
              <w:jc w:val="center"/>
            </w:pPr>
            <w:r w:rsidRPr="0090171F">
              <w:t>0605</w:t>
            </w:r>
          </w:p>
        </w:tc>
        <w:tc>
          <w:tcPr>
            <w:tcW w:w="1313" w:type="dxa"/>
            <w:tcBorders>
              <w:top w:val="nil"/>
              <w:left w:val="nil"/>
              <w:bottom w:val="single" w:sz="4" w:space="0" w:color="auto"/>
              <w:right w:val="single" w:sz="4" w:space="0" w:color="auto"/>
            </w:tcBorders>
            <w:shd w:val="clear" w:color="auto" w:fill="auto"/>
            <w:hideMark/>
          </w:tcPr>
          <w:p w14:paraId="41FE3B29" w14:textId="77777777" w:rsidR="0090171F" w:rsidRPr="0090171F" w:rsidRDefault="0090171F" w:rsidP="0090171F">
            <w:pPr>
              <w:jc w:val="right"/>
            </w:pPr>
            <w:r w:rsidRPr="0090171F">
              <w:t>22 361,2</w:t>
            </w:r>
          </w:p>
        </w:tc>
        <w:tc>
          <w:tcPr>
            <w:tcW w:w="1352" w:type="dxa"/>
            <w:tcBorders>
              <w:top w:val="nil"/>
              <w:left w:val="nil"/>
              <w:bottom w:val="single" w:sz="4" w:space="0" w:color="auto"/>
              <w:right w:val="single" w:sz="4" w:space="0" w:color="auto"/>
            </w:tcBorders>
            <w:shd w:val="clear" w:color="auto" w:fill="auto"/>
            <w:hideMark/>
          </w:tcPr>
          <w:p w14:paraId="5130785F" w14:textId="77777777" w:rsidR="0090171F" w:rsidRPr="0090171F" w:rsidRDefault="0090171F" w:rsidP="0090171F">
            <w:pPr>
              <w:jc w:val="right"/>
            </w:pPr>
            <w:r w:rsidRPr="0090171F">
              <w:t>24 459,6</w:t>
            </w:r>
          </w:p>
        </w:tc>
      </w:tr>
      <w:tr w:rsidR="0090171F" w:rsidRPr="0090171F" w14:paraId="0AE5158B"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0C313DF6" w14:textId="77777777" w:rsidR="0090171F" w:rsidRPr="0090171F" w:rsidRDefault="0090171F" w:rsidP="0090171F">
            <w:pPr>
              <w:rPr>
                <w:b/>
                <w:bCs/>
                <w:iCs/>
              </w:rPr>
            </w:pPr>
            <w:r w:rsidRPr="0090171F">
              <w:rPr>
                <w:b/>
                <w:bCs/>
                <w:iCs/>
              </w:rPr>
              <w:t>ОБРАЗОВАНИЕ</w:t>
            </w:r>
          </w:p>
        </w:tc>
        <w:tc>
          <w:tcPr>
            <w:tcW w:w="814" w:type="dxa"/>
            <w:tcBorders>
              <w:top w:val="single" w:sz="4" w:space="0" w:color="auto"/>
              <w:left w:val="nil"/>
              <w:bottom w:val="single" w:sz="4" w:space="0" w:color="auto"/>
              <w:right w:val="single" w:sz="4" w:space="0" w:color="auto"/>
            </w:tcBorders>
            <w:shd w:val="clear" w:color="auto" w:fill="auto"/>
            <w:hideMark/>
          </w:tcPr>
          <w:p w14:paraId="5822BD10" w14:textId="77777777" w:rsidR="0090171F" w:rsidRPr="0090171F" w:rsidRDefault="0090171F" w:rsidP="0090171F">
            <w:pPr>
              <w:jc w:val="center"/>
              <w:rPr>
                <w:b/>
                <w:bCs/>
                <w:iCs/>
              </w:rPr>
            </w:pPr>
            <w:r w:rsidRPr="0090171F">
              <w:rPr>
                <w:b/>
                <w:bCs/>
                <w:iCs/>
              </w:rPr>
              <w:t>0700</w:t>
            </w:r>
          </w:p>
        </w:tc>
        <w:tc>
          <w:tcPr>
            <w:tcW w:w="1313" w:type="dxa"/>
            <w:tcBorders>
              <w:top w:val="single" w:sz="4" w:space="0" w:color="auto"/>
              <w:left w:val="nil"/>
              <w:bottom w:val="single" w:sz="4" w:space="0" w:color="auto"/>
              <w:right w:val="single" w:sz="4" w:space="0" w:color="auto"/>
            </w:tcBorders>
            <w:shd w:val="clear" w:color="auto" w:fill="auto"/>
            <w:hideMark/>
          </w:tcPr>
          <w:p w14:paraId="47BBFF94" w14:textId="77777777" w:rsidR="0090171F" w:rsidRPr="0090171F" w:rsidRDefault="0090171F" w:rsidP="0090171F">
            <w:pPr>
              <w:jc w:val="right"/>
              <w:rPr>
                <w:b/>
                <w:bCs/>
                <w:iCs/>
              </w:rPr>
            </w:pPr>
            <w:r w:rsidRPr="0090171F">
              <w:rPr>
                <w:b/>
                <w:bCs/>
                <w:iCs/>
              </w:rPr>
              <w:t>2 619 961,9</w:t>
            </w:r>
          </w:p>
        </w:tc>
        <w:tc>
          <w:tcPr>
            <w:tcW w:w="1352" w:type="dxa"/>
            <w:tcBorders>
              <w:top w:val="single" w:sz="4" w:space="0" w:color="auto"/>
              <w:left w:val="nil"/>
              <w:bottom w:val="single" w:sz="4" w:space="0" w:color="auto"/>
              <w:right w:val="single" w:sz="4" w:space="0" w:color="auto"/>
            </w:tcBorders>
            <w:shd w:val="clear" w:color="auto" w:fill="auto"/>
            <w:hideMark/>
          </w:tcPr>
          <w:p w14:paraId="1248B8C5" w14:textId="77777777" w:rsidR="0090171F" w:rsidRPr="0090171F" w:rsidRDefault="0090171F" w:rsidP="0090171F">
            <w:pPr>
              <w:jc w:val="right"/>
              <w:rPr>
                <w:b/>
                <w:bCs/>
                <w:iCs/>
              </w:rPr>
            </w:pPr>
            <w:r w:rsidRPr="0090171F">
              <w:rPr>
                <w:b/>
                <w:bCs/>
                <w:iCs/>
              </w:rPr>
              <w:t>3 266 164,7</w:t>
            </w:r>
          </w:p>
        </w:tc>
      </w:tr>
      <w:tr w:rsidR="0090171F" w:rsidRPr="0090171F" w14:paraId="04627E94"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11781CE9" w14:textId="77777777" w:rsidR="0090171F" w:rsidRPr="0090171F" w:rsidRDefault="0090171F" w:rsidP="0090171F">
            <w:r w:rsidRPr="0090171F">
              <w:t>Дошкольное образование</w:t>
            </w:r>
          </w:p>
        </w:tc>
        <w:tc>
          <w:tcPr>
            <w:tcW w:w="814" w:type="dxa"/>
            <w:tcBorders>
              <w:top w:val="nil"/>
              <w:left w:val="nil"/>
              <w:bottom w:val="single" w:sz="4" w:space="0" w:color="auto"/>
              <w:right w:val="single" w:sz="4" w:space="0" w:color="auto"/>
            </w:tcBorders>
            <w:shd w:val="clear" w:color="auto" w:fill="auto"/>
            <w:hideMark/>
          </w:tcPr>
          <w:p w14:paraId="47F9DEF3" w14:textId="77777777" w:rsidR="0090171F" w:rsidRPr="0090171F" w:rsidRDefault="0090171F" w:rsidP="0090171F">
            <w:pPr>
              <w:jc w:val="center"/>
            </w:pPr>
            <w:r w:rsidRPr="0090171F">
              <w:t>0701</w:t>
            </w:r>
          </w:p>
        </w:tc>
        <w:tc>
          <w:tcPr>
            <w:tcW w:w="1313" w:type="dxa"/>
            <w:tcBorders>
              <w:top w:val="nil"/>
              <w:left w:val="nil"/>
              <w:bottom w:val="single" w:sz="4" w:space="0" w:color="auto"/>
              <w:right w:val="single" w:sz="4" w:space="0" w:color="auto"/>
            </w:tcBorders>
            <w:shd w:val="clear" w:color="auto" w:fill="auto"/>
            <w:hideMark/>
          </w:tcPr>
          <w:p w14:paraId="57EAF4FB" w14:textId="77777777" w:rsidR="0090171F" w:rsidRPr="0090171F" w:rsidRDefault="0090171F" w:rsidP="0090171F">
            <w:pPr>
              <w:jc w:val="right"/>
            </w:pPr>
            <w:r w:rsidRPr="0090171F">
              <w:t>499 891,4</w:t>
            </w:r>
          </w:p>
        </w:tc>
        <w:tc>
          <w:tcPr>
            <w:tcW w:w="1352" w:type="dxa"/>
            <w:tcBorders>
              <w:top w:val="nil"/>
              <w:left w:val="nil"/>
              <w:bottom w:val="single" w:sz="4" w:space="0" w:color="auto"/>
              <w:right w:val="single" w:sz="4" w:space="0" w:color="auto"/>
            </w:tcBorders>
            <w:shd w:val="clear" w:color="auto" w:fill="auto"/>
            <w:hideMark/>
          </w:tcPr>
          <w:p w14:paraId="6BC51FD1" w14:textId="77777777" w:rsidR="0090171F" w:rsidRPr="0090171F" w:rsidRDefault="0090171F" w:rsidP="0090171F">
            <w:pPr>
              <w:jc w:val="right"/>
            </w:pPr>
            <w:r w:rsidRPr="0090171F">
              <w:t>1 098 077,4</w:t>
            </w:r>
          </w:p>
        </w:tc>
      </w:tr>
      <w:tr w:rsidR="0090171F" w:rsidRPr="0090171F" w14:paraId="7C974474"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19EABBC" w14:textId="77777777" w:rsidR="0090171F" w:rsidRPr="0090171F" w:rsidRDefault="0090171F" w:rsidP="0090171F">
            <w:r w:rsidRPr="0090171F">
              <w:t>Общее образование</w:t>
            </w:r>
          </w:p>
        </w:tc>
        <w:tc>
          <w:tcPr>
            <w:tcW w:w="814" w:type="dxa"/>
            <w:tcBorders>
              <w:top w:val="nil"/>
              <w:left w:val="nil"/>
              <w:bottom w:val="single" w:sz="4" w:space="0" w:color="auto"/>
              <w:right w:val="single" w:sz="4" w:space="0" w:color="auto"/>
            </w:tcBorders>
            <w:shd w:val="clear" w:color="auto" w:fill="auto"/>
            <w:hideMark/>
          </w:tcPr>
          <w:p w14:paraId="4F2F3F6F" w14:textId="77777777" w:rsidR="0090171F" w:rsidRPr="0090171F" w:rsidRDefault="0090171F" w:rsidP="0090171F">
            <w:pPr>
              <w:jc w:val="center"/>
            </w:pPr>
            <w:r w:rsidRPr="0090171F">
              <w:t>0702</w:t>
            </w:r>
          </w:p>
        </w:tc>
        <w:tc>
          <w:tcPr>
            <w:tcW w:w="1313" w:type="dxa"/>
            <w:tcBorders>
              <w:top w:val="nil"/>
              <w:left w:val="nil"/>
              <w:bottom w:val="single" w:sz="4" w:space="0" w:color="auto"/>
              <w:right w:val="single" w:sz="4" w:space="0" w:color="auto"/>
            </w:tcBorders>
            <w:shd w:val="clear" w:color="auto" w:fill="auto"/>
            <w:hideMark/>
          </w:tcPr>
          <w:p w14:paraId="62A173FE" w14:textId="77777777" w:rsidR="0090171F" w:rsidRPr="0090171F" w:rsidRDefault="0090171F" w:rsidP="0090171F">
            <w:pPr>
              <w:jc w:val="right"/>
            </w:pPr>
            <w:r w:rsidRPr="0090171F">
              <w:t>1 841 558,3</w:t>
            </w:r>
          </w:p>
        </w:tc>
        <w:tc>
          <w:tcPr>
            <w:tcW w:w="1352" w:type="dxa"/>
            <w:tcBorders>
              <w:top w:val="nil"/>
              <w:left w:val="nil"/>
              <w:bottom w:val="single" w:sz="4" w:space="0" w:color="auto"/>
              <w:right w:val="single" w:sz="4" w:space="0" w:color="auto"/>
            </w:tcBorders>
            <w:shd w:val="clear" w:color="auto" w:fill="auto"/>
            <w:hideMark/>
          </w:tcPr>
          <w:p w14:paraId="66EBBBFA" w14:textId="77777777" w:rsidR="0090171F" w:rsidRPr="0090171F" w:rsidRDefault="0090171F" w:rsidP="0090171F">
            <w:pPr>
              <w:jc w:val="right"/>
            </w:pPr>
            <w:r w:rsidRPr="0090171F">
              <w:t>1 921 806,4</w:t>
            </w:r>
          </w:p>
        </w:tc>
      </w:tr>
      <w:tr w:rsidR="0090171F" w:rsidRPr="0090171F" w14:paraId="16295AE2"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229FFCA" w14:textId="77777777" w:rsidR="0090171F" w:rsidRPr="0090171F" w:rsidRDefault="0090171F" w:rsidP="0090171F">
            <w:r w:rsidRPr="0090171F">
              <w:lastRenderedPageBreak/>
              <w:t>Дополнительное образование детей</w:t>
            </w:r>
          </w:p>
        </w:tc>
        <w:tc>
          <w:tcPr>
            <w:tcW w:w="814" w:type="dxa"/>
            <w:tcBorders>
              <w:top w:val="nil"/>
              <w:left w:val="nil"/>
              <w:bottom w:val="single" w:sz="4" w:space="0" w:color="auto"/>
              <w:right w:val="single" w:sz="4" w:space="0" w:color="auto"/>
            </w:tcBorders>
            <w:shd w:val="clear" w:color="auto" w:fill="auto"/>
            <w:hideMark/>
          </w:tcPr>
          <w:p w14:paraId="3046C6B8" w14:textId="77777777" w:rsidR="0090171F" w:rsidRPr="0090171F" w:rsidRDefault="0090171F" w:rsidP="0090171F">
            <w:pPr>
              <w:jc w:val="center"/>
            </w:pPr>
            <w:r w:rsidRPr="0090171F">
              <w:t>0703</w:t>
            </w:r>
          </w:p>
        </w:tc>
        <w:tc>
          <w:tcPr>
            <w:tcW w:w="1313" w:type="dxa"/>
            <w:tcBorders>
              <w:top w:val="nil"/>
              <w:left w:val="nil"/>
              <w:bottom w:val="single" w:sz="4" w:space="0" w:color="auto"/>
              <w:right w:val="single" w:sz="4" w:space="0" w:color="auto"/>
            </w:tcBorders>
            <w:shd w:val="clear" w:color="auto" w:fill="auto"/>
            <w:hideMark/>
          </w:tcPr>
          <w:p w14:paraId="26424E9F" w14:textId="77777777" w:rsidR="0090171F" w:rsidRPr="0090171F" w:rsidRDefault="0090171F" w:rsidP="0090171F">
            <w:pPr>
              <w:jc w:val="right"/>
            </w:pPr>
            <w:r w:rsidRPr="0090171F">
              <w:t>122 404,6</w:t>
            </w:r>
          </w:p>
        </w:tc>
        <w:tc>
          <w:tcPr>
            <w:tcW w:w="1352" w:type="dxa"/>
            <w:tcBorders>
              <w:top w:val="nil"/>
              <w:left w:val="nil"/>
              <w:bottom w:val="single" w:sz="4" w:space="0" w:color="auto"/>
              <w:right w:val="single" w:sz="4" w:space="0" w:color="auto"/>
            </w:tcBorders>
            <w:shd w:val="clear" w:color="auto" w:fill="auto"/>
            <w:hideMark/>
          </w:tcPr>
          <w:p w14:paraId="58CEF211" w14:textId="77777777" w:rsidR="0090171F" w:rsidRPr="0090171F" w:rsidRDefault="0090171F" w:rsidP="0090171F">
            <w:pPr>
              <w:jc w:val="right"/>
            </w:pPr>
            <w:r w:rsidRPr="0090171F">
              <w:t>112 484,7</w:t>
            </w:r>
          </w:p>
        </w:tc>
      </w:tr>
      <w:tr w:rsidR="0090171F" w:rsidRPr="0090171F" w14:paraId="2104BE04"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4B90485F" w14:textId="77777777" w:rsidR="0090171F" w:rsidRPr="0090171F" w:rsidRDefault="0090171F" w:rsidP="0090171F">
            <w:r w:rsidRPr="0090171F">
              <w:t>Молодежная политика</w:t>
            </w:r>
          </w:p>
        </w:tc>
        <w:tc>
          <w:tcPr>
            <w:tcW w:w="814" w:type="dxa"/>
            <w:tcBorders>
              <w:top w:val="nil"/>
              <w:left w:val="nil"/>
              <w:bottom w:val="single" w:sz="4" w:space="0" w:color="auto"/>
              <w:right w:val="single" w:sz="4" w:space="0" w:color="auto"/>
            </w:tcBorders>
            <w:shd w:val="clear" w:color="auto" w:fill="auto"/>
            <w:hideMark/>
          </w:tcPr>
          <w:p w14:paraId="79354E28" w14:textId="77777777" w:rsidR="0090171F" w:rsidRPr="0090171F" w:rsidRDefault="0090171F" w:rsidP="0090171F">
            <w:pPr>
              <w:jc w:val="center"/>
            </w:pPr>
            <w:r w:rsidRPr="0090171F">
              <w:t>0707</w:t>
            </w:r>
          </w:p>
        </w:tc>
        <w:tc>
          <w:tcPr>
            <w:tcW w:w="1313" w:type="dxa"/>
            <w:tcBorders>
              <w:top w:val="nil"/>
              <w:left w:val="nil"/>
              <w:bottom w:val="single" w:sz="4" w:space="0" w:color="auto"/>
              <w:right w:val="single" w:sz="4" w:space="0" w:color="auto"/>
            </w:tcBorders>
            <w:shd w:val="clear" w:color="auto" w:fill="auto"/>
            <w:hideMark/>
          </w:tcPr>
          <w:p w14:paraId="0D045915" w14:textId="77777777" w:rsidR="0090171F" w:rsidRPr="0090171F" w:rsidRDefault="0090171F" w:rsidP="0090171F">
            <w:pPr>
              <w:jc w:val="right"/>
            </w:pPr>
            <w:r w:rsidRPr="0090171F">
              <w:t>1 080,0</w:t>
            </w:r>
          </w:p>
        </w:tc>
        <w:tc>
          <w:tcPr>
            <w:tcW w:w="1352" w:type="dxa"/>
            <w:tcBorders>
              <w:top w:val="nil"/>
              <w:left w:val="nil"/>
              <w:bottom w:val="single" w:sz="4" w:space="0" w:color="auto"/>
              <w:right w:val="single" w:sz="4" w:space="0" w:color="auto"/>
            </w:tcBorders>
            <w:shd w:val="clear" w:color="auto" w:fill="auto"/>
            <w:hideMark/>
          </w:tcPr>
          <w:p w14:paraId="7ADA3A8A" w14:textId="77777777" w:rsidR="0090171F" w:rsidRPr="0090171F" w:rsidRDefault="0090171F" w:rsidP="0090171F">
            <w:pPr>
              <w:jc w:val="right"/>
            </w:pPr>
            <w:r w:rsidRPr="0090171F">
              <w:t>1 080,0</w:t>
            </w:r>
          </w:p>
        </w:tc>
      </w:tr>
      <w:tr w:rsidR="0090171F" w:rsidRPr="0090171F" w14:paraId="38131286"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4DFA58EC" w14:textId="77777777" w:rsidR="0090171F" w:rsidRPr="0090171F" w:rsidRDefault="0090171F" w:rsidP="0090171F">
            <w:r w:rsidRPr="0090171F">
              <w:t>Другие вопросы в области образования</w:t>
            </w:r>
          </w:p>
        </w:tc>
        <w:tc>
          <w:tcPr>
            <w:tcW w:w="814" w:type="dxa"/>
            <w:tcBorders>
              <w:top w:val="nil"/>
              <w:left w:val="nil"/>
              <w:bottom w:val="single" w:sz="4" w:space="0" w:color="auto"/>
              <w:right w:val="single" w:sz="4" w:space="0" w:color="auto"/>
            </w:tcBorders>
            <w:shd w:val="clear" w:color="auto" w:fill="auto"/>
            <w:hideMark/>
          </w:tcPr>
          <w:p w14:paraId="18323BCA" w14:textId="77777777" w:rsidR="0090171F" w:rsidRPr="0090171F" w:rsidRDefault="0090171F" w:rsidP="0090171F">
            <w:pPr>
              <w:jc w:val="center"/>
            </w:pPr>
            <w:r w:rsidRPr="0090171F">
              <w:t>0709</w:t>
            </w:r>
          </w:p>
        </w:tc>
        <w:tc>
          <w:tcPr>
            <w:tcW w:w="1313" w:type="dxa"/>
            <w:tcBorders>
              <w:top w:val="nil"/>
              <w:left w:val="nil"/>
              <w:bottom w:val="single" w:sz="4" w:space="0" w:color="auto"/>
              <w:right w:val="single" w:sz="4" w:space="0" w:color="auto"/>
            </w:tcBorders>
            <w:shd w:val="clear" w:color="auto" w:fill="auto"/>
            <w:hideMark/>
          </w:tcPr>
          <w:p w14:paraId="5A2C76FE" w14:textId="77777777" w:rsidR="0090171F" w:rsidRPr="0090171F" w:rsidRDefault="0090171F" w:rsidP="0090171F">
            <w:pPr>
              <w:jc w:val="right"/>
            </w:pPr>
            <w:r w:rsidRPr="0090171F">
              <w:t>155 027,5</w:t>
            </w:r>
          </w:p>
        </w:tc>
        <w:tc>
          <w:tcPr>
            <w:tcW w:w="1352" w:type="dxa"/>
            <w:tcBorders>
              <w:top w:val="nil"/>
              <w:left w:val="nil"/>
              <w:bottom w:val="single" w:sz="4" w:space="0" w:color="auto"/>
              <w:right w:val="single" w:sz="4" w:space="0" w:color="auto"/>
            </w:tcBorders>
            <w:shd w:val="clear" w:color="auto" w:fill="auto"/>
            <w:hideMark/>
          </w:tcPr>
          <w:p w14:paraId="76DDDA78" w14:textId="77777777" w:rsidR="0090171F" w:rsidRPr="0090171F" w:rsidRDefault="0090171F" w:rsidP="0090171F">
            <w:pPr>
              <w:jc w:val="right"/>
            </w:pPr>
            <w:r w:rsidRPr="0090171F">
              <w:t>132 716,2</w:t>
            </w:r>
          </w:p>
        </w:tc>
      </w:tr>
      <w:tr w:rsidR="0090171F" w:rsidRPr="0090171F" w14:paraId="5EA0E049"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EBA6BEE" w14:textId="77777777" w:rsidR="0090171F" w:rsidRPr="0090171F" w:rsidRDefault="0090171F" w:rsidP="0090171F">
            <w:pPr>
              <w:rPr>
                <w:b/>
                <w:bCs/>
                <w:iCs/>
              </w:rPr>
            </w:pPr>
            <w:r w:rsidRPr="0090171F">
              <w:rPr>
                <w:b/>
                <w:bCs/>
                <w:iCs/>
              </w:rPr>
              <w:t>КУЛЬТУРА, КИНЕМАТОГРАФИЯ</w:t>
            </w:r>
          </w:p>
        </w:tc>
        <w:tc>
          <w:tcPr>
            <w:tcW w:w="814" w:type="dxa"/>
            <w:tcBorders>
              <w:top w:val="single" w:sz="4" w:space="0" w:color="auto"/>
              <w:left w:val="nil"/>
              <w:bottom w:val="single" w:sz="4" w:space="0" w:color="auto"/>
              <w:right w:val="single" w:sz="4" w:space="0" w:color="auto"/>
            </w:tcBorders>
            <w:shd w:val="clear" w:color="auto" w:fill="auto"/>
            <w:hideMark/>
          </w:tcPr>
          <w:p w14:paraId="60CB6DB7" w14:textId="77777777" w:rsidR="0090171F" w:rsidRPr="0090171F" w:rsidRDefault="0090171F" w:rsidP="0090171F">
            <w:pPr>
              <w:jc w:val="center"/>
              <w:rPr>
                <w:b/>
                <w:bCs/>
                <w:iCs/>
              </w:rPr>
            </w:pPr>
            <w:r w:rsidRPr="0090171F">
              <w:rPr>
                <w:b/>
                <w:bCs/>
                <w:iCs/>
              </w:rPr>
              <w:t>0800</w:t>
            </w:r>
          </w:p>
        </w:tc>
        <w:tc>
          <w:tcPr>
            <w:tcW w:w="1313" w:type="dxa"/>
            <w:tcBorders>
              <w:top w:val="single" w:sz="4" w:space="0" w:color="auto"/>
              <w:left w:val="nil"/>
              <w:bottom w:val="single" w:sz="4" w:space="0" w:color="auto"/>
              <w:right w:val="single" w:sz="4" w:space="0" w:color="auto"/>
            </w:tcBorders>
            <w:shd w:val="clear" w:color="auto" w:fill="auto"/>
            <w:hideMark/>
          </w:tcPr>
          <w:p w14:paraId="773CE0AA" w14:textId="77777777" w:rsidR="0090171F" w:rsidRPr="0090171F" w:rsidRDefault="0090171F" w:rsidP="0090171F">
            <w:pPr>
              <w:jc w:val="right"/>
              <w:rPr>
                <w:b/>
                <w:bCs/>
                <w:iCs/>
              </w:rPr>
            </w:pPr>
            <w:r w:rsidRPr="0090171F">
              <w:rPr>
                <w:b/>
                <w:bCs/>
                <w:iCs/>
              </w:rPr>
              <w:t>75 135,0</w:t>
            </w:r>
          </w:p>
        </w:tc>
        <w:tc>
          <w:tcPr>
            <w:tcW w:w="1352" w:type="dxa"/>
            <w:tcBorders>
              <w:top w:val="single" w:sz="4" w:space="0" w:color="auto"/>
              <w:left w:val="nil"/>
              <w:bottom w:val="single" w:sz="4" w:space="0" w:color="auto"/>
              <w:right w:val="single" w:sz="4" w:space="0" w:color="auto"/>
            </w:tcBorders>
            <w:shd w:val="clear" w:color="auto" w:fill="auto"/>
            <w:hideMark/>
          </w:tcPr>
          <w:p w14:paraId="7583DC21" w14:textId="77777777" w:rsidR="0090171F" w:rsidRPr="0090171F" w:rsidRDefault="0090171F" w:rsidP="0090171F">
            <w:pPr>
              <w:jc w:val="right"/>
              <w:rPr>
                <w:b/>
                <w:bCs/>
                <w:iCs/>
              </w:rPr>
            </w:pPr>
            <w:r w:rsidRPr="0090171F">
              <w:rPr>
                <w:b/>
                <w:bCs/>
                <w:iCs/>
              </w:rPr>
              <w:t>69 117,8</w:t>
            </w:r>
          </w:p>
        </w:tc>
      </w:tr>
      <w:tr w:rsidR="0090171F" w:rsidRPr="0090171F" w14:paraId="0393CD1F"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CC94BED" w14:textId="77777777" w:rsidR="0090171F" w:rsidRPr="0090171F" w:rsidRDefault="0090171F" w:rsidP="0090171F">
            <w:r w:rsidRPr="0090171F">
              <w:t>Культура</w:t>
            </w:r>
          </w:p>
        </w:tc>
        <w:tc>
          <w:tcPr>
            <w:tcW w:w="814" w:type="dxa"/>
            <w:tcBorders>
              <w:top w:val="nil"/>
              <w:left w:val="nil"/>
              <w:bottom w:val="single" w:sz="4" w:space="0" w:color="auto"/>
              <w:right w:val="single" w:sz="4" w:space="0" w:color="auto"/>
            </w:tcBorders>
            <w:shd w:val="clear" w:color="auto" w:fill="auto"/>
            <w:hideMark/>
          </w:tcPr>
          <w:p w14:paraId="3172A328" w14:textId="77777777" w:rsidR="0090171F" w:rsidRPr="0090171F" w:rsidRDefault="0090171F" w:rsidP="0090171F">
            <w:pPr>
              <w:jc w:val="center"/>
            </w:pPr>
            <w:r w:rsidRPr="0090171F">
              <w:t>0801</w:t>
            </w:r>
          </w:p>
        </w:tc>
        <w:tc>
          <w:tcPr>
            <w:tcW w:w="1313" w:type="dxa"/>
            <w:tcBorders>
              <w:top w:val="nil"/>
              <w:left w:val="nil"/>
              <w:bottom w:val="single" w:sz="4" w:space="0" w:color="auto"/>
              <w:right w:val="single" w:sz="4" w:space="0" w:color="auto"/>
            </w:tcBorders>
            <w:shd w:val="clear" w:color="auto" w:fill="auto"/>
            <w:hideMark/>
          </w:tcPr>
          <w:p w14:paraId="15EA0A21" w14:textId="77777777" w:rsidR="0090171F" w:rsidRPr="0090171F" w:rsidRDefault="0090171F" w:rsidP="0090171F">
            <w:pPr>
              <w:jc w:val="right"/>
            </w:pPr>
            <w:r w:rsidRPr="0090171F">
              <w:t>57 940,0</w:t>
            </w:r>
          </w:p>
        </w:tc>
        <w:tc>
          <w:tcPr>
            <w:tcW w:w="1352" w:type="dxa"/>
            <w:tcBorders>
              <w:top w:val="nil"/>
              <w:left w:val="nil"/>
              <w:bottom w:val="single" w:sz="4" w:space="0" w:color="auto"/>
              <w:right w:val="single" w:sz="4" w:space="0" w:color="auto"/>
            </w:tcBorders>
            <w:shd w:val="clear" w:color="auto" w:fill="auto"/>
            <w:hideMark/>
          </w:tcPr>
          <w:p w14:paraId="4E934A3C" w14:textId="77777777" w:rsidR="0090171F" w:rsidRPr="0090171F" w:rsidRDefault="0090171F" w:rsidP="0090171F">
            <w:pPr>
              <w:jc w:val="right"/>
            </w:pPr>
            <w:r w:rsidRPr="0090171F">
              <w:t>53 922,8</w:t>
            </w:r>
          </w:p>
        </w:tc>
      </w:tr>
      <w:tr w:rsidR="0090171F" w:rsidRPr="0090171F" w14:paraId="41187895"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830D243" w14:textId="77777777" w:rsidR="0090171F" w:rsidRPr="0090171F" w:rsidRDefault="0090171F" w:rsidP="0090171F">
            <w:r w:rsidRPr="0090171F">
              <w:t>Другие вопросы в области культуры, кинематографии</w:t>
            </w:r>
          </w:p>
        </w:tc>
        <w:tc>
          <w:tcPr>
            <w:tcW w:w="814" w:type="dxa"/>
            <w:tcBorders>
              <w:top w:val="nil"/>
              <w:left w:val="nil"/>
              <w:bottom w:val="single" w:sz="4" w:space="0" w:color="auto"/>
              <w:right w:val="single" w:sz="4" w:space="0" w:color="auto"/>
            </w:tcBorders>
            <w:shd w:val="clear" w:color="auto" w:fill="auto"/>
            <w:hideMark/>
          </w:tcPr>
          <w:p w14:paraId="63FF306D" w14:textId="77777777" w:rsidR="0090171F" w:rsidRPr="0090171F" w:rsidRDefault="0090171F" w:rsidP="0090171F">
            <w:pPr>
              <w:jc w:val="center"/>
            </w:pPr>
            <w:r w:rsidRPr="0090171F">
              <w:t>0804</w:t>
            </w:r>
          </w:p>
        </w:tc>
        <w:tc>
          <w:tcPr>
            <w:tcW w:w="1313" w:type="dxa"/>
            <w:tcBorders>
              <w:top w:val="nil"/>
              <w:left w:val="nil"/>
              <w:bottom w:val="single" w:sz="4" w:space="0" w:color="auto"/>
              <w:right w:val="single" w:sz="4" w:space="0" w:color="auto"/>
            </w:tcBorders>
            <w:shd w:val="clear" w:color="auto" w:fill="auto"/>
            <w:hideMark/>
          </w:tcPr>
          <w:p w14:paraId="4FF1A881" w14:textId="77777777" w:rsidR="0090171F" w:rsidRPr="0090171F" w:rsidRDefault="0090171F" w:rsidP="0090171F">
            <w:pPr>
              <w:jc w:val="right"/>
            </w:pPr>
            <w:r w:rsidRPr="0090171F">
              <w:t>17 195,0</w:t>
            </w:r>
          </w:p>
        </w:tc>
        <w:tc>
          <w:tcPr>
            <w:tcW w:w="1352" w:type="dxa"/>
            <w:tcBorders>
              <w:top w:val="nil"/>
              <w:left w:val="nil"/>
              <w:bottom w:val="single" w:sz="4" w:space="0" w:color="auto"/>
              <w:right w:val="single" w:sz="4" w:space="0" w:color="auto"/>
            </w:tcBorders>
            <w:shd w:val="clear" w:color="auto" w:fill="auto"/>
            <w:hideMark/>
          </w:tcPr>
          <w:p w14:paraId="04DA2DB7" w14:textId="77777777" w:rsidR="0090171F" w:rsidRPr="0090171F" w:rsidRDefault="0090171F" w:rsidP="0090171F">
            <w:pPr>
              <w:jc w:val="right"/>
            </w:pPr>
            <w:r w:rsidRPr="0090171F">
              <w:t>15 195,0</w:t>
            </w:r>
          </w:p>
        </w:tc>
      </w:tr>
      <w:tr w:rsidR="0090171F" w:rsidRPr="0090171F" w14:paraId="1B5E8D4B"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62D6C152" w14:textId="77777777" w:rsidR="0090171F" w:rsidRPr="0090171F" w:rsidRDefault="0090171F" w:rsidP="0090171F">
            <w:pPr>
              <w:rPr>
                <w:b/>
                <w:bCs/>
                <w:iCs/>
              </w:rPr>
            </w:pPr>
            <w:r w:rsidRPr="0090171F">
              <w:rPr>
                <w:b/>
                <w:bCs/>
                <w:iCs/>
              </w:rPr>
              <w:t>ЗДРАВООХРАНЕНИЕ</w:t>
            </w:r>
          </w:p>
        </w:tc>
        <w:tc>
          <w:tcPr>
            <w:tcW w:w="814" w:type="dxa"/>
            <w:tcBorders>
              <w:top w:val="single" w:sz="4" w:space="0" w:color="auto"/>
              <w:left w:val="nil"/>
              <w:bottom w:val="single" w:sz="4" w:space="0" w:color="auto"/>
              <w:right w:val="single" w:sz="4" w:space="0" w:color="auto"/>
            </w:tcBorders>
            <w:shd w:val="clear" w:color="auto" w:fill="auto"/>
            <w:hideMark/>
          </w:tcPr>
          <w:p w14:paraId="63C354C8" w14:textId="77777777" w:rsidR="0090171F" w:rsidRPr="0090171F" w:rsidRDefault="0090171F" w:rsidP="0090171F">
            <w:pPr>
              <w:jc w:val="center"/>
              <w:rPr>
                <w:b/>
                <w:bCs/>
                <w:iCs/>
              </w:rPr>
            </w:pPr>
            <w:r w:rsidRPr="0090171F">
              <w:rPr>
                <w:b/>
                <w:bCs/>
                <w:iCs/>
              </w:rPr>
              <w:t>0900</w:t>
            </w:r>
          </w:p>
        </w:tc>
        <w:tc>
          <w:tcPr>
            <w:tcW w:w="1313" w:type="dxa"/>
            <w:tcBorders>
              <w:top w:val="single" w:sz="4" w:space="0" w:color="auto"/>
              <w:left w:val="nil"/>
              <w:bottom w:val="single" w:sz="4" w:space="0" w:color="auto"/>
              <w:right w:val="single" w:sz="4" w:space="0" w:color="auto"/>
            </w:tcBorders>
            <w:shd w:val="clear" w:color="auto" w:fill="auto"/>
            <w:hideMark/>
          </w:tcPr>
          <w:p w14:paraId="57986F5F" w14:textId="77777777" w:rsidR="0090171F" w:rsidRPr="0090171F" w:rsidRDefault="0090171F" w:rsidP="0090171F">
            <w:pPr>
              <w:jc w:val="right"/>
              <w:rPr>
                <w:b/>
                <w:bCs/>
                <w:iCs/>
              </w:rPr>
            </w:pPr>
            <w:r w:rsidRPr="0090171F">
              <w:rPr>
                <w:b/>
                <w:bCs/>
                <w:iCs/>
              </w:rPr>
              <w:t>670,0</w:t>
            </w:r>
          </w:p>
        </w:tc>
        <w:tc>
          <w:tcPr>
            <w:tcW w:w="1352" w:type="dxa"/>
            <w:tcBorders>
              <w:top w:val="single" w:sz="4" w:space="0" w:color="auto"/>
              <w:left w:val="nil"/>
              <w:bottom w:val="single" w:sz="4" w:space="0" w:color="auto"/>
              <w:right w:val="single" w:sz="4" w:space="0" w:color="auto"/>
            </w:tcBorders>
            <w:shd w:val="clear" w:color="auto" w:fill="auto"/>
            <w:hideMark/>
          </w:tcPr>
          <w:p w14:paraId="0DF56CE0" w14:textId="77777777" w:rsidR="0090171F" w:rsidRPr="0090171F" w:rsidRDefault="0090171F" w:rsidP="0090171F">
            <w:pPr>
              <w:jc w:val="right"/>
              <w:rPr>
                <w:b/>
                <w:bCs/>
                <w:iCs/>
              </w:rPr>
            </w:pPr>
            <w:r w:rsidRPr="0090171F">
              <w:rPr>
                <w:b/>
                <w:bCs/>
                <w:iCs/>
              </w:rPr>
              <w:t>670,0</w:t>
            </w:r>
          </w:p>
        </w:tc>
      </w:tr>
      <w:tr w:rsidR="0090171F" w:rsidRPr="0090171F" w14:paraId="7AFA7908"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155F2767" w14:textId="77777777" w:rsidR="0090171F" w:rsidRPr="0090171F" w:rsidRDefault="0090171F" w:rsidP="0090171F">
            <w:r w:rsidRPr="0090171F">
              <w:t>Другие вопросы в области здравоохранения</w:t>
            </w:r>
          </w:p>
        </w:tc>
        <w:tc>
          <w:tcPr>
            <w:tcW w:w="814" w:type="dxa"/>
            <w:tcBorders>
              <w:top w:val="nil"/>
              <w:left w:val="nil"/>
              <w:bottom w:val="single" w:sz="4" w:space="0" w:color="auto"/>
              <w:right w:val="single" w:sz="4" w:space="0" w:color="auto"/>
            </w:tcBorders>
            <w:shd w:val="clear" w:color="auto" w:fill="auto"/>
            <w:hideMark/>
          </w:tcPr>
          <w:p w14:paraId="7E7753E2" w14:textId="77777777" w:rsidR="0090171F" w:rsidRPr="0090171F" w:rsidRDefault="0090171F" w:rsidP="0090171F">
            <w:pPr>
              <w:jc w:val="center"/>
            </w:pPr>
            <w:r w:rsidRPr="0090171F">
              <w:t>0909</w:t>
            </w:r>
          </w:p>
        </w:tc>
        <w:tc>
          <w:tcPr>
            <w:tcW w:w="1313" w:type="dxa"/>
            <w:tcBorders>
              <w:top w:val="nil"/>
              <w:left w:val="nil"/>
              <w:bottom w:val="single" w:sz="4" w:space="0" w:color="auto"/>
              <w:right w:val="single" w:sz="4" w:space="0" w:color="auto"/>
            </w:tcBorders>
            <w:shd w:val="clear" w:color="auto" w:fill="auto"/>
            <w:hideMark/>
          </w:tcPr>
          <w:p w14:paraId="42DA1184" w14:textId="77777777" w:rsidR="0090171F" w:rsidRPr="0090171F" w:rsidRDefault="0090171F" w:rsidP="0090171F">
            <w:pPr>
              <w:jc w:val="right"/>
            </w:pPr>
            <w:r w:rsidRPr="0090171F">
              <w:t>670,0</w:t>
            </w:r>
          </w:p>
        </w:tc>
        <w:tc>
          <w:tcPr>
            <w:tcW w:w="1352" w:type="dxa"/>
            <w:tcBorders>
              <w:top w:val="nil"/>
              <w:left w:val="nil"/>
              <w:bottom w:val="single" w:sz="4" w:space="0" w:color="auto"/>
              <w:right w:val="single" w:sz="4" w:space="0" w:color="auto"/>
            </w:tcBorders>
            <w:shd w:val="clear" w:color="auto" w:fill="auto"/>
            <w:hideMark/>
          </w:tcPr>
          <w:p w14:paraId="42DEDE14" w14:textId="77777777" w:rsidR="0090171F" w:rsidRPr="0090171F" w:rsidRDefault="0090171F" w:rsidP="0090171F">
            <w:pPr>
              <w:jc w:val="right"/>
            </w:pPr>
            <w:r w:rsidRPr="0090171F">
              <w:t>670,0</w:t>
            </w:r>
          </w:p>
        </w:tc>
      </w:tr>
      <w:tr w:rsidR="0090171F" w:rsidRPr="0090171F" w14:paraId="752D03AB"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76022AF4" w14:textId="77777777" w:rsidR="0090171F" w:rsidRPr="0090171F" w:rsidRDefault="0090171F" w:rsidP="0090171F">
            <w:pPr>
              <w:rPr>
                <w:b/>
                <w:bCs/>
                <w:iCs/>
              </w:rPr>
            </w:pPr>
            <w:r w:rsidRPr="0090171F">
              <w:rPr>
                <w:b/>
                <w:bCs/>
                <w:iCs/>
              </w:rPr>
              <w:t>СОЦИАЛЬНАЯ ПОЛИТИКА</w:t>
            </w:r>
          </w:p>
        </w:tc>
        <w:tc>
          <w:tcPr>
            <w:tcW w:w="814" w:type="dxa"/>
            <w:tcBorders>
              <w:top w:val="single" w:sz="4" w:space="0" w:color="auto"/>
              <w:left w:val="nil"/>
              <w:bottom w:val="single" w:sz="4" w:space="0" w:color="auto"/>
              <w:right w:val="single" w:sz="4" w:space="0" w:color="auto"/>
            </w:tcBorders>
            <w:shd w:val="clear" w:color="auto" w:fill="auto"/>
            <w:hideMark/>
          </w:tcPr>
          <w:p w14:paraId="4C36C701" w14:textId="77777777" w:rsidR="0090171F" w:rsidRPr="0090171F" w:rsidRDefault="0090171F" w:rsidP="0090171F">
            <w:pPr>
              <w:jc w:val="center"/>
              <w:rPr>
                <w:b/>
                <w:bCs/>
                <w:iCs/>
              </w:rPr>
            </w:pPr>
            <w:r w:rsidRPr="0090171F">
              <w:rPr>
                <w:b/>
                <w:bCs/>
                <w:iCs/>
              </w:rPr>
              <w:t>1000</w:t>
            </w:r>
          </w:p>
        </w:tc>
        <w:tc>
          <w:tcPr>
            <w:tcW w:w="1313" w:type="dxa"/>
            <w:tcBorders>
              <w:top w:val="single" w:sz="4" w:space="0" w:color="auto"/>
              <w:left w:val="nil"/>
              <w:bottom w:val="single" w:sz="4" w:space="0" w:color="auto"/>
              <w:right w:val="single" w:sz="4" w:space="0" w:color="auto"/>
            </w:tcBorders>
            <w:shd w:val="clear" w:color="auto" w:fill="auto"/>
            <w:hideMark/>
          </w:tcPr>
          <w:p w14:paraId="6C7D4EA6" w14:textId="77777777" w:rsidR="0090171F" w:rsidRPr="0090171F" w:rsidRDefault="0090171F" w:rsidP="0090171F">
            <w:pPr>
              <w:jc w:val="right"/>
              <w:rPr>
                <w:b/>
                <w:bCs/>
                <w:iCs/>
              </w:rPr>
            </w:pPr>
            <w:r w:rsidRPr="0090171F">
              <w:rPr>
                <w:b/>
                <w:bCs/>
                <w:iCs/>
              </w:rPr>
              <w:t>38 228,1</w:t>
            </w:r>
          </w:p>
        </w:tc>
        <w:tc>
          <w:tcPr>
            <w:tcW w:w="1352" w:type="dxa"/>
            <w:tcBorders>
              <w:top w:val="single" w:sz="4" w:space="0" w:color="auto"/>
              <w:left w:val="nil"/>
              <w:bottom w:val="single" w:sz="4" w:space="0" w:color="auto"/>
              <w:right w:val="single" w:sz="4" w:space="0" w:color="auto"/>
            </w:tcBorders>
            <w:shd w:val="clear" w:color="auto" w:fill="auto"/>
            <w:hideMark/>
          </w:tcPr>
          <w:p w14:paraId="1E3F159E" w14:textId="77777777" w:rsidR="0090171F" w:rsidRPr="0090171F" w:rsidRDefault="0090171F" w:rsidP="0090171F">
            <w:pPr>
              <w:jc w:val="right"/>
              <w:rPr>
                <w:b/>
                <w:bCs/>
                <w:iCs/>
              </w:rPr>
            </w:pPr>
            <w:r w:rsidRPr="0090171F">
              <w:rPr>
                <w:b/>
                <w:bCs/>
                <w:iCs/>
              </w:rPr>
              <w:t>38 228,1</w:t>
            </w:r>
          </w:p>
        </w:tc>
      </w:tr>
      <w:tr w:rsidR="0090171F" w:rsidRPr="0090171F" w14:paraId="5BD6178A"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AF2BCF1" w14:textId="77777777" w:rsidR="0090171F" w:rsidRPr="0090171F" w:rsidRDefault="0090171F" w:rsidP="0090171F">
            <w:r w:rsidRPr="0090171F">
              <w:t>Пенсионное обеспечение</w:t>
            </w:r>
          </w:p>
        </w:tc>
        <w:tc>
          <w:tcPr>
            <w:tcW w:w="814" w:type="dxa"/>
            <w:tcBorders>
              <w:top w:val="nil"/>
              <w:left w:val="nil"/>
              <w:bottom w:val="single" w:sz="4" w:space="0" w:color="auto"/>
              <w:right w:val="single" w:sz="4" w:space="0" w:color="auto"/>
            </w:tcBorders>
            <w:shd w:val="clear" w:color="auto" w:fill="auto"/>
            <w:hideMark/>
          </w:tcPr>
          <w:p w14:paraId="2D475347" w14:textId="77777777" w:rsidR="0090171F" w:rsidRPr="0090171F" w:rsidRDefault="0090171F" w:rsidP="0090171F">
            <w:pPr>
              <w:jc w:val="center"/>
            </w:pPr>
            <w:r w:rsidRPr="0090171F">
              <w:t>1001</w:t>
            </w:r>
          </w:p>
        </w:tc>
        <w:tc>
          <w:tcPr>
            <w:tcW w:w="1313" w:type="dxa"/>
            <w:tcBorders>
              <w:top w:val="nil"/>
              <w:left w:val="nil"/>
              <w:bottom w:val="single" w:sz="4" w:space="0" w:color="auto"/>
              <w:right w:val="single" w:sz="4" w:space="0" w:color="auto"/>
            </w:tcBorders>
            <w:shd w:val="clear" w:color="auto" w:fill="auto"/>
            <w:hideMark/>
          </w:tcPr>
          <w:p w14:paraId="24528996" w14:textId="77777777" w:rsidR="0090171F" w:rsidRPr="0090171F" w:rsidRDefault="0090171F" w:rsidP="0090171F">
            <w:pPr>
              <w:jc w:val="right"/>
            </w:pPr>
            <w:r w:rsidRPr="0090171F">
              <w:t>10 000,0</w:t>
            </w:r>
          </w:p>
        </w:tc>
        <w:tc>
          <w:tcPr>
            <w:tcW w:w="1352" w:type="dxa"/>
            <w:tcBorders>
              <w:top w:val="nil"/>
              <w:left w:val="nil"/>
              <w:bottom w:val="single" w:sz="4" w:space="0" w:color="auto"/>
              <w:right w:val="single" w:sz="4" w:space="0" w:color="auto"/>
            </w:tcBorders>
            <w:shd w:val="clear" w:color="auto" w:fill="auto"/>
            <w:hideMark/>
          </w:tcPr>
          <w:p w14:paraId="0D74FB37" w14:textId="77777777" w:rsidR="0090171F" w:rsidRPr="0090171F" w:rsidRDefault="0090171F" w:rsidP="0090171F">
            <w:pPr>
              <w:jc w:val="right"/>
            </w:pPr>
            <w:r w:rsidRPr="0090171F">
              <w:t>10 000,0</w:t>
            </w:r>
          </w:p>
        </w:tc>
      </w:tr>
      <w:tr w:rsidR="0090171F" w:rsidRPr="0090171F" w14:paraId="3F6AD374"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3F51E991" w14:textId="77777777" w:rsidR="0090171F" w:rsidRPr="0090171F" w:rsidRDefault="0090171F" w:rsidP="0090171F">
            <w:r w:rsidRPr="0090171F">
              <w:t>Социальное обеспечение населения</w:t>
            </w:r>
          </w:p>
        </w:tc>
        <w:tc>
          <w:tcPr>
            <w:tcW w:w="814" w:type="dxa"/>
            <w:tcBorders>
              <w:top w:val="nil"/>
              <w:left w:val="nil"/>
              <w:bottom w:val="single" w:sz="4" w:space="0" w:color="auto"/>
              <w:right w:val="single" w:sz="4" w:space="0" w:color="auto"/>
            </w:tcBorders>
            <w:shd w:val="clear" w:color="auto" w:fill="auto"/>
            <w:hideMark/>
          </w:tcPr>
          <w:p w14:paraId="447A30C0" w14:textId="77777777" w:rsidR="0090171F" w:rsidRPr="0090171F" w:rsidRDefault="0090171F" w:rsidP="0090171F">
            <w:pPr>
              <w:jc w:val="center"/>
            </w:pPr>
            <w:r w:rsidRPr="0090171F">
              <w:t>1003</w:t>
            </w:r>
          </w:p>
        </w:tc>
        <w:tc>
          <w:tcPr>
            <w:tcW w:w="1313" w:type="dxa"/>
            <w:tcBorders>
              <w:top w:val="nil"/>
              <w:left w:val="nil"/>
              <w:bottom w:val="single" w:sz="4" w:space="0" w:color="auto"/>
              <w:right w:val="single" w:sz="4" w:space="0" w:color="auto"/>
            </w:tcBorders>
            <w:shd w:val="clear" w:color="auto" w:fill="auto"/>
            <w:hideMark/>
          </w:tcPr>
          <w:p w14:paraId="1EACFDC2" w14:textId="77777777" w:rsidR="0090171F" w:rsidRPr="0090171F" w:rsidRDefault="0090171F" w:rsidP="0090171F">
            <w:pPr>
              <w:jc w:val="right"/>
            </w:pPr>
            <w:r w:rsidRPr="0090171F">
              <w:t>3 930,0</w:t>
            </w:r>
          </w:p>
        </w:tc>
        <w:tc>
          <w:tcPr>
            <w:tcW w:w="1352" w:type="dxa"/>
            <w:tcBorders>
              <w:top w:val="nil"/>
              <w:left w:val="nil"/>
              <w:bottom w:val="single" w:sz="4" w:space="0" w:color="auto"/>
              <w:right w:val="single" w:sz="4" w:space="0" w:color="auto"/>
            </w:tcBorders>
            <w:shd w:val="clear" w:color="auto" w:fill="auto"/>
            <w:hideMark/>
          </w:tcPr>
          <w:p w14:paraId="6D8FC44E" w14:textId="77777777" w:rsidR="0090171F" w:rsidRPr="0090171F" w:rsidRDefault="0090171F" w:rsidP="0090171F">
            <w:pPr>
              <w:jc w:val="right"/>
            </w:pPr>
            <w:r w:rsidRPr="0090171F">
              <w:t>3 930,0</w:t>
            </w:r>
          </w:p>
        </w:tc>
      </w:tr>
      <w:tr w:rsidR="0090171F" w:rsidRPr="0090171F" w14:paraId="00A7ACA0"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003EF15F" w14:textId="77777777" w:rsidR="0090171F" w:rsidRPr="0090171F" w:rsidRDefault="0090171F" w:rsidP="0090171F">
            <w:r w:rsidRPr="0090171F">
              <w:t>Охрана семьи и детства</w:t>
            </w:r>
          </w:p>
        </w:tc>
        <w:tc>
          <w:tcPr>
            <w:tcW w:w="814" w:type="dxa"/>
            <w:tcBorders>
              <w:top w:val="nil"/>
              <w:left w:val="nil"/>
              <w:bottom w:val="single" w:sz="4" w:space="0" w:color="auto"/>
              <w:right w:val="single" w:sz="4" w:space="0" w:color="auto"/>
            </w:tcBorders>
            <w:shd w:val="clear" w:color="auto" w:fill="auto"/>
            <w:hideMark/>
          </w:tcPr>
          <w:p w14:paraId="09BE7007" w14:textId="77777777" w:rsidR="0090171F" w:rsidRPr="0090171F" w:rsidRDefault="0090171F" w:rsidP="0090171F">
            <w:pPr>
              <w:jc w:val="center"/>
            </w:pPr>
            <w:r w:rsidRPr="0090171F">
              <w:t>1004</w:t>
            </w:r>
          </w:p>
        </w:tc>
        <w:tc>
          <w:tcPr>
            <w:tcW w:w="1313" w:type="dxa"/>
            <w:tcBorders>
              <w:top w:val="nil"/>
              <w:left w:val="nil"/>
              <w:bottom w:val="single" w:sz="4" w:space="0" w:color="auto"/>
              <w:right w:val="single" w:sz="4" w:space="0" w:color="auto"/>
            </w:tcBorders>
            <w:shd w:val="clear" w:color="auto" w:fill="auto"/>
            <w:hideMark/>
          </w:tcPr>
          <w:p w14:paraId="69DC7DF4" w14:textId="77777777" w:rsidR="0090171F" w:rsidRPr="0090171F" w:rsidRDefault="0090171F" w:rsidP="0090171F">
            <w:pPr>
              <w:jc w:val="right"/>
            </w:pPr>
            <w:r w:rsidRPr="0090171F">
              <w:t>20 598,1</w:t>
            </w:r>
          </w:p>
        </w:tc>
        <w:tc>
          <w:tcPr>
            <w:tcW w:w="1352" w:type="dxa"/>
            <w:tcBorders>
              <w:top w:val="nil"/>
              <w:left w:val="nil"/>
              <w:bottom w:val="single" w:sz="4" w:space="0" w:color="auto"/>
              <w:right w:val="single" w:sz="4" w:space="0" w:color="auto"/>
            </w:tcBorders>
            <w:shd w:val="clear" w:color="auto" w:fill="auto"/>
            <w:hideMark/>
          </w:tcPr>
          <w:p w14:paraId="4AD8F7CF" w14:textId="77777777" w:rsidR="0090171F" w:rsidRPr="0090171F" w:rsidRDefault="0090171F" w:rsidP="0090171F">
            <w:pPr>
              <w:jc w:val="right"/>
            </w:pPr>
            <w:r w:rsidRPr="0090171F">
              <w:t>20 598,1</w:t>
            </w:r>
          </w:p>
        </w:tc>
      </w:tr>
      <w:tr w:rsidR="0090171F" w:rsidRPr="0090171F" w14:paraId="55970255"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3B96233C" w14:textId="77777777" w:rsidR="0090171F" w:rsidRPr="0090171F" w:rsidRDefault="0090171F" w:rsidP="0090171F">
            <w:r w:rsidRPr="0090171F">
              <w:t>Другие вопросы в области социальной политики</w:t>
            </w:r>
          </w:p>
        </w:tc>
        <w:tc>
          <w:tcPr>
            <w:tcW w:w="814" w:type="dxa"/>
            <w:tcBorders>
              <w:top w:val="nil"/>
              <w:left w:val="nil"/>
              <w:bottom w:val="single" w:sz="4" w:space="0" w:color="auto"/>
              <w:right w:val="single" w:sz="4" w:space="0" w:color="auto"/>
            </w:tcBorders>
            <w:shd w:val="clear" w:color="auto" w:fill="auto"/>
            <w:hideMark/>
          </w:tcPr>
          <w:p w14:paraId="09D2759D" w14:textId="77777777" w:rsidR="0090171F" w:rsidRPr="0090171F" w:rsidRDefault="0090171F" w:rsidP="0090171F">
            <w:pPr>
              <w:jc w:val="center"/>
            </w:pPr>
            <w:r w:rsidRPr="0090171F">
              <w:t>1006</w:t>
            </w:r>
          </w:p>
        </w:tc>
        <w:tc>
          <w:tcPr>
            <w:tcW w:w="1313" w:type="dxa"/>
            <w:tcBorders>
              <w:top w:val="nil"/>
              <w:left w:val="nil"/>
              <w:bottom w:val="single" w:sz="4" w:space="0" w:color="auto"/>
              <w:right w:val="single" w:sz="4" w:space="0" w:color="auto"/>
            </w:tcBorders>
            <w:shd w:val="clear" w:color="auto" w:fill="auto"/>
            <w:hideMark/>
          </w:tcPr>
          <w:p w14:paraId="69F6CB8B" w14:textId="77777777" w:rsidR="0090171F" w:rsidRPr="0090171F" w:rsidRDefault="0090171F" w:rsidP="0090171F">
            <w:pPr>
              <w:jc w:val="right"/>
            </w:pPr>
            <w:r w:rsidRPr="0090171F">
              <w:t>3 700,0</w:t>
            </w:r>
          </w:p>
        </w:tc>
        <w:tc>
          <w:tcPr>
            <w:tcW w:w="1352" w:type="dxa"/>
            <w:tcBorders>
              <w:top w:val="nil"/>
              <w:left w:val="nil"/>
              <w:bottom w:val="single" w:sz="4" w:space="0" w:color="auto"/>
              <w:right w:val="single" w:sz="4" w:space="0" w:color="auto"/>
            </w:tcBorders>
            <w:shd w:val="clear" w:color="auto" w:fill="auto"/>
            <w:hideMark/>
          </w:tcPr>
          <w:p w14:paraId="3BEB8696" w14:textId="77777777" w:rsidR="0090171F" w:rsidRPr="0090171F" w:rsidRDefault="0090171F" w:rsidP="0090171F">
            <w:pPr>
              <w:jc w:val="right"/>
            </w:pPr>
            <w:r w:rsidRPr="0090171F">
              <w:t>3 700,0</w:t>
            </w:r>
          </w:p>
        </w:tc>
      </w:tr>
      <w:tr w:rsidR="0090171F" w:rsidRPr="0090171F" w14:paraId="2AA589B3"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1D41488E" w14:textId="77777777" w:rsidR="0090171F" w:rsidRPr="0090171F" w:rsidRDefault="0090171F" w:rsidP="0090171F">
            <w:pPr>
              <w:rPr>
                <w:b/>
                <w:bCs/>
                <w:iCs/>
              </w:rPr>
            </w:pPr>
            <w:r w:rsidRPr="0090171F">
              <w:rPr>
                <w:b/>
                <w:bCs/>
                <w:iCs/>
              </w:rPr>
              <w:t>ФИЗИЧЕСКАЯ КУЛЬТУРА И СПОРТ</w:t>
            </w:r>
          </w:p>
        </w:tc>
        <w:tc>
          <w:tcPr>
            <w:tcW w:w="814" w:type="dxa"/>
            <w:tcBorders>
              <w:top w:val="single" w:sz="4" w:space="0" w:color="auto"/>
              <w:left w:val="nil"/>
              <w:bottom w:val="single" w:sz="4" w:space="0" w:color="auto"/>
              <w:right w:val="single" w:sz="4" w:space="0" w:color="auto"/>
            </w:tcBorders>
            <w:shd w:val="clear" w:color="auto" w:fill="auto"/>
            <w:hideMark/>
          </w:tcPr>
          <w:p w14:paraId="6C89229C" w14:textId="77777777" w:rsidR="0090171F" w:rsidRPr="0090171F" w:rsidRDefault="0090171F" w:rsidP="0090171F">
            <w:pPr>
              <w:jc w:val="center"/>
              <w:rPr>
                <w:b/>
                <w:bCs/>
                <w:iCs/>
              </w:rPr>
            </w:pPr>
            <w:r w:rsidRPr="0090171F">
              <w:rPr>
                <w:b/>
                <w:bCs/>
                <w:iCs/>
              </w:rPr>
              <w:t>1100</w:t>
            </w:r>
          </w:p>
        </w:tc>
        <w:tc>
          <w:tcPr>
            <w:tcW w:w="1313" w:type="dxa"/>
            <w:tcBorders>
              <w:top w:val="single" w:sz="4" w:space="0" w:color="auto"/>
              <w:left w:val="nil"/>
              <w:bottom w:val="single" w:sz="4" w:space="0" w:color="auto"/>
              <w:right w:val="single" w:sz="4" w:space="0" w:color="auto"/>
            </w:tcBorders>
            <w:shd w:val="clear" w:color="auto" w:fill="auto"/>
            <w:hideMark/>
          </w:tcPr>
          <w:p w14:paraId="6401AF42" w14:textId="77777777" w:rsidR="0090171F" w:rsidRPr="0090171F" w:rsidRDefault="0090171F" w:rsidP="0090171F">
            <w:pPr>
              <w:jc w:val="right"/>
              <w:rPr>
                <w:b/>
                <w:bCs/>
                <w:iCs/>
              </w:rPr>
            </w:pPr>
            <w:r w:rsidRPr="0090171F">
              <w:rPr>
                <w:b/>
                <w:bCs/>
                <w:iCs/>
              </w:rPr>
              <w:t>28 204,9</w:t>
            </w:r>
          </w:p>
        </w:tc>
        <w:tc>
          <w:tcPr>
            <w:tcW w:w="1352" w:type="dxa"/>
            <w:tcBorders>
              <w:top w:val="single" w:sz="4" w:space="0" w:color="auto"/>
              <w:left w:val="nil"/>
              <w:bottom w:val="single" w:sz="4" w:space="0" w:color="auto"/>
              <w:right w:val="single" w:sz="4" w:space="0" w:color="auto"/>
            </w:tcBorders>
            <w:shd w:val="clear" w:color="auto" w:fill="auto"/>
            <w:hideMark/>
          </w:tcPr>
          <w:p w14:paraId="2FAD6918" w14:textId="77777777" w:rsidR="0090171F" w:rsidRPr="0090171F" w:rsidRDefault="0090171F" w:rsidP="0090171F">
            <w:pPr>
              <w:jc w:val="right"/>
              <w:rPr>
                <w:b/>
                <w:bCs/>
                <w:iCs/>
              </w:rPr>
            </w:pPr>
            <w:r w:rsidRPr="0090171F">
              <w:rPr>
                <w:b/>
                <w:bCs/>
                <w:iCs/>
              </w:rPr>
              <w:t>175 656,0</w:t>
            </w:r>
          </w:p>
        </w:tc>
      </w:tr>
      <w:tr w:rsidR="0090171F" w:rsidRPr="0090171F" w14:paraId="7441EEB2"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2BA0528C" w14:textId="77777777" w:rsidR="0090171F" w:rsidRPr="0090171F" w:rsidRDefault="0090171F" w:rsidP="0090171F">
            <w:r w:rsidRPr="0090171F">
              <w:t>Физическая культура</w:t>
            </w:r>
          </w:p>
        </w:tc>
        <w:tc>
          <w:tcPr>
            <w:tcW w:w="814" w:type="dxa"/>
            <w:tcBorders>
              <w:top w:val="nil"/>
              <w:left w:val="nil"/>
              <w:bottom w:val="single" w:sz="4" w:space="0" w:color="auto"/>
              <w:right w:val="single" w:sz="4" w:space="0" w:color="auto"/>
            </w:tcBorders>
            <w:shd w:val="clear" w:color="auto" w:fill="auto"/>
            <w:hideMark/>
          </w:tcPr>
          <w:p w14:paraId="408B9961" w14:textId="77777777" w:rsidR="0090171F" w:rsidRPr="0090171F" w:rsidRDefault="0090171F" w:rsidP="0090171F">
            <w:pPr>
              <w:jc w:val="center"/>
            </w:pPr>
            <w:r w:rsidRPr="0090171F">
              <w:t>1101</w:t>
            </w:r>
          </w:p>
        </w:tc>
        <w:tc>
          <w:tcPr>
            <w:tcW w:w="1313" w:type="dxa"/>
            <w:tcBorders>
              <w:top w:val="nil"/>
              <w:left w:val="nil"/>
              <w:bottom w:val="single" w:sz="4" w:space="0" w:color="auto"/>
              <w:right w:val="single" w:sz="4" w:space="0" w:color="auto"/>
            </w:tcBorders>
            <w:shd w:val="clear" w:color="auto" w:fill="auto"/>
            <w:hideMark/>
          </w:tcPr>
          <w:p w14:paraId="4687F3E2" w14:textId="77777777" w:rsidR="0090171F" w:rsidRPr="0090171F" w:rsidRDefault="0090171F" w:rsidP="0090171F">
            <w:pPr>
              <w:jc w:val="right"/>
            </w:pPr>
            <w:r w:rsidRPr="0090171F">
              <w:t>26 404,9</w:t>
            </w:r>
          </w:p>
        </w:tc>
        <w:tc>
          <w:tcPr>
            <w:tcW w:w="1352" w:type="dxa"/>
            <w:tcBorders>
              <w:top w:val="nil"/>
              <w:left w:val="nil"/>
              <w:bottom w:val="single" w:sz="4" w:space="0" w:color="auto"/>
              <w:right w:val="single" w:sz="4" w:space="0" w:color="auto"/>
            </w:tcBorders>
            <w:shd w:val="clear" w:color="auto" w:fill="auto"/>
            <w:hideMark/>
          </w:tcPr>
          <w:p w14:paraId="68A3F02D" w14:textId="77777777" w:rsidR="0090171F" w:rsidRPr="0090171F" w:rsidRDefault="0090171F" w:rsidP="0090171F">
            <w:pPr>
              <w:jc w:val="right"/>
            </w:pPr>
            <w:r w:rsidRPr="0090171F">
              <w:t>173 856,0</w:t>
            </w:r>
          </w:p>
        </w:tc>
      </w:tr>
      <w:tr w:rsidR="0090171F" w:rsidRPr="0090171F" w14:paraId="6B37DF5A"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206F28A3" w14:textId="77777777" w:rsidR="0090171F" w:rsidRPr="0090171F" w:rsidRDefault="0090171F" w:rsidP="0090171F">
            <w:r w:rsidRPr="0090171F">
              <w:t>Спорт высших достижений</w:t>
            </w:r>
          </w:p>
        </w:tc>
        <w:tc>
          <w:tcPr>
            <w:tcW w:w="814" w:type="dxa"/>
            <w:tcBorders>
              <w:top w:val="nil"/>
              <w:left w:val="nil"/>
              <w:bottom w:val="single" w:sz="4" w:space="0" w:color="auto"/>
              <w:right w:val="single" w:sz="4" w:space="0" w:color="auto"/>
            </w:tcBorders>
            <w:shd w:val="clear" w:color="auto" w:fill="auto"/>
            <w:hideMark/>
          </w:tcPr>
          <w:p w14:paraId="6376C65C" w14:textId="77777777" w:rsidR="0090171F" w:rsidRPr="0090171F" w:rsidRDefault="0090171F" w:rsidP="0090171F">
            <w:pPr>
              <w:jc w:val="center"/>
            </w:pPr>
            <w:r w:rsidRPr="0090171F">
              <w:t>1103</w:t>
            </w:r>
          </w:p>
        </w:tc>
        <w:tc>
          <w:tcPr>
            <w:tcW w:w="1313" w:type="dxa"/>
            <w:tcBorders>
              <w:top w:val="nil"/>
              <w:left w:val="nil"/>
              <w:bottom w:val="single" w:sz="4" w:space="0" w:color="auto"/>
              <w:right w:val="single" w:sz="4" w:space="0" w:color="auto"/>
            </w:tcBorders>
            <w:shd w:val="clear" w:color="auto" w:fill="auto"/>
            <w:hideMark/>
          </w:tcPr>
          <w:p w14:paraId="5EA4ACC2" w14:textId="77777777" w:rsidR="0090171F" w:rsidRPr="0090171F" w:rsidRDefault="0090171F" w:rsidP="0090171F">
            <w:pPr>
              <w:jc w:val="right"/>
            </w:pPr>
            <w:r w:rsidRPr="0090171F">
              <w:t>1 800,0</w:t>
            </w:r>
          </w:p>
        </w:tc>
        <w:tc>
          <w:tcPr>
            <w:tcW w:w="1352" w:type="dxa"/>
            <w:tcBorders>
              <w:top w:val="nil"/>
              <w:left w:val="nil"/>
              <w:bottom w:val="single" w:sz="4" w:space="0" w:color="auto"/>
              <w:right w:val="single" w:sz="4" w:space="0" w:color="auto"/>
            </w:tcBorders>
            <w:shd w:val="clear" w:color="auto" w:fill="auto"/>
            <w:hideMark/>
          </w:tcPr>
          <w:p w14:paraId="6E84798C" w14:textId="77777777" w:rsidR="0090171F" w:rsidRPr="0090171F" w:rsidRDefault="0090171F" w:rsidP="0090171F">
            <w:pPr>
              <w:jc w:val="right"/>
            </w:pPr>
            <w:r w:rsidRPr="0090171F">
              <w:t>1 800,0</w:t>
            </w:r>
          </w:p>
        </w:tc>
      </w:tr>
      <w:tr w:rsidR="0090171F" w:rsidRPr="0090171F" w14:paraId="6188FBE2"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59806453" w14:textId="77777777" w:rsidR="0090171F" w:rsidRPr="0090171F" w:rsidRDefault="0090171F" w:rsidP="0090171F">
            <w:pPr>
              <w:rPr>
                <w:b/>
                <w:bCs/>
                <w:iCs/>
              </w:rPr>
            </w:pPr>
            <w:r w:rsidRPr="0090171F">
              <w:rPr>
                <w:b/>
                <w:bCs/>
                <w:iCs/>
              </w:rPr>
              <w:t>СРЕДСТВА МАССОВОЙ ИНФОРМАЦИИ</w:t>
            </w:r>
          </w:p>
        </w:tc>
        <w:tc>
          <w:tcPr>
            <w:tcW w:w="814" w:type="dxa"/>
            <w:tcBorders>
              <w:top w:val="single" w:sz="4" w:space="0" w:color="auto"/>
              <w:left w:val="nil"/>
              <w:bottom w:val="single" w:sz="4" w:space="0" w:color="auto"/>
              <w:right w:val="single" w:sz="4" w:space="0" w:color="auto"/>
            </w:tcBorders>
            <w:shd w:val="clear" w:color="auto" w:fill="auto"/>
            <w:hideMark/>
          </w:tcPr>
          <w:p w14:paraId="2D959BE5" w14:textId="77777777" w:rsidR="0090171F" w:rsidRPr="0090171F" w:rsidRDefault="0090171F" w:rsidP="0090171F">
            <w:pPr>
              <w:jc w:val="center"/>
              <w:rPr>
                <w:b/>
                <w:bCs/>
                <w:iCs/>
              </w:rPr>
            </w:pPr>
            <w:r w:rsidRPr="0090171F">
              <w:rPr>
                <w:b/>
                <w:bCs/>
                <w:iCs/>
              </w:rPr>
              <w:t>1200</w:t>
            </w:r>
          </w:p>
        </w:tc>
        <w:tc>
          <w:tcPr>
            <w:tcW w:w="1313" w:type="dxa"/>
            <w:tcBorders>
              <w:top w:val="single" w:sz="4" w:space="0" w:color="auto"/>
              <w:left w:val="nil"/>
              <w:bottom w:val="single" w:sz="4" w:space="0" w:color="auto"/>
              <w:right w:val="single" w:sz="4" w:space="0" w:color="auto"/>
            </w:tcBorders>
            <w:shd w:val="clear" w:color="auto" w:fill="auto"/>
            <w:hideMark/>
          </w:tcPr>
          <w:p w14:paraId="5F8A6E91" w14:textId="77777777" w:rsidR="0090171F" w:rsidRPr="0090171F" w:rsidRDefault="0090171F" w:rsidP="0090171F">
            <w:pPr>
              <w:jc w:val="right"/>
              <w:rPr>
                <w:b/>
                <w:bCs/>
                <w:iCs/>
              </w:rPr>
            </w:pPr>
            <w:r w:rsidRPr="0090171F">
              <w:rPr>
                <w:b/>
                <w:bCs/>
                <w:iCs/>
              </w:rPr>
              <w:t>90,0</w:t>
            </w:r>
          </w:p>
        </w:tc>
        <w:tc>
          <w:tcPr>
            <w:tcW w:w="1352" w:type="dxa"/>
            <w:tcBorders>
              <w:top w:val="single" w:sz="4" w:space="0" w:color="auto"/>
              <w:left w:val="nil"/>
              <w:bottom w:val="single" w:sz="4" w:space="0" w:color="auto"/>
              <w:right w:val="single" w:sz="4" w:space="0" w:color="auto"/>
            </w:tcBorders>
            <w:shd w:val="clear" w:color="auto" w:fill="auto"/>
            <w:hideMark/>
          </w:tcPr>
          <w:p w14:paraId="5CC08A5D" w14:textId="77777777" w:rsidR="0090171F" w:rsidRPr="0090171F" w:rsidRDefault="0090171F" w:rsidP="0090171F">
            <w:pPr>
              <w:jc w:val="right"/>
              <w:rPr>
                <w:b/>
                <w:bCs/>
                <w:iCs/>
              </w:rPr>
            </w:pPr>
            <w:r w:rsidRPr="0090171F">
              <w:rPr>
                <w:b/>
                <w:bCs/>
                <w:iCs/>
              </w:rPr>
              <w:t>90,0</w:t>
            </w:r>
          </w:p>
        </w:tc>
      </w:tr>
      <w:tr w:rsidR="0090171F" w:rsidRPr="0090171F" w14:paraId="5B964ED3"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F33EEBB" w14:textId="77777777" w:rsidR="0090171F" w:rsidRPr="0090171F" w:rsidRDefault="0090171F" w:rsidP="0090171F">
            <w:r w:rsidRPr="0090171F">
              <w:t>Периодическая печать и издательства</w:t>
            </w:r>
          </w:p>
        </w:tc>
        <w:tc>
          <w:tcPr>
            <w:tcW w:w="814" w:type="dxa"/>
            <w:tcBorders>
              <w:top w:val="nil"/>
              <w:left w:val="nil"/>
              <w:bottom w:val="single" w:sz="4" w:space="0" w:color="auto"/>
              <w:right w:val="single" w:sz="4" w:space="0" w:color="auto"/>
            </w:tcBorders>
            <w:shd w:val="clear" w:color="auto" w:fill="auto"/>
            <w:hideMark/>
          </w:tcPr>
          <w:p w14:paraId="665A6FC5" w14:textId="77777777" w:rsidR="0090171F" w:rsidRPr="0090171F" w:rsidRDefault="0090171F" w:rsidP="0090171F">
            <w:pPr>
              <w:jc w:val="center"/>
            </w:pPr>
            <w:r w:rsidRPr="0090171F">
              <w:t>1202</w:t>
            </w:r>
          </w:p>
        </w:tc>
        <w:tc>
          <w:tcPr>
            <w:tcW w:w="1313" w:type="dxa"/>
            <w:tcBorders>
              <w:top w:val="nil"/>
              <w:left w:val="nil"/>
              <w:bottom w:val="single" w:sz="4" w:space="0" w:color="auto"/>
              <w:right w:val="single" w:sz="4" w:space="0" w:color="auto"/>
            </w:tcBorders>
            <w:shd w:val="clear" w:color="auto" w:fill="auto"/>
            <w:hideMark/>
          </w:tcPr>
          <w:p w14:paraId="367ED1BA" w14:textId="77777777" w:rsidR="0090171F" w:rsidRPr="0090171F" w:rsidRDefault="0090171F" w:rsidP="0090171F">
            <w:pPr>
              <w:jc w:val="right"/>
            </w:pPr>
            <w:r w:rsidRPr="0090171F">
              <w:t>90,0</w:t>
            </w:r>
          </w:p>
        </w:tc>
        <w:tc>
          <w:tcPr>
            <w:tcW w:w="1352" w:type="dxa"/>
            <w:tcBorders>
              <w:top w:val="nil"/>
              <w:left w:val="nil"/>
              <w:bottom w:val="single" w:sz="4" w:space="0" w:color="auto"/>
              <w:right w:val="single" w:sz="4" w:space="0" w:color="auto"/>
            </w:tcBorders>
            <w:shd w:val="clear" w:color="auto" w:fill="auto"/>
            <w:hideMark/>
          </w:tcPr>
          <w:p w14:paraId="3A409B65" w14:textId="77777777" w:rsidR="0090171F" w:rsidRPr="0090171F" w:rsidRDefault="0090171F" w:rsidP="0090171F">
            <w:pPr>
              <w:jc w:val="right"/>
            </w:pPr>
            <w:r w:rsidRPr="0090171F">
              <w:t>90,0</w:t>
            </w:r>
          </w:p>
        </w:tc>
      </w:tr>
      <w:tr w:rsidR="0090171F" w:rsidRPr="0090171F" w14:paraId="56FB41CB" w14:textId="77777777" w:rsidTr="00125DDA">
        <w:trPr>
          <w:gridAfter w:val="1"/>
          <w:wAfter w:w="372" w:type="dxa"/>
          <w:trHeight w:val="408"/>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305AEC64" w14:textId="77777777" w:rsidR="0090171F" w:rsidRPr="0090171F" w:rsidRDefault="0090171F" w:rsidP="0090171F">
            <w:pPr>
              <w:rPr>
                <w:b/>
                <w:bCs/>
                <w:iCs/>
              </w:rPr>
            </w:pPr>
            <w:r w:rsidRPr="0090171F">
              <w:rPr>
                <w:b/>
                <w:bCs/>
                <w:iCs/>
              </w:rPr>
              <w:t>МЕЖБЮДЖЕТНЫЕ ТРАНСФЕРТЫ ОБЩЕГО ХАРАКТЕРА БЮДЖЕТАМ БЮДЖЕТНОЙ СИСТЕМЫ РОССИЙСКОЙ ФЕДЕРАЦИИ</w:t>
            </w:r>
          </w:p>
        </w:tc>
        <w:tc>
          <w:tcPr>
            <w:tcW w:w="814" w:type="dxa"/>
            <w:tcBorders>
              <w:top w:val="single" w:sz="4" w:space="0" w:color="auto"/>
              <w:left w:val="nil"/>
              <w:bottom w:val="single" w:sz="4" w:space="0" w:color="auto"/>
              <w:right w:val="single" w:sz="4" w:space="0" w:color="auto"/>
            </w:tcBorders>
            <w:shd w:val="clear" w:color="auto" w:fill="auto"/>
            <w:hideMark/>
          </w:tcPr>
          <w:p w14:paraId="2B2B75D9" w14:textId="77777777" w:rsidR="0090171F" w:rsidRPr="0090171F" w:rsidRDefault="0090171F" w:rsidP="0090171F">
            <w:pPr>
              <w:jc w:val="center"/>
              <w:rPr>
                <w:b/>
                <w:bCs/>
                <w:iCs/>
              </w:rPr>
            </w:pPr>
            <w:r w:rsidRPr="0090171F">
              <w:rPr>
                <w:b/>
                <w:bCs/>
                <w:iCs/>
              </w:rPr>
              <w:t>1400</w:t>
            </w:r>
          </w:p>
        </w:tc>
        <w:tc>
          <w:tcPr>
            <w:tcW w:w="1313" w:type="dxa"/>
            <w:tcBorders>
              <w:top w:val="single" w:sz="4" w:space="0" w:color="auto"/>
              <w:left w:val="nil"/>
              <w:bottom w:val="single" w:sz="4" w:space="0" w:color="auto"/>
              <w:right w:val="single" w:sz="4" w:space="0" w:color="auto"/>
            </w:tcBorders>
            <w:shd w:val="clear" w:color="auto" w:fill="auto"/>
            <w:hideMark/>
          </w:tcPr>
          <w:p w14:paraId="3D54BE2E" w14:textId="77777777" w:rsidR="0090171F" w:rsidRPr="0090171F" w:rsidRDefault="0090171F" w:rsidP="0090171F">
            <w:pPr>
              <w:jc w:val="right"/>
              <w:rPr>
                <w:b/>
                <w:bCs/>
                <w:iCs/>
              </w:rPr>
            </w:pPr>
            <w:r w:rsidRPr="0090171F">
              <w:rPr>
                <w:b/>
                <w:bCs/>
                <w:iCs/>
              </w:rPr>
              <w:t>360 992,9</w:t>
            </w:r>
          </w:p>
        </w:tc>
        <w:tc>
          <w:tcPr>
            <w:tcW w:w="1352" w:type="dxa"/>
            <w:tcBorders>
              <w:top w:val="single" w:sz="4" w:space="0" w:color="auto"/>
              <w:left w:val="nil"/>
              <w:bottom w:val="single" w:sz="4" w:space="0" w:color="auto"/>
              <w:right w:val="single" w:sz="4" w:space="0" w:color="auto"/>
            </w:tcBorders>
            <w:shd w:val="clear" w:color="auto" w:fill="auto"/>
            <w:hideMark/>
          </w:tcPr>
          <w:p w14:paraId="7710B4F6" w14:textId="77777777" w:rsidR="0090171F" w:rsidRPr="0090171F" w:rsidRDefault="0090171F" w:rsidP="0090171F">
            <w:pPr>
              <w:jc w:val="right"/>
              <w:rPr>
                <w:b/>
                <w:bCs/>
                <w:iCs/>
              </w:rPr>
            </w:pPr>
            <w:r w:rsidRPr="0090171F">
              <w:rPr>
                <w:b/>
                <w:bCs/>
                <w:iCs/>
              </w:rPr>
              <w:t>365 780,9</w:t>
            </w:r>
          </w:p>
        </w:tc>
      </w:tr>
      <w:tr w:rsidR="0090171F" w:rsidRPr="0090171F" w14:paraId="73DA8116" w14:textId="77777777" w:rsidTr="00125DDA">
        <w:trPr>
          <w:gridAfter w:val="1"/>
          <w:wAfter w:w="372" w:type="dxa"/>
          <w:trHeight w:val="408"/>
        </w:trPr>
        <w:tc>
          <w:tcPr>
            <w:tcW w:w="6232" w:type="dxa"/>
            <w:tcBorders>
              <w:top w:val="nil"/>
              <w:left w:val="single" w:sz="4" w:space="0" w:color="auto"/>
              <w:bottom w:val="single" w:sz="4" w:space="0" w:color="auto"/>
              <w:right w:val="single" w:sz="4" w:space="0" w:color="auto"/>
            </w:tcBorders>
            <w:shd w:val="clear" w:color="auto" w:fill="auto"/>
            <w:hideMark/>
          </w:tcPr>
          <w:p w14:paraId="0017EF7A" w14:textId="77777777" w:rsidR="0090171F" w:rsidRPr="0090171F" w:rsidRDefault="0090171F" w:rsidP="0090171F">
            <w:r w:rsidRPr="0090171F">
              <w:t>Дотации на выравнивание бюджетной обеспеченности субъектов Российской Федерации и муниципальных образований</w:t>
            </w:r>
          </w:p>
        </w:tc>
        <w:tc>
          <w:tcPr>
            <w:tcW w:w="814" w:type="dxa"/>
            <w:tcBorders>
              <w:top w:val="nil"/>
              <w:left w:val="nil"/>
              <w:bottom w:val="single" w:sz="4" w:space="0" w:color="auto"/>
              <w:right w:val="single" w:sz="4" w:space="0" w:color="auto"/>
            </w:tcBorders>
            <w:shd w:val="clear" w:color="auto" w:fill="auto"/>
            <w:hideMark/>
          </w:tcPr>
          <w:p w14:paraId="314ACFEC" w14:textId="77777777" w:rsidR="0090171F" w:rsidRPr="0090171F" w:rsidRDefault="0090171F" w:rsidP="0090171F">
            <w:pPr>
              <w:jc w:val="center"/>
            </w:pPr>
            <w:r w:rsidRPr="0090171F">
              <w:t>1401</w:t>
            </w:r>
          </w:p>
        </w:tc>
        <w:tc>
          <w:tcPr>
            <w:tcW w:w="1313" w:type="dxa"/>
            <w:tcBorders>
              <w:top w:val="nil"/>
              <w:left w:val="nil"/>
              <w:bottom w:val="single" w:sz="4" w:space="0" w:color="auto"/>
              <w:right w:val="single" w:sz="4" w:space="0" w:color="auto"/>
            </w:tcBorders>
            <w:shd w:val="clear" w:color="auto" w:fill="auto"/>
            <w:hideMark/>
          </w:tcPr>
          <w:p w14:paraId="1E1757D8" w14:textId="77777777" w:rsidR="0090171F" w:rsidRPr="0090171F" w:rsidRDefault="0090171F" w:rsidP="0090171F">
            <w:pPr>
              <w:jc w:val="right"/>
            </w:pPr>
            <w:r w:rsidRPr="0090171F">
              <w:t>332 548,9</w:t>
            </w:r>
          </w:p>
        </w:tc>
        <w:tc>
          <w:tcPr>
            <w:tcW w:w="1352" w:type="dxa"/>
            <w:tcBorders>
              <w:top w:val="nil"/>
              <w:left w:val="nil"/>
              <w:bottom w:val="single" w:sz="4" w:space="0" w:color="auto"/>
              <w:right w:val="single" w:sz="4" w:space="0" w:color="auto"/>
            </w:tcBorders>
            <w:shd w:val="clear" w:color="auto" w:fill="auto"/>
            <w:hideMark/>
          </w:tcPr>
          <w:p w14:paraId="0091C90C" w14:textId="77777777" w:rsidR="0090171F" w:rsidRPr="0090171F" w:rsidRDefault="0090171F" w:rsidP="0090171F">
            <w:pPr>
              <w:jc w:val="right"/>
            </w:pPr>
            <w:r w:rsidRPr="0090171F">
              <w:t>337 619,9</w:t>
            </w:r>
          </w:p>
        </w:tc>
      </w:tr>
      <w:tr w:rsidR="0090171F" w:rsidRPr="0090171F" w14:paraId="0F994507"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20971DE2" w14:textId="77777777" w:rsidR="0090171F" w:rsidRPr="0090171F" w:rsidRDefault="0090171F" w:rsidP="0090171F">
            <w:r w:rsidRPr="0090171F">
              <w:t>Прочие межбюджетные трансферты общего характера</w:t>
            </w:r>
          </w:p>
        </w:tc>
        <w:tc>
          <w:tcPr>
            <w:tcW w:w="814" w:type="dxa"/>
            <w:tcBorders>
              <w:top w:val="nil"/>
              <w:left w:val="nil"/>
              <w:bottom w:val="single" w:sz="4" w:space="0" w:color="auto"/>
              <w:right w:val="single" w:sz="4" w:space="0" w:color="auto"/>
            </w:tcBorders>
            <w:shd w:val="clear" w:color="auto" w:fill="auto"/>
            <w:hideMark/>
          </w:tcPr>
          <w:p w14:paraId="606233E7" w14:textId="77777777" w:rsidR="0090171F" w:rsidRPr="0090171F" w:rsidRDefault="0090171F" w:rsidP="0090171F">
            <w:pPr>
              <w:jc w:val="center"/>
            </w:pPr>
            <w:r w:rsidRPr="0090171F">
              <w:t>1403</w:t>
            </w:r>
          </w:p>
        </w:tc>
        <w:tc>
          <w:tcPr>
            <w:tcW w:w="1313" w:type="dxa"/>
            <w:tcBorders>
              <w:top w:val="nil"/>
              <w:left w:val="nil"/>
              <w:bottom w:val="single" w:sz="4" w:space="0" w:color="auto"/>
              <w:right w:val="single" w:sz="4" w:space="0" w:color="auto"/>
            </w:tcBorders>
            <w:shd w:val="clear" w:color="auto" w:fill="auto"/>
            <w:hideMark/>
          </w:tcPr>
          <w:p w14:paraId="326E05BA" w14:textId="77777777" w:rsidR="0090171F" w:rsidRPr="0090171F" w:rsidRDefault="0090171F" w:rsidP="0090171F">
            <w:pPr>
              <w:jc w:val="right"/>
            </w:pPr>
            <w:r w:rsidRPr="0090171F">
              <w:t>28 444,0</w:t>
            </w:r>
          </w:p>
        </w:tc>
        <w:tc>
          <w:tcPr>
            <w:tcW w:w="1352" w:type="dxa"/>
            <w:tcBorders>
              <w:top w:val="nil"/>
              <w:left w:val="nil"/>
              <w:bottom w:val="single" w:sz="4" w:space="0" w:color="auto"/>
              <w:right w:val="single" w:sz="4" w:space="0" w:color="auto"/>
            </w:tcBorders>
            <w:shd w:val="clear" w:color="auto" w:fill="auto"/>
            <w:hideMark/>
          </w:tcPr>
          <w:p w14:paraId="41DE7E1F" w14:textId="77777777" w:rsidR="0090171F" w:rsidRPr="0090171F" w:rsidRDefault="0090171F" w:rsidP="0090171F">
            <w:pPr>
              <w:jc w:val="right"/>
            </w:pPr>
            <w:r w:rsidRPr="0090171F">
              <w:t>28 161,0</w:t>
            </w:r>
          </w:p>
        </w:tc>
      </w:tr>
      <w:tr w:rsidR="0090171F" w:rsidRPr="0090171F" w14:paraId="2645C32C" w14:textId="77777777" w:rsidTr="00125DDA">
        <w:trPr>
          <w:gridAfter w:val="1"/>
          <w:wAfter w:w="372" w:type="dxa"/>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05F9E840" w14:textId="77777777" w:rsidR="0090171F" w:rsidRPr="0090171F" w:rsidRDefault="0090171F" w:rsidP="0090171F">
            <w:pPr>
              <w:rPr>
                <w:b/>
                <w:bCs/>
                <w:iCs/>
              </w:rPr>
            </w:pPr>
            <w:r w:rsidRPr="0090171F">
              <w:rPr>
                <w:b/>
                <w:bCs/>
                <w:iCs/>
              </w:rPr>
              <w:t>Условно-утвержденные расходы</w:t>
            </w:r>
          </w:p>
        </w:tc>
        <w:tc>
          <w:tcPr>
            <w:tcW w:w="814" w:type="dxa"/>
            <w:tcBorders>
              <w:top w:val="single" w:sz="4" w:space="0" w:color="auto"/>
              <w:left w:val="nil"/>
              <w:bottom w:val="single" w:sz="4" w:space="0" w:color="auto"/>
              <w:right w:val="single" w:sz="4" w:space="0" w:color="auto"/>
            </w:tcBorders>
            <w:shd w:val="clear" w:color="auto" w:fill="auto"/>
            <w:hideMark/>
          </w:tcPr>
          <w:p w14:paraId="5F4F9665" w14:textId="77777777" w:rsidR="0090171F" w:rsidRPr="0090171F" w:rsidRDefault="0090171F" w:rsidP="0090171F">
            <w:pPr>
              <w:jc w:val="center"/>
              <w:rPr>
                <w:b/>
                <w:bCs/>
                <w:iCs/>
              </w:rPr>
            </w:pPr>
            <w:r w:rsidRPr="0090171F">
              <w:rPr>
                <w:b/>
                <w:bCs/>
                <w:iCs/>
              </w:rPr>
              <w:t>9900</w:t>
            </w:r>
          </w:p>
        </w:tc>
        <w:tc>
          <w:tcPr>
            <w:tcW w:w="1313" w:type="dxa"/>
            <w:tcBorders>
              <w:top w:val="single" w:sz="4" w:space="0" w:color="auto"/>
              <w:left w:val="nil"/>
              <w:bottom w:val="single" w:sz="4" w:space="0" w:color="auto"/>
              <w:right w:val="single" w:sz="4" w:space="0" w:color="auto"/>
            </w:tcBorders>
            <w:shd w:val="clear" w:color="auto" w:fill="auto"/>
            <w:hideMark/>
          </w:tcPr>
          <w:p w14:paraId="0B4994E9" w14:textId="77777777" w:rsidR="0090171F" w:rsidRPr="0090171F" w:rsidRDefault="0090171F" w:rsidP="0090171F">
            <w:pPr>
              <w:jc w:val="right"/>
              <w:rPr>
                <w:b/>
                <w:bCs/>
                <w:iCs/>
              </w:rPr>
            </w:pPr>
            <w:r w:rsidRPr="0090171F">
              <w:rPr>
                <w:b/>
                <w:bCs/>
                <w:iCs/>
              </w:rPr>
              <w:t>26 000,0</w:t>
            </w:r>
          </w:p>
        </w:tc>
        <w:tc>
          <w:tcPr>
            <w:tcW w:w="1352" w:type="dxa"/>
            <w:tcBorders>
              <w:top w:val="single" w:sz="4" w:space="0" w:color="auto"/>
              <w:left w:val="nil"/>
              <w:bottom w:val="single" w:sz="4" w:space="0" w:color="auto"/>
              <w:right w:val="single" w:sz="4" w:space="0" w:color="auto"/>
            </w:tcBorders>
            <w:shd w:val="clear" w:color="auto" w:fill="auto"/>
            <w:hideMark/>
          </w:tcPr>
          <w:p w14:paraId="20E2578F" w14:textId="77777777" w:rsidR="0090171F" w:rsidRPr="0090171F" w:rsidRDefault="0090171F" w:rsidP="0090171F">
            <w:pPr>
              <w:jc w:val="right"/>
              <w:rPr>
                <w:b/>
                <w:bCs/>
                <w:iCs/>
              </w:rPr>
            </w:pPr>
            <w:r w:rsidRPr="0090171F">
              <w:rPr>
                <w:b/>
                <w:bCs/>
                <w:iCs/>
              </w:rPr>
              <w:t>48 600,0</w:t>
            </w:r>
          </w:p>
        </w:tc>
      </w:tr>
      <w:tr w:rsidR="0090171F" w:rsidRPr="0090171F" w14:paraId="3554F77F" w14:textId="77777777" w:rsidTr="00125DDA">
        <w:trPr>
          <w:gridAfter w:val="1"/>
          <w:wAfter w:w="372" w:type="dxa"/>
          <w:trHeight w:val="264"/>
        </w:trPr>
        <w:tc>
          <w:tcPr>
            <w:tcW w:w="6232" w:type="dxa"/>
            <w:tcBorders>
              <w:top w:val="nil"/>
              <w:left w:val="single" w:sz="4" w:space="0" w:color="auto"/>
              <w:bottom w:val="single" w:sz="4" w:space="0" w:color="auto"/>
              <w:right w:val="single" w:sz="4" w:space="0" w:color="auto"/>
            </w:tcBorders>
            <w:shd w:val="clear" w:color="auto" w:fill="auto"/>
            <w:hideMark/>
          </w:tcPr>
          <w:p w14:paraId="5D5D27A1" w14:textId="77777777" w:rsidR="0090171F" w:rsidRPr="0090171F" w:rsidRDefault="0090171F" w:rsidP="0090171F">
            <w:r w:rsidRPr="0090171F">
              <w:t>Условно-утвержденные расходы</w:t>
            </w:r>
          </w:p>
        </w:tc>
        <w:tc>
          <w:tcPr>
            <w:tcW w:w="814" w:type="dxa"/>
            <w:tcBorders>
              <w:top w:val="nil"/>
              <w:left w:val="nil"/>
              <w:bottom w:val="single" w:sz="4" w:space="0" w:color="auto"/>
              <w:right w:val="single" w:sz="4" w:space="0" w:color="auto"/>
            </w:tcBorders>
            <w:shd w:val="clear" w:color="auto" w:fill="auto"/>
            <w:hideMark/>
          </w:tcPr>
          <w:p w14:paraId="59C6319D" w14:textId="77777777" w:rsidR="0090171F" w:rsidRPr="0090171F" w:rsidRDefault="0090171F" w:rsidP="0090171F">
            <w:pPr>
              <w:jc w:val="center"/>
            </w:pPr>
            <w:r w:rsidRPr="0090171F">
              <w:t>9900</w:t>
            </w:r>
          </w:p>
        </w:tc>
        <w:tc>
          <w:tcPr>
            <w:tcW w:w="1313" w:type="dxa"/>
            <w:tcBorders>
              <w:top w:val="nil"/>
              <w:left w:val="nil"/>
              <w:bottom w:val="single" w:sz="4" w:space="0" w:color="auto"/>
              <w:right w:val="single" w:sz="4" w:space="0" w:color="auto"/>
            </w:tcBorders>
            <w:shd w:val="clear" w:color="auto" w:fill="auto"/>
            <w:hideMark/>
          </w:tcPr>
          <w:p w14:paraId="236A43FB" w14:textId="77777777" w:rsidR="0090171F" w:rsidRPr="0090171F" w:rsidRDefault="0090171F" w:rsidP="0090171F">
            <w:pPr>
              <w:jc w:val="right"/>
            </w:pPr>
            <w:r w:rsidRPr="0090171F">
              <w:t>26 000,0</w:t>
            </w:r>
          </w:p>
        </w:tc>
        <w:tc>
          <w:tcPr>
            <w:tcW w:w="1352" w:type="dxa"/>
            <w:tcBorders>
              <w:top w:val="nil"/>
              <w:left w:val="nil"/>
              <w:bottom w:val="single" w:sz="4" w:space="0" w:color="auto"/>
              <w:right w:val="single" w:sz="4" w:space="0" w:color="auto"/>
            </w:tcBorders>
            <w:shd w:val="clear" w:color="auto" w:fill="auto"/>
            <w:hideMark/>
          </w:tcPr>
          <w:p w14:paraId="3EBEB5E5" w14:textId="77777777" w:rsidR="0090171F" w:rsidRPr="0090171F" w:rsidRDefault="0090171F" w:rsidP="0090171F">
            <w:pPr>
              <w:jc w:val="right"/>
            </w:pPr>
            <w:r w:rsidRPr="0090171F">
              <w:t>48 600,0</w:t>
            </w:r>
          </w:p>
        </w:tc>
      </w:tr>
      <w:tr w:rsidR="00125DDA" w:rsidRPr="0090171F" w14:paraId="70736CA8" w14:textId="77777777" w:rsidTr="00125DDA">
        <w:trPr>
          <w:trHeight w:val="264"/>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8CCB" w14:textId="77777777" w:rsidR="00125DDA" w:rsidRPr="0090171F" w:rsidRDefault="00125DDA" w:rsidP="00125DDA">
            <w:pPr>
              <w:rPr>
                <w:b/>
                <w:bCs/>
              </w:rPr>
            </w:pPr>
            <w:r w:rsidRPr="0090171F">
              <w:rPr>
                <w:b/>
                <w:bCs/>
              </w:rPr>
              <w:t>ВСЕГО:</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11D1106E" w14:textId="77777777" w:rsidR="00125DDA" w:rsidRPr="0090171F" w:rsidRDefault="00125DDA" w:rsidP="00125DDA">
            <w:pPr>
              <w:jc w:val="center"/>
              <w:rPr>
                <w:b/>
                <w:bCs/>
              </w:rPr>
            </w:pPr>
            <w:r w:rsidRPr="0090171F">
              <w:rPr>
                <w:b/>
                <w:bCs/>
              </w:rPr>
              <w:t> </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14:paraId="1C7006C8" w14:textId="77777777" w:rsidR="00125DDA" w:rsidRPr="0090171F" w:rsidRDefault="00125DDA" w:rsidP="00125DDA">
            <w:pPr>
              <w:jc w:val="right"/>
              <w:rPr>
                <w:b/>
                <w:bCs/>
              </w:rPr>
            </w:pPr>
            <w:r w:rsidRPr="0090171F">
              <w:rPr>
                <w:b/>
                <w:bCs/>
              </w:rPr>
              <w:t>3 637 806,0</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10C0F0B0" w14:textId="77777777" w:rsidR="00125DDA" w:rsidRPr="0090171F" w:rsidRDefault="00125DDA" w:rsidP="00125DDA">
            <w:pPr>
              <w:jc w:val="right"/>
              <w:rPr>
                <w:b/>
                <w:bCs/>
              </w:rPr>
            </w:pPr>
            <w:r w:rsidRPr="0090171F">
              <w:rPr>
                <w:b/>
                <w:bCs/>
              </w:rPr>
              <w:t>4 385 354,1</w:t>
            </w:r>
          </w:p>
        </w:tc>
        <w:tc>
          <w:tcPr>
            <w:tcW w:w="372" w:type="dxa"/>
          </w:tcPr>
          <w:p w14:paraId="54DE5518" w14:textId="77777777" w:rsidR="00125DDA" w:rsidRPr="00E76C49" w:rsidRDefault="00125DDA" w:rsidP="00125DDA">
            <w:pPr>
              <w:rPr>
                <w:bCs/>
              </w:rPr>
            </w:pPr>
            <w:r w:rsidRPr="00E76C49">
              <w:rPr>
                <w:bCs/>
              </w:rPr>
              <w:t>»;</w:t>
            </w:r>
          </w:p>
        </w:tc>
      </w:tr>
    </w:tbl>
    <w:p w14:paraId="171C5B4D" w14:textId="77777777" w:rsidR="0090171F" w:rsidRDefault="0090171F" w:rsidP="00581C26">
      <w:pPr>
        <w:ind w:firstLine="709"/>
        <w:jc w:val="both"/>
        <w:rPr>
          <w:sz w:val="24"/>
          <w:szCs w:val="24"/>
        </w:rPr>
      </w:pPr>
    </w:p>
    <w:p w14:paraId="35E74C99" w14:textId="77777777" w:rsidR="000E1E25" w:rsidRDefault="000E1E25" w:rsidP="000E1E25">
      <w:pPr>
        <w:ind w:firstLine="709"/>
        <w:jc w:val="both"/>
        <w:rPr>
          <w:sz w:val="24"/>
          <w:szCs w:val="24"/>
        </w:rPr>
      </w:pPr>
      <w:r>
        <w:rPr>
          <w:sz w:val="24"/>
          <w:szCs w:val="24"/>
        </w:rPr>
        <w:t>15) п</w:t>
      </w:r>
      <w:r w:rsidRPr="00303A81">
        <w:rPr>
          <w:sz w:val="24"/>
          <w:szCs w:val="24"/>
        </w:rPr>
        <w:t xml:space="preserve">риложения </w:t>
      </w:r>
      <w:r>
        <w:rPr>
          <w:sz w:val="24"/>
          <w:szCs w:val="24"/>
        </w:rPr>
        <w:t>12 изложить в следующей редакции:</w:t>
      </w:r>
    </w:p>
    <w:p w14:paraId="05726932" w14:textId="77777777" w:rsidR="000E1E25" w:rsidRDefault="000E1E25" w:rsidP="00581C26">
      <w:pPr>
        <w:ind w:firstLine="709"/>
        <w:jc w:val="both"/>
        <w:rPr>
          <w:sz w:val="24"/>
          <w:szCs w:val="24"/>
        </w:rPr>
      </w:pPr>
    </w:p>
    <w:p w14:paraId="113A4DF4" w14:textId="77777777" w:rsidR="004727C5" w:rsidRPr="00EA4896" w:rsidRDefault="00107298" w:rsidP="004727C5">
      <w:pPr>
        <w:jc w:val="right"/>
      </w:pPr>
      <w:r>
        <w:t>«</w:t>
      </w:r>
      <w:r w:rsidR="004727C5" w:rsidRPr="00EA4896">
        <w:t>Приложение</w:t>
      </w:r>
      <w:r w:rsidR="004727C5">
        <w:t xml:space="preserve"> 12</w:t>
      </w:r>
    </w:p>
    <w:p w14:paraId="04CD3241"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4F0DAC52" w14:textId="77777777" w:rsidR="004727C5" w:rsidRPr="00EA4896" w:rsidRDefault="004727C5" w:rsidP="004727C5">
      <w:pPr>
        <w:jc w:val="right"/>
      </w:pPr>
      <w:r w:rsidRPr="00EA4896">
        <w:t>муниципального</w:t>
      </w:r>
      <w:r>
        <w:t xml:space="preserve"> </w:t>
      </w:r>
      <w:r w:rsidRPr="00EA4896">
        <w:t>района</w:t>
      </w:r>
    </w:p>
    <w:p w14:paraId="5A98B548" w14:textId="77777777" w:rsidR="004727C5" w:rsidRPr="00EA4896" w:rsidRDefault="004727C5" w:rsidP="004727C5">
      <w:pPr>
        <w:jc w:val="right"/>
      </w:pPr>
      <w:r w:rsidRPr="00EA4896">
        <w:t>муниципального</w:t>
      </w:r>
      <w:r>
        <w:t xml:space="preserve"> </w:t>
      </w:r>
      <w:r w:rsidRPr="00EA4896">
        <w:t>образования</w:t>
      </w:r>
    </w:p>
    <w:p w14:paraId="2F6F6FC9" w14:textId="77777777" w:rsidR="004727C5" w:rsidRPr="00EA4896" w:rsidRDefault="004727C5" w:rsidP="004727C5">
      <w:pPr>
        <w:jc w:val="right"/>
      </w:pPr>
      <w:r w:rsidRPr="00EA4896">
        <w:t>«Нижнеудинский</w:t>
      </w:r>
      <w:r>
        <w:t xml:space="preserve"> </w:t>
      </w:r>
      <w:r w:rsidRPr="00EA4896">
        <w:t>район»</w:t>
      </w:r>
    </w:p>
    <w:p w14:paraId="612049AF"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2EB7AC58"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575B89C7"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6DC18104" w14:textId="77777777" w:rsidR="004727C5" w:rsidRDefault="004727C5" w:rsidP="004727C5"/>
    <w:p w14:paraId="337F5B9C" w14:textId="77777777" w:rsidR="004727C5" w:rsidRPr="001222BC" w:rsidRDefault="004727C5" w:rsidP="004727C5">
      <w:pPr>
        <w:jc w:val="center"/>
        <w:rPr>
          <w:b/>
          <w:sz w:val="24"/>
          <w:szCs w:val="24"/>
        </w:rPr>
      </w:pPr>
      <w:r w:rsidRPr="001222BC">
        <w:rPr>
          <w:b/>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2025 ГОД</w:t>
      </w:r>
    </w:p>
    <w:p w14:paraId="37EA2B8A" w14:textId="77777777" w:rsidR="004727C5" w:rsidRDefault="004727C5" w:rsidP="00581C26">
      <w:pPr>
        <w:ind w:firstLine="709"/>
        <w:jc w:val="both"/>
        <w:rPr>
          <w:sz w:val="24"/>
          <w:szCs w:val="24"/>
        </w:rPr>
      </w:pPr>
    </w:p>
    <w:tbl>
      <w:tblPr>
        <w:tblW w:w="9865" w:type="dxa"/>
        <w:tblInd w:w="113" w:type="dxa"/>
        <w:tblLook w:val="04A0" w:firstRow="1" w:lastRow="0" w:firstColumn="1" w:lastColumn="0" w:noHBand="0" w:noVBand="1"/>
      </w:tblPr>
      <w:tblGrid>
        <w:gridCol w:w="5240"/>
        <w:gridCol w:w="1342"/>
        <w:gridCol w:w="760"/>
        <w:gridCol w:w="880"/>
        <w:gridCol w:w="10"/>
        <w:gridCol w:w="1261"/>
        <w:gridCol w:w="372"/>
      </w:tblGrid>
      <w:tr w:rsidR="00FB4E57" w:rsidRPr="00FB4E57" w14:paraId="68BD840C" w14:textId="77777777" w:rsidTr="00181E66">
        <w:trPr>
          <w:gridAfter w:val="1"/>
          <w:wAfter w:w="372" w:type="dxa"/>
          <w:trHeight w:val="312"/>
        </w:trPr>
        <w:tc>
          <w:tcPr>
            <w:tcW w:w="5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952BFE" w14:textId="77777777" w:rsidR="00FB4E57" w:rsidRPr="00FB4E57" w:rsidRDefault="00FB4E57" w:rsidP="00FB4E57">
            <w:pPr>
              <w:jc w:val="center"/>
              <w:rPr>
                <w:bCs/>
              </w:rPr>
            </w:pPr>
            <w:r w:rsidRPr="00FB4E57">
              <w:rPr>
                <w:bCs/>
              </w:rPr>
              <w:t>Наименование показателя</w:t>
            </w:r>
          </w:p>
        </w:tc>
        <w:tc>
          <w:tcPr>
            <w:tcW w:w="2992" w:type="dxa"/>
            <w:gridSpan w:val="4"/>
            <w:tcBorders>
              <w:top w:val="single" w:sz="4" w:space="0" w:color="auto"/>
              <w:left w:val="nil"/>
              <w:bottom w:val="single" w:sz="4" w:space="0" w:color="auto"/>
              <w:right w:val="nil"/>
            </w:tcBorders>
            <w:shd w:val="clear" w:color="000000" w:fill="FFFFFF"/>
            <w:vAlign w:val="center"/>
            <w:hideMark/>
          </w:tcPr>
          <w:p w14:paraId="4EC58777" w14:textId="77777777" w:rsidR="00FB4E57" w:rsidRPr="00FB4E57" w:rsidRDefault="00FB4E57" w:rsidP="00FB4E57">
            <w:pPr>
              <w:jc w:val="center"/>
              <w:rPr>
                <w:bCs/>
              </w:rPr>
            </w:pPr>
            <w:r w:rsidRPr="00FB4E57">
              <w:rPr>
                <w:bCs/>
              </w:rPr>
              <w:t>КБК</w:t>
            </w:r>
          </w:p>
        </w:tc>
        <w:tc>
          <w:tcPr>
            <w:tcW w:w="126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EAB20E" w14:textId="77777777" w:rsidR="00FB4E57" w:rsidRPr="00FB4E57" w:rsidRDefault="00FB4E57" w:rsidP="00FB4E57">
            <w:pPr>
              <w:jc w:val="center"/>
              <w:rPr>
                <w:bCs/>
              </w:rPr>
            </w:pPr>
            <w:r w:rsidRPr="00FB4E57">
              <w:rPr>
                <w:bCs/>
              </w:rPr>
              <w:t>Сумма (тыс. руб.)</w:t>
            </w:r>
          </w:p>
        </w:tc>
      </w:tr>
      <w:tr w:rsidR="00FB4E57" w:rsidRPr="00FB4E57" w14:paraId="3A0FB81C" w14:textId="77777777" w:rsidTr="00181E66">
        <w:trPr>
          <w:gridAfter w:val="1"/>
          <w:wAfter w:w="372" w:type="dxa"/>
          <w:trHeight w:val="312"/>
        </w:trPr>
        <w:tc>
          <w:tcPr>
            <w:tcW w:w="5240" w:type="dxa"/>
            <w:vMerge/>
            <w:tcBorders>
              <w:top w:val="single" w:sz="4" w:space="0" w:color="auto"/>
              <w:left w:val="single" w:sz="4" w:space="0" w:color="auto"/>
              <w:bottom w:val="single" w:sz="4" w:space="0" w:color="000000"/>
              <w:right w:val="single" w:sz="4" w:space="0" w:color="auto"/>
            </w:tcBorders>
            <w:vAlign w:val="center"/>
            <w:hideMark/>
          </w:tcPr>
          <w:p w14:paraId="497FACB5" w14:textId="77777777" w:rsidR="00FB4E57" w:rsidRPr="00FB4E57" w:rsidRDefault="00FB4E57" w:rsidP="00FB4E57">
            <w:pPr>
              <w:rPr>
                <w:b/>
                <w:bCs/>
              </w:rPr>
            </w:pPr>
          </w:p>
        </w:tc>
        <w:tc>
          <w:tcPr>
            <w:tcW w:w="1342" w:type="dxa"/>
            <w:tcBorders>
              <w:top w:val="nil"/>
              <w:left w:val="nil"/>
              <w:bottom w:val="single" w:sz="4" w:space="0" w:color="auto"/>
              <w:right w:val="single" w:sz="4" w:space="0" w:color="auto"/>
            </w:tcBorders>
            <w:shd w:val="clear" w:color="000000" w:fill="FFFFFF"/>
            <w:vAlign w:val="center"/>
            <w:hideMark/>
          </w:tcPr>
          <w:p w14:paraId="42116842" w14:textId="77777777" w:rsidR="00FB4E57" w:rsidRPr="00FB4E57" w:rsidRDefault="00FB4E57" w:rsidP="00FB4E57">
            <w:pPr>
              <w:jc w:val="center"/>
              <w:rPr>
                <w:bCs/>
              </w:rPr>
            </w:pPr>
            <w:r w:rsidRPr="00FB4E57">
              <w:rPr>
                <w:bCs/>
              </w:rPr>
              <w:t>КЦСР</w:t>
            </w:r>
          </w:p>
        </w:tc>
        <w:tc>
          <w:tcPr>
            <w:tcW w:w="760" w:type="dxa"/>
            <w:tcBorders>
              <w:top w:val="nil"/>
              <w:left w:val="nil"/>
              <w:bottom w:val="single" w:sz="4" w:space="0" w:color="auto"/>
              <w:right w:val="single" w:sz="4" w:space="0" w:color="auto"/>
            </w:tcBorders>
            <w:shd w:val="clear" w:color="000000" w:fill="FFFFFF"/>
            <w:vAlign w:val="center"/>
            <w:hideMark/>
          </w:tcPr>
          <w:p w14:paraId="30D970E9" w14:textId="77777777" w:rsidR="00FB4E57" w:rsidRPr="00FB4E57" w:rsidRDefault="00FB4E57" w:rsidP="00FB4E57">
            <w:pPr>
              <w:jc w:val="center"/>
              <w:rPr>
                <w:bCs/>
              </w:rPr>
            </w:pPr>
            <w:r w:rsidRPr="00FB4E57">
              <w:rPr>
                <w:bCs/>
              </w:rPr>
              <w:t>КВР</w:t>
            </w:r>
          </w:p>
        </w:tc>
        <w:tc>
          <w:tcPr>
            <w:tcW w:w="880" w:type="dxa"/>
            <w:tcBorders>
              <w:top w:val="nil"/>
              <w:left w:val="nil"/>
              <w:bottom w:val="single" w:sz="4" w:space="0" w:color="auto"/>
              <w:right w:val="single" w:sz="4" w:space="0" w:color="auto"/>
            </w:tcBorders>
            <w:shd w:val="clear" w:color="000000" w:fill="FFFFFF"/>
            <w:vAlign w:val="center"/>
            <w:hideMark/>
          </w:tcPr>
          <w:p w14:paraId="20CD78AF" w14:textId="77777777" w:rsidR="00FB4E57" w:rsidRPr="00FB4E57" w:rsidRDefault="00FB4E57" w:rsidP="00FB4E57">
            <w:pPr>
              <w:jc w:val="center"/>
              <w:rPr>
                <w:bCs/>
              </w:rPr>
            </w:pPr>
            <w:r w:rsidRPr="00FB4E57">
              <w:rPr>
                <w:bCs/>
              </w:rPr>
              <w:t>КФСР</w:t>
            </w:r>
          </w:p>
        </w:tc>
        <w:tc>
          <w:tcPr>
            <w:tcW w:w="1271" w:type="dxa"/>
            <w:gridSpan w:val="2"/>
            <w:tcBorders>
              <w:top w:val="single" w:sz="4" w:space="0" w:color="auto"/>
              <w:left w:val="single" w:sz="4" w:space="0" w:color="auto"/>
              <w:bottom w:val="single" w:sz="4" w:space="0" w:color="000000"/>
              <w:right w:val="single" w:sz="4" w:space="0" w:color="auto"/>
            </w:tcBorders>
            <w:vAlign w:val="center"/>
            <w:hideMark/>
          </w:tcPr>
          <w:p w14:paraId="059B837B" w14:textId="77777777" w:rsidR="00FB4E57" w:rsidRPr="00FB4E57" w:rsidRDefault="00FB4E57" w:rsidP="00FB4E57">
            <w:pPr>
              <w:rPr>
                <w:b/>
                <w:bCs/>
              </w:rPr>
            </w:pPr>
          </w:p>
        </w:tc>
      </w:tr>
      <w:tr w:rsidR="00FB4E57" w:rsidRPr="00FB4E57" w14:paraId="1D84BED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0816ED61" w14:textId="77777777" w:rsidR="00FB4E57" w:rsidRPr="00FB4E57" w:rsidRDefault="00FB4E57" w:rsidP="00FB4E57">
            <w:pPr>
              <w:jc w:val="center"/>
              <w:rPr>
                <w:b/>
                <w:bCs/>
              </w:rPr>
            </w:pPr>
            <w:r w:rsidRPr="00FB4E57">
              <w:rPr>
                <w:b/>
                <w:bCs/>
              </w:rPr>
              <w:t>1</w:t>
            </w:r>
          </w:p>
        </w:tc>
        <w:tc>
          <w:tcPr>
            <w:tcW w:w="1342" w:type="dxa"/>
            <w:tcBorders>
              <w:top w:val="nil"/>
              <w:left w:val="nil"/>
              <w:bottom w:val="single" w:sz="4" w:space="0" w:color="auto"/>
              <w:right w:val="single" w:sz="4" w:space="0" w:color="auto"/>
            </w:tcBorders>
            <w:shd w:val="clear" w:color="auto" w:fill="auto"/>
            <w:noWrap/>
            <w:vAlign w:val="center"/>
            <w:hideMark/>
          </w:tcPr>
          <w:p w14:paraId="729D6898" w14:textId="77777777" w:rsidR="00FB4E57" w:rsidRPr="00FB4E57" w:rsidRDefault="00FB4E57" w:rsidP="00FB4E57">
            <w:pPr>
              <w:jc w:val="center"/>
              <w:rPr>
                <w:b/>
                <w:bCs/>
              </w:rPr>
            </w:pPr>
            <w:r w:rsidRPr="00FB4E57">
              <w:rPr>
                <w:b/>
                <w:bCs/>
              </w:rPr>
              <w:t>2</w:t>
            </w:r>
          </w:p>
        </w:tc>
        <w:tc>
          <w:tcPr>
            <w:tcW w:w="760" w:type="dxa"/>
            <w:tcBorders>
              <w:top w:val="nil"/>
              <w:left w:val="nil"/>
              <w:bottom w:val="single" w:sz="4" w:space="0" w:color="auto"/>
              <w:right w:val="single" w:sz="4" w:space="0" w:color="auto"/>
            </w:tcBorders>
            <w:shd w:val="clear" w:color="auto" w:fill="auto"/>
            <w:noWrap/>
            <w:vAlign w:val="center"/>
            <w:hideMark/>
          </w:tcPr>
          <w:p w14:paraId="1BC27E91" w14:textId="77777777" w:rsidR="00FB4E57" w:rsidRPr="00FB4E57" w:rsidRDefault="00FB4E57" w:rsidP="00FB4E57">
            <w:pPr>
              <w:jc w:val="center"/>
              <w:rPr>
                <w:b/>
                <w:bCs/>
              </w:rPr>
            </w:pPr>
            <w:r w:rsidRPr="00FB4E57">
              <w:rPr>
                <w:b/>
                <w:bCs/>
              </w:rPr>
              <w:t>3</w:t>
            </w:r>
          </w:p>
        </w:tc>
        <w:tc>
          <w:tcPr>
            <w:tcW w:w="880" w:type="dxa"/>
            <w:tcBorders>
              <w:top w:val="nil"/>
              <w:left w:val="nil"/>
              <w:bottom w:val="single" w:sz="4" w:space="0" w:color="auto"/>
              <w:right w:val="single" w:sz="4" w:space="0" w:color="auto"/>
            </w:tcBorders>
            <w:shd w:val="clear" w:color="auto" w:fill="auto"/>
            <w:noWrap/>
            <w:vAlign w:val="center"/>
            <w:hideMark/>
          </w:tcPr>
          <w:p w14:paraId="0F7E3128" w14:textId="77777777" w:rsidR="00FB4E57" w:rsidRPr="00FB4E57" w:rsidRDefault="00FB4E57" w:rsidP="00FB4E57">
            <w:pPr>
              <w:jc w:val="center"/>
              <w:rPr>
                <w:b/>
                <w:bCs/>
              </w:rPr>
            </w:pPr>
            <w:r w:rsidRPr="00FB4E57">
              <w:rPr>
                <w:b/>
                <w:bCs/>
              </w:rPr>
              <w:t>4</w:t>
            </w:r>
          </w:p>
        </w:tc>
        <w:tc>
          <w:tcPr>
            <w:tcW w:w="1271" w:type="dxa"/>
            <w:gridSpan w:val="2"/>
            <w:tcBorders>
              <w:top w:val="nil"/>
              <w:left w:val="nil"/>
              <w:bottom w:val="single" w:sz="4" w:space="0" w:color="auto"/>
              <w:right w:val="single" w:sz="4" w:space="0" w:color="auto"/>
            </w:tcBorders>
            <w:shd w:val="clear" w:color="auto" w:fill="auto"/>
            <w:noWrap/>
            <w:vAlign w:val="center"/>
            <w:hideMark/>
          </w:tcPr>
          <w:p w14:paraId="77309303" w14:textId="77777777" w:rsidR="00FB4E57" w:rsidRPr="00FB4E57" w:rsidRDefault="00FB4E57" w:rsidP="00FB4E57">
            <w:pPr>
              <w:jc w:val="center"/>
              <w:rPr>
                <w:b/>
                <w:bCs/>
              </w:rPr>
            </w:pPr>
            <w:r w:rsidRPr="00FB4E57">
              <w:rPr>
                <w:b/>
                <w:bCs/>
              </w:rPr>
              <w:t>5</w:t>
            </w:r>
          </w:p>
        </w:tc>
      </w:tr>
      <w:tr w:rsidR="00FB4E57" w:rsidRPr="00FB4E57" w14:paraId="7CDBD3F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89B3054" w14:textId="77777777" w:rsidR="00FB4E57" w:rsidRPr="00FB4E57" w:rsidRDefault="00FB4E57" w:rsidP="00FB4E57">
            <w:pPr>
              <w:rPr>
                <w:b/>
                <w:bCs/>
                <w:iCs/>
              </w:rPr>
            </w:pPr>
            <w:r w:rsidRPr="00FB4E57">
              <w:rPr>
                <w:b/>
                <w:bCs/>
                <w:iCs/>
              </w:rPr>
              <w:t>Муниципальная программа "Управление муниципальным имуществом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4499CCA6" w14:textId="77777777" w:rsidR="00FB4E57" w:rsidRPr="00FB4E57" w:rsidRDefault="00FB4E57" w:rsidP="00FB4E57">
            <w:pPr>
              <w:jc w:val="center"/>
              <w:rPr>
                <w:b/>
                <w:bCs/>
                <w:iCs/>
              </w:rPr>
            </w:pPr>
            <w:r w:rsidRPr="00FB4E57">
              <w:rPr>
                <w:b/>
                <w:bCs/>
                <w:iCs/>
              </w:rPr>
              <w:t>1100000000</w:t>
            </w:r>
          </w:p>
        </w:tc>
        <w:tc>
          <w:tcPr>
            <w:tcW w:w="760" w:type="dxa"/>
            <w:tcBorders>
              <w:top w:val="nil"/>
              <w:left w:val="nil"/>
              <w:bottom w:val="single" w:sz="4" w:space="0" w:color="auto"/>
              <w:right w:val="single" w:sz="4" w:space="0" w:color="auto"/>
            </w:tcBorders>
            <w:shd w:val="clear" w:color="auto" w:fill="auto"/>
            <w:hideMark/>
          </w:tcPr>
          <w:p w14:paraId="5B4CD6B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DD71A1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010500D" w14:textId="77777777" w:rsidR="00FB4E57" w:rsidRPr="00FB4E57" w:rsidRDefault="00FB4E57" w:rsidP="00FB4E57">
            <w:pPr>
              <w:jc w:val="right"/>
              <w:rPr>
                <w:b/>
                <w:bCs/>
                <w:iCs/>
              </w:rPr>
            </w:pPr>
            <w:r w:rsidRPr="00FB4E57">
              <w:rPr>
                <w:b/>
                <w:bCs/>
                <w:iCs/>
              </w:rPr>
              <w:t>148 158,9</w:t>
            </w:r>
          </w:p>
        </w:tc>
      </w:tr>
      <w:tr w:rsidR="00FB4E57" w:rsidRPr="00FB4E57" w14:paraId="139F17E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85EC0DC" w14:textId="77777777" w:rsidR="00FB4E57" w:rsidRPr="00FB4E57" w:rsidRDefault="00FB4E57" w:rsidP="00FB4E57">
            <w:pPr>
              <w:rPr>
                <w:b/>
                <w:bCs/>
                <w:iCs/>
              </w:rPr>
            </w:pPr>
            <w:r w:rsidRPr="00FB4E57">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06197897" w14:textId="77777777" w:rsidR="00FB4E57" w:rsidRPr="00FB4E57" w:rsidRDefault="00FB4E57" w:rsidP="00FB4E57">
            <w:pPr>
              <w:jc w:val="center"/>
              <w:rPr>
                <w:b/>
                <w:bCs/>
                <w:iCs/>
              </w:rPr>
            </w:pPr>
            <w:r w:rsidRPr="00FB4E57">
              <w:rPr>
                <w:b/>
                <w:bCs/>
                <w:iCs/>
              </w:rPr>
              <w:t>1110000000</w:t>
            </w:r>
          </w:p>
        </w:tc>
        <w:tc>
          <w:tcPr>
            <w:tcW w:w="760" w:type="dxa"/>
            <w:tcBorders>
              <w:top w:val="nil"/>
              <w:left w:val="nil"/>
              <w:bottom w:val="single" w:sz="4" w:space="0" w:color="auto"/>
              <w:right w:val="single" w:sz="4" w:space="0" w:color="auto"/>
            </w:tcBorders>
            <w:shd w:val="clear" w:color="auto" w:fill="auto"/>
            <w:hideMark/>
          </w:tcPr>
          <w:p w14:paraId="1A33E2F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396FAB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21D2847" w14:textId="77777777" w:rsidR="00FB4E57" w:rsidRPr="00FB4E57" w:rsidRDefault="00FB4E57" w:rsidP="00FB4E57">
            <w:pPr>
              <w:jc w:val="right"/>
              <w:rPr>
                <w:b/>
                <w:bCs/>
                <w:iCs/>
              </w:rPr>
            </w:pPr>
            <w:r w:rsidRPr="00FB4E57">
              <w:rPr>
                <w:b/>
                <w:bCs/>
                <w:iCs/>
              </w:rPr>
              <w:t>905,0</w:t>
            </w:r>
          </w:p>
        </w:tc>
      </w:tr>
      <w:tr w:rsidR="00FB4E57" w:rsidRPr="00FB4E57" w14:paraId="1FDF5AC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96549F7" w14:textId="77777777" w:rsidR="00FB4E57" w:rsidRPr="00FB4E57" w:rsidRDefault="00FB4E57" w:rsidP="00FB4E57">
            <w:pPr>
              <w:rPr>
                <w:b/>
                <w:bCs/>
                <w:iCs/>
              </w:rPr>
            </w:pPr>
            <w:r w:rsidRPr="00FB4E57">
              <w:rPr>
                <w:b/>
                <w:bCs/>
                <w:iCs/>
              </w:rPr>
              <w:lastRenderedPageBreak/>
              <w:t>Задача 1. Обеспечение проведения инвентаризации и оценки муниципального имущества, находящегося в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1DD38065" w14:textId="77777777" w:rsidR="00FB4E57" w:rsidRPr="00FB4E57" w:rsidRDefault="00FB4E57" w:rsidP="00FB4E57">
            <w:pPr>
              <w:jc w:val="center"/>
              <w:rPr>
                <w:b/>
                <w:bCs/>
                <w:iCs/>
              </w:rPr>
            </w:pPr>
            <w:r w:rsidRPr="00FB4E57">
              <w:rPr>
                <w:b/>
                <w:bCs/>
                <w:iCs/>
              </w:rPr>
              <w:t>1111000000</w:t>
            </w:r>
          </w:p>
        </w:tc>
        <w:tc>
          <w:tcPr>
            <w:tcW w:w="760" w:type="dxa"/>
            <w:tcBorders>
              <w:top w:val="nil"/>
              <w:left w:val="nil"/>
              <w:bottom w:val="single" w:sz="4" w:space="0" w:color="auto"/>
              <w:right w:val="single" w:sz="4" w:space="0" w:color="auto"/>
            </w:tcBorders>
            <w:shd w:val="clear" w:color="auto" w:fill="auto"/>
            <w:hideMark/>
          </w:tcPr>
          <w:p w14:paraId="55F1593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6F95BF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74AE927" w14:textId="77777777" w:rsidR="00FB4E57" w:rsidRPr="00FB4E57" w:rsidRDefault="00FB4E57" w:rsidP="00FB4E57">
            <w:pPr>
              <w:jc w:val="right"/>
              <w:rPr>
                <w:b/>
                <w:bCs/>
                <w:iCs/>
              </w:rPr>
            </w:pPr>
            <w:r w:rsidRPr="00FB4E57">
              <w:rPr>
                <w:b/>
                <w:bCs/>
                <w:iCs/>
              </w:rPr>
              <w:t>150,0</w:t>
            </w:r>
          </w:p>
        </w:tc>
      </w:tr>
      <w:tr w:rsidR="00FB4E57" w:rsidRPr="00FB4E57" w14:paraId="156BAF2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6A972EE" w14:textId="77777777" w:rsidR="00FB4E57" w:rsidRPr="00FB4E57" w:rsidRDefault="00FB4E57" w:rsidP="00FB4E57">
            <w:pPr>
              <w:rPr>
                <w:b/>
                <w:bCs/>
                <w:iCs/>
              </w:rPr>
            </w:pPr>
            <w:r w:rsidRPr="00FB4E57">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42" w:type="dxa"/>
            <w:tcBorders>
              <w:top w:val="nil"/>
              <w:left w:val="nil"/>
              <w:bottom w:val="single" w:sz="4" w:space="0" w:color="auto"/>
              <w:right w:val="single" w:sz="4" w:space="0" w:color="auto"/>
            </w:tcBorders>
            <w:shd w:val="clear" w:color="auto" w:fill="auto"/>
            <w:hideMark/>
          </w:tcPr>
          <w:p w14:paraId="3DAB05FA" w14:textId="77777777" w:rsidR="00FB4E57" w:rsidRPr="00FB4E57" w:rsidRDefault="00FB4E57" w:rsidP="00FB4E57">
            <w:pPr>
              <w:jc w:val="center"/>
              <w:rPr>
                <w:b/>
                <w:bCs/>
                <w:iCs/>
              </w:rPr>
            </w:pPr>
            <w:r w:rsidRPr="00FB4E57">
              <w:rPr>
                <w:b/>
                <w:bCs/>
                <w:iCs/>
              </w:rPr>
              <w:t>1111100000</w:t>
            </w:r>
          </w:p>
        </w:tc>
        <w:tc>
          <w:tcPr>
            <w:tcW w:w="760" w:type="dxa"/>
            <w:tcBorders>
              <w:top w:val="nil"/>
              <w:left w:val="nil"/>
              <w:bottom w:val="single" w:sz="4" w:space="0" w:color="auto"/>
              <w:right w:val="single" w:sz="4" w:space="0" w:color="auto"/>
            </w:tcBorders>
            <w:shd w:val="clear" w:color="auto" w:fill="auto"/>
            <w:hideMark/>
          </w:tcPr>
          <w:p w14:paraId="651128C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E5635C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C5A0B2E" w14:textId="77777777" w:rsidR="00FB4E57" w:rsidRPr="00FB4E57" w:rsidRDefault="00FB4E57" w:rsidP="00FB4E57">
            <w:pPr>
              <w:jc w:val="right"/>
              <w:rPr>
                <w:b/>
                <w:bCs/>
                <w:iCs/>
              </w:rPr>
            </w:pPr>
            <w:r w:rsidRPr="00FB4E57">
              <w:rPr>
                <w:b/>
                <w:bCs/>
                <w:iCs/>
              </w:rPr>
              <w:t>150,0</w:t>
            </w:r>
          </w:p>
        </w:tc>
      </w:tr>
      <w:tr w:rsidR="00FB4E57" w:rsidRPr="00FB4E57" w14:paraId="540BFD5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F2BB4B9"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AC10E93" w14:textId="77777777" w:rsidR="00FB4E57" w:rsidRPr="00FB4E57" w:rsidRDefault="00FB4E57" w:rsidP="00FB4E57">
            <w:pPr>
              <w:jc w:val="center"/>
              <w:rPr>
                <w:b/>
                <w:bCs/>
                <w:iCs/>
              </w:rPr>
            </w:pPr>
            <w:r w:rsidRPr="00FB4E57">
              <w:rPr>
                <w:b/>
                <w:bCs/>
                <w:iCs/>
              </w:rPr>
              <w:t>1111149999</w:t>
            </w:r>
          </w:p>
        </w:tc>
        <w:tc>
          <w:tcPr>
            <w:tcW w:w="760" w:type="dxa"/>
            <w:tcBorders>
              <w:top w:val="nil"/>
              <w:left w:val="nil"/>
              <w:bottom w:val="single" w:sz="4" w:space="0" w:color="auto"/>
              <w:right w:val="single" w:sz="4" w:space="0" w:color="auto"/>
            </w:tcBorders>
            <w:shd w:val="clear" w:color="auto" w:fill="auto"/>
            <w:hideMark/>
          </w:tcPr>
          <w:p w14:paraId="4B58F06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E0C42F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771CE81" w14:textId="77777777" w:rsidR="00FB4E57" w:rsidRPr="00FB4E57" w:rsidRDefault="00FB4E57" w:rsidP="00FB4E57">
            <w:pPr>
              <w:jc w:val="right"/>
              <w:rPr>
                <w:b/>
                <w:bCs/>
                <w:iCs/>
              </w:rPr>
            </w:pPr>
            <w:r w:rsidRPr="00FB4E57">
              <w:rPr>
                <w:b/>
                <w:bCs/>
                <w:iCs/>
              </w:rPr>
              <w:t>150,0</w:t>
            </w:r>
          </w:p>
        </w:tc>
      </w:tr>
      <w:tr w:rsidR="00FB4E57" w:rsidRPr="00FB4E57" w14:paraId="6F25D70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B038BB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21498EC" w14:textId="77777777" w:rsidR="00FB4E57" w:rsidRPr="00FB4E57" w:rsidRDefault="00FB4E57" w:rsidP="00FB4E57">
            <w:pPr>
              <w:jc w:val="center"/>
              <w:rPr>
                <w:b/>
                <w:bCs/>
                <w:iCs/>
              </w:rPr>
            </w:pPr>
            <w:r w:rsidRPr="00FB4E57">
              <w:rPr>
                <w:b/>
                <w:bCs/>
                <w:iCs/>
              </w:rPr>
              <w:t>1111149999</w:t>
            </w:r>
          </w:p>
        </w:tc>
        <w:tc>
          <w:tcPr>
            <w:tcW w:w="760" w:type="dxa"/>
            <w:tcBorders>
              <w:top w:val="nil"/>
              <w:left w:val="nil"/>
              <w:bottom w:val="single" w:sz="4" w:space="0" w:color="auto"/>
              <w:right w:val="single" w:sz="4" w:space="0" w:color="auto"/>
            </w:tcBorders>
            <w:shd w:val="clear" w:color="auto" w:fill="auto"/>
            <w:hideMark/>
          </w:tcPr>
          <w:p w14:paraId="6B3B3F51"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AF8FF5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D6963C9" w14:textId="77777777" w:rsidR="00FB4E57" w:rsidRPr="00FB4E57" w:rsidRDefault="00FB4E57" w:rsidP="00FB4E57">
            <w:pPr>
              <w:jc w:val="right"/>
              <w:rPr>
                <w:b/>
                <w:bCs/>
                <w:iCs/>
              </w:rPr>
            </w:pPr>
            <w:r w:rsidRPr="00FB4E57">
              <w:rPr>
                <w:b/>
                <w:bCs/>
                <w:iCs/>
              </w:rPr>
              <w:t>150,0</w:t>
            </w:r>
          </w:p>
        </w:tc>
      </w:tr>
      <w:tr w:rsidR="00FB4E57" w:rsidRPr="00FB4E57" w14:paraId="298298F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9B82767"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48CC62E0" w14:textId="77777777" w:rsidR="00FB4E57" w:rsidRPr="00FB4E57" w:rsidRDefault="00FB4E57" w:rsidP="00FB4E57">
            <w:pPr>
              <w:jc w:val="center"/>
            </w:pPr>
            <w:r w:rsidRPr="00FB4E57">
              <w:t>1111149999</w:t>
            </w:r>
          </w:p>
        </w:tc>
        <w:tc>
          <w:tcPr>
            <w:tcW w:w="760" w:type="dxa"/>
            <w:tcBorders>
              <w:top w:val="nil"/>
              <w:left w:val="nil"/>
              <w:bottom w:val="single" w:sz="4" w:space="0" w:color="auto"/>
              <w:right w:val="single" w:sz="4" w:space="0" w:color="auto"/>
            </w:tcBorders>
            <w:shd w:val="clear" w:color="auto" w:fill="auto"/>
            <w:hideMark/>
          </w:tcPr>
          <w:p w14:paraId="63F9F7A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79E9810"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6A3C61D8" w14:textId="77777777" w:rsidR="00FB4E57" w:rsidRPr="00FB4E57" w:rsidRDefault="00FB4E57" w:rsidP="00FB4E57">
            <w:pPr>
              <w:jc w:val="right"/>
            </w:pPr>
            <w:r w:rsidRPr="00FB4E57">
              <w:t>150,0</w:t>
            </w:r>
          </w:p>
        </w:tc>
      </w:tr>
      <w:tr w:rsidR="00FB4E57" w:rsidRPr="00FB4E57" w14:paraId="7980F67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2336BD1" w14:textId="77777777" w:rsidR="00FB4E57" w:rsidRPr="00FB4E57" w:rsidRDefault="00FB4E57" w:rsidP="00FB4E57">
            <w:pPr>
              <w:rPr>
                <w:b/>
                <w:bCs/>
                <w:iCs/>
              </w:rPr>
            </w:pPr>
            <w:r w:rsidRPr="00FB4E57">
              <w:rPr>
                <w:b/>
                <w:bCs/>
                <w:iCs/>
              </w:rPr>
              <w:t>Задача 2. Обеспечение формирования земельных участков</w:t>
            </w:r>
          </w:p>
        </w:tc>
        <w:tc>
          <w:tcPr>
            <w:tcW w:w="1342" w:type="dxa"/>
            <w:tcBorders>
              <w:top w:val="single" w:sz="4" w:space="0" w:color="auto"/>
              <w:left w:val="nil"/>
              <w:bottom w:val="single" w:sz="4" w:space="0" w:color="auto"/>
              <w:right w:val="single" w:sz="4" w:space="0" w:color="auto"/>
            </w:tcBorders>
            <w:shd w:val="clear" w:color="auto" w:fill="auto"/>
            <w:hideMark/>
          </w:tcPr>
          <w:p w14:paraId="59BBDEDB" w14:textId="77777777" w:rsidR="00FB4E57" w:rsidRPr="00FB4E57" w:rsidRDefault="00FB4E57" w:rsidP="00FB4E57">
            <w:pPr>
              <w:jc w:val="center"/>
              <w:rPr>
                <w:b/>
                <w:bCs/>
                <w:iCs/>
              </w:rPr>
            </w:pPr>
            <w:r w:rsidRPr="00FB4E57">
              <w:rPr>
                <w:b/>
                <w:bCs/>
                <w:iCs/>
              </w:rPr>
              <w:t>1112000000</w:t>
            </w:r>
          </w:p>
        </w:tc>
        <w:tc>
          <w:tcPr>
            <w:tcW w:w="760" w:type="dxa"/>
            <w:tcBorders>
              <w:top w:val="single" w:sz="4" w:space="0" w:color="auto"/>
              <w:left w:val="nil"/>
              <w:bottom w:val="single" w:sz="4" w:space="0" w:color="auto"/>
              <w:right w:val="single" w:sz="4" w:space="0" w:color="auto"/>
            </w:tcBorders>
            <w:shd w:val="clear" w:color="auto" w:fill="auto"/>
            <w:hideMark/>
          </w:tcPr>
          <w:p w14:paraId="17615EA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D7950D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21EFA9C" w14:textId="77777777" w:rsidR="00FB4E57" w:rsidRPr="00FB4E57" w:rsidRDefault="00FB4E57" w:rsidP="00FB4E57">
            <w:pPr>
              <w:jc w:val="right"/>
              <w:rPr>
                <w:b/>
                <w:bCs/>
                <w:iCs/>
              </w:rPr>
            </w:pPr>
            <w:r w:rsidRPr="00FB4E57">
              <w:rPr>
                <w:b/>
                <w:bCs/>
                <w:iCs/>
              </w:rPr>
              <w:t>641,2</w:t>
            </w:r>
          </w:p>
        </w:tc>
      </w:tr>
      <w:tr w:rsidR="00FB4E57" w:rsidRPr="00FB4E57" w14:paraId="6755214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37CB549" w14:textId="77777777" w:rsidR="00FB4E57" w:rsidRPr="00FB4E57" w:rsidRDefault="00FB4E57" w:rsidP="00FB4E57">
            <w:pPr>
              <w:rPr>
                <w:b/>
                <w:bCs/>
                <w:iCs/>
              </w:rPr>
            </w:pPr>
            <w:r w:rsidRPr="00FB4E57">
              <w:rPr>
                <w:b/>
                <w:bCs/>
                <w:iCs/>
              </w:rPr>
              <w:t>Выполнение кадастровых работ по формированию земельных участков, постановка на государственных кадастровый учет</w:t>
            </w:r>
          </w:p>
        </w:tc>
        <w:tc>
          <w:tcPr>
            <w:tcW w:w="1342" w:type="dxa"/>
            <w:tcBorders>
              <w:top w:val="nil"/>
              <w:left w:val="nil"/>
              <w:bottom w:val="single" w:sz="4" w:space="0" w:color="auto"/>
              <w:right w:val="single" w:sz="4" w:space="0" w:color="auto"/>
            </w:tcBorders>
            <w:shd w:val="clear" w:color="auto" w:fill="auto"/>
            <w:hideMark/>
          </w:tcPr>
          <w:p w14:paraId="424391F4" w14:textId="77777777" w:rsidR="00FB4E57" w:rsidRPr="00FB4E57" w:rsidRDefault="00FB4E57" w:rsidP="00FB4E57">
            <w:pPr>
              <w:jc w:val="center"/>
              <w:rPr>
                <w:b/>
                <w:bCs/>
                <w:iCs/>
              </w:rPr>
            </w:pPr>
            <w:r w:rsidRPr="00FB4E57">
              <w:rPr>
                <w:b/>
                <w:bCs/>
                <w:iCs/>
              </w:rPr>
              <w:t>1112100000</w:t>
            </w:r>
          </w:p>
        </w:tc>
        <w:tc>
          <w:tcPr>
            <w:tcW w:w="760" w:type="dxa"/>
            <w:tcBorders>
              <w:top w:val="nil"/>
              <w:left w:val="nil"/>
              <w:bottom w:val="single" w:sz="4" w:space="0" w:color="auto"/>
              <w:right w:val="single" w:sz="4" w:space="0" w:color="auto"/>
            </w:tcBorders>
            <w:shd w:val="clear" w:color="auto" w:fill="auto"/>
            <w:hideMark/>
          </w:tcPr>
          <w:p w14:paraId="35430EB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8984A7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56E663E" w14:textId="77777777" w:rsidR="00FB4E57" w:rsidRPr="00FB4E57" w:rsidRDefault="00FB4E57" w:rsidP="00FB4E57">
            <w:pPr>
              <w:jc w:val="right"/>
              <w:rPr>
                <w:b/>
                <w:bCs/>
                <w:iCs/>
              </w:rPr>
            </w:pPr>
            <w:r w:rsidRPr="00FB4E57">
              <w:rPr>
                <w:b/>
                <w:bCs/>
                <w:iCs/>
              </w:rPr>
              <w:t>641,2</w:t>
            </w:r>
          </w:p>
        </w:tc>
      </w:tr>
      <w:tr w:rsidR="00FB4E57" w:rsidRPr="00FB4E57" w14:paraId="23E6601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7EA88F1"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B9471D3" w14:textId="77777777" w:rsidR="00FB4E57" w:rsidRPr="00FB4E57" w:rsidRDefault="00FB4E57" w:rsidP="00FB4E57">
            <w:pPr>
              <w:jc w:val="center"/>
              <w:rPr>
                <w:b/>
                <w:bCs/>
                <w:iCs/>
              </w:rPr>
            </w:pPr>
            <w:r w:rsidRPr="00FB4E57">
              <w:rPr>
                <w:b/>
                <w:bCs/>
                <w:iCs/>
              </w:rPr>
              <w:t>1112149999</w:t>
            </w:r>
          </w:p>
        </w:tc>
        <w:tc>
          <w:tcPr>
            <w:tcW w:w="760" w:type="dxa"/>
            <w:tcBorders>
              <w:top w:val="nil"/>
              <w:left w:val="nil"/>
              <w:bottom w:val="single" w:sz="4" w:space="0" w:color="auto"/>
              <w:right w:val="single" w:sz="4" w:space="0" w:color="auto"/>
            </w:tcBorders>
            <w:shd w:val="clear" w:color="auto" w:fill="auto"/>
            <w:hideMark/>
          </w:tcPr>
          <w:p w14:paraId="58DF712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F06077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55A4A6E" w14:textId="77777777" w:rsidR="00FB4E57" w:rsidRPr="00FB4E57" w:rsidRDefault="00FB4E57" w:rsidP="00FB4E57">
            <w:pPr>
              <w:jc w:val="right"/>
              <w:rPr>
                <w:b/>
                <w:bCs/>
                <w:iCs/>
              </w:rPr>
            </w:pPr>
            <w:r w:rsidRPr="00FB4E57">
              <w:rPr>
                <w:b/>
                <w:bCs/>
                <w:iCs/>
              </w:rPr>
              <w:t>360,0</w:t>
            </w:r>
          </w:p>
        </w:tc>
      </w:tr>
      <w:tr w:rsidR="00FB4E57" w:rsidRPr="00FB4E57" w14:paraId="0628214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801FFA4"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FB91EE0" w14:textId="77777777" w:rsidR="00FB4E57" w:rsidRPr="00FB4E57" w:rsidRDefault="00FB4E57" w:rsidP="00FB4E57">
            <w:pPr>
              <w:jc w:val="center"/>
              <w:rPr>
                <w:b/>
                <w:bCs/>
                <w:iCs/>
              </w:rPr>
            </w:pPr>
            <w:r w:rsidRPr="00FB4E57">
              <w:rPr>
                <w:b/>
                <w:bCs/>
                <w:iCs/>
              </w:rPr>
              <w:t>1112149999</w:t>
            </w:r>
          </w:p>
        </w:tc>
        <w:tc>
          <w:tcPr>
            <w:tcW w:w="760" w:type="dxa"/>
            <w:tcBorders>
              <w:top w:val="nil"/>
              <w:left w:val="nil"/>
              <w:bottom w:val="single" w:sz="4" w:space="0" w:color="auto"/>
              <w:right w:val="single" w:sz="4" w:space="0" w:color="auto"/>
            </w:tcBorders>
            <w:shd w:val="clear" w:color="auto" w:fill="auto"/>
            <w:hideMark/>
          </w:tcPr>
          <w:p w14:paraId="5BE27195"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92C44C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2579CD3" w14:textId="77777777" w:rsidR="00FB4E57" w:rsidRPr="00FB4E57" w:rsidRDefault="00FB4E57" w:rsidP="00FB4E57">
            <w:pPr>
              <w:jc w:val="right"/>
              <w:rPr>
                <w:b/>
                <w:bCs/>
                <w:iCs/>
              </w:rPr>
            </w:pPr>
            <w:r w:rsidRPr="00FB4E57">
              <w:rPr>
                <w:b/>
                <w:bCs/>
                <w:iCs/>
              </w:rPr>
              <w:t>360,0</w:t>
            </w:r>
          </w:p>
        </w:tc>
      </w:tr>
      <w:tr w:rsidR="00FB4E57" w:rsidRPr="00FB4E57" w14:paraId="02A51BC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C912D01"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78787080" w14:textId="77777777" w:rsidR="00FB4E57" w:rsidRPr="00FB4E57" w:rsidRDefault="00FB4E57" w:rsidP="00FB4E57">
            <w:pPr>
              <w:jc w:val="center"/>
            </w:pPr>
            <w:r w:rsidRPr="00FB4E57">
              <w:t>1112149999</w:t>
            </w:r>
          </w:p>
        </w:tc>
        <w:tc>
          <w:tcPr>
            <w:tcW w:w="760" w:type="dxa"/>
            <w:tcBorders>
              <w:top w:val="nil"/>
              <w:left w:val="nil"/>
              <w:bottom w:val="single" w:sz="4" w:space="0" w:color="auto"/>
              <w:right w:val="single" w:sz="4" w:space="0" w:color="auto"/>
            </w:tcBorders>
            <w:shd w:val="clear" w:color="auto" w:fill="auto"/>
            <w:hideMark/>
          </w:tcPr>
          <w:p w14:paraId="3F80E958"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F849EC6"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2DCBE88C" w14:textId="77777777" w:rsidR="00FB4E57" w:rsidRPr="00FB4E57" w:rsidRDefault="00FB4E57" w:rsidP="00FB4E57">
            <w:pPr>
              <w:jc w:val="right"/>
            </w:pPr>
            <w:r w:rsidRPr="00FB4E57">
              <w:t>360,0</w:t>
            </w:r>
          </w:p>
        </w:tc>
      </w:tr>
      <w:tr w:rsidR="00FB4E57" w:rsidRPr="00FB4E57" w14:paraId="51CE721F"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3285241" w14:textId="77777777" w:rsidR="00FB4E57" w:rsidRPr="00FB4E57" w:rsidRDefault="00FB4E57" w:rsidP="00FB4E57">
            <w:pPr>
              <w:rPr>
                <w:b/>
                <w:bCs/>
                <w:iCs/>
              </w:rPr>
            </w:pPr>
            <w:r w:rsidRPr="00FB4E57">
              <w:rPr>
                <w:b/>
                <w:bCs/>
                <w:iCs/>
              </w:rPr>
              <w:t>Проведение комплексных кадастровых работ</w:t>
            </w:r>
          </w:p>
        </w:tc>
        <w:tc>
          <w:tcPr>
            <w:tcW w:w="1342" w:type="dxa"/>
            <w:tcBorders>
              <w:top w:val="single" w:sz="4" w:space="0" w:color="auto"/>
              <w:left w:val="nil"/>
              <w:bottom w:val="single" w:sz="4" w:space="0" w:color="auto"/>
              <w:right w:val="single" w:sz="4" w:space="0" w:color="auto"/>
            </w:tcBorders>
            <w:shd w:val="clear" w:color="auto" w:fill="auto"/>
            <w:hideMark/>
          </w:tcPr>
          <w:p w14:paraId="0CE845BC" w14:textId="77777777" w:rsidR="00FB4E57" w:rsidRPr="00FB4E57" w:rsidRDefault="00FB4E57" w:rsidP="00FB4E57">
            <w:pPr>
              <w:jc w:val="center"/>
              <w:rPr>
                <w:b/>
                <w:bCs/>
                <w:iCs/>
              </w:rPr>
            </w:pPr>
            <w:r w:rsidRPr="00FB4E57">
              <w:rPr>
                <w:b/>
                <w:bCs/>
                <w:iCs/>
              </w:rPr>
              <w:t>11121L5110</w:t>
            </w:r>
          </w:p>
        </w:tc>
        <w:tc>
          <w:tcPr>
            <w:tcW w:w="760" w:type="dxa"/>
            <w:tcBorders>
              <w:top w:val="single" w:sz="4" w:space="0" w:color="auto"/>
              <w:left w:val="nil"/>
              <w:bottom w:val="single" w:sz="4" w:space="0" w:color="auto"/>
              <w:right w:val="single" w:sz="4" w:space="0" w:color="auto"/>
            </w:tcBorders>
            <w:shd w:val="clear" w:color="auto" w:fill="auto"/>
            <w:hideMark/>
          </w:tcPr>
          <w:p w14:paraId="45C7F7A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37521B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F9AD446" w14:textId="77777777" w:rsidR="00FB4E57" w:rsidRPr="00FB4E57" w:rsidRDefault="00FB4E57" w:rsidP="00FB4E57">
            <w:pPr>
              <w:jc w:val="right"/>
              <w:rPr>
                <w:b/>
                <w:bCs/>
                <w:iCs/>
              </w:rPr>
            </w:pPr>
            <w:r w:rsidRPr="00FB4E57">
              <w:rPr>
                <w:b/>
                <w:bCs/>
                <w:iCs/>
              </w:rPr>
              <w:t>11,4</w:t>
            </w:r>
          </w:p>
        </w:tc>
      </w:tr>
      <w:tr w:rsidR="00FB4E57" w:rsidRPr="00FB4E57" w14:paraId="644C917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7FCF04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D9B4FB4" w14:textId="77777777" w:rsidR="00FB4E57" w:rsidRPr="00FB4E57" w:rsidRDefault="00FB4E57" w:rsidP="00FB4E57">
            <w:pPr>
              <w:jc w:val="center"/>
              <w:rPr>
                <w:b/>
                <w:bCs/>
                <w:iCs/>
              </w:rPr>
            </w:pPr>
            <w:r w:rsidRPr="00FB4E57">
              <w:rPr>
                <w:b/>
                <w:bCs/>
                <w:iCs/>
              </w:rPr>
              <w:t>11121L5110</w:t>
            </w:r>
          </w:p>
        </w:tc>
        <w:tc>
          <w:tcPr>
            <w:tcW w:w="760" w:type="dxa"/>
            <w:tcBorders>
              <w:top w:val="nil"/>
              <w:left w:val="nil"/>
              <w:bottom w:val="single" w:sz="4" w:space="0" w:color="auto"/>
              <w:right w:val="single" w:sz="4" w:space="0" w:color="auto"/>
            </w:tcBorders>
            <w:shd w:val="clear" w:color="auto" w:fill="auto"/>
            <w:hideMark/>
          </w:tcPr>
          <w:p w14:paraId="0A4D79F2"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94BEC5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0B5AA21" w14:textId="77777777" w:rsidR="00FB4E57" w:rsidRPr="00FB4E57" w:rsidRDefault="00FB4E57" w:rsidP="00FB4E57">
            <w:pPr>
              <w:jc w:val="right"/>
              <w:rPr>
                <w:b/>
                <w:bCs/>
                <w:iCs/>
              </w:rPr>
            </w:pPr>
            <w:r w:rsidRPr="00FB4E57">
              <w:rPr>
                <w:b/>
                <w:bCs/>
                <w:iCs/>
              </w:rPr>
              <w:t>11,4</w:t>
            </w:r>
          </w:p>
        </w:tc>
      </w:tr>
      <w:tr w:rsidR="00FB4E57" w:rsidRPr="00FB4E57" w14:paraId="58A5E98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876A959"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B4BB0F9" w14:textId="77777777" w:rsidR="00FB4E57" w:rsidRPr="00FB4E57" w:rsidRDefault="00FB4E57" w:rsidP="00FB4E57">
            <w:pPr>
              <w:jc w:val="center"/>
            </w:pPr>
            <w:r w:rsidRPr="00FB4E57">
              <w:t>11121L5110</w:t>
            </w:r>
          </w:p>
        </w:tc>
        <w:tc>
          <w:tcPr>
            <w:tcW w:w="760" w:type="dxa"/>
            <w:tcBorders>
              <w:top w:val="nil"/>
              <w:left w:val="nil"/>
              <w:bottom w:val="single" w:sz="4" w:space="0" w:color="auto"/>
              <w:right w:val="single" w:sz="4" w:space="0" w:color="auto"/>
            </w:tcBorders>
            <w:shd w:val="clear" w:color="auto" w:fill="auto"/>
            <w:hideMark/>
          </w:tcPr>
          <w:p w14:paraId="11D0FAA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92D9DDC"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060DC0B1" w14:textId="77777777" w:rsidR="00FB4E57" w:rsidRPr="00FB4E57" w:rsidRDefault="00FB4E57" w:rsidP="00FB4E57">
            <w:pPr>
              <w:jc w:val="right"/>
            </w:pPr>
            <w:r w:rsidRPr="00FB4E57">
              <w:t>11,4</w:t>
            </w:r>
          </w:p>
        </w:tc>
      </w:tr>
      <w:tr w:rsidR="00FB4E57" w:rsidRPr="00FB4E57" w14:paraId="32C63B3D"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FFC5507" w14:textId="77777777" w:rsidR="00FB4E57" w:rsidRPr="00FB4E57" w:rsidRDefault="00FB4E57" w:rsidP="00FB4E57">
            <w:pPr>
              <w:rPr>
                <w:b/>
                <w:bCs/>
                <w:iCs/>
              </w:rPr>
            </w:pPr>
            <w:r w:rsidRPr="00FB4E57">
              <w:rPr>
                <w:b/>
                <w:bCs/>
                <w:iCs/>
              </w:rPr>
              <w:t>Подготовка или актуализация документов территориального планирования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E56D2D9" w14:textId="77777777" w:rsidR="00FB4E57" w:rsidRPr="00FB4E57" w:rsidRDefault="00FB4E57" w:rsidP="00FB4E57">
            <w:pPr>
              <w:jc w:val="center"/>
              <w:rPr>
                <w:b/>
                <w:bCs/>
                <w:iCs/>
              </w:rPr>
            </w:pPr>
            <w:r w:rsidRPr="00FB4E57">
              <w:rPr>
                <w:b/>
                <w:bCs/>
                <w:iCs/>
              </w:rPr>
              <w:t>11121S2903</w:t>
            </w:r>
          </w:p>
        </w:tc>
        <w:tc>
          <w:tcPr>
            <w:tcW w:w="760" w:type="dxa"/>
            <w:tcBorders>
              <w:top w:val="single" w:sz="4" w:space="0" w:color="auto"/>
              <w:left w:val="nil"/>
              <w:bottom w:val="single" w:sz="4" w:space="0" w:color="auto"/>
              <w:right w:val="single" w:sz="4" w:space="0" w:color="auto"/>
            </w:tcBorders>
            <w:shd w:val="clear" w:color="auto" w:fill="auto"/>
            <w:hideMark/>
          </w:tcPr>
          <w:p w14:paraId="23E3987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D5DBC1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0059F8A" w14:textId="77777777" w:rsidR="00FB4E57" w:rsidRPr="00FB4E57" w:rsidRDefault="00FB4E57" w:rsidP="00FB4E57">
            <w:pPr>
              <w:jc w:val="right"/>
              <w:rPr>
                <w:b/>
                <w:bCs/>
                <w:iCs/>
              </w:rPr>
            </w:pPr>
            <w:r w:rsidRPr="00FB4E57">
              <w:rPr>
                <w:b/>
                <w:bCs/>
                <w:iCs/>
              </w:rPr>
              <w:t>269,8</w:t>
            </w:r>
          </w:p>
        </w:tc>
      </w:tr>
      <w:tr w:rsidR="00FB4E57" w:rsidRPr="00FB4E57" w14:paraId="1804CFB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9DB5F49"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FE36256" w14:textId="77777777" w:rsidR="00FB4E57" w:rsidRPr="00FB4E57" w:rsidRDefault="00FB4E57" w:rsidP="00FB4E57">
            <w:pPr>
              <w:jc w:val="center"/>
              <w:rPr>
                <w:b/>
                <w:bCs/>
                <w:iCs/>
              </w:rPr>
            </w:pPr>
            <w:r w:rsidRPr="00FB4E57">
              <w:rPr>
                <w:b/>
                <w:bCs/>
                <w:iCs/>
              </w:rPr>
              <w:t>11121S2903</w:t>
            </w:r>
          </w:p>
        </w:tc>
        <w:tc>
          <w:tcPr>
            <w:tcW w:w="760" w:type="dxa"/>
            <w:tcBorders>
              <w:top w:val="nil"/>
              <w:left w:val="nil"/>
              <w:bottom w:val="single" w:sz="4" w:space="0" w:color="auto"/>
              <w:right w:val="single" w:sz="4" w:space="0" w:color="auto"/>
            </w:tcBorders>
            <w:shd w:val="clear" w:color="auto" w:fill="auto"/>
            <w:hideMark/>
          </w:tcPr>
          <w:p w14:paraId="01406FF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2013E77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6A2A0EF" w14:textId="77777777" w:rsidR="00FB4E57" w:rsidRPr="00FB4E57" w:rsidRDefault="00FB4E57" w:rsidP="00FB4E57">
            <w:pPr>
              <w:jc w:val="right"/>
              <w:rPr>
                <w:b/>
                <w:bCs/>
                <w:iCs/>
              </w:rPr>
            </w:pPr>
            <w:r w:rsidRPr="00FB4E57">
              <w:rPr>
                <w:b/>
                <w:bCs/>
                <w:iCs/>
              </w:rPr>
              <w:t>269,8</w:t>
            </w:r>
          </w:p>
        </w:tc>
      </w:tr>
      <w:tr w:rsidR="00FB4E57" w:rsidRPr="00FB4E57" w14:paraId="4372BEB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BA1B4BE"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59F89E8" w14:textId="77777777" w:rsidR="00FB4E57" w:rsidRPr="00FB4E57" w:rsidRDefault="00FB4E57" w:rsidP="00FB4E57">
            <w:pPr>
              <w:jc w:val="center"/>
            </w:pPr>
            <w:r w:rsidRPr="00FB4E57">
              <w:t>11121S2903</w:t>
            </w:r>
          </w:p>
        </w:tc>
        <w:tc>
          <w:tcPr>
            <w:tcW w:w="760" w:type="dxa"/>
            <w:tcBorders>
              <w:top w:val="nil"/>
              <w:left w:val="nil"/>
              <w:bottom w:val="single" w:sz="4" w:space="0" w:color="auto"/>
              <w:right w:val="single" w:sz="4" w:space="0" w:color="auto"/>
            </w:tcBorders>
            <w:shd w:val="clear" w:color="auto" w:fill="auto"/>
            <w:hideMark/>
          </w:tcPr>
          <w:p w14:paraId="647A5B8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5171AFF"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22737C42" w14:textId="77777777" w:rsidR="00FB4E57" w:rsidRPr="00FB4E57" w:rsidRDefault="00FB4E57" w:rsidP="00FB4E57">
            <w:pPr>
              <w:jc w:val="right"/>
            </w:pPr>
            <w:r w:rsidRPr="00FB4E57">
              <w:t>269,8</w:t>
            </w:r>
          </w:p>
        </w:tc>
      </w:tr>
      <w:tr w:rsidR="00FB4E57" w:rsidRPr="00FB4E57" w14:paraId="439876CC"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40BBBBD" w14:textId="77777777" w:rsidR="00FB4E57" w:rsidRPr="00FB4E57" w:rsidRDefault="00FB4E57" w:rsidP="00FB4E57">
            <w:pPr>
              <w:rPr>
                <w:b/>
                <w:bCs/>
                <w:iCs/>
              </w:rPr>
            </w:pPr>
            <w:r w:rsidRPr="00FB4E57">
              <w:rPr>
                <w:b/>
                <w:bCs/>
                <w:iCs/>
              </w:rPr>
              <w:t>Задача 3. Содержание имущества, находящегося в муниципальной собственности</w:t>
            </w:r>
          </w:p>
        </w:tc>
        <w:tc>
          <w:tcPr>
            <w:tcW w:w="1342" w:type="dxa"/>
            <w:tcBorders>
              <w:top w:val="single" w:sz="4" w:space="0" w:color="auto"/>
              <w:left w:val="nil"/>
              <w:bottom w:val="single" w:sz="4" w:space="0" w:color="auto"/>
              <w:right w:val="single" w:sz="4" w:space="0" w:color="auto"/>
            </w:tcBorders>
            <w:shd w:val="clear" w:color="auto" w:fill="auto"/>
            <w:hideMark/>
          </w:tcPr>
          <w:p w14:paraId="712E1727" w14:textId="77777777" w:rsidR="00FB4E57" w:rsidRPr="00FB4E57" w:rsidRDefault="00FB4E57" w:rsidP="00FB4E57">
            <w:pPr>
              <w:jc w:val="center"/>
              <w:rPr>
                <w:b/>
                <w:bCs/>
                <w:iCs/>
              </w:rPr>
            </w:pPr>
            <w:r w:rsidRPr="00FB4E57">
              <w:rPr>
                <w:b/>
                <w:bCs/>
                <w:iCs/>
              </w:rPr>
              <w:t>1113000000</w:t>
            </w:r>
          </w:p>
        </w:tc>
        <w:tc>
          <w:tcPr>
            <w:tcW w:w="760" w:type="dxa"/>
            <w:tcBorders>
              <w:top w:val="single" w:sz="4" w:space="0" w:color="auto"/>
              <w:left w:val="nil"/>
              <w:bottom w:val="single" w:sz="4" w:space="0" w:color="auto"/>
              <w:right w:val="single" w:sz="4" w:space="0" w:color="auto"/>
            </w:tcBorders>
            <w:shd w:val="clear" w:color="auto" w:fill="auto"/>
            <w:hideMark/>
          </w:tcPr>
          <w:p w14:paraId="103B16A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5E1A6B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CC59956" w14:textId="77777777" w:rsidR="00FB4E57" w:rsidRPr="00FB4E57" w:rsidRDefault="00FB4E57" w:rsidP="00FB4E57">
            <w:pPr>
              <w:jc w:val="right"/>
              <w:rPr>
                <w:b/>
                <w:bCs/>
                <w:iCs/>
              </w:rPr>
            </w:pPr>
            <w:r w:rsidRPr="00FB4E57">
              <w:rPr>
                <w:b/>
                <w:bCs/>
                <w:iCs/>
              </w:rPr>
              <w:t>113,8</w:t>
            </w:r>
          </w:p>
        </w:tc>
      </w:tr>
      <w:tr w:rsidR="00FB4E57" w:rsidRPr="00FB4E57" w14:paraId="476B2AE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B124201" w14:textId="77777777" w:rsidR="00FB4E57" w:rsidRPr="00FB4E57" w:rsidRDefault="00FB4E57" w:rsidP="00FB4E57">
            <w:pPr>
              <w:rPr>
                <w:b/>
                <w:bCs/>
                <w:iCs/>
              </w:rPr>
            </w:pPr>
            <w:r w:rsidRPr="00FB4E57">
              <w:rPr>
                <w:b/>
                <w:bCs/>
                <w:iCs/>
              </w:rPr>
              <w:t>Взносы на капитальный ремонт имущества, находящегося в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167B0EA9" w14:textId="77777777" w:rsidR="00FB4E57" w:rsidRPr="00FB4E57" w:rsidRDefault="00FB4E57" w:rsidP="00FB4E57">
            <w:pPr>
              <w:jc w:val="center"/>
              <w:rPr>
                <w:b/>
                <w:bCs/>
                <w:iCs/>
              </w:rPr>
            </w:pPr>
            <w:r w:rsidRPr="00FB4E57">
              <w:rPr>
                <w:b/>
                <w:bCs/>
                <w:iCs/>
              </w:rPr>
              <w:t>1113100000</w:t>
            </w:r>
          </w:p>
        </w:tc>
        <w:tc>
          <w:tcPr>
            <w:tcW w:w="760" w:type="dxa"/>
            <w:tcBorders>
              <w:top w:val="nil"/>
              <w:left w:val="nil"/>
              <w:bottom w:val="single" w:sz="4" w:space="0" w:color="auto"/>
              <w:right w:val="single" w:sz="4" w:space="0" w:color="auto"/>
            </w:tcBorders>
            <w:shd w:val="clear" w:color="auto" w:fill="auto"/>
            <w:hideMark/>
          </w:tcPr>
          <w:p w14:paraId="09EE2B4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0FE4FD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74A45FA" w14:textId="77777777" w:rsidR="00FB4E57" w:rsidRPr="00FB4E57" w:rsidRDefault="00FB4E57" w:rsidP="00FB4E57">
            <w:pPr>
              <w:jc w:val="right"/>
              <w:rPr>
                <w:b/>
                <w:bCs/>
                <w:iCs/>
              </w:rPr>
            </w:pPr>
            <w:r w:rsidRPr="00FB4E57">
              <w:rPr>
                <w:b/>
                <w:bCs/>
                <w:iCs/>
              </w:rPr>
              <w:t>113,8</w:t>
            </w:r>
          </w:p>
        </w:tc>
      </w:tr>
      <w:tr w:rsidR="00FB4E57" w:rsidRPr="00FB4E57" w14:paraId="4E143B2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559209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744A17D" w14:textId="77777777" w:rsidR="00FB4E57" w:rsidRPr="00FB4E57" w:rsidRDefault="00FB4E57" w:rsidP="00FB4E57">
            <w:pPr>
              <w:jc w:val="center"/>
              <w:rPr>
                <w:b/>
                <w:bCs/>
                <w:iCs/>
              </w:rPr>
            </w:pPr>
            <w:r w:rsidRPr="00FB4E57">
              <w:rPr>
                <w:b/>
                <w:bCs/>
                <w:iCs/>
              </w:rPr>
              <w:t>1113149999</w:t>
            </w:r>
          </w:p>
        </w:tc>
        <w:tc>
          <w:tcPr>
            <w:tcW w:w="760" w:type="dxa"/>
            <w:tcBorders>
              <w:top w:val="nil"/>
              <w:left w:val="nil"/>
              <w:bottom w:val="single" w:sz="4" w:space="0" w:color="auto"/>
              <w:right w:val="single" w:sz="4" w:space="0" w:color="auto"/>
            </w:tcBorders>
            <w:shd w:val="clear" w:color="auto" w:fill="auto"/>
            <w:hideMark/>
          </w:tcPr>
          <w:p w14:paraId="1EF427D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7A8CDC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1EA2181" w14:textId="77777777" w:rsidR="00FB4E57" w:rsidRPr="00FB4E57" w:rsidRDefault="00FB4E57" w:rsidP="00FB4E57">
            <w:pPr>
              <w:jc w:val="right"/>
              <w:rPr>
                <w:b/>
                <w:bCs/>
                <w:iCs/>
              </w:rPr>
            </w:pPr>
            <w:r w:rsidRPr="00FB4E57">
              <w:rPr>
                <w:b/>
                <w:bCs/>
                <w:iCs/>
              </w:rPr>
              <w:t>113,8</w:t>
            </w:r>
          </w:p>
        </w:tc>
      </w:tr>
      <w:tr w:rsidR="00FB4E57" w:rsidRPr="00FB4E57" w14:paraId="61D07CD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92D8F6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3E3F6AD" w14:textId="77777777" w:rsidR="00FB4E57" w:rsidRPr="00FB4E57" w:rsidRDefault="00FB4E57" w:rsidP="00FB4E57">
            <w:pPr>
              <w:jc w:val="center"/>
              <w:rPr>
                <w:b/>
                <w:bCs/>
                <w:iCs/>
              </w:rPr>
            </w:pPr>
            <w:r w:rsidRPr="00FB4E57">
              <w:rPr>
                <w:b/>
                <w:bCs/>
                <w:iCs/>
              </w:rPr>
              <w:t>1113149999</w:t>
            </w:r>
          </w:p>
        </w:tc>
        <w:tc>
          <w:tcPr>
            <w:tcW w:w="760" w:type="dxa"/>
            <w:tcBorders>
              <w:top w:val="nil"/>
              <w:left w:val="nil"/>
              <w:bottom w:val="single" w:sz="4" w:space="0" w:color="auto"/>
              <w:right w:val="single" w:sz="4" w:space="0" w:color="auto"/>
            </w:tcBorders>
            <w:shd w:val="clear" w:color="auto" w:fill="auto"/>
            <w:hideMark/>
          </w:tcPr>
          <w:p w14:paraId="3B7B3FF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251968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F08DB44" w14:textId="77777777" w:rsidR="00FB4E57" w:rsidRPr="00FB4E57" w:rsidRDefault="00FB4E57" w:rsidP="00FB4E57">
            <w:pPr>
              <w:jc w:val="right"/>
              <w:rPr>
                <w:b/>
                <w:bCs/>
                <w:iCs/>
              </w:rPr>
            </w:pPr>
            <w:r w:rsidRPr="00FB4E57">
              <w:rPr>
                <w:b/>
                <w:bCs/>
                <w:iCs/>
              </w:rPr>
              <w:t>113,8</w:t>
            </w:r>
          </w:p>
        </w:tc>
      </w:tr>
      <w:tr w:rsidR="00FB4E57" w:rsidRPr="00FB4E57" w14:paraId="6DC0B81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65263B5" w14:textId="77777777" w:rsidR="00FB4E57" w:rsidRPr="00FB4E57" w:rsidRDefault="00FB4E57" w:rsidP="00FB4E57">
            <w:r w:rsidRPr="00FB4E57">
              <w:t>Жилищное хозяйство</w:t>
            </w:r>
          </w:p>
        </w:tc>
        <w:tc>
          <w:tcPr>
            <w:tcW w:w="1342" w:type="dxa"/>
            <w:tcBorders>
              <w:top w:val="nil"/>
              <w:left w:val="nil"/>
              <w:bottom w:val="single" w:sz="4" w:space="0" w:color="auto"/>
              <w:right w:val="single" w:sz="4" w:space="0" w:color="auto"/>
            </w:tcBorders>
            <w:shd w:val="clear" w:color="auto" w:fill="auto"/>
            <w:hideMark/>
          </w:tcPr>
          <w:p w14:paraId="71C7C62E" w14:textId="77777777" w:rsidR="00FB4E57" w:rsidRPr="00FB4E57" w:rsidRDefault="00FB4E57" w:rsidP="00FB4E57">
            <w:pPr>
              <w:jc w:val="center"/>
            </w:pPr>
            <w:r w:rsidRPr="00FB4E57">
              <w:t>1113149999</w:t>
            </w:r>
          </w:p>
        </w:tc>
        <w:tc>
          <w:tcPr>
            <w:tcW w:w="760" w:type="dxa"/>
            <w:tcBorders>
              <w:top w:val="nil"/>
              <w:left w:val="nil"/>
              <w:bottom w:val="single" w:sz="4" w:space="0" w:color="auto"/>
              <w:right w:val="single" w:sz="4" w:space="0" w:color="auto"/>
            </w:tcBorders>
            <w:shd w:val="clear" w:color="auto" w:fill="auto"/>
            <w:hideMark/>
          </w:tcPr>
          <w:p w14:paraId="180AD21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22A8E19" w14:textId="77777777" w:rsidR="00FB4E57" w:rsidRPr="00FB4E57" w:rsidRDefault="00FB4E57" w:rsidP="00FB4E57">
            <w:pPr>
              <w:jc w:val="center"/>
            </w:pPr>
            <w:r w:rsidRPr="00FB4E57">
              <w:t>0501</w:t>
            </w:r>
          </w:p>
        </w:tc>
        <w:tc>
          <w:tcPr>
            <w:tcW w:w="1271" w:type="dxa"/>
            <w:gridSpan w:val="2"/>
            <w:tcBorders>
              <w:top w:val="nil"/>
              <w:left w:val="nil"/>
              <w:bottom w:val="single" w:sz="4" w:space="0" w:color="auto"/>
              <w:right w:val="single" w:sz="4" w:space="0" w:color="auto"/>
            </w:tcBorders>
            <w:shd w:val="clear" w:color="auto" w:fill="auto"/>
            <w:hideMark/>
          </w:tcPr>
          <w:p w14:paraId="659A5BCD" w14:textId="77777777" w:rsidR="00FB4E57" w:rsidRPr="00FB4E57" w:rsidRDefault="00FB4E57" w:rsidP="00FB4E57">
            <w:pPr>
              <w:jc w:val="right"/>
            </w:pPr>
            <w:r w:rsidRPr="00FB4E57">
              <w:t>113,8</w:t>
            </w:r>
          </w:p>
        </w:tc>
      </w:tr>
      <w:tr w:rsidR="00FB4E57" w:rsidRPr="00FB4E57" w14:paraId="2B29A6C1"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563246C" w14:textId="77777777" w:rsidR="00FB4E57" w:rsidRPr="00FB4E57" w:rsidRDefault="00FB4E57" w:rsidP="00FB4E57">
            <w:pPr>
              <w:rPr>
                <w:b/>
                <w:bCs/>
                <w:iCs/>
              </w:rPr>
            </w:pPr>
            <w:r w:rsidRPr="00FB4E5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1779039A" w14:textId="77777777" w:rsidR="00FB4E57" w:rsidRPr="00FB4E57" w:rsidRDefault="00FB4E57" w:rsidP="00FB4E57">
            <w:pPr>
              <w:jc w:val="center"/>
              <w:rPr>
                <w:b/>
                <w:bCs/>
                <w:iCs/>
              </w:rPr>
            </w:pPr>
            <w:r w:rsidRPr="00FB4E57">
              <w:rPr>
                <w:b/>
                <w:bCs/>
                <w:iCs/>
              </w:rPr>
              <w:t>1120000000</w:t>
            </w:r>
          </w:p>
        </w:tc>
        <w:tc>
          <w:tcPr>
            <w:tcW w:w="760" w:type="dxa"/>
            <w:tcBorders>
              <w:top w:val="single" w:sz="4" w:space="0" w:color="auto"/>
              <w:left w:val="nil"/>
              <w:bottom w:val="single" w:sz="4" w:space="0" w:color="auto"/>
              <w:right w:val="single" w:sz="4" w:space="0" w:color="auto"/>
            </w:tcBorders>
            <w:shd w:val="clear" w:color="auto" w:fill="auto"/>
            <w:hideMark/>
          </w:tcPr>
          <w:p w14:paraId="188BDF8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90BC4F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3902007" w14:textId="77777777" w:rsidR="00FB4E57" w:rsidRPr="00FB4E57" w:rsidRDefault="00FB4E57" w:rsidP="00FB4E57">
            <w:pPr>
              <w:jc w:val="right"/>
              <w:rPr>
                <w:b/>
                <w:bCs/>
                <w:iCs/>
              </w:rPr>
            </w:pPr>
            <w:r w:rsidRPr="00FB4E57">
              <w:rPr>
                <w:b/>
                <w:bCs/>
                <w:iCs/>
              </w:rPr>
              <w:t>147 253,9</w:t>
            </w:r>
          </w:p>
        </w:tc>
      </w:tr>
      <w:tr w:rsidR="00FB4E57" w:rsidRPr="00FB4E57" w14:paraId="3F4B5AD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7EEF767" w14:textId="77777777" w:rsidR="00FB4E57" w:rsidRPr="00FB4E57" w:rsidRDefault="00FB4E57" w:rsidP="00FB4E57">
            <w:pPr>
              <w:rPr>
                <w:b/>
                <w:bCs/>
                <w:iCs/>
              </w:rPr>
            </w:pPr>
            <w:r w:rsidRPr="00FB4E57">
              <w:rPr>
                <w:b/>
                <w:bCs/>
                <w:iCs/>
              </w:rPr>
              <w:t>Задача 1. Исполнение муниципальных функций в сфере управления муниципальным имуществом</w:t>
            </w:r>
          </w:p>
        </w:tc>
        <w:tc>
          <w:tcPr>
            <w:tcW w:w="1342" w:type="dxa"/>
            <w:tcBorders>
              <w:top w:val="nil"/>
              <w:left w:val="nil"/>
              <w:bottom w:val="single" w:sz="4" w:space="0" w:color="auto"/>
              <w:right w:val="single" w:sz="4" w:space="0" w:color="auto"/>
            </w:tcBorders>
            <w:shd w:val="clear" w:color="auto" w:fill="auto"/>
            <w:hideMark/>
          </w:tcPr>
          <w:p w14:paraId="25961A96" w14:textId="77777777" w:rsidR="00FB4E57" w:rsidRPr="00FB4E57" w:rsidRDefault="00FB4E57" w:rsidP="00FB4E57">
            <w:pPr>
              <w:jc w:val="center"/>
              <w:rPr>
                <w:b/>
                <w:bCs/>
                <w:iCs/>
              </w:rPr>
            </w:pPr>
            <w:r w:rsidRPr="00FB4E57">
              <w:rPr>
                <w:b/>
                <w:bCs/>
                <w:iCs/>
              </w:rPr>
              <w:t>1121000000</w:t>
            </w:r>
          </w:p>
        </w:tc>
        <w:tc>
          <w:tcPr>
            <w:tcW w:w="760" w:type="dxa"/>
            <w:tcBorders>
              <w:top w:val="nil"/>
              <w:left w:val="nil"/>
              <w:bottom w:val="single" w:sz="4" w:space="0" w:color="auto"/>
              <w:right w:val="single" w:sz="4" w:space="0" w:color="auto"/>
            </w:tcBorders>
            <w:shd w:val="clear" w:color="auto" w:fill="auto"/>
            <w:hideMark/>
          </w:tcPr>
          <w:p w14:paraId="0A86C33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EFAC1F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4F0A735" w14:textId="77777777" w:rsidR="00FB4E57" w:rsidRPr="00FB4E57" w:rsidRDefault="00FB4E57" w:rsidP="00FB4E57">
            <w:pPr>
              <w:jc w:val="right"/>
              <w:rPr>
                <w:b/>
                <w:bCs/>
                <w:iCs/>
              </w:rPr>
            </w:pPr>
            <w:r w:rsidRPr="00FB4E57">
              <w:rPr>
                <w:b/>
                <w:bCs/>
                <w:iCs/>
              </w:rPr>
              <w:t>147 253,9</w:t>
            </w:r>
          </w:p>
        </w:tc>
      </w:tr>
      <w:tr w:rsidR="00FB4E57" w:rsidRPr="00FB4E57" w14:paraId="231BD85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8E7F777" w14:textId="77777777" w:rsidR="00FB4E57" w:rsidRPr="00FB4E57" w:rsidRDefault="00FB4E57" w:rsidP="00FB4E57">
            <w:pPr>
              <w:rPr>
                <w:b/>
                <w:bCs/>
                <w:iCs/>
              </w:rPr>
            </w:pPr>
            <w:r w:rsidRPr="00FB4E57">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342" w:type="dxa"/>
            <w:tcBorders>
              <w:top w:val="nil"/>
              <w:left w:val="nil"/>
              <w:bottom w:val="single" w:sz="4" w:space="0" w:color="auto"/>
              <w:right w:val="single" w:sz="4" w:space="0" w:color="auto"/>
            </w:tcBorders>
            <w:shd w:val="clear" w:color="auto" w:fill="auto"/>
            <w:hideMark/>
          </w:tcPr>
          <w:p w14:paraId="060D6D85" w14:textId="77777777" w:rsidR="00FB4E57" w:rsidRPr="00FB4E57" w:rsidRDefault="00FB4E57" w:rsidP="00FB4E57">
            <w:pPr>
              <w:jc w:val="center"/>
              <w:rPr>
                <w:b/>
                <w:bCs/>
                <w:iCs/>
              </w:rPr>
            </w:pPr>
            <w:r w:rsidRPr="00FB4E57">
              <w:rPr>
                <w:b/>
                <w:bCs/>
                <w:iCs/>
              </w:rPr>
              <w:t>1121100000</w:t>
            </w:r>
          </w:p>
        </w:tc>
        <w:tc>
          <w:tcPr>
            <w:tcW w:w="760" w:type="dxa"/>
            <w:tcBorders>
              <w:top w:val="nil"/>
              <w:left w:val="nil"/>
              <w:bottom w:val="single" w:sz="4" w:space="0" w:color="auto"/>
              <w:right w:val="single" w:sz="4" w:space="0" w:color="auto"/>
            </w:tcBorders>
            <w:shd w:val="clear" w:color="auto" w:fill="auto"/>
            <w:hideMark/>
          </w:tcPr>
          <w:p w14:paraId="4C2F404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BC125F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BDAC747" w14:textId="77777777" w:rsidR="00FB4E57" w:rsidRPr="00FB4E57" w:rsidRDefault="00FB4E57" w:rsidP="00FB4E57">
            <w:pPr>
              <w:jc w:val="right"/>
              <w:rPr>
                <w:b/>
                <w:bCs/>
                <w:iCs/>
              </w:rPr>
            </w:pPr>
            <w:r w:rsidRPr="00FB4E57">
              <w:rPr>
                <w:b/>
                <w:bCs/>
                <w:iCs/>
              </w:rPr>
              <w:t>12 745,9</w:t>
            </w:r>
          </w:p>
        </w:tc>
      </w:tr>
      <w:tr w:rsidR="00FB4E57" w:rsidRPr="00FB4E57" w14:paraId="7B0930C7"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E48655D"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FB4E57">
              <w:rPr>
                <w:b/>
                <w:bCs/>
                <w:iCs/>
              </w:rPr>
              <w:lastRenderedPageBreak/>
              <w:t>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A658B1C" w14:textId="77777777" w:rsidR="00FB4E57" w:rsidRPr="00FB4E57" w:rsidRDefault="00FB4E57" w:rsidP="00FB4E57">
            <w:pPr>
              <w:jc w:val="center"/>
              <w:rPr>
                <w:b/>
                <w:bCs/>
                <w:iCs/>
              </w:rPr>
            </w:pPr>
            <w:r w:rsidRPr="00FB4E57">
              <w:rPr>
                <w:b/>
                <w:bCs/>
                <w:iCs/>
              </w:rPr>
              <w:lastRenderedPageBreak/>
              <w:t>1121149999</w:t>
            </w:r>
          </w:p>
        </w:tc>
        <w:tc>
          <w:tcPr>
            <w:tcW w:w="760" w:type="dxa"/>
            <w:tcBorders>
              <w:top w:val="nil"/>
              <w:left w:val="nil"/>
              <w:bottom w:val="single" w:sz="4" w:space="0" w:color="auto"/>
              <w:right w:val="single" w:sz="4" w:space="0" w:color="auto"/>
            </w:tcBorders>
            <w:shd w:val="clear" w:color="auto" w:fill="auto"/>
            <w:hideMark/>
          </w:tcPr>
          <w:p w14:paraId="6496816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CEFD45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7B0F73A" w14:textId="77777777" w:rsidR="00FB4E57" w:rsidRPr="00FB4E57" w:rsidRDefault="00FB4E57" w:rsidP="00FB4E57">
            <w:pPr>
              <w:jc w:val="right"/>
              <w:rPr>
                <w:b/>
                <w:bCs/>
                <w:iCs/>
              </w:rPr>
            </w:pPr>
            <w:r w:rsidRPr="00FB4E57">
              <w:rPr>
                <w:b/>
                <w:bCs/>
                <w:iCs/>
              </w:rPr>
              <w:t>12 745,9</w:t>
            </w:r>
          </w:p>
        </w:tc>
      </w:tr>
      <w:tr w:rsidR="00FB4E57" w:rsidRPr="00FB4E57" w14:paraId="21B9807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AA131CA"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4FFD0A7" w14:textId="77777777" w:rsidR="00FB4E57" w:rsidRPr="00FB4E57" w:rsidRDefault="00FB4E57" w:rsidP="00FB4E57">
            <w:pPr>
              <w:jc w:val="center"/>
              <w:rPr>
                <w:b/>
                <w:bCs/>
                <w:iCs/>
              </w:rPr>
            </w:pPr>
            <w:r w:rsidRPr="00FB4E57">
              <w:rPr>
                <w:b/>
                <w:bCs/>
                <w:iCs/>
              </w:rPr>
              <w:t>1121149999</w:t>
            </w:r>
          </w:p>
        </w:tc>
        <w:tc>
          <w:tcPr>
            <w:tcW w:w="760" w:type="dxa"/>
            <w:tcBorders>
              <w:top w:val="nil"/>
              <w:left w:val="nil"/>
              <w:bottom w:val="single" w:sz="4" w:space="0" w:color="auto"/>
              <w:right w:val="single" w:sz="4" w:space="0" w:color="auto"/>
            </w:tcBorders>
            <w:shd w:val="clear" w:color="auto" w:fill="auto"/>
            <w:hideMark/>
          </w:tcPr>
          <w:p w14:paraId="64F447F8"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0A79E2D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1011619" w14:textId="77777777" w:rsidR="00FB4E57" w:rsidRPr="00FB4E57" w:rsidRDefault="00FB4E57" w:rsidP="00FB4E57">
            <w:pPr>
              <w:jc w:val="right"/>
              <w:rPr>
                <w:b/>
                <w:bCs/>
                <w:iCs/>
              </w:rPr>
            </w:pPr>
            <w:r w:rsidRPr="00FB4E57">
              <w:rPr>
                <w:b/>
                <w:bCs/>
                <w:iCs/>
              </w:rPr>
              <w:t>11 618,2</w:t>
            </w:r>
          </w:p>
        </w:tc>
      </w:tr>
      <w:tr w:rsidR="00FB4E57" w:rsidRPr="00FB4E57" w14:paraId="38F4A23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4815434"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0883C79" w14:textId="77777777" w:rsidR="00FB4E57" w:rsidRPr="00FB4E57" w:rsidRDefault="00FB4E57" w:rsidP="00FB4E57">
            <w:pPr>
              <w:jc w:val="center"/>
            </w:pPr>
            <w:r w:rsidRPr="00FB4E57">
              <w:t>1121149999</w:t>
            </w:r>
          </w:p>
        </w:tc>
        <w:tc>
          <w:tcPr>
            <w:tcW w:w="760" w:type="dxa"/>
            <w:tcBorders>
              <w:top w:val="nil"/>
              <w:left w:val="nil"/>
              <w:bottom w:val="single" w:sz="4" w:space="0" w:color="auto"/>
              <w:right w:val="single" w:sz="4" w:space="0" w:color="auto"/>
            </w:tcBorders>
            <w:shd w:val="clear" w:color="auto" w:fill="auto"/>
            <w:hideMark/>
          </w:tcPr>
          <w:p w14:paraId="1584CD92"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2CF04D3"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7AF8E1A0" w14:textId="77777777" w:rsidR="00FB4E57" w:rsidRPr="00FB4E57" w:rsidRDefault="00FB4E57" w:rsidP="00FB4E57">
            <w:pPr>
              <w:jc w:val="right"/>
            </w:pPr>
            <w:r w:rsidRPr="00FB4E57">
              <w:t>11 618,2</w:t>
            </w:r>
          </w:p>
        </w:tc>
      </w:tr>
      <w:tr w:rsidR="00FB4E57" w:rsidRPr="00FB4E57" w14:paraId="72E1868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BFF47B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B6FBC88" w14:textId="77777777" w:rsidR="00FB4E57" w:rsidRPr="00FB4E57" w:rsidRDefault="00FB4E57" w:rsidP="00FB4E57">
            <w:pPr>
              <w:jc w:val="center"/>
              <w:rPr>
                <w:b/>
                <w:bCs/>
                <w:iCs/>
              </w:rPr>
            </w:pPr>
            <w:r w:rsidRPr="00FB4E57">
              <w:rPr>
                <w:b/>
                <w:bCs/>
                <w:iCs/>
              </w:rPr>
              <w:t>1121149999</w:t>
            </w:r>
          </w:p>
        </w:tc>
        <w:tc>
          <w:tcPr>
            <w:tcW w:w="760" w:type="dxa"/>
            <w:tcBorders>
              <w:top w:val="single" w:sz="4" w:space="0" w:color="auto"/>
              <w:left w:val="nil"/>
              <w:bottom w:val="single" w:sz="4" w:space="0" w:color="auto"/>
              <w:right w:val="single" w:sz="4" w:space="0" w:color="auto"/>
            </w:tcBorders>
            <w:shd w:val="clear" w:color="auto" w:fill="auto"/>
            <w:hideMark/>
          </w:tcPr>
          <w:p w14:paraId="78A080F3"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07FD86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39E81AD" w14:textId="77777777" w:rsidR="00FB4E57" w:rsidRPr="00FB4E57" w:rsidRDefault="00FB4E57" w:rsidP="00FB4E57">
            <w:pPr>
              <w:jc w:val="right"/>
              <w:rPr>
                <w:b/>
                <w:bCs/>
                <w:iCs/>
              </w:rPr>
            </w:pPr>
            <w:r w:rsidRPr="00FB4E57">
              <w:rPr>
                <w:b/>
                <w:bCs/>
                <w:iCs/>
              </w:rPr>
              <w:t>1 122,3</w:t>
            </w:r>
          </w:p>
        </w:tc>
      </w:tr>
      <w:tr w:rsidR="00FB4E57" w:rsidRPr="00FB4E57" w14:paraId="0363DFB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0F33AEB"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E281AAC" w14:textId="77777777" w:rsidR="00FB4E57" w:rsidRPr="00FB4E57" w:rsidRDefault="00FB4E57" w:rsidP="00FB4E57">
            <w:pPr>
              <w:jc w:val="center"/>
            </w:pPr>
            <w:r w:rsidRPr="00FB4E57">
              <w:t>1121149999</w:t>
            </w:r>
          </w:p>
        </w:tc>
        <w:tc>
          <w:tcPr>
            <w:tcW w:w="760" w:type="dxa"/>
            <w:tcBorders>
              <w:top w:val="nil"/>
              <w:left w:val="nil"/>
              <w:bottom w:val="single" w:sz="4" w:space="0" w:color="auto"/>
              <w:right w:val="single" w:sz="4" w:space="0" w:color="auto"/>
            </w:tcBorders>
            <w:shd w:val="clear" w:color="auto" w:fill="auto"/>
            <w:hideMark/>
          </w:tcPr>
          <w:p w14:paraId="0393EF0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D45E8BC"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5DFE648A" w14:textId="77777777" w:rsidR="00FB4E57" w:rsidRPr="00FB4E57" w:rsidRDefault="00FB4E57" w:rsidP="00FB4E57">
            <w:pPr>
              <w:jc w:val="right"/>
            </w:pPr>
            <w:r w:rsidRPr="00FB4E57">
              <w:t>1 122,3</w:t>
            </w:r>
          </w:p>
        </w:tc>
      </w:tr>
      <w:tr w:rsidR="00FB4E57" w:rsidRPr="00FB4E57" w14:paraId="61B85B48"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8A6AAA"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E2AC6E9" w14:textId="77777777" w:rsidR="00FB4E57" w:rsidRPr="00FB4E57" w:rsidRDefault="00FB4E57" w:rsidP="00FB4E57">
            <w:pPr>
              <w:jc w:val="center"/>
              <w:rPr>
                <w:b/>
                <w:bCs/>
                <w:iCs/>
              </w:rPr>
            </w:pPr>
            <w:r w:rsidRPr="00FB4E57">
              <w:rPr>
                <w:b/>
                <w:bCs/>
                <w:iCs/>
              </w:rPr>
              <w:t>1121149999</w:t>
            </w:r>
          </w:p>
        </w:tc>
        <w:tc>
          <w:tcPr>
            <w:tcW w:w="760" w:type="dxa"/>
            <w:tcBorders>
              <w:top w:val="single" w:sz="4" w:space="0" w:color="auto"/>
              <w:left w:val="nil"/>
              <w:bottom w:val="single" w:sz="4" w:space="0" w:color="auto"/>
              <w:right w:val="single" w:sz="4" w:space="0" w:color="auto"/>
            </w:tcBorders>
            <w:shd w:val="clear" w:color="auto" w:fill="auto"/>
            <w:hideMark/>
          </w:tcPr>
          <w:p w14:paraId="0A1DB99B"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3166246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69087D9" w14:textId="77777777" w:rsidR="00FB4E57" w:rsidRPr="00FB4E57" w:rsidRDefault="00FB4E57" w:rsidP="00FB4E57">
            <w:pPr>
              <w:jc w:val="right"/>
              <w:rPr>
                <w:b/>
                <w:bCs/>
                <w:iCs/>
              </w:rPr>
            </w:pPr>
            <w:r w:rsidRPr="00FB4E57">
              <w:rPr>
                <w:b/>
                <w:bCs/>
                <w:iCs/>
              </w:rPr>
              <w:t>5,4</w:t>
            </w:r>
          </w:p>
        </w:tc>
      </w:tr>
      <w:tr w:rsidR="00FB4E57" w:rsidRPr="00FB4E57" w14:paraId="36C9580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892D5FC"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342815EA" w14:textId="77777777" w:rsidR="00FB4E57" w:rsidRPr="00FB4E57" w:rsidRDefault="00FB4E57" w:rsidP="00FB4E57">
            <w:pPr>
              <w:jc w:val="center"/>
            </w:pPr>
            <w:r w:rsidRPr="00FB4E57">
              <w:t>1121149999</w:t>
            </w:r>
          </w:p>
        </w:tc>
        <w:tc>
          <w:tcPr>
            <w:tcW w:w="760" w:type="dxa"/>
            <w:tcBorders>
              <w:top w:val="nil"/>
              <w:left w:val="nil"/>
              <w:bottom w:val="single" w:sz="4" w:space="0" w:color="auto"/>
              <w:right w:val="single" w:sz="4" w:space="0" w:color="auto"/>
            </w:tcBorders>
            <w:shd w:val="clear" w:color="auto" w:fill="auto"/>
            <w:hideMark/>
          </w:tcPr>
          <w:p w14:paraId="00DD851C"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4D482125"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632C5518" w14:textId="77777777" w:rsidR="00FB4E57" w:rsidRPr="00FB4E57" w:rsidRDefault="00FB4E57" w:rsidP="00FB4E57">
            <w:pPr>
              <w:jc w:val="right"/>
            </w:pPr>
            <w:r w:rsidRPr="00FB4E57">
              <w:t>5,4</w:t>
            </w:r>
          </w:p>
        </w:tc>
      </w:tr>
      <w:tr w:rsidR="00FB4E57" w:rsidRPr="00FB4E57" w14:paraId="4F886A7A"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543DEDC" w14:textId="77777777" w:rsidR="00FB4E57" w:rsidRPr="00FB4E57" w:rsidRDefault="00FB4E57" w:rsidP="00FB4E57">
            <w:pPr>
              <w:rPr>
                <w:b/>
                <w:bCs/>
                <w:iCs/>
              </w:rPr>
            </w:pPr>
            <w:r w:rsidRPr="00FB4E57">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77C98C96" w14:textId="77777777" w:rsidR="00FB4E57" w:rsidRPr="00FB4E57" w:rsidRDefault="00FB4E57" w:rsidP="00FB4E57">
            <w:pPr>
              <w:jc w:val="center"/>
              <w:rPr>
                <w:b/>
                <w:bCs/>
                <w:iCs/>
              </w:rPr>
            </w:pPr>
            <w:r w:rsidRPr="00FB4E57">
              <w:rPr>
                <w:b/>
                <w:bCs/>
                <w:iCs/>
              </w:rPr>
              <w:t>1121200000</w:t>
            </w:r>
          </w:p>
        </w:tc>
        <w:tc>
          <w:tcPr>
            <w:tcW w:w="760" w:type="dxa"/>
            <w:tcBorders>
              <w:top w:val="single" w:sz="4" w:space="0" w:color="auto"/>
              <w:left w:val="nil"/>
              <w:bottom w:val="single" w:sz="4" w:space="0" w:color="auto"/>
              <w:right w:val="single" w:sz="4" w:space="0" w:color="auto"/>
            </w:tcBorders>
            <w:shd w:val="clear" w:color="auto" w:fill="auto"/>
            <w:hideMark/>
          </w:tcPr>
          <w:p w14:paraId="0A23619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A62899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14502C8" w14:textId="77777777" w:rsidR="00FB4E57" w:rsidRPr="00FB4E57" w:rsidRDefault="00FB4E57" w:rsidP="00FB4E57">
            <w:pPr>
              <w:jc w:val="right"/>
              <w:rPr>
                <w:b/>
                <w:bCs/>
                <w:iCs/>
              </w:rPr>
            </w:pPr>
            <w:r w:rsidRPr="00FB4E57">
              <w:rPr>
                <w:b/>
                <w:bCs/>
                <w:iCs/>
              </w:rPr>
              <w:t>134 508,0</w:t>
            </w:r>
          </w:p>
        </w:tc>
      </w:tr>
      <w:tr w:rsidR="00FB4E57" w:rsidRPr="00FB4E57" w14:paraId="43A4A1B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F69B086"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4A5E0B1" w14:textId="77777777" w:rsidR="00FB4E57" w:rsidRPr="00FB4E57" w:rsidRDefault="00FB4E57" w:rsidP="00FB4E57">
            <w:pPr>
              <w:jc w:val="center"/>
              <w:rPr>
                <w:b/>
                <w:bCs/>
                <w:iCs/>
              </w:rPr>
            </w:pPr>
            <w:r w:rsidRPr="00FB4E57">
              <w:rPr>
                <w:b/>
                <w:bCs/>
                <w:iCs/>
              </w:rPr>
              <w:t>1121249999</w:t>
            </w:r>
          </w:p>
        </w:tc>
        <w:tc>
          <w:tcPr>
            <w:tcW w:w="760" w:type="dxa"/>
            <w:tcBorders>
              <w:top w:val="nil"/>
              <w:left w:val="nil"/>
              <w:bottom w:val="single" w:sz="4" w:space="0" w:color="auto"/>
              <w:right w:val="single" w:sz="4" w:space="0" w:color="auto"/>
            </w:tcBorders>
            <w:shd w:val="clear" w:color="auto" w:fill="auto"/>
            <w:hideMark/>
          </w:tcPr>
          <w:p w14:paraId="7AA9C23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D8D732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686923B" w14:textId="77777777" w:rsidR="00FB4E57" w:rsidRPr="00FB4E57" w:rsidRDefault="00FB4E57" w:rsidP="00FB4E57">
            <w:pPr>
              <w:jc w:val="right"/>
              <w:rPr>
                <w:b/>
                <w:bCs/>
                <w:iCs/>
              </w:rPr>
            </w:pPr>
            <w:r w:rsidRPr="00FB4E57">
              <w:rPr>
                <w:b/>
                <w:bCs/>
                <w:iCs/>
              </w:rPr>
              <w:t>134 508,0</w:t>
            </w:r>
          </w:p>
        </w:tc>
      </w:tr>
      <w:tr w:rsidR="00FB4E57" w:rsidRPr="00FB4E57" w14:paraId="3FCC3D6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DDD0A34"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3DD381E" w14:textId="77777777" w:rsidR="00FB4E57" w:rsidRPr="00FB4E57" w:rsidRDefault="00FB4E57" w:rsidP="00FB4E57">
            <w:pPr>
              <w:jc w:val="center"/>
              <w:rPr>
                <w:b/>
                <w:bCs/>
                <w:iCs/>
              </w:rPr>
            </w:pPr>
            <w:r w:rsidRPr="00FB4E57">
              <w:rPr>
                <w:b/>
                <w:bCs/>
                <w:iCs/>
              </w:rPr>
              <w:t>1121249999</w:t>
            </w:r>
          </w:p>
        </w:tc>
        <w:tc>
          <w:tcPr>
            <w:tcW w:w="760" w:type="dxa"/>
            <w:tcBorders>
              <w:top w:val="nil"/>
              <w:left w:val="nil"/>
              <w:bottom w:val="single" w:sz="4" w:space="0" w:color="auto"/>
              <w:right w:val="single" w:sz="4" w:space="0" w:color="auto"/>
            </w:tcBorders>
            <w:shd w:val="clear" w:color="auto" w:fill="auto"/>
            <w:hideMark/>
          </w:tcPr>
          <w:p w14:paraId="18BEBED4"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8AB7C0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5C19DB7" w14:textId="77777777" w:rsidR="00FB4E57" w:rsidRPr="00FB4E57" w:rsidRDefault="00FB4E57" w:rsidP="00FB4E57">
            <w:pPr>
              <w:jc w:val="right"/>
              <w:rPr>
                <w:b/>
                <w:bCs/>
                <w:iCs/>
              </w:rPr>
            </w:pPr>
            <w:r w:rsidRPr="00FB4E57">
              <w:rPr>
                <w:b/>
                <w:bCs/>
                <w:iCs/>
              </w:rPr>
              <w:t>76 617,3</w:t>
            </w:r>
          </w:p>
        </w:tc>
      </w:tr>
      <w:tr w:rsidR="00FB4E57" w:rsidRPr="00FB4E57" w14:paraId="0C74026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95CCD5F"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183F8264"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5779F7BD"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7D21FD73"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1C052548" w14:textId="77777777" w:rsidR="00FB4E57" w:rsidRPr="00FB4E57" w:rsidRDefault="00FB4E57" w:rsidP="00FB4E57">
            <w:pPr>
              <w:jc w:val="right"/>
            </w:pPr>
            <w:r w:rsidRPr="00FB4E57">
              <w:t>43 734,9</w:t>
            </w:r>
          </w:p>
        </w:tc>
      </w:tr>
      <w:tr w:rsidR="00FB4E57" w:rsidRPr="00FB4E57" w14:paraId="14991ED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98D6C61" w14:textId="77777777" w:rsidR="00FB4E57" w:rsidRPr="00FB4E57" w:rsidRDefault="00FB4E57" w:rsidP="00FB4E57">
            <w:r w:rsidRPr="00FB4E57">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2183B735"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55182A4B"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1B1B6860" w14:textId="77777777" w:rsidR="00FB4E57" w:rsidRPr="00FB4E57" w:rsidRDefault="00FB4E57" w:rsidP="00FB4E57">
            <w:pPr>
              <w:jc w:val="center"/>
            </w:pPr>
            <w:r w:rsidRPr="00FB4E57">
              <w:t>0502</w:t>
            </w:r>
          </w:p>
        </w:tc>
        <w:tc>
          <w:tcPr>
            <w:tcW w:w="1271" w:type="dxa"/>
            <w:gridSpan w:val="2"/>
            <w:tcBorders>
              <w:top w:val="nil"/>
              <w:left w:val="nil"/>
              <w:bottom w:val="single" w:sz="4" w:space="0" w:color="auto"/>
              <w:right w:val="single" w:sz="4" w:space="0" w:color="auto"/>
            </w:tcBorders>
            <w:shd w:val="clear" w:color="auto" w:fill="auto"/>
            <w:hideMark/>
          </w:tcPr>
          <w:p w14:paraId="057FD849" w14:textId="77777777" w:rsidR="00FB4E57" w:rsidRPr="00FB4E57" w:rsidRDefault="00FB4E57" w:rsidP="00FB4E57">
            <w:pPr>
              <w:jc w:val="right"/>
            </w:pPr>
            <w:r w:rsidRPr="00FB4E57">
              <w:t>20 153,2</w:t>
            </w:r>
          </w:p>
        </w:tc>
      </w:tr>
      <w:tr w:rsidR="00FB4E57" w:rsidRPr="00FB4E57" w14:paraId="1A157A0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1411265"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486B82EF"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5F8AE749"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ED7BAE7"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652A1286" w14:textId="77777777" w:rsidR="00FB4E57" w:rsidRPr="00FB4E57" w:rsidRDefault="00FB4E57" w:rsidP="00FB4E57">
            <w:pPr>
              <w:jc w:val="right"/>
            </w:pPr>
            <w:r w:rsidRPr="00FB4E57">
              <w:t>12 729,2</w:t>
            </w:r>
          </w:p>
        </w:tc>
      </w:tr>
      <w:tr w:rsidR="00FB4E57" w:rsidRPr="00FB4E57" w14:paraId="6092C031"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4F6D56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C65A41D" w14:textId="77777777" w:rsidR="00FB4E57" w:rsidRPr="00FB4E57" w:rsidRDefault="00FB4E57" w:rsidP="00FB4E57">
            <w:pPr>
              <w:jc w:val="center"/>
              <w:rPr>
                <w:b/>
                <w:bCs/>
                <w:iCs/>
              </w:rPr>
            </w:pPr>
            <w:r w:rsidRPr="00FB4E57">
              <w:rPr>
                <w:b/>
                <w:bCs/>
                <w:iCs/>
              </w:rPr>
              <w:t>1121249999</w:t>
            </w:r>
          </w:p>
        </w:tc>
        <w:tc>
          <w:tcPr>
            <w:tcW w:w="760" w:type="dxa"/>
            <w:tcBorders>
              <w:top w:val="single" w:sz="4" w:space="0" w:color="auto"/>
              <w:left w:val="nil"/>
              <w:bottom w:val="single" w:sz="4" w:space="0" w:color="auto"/>
              <w:right w:val="single" w:sz="4" w:space="0" w:color="auto"/>
            </w:tcBorders>
            <w:shd w:val="clear" w:color="auto" w:fill="auto"/>
            <w:hideMark/>
          </w:tcPr>
          <w:p w14:paraId="7255C240"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5F0A09A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F216E57" w14:textId="77777777" w:rsidR="00FB4E57" w:rsidRPr="00FB4E57" w:rsidRDefault="00FB4E57" w:rsidP="00FB4E57">
            <w:pPr>
              <w:jc w:val="right"/>
              <w:rPr>
                <w:b/>
                <w:bCs/>
                <w:iCs/>
              </w:rPr>
            </w:pPr>
            <w:r w:rsidRPr="00FB4E57">
              <w:rPr>
                <w:b/>
                <w:bCs/>
                <w:iCs/>
              </w:rPr>
              <w:t>56 889,9</w:t>
            </w:r>
          </w:p>
        </w:tc>
      </w:tr>
      <w:tr w:rsidR="00FB4E57" w:rsidRPr="00FB4E57" w14:paraId="34BFF06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8E407AA"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5F070C3A"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2C6CF67F"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B392F6A"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0BDCE814" w14:textId="77777777" w:rsidR="00FB4E57" w:rsidRPr="00FB4E57" w:rsidRDefault="00FB4E57" w:rsidP="00FB4E57">
            <w:pPr>
              <w:jc w:val="right"/>
            </w:pPr>
            <w:r w:rsidRPr="00FB4E57">
              <w:t>32 330,0</w:t>
            </w:r>
          </w:p>
        </w:tc>
      </w:tr>
      <w:tr w:rsidR="00FB4E57" w:rsidRPr="00FB4E57" w14:paraId="21D34F7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2766E8B" w14:textId="77777777" w:rsidR="00FB4E57" w:rsidRPr="00FB4E57" w:rsidRDefault="00FB4E57" w:rsidP="00FB4E57">
            <w:r w:rsidRPr="00FB4E57">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547B9D24"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2548555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2FE5CE4" w14:textId="77777777" w:rsidR="00FB4E57" w:rsidRPr="00FB4E57" w:rsidRDefault="00FB4E57" w:rsidP="00FB4E57">
            <w:pPr>
              <w:jc w:val="center"/>
            </w:pPr>
            <w:r w:rsidRPr="00FB4E57">
              <w:t>0502</w:t>
            </w:r>
          </w:p>
        </w:tc>
        <w:tc>
          <w:tcPr>
            <w:tcW w:w="1271" w:type="dxa"/>
            <w:gridSpan w:val="2"/>
            <w:tcBorders>
              <w:top w:val="nil"/>
              <w:left w:val="nil"/>
              <w:bottom w:val="single" w:sz="4" w:space="0" w:color="auto"/>
              <w:right w:val="single" w:sz="4" w:space="0" w:color="auto"/>
            </w:tcBorders>
            <w:shd w:val="clear" w:color="auto" w:fill="auto"/>
            <w:hideMark/>
          </w:tcPr>
          <w:p w14:paraId="533E8DD0" w14:textId="77777777" w:rsidR="00FB4E57" w:rsidRPr="00FB4E57" w:rsidRDefault="00FB4E57" w:rsidP="00FB4E57">
            <w:pPr>
              <w:jc w:val="right"/>
            </w:pPr>
            <w:r w:rsidRPr="00FB4E57">
              <w:t>235,6</w:t>
            </w:r>
          </w:p>
        </w:tc>
      </w:tr>
      <w:tr w:rsidR="00FB4E57" w:rsidRPr="00FB4E57" w14:paraId="3A25F38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29D299B" w14:textId="77777777" w:rsidR="00FB4E57" w:rsidRPr="00FB4E57" w:rsidRDefault="00FB4E57" w:rsidP="00FB4E57">
            <w:r w:rsidRPr="00FB4E57">
              <w:t>Благоустройство</w:t>
            </w:r>
          </w:p>
        </w:tc>
        <w:tc>
          <w:tcPr>
            <w:tcW w:w="1342" w:type="dxa"/>
            <w:tcBorders>
              <w:top w:val="nil"/>
              <w:left w:val="nil"/>
              <w:bottom w:val="single" w:sz="4" w:space="0" w:color="auto"/>
              <w:right w:val="single" w:sz="4" w:space="0" w:color="auto"/>
            </w:tcBorders>
            <w:shd w:val="clear" w:color="auto" w:fill="auto"/>
            <w:hideMark/>
          </w:tcPr>
          <w:p w14:paraId="2251E5D1"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3AEA59D8"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B8581EB" w14:textId="77777777" w:rsidR="00FB4E57" w:rsidRPr="00FB4E57" w:rsidRDefault="00FB4E57" w:rsidP="00FB4E57">
            <w:pPr>
              <w:jc w:val="center"/>
            </w:pPr>
            <w:r w:rsidRPr="00FB4E57">
              <w:t>0503</w:t>
            </w:r>
          </w:p>
        </w:tc>
        <w:tc>
          <w:tcPr>
            <w:tcW w:w="1271" w:type="dxa"/>
            <w:gridSpan w:val="2"/>
            <w:tcBorders>
              <w:top w:val="nil"/>
              <w:left w:val="nil"/>
              <w:bottom w:val="single" w:sz="4" w:space="0" w:color="auto"/>
              <w:right w:val="single" w:sz="4" w:space="0" w:color="auto"/>
            </w:tcBorders>
            <w:shd w:val="clear" w:color="auto" w:fill="auto"/>
            <w:hideMark/>
          </w:tcPr>
          <w:p w14:paraId="5BD5F507" w14:textId="77777777" w:rsidR="00FB4E57" w:rsidRPr="00FB4E57" w:rsidRDefault="00FB4E57" w:rsidP="00FB4E57">
            <w:pPr>
              <w:jc w:val="right"/>
            </w:pPr>
            <w:r w:rsidRPr="00FB4E57">
              <w:t>3 161,1</w:t>
            </w:r>
          </w:p>
        </w:tc>
      </w:tr>
      <w:tr w:rsidR="00FB4E57" w:rsidRPr="00FB4E57" w14:paraId="5694B9B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CFC1752"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4E17951B"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79C0115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866ED7B"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7FB179A5" w14:textId="77777777" w:rsidR="00FB4E57" w:rsidRPr="00FB4E57" w:rsidRDefault="00FB4E57" w:rsidP="00FB4E57">
            <w:pPr>
              <w:jc w:val="right"/>
            </w:pPr>
            <w:r w:rsidRPr="00FB4E57">
              <w:t>4 663,2</w:t>
            </w:r>
          </w:p>
        </w:tc>
      </w:tr>
      <w:tr w:rsidR="00FB4E57" w:rsidRPr="00FB4E57" w14:paraId="334D08A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2A53DE1"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843B482"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1870BBEA"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7E5CDEF"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61A2012" w14:textId="77777777" w:rsidR="00FB4E57" w:rsidRPr="00FB4E57" w:rsidRDefault="00FB4E57" w:rsidP="00FB4E57">
            <w:pPr>
              <w:jc w:val="right"/>
            </w:pPr>
            <w:r w:rsidRPr="00FB4E57">
              <w:t>16 500,0</w:t>
            </w:r>
          </w:p>
        </w:tc>
      </w:tr>
      <w:tr w:rsidR="00FB4E57" w:rsidRPr="00FB4E57" w14:paraId="6726240A"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D51349A"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1F5BB431" w14:textId="77777777" w:rsidR="00FB4E57" w:rsidRPr="00FB4E57" w:rsidRDefault="00FB4E57" w:rsidP="00FB4E57">
            <w:pPr>
              <w:jc w:val="center"/>
              <w:rPr>
                <w:b/>
                <w:bCs/>
                <w:iCs/>
              </w:rPr>
            </w:pPr>
            <w:r w:rsidRPr="00FB4E57">
              <w:rPr>
                <w:b/>
                <w:bCs/>
                <w:iCs/>
              </w:rPr>
              <w:t>1121249999</w:t>
            </w:r>
          </w:p>
        </w:tc>
        <w:tc>
          <w:tcPr>
            <w:tcW w:w="760" w:type="dxa"/>
            <w:tcBorders>
              <w:top w:val="single" w:sz="4" w:space="0" w:color="auto"/>
              <w:left w:val="nil"/>
              <w:bottom w:val="single" w:sz="4" w:space="0" w:color="auto"/>
              <w:right w:val="single" w:sz="4" w:space="0" w:color="auto"/>
            </w:tcBorders>
            <w:shd w:val="clear" w:color="auto" w:fill="auto"/>
            <w:hideMark/>
          </w:tcPr>
          <w:p w14:paraId="1C1C70C7"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0A1F45E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CC89C6E" w14:textId="77777777" w:rsidR="00FB4E57" w:rsidRPr="00FB4E57" w:rsidRDefault="00FB4E57" w:rsidP="00FB4E57">
            <w:pPr>
              <w:jc w:val="right"/>
              <w:rPr>
                <w:b/>
                <w:bCs/>
                <w:iCs/>
              </w:rPr>
            </w:pPr>
            <w:r w:rsidRPr="00FB4E57">
              <w:rPr>
                <w:b/>
                <w:bCs/>
                <w:iCs/>
              </w:rPr>
              <w:t>1 000,8</w:t>
            </w:r>
          </w:p>
        </w:tc>
      </w:tr>
      <w:tr w:rsidR="00FB4E57" w:rsidRPr="00FB4E57" w14:paraId="238BCBD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D418C0B"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16A657DE"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06859946"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4E55B9B1"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49C19C08" w14:textId="77777777" w:rsidR="00FB4E57" w:rsidRPr="00FB4E57" w:rsidRDefault="00FB4E57" w:rsidP="00FB4E57">
            <w:pPr>
              <w:jc w:val="right"/>
            </w:pPr>
            <w:r w:rsidRPr="00FB4E57">
              <w:t>540,0</w:t>
            </w:r>
          </w:p>
        </w:tc>
      </w:tr>
      <w:tr w:rsidR="00FB4E57" w:rsidRPr="00FB4E57" w14:paraId="7379AA4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5184815"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4F9217F5" w14:textId="77777777" w:rsidR="00FB4E57" w:rsidRPr="00FB4E57" w:rsidRDefault="00FB4E57" w:rsidP="00FB4E57">
            <w:pPr>
              <w:jc w:val="center"/>
            </w:pPr>
            <w:r w:rsidRPr="00FB4E57">
              <w:t>1121249999</w:t>
            </w:r>
          </w:p>
        </w:tc>
        <w:tc>
          <w:tcPr>
            <w:tcW w:w="760" w:type="dxa"/>
            <w:tcBorders>
              <w:top w:val="nil"/>
              <w:left w:val="nil"/>
              <w:bottom w:val="single" w:sz="4" w:space="0" w:color="auto"/>
              <w:right w:val="single" w:sz="4" w:space="0" w:color="auto"/>
            </w:tcBorders>
            <w:shd w:val="clear" w:color="auto" w:fill="auto"/>
            <w:hideMark/>
          </w:tcPr>
          <w:p w14:paraId="32ADF30A"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565182B9"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1010E6F9" w14:textId="77777777" w:rsidR="00FB4E57" w:rsidRPr="00FB4E57" w:rsidRDefault="00FB4E57" w:rsidP="00FB4E57">
            <w:pPr>
              <w:jc w:val="right"/>
            </w:pPr>
            <w:r w:rsidRPr="00FB4E57">
              <w:t>460,8</w:t>
            </w:r>
          </w:p>
        </w:tc>
      </w:tr>
      <w:tr w:rsidR="00FB4E57" w:rsidRPr="00FB4E57" w14:paraId="4668422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D868578" w14:textId="77777777" w:rsidR="00FB4E57" w:rsidRPr="00FB4E57" w:rsidRDefault="00FB4E57" w:rsidP="00FB4E57">
            <w:pPr>
              <w:rPr>
                <w:b/>
                <w:bCs/>
                <w:iCs/>
              </w:rPr>
            </w:pPr>
            <w:r w:rsidRPr="00FB4E57">
              <w:rPr>
                <w:b/>
                <w:bCs/>
                <w:iCs/>
              </w:rPr>
              <w:t>Муниципальная программа "Управление муниципальными финансами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4CBB0311" w14:textId="77777777" w:rsidR="00FB4E57" w:rsidRPr="00FB4E57" w:rsidRDefault="00FB4E57" w:rsidP="00FB4E57">
            <w:pPr>
              <w:jc w:val="center"/>
              <w:rPr>
                <w:b/>
                <w:bCs/>
                <w:iCs/>
              </w:rPr>
            </w:pPr>
            <w:r w:rsidRPr="00FB4E57">
              <w:rPr>
                <w:b/>
                <w:bCs/>
                <w:iCs/>
              </w:rPr>
              <w:t>1200000000</w:t>
            </w:r>
          </w:p>
        </w:tc>
        <w:tc>
          <w:tcPr>
            <w:tcW w:w="760" w:type="dxa"/>
            <w:tcBorders>
              <w:top w:val="single" w:sz="4" w:space="0" w:color="auto"/>
              <w:left w:val="nil"/>
              <w:bottom w:val="single" w:sz="4" w:space="0" w:color="auto"/>
              <w:right w:val="single" w:sz="4" w:space="0" w:color="auto"/>
            </w:tcBorders>
            <w:shd w:val="clear" w:color="auto" w:fill="auto"/>
            <w:hideMark/>
          </w:tcPr>
          <w:p w14:paraId="3D717F0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62370A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8A4D410" w14:textId="77777777" w:rsidR="00FB4E57" w:rsidRPr="00FB4E57" w:rsidRDefault="00FB4E57" w:rsidP="00FB4E57">
            <w:pPr>
              <w:jc w:val="right"/>
              <w:rPr>
                <w:b/>
                <w:bCs/>
                <w:iCs/>
              </w:rPr>
            </w:pPr>
            <w:r w:rsidRPr="00FB4E57">
              <w:rPr>
                <w:b/>
                <w:bCs/>
                <w:iCs/>
              </w:rPr>
              <w:t>496 537,5</w:t>
            </w:r>
          </w:p>
        </w:tc>
      </w:tr>
      <w:tr w:rsidR="00FB4E57" w:rsidRPr="00FB4E57" w14:paraId="5F20306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8BEB1EE" w14:textId="77777777" w:rsidR="00FB4E57" w:rsidRPr="00FB4E57" w:rsidRDefault="00FB4E57" w:rsidP="00FB4E57">
            <w:pPr>
              <w:rPr>
                <w:b/>
                <w:bCs/>
                <w:iCs/>
              </w:rPr>
            </w:pPr>
            <w:r w:rsidRPr="00FB4E5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42" w:type="dxa"/>
            <w:tcBorders>
              <w:top w:val="nil"/>
              <w:left w:val="nil"/>
              <w:bottom w:val="single" w:sz="4" w:space="0" w:color="auto"/>
              <w:right w:val="single" w:sz="4" w:space="0" w:color="auto"/>
            </w:tcBorders>
            <w:shd w:val="clear" w:color="auto" w:fill="auto"/>
            <w:hideMark/>
          </w:tcPr>
          <w:p w14:paraId="36BCB02F" w14:textId="77777777" w:rsidR="00FB4E57" w:rsidRPr="00FB4E57" w:rsidRDefault="00FB4E57" w:rsidP="00FB4E57">
            <w:pPr>
              <w:jc w:val="center"/>
              <w:rPr>
                <w:b/>
                <w:bCs/>
                <w:iCs/>
              </w:rPr>
            </w:pPr>
            <w:r w:rsidRPr="00FB4E57">
              <w:rPr>
                <w:b/>
                <w:bCs/>
                <w:iCs/>
              </w:rPr>
              <w:t>1210000000</w:t>
            </w:r>
          </w:p>
        </w:tc>
        <w:tc>
          <w:tcPr>
            <w:tcW w:w="760" w:type="dxa"/>
            <w:tcBorders>
              <w:top w:val="nil"/>
              <w:left w:val="nil"/>
              <w:bottom w:val="single" w:sz="4" w:space="0" w:color="auto"/>
              <w:right w:val="single" w:sz="4" w:space="0" w:color="auto"/>
            </w:tcBorders>
            <w:shd w:val="clear" w:color="auto" w:fill="auto"/>
            <w:hideMark/>
          </w:tcPr>
          <w:p w14:paraId="7FBFC1C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A7AE7A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816008E" w14:textId="77777777" w:rsidR="00FB4E57" w:rsidRPr="00FB4E57" w:rsidRDefault="00FB4E57" w:rsidP="00FB4E57">
            <w:pPr>
              <w:jc w:val="right"/>
              <w:rPr>
                <w:b/>
                <w:bCs/>
                <w:iCs/>
              </w:rPr>
            </w:pPr>
            <w:r w:rsidRPr="00FB4E57">
              <w:rPr>
                <w:b/>
                <w:bCs/>
                <w:iCs/>
              </w:rPr>
              <w:t>496 537,5</w:t>
            </w:r>
          </w:p>
        </w:tc>
      </w:tr>
      <w:tr w:rsidR="00FB4E57" w:rsidRPr="00FB4E57" w14:paraId="6488B4E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0EE0A67" w14:textId="77777777" w:rsidR="00FB4E57" w:rsidRPr="00FB4E57" w:rsidRDefault="00FB4E57" w:rsidP="00FB4E57">
            <w:pPr>
              <w:rPr>
                <w:b/>
                <w:bCs/>
                <w:iCs/>
              </w:rPr>
            </w:pPr>
            <w:r w:rsidRPr="00FB4E57">
              <w:rPr>
                <w:b/>
                <w:bCs/>
                <w:iCs/>
              </w:rPr>
              <w:t>Задача 1. Обеспечение деятельности Финансового управления</w:t>
            </w:r>
          </w:p>
        </w:tc>
        <w:tc>
          <w:tcPr>
            <w:tcW w:w="1342" w:type="dxa"/>
            <w:tcBorders>
              <w:top w:val="nil"/>
              <w:left w:val="nil"/>
              <w:bottom w:val="single" w:sz="4" w:space="0" w:color="auto"/>
              <w:right w:val="single" w:sz="4" w:space="0" w:color="auto"/>
            </w:tcBorders>
            <w:shd w:val="clear" w:color="auto" w:fill="auto"/>
            <w:hideMark/>
          </w:tcPr>
          <w:p w14:paraId="7711FE96" w14:textId="77777777" w:rsidR="00FB4E57" w:rsidRPr="00FB4E57" w:rsidRDefault="00FB4E57" w:rsidP="00FB4E57">
            <w:pPr>
              <w:jc w:val="center"/>
              <w:rPr>
                <w:b/>
                <w:bCs/>
                <w:iCs/>
              </w:rPr>
            </w:pPr>
            <w:r w:rsidRPr="00FB4E57">
              <w:rPr>
                <w:b/>
                <w:bCs/>
                <w:iCs/>
              </w:rPr>
              <w:t>1211000000</w:t>
            </w:r>
          </w:p>
        </w:tc>
        <w:tc>
          <w:tcPr>
            <w:tcW w:w="760" w:type="dxa"/>
            <w:tcBorders>
              <w:top w:val="nil"/>
              <w:left w:val="nil"/>
              <w:bottom w:val="single" w:sz="4" w:space="0" w:color="auto"/>
              <w:right w:val="single" w:sz="4" w:space="0" w:color="auto"/>
            </w:tcBorders>
            <w:shd w:val="clear" w:color="auto" w:fill="auto"/>
            <w:hideMark/>
          </w:tcPr>
          <w:p w14:paraId="0860B35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0CD956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9EA81F6" w14:textId="77777777" w:rsidR="00FB4E57" w:rsidRPr="00FB4E57" w:rsidRDefault="00FB4E57" w:rsidP="00FB4E57">
            <w:pPr>
              <w:jc w:val="right"/>
              <w:rPr>
                <w:b/>
                <w:bCs/>
                <w:iCs/>
              </w:rPr>
            </w:pPr>
            <w:r w:rsidRPr="00FB4E57">
              <w:rPr>
                <w:b/>
                <w:bCs/>
                <w:iCs/>
              </w:rPr>
              <w:t>28 929,9</w:t>
            </w:r>
          </w:p>
        </w:tc>
      </w:tr>
      <w:tr w:rsidR="00FB4E57" w:rsidRPr="00FB4E57" w14:paraId="1C2B71D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B8FDA00" w14:textId="77777777" w:rsidR="00FB4E57" w:rsidRPr="00FB4E57" w:rsidRDefault="00FB4E57" w:rsidP="00FB4E57">
            <w:pPr>
              <w:rPr>
                <w:b/>
                <w:bCs/>
                <w:iCs/>
              </w:rPr>
            </w:pPr>
            <w:r w:rsidRPr="00FB4E57">
              <w:rPr>
                <w:b/>
                <w:bCs/>
                <w:iCs/>
              </w:rPr>
              <w:t>Финансовое, материально-техническое, социально бытовое обеспечение деятельности финансового управления</w:t>
            </w:r>
          </w:p>
        </w:tc>
        <w:tc>
          <w:tcPr>
            <w:tcW w:w="1342" w:type="dxa"/>
            <w:tcBorders>
              <w:top w:val="nil"/>
              <w:left w:val="nil"/>
              <w:bottom w:val="single" w:sz="4" w:space="0" w:color="auto"/>
              <w:right w:val="single" w:sz="4" w:space="0" w:color="auto"/>
            </w:tcBorders>
            <w:shd w:val="clear" w:color="auto" w:fill="auto"/>
            <w:hideMark/>
          </w:tcPr>
          <w:p w14:paraId="08AB3008" w14:textId="77777777" w:rsidR="00FB4E57" w:rsidRPr="00FB4E57" w:rsidRDefault="00FB4E57" w:rsidP="00FB4E57">
            <w:pPr>
              <w:jc w:val="center"/>
              <w:rPr>
                <w:b/>
                <w:bCs/>
                <w:iCs/>
              </w:rPr>
            </w:pPr>
            <w:r w:rsidRPr="00FB4E57">
              <w:rPr>
                <w:b/>
                <w:bCs/>
                <w:iCs/>
              </w:rPr>
              <w:t>1211100000</w:t>
            </w:r>
          </w:p>
        </w:tc>
        <w:tc>
          <w:tcPr>
            <w:tcW w:w="760" w:type="dxa"/>
            <w:tcBorders>
              <w:top w:val="nil"/>
              <w:left w:val="nil"/>
              <w:bottom w:val="single" w:sz="4" w:space="0" w:color="auto"/>
              <w:right w:val="single" w:sz="4" w:space="0" w:color="auto"/>
            </w:tcBorders>
            <w:shd w:val="clear" w:color="auto" w:fill="auto"/>
            <w:hideMark/>
          </w:tcPr>
          <w:p w14:paraId="2A5E6A7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3271C9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E819485" w14:textId="77777777" w:rsidR="00FB4E57" w:rsidRPr="00FB4E57" w:rsidRDefault="00FB4E57" w:rsidP="00FB4E57">
            <w:pPr>
              <w:jc w:val="right"/>
              <w:rPr>
                <w:b/>
                <w:bCs/>
                <w:iCs/>
              </w:rPr>
            </w:pPr>
            <w:r w:rsidRPr="00FB4E57">
              <w:rPr>
                <w:b/>
                <w:bCs/>
                <w:iCs/>
              </w:rPr>
              <w:t>28 929,9</w:t>
            </w:r>
          </w:p>
        </w:tc>
      </w:tr>
      <w:tr w:rsidR="00FB4E57" w:rsidRPr="00FB4E57" w14:paraId="0FEAFE3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9BBD099"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53E68F4" w14:textId="77777777" w:rsidR="00FB4E57" w:rsidRPr="00FB4E57" w:rsidRDefault="00FB4E57" w:rsidP="00FB4E57">
            <w:pPr>
              <w:jc w:val="center"/>
              <w:rPr>
                <w:b/>
                <w:bCs/>
                <w:iCs/>
              </w:rPr>
            </w:pPr>
            <w:r w:rsidRPr="00FB4E57">
              <w:rPr>
                <w:b/>
                <w:bCs/>
                <w:iCs/>
              </w:rPr>
              <w:t>1211149999</w:t>
            </w:r>
          </w:p>
        </w:tc>
        <w:tc>
          <w:tcPr>
            <w:tcW w:w="760" w:type="dxa"/>
            <w:tcBorders>
              <w:top w:val="nil"/>
              <w:left w:val="nil"/>
              <w:bottom w:val="single" w:sz="4" w:space="0" w:color="auto"/>
              <w:right w:val="single" w:sz="4" w:space="0" w:color="auto"/>
            </w:tcBorders>
            <w:shd w:val="clear" w:color="auto" w:fill="auto"/>
            <w:hideMark/>
          </w:tcPr>
          <w:p w14:paraId="064D3DA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C42B71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676A029" w14:textId="77777777" w:rsidR="00FB4E57" w:rsidRPr="00FB4E57" w:rsidRDefault="00FB4E57" w:rsidP="00FB4E57">
            <w:pPr>
              <w:jc w:val="right"/>
              <w:rPr>
                <w:b/>
                <w:bCs/>
                <w:iCs/>
              </w:rPr>
            </w:pPr>
            <w:r w:rsidRPr="00FB4E57">
              <w:rPr>
                <w:b/>
                <w:bCs/>
                <w:iCs/>
              </w:rPr>
              <w:t>28 830,0</w:t>
            </w:r>
          </w:p>
        </w:tc>
      </w:tr>
      <w:tr w:rsidR="00FB4E57" w:rsidRPr="00FB4E57" w14:paraId="6140059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5275C19" w14:textId="77777777" w:rsidR="00FB4E57" w:rsidRPr="00FB4E57" w:rsidRDefault="00FB4E57" w:rsidP="00FB4E57">
            <w:pPr>
              <w:rPr>
                <w:b/>
                <w:bCs/>
                <w:iCs/>
              </w:rPr>
            </w:pPr>
            <w:r w:rsidRPr="00FB4E57">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204F5F0" w14:textId="77777777" w:rsidR="00FB4E57" w:rsidRPr="00FB4E57" w:rsidRDefault="00FB4E57" w:rsidP="00FB4E57">
            <w:pPr>
              <w:jc w:val="center"/>
              <w:rPr>
                <w:b/>
                <w:bCs/>
                <w:iCs/>
              </w:rPr>
            </w:pPr>
            <w:r w:rsidRPr="00FB4E57">
              <w:rPr>
                <w:b/>
                <w:bCs/>
                <w:iCs/>
              </w:rPr>
              <w:t>1211149999</w:t>
            </w:r>
          </w:p>
        </w:tc>
        <w:tc>
          <w:tcPr>
            <w:tcW w:w="760" w:type="dxa"/>
            <w:tcBorders>
              <w:top w:val="nil"/>
              <w:left w:val="nil"/>
              <w:bottom w:val="single" w:sz="4" w:space="0" w:color="auto"/>
              <w:right w:val="single" w:sz="4" w:space="0" w:color="auto"/>
            </w:tcBorders>
            <w:shd w:val="clear" w:color="auto" w:fill="auto"/>
            <w:hideMark/>
          </w:tcPr>
          <w:p w14:paraId="635BBD45"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178EC0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7040BA8" w14:textId="77777777" w:rsidR="00FB4E57" w:rsidRPr="00FB4E57" w:rsidRDefault="00FB4E57" w:rsidP="00FB4E57">
            <w:pPr>
              <w:jc w:val="right"/>
              <w:rPr>
                <w:b/>
                <w:bCs/>
                <w:iCs/>
              </w:rPr>
            </w:pPr>
            <w:r w:rsidRPr="00FB4E57">
              <w:rPr>
                <w:b/>
                <w:bCs/>
                <w:iCs/>
              </w:rPr>
              <w:t>25 703,2</w:t>
            </w:r>
          </w:p>
        </w:tc>
      </w:tr>
      <w:tr w:rsidR="00FB4E57" w:rsidRPr="00FB4E57" w14:paraId="75F6645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0228E33"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78B62466" w14:textId="77777777" w:rsidR="00FB4E57" w:rsidRPr="00FB4E57" w:rsidRDefault="00FB4E57" w:rsidP="00FB4E57">
            <w:pPr>
              <w:jc w:val="center"/>
            </w:pPr>
            <w:r w:rsidRPr="00FB4E57">
              <w:t>1211149999</w:t>
            </w:r>
          </w:p>
        </w:tc>
        <w:tc>
          <w:tcPr>
            <w:tcW w:w="760" w:type="dxa"/>
            <w:tcBorders>
              <w:top w:val="nil"/>
              <w:left w:val="nil"/>
              <w:bottom w:val="single" w:sz="4" w:space="0" w:color="auto"/>
              <w:right w:val="single" w:sz="4" w:space="0" w:color="auto"/>
            </w:tcBorders>
            <w:shd w:val="clear" w:color="auto" w:fill="auto"/>
            <w:hideMark/>
          </w:tcPr>
          <w:p w14:paraId="7E9F5037"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0D5553A"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533366AA" w14:textId="77777777" w:rsidR="00FB4E57" w:rsidRPr="00FB4E57" w:rsidRDefault="00FB4E57" w:rsidP="00FB4E57">
            <w:pPr>
              <w:jc w:val="right"/>
            </w:pPr>
            <w:r w:rsidRPr="00FB4E57">
              <w:t>25 703,2</w:t>
            </w:r>
          </w:p>
        </w:tc>
      </w:tr>
      <w:tr w:rsidR="00FB4E57" w:rsidRPr="00FB4E57" w14:paraId="514C7D45"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8755779"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8A97109" w14:textId="77777777" w:rsidR="00FB4E57" w:rsidRPr="00FB4E57" w:rsidRDefault="00FB4E57" w:rsidP="00FB4E57">
            <w:pPr>
              <w:jc w:val="center"/>
              <w:rPr>
                <w:b/>
                <w:bCs/>
                <w:iCs/>
              </w:rPr>
            </w:pPr>
            <w:r w:rsidRPr="00FB4E57">
              <w:rPr>
                <w:b/>
                <w:bCs/>
                <w:iCs/>
              </w:rPr>
              <w:t>1211149999</w:t>
            </w:r>
          </w:p>
        </w:tc>
        <w:tc>
          <w:tcPr>
            <w:tcW w:w="760" w:type="dxa"/>
            <w:tcBorders>
              <w:top w:val="single" w:sz="4" w:space="0" w:color="auto"/>
              <w:left w:val="nil"/>
              <w:bottom w:val="single" w:sz="4" w:space="0" w:color="auto"/>
              <w:right w:val="single" w:sz="4" w:space="0" w:color="auto"/>
            </w:tcBorders>
            <w:shd w:val="clear" w:color="auto" w:fill="auto"/>
            <w:hideMark/>
          </w:tcPr>
          <w:p w14:paraId="376222F6"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AE4162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B32A764" w14:textId="77777777" w:rsidR="00FB4E57" w:rsidRPr="00FB4E57" w:rsidRDefault="00FB4E57" w:rsidP="00FB4E57">
            <w:pPr>
              <w:jc w:val="right"/>
              <w:rPr>
                <w:b/>
                <w:bCs/>
                <w:iCs/>
              </w:rPr>
            </w:pPr>
            <w:r w:rsidRPr="00FB4E57">
              <w:rPr>
                <w:b/>
                <w:bCs/>
                <w:iCs/>
              </w:rPr>
              <w:t>3 118,8</w:t>
            </w:r>
          </w:p>
        </w:tc>
      </w:tr>
      <w:tr w:rsidR="00FB4E57" w:rsidRPr="00FB4E57" w14:paraId="15F1530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E6EA704"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760A3451" w14:textId="77777777" w:rsidR="00FB4E57" w:rsidRPr="00FB4E57" w:rsidRDefault="00FB4E57" w:rsidP="00FB4E57">
            <w:pPr>
              <w:jc w:val="center"/>
            </w:pPr>
            <w:r w:rsidRPr="00FB4E57">
              <w:t>1211149999</w:t>
            </w:r>
          </w:p>
        </w:tc>
        <w:tc>
          <w:tcPr>
            <w:tcW w:w="760" w:type="dxa"/>
            <w:tcBorders>
              <w:top w:val="nil"/>
              <w:left w:val="nil"/>
              <w:bottom w:val="single" w:sz="4" w:space="0" w:color="auto"/>
              <w:right w:val="single" w:sz="4" w:space="0" w:color="auto"/>
            </w:tcBorders>
            <w:shd w:val="clear" w:color="auto" w:fill="auto"/>
            <w:hideMark/>
          </w:tcPr>
          <w:p w14:paraId="00860EFA"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1F93090"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3FC8D071" w14:textId="77777777" w:rsidR="00FB4E57" w:rsidRPr="00FB4E57" w:rsidRDefault="00FB4E57" w:rsidP="00FB4E57">
            <w:pPr>
              <w:jc w:val="right"/>
            </w:pPr>
            <w:r w:rsidRPr="00FB4E57">
              <w:t>3 118,8</w:t>
            </w:r>
          </w:p>
        </w:tc>
      </w:tr>
      <w:tr w:rsidR="00FB4E57" w:rsidRPr="00FB4E57" w14:paraId="2D682BD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60A4EB0"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479A369" w14:textId="77777777" w:rsidR="00FB4E57" w:rsidRPr="00FB4E57" w:rsidRDefault="00FB4E57" w:rsidP="00FB4E57">
            <w:pPr>
              <w:jc w:val="center"/>
              <w:rPr>
                <w:b/>
                <w:bCs/>
                <w:iCs/>
              </w:rPr>
            </w:pPr>
            <w:r w:rsidRPr="00FB4E57">
              <w:rPr>
                <w:b/>
                <w:bCs/>
                <w:iCs/>
              </w:rPr>
              <w:t>1211149999</w:t>
            </w:r>
          </w:p>
        </w:tc>
        <w:tc>
          <w:tcPr>
            <w:tcW w:w="760" w:type="dxa"/>
            <w:tcBorders>
              <w:top w:val="single" w:sz="4" w:space="0" w:color="auto"/>
              <w:left w:val="nil"/>
              <w:bottom w:val="single" w:sz="4" w:space="0" w:color="auto"/>
              <w:right w:val="single" w:sz="4" w:space="0" w:color="auto"/>
            </w:tcBorders>
            <w:shd w:val="clear" w:color="auto" w:fill="auto"/>
            <w:hideMark/>
          </w:tcPr>
          <w:p w14:paraId="397EB515"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4CF5BA7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9FF979E" w14:textId="77777777" w:rsidR="00FB4E57" w:rsidRPr="00FB4E57" w:rsidRDefault="00FB4E57" w:rsidP="00FB4E57">
            <w:pPr>
              <w:jc w:val="right"/>
              <w:rPr>
                <w:b/>
                <w:bCs/>
                <w:iCs/>
              </w:rPr>
            </w:pPr>
            <w:r w:rsidRPr="00FB4E57">
              <w:rPr>
                <w:b/>
                <w:bCs/>
                <w:iCs/>
              </w:rPr>
              <w:t>8,0</w:t>
            </w:r>
          </w:p>
        </w:tc>
      </w:tr>
      <w:tr w:rsidR="00FB4E57" w:rsidRPr="00FB4E57" w14:paraId="03AE401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066ADBA"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4E236B25" w14:textId="77777777" w:rsidR="00FB4E57" w:rsidRPr="00FB4E57" w:rsidRDefault="00FB4E57" w:rsidP="00FB4E57">
            <w:pPr>
              <w:jc w:val="center"/>
            </w:pPr>
            <w:r w:rsidRPr="00FB4E57">
              <w:t>1211149999</w:t>
            </w:r>
          </w:p>
        </w:tc>
        <w:tc>
          <w:tcPr>
            <w:tcW w:w="760" w:type="dxa"/>
            <w:tcBorders>
              <w:top w:val="nil"/>
              <w:left w:val="nil"/>
              <w:bottom w:val="single" w:sz="4" w:space="0" w:color="auto"/>
              <w:right w:val="single" w:sz="4" w:space="0" w:color="auto"/>
            </w:tcBorders>
            <w:shd w:val="clear" w:color="auto" w:fill="auto"/>
            <w:hideMark/>
          </w:tcPr>
          <w:p w14:paraId="3FD25B95"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0410479D"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7F97F566" w14:textId="77777777" w:rsidR="00FB4E57" w:rsidRPr="00FB4E57" w:rsidRDefault="00FB4E57" w:rsidP="00FB4E57">
            <w:pPr>
              <w:jc w:val="right"/>
            </w:pPr>
            <w:r w:rsidRPr="00FB4E57">
              <w:t>8,0</w:t>
            </w:r>
          </w:p>
        </w:tc>
      </w:tr>
      <w:tr w:rsidR="00FB4E57" w:rsidRPr="00FB4E57" w14:paraId="394A32E0"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EDCA950" w14:textId="77777777" w:rsidR="00FB4E57" w:rsidRPr="00FB4E57" w:rsidRDefault="00FB4E57" w:rsidP="00FB4E57">
            <w:pPr>
              <w:rPr>
                <w:b/>
                <w:bCs/>
                <w:iCs/>
              </w:rPr>
            </w:pPr>
            <w:r w:rsidRPr="00FB4E57">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02583370" w14:textId="77777777" w:rsidR="00FB4E57" w:rsidRPr="00FB4E57" w:rsidRDefault="00FB4E57" w:rsidP="00FB4E57">
            <w:pPr>
              <w:jc w:val="center"/>
              <w:rPr>
                <w:b/>
                <w:bCs/>
                <w:iCs/>
              </w:rPr>
            </w:pPr>
            <w:r w:rsidRPr="00FB4E57">
              <w:rPr>
                <w:b/>
                <w:bCs/>
                <w:iCs/>
              </w:rPr>
              <w:t>1211173200</w:t>
            </w:r>
          </w:p>
        </w:tc>
        <w:tc>
          <w:tcPr>
            <w:tcW w:w="760" w:type="dxa"/>
            <w:tcBorders>
              <w:top w:val="single" w:sz="4" w:space="0" w:color="auto"/>
              <w:left w:val="nil"/>
              <w:bottom w:val="single" w:sz="4" w:space="0" w:color="auto"/>
              <w:right w:val="single" w:sz="4" w:space="0" w:color="auto"/>
            </w:tcBorders>
            <w:shd w:val="clear" w:color="auto" w:fill="auto"/>
            <w:hideMark/>
          </w:tcPr>
          <w:p w14:paraId="0CBA0D35"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899629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F688F32" w14:textId="77777777" w:rsidR="00FB4E57" w:rsidRPr="00FB4E57" w:rsidRDefault="00FB4E57" w:rsidP="00FB4E57">
            <w:pPr>
              <w:jc w:val="right"/>
              <w:rPr>
                <w:b/>
                <w:bCs/>
                <w:iCs/>
              </w:rPr>
            </w:pPr>
            <w:r w:rsidRPr="00FB4E57">
              <w:rPr>
                <w:b/>
                <w:bCs/>
                <w:iCs/>
              </w:rPr>
              <w:t>99,9</w:t>
            </w:r>
          </w:p>
        </w:tc>
      </w:tr>
      <w:tr w:rsidR="00FB4E57" w:rsidRPr="00FB4E57" w14:paraId="060333D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E8EA0AD"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0B6FCDD" w14:textId="77777777" w:rsidR="00FB4E57" w:rsidRPr="00FB4E57" w:rsidRDefault="00FB4E57" w:rsidP="00FB4E57">
            <w:pPr>
              <w:jc w:val="center"/>
              <w:rPr>
                <w:b/>
                <w:bCs/>
                <w:iCs/>
              </w:rPr>
            </w:pPr>
            <w:r w:rsidRPr="00FB4E57">
              <w:rPr>
                <w:b/>
                <w:bCs/>
                <w:iCs/>
              </w:rPr>
              <w:t>1211173200</w:t>
            </w:r>
          </w:p>
        </w:tc>
        <w:tc>
          <w:tcPr>
            <w:tcW w:w="760" w:type="dxa"/>
            <w:tcBorders>
              <w:top w:val="nil"/>
              <w:left w:val="nil"/>
              <w:bottom w:val="single" w:sz="4" w:space="0" w:color="auto"/>
              <w:right w:val="single" w:sz="4" w:space="0" w:color="auto"/>
            </w:tcBorders>
            <w:shd w:val="clear" w:color="auto" w:fill="auto"/>
            <w:hideMark/>
          </w:tcPr>
          <w:p w14:paraId="370F9968"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C7CECA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F8F42D2" w14:textId="77777777" w:rsidR="00FB4E57" w:rsidRPr="00FB4E57" w:rsidRDefault="00FB4E57" w:rsidP="00FB4E57">
            <w:pPr>
              <w:jc w:val="right"/>
              <w:rPr>
                <w:b/>
                <w:bCs/>
                <w:iCs/>
              </w:rPr>
            </w:pPr>
            <w:r w:rsidRPr="00FB4E57">
              <w:rPr>
                <w:b/>
                <w:bCs/>
                <w:iCs/>
              </w:rPr>
              <w:t>99,9</w:t>
            </w:r>
          </w:p>
        </w:tc>
      </w:tr>
      <w:tr w:rsidR="00FB4E57" w:rsidRPr="00FB4E57" w14:paraId="02E2156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3E90990"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5E20AB35" w14:textId="77777777" w:rsidR="00FB4E57" w:rsidRPr="00FB4E57" w:rsidRDefault="00FB4E57" w:rsidP="00FB4E57">
            <w:pPr>
              <w:jc w:val="center"/>
            </w:pPr>
            <w:r w:rsidRPr="00FB4E57">
              <w:t>1211173200</w:t>
            </w:r>
          </w:p>
        </w:tc>
        <w:tc>
          <w:tcPr>
            <w:tcW w:w="760" w:type="dxa"/>
            <w:tcBorders>
              <w:top w:val="nil"/>
              <w:left w:val="nil"/>
              <w:bottom w:val="single" w:sz="4" w:space="0" w:color="auto"/>
              <w:right w:val="single" w:sz="4" w:space="0" w:color="auto"/>
            </w:tcBorders>
            <w:shd w:val="clear" w:color="auto" w:fill="auto"/>
            <w:hideMark/>
          </w:tcPr>
          <w:p w14:paraId="2654FE8D"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5B62916"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5852FDDE" w14:textId="77777777" w:rsidR="00FB4E57" w:rsidRPr="00FB4E57" w:rsidRDefault="00FB4E57" w:rsidP="00FB4E57">
            <w:pPr>
              <w:jc w:val="right"/>
            </w:pPr>
            <w:r w:rsidRPr="00FB4E57">
              <w:t>99,9</w:t>
            </w:r>
          </w:p>
        </w:tc>
      </w:tr>
      <w:tr w:rsidR="00FB4E57" w:rsidRPr="00FB4E57" w14:paraId="7B841E6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65CC007" w14:textId="77777777" w:rsidR="00FB4E57" w:rsidRPr="00FB4E57" w:rsidRDefault="00FB4E57" w:rsidP="00FB4E57">
            <w:pPr>
              <w:rPr>
                <w:b/>
                <w:bCs/>
                <w:iCs/>
              </w:rPr>
            </w:pPr>
            <w:r w:rsidRPr="00FB4E57">
              <w:rPr>
                <w:b/>
                <w:bCs/>
                <w:iCs/>
              </w:rPr>
              <w:t>Задача 2. Выравнивание бюджетной обеспеченности бюджетов поселений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1F3FA6B0" w14:textId="77777777" w:rsidR="00FB4E57" w:rsidRPr="00FB4E57" w:rsidRDefault="00FB4E57" w:rsidP="00FB4E57">
            <w:pPr>
              <w:jc w:val="center"/>
              <w:rPr>
                <w:b/>
                <w:bCs/>
                <w:iCs/>
              </w:rPr>
            </w:pPr>
            <w:r w:rsidRPr="00FB4E57">
              <w:rPr>
                <w:b/>
                <w:bCs/>
                <w:iCs/>
              </w:rPr>
              <w:t>1212000000</w:t>
            </w:r>
          </w:p>
        </w:tc>
        <w:tc>
          <w:tcPr>
            <w:tcW w:w="760" w:type="dxa"/>
            <w:tcBorders>
              <w:top w:val="single" w:sz="4" w:space="0" w:color="auto"/>
              <w:left w:val="nil"/>
              <w:bottom w:val="single" w:sz="4" w:space="0" w:color="auto"/>
              <w:right w:val="single" w:sz="4" w:space="0" w:color="auto"/>
            </w:tcBorders>
            <w:shd w:val="clear" w:color="auto" w:fill="auto"/>
            <w:hideMark/>
          </w:tcPr>
          <w:p w14:paraId="67EA65C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64EA9A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2D048C3" w14:textId="77777777" w:rsidR="00FB4E57" w:rsidRPr="00FB4E57" w:rsidRDefault="00FB4E57" w:rsidP="00FB4E57">
            <w:pPr>
              <w:jc w:val="right"/>
              <w:rPr>
                <w:b/>
                <w:bCs/>
                <w:iCs/>
              </w:rPr>
            </w:pPr>
            <w:r w:rsidRPr="00FB4E57">
              <w:rPr>
                <w:b/>
                <w:bCs/>
                <w:iCs/>
              </w:rPr>
              <w:t>467 607,6</w:t>
            </w:r>
          </w:p>
        </w:tc>
      </w:tr>
      <w:tr w:rsidR="00FB4E57" w:rsidRPr="00FB4E57" w14:paraId="14E20061"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69047A4" w14:textId="77777777" w:rsidR="00FB4E57" w:rsidRPr="00FB4E57" w:rsidRDefault="00FB4E57" w:rsidP="00FB4E57">
            <w:pPr>
              <w:rPr>
                <w:b/>
                <w:bCs/>
                <w:iCs/>
              </w:rPr>
            </w:pPr>
            <w:r w:rsidRPr="00FB4E57">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42" w:type="dxa"/>
            <w:tcBorders>
              <w:top w:val="nil"/>
              <w:left w:val="nil"/>
              <w:bottom w:val="single" w:sz="4" w:space="0" w:color="auto"/>
              <w:right w:val="single" w:sz="4" w:space="0" w:color="auto"/>
            </w:tcBorders>
            <w:shd w:val="clear" w:color="auto" w:fill="auto"/>
            <w:hideMark/>
          </w:tcPr>
          <w:p w14:paraId="381924C9" w14:textId="77777777" w:rsidR="00FB4E57" w:rsidRPr="00FB4E57" w:rsidRDefault="00FB4E57" w:rsidP="00FB4E57">
            <w:pPr>
              <w:jc w:val="center"/>
              <w:rPr>
                <w:b/>
                <w:bCs/>
                <w:iCs/>
              </w:rPr>
            </w:pPr>
            <w:r w:rsidRPr="00FB4E57">
              <w:rPr>
                <w:b/>
                <w:bCs/>
                <w:iCs/>
              </w:rPr>
              <w:t>1212100000</w:t>
            </w:r>
          </w:p>
        </w:tc>
        <w:tc>
          <w:tcPr>
            <w:tcW w:w="760" w:type="dxa"/>
            <w:tcBorders>
              <w:top w:val="nil"/>
              <w:left w:val="nil"/>
              <w:bottom w:val="single" w:sz="4" w:space="0" w:color="auto"/>
              <w:right w:val="single" w:sz="4" w:space="0" w:color="auto"/>
            </w:tcBorders>
            <w:shd w:val="clear" w:color="auto" w:fill="auto"/>
            <w:hideMark/>
          </w:tcPr>
          <w:p w14:paraId="37A5146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30D788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6D5D891" w14:textId="77777777" w:rsidR="00FB4E57" w:rsidRPr="00FB4E57" w:rsidRDefault="00FB4E57" w:rsidP="00FB4E57">
            <w:pPr>
              <w:jc w:val="right"/>
              <w:rPr>
                <w:b/>
                <w:bCs/>
                <w:iCs/>
              </w:rPr>
            </w:pPr>
            <w:r w:rsidRPr="00FB4E57">
              <w:rPr>
                <w:b/>
                <w:bCs/>
                <w:iCs/>
              </w:rPr>
              <w:t>406 607,6</w:t>
            </w:r>
          </w:p>
        </w:tc>
      </w:tr>
      <w:tr w:rsidR="00FB4E57" w:rsidRPr="00FB4E57" w14:paraId="2D83E81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D354A9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07AD23A" w14:textId="77777777" w:rsidR="00FB4E57" w:rsidRPr="00FB4E57" w:rsidRDefault="00FB4E57" w:rsidP="00FB4E57">
            <w:pPr>
              <w:jc w:val="center"/>
              <w:rPr>
                <w:b/>
                <w:bCs/>
                <w:iCs/>
              </w:rPr>
            </w:pPr>
            <w:r w:rsidRPr="00FB4E57">
              <w:rPr>
                <w:b/>
                <w:bCs/>
                <w:iCs/>
              </w:rPr>
              <w:t>1212149999</w:t>
            </w:r>
          </w:p>
        </w:tc>
        <w:tc>
          <w:tcPr>
            <w:tcW w:w="760" w:type="dxa"/>
            <w:tcBorders>
              <w:top w:val="nil"/>
              <w:left w:val="nil"/>
              <w:bottom w:val="single" w:sz="4" w:space="0" w:color="auto"/>
              <w:right w:val="single" w:sz="4" w:space="0" w:color="auto"/>
            </w:tcBorders>
            <w:shd w:val="clear" w:color="auto" w:fill="auto"/>
            <w:hideMark/>
          </w:tcPr>
          <w:p w14:paraId="42DFD95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0A158B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D4245D" w14:textId="77777777" w:rsidR="00FB4E57" w:rsidRPr="00FB4E57" w:rsidRDefault="00FB4E57" w:rsidP="00FB4E57">
            <w:pPr>
              <w:jc w:val="right"/>
              <w:rPr>
                <w:b/>
                <w:bCs/>
                <w:iCs/>
              </w:rPr>
            </w:pPr>
            <w:r w:rsidRPr="00FB4E57">
              <w:rPr>
                <w:b/>
                <w:bCs/>
                <w:iCs/>
              </w:rPr>
              <w:t>30 807,0</w:t>
            </w:r>
          </w:p>
        </w:tc>
      </w:tr>
      <w:tr w:rsidR="00FB4E57" w:rsidRPr="00FB4E57" w14:paraId="353EC2A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86C82B1" w14:textId="77777777" w:rsidR="00FB4E57" w:rsidRPr="00FB4E57" w:rsidRDefault="00FB4E57" w:rsidP="00FB4E57">
            <w:pPr>
              <w:rPr>
                <w:b/>
                <w:bCs/>
                <w:iCs/>
              </w:rPr>
            </w:pPr>
            <w:r w:rsidRPr="00FB4E57">
              <w:rPr>
                <w:b/>
                <w:bCs/>
                <w:iCs/>
              </w:rPr>
              <w:t>Межбюджетные трансферты</w:t>
            </w:r>
          </w:p>
        </w:tc>
        <w:tc>
          <w:tcPr>
            <w:tcW w:w="1342" w:type="dxa"/>
            <w:tcBorders>
              <w:top w:val="nil"/>
              <w:left w:val="nil"/>
              <w:bottom w:val="single" w:sz="4" w:space="0" w:color="auto"/>
              <w:right w:val="single" w:sz="4" w:space="0" w:color="auto"/>
            </w:tcBorders>
            <w:shd w:val="clear" w:color="auto" w:fill="auto"/>
            <w:hideMark/>
          </w:tcPr>
          <w:p w14:paraId="35DE9831" w14:textId="77777777" w:rsidR="00FB4E57" w:rsidRPr="00FB4E57" w:rsidRDefault="00FB4E57" w:rsidP="00FB4E57">
            <w:pPr>
              <w:jc w:val="center"/>
              <w:rPr>
                <w:b/>
                <w:bCs/>
                <w:iCs/>
              </w:rPr>
            </w:pPr>
            <w:r w:rsidRPr="00FB4E57">
              <w:rPr>
                <w:b/>
                <w:bCs/>
                <w:iCs/>
              </w:rPr>
              <w:t>1212149999</w:t>
            </w:r>
          </w:p>
        </w:tc>
        <w:tc>
          <w:tcPr>
            <w:tcW w:w="760" w:type="dxa"/>
            <w:tcBorders>
              <w:top w:val="nil"/>
              <w:left w:val="nil"/>
              <w:bottom w:val="single" w:sz="4" w:space="0" w:color="auto"/>
              <w:right w:val="single" w:sz="4" w:space="0" w:color="auto"/>
            </w:tcBorders>
            <w:shd w:val="clear" w:color="auto" w:fill="auto"/>
            <w:hideMark/>
          </w:tcPr>
          <w:p w14:paraId="37816C1D" w14:textId="77777777" w:rsidR="00FB4E57" w:rsidRPr="00FB4E57" w:rsidRDefault="00FB4E57" w:rsidP="00FB4E57">
            <w:pPr>
              <w:jc w:val="center"/>
              <w:rPr>
                <w:b/>
                <w:bCs/>
                <w:iCs/>
              </w:rPr>
            </w:pPr>
            <w:r w:rsidRPr="00FB4E57">
              <w:rPr>
                <w:b/>
                <w:bCs/>
                <w:iCs/>
              </w:rPr>
              <w:t>500</w:t>
            </w:r>
          </w:p>
        </w:tc>
        <w:tc>
          <w:tcPr>
            <w:tcW w:w="880" w:type="dxa"/>
            <w:tcBorders>
              <w:top w:val="nil"/>
              <w:left w:val="nil"/>
              <w:bottom w:val="single" w:sz="4" w:space="0" w:color="auto"/>
              <w:right w:val="single" w:sz="4" w:space="0" w:color="auto"/>
            </w:tcBorders>
            <w:shd w:val="clear" w:color="auto" w:fill="auto"/>
            <w:hideMark/>
          </w:tcPr>
          <w:p w14:paraId="7B1D65F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1DE3908" w14:textId="77777777" w:rsidR="00FB4E57" w:rsidRPr="00FB4E57" w:rsidRDefault="00FB4E57" w:rsidP="00FB4E57">
            <w:pPr>
              <w:jc w:val="right"/>
              <w:rPr>
                <w:b/>
                <w:bCs/>
                <w:iCs/>
              </w:rPr>
            </w:pPr>
            <w:r w:rsidRPr="00FB4E57">
              <w:rPr>
                <w:b/>
                <w:bCs/>
                <w:iCs/>
              </w:rPr>
              <w:t>30 807,0</w:t>
            </w:r>
          </w:p>
        </w:tc>
      </w:tr>
      <w:tr w:rsidR="00FB4E57" w:rsidRPr="00FB4E57" w14:paraId="7D9325B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3BE0C82" w14:textId="77777777" w:rsidR="00FB4E57" w:rsidRPr="00FB4E57" w:rsidRDefault="00FB4E57" w:rsidP="00FB4E57">
            <w:r w:rsidRPr="00FB4E57">
              <w:t>Дотации на выравнивание бюджетной обеспеченности субъектов Российской Федерации и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6CF2A586" w14:textId="77777777" w:rsidR="00FB4E57" w:rsidRPr="00FB4E57" w:rsidRDefault="00FB4E57" w:rsidP="00FB4E57">
            <w:pPr>
              <w:jc w:val="center"/>
            </w:pPr>
            <w:r w:rsidRPr="00FB4E57">
              <w:t>1212149999</w:t>
            </w:r>
          </w:p>
        </w:tc>
        <w:tc>
          <w:tcPr>
            <w:tcW w:w="760" w:type="dxa"/>
            <w:tcBorders>
              <w:top w:val="nil"/>
              <w:left w:val="nil"/>
              <w:bottom w:val="single" w:sz="4" w:space="0" w:color="auto"/>
              <w:right w:val="single" w:sz="4" w:space="0" w:color="auto"/>
            </w:tcBorders>
            <w:shd w:val="clear" w:color="auto" w:fill="auto"/>
            <w:hideMark/>
          </w:tcPr>
          <w:p w14:paraId="33C4FEC4" w14:textId="77777777" w:rsidR="00FB4E57" w:rsidRPr="00FB4E57" w:rsidRDefault="00FB4E57" w:rsidP="00FB4E57">
            <w:pPr>
              <w:jc w:val="center"/>
            </w:pPr>
            <w:r w:rsidRPr="00FB4E57">
              <w:t>500</w:t>
            </w:r>
          </w:p>
        </w:tc>
        <w:tc>
          <w:tcPr>
            <w:tcW w:w="880" w:type="dxa"/>
            <w:tcBorders>
              <w:top w:val="nil"/>
              <w:left w:val="nil"/>
              <w:bottom w:val="single" w:sz="4" w:space="0" w:color="auto"/>
              <w:right w:val="single" w:sz="4" w:space="0" w:color="auto"/>
            </w:tcBorders>
            <w:shd w:val="clear" w:color="auto" w:fill="auto"/>
            <w:hideMark/>
          </w:tcPr>
          <w:p w14:paraId="276E6D10" w14:textId="77777777" w:rsidR="00FB4E57" w:rsidRPr="00FB4E57" w:rsidRDefault="00FB4E57" w:rsidP="00FB4E57">
            <w:pPr>
              <w:jc w:val="center"/>
            </w:pPr>
            <w:r w:rsidRPr="00FB4E57">
              <w:t>1401</w:t>
            </w:r>
          </w:p>
        </w:tc>
        <w:tc>
          <w:tcPr>
            <w:tcW w:w="1271" w:type="dxa"/>
            <w:gridSpan w:val="2"/>
            <w:tcBorders>
              <w:top w:val="nil"/>
              <w:left w:val="nil"/>
              <w:bottom w:val="single" w:sz="4" w:space="0" w:color="auto"/>
              <w:right w:val="single" w:sz="4" w:space="0" w:color="auto"/>
            </w:tcBorders>
            <w:shd w:val="clear" w:color="auto" w:fill="auto"/>
            <w:hideMark/>
          </w:tcPr>
          <w:p w14:paraId="525AB9B5" w14:textId="77777777" w:rsidR="00FB4E57" w:rsidRPr="00FB4E57" w:rsidRDefault="00FB4E57" w:rsidP="00FB4E57">
            <w:pPr>
              <w:jc w:val="right"/>
            </w:pPr>
            <w:r w:rsidRPr="00FB4E57">
              <w:t>30 807,0</w:t>
            </w:r>
          </w:p>
        </w:tc>
      </w:tr>
      <w:tr w:rsidR="00FB4E57" w:rsidRPr="00FB4E57" w14:paraId="7B0256A4"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11C1E27" w14:textId="77777777" w:rsidR="00FB4E57" w:rsidRPr="00FB4E57" w:rsidRDefault="00FB4E57" w:rsidP="00FB4E57">
            <w:pPr>
              <w:rPr>
                <w:b/>
                <w:bCs/>
                <w:iCs/>
              </w:rPr>
            </w:pPr>
            <w:r w:rsidRPr="00FB4E57">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7EBD8B1E" w14:textId="77777777" w:rsidR="00FB4E57" w:rsidRPr="00FB4E57" w:rsidRDefault="00FB4E57" w:rsidP="00FB4E57">
            <w:pPr>
              <w:jc w:val="center"/>
              <w:rPr>
                <w:b/>
                <w:bCs/>
                <w:iCs/>
              </w:rPr>
            </w:pPr>
            <w:r w:rsidRPr="00FB4E57">
              <w:rPr>
                <w:b/>
                <w:bCs/>
                <w:iCs/>
              </w:rPr>
              <w:t>1212173200</w:t>
            </w:r>
          </w:p>
        </w:tc>
        <w:tc>
          <w:tcPr>
            <w:tcW w:w="760" w:type="dxa"/>
            <w:tcBorders>
              <w:top w:val="single" w:sz="4" w:space="0" w:color="auto"/>
              <w:left w:val="nil"/>
              <w:bottom w:val="single" w:sz="4" w:space="0" w:color="auto"/>
              <w:right w:val="single" w:sz="4" w:space="0" w:color="auto"/>
            </w:tcBorders>
            <w:shd w:val="clear" w:color="auto" w:fill="auto"/>
            <w:hideMark/>
          </w:tcPr>
          <w:p w14:paraId="488EECA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E193B6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908A082" w14:textId="77777777" w:rsidR="00FB4E57" w:rsidRPr="00FB4E57" w:rsidRDefault="00FB4E57" w:rsidP="00FB4E57">
            <w:pPr>
              <w:jc w:val="right"/>
              <w:rPr>
                <w:b/>
                <w:bCs/>
                <w:iCs/>
              </w:rPr>
            </w:pPr>
            <w:r w:rsidRPr="00FB4E57">
              <w:rPr>
                <w:b/>
                <w:bCs/>
                <w:iCs/>
              </w:rPr>
              <w:t>375 800,6</w:t>
            </w:r>
          </w:p>
        </w:tc>
      </w:tr>
      <w:tr w:rsidR="00FB4E57" w:rsidRPr="00FB4E57" w14:paraId="591A883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3C2D35B" w14:textId="77777777" w:rsidR="00FB4E57" w:rsidRPr="00FB4E57" w:rsidRDefault="00FB4E57" w:rsidP="00FB4E57">
            <w:pPr>
              <w:rPr>
                <w:b/>
                <w:bCs/>
                <w:iCs/>
              </w:rPr>
            </w:pPr>
            <w:r w:rsidRPr="00FB4E57">
              <w:rPr>
                <w:b/>
                <w:bCs/>
                <w:iCs/>
              </w:rPr>
              <w:t>Межбюджетные трансферты</w:t>
            </w:r>
          </w:p>
        </w:tc>
        <w:tc>
          <w:tcPr>
            <w:tcW w:w="1342" w:type="dxa"/>
            <w:tcBorders>
              <w:top w:val="nil"/>
              <w:left w:val="nil"/>
              <w:bottom w:val="single" w:sz="4" w:space="0" w:color="auto"/>
              <w:right w:val="single" w:sz="4" w:space="0" w:color="auto"/>
            </w:tcBorders>
            <w:shd w:val="clear" w:color="auto" w:fill="auto"/>
            <w:hideMark/>
          </w:tcPr>
          <w:p w14:paraId="0433149E" w14:textId="77777777" w:rsidR="00FB4E57" w:rsidRPr="00FB4E57" w:rsidRDefault="00FB4E57" w:rsidP="00FB4E57">
            <w:pPr>
              <w:jc w:val="center"/>
              <w:rPr>
                <w:b/>
                <w:bCs/>
                <w:iCs/>
              </w:rPr>
            </w:pPr>
            <w:r w:rsidRPr="00FB4E57">
              <w:rPr>
                <w:b/>
                <w:bCs/>
                <w:iCs/>
              </w:rPr>
              <w:t>1212173200</w:t>
            </w:r>
          </w:p>
        </w:tc>
        <w:tc>
          <w:tcPr>
            <w:tcW w:w="760" w:type="dxa"/>
            <w:tcBorders>
              <w:top w:val="nil"/>
              <w:left w:val="nil"/>
              <w:bottom w:val="single" w:sz="4" w:space="0" w:color="auto"/>
              <w:right w:val="single" w:sz="4" w:space="0" w:color="auto"/>
            </w:tcBorders>
            <w:shd w:val="clear" w:color="auto" w:fill="auto"/>
            <w:hideMark/>
          </w:tcPr>
          <w:p w14:paraId="36AA9A9C" w14:textId="77777777" w:rsidR="00FB4E57" w:rsidRPr="00FB4E57" w:rsidRDefault="00FB4E57" w:rsidP="00FB4E57">
            <w:pPr>
              <w:jc w:val="center"/>
              <w:rPr>
                <w:b/>
                <w:bCs/>
                <w:iCs/>
              </w:rPr>
            </w:pPr>
            <w:r w:rsidRPr="00FB4E57">
              <w:rPr>
                <w:b/>
                <w:bCs/>
                <w:iCs/>
              </w:rPr>
              <w:t>500</w:t>
            </w:r>
          </w:p>
        </w:tc>
        <w:tc>
          <w:tcPr>
            <w:tcW w:w="880" w:type="dxa"/>
            <w:tcBorders>
              <w:top w:val="nil"/>
              <w:left w:val="nil"/>
              <w:bottom w:val="single" w:sz="4" w:space="0" w:color="auto"/>
              <w:right w:val="single" w:sz="4" w:space="0" w:color="auto"/>
            </w:tcBorders>
            <w:shd w:val="clear" w:color="auto" w:fill="auto"/>
            <w:hideMark/>
          </w:tcPr>
          <w:p w14:paraId="49FA28C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CFAB5BB" w14:textId="77777777" w:rsidR="00FB4E57" w:rsidRPr="00FB4E57" w:rsidRDefault="00FB4E57" w:rsidP="00FB4E57">
            <w:pPr>
              <w:jc w:val="right"/>
              <w:rPr>
                <w:b/>
                <w:bCs/>
                <w:iCs/>
              </w:rPr>
            </w:pPr>
            <w:r w:rsidRPr="00FB4E57">
              <w:rPr>
                <w:b/>
                <w:bCs/>
                <w:iCs/>
              </w:rPr>
              <w:t>375 800,6</w:t>
            </w:r>
          </w:p>
        </w:tc>
      </w:tr>
      <w:tr w:rsidR="00FB4E57" w:rsidRPr="00FB4E57" w14:paraId="1E5848C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9E7C805" w14:textId="77777777" w:rsidR="00FB4E57" w:rsidRPr="00FB4E57" w:rsidRDefault="00FB4E57" w:rsidP="00FB4E57">
            <w:r w:rsidRPr="00FB4E57">
              <w:t>Дотации на выравнивание бюджетной обеспеченности субъектов Российской Федерации и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7BF14A32" w14:textId="77777777" w:rsidR="00FB4E57" w:rsidRPr="00FB4E57" w:rsidRDefault="00FB4E57" w:rsidP="00FB4E57">
            <w:pPr>
              <w:jc w:val="center"/>
            </w:pPr>
            <w:r w:rsidRPr="00FB4E57">
              <w:t>1212173200</w:t>
            </w:r>
          </w:p>
        </w:tc>
        <w:tc>
          <w:tcPr>
            <w:tcW w:w="760" w:type="dxa"/>
            <w:tcBorders>
              <w:top w:val="nil"/>
              <w:left w:val="nil"/>
              <w:bottom w:val="single" w:sz="4" w:space="0" w:color="auto"/>
              <w:right w:val="single" w:sz="4" w:space="0" w:color="auto"/>
            </w:tcBorders>
            <w:shd w:val="clear" w:color="auto" w:fill="auto"/>
            <w:hideMark/>
          </w:tcPr>
          <w:p w14:paraId="72B84CF5" w14:textId="77777777" w:rsidR="00FB4E57" w:rsidRPr="00FB4E57" w:rsidRDefault="00FB4E57" w:rsidP="00FB4E57">
            <w:pPr>
              <w:jc w:val="center"/>
            </w:pPr>
            <w:r w:rsidRPr="00FB4E57">
              <w:t>500</w:t>
            </w:r>
          </w:p>
        </w:tc>
        <w:tc>
          <w:tcPr>
            <w:tcW w:w="880" w:type="dxa"/>
            <w:tcBorders>
              <w:top w:val="nil"/>
              <w:left w:val="nil"/>
              <w:bottom w:val="single" w:sz="4" w:space="0" w:color="auto"/>
              <w:right w:val="single" w:sz="4" w:space="0" w:color="auto"/>
            </w:tcBorders>
            <w:shd w:val="clear" w:color="auto" w:fill="auto"/>
            <w:hideMark/>
          </w:tcPr>
          <w:p w14:paraId="236D4951" w14:textId="77777777" w:rsidR="00FB4E57" w:rsidRPr="00FB4E57" w:rsidRDefault="00FB4E57" w:rsidP="00FB4E57">
            <w:pPr>
              <w:jc w:val="center"/>
            </w:pPr>
            <w:r w:rsidRPr="00FB4E57">
              <w:t>1401</w:t>
            </w:r>
          </w:p>
        </w:tc>
        <w:tc>
          <w:tcPr>
            <w:tcW w:w="1271" w:type="dxa"/>
            <w:gridSpan w:val="2"/>
            <w:tcBorders>
              <w:top w:val="nil"/>
              <w:left w:val="nil"/>
              <w:bottom w:val="single" w:sz="4" w:space="0" w:color="auto"/>
              <w:right w:val="single" w:sz="4" w:space="0" w:color="auto"/>
            </w:tcBorders>
            <w:shd w:val="clear" w:color="auto" w:fill="auto"/>
            <w:hideMark/>
          </w:tcPr>
          <w:p w14:paraId="32A27B13" w14:textId="77777777" w:rsidR="00FB4E57" w:rsidRPr="00FB4E57" w:rsidRDefault="00FB4E57" w:rsidP="00FB4E57">
            <w:pPr>
              <w:jc w:val="right"/>
            </w:pPr>
            <w:r w:rsidRPr="00FB4E57">
              <w:t>375 800,6</w:t>
            </w:r>
          </w:p>
        </w:tc>
      </w:tr>
      <w:tr w:rsidR="00FB4E57" w:rsidRPr="00FB4E57" w14:paraId="0797005F"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BED52C3" w14:textId="77777777" w:rsidR="00FB4E57" w:rsidRPr="00FB4E57" w:rsidRDefault="00FB4E57" w:rsidP="00FB4E57">
            <w:pPr>
              <w:rPr>
                <w:b/>
                <w:bCs/>
                <w:iCs/>
              </w:rPr>
            </w:pPr>
            <w:r w:rsidRPr="00FB4E57">
              <w:rPr>
                <w:b/>
                <w:bCs/>
                <w:iCs/>
              </w:rPr>
              <w:t>Повышение финансовой устойчивости бюджетов поселений Нижнеудинского района путем предоставления иных межбюджетных трансфертов</w:t>
            </w:r>
          </w:p>
        </w:tc>
        <w:tc>
          <w:tcPr>
            <w:tcW w:w="1342" w:type="dxa"/>
            <w:tcBorders>
              <w:top w:val="single" w:sz="4" w:space="0" w:color="auto"/>
              <w:left w:val="nil"/>
              <w:bottom w:val="single" w:sz="4" w:space="0" w:color="auto"/>
              <w:right w:val="single" w:sz="4" w:space="0" w:color="auto"/>
            </w:tcBorders>
            <w:shd w:val="clear" w:color="auto" w:fill="auto"/>
            <w:hideMark/>
          </w:tcPr>
          <w:p w14:paraId="1A8CD377" w14:textId="77777777" w:rsidR="00FB4E57" w:rsidRPr="00FB4E57" w:rsidRDefault="00FB4E57" w:rsidP="00FB4E57">
            <w:pPr>
              <w:jc w:val="center"/>
              <w:rPr>
                <w:b/>
                <w:bCs/>
                <w:iCs/>
              </w:rPr>
            </w:pPr>
            <w:r w:rsidRPr="00FB4E57">
              <w:rPr>
                <w:b/>
                <w:bCs/>
                <w:iCs/>
              </w:rPr>
              <w:t>1212200000</w:t>
            </w:r>
          </w:p>
        </w:tc>
        <w:tc>
          <w:tcPr>
            <w:tcW w:w="760" w:type="dxa"/>
            <w:tcBorders>
              <w:top w:val="single" w:sz="4" w:space="0" w:color="auto"/>
              <w:left w:val="nil"/>
              <w:bottom w:val="single" w:sz="4" w:space="0" w:color="auto"/>
              <w:right w:val="single" w:sz="4" w:space="0" w:color="auto"/>
            </w:tcBorders>
            <w:shd w:val="clear" w:color="auto" w:fill="auto"/>
            <w:hideMark/>
          </w:tcPr>
          <w:p w14:paraId="279940C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D5766F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D14F20F" w14:textId="77777777" w:rsidR="00FB4E57" w:rsidRPr="00FB4E57" w:rsidRDefault="00FB4E57" w:rsidP="00FB4E57">
            <w:pPr>
              <w:jc w:val="right"/>
              <w:rPr>
                <w:b/>
                <w:bCs/>
                <w:iCs/>
              </w:rPr>
            </w:pPr>
            <w:r w:rsidRPr="00FB4E57">
              <w:rPr>
                <w:b/>
                <w:bCs/>
                <w:iCs/>
              </w:rPr>
              <w:t>61 000,0</w:t>
            </w:r>
          </w:p>
        </w:tc>
      </w:tr>
      <w:tr w:rsidR="00FB4E57" w:rsidRPr="00FB4E57" w14:paraId="0987347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6F5E499"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FB4E57">
              <w:rPr>
                <w:b/>
                <w:bCs/>
                <w:iCs/>
              </w:rPr>
              <w:lastRenderedPageBreak/>
              <w:t>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24FA23D" w14:textId="77777777" w:rsidR="00FB4E57" w:rsidRPr="00FB4E57" w:rsidRDefault="00FB4E57" w:rsidP="00FB4E57">
            <w:pPr>
              <w:jc w:val="center"/>
              <w:rPr>
                <w:b/>
                <w:bCs/>
                <w:iCs/>
              </w:rPr>
            </w:pPr>
            <w:r w:rsidRPr="00FB4E57">
              <w:rPr>
                <w:b/>
                <w:bCs/>
                <w:iCs/>
              </w:rPr>
              <w:lastRenderedPageBreak/>
              <w:t>1212249999</w:t>
            </w:r>
          </w:p>
        </w:tc>
        <w:tc>
          <w:tcPr>
            <w:tcW w:w="760" w:type="dxa"/>
            <w:tcBorders>
              <w:top w:val="nil"/>
              <w:left w:val="nil"/>
              <w:bottom w:val="single" w:sz="4" w:space="0" w:color="auto"/>
              <w:right w:val="single" w:sz="4" w:space="0" w:color="auto"/>
            </w:tcBorders>
            <w:shd w:val="clear" w:color="auto" w:fill="auto"/>
            <w:hideMark/>
          </w:tcPr>
          <w:p w14:paraId="240FE42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0AFF4B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94C2729" w14:textId="77777777" w:rsidR="00FB4E57" w:rsidRPr="00FB4E57" w:rsidRDefault="00FB4E57" w:rsidP="00FB4E57">
            <w:pPr>
              <w:jc w:val="right"/>
              <w:rPr>
                <w:b/>
                <w:bCs/>
                <w:iCs/>
              </w:rPr>
            </w:pPr>
            <w:r w:rsidRPr="00FB4E57">
              <w:rPr>
                <w:b/>
                <w:bCs/>
                <w:iCs/>
              </w:rPr>
              <w:t>61 000,0</w:t>
            </w:r>
          </w:p>
        </w:tc>
      </w:tr>
      <w:tr w:rsidR="00FB4E57" w:rsidRPr="00FB4E57" w14:paraId="2B3231B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2F3F07A" w14:textId="77777777" w:rsidR="00FB4E57" w:rsidRPr="00FB4E57" w:rsidRDefault="00FB4E57" w:rsidP="00FB4E57">
            <w:pPr>
              <w:rPr>
                <w:b/>
                <w:bCs/>
                <w:iCs/>
              </w:rPr>
            </w:pPr>
            <w:r w:rsidRPr="00FB4E57">
              <w:rPr>
                <w:b/>
                <w:bCs/>
                <w:iCs/>
              </w:rPr>
              <w:t>Межбюджетные трансферты</w:t>
            </w:r>
          </w:p>
        </w:tc>
        <w:tc>
          <w:tcPr>
            <w:tcW w:w="1342" w:type="dxa"/>
            <w:tcBorders>
              <w:top w:val="nil"/>
              <w:left w:val="nil"/>
              <w:bottom w:val="single" w:sz="4" w:space="0" w:color="auto"/>
              <w:right w:val="single" w:sz="4" w:space="0" w:color="auto"/>
            </w:tcBorders>
            <w:shd w:val="clear" w:color="auto" w:fill="auto"/>
            <w:hideMark/>
          </w:tcPr>
          <w:p w14:paraId="035D43DA" w14:textId="77777777" w:rsidR="00FB4E57" w:rsidRPr="00FB4E57" w:rsidRDefault="00FB4E57" w:rsidP="00FB4E57">
            <w:pPr>
              <w:jc w:val="center"/>
              <w:rPr>
                <w:b/>
                <w:bCs/>
                <w:iCs/>
              </w:rPr>
            </w:pPr>
            <w:r w:rsidRPr="00FB4E57">
              <w:rPr>
                <w:b/>
                <w:bCs/>
                <w:iCs/>
              </w:rPr>
              <w:t>1212249999</w:t>
            </w:r>
          </w:p>
        </w:tc>
        <w:tc>
          <w:tcPr>
            <w:tcW w:w="760" w:type="dxa"/>
            <w:tcBorders>
              <w:top w:val="nil"/>
              <w:left w:val="nil"/>
              <w:bottom w:val="single" w:sz="4" w:space="0" w:color="auto"/>
              <w:right w:val="single" w:sz="4" w:space="0" w:color="auto"/>
            </w:tcBorders>
            <w:shd w:val="clear" w:color="auto" w:fill="auto"/>
            <w:hideMark/>
          </w:tcPr>
          <w:p w14:paraId="2C00B945" w14:textId="77777777" w:rsidR="00FB4E57" w:rsidRPr="00FB4E57" w:rsidRDefault="00FB4E57" w:rsidP="00FB4E57">
            <w:pPr>
              <w:jc w:val="center"/>
              <w:rPr>
                <w:b/>
                <w:bCs/>
                <w:iCs/>
              </w:rPr>
            </w:pPr>
            <w:r w:rsidRPr="00FB4E57">
              <w:rPr>
                <w:b/>
                <w:bCs/>
                <w:iCs/>
              </w:rPr>
              <w:t>500</w:t>
            </w:r>
          </w:p>
        </w:tc>
        <w:tc>
          <w:tcPr>
            <w:tcW w:w="880" w:type="dxa"/>
            <w:tcBorders>
              <w:top w:val="nil"/>
              <w:left w:val="nil"/>
              <w:bottom w:val="single" w:sz="4" w:space="0" w:color="auto"/>
              <w:right w:val="single" w:sz="4" w:space="0" w:color="auto"/>
            </w:tcBorders>
            <w:shd w:val="clear" w:color="auto" w:fill="auto"/>
            <w:hideMark/>
          </w:tcPr>
          <w:p w14:paraId="32D052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D0B07AB" w14:textId="77777777" w:rsidR="00FB4E57" w:rsidRPr="00FB4E57" w:rsidRDefault="00FB4E57" w:rsidP="00FB4E57">
            <w:pPr>
              <w:jc w:val="right"/>
              <w:rPr>
                <w:b/>
                <w:bCs/>
                <w:iCs/>
              </w:rPr>
            </w:pPr>
            <w:r w:rsidRPr="00FB4E57">
              <w:rPr>
                <w:b/>
                <w:bCs/>
                <w:iCs/>
              </w:rPr>
              <w:t>61 000,0</w:t>
            </w:r>
          </w:p>
        </w:tc>
      </w:tr>
      <w:tr w:rsidR="00FB4E57" w:rsidRPr="00FB4E57" w14:paraId="2AEF807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FA935D5" w14:textId="77777777" w:rsidR="00FB4E57" w:rsidRPr="00FB4E57" w:rsidRDefault="00FB4E57" w:rsidP="00FB4E57">
            <w:r w:rsidRPr="00FB4E57">
              <w:t>Прочие межбюджетные трансферты общего характера</w:t>
            </w:r>
          </w:p>
        </w:tc>
        <w:tc>
          <w:tcPr>
            <w:tcW w:w="1342" w:type="dxa"/>
            <w:tcBorders>
              <w:top w:val="nil"/>
              <w:left w:val="nil"/>
              <w:bottom w:val="single" w:sz="4" w:space="0" w:color="auto"/>
              <w:right w:val="single" w:sz="4" w:space="0" w:color="auto"/>
            </w:tcBorders>
            <w:shd w:val="clear" w:color="auto" w:fill="auto"/>
            <w:hideMark/>
          </w:tcPr>
          <w:p w14:paraId="598300BF" w14:textId="77777777" w:rsidR="00FB4E57" w:rsidRPr="00FB4E57" w:rsidRDefault="00FB4E57" w:rsidP="00FB4E57">
            <w:pPr>
              <w:jc w:val="center"/>
            </w:pPr>
            <w:r w:rsidRPr="00FB4E57">
              <w:t>1212249999</w:t>
            </w:r>
          </w:p>
        </w:tc>
        <w:tc>
          <w:tcPr>
            <w:tcW w:w="760" w:type="dxa"/>
            <w:tcBorders>
              <w:top w:val="nil"/>
              <w:left w:val="nil"/>
              <w:bottom w:val="single" w:sz="4" w:space="0" w:color="auto"/>
              <w:right w:val="single" w:sz="4" w:space="0" w:color="auto"/>
            </w:tcBorders>
            <w:shd w:val="clear" w:color="auto" w:fill="auto"/>
            <w:hideMark/>
          </w:tcPr>
          <w:p w14:paraId="11C08D76" w14:textId="77777777" w:rsidR="00FB4E57" w:rsidRPr="00FB4E57" w:rsidRDefault="00FB4E57" w:rsidP="00FB4E57">
            <w:pPr>
              <w:jc w:val="center"/>
            </w:pPr>
            <w:r w:rsidRPr="00FB4E57">
              <w:t>500</w:t>
            </w:r>
          </w:p>
        </w:tc>
        <w:tc>
          <w:tcPr>
            <w:tcW w:w="880" w:type="dxa"/>
            <w:tcBorders>
              <w:top w:val="nil"/>
              <w:left w:val="nil"/>
              <w:bottom w:val="single" w:sz="4" w:space="0" w:color="auto"/>
              <w:right w:val="single" w:sz="4" w:space="0" w:color="auto"/>
            </w:tcBorders>
            <w:shd w:val="clear" w:color="auto" w:fill="auto"/>
            <w:hideMark/>
          </w:tcPr>
          <w:p w14:paraId="22FF94D4" w14:textId="77777777" w:rsidR="00FB4E57" w:rsidRPr="00FB4E57" w:rsidRDefault="00FB4E57" w:rsidP="00FB4E57">
            <w:pPr>
              <w:jc w:val="center"/>
            </w:pPr>
            <w:r w:rsidRPr="00FB4E57">
              <w:t>1403</w:t>
            </w:r>
          </w:p>
        </w:tc>
        <w:tc>
          <w:tcPr>
            <w:tcW w:w="1271" w:type="dxa"/>
            <w:gridSpan w:val="2"/>
            <w:tcBorders>
              <w:top w:val="nil"/>
              <w:left w:val="nil"/>
              <w:bottom w:val="single" w:sz="4" w:space="0" w:color="auto"/>
              <w:right w:val="single" w:sz="4" w:space="0" w:color="auto"/>
            </w:tcBorders>
            <w:shd w:val="clear" w:color="auto" w:fill="auto"/>
            <w:hideMark/>
          </w:tcPr>
          <w:p w14:paraId="41FD3BE4" w14:textId="77777777" w:rsidR="00FB4E57" w:rsidRPr="00FB4E57" w:rsidRDefault="00FB4E57" w:rsidP="00FB4E57">
            <w:pPr>
              <w:jc w:val="right"/>
            </w:pPr>
            <w:r w:rsidRPr="00FB4E57">
              <w:t>61 000,0</w:t>
            </w:r>
          </w:p>
        </w:tc>
      </w:tr>
      <w:tr w:rsidR="00FB4E57" w:rsidRPr="00FB4E57" w14:paraId="7DE39E5A"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120C2AE" w14:textId="77777777" w:rsidR="00FB4E57" w:rsidRPr="00FB4E57" w:rsidRDefault="00FB4E57" w:rsidP="00FB4E57">
            <w:pPr>
              <w:rPr>
                <w:b/>
                <w:bCs/>
                <w:iCs/>
              </w:rPr>
            </w:pPr>
            <w:r w:rsidRPr="00FB4E57">
              <w:rPr>
                <w:b/>
                <w:bCs/>
                <w:iCs/>
              </w:rPr>
              <w:t>Муниципальная программа "Содействие развитию экономического потенциала на территории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20D95871" w14:textId="77777777" w:rsidR="00FB4E57" w:rsidRPr="00FB4E57" w:rsidRDefault="00FB4E57" w:rsidP="00FB4E57">
            <w:pPr>
              <w:jc w:val="center"/>
              <w:rPr>
                <w:b/>
                <w:bCs/>
                <w:iCs/>
              </w:rPr>
            </w:pPr>
            <w:r w:rsidRPr="00FB4E57">
              <w:rPr>
                <w:b/>
                <w:bCs/>
                <w:iCs/>
              </w:rPr>
              <w:t>1300000000</w:t>
            </w:r>
          </w:p>
        </w:tc>
        <w:tc>
          <w:tcPr>
            <w:tcW w:w="760" w:type="dxa"/>
            <w:tcBorders>
              <w:top w:val="single" w:sz="4" w:space="0" w:color="auto"/>
              <w:left w:val="nil"/>
              <w:bottom w:val="single" w:sz="4" w:space="0" w:color="auto"/>
              <w:right w:val="single" w:sz="4" w:space="0" w:color="auto"/>
            </w:tcBorders>
            <w:shd w:val="clear" w:color="auto" w:fill="auto"/>
            <w:hideMark/>
          </w:tcPr>
          <w:p w14:paraId="4D22A89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5AB666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B844F50" w14:textId="77777777" w:rsidR="00FB4E57" w:rsidRPr="00FB4E57" w:rsidRDefault="00FB4E57" w:rsidP="00FB4E57">
            <w:pPr>
              <w:jc w:val="right"/>
              <w:rPr>
                <w:b/>
                <w:bCs/>
                <w:iCs/>
              </w:rPr>
            </w:pPr>
            <w:r w:rsidRPr="00FB4E57">
              <w:rPr>
                <w:b/>
                <w:bCs/>
                <w:iCs/>
              </w:rPr>
              <w:t>11 170,0</w:t>
            </w:r>
          </w:p>
        </w:tc>
      </w:tr>
      <w:tr w:rsidR="00FB4E57" w:rsidRPr="00FB4E57" w14:paraId="57DBF15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03EF149" w14:textId="77777777" w:rsidR="00FB4E57" w:rsidRPr="00FB4E57" w:rsidRDefault="00FB4E57" w:rsidP="00FB4E57">
            <w:pPr>
              <w:rPr>
                <w:b/>
                <w:bCs/>
                <w:iCs/>
              </w:rPr>
            </w:pPr>
            <w:r w:rsidRPr="00FB4E57">
              <w:rPr>
                <w:b/>
                <w:bCs/>
                <w:iCs/>
              </w:rPr>
              <w:t>Подпрограмма 1. Улучшение условий и охраны труда в муниципальном образовании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29BB4A79" w14:textId="77777777" w:rsidR="00FB4E57" w:rsidRPr="00FB4E57" w:rsidRDefault="00FB4E57" w:rsidP="00FB4E57">
            <w:pPr>
              <w:jc w:val="center"/>
              <w:rPr>
                <w:b/>
                <w:bCs/>
                <w:iCs/>
              </w:rPr>
            </w:pPr>
            <w:r w:rsidRPr="00FB4E57">
              <w:rPr>
                <w:b/>
                <w:bCs/>
                <w:iCs/>
              </w:rPr>
              <w:t>1310000000</w:t>
            </w:r>
          </w:p>
        </w:tc>
        <w:tc>
          <w:tcPr>
            <w:tcW w:w="760" w:type="dxa"/>
            <w:tcBorders>
              <w:top w:val="nil"/>
              <w:left w:val="nil"/>
              <w:bottom w:val="single" w:sz="4" w:space="0" w:color="auto"/>
              <w:right w:val="single" w:sz="4" w:space="0" w:color="auto"/>
            </w:tcBorders>
            <w:shd w:val="clear" w:color="auto" w:fill="auto"/>
            <w:hideMark/>
          </w:tcPr>
          <w:p w14:paraId="1124CC5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BBFEAE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CA3ED86" w14:textId="77777777" w:rsidR="00FB4E57" w:rsidRPr="00FB4E57" w:rsidRDefault="00FB4E57" w:rsidP="00FB4E57">
            <w:pPr>
              <w:jc w:val="right"/>
              <w:rPr>
                <w:b/>
                <w:bCs/>
                <w:iCs/>
              </w:rPr>
            </w:pPr>
            <w:r w:rsidRPr="00FB4E57">
              <w:rPr>
                <w:b/>
                <w:bCs/>
                <w:iCs/>
              </w:rPr>
              <w:t>30,0</w:t>
            </w:r>
          </w:p>
        </w:tc>
      </w:tr>
      <w:tr w:rsidR="00FB4E57" w:rsidRPr="00FB4E57" w14:paraId="1A86A68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BC67145" w14:textId="77777777" w:rsidR="00FB4E57" w:rsidRPr="00FB4E57" w:rsidRDefault="00FB4E57" w:rsidP="00FB4E57">
            <w:pPr>
              <w:rPr>
                <w:b/>
                <w:bCs/>
                <w:iCs/>
              </w:rPr>
            </w:pPr>
            <w:r w:rsidRPr="00FB4E57">
              <w:rPr>
                <w:b/>
                <w:bCs/>
                <w:iCs/>
              </w:rPr>
              <w:t>Задача. Организационное обеспечение охраны труда</w:t>
            </w:r>
          </w:p>
        </w:tc>
        <w:tc>
          <w:tcPr>
            <w:tcW w:w="1342" w:type="dxa"/>
            <w:tcBorders>
              <w:top w:val="nil"/>
              <w:left w:val="nil"/>
              <w:bottom w:val="single" w:sz="4" w:space="0" w:color="auto"/>
              <w:right w:val="single" w:sz="4" w:space="0" w:color="auto"/>
            </w:tcBorders>
            <w:shd w:val="clear" w:color="auto" w:fill="auto"/>
            <w:hideMark/>
          </w:tcPr>
          <w:p w14:paraId="76F435A9" w14:textId="77777777" w:rsidR="00FB4E57" w:rsidRPr="00FB4E57" w:rsidRDefault="00FB4E57" w:rsidP="00FB4E57">
            <w:pPr>
              <w:jc w:val="center"/>
              <w:rPr>
                <w:b/>
                <w:bCs/>
                <w:iCs/>
              </w:rPr>
            </w:pPr>
            <w:r w:rsidRPr="00FB4E57">
              <w:rPr>
                <w:b/>
                <w:bCs/>
                <w:iCs/>
              </w:rPr>
              <w:t>1311000000</w:t>
            </w:r>
          </w:p>
        </w:tc>
        <w:tc>
          <w:tcPr>
            <w:tcW w:w="760" w:type="dxa"/>
            <w:tcBorders>
              <w:top w:val="nil"/>
              <w:left w:val="nil"/>
              <w:bottom w:val="single" w:sz="4" w:space="0" w:color="auto"/>
              <w:right w:val="single" w:sz="4" w:space="0" w:color="auto"/>
            </w:tcBorders>
            <w:shd w:val="clear" w:color="auto" w:fill="auto"/>
            <w:hideMark/>
          </w:tcPr>
          <w:p w14:paraId="11BB8D2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323F00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4BD3AD3" w14:textId="77777777" w:rsidR="00FB4E57" w:rsidRPr="00FB4E57" w:rsidRDefault="00FB4E57" w:rsidP="00FB4E57">
            <w:pPr>
              <w:jc w:val="right"/>
              <w:rPr>
                <w:b/>
                <w:bCs/>
                <w:iCs/>
              </w:rPr>
            </w:pPr>
            <w:r w:rsidRPr="00FB4E57">
              <w:rPr>
                <w:b/>
                <w:bCs/>
                <w:iCs/>
              </w:rPr>
              <w:t>30,0</w:t>
            </w:r>
          </w:p>
        </w:tc>
      </w:tr>
      <w:tr w:rsidR="00FB4E57" w:rsidRPr="00FB4E57" w14:paraId="07A9EB4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AAEE527" w14:textId="77777777" w:rsidR="00FB4E57" w:rsidRPr="00FB4E57" w:rsidRDefault="00FB4E57" w:rsidP="00FB4E57">
            <w:pPr>
              <w:rPr>
                <w:b/>
                <w:bCs/>
                <w:iCs/>
              </w:rPr>
            </w:pPr>
            <w:r w:rsidRPr="00FB4E57">
              <w:rPr>
                <w:b/>
                <w:bCs/>
                <w:iCs/>
              </w:rPr>
              <w:t>Организация и проведение мероприятий по охране труда</w:t>
            </w:r>
          </w:p>
        </w:tc>
        <w:tc>
          <w:tcPr>
            <w:tcW w:w="1342" w:type="dxa"/>
            <w:tcBorders>
              <w:top w:val="nil"/>
              <w:left w:val="nil"/>
              <w:bottom w:val="single" w:sz="4" w:space="0" w:color="auto"/>
              <w:right w:val="single" w:sz="4" w:space="0" w:color="auto"/>
            </w:tcBorders>
            <w:shd w:val="clear" w:color="auto" w:fill="auto"/>
            <w:hideMark/>
          </w:tcPr>
          <w:p w14:paraId="6299E2C8" w14:textId="77777777" w:rsidR="00FB4E57" w:rsidRPr="00FB4E57" w:rsidRDefault="00FB4E57" w:rsidP="00FB4E57">
            <w:pPr>
              <w:jc w:val="center"/>
              <w:rPr>
                <w:b/>
                <w:bCs/>
                <w:iCs/>
              </w:rPr>
            </w:pPr>
            <w:r w:rsidRPr="00FB4E57">
              <w:rPr>
                <w:b/>
                <w:bCs/>
                <w:iCs/>
              </w:rPr>
              <w:t>1311100000</w:t>
            </w:r>
          </w:p>
        </w:tc>
        <w:tc>
          <w:tcPr>
            <w:tcW w:w="760" w:type="dxa"/>
            <w:tcBorders>
              <w:top w:val="nil"/>
              <w:left w:val="nil"/>
              <w:bottom w:val="single" w:sz="4" w:space="0" w:color="auto"/>
              <w:right w:val="single" w:sz="4" w:space="0" w:color="auto"/>
            </w:tcBorders>
            <w:shd w:val="clear" w:color="auto" w:fill="auto"/>
            <w:hideMark/>
          </w:tcPr>
          <w:p w14:paraId="449DF5C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AEB05C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5494A08" w14:textId="77777777" w:rsidR="00FB4E57" w:rsidRPr="00FB4E57" w:rsidRDefault="00FB4E57" w:rsidP="00FB4E57">
            <w:pPr>
              <w:jc w:val="right"/>
              <w:rPr>
                <w:b/>
                <w:bCs/>
                <w:iCs/>
              </w:rPr>
            </w:pPr>
            <w:r w:rsidRPr="00FB4E57">
              <w:rPr>
                <w:b/>
                <w:bCs/>
                <w:iCs/>
              </w:rPr>
              <w:t>30,0</w:t>
            </w:r>
          </w:p>
        </w:tc>
      </w:tr>
      <w:tr w:rsidR="00FB4E57" w:rsidRPr="00FB4E57" w14:paraId="1CE701C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CB4AD03"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A5DFCDE" w14:textId="77777777" w:rsidR="00FB4E57" w:rsidRPr="00FB4E57" w:rsidRDefault="00FB4E57" w:rsidP="00FB4E57">
            <w:pPr>
              <w:jc w:val="center"/>
              <w:rPr>
                <w:b/>
                <w:bCs/>
                <w:iCs/>
              </w:rPr>
            </w:pPr>
            <w:r w:rsidRPr="00FB4E57">
              <w:rPr>
                <w:b/>
                <w:bCs/>
                <w:iCs/>
              </w:rPr>
              <w:t>1311149999</w:t>
            </w:r>
          </w:p>
        </w:tc>
        <w:tc>
          <w:tcPr>
            <w:tcW w:w="760" w:type="dxa"/>
            <w:tcBorders>
              <w:top w:val="nil"/>
              <w:left w:val="nil"/>
              <w:bottom w:val="single" w:sz="4" w:space="0" w:color="auto"/>
              <w:right w:val="single" w:sz="4" w:space="0" w:color="auto"/>
            </w:tcBorders>
            <w:shd w:val="clear" w:color="auto" w:fill="auto"/>
            <w:hideMark/>
          </w:tcPr>
          <w:p w14:paraId="62BAB40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F985EA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3743A23" w14:textId="77777777" w:rsidR="00FB4E57" w:rsidRPr="00FB4E57" w:rsidRDefault="00FB4E57" w:rsidP="00FB4E57">
            <w:pPr>
              <w:jc w:val="right"/>
              <w:rPr>
                <w:b/>
                <w:bCs/>
                <w:iCs/>
              </w:rPr>
            </w:pPr>
            <w:r w:rsidRPr="00FB4E57">
              <w:rPr>
                <w:b/>
                <w:bCs/>
                <w:iCs/>
              </w:rPr>
              <w:t>30,0</w:t>
            </w:r>
          </w:p>
        </w:tc>
      </w:tr>
      <w:tr w:rsidR="00FB4E57" w:rsidRPr="00FB4E57" w14:paraId="08A73C1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53CA19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210C7D8" w14:textId="77777777" w:rsidR="00FB4E57" w:rsidRPr="00FB4E57" w:rsidRDefault="00FB4E57" w:rsidP="00FB4E57">
            <w:pPr>
              <w:jc w:val="center"/>
              <w:rPr>
                <w:b/>
                <w:bCs/>
                <w:iCs/>
              </w:rPr>
            </w:pPr>
            <w:r w:rsidRPr="00FB4E57">
              <w:rPr>
                <w:b/>
                <w:bCs/>
                <w:iCs/>
              </w:rPr>
              <w:t>1311149999</w:t>
            </w:r>
          </w:p>
        </w:tc>
        <w:tc>
          <w:tcPr>
            <w:tcW w:w="760" w:type="dxa"/>
            <w:tcBorders>
              <w:top w:val="nil"/>
              <w:left w:val="nil"/>
              <w:bottom w:val="single" w:sz="4" w:space="0" w:color="auto"/>
              <w:right w:val="single" w:sz="4" w:space="0" w:color="auto"/>
            </w:tcBorders>
            <w:shd w:val="clear" w:color="auto" w:fill="auto"/>
            <w:hideMark/>
          </w:tcPr>
          <w:p w14:paraId="38CF9212"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E2385E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3D4755E" w14:textId="77777777" w:rsidR="00FB4E57" w:rsidRPr="00FB4E57" w:rsidRDefault="00FB4E57" w:rsidP="00FB4E57">
            <w:pPr>
              <w:jc w:val="right"/>
              <w:rPr>
                <w:b/>
                <w:bCs/>
                <w:iCs/>
              </w:rPr>
            </w:pPr>
            <w:r w:rsidRPr="00FB4E57">
              <w:rPr>
                <w:b/>
                <w:bCs/>
                <w:iCs/>
              </w:rPr>
              <w:t>30,0</w:t>
            </w:r>
          </w:p>
        </w:tc>
      </w:tr>
      <w:tr w:rsidR="00FB4E57" w:rsidRPr="00FB4E57" w14:paraId="7031B3E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2B906E4"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F4A05B5" w14:textId="77777777" w:rsidR="00FB4E57" w:rsidRPr="00FB4E57" w:rsidRDefault="00FB4E57" w:rsidP="00FB4E57">
            <w:pPr>
              <w:jc w:val="center"/>
            </w:pPr>
            <w:r w:rsidRPr="00FB4E57">
              <w:t>1311149999</w:t>
            </w:r>
          </w:p>
        </w:tc>
        <w:tc>
          <w:tcPr>
            <w:tcW w:w="760" w:type="dxa"/>
            <w:tcBorders>
              <w:top w:val="nil"/>
              <w:left w:val="nil"/>
              <w:bottom w:val="single" w:sz="4" w:space="0" w:color="auto"/>
              <w:right w:val="single" w:sz="4" w:space="0" w:color="auto"/>
            </w:tcBorders>
            <w:shd w:val="clear" w:color="auto" w:fill="auto"/>
            <w:hideMark/>
          </w:tcPr>
          <w:p w14:paraId="35C9E96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E0B65BD"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364AD748" w14:textId="77777777" w:rsidR="00FB4E57" w:rsidRPr="00FB4E57" w:rsidRDefault="00FB4E57" w:rsidP="00FB4E57">
            <w:pPr>
              <w:jc w:val="right"/>
            </w:pPr>
            <w:r w:rsidRPr="00FB4E57">
              <w:t>30,0</w:t>
            </w:r>
          </w:p>
        </w:tc>
      </w:tr>
      <w:tr w:rsidR="00FB4E57" w:rsidRPr="00FB4E57" w14:paraId="5F9B7706"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DCFA173" w14:textId="77777777" w:rsidR="00FB4E57" w:rsidRPr="00FB4E57" w:rsidRDefault="00FB4E57" w:rsidP="00FB4E57">
            <w:pPr>
              <w:rPr>
                <w:b/>
                <w:bCs/>
                <w:iCs/>
              </w:rPr>
            </w:pPr>
            <w:r w:rsidRPr="00FB4E57">
              <w:rPr>
                <w:b/>
                <w:bCs/>
                <w:iCs/>
              </w:rPr>
              <w:t>Подпрограмма 2. "Содействие развитию малого и среднего предпринимательства на территории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61718E6B" w14:textId="77777777" w:rsidR="00FB4E57" w:rsidRPr="00FB4E57" w:rsidRDefault="00FB4E57" w:rsidP="00FB4E57">
            <w:pPr>
              <w:jc w:val="center"/>
              <w:rPr>
                <w:b/>
                <w:bCs/>
                <w:iCs/>
              </w:rPr>
            </w:pPr>
            <w:r w:rsidRPr="00FB4E57">
              <w:rPr>
                <w:b/>
                <w:bCs/>
                <w:iCs/>
              </w:rPr>
              <w:t>1320000000</w:t>
            </w:r>
          </w:p>
        </w:tc>
        <w:tc>
          <w:tcPr>
            <w:tcW w:w="760" w:type="dxa"/>
            <w:tcBorders>
              <w:top w:val="single" w:sz="4" w:space="0" w:color="auto"/>
              <w:left w:val="nil"/>
              <w:bottom w:val="single" w:sz="4" w:space="0" w:color="auto"/>
              <w:right w:val="single" w:sz="4" w:space="0" w:color="auto"/>
            </w:tcBorders>
            <w:shd w:val="clear" w:color="auto" w:fill="auto"/>
            <w:hideMark/>
          </w:tcPr>
          <w:p w14:paraId="5C71905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BBA270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F78FD54" w14:textId="77777777" w:rsidR="00FB4E57" w:rsidRPr="00FB4E57" w:rsidRDefault="00FB4E57" w:rsidP="00FB4E57">
            <w:pPr>
              <w:jc w:val="right"/>
              <w:rPr>
                <w:b/>
                <w:bCs/>
                <w:iCs/>
              </w:rPr>
            </w:pPr>
            <w:r w:rsidRPr="00FB4E57">
              <w:rPr>
                <w:b/>
                <w:bCs/>
                <w:iCs/>
              </w:rPr>
              <w:t>11 140,0</w:t>
            </w:r>
          </w:p>
        </w:tc>
      </w:tr>
      <w:tr w:rsidR="00FB4E57" w:rsidRPr="00FB4E57" w14:paraId="575F323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A321697" w14:textId="77777777" w:rsidR="00FB4E57" w:rsidRPr="00FB4E57" w:rsidRDefault="00FB4E57" w:rsidP="00FB4E57">
            <w:pPr>
              <w:rPr>
                <w:b/>
                <w:bCs/>
                <w:iCs/>
              </w:rPr>
            </w:pPr>
            <w:r w:rsidRPr="00FB4E57">
              <w:rPr>
                <w:b/>
                <w:bCs/>
                <w:iCs/>
              </w:rPr>
              <w:t>Задача 2. Организация информационной, консультационной поддержки, проведение конкурсов среди СМСП</w:t>
            </w:r>
          </w:p>
        </w:tc>
        <w:tc>
          <w:tcPr>
            <w:tcW w:w="1342" w:type="dxa"/>
            <w:tcBorders>
              <w:top w:val="nil"/>
              <w:left w:val="nil"/>
              <w:bottom w:val="single" w:sz="4" w:space="0" w:color="auto"/>
              <w:right w:val="single" w:sz="4" w:space="0" w:color="auto"/>
            </w:tcBorders>
            <w:shd w:val="clear" w:color="auto" w:fill="auto"/>
            <w:hideMark/>
          </w:tcPr>
          <w:p w14:paraId="1E9990E6" w14:textId="77777777" w:rsidR="00FB4E57" w:rsidRPr="00FB4E57" w:rsidRDefault="00FB4E57" w:rsidP="00FB4E57">
            <w:pPr>
              <w:jc w:val="center"/>
              <w:rPr>
                <w:b/>
                <w:bCs/>
                <w:iCs/>
              </w:rPr>
            </w:pPr>
            <w:r w:rsidRPr="00FB4E57">
              <w:rPr>
                <w:b/>
                <w:bCs/>
                <w:iCs/>
              </w:rPr>
              <w:t>1322000000</w:t>
            </w:r>
          </w:p>
        </w:tc>
        <w:tc>
          <w:tcPr>
            <w:tcW w:w="760" w:type="dxa"/>
            <w:tcBorders>
              <w:top w:val="nil"/>
              <w:left w:val="nil"/>
              <w:bottom w:val="single" w:sz="4" w:space="0" w:color="auto"/>
              <w:right w:val="single" w:sz="4" w:space="0" w:color="auto"/>
            </w:tcBorders>
            <w:shd w:val="clear" w:color="auto" w:fill="auto"/>
            <w:hideMark/>
          </w:tcPr>
          <w:p w14:paraId="04588C9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415555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176D892" w14:textId="77777777" w:rsidR="00FB4E57" w:rsidRPr="00FB4E57" w:rsidRDefault="00FB4E57" w:rsidP="00FB4E57">
            <w:pPr>
              <w:jc w:val="right"/>
              <w:rPr>
                <w:b/>
                <w:bCs/>
                <w:iCs/>
              </w:rPr>
            </w:pPr>
            <w:r w:rsidRPr="00FB4E57">
              <w:rPr>
                <w:b/>
                <w:bCs/>
                <w:iCs/>
              </w:rPr>
              <w:t>440,0</w:t>
            </w:r>
          </w:p>
        </w:tc>
      </w:tr>
      <w:tr w:rsidR="00FB4E57" w:rsidRPr="00FB4E57" w14:paraId="74A00EE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A15D492" w14:textId="77777777" w:rsidR="00FB4E57" w:rsidRPr="00FB4E57" w:rsidRDefault="00FB4E57" w:rsidP="00FB4E57">
            <w:pPr>
              <w:rPr>
                <w:b/>
                <w:bCs/>
                <w:iCs/>
              </w:rPr>
            </w:pPr>
            <w:r w:rsidRPr="00FB4E57">
              <w:rPr>
                <w:b/>
                <w:bCs/>
                <w:iCs/>
              </w:rPr>
              <w:t>Организация конкурсов, трудового соперничества среди сельхозтоваропроизводителей</w:t>
            </w:r>
          </w:p>
        </w:tc>
        <w:tc>
          <w:tcPr>
            <w:tcW w:w="1342" w:type="dxa"/>
            <w:tcBorders>
              <w:top w:val="nil"/>
              <w:left w:val="nil"/>
              <w:bottom w:val="single" w:sz="4" w:space="0" w:color="auto"/>
              <w:right w:val="single" w:sz="4" w:space="0" w:color="auto"/>
            </w:tcBorders>
            <w:shd w:val="clear" w:color="auto" w:fill="auto"/>
            <w:hideMark/>
          </w:tcPr>
          <w:p w14:paraId="3288E385" w14:textId="77777777" w:rsidR="00FB4E57" w:rsidRPr="00FB4E57" w:rsidRDefault="00FB4E57" w:rsidP="00FB4E57">
            <w:pPr>
              <w:jc w:val="center"/>
              <w:rPr>
                <w:b/>
                <w:bCs/>
                <w:iCs/>
              </w:rPr>
            </w:pPr>
            <w:r w:rsidRPr="00FB4E57">
              <w:rPr>
                <w:b/>
                <w:bCs/>
                <w:iCs/>
              </w:rPr>
              <w:t>1322100000</w:t>
            </w:r>
          </w:p>
        </w:tc>
        <w:tc>
          <w:tcPr>
            <w:tcW w:w="760" w:type="dxa"/>
            <w:tcBorders>
              <w:top w:val="nil"/>
              <w:left w:val="nil"/>
              <w:bottom w:val="single" w:sz="4" w:space="0" w:color="auto"/>
              <w:right w:val="single" w:sz="4" w:space="0" w:color="auto"/>
            </w:tcBorders>
            <w:shd w:val="clear" w:color="auto" w:fill="auto"/>
            <w:hideMark/>
          </w:tcPr>
          <w:p w14:paraId="488D302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B7DCD1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430F126" w14:textId="77777777" w:rsidR="00FB4E57" w:rsidRPr="00FB4E57" w:rsidRDefault="00FB4E57" w:rsidP="00FB4E57">
            <w:pPr>
              <w:jc w:val="right"/>
              <w:rPr>
                <w:b/>
                <w:bCs/>
                <w:iCs/>
              </w:rPr>
            </w:pPr>
            <w:r w:rsidRPr="00FB4E57">
              <w:rPr>
                <w:b/>
                <w:bCs/>
                <w:iCs/>
              </w:rPr>
              <w:t>250,0</w:t>
            </w:r>
          </w:p>
        </w:tc>
      </w:tr>
      <w:tr w:rsidR="00FB4E57" w:rsidRPr="00FB4E57" w14:paraId="6CAAEC47"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B68946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612F1A4" w14:textId="77777777" w:rsidR="00FB4E57" w:rsidRPr="00FB4E57" w:rsidRDefault="00FB4E57" w:rsidP="00FB4E57">
            <w:pPr>
              <w:jc w:val="center"/>
              <w:rPr>
                <w:b/>
                <w:bCs/>
                <w:iCs/>
              </w:rPr>
            </w:pPr>
            <w:r w:rsidRPr="00FB4E57">
              <w:rPr>
                <w:b/>
                <w:bCs/>
                <w:iCs/>
              </w:rPr>
              <w:t>1322149999</w:t>
            </w:r>
          </w:p>
        </w:tc>
        <w:tc>
          <w:tcPr>
            <w:tcW w:w="760" w:type="dxa"/>
            <w:tcBorders>
              <w:top w:val="nil"/>
              <w:left w:val="nil"/>
              <w:bottom w:val="single" w:sz="4" w:space="0" w:color="auto"/>
              <w:right w:val="single" w:sz="4" w:space="0" w:color="auto"/>
            </w:tcBorders>
            <w:shd w:val="clear" w:color="auto" w:fill="auto"/>
            <w:hideMark/>
          </w:tcPr>
          <w:p w14:paraId="0FCCE47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265727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8E3F7EC" w14:textId="77777777" w:rsidR="00FB4E57" w:rsidRPr="00FB4E57" w:rsidRDefault="00FB4E57" w:rsidP="00FB4E57">
            <w:pPr>
              <w:jc w:val="right"/>
              <w:rPr>
                <w:b/>
                <w:bCs/>
                <w:iCs/>
              </w:rPr>
            </w:pPr>
            <w:r w:rsidRPr="00FB4E57">
              <w:rPr>
                <w:b/>
                <w:bCs/>
                <w:iCs/>
              </w:rPr>
              <w:t>250,0</w:t>
            </w:r>
          </w:p>
        </w:tc>
      </w:tr>
      <w:tr w:rsidR="00FB4E57" w:rsidRPr="00FB4E57" w14:paraId="05BA1A9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4374DEF"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8B5CAA1" w14:textId="77777777" w:rsidR="00FB4E57" w:rsidRPr="00FB4E57" w:rsidRDefault="00FB4E57" w:rsidP="00FB4E57">
            <w:pPr>
              <w:jc w:val="center"/>
              <w:rPr>
                <w:b/>
                <w:bCs/>
                <w:iCs/>
              </w:rPr>
            </w:pPr>
            <w:r w:rsidRPr="00FB4E57">
              <w:rPr>
                <w:b/>
                <w:bCs/>
                <w:iCs/>
              </w:rPr>
              <w:t>1322149999</w:t>
            </w:r>
          </w:p>
        </w:tc>
        <w:tc>
          <w:tcPr>
            <w:tcW w:w="760" w:type="dxa"/>
            <w:tcBorders>
              <w:top w:val="nil"/>
              <w:left w:val="nil"/>
              <w:bottom w:val="single" w:sz="4" w:space="0" w:color="auto"/>
              <w:right w:val="single" w:sz="4" w:space="0" w:color="auto"/>
            </w:tcBorders>
            <w:shd w:val="clear" w:color="auto" w:fill="auto"/>
            <w:hideMark/>
          </w:tcPr>
          <w:p w14:paraId="412B3F41"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326865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7FD913F" w14:textId="77777777" w:rsidR="00FB4E57" w:rsidRPr="00FB4E57" w:rsidRDefault="00FB4E57" w:rsidP="00FB4E57">
            <w:pPr>
              <w:jc w:val="right"/>
              <w:rPr>
                <w:b/>
                <w:bCs/>
                <w:iCs/>
              </w:rPr>
            </w:pPr>
            <w:r w:rsidRPr="00FB4E57">
              <w:rPr>
                <w:b/>
                <w:bCs/>
                <w:iCs/>
              </w:rPr>
              <w:t>250,0</w:t>
            </w:r>
          </w:p>
        </w:tc>
      </w:tr>
      <w:tr w:rsidR="00FB4E57" w:rsidRPr="00FB4E57" w14:paraId="5096614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F9A101B"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6468B712" w14:textId="77777777" w:rsidR="00FB4E57" w:rsidRPr="00FB4E57" w:rsidRDefault="00FB4E57" w:rsidP="00FB4E57">
            <w:pPr>
              <w:jc w:val="center"/>
            </w:pPr>
            <w:r w:rsidRPr="00FB4E57">
              <w:t>1322149999</w:t>
            </w:r>
          </w:p>
        </w:tc>
        <w:tc>
          <w:tcPr>
            <w:tcW w:w="760" w:type="dxa"/>
            <w:tcBorders>
              <w:top w:val="nil"/>
              <w:left w:val="nil"/>
              <w:bottom w:val="single" w:sz="4" w:space="0" w:color="auto"/>
              <w:right w:val="single" w:sz="4" w:space="0" w:color="auto"/>
            </w:tcBorders>
            <w:shd w:val="clear" w:color="auto" w:fill="auto"/>
            <w:hideMark/>
          </w:tcPr>
          <w:p w14:paraId="2044108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E3A9621"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589E6BB2" w14:textId="77777777" w:rsidR="00FB4E57" w:rsidRPr="00FB4E57" w:rsidRDefault="00FB4E57" w:rsidP="00FB4E57">
            <w:pPr>
              <w:jc w:val="right"/>
            </w:pPr>
            <w:r w:rsidRPr="00FB4E57">
              <w:t>250,0</w:t>
            </w:r>
          </w:p>
        </w:tc>
      </w:tr>
      <w:tr w:rsidR="00FB4E57" w:rsidRPr="00FB4E57" w14:paraId="5876B931" w14:textId="77777777" w:rsidTr="00181E66">
        <w:trPr>
          <w:gridAfter w:val="1"/>
          <w:wAfter w:w="372" w:type="dxa"/>
          <w:trHeight w:val="122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41FDEC7" w14:textId="77777777" w:rsidR="00FB4E57" w:rsidRPr="00FB4E57" w:rsidRDefault="00FB4E57" w:rsidP="00FB4E57">
            <w:pPr>
              <w:rPr>
                <w:b/>
                <w:bCs/>
                <w:iCs/>
              </w:rPr>
            </w:pPr>
            <w:r w:rsidRPr="00FB4E57">
              <w:rPr>
                <w:b/>
                <w:bCs/>
                <w:iCs/>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42" w:type="dxa"/>
            <w:tcBorders>
              <w:top w:val="single" w:sz="4" w:space="0" w:color="auto"/>
              <w:left w:val="nil"/>
              <w:bottom w:val="single" w:sz="4" w:space="0" w:color="auto"/>
              <w:right w:val="single" w:sz="4" w:space="0" w:color="auto"/>
            </w:tcBorders>
            <w:shd w:val="clear" w:color="auto" w:fill="auto"/>
            <w:hideMark/>
          </w:tcPr>
          <w:p w14:paraId="45B25248" w14:textId="77777777" w:rsidR="00FB4E57" w:rsidRPr="00FB4E57" w:rsidRDefault="00FB4E57" w:rsidP="00FB4E57">
            <w:pPr>
              <w:jc w:val="center"/>
              <w:rPr>
                <w:b/>
                <w:bCs/>
                <w:iCs/>
              </w:rPr>
            </w:pPr>
            <w:r w:rsidRPr="00FB4E57">
              <w:rPr>
                <w:b/>
                <w:bCs/>
                <w:iCs/>
              </w:rPr>
              <w:t>1322200000</w:t>
            </w:r>
          </w:p>
        </w:tc>
        <w:tc>
          <w:tcPr>
            <w:tcW w:w="760" w:type="dxa"/>
            <w:tcBorders>
              <w:top w:val="single" w:sz="4" w:space="0" w:color="auto"/>
              <w:left w:val="nil"/>
              <w:bottom w:val="single" w:sz="4" w:space="0" w:color="auto"/>
              <w:right w:val="single" w:sz="4" w:space="0" w:color="auto"/>
            </w:tcBorders>
            <w:shd w:val="clear" w:color="auto" w:fill="auto"/>
            <w:hideMark/>
          </w:tcPr>
          <w:p w14:paraId="650B73C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364F75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37206AB" w14:textId="77777777" w:rsidR="00FB4E57" w:rsidRPr="00FB4E57" w:rsidRDefault="00FB4E57" w:rsidP="00FB4E57">
            <w:pPr>
              <w:jc w:val="right"/>
              <w:rPr>
                <w:b/>
                <w:bCs/>
                <w:iCs/>
              </w:rPr>
            </w:pPr>
            <w:r w:rsidRPr="00FB4E57">
              <w:rPr>
                <w:b/>
                <w:bCs/>
                <w:iCs/>
              </w:rPr>
              <w:t>190,0</w:t>
            </w:r>
          </w:p>
        </w:tc>
      </w:tr>
      <w:tr w:rsidR="00FB4E57" w:rsidRPr="00FB4E57" w14:paraId="1753F2C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DAB7C4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6CC2DE1" w14:textId="77777777" w:rsidR="00FB4E57" w:rsidRPr="00FB4E57" w:rsidRDefault="00FB4E57" w:rsidP="00FB4E57">
            <w:pPr>
              <w:jc w:val="center"/>
              <w:rPr>
                <w:b/>
                <w:bCs/>
                <w:iCs/>
              </w:rPr>
            </w:pPr>
            <w:r w:rsidRPr="00FB4E57">
              <w:rPr>
                <w:b/>
                <w:bCs/>
                <w:iCs/>
              </w:rPr>
              <w:t>1322249999</w:t>
            </w:r>
          </w:p>
        </w:tc>
        <w:tc>
          <w:tcPr>
            <w:tcW w:w="760" w:type="dxa"/>
            <w:tcBorders>
              <w:top w:val="nil"/>
              <w:left w:val="nil"/>
              <w:bottom w:val="single" w:sz="4" w:space="0" w:color="auto"/>
              <w:right w:val="single" w:sz="4" w:space="0" w:color="auto"/>
            </w:tcBorders>
            <w:shd w:val="clear" w:color="auto" w:fill="auto"/>
            <w:hideMark/>
          </w:tcPr>
          <w:p w14:paraId="3208C20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508E76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1A2383B" w14:textId="77777777" w:rsidR="00FB4E57" w:rsidRPr="00FB4E57" w:rsidRDefault="00FB4E57" w:rsidP="00FB4E57">
            <w:pPr>
              <w:jc w:val="right"/>
              <w:rPr>
                <w:b/>
                <w:bCs/>
                <w:iCs/>
              </w:rPr>
            </w:pPr>
            <w:r w:rsidRPr="00FB4E57">
              <w:rPr>
                <w:b/>
                <w:bCs/>
                <w:iCs/>
              </w:rPr>
              <w:t>190,0</w:t>
            </w:r>
          </w:p>
        </w:tc>
      </w:tr>
      <w:tr w:rsidR="00FB4E57" w:rsidRPr="00FB4E57" w14:paraId="179DAD4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A963AE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05E6BA3" w14:textId="77777777" w:rsidR="00FB4E57" w:rsidRPr="00FB4E57" w:rsidRDefault="00FB4E57" w:rsidP="00FB4E57">
            <w:pPr>
              <w:jc w:val="center"/>
              <w:rPr>
                <w:b/>
                <w:bCs/>
                <w:iCs/>
              </w:rPr>
            </w:pPr>
            <w:r w:rsidRPr="00FB4E57">
              <w:rPr>
                <w:b/>
                <w:bCs/>
                <w:iCs/>
              </w:rPr>
              <w:t>1322249999</w:t>
            </w:r>
          </w:p>
        </w:tc>
        <w:tc>
          <w:tcPr>
            <w:tcW w:w="760" w:type="dxa"/>
            <w:tcBorders>
              <w:top w:val="nil"/>
              <w:left w:val="nil"/>
              <w:bottom w:val="single" w:sz="4" w:space="0" w:color="auto"/>
              <w:right w:val="single" w:sz="4" w:space="0" w:color="auto"/>
            </w:tcBorders>
            <w:shd w:val="clear" w:color="auto" w:fill="auto"/>
            <w:hideMark/>
          </w:tcPr>
          <w:p w14:paraId="01541D24"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2EEA82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B58AE0" w14:textId="77777777" w:rsidR="00FB4E57" w:rsidRPr="00FB4E57" w:rsidRDefault="00FB4E57" w:rsidP="00FB4E57">
            <w:pPr>
              <w:jc w:val="right"/>
              <w:rPr>
                <w:b/>
                <w:bCs/>
                <w:iCs/>
              </w:rPr>
            </w:pPr>
            <w:r w:rsidRPr="00FB4E57">
              <w:rPr>
                <w:b/>
                <w:bCs/>
                <w:iCs/>
              </w:rPr>
              <w:t>190,0</w:t>
            </w:r>
          </w:p>
        </w:tc>
      </w:tr>
      <w:tr w:rsidR="00FB4E57" w:rsidRPr="00FB4E57" w14:paraId="5BDF861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70C2168"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476A4C40" w14:textId="77777777" w:rsidR="00FB4E57" w:rsidRPr="00FB4E57" w:rsidRDefault="00FB4E57" w:rsidP="00FB4E57">
            <w:pPr>
              <w:jc w:val="center"/>
            </w:pPr>
            <w:r w:rsidRPr="00FB4E57">
              <w:t>1322249999</w:t>
            </w:r>
          </w:p>
        </w:tc>
        <w:tc>
          <w:tcPr>
            <w:tcW w:w="760" w:type="dxa"/>
            <w:tcBorders>
              <w:top w:val="nil"/>
              <w:left w:val="nil"/>
              <w:bottom w:val="single" w:sz="4" w:space="0" w:color="auto"/>
              <w:right w:val="single" w:sz="4" w:space="0" w:color="auto"/>
            </w:tcBorders>
            <w:shd w:val="clear" w:color="auto" w:fill="auto"/>
            <w:hideMark/>
          </w:tcPr>
          <w:p w14:paraId="53FC194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96387F3"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4A633B1C" w14:textId="77777777" w:rsidR="00FB4E57" w:rsidRPr="00FB4E57" w:rsidRDefault="00FB4E57" w:rsidP="00FB4E57">
            <w:pPr>
              <w:jc w:val="right"/>
            </w:pPr>
            <w:r w:rsidRPr="00FB4E57">
              <w:t>190,0</w:t>
            </w:r>
          </w:p>
        </w:tc>
      </w:tr>
      <w:tr w:rsidR="00FB4E57" w:rsidRPr="00FB4E57" w14:paraId="2D269266"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2860A0" w14:textId="77777777" w:rsidR="00FB4E57" w:rsidRPr="00FB4E57" w:rsidRDefault="00FB4E57" w:rsidP="00FB4E57">
            <w:pPr>
              <w:rPr>
                <w:b/>
                <w:bCs/>
                <w:iCs/>
              </w:rPr>
            </w:pPr>
            <w:r w:rsidRPr="00FB4E57">
              <w:rPr>
                <w:b/>
                <w:bCs/>
                <w:iCs/>
              </w:rPr>
              <w:t>Задача 3. Создание условий для предоставления транспортных услуг населению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0D0F910D" w14:textId="77777777" w:rsidR="00FB4E57" w:rsidRPr="00FB4E57" w:rsidRDefault="00FB4E57" w:rsidP="00FB4E57">
            <w:pPr>
              <w:jc w:val="center"/>
              <w:rPr>
                <w:b/>
                <w:bCs/>
                <w:iCs/>
              </w:rPr>
            </w:pPr>
            <w:r w:rsidRPr="00FB4E57">
              <w:rPr>
                <w:b/>
                <w:bCs/>
                <w:iCs/>
              </w:rPr>
              <w:t>1323000000</w:t>
            </w:r>
          </w:p>
        </w:tc>
        <w:tc>
          <w:tcPr>
            <w:tcW w:w="760" w:type="dxa"/>
            <w:tcBorders>
              <w:top w:val="single" w:sz="4" w:space="0" w:color="auto"/>
              <w:left w:val="nil"/>
              <w:bottom w:val="single" w:sz="4" w:space="0" w:color="auto"/>
              <w:right w:val="single" w:sz="4" w:space="0" w:color="auto"/>
            </w:tcBorders>
            <w:shd w:val="clear" w:color="auto" w:fill="auto"/>
            <w:hideMark/>
          </w:tcPr>
          <w:p w14:paraId="293C58A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B2273C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3BFB8EF" w14:textId="77777777" w:rsidR="00FB4E57" w:rsidRPr="00FB4E57" w:rsidRDefault="00FB4E57" w:rsidP="00FB4E57">
            <w:pPr>
              <w:jc w:val="right"/>
              <w:rPr>
                <w:b/>
                <w:bCs/>
                <w:iCs/>
              </w:rPr>
            </w:pPr>
            <w:r w:rsidRPr="00FB4E57">
              <w:rPr>
                <w:b/>
                <w:bCs/>
                <w:iCs/>
              </w:rPr>
              <w:t>10 700,0</w:t>
            </w:r>
          </w:p>
        </w:tc>
      </w:tr>
      <w:tr w:rsidR="00FB4E57" w:rsidRPr="00FB4E57" w14:paraId="0CA45F1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BCB2A46" w14:textId="77777777" w:rsidR="00FB4E57" w:rsidRPr="00FB4E57" w:rsidRDefault="00FB4E57" w:rsidP="00FB4E57">
            <w:pPr>
              <w:rPr>
                <w:b/>
                <w:bCs/>
                <w:iCs/>
              </w:rPr>
            </w:pPr>
            <w:r w:rsidRPr="00FB4E57">
              <w:rPr>
                <w:b/>
                <w:bCs/>
                <w:iCs/>
              </w:rPr>
              <w:t>Осуществление регулярных перевозок пассажиров и багажа автомобильным транспортом по регулируемым муниципальным маршрутам</w:t>
            </w:r>
          </w:p>
        </w:tc>
        <w:tc>
          <w:tcPr>
            <w:tcW w:w="1342" w:type="dxa"/>
            <w:tcBorders>
              <w:top w:val="nil"/>
              <w:left w:val="nil"/>
              <w:bottom w:val="single" w:sz="4" w:space="0" w:color="auto"/>
              <w:right w:val="single" w:sz="4" w:space="0" w:color="auto"/>
            </w:tcBorders>
            <w:shd w:val="clear" w:color="auto" w:fill="auto"/>
            <w:hideMark/>
          </w:tcPr>
          <w:p w14:paraId="7C218363" w14:textId="77777777" w:rsidR="00FB4E57" w:rsidRPr="00FB4E57" w:rsidRDefault="00FB4E57" w:rsidP="00FB4E57">
            <w:pPr>
              <w:jc w:val="center"/>
              <w:rPr>
                <w:b/>
                <w:bCs/>
                <w:iCs/>
              </w:rPr>
            </w:pPr>
            <w:r w:rsidRPr="00FB4E57">
              <w:rPr>
                <w:b/>
                <w:bCs/>
                <w:iCs/>
              </w:rPr>
              <w:t>1323100000</w:t>
            </w:r>
          </w:p>
        </w:tc>
        <w:tc>
          <w:tcPr>
            <w:tcW w:w="760" w:type="dxa"/>
            <w:tcBorders>
              <w:top w:val="nil"/>
              <w:left w:val="nil"/>
              <w:bottom w:val="single" w:sz="4" w:space="0" w:color="auto"/>
              <w:right w:val="single" w:sz="4" w:space="0" w:color="auto"/>
            </w:tcBorders>
            <w:shd w:val="clear" w:color="auto" w:fill="auto"/>
            <w:hideMark/>
          </w:tcPr>
          <w:p w14:paraId="2CBA638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5880D2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F6C667B" w14:textId="77777777" w:rsidR="00FB4E57" w:rsidRPr="00FB4E57" w:rsidRDefault="00FB4E57" w:rsidP="00FB4E57">
            <w:pPr>
              <w:jc w:val="right"/>
              <w:rPr>
                <w:b/>
                <w:bCs/>
                <w:iCs/>
              </w:rPr>
            </w:pPr>
            <w:r w:rsidRPr="00FB4E57">
              <w:rPr>
                <w:b/>
                <w:bCs/>
                <w:iCs/>
              </w:rPr>
              <w:t>10 700,0</w:t>
            </w:r>
          </w:p>
        </w:tc>
      </w:tr>
      <w:tr w:rsidR="00FB4E57" w:rsidRPr="00FB4E57" w14:paraId="7907ECF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8DFD59C" w14:textId="77777777" w:rsidR="00FB4E57" w:rsidRPr="00FB4E57" w:rsidRDefault="00FB4E57" w:rsidP="00FB4E57">
            <w:pPr>
              <w:rPr>
                <w:b/>
                <w:bCs/>
                <w:iCs/>
              </w:rPr>
            </w:pPr>
            <w:r w:rsidRPr="00FB4E57">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E12919E" w14:textId="77777777" w:rsidR="00FB4E57" w:rsidRPr="00FB4E57" w:rsidRDefault="00FB4E57" w:rsidP="00FB4E57">
            <w:pPr>
              <w:jc w:val="center"/>
              <w:rPr>
                <w:b/>
                <w:bCs/>
                <w:iCs/>
              </w:rPr>
            </w:pPr>
            <w:r w:rsidRPr="00FB4E57">
              <w:rPr>
                <w:b/>
                <w:bCs/>
                <w:iCs/>
              </w:rPr>
              <w:t>1323149999</w:t>
            </w:r>
          </w:p>
        </w:tc>
        <w:tc>
          <w:tcPr>
            <w:tcW w:w="760" w:type="dxa"/>
            <w:tcBorders>
              <w:top w:val="nil"/>
              <w:left w:val="nil"/>
              <w:bottom w:val="single" w:sz="4" w:space="0" w:color="auto"/>
              <w:right w:val="single" w:sz="4" w:space="0" w:color="auto"/>
            </w:tcBorders>
            <w:shd w:val="clear" w:color="auto" w:fill="auto"/>
            <w:hideMark/>
          </w:tcPr>
          <w:p w14:paraId="0969535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8AEC42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3A84265" w14:textId="77777777" w:rsidR="00FB4E57" w:rsidRPr="00FB4E57" w:rsidRDefault="00FB4E57" w:rsidP="00FB4E57">
            <w:pPr>
              <w:jc w:val="right"/>
              <w:rPr>
                <w:b/>
                <w:bCs/>
                <w:iCs/>
              </w:rPr>
            </w:pPr>
            <w:r w:rsidRPr="00FB4E57">
              <w:rPr>
                <w:b/>
                <w:bCs/>
                <w:iCs/>
              </w:rPr>
              <w:t>10 700,0</w:t>
            </w:r>
          </w:p>
        </w:tc>
      </w:tr>
      <w:tr w:rsidR="00FB4E57" w:rsidRPr="00FB4E57" w14:paraId="6D72367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019A1A2"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25A93CD" w14:textId="77777777" w:rsidR="00FB4E57" w:rsidRPr="00FB4E57" w:rsidRDefault="00FB4E57" w:rsidP="00FB4E57">
            <w:pPr>
              <w:jc w:val="center"/>
              <w:rPr>
                <w:b/>
                <w:bCs/>
                <w:iCs/>
              </w:rPr>
            </w:pPr>
            <w:r w:rsidRPr="00FB4E57">
              <w:rPr>
                <w:b/>
                <w:bCs/>
                <w:iCs/>
              </w:rPr>
              <w:t>1323149999</w:t>
            </w:r>
          </w:p>
        </w:tc>
        <w:tc>
          <w:tcPr>
            <w:tcW w:w="760" w:type="dxa"/>
            <w:tcBorders>
              <w:top w:val="nil"/>
              <w:left w:val="nil"/>
              <w:bottom w:val="single" w:sz="4" w:space="0" w:color="auto"/>
              <w:right w:val="single" w:sz="4" w:space="0" w:color="auto"/>
            </w:tcBorders>
            <w:shd w:val="clear" w:color="auto" w:fill="auto"/>
            <w:hideMark/>
          </w:tcPr>
          <w:p w14:paraId="57E4F20B"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526704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EAE3D4B" w14:textId="77777777" w:rsidR="00FB4E57" w:rsidRPr="00FB4E57" w:rsidRDefault="00FB4E57" w:rsidP="00FB4E57">
            <w:pPr>
              <w:jc w:val="right"/>
              <w:rPr>
                <w:b/>
                <w:bCs/>
                <w:iCs/>
              </w:rPr>
            </w:pPr>
            <w:r w:rsidRPr="00FB4E57">
              <w:rPr>
                <w:b/>
                <w:bCs/>
                <w:iCs/>
              </w:rPr>
              <w:t>10 700,0</w:t>
            </w:r>
          </w:p>
        </w:tc>
      </w:tr>
      <w:tr w:rsidR="00FB4E57" w:rsidRPr="00FB4E57" w14:paraId="065FA53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1A16E38" w14:textId="77777777" w:rsidR="00FB4E57" w:rsidRPr="00FB4E57" w:rsidRDefault="00FB4E57" w:rsidP="00FB4E57">
            <w:r w:rsidRPr="00FB4E57">
              <w:t>Транспорт</w:t>
            </w:r>
          </w:p>
        </w:tc>
        <w:tc>
          <w:tcPr>
            <w:tcW w:w="1342" w:type="dxa"/>
            <w:tcBorders>
              <w:top w:val="nil"/>
              <w:left w:val="nil"/>
              <w:bottom w:val="single" w:sz="4" w:space="0" w:color="auto"/>
              <w:right w:val="single" w:sz="4" w:space="0" w:color="auto"/>
            </w:tcBorders>
            <w:shd w:val="clear" w:color="auto" w:fill="auto"/>
            <w:hideMark/>
          </w:tcPr>
          <w:p w14:paraId="390E2A4B" w14:textId="77777777" w:rsidR="00FB4E57" w:rsidRPr="00FB4E57" w:rsidRDefault="00FB4E57" w:rsidP="00FB4E57">
            <w:pPr>
              <w:jc w:val="center"/>
            </w:pPr>
            <w:r w:rsidRPr="00FB4E57">
              <w:t>1323149999</w:t>
            </w:r>
          </w:p>
        </w:tc>
        <w:tc>
          <w:tcPr>
            <w:tcW w:w="760" w:type="dxa"/>
            <w:tcBorders>
              <w:top w:val="nil"/>
              <w:left w:val="nil"/>
              <w:bottom w:val="single" w:sz="4" w:space="0" w:color="auto"/>
              <w:right w:val="single" w:sz="4" w:space="0" w:color="auto"/>
            </w:tcBorders>
            <w:shd w:val="clear" w:color="auto" w:fill="auto"/>
            <w:hideMark/>
          </w:tcPr>
          <w:p w14:paraId="6F7951D1"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C449F36" w14:textId="77777777" w:rsidR="00FB4E57" w:rsidRPr="00FB4E57" w:rsidRDefault="00FB4E57" w:rsidP="00FB4E57">
            <w:pPr>
              <w:jc w:val="center"/>
            </w:pPr>
            <w:r w:rsidRPr="00FB4E57">
              <w:t>0408</w:t>
            </w:r>
          </w:p>
        </w:tc>
        <w:tc>
          <w:tcPr>
            <w:tcW w:w="1271" w:type="dxa"/>
            <w:gridSpan w:val="2"/>
            <w:tcBorders>
              <w:top w:val="nil"/>
              <w:left w:val="nil"/>
              <w:bottom w:val="single" w:sz="4" w:space="0" w:color="auto"/>
              <w:right w:val="single" w:sz="4" w:space="0" w:color="auto"/>
            </w:tcBorders>
            <w:shd w:val="clear" w:color="auto" w:fill="auto"/>
            <w:hideMark/>
          </w:tcPr>
          <w:p w14:paraId="0F9C9DD5" w14:textId="77777777" w:rsidR="00FB4E57" w:rsidRPr="00FB4E57" w:rsidRDefault="00FB4E57" w:rsidP="00FB4E57">
            <w:pPr>
              <w:jc w:val="right"/>
            </w:pPr>
            <w:r w:rsidRPr="00FB4E57">
              <w:t>10 700,0</w:t>
            </w:r>
          </w:p>
        </w:tc>
      </w:tr>
      <w:tr w:rsidR="00FB4E57" w:rsidRPr="00FB4E57" w14:paraId="687D173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E52B2C2" w14:textId="77777777" w:rsidR="00FB4E57" w:rsidRPr="00FB4E57" w:rsidRDefault="00FB4E57" w:rsidP="00FB4E57">
            <w:pPr>
              <w:rPr>
                <w:b/>
                <w:bCs/>
                <w:iCs/>
              </w:rPr>
            </w:pPr>
            <w:r w:rsidRPr="00FB4E57">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65A08CA6" w14:textId="77777777" w:rsidR="00FB4E57" w:rsidRPr="00FB4E57" w:rsidRDefault="00FB4E57" w:rsidP="00FB4E57">
            <w:pPr>
              <w:jc w:val="center"/>
              <w:rPr>
                <w:b/>
                <w:bCs/>
                <w:iCs/>
              </w:rPr>
            </w:pPr>
            <w:r w:rsidRPr="00FB4E57">
              <w:rPr>
                <w:b/>
                <w:bCs/>
                <w:iCs/>
              </w:rPr>
              <w:t>1400000000</w:t>
            </w:r>
          </w:p>
        </w:tc>
        <w:tc>
          <w:tcPr>
            <w:tcW w:w="760" w:type="dxa"/>
            <w:tcBorders>
              <w:top w:val="single" w:sz="4" w:space="0" w:color="auto"/>
              <w:left w:val="nil"/>
              <w:bottom w:val="single" w:sz="4" w:space="0" w:color="auto"/>
              <w:right w:val="single" w:sz="4" w:space="0" w:color="auto"/>
            </w:tcBorders>
            <w:shd w:val="clear" w:color="auto" w:fill="auto"/>
            <w:hideMark/>
          </w:tcPr>
          <w:p w14:paraId="5B40A3C8"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9D8039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F0E0906" w14:textId="77777777" w:rsidR="00FB4E57" w:rsidRPr="00FB4E57" w:rsidRDefault="00FB4E57" w:rsidP="00FB4E57">
            <w:pPr>
              <w:jc w:val="right"/>
              <w:rPr>
                <w:b/>
                <w:bCs/>
                <w:iCs/>
              </w:rPr>
            </w:pPr>
            <w:r w:rsidRPr="00FB4E57">
              <w:rPr>
                <w:b/>
                <w:bCs/>
                <w:iCs/>
              </w:rPr>
              <w:t>121 150,0</w:t>
            </w:r>
          </w:p>
        </w:tc>
      </w:tr>
      <w:tr w:rsidR="00FB4E57" w:rsidRPr="00FB4E57" w14:paraId="6067FB4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1F0E310" w14:textId="77777777" w:rsidR="00FB4E57" w:rsidRPr="00FB4E57" w:rsidRDefault="00FB4E57" w:rsidP="00FB4E57">
            <w:pPr>
              <w:rPr>
                <w:b/>
                <w:bCs/>
                <w:iCs/>
              </w:rPr>
            </w:pPr>
            <w:r w:rsidRPr="00FB4E57">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3143B23B" w14:textId="77777777" w:rsidR="00FB4E57" w:rsidRPr="00FB4E57" w:rsidRDefault="00FB4E57" w:rsidP="00FB4E57">
            <w:pPr>
              <w:jc w:val="center"/>
              <w:rPr>
                <w:b/>
                <w:bCs/>
                <w:iCs/>
              </w:rPr>
            </w:pPr>
            <w:r w:rsidRPr="00FB4E57">
              <w:rPr>
                <w:b/>
                <w:bCs/>
                <w:iCs/>
              </w:rPr>
              <w:t>1411000000</w:t>
            </w:r>
          </w:p>
        </w:tc>
        <w:tc>
          <w:tcPr>
            <w:tcW w:w="760" w:type="dxa"/>
            <w:tcBorders>
              <w:top w:val="nil"/>
              <w:left w:val="nil"/>
              <w:bottom w:val="single" w:sz="4" w:space="0" w:color="auto"/>
              <w:right w:val="single" w:sz="4" w:space="0" w:color="auto"/>
            </w:tcBorders>
            <w:shd w:val="clear" w:color="auto" w:fill="auto"/>
            <w:hideMark/>
          </w:tcPr>
          <w:p w14:paraId="0D195DF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136D97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040C8E6" w14:textId="77777777" w:rsidR="00FB4E57" w:rsidRPr="00FB4E57" w:rsidRDefault="00FB4E57" w:rsidP="00FB4E57">
            <w:pPr>
              <w:jc w:val="right"/>
              <w:rPr>
                <w:b/>
                <w:bCs/>
                <w:iCs/>
              </w:rPr>
            </w:pPr>
            <w:r w:rsidRPr="00FB4E57">
              <w:rPr>
                <w:b/>
                <w:bCs/>
                <w:iCs/>
              </w:rPr>
              <w:t>1 400,0</w:t>
            </w:r>
          </w:p>
        </w:tc>
      </w:tr>
      <w:tr w:rsidR="00FB4E57" w:rsidRPr="00FB4E57" w14:paraId="231C36F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01F4622" w14:textId="77777777" w:rsidR="00FB4E57" w:rsidRPr="00FB4E57" w:rsidRDefault="00FB4E57" w:rsidP="00FB4E57">
            <w:pPr>
              <w:rPr>
                <w:b/>
                <w:bCs/>
                <w:iCs/>
              </w:rPr>
            </w:pPr>
            <w:r w:rsidRPr="00FB4E57">
              <w:rPr>
                <w:b/>
                <w:bCs/>
                <w:iCs/>
              </w:rPr>
              <w:t>Установка приборов учета в организациях бюджетной сферы</w:t>
            </w:r>
          </w:p>
        </w:tc>
        <w:tc>
          <w:tcPr>
            <w:tcW w:w="1342" w:type="dxa"/>
            <w:tcBorders>
              <w:top w:val="nil"/>
              <w:left w:val="nil"/>
              <w:bottom w:val="single" w:sz="4" w:space="0" w:color="auto"/>
              <w:right w:val="single" w:sz="4" w:space="0" w:color="auto"/>
            </w:tcBorders>
            <w:shd w:val="clear" w:color="auto" w:fill="auto"/>
            <w:hideMark/>
          </w:tcPr>
          <w:p w14:paraId="1AD24572" w14:textId="77777777" w:rsidR="00FB4E57" w:rsidRPr="00FB4E57" w:rsidRDefault="00FB4E57" w:rsidP="00FB4E57">
            <w:pPr>
              <w:jc w:val="center"/>
              <w:rPr>
                <w:b/>
                <w:bCs/>
                <w:iCs/>
              </w:rPr>
            </w:pPr>
            <w:r w:rsidRPr="00FB4E57">
              <w:rPr>
                <w:b/>
                <w:bCs/>
                <w:iCs/>
              </w:rPr>
              <w:t>1411100000</w:t>
            </w:r>
          </w:p>
        </w:tc>
        <w:tc>
          <w:tcPr>
            <w:tcW w:w="760" w:type="dxa"/>
            <w:tcBorders>
              <w:top w:val="nil"/>
              <w:left w:val="nil"/>
              <w:bottom w:val="single" w:sz="4" w:space="0" w:color="auto"/>
              <w:right w:val="single" w:sz="4" w:space="0" w:color="auto"/>
            </w:tcBorders>
            <w:shd w:val="clear" w:color="auto" w:fill="auto"/>
            <w:hideMark/>
          </w:tcPr>
          <w:p w14:paraId="0FBED7A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763956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2668C2C" w14:textId="77777777" w:rsidR="00FB4E57" w:rsidRPr="00FB4E57" w:rsidRDefault="00FB4E57" w:rsidP="00FB4E57">
            <w:pPr>
              <w:jc w:val="right"/>
              <w:rPr>
                <w:b/>
                <w:bCs/>
                <w:iCs/>
              </w:rPr>
            </w:pPr>
            <w:r w:rsidRPr="00FB4E57">
              <w:rPr>
                <w:b/>
                <w:bCs/>
                <w:iCs/>
              </w:rPr>
              <w:t>900,0</w:t>
            </w:r>
          </w:p>
        </w:tc>
      </w:tr>
      <w:tr w:rsidR="00FB4E57" w:rsidRPr="00FB4E57" w14:paraId="07B822B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C75B0C6"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A0B45E4" w14:textId="77777777" w:rsidR="00FB4E57" w:rsidRPr="00FB4E57" w:rsidRDefault="00FB4E57" w:rsidP="00FB4E57">
            <w:pPr>
              <w:jc w:val="center"/>
              <w:rPr>
                <w:b/>
                <w:bCs/>
                <w:iCs/>
              </w:rPr>
            </w:pPr>
            <w:r w:rsidRPr="00FB4E57">
              <w:rPr>
                <w:b/>
                <w:bCs/>
                <w:iCs/>
              </w:rPr>
              <w:t>1411149999</w:t>
            </w:r>
          </w:p>
        </w:tc>
        <w:tc>
          <w:tcPr>
            <w:tcW w:w="760" w:type="dxa"/>
            <w:tcBorders>
              <w:top w:val="nil"/>
              <w:left w:val="nil"/>
              <w:bottom w:val="single" w:sz="4" w:space="0" w:color="auto"/>
              <w:right w:val="single" w:sz="4" w:space="0" w:color="auto"/>
            </w:tcBorders>
            <w:shd w:val="clear" w:color="auto" w:fill="auto"/>
            <w:hideMark/>
          </w:tcPr>
          <w:p w14:paraId="3D850AE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3FF256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E4B3EE1" w14:textId="77777777" w:rsidR="00FB4E57" w:rsidRPr="00FB4E57" w:rsidRDefault="00FB4E57" w:rsidP="00FB4E57">
            <w:pPr>
              <w:jc w:val="right"/>
              <w:rPr>
                <w:b/>
                <w:bCs/>
                <w:iCs/>
              </w:rPr>
            </w:pPr>
            <w:r w:rsidRPr="00FB4E57">
              <w:rPr>
                <w:b/>
                <w:bCs/>
                <w:iCs/>
              </w:rPr>
              <w:t>900,0</w:t>
            </w:r>
          </w:p>
        </w:tc>
      </w:tr>
      <w:tr w:rsidR="00FB4E57" w:rsidRPr="00FB4E57" w14:paraId="4133D69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E19A72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92EF5C8" w14:textId="77777777" w:rsidR="00FB4E57" w:rsidRPr="00FB4E57" w:rsidRDefault="00FB4E57" w:rsidP="00FB4E57">
            <w:pPr>
              <w:jc w:val="center"/>
              <w:rPr>
                <w:b/>
                <w:bCs/>
                <w:iCs/>
              </w:rPr>
            </w:pPr>
            <w:r w:rsidRPr="00FB4E57">
              <w:rPr>
                <w:b/>
                <w:bCs/>
                <w:iCs/>
              </w:rPr>
              <w:t>1411149999</w:t>
            </w:r>
          </w:p>
        </w:tc>
        <w:tc>
          <w:tcPr>
            <w:tcW w:w="760" w:type="dxa"/>
            <w:tcBorders>
              <w:top w:val="nil"/>
              <w:left w:val="nil"/>
              <w:bottom w:val="single" w:sz="4" w:space="0" w:color="auto"/>
              <w:right w:val="single" w:sz="4" w:space="0" w:color="auto"/>
            </w:tcBorders>
            <w:shd w:val="clear" w:color="auto" w:fill="auto"/>
            <w:hideMark/>
          </w:tcPr>
          <w:p w14:paraId="1997FFB5"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739749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23A49F3" w14:textId="77777777" w:rsidR="00FB4E57" w:rsidRPr="00FB4E57" w:rsidRDefault="00FB4E57" w:rsidP="00FB4E57">
            <w:pPr>
              <w:jc w:val="right"/>
              <w:rPr>
                <w:b/>
                <w:bCs/>
                <w:iCs/>
              </w:rPr>
            </w:pPr>
            <w:r w:rsidRPr="00FB4E57">
              <w:rPr>
                <w:b/>
                <w:bCs/>
                <w:iCs/>
              </w:rPr>
              <w:t>900,0</w:t>
            </w:r>
          </w:p>
        </w:tc>
      </w:tr>
      <w:tr w:rsidR="00FB4E57" w:rsidRPr="00FB4E57" w14:paraId="49BF550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CBCBE5D"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6FDFEF9E" w14:textId="77777777" w:rsidR="00FB4E57" w:rsidRPr="00FB4E57" w:rsidRDefault="00FB4E57" w:rsidP="00FB4E57">
            <w:pPr>
              <w:jc w:val="center"/>
            </w:pPr>
            <w:r w:rsidRPr="00FB4E57">
              <w:t>1411149999</w:t>
            </w:r>
          </w:p>
        </w:tc>
        <w:tc>
          <w:tcPr>
            <w:tcW w:w="760" w:type="dxa"/>
            <w:tcBorders>
              <w:top w:val="nil"/>
              <w:left w:val="nil"/>
              <w:bottom w:val="single" w:sz="4" w:space="0" w:color="auto"/>
              <w:right w:val="single" w:sz="4" w:space="0" w:color="auto"/>
            </w:tcBorders>
            <w:shd w:val="clear" w:color="auto" w:fill="auto"/>
            <w:hideMark/>
          </w:tcPr>
          <w:p w14:paraId="7CF867B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0B010A0"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5D7AC408" w14:textId="77777777" w:rsidR="00FB4E57" w:rsidRPr="00FB4E57" w:rsidRDefault="00FB4E57" w:rsidP="00FB4E57">
            <w:pPr>
              <w:jc w:val="right"/>
            </w:pPr>
            <w:r w:rsidRPr="00FB4E57">
              <w:t>153,8</w:t>
            </w:r>
          </w:p>
        </w:tc>
      </w:tr>
      <w:tr w:rsidR="00FB4E57" w:rsidRPr="00FB4E57" w14:paraId="664E004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C2EAE03"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5D67E36" w14:textId="77777777" w:rsidR="00FB4E57" w:rsidRPr="00FB4E57" w:rsidRDefault="00FB4E57" w:rsidP="00FB4E57">
            <w:pPr>
              <w:jc w:val="center"/>
            </w:pPr>
            <w:r w:rsidRPr="00FB4E57">
              <w:t>1411149999</w:t>
            </w:r>
          </w:p>
        </w:tc>
        <w:tc>
          <w:tcPr>
            <w:tcW w:w="760" w:type="dxa"/>
            <w:tcBorders>
              <w:top w:val="nil"/>
              <w:left w:val="nil"/>
              <w:bottom w:val="single" w:sz="4" w:space="0" w:color="auto"/>
              <w:right w:val="single" w:sz="4" w:space="0" w:color="auto"/>
            </w:tcBorders>
            <w:shd w:val="clear" w:color="auto" w:fill="auto"/>
            <w:hideMark/>
          </w:tcPr>
          <w:p w14:paraId="00B49E4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2C2900A1"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3C09FD7A" w14:textId="77777777" w:rsidR="00FB4E57" w:rsidRPr="00FB4E57" w:rsidRDefault="00FB4E57" w:rsidP="00FB4E57">
            <w:pPr>
              <w:jc w:val="right"/>
            </w:pPr>
            <w:r w:rsidRPr="00FB4E57">
              <w:t>50,4</w:t>
            </w:r>
          </w:p>
        </w:tc>
      </w:tr>
      <w:tr w:rsidR="00FB4E57" w:rsidRPr="00FB4E57" w14:paraId="7252175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96CB858"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3AE8F60A" w14:textId="77777777" w:rsidR="00FB4E57" w:rsidRPr="00FB4E57" w:rsidRDefault="00FB4E57" w:rsidP="00FB4E57">
            <w:pPr>
              <w:jc w:val="center"/>
            </w:pPr>
            <w:r w:rsidRPr="00FB4E57">
              <w:t>1411149999</w:t>
            </w:r>
          </w:p>
        </w:tc>
        <w:tc>
          <w:tcPr>
            <w:tcW w:w="760" w:type="dxa"/>
            <w:tcBorders>
              <w:top w:val="nil"/>
              <w:left w:val="nil"/>
              <w:bottom w:val="single" w:sz="4" w:space="0" w:color="auto"/>
              <w:right w:val="single" w:sz="4" w:space="0" w:color="auto"/>
            </w:tcBorders>
            <w:shd w:val="clear" w:color="auto" w:fill="auto"/>
            <w:hideMark/>
          </w:tcPr>
          <w:p w14:paraId="1633B0F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81859E1"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393CF364" w14:textId="77777777" w:rsidR="00FB4E57" w:rsidRPr="00FB4E57" w:rsidRDefault="00FB4E57" w:rsidP="00FB4E57">
            <w:pPr>
              <w:jc w:val="right"/>
            </w:pPr>
            <w:r w:rsidRPr="00FB4E57">
              <w:t>695,8</w:t>
            </w:r>
          </w:p>
        </w:tc>
      </w:tr>
      <w:tr w:rsidR="00FB4E57" w:rsidRPr="00FB4E57" w14:paraId="788F456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2559661" w14:textId="77777777" w:rsidR="00FB4E57" w:rsidRPr="00FB4E57" w:rsidRDefault="00FB4E57" w:rsidP="00FB4E57">
            <w:pPr>
              <w:rPr>
                <w:b/>
                <w:bCs/>
                <w:iCs/>
              </w:rPr>
            </w:pPr>
            <w:r w:rsidRPr="00FB4E57">
              <w:rPr>
                <w:b/>
                <w:bCs/>
                <w:iCs/>
              </w:rPr>
              <w:t>Приобретение энергоэффективных светодиодных светильников</w:t>
            </w:r>
          </w:p>
        </w:tc>
        <w:tc>
          <w:tcPr>
            <w:tcW w:w="1342" w:type="dxa"/>
            <w:tcBorders>
              <w:top w:val="single" w:sz="4" w:space="0" w:color="auto"/>
              <w:left w:val="nil"/>
              <w:bottom w:val="single" w:sz="4" w:space="0" w:color="auto"/>
              <w:right w:val="single" w:sz="4" w:space="0" w:color="auto"/>
            </w:tcBorders>
            <w:shd w:val="clear" w:color="auto" w:fill="auto"/>
            <w:hideMark/>
          </w:tcPr>
          <w:p w14:paraId="3876EF2A" w14:textId="77777777" w:rsidR="00FB4E57" w:rsidRPr="00FB4E57" w:rsidRDefault="00FB4E57" w:rsidP="00FB4E57">
            <w:pPr>
              <w:jc w:val="center"/>
              <w:rPr>
                <w:b/>
                <w:bCs/>
                <w:iCs/>
              </w:rPr>
            </w:pPr>
            <w:r w:rsidRPr="00FB4E57">
              <w:rPr>
                <w:b/>
                <w:bCs/>
                <w:iCs/>
              </w:rPr>
              <w:t>1411200000</w:t>
            </w:r>
          </w:p>
        </w:tc>
        <w:tc>
          <w:tcPr>
            <w:tcW w:w="760" w:type="dxa"/>
            <w:tcBorders>
              <w:top w:val="single" w:sz="4" w:space="0" w:color="auto"/>
              <w:left w:val="nil"/>
              <w:bottom w:val="single" w:sz="4" w:space="0" w:color="auto"/>
              <w:right w:val="single" w:sz="4" w:space="0" w:color="auto"/>
            </w:tcBorders>
            <w:shd w:val="clear" w:color="auto" w:fill="auto"/>
            <w:hideMark/>
          </w:tcPr>
          <w:p w14:paraId="45C1F5A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CF8CD0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FDE271D" w14:textId="77777777" w:rsidR="00FB4E57" w:rsidRPr="00FB4E57" w:rsidRDefault="00FB4E57" w:rsidP="00FB4E57">
            <w:pPr>
              <w:jc w:val="right"/>
              <w:rPr>
                <w:b/>
                <w:bCs/>
                <w:iCs/>
              </w:rPr>
            </w:pPr>
            <w:r w:rsidRPr="00FB4E57">
              <w:rPr>
                <w:b/>
                <w:bCs/>
                <w:iCs/>
              </w:rPr>
              <w:t>500,0</w:t>
            </w:r>
          </w:p>
        </w:tc>
      </w:tr>
      <w:tr w:rsidR="00FB4E57" w:rsidRPr="00FB4E57" w14:paraId="23E2A3E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B6626E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8F06064" w14:textId="77777777" w:rsidR="00FB4E57" w:rsidRPr="00FB4E57" w:rsidRDefault="00FB4E57" w:rsidP="00FB4E57">
            <w:pPr>
              <w:jc w:val="center"/>
              <w:rPr>
                <w:b/>
                <w:bCs/>
                <w:iCs/>
              </w:rPr>
            </w:pPr>
            <w:r w:rsidRPr="00FB4E57">
              <w:rPr>
                <w:b/>
                <w:bCs/>
                <w:iCs/>
              </w:rPr>
              <w:t>1411249999</w:t>
            </w:r>
          </w:p>
        </w:tc>
        <w:tc>
          <w:tcPr>
            <w:tcW w:w="760" w:type="dxa"/>
            <w:tcBorders>
              <w:top w:val="nil"/>
              <w:left w:val="nil"/>
              <w:bottom w:val="single" w:sz="4" w:space="0" w:color="auto"/>
              <w:right w:val="single" w:sz="4" w:space="0" w:color="auto"/>
            </w:tcBorders>
            <w:shd w:val="clear" w:color="auto" w:fill="auto"/>
            <w:hideMark/>
          </w:tcPr>
          <w:p w14:paraId="08AE8D5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B70C7C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0ACE53A" w14:textId="77777777" w:rsidR="00FB4E57" w:rsidRPr="00FB4E57" w:rsidRDefault="00FB4E57" w:rsidP="00FB4E57">
            <w:pPr>
              <w:jc w:val="right"/>
              <w:rPr>
                <w:b/>
                <w:bCs/>
                <w:iCs/>
              </w:rPr>
            </w:pPr>
            <w:r w:rsidRPr="00FB4E57">
              <w:rPr>
                <w:b/>
                <w:bCs/>
                <w:iCs/>
              </w:rPr>
              <w:t>500,0</w:t>
            </w:r>
          </w:p>
        </w:tc>
      </w:tr>
      <w:tr w:rsidR="00FB4E57" w:rsidRPr="00FB4E57" w14:paraId="57C1809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8B7D4B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F67BECD" w14:textId="77777777" w:rsidR="00FB4E57" w:rsidRPr="00FB4E57" w:rsidRDefault="00FB4E57" w:rsidP="00FB4E57">
            <w:pPr>
              <w:jc w:val="center"/>
              <w:rPr>
                <w:b/>
                <w:bCs/>
                <w:iCs/>
              </w:rPr>
            </w:pPr>
            <w:r w:rsidRPr="00FB4E57">
              <w:rPr>
                <w:b/>
                <w:bCs/>
                <w:iCs/>
              </w:rPr>
              <w:t>1411249999</w:t>
            </w:r>
          </w:p>
        </w:tc>
        <w:tc>
          <w:tcPr>
            <w:tcW w:w="760" w:type="dxa"/>
            <w:tcBorders>
              <w:top w:val="nil"/>
              <w:left w:val="nil"/>
              <w:bottom w:val="single" w:sz="4" w:space="0" w:color="auto"/>
              <w:right w:val="single" w:sz="4" w:space="0" w:color="auto"/>
            </w:tcBorders>
            <w:shd w:val="clear" w:color="auto" w:fill="auto"/>
            <w:hideMark/>
          </w:tcPr>
          <w:p w14:paraId="5A0FAE44"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269D40D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9CD65A6" w14:textId="77777777" w:rsidR="00FB4E57" w:rsidRPr="00FB4E57" w:rsidRDefault="00FB4E57" w:rsidP="00FB4E57">
            <w:pPr>
              <w:jc w:val="right"/>
              <w:rPr>
                <w:b/>
                <w:bCs/>
                <w:iCs/>
              </w:rPr>
            </w:pPr>
            <w:r w:rsidRPr="00FB4E57">
              <w:rPr>
                <w:b/>
                <w:bCs/>
                <w:iCs/>
              </w:rPr>
              <w:t>500,0</w:t>
            </w:r>
          </w:p>
        </w:tc>
      </w:tr>
      <w:tr w:rsidR="00FB4E57" w:rsidRPr="00FB4E57" w14:paraId="54927E0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56E5734"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5142A86" w14:textId="77777777" w:rsidR="00FB4E57" w:rsidRPr="00FB4E57" w:rsidRDefault="00FB4E57" w:rsidP="00FB4E57">
            <w:pPr>
              <w:jc w:val="center"/>
            </w:pPr>
            <w:r w:rsidRPr="00FB4E57">
              <w:t>1411249999</w:t>
            </w:r>
          </w:p>
        </w:tc>
        <w:tc>
          <w:tcPr>
            <w:tcW w:w="760" w:type="dxa"/>
            <w:tcBorders>
              <w:top w:val="nil"/>
              <w:left w:val="nil"/>
              <w:bottom w:val="single" w:sz="4" w:space="0" w:color="auto"/>
              <w:right w:val="single" w:sz="4" w:space="0" w:color="auto"/>
            </w:tcBorders>
            <w:shd w:val="clear" w:color="auto" w:fill="auto"/>
            <w:hideMark/>
          </w:tcPr>
          <w:p w14:paraId="51B03F3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17596A3"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4720E8DF" w14:textId="77777777" w:rsidR="00FB4E57" w:rsidRPr="00FB4E57" w:rsidRDefault="00FB4E57" w:rsidP="00FB4E57">
            <w:pPr>
              <w:jc w:val="right"/>
            </w:pPr>
            <w:r w:rsidRPr="00FB4E57">
              <w:t>500,0</w:t>
            </w:r>
          </w:p>
        </w:tc>
      </w:tr>
      <w:tr w:rsidR="00FB4E57" w:rsidRPr="00FB4E57" w14:paraId="10561EE3"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2F9327A" w14:textId="77777777" w:rsidR="00FB4E57" w:rsidRPr="00FB4E57" w:rsidRDefault="00FB4E57" w:rsidP="00FB4E57">
            <w:pPr>
              <w:rPr>
                <w:b/>
                <w:bCs/>
                <w:iCs/>
              </w:rPr>
            </w:pPr>
            <w:r w:rsidRPr="00FB4E57">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1342" w:type="dxa"/>
            <w:tcBorders>
              <w:top w:val="single" w:sz="4" w:space="0" w:color="auto"/>
              <w:left w:val="nil"/>
              <w:bottom w:val="single" w:sz="4" w:space="0" w:color="auto"/>
              <w:right w:val="single" w:sz="4" w:space="0" w:color="auto"/>
            </w:tcBorders>
            <w:shd w:val="clear" w:color="auto" w:fill="auto"/>
            <w:hideMark/>
          </w:tcPr>
          <w:p w14:paraId="7D122FAF" w14:textId="77777777" w:rsidR="00FB4E57" w:rsidRPr="00FB4E57" w:rsidRDefault="00FB4E57" w:rsidP="00FB4E57">
            <w:pPr>
              <w:jc w:val="center"/>
              <w:rPr>
                <w:b/>
                <w:bCs/>
                <w:iCs/>
              </w:rPr>
            </w:pPr>
            <w:r w:rsidRPr="00FB4E57">
              <w:rPr>
                <w:b/>
                <w:bCs/>
                <w:iCs/>
              </w:rPr>
              <w:t>1412000000</w:t>
            </w:r>
          </w:p>
        </w:tc>
        <w:tc>
          <w:tcPr>
            <w:tcW w:w="760" w:type="dxa"/>
            <w:tcBorders>
              <w:top w:val="single" w:sz="4" w:space="0" w:color="auto"/>
              <w:left w:val="nil"/>
              <w:bottom w:val="single" w:sz="4" w:space="0" w:color="auto"/>
              <w:right w:val="single" w:sz="4" w:space="0" w:color="auto"/>
            </w:tcBorders>
            <w:shd w:val="clear" w:color="auto" w:fill="auto"/>
            <w:hideMark/>
          </w:tcPr>
          <w:p w14:paraId="3DBC43B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A7E6FC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F927317" w14:textId="77777777" w:rsidR="00FB4E57" w:rsidRPr="00FB4E57" w:rsidRDefault="00FB4E57" w:rsidP="00FB4E57">
            <w:pPr>
              <w:jc w:val="right"/>
              <w:rPr>
                <w:b/>
                <w:bCs/>
                <w:iCs/>
              </w:rPr>
            </w:pPr>
            <w:r w:rsidRPr="00FB4E57">
              <w:rPr>
                <w:b/>
                <w:bCs/>
                <w:iCs/>
              </w:rPr>
              <w:t>114 000,0</w:t>
            </w:r>
          </w:p>
        </w:tc>
      </w:tr>
      <w:tr w:rsidR="00FB4E57" w:rsidRPr="00FB4E57" w14:paraId="0572A03A"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52EBA2A9" w14:textId="77777777" w:rsidR="00FB4E57" w:rsidRPr="00FB4E57" w:rsidRDefault="00FB4E57" w:rsidP="007819D4">
            <w:pPr>
              <w:rPr>
                <w:b/>
                <w:bCs/>
                <w:iCs/>
              </w:rPr>
            </w:pPr>
            <w:r w:rsidRPr="00FB4E57">
              <w:rPr>
                <w:b/>
                <w:bCs/>
                <w:iCs/>
              </w:rPr>
              <w:t>Реконструкция системы электроснабжения населенных пунктов Тофаларии д.Нерха, с.Алыгджер, с. Верхняя Гутара со строительством генерирующих объектов на основе возобновляемых источников энергии с.</w:t>
            </w:r>
            <w:r w:rsidR="007819D4">
              <w:rPr>
                <w:b/>
                <w:bCs/>
                <w:iCs/>
              </w:rPr>
              <w:t>Алыгджер</w:t>
            </w:r>
            <w:r w:rsidRPr="00FB4E57">
              <w:rPr>
                <w:b/>
                <w:bCs/>
                <w:iCs/>
              </w:rPr>
              <w:t xml:space="preserve"> Нижнеудинского района Иркутской области</w:t>
            </w:r>
          </w:p>
        </w:tc>
        <w:tc>
          <w:tcPr>
            <w:tcW w:w="1342" w:type="dxa"/>
            <w:tcBorders>
              <w:top w:val="nil"/>
              <w:left w:val="nil"/>
              <w:bottom w:val="single" w:sz="4" w:space="0" w:color="auto"/>
              <w:right w:val="single" w:sz="4" w:space="0" w:color="auto"/>
            </w:tcBorders>
            <w:shd w:val="clear" w:color="auto" w:fill="auto"/>
            <w:hideMark/>
          </w:tcPr>
          <w:p w14:paraId="34CC1013" w14:textId="77777777" w:rsidR="00FB4E57" w:rsidRPr="00FB4E57" w:rsidRDefault="00FB4E57" w:rsidP="00FB4E57">
            <w:pPr>
              <w:jc w:val="center"/>
              <w:rPr>
                <w:b/>
                <w:bCs/>
                <w:iCs/>
              </w:rPr>
            </w:pPr>
            <w:r w:rsidRPr="00FB4E57">
              <w:rPr>
                <w:b/>
                <w:bCs/>
                <w:iCs/>
              </w:rPr>
              <w:t>1412300000</w:t>
            </w:r>
          </w:p>
        </w:tc>
        <w:tc>
          <w:tcPr>
            <w:tcW w:w="760" w:type="dxa"/>
            <w:tcBorders>
              <w:top w:val="nil"/>
              <w:left w:val="nil"/>
              <w:bottom w:val="single" w:sz="4" w:space="0" w:color="auto"/>
              <w:right w:val="single" w:sz="4" w:space="0" w:color="auto"/>
            </w:tcBorders>
            <w:shd w:val="clear" w:color="auto" w:fill="auto"/>
            <w:hideMark/>
          </w:tcPr>
          <w:p w14:paraId="13918B3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196561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F7137B4" w14:textId="77777777" w:rsidR="00FB4E57" w:rsidRPr="00FB4E57" w:rsidRDefault="00FB4E57" w:rsidP="00FB4E57">
            <w:pPr>
              <w:jc w:val="right"/>
              <w:rPr>
                <w:b/>
                <w:bCs/>
                <w:iCs/>
              </w:rPr>
            </w:pPr>
            <w:r w:rsidRPr="00FB4E57">
              <w:rPr>
                <w:b/>
                <w:bCs/>
                <w:iCs/>
              </w:rPr>
              <w:t>114 000,0</w:t>
            </w:r>
          </w:p>
        </w:tc>
      </w:tr>
      <w:tr w:rsidR="00FB4E57" w:rsidRPr="00FB4E57" w14:paraId="707E1D0A" w14:textId="77777777" w:rsidTr="00181E66">
        <w:trPr>
          <w:gridAfter w:val="1"/>
          <w:wAfter w:w="372" w:type="dxa"/>
          <w:trHeight w:val="1020"/>
        </w:trPr>
        <w:tc>
          <w:tcPr>
            <w:tcW w:w="5240" w:type="dxa"/>
            <w:tcBorders>
              <w:top w:val="nil"/>
              <w:left w:val="single" w:sz="4" w:space="0" w:color="auto"/>
              <w:bottom w:val="single" w:sz="4" w:space="0" w:color="auto"/>
              <w:right w:val="single" w:sz="4" w:space="0" w:color="auto"/>
            </w:tcBorders>
            <w:shd w:val="clear" w:color="auto" w:fill="auto"/>
            <w:hideMark/>
          </w:tcPr>
          <w:p w14:paraId="19798E84" w14:textId="77777777" w:rsidR="00FB4E57" w:rsidRPr="00FB4E57" w:rsidRDefault="00FB4E57" w:rsidP="00FB4E57">
            <w:pPr>
              <w:rPr>
                <w:b/>
                <w:bCs/>
                <w:iCs/>
              </w:rPr>
            </w:pPr>
            <w:r w:rsidRPr="00FB4E57">
              <w:rPr>
                <w:b/>
                <w:bCs/>
                <w:iCs/>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42" w:type="dxa"/>
            <w:tcBorders>
              <w:top w:val="nil"/>
              <w:left w:val="nil"/>
              <w:bottom w:val="single" w:sz="4" w:space="0" w:color="auto"/>
              <w:right w:val="single" w:sz="4" w:space="0" w:color="auto"/>
            </w:tcBorders>
            <w:shd w:val="clear" w:color="auto" w:fill="auto"/>
            <w:hideMark/>
          </w:tcPr>
          <w:p w14:paraId="675D0F54" w14:textId="77777777" w:rsidR="00FB4E57" w:rsidRPr="00FB4E57" w:rsidRDefault="00FB4E57" w:rsidP="00FB4E57">
            <w:pPr>
              <w:jc w:val="center"/>
              <w:rPr>
                <w:b/>
                <w:bCs/>
                <w:iCs/>
              </w:rPr>
            </w:pPr>
            <w:r w:rsidRPr="00FB4E57">
              <w:rPr>
                <w:b/>
                <w:bCs/>
                <w:iCs/>
              </w:rPr>
              <w:t>14123S2954</w:t>
            </w:r>
          </w:p>
        </w:tc>
        <w:tc>
          <w:tcPr>
            <w:tcW w:w="760" w:type="dxa"/>
            <w:tcBorders>
              <w:top w:val="nil"/>
              <w:left w:val="nil"/>
              <w:bottom w:val="single" w:sz="4" w:space="0" w:color="auto"/>
              <w:right w:val="single" w:sz="4" w:space="0" w:color="auto"/>
            </w:tcBorders>
            <w:shd w:val="clear" w:color="auto" w:fill="auto"/>
            <w:hideMark/>
          </w:tcPr>
          <w:p w14:paraId="7821FE4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B23DD4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9EDBD26" w14:textId="77777777" w:rsidR="00FB4E57" w:rsidRPr="00FB4E57" w:rsidRDefault="00FB4E57" w:rsidP="00FB4E57">
            <w:pPr>
              <w:jc w:val="right"/>
              <w:rPr>
                <w:b/>
                <w:bCs/>
                <w:iCs/>
              </w:rPr>
            </w:pPr>
            <w:r w:rsidRPr="00FB4E57">
              <w:rPr>
                <w:b/>
                <w:bCs/>
                <w:iCs/>
              </w:rPr>
              <w:t>114 000,0</w:t>
            </w:r>
          </w:p>
        </w:tc>
      </w:tr>
      <w:tr w:rsidR="00FB4E57" w:rsidRPr="00FB4E57" w14:paraId="1CBDA31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12CF85A" w14:textId="77777777" w:rsidR="00FB4E57" w:rsidRPr="00FB4E57" w:rsidRDefault="00FB4E57" w:rsidP="00FB4E57">
            <w:pPr>
              <w:rPr>
                <w:b/>
                <w:bCs/>
                <w:iCs/>
              </w:rPr>
            </w:pPr>
            <w:r w:rsidRPr="00FB4E57">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254067F1" w14:textId="77777777" w:rsidR="00FB4E57" w:rsidRPr="00FB4E57" w:rsidRDefault="00FB4E57" w:rsidP="00FB4E57">
            <w:pPr>
              <w:jc w:val="center"/>
              <w:rPr>
                <w:b/>
                <w:bCs/>
                <w:iCs/>
              </w:rPr>
            </w:pPr>
            <w:r w:rsidRPr="00FB4E57">
              <w:rPr>
                <w:b/>
                <w:bCs/>
                <w:iCs/>
              </w:rPr>
              <w:t>14123S2954</w:t>
            </w:r>
          </w:p>
        </w:tc>
        <w:tc>
          <w:tcPr>
            <w:tcW w:w="760" w:type="dxa"/>
            <w:tcBorders>
              <w:top w:val="nil"/>
              <w:left w:val="nil"/>
              <w:bottom w:val="single" w:sz="4" w:space="0" w:color="auto"/>
              <w:right w:val="single" w:sz="4" w:space="0" w:color="auto"/>
            </w:tcBorders>
            <w:shd w:val="clear" w:color="auto" w:fill="auto"/>
            <w:hideMark/>
          </w:tcPr>
          <w:p w14:paraId="32E05AD3" w14:textId="77777777" w:rsidR="00FB4E57" w:rsidRPr="00FB4E57" w:rsidRDefault="00FB4E57" w:rsidP="00FB4E57">
            <w:pPr>
              <w:jc w:val="center"/>
              <w:rPr>
                <w:b/>
                <w:bCs/>
                <w:iCs/>
              </w:rPr>
            </w:pPr>
            <w:r w:rsidRPr="00FB4E57">
              <w:rPr>
                <w:b/>
                <w:bCs/>
                <w:iCs/>
              </w:rPr>
              <w:t>400</w:t>
            </w:r>
          </w:p>
        </w:tc>
        <w:tc>
          <w:tcPr>
            <w:tcW w:w="880" w:type="dxa"/>
            <w:tcBorders>
              <w:top w:val="nil"/>
              <w:left w:val="nil"/>
              <w:bottom w:val="single" w:sz="4" w:space="0" w:color="auto"/>
              <w:right w:val="single" w:sz="4" w:space="0" w:color="auto"/>
            </w:tcBorders>
            <w:shd w:val="clear" w:color="auto" w:fill="auto"/>
            <w:hideMark/>
          </w:tcPr>
          <w:p w14:paraId="6409150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B79DA6F" w14:textId="77777777" w:rsidR="00FB4E57" w:rsidRPr="00FB4E57" w:rsidRDefault="00FB4E57" w:rsidP="00FB4E57">
            <w:pPr>
              <w:jc w:val="right"/>
              <w:rPr>
                <w:b/>
                <w:bCs/>
                <w:iCs/>
              </w:rPr>
            </w:pPr>
            <w:r w:rsidRPr="00FB4E57">
              <w:rPr>
                <w:b/>
                <w:bCs/>
                <w:iCs/>
              </w:rPr>
              <w:t>114 000,0</w:t>
            </w:r>
          </w:p>
        </w:tc>
      </w:tr>
      <w:tr w:rsidR="00FB4E57" w:rsidRPr="00FB4E57" w14:paraId="63AE137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225E612" w14:textId="77777777" w:rsidR="00FB4E57" w:rsidRPr="00FB4E57" w:rsidRDefault="00FB4E57" w:rsidP="00FB4E57">
            <w:r w:rsidRPr="00FB4E57">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72F81608" w14:textId="77777777" w:rsidR="00FB4E57" w:rsidRPr="00FB4E57" w:rsidRDefault="00FB4E57" w:rsidP="00FB4E57">
            <w:pPr>
              <w:jc w:val="center"/>
            </w:pPr>
            <w:r w:rsidRPr="00FB4E57">
              <w:t>14123S2954</w:t>
            </w:r>
          </w:p>
        </w:tc>
        <w:tc>
          <w:tcPr>
            <w:tcW w:w="760" w:type="dxa"/>
            <w:tcBorders>
              <w:top w:val="nil"/>
              <w:left w:val="nil"/>
              <w:bottom w:val="single" w:sz="4" w:space="0" w:color="auto"/>
              <w:right w:val="single" w:sz="4" w:space="0" w:color="auto"/>
            </w:tcBorders>
            <w:shd w:val="clear" w:color="auto" w:fill="auto"/>
            <w:hideMark/>
          </w:tcPr>
          <w:p w14:paraId="3272146A" w14:textId="77777777" w:rsidR="00FB4E57" w:rsidRPr="00FB4E57" w:rsidRDefault="00FB4E57" w:rsidP="00FB4E57">
            <w:pPr>
              <w:jc w:val="center"/>
            </w:pPr>
            <w:r w:rsidRPr="00FB4E57">
              <w:t>400</w:t>
            </w:r>
          </w:p>
        </w:tc>
        <w:tc>
          <w:tcPr>
            <w:tcW w:w="880" w:type="dxa"/>
            <w:tcBorders>
              <w:top w:val="nil"/>
              <w:left w:val="nil"/>
              <w:bottom w:val="single" w:sz="4" w:space="0" w:color="auto"/>
              <w:right w:val="single" w:sz="4" w:space="0" w:color="auto"/>
            </w:tcBorders>
            <w:shd w:val="clear" w:color="auto" w:fill="auto"/>
            <w:hideMark/>
          </w:tcPr>
          <w:p w14:paraId="5D85E260" w14:textId="77777777" w:rsidR="00FB4E57" w:rsidRPr="00FB4E57" w:rsidRDefault="00FB4E57" w:rsidP="00FB4E57">
            <w:pPr>
              <w:jc w:val="center"/>
            </w:pPr>
            <w:r w:rsidRPr="00FB4E57">
              <w:t>0502</w:t>
            </w:r>
          </w:p>
        </w:tc>
        <w:tc>
          <w:tcPr>
            <w:tcW w:w="1271" w:type="dxa"/>
            <w:gridSpan w:val="2"/>
            <w:tcBorders>
              <w:top w:val="nil"/>
              <w:left w:val="nil"/>
              <w:bottom w:val="single" w:sz="4" w:space="0" w:color="auto"/>
              <w:right w:val="single" w:sz="4" w:space="0" w:color="auto"/>
            </w:tcBorders>
            <w:shd w:val="clear" w:color="auto" w:fill="auto"/>
            <w:hideMark/>
          </w:tcPr>
          <w:p w14:paraId="744A5BBB" w14:textId="77777777" w:rsidR="00FB4E57" w:rsidRPr="00FB4E57" w:rsidRDefault="00FB4E57" w:rsidP="00FB4E57">
            <w:pPr>
              <w:jc w:val="right"/>
            </w:pPr>
            <w:r w:rsidRPr="00FB4E57">
              <w:t>114 000,0</w:t>
            </w:r>
          </w:p>
        </w:tc>
      </w:tr>
      <w:tr w:rsidR="00FB4E57" w:rsidRPr="00FB4E57" w14:paraId="6CD207FC"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82E744F" w14:textId="77777777" w:rsidR="00FB4E57" w:rsidRPr="00FB4E57" w:rsidRDefault="00FB4E57" w:rsidP="00FB4E57">
            <w:pPr>
              <w:rPr>
                <w:b/>
                <w:bCs/>
                <w:iCs/>
              </w:rPr>
            </w:pPr>
            <w:r w:rsidRPr="00FB4E57">
              <w:rPr>
                <w:b/>
                <w:bCs/>
                <w:iCs/>
              </w:rPr>
              <w:lastRenderedPageBreak/>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930C2A2" w14:textId="77777777" w:rsidR="00FB4E57" w:rsidRPr="00FB4E57" w:rsidRDefault="00FB4E57" w:rsidP="00FB4E57">
            <w:pPr>
              <w:jc w:val="center"/>
              <w:rPr>
                <w:b/>
                <w:bCs/>
                <w:iCs/>
              </w:rPr>
            </w:pPr>
            <w:r w:rsidRPr="00FB4E57">
              <w:rPr>
                <w:b/>
                <w:bCs/>
                <w:iCs/>
              </w:rPr>
              <w:t>1413000000</w:t>
            </w:r>
          </w:p>
        </w:tc>
        <w:tc>
          <w:tcPr>
            <w:tcW w:w="760" w:type="dxa"/>
            <w:tcBorders>
              <w:top w:val="single" w:sz="4" w:space="0" w:color="auto"/>
              <w:left w:val="nil"/>
              <w:bottom w:val="single" w:sz="4" w:space="0" w:color="auto"/>
              <w:right w:val="single" w:sz="4" w:space="0" w:color="auto"/>
            </w:tcBorders>
            <w:shd w:val="clear" w:color="auto" w:fill="auto"/>
            <w:hideMark/>
          </w:tcPr>
          <w:p w14:paraId="7EA782B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B4E735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BAC51FD" w14:textId="77777777" w:rsidR="00FB4E57" w:rsidRPr="00FB4E57" w:rsidRDefault="00FB4E57" w:rsidP="00FB4E57">
            <w:pPr>
              <w:jc w:val="right"/>
              <w:rPr>
                <w:b/>
                <w:bCs/>
                <w:iCs/>
              </w:rPr>
            </w:pPr>
            <w:r w:rsidRPr="00FB4E57">
              <w:rPr>
                <w:b/>
                <w:bCs/>
                <w:iCs/>
              </w:rPr>
              <w:t>5 750,0</w:t>
            </w:r>
          </w:p>
        </w:tc>
      </w:tr>
      <w:tr w:rsidR="00FB4E57" w:rsidRPr="00FB4E57" w14:paraId="68DF25B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0894DC6" w14:textId="77777777" w:rsidR="00FB4E57" w:rsidRPr="00FB4E57" w:rsidRDefault="00FB4E57" w:rsidP="00FB4E57">
            <w:pPr>
              <w:rPr>
                <w:b/>
                <w:bCs/>
                <w:iCs/>
              </w:rPr>
            </w:pPr>
            <w:r w:rsidRPr="00FB4E57">
              <w:rPr>
                <w:b/>
                <w:bCs/>
                <w:iCs/>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1342" w:type="dxa"/>
            <w:tcBorders>
              <w:top w:val="nil"/>
              <w:left w:val="nil"/>
              <w:bottom w:val="single" w:sz="4" w:space="0" w:color="auto"/>
              <w:right w:val="single" w:sz="4" w:space="0" w:color="auto"/>
            </w:tcBorders>
            <w:shd w:val="clear" w:color="auto" w:fill="auto"/>
            <w:hideMark/>
          </w:tcPr>
          <w:p w14:paraId="3E798F41" w14:textId="77777777" w:rsidR="00FB4E57" w:rsidRPr="00FB4E57" w:rsidRDefault="00FB4E57" w:rsidP="00FB4E57">
            <w:pPr>
              <w:jc w:val="center"/>
              <w:rPr>
                <w:b/>
                <w:bCs/>
                <w:iCs/>
              </w:rPr>
            </w:pPr>
            <w:r w:rsidRPr="00FB4E57">
              <w:rPr>
                <w:b/>
                <w:bCs/>
                <w:iCs/>
              </w:rPr>
              <w:t>1413100000</w:t>
            </w:r>
          </w:p>
        </w:tc>
        <w:tc>
          <w:tcPr>
            <w:tcW w:w="760" w:type="dxa"/>
            <w:tcBorders>
              <w:top w:val="nil"/>
              <w:left w:val="nil"/>
              <w:bottom w:val="single" w:sz="4" w:space="0" w:color="auto"/>
              <w:right w:val="single" w:sz="4" w:space="0" w:color="auto"/>
            </w:tcBorders>
            <w:shd w:val="clear" w:color="auto" w:fill="auto"/>
            <w:hideMark/>
          </w:tcPr>
          <w:p w14:paraId="587980C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84E867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78A8A0F" w14:textId="77777777" w:rsidR="00FB4E57" w:rsidRPr="00FB4E57" w:rsidRDefault="00FB4E57" w:rsidP="00FB4E57">
            <w:pPr>
              <w:jc w:val="right"/>
              <w:rPr>
                <w:b/>
                <w:bCs/>
                <w:iCs/>
              </w:rPr>
            </w:pPr>
            <w:r w:rsidRPr="00FB4E57">
              <w:rPr>
                <w:b/>
                <w:bCs/>
                <w:iCs/>
              </w:rPr>
              <w:t>5 750,0</w:t>
            </w:r>
          </w:p>
        </w:tc>
      </w:tr>
      <w:tr w:rsidR="00FB4E57" w:rsidRPr="00FB4E57" w14:paraId="17E5C5F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3B67CC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ADE9B78" w14:textId="77777777" w:rsidR="00FB4E57" w:rsidRPr="00FB4E57" w:rsidRDefault="00FB4E57" w:rsidP="00FB4E57">
            <w:pPr>
              <w:jc w:val="center"/>
              <w:rPr>
                <w:b/>
                <w:bCs/>
                <w:iCs/>
              </w:rPr>
            </w:pPr>
            <w:r w:rsidRPr="00FB4E57">
              <w:rPr>
                <w:b/>
                <w:bCs/>
                <w:iCs/>
              </w:rPr>
              <w:t>1413149999</w:t>
            </w:r>
          </w:p>
        </w:tc>
        <w:tc>
          <w:tcPr>
            <w:tcW w:w="760" w:type="dxa"/>
            <w:tcBorders>
              <w:top w:val="nil"/>
              <w:left w:val="nil"/>
              <w:bottom w:val="single" w:sz="4" w:space="0" w:color="auto"/>
              <w:right w:val="single" w:sz="4" w:space="0" w:color="auto"/>
            </w:tcBorders>
            <w:shd w:val="clear" w:color="auto" w:fill="auto"/>
            <w:hideMark/>
          </w:tcPr>
          <w:p w14:paraId="68FEF9A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8BC31D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6D0EB76" w14:textId="77777777" w:rsidR="00FB4E57" w:rsidRPr="00FB4E57" w:rsidRDefault="00FB4E57" w:rsidP="00FB4E57">
            <w:pPr>
              <w:jc w:val="right"/>
              <w:rPr>
                <w:b/>
                <w:bCs/>
                <w:iCs/>
              </w:rPr>
            </w:pPr>
            <w:r w:rsidRPr="00FB4E57">
              <w:rPr>
                <w:b/>
                <w:bCs/>
                <w:iCs/>
              </w:rPr>
              <w:t>5 750,0</w:t>
            </w:r>
          </w:p>
        </w:tc>
      </w:tr>
      <w:tr w:rsidR="00FB4E57" w:rsidRPr="00FB4E57" w14:paraId="1018F36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4E9569F"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66ACF830" w14:textId="77777777" w:rsidR="00FB4E57" w:rsidRPr="00FB4E57" w:rsidRDefault="00FB4E57" w:rsidP="00FB4E57">
            <w:pPr>
              <w:jc w:val="center"/>
              <w:rPr>
                <w:b/>
                <w:bCs/>
                <w:iCs/>
              </w:rPr>
            </w:pPr>
            <w:r w:rsidRPr="00FB4E57">
              <w:rPr>
                <w:b/>
                <w:bCs/>
                <w:iCs/>
              </w:rPr>
              <w:t>1413149999</w:t>
            </w:r>
          </w:p>
        </w:tc>
        <w:tc>
          <w:tcPr>
            <w:tcW w:w="760" w:type="dxa"/>
            <w:tcBorders>
              <w:top w:val="nil"/>
              <w:left w:val="nil"/>
              <w:bottom w:val="single" w:sz="4" w:space="0" w:color="auto"/>
              <w:right w:val="single" w:sz="4" w:space="0" w:color="auto"/>
            </w:tcBorders>
            <w:shd w:val="clear" w:color="auto" w:fill="auto"/>
            <w:hideMark/>
          </w:tcPr>
          <w:p w14:paraId="14BA2EE5"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45A5B86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1A0C7AD" w14:textId="77777777" w:rsidR="00FB4E57" w:rsidRPr="00FB4E57" w:rsidRDefault="00FB4E57" w:rsidP="00FB4E57">
            <w:pPr>
              <w:jc w:val="right"/>
              <w:rPr>
                <w:b/>
                <w:bCs/>
                <w:iCs/>
              </w:rPr>
            </w:pPr>
            <w:r w:rsidRPr="00FB4E57">
              <w:rPr>
                <w:b/>
                <w:bCs/>
                <w:iCs/>
              </w:rPr>
              <w:t>5 750,0</w:t>
            </w:r>
          </w:p>
        </w:tc>
      </w:tr>
      <w:tr w:rsidR="00FB4E57" w:rsidRPr="00FB4E57" w14:paraId="49C8171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83F12DC"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16C34FBD" w14:textId="77777777" w:rsidR="00FB4E57" w:rsidRPr="00FB4E57" w:rsidRDefault="00FB4E57" w:rsidP="00FB4E57">
            <w:pPr>
              <w:jc w:val="center"/>
            </w:pPr>
            <w:r w:rsidRPr="00FB4E57">
              <w:t>1413149999</w:t>
            </w:r>
          </w:p>
        </w:tc>
        <w:tc>
          <w:tcPr>
            <w:tcW w:w="760" w:type="dxa"/>
            <w:tcBorders>
              <w:top w:val="nil"/>
              <w:left w:val="nil"/>
              <w:bottom w:val="single" w:sz="4" w:space="0" w:color="auto"/>
              <w:right w:val="single" w:sz="4" w:space="0" w:color="auto"/>
            </w:tcBorders>
            <w:shd w:val="clear" w:color="auto" w:fill="auto"/>
            <w:hideMark/>
          </w:tcPr>
          <w:p w14:paraId="5DD6BE44"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124E2C88"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5C0F15E7" w14:textId="77777777" w:rsidR="00FB4E57" w:rsidRPr="00FB4E57" w:rsidRDefault="00FB4E57" w:rsidP="00FB4E57">
            <w:pPr>
              <w:jc w:val="right"/>
            </w:pPr>
            <w:r w:rsidRPr="00FB4E57">
              <w:t>5 750,0</w:t>
            </w:r>
          </w:p>
        </w:tc>
      </w:tr>
      <w:tr w:rsidR="00FB4E57" w:rsidRPr="00FB4E57" w14:paraId="557C8FCB"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C2B5EFF" w14:textId="77777777" w:rsidR="00FB4E57" w:rsidRPr="00FB4E57" w:rsidRDefault="00FB4E57" w:rsidP="00FB4E57">
            <w:pPr>
              <w:rPr>
                <w:b/>
                <w:bCs/>
                <w:iCs/>
              </w:rPr>
            </w:pPr>
            <w:r w:rsidRPr="00FB4E57">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46E81D99" w14:textId="77777777" w:rsidR="00FB4E57" w:rsidRPr="00FB4E57" w:rsidRDefault="00FB4E57" w:rsidP="00FB4E57">
            <w:pPr>
              <w:jc w:val="center"/>
              <w:rPr>
                <w:b/>
                <w:bCs/>
                <w:iCs/>
              </w:rPr>
            </w:pPr>
            <w:r w:rsidRPr="00FB4E57">
              <w:rPr>
                <w:b/>
                <w:bCs/>
                <w:iCs/>
              </w:rPr>
              <w:t>1500000000</w:t>
            </w:r>
          </w:p>
        </w:tc>
        <w:tc>
          <w:tcPr>
            <w:tcW w:w="760" w:type="dxa"/>
            <w:tcBorders>
              <w:top w:val="single" w:sz="4" w:space="0" w:color="auto"/>
              <w:left w:val="nil"/>
              <w:bottom w:val="single" w:sz="4" w:space="0" w:color="auto"/>
              <w:right w:val="single" w:sz="4" w:space="0" w:color="auto"/>
            </w:tcBorders>
            <w:shd w:val="clear" w:color="auto" w:fill="auto"/>
            <w:hideMark/>
          </w:tcPr>
          <w:p w14:paraId="51C462E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61410F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ADB98A9" w14:textId="77777777" w:rsidR="00FB4E57" w:rsidRPr="00FB4E57" w:rsidRDefault="00FB4E57" w:rsidP="00FB4E57">
            <w:pPr>
              <w:jc w:val="right"/>
              <w:rPr>
                <w:b/>
                <w:bCs/>
                <w:iCs/>
              </w:rPr>
            </w:pPr>
            <w:r w:rsidRPr="00FB4E57">
              <w:rPr>
                <w:b/>
                <w:bCs/>
                <w:iCs/>
              </w:rPr>
              <w:t>148 503,1</w:t>
            </w:r>
          </w:p>
        </w:tc>
      </w:tr>
      <w:tr w:rsidR="00FB4E57" w:rsidRPr="00FB4E57" w14:paraId="5DD645B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6A53717" w14:textId="77777777" w:rsidR="00FB4E57" w:rsidRPr="00FB4E57" w:rsidRDefault="00FB4E57" w:rsidP="00FB4E57">
            <w:pPr>
              <w:rPr>
                <w:b/>
                <w:bCs/>
                <w:iCs/>
              </w:rPr>
            </w:pPr>
            <w:r w:rsidRPr="00FB4E57">
              <w:rPr>
                <w:b/>
                <w:bCs/>
                <w:iCs/>
              </w:rPr>
              <w:t>Задача 1. Увеличение протяженности автомобильных дорог соответствующих нормативным требованиям</w:t>
            </w:r>
          </w:p>
        </w:tc>
        <w:tc>
          <w:tcPr>
            <w:tcW w:w="1342" w:type="dxa"/>
            <w:tcBorders>
              <w:top w:val="nil"/>
              <w:left w:val="nil"/>
              <w:bottom w:val="single" w:sz="4" w:space="0" w:color="auto"/>
              <w:right w:val="single" w:sz="4" w:space="0" w:color="auto"/>
            </w:tcBorders>
            <w:shd w:val="clear" w:color="auto" w:fill="auto"/>
            <w:hideMark/>
          </w:tcPr>
          <w:p w14:paraId="2B3F26C1" w14:textId="77777777" w:rsidR="00FB4E57" w:rsidRPr="00FB4E57" w:rsidRDefault="00FB4E57" w:rsidP="00FB4E57">
            <w:pPr>
              <w:jc w:val="center"/>
              <w:rPr>
                <w:b/>
                <w:bCs/>
                <w:iCs/>
              </w:rPr>
            </w:pPr>
            <w:r w:rsidRPr="00FB4E57">
              <w:rPr>
                <w:b/>
                <w:bCs/>
                <w:iCs/>
              </w:rPr>
              <w:t>1511000000</w:t>
            </w:r>
          </w:p>
        </w:tc>
        <w:tc>
          <w:tcPr>
            <w:tcW w:w="760" w:type="dxa"/>
            <w:tcBorders>
              <w:top w:val="nil"/>
              <w:left w:val="nil"/>
              <w:bottom w:val="single" w:sz="4" w:space="0" w:color="auto"/>
              <w:right w:val="single" w:sz="4" w:space="0" w:color="auto"/>
            </w:tcBorders>
            <w:shd w:val="clear" w:color="auto" w:fill="auto"/>
            <w:hideMark/>
          </w:tcPr>
          <w:p w14:paraId="30BE72D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548427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02B07C8" w14:textId="77777777" w:rsidR="00FB4E57" w:rsidRPr="00FB4E57" w:rsidRDefault="00FB4E57" w:rsidP="00FB4E57">
            <w:pPr>
              <w:jc w:val="right"/>
              <w:rPr>
                <w:b/>
                <w:bCs/>
                <w:iCs/>
              </w:rPr>
            </w:pPr>
            <w:r w:rsidRPr="00FB4E57">
              <w:rPr>
                <w:b/>
                <w:bCs/>
                <w:iCs/>
              </w:rPr>
              <w:t>148 503,1</w:t>
            </w:r>
          </w:p>
        </w:tc>
      </w:tr>
      <w:tr w:rsidR="00FB4E57" w:rsidRPr="00FB4E57" w14:paraId="03183D9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03E6BCF" w14:textId="77777777" w:rsidR="00FB4E57" w:rsidRPr="00FB4E57" w:rsidRDefault="00FB4E57" w:rsidP="00FB4E57">
            <w:pPr>
              <w:rPr>
                <w:b/>
                <w:bCs/>
                <w:iCs/>
              </w:rPr>
            </w:pPr>
            <w:r w:rsidRPr="00FB4E57">
              <w:rPr>
                <w:b/>
                <w:bCs/>
                <w:iCs/>
              </w:rPr>
              <w:t>Реконструкция, капитальный ремонт автомобильных дорог</w:t>
            </w:r>
          </w:p>
        </w:tc>
        <w:tc>
          <w:tcPr>
            <w:tcW w:w="1342" w:type="dxa"/>
            <w:tcBorders>
              <w:top w:val="nil"/>
              <w:left w:val="nil"/>
              <w:bottom w:val="single" w:sz="4" w:space="0" w:color="auto"/>
              <w:right w:val="single" w:sz="4" w:space="0" w:color="auto"/>
            </w:tcBorders>
            <w:shd w:val="clear" w:color="auto" w:fill="auto"/>
            <w:hideMark/>
          </w:tcPr>
          <w:p w14:paraId="75BA993F" w14:textId="77777777" w:rsidR="00FB4E57" w:rsidRPr="00FB4E57" w:rsidRDefault="00FB4E57" w:rsidP="00FB4E57">
            <w:pPr>
              <w:jc w:val="center"/>
              <w:rPr>
                <w:b/>
                <w:bCs/>
                <w:iCs/>
              </w:rPr>
            </w:pPr>
            <w:r w:rsidRPr="00FB4E57">
              <w:rPr>
                <w:b/>
                <w:bCs/>
                <w:iCs/>
              </w:rPr>
              <w:t>1511200000</w:t>
            </w:r>
          </w:p>
        </w:tc>
        <w:tc>
          <w:tcPr>
            <w:tcW w:w="760" w:type="dxa"/>
            <w:tcBorders>
              <w:top w:val="nil"/>
              <w:left w:val="nil"/>
              <w:bottom w:val="single" w:sz="4" w:space="0" w:color="auto"/>
              <w:right w:val="single" w:sz="4" w:space="0" w:color="auto"/>
            </w:tcBorders>
            <w:shd w:val="clear" w:color="auto" w:fill="auto"/>
            <w:hideMark/>
          </w:tcPr>
          <w:p w14:paraId="1295F6C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E2A1AE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055B547" w14:textId="77777777" w:rsidR="00FB4E57" w:rsidRPr="00FB4E57" w:rsidRDefault="00FB4E57" w:rsidP="00FB4E57">
            <w:pPr>
              <w:jc w:val="right"/>
              <w:rPr>
                <w:b/>
                <w:bCs/>
                <w:iCs/>
              </w:rPr>
            </w:pPr>
            <w:r w:rsidRPr="00FB4E57">
              <w:rPr>
                <w:b/>
                <w:bCs/>
                <w:iCs/>
              </w:rPr>
              <w:t>41 653,1</w:t>
            </w:r>
          </w:p>
        </w:tc>
      </w:tr>
      <w:tr w:rsidR="00FB4E57" w:rsidRPr="00FB4E57" w14:paraId="07A0722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3FF6055" w14:textId="77777777" w:rsidR="00FB4E57" w:rsidRPr="00FB4E57" w:rsidRDefault="00FB4E57" w:rsidP="00FB4E57">
            <w:pPr>
              <w:rPr>
                <w:b/>
                <w:bCs/>
                <w:iCs/>
              </w:rPr>
            </w:pPr>
            <w:r w:rsidRPr="00FB4E57">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342" w:type="dxa"/>
            <w:tcBorders>
              <w:top w:val="nil"/>
              <w:left w:val="nil"/>
              <w:bottom w:val="single" w:sz="4" w:space="0" w:color="auto"/>
              <w:right w:val="single" w:sz="4" w:space="0" w:color="auto"/>
            </w:tcBorders>
            <w:shd w:val="clear" w:color="auto" w:fill="auto"/>
            <w:hideMark/>
          </w:tcPr>
          <w:p w14:paraId="071F899B" w14:textId="77777777" w:rsidR="00FB4E57" w:rsidRPr="00FB4E57" w:rsidRDefault="00FB4E57" w:rsidP="00FB4E57">
            <w:pPr>
              <w:jc w:val="center"/>
              <w:rPr>
                <w:b/>
                <w:bCs/>
                <w:iCs/>
              </w:rPr>
            </w:pPr>
            <w:r w:rsidRPr="00FB4E57">
              <w:rPr>
                <w:b/>
                <w:bCs/>
                <w:iCs/>
              </w:rPr>
              <w:t>15112SД010</w:t>
            </w:r>
          </w:p>
        </w:tc>
        <w:tc>
          <w:tcPr>
            <w:tcW w:w="760" w:type="dxa"/>
            <w:tcBorders>
              <w:top w:val="nil"/>
              <w:left w:val="nil"/>
              <w:bottom w:val="single" w:sz="4" w:space="0" w:color="auto"/>
              <w:right w:val="single" w:sz="4" w:space="0" w:color="auto"/>
            </w:tcBorders>
            <w:shd w:val="clear" w:color="auto" w:fill="auto"/>
            <w:hideMark/>
          </w:tcPr>
          <w:p w14:paraId="5FEEB8E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439501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5C23CBA" w14:textId="77777777" w:rsidR="00FB4E57" w:rsidRPr="00FB4E57" w:rsidRDefault="00FB4E57" w:rsidP="00FB4E57">
            <w:pPr>
              <w:jc w:val="right"/>
              <w:rPr>
                <w:b/>
                <w:bCs/>
                <w:iCs/>
              </w:rPr>
            </w:pPr>
            <w:r w:rsidRPr="00FB4E57">
              <w:rPr>
                <w:b/>
                <w:bCs/>
                <w:iCs/>
              </w:rPr>
              <w:t>41 653,1</w:t>
            </w:r>
          </w:p>
        </w:tc>
      </w:tr>
      <w:tr w:rsidR="00FB4E57" w:rsidRPr="00FB4E57" w14:paraId="42A3378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148200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702836A" w14:textId="77777777" w:rsidR="00FB4E57" w:rsidRPr="00FB4E57" w:rsidRDefault="00FB4E57" w:rsidP="00FB4E57">
            <w:pPr>
              <w:jc w:val="center"/>
              <w:rPr>
                <w:b/>
                <w:bCs/>
                <w:iCs/>
              </w:rPr>
            </w:pPr>
            <w:r w:rsidRPr="00FB4E57">
              <w:rPr>
                <w:b/>
                <w:bCs/>
                <w:iCs/>
              </w:rPr>
              <w:t>15112SД010</w:t>
            </w:r>
          </w:p>
        </w:tc>
        <w:tc>
          <w:tcPr>
            <w:tcW w:w="760" w:type="dxa"/>
            <w:tcBorders>
              <w:top w:val="nil"/>
              <w:left w:val="nil"/>
              <w:bottom w:val="single" w:sz="4" w:space="0" w:color="auto"/>
              <w:right w:val="single" w:sz="4" w:space="0" w:color="auto"/>
            </w:tcBorders>
            <w:shd w:val="clear" w:color="auto" w:fill="auto"/>
            <w:hideMark/>
          </w:tcPr>
          <w:p w14:paraId="76785A89"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236429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6A56867" w14:textId="77777777" w:rsidR="00FB4E57" w:rsidRPr="00FB4E57" w:rsidRDefault="00FB4E57" w:rsidP="00FB4E57">
            <w:pPr>
              <w:jc w:val="right"/>
              <w:rPr>
                <w:b/>
                <w:bCs/>
                <w:iCs/>
              </w:rPr>
            </w:pPr>
            <w:r w:rsidRPr="00FB4E57">
              <w:rPr>
                <w:b/>
                <w:bCs/>
                <w:iCs/>
              </w:rPr>
              <w:t>41 653,1</w:t>
            </w:r>
          </w:p>
        </w:tc>
      </w:tr>
      <w:tr w:rsidR="00FB4E57" w:rsidRPr="00FB4E57" w14:paraId="048365C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A96D7A5" w14:textId="77777777" w:rsidR="00FB4E57" w:rsidRPr="00FB4E57" w:rsidRDefault="00FB4E57" w:rsidP="00FB4E57">
            <w:r w:rsidRPr="00FB4E57">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57DB89FD" w14:textId="77777777" w:rsidR="00FB4E57" w:rsidRPr="00FB4E57" w:rsidRDefault="00FB4E57" w:rsidP="00FB4E57">
            <w:pPr>
              <w:jc w:val="center"/>
            </w:pPr>
            <w:r w:rsidRPr="00FB4E57">
              <w:t>15112SД010</w:t>
            </w:r>
          </w:p>
        </w:tc>
        <w:tc>
          <w:tcPr>
            <w:tcW w:w="760" w:type="dxa"/>
            <w:tcBorders>
              <w:top w:val="nil"/>
              <w:left w:val="nil"/>
              <w:bottom w:val="single" w:sz="4" w:space="0" w:color="auto"/>
              <w:right w:val="single" w:sz="4" w:space="0" w:color="auto"/>
            </w:tcBorders>
            <w:shd w:val="clear" w:color="auto" w:fill="auto"/>
            <w:hideMark/>
          </w:tcPr>
          <w:p w14:paraId="1C499FD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F855797" w14:textId="77777777" w:rsidR="00FB4E57" w:rsidRPr="00FB4E57" w:rsidRDefault="00FB4E57" w:rsidP="00FB4E57">
            <w:pPr>
              <w:jc w:val="center"/>
            </w:pPr>
            <w:r w:rsidRPr="00FB4E57">
              <w:t>0409</w:t>
            </w:r>
          </w:p>
        </w:tc>
        <w:tc>
          <w:tcPr>
            <w:tcW w:w="1271" w:type="dxa"/>
            <w:gridSpan w:val="2"/>
            <w:tcBorders>
              <w:top w:val="nil"/>
              <w:left w:val="nil"/>
              <w:bottom w:val="single" w:sz="4" w:space="0" w:color="auto"/>
              <w:right w:val="single" w:sz="4" w:space="0" w:color="auto"/>
            </w:tcBorders>
            <w:shd w:val="clear" w:color="auto" w:fill="auto"/>
            <w:hideMark/>
          </w:tcPr>
          <w:p w14:paraId="497E11F3" w14:textId="77777777" w:rsidR="00FB4E57" w:rsidRPr="00FB4E57" w:rsidRDefault="00FB4E57" w:rsidP="00FB4E57">
            <w:pPr>
              <w:jc w:val="right"/>
            </w:pPr>
            <w:r w:rsidRPr="00FB4E57">
              <w:t>41 653,1</w:t>
            </w:r>
          </w:p>
        </w:tc>
      </w:tr>
      <w:tr w:rsidR="00FB4E57" w:rsidRPr="00FB4E57" w14:paraId="7BEA1CD9"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FE55119" w14:textId="77777777" w:rsidR="00FB4E57" w:rsidRPr="00FB4E57" w:rsidRDefault="00FB4E57" w:rsidP="00FB4E57">
            <w:pPr>
              <w:rPr>
                <w:b/>
                <w:bCs/>
                <w:iCs/>
              </w:rPr>
            </w:pPr>
            <w:r w:rsidRPr="00FB4E57">
              <w:rPr>
                <w:b/>
                <w:bCs/>
                <w:iCs/>
              </w:rPr>
              <w:t>Ремонт, текущий ремонт, содержание автомобильных дорог и автозимников</w:t>
            </w:r>
          </w:p>
        </w:tc>
        <w:tc>
          <w:tcPr>
            <w:tcW w:w="1342" w:type="dxa"/>
            <w:tcBorders>
              <w:top w:val="single" w:sz="4" w:space="0" w:color="auto"/>
              <w:left w:val="nil"/>
              <w:bottom w:val="single" w:sz="4" w:space="0" w:color="auto"/>
              <w:right w:val="single" w:sz="4" w:space="0" w:color="auto"/>
            </w:tcBorders>
            <w:shd w:val="clear" w:color="auto" w:fill="auto"/>
            <w:hideMark/>
          </w:tcPr>
          <w:p w14:paraId="5B650DF0" w14:textId="77777777" w:rsidR="00FB4E57" w:rsidRPr="00FB4E57" w:rsidRDefault="00FB4E57" w:rsidP="00FB4E57">
            <w:pPr>
              <w:jc w:val="center"/>
              <w:rPr>
                <w:b/>
                <w:bCs/>
                <w:iCs/>
              </w:rPr>
            </w:pPr>
            <w:r w:rsidRPr="00FB4E57">
              <w:rPr>
                <w:b/>
                <w:bCs/>
                <w:iCs/>
              </w:rPr>
              <w:t>1511300000</w:t>
            </w:r>
          </w:p>
        </w:tc>
        <w:tc>
          <w:tcPr>
            <w:tcW w:w="760" w:type="dxa"/>
            <w:tcBorders>
              <w:top w:val="single" w:sz="4" w:space="0" w:color="auto"/>
              <w:left w:val="nil"/>
              <w:bottom w:val="single" w:sz="4" w:space="0" w:color="auto"/>
              <w:right w:val="single" w:sz="4" w:space="0" w:color="auto"/>
            </w:tcBorders>
            <w:shd w:val="clear" w:color="auto" w:fill="auto"/>
            <w:hideMark/>
          </w:tcPr>
          <w:p w14:paraId="4ED4929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C07B17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E303EE7" w14:textId="77777777" w:rsidR="00FB4E57" w:rsidRPr="00FB4E57" w:rsidRDefault="00FB4E57" w:rsidP="00FB4E57">
            <w:pPr>
              <w:jc w:val="right"/>
              <w:rPr>
                <w:b/>
                <w:bCs/>
                <w:iCs/>
              </w:rPr>
            </w:pPr>
            <w:r w:rsidRPr="00FB4E57">
              <w:rPr>
                <w:b/>
                <w:bCs/>
                <w:iCs/>
              </w:rPr>
              <w:t>106 850,1</w:t>
            </w:r>
          </w:p>
        </w:tc>
      </w:tr>
      <w:tr w:rsidR="00FB4E57" w:rsidRPr="00FB4E57" w14:paraId="5EE8C7A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F61B77A" w14:textId="77777777" w:rsidR="00FB4E57" w:rsidRPr="00FB4E57" w:rsidRDefault="00FB4E57" w:rsidP="00FB4E57">
            <w:pPr>
              <w:rPr>
                <w:b/>
                <w:bCs/>
                <w:iCs/>
              </w:rPr>
            </w:pPr>
            <w:r w:rsidRPr="00FB4E57">
              <w:rPr>
                <w:b/>
                <w:bCs/>
                <w:iCs/>
              </w:rPr>
              <w:t>Ремонт и содержание автомобильных дорог общего пользования и искусственных дорожных сооружений на них</w:t>
            </w:r>
          </w:p>
        </w:tc>
        <w:tc>
          <w:tcPr>
            <w:tcW w:w="1342" w:type="dxa"/>
            <w:tcBorders>
              <w:top w:val="nil"/>
              <w:left w:val="nil"/>
              <w:bottom w:val="single" w:sz="4" w:space="0" w:color="auto"/>
              <w:right w:val="single" w:sz="4" w:space="0" w:color="auto"/>
            </w:tcBorders>
            <w:shd w:val="clear" w:color="auto" w:fill="auto"/>
            <w:hideMark/>
          </w:tcPr>
          <w:p w14:paraId="42C8ACE5" w14:textId="77777777" w:rsidR="00FB4E57" w:rsidRPr="00FB4E57" w:rsidRDefault="00FB4E57" w:rsidP="00FB4E57">
            <w:pPr>
              <w:jc w:val="center"/>
              <w:rPr>
                <w:b/>
                <w:bCs/>
                <w:iCs/>
              </w:rPr>
            </w:pPr>
            <w:r w:rsidRPr="00FB4E57">
              <w:rPr>
                <w:b/>
                <w:bCs/>
                <w:iCs/>
              </w:rPr>
              <w:t>151139Д003</w:t>
            </w:r>
          </w:p>
        </w:tc>
        <w:tc>
          <w:tcPr>
            <w:tcW w:w="760" w:type="dxa"/>
            <w:tcBorders>
              <w:top w:val="nil"/>
              <w:left w:val="nil"/>
              <w:bottom w:val="single" w:sz="4" w:space="0" w:color="auto"/>
              <w:right w:val="single" w:sz="4" w:space="0" w:color="auto"/>
            </w:tcBorders>
            <w:shd w:val="clear" w:color="auto" w:fill="auto"/>
            <w:hideMark/>
          </w:tcPr>
          <w:p w14:paraId="279DA46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5B9141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8451FFC" w14:textId="77777777" w:rsidR="00FB4E57" w:rsidRPr="00FB4E57" w:rsidRDefault="00FB4E57" w:rsidP="00FB4E57">
            <w:pPr>
              <w:jc w:val="right"/>
              <w:rPr>
                <w:b/>
                <w:bCs/>
                <w:iCs/>
              </w:rPr>
            </w:pPr>
            <w:r w:rsidRPr="00FB4E57">
              <w:rPr>
                <w:b/>
                <w:bCs/>
                <w:iCs/>
              </w:rPr>
              <w:t>71 515,4</w:t>
            </w:r>
          </w:p>
        </w:tc>
      </w:tr>
      <w:tr w:rsidR="00FB4E57" w:rsidRPr="00FB4E57" w14:paraId="5220629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3407251"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A6E51AF" w14:textId="77777777" w:rsidR="00FB4E57" w:rsidRPr="00FB4E57" w:rsidRDefault="00FB4E57" w:rsidP="00FB4E57">
            <w:pPr>
              <w:jc w:val="center"/>
              <w:rPr>
                <w:b/>
                <w:bCs/>
                <w:iCs/>
              </w:rPr>
            </w:pPr>
            <w:r w:rsidRPr="00FB4E57">
              <w:rPr>
                <w:b/>
                <w:bCs/>
                <w:iCs/>
              </w:rPr>
              <w:t>151139Д003</w:t>
            </w:r>
          </w:p>
        </w:tc>
        <w:tc>
          <w:tcPr>
            <w:tcW w:w="760" w:type="dxa"/>
            <w:tcBorders>
              <w:top w:val="nil"/>
              <w:left w:val="nil"/>
              <w:bottom w:val="single" w:sz="4" w:space="0" w:color="auto"/>
              <w:right w:val="single" w:sz="4" w:space="0" w:color="auto"/>
            </w:tcBorders>
            <w:shd w:val="clear" w:color="auto" w:fill="auto"/>
            <w:hideMark/>
          </w:tcPr>
          <w:p w14:paraId="7540929E"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4945B4E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239E55A" w14:textId="77777777" w:rsidR="00FB4E57" w:rsidRPr="00FB4E57" w:rsidRDefault="00FB4E57" w:rsidP="00FB4E57">
            <w:pPr>
              <w:jc w:val="right"/>
              <w:rPr>
                <w:b/>
                <w:bCs/>
                <w:iCs/>
              </w:rPr>
            </w:pPr>
            <w:r w:rsidRPr="00FB4E57">
              <w:rPr>
                <w:b/>
                <w:bCs/>
                <w:iCs/>
              </w:rPr>
              <w:t>3 185,6</w:t>
            </w:r>
          </w:p>
        </w:tc>
      </w:tr>
      <w:tr w:rsidR="00FB4E57" w:rsidRPr="00FB4E57" w14:paraId="2E56887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F734433" w14:textId="77777777" w:rsidR="00FB4E57" w:rsidRPr="00FB4E57" w:rsidRDefault="00FB4E57" w:rsidP="00FB4E57">
            <w:r w:rsidRPr="00FB4E57">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440C3058" w14:textId="77777777" w:rsidR="00FB4E57" w:rsidRPr="00FB4E57" w:rsidRDefault="00FB4E57" w:rsidP="00FB4E57">
            <w:pPr>
              <w:jc w:val="center"/>
            </w:pPr>
            <w:r w:rsidRPr="00FB4E57">
              <w:t>151139Д003</w:t>
            </w:r>
          </w:p>
        </w:tc>
        <w:tc>
          <w:tcPr>
            <w:tcW w:w="760" w:type="dxa"/>
            <w:tcBorders>
              <w:top w:val="nil"/>
              <w:left w:val="nil"/>
              <w:bottom w:val="single" w:sz="4" w:space="0" w:color="auto"/>
              <w:right w:val="single" w:sz="4" w:space="0" w:color="auto"/>
            </w:tcBorders>
            <w:shd w:val="clear" w:color="auto" w:fill="auto"/>
            <w:hideMark/>
          </w:tcPr>
          <w:p w14:paraId="22A7755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0D4C53A2" w14:textId="77777777" w:rsidR="00FB4E57" w:rsidRPr="00FB4E57" w:rsidRDefault="00FB4E57" w:rsidP="00FB4E57">
            <w:pPr>
              <w:jc w:val="center"/>
            </w:pPr>
            <w:r w:rsidRPr="00FB4E57">
              <w:t>0409</w:t>
            </w:r>
          </w:p>
        </w:tc>
        <w:tc>
          <w:tcPr>
            <w:tcW w:w="1271" w:type="dxa"/>
            <w:gridSpan w:val="2"/>
            <w:tcBorders>
              <w:top w:val="nil"/>
              <w:left w:val="nil"/>
              <w:bottom w:val="single" w:sz="4" w:space="0" w:color="auto"/>
              <w:right w:val="single" w:sz="4" w:space="0" w:color="auto"/>
            </w:tcBorders>
            <w:shd w:val="clear" w:color="auto" w:fill="auto"/>
            <w:hideMark/>
          </w:tcPr>
          <w:p w14:paraId="443131F6" w14:textId="77777777" w:rsidR="00FB4E57" w:rsidRPr="00FB4E57" w:rsidRDefault="00FB4E57" w:rsidP="00FB4E57">
            <w:pPr>
              <w:jc w:val="right"/>
            </w:pPr>
            <w:r w:rsidRPr="00FB4E57">
              <w:t>3 185,6</w:t>
            </w:r>
          </w:p>
        </w:tc>
      </w:tr>
      <w:tr w:rsidR="00FB4E57" w:rsidRPr="00FB4E57" w14:paraId="50D8CA3A"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8BE8F8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1960F41" w14:textId="77777777" w:rsidR="00FB4E57" w:rsidRPr="00FB4E57" w:rsidRDefault="00FB4E57" w:rsidP="00FB4E57">
            <w:pPr>
              <w:jc w:val="center"/>
              <w:rPr>
                <w:b/>
                <w:bCs/>
                <w:iCs/>
              </w:rPr>
            </w:pPr>
            <w:r w:rsidRPr="00FB4E57">
              <w:rPr>
                <w:b/>
                <w:bCs/>
                <w:iCs/>
              </w:rPr>
              <w:t>151139Д003</w:t>
            </w:r>
          </w:p>
        </w:tc>
        <w:tc>
          <w:tcPr>
            <w:tcW w:w="760" w:type="dxa"/>
            <w:tcBorders>
              <w:top w:val="single" w:sz="4" w:space="0" w:color="auto"/>
              <w:left w:val="nil"/>
              <w:bottom w:val="single" w:sz="4" w:space="0" w:color="auto"/>
              <w:right w:val="single" w:sz="4" w:space="0" w:color="auto"/>
            </w:tcBorders>
            <w:shd w:val="clear" w:color="auto" w:fill="auto"/>
            <w:hideMark/>
          </w:tcPr>
          <w:p w14:paraId="04D41432"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5717850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C562BBD" w14:textId="77777777" w:rsidR="00FB4E57" w:rsidRPr="00FB4E57" w:rsidRDefault="00FB4E57" w:rsidP="00FB4E57">
            <w:pPr>
              <w:jc w:val="right"/>
              <w:rPr>
                <w:b/>
                <w:bCs/>
                <w:iCs/>
              </w:rPr>
            </w:pPr>
            <w:r w:rsidRPr="00FB4E57">
              <w:rPr>
                <w:b/>
                <w:bCs/>
                <w:iCs/>
              </w:rPr>
              <w:t>68 329,8</w:t>
            </w:r>
          </w:p>
        </w:tc>
      </w:tr>
      <w:tr w:rsidR="00FB4E57" w:rsidRPr="00FB4E57" w14:paraId="4376251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7D2E15F" w14:textId="77777777" w:rsidR="00FB4E57" w:rsidRPr="00FB4E57" w:rsidRDefault="00FB4E57" w:rsidP="00FB4E57">
            <w:r w:rsidRPr="00FB4E57">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601CCC3B" w14:textId="77777777" w:rsidR="00FB4E57" w:rsidRPr="00FB4E57" w:rsidRDefault="00FB4E57" w:rsidP="00FB4E57">
            <w:pPr>
              <w:jc w:val="center"/>
            </w:pPr>
            <w:r w:rsidRPr="00FB4E57">
              <w:t>151139Д003</w:t>
            </w:r>
          </w:p>
        </w:tc>
        <w:tc>
          <w:tcPr>
            <w:tcW w:w="760" w:type="dxa"/>
            <w:tcBorders>
              <w:top w:val="nil"/>
              <w:left w:val="nil"/>
              <w:bottom w:val="single" w:sz="4" w:space="0" w:color="auto"/>
              <w:right w:val="single" w:sz="4" w:space="0" w:color="auto"/>
            </w:tcBorders>
            <w:shd w:val="clear" w:color="auto" w:fill="auto"/>
            <w:hideMark/>
          </w:tcPr>
          <w:p w14:paraId="4BD3E1A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A84A4ED" w14:textId="77777777" w:rsidR="00FB4E57" w:rsidRPr="00FB4E57" w:rsidRDefault="00FB4E57" w:rsidP="00FB4E57">
            <w:pPr>
              <w:jc w:val="center"/>
            </w:pPr>
            <w:r w:rsidRPr="00FB4E57">
              <w:t>0409</w:t>
            </w:r>
          </w:p>
        </w:tc>
        <w:tc>
          <w:tcPr>
            <w:tcW w:w="1271" w:type="dxa"/>
            <w:gridSpan w:val="2"/>
            <w:tcBorders>
              <w:top w:val="nil"/>
              <w:left w:val="nil"/>
              <w:bottom w:val="single" w:sz="4" w:space="0" w:color="auto"/>
              <w:right w:val="single" w:sz="4" w:space="0" w:color="auto"/>
            </w:tcBorders>
            <w:shd w:val="clear" w:color="auto" w:fill="auto"/>
            <w:hideMark/>
          </w:tcPr>
          <w:p w14:paraId="6DB7E918" w14:textId="77777777" w:rsidR="00FB4E57" w:rsidRPr="00FB4E57" w:rsidRDefault="00FB4E57" w:rsidP="00FB4E57">
            <w:pPr>
              <w:jc w:val="right"/>
            </w:pPr>
            <w:r w:rsidRPr="00FB4E57">
              <w:t>68 329,8</w:t>
            </w:r>
          </w:p>
        </w:tc>
      </w:tr>
      <w:tr w:rsidR="00FB4E57" w:rsidRPr="00FB4E57" w14:paraId="6C76612A"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67AE337" w14:textId="77777777" w:rsidR="00FB4E57" w:rsidRPr="00FB4E57" w:rsidRDefault="00FB4E57" w:rsidP="00FB4E57">
            <w:pPr>
              <w:rPr>
                <w:b/>
                <w:bCs/>
                <w:iCs/>
              </w:rPr>
            </w:pPr>
            <w:r w:rsidRPr="00FB4E57">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536B7D5C" w14:textId="77777777" w:rsidR="00FB4E57" w:rsidRPr="00FB4E57" w:rsidRDefault="00FB4E57" w:rsidP="00FB4E57">
            <w:pPr>
              <w:jc w:val="center"/>
              <w:rPr>
                <w:b/>
                <w:bCs/>
                <w:iCs/>
              </w:rPr>
            </w:pPr>
            <w:r w:rsidRPr="00FB4E57">
              <w:rPr>
                <w:b/>
                <w:bCs/>
                <w:iCs/>
              </w:rPr>
              <w:t>15113SД010</w:t>
            </w:r>
          </w:p>
        </w:tc>
        <w:tc>
          <w:tcPr>
            <w:tcW w:w="760" w:type="dxa"/>
            <w:tcBorders>
              <w:top w:val="single" w:sz="4" w:space="0" w:color="auto"/>
              <w:left w:val="nil"/>
              <w:bottom w:val="single" w:sz="4" w:space="0" w:color="auto"/>
              <w:right w:val="single" w:sz="4" w:space="0" w:color="auto"/>
            </w:tcBorders>
            <w:shd w:val="clear" w:color="auto" w:fill="auto"/>
            <w:hideMark/>
          </w:tcPr>
          <w:p w14:paraId="5DB51E18"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850593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D7C1676" w14:textId="77777777" w:rsidR="00FB4E57" w:rsidRPr="00FB4E57" w:rsidRDefault="00FB4E57" w:rsidP="00FB4E57">
            <w:pPr>
              <w:jc w:val="right"/>
              <w:rPr>
                <w:b/>
                <w:bCs/>
                <w:iCs/>
              </w:rPr>
            </w:pPr>
            <w:r w:rsidRPr="00FB4E57">
              <w:rPr>
                <w:b/>
                <w:bCs/>
                <w:iCs/>
              </w:rPr>
              <w:t>35 334,7</w:t>
            </w:r>
          </w:p>
        </w:tc>
      </w:tr>
      <w:tr w:rsidR="00FB4E57" w:rsidRPr="00FB4E57" w14:paraId="6FE70A0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47A8039"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A95B6D7" w14:textId="77777777" w:rsidR="00FB4E57" w:rsidRPr="00FB4E57" w:rsidRDefault="00FB4E57" w:rsidP="00FB4E57">
            <w:pPr>
              <w:jc w:val="center"/>
              <w:rPr>
                <w:b/>
                <w:bCs/>
                <w:iCs/>
              </w:rPr>
            </w:pPr>
            <w:r w:rsidRPr="00FB4E57">
              <w:rPr>
                <w:b/>
                <w:bCs/>
                <w:iCs/>
              </w:rPr>
              <w:t>15113SД010</w:t>
            </w:r>
          </w:p>
        </w:tc>
        <w:tc>
          <w:tcPr>
            <w:tcW w:w="760" w:type="dxa"/>
            <w:tcBorders>
              <w:top w:val="nil"/>
              <w:left w:val="nil"/>
              <w:bottom w:val="single" w:sz="4" w:space="0" w:color="auto"/>
              <w:right w:val="single" w:sz="4" w:space="0" w:color="auto"/>
            </w:tcBorders>
            <w:shd w:val="clear" w:color="auto" w:fill="auto"/>
            <w:hideMark/>
          </w:tcPr>
          <w:p w14:paraId="1C942F6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BEC097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934F6A6" w14:textId="77777777" w:rsidR="00FB4E57" w:rsidRPr="00FB4E57" w:rsidRDefault="00FB4E57" w:rsidP="00FB4E57">
            <w:pPr>
              <w:jc w:val="right"/>
              <w:rPr>
                <w:b/>
                <w:bCs/>
                <w:iCs/>
              </w:rPr>
            </w:pPr>
            <w:r w:rsidRPr="00FB4E57">
              <w:rPr>
                <w:b/>
                <w:bCs/>
                <w:iCs/>
              </w:rPr>
              <w:t>35 334,7</w:t>
            </w:r>
          </w:p>
        </w:tc>
      </w:tr>
      <w:tr w:rsidR="00FB4E57" w:rsidRPr="00FB4E57" w14:paraId="0E40059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D79AD6E" w14:textId="77777777" w:rsidR="00FB4E57" w:rsidRPr="00FB4E57" w:rsidRDefault="00FB4E57" w:rsidP="00FB4E57">
            <w:r w:rsidRPr="00FB4E57">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0FFF0FA2" w14:textId="77777777" w:rsidR="00FB4E57" w:rsidRPr="00FB4E57" w:rsidRDefault="00FB4E57" w:rsidP="00FB4E57">
            <w:pPr>
              <w:jc w:val="center"/>
            </w:pPr>
            <w:r w:rsidRPr="00FB4E57">
              <w:t>15113SД010</w:t>
            </w:r>
          </w:p>
        </w:tc>
        <w:tc>
          <w:tcPr>
            <w:tcW w:w="760" w:type="dxa"/>
            <w:tcBorders>
              <w:top w:val="nil"/>
              <w:left w:val="nil"/>
              <w:bottom w:val="single" w:sz="4" w:space="0" w:color="auto"/>
              <w:right w:val="single" w:sz="4" w:space="0" w:color="auto"/>
            </w:tcBorders>
            <w:shd w:val="clear" w:color="auto" w:fill="auto"/>
            <w:hideMark/>
          </w:tcPr>
          <w:p w14:paraId="470775F2"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4449252" w14:textId="77777777" w:rsidR="00FB4E57" w:rsidRPr="00FB4E57" w:rsidRDefault="00FB4E57" w:rsidP="00FB4E57">
            <w:pPr>
              <w:jc w:val="center"/>
            </w:pPr>
            <w:r w:rsidRPr="00FB4E57">
              <w:t>0409</w:t>
            </w:r>
          </w:p>
        </w:tc>
        <w:tc>
          <w:tcPr>
            <w:tcW w:w="1271" w:type="dxa"/>
            <w:gridSpan w:val="2"/>
            <w:tcBorders>
              <w:top w:val="nil"/>
              <w:left w:val="nil"/>
              <w:bottom w:val="single" w:sz="4" w:space="0" w:color="auto"/>
              <w:right w:val="single" w:sz="4" w:space="0" w:color="auto"/>
            </w:tcBorders>
            <w:shd w:val="clear" w:color="auto" w:fill="auto"/>
            <w:hideMark/>
          </w:tcPr>
          <w:p w14:paraId="55ADF941" w14:textId="77777777" w:rsidR="00FB4E57" w:rsidRPr="00FB4E57" w:rsidRDefault="00FB4E57" w:rsidP="00FB4E57">
            <w:pPr>
              <w:jc w:val="right"/>
            </w:pPr>
            <w:r w:rsidRPr="00FB4E57">
              <w:t>35 334,7</w:t>
            </w:r>
          </w:p>
        </w:tc>
      </w:tr>
      <w:tr w:rsidR="00FB4E57" w:rsidRPr="00FB4E57" w14:paraId="4701715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9221BB6" w14:textId="77777777" w:rsidR="00FB4E57" w:rsidRPr="00FB4E57" w:rsidRDefault="00FB4E57" w:rsidP="00FB4E57">
            <w:pPr>
              <w:rPr>
                <w:b/>
                <w:bCs/>
                <w:iCs/>
              </w:rPr>
            </w:pPr>
            <w:r w:rsidRPr="00FB4E57">
              <w:rPr>
                <w:b/>
                <w:bCs/>
                <w:iCs/>
              </w:rPr>
              <w:t>Муниципальная программа "Жизнеобеспечение коренных малочисленных народов - тофаларов в Нижнеудинском районе"</w:t>
            </w:r>
          </w:p>
        </w:tc>
        <w:tc>
          <w:tcPr>
            <w:tcW w:w="1342" w:type="dxa"/>
            <w:tcBorders>
              <w:top w:val="single" w:sz="4" w:space="0" w:color="auto"/>
              <w:left w:val="nil"/>
              <w:bottom w:val="single" w:sz="4" w:space="0" w:color="auto"/>
              <w:right w:val="single" w:sz="4" w:space="0" w:color="auto"/>
            </w:tcBorders>
            <w:shd w:val="clear" w:color="auto" w:fill="auto"/>
            <w:hideMark/>
          </w:tcPr>
          <w:p w14:paraId="3C8DEA03" w14:textId="77777777" w:rsidR="00FB4E57" w:rsidRPr="00FB4E57" w:rsidRDefault="00FB4E57" w:rsidP="00FB4E57">
            <w:pPr>
              <w:jc w:val="center"/>
              <w:rPr>
                <w:b/>
                <w:bCs/>
                <w:iCs/>
              </w:rPr>
            </w:pPr>
            <w:r w:rsidRPr="00FB4E57">
              <w:rPr>
                <w:b/>
                <w:bCs/>
                <w:iCs/>
              </w:rPr>
              <w:t>1600000000</w:t>
            </w:r>
          </w:p>
        </w:tc>
        <w:tc>
          <w:tcPr>
            <w:tcW w:w="760" w:type="dxa"/>
            <w:tcBorders>
              <w:top w:val="single" w:sz="4" w:space="0" w:color="auto"/>
              <w:left w:val="nil"/>
              <w:bottom w:val="single" w:sz="4" w:space="0" w:color="auto"/>
              <w:right w:val="single" w:sz="4" w:space="0" w:color="auto"/>
            </w:tcBorders>
            <w:shd w:val="clear" w:color="auto" w:fill="auto"/>
            <w:hideMark/>
          </w:tcPr>
          <w:p w14:paraId="2B57473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E53BF7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E4A100" w14:textId="77777777" w:rsidR="00FB4E57" w:rsidRPr="00FB4E57" w:rsidRDefault="00FB4E57" w:rsidP="00FB4E57">
            <w:pPr>
              <w:jc w:val="right"/>
              <w:rPr>
                <w:b/>
                <w:bCs/>
                <w:iCs/>
              </w:rPr>
            </w:pPr>
            <w:r w:rsidRPr="00FB4E57">
              <w:rPr>
                <w:b/>
                <w:bCs/>
                <w:iCs/>
              </w:rPr>
              <w:t>126 015,5</w:t>
            </w:r>
          </w:p>
        </w:tc>
      </w:tr>
      <w:tr w:rsidR="00FB4E57" w:rsidRPr="00FB4E57" w14:paraId="1E4E2CD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D66DA13" w14:textId="77777777" w:rsidR="00FB4E57" w:rsidRPr="00FB4E57" w:rsidRDefault="00FB4E57" w:rsidP="00FB4E57">
            <w:pPr>
              <w:rPr>
                <w:b/>
                <w:bCs/>
                <w:iCs/>
              </w:rPr>
            </w:pPr>
            <w:r w:rsidRPr="00FB4E57">
              <w:rPr>
                <w:b/>
                <w:bCs/>
                <w:iCs/>
              </w:rPr>
              <w:t>Задача 1. Организация в границах муниципального района электроснабжения поселений Тофаларии</w:t>
            </w:r>
          </w:p>
        </w:tc>
        <w:tc>
          <w:tcPr>
            <w:tcW w:w="1342" w:type="dxa"/>
            <w:tcBorders>
              <w:top w:val="nil"/>
              <w:left w:val="nil"/>
              <w:bottom w:val="single" w:sz="4" w:space="0" w:color="auto"/>
              <w:right w:val="single" w:sz="4" w:space="0" w:color="auto"/>
            </w:tcBorders>
            <w:shd w:val="clear" w:color="auto" w:fill="auto"/>
            <w:hideMark/>
          </w:tcPr>
          <w:p w14:paraId="0DC8C3DA" w14:textId="77777777" w:rsidR="00FB4E57" w:rsidRPr="00FB4E57" w:rsidRDefault="00FB4E57" w:rsidP="00FB4E57">
            <w:pPr>
              <w:jc w:val="center"/>
              <w:rPr>
                <w:b/>
                <w:bCs/>
                <w:iCs/>
              </w:rPr>
            </w:pPr>
            <w:r w:rsidRPr="00FB4E57">
              <w:rPr>
                <w:b/>
                <w:bCs/>
                <w:iCs/>
              </w:rPr>
              <w:t>1611000000</w:t>
            </w:r>
          </w:p>
        </w:tc>
        <w:tc>
          <w:tcPr>
            <w:tcW w:w="760" w:type="dxa"/>
            <w:tcBorders>
              <w:top w:val="nil"/>
              <w:left w:val="nil"/>
              <w:bottom w:val="single" w:sz="4" w:space="0" w:color="auto"/>
              <w:right w:val="single" w:sz="4" w:space="0" w:color="auto"/>
            </w:tcBorders>
            <w:shd w:val="clear" w:color="auto" w:fill="auto"/>
            <w:hideMark/>
          </w:tcPr>
          <w:p w14:paraId="6A0E377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E72D60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68A9A4C" w14:textId="77777777" w:rsidR="00FB4E57" w:rsidRPr="00FB4E57" w:rsidRDefault="00FB4E57" w:rsidP="00FB4E57">
            <w:pPr>
              <w:jc w:val="right"/>
              <w:rPr>
                <w:b/>
                <w:bCs/>
                <w:iCs/>
              </w:rPr>
            </w:pPr>
            <w:r w:rsidRPr="00FB4E57">
              <w:rPr>
                <w:b/>
                <w:bCs/>
                <w:iCs/>
              </w:rPr>
              <w:t>16 000,0</w:t>
            </w:r>
          </w:p>
        </w:tc>
      </w:tr>
      <w:tr w:rsidR="00FB4E57" w:rsidRPr="00FB4E57" w14:paraId="0D323EF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81A84FA" w14:textId="77777777" w:rsidR="00FB4E57" w:rsidRPr="00FB4E57" w:rsidRDefault="00FB4E57" w:rsidP="00FB4E57">
            <w:pPr>
              <w:rPr>
                <w:b/>
                <w:bCs/>
                <w:iCs/>
              </w:rPr>
            </w:pPr>
            <w:r w:rsidRPr="00FB4E57">
              <w:rPr>
                <w:b/>
                <w:bCs/>
                <w:iCs/>
              </w:rPr>
              <w:lastRenderedPageBreak/>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42" w:type="dxa"/>
            <w:tcBorders>
              <w:top w:val="nil"/>
              <w:left w:val="nil"/>
              <w:bottom w:val="single" w:sz="4" w:space="0" w:color="auto"/>
              <w:right w:val="single" w:sz="4" w:space="0" w:color="auto"/>
            </w:tcBorders>
            <w:shd w:val="clear" w:color="auto" w:fill="auto"/>
            <w:hideMark/>
          </w:tcPr>
          <w:p w14:paraId="6C6C3AFE" w14:textId="77777777" w:rsidR="00FB4E57" w:rsidRPr="00FB4E57" w:rsidRDefault="00FB4E57" w:rsidP="00FB4E57">
            <w:pPr>
              <w:jc w:val="center"/>
              <w:rPr>
                <w:b/>
                <w:bCs/>
                <w:iCs/>
              </w:rPr>
            </w:pPr>
            <w:r w:rsidRPr="00FB4E57">
              <w:rPr>
                <w:b/>
                <w:bCs/>
                <w:iCs/>
              </w:rPr>
              <w:t>1611300000</w:t>
            </w:r>
          </w:p>
        </w:tc>
        <w:tc>
          <w:tcPr>
            <w:tcW w:w="760" w:type="dxa"/>
            <w:tcBorders>
              <w:top w:val="nil"/>
              <w:left w:val="nil"/>
              <w:bottom w:val="single" w:sz="4" w:space="0" w:color="auto"/>
              <w:right w:val="single" w:sz="4" w:space="0" w:color="auto"/>
            </w:tcBorders>
            <w:shd w:val="clear" w:color="auto" w:fill="auto"/>
            <w:hideMark/>
          </w:tcPr>
          <w:p w14:paraId="0F2009C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B22DEB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3C8109D" w14:textId="77777777" w:rsidR="00FB4E57" w:rsidRPr="00FB4E57" w:rsidRDefault="00FB4E57" w:rsidP="00FB4E57">
            <w:pPr>
              <w:jc w:val="right"/>
              <w:rPr>
                <w:b/>
                <w:bCs/>
                <w:iCs/>
              </w:rPr>
            </w:pPr>
            <w:r w:rsidRPr="00FB4E57">
              <w:rPr>
                <w:b/>
                <w:bCs/>
                <w:iCs/>
              </w:rPr>
              <w:t>16 000,0</w:t>
            </w:r>
          </w:p>
        </w:tc>
      </w:tr>
      <w:tr w:rsidR="00FB4E57" w:rsidRPr="00FB4E57" w14:paraId="050D022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BA63AB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3281032" w14:textId="77777777" w:rsidR="00FB4E57" w:rsidRPr="00FB4E57" w:rsidRDefault="00FB4E57" w:rsidP="00FB4E57">
            <w:pPr>
              <w:jc w:val="center"/>
              <w:rPr>
                <w:b/>
                <w:bCs/>
                <w:iCs/>
              </w:rPr>
            </w:pPr>
            <w:r w:rsidRPr="00FB4E57">
              <w:rPr>
                <w:b/>
                <w:bCs/>
                <w:iCs/>
              </w:rPr>
              <w:t>1611349999</w:t>
            </w:r>
          </w:p>
        </w:tc>
        <w:tc>
          <w:tcPr>
            <w:tcW w:w="760" w:type="dxa"/>
            <w:tcBorders>
              <w:top w:val="nil"/>
              <w:left w:val="nil"/>
              <w:bottom w:val="single" w:sz="4" w:space="0" w:color="auto"/>
              <w:right w:val="single" w:sz="4" w:space="0" w:color="auto"/>
            </w:tcBorders>
            <w:shd w:val="clear" w:color="auto" w:fill="auto"/>
            <w:hideMark/>
          </w:tcPr>
          <w:p w14:paraId="0302161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2167E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410D6CB" w14:textId="77777777" w:rsidR="00FB4E57" w:rsidRPr="00FB4E57" w:rsidRDefault="00FB4E57" w:rsidP="00FB4E57">
            <w:pPr>
              <w:jc w:val="right"/>
              <w:rPr>
                <w:b/>
                <w:bCs/>
                <w:iCs/>
              </w:rPr>
            </w:pPr>
            <w:r w:rsidRPr="00FB4E57">
              <w:rPr>
                <w:b/>
                <w:bCs/>
                <w:iCs/>
              </w:rPr>
              <w:t>16 000,0</w:t>
            </w:r>
          </w:p>
        </w:tc>
      </w:tr>
      <w:tr w:rsidR="00FB4E57" w:rsidRPr="00FB4E57" w14:paraId="5A21866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F18979D"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4D7D4F21" w14:textId="77777777" w:rsidR="00FB4E57" w:rsidRPr="00FB4E57" w:rsidRDefault="00FB4E57" w:rsidP="00FB4E57">
            <w:pPr>
              <w:jc w:val="center"/>
              <w:rPr>
                <w:b/>
                <w:bCs/>
                <w:iCs/>
              </w:rPr>
            </w:pPr>
            <w:r w:rsidRPr="00FB4E57">
              <w:rPr>
                <w:b/>
                <w:bCs/>
                <w:iCs/>
              </w:rPr>
              <w:t>1611349999</w:t>
            </w:r>
          </w:p>
        </w:tc>
        <w:tc>
          <w:tcPr>
            <w:tcW w:w="760" w:type="dxa"/>
            <w:tcBorders>
              <w:top w:val="nil"/>
              <w:left w:val="nil"/>
              <w:bottom w:val="single" w:sz="4" w:space="0" w:color="auto"/>
              <w:right w:val="single" w:sz="4" w:space="0" w:color="auto"/>
            </w:tcBorders>
            <w:shd w:val="clear" w:color="auto" w:fill="auto"/>
            <w:hideMark/>
          </w:tcPr>
          <w:p w14:paraId="5B5190CF" w14:textId="77777777" w:rsidR="00FB4E57" w:rsidRPr="00FB4E57" w:rsidRDefault="00FB4E57" w:rsidP="00FB4E57">
            <w:pPr>
              <w:jc w:val="center"/>
              <w:rPr>
                <w:b/>
                <w:bCs/>
                <w:iCs/>
              </w:rPr>
            </w:pPr>
            <w:r w:rsidRPr="00FB4E57">
              <w:rPr>
                <w:b/>
                <w:bCs/>
                <w:iCs/>
              </w:rPr>
              <w:t>800</w:t>
            </w:r>
          </w:p>
        </w:tc>
        <w:tc>
          <w:tcPr>
            <w:tcW w:w="880" w:type="dxa"/>
            <w:tcBorders>
              <w:top w:val="nil"/>
              <w:left w:val="nil"/>
              <w:bottom w:val="single" w:sz="4" w:space="0" w:color="auto"/>
              <w:right w:val="single" w:sz="4" w:space="0" w:color="auto"/>
            </w:tcBorders>
            <w:shd w:val="clear" w:color="auto" w:fill="auto"/>
            <w:hideMark/>
          </w:tcPr>
          <w:p w14:paraId="632D3DA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9A2EB16" w14:textId="77777777" w:rsidR="00FB4E57" w:rsidRPr="00FB4E57" w:rsidRDefault="00FB4E57" w:rsidP="00FB4E57">
            <w:pPr>
              <w:jc w:val="right"/>
              <w:rPr>
                <w:b/>
                <w:bCs/>
                <w:iCs/>
              </w:rPr>
            </w:pPr>
            <w:r w:rsidRPr="00FB4E57">
              <w:rPr>
                <w:b/>
                <w:bCs/>
                <w:iCs/>
              </w:rPr>
              <w:t>16 000,0</w:t>
            </w:r>
          </w:p>
        </w:tc>
      </w:tr>
      <w:tr w:rsidR="00FB4E57" w:rsidRPr="00FB4E57" w14:paraId="0C62D44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32E0E56" w14:textId="77777777" w:rsidR="00FB4E57" w:rsidRPr="00FB4E57" w:rsidRDefault="00FB4E57" w:rsidP="00FB4E57">
            <w:r w:rsidRPr="00FB4E57">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28E8C8D1" w14:textId="77777777" w:rsidR="00FB4E57" w:rsidRPr="00FB4E57" w:rsidRDefault="00FB4E57" w:rsidP="00FB4E57">
            <w:pPr>
              <w:jc w:val="center"/>
            </w:pPr>
            <w:r w:rsidRPr="00FB4E57">
              <w:t>1611349999</w:t>
            </w:r>
          </w:p>
        </w:tc>
        <w:tc>
          <w:tcPr>
            <w:tcW w:w="760" w:type="dxa"/>
            <w:tcBorders>
              <w:top w:val="nil"/>
              <w:left w:val="nil"/>
              <w:bottom w:val="single" w:sz="4" w:space="0" w:color="auto"/>
              <w:right w:val="single" w:sz="4" w:space="0" w:color="auto"/>
            </w:tcBorders>
            <w:shd w:val="clear" w:color="auto" w:fill="auto"/>
            <w:hideMark/>
          </w:tcPr>
          <w:p w14:paraId="056CD006"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3A751E58" w14:textId="77777777" w:rsidR="00FB4E57" w:rsidRPr="00FB4E57" w:rsidRDefault="00FB4E57" w:rsidP="00FB4E57">
            <w:pPr>
              <w:jc w:val="center"/>
            </w:pPr>
            <w:r w:rsidRPr="00FB4E57">
              <w:t>0502</w:t>
            </w:r>
          </w:p>
        </w:tc>
        <w:tc>
          <w:tcPr>
            <w:tcW w:w="1271" w:type="dxa"/>
            <w:gridSpan w:val="2"/>
            <w:tcBorders>
              <w:top w:val="nil"/>
              <w:left w:val="nil"/>
              <w:bottom w:val="single" w:sz="4" w:space="0" w:color="auto"/>
              <w:right w:val="single" w:sz="4" w:space="0" w:color="auto"/>
            </w:tcBorders>
            <w:shd w:val="clear" w:color="auto" w:fill="auto"/>
            <w:hideMark/>
          </w:tcPr>
          <w:p w14:paraId="3A19D73B" w14:textId="77777777" w:rsidR="00FB4E57" w:rsidRPr="00FB4E57" w:rsidRDefault="00FB4E57" w:rsidP="00FB4E57">
            <w:pPr>
              <w:jc w:val="right"/>
            </w:pPr>
            <w:r w:rsidRPr="00FB4E57">
              <w:t>16 000,0</w:t>
            </w:r>
          </w:p>
        </w:tc>
      </w:tr>
      <w:tr w:rsidR="00FB4E57" w:rsidRPr="00FB4E57" w14:paraId="017C2BB0"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676FD43" w14:textId="77777777" w:rsidR="00FB4E57" w:rsidRPr="00FB4E57" w:rsidRDefault="00FB4E57" w:rsidP="00FB4E57">
            <w:pPr>
              <w:rPr>
                <w:b/>
                <w:bCs/>
                <w:iCs/>
              </w:rPr>
            </w:pPr>
            <w:r w:rsidRPr="00FB4E57">
              <w:rPr>
                <w:b/>
                <w:bCs/>
                <w:iCs/>
              </w:rPr>
              <w:t>Задача 2. Организация доставки грузов в населенные пункты Тофаларии автотранспортом</w:t>
            </w:r>
          </w:p>
        </w:tc>
        <w:tc>
          <w:tcPr>
            <w:tcW w:w="1342" w:type="dxa"/>
            <w:tcBorders>
              <w:top w:val="single" w:sz="4" w:space="0" w:color="auto"/>
              <w:left w:val="nil"/>
              <w:bottom w:val="single" w:sz="4" w:space="0" w:color="auto"/>
              <w:right w:val="single" w:sz="4" w:space="0" w:color="auto"/>
            </w:tcBorders>
            <w:shd w:val="clear" w:color="auto" w:fill="auto"/>
            <w:hideMark/>
          </w:tcPr>
          <w:p w14:paraId="5DDEE022" w14:textId="77777777" w:rsidR="00FB4E57" w:rsidRPr="00FB4E57" w:rsidRDefault="00FB4E57" w:rsidP="00FB4E57">
            <w:pPr>
              <w:jc w:val="center"/>
              <w:rPr>
                <w:b/>
                <w:bCs/>
                <w:iCs/>
              </w:rPr>
            </w:pPr>
            <w:r w:rsidRPr="00FB4E57">
              <w:rPr>
                <w:b/>
                <w:bCs/>
                <w:iCs/>
              </w:rPr>
              <w:t>1612000000</w:t>
            </w:r>
          </w:p>
        </w:tc>
        <w:tc>
          <w:tcPr>
            <w:tcW w:w="760" w:type="dxa"/>
            <w:tcBorders>
              <w:top w:val="single" w:sz="4" w:space="0" w:color="auto"/>
              <w:left w:val="nil"/>
              <w:bottom w:val="single" w:sz="4" w:space="0" w:color="auto"/>
              <w:right w:val="single" w:sz="4" w:space="0" w:color="auto"/>
            </w:tcBorders>
            <w:shd w:val="clear" w:color="auto" w:fill="auto"/>
            <w:hideMark/>
          </w:tcPr>
          <w:p w14:paraId="4A496EA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E27425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32870CC" w14:textId="77777777" w:rsidR="00FB4E57" w:rsidRPr="00FB4E57" w:rsidRDefault="00FB4E57" w:rsidP="00FB4E57">
            <w:pPr>
              <w:jc w:val="right"/>
              <w:rPr>
                <w:b/>
                <w:bCs/>
                <w:iCs/>
              </w:rPr>
            </w:pPr>
            <w:r w:rsidRPr="00FB4E57">
              <w:rPr>
                <w:b/>
                <w:bCs/>
                <w:iCs/>
              </w:rPr>
              <w:t>5 966,8</w:t>
            </w:r>
          </w:p>
        </w:tc>
      </w:tr>
      <w:tr w:rsidR="00FB4E57" w:rsidRPr="00FB4E57" w14:paraId="02323A6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3A4AFCB" w14:textId="77777777" w:rsidR="00FB4E57" w:rsidRPr="00FB4E57" w:rsidRDefault="00FB4E57" w:rsidP="00FB4E57">
            <w:pPr>
              <w:rPr>
                <w:b/>
                <w:bCs/>
                <w:iCs/>
              </w:rPr>
            </w:pPr>
            <w:r w:rsidRPr="00FB4E57">
              <w:rPr>
                <w:b/>
                <w:bCs/>
                <w:iCs/>
              </w:rPr>
              <w:t>Компенсация расходов по перевозке грузов, необходимых для жизнеобеспечения населения, автомобильным транспортом</w:t>
            </w:r>
          </w:p>
        </w:tc>
        <w:tc>
          <w:tcPr>
            <w:tcW w:w="1342" w:type="dxa"/>
            <w:tcBorders>
              <w:top w:val="nil"/>
              <w:left w:val="nil"/>
              <w:bottom w:val="single" w:sz="4" w:space="0" w:color="auto"/>
              <w:right w:val="single" w:sz="4" w:space="0" w:color="auto"/>
            </w:tcBorders>
            <w:shd w:val="clear" w:color="auto" w:fill="auto"/>
            <w:hideMark/>
          </w:tcPr>
          <w:p w14:paraId="2FF8C2B5" w14:textId="77777777" w:rsidR="00FB4E57" w:rsidRPr="00FB4E57" w:rsidRDefault="00FB4E57" w:rsidP="00FB4E57">
            <w:pPr>
              <w:jc w:val="center"/>
              <w:rPr>
                <w:b/>
                <w:bCs/>
                <w:iCs/>
              </w:rPr>
            </w:pPr>
            <w:r w:rsidRPr="00FB4E57">
              <w:rPr>
                <w:b/>
                <w:bCs/>
                <w:iCs/>
              </w:rPr>
              <w:t>1612200000</w:t>
            </w:r>
          </w:p>
        </w:tc>
        <w:tc>
          <w:tcPr>
            <w:tcW w:w="760" w:type="dxa"/>
            <w:tcBorders>
              <w:top w:val="nil"/>
              <w:left w:val="nil"/>
              <w:bottom w:val="single" w:sz="4" w:space="0" w:color="auto"/>
              <w:right w:val="single" w:sz="4" w:space="0" w:color="auto"/>
            </w:tcBorders>
            <w:shd w:val="clear" w:color="auto" w:fill="auto"/>
            <w:hideMark/>
          </w:tcPr>
          <w:p w14:paraId="7552756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76FCCB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70DA9A7" w14:textId="77777777" w:rsidR="00FB4E57" w:rsidRPr="00FB4E57" w:rsidRDefault="00FB4E57" w:rsidP="00FB4E57">
            <w:pPr>
              <w:jc w:val="right"/>
              <w:rPr>
                <w:b/>
                <w:bCs/>
                <w:iCs/>
              </w:rPr>
            </w:pPr>
            <w:r w:rsidRPr="00FB4E57">
              <w:rPr>
                <w:b/>
                <w:bCs/>
                <w:iCs/>
              </w:rPr>
              <w:t>5 966,8</w:t>
            </w:r>
          </w:p>
        </w:tc>
      </w:tr>
      <w:tr w:rsidR="00FB4E57" w:rsidRPr="00FB4E57" w14:paraId="3C44896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BF7F10A" w14:textId="77777777" w:rsidR="00FB4E57" w:rsidRPr="00FB4E57" w:rsidRDefault="00FB4E57" w:rsidP="00FB4E57">
            <w:pPr>
              <w:rPr>
                <w:b/>
                <w:bCs/>
                <w:iCs/>
              </w:rPr>
            </w:pPr>
            <w:r w:rsidRPr="00FB4E57">
              <w:rPr>
                <w:b/>
                <w:bCs/>
                <w:iCs/>
              </w:rPr>
              <w:t>Компенсация расходов по перевозке грузов, необходимых для жизнеобеспечения населения, автомобильным транспортом</w:t>
            </w:r>
          </w:p>
        </w:tc>
        <w:tc>
          <w:tcPr>
            <w:tcW w:w="1342" w:type="dxa"/>
            <w:tcBorders>
              <w:top w:val="nil"/>
              <w:left w:val="nil"/>
              <w:bottom w:val="single" w:sz="4" w:space="0" w:color="auto"/>
              <w:right w:val="single" w:sz="4" w:space="0" w:color="auto"/>
            </w:tcBorders>
            <w:shd w:val="clear" w:color="auto" w:fill="auto"/>
            <w:hideMark/>
          </w:tcPr>
          <w:p w14:paraId="51E6E221" w14:textId="77777777" w:rsidR="00FB4E57" w:rsidRPr="00FB4E57" w:rsidRDefault="00FB4E57" w:rsidP="00FB4E57">
            <w:pPr>
              <w:jc w:val="center"/>
              <w:rPr>
                <w:b/>
                <w:bCs/>
                <w:iCs/>
              </w:rPr>
            </w:pPr>
            <w:r w:rsidRPr="00FB4E57">
              <w:rPr>
                <w:b/>
                <w:bCs/>
                <w:iCs/>
              </w:rPr>
              <w:t>16122S2770</w:t>
            </w:r>
          </w:p>
        </w:tc>
        <w:tc>
          <w:tcPr>
            <w:tcW w:w="760" w:type="dxa"/>
            <w:tcBorders>
              <w:top w:val="nil"/>
              <w:left w:val="nil"/>
              <w:bottom w:val="single" w:sz="4" w:space="0" w:color="auto"/>
              <w:right w:val="single" w:sz="4" w:space="0" w:color="auto"/>
            </w:tcBorders>
            <w:shd w:val="clear" w:color="auto" w:fill="auto"/>
            <w:hideMark/>
          </w:tcPr>
          <w:p w14:paraId="217DE02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50C518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4A014A2" w14:textId="77777777" w:rsidR="00FB4E57" w:rsidRPr="00FB4E57" w:rsidRDefault="00FB4E57" w:rsidP="00FB4E57">
            <w:pPr>
              <w:jc w:val="right"/>
              <w:rPr>
                <w:b/>
                <w:bCs/>
                <w:iCs/>
              </w:rPr>
            </w:pPr>
            <w:r w:rsidRPr="00FB4E57">
              <w:rPr>
                <w:b/>
                <w:bCs/>
                <w:iCs/>
              </w:rPr>
              <w:t>5 966,8</w:t>
            </w:r>
          </w:p>
        </w:tc>
      </w:tr>
      <w:tr w:rsidR="00FB4E57" w:rsidRPr="00FB4E57" w14:paraId="5A697BD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C582CAE"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4DB6D724" w14:textId="77777777" w:rsidR="00FB4E57" w:rsidRPr="00FB4E57" w:rsidRDefault="00FB4E57" w:rsidP="00FB4E57">
            <w:pPr>
              <w:jc w:val="center"/>
              <w:rPr>
                <w:b/>
                <w:bCs/>
                <w:iCs/>
              </w:rPr>
            </w:pPr>
            <w:r w:rsidRPr="00FB4E57">
              <w:rPr>
                <w:b/>
                <w:bCs/>
                <w:iCs/>
              </w:rPr>
              <w:t>16122S2770</w:t>
            </w:r>
          </w:p>
        </w:tc>
        <w:tc>
          <w:tcPr>
            <w:tcW w:w="760" w:type="dxa"/>
            <w:tcBorders>
              <w:top w:val="nil"/>
              <w:left w:val="nil"/>
              <w:bottom w:val="single" w:sz="4" w:space="0" w:color="auto"/>
              <w:right w:val="single" w:sz="4" w:space="0" w:color="auto"/>
            </w:tcBorders>
            <w:shd w:val="clear" w:color="auto" w:fill="auto"/>
            <w:hideMark/>
          </w:tcPr>
          <w:p w14:paraId="7A68684D" w14:textId="77777777" w:rsidR="00FB4E57" w:rsidRPr="00FB4E57" w:rsidRDefault="00FB4E57" w:rsidP="00FB4E57">
            <w:pPr>
              <w:jc w:val="center"/>
              <w:rPr>
                <w:b/>
                <w:bCs/>
                <w:iCs/>
              </w:rPr>
            </w:pPr>
            <w:r w:rsidRPr="00FB4E57">
              <w:rPr>
                <w:b/>
                <w:bCs/>
                <w:iCs/>
              </w:rPr>
              <w:t>800</w:t>
            </w:r>
          </w:p>
        </w:tc>
        <w:tc>
          <w:tcPr>
            <w:tcW w:w="880" w:type="dxa"/>
            <w:tcBorders>
              <w:top w:val="nil"/>
              <w:left w:val="nil"/>
              <w:bottom w:val="single" w:sz="4" w:space="0" w:color="auto"/>
              <w:right w:val="single" w:sz="4" w:space="0" w:color="auto"/>
            </w:tcBorders>
            <w:shd w:val="clear" w:color="auto" w:fill="auto"/>
            <w:hideMark/>
          </w:tcPr>
          <w:p w14:paraId="1276453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E4A108B" w14:textId="77777777" w:rsidR="00FB4E57" w:rsidRPr="00FB4E57" w:rsidRDefault="00FB4E57" w:rsidP="00FB4E57">
            <w:pPr>
              <w:jc w:val="right"/>
              <w:rPr>
                <w:b/>
                <w:bCs/>
                <w:iCs/>
              </w:rPr>
            </w:pPr>
            <w:r w:rsidRPr="00FB4E57">
              <w:rPr>
                <w:b/>
                <w:bCs/>
                <w:iCs/>
              </w:rPr>
              <w:t>5 966,8</w:t>
            </w:r>
          </w:p>
        </w:tc>
      </w:tr>
      <w:tr w:rsidR="00FB4E57" w:rsidRPr="00FB4E57" w14:paraId="720DE36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BC19F2F"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6E049601" w14:textId="77777777" w:rsidR="00FB4E57" w:rsidRPr="00FB4E57" w:rsidRDefault="00FB4E57" w:rsidP="00FB4E57">
            <w:pPr>
              <w:jc w:val="center"/>
            </w:pPr>
            <w:r w:rsidRPr="00FB4E57">
              <w:t>16122S2770</w:t>
            </w:r>
          </w:p>
        </w:tc>
        <w:tc>
          <w:tcPr>
            <w:tcW w:w="760" w:type="dxa"/>
            <w:tcBorders>
              <w:top w:val="nil"/>
              <w:left w:val="nil"/>
              <w:bottom w:val="single" w:sz="4" w:space="0" w:color="auto"/>
              <w:right w:val="single" w:sz="4" w:space="0" w:color="auto"/>
            </w:tcBorders>
            <w:shd w:val="clear" w:color="auto" w:fill="auto"/>
            <w:hideMark/>
          </w:tcPr>
          <w:p w14:paraId="40FB8C97"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0D4D49CF"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69155294" w14:textId="77777777" w:rsidR="00FB4E57" w:rsidRPr="00FB4E57" w:rsidRDefault="00FB4E57" w:rsidP="00FB4E57">
            <w:pPr>
              <w:jc w:val="right"/>
            </w:pPr>
            <w:r w:rsidRPr="00FB4E57">
              <w:t>5 966,8</w:t>
            </w:r>
          </w:p>
        </w:tc>
      </w:tr>
      <w:tr w:rsidR="00FB4E57" w:rsidRPr="00FB4E57" w14:paraId="604EF51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9DB1A34" w14:textId="77777777" w:rsidR="00FB4E57" w:rsidRPr="00FB4E57" w:rsidRDefault="00FB4E57" w:rsidP="00FB4E57">
            <w:pPr>
              <w:rPr>
                <w:b/>
                <w:bCs/>
                <w:iCs/>
              </w:rPr>
            </w:pPr>
            <w:r w:rsidRPr="00FB4E57">
              <w:rPr>
                <w:b/>
                <w:bCs/>
                <w:iCs/>
              </w:rPr>
              <w:t>Задача 3. Организация транспортного обслуживания авиатранспортом</w:t>
            </w:r>
          </w:p>
        </w:tc>
        <w:tc>
          <w:tcPr>
            <w:tcW w:w="1342" w:type="dxa"/>
            <w:tcBorders>
              <w:top w:val="single" w:sz="4" w:space="0" w:color="auto"/>
              <w:left w:val="nil"/>
              <w:bottom w:val="single" w:sz="4" w:space="0" w:color="auto"/>
              <w:right w:val="single" w:sz="4" w:space="0" w:color="auto"/>
            </w:tcBorders>
            <w:shd w:val="clear" w:color="auto" w:fill="auto"/>
            <w:hideMark/>
          </w:tcPr>
          <w:p w14:paraId="0589008E" w14:textId="77777777" w:rsidR="00FB4E57" w:rsidRPr="00FB4E57" w:rsidRDefault="00FB4E57" w:rsidP="00FB4E57">
            <w:pPr>
              <w:jc w:val="center"/>
              <w:rPr>
                <w:b/>
                <w:bCs/>
                <w:iCs/>
              </w:rPr>
            </w:pPr>
            <w:r w:rsidRPr="00FB4E57">
              <w:rPr>
                <w:b/>
                <w:bCs/>
                <w:iCs/>
              </w:rPr>
              <w:t>1613000000</w:t>
            </w:r>
          </w:p>
        </w:tc>
        <w:tc>
          <w:tcPr>
            <w:tcW w:w="760" w:type="dxa"/>
            <w:tcBorders>
              <w:top w:val="single" w:sz="4" w:space="0" w:color="auto"/>
              <w:left w:val="nil"/>
              <w:bottom w:val="single" w:sz="4" w:space="0" w:color="auto"/>
              <w:right w:val="single" w:sz="4" w:space="0" w:color="auto"/>
            </w:tcBorders>
            <w:shd w:val="clear" w:color="auto" w:fill="auto"/>
            <w:hideMark/>
          </w:tcPr>
          <w:p w14:paraId="73E6FBE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F5A050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B81094F" w14:textId="77777777" w:rsidR="00FB4E57" w:rsidRPr="00FB4E57" w:rsidRDefault="00FB4E57" w:rsidP="00FB4E57">
            <w:pPr>
              <w:jc w:val="right"/>
              <w:rPr>
                <w:b/>
                <w:bCs/>
                <w:iCs/>
              </w:rPr>
            </w:pPr>
            <w:r w:rsidRPr="00FB4E57">
              <w:rPr>
                <w:b/>
                <w:bCs/>
                <w:iCs/>
              </w:rPr>
              <w:t>104 048,7</w:t>
            </w:r>
          </w:p>
        </w:tc>
      </w:tr>
      <w:tr w:rsidR="00FB4E57" w:rsidRPr="00FB4E57" w14:paraId="613EA1C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01D4194" w14:textId="77777777" w:rsidR="00FB4E57" w:rsidRPr="00FB4E57" w:rsidRDefault="00FB4E57" w:rsidP="00FB4E57">
            <w:pPr>
              <w:rPr>
                <w:b/>
                <w:bCs/>
                <w:iCs/>
              </w:rPr>
            </w:pPr>
            <w:r w:rsidRPr="00FB4E57">
              <w:rPr>
                <w:b/>
                <w:bCs/>
                <w:iCs/>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42" w:type="dxa"/>
            <w:tcBorders>
              <w:top w:val="nil"/>
              <w:left w:val="nil"/>
              <w:bottom w:val="single" w:sz="4" w:space="0" w:color="auto"/>
              <w:right w:val="single" w:sz="4" w:space="0" w:color="auto"/>
            </w:tcBorders>
            <w:shd w:val="clear" w:color="auto" w:fill="auto"/>
            <w:hideMark/>
          </w:tcPr>
          <w:p w14:paraId="0D69BCE3" w14:textId="77777777" w:rsidR="00FB4E57" w:rsidRPr="00FB4E57" w:rsidRDefault="00FB4E57" w:rsidP="00FB4E57">
            <w:pPr>
              <w:jc w:val="center"/>
              <w:rPr>
                <w:b/>
                <w:bCs/>
                <w:iCs/>
              </w:rPr>
            </w:pPr>
            <w:r w:rsidRPr="00FB4E57">
              <w:rPr>
                <w:b/>
                <w:bCs/>
                <w:iCs/>
              </w:rPr>
              <w:t>1613100000</w:t>
            </w:r>
          </w:p>
        </w:tc>
        <w:tc>
          <w:tcPr>
            <w:tcW w:w="760" w:type="dxa"/>
            <w:tcBorders>
              <w:top w:val="nil"/>
              <w:left w:val="nil"/>
              <w:bottom w:val="single" w:sz="4" w:space="0" w:color="auto"/>
              <w:right w:val="single" w:sz="4" w:space="0" w:color="auto"/>
            </w:tcBorders>
            <w:shd w:val="clear" w:color="auto" w:fill="auto"/>
            <w:hideMark/>
          </w:tcPr>
          <w:p w14:paraId="2C7FF61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4103E2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E2D0C53" w14:textId="77777777" w:rsidR="00FB4E57" w:rsidRPr="00FB4E57" w:rsidRDefault="00FB4E57" w:rsidP="00FB4E57">
            <w:pPr>
              <w:jc w:val="right"/>
              <w:rPr>
                <w:b/>
                <w:bCs/>
                <w:iCs/>
              </w:rPr>
            </w:pPr>
            <w:r w:rsidRPr="00FB4E57">
              <w:rPr>
                <w:b/>
                <w:bCs/>
                <w:iCs/>
              </w:rPr>
              <w:t>103 898,7</w:t>
            </w:r>
          </w:p>
        </w:tc>
      </w:tr>
      <w:tr w:rsidR="00FB4E57" w:rsidRPr="00FB4E57" w14:paraId="4A3B956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AD1DA30" w14:textId="77777777" w:rsidR="00FB4E57" w:rsidRPr="00FB4E57" w:rsidRDefault="00FB4E57" w:rsidP="00FB4E57">
            <w:pPr>
              <w:rPr>
                <w:b/>
                <w:bCs/>
                <w:iCs/>
              </w:rPr>
            </w:pPr>
            <w:r w:rsidRPr="00FB4E57">
              <w:rPr>
                <w:b/>
                <w:bCs/>
                <w:iCs/>
              </w:rPr>
              <w:t>Компенсация расходов по перевозке пассажиров, грузов, необходимых для жизнеобеспечения населения авиационным транспортом</w:t>
            </w:r>
          </w:p>
        </w:tc>
        <w:tc>
          <w:tcPr>
            <w:tcW w:w="1342" w:type="dxa"/>
            <w:tcBorders>
              <w:top w:val="nil"/>
              <w:left w:val="nil"/>
              <w:bottom w:val="single" w:sz="4" w:space="0" w:color="auto"/>
              <w:right w:val="single" w:sz="4" w:space="0" w:color="auto"/>
            </w:tcBorders>
            <w:shd w:val="clear" w:color="auto" w:fill="auto"/>
            <w:hideMark/>
          </w:tcPr>
          <w:p w14:paraId="1FAC3D6E" w14:textId="77777777" w:rsidR="00FB4E57" w:rsidRPr="00FB4E57" w:rsidRDefault="00FB4E57" w:rsidP="00FB4E57">
            <w:pPr>
              <w:jc w:val="center"/>
              <w:rPr>
                <w:b/>
                <w:bCs/>
                <w:iCs/>
              </w:rPr>
            </w:pPr>
            <w:r w:rsidRPr="00FB4E57">
              <w:rPr>
                <w:b/>
                <w:bCs/>
                <w:iCs/>
              </w:rPr>
              <w:t>16131S2280</w:t>
            </w:r>
          </w:p>
        </w:tc>
        <w:tc>
          <w:tcPr>
            <w:tcW w:w="760" w:type="dxa"/>
            <w:tcBorders>
              <w:top w:val="nil"/>
              <w:left w:val="nil"/>
              <w:bottom w:val="single" w:sz="4" w:space="0" w:color="auto"/>
              <w:right w:val="single" w:sz="4" w:space="0" w:color="auto"/>
            </w:tcBorders>
            <w:shd w:val="clear" w:color="auto" w:fill="auto"/>
            <w:hideMark/>
          </w:tcPr>
          <w:p w14:paraId="2DBD5E3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4D3E86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0878664" w14:textId="77777777" w:rsidR="00FB4E57" w:rsidRPr="00FB4E57" w:rsidRDefault="00FB4E57" w:rsidP="00FB4E57">
            <w:pPr>
              <w:jc w:val="right"/>
              <w:rPr>
                <w:b/>
                <w:bCs/>
                <w:iCs/>
              </w:rPr>
            </w:pPr>
            <w:r w:rsidRPr="00FB4E57">
              <w:rPr>
                <w:b/>
                <w:bCs/>
                <w:iCs/>
              </w:rPr>
              <w:t>103 898,7</w:t>
            </w:r>
          </w:p>
        </w:tc>
      </w:tr>
      <w:tr w:rsidR="00FB4E57" w:rsidRPr="00FB4E57" w14:paraId="4D4DD42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ADF598C"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157B347E" w14:textId="77777777" w:rsidR="00FB4E57" w:rsidRPr="00FB4E57" w:rsidRDefault="00FB4E57" w:rsidP="00FB4E57">
            <w:pPr>
              <w:jc w:val="center"/>
              <w:rPr>
                <w:b/>
                <w:bCs/>
                <w:iCs/>
              </w:rPr>
            </w:pPr>
            <w:r w:rsidRPr="00FB4E57">
              <w:rPr>
                <w:b/>
                <w:bCs/>
                <w:iCs/>
              </w:rPr>
              <w:t>16131S2280</w:t>
            </w:r>
          </w:p>
        </w:tc>
        <w:tc>
          <w:tcPr>
            <w:tcW w:w="760" w:type="dxa"/>
            <w:tcBorders>
              <w:top w:val="nil"/>
              <w:left w:val="nil"/>
              <w:bottom w:val="single" w:sz="4" w:space="0" w:color="auto"/>
              <w:right w:val="single" w:sz="4" w:space="0" w:color="auto"/>
            </w:tcBorders>
            <w:shd w:val="clear" w:color="auto" w:fill="auto"/>
            <w:hideMark/>
          </w:tcPr>
          <w:p w14:paraId="32997727" w14:textId="77777777" w:rsidR="00FB4E57" w:rsidRPr="00FB4E57" w:rsidRDefault="00FB4E57" w:rsidP="00FB4E57">
            <w:pPr>
              <w:jc w:val="center"/>
              <w:rPr>
                <w:b/>
                <w:bCs/>
                <w:iCs/>
              </w:rPr>
            </w:pPr>
            <w:r w:rsidRPr="00FB4E57">
              <w:rPr>
                <w:b/>
                <w:bCs/>
                <w:iCs/>
              </w:rPr>
              <w:t>800</w:t>
            </w:r>
          </w:p>
        </w:tc>
        <w:tc>
          <w:tcPr>
            <w:tcW w:w="880" w:type="dxa"/>
            <w:tcBorders>
              <w:top w:val="nil"/>
              <w:left w:val="nil"/>
              <w:bottom w:val="single" w:sz="4" w:space="0" w:color="auto"/>
              <w:right w:val="single" w:sz="4" w:space="0" w:color="auto"/>
            </w:tcBorders>
            <w:shd w:val="clear" w:color="auto" w:fill="auto"/>
            <w:hideMark/>
          </w:tcPr>
          <w:p w14:paraId="447CE18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5E56B30" w14:textId="77777777" w:rsidR="00FB4E57" w:rsidRPr="00FB4E57" w:rsidRDefault="00FB4E57" w:rsidP="00FB4E57">
            <w:pPr>
              <w:jc w:val="right"/>
              <w:rPr>
                <w:b/>
                <w:bCs/>
                <w:iCs/>
              </w:rPr>
            </w:pPr>
            <w:r w:rsidRPr="00FB4E57">
              <w:rPr>
                <w:b/>
                <w:bCs/>
                <w:iCs/>
              </w:rPr>
              <w:t>103 898,7</w:t>
            </w:r>
          </w:p>
        </w:tc>
      </w:tr>
      <w:tr w:rsidR="00FB4E57" w:rsidRPr="00FB4E57" w14:paraId="7CC22B9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DD17D9E" w14:textId="77777777" w:rsidR="00FB4E57" w:rsidRPr="00FB4E57" w:rsidRDefault="00FB4E57" w:rsidP="00FB4E57">
            <w:r w:rsidRPr="00FB4E57">
              <w:t>Транспорт</w:t>
            </w:r>
          </w:p>
        </w:tc>
        <w:tc>
          <w:tcPr>
            <w:tcW w:w="1342" w:type="dxa"/>
            <w:tcBorders>
              <w:top w:val="nil"/>
              <w:left w:val="nil"/>
              <w:bottom w:val="single" w:sz="4" w:space="0" w:color="auto"/>
              <w:right w:val="single" w:sz="4" w:space="0" w:color="auto"/>
            </w:tcBorders>
            <w:shd w:val="clear" w:color="auto" w:fill="auto"/>
            <w:hideMark/>
          </w:tcPr>
          <w:p w14:paraId="28CCE3E0" w14:textId="77777777" w:rsidR="00FB4E57" w:rsidRPr="00FB4E57" w:rsidRDefault="00FB4E57" w:rsidP="00FB4E57">
            <w:pPr>
              <w:jc w:val="center"/>
            </w:pPr>
            <w:r w:rsidRPr="00FB4E57">
              <w:t>16131S2280</w:t>
            </w:r>
          </w:p>
        </w:tc>
        <w:tc>
          <w:tcPr>
            <w:tcW w:w="760" w:type="dxa"/>
            <w:tcBorders>
              <w:top w:val="nil"/>
              <w:left w:val="nil"/>
              <w:bottom w:val="single" w:sz="4" w:space="0" w:color="auto"/>
              <w:right w:val="single" w:sz="4" w:space="0" w:color="auto"/>
            </w:tcBorders>
            <w:shd w:val="clear" w:color="auto" w:fill="auto"/>
            <w:hideMark/>
          </w:tcPr>
          <w:p w14:paraId="574EDB2B"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073AF5D0" w14:textId="77777777" w:rsidR="00FB4E57" w:rsidRPr="00FB4E57" w:rsidRDefault="00FB4E57" w:rsidP="00FB4E57">
            <w:pPr>
              <w:jc w:val="center"/>
            </w:pPr>
            <w:r w:rsidRPr="00FB4E57">
              <w:t>0408</w:t>
            </w:r>
          </w:p>
        </w:tc>
        <w:tc>
          <w:tcPr>
            <w:tcW w:w="1271" w:type="dxa"/>
            <w:gridSpan w:val="2"/>
            <w:tcBorders>
              <w:top w:val="nil"/>
              <w:left w:val="nil"/>
              <w:bottom w:val="single" w:sz="4" w:space="0" w:color="auto"/>
              <w:right w:val="single" w:sz="4" w:space="0" w:color="auto"/>
            </w:tcBorders>
            <w:shd w:val="clear" w:color="auto" w:fill="auto"/>
            <w:hideMark/>
          </w:tcPr>
          <w:p w14:paraId="7BF4E355" w14:textId="77777777" w:rsidR="00FB4E57" w:rsidRPr="00FB4E57" w:rsidRDefault="00FB4E57" w:rsidP="00FB4E57">
            <w:pPr>
              <w:jc w:val="right"/>
            </w:pPr>
            <w:r w:rsidRPr="00FB4E57">
              <w:t>103 898,7</w:t>
            </w:r>
          </w:p>
        </w:tc>
      </w:tr>
      <w:tr w:rsidR="00FB4E57" w:rsidRPr="00FB4E57" w14:paraId="3348BA0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0100A11" w14:textId="77777777" w:rsidR="00FB4E57" w:rsidRPr="00FB4E57" w:rsidRDefault="00FB4E57" w:rsidP="00FB4E57">
            <w:pPr>
              <w:rPr>
                <w:b/>
                <w:bCs/>
                <w:iCs/>
              </w:rPr>
            </w:pPr>
            <w:r w:rsidRPr="00FB4E57">
              <w:rPr>
                <w:b/>
                <w:bCs/>
                <w:iCs/>
              </w:rPr>
              <w:t>Компенсация услуг по перевозке тел умерших из г. Нижнеудинска в населенные пункты Тофаларии авиатранспортом</w:t>
            </w:r>
          </w:p>
        </w:tc>
        <w:tc>
          <w:tcPr>
            <w:tcW w:w="1342" w:type="dxa"/>
            <w:tcBorders>
              <w:top w:val="single" w:sz="4" w:space="0" w:color="auto"/>
              <w:left w:val="nil"/>
              <w:bottom w:val="single" w:sz="4" w:space="0" w:color="auto"/>
              <w:right w:val="single" w:sz="4" w:space="0" w:color="auto"/>
            </w:tcBorders>
            <w:shd w:val="clear" w:color="auto" w:fill="auto"/>
            <w:hideMark/>
          </w:tcPr>
          <w:p w14:paraId="425EF489" w14:textId="77777777" w:rsidR="00FB4E57" w:rsidRPr="00FB4E57" w:rsidRDefault="00FB4E57" w:rsidP="00FB4E57">
            <w:pPr>
              <w:jc w:val="center"/>
              <w:rPr>
                <w:b/>
                <w:bCs/>
                <w:iCs/>
              </w:rPr>
            </w:pPr>
            <w:r w:rsidRPr="00FB4E57">
              <w:rPr>
                <w:b/>
                <w:bCs/>
                <w:iCs/>
              </w:rPr>
              <w:t>1613200000</w:t>
            </w:r>
          </w:p>
        </w:tc>
        <w:tc>
          <w:tcPr>
            <w:tcW w:w="760" w:type="dxa"/>
            <w:tcBorders>
              <w:top w:val="single" w:sz="4" w:space="0" w:color="auto"/>
              <w:left w:val="nil"/>
              <w:bottom w:val="single" w:sz="4" w:space="0" w:color="auto"/>
              <w:right w:val="single" w:sz="4" w:space="0" w:color="auto"/>
            </w:tcBorders>
            <w:shd w:val="clear" w:color="auto" w:fill="auto"/>
            <w:hideMark/>
          </w:tcPr>
          <w:p w14:paraId="4FD7F4C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AD5407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2160EF5" w14:textId="77777777" w:rsidR="00FB4E57" w:rsidRPr="00FB4E57" w:rsidRDefault="00FB4E57" w:rsidP="00FB4E57">
            <w:pPr>
              <w:jc w:val="right"/>
              <w:rPr>
                <w:b/>
                <w:bCs/>
                <w:iCs/>
              </w:rPr>
            </w:pPr>
            <w:r w:rsidRPr="00FB4E57">
              <w:rPr>
                <w:b/>
                <w:bCs/>
                <w:iCs/>
              </w:rPr>
              <w:t>150,0</w:t>
            </w:r>
          </w:p>
        </w:tc>
      </w:tr>
      <w:tr w:rsidR="00FB4E57" w:rsidRPr="00FB4E57" w14:paraId="1872FAE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8155D09"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69EE87A" w14:textId="77777777" w:rsidR="00FB4E57" w:rsidRPr="00FB4E57" w:rsidRDefault="00FB4E57" w:rsidP="00FB4E57">
            <w:pPr>
              <w:jc w:val="center"/>
              <w:rPr>
                <w:b/>
                <w:bCs/>
                <w:iCs/>
              </w:rPr>
            </w:pPr>
            <w:r w:rsidRPr="00FB4E57">
              <w:rPr>
                <w:b/>
                <w:bCs/>
                <w:iCs/>
              </w:rPr>
              <w:t>1613249999</w:t>
            </w:r>
          </w:p>
        </w:tc>
        <w:tc>
          <w:tcPr>
            <w:tcW w:w="760" w:type="dxa"/>
            <w:tcBorders>
              <w:top w:val="nil"/>
              <w:left w:val="nil"/>
              <w:bottom w:val="single" w:sz="4" w:space="0" w:color="auto"/>
              <w:right w:val="single" w:sz="4" w:space="0" w:color="auto"/>
            </w:tcBorders>
            <w:shd w:val="clear" w:color="auto" w:fill="auto"/>
            <w:hideMark/>
          </w:tcPr>
          <w:p w14:paraId="094971B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19CCB8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737F305" w14:textId="77777777" w:rsidR="00FB4E57" w:rsidRPr="00FB4E57" w:rsidRDefault="00FB4E57" w:rsidP="00FB4E57">
            <w:pPr>
              <w:jc w:val="right"/>
              <w:rPr>
                <w:b/>
                <w:bCs/>
                <w:iCs/>
              </w:rPr>
            </w:pPr>
            <w:r w:rsidRPr="00FB4E57">
              <w:rPr>
                <w:b/>
                <w:bCs/>
                <w:iCs/>
              </w:rPr>
              <w:t>150,0</w:t>
            </w:r>
          </w:p>
        </w:tc>
      </w:tr>
      <w:tr w:rsidR="00FB4E57" w:rsidRPr="00FB4E57" w14:paraId="44F36AD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E0F7171"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17FBE84" w14:textId="77777777" w:rsidR="00FB4E57" w:rsidRPr="00FB4E57" w:rsidRDefault="00FB4E57" w:rsidP="00FB4E57">
            <w:pPr>
              <w:jc w:val="center"/>
              <w:rPr>
                <w:b/>
                <w:bCs/>
                <w:iCs/>
              </w:rPr>
            </w:pPr>
            <w:r w:rsidRPr="00FB4E57">
              <w:rPr>
                <w:b/>
                <w:bCs/>
                <w:iCs/>
              </w:rPr>
              <w:t>1613249999</w:t>
            </w:r>
          </w:p>
        </w:tc>
        <w:tc>
          <w:tcPr>
            <w:tcW w:w="760" w:type="dxa"/>
            <w:tcBorders>
              <w:top w:val="nil"/>
              <w:left w:val="nil"/>
              <w:bottom w:val="single" w:sz="4" w:space="0" w:color="auto"/>
              <w:right w:val="single" w:sz="4" w:space="0" w:color="auto"/>
            </w:tcBorders>
            <w:shd w:val="clear" w:color="auto" w:fill="auto"/>
            <w:hideMark/>
          </w:tcPr>
          <w:p w14:paraId="1CBC85DA"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767C30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2B0D54B" w14:textId="77777777" w:rsidR="00FB4E57" w:rsidRPr="00FB4E57" w:rsidRDefault="00FB4E57" w:rsidP="00FB4E57">
            <w:pPr>
              <w:jc w:val="right"/>
              <w:rPr>
                <w:b/>
                <w:bCs/>
                <w:iCs/>
              </w:rPr>
            </w:pPr>
            <w:r w:rsidRPr="00FB4E57">
              <w:rPr>
                <w:b/>
                <w:bCs/>
                <w:iCs/>
              </w:rPr>
              <w:t>150,0</w:t>
            </w:r>
          </w:p>
        </w:tc>
      </w:tr>
      <w:tr w:rsidR="00FB4E57" w:rsidRPr="00FB4E57" w14:paraId="457ABB7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9575C7D" w14:textId="77777777" w:rsidR="00FB4E57" w:rsidRPr="00FB4E57" w:rsidRDefault="00FB4E57" w:rsidP="00FB4E57">
            <w:r w:rsidRPr="00FB4E57">
              <w:t>Транспорт</w:t>
            </w:r>
          </w:p>
        </w:tc>
        <w:tc>
          <w:tcPr>
            <w:tcW w:w="1342" w:type="dxa"/>
            <w:tcBorders>
              <w:top w:val="nil"/>
              <w:left w:val="nil"/>
              <w:bottom w:val="single" w:sz="4" w:space="0" w:color="auto"/>
              <w:right w:val="single" w:sz="4" w:space="0" w:color="auto"/>
            </w:tcBorders>
            <w:shd w:val="clear" w:color="auto" w:fill="auto"/>
            <w:hideMark/>
          </w:tcPr>
          <w:p w14:paraId="37841269" w14:textId="77777777" w:rsidR="00FB4E57" w:rsidRPr="00FB4E57" w:rsidRDefault="00FB4E57" w:rsidP="00FB4E57">
            <w:pPr>
              <w:jc w:val="center"/>
            </w:pPr>
            <w:r w:rsidRPr="00FB4E57">
              <w:t>1613249999</w:t>
            </w:r>
          </w:p>
        </w:tc>
        <w:tc>
          <w:tcPr>
            <w:tcW w:w="760" w:type="dxa"/>
            <w:tcBorders>
              <w:top w:val="nil"/>
              <w:left w:val="nil"/>
              <w:bottom w:val="single" w:sz="4" w:space="0" w:color="auto"/>
              <w:right w:val="single" w:sz="4" w:space="0" w:color="auto"/>
            </w:tcBorders>
            <w:shd w:val="clear" w:color="auto" w:fill="auto"/>
            <w:hideMark/>
          </w:tcPr>
          <w:p w14:paraId="60C3084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5228116" w14:textId="77777777" w:rsidR="00FB4E57" w:rsidRPr="00FB4E57" w:rsidRDefault="00FB4E57" w:rsidP="00FB4E57">
            <w:pPr>
              <w:jc w:val="center"/>
            </w:pPr>
            <w:r w:rsidRPr="00FB4E57">
              <w:t>0408</w:t>
            </w:r>
          </w:p>
        </w:tc>
        <w:tc>
          <w:tcPr>
            <w:tcW w:w="1271" w:type="dxa"/>
            <w:gridSpan w:val="2"/>
            <w:tcBorders>
              <w:top w:val="nil"/>
              <w:left w:val="nil"/>
              <w:bottom w:val="single" w:sz="4" w:space="0" w:color="auto"/>
              <w:right w:val="single" w:sz="4" w:space="0" w:color="auto"/>
            </w:tcBorders>
            <w:shd w:val="clear" w:color="auto" w:fill="auto"/>
            <w:hideMark/>
          </w:tcPr>
          <w:p w14:paraId="07BF004A" w14:textId="77777777" w:rsidR="00FB4E57" w:rsidRPr="00FB4E57" w:rsidRDefault="00FB4E57" w:rsidP="00FB4E57">
            <w:pPr>
              <w:jc w:val="right"/>
            </w:pPr>
            <w:r w:rsidRPr="00FB4E57">
              <w:t>150,0</w:t>
            </w:r>
          </w:p>
        </w:tc>
      </w:tr>
      <w:tr w:rsidR="00FB4E57" w:rsidRPr="00FB4E57" w14:paraId="7DE62C7D"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075F6D5" w14:textId="77777777" w:rsidR="00FB4E57" w:rsidRPr="00FB4E57" w:rsidRDefault="00FB4E57" w:rsidP="00FB4E57">
            <w:pPr>
              <w:rPr>
                <w:b/>
                <w:bCs/>
                <w:iCs/>
              </w:rPr>
            </w:pPr>
            <w:r w:rsidRPr="00FB4E57">
              <w:rPr>
                <w:b/>
                <w:bCs/>
                <w:iCs/>
              </w:rPr>
              <w:t>Муниципальная программа "Безопасность"</w:t>
            </w:r>
          </w:p>
        </w:tc>
        <w:tc>
          <w:tcPr>
            <w:tcW w:w="1342" w:type="dxa"/>
            <w:tcBorders>
              <w:top w:val="single" w:sz="4" w:space="0" w:color="auto"/>
              <w:left w:val="nil"/>
              <w:bottom w:val="single" w:sz="4" w:space="0" w:color="auto"/>
              <w:right w:val="single" w:sz="4" w:space="0" w:color="auto"/>
            </w:tcBorders>
            <w:shd w:val="clear" w:color="auto" w:fill="auto"/>
            <w:hideMark/>
          </w:tcPr>
          <w:p w14:paraId="188B0ADE" w14:textId="77777777" w:rsidR="00FB4E57" w:rsidRPr="00FB4E57" w:rsidRDefault="00FB4E57" w:rsidP="00FB4E57">
            <w:pPr>
              <w:jc w:val="center"/>
              <w:rPr>
                <w:b/>
                <w:bCs/>
                <w:iCs/>
              </w:rPr>
            </w:pPr>
            <w:r w:rsidRPr="00FB4E57">
              <w:rPr>
                <w:b/>
                <w:bCs/>
                <w:iCs/>
              </w:rPr>
              <w:t>1700000000</w:t>
            </w:r>
          </w:p>
        </w:tc>
        <w:tc>
          <w:tcPr>
            <w:tcW w:w="760" w:type="dxa"/>
            <w:tcBorders>
              <w:top w:val="single" w:sz="4" w:space="0" w:color="auto"/>
              <w:left w:val="nil"/>
              <w:bottom w:val="single" w:sz="4" w:space="0" w:color="auto"/>
              <w:right w:val="single" w:sz="4" w:space="0" w:color="auto"/>
            </w:tcBorders>
            <w:shd w:val="clear" w:color="auto" w:fill="auto"/>
            <w:hideMark/>
          </w:tcPr>
          <w:p w14:paraId="292CB70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3771D6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BAED9CB" w14:textId="77777777" w:rsidR="00FB4E57" w:rsidRPr="00FB4E57" w:rsidRDefault="00FB4E57" w:rsidP="00FB4E57">
            <w:pPr>
              <w:jc w:val="right"/>
              <w:rPr>
                <w:b/>
                <w:bCs/>
                <w:iCs/>
              </w:rPr>
            </w:pPr>
            <w:r w:rsidRPr="00FB4E57">
              <w:rPr>
                <w:b/>
                <w:bCs/>
                <w:iCs/>
              </w:rPr>
              <w:t>8 751,0</w:t>
            </w:r>
          </w:p>
        </w:tc>
      </w:tr>
      <w:tr w:rsidR="00FB4E57" w:rsidRPr="00FB4E57" w14:paraId="03113F6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245BF69" w14:textId="77777777" w:rsidR="00FB4E57" w:rsidRPr="00FB4E57" w:rsidRDefault="00FB4E57" w:rsidP="00FB4E57">
            <w:pPr>
              <w:rPr>
                <w:b/>
                <w:bCs/>
                <w:iCs/>
              </w:rPr>
            </w:pPr>
            <w:r w:rsidRPr="00FB4E57">
              <w:rPr>
                <w:b/>
                <w:bCs/>
                <w:iCs/>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42" w:type="dxa"/>
            <w:tcBorders>
              <w:top w:val="nil"/>
              <w:left w:val="nil"/>
              <w:bottom w:val="single" w:sz="4" w:space="0" w:color="auto"/>
              <w:right w:val="single" w:sz="4" w:space="0" w:color="auto"/>
            </w:tcBorders>
            <w:shd w:val="clear" w:color="auto" w:fill="auto"/>
            <w:hideMark/>
          </w:tcPr>
          <w:p w14:paraId="48CCC655" w14:textId="77777777" w:rsidR="00FB4E57" w:rsidRPr="00FB4E57" w:rsidRDefault="00FB4E57" w:rsidP="00FB4E57">
            <w:pPr>
              <w:jc w:val="center"/>
              <w:rPr>
                <w:b/>
                <w:bCs/>
                <w:iCs/>
              </w:rPr>
            </w:pPr>
            <w:r w:rsidRPr="00FB4E57">
              <w:rPr>
                <w:b/>
                <w:bCs/>
                <w:iCs/>
              </w:rPr>
              <w:t>1711000000</w:t>
            </w:r>
          </w:p>
        </w:tc>
        <w:tc>
          <w:tcPr>
            <w:tcW w:w="760" w:type="dxa"/>
            <w:tcBorders>
              <w:top w:val="nil"/>
              <w:left w:val="nil"/>
              <w:bottom w:val="single" w:sz="4" w:space="0" w:color="auto"/>
              <w:right w:val="single" w:sz="4" w:space="0" w:color="auto"/>
            </w:tcBorders>
            <w:shd w:val="clear" w:color="auto" w:fill="auto"/>
            <w:hideMark/>
          </w:tcPr>
          <w:p w14:paraId="72E184A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0AA8FA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A55A7C0" w14:textId="77777777" w:rsidR="00FB4E57" w:rsidRPr="00FB4E57" w:rsidRDefault="00FB4E57" w:rsidP="00FB4E57">
            <w:pPr>
              <w:jc w:val="right"/>
              <w:rPr>
                <w:b/>
                <w:bCs/>
                <w:iCs/>
              </w:rPr>
            </w:pPr>
            <w:r w:rsidRPr="00FB4E57">
              <w:rPr>
                <w:b/>
                <w:bCs/>
                <w:iCs/>
              </w:rPr>
              <w:t>5 251,0</w:t>
            </w:r>
          </w:p>
        </w:tc>
      </w:tr>
      <w:tr w:rsidR="00FB4E57" w:rsidRPr="00FB4E57" w14:paraId="478E2C02"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47BB07CC" w14:textId="77777777" w:rsidR="00FB4E57" w:rsidRPr="00FB4E57" w:rsidRDefault="00FB4E57" w:rsidP="00FB4E57">
            <w:pPr>
              <w:rPr>
                <w:b/>
                <w:bCs/>
                <w:iCs/>
              </w:rPr>
            </w:pPr>
            <w:r w:rsidRPr="00FB4E57">
              <w:rPr>
                <w:b/>
                <w:bCs/>
                <w:iCs/>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42" w:type="dxa"/>
            <w:tcBorders>
              <w:top w:val="nil"/>
              <w:left w:val="nil"/>
              <w:bottom w:val="single" w:sz="4" w:space="0" w:color="auto"/>
              <w:right w:val="single" w:sz="4" w:space="0" w:color="auto"/>
            </w:tcBorders>
            <w:shd w:val="clear" w:color="auto" w:fill="auto"/>
            <w:hideMark/>
          </w:tcPr>
          <w:p w14:paraId="6D26F6B9" w14:textId="77777777" w:rsidR="00FB4E57" w:rsidRPr="00FB4E57" w:rsidRDefault="00FB4E57" w:rsidP="00FB4E57">
            <w:pPr>
              <w:jc w:val="center"/>
              <w:rPr>
                <w:b/>
                <w:bCs/>
                <w:iCs/>
              </w:rPr>
            </w:pPr>
            <w:r w:rsidRPr="00FB4E57">
              <w:rPr>
                <w:b/>
                <w:bCs/>
                <w:iCs/>
              </w:rPr>
              <w:t>1711100000</w:t>
            </w:r>
          </w:p>
        </w:tc>
        <w:tc>
          <w:tcPr>
            <w:tcW w:w="760" w:type="dxa"/>
            <w:tcBorders>
              <w:top w:val="nil"/>
              <w:left w:val="nil"/>
              <w:bottom w:val="single" w:sz="4" w:space="0" w:color="auto"/>
              <w:right w:val="single" w:sz="4" w:space="0" w:color="auto"/>
            </w:tcBorders>
            <w:shd w:val="clear" w:color="auto" w:fill="auto"/>
            <w:hideMark/>
          </w:tcPr>
          <w:p w14:paraId="0AD4115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4AA137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BB8B1EB" w14:textId="77777777" w:rsidR="00FB4E57" w:rsidRPr="00FB4E57" w:rsidRDefault="00FB4E57" w:rsidP="00FB4E57">
            <w:pPr>
              <w:jc w:val="right"/>
              <w:rPr>
                <w:b/>
                <w:bCs/>
                <w:iCs/>
              </w:rPr>
            </w:pPr>
            <w:r w:rsidRPr="00FB4E57">
              <w:rPr>
                <w:b/>
                <w:bCs/>
                <w:iCs/>
              </w:rPr>
              <w:t>4 151,0</w:t>
            </w:r>
          </w:p>
        </w:tc>
      </w:tr>
      <w:tr w:rsidR="00FB4E57" w:rsidRPr="00FB4E57" w14:paraId="2F054B1D" w14:textId="77777777" w:rsidTr="00181E66">
        <w:trPr>
          <w:gridAfter w:val="1"/>
          <w:wAfter w:w="372" w:type="dxa"/>
          <w:trHeight w:val="286"/>
        </w:trPr>
        <w:tc>
          <w:tcPr>
            <w:tcW w:w="5240" w:type="dxa"/>
            <w:tcBorders>
              <w:top w:val="nil"/>
              <w:left w:val="single" w:sz="4" w:space="0" w:color="auto"/>
              <w:bottom w:val="single" w:sz="4" w:space="0" w:color="auto"/>
              <w:right w:val="single" w:sz="4" w:space="0" w:color="auto"/>
            </w:tcBorders>
            <w:shd w:val="clear" w:color="auto" w:fill="auto"/>
            <w:hideMark/>
          </w:tcPr>
          <w:p w14:paraId="343B25F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C2B4087" w14:textId="77777777" w:rsidR="00FB4E57" w:rsidRPr="00FB4E57" w:rsidRDefault="00FB4E57" w:rsidP="00FB4E57">
            <w:pPr>
              <w:jc w:val="center"/>
              <w:rPr>
                <w:b/>
                <w:bCs/>
                <w:iCs/>
              </w:rPr>
            </w:pPr>
            <w:r w:rsidRPr="00FB4E57">
              <w:rPr>
                <w:b/>
                <w:bCs/>
                <w:iCs/>
              </w:rPr>
              <w:t>1711149999</w:t>
            </w:r>
          </w:p>
        </w:tc>
        <w:tc>
          <w:tcPr>
            <w:tcW w:w="760" w:type="dxa"/>
            <w:tcBorders>
              <w:top w:val="nil"/>
              <w:left w:val="nil"/>
              <w:bottom w:val="single" w:sz="4" w:space="0" w:color="auto"/>
              <w:right w:val="single" w:sz="4" w:space="0" w:color="auto"/>
            </w:tcBorders>
            <w:shd w:val="clear" w:color="auto" w:fill="auto"/>
            <w:hideMark/>
          </w:tcPr>
          <w:p w14:paraId="02575AC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C43498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C69B9AE" w14:textId="77777777" w:rsidR="00FB4E57" w:rsidRPr="00FB4E57" w:rsidRDefault="00FB4E57" w:rsidP="00FB4E57">
            <w:pPr>
              <w:jc w:val="right"/>
              <w:rPr>
                <w:b/>
                <w:bCs/>
                <w:iCs/>
              </w:rPr>
            </w:pPr>
            <w:r w:rsidRPr="00FB4E57">
              <w:rPr>
                <w:b/>
                <w:bCs/>
                <w:iCs/>
              </w:rPr>
              <w:t>4 151,0</w:t>
            </w:r>
          </w:p>
        </w:tc>
      </w:tr>
      <w:tr w:rsidR="00FB4E57" w:rsidRPr="00FB4E57" w14:paraId="432EE33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91F579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2706E09" w14:textId="77777777" w:rsidR="00FB4E57" w:rsidRPr="00FB4E57" w:rsidRDefault="00FB4E57" w:rsidP="00FB4E57">
            <w:pPr>
              <w:jc w:val="center"/>
              <w:rPr>
                <w:b/>
                <w:bCs/>
                <w:iCs/>
              </w:rPr>
            </w:pPr>
            <w:r w:rsidRPr="00FB4E57">
              <w:rPr>
                <w:b/>
                <w:bCs/>
                <w:iCs/>
              </w:rPr>
              <w:t>1711149999</w:t>
            </w:r>
          </w:p>
        </w:tc>
        <w:tc>
          <w:tcPr>
            <w:tcW w:w="760" w:type="dxa"/>
            <w:tcBorders>
              <w:top w:val="nil"/>
              <w:left w:val="nil"/>
              <w:bottom w:val="single" w:sz="4" w:space="0" w:color="auto"/>
              <w:right w:val="single" w:sz="4" w:space="0" w:color="auto"/>
            </w:tcBorders>
            <w:shd w:val="clear" w:color="auto" w:fill="auto"/>
            <w:hideMark/>
          </w:tcPr>
          <w:p w14:paraId="6E3A2702"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7F76C7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A08EB11" w14:textId="77777777" w:rsidR="00FB4E57" w:rsidRPr="00FB4E57" w:rsidRDefault="00FB4E57" w:rsidP="00FB4E57">
            <w:pPr>
              <w:jc w:val="right"/>
              <w:rPr>
                <w:b/>
                <w:bCs/>
                <w:iCs/>
              </w:rPr>
            </w:pPr>
            <w:r w:rsidRPr="00FB4E57">
              <w:rPr>
                <w:b/>
                <w:bCs/>
                <w:iCs/>
              </w:rPr>
              <w:t>4 151,0</w:t>
            </w:r>
          </w:p>
        </w:tc>
      </w:tr>
      <w:tr w:rsidR="00FB4E57" w:rsidRPr="00FB4E57" w14:paraId="1F9B2A1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8CF6827" w14:textId="77777777" w:rsidR="00FB4E57" w:rsidRPr="00FB4E57" w:rsidRDefault="00FB4E57" w:rsidP="00FB4E57">
            <w:r w:rsidRPr="00FB4E57">
              <w:lastRenderedPageBreak/>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47DBA2B1" w14:textId="77777777" w:rsidR="00FB4E57" w:rsidRPr="00FB4E57" w:rsidRDefault="00FB4E57" w:rsidP="00FB4E57">
            <w:pPr>
              <w:jc w:val="center"/>
            </w:pPr>
            <w:r w:rsidRPr="00FB4E57">
              <w:t>1711149999</w:t>
            </w:r>
          </w:p>
        </w:tc>
        <w:tc>
          <w:tcPr>
            <w:tcW w:w="760" w:type="dxa"/>
            <w:tcBorders>
              <w:top w:val="nil"/>
              <w:left w:val="nil"/>
              <w:bottom w:val="single" w:sz="4" w:space="0" w:color="auto"/>
              <w:right w:val="single" w:sz="4" w:space="0" w:color="auto"/>
            </w:tcBorders>
            <w:shd w:val="clear" w:color="auto" w:fill="auto"/>
            <w:hideMark/>
          </w:tcPr>
          <w:p w14:paraId="4FFD4A5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3192CD1"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37D91F86" w14:textId="77777777" w:rsidR="00FB4E57" w:rsidRPr="00FB4E57" w:rsidRDefault="00FB4E57" w:rsidP="00FB4E57">
            <w:pPr>
              <w:jc w:val="right"/>
            </w:pPr>
            <w:r w:rsidRPr="00FB4E57">
              <w:t>4 151,0</w:t>
            </w:r>
          </w:p>
        </w:tc>
      </w:tr>
      <w:tr w:rsidR="00FB4E57" w:rsidRPr="00FB4E57" w14:paraId="77499EF1"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EAAF9CB" w14:textId="77777777" w:rsidR="00FB4E57" w:rsidRPr="00FB4E57" w:rsidRDefault="00FB4E57" w:rsidP="00FB4E57">
            <w:pPr>
              <w:rPr>
                <w:b/>
                <w:bCs/>
                <w:iCs/>
              </w:rPr>
            </w:pPr>
            <w:r w:rsidRPr="00FB4E57">
              <w:rPr>
                <w:b/>
                <w:bCs/>
                <w:iCs/>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42" w:type="dxa"/>
            <w:tcBorders>
              <w:top w:val="single" w:sz="4" w:space="0" w:color="auto"/>
              <w:left w:val="nil"/>
              <w:bottom w:val="single" w:sz="4" w:space="0" w:color="auto"/>
              <w:right w:val="single" w:sz="4" w:space="0" w:color="auto"/>
            </w:tcBorders>
            <w:shd w:val="clear" w:color="auto" w:fill="auto"/>
            <w:hideMark/>
          </w:tcPr>
          <w:p w14:paraId="203DAC20" w14:textId="77777777" w:rsidR="00FB4E57" w:rsidRPr="00FB4E57" w:rsidRDefault="00FB4E57" w:rsidP="00FB4E57">
            <w:pPr>
              <w:jc w:val="center"/>
              <w:rPr>
                <w:b/>
                <w:bCs/>
                <w:iCs/>
              </w:rPr>
            </w:pPr>
            <w:r w:rsidRPr="00FB4E57">
              <w:rPr>
                <w:b/>
                <w:bCs/>
                <w:iCs/>
              </w:rPr>
              <w:t>1711200000</w:t>
            </w:r>
          </w:p>
        </w:tc>
        <w:tc>
          <w:tcPr>
            <w:tcW w:w="760" w:type="dxa"/>
            <w:tcBorders>
              <w:top w:val="single" w:sz="4" w:space="0" w:color="auto"/>
              <w:left w:val="nil"/>
              <w:bottom w:val="single" w:sz="4" w:space="0" w:color="auto"/>
              <w:right w:val="single" w:sz="4" w:space="0" w:color="auto"/>
            </w:tcBorders>
            <w:shd w:val="clear" w:color="auto" w:fill="auto"/>
            <w:hideMark/>
          </w:tcPr>
          <w:p w14:paraId="7901171F"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9E0F5C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6409966" w14:textId="77777777" w:rsidR="00FB4E57" w:rsidRPr="00FB4E57" w:rsidRDefault="00FB4E57" w:rsidP="00FB4E57">
            <w:pPr>
              <w:jc w:val="right"/>
              <w:rPr>
                <w:b/>
                <w:bCs/>
                <w:iCs/>
              </w:rPr>
            </w:pPr>
            <w:r w:rsidRPr="00FB4E57">
              <w:rPr>
                <w:b/>
                <w:bCs/>
                <w:iCs/>
              </w:rPr>
              <w:t>800,0</w:t>
            </w:r>
          </w:p>
        </w:tc>
      </w:tr>
      <w:tr w:rsidR="00FB4E57" w:rsidRPr="00FB4E57" w14:paraId="2A0BF18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E6368E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6BD4329" w14:textId="77777777" w:rsidR="00FB4E57" w:rsidRPr="00FB4E57" w:rsidRDefault="00FB4E57" w:rsidP="00FB4E57">
            <w:pPr>
              <w:jc w:val="center"/>
              <w:rPr>
                <w:b/>
                <w:bCs/>
                <w:iCs/>
              </w:rPr>
            </w:pPr>
            <w:r w:rsidRPr="00FB4E57">
              <w:rPr>
                <w:b/>
                <w:bCs/>
                <w:iCs/>
              </w:rPr>
              <w:t>1711249999</w:t>
            </w:r>
          </w:p>
        </w:tc>
        <w:tc>
          <w:tcPr>
            <w:tcW w:w="760" w:type="dxa"/>
            <w:tcBorders>
              <w:top w:val="nil"/>
              <w:left w:val="nil"/>
              <w:bottom w:val="single" w:sz="4" w:space="0" w:color="auto"/>
              <w:right w:val="single" w:sz="4" w:space="0" w:color="auto"/>
            </w:tcBorders>
            <w:shd w:val="clear" w:color="auto" w:fill="auto"/>
            <w:hideMark/>
          </w:tcPr>
          <w:p w14:paraId="45C6476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2AED7A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94A85D" w14:textId="77777777" w:rsidR="00FB4E57" w:rsidRPr="00FB4E57" w:rsidRDefault="00FB4E57" w:rsidP="00FB4E57">
            <w:pPr>
              <w:jc w:val="right"/>
              <w:rPr>
                <w:b/>
                <w:bCs/>
                <w:iCs/>
              </w:rPr>
            </w:pPr>
            <w:r w:rsidRPr="00FB4E57">
              <w:rPr>
                <w:b/>
                <w:bCs/>
                <w:iCs/>
              </w:rPr>
              <w:t>800,0</w:t>
            </w:r>
          </w:p>
        </w:tc>
      </w:tr>
      <w:tr w:rsidR="00FB4E57" w:rsidRPr="00FB4E57" w14:paraId="19F442A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73E41B5"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A6B78ED" w14:textId="77777777" w:rsidR="00FB4E57" w:rsidRPr="00FB4E57" w:rsidRDefault="00FB4E57" w:rsidP="00FB4E57">
            <w:pPr>
              <w:jc w:val="center"/>
              <w:rPr>
                <w:b/>
                <w:bCs/>
                <w:iCs/>
              </w:rPr>
            </w:pPr>
            <w:r w:rsidRPr="00FB4E57">
              <w:rPr>
                <w:b/>
                <w:bCs/>
                <w:iCs/>
              </w:rPr>
              <w:t>1711249999</w:t>
            </w:r>
          </w:p>
        </w:tc>
        <w:tc>
          <w:tcPr>
            <w:tcW w:w="760" w:type="dxa"/>
            <w:tcBorders>
              <w:top w:val="nil"/>
              <w:left w:val="nil"/>
              <w:bottom w:val="single" w:sz="4" w:space="0" w:color="auto"/>
              <w:right w:val="single" w:sz="4" w:space="0" w:color="auto"/>
            </w:tcBorders>
            <w:shd w:val="clear" w:color="auto" w:fill="auto"/>
            <w:hideMark/>
          </w:tcPr>
          <w:p w14:paraId="280ACA1B"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0F8358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D29DC47" w14:textId="77777777" w:rsidR="00FB4E57" w:rsidRPr="00FB4E57" w:rsidRDefault="00FB4E57" w:rsidP="00FB4E57">
            <w:pPr>
              <w:jc w:val="right"/>
              <w:rPr>
                <w:b/>
                <w:bCs/>
                <w:iCs/>
              </w:rPr>
            </w:pPr>
            <w:r w:rsidRPr="00FB4E57">
              <w:rPr>
                <w:b/>
                <w:bCs/>
                <w:iCs/>
              </w:rPr>
              <w:t>800,0</w:t>
            </w:r>
          </w:p>
        </w:tc>
      </w:tr>
      <w:tr w:rsidR="00FB4E57" w:rsidRPr="00FB4E57" w14:paraId="4188A8C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AAE80C6"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38EFFED" w14:textId="77777777" w:rsidR="00FB4E57" w:rsidRPr="00FB4E57" w:rsidRDefault="00FB4E57" w:rsidP="00FB4E57">
            <w:pPr>
              <w:jc w:val="center"/>
            </w:pPr>
            <w:r w:rsidRPr="00FB4E57">
              <w:t>1711249999</w:t>
            </w:r>
          </w:p>
        </w:tc>
        <w:tc>
          <w:tcPr>
            <w:tcW w:w="760" w:type="dxa"/>
            <w:tcBorders>
              <w:top w:val="nil"/>
              <w:left w:val="nil"/>
              <w:bottom w:val="single" w:sz="4" w:space="0" w:color="auto"/>
              <w:right w:val="single" w:sz="4" w:space="0" w:color="auto"/>
            </w:tcBorders>
            <w:shd w:val="clear" w:color="auto" w:fill="auto"/>
            <w:hideMark/>
          </w:tcPr>
          <w:p w14:paraId="3FFCF25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5E94213"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4098D0A2" w14:textId="77777777" w:rsidR="00FB4E57" w:rsidRPr="00FB4E57" w:rsidRDefault="00FB4E57" w:rsidP="00FB4E57">
            <w:pPr>
              <w:jc w:val="right"/>
            </w:pPr>
            <w:r w:rsidRPr="00FB4E57">
              <w:t>800,0</w:t>
            </w:r>
          </w:p>
        </w:tc>
      </w:tr>
      <w:tr w:rsidR="00FB4E57" w:rsidRPr="00FB4E57" w14:paraId="031C6908"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2BE95AF" w14:textId="77777777" w:rsidR="00FB4E57" w:rsidRPr="00FB4E57" w:rsidRDefault="00FB4E57" w:rsidP="00FB4E57">
            <w:pPr>
              <w:rPr>
                <w:b/>
                <w:bCs/>
                <w:iCs/>
              </w:rPr>
            </w:pPr>
            <w:r w:rsidRPr="00FB4E57">
              <w:rPr>
                <w:b/>
                <w:bCs/>
                <w:iCs/>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54811C6F" w14:textId="77777777" w:rsidR="00FB4E57" w:rsidRPr="00FB4E57" w:rsidRDefault="00FB4E57" w:rsidP="00FB4E57">
            <w:pPr>
              <w:jc w:val="center"/>
              <w:rPr>
                <w:b/>
                <w:bCs/>
                <w:iCs/>
              </w:rPr>
            </w:pPr>
            <w:r w:rsidRPr="00FB4E57">
              <w:rPr>
                <w:b/>
                <w:bCs/>
                <w:iCs/>
              </w:rPr>
              <w:t>1711300000</w:t>
            </w:r>
          </w:p>
        </w:tc>
        <w:tc>
          <w:tcPr>
            <w:tcW w:w="760" w:type="dxa"/>
            <w:tcBorders>
              <w:top w:val="single" w:sz="4" w:space="0" w:color="auto"/>
              <w:left w:val="nil"/>
              <w:bottom w:val="single" w:sz="4" w:space="0" w:color="auto"/>
              <w:right w:val="single" w:sz="4" w:space="0" w:color="auto"/>
            </w:tcBorders>
            <w:shd w:val="clear" w:color="auto" w:fill="auto"/>
            <w:hideMark/>
          </w:tcPr>
          <w:p w14:paraId="782CC19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80A991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99FD0DB" w14:textId="77777777" w:rsidR="00FB4E57" w:rsidRPr="00FB4E57" w:rsidRDefault="00FB4E57" w:rsidP="00FB4E57">
            <w:pPr>
              <w:jc w:val="right"/>
              <w:rPr>
                <w:b/>
                <w:bCs/>
                <w:iCs/>
              </w:rPr>
            </w:pPr>
            <w:r w:rsidRPr="00FB4E57">
              <w:rPr>
                <w:b/>
                <w:bCs/>
                <w:iCs/>
              </w:rPr>
              <w:t>300,0</w:t>
            </w:r>
          </w:p>
        </w:tc>
      </w:tr>
      <w:tr w:rsidR="00FB4E57" w:rsidRPr="00FB4E57" w14:paraId="520351C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3F61AF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3756560" w14:textId="77777777" w:rsidR="00FB4E57" w:rsidRPr="00FB4E57" w:rsidRDefault="00FB4E57" w:rsidP="00FB4E57">
            <w:pPr>
              <w:jc w:val="center"/>
              <w:rPr>
                <w:b/>
                <w:bCs/>
                <w:iCs/>
              </w:rPr>
            </w:pPr>
            <w:r w:rsidRPr="00FB4E57">
              <w:rPr>
                <w:b/>
                <w:bCs/>
                <w:iCs/>
              </w:rPr>
              <w:t>1711349999</w:t>
            </w:r>
          </w:p>
        </w:tc>
        <w:tc>
          <w:tcPr>
            <w:tcW w:w="760" w:type="dxa"/>
            <w:tcBorders>
              <w:top w:val="nil"/>
              <w:left w:val="nil"/>
              <w:bottom w:val="single" w:sz="4" w:space="0" w:color="auto"/>
              <w:right w:val="single" w:sz="4" w:space="0" w:color="auto"/>
            </w:tcBorders>
            <w:shd w:val="clear" w:color="auto" w:fill="auto"/>
            <w:hideMark/>
          </w:tcPr>
          <w:p w14:paraId="09BEF72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E1C86D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76E6AC8" w14:textId="77777777" w:rsidR="00FB4E57" w:rsidRPr="00FB4E57" w:rsidRDefault="00FB4E57" w:rsidP="00FB4E57">
            <w:pPr>
              <w:jc w:val="right"/>
              <w:rPr>
                <w:b/>
                <w:bCs/>
                <w:iCs/>
              </w:rPr>
            </w:pPr>
            <w:r w:rsidRPr="00FB4E57">
              <w:rPr>
                <w:b/>
                <w:bCs/>
                <w:iCs/>
              </w:rPr>
              <w:t>300,0</w:t>
            </w:r>
          </w:p>
        </w:tc>
      </w:tr>
      <w:tr w:rsidR="00FB4E57" w:rsidRPr="00FB4E57" w14:paraId="2DDD731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465E276"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3ADC387" w14:textId="77777777" w:rsidR="00FB4E57" w:rsidRPr="00FB4E57" w:rsidRDefault="00FB4E57" w:rsidP="00FB4E57">
            <w:pPr>
              <w:jc w:val="center"/>
              <w:rPr>
                <w:b/>
                <w:bCs/>
                <w:iCs/>
              </w:rPr>
            </w:pPr>
            <w:r w:rsidRPr="00FB4E57">
              <w:rPr>
                <w:b/>
                <w:bCs/>
                <w:iCs/>
              </w:rPr>
              <w:t>1711349999</w:t>
            </w:r>
          </w:p>
        </w:tc>
        <w:tc>
          <w:tcPr>
            <w:tcW w:w="760" w:type="dxa"/>
            <w:tcBorders>
              <w:top w:val="nil"/>
              <w:left w:val="nil"/>
              <w:bottom w:val="single" w:sz="4" w:space="0" w:color="auto"/>
              <w:right w:val="single" w:sz="4" w:space="0" w:color="auto"/>
            </w:tcBorders>
            <w:shd w:val="clear" w:color="auto" w:fill="auto"/>
            <w:hideMark/>
          </w:tcPr>
          <w:p w14:paraId="2C32D2C8"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4CD1A1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B6F09F3" w14:textId="77777777" w:rsidR="00FB4E57" w:rsidRPr="00FB4E57" w:rsidRDefault="00FB4E57" w:rsidP="00FB4E57">
            <w:pPr>
              <w:jc w:val="right"/>
              <w:rPr>
                <w:b/>
                <w:bCs/>
                <w:iCs/>
              </w:rPr>
            </w:pPr>
            <w:r w:rsidRPr="00FB4E57">
              <w:rPr>
                <w:b/>
                <w:bCs/>
                <w:iCs/>
              </w:rPr>
              <w:t>300,0</w:t>
            </w:r>
          </w:p>
        </w:tc>
      </w:tr>
      <w:tr w:rsidR="00FB4E57" w:rsidRPr="00FB4E57" w14:paraId="70A1FEA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394FB98"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584BF93" w14:textId="77777777" w:rsidR="00FB4E57" w:rsidRPr="00FB4E57" w:rsidRDefault="00FB4E57" w:rsidP="00FB4E57">
            <w:pPr>
              <w:jc w:val="center"/>
            </w:pPr>
            <w:r w:rsidRPr="00FB4E57">
              <w:t>1711349999</w:t>
            </w:r>
          </w:p>
        </w:tc>
        <w:tc>
          <w:tcPr>
            <w:tcW w:w="760" w:type="dxa"/>
            <w:tcBorders>
              <w:top w:val="nil"/>
              <w:left w:val="nil"/>
              <w:bottom w:val="single" w:sz="4" w:space="0" w:color="auto"/>
              <w:right w:val="single" w:sz="4" w:space="0" w:color="auto"/>
            </w:tcBorders>
            <w:shd w:val="clear" w:color="auto" w:fill="auto"/>
            <w:hideMark/>
          </w:tcPr>
          <w:p w14:paraId="70B63D92"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A64FBB5"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2F19175C" w14:textId="77777777" w:rsidR="00FB4E57" w:rsidRPr="00FB4E57" w:rsidRDefault="00FB4E57" w:rsidP="00FB4E57">
            <w:pPr>
              <w:jc w:val="right"/>
            </w:pPr>
            <w:r w:rsidRPr="00FB4E57">
              <w:t>300,0</w:t>
            </w:r>
          </w:p>
        </w:tc>
      </w:tr>
      <w:tr w:rsidR="00FB4E57" w:rsidRPr="00FB4E57" w14:paraId="3512E4EF"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1B2815E" w14:textId="77777777" w:rsidR="00FB4E57" w:rsidRPr="00FB4E57" w:rsidRDefault="00FB4E57" w:rsidP="00FB4E57">
            <w:pPr>
              <w:rPr>
                <w:b/>
                <w:bCs/>
                <w:iCs/>
              </w:rPr>
            </w:pPr>
            <w:r w:rsidRPr="00FB4E57">
              <w:rPr>
                <w:b/>
                <w:bCs/>
                <w:iCs/>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1342" w:type="dxa"/>
            <w:tcBorders>
              <w:top w:val="single" w:sz="4" w:space="0" w:color="auto"/>
              <w:left w:val="nil"/>
              <w:bottom w:val="single" w:sz="4" w:space="0" w:color="auto"/>
              <w:right w:val="single" w:sz="4" w:space="0" w:color="auto"/>
            </w:tcBorders>
            <w:shd w:val="clear" w:color="auto" w:fill="auto"/>
            <w:hideMark/>
          </w:tcPr>
          <w:p w14:paraId="0819B803" w14:textId="77777777" w:rsidR="00FB4E57" w:rsidRPr="00FB4E57" w:rsidRDefault="00FB4E57" w:rsidP="00FB4E57">
            <w:pPr>
              <w:jc w:val="center"/>
              <w:rPr>
                <w:b/>
                <w:bCs/>
                <w:iCs/>
              </w:rPr>
            </w:pPr>
            <w:r w:rsidRPr="00FB4E57">
              <w:rPr>
                <w:b/>
                <w:bCs/>
                <w:iCs/>
              </w:rPr>
              <w:t>1712000000</w:t>
            </w:r>
          </w:p>
        </w:tc>
        <w:tc>
          <w:tcPr>
            <w:tcW w:w="760" w:type="dxa"/>
            <w:tcBorders>
              <w:top w:val="single" w:sz="4" w:space="0" w:color="auto"/>
              <w:left w:val="nil"/>
              <w:bottom w:val="single" w:sz="4" w:space="0" w:color="auto"/>
              <w:right w:val="single" w:sz="4" w:space="0" w:color="auto"/>
            </w:tcBorders>
            <w:shd w:val="clear" w:color="auto" w:fill="auto"/>
            <w:hideMark/>
          </w:tcPr>
          <w:p w14:paraId="5DB4FBC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32C772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BE32BC4" w14:textId="77777777" w:rsidR="00FB4E57" w:rsidRPr="00FB4E57" w:rsidRDefault="00FB4E57" w:rsidP="00FB4E57">
            <w:pPr>
              <w:jc w:val="right"/>
              <w:rPr>
                <w:b/>
                <w:bCs/>
                <w:iCs/>
              </w:rPr>
            </w:pPr>
            <w:r w:rsidRPr="00FB4E57">
              <w:rPr>
                <w:b/>
                <w:bCs/>
                <w:iCs/>
              </w:rPr>
              <w:t>3 500,0</w:t>
            </w:r>
          </w:p>
        </w:tc>
      </w:tr>
      <w:tr w:rsidR="00FB4E57" w:rsidRPr="00FB4E57" w14:paraId="1EC3D20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0E5706E" w14:textId="77777777" w:rsidR="00FB4E57" w:rsidRPr="00FB4E57" w:rsidRDefault="00FB4E57" w:rsidP="00FB4E57">
            <w:pPr>
              <w:rPr>
                <w:b/>
                <w:bCs/>
                <w:iCs/>
              </w:rPr>
            </w:pPr>
            <w:r w:rsidRPr="00FB4E57">
              <w:rPr>
                <w:b/>
                <w:bCs/>
                <w:iCs/>
              </w:rPr>
              <w:t>Приобретение материальных ресурсов для проведения мероприятий по мобилизационной подготовке</w:t>
            </w:r>
          </w:p>
        </w:tc>
        <w:tc>
          <w:tcPr>
            <w:tcW w:w="1342" w:type="dxa"/>
            <w:tcBorders>
              <w:top w:val="nil"/>
              <w:left w:val="nil"/>
              <w:bottom w:val="single" w:sz="4" w:space="0" w:color="auto"/>
              <w:right w:val="single" w:sz="4" w:space="0" w:color="auto"/>
            </w:tcBorders>
            <w:shd w:val="clear" w:color="auto" w:fill="auto"/>
            <w:hideMark/>
          </w:tcPr>
          <w:p w14:paraId="6D16EA00" w14:textId="77777777" w:rsidR="00FB4E57" w:rsidRPr="00FB4E57" w:rsidRDefault="00FB4E57" w:rsidP="00FB4E57">
            <w:pPr>
              <w:jc w:val="center"/>
              <w:rPr>
                <w:b/>
                <w:bCs/>
                <w:iCs/>
              </w:rPr>
            </w:pPr>
            <w:r w:rsidRPr="00FB4E57">
              <w:rPr>
                <w:b/>
                <w:bCs/>
                <w:iCs/>
              </w:rPr>
              <w:t>1712100000</w:t>
            </w:r>
          </w:p>
        </w:tc>
        <w:tc>
          <w:tcPr>
            <w:tcW w:w="760" w:type="dxa"/>
            <w:tcBorders>
              <w:top w:val="nil"/>
              <w:left w:val="nil"/>
              <w:bottom w:val="single" w:sz="4" w:space="0" w:color="auto"/>
              <w:right w:val="single" w:sz="4" w:space="0" w:color="auto"/>
            </w:tcBorders>
            <w:shd w:val="clear" w:color="auto" w:fill="auto"/>
            <w:hideMark/>
          </w:tcPr>
          <w:p w14:paraId="231BEB2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117FE7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08A2540" w14:textId="77777777" w:rsidR="00FB4E57" w:rsidRPr="00FB4E57" w:rsidRDefault="00FB4E57" w:rsidP="00FB4E57">
            <w:pPr>
              <w:jc w:val="right"/>
              <w:rPr>
                <w:b/>
                <w:bCs/>
                <w:iCs/>
              </w:rPr>
            </w:pPr>
            <w:r w:rsidRPr="00FB4E57">
              <w:rPr>
                <w:b/>
                <w:bCs/>
                <w:iCs/>
              </w:rPr>
              <w:t>3 000,0</w:t>
            </w:r>
          </w:p>
        </w:tc>
      </w:tr>
      <w:tr w:rsidR="00FB4E57" w:rsidRPr="00FB4E57" w14:paraId="663871A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95E453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091C37B" w14:textId="77777777" w:rsidR="00FB4E57" w:rsidRPr="00FB4E57" w:rsidRDefault="00FB4E57" w:rsidP="00FB4E57">
            <w:pPr>
              <w:jc w:val="center"/>
              <w:rPr>
                <w:b/>
                <w:bCs/>
                <w:iCs/>
              </w:rPr>
            </w:pPr>
            <w:r w:rsidRPr="00FB4E57">
              <w:rPr>
                <w:b/>
                <w:bCs/>
                <w:iCs/>
              </w:rPr>
              <w:t>1712149999</w:t>
            </w:r>
          </w:p>
        </w:tc>
        <w:tc>
          <w:tcPr>
            <w:tcW w:w="760" w:type="dxa"/>
            <w:tcBorders>
              <w:top w:val="nil"/>
              <w:left w:val="nil"/>
              <w:bottom w:val="single" w:sz="4" w:space="0" w:color="auto"/>
              <w:right w:val="single" w:sz="4" w:space="0" w:color="auto"/>
            </w:tcBorders>
            <w:shd w:val="clear" w:color="auto" w:fill="auto"/>
            <w:hideMark/>
          </w:tcPr>
          <w:p w14:paraId="430510E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466A29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0779267" w14:textId="77777777" w:rsidR="00FB4E57" w:rsidRPr="00FB4E57" w:rsidRDefault="00FB4E57" w:rsidP="00FB4E57">
            <w:pPr>
              <w:jc w:val="right"/>
              <w:rPr>
                <w:b/>
                <w:bCs/>
                <w:iCs/>
              </w:rPr>
            </w:pPr>
            <w:r w:rsidRPr="00FB4E57">
              <w:rPr>
                <w:b/>
                <w:bCs/>
                <w:iCs/>
              </w:rPr>
              <w:t>3 000,0</w:t>
            </w:r>
          </w:p>
        </w:tc>
      </w:tr>
      <w:tr w:rsidR="00FB4E57" w:rsidRPr="00FB4E57" w14:paraId="53B85C5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E6DE825"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96F954D" w14:textId="77777777" w:rsidR="00FB4E57" w:rsidRPr="00FB4E57" w:rsidRDefault="00FB4E57" w:rsidP="00FB4E57">
            <w:pPr>
              <w:jc w:val="center"/>
              <w:rPr>
                <w:b/>
                <w:bCs/>
                <w:iCs/>
              </w:rPr>
            </w:pPr>
            <w:r w:rsidRPr="00FB4E57">
              <w:rPr>
                <w:b/>
                <w:bCs/>
                <w:iCs/>
              </w:rPr>
              <w:t>1712149999</w:t>
            </w:r>
          </w:p>
        </w:tc>
        <w:tc>
          <w:tcPr>
            <w:tcW w:w="760" w:type="dxa"/>
            <w:tcBorders>
              <w:top w:val="nil"/>
              <w:left w:val="nil"/>
              <w:bottom w:val="single" w:sz="4" w:space="0" w:color="auto"/>
              <w:right w:val="single" w:sz="4" w:space="0" w:color="auto"/>
            </w:tcBorders>
            <w:shd w:val="clear" w:color="auto" w:fill="auto"/>
            <w:hideMark/>
          </w:tcPr>
          <w:p w14:paraId="48BF9E3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A25658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7B55CDE" w14:textId="77777777" w:rsidR="00FB4E57" w:rsidRPr="00FB4E57" w:rsidRDefault="00FB4E57" w:rsidP="00FB4E57">
            <w:pPr>
              <w:jc w:val="right"/>
              <w:rPr>
                <w:b/>
                <w:bCs/>
                <w:iCs/>
              </w:rPr>
            </w:pPr>
            <w:r w:rsidRPr="00FB4E57">
              <w:rPr>
                <w:b/>
                <w:bCs/>
                <w:iCs/>
              </w:rPr>
              <w:t>3 000,0</w:t>
            </w:r>
          </w:p>
        </w:tc>
      </w:tr>
      <w:tr w:rsidR="00FB4E57" w:rsidRPr="00FB4E57" w14:paraId="2E60BF4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2BAFEBF"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3ACBC55F" w14:textId="77777777" w:rsidR="00FB4E57" w:rsidRPr="00FB4E57" w:rsidRDefault="00FB4E57" w:rsidP="00FB4E57">
            <w:pPr>
              <w:jc w:val="center"/>
            </w:pPr>
            <w:r w:rsidRPr="00FB4E57">
              <w:t>1712149999</w:t>
            </w:r>
          </w:p>
        </w:tc>
        <w:tc>
          <w:tcPr>
            <w:tcW w:w="760" w:type="dxa"/>
            <w:tcBorders>
              <w:top w:val="nil"/>
              <w:left w:val="nil"/>
              <w:bottom w:val="single" w:sz="4" w:space="0" w:color="auto"/>
              <w:right w:val="single" w:sz="4" w:space="0" w:color="auto"/>
            </w:tcBorders>
            <w:shd w:val="clear" w:color="auto" w:fill="auto"/>
            <w:hideMark/>
          </w:tcPr>
          <w:p w14:paraId="365F9B2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CCF6E73"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0CCCF85D" w14:textId="77777777" w:rsidR="00FB4E57" w:rsidRPr="00FB4E57" w:rsidRDefault="00FB4E57" w:rsidP="00FB4E57">
            <w:pPr>
              <w:jc w:val="right"/>
            </w:pPr>
            <w:r w:rsidRPr="00FB4E57">
              <w:t>3 000,0</w:t>
            </w:r>
          </w:p>
        </w:tc>
      </w:tr>
      <w:tr w:rsidR="00FB4E57" w:rsidRPr="00FB4E57" w14:paraId="4C2AFDC8"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0980407" w14:textId="77777777" w:rsidR="00FB4E57" w:rsidRPr="00FB4E57" w:rsidRDefault="00FB4E57" w:rsidP="00FB4E57">
            <w:pPr>
              <w:rPr>
                <w:b/>
                <w:bCs/>
                <w:iCs/>
              </w:rPr>
            </w:pPr>
            <w:r w:rsidRPr="00FB4E57">
              <w:rPr>
                <w:b/>
                <w:bCs/>
                <w:iCs/>
              </w:rPr>
              <w:t>Проведение мероприятий по мобилизационной подготовке</w:t>
            </w:r>
          </w:p>
        </w:tc>
        <w:tc>
          <w:tcPr>
            <w:tcW w:w="1342" w:type="dxa"/>
            <w:tcBorders>
              <w:top w:val="single" w:sz="4" w:space="0" w:color="auto"/>
              <w:left w:val="nil"/>
              <w:bottom w:val="single" w:sz="4" w:space="0" w:color="auto"/>
              <w:right w:val="single" w:sz="4" w:space="0" w:color="auto"/>
            </w:tcBorders>
            <w:shd w:val="clear" w:color="auto" w:fill="auto"/>
            <w:hideMark/>
          </w:tcPr>
          <w:p w14:paraId="72DF6193" w14:textId="77777777" w:rsidR="00FB4E57" w:rsidRPr="00FB4E57" w:rsidRDefault="00FB4E57" w:rsidP="00FB4E57">
            <w:pPr>
              <w:jc w:val="center"/>
              <w:rPr>
                <w:b/>
                <w:bCs/>
                <w:iCs/>
              </w:rPr>
            </w:pPr>
            <w:r w:rsidRPr="00FB4E57">
              <w:rPr>
                <w:b/>
                <w:bCs/>
                <w:iCs/>
              </w:rPr>
              <w:t>1712200000</w:t>
            </w:r>
          </w:p>
        </w:tc>
        <w:tc>
          <w:tcPr>
            <w:tcW w:w="760" w:type="dxa"/>
            <w:tcBorders>
              <w:top w:val="single" w:sz="4" w:space="0" w:color="auto"/>
              <w:left w:val="nil"/>
              <w:bottom w:val="single" w:sz="4" w:space="0" w:color="auto"/>
              <w:right w:val="single" w:sz="4" w:space="0" w:color="auto"/>
            </w:tcBorders>
            <w:shd w:val="clear" w:color="auto" w:fill="auto"/>
            <w:hideMark/>
          </w:tcPr>
          <w:p w14:paraId="7EAF26D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072937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69062CB" w14:textId="77777777" w:rsidR="00FB4E57" w:rsidRPr="00FB4E57" w:rsidRDefault="00FB4E57" w:rsidP="00FB4E57">
            <w:pPr>
              <w:jc w:val="right"/>
              <w:rPr>
                <w:b/>
                <w:bCs/>
                <w:iCs/>
              </w:rPr>
            </w:pPr>
            <w:r w:rsidRPr="00FB4E57">
              <w:rPr>
                <w:b/>
                <w:bCs/>
                <w:iCs/>
              </w:rPr>
              <w:t>500,0</w:t>
            </w:r>
          </w:p>
        </w:tc>
      </w:tr>
      <w:tr w:rsidR="00FB4E57" w:rsidRPr="00FB4E57" w14:paraId="64453C2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856BB0C"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2528996" w14:textId="77777777" w:rsidR="00FB4E57" w:rsidRPr="00FB4E57" w:rsidRDefault="00FB4E57" w:rsidP="00FB4E57">
            <w:pPr>
              <w:jc w:val="center"/>
              <w:rPr>
                <w:b/>
                <w:bCs/>
                <w:iCs/>
              </w:rPr>
            </w:pPr>
            <w:r w:rsidRPr="00FB4E57">
              <w:rPr>
                <w:b/>
                <w:bCs/>
                <w:iCs/>
              </w:rPr>
              <w:t>1712249999</w:t>
            </w:r>
          </w:p>
        </w:tc>
        <w:tc>
          <w:tcPr>
            <w:tcW w:w="760" w:type="dxa"/>
            <w:tcBorders>
              <w:top w:val="nil"/>
              <w:left w:val="nil"/>
              <w:bottom w:val="single" w:sz="4" w:space="0" w:color="auto"/>
              <w:right w:val="single" w:sz="4" w:space="0" w:color="auto"/>
            </w:tcBorders>
            <w:shd w:val="clear" w:color="auto" w:fill="auto"/>
            <w:hideMark/>
          </w:tcPr>
          <w:p w14:paraId="53750B3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C3D3BD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42E6E2A" w14:textId="77777777" w:rsidR="00FB4E57" w:rsidRPr="00FB4E57" w:rsidRDefault="00FB4E57" w:rsidP="00FB4E57">
            <w:pPr>
              <w:jc w:val="right"/>
              <w:rPr>
                <w:b/>
                <w:bCs/>
                <w:iCs/>
              </w:rPr>
            </w:pPr>
            <w:r w:rsidRPr="00FB4E57">
              <w:rPr>
                <w:b/>
                <w:bCs/>
                <w:iCs/>
              </w:rPr>
              <w:t>500,0</w:t>
            </w:r>
          </w:p>
        </w:tc>
      </w:tr>
      <w:tr w:rsidR="00FB4E57" w:rsidRPr="00FB4E57" w14:paraId="235301E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F2106B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10BB249" w14:textId="77777777" w:rsidR="00FB4E57" w:rsidRPr="00FB4E57" w:rsidRDefault="00FB4E57" w:rsidP="00FB4E57">
            <w:pPr>
              <w:jc w:val="center"/>
              <w:rPr>
                <w:b/>
                <w:bCs/>
                <w:iCs/>
              </w:rPr>
            </w:pPr>
            <w:r w:rsidRPr="00FB4E57">
              <w:rPr>
                <w:b/>
                <w:bCs/>
                <w:iCs/>
              </w:rPr>
              <w:t>1712249999</w:t>
            </w:r>
          </w:p>
        </w:tc>
        <w:tc>
          <w:tcPr>
            <w:tcW w:w="760" w:type="dxa"/>
            <w:tcBorders>
              <w:top w:val="nil"/>
              <w:left w:val="nil"/>
              <w:bottom w:val="single" w:sz="4" w:space="0" w:color="auto"/>
              <w:right w:val="single" w:sz="4" w:space="0" w:color="auto"/>
            </w:tcBorders>
            <w:shd w:val="clear" w:color="auto" w:fill="auto"/>
            <w:hideMark/>
          </w:tcPr>
          <w:p w14:paraId="78C37481"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D597ED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D63A8E3" w14:textId="77777777" w:rsidR="00FB4E57" w:rsidRPr="00FB4E57" w:rsidRDefault="00FB4E57" w:rsidP="00FB4E57">
            <w:pPr>
              <w:jc w:val="right"/>
              <w:rPr>
                <w:b/>
                <w:bCs/>
                <w:iCs/>
              </w:rPr>
            </w:pPr>
            <w:r w:rsidRPr="00FB4E57">
              <w:rPr>
                <w:b/>
                <w:bCs/>
                <w:iCs/>
              </w:rPr>
              <w:t>500,0</w:t>
            </w:r>
          </w:p>
        </w:tc>
      </w:tr>
      <w:tr w:rsidR="00FB4E57" w:rsidRPr="00FB4E57" w14:paraId="7ECB619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27BE07E"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5600DC1" w14:textId="77777777" w:rsidR="00FB4E57" w:rsidRPr="00FB4E57" w:rsidRDefault="00FB4E57" w:rsidP="00FB4E57">
            <w:pPr>
              <w:jc w:val="center"/>
            </w:pPr>
            <w:r w:rsidRPr="00FB4E57">
              <w:t>1712249999</w:t>
            </w:r>
          </w:p>
        </w:tc>
        <w:tc>
          <w:tcPr>
            <w:tcW w:w="760" w:type="dxa"/>
            <w:tcBorders>
              <w:top w:val="nil"/>
              <w:left w:val="nil"/>
              <w:bottom w:val="single" w:sz="4" w:space="0" w:color="auto"/>
              <w:right w:val="single" w:sz="4" w:space="0" w:color="auto"/>
            </w:tcBorders>
            <w:shd w:val="clear" w:color="auto" w:fill="auto"/>
            <w:hideMark/>
          </w:tcPr>
          <w:p w14:paraId="70FC5FA1"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CED9E60"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62E17827" w14:textId="77777777" w:rsidR="00FB4E57" w:rsidRPr="00FB4E57" w:rsidRDefault="00FB4E57" w:rsidP="00FB4E57">
            <w:pPr>
              <w:jc w:val="right"/>
            </w:pPr>
            <w:r w:rsidRPr="00FB4E57">
              <w:t>500,0</w:t>
            </w:r>
          </w:p>
        </w:tc>
      </w:tr>
      <w:tr w:rsidR="00FB4E57" w:rsidRPr="00FB4E57" w14:paraId="3E022A9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B6C77A9" w14:textId="77777777" w:rsidR="00FB4E57" w:rsidRPr="00FB4E57" w:rsidRDefault="00FB4E57" w:rsidP="00FB4E57">
            <w:pPr>
              <w:rPr>
                <w:b/>
                <w:bCs/>
                <w:iCs/>
              </w:rPr>
            </w:pPr>
            <w:r w:rsidRPr="00FB4E57">
              <w:rPr>
                <w:b/>
                <w:bCs/>
                <w:iCs/>
              </w:rPr>
              <w:t>Муниципальная программа "Охрана окружающей среды на территории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6B376E13" w14:textId="77777777" w:rsidR="00FB4E57" w:rsidRPr="00FB4E57" w:rsidRDefault="00FB4E57" w:rsidP="00FB4E57">
            <w:pPr>
              <w:jc w:val="center"/>
              <w:rPr>
                <w:b/>
                <w:bCs/>
                <w:iCs/>
              </w:rPr>
            </w:pPr>
            <w:r w:rsidRPr="00FB4E57">
              <w:rPr>
                <w:b/>
                <w:bCs/>
                <w:iCs/>
              </w:rPr>
              <w:t>1800000000</w:t>
            </w:r>
          </w:p>
        </w:tc>
        <w:tc>
          <w:tcPr>
            <w:tcW w:w="760" w:type="dxa"/>
            <w:tcBorders>
              <w:top w:val="single" w:sz="4" w:space="0" w:color="auto"/>
              <w:left w:val="nil"/>
              <w:bottom w:val="single" w:sz="4" w:space="0" w:color="auto"/>
              <w:right w:val="single" w:sz="4" w:space="0" w:color="auto"/>
            </w:tcBorders>
            <w:shd w:val="clear" w:color="auto" w:fill="auto"/>
            <w:hideMark/>
          </w:tcPr>
          <w:p w14:paraId="4886CD6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681F37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2659496" w14:textId="77777777" w:rsidR="00FB4E57" w:rsidRPr="00FB4E57" w:rsidRDefault="00FB4E57" w:rsidP="00FB4E57">
            <w:pPr>
              <w:jc w:val="right"/>
              <w:rPr>
                <w:b/>
                <w:bCs/>
                <w:iCs/>
              </w:rPr>
            </w:pPr>
            <w:r w:rsidRPr="00FB4E57">
              <w:rPr>
                <w:b/>
                <w:bCs/>
                <w:iCs/>
              </w:rPr>
              <w:t>17 917,1</w:t>
            </w:r>
          </w:p>
        </w:tc>
      </w:tr>
      <w:tr w:rsidR="00FB4E57" w:rsidRPr="00FB4E57" w14:paraId="5B01EB6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429A711" w14:textId="77777777" w:rsidR="00FB4E57" w:rsidRPr="00FB4E57" w:rsidRDefault="00FB4E57" w:rsidP="00FB4E57">
            <w:pPr>
              <w:rPr>
                <w:b/>
                <w:bCs/>
                <w:iCs/>
              </w:rPr>
            </w:pPr>
            <w:r w:rsidRPr="00FB4E57">
              <w:rPr>
                <w:b/>
                <w:bCs/>
                <w:iCs/>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7CFB35CD" w14:textId="77777777" w:rsidR="00FB4E57" w:rsidRPr="00FB4E57" w:rsidRDefault="00FB4E57" w:rsidP="00FB4E57">
            <w:pPr>
              <w:jc w:val="center"/>
              <w:rPr>
                <w:b/>
                <w:bCs/>
                <w:iCs/>
              </w:rPr>
            </w:pPr>
            <w:r w:rsidRPr="00FB4E57">
              <w:rPr>
                <w:b/>
                <w:bCs/>
                <w:iCs/>
              </w:rPr>
              <w:t>1811000000</w:t>
            </w:r>
          </w:p>
        </w:tc>
        <w:tc>
          <w:tcPr>
            <w:tcW w:w="760" w:type="dxa"/>
            <w:tcBorders>
              <w:top w:val="nil"/>
              <w:left w:val="nil"/>
              <w:bottom w:val="single" w:sz="4" w:space="0" w:color="auto"/>
              <w:right w:val="single" w:sz="4" w:space="0" w:color="auto"/>
            </w:tcBorders>
            <w:shd w:val="clear" w:color="auto" w:fill="auto"/>
            <w:hideMark/>
          </w:tcPr>
          <w:p w14:paraId="4C4BF8C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993B52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29937E3" w14:textId="77777777" w:rsidR="00FB4E57" w:rsidRPr="00FB4E57" w:rsidRDefault="00FB4E57" w:rsidP="00FB4E57">
            <w:pPr>
              <w:jc w:val="right"/>
              <w:rPr>
                <w:b/>
                <w:bCs/>
                <w:iCs/>
              </w:rPr>
            </w:pPr>
            <w:r w:rsidRPr="00FB4E57">
              <w:rPr>
                <w:b/>
                <w:bCs/>
                <w:iCs/>
              </w:rPr>
              <w:t>17 917,1</w:t>
            </w:r>
          </w:p>
        </w:tc>
      </w:tr>
      <w:tr w:rsidR="00FB4E57" w:rsidRPr="00FB4E57" w14:paraId="7A06562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3B1F7B5" w14:textId="77777777" w:rsidR="00FB4E57" w:rsidRPr="00FB4E57" w:rsidRDefault="00FB4E57" w:rsidP="00FB4E57">
            <w:pPr>
              <w:rPr>
                <w:b/>
                <w:bCs/>
                <w:iCs/>
              </w:rPr>
            </w:pPr>
            <w:r w:rsidRPr="00FB4E57">
              <w:rPr>
                <w:b/>
                <w:bCs/>
                <w:iCs/>
              </w:rPr>
              <w:t>Выполнение маркшейдерских работ на несанкционированных свалках ТКО</w:t>
            </w:r>
          </w:p>
        </w:tc>
        <w:tc>
          <w:tcPr>
            <w:tcW w:w="1342" w:type="dxa"/>
            <w:tcBorders>
              <w:top w:val="nil"/>
              <w:left w:val="nil"/>
              <w:bottom w:val="single" w:sz="4" w:space="0" w:color="auto"/>
              <w:right w:val="single" w:sz="4" w:space="0" w:color="auto"/>
            </w:tcBorders>
            <w:shd w:val="clear" w:color="auto" w:fill="auto"/>
            <w:hideMark/>
          </w:tcPr>
          <w:p w14:paraId="0D78DAA9" w14:textId="77777777" w:rsidR="00FB4E57" w:rsidRPr="00FB4E57" w:rsidRDefault="00FB4E57" w:rsidP="00FB4E57">
            <w:pPr>
              <w:jc w:val="center"/>
              <w:rPr>
                <w:b/>
                <w:bCs/>
                <w:iCs/>
              </w:rPr>
            </w:pPr>
            <w:r w:rsidRPr="00FB4E57">
              <w:rPr>
                <w:b/>
                <w:bCs/>
                <w:iCs/>
              </w:rPr>
              <w:t>1811400000</w:t>
            </w:r>
          </w:p>
        </w:tc>
        <w:tc>
          <w:tcPr>
            <w:tcW w:w="760" w:type="dxa"/>
            <w:tcBorders>
              <w:top w:val="nil"/>
              <w:left w:val="nil"/>
              <w:bottom w:val="single" w:sz="4" w:space="0" w:color="auto"/>
              <w:right w:val="single" w:sz="4" w:space="0" w:color="auto"/>
            </w:tcBorders>
            <w:shd w:val="clear" w:color="auto" w:fill="auto"/>
            <w:hideMark/>
          </w:tcPr>
          <w:p w14:paraId="70693B4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013908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99D139D" w14:textId="77777777" w:rsidR="00FB4E57" w:rsidRPr="00FB4E57" w:rsidRDefault="00FB4E57" w:rsidP="00FB4E57">
            <w:pPr>
              <w:jc w:val="right"/>
              <w:rPr>
                <w:b/>
                <w:bCs/>
                <w:iCs/>
              </w:rPr>
            </w:pPr>
            <w:r w:rsidRPr="00FB4E57">
              <w:rPr>
                <w:b/>
                <w:bCs/>
                <w:iCs/>
              </w:rPr>
              <w:t>300,0</w:t>
            </w:r>
          </w:p>
        </w:tc>
      </w:tr>
      <w:tr w:rsidR="00FB4E57" w:rsidRPr="00FB4E57" w14:paraId="635241F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0253558" w14:textId="77777777" w:rsidR="00FB4E57" w:rsidRPr="00FB4E57" w:rsidRDefault="00FB4E57" w:rsidP="00FB4E57">
            <w:pPr>
              <w:rPr>
                <w:b/>
                <w:bCs/>
                <w:iCs/>
              </w:rPr>
            </w:pPr>
            <w:r w:rsidRPr="00FB4E57">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E7C5CF2" w14:textId="77777777" w:rsidR="00FB4E57" w:rsidRPr="00FB4E57" w:rsidRDefault="00FB4E57" w:rsidP="00FB4E57">
            <w:pPr>
              <w:jc w:val="center"/>
              <w:rPr>
                <w:b/>
                <w:bCs/>
                <w:iCs/>
              </w:rPr>
            </w:pPr>
            <w:r w:rsidRPr="00FB4E57">
              <w:rPr>
                <w:b/>
                <w:bCs/>
                <w:iCs/>
              </w:rPr>
              <w:t>1811449999</w:t>
            </w:r>
          </w:p>
        </w:tc>
        <w:tc>
          <w:tcPr>
            <w:tcW w:w="760" w:type="dxa"/>
            <w:tcBorders>
              <w:top w:val="nil"/>
              <w:left w:val="nil"/>
              <w:bottom w:val="single" w:sz="4" w:space="0" w:color="auto"/>
              <w:right w:val="single" w:sz="4" w:space="0" w:color="auto"/>
            </w:tcBorders>
            <w:shd w:val="clear" w:color="auto" w:fill="auto"/>
            <w:hideMark/>
          </w:tcPr>
          <w:p w14:paraId="5406599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2A735F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3CD3AB7" w14:textId="77777777" w:rsidR="00FB4E57" w:rsidRPr="00FB4E57" w:rsidRDefault="00FB4E57" w:rsidP="00FB4E57">
            <w:pPr>
              <w:jc w:val="right"/>
              <w:rPr>
                <w:b/>
                <w:bCs/>
                <w:iCs/>
              </w:rPr>
            </w:pPr>
            <w:r w:rsidRPr="00FB4E57">
              <w:rPr>
                <w:b/>
                <w:bCs/>
                <w:iCs/>
              </w:rPr>
              <w:t>300,0</w:t>
            </w:r>
          </w:p>
        </w:tc>
      </w:tr>
      <w:tr w:rsidR="00FB4E57" w:rsidRPr="00FB4E57" w14:paraId="3B129A3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5BA79FF"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DE72BD7" w14:textId="77777777" w:rsidR="00FB4E57" w:rsidRPr="00FB4E57" w:rsidRDefault="00FB4E57" w:rsidP="00FB4E57">
            <w:pPr>
              <w:jc w:val="center"/>
              <w:rPr>
                <w:b/>
                <w:bCs/>
                <w:iCs/>
              </w:rPr>
            </w:pPr>
            <w:r w:rsidRPr="00FB4E57">
              <w:rPr>
                <w:b/>
                <w:bCs/>
                <w:iCs/>
              </w:rPr>
              <w:t>1811449999</w:t>
            </w:r>
          </w:p>
        </w:tc>
        <w:tc>
          <w:tcPr>
            <w:tcW w:w="760" w:type="dxa"/>
            <w:tcBorders>
              <w:top w:val="nil"/>
              <w:left w:val="nil"/>
              <w:bottom w:val="single" w:sz="4" w:space="0" w:color="auto"/>
              <w:right w:val="single" w:sz="4" w:space="0" w:color="auto"/>
            </w:tcBorders>
            <w:shd w:val="clear" w:color="auto" w:fill="auto"/>
            <w:hideMark/>
          </w:tcPr>
          <w:p w14:paraId="6889A8C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41CB3B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260ECC" w14:textId="77777777" w:rsidR="00FB4E57" w:rsidRPr="00FB4E57" w:rsidRDefault="00FB4E57" w:rsidP="00FB4E57">
            <w:pPr>
              <w:jc w:val="right"/>
              <w:rPr>
                <w:b/>
                <w:bCs/>
                <w:iCs/>
              </w:rPr>
            </w:pPr>
            <w:r w:rsidRPr="00FB4E57">
              <w:rPr>
                <w:b/>
                <w:bCs/>
                <w:iCs/>
              </w:rPr>
              <w:t>300,0</w:t>
            </w:r>
          </w:p>
        </w:tc>
      </w:tr>
      <w:tr w:rsidR="00FB4E57" w:rsidRPr="00FB4E57" w14:paraId="67B95B0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3B36F0C"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25B8003E" w14:textId="77777777" w:rsidR="00FB4E57" w:rsidRPr="00FB4E57" w:rsidRDefault="00FB4E57" w:rsidP="00FB4E57">
            <w:pPr>
              <w:jc w:val="center"/>
            </w:pPr>
            <w:r w:rsidRPr="00FB4E57">
              <w:t>1811449999</w:t>
            </w:r>
          </w:p>
        </w:tc>
        <w:tc>
          <w:tcPr>
            <w:tcW w:w="760" w:type="dxa"/>
            <w:tcBorders>
              <w:top w:val="nil"/>
              <w:left w:val="nil"/>
              <w:bottom w:val="single" w:sz="4" w:space="0" w:color="auto"/>
              <w:right w:val="single" w:sz="4" w:space="0" w:color="auto"/>
            </w:tcBorders>
            <w:shd w:val="clear" w:color="auto" w:fill="auto"/>
            <w:hideMark/>
          </w:tcPr>
          <w:p w14:paraId="1EEE1F0B"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029BEA4"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4C8364A8" w14:textId="77777777" w:rsidR="00FB4E57" w:rsidRPr="00FB4E57" w:rsidRDefault="00FB4E57" w:rsidP="00FB4E57">
            <w:pPr>
              <w:jc w:val="right"/>
            </w:pPr>
            <w:r w:rsidRPr="00FB4E57">
              <w:t>300,0</w:t>
            </w:r>
          </w:p>
        </w:tc>
      </w:tr>
      <w:tr w:rsidR="00FB4E57" w:rsidRPr="00FB4E57" w14:paraId="46C69855"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CE5AE6D" w14:textId="77777777" w:rsidR="00FB4E57" w:rsidRPr="00FB4E57" w:rsidRDefault="00FB4E57" w:rsidP="00FB4E57">
            <w:pPr>
              <w:rPr>
                <w:b/>
                <w:bCs/>
                <w:iCs/>
              </w:rPr>
            </w:pPr>
            <w:r w:rsidRPr="00FB4E57">
              <w:rPr>
                <w:b/>
                <w:bCs/>
                <w:iCs/>
              </w:rPr>
              <w:t>Разработка проектно-сметной документации на строительство второй очереди и реконструкцию полигона ТКО расположенного по адресу: Иркутская область, Нижнеудинский район, Нижнеудинское лесничество, Каменская дача, квартал №87 (выдел 37,39)</w:t>
            </w:r>
          </w:p>
        </w:tc>
        <w:tc>
          <w:tcPr>
            <w:tcW w:w="1342" w:type="dxa"/>
            <w:tcBorders>
              <w:top w:val="single" w:sz="4" w:space="0" w:color="auto"/>
              <w:left w:val="nil"/>
              <w:bottom w:val="single" w:sz="4" w:space="0" w:color="auto"/>
              <w:right w:val="single" w:sz="4" w:space="0" w:color="auto"/>
            </w:tcBorders>
            <w:shd w:val="clear" w:color="auto" w:fill="auto"/>
            <w:hideMark/>
          </w:tcPr>
          <w:p w14:paraId="22615CBF" w14:textId="77777777" w:rsidR="00FB4E57" w:rsidRPr="00FB4E57" w:rsidRDefault="00FB4E57" w:rsidP="00FB4E57">
            <w:pPr>
              <w:jc w:val="center"/>
              <w:rPr>
                <w:b/>
                <w:bCs/>
                <w:iCs/>
              </w:rPr>
            </w:pPr>
            <w:r w:rsidRPr="00FB4E57">
              <w:rPr>
                <w:b/>
                <w:bCs/>
                <w:iCs/>
              </w:rPr>
              <w:t>1811500000</w:t>
            </w:r>
          </w:p>
        </w:tc>
        <w:tc>
          <w:tcPr>
            <w:tcW w:w="760" w:type="dxa"/>
            <w:tcBorders>
              <w:top w:val="single" w:sz="4" w:space="0" w:color="auto"/>
              <w:left w:val="nil"/>
              <w:bottom w:val="single" w:sz="4" w:space="0" w:color="auto"/>
              <w:right w:val="single" w:sz="4" w:space="0" w:color="auto"/>
            </w:tcBorders>
            <w:shd w:val="clear" w:color="auto" w:fill="auto"/>
            <w:hideMark/>
          </w:tcPr>
          <w:p w14:paraId="0C2FDA5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2D8E67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60F5F44" w14:textId="77777777" w:rsidR="00FB4E57" w:rsidRPr="00FB4E57" w:rsidRDefault="00FB4E57" w:rsidP="00FB4E57">
            <w:pPr>
              <w:jc w:val="right"/>
              <w:rPr>
                <w:b/>
                <w:bCs/>
                <w:iCs/>
              </w:rPr>
            </w:pPr>
            <w:r w:rsidRPr="00FB4E57">
              <w:rPr>
                <w:b/>
                <w:bCs/>
                <w:iCs/>
              </w:rPr>
              <w:t>13 893,4</w:t>
            </w:r>
          </w:p>
        </w:tc>
      </w:tr>
      <w:tr w:rsidR="00FB4E57" w:rsidRPr="00FB4E57" w14:paraId="398123F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BCECC9F" w14:textId="77777777" w:rsidR="00FB4E57" w:rsidRPr="00FB4E57" w:rsidRDefault="00FB4E57" w:rsidP="00FB4E57">
            <w:pPr>
              <w:rPr>
                <w:b/>
                <w:bCs/>
                <w:iCs/>
              </w:rPr>
            </w:pPr>
            <w:r w:rsidRPr="00FB4E57">
              <w:rPr>
                <w:b/>
                <w:bCs/>
                <w:iCs/>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578CBE23" w14:textId="77777777" w:rsidR="00FB4E57" w:rsidRPr="00FB4E57" w:rsidRDefault="00FB4E57" w:rsidP="00FB4E57">
            <w:pPr>
              <w:jc w:val="center"/>
              <w:rPr>
                <w:b/>
                <w:bCs/>
                <w:iCs/>
              </w:rPr>
            </w:pPr>
            <w:r w:rsidRPr="00FB4E57">
              <w:rPr>
                <w:b/>
                <w:bCs/>
                <w:iCs/>
              </w:rPr>
              <w:t>18115S2620</w:t>
            </w:r>
          </w:p>
        </w:tc>
        <w:tc>
          <w:tcPr>
            <w:tcW w:w="760" w:type="dxa"/>
            <w:tcBorders>
              <w:top w:val="nil"/>
              <w:left w:val="nil"/>
              <w:bottom w:val="single" w:sz="4" w:space="0" w:color="auto"/>
              <w:right w:val="single" w:sz="4" w:space="0" w:color="auto"/>
            </w:tcBorders>
            <w:shd w:val="clear" w:color="auto" w:fill="auto"/>
            <w:hideMark/>
          </w:tcPr>
          <w:p w14:paraId="4D671E6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8063F8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2BF8C95" w14:textId="77777777" w:rsidR="00FB4E57" w:rsidRPr="00FB4E57" w:rsidRDefault="00FB4E57" w:rsidP="00FB4E57">
            <w:pPr>
              <w:jc w:val="right"/>
              <w:rPr>
                <w:b/>
                <w:bCs/>
                <w:iCs/>
              </w:rPr>
            </w:pPr>
            <w:r w:rsidRPr="00FB4E57">
              <w:rPr>
                <w:b/>
                <w:bCs/>
                <w:iCs/>
              </w:rPr>
              <w:t>13 893,4</w:t>
            </w:r>
          </w:p>
        </w:tc>
      </w:tr>
      <w:tr w:rsidR="00FB4E57" w:rsidRPr="00FB4E57" w14:paraId="58C0D51D"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A4DB40B" w14:textId="77777777" w:rsidR="00FB4E57" w:rsidRPr="00FB4E57" w:rsidRDefault="00FB4E57" w:rsidP="00FB4E57">
            <w:pPr>
              <w:rPr>
                <w:b/>
                <w:bCs/>
                <w:iCs/>
              </w:rPr>
            </w:pPr>
            <w:r w:rsidRPr="00FB4E57">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0200C066" w14:textId="77777777" w:rsidR="00FB4E57" w:rsidRPr="00FB4E57" w:rsidRDefault="00FB4E57" w:rsidP="00FB4E57">
            <w:pPr>
              <w:jc w:val="center"/>
              <w:rPr>
                <w:b/>
                <w:bCs/>
                <w:iCs/>
              </w:rPr>
            </w:pPr>
            <w:r w:rsidRPr="00FB4E57">
              <w:rPr>
                <w:b/>
                <w:bCs/>
                <w:iCs/>
              </w:rPr>
              <w:t>18115S2620</w:t>
            </w:r>
          </w:p>
        </w:tc>
        <w:tc>
          <w:tcPr>
            <w:tcW w:w="760" w:type="dxa"/>
            <w:tcBorders>
              <w:top w:val="nil"/>
              <w:left w:val="nil"/>
              <w:bottom w:val="single" w:sz="4" w:space="0" w:color="auto"/>
              <w:right w:val="single" w:sz="4" w:space="0" w:color="auto"/>
            </w:tcBorders>
            <w:shd w:val="clear" w:color="auto" w:fill="auto"/>
            <w:hideMark/>
          </w:tcPr>
          <w:p w14:paraId="71E1B795" w14:textId="77777777" w:rsidR="00FB4E57" w:rsidRPr="00FB4E57" w:rsidRDefault="00FB4E57" w:rsidP="00FB4E57">
            <w:pPr>
              <w:jc w:val="center"/>
              <w:rPr>
                <w:b/>
                <w:bCs/>
                <w:iCs/>
              </w:rPr>
            </w:pPr>
            <w:r w:rsidRPr="00FB4E57">
              <w:rPr>
                <w:b/>
                <w:bCs/>
                <w:iCs/>
              </w:rPr>
              <w:t>400</w:t>
            </w:r>
          </w:p>
        </w:tc>
        <w:tc>
          <w:tcPr>
            <w:tcW w:w="880" w:type="dxa"/>
            <w:tcBorders>
              <w:top w:val="nil"/>
              <w:left w:val="nil"/>
              <w:bottom w:val="single" w:sz="4" w:space="0" w:color="auto"/>
              <w:right w:val="single" w:sz="4" w:space="0" w:color="auto"/>
            </w:tcBorders>
            <w:shd w:val="clear" w:color="auto" w:fill="auto"/>
            <w:hideMark/>
          </w:tcPr>
          <w:p w14:paraId="7B4CC79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B92C5F3" w14:textId="77777777" w:rsidR="00FB4E57" w:rsidRPr="00FB4E57" w:rsidRDefault="00FB4E57" w:rsidP="00FB4E57">
            <w:pPr>
              <w:jc w:val="right"/>
              <w:rPr>
                <w:b/>
                <w:bCs/>
                <w:iCs/>
              </w:rPr>
            </w:pPr>
            <w:r w:rsidRPr="00FB4E57">
              <w:rPr>
                <w:b/>
                <w:bCs/>
                <w:iCs/>
              </w:rPr>
              <w:t>13 893,4</w:t>
            </w:r>
          </w:p>
        </w:tc>
      </w:tr>
      <w:tr w:rsidR="00FB4E57" w:rsidRPr="00FB4E57" w14:paraId="15F8F24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8BCB191"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79F5076D" w14:textId="77777777" w:rsidR="00FB4E57" w:rsidRPr="00FB4E57" w:rsidRDefault="00FB4E57" w:rsidP="00FB4E57">
            <w:pPr>
              <w:jc w:val="center"/>
            </w:pPr>
            <w:r w:rsidRPr="00FB4E57">
              <w:t>18115S2620</w:t>
            </w:r>
          </w:p>
        </w:tc>
        <w:tc>
          <w:tcPr>
            <w:tcW w:w="760" w:type="dxa"/>
            <w:tcBorders>
              <w:top w:val="nil"/>
              <w:left w:val="nil"/>
              <w:bottom w:val="single" w:sz="4" w:space="0" w:color="auto"/>
              <w:right w:val="single" w:sz="4" w:space="0" w:color="auto"/>
            </w:tcBorders>
            <w:shd w:val="clear" w:color="auto" w:fill="auto"/>
            <w:hideMark/>
          </w:tcPr>
          <w:p w14:paraId="482AD543" w14:textId="77777777" w:rsidR="00FB4E57" w:rsidRPr="00FB4E57" w:rsidRDefault="00FB4E57" w:rsidP="00FB4E57">
            <w:pPr>
              <w:jc w:val="center"/>
            </w:pPr>
            <w:r w:rsidRPr="00FB4E57">
              <w:t>400</w:t>
            </w:r>
          </w:p>
        </w:tc>
        <w:tc>
          <w:tcPr>
            <w:tcW w:w="880" w:type="dxa"/>
            <w:tcBorders>
              <w:top w:val="nil"/>
              <w:left w:val="nil"/>
              <w:bottom w:val="single" w:sz="4" w:space="0" w:color="auto"/>
              <w:right w:val="single" w:sz="4" w:space="0" w:color="auto"/>
            </w:tcBorders>
            <w:shd w:val="clear" w:color="auto" w:fill="auto"/>
            <w:hideMark/>
          </w:tcPr>
          <w:p w14:paraId="2E443E23"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0B10938B" w14:textId="77777777" w:rsidR="00FB4E57" w:rsidRPr="00FB4E57" w:rsidRDefault="00FB4E57" w:rsidP="00FB4E57">
            <w:pPr>
              <w:jc w:val="right"/>
            </w:pPr>
            <w:r w:rsidRPr="00FB4E57">
              <w:t>13 893,4</w:t>
            </w:r>
          </w:p>
        </w:tc>
      </w:tr>
      <w:tr w:rsidR="00FB4E57" w:rsidRPr="00FB4E57" w14:paraId="4E3D953A"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A731271" w14:textId="77777777" w:rsidR="00FB4E57" w:rsidRPr="00FB4E57" w:rsidRDefault="00FB4E57" w:rsidP="00FB4E57">
            <w:pPr>
              <w:rPr>
                <w:b/>
                <w:bCs/>
                <w:iCs/>
              </w:rPr>
            </w:pPr>
            <w:r w:rsidRPr="00FB4E57">
              <w:rPr>
                <w:b/>
                <w:bCs/>
                <w:iCs/>
              </w:rPr>
              <w:t>Ликвидация несанкционированных свалок ТКО</w:t>
            </w:r>
          </w:p>
        </w:tc>
        <w:tc>
          <w:tcPr>
            <w:tcW w:w="1342" w:type="dxa"/>
            <w:tcBorders>
              <w:top w:val="single" w:sz="4" w:space="0" w:color="auto"/>
              <w:left w:val="nil"/>
              <w:bottom w:val="single" w:sz="4" w:space="0" w:color="auto"/>
              <w:right w:val="single" w:sz="4" w:space="0" w:color="auto"/>
            </w:tcBorders>
            <w:shd w:val="clear" w:color="auto" w:fill="auto"/>
            <w:hideMark/>
          </w:tcPr>
          <w:p w14:paraId="7B973690" w14:textId="77777777" w:rsidR="00FB4E57" w:rsidRPr="00FB4E57" w:rsidRDefault="00FB4E57" w:rsidP="00FB4E57">
            <w:pPr>
              <w:jc w:val="center"/>
              <w:rPr>
                <w:b/>
                <w:bCs/>
                <w:iCs/>
              </w:rPr>
            </w:pPr>
            <w:r w:rsidRPr="00FB4E57">
              <w:rPr>
                <w:b/>
                <w:bCs/>
                <w:iCs/>
              </w:rPr>
              <w:t>1811600000</w:t>
            </w:r>
          </w:p>
        </w:tc>
        <w:tc>
          <w:tcPr>
            <w:tcW w:w="760" w:type="dxa"/>
            <w:tcBorders>
              <w:top w:val="single" w:sz="4" w:space="0" w:color="auto"/>
              <w:left w:val="nil"/>
              <w:bottom w:val="single" w:sz="4" w:space="0" w:color="auto"/>
              <w:right w:val="single" w:sz="4" w:space="0" w:color="auto"/>
            </w:tcBorders>
            <w:shd w:val="clear" w:color="auto" w:fill="auto"/>
            <w:hideMark/>
          </w:tcPr>
          <w:p w14:paraId="7315376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FFA9B3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C218D7C" w14:textId="77777777" w:rsidR="00FB4E57" w:rsidRPr="00FB4E57" w:rsidRDefault="00FB4E57" w:rsidP="00FB4E57">
            <w:pPr>
              <w:jc w:val="right"/>
              <w:rPr>
                <w:b/>
                <w:bCs/>
                <w:iCs/>
              </w:rPr>
            </w:pPr>
            <w:r w:rsidRPr="00FB4E57">
              <w:rPr>
                <w:b/>
                <w:bCs/>
                <w:iCs/>
              </w:rPr>
              <w:t>3 723,6</w:t>
            </w:r>
          </w:p>
        </w:tc>
      </w:tr>
      <w:tr w:rsidR="00FB4E57" w:rsidRPr="00FB4E57" w14:paraId="4E00F6F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B92C15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80FF654" w14:textId="77777777" w:rsidR="00FB4E57" w:rsidRPr="00FB4E57" w:rsidRDefault="00FB4E57" w:rsidP="00FB4E57">
            <w:pPr>
              <w:jc w:val="center"/>
              <w:rPr>
                <w:b/>
                <w:bCs/>
                <w:iCs/>
              </w:rPr>
            </w:pPr>
            <w:r w:rsidRPr="00FB4E57">
              <w:rPr>
                <w:b/>
                <w:bCs/>
                <w:iCs/>
              </w:rPr>
              <w:t>1811649999</w:t>
            </w:r>
          </w:p>
        </w:tc>
        <w:tc>
          <w:tcPr>
            <w:tcW w:w="760" w:type="dxa"/>
            <w:tcBorders>
              <w:top w:val="nil"/>
              <w:left w:val="nil"/>
              <w:bottom w:val="single" w:sz="4" w:space="0" w:color="auto"/>
              <w:right w:val="single" w:sz="4" w:space="0" w:color="auto"/>
            </w:tcBorders>
            <w:shd w:val="clear" w:color="auto" w:fill="auto"/>
            <w:hideMark/>
          </w:tcPr>
          <w:p w14:paraId="5769D88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2A5392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78E0273" w14:textId="77777777" w:rsidR="00FB4E57" w:rsidRPr="00FB4E57" w:rsidRDefault="00FB4E57" w:rsidP="00FB4E57">
            <w:pPr>
              <w:jc w:val="right"/>
              <w:rPr>
                <w:b/>
                <w:bCs/>
                <w:iCs/>
              </w:rPr>
            </w:pPr>
            <w:r w:rsidRPr="00FB4E57">
              <w:rPr>
                <w:b/>
                <w:bCs/>
                <w:iCs/>
              </w:rPr>
              <w:t>3 723,6</w:t>
            </w:r>
          </w:p>
        </w:tc>
      </w:tr>
      <w:tr w:rsidR="00FB4E57" w:rsidRPr="00FB4E57" w14:paraId="213BBFC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60ECE2D"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1085E87" w14:textId="77777777" w:rsidR="00FB4E57" w:rsidRPr="00FB4E57" w:rsidRDefault="00FB4E57" w:rsidP="00FB4E57">
            <w:pPr>
              <w:jc w:val="center"/>
              <w:rPr>
                <w:b/>
                <w:bCs/>
                <w:iCs/>
              </w:rPr>
            </w:pPr>
            <w:r w:rsidRPr="00FB4E57">
              <w:rPr>
                <w:b/>
                <w:bCs/>
                <w:iCs/>
              </w:rPr>
              <w:t>1811649999</w:t>
            </w:r>
          </w:p>
        </w:tc>
        <w:tc>
          <w:tcPr>
            <w:tcW w:w="760" w:type="dxa"/>
            <w:tcBorders>
              <w:top w:val="nil"/>
              <w:left w:val="nil"/>
              <w:bottom w:val="single" w:sz="4" w:space="0" w:color="auto"/>
              <w:right w:val="single" w:sz="4" w:space="0" w:color="auto"/>
            </w:tcBorders>
            <w:shd w:val="clear" w:color="auto" w:fill="auto"/>
            <w:hideMark/>
          </w:tcPr>
          <w:p w14:paraId="491F3423"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D200D6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1AF6828" w14:textId="77777777" w:rsidR="00FB4E57" w:rsidRPr="00FB4E57" w:rsidRDefault="00FB4E57" w:rsidP="00FB4E57">
            <w:pPr>
              <w:jc w:val="right"/>
              <w:rPr>
                <w:b/>
                <w:bCs/>
                <w:iCs/>
              </w:rPr>
            </w:pPr>
            <w:r w:rsidRPr="00FB4E57">
              <w:rPr>
                <w:b/>
                <w:bCs/>
                <w:iCs/>
              </w:rPr>
              <w:t>3 723,6</w:t>
            </w:r>
          </w:p>
        </w:tc>
      </w:tr>
      <w:tr w:rsidR="00FB4E57" w:rsidRPr="00FB4E57" w14:paraId="438ACC2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C389800"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722BEAA6" w14:textId="77777777" w:rsidR="00FB4E57" w:rsidRPr="00FB4E57" w:rsidRDefault="00FB4E57" w:rsidP="00FB4E57">
            <w:pPr>
              <w:jc w:val="center"/>
            </w:pPr>
            <w:r w:rsidRPr="00FB4E57">
              <w:t>1811649999</w:t>
            </w:r>
          </w:p>
        </w:tc>
        <w:tc>
          <w:tcPr>
            <w:tcW w:w="760" w:type="dxa"/>
            <w:tcBorders>
              <w:top w:val="nil"/>
              <w:left w:val="nil"/>
              <w:bottom w:val="single" w:sz="4" w:space="0" w:color="auto"/>
              <w:right w:val="single" w:sz="4" w:space="0" w:color="auto"/>
            </w:tcBorders>
            <w:shd w:val="clear" w:color="auto" w:fill="auto"/>
            <w:hideMark/>
          </w:tcPr>
          <w:p w14:paraId="19D5DA6B"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C28F4F1"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0A4992A0" w14:textId="77777777" w:rsidR="00FB4E57" w:rsidRPr="00FB4E57" w:rsidRDefault="00FB4E57" w:rsidP="00FB4E57">
            <w:pPr>
              <w:jc w:val="right"/>
            </w:pPr>
            <w:r w:rsidRPr="00FB4E57">
              <w:t>3 723,6</w:t>
            </w:r>
          </w:p>
        </w:tc>
      </w:tr>
      <w:tr w:rsidR="00FB4E57" w:rsidRPr="00FB4E57" w14:paraId="50C3C09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EC5FD2F" w14:textId="77777777" w:rsidR="00FB4E57" w:rsidRPr="00FB4E57" w:rsidRDefault="00FB4E57" w:rsidP="00FB4E57">
            <w:pPr>
              <w:rPr>
                <w:b/>
                <w:bCs/>
                <w:iCs/>
              </w:rPr>
            </w:pPr>
            <w:r w:rsidRPr="00FB4E57">
              <w:rPr>
                <w:b/>
                <w:bCs/>
                <w:iCs/>
              </w:rPr>
              <w:t>Муниципальная программа "Развитие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C8EBCD4" w14:textId="77777777" w:rsidR="00FB4E57" w:rsidRPr="00FB4E57" w:rsidRDefault="00FB4E57" w:rsidP="00FB4E57">
            <w:pPr>
              <w:jc w:val="center"/>
              <w:rPr>
                <w:b/>
                <w:bCs/>
                <w:iCs/>
              </w:rPr>
            </w:pPr>
            <w:r w:rsidRPr="00FB4E57">
              <w:rPr>
                <w:b/>
                <w:bCs/>
                <w:iCs/>
              </w:rPr>
              <w:t>1900000000</w:t>
            </w:r>
          </w:p>
        </w:tc>
        <w:tc>
          <w:tcPr>
            <w:tcW w:w="760" w:type="dxa"/>
            <w:tcBorders>
              <w:top w:val="single" w:sz="4" w:space="0" w:color="auto"/>
              <w:left w:val="nil"/>
              <w:bottom w:val="single" w:sz="4" w:space="0" w:color="auto"/>
              <w:right w:val="single" w:sz="4" w:space="0" w:color="auto"/>
            </w:tcBorders>
            <w:shd w:val="clear" w:color="auto" w:fill="auto"/>
            <w:hideMark/>
          </w:tcPr>
          <w:p w14:paraId="1AEEF92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CD9AC8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5BCA2F1" w14:textId="77777777" w:rsidR="00FB4E57" w:rsidRPr="00FB4E57" w:rsidRDefault="00FB4E57" w:rsidP="00FB4E57">
            <w:pPr>
              <w:jc w:val="right"/>
              <w:rPr>
                <w:b/>
                <w:bCs/>
                <w:iCs/>
              </w:rPr>
            </w:pPr>
            <w:r w:rsidRPr="00FB4E57">
              <w:rPr>
                <w:b/>
                <w:bCs/>
                <w:iCs/>
              </w:rPr>
              <w:t>2 699 933,6</w:t>
            </w:r>
          </w:p>
        </w:tc>
      </w:tr>
      <w:tr w:rsidR="00FB4E57" w:rsidRPr="00FB4E57" w14:paraId="0BA70E4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0C0D7F9" w14:textId="77777777" w:rsidR="00FB4E57" w:rsidRPr="00FB4E57" w:rsidRDefault="00FB4E57" w:rsidP="00FB4E57">
            <w:pPr>
              <w:rPr>
                <w:b/>
                <w:bCs/>
                <w:iCs/>
              </w:rPr>
            </w:pPr>
            <w:r w:rsidRPr="00FB4E57">
              <w:rPr>
                <w:b/>
                <w:bCs/>
                <w:iCs/>
              </w:rPr>
              <w:t>Подпрограмма 1. "Дошкольное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12A20E3" w14:textId="77777777" w:rsidR="00FB4E57" w:rsidRPr="00FB4E57" w:rsidRDefault="00FB4E57" w:rsidP="00FB4E57">
            <w:pPr>
              <w:jc w:val="center"/>
              <w:rPr>
                <w:b/>
                <w:bCs/>
                <w:iCs/>
              </w:rPr>
            </w:pPr>
            <w:r w:rsidRPr="00FB4E57">
              <w:rPr>
                <w:b/>
                <w:bCs/>
                <w:iCs/>
              </w:rPr>
              <w:t>1910000000</w:t>
            </w:r>
          </w:p>
        </w:tc>
        <w:tc>
          <w:tcPr>
            <w:tcW w:w="760" w:type="dxa"/>
            <w:tcBorders>
              <w:top w:val="nil"/>
              <w:left w:val="nil"/>
              <w:bottom w:val="single" w:sz="4" w:space="0" w:color="auto"/>
              <w:right w:val="single" w:sz="4" w:space="0" w:color="auto"/>
            </w:tcBorders>
            <w:shd w:val="clear" w:color="auto" w:fill="auto"/>
            <w:hideMark/>
          </w:tcPr>
          <w:p w14:paraId="483C452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B35162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EA0D8B9" w14:textId="77777777" w:rsidR="00FB4E57" w:rsidRPr="00FB4E57" w:rsidRDefault="00FB4E57" w:rsidP="00FB4E57">
            <w:pPr>
              <w:jc w:val="right"/>
              <w:rPr>
                <w:b/>
                <w:bCs/>
                <w:iCs/>
              </w:rPr>
            </w:pPr>
            <w:r w:rsidRPr="00FB4E57">
              <w:rPr>
                <w:b/>
                <w:bCs/>
                <w:iCs/>
              </w:rPr>
              <w:t>535 245,5</w:t>
            </w:r>
          </w:p>
        </w:tc>
      </w:tr>
      <w:tr w:rsidR="00FB4E57" w:rsidRPr="00FB4E57" w14:paraId="01D5232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2DB3779" w14:textId="77777777" w:rsidR="00FB4E57" w:rsidRPr="00FB4E57" w:rsidRDefault="00FB4E57" w:rsidP="00FB4E57">
            <w:pPr>
              <w:rPr>
                <w:b/>
                <w:bCs/>
                <w:iCs/>
              </w:rPr>
            </w:pPr>
            <w:r w:rsidRPr="00FB4E57">
              <w:rPr>
                <w:b/>
                <w:bCs/>
                <w:iCs/>
              </w:rPr>
              <w:t>Задача 1. Организация предоставления общедоступного и бесплатного дошкольного образования</w:t>
            </w:r>
          </w:p>
        </w:tc>
        <w:tc>
          <w:tcPr>
            <w:tcW w:w="1342" w:type="dxa"/>
            <w:tcBorders>
              <w:top w:val="nil"/>
              <w:left w:val="nil"/>
              <w:bottom w:val="single" w:sz="4" w:space="0" w:color="auto"/>
              <w:right w:val="single" w:sz="4" w:space="0" w:color="auto"/>
            </w:tcBorders>
            <w:shd w:val="clear" w:color="auto" w:fill="auto"/>
            <w:hideMark/>
          </w:tcPr>
          <w:p w14:paraId="4EEBDE98" w14:textId="77777777" w:rsidR="00FB4E57" w:rsidRPr="00FB4E57" w:rsidRDefault="00FB4E57" w:rsidP="00FB4E57">
            <w:pPr>
              <w:jc w:val="center"/>
              <w:rPr>
                <w:b/>
                <w:bCs/>
                <w:iCs/>
              </w:rPr>
            </w:pPr>
            <w:r w:rsidRPr="00FB4E57">
              <w:rPr>
                <w:b/>
                <w:bCs/>
                <w:iCs/>
              </w:rPr>
              <w:t>1911000000</w:t>
            </w:r>
          </w:p>
        </w:tc>
        <w:tc>
          <w:tcPr>
            <w:tcW w:w="760" w:type="dxa"/>
            <w:tcBorders>
              <w:top w:val="nil"/>
              <w:left w:val="nil"/>
              <w:bottom w:val="single" w:sz="4" w:space="0" w:color="auto"/>
              <w:right w:val="single" w:sz="4" w:space="0" w:color="auto"/>
            </w:tcBorders>
            <w:shd w:val="clear" w:color="auto" w:fill="auto"/>
            <w:hideMark/>
          </w:tcPr>
          <w:p w14:paraId="49C74B8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DAA545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A733C18" w14:textId="77777777" w:rsidR="00FB4E57" w:rsidRPr="00FB4E57" w:rsidRDefault="00FB4E57" w:rsidP="00FB4E57">
            <w:pPr>
              <w:jc w:val="right"/>
              <w:rPr>
                <w:b/>
                <w:bCs/>
                <w:iCs/>
              </w:rPr>
            </w:pPr>
            <w:r w:rsidRPr="00FB4E57">
              <w:rPr>
                <w:b/>
                <w:bCs/>
                <w:iCs/>
              </w:rPr>
              <w:t>535 245,5</w:t>
            </w:r>
          </w:p>
        </w:tc>
      </w:tr>
      <w:tr w:rsidR="00FB4E57" w:rsidRPr="00FB4E57" w14:paraId="0D9ECA0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8B1B4F4" w14:textId="77777777" w:rsidR="00FB4E57" w:rsidRPr="00FB4E57" w:rsidRDefault="00FB4E57" w:rsidP="00FB4E57">
            <w:pPr>
              <w:rPr>
                <w:b/>
                <w:bCs/>
                <w:iCs/>
              </w:rPr>
            </w:pPr>
            <w:r w:rsidRPr="00FB4E57">
              <w:rPr>
                <w:b/>
                <w:bCs/>
                <w:iCs/>
              </w:rPr>
              <w:t>Реализация основной общеобразовательной программы дошкольного образования</w:t>
            </w:r>
          </w:p>
        </w:tc>
        <w:tc>
          <w:tcPr>
            <w:tcW w:w="1342" w:type="dxa"/>
            <w:tcBorders>
              <w:top w:val="nil"/>
              <w:left w:val="nil"/>
              <w:bottom w:val="single" w:sz="4" w:space="0" w:color="auto"/>
              <w:right w:val="single" w:sz="4" w:space="0" w:color="auto"/>
            </w:tcBorders>
            <w:shd w:val="clear" w:color="auto" w:fill="auto"/>
            <w:hideMark/>
          </w:tcPr>
          <w:p w14:paraId="0477DA2D" w14:textId="77777777" w:rsidR="00FB4E57" w:rsidRPr="00FB4E57" w:rsidRDefault="00FB4E57" w:rsidP="00FB4E57">
            <w:pPr>
              <w:jc w:val="center"/>
              <w:rPr>
                <w:b/>
                <w:bCs/>
                <w:iCs/>
              </w:rPr>
            </w:pPr>
            <w:r w:rsidRPr="00FB4E57">
              <w:rPr>
                <w:b/>
                <w:bCs/>
                <w:iCs/>
              </w:rPr>
              <w:t>1911100000</w:t>
            </w:r>
          </w:p>
        </w:tc>
        <w:tc>
          <w:tcPr>
            <w:tcW w:w="760" w:type="dxa"/>
            <w:tcBorders>
              <w:top w:val="nil"/>
              <w:left w:val="nil"/>
              <w:bottom w:val="single" w:sz="4" w:space="0" w:color="auto"/>
              <w:right w:val="single" w:sz="4" w:space="0" w:color="auto"/>
            </w:tcBorders>
            <w:shd w:val="clear" w:color="auto" w:fill="auto"/>
            <w:hideMark/>
          </w:tcPr>
          <w:p w14:paraId="04F9993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67679A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A273811" w14:textId="77777777" w:rsidR="00FB4E57" w:rsidRPr="00FB4E57" w:rsidRDefault="00FB4E57" w:rsidP="00FB4E57">
            <w:pPr>
              <w:jc w:val="right"/>
              <w:rPr>
                <w:b/>
                <w:bCs/>
                <w:iCs/>
              </w:rPr>
            </w:pPr>
            <w:r w:rsidRPr="00FB4E57">
              <w:rPr>
                <w:b/>
                <w:bCs/>
                <w:iCs/>
              </w:rPr>
              <w:t>535 245,5</w:t>
            </w:r>
          </w:p>
        </w:tc>
      </w:tr>
      <w:tr w:rsidR="00FB4E57" w:rsidRPr="00FB4E57" w14:paraId="4FC5CF3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FB85C6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EBEE084" w14:textId="77777777" w:rsidR="00FB4E57" w:rsidRPr="00FB4E57" w:rsidRDefault="00FB4E57" w:rsidP="00FB4E57">
            <w:pPr>
              <w:jc w:val="center"/>
              <w:rPr>
                <w:b/>
                <w:bCs/>
                <w:iCs/>
              </w:rPr>
            </w:pPr>
            <w:r w:rsidRPr="00FB4E57">
              <w:rPr>
                <w:b/>
                <w:bCs/>
                <w:iCs/>
              </w:rPr>
              <w:t>1911149999</w:t>
            </w:r>
          </w:p>
        </w:tc>
        <w:tc>
          <w:tcPr>
            <w:tcW w:w="760" w:type="dxa"/>
            <w:tcBorders>
              <w:top w:val="nil"/>
              <w:left w:val="nil"/>
              <w:bottom w:val="single" w:sz="4" w:space="0" w:color="auto"/>
              <w:right w:val="single" w:sz="4" w:space="0" w:color="auto"/>
            </w:tcBorders>
            <w:shd w:val="clear" w:color="auto" w:fill="auto"/>
            <w:hideMark/>
          </w:tcPr>
          <w:p w14:paraId="7BB8321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467A70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77E9FCF" w14:textId="77777777" w:rsidR="00FB4E57" w:rsidRPr="00FB4E57" w:rsidRDefault="00FB4E57" w:rsidP="00FB4E57">
            <w:pPr>
              <w:jc w:val="right"/>
              <w:rPr>
                <w:b/>
                <w:bCs/>
                <w:iCs/>
              </w:rPr>
            </w:pPr>
            <w:r w:rsidRPr="00FB4E57">
              <w:rPr>
                <w:b/>
                <w:bCs/>
                <w:iCs/>
              </w:rPr>
              <w:t>80 667,2</w:t>
            </w:r>
          </w:p>
        </w:tc>
      </w:tr>
      <w:tr w:rsidR="00FB4E57" w:rsidRPr="00FB4E57" w14:paraId="32457E5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2AB7D78"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7F9548A" w14:textId="77777777" w:rsidR="00FB4E57" w:rsidRPr="00FB4E57" w:rsidRDefault="00FB4E57" w:rsidP="00FB4E57">
            <w:pPr>
              <w:jc w:val="center"/>
              <w:rPr>
                <w:b/>
                <w:bCs/>
                <w:iCs/>
              </w:rPr>
            </w:pPr>
            <w:r w:rsidRPr="00FB4E57">
              <w:rPr>
                <w:b/>
                <w:bCs/>
                <w:iCs/>
              </w:rPr>
              <w:t>1911149999</w:t>
            </w:r>
          </w:p>
        </w:tc>
        <w:tc>
          <w:tcPr>
            <w:tcW w:w="760" w:type="dxa"/>
            <w:tcBorders>
              <w:top w:val="nil"/>
              <w:left w:val="nil"/>
              <w:bottom w:val="single" w:sz="4" w:space="0" w:color="auto"/>
              <w:right w:val="single" w:sz="4" w:space="0" w:color="auto"/>
            </w:tcBorders>
            <w:shd w:val="clear" w:color="auto" w:fill="auto"/>
            <w:hideMark/>
          </w:tcPr>
          <w:p w14:paraId="732CF3FE"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1E994A8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9CC6B83" w14:textId="77777777" w:rsidR="00FB4E57" w:rsidRPr="00FB4E57" w:rsidRDefault="00FB4E57" w:rsidP="00FB4E57">
            <w:pPr>
              <w:jc w:val="right"/>
              <w:rPr>
                <w:b/>
                <w:bCs/>
                <w:iCs/>
              </w:rPr>
            </w:pPr>
            <w:r w:rsidRPr="00FB4E57">
              <w:rPr>
                <w:b/>
                <w:bCs/>
                <w:iCs/>
              </w:rPr>
              <w:t>4 425,0</w:t>
            </w:r>
          </w:p>
        </w:tc>
      </w:tr>
      <w:tr w:rsidR="00FB4E57" w:rsidRPr="00FB4E57" w14:paraId="5C1EB6A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F0BE1D6"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75E3A49B" w14:textId="77777777" w:rsidR="00FB4E57" w:rsidRPr="00FB4E57" w:rsidRDefault="00FB4E57" w:rsidP="00FB4E57">
            <w:pPr>
              <w:jc w:val="center"/>
            </w:pPr>
            <w:r w:rsidRPr="00FB4E57">
              <w:t>1911149999</w:t>
            </w:r>
          </w:p>
        </w:tc>
        <w:tc>
          <w:tcPr>
            <w:tcW w:w="760" w:type="dxa"/>
            <w:tcBorders>
              <w:top w:val="nil"/>
              <w:left w:val="nil"/>
              <w:bottom w:val="single" w:sz="4" w:space="0" w:color="auto"/>
              <w:right w:val="single" w:sz="4" w:space="0" w:color="auto"/>
            </w:tcBorders>
            <w:shd w:val="clear" w:color="auto" w:fill="auto"/>
            <w:hideMark/>
          </w:tcPr>
          <w:p w14:paraId="392ED4A8"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54A0FEBB"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3F5933A2" w14:textId="77777777" w:rsidR="00FB4E57" w:rsidRPr="00FB4E57" w:rsidRDefault="00FB4E57" w:rsidP="00FB4E57">
            <w:pPr>
              <w:jc w:val="right"/>
            </w:pPr>
            <w:r w:rsidRPr="00FB4E57">
              <w:t>4 425,0</w:t>
            </w:r>
          </w:p>
        </w:tc>
      </w:tr>
      <w:tr w:rsidR="00FB4E57" w:rsidRPr="00FB4E57" w14:paraId="663C576C"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152E91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4C59DFC" w14:textId="77777777" w:rsidR="00FB4E57" w:rsidRPr="00FB4E57" w:rsidRDefault="00FB4E57" w:rsidP="00FB4E57">
            <w:pPr>
              <w:jc w:val="center"/>
              <w:rPr>
                <w:b/>
                <w:bCs/>
                <w:iCs/>
              </w:rPr>
            </w:pPr>
            <w:r w:rsidRPr="00FB4E57">
              <w:rPr>
                <w:b/>
                <w:bCs/>
                <w:iCs/>
              </w:rPr>
              <w:t>1911149999</w:t>
            </w:r>
          </w:p>
        </w:tc>
        <w:tc>
          <w:tcPr>
            <w:tcW w:w="760" w:type="dxa"/>
            <w:tcBorders>
              <w:top w:val="single" w:sz="4" w:space="0" w:color="auto"/>
              <w:left w:val="nil"/>
              <w:bottom w:val="single" w:sz="4" w:space="0" w:color="auto"/>
              <w:right w:val="single" w:sz="4" w:space="0" w:color="auto"/>
            </w:tcBorders>
            <w:shd w:val="clear" w:color="auto" w:fill="auto"/>
            <w:hideMark/>
          </w:tcPr>
          <w:p w14:paraId="2C4A729D"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3F1BAF0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4157528" w14:textId="77777777" w:rsidR="00FB4E57" w:rsidRPr="00FB4E57" w:rsidRDefault="00FB4E57" w:rsidP="00FB4E57">
            <w:pPr>
              <w:jc w:val="right"/>
              <w:rPr>
                <w:b/>
                <w:bCs/>
                <w:iCs/>
              </w:rPr>
            </w:pPr>
            <w:r w:rsidRPr="00FB4E57">
              <w:rPr>
                <w:b/>
                <w:bCs/>
                <w:iCs/>
              </w:rPr>
              <w:t>75 433,2</w:t>
            </w:r>
          </w:p>
        </w:tc>
      </w:tr>
      <w:tr w:rsidR="00FB4E57" w:rsidRPr="00FB4E57" w14:paraId="2F21427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3F2A68C"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7EEC1A4E" w14:textId="77777777" w:rsidR="00FB4E57" w:rsidRPr="00FB4E57" w:rsidRDefault="00FB4E57" w:rsidP="00FB4E57">
            <w:pPr>
              <w:jc w:val="center"/>
            </w:pPr>
            <w:r w:rsidRPr="00FB4E57">
              <w:t>1911149999</w:t>
            </w:r>
          </w:p>
        </w:tc>
        <w:tc>
          <w:tcPr>
            <w:tcW w:w="760" w:type="dxa"/>
            <w:tcBorders>
              <w:top w:val="nil"/>
              <w:left w:val="nil"/>
              <w:bottom w:val="single" w:sz="4" w:space="0" w:color="auto"/>
              <w:right w:val="single" w:sz="4" w:space="0" w:color="auto"/>
            </w:tcBorders>
            <w:shd w:val="clear" w:color="auto" w:fill="auto"/>
            <w:hideMark/>
          </w:tcPr>
          <w:p w14:paraId="42BA0D2F"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6989ECF"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58116A20" w14:textId="77777777" w:rsidR="00FB4E57" w:rsidRPr="00FB4E57" w:rsidRDefault="00FB4E57" w:rsidP="00FB4E57">
            <w:pPr>
              <w:jc w:val="right"/>
            </w:pPr>
            <w:r w:rsidRPr="00FB4E57">
              <w:t>75 433,2</w:t>
            </w:r>
          </w:p>
        </w:tc>
      </w:tr>
      <w:tr w:rsidR="00FB4E57" w:rsidRPr="00FB4E57" w14:paraId="2021CA79"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FEA359"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28CD4CF3" w14:textId="77777777" w:rsidR="00FB4E57" w:rsidRPr="00FB4E57" w:rsidRDefault="00FB4E57" w:rsidP="00FB4E57">
            <w:pPr>
              <w:jc w:val="center"/>
              <w:rPr>
                <w:b/>
                <w:bCs/>
                <w:iCs/>
              </w:rPr>
            </w:pPr>
            <w:r w:rsidRPr="00FB4E57">
              <w:rPr>
                <w:b/>
                <w:bCs/>
                <w:iCs/>
              </w:rPr>
              <w:t>1911149999</w:t>
            </w:r>
          </w:p>
        </w:tc>
        <w:tc>
          <w:tcPr>
            <w:tcW w:w="760" w:type="dxa"/>
            <w:tcBorders>
              <w:top w:val="single" w:sz="4" w:space="0" w:color="auto"/>
              <w:left w:val="nil"/>
              <w:bottom w:val="single" w:sz="4" w:space="0" w:color="auto"/>
              <w:right w:val="single" w:sz="4" w:space="0" w:color="auto"/>
            </w:tcBorders>
            <w:shd w:val="clear" w:color="auto" w:fill="auto"/>
            <w:hideMark/>
          </w:tcPr>
          <w:p w14:paraId="670DC1EB"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15D544B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1B8F87E" w14:textId="77777777" w:rsidR="00FB4E57" w:rsidRPr="00FB4E57" w:rsidRDefault="00FB4E57" w:rsidP="00FB4E57">
            <w:pPr>
              <w:jc w:val="right"/>
              <w:rPr>
                <w:b/>
                <w:bCs/>
                <w:iCs/>
              </w:rPr>
            </w:pPr>
            <w:r w:rsidRPr="00FB4E57">
              <w:rPr>
                <w:b/>
                <w:bCs/>
                <w:iCs/>
              </w:rPr>
              <w:t>100,0</w:t>
            </w:r>
          </w:p>
        </w:tc>
      </w:tr>
      <w:tr w:rsidR="00FB4E57" w:rsidRPr="00FB4E57" w14:paraId="0C4A838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B614F7C"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6F33257B" w14:textId="77777777" w:rsidR="00FB4E57" w:rsidRPr="00FB4E57" w:rsidRDefault="00FB4E57" w:rsidP="00FB4E57">
            <w:pPr>
              <w:jc w:val="center"/>
            </w:pPr>
            <w:r w:rsidRPr="00FB4E57">
              <w:t>1911149999</w:t>
            </w:r>
          </w:p>
        </w:tc>
        <w:tc>
          <w:tcPr>
            <w:tcW w:w="760" w:type="dxa"/>
            <w:tcBorders>
              <w:top w:val="nil"/>
              <w:left w:val="nil"/>
              <w:bottom w:val="single" w:sz="4" w:space="0" w:color="auto"/>
              <w:right w:val="single" w:sz="4" w:space="0" w:color="auto"/>
            </w:tcBorders>
            <w:shd w:val="clear" w:color="auto" w:fill="auto"/>
            <w:hideMark/>
          </w:tcPr>
          <w:p w14:paraId="1831CCEF"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498F9A01"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25140683" w14:textId="77777777" w:rsidR="00FB4E57" w:rsidRPr="00FB4E57" w:rsidRDefault="00FB4E57" w:rsidP="00FB4E57">
            <w:pPr>
              <w:jc w:val="right"/>
            </w:pPr>
            <w:r w:rsidRPr="00FB4E57">
              <w:t>100,0</w:t>
            </w:r>
          </w:p>
        </w:tc>
      </w:tr>
      <w:tr w:rsidR="00FB4E57" w:rsidRPr="00FB4E57" w14:paraId="6FE925D4"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1A43413"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36E7D91" w14:textId="77777777" w:rsidR="00FB4E57" w:rsidRPr="00FB4E57" w:rsidRDefault="00FB4E57" w:rsidP="00FB4E57">
            <w:pPr>
              <w:jc w:val="center"/>
              <w:rPr>
                <w:b/>
                <w:bCs/>
                <w:iCs/>
              </w:rPr>
            </w:pPr>
            <w:r w:rsidRPr="00FB4E57">
              <w:rPr>
                <w:b/>
                <w:bCs/>
                <w:iCs/>
              </w:rPr>
              <w:t>1911149999</w:t>
            </w:r>
          </w:p>
        </w:tc>
        <w:tc>
          <w:tcPr>
            <w:tcW w:w="760" w:type="dxa"/>
            <w:tcBorders>
              <w:top w:val="single" w:sz="4" w:space="0" w:color="auto"/>
              <w:left w:val="nil"/>
              <w:bottom w:val="single" w:sz="4" w:space="0" w:color="auto"/>
              <w:right w:val="single" w:sz="4" w:space="0" w:color="auto"/>
            </w:tcBorders>
            <w:shd w:val="clear" w:color="auto" w:fill="auto"/>
            <w:hideMark/>
          </w:tcPr>
          <w:p w14:paraId="30D3F426"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4E4A32C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F8B592F" w14:textId="77777777" w:rsidR="00FB4E57" w:rsidRPr="00FB4E57" w:rsidRDefault="00FB4E57" w:rsidP="00FB4E57">
            <w:pPr>
              <w:jc w:val="right"/>
              <w:rPr>
                <w:b/>
                <w:bCs/>
                <w:iCs/>
              </w:rPr>
            </w:pPr>
            <w:r w:rsidRPr="00FB4E57">
              <w:rPr>
                <w:b/>
                <w:bCs/>
                <w:iCs/>
              </w:rPr>
              <w:t>709,0</w:t>
            </w:r>
          </w:p>
        </w:tc>
      </w:tr>
      <w:tr w:rsidR="00FB4E57" w:rsidRPr="00FB4E57" w14:paraId="5AC5354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E5D3A56"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3993ED0E" w14:textId="77777777" w:rsidR="00FB4E57" w:rsidRPr="00FB4E57" w:rsidRDefault="00FB4E57" w:rsidP="00FB4E57">
            <w:pPr>
              <w:jc w:val="center"/>
            </w:pPr>
            <w:r w:rsidRPr="00FB4E57">
              <w:t>1911149999</w:t>
            </w:r>
          </w:p>
        </w:tc>
        <w:tc>
          <w:tcPr>
            <w:tcW w:w="760" w:type="dxa"/>
            <w:tcBorders>
              <w:top w:val="nil"/>
              <w:left w:val="nil"/>
              <w:bottom w:val="single" w:sz="4" w:space="0" w:color="auto"/>
              <w:right w:val="single" w:sz="4" w:space="0" w:color="auto"/>
            </w:tcBorders>
            <w:shd w:val="clear" w:color="auto" w:fill="auto"/>
            <w:hideMark/>
          </w:tcPr>
          <w:p w14:paraId="7AF9F691"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627519A0"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41650031" w14:textId="77777777" w:rsidR="00FB4E57" w:rsidRPr="00FB4E57" w:rsidRDefault="00FB4E57" w:rsidP="00FB4E57">
            <w:pPr>
              <w:jc w:val="right"/>
            </w:pPr>
            <w:r w:rsidRPr="00FB4E57">
              <w:t>709,0</w:t>
            </w:r>
          </w:p>
        </w:tc>
      </w:tr>
      <w:tr w:rsidR="00FB4E57" w:rsidRPr="00FB4E57" w14:paraId="4A96E8D4"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A9B0BE9" w14:textId="77777777" w:rsidR="00FB4E57" w:rsidRPr="00FB4E57" w:rsidRDefault="00FB4E57" w:rsidP="00FB4E57">
            <w:pPr>
              <w:rPr>
                <w:b/>
                <w:bCs/>
                <w:iCs/>
              </w:rPr>
            </w:pPr>
            <w:r w:rsidRPr="00FB4E57">
              <w:rPr>
                <w:b/>
                <w:bCs/>
                <w:i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42" w:type="dxa"/>
            <w:tcBorders>
              <w:top w:val="single" w:sz="4" w:space="0" w:color="auto"/>
              <w:left w:val="nil"/>
              <w:bottom w:val="single" w:sz="4" w:space="0" w:color="auto"/>
              <w:right w:val="single" w:sz="4" w:space="0" w:color="auto"/>
            </w:tcBorders>
            <w:shd w:val="clear" w:color="auto" w:fill="auto"/>
            <w:hideMark/>
          </w:tcPr>
          <w:p w14:paraId="0924DF49" w14:textId="77777777" w:rsidR="00FB4E57" w:rsidRPr="00FB4E57" w:rsidRDefault="00FB4E57" w:rsidP="00FB4E57">
            <w:pPr>
              <w:jc w:val="center"/>
              <w:rPr>
                <w:b/>
                <w:bCs/>
                <w:iCs/>
              </w:rPr>
            </w:pPr>
            <w:r w:rsidRPr="00FB4E57">
              <w:rPr>
                <w:b/>
                <w:bCs/>
                <w:iCs/>
              </w:rPr>
              <w:t>1911173010</w:t>
            </w:r>
          </w:p>
        </w:tc>
        <w:tc>
          <w:tcPr>
            <w:tcW w:w="760" w:type="dxa"/>
            <w:tcBorders>
              <w:top w:val="single" w:sz="4" w:space="0" w:color="auto"/>
              <w:left w:val="nil"/>
              <w:bottom w:val="single" w:sz="4" w:space="0" w:color="auto"/>
              <w:right w:val="single" w:sz="4" w:space="0" w:color="auto"/>
            </w:tcBorders>
            <w:shd w:val="clear" w:color="auto" w:fill="auto"/>
            <w:hideMark/>
          </w:tcPr>
          <w:p w14:paraId="6696ADB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D940AA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36A283F" w14:textId="77777777" w:rsidR="00FB4E57" w:rsidRPr="00FB4E57" w:rsidRDefault="00FB4E57" w:rsidP="00FB4E57">
            <w:pPr>
              <w:jc w:val="right"/>
              <w:rPr>
                <w:b/>
                <w:bCs/>
                <w:iCs/>
              </w:rPr>
            </w:pPr>
            <w:r w:rsidRPr="00FB4E57">
              <w:rPr>
                <w:b/>
                <w:bCs/>
                <w:iCs/>
              </w:rPr>
              <w:t>454 578,3</w:t>
            </w:r>
          </w:p>
        </w:tc>
      </w:tr>
      <w:tr w:rsidR="00FB4E57" w:rsidRPr="00FB4E57" w14:paraId="181CAFC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A6EF53E" w14:textId="77777777" w:rsidR="00FB4E57" w:rsidRPr="00FB4E57" w:rsidRDefault="00FB4E57" w:rsidP="00FB4E57">
            <w:pPr>
              <w:rPr>
                <w:b/>
                <w:bCs/>
                <w:iCs/>
              </w:rPr>
            </w:pPr>
            <w:r w:rsidRPr="00FB4E57">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DC31867" w14:textId="77777777" w:rsidR="00FB4E57" w:rsidRPr="00FB4E57" w:rsidRDefault="00FB4E57" w:rsidP="00FB4E57">
            <w:pPr>
              <w:jc w:val="center"/>
              <w:rPr>
                <w:b/>
                <w:bCs/>
                <w:iCs/>
              </w:rPr>
            </w:pPr>
            <w:r w:rsidRPr="00FB4E57">
              <w:rPr>
                <w:b/>
                <w:bCs/>
                <w:iCs/>
              </w:rPr>
              <w:t>1911173010</w:t>
            </w:r>
          </w:p>
        </w:tc>
        <w:tc>
          <w:tcPr>
            <w:tcW w:w="760" w:type="dxa"/>
            <w:tcBorders>
              <w:top w:val="nil"/>
              <w:left w:val="nil"/>
              <w:bottom w:val="single" w:sz="4" w:space="0" w:color="auto"/>
              <w:right w:val="single" w:sz="4" w:space="0" w:color="auto"/>
            </w:tcBorders>
            <w:shd w:val="clear" w:color="auto" w:fill="auto"/>
            <w:hideMark/>
          </w:tcPr>
          <w:p w14:paraId="308BE8D5"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026FFCD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D426B57" w14:textId="77777777" w:rsidR="00FB4E57" w:rsidRPr="00FB4E57" w:rsidRDefault="00FB4E57" w:rsidP="00FB4E57">
            <w:pPr>
              <w:jc w:val="right"/>
              <w:rPr>
                <w:b/>
                <w:bCs/>
                <w:iCs/>
              </w:rPr>
            </w:pPr>
            <w:r w:rsidRPr="00FB4E57">
              <w:rPr>
                <w:b/>
                <w:bCs/>
                <w:iCs/>
              </w:rPr>
              <w:t>447 792,3</w:t>
            </w:r>
          </w:p>
        </w:tc>
      </w:tr>
      <w:tr w:rsidR="00FB4E57" w:rsidRPr="00FB4E57" w14:paraId="5D4EDB1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F90B84B"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DFADBE8" w14:textId="77777777" w:rsidR="00FB4E57" w:rsidRPr="00FB4E57" w:rsidRDefault="00FB4E57" w:rsidP="00FB4E57">
            <w:pPr>
              <w:jc w:val="center"/>
            </w:pPr>
            <w:r w:rsidRPr="00FB4E57">
              <w:t>1911173010</w:t>
            </w:r>
          </w:p>
        </w:tc>
        <w:tc>
          <w:tcPr>
            <w:tcW w:w="760" w:type="dxa"/>
            <w:tcBorders>
              <w:top w:val="nil"/>
              <w:left w:val="nil"/>
              <w:bottom w:val="single" w:sz="4" w:space="0" w:color="auto"/>
              <w:right w:val="single" w:sz="4" w:space="0" w:color="auto"/>
            </w:tcBorders>
            <w:shd w:val="clear" w:color="auto" w:fill="auto"/>
            <w:hideMark/>
          </w:tcPr>
          <w:p w14:paraId="6BD311C5"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1B5D9F24"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71AEE332" w14:textId="77777777" w:rsidR="00FB4E57" w:rsidRPr="00FB4E57" w:rsidRDefault="00FB4E57" w:rsidP="00FB4E57">
            <w:pPr>
              <w:jc w:val="right"/>
            </w:pPr>
            <w:r w:rsidRPr="00FB4E57">
              <w:t>447 792,3</w:t>
            </w:r>
          </w:p>
        </w:tc>
      </w:tr>
      <w:tr w:rsidR="00FB4E57" w:rsidRPr="00FB4E57" w14:paraId="1047E83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536F63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8906A0F" w14:textId="77777777" w:rsidR="00FB4E57" w:rsidRPr="00FB4E57" w:rsidRDefault="00FB4E57" w:rsidP="00FB4E57">
            <w:pPr>
              <w:jc w:val="center"/>
              <w:rPr>
                <w:b/>
                <w:bCs/>
                <w:iCs/>
              </w:rPr>
            </w:pPr>
            <w:r w:rsidRPr="00FB4E57">
              <w:rPr>
                <w:b/>
                <w:bCs/>
                <w:iCs/>
              </w:rPr>
              <w:t>1911173010</w:t>
            </w:r>
          </w:p>
        </w:tc>
        <w:tc>
          <w:tcPr>
            <w:tcW w:w="760" w:type="dxa"/>
            <w:tcBorders>
              <w:top w:val="single" w:sz="4" w:space="0" w:color="auto"/>
              <w:left w:val="nil"/>
              <w:bottom w:val="single" w:sz="4" w:space="0" w:color="auto"/>
              <w:right w:val="single" w:sz="4" w:space="0" w:color="auto"/>
            </w:tcBorders>
            <w:shd w:val="clear" w:color="auto" w:fill="auto"/>
            <w:hideMark/>
          </w:tcPr>
          <w:p w14:paraId="77417F43"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6BC27ED"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B5468DF" w14:textId="77777777" w:rsidR="00FB4E57" w:rsidRPr="00FB4E57" w:rsidRDefault="00FB4E57" w:rsidP="00FB4E57">
            <w:pPr>
              <w:jc w:val="right"/>
              <w:rPr>
                <w:b/>
                <w:bCs/>
                <w:iCs/>
              </w:rPr>
            </w:pPr>
            <w:r w:rsidRPr="00FB4E57">
              <w:rPr>
                <w:b/>
                <w:bCs/>
                <w:iCs/>
              </w:rPr>
              <w:t>6 786,0</w:t>
            </w:r>
          </w:p>
        </w:tc>
      </w:tr>
      <w:tr w:rsidR="00FB4E57" w:rsidRPr="00FB4E57" w14:paraId="17F21DC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1A4381C"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4095182" w14:textId="77777777" w:rsidR="00FB4E57" w:rsidRPr="00FB4E57" w:rsidRDefault="00FB4E57" w:rsidP="00FB4E57">
            <w:pPr>
              <w:jc w:val="center"/>
            </w:pPr>
            <w:r w:rsidRPr="00FB4E57">
              <w:t>1911173010</w:t>
            </w:r>
          </w:p>
        </w:tc>
        <w:tc>
          <w:tcPr>
            <w:tcW w:w="760" w:type="dxa"/>
            <w:tcBorders>
              <w:top w:val="nil"/>
              <w:left w:val="nil"/>
              <w:bottom w:val="single" w:sz="4" w:space="0" w:color="auto"/>
              <w:right w:val="single" w:sz="4" w:space="0" w:color="auto"/>
            </w:tcBorders>
            <w:shd w:val="clear" w:color="auto" w:fill="auto"/>
            <w:hideMark/>
          </w:tcPr>
          <w:p w14:paraId="748898B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7571F3D"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245625BA" w14:textId="77777777" w:rsidR="00FB4E57" w:rsidRPr="00FB4E57" w:rsidRDefault="00FB4E57" w:rsidP="00FB4E57">
            <w:pPr>
              <w:jc w:val="right"/>
            </w:pPr>
            <w:r w:rsidRPr="00FB4E57">
              <w:t>6 786,0</w:t>
            </w:r>
          </w:p>
        </w:tc>
      </w:tr>
      <w:tr w:rsidR="00FB4E57" w:rsidRPr="00FB4E57" w14:paraId="38C8A26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E6C05AC" w14:textId="77777777" w:rsidR="00FB4E57" w:rsidRPr="00FB4E57" w:rsidRDefault="00FB4E57" w:rsidP="00FB4E57">
            <w:pPr>
              <w:rPr>
                <w:b/>
                <w:bCs/>
                <w:iCs/>
              </w:rPr>
            </w:pPr>
            <w:r w:rsidRPr="00FB4E57">
              <w:rPr>
                <w:b/>
                <w:bCs/>
                <w:iCs/>
              </w:rPr>
              <w:t>Подпрограмма 2. "Общее образование"</w:t>
            </w:r>
          </w:p>
        </w:tc>
        <w:tc>
          <w:tcPr>
            <w:tcW w:w="1342" w:type="dxa"/>
            <w:tcBorders>
              <w:top w:val="single" w:sz="4" w:space="0" w:color="auto"/>
              <w:left w:val="nil"/>
              <w:bottom w:val="single" w:sz="4" w:space="0" w:color="auto"/>
              <w:right w:val="single" w:sz="4" w:space="0" w:color="auto"/>
            </w:tcBorders>
            <w:shd w:val="clear" w:color="auto" w:fill="auto"/>
            <w:hideMark/>
          </w:tcPr>
          <w:p w14:paraId="512276CB" w14:textId="77777777" w:rsidR="00FB4E57" w:rsidRPr="00FB4E57" w:rsidRDefault="00FB4E57" w:rsidP="00FB4E57">
            <w:pPr>
              <w:jc w:val="center"/>
              <w:rPr>
                <w:b/>
                <w:bCs/>
                <w:iCs/>
              </w:rPr>
            </w:pPr>
            <w:r w:rsidRPr="00FB4E57">
              <w:rPr>
                <w:b/>
                <w:bCs/>
                <w:iCs/>
              </w:rPr>
              <w:t>1920000000</w:t>
            </w:r>
          </w:p>
        </w:tc>
        <w:tc>
          <w:tcPr>
            <w:tcW w:w="760" w:type="dxa"/>
            <w:tcBorders>
              <w:top w:val="single" w:sz="4" w:space="0" w:color="auto"/>
              <w:left w:val="nil"/>
              <w:bottom w:val="single" w:sz="4" w:space="0" w:color="auto"/>
              <w:right w:val="single" w:sz="4" w:space="0" w:color="auto"/>
            </w:tcBorders>
            <w:shd w:val="clear" w:color="auto" w:fill="auto"/>
            <w:hideMark/>
          </w:tcPr>
          <w:p w14:paraId="3234256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58B001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08E2907" w14:textId="77777777" w:rsidR="00FB4E57" w:rsidRPr="00FB4E57" w:rsidRDefault="00FB4E57" w:rsidP="00FB4E57">
            <w:pPr>
              <w:jc w:val="right"/>
              <w:rPr>
                <w:b/>
                <w:bCs/>
                <w:iCs/>
              </w:rPr>
            </w:pPr>
            <w:r w:rsidRPr="00FB4E57">
              <w:rPr>
                <w:b/>
                <w:bCs/>
                <w:iCs/>
              </w:rPr>
              <w:t>1 986 583,9</w:t>
            </w:r>
          </w:p>
        </w:tc>
      </w:tr>
      <w:tr w:rsidR="00FB4E57" w:rsidRPr="00FB4E57" w14:paraId="2141F05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40AE705" w14:textId="77777777" w:rsidR="00FB4E57" w:rsidRPr="00FB4E57" w:rsidRDefault="00FB4E57" w:rsidP="00FB4E57">
            <w:pPr>
              <w:rPr>
                <w:b/>
                <w:bCs/>
                <w:iCs/>
              </w:rPr>
            </w:pPr>
            <w:r w:rsidRPr="00FB4E57">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42" w:type="dxa"/>
            <w:tcBorders>
              <w:top w:val="nil"/>
              <w:left w:val="nil"/>
              <w:bottom w:val="single" w:sz="4" w:space="0" w:color="auto"/>
              <w:right w:val="single" w:sz="4" w:space="0" w:color="auto"/>
            </w:tcBorders>
            <w:shd w:val="clear" w:color="auto" w:fill="auto"/>
            <w:hideMark/>
          </w:tcPr>
          <w:p w14:paraId="314D54A1" w14:textId="77777777" w:rsidR="00FB4E57" w:rsidRPr="00FB4E57" w:rsidRDefault="00FB4E57" w:rsidP="00FB4E57">
            <w:pPr>
              <w:jc w:val="center"/>
              <w:rPr>
                <w:b/>
                <w:bCs/>
                <w:iCs/>
              </w:rPr>
            </w:pPr>
            <w:r w:rsidRPr="00FB4E57">
              <w:rPr>
                <w:b/>
                <w:bCs/>
                <w:iCs/>
              </w:rPr>
              <w:t>1921000000</w:t>
            </w:r>
          </w:p>
        </w:tc>
        <w:tc>
          <w:tcPr>
            <w:tcW w:w="760" w:type="dxa"/>
            <w:tcBorders>
              <w:top w:val="nil"/>
              <w:left w:val="nil"/>
              <w:bottom w:val="single" w:sz="4" w:space="0" w:color="auto"/>
              <w:right w:val="single" w:sz="4" w:space="0" w:color="auto"/>
            </w:tcBorders>
            <w:shd w:val="clear" w:color="auto" w:fill="auto"/>
            <w:hideMark/>
          </w:tcPr>
          <w:p w14:paraId="7EB4659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9AA98D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0B740E8" w14:textId="77777777" w:rsidR="00FB4E57" w:rsidRPr="00FB4E57" w:rsidRDefault="00FB4E57" w:rsidP="00FB4E57">
            <w:pPr>
              <w:jc w:val="right"/>
              <w:rPr>
                <w:b/>
                <w:bCs/>
                <w:iCs/>
              </w:rPr>
            </w:pPr>
            <w:r w:rsidRPr="00FB4E57">
              <w:rPr>
                <w:b/>
                <w:bCs/>
                <w:iCs/>
              </w:rPr>
              <w:t>1 850 062,4</w:t>
            </w:r>
          </w:p>
        </w:tc>
      </w:tr>
      <w:tr w:rsidR="00FB4E57" w:rsidRPr="00FB4E57" w14:paraId="5E884EC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9AD9D81" w14:textId="77777777" w:rsidR="00FB4E57" w:rsidRPr="00FB4E57" w:rsidRDefault="00FB4E57" w:rsidP="00FB4E57">
            <w:pPr>
              <w:rPr>
                <w:b/>
                <w:bCs/>
                <w:iCs/>
              </w:rPr>
            </w:pPr>
            <w:r w:rsidRPr="00FB4E57">
              <w:rPr>
                <w:b/>
                <w:bCs/>
                <w:iCs/>
              </w:rPr>
              <w:t>Реализация общеобразовательных программ общего образования</w:t>
            </w:r>
          </w:p>
        </w:tc>
        <w:tc>
          <w:tcPr>
            <w:tcW w:w="1342" w:type="dxa"/>
            <w:tcBorders>
              <w:top w:val="nil"/>
              <w:left w:val="nil"/>
              <w:bottom w:val="single" w:sz="4" w:space="0" w:color="auto"/>
              <w:right w:val="single" w:sz="4" w:space="0" w:color="auto"/>
            </w:tcBorders>
            <w:shd w:val="clear" w:color="auto" w:fill="auto"/>
            <w:hideMark/>
          </w:tcPr>
          <w:p w14:paraId="148059A6" w14:textId="77777777" w:rsidR="00FB4E57" w:rsidRPr="00FB4E57" w:rsidRDefault="00FB4E57" w:rsidP="00FB4E57">
            <w:pPr>
              <w:jc w:val="center"/>
              <w:rPr>
                <w:b/>
                <w:bCs/>
                <w:iCs/>
              </w:rPr>
            </w:pPr>
            <w:r w:rsidRPr="00FB4E57">
              <w:rPr>
                <w:b/>
                <w:bCs/>
                <w:iCs/>
              </w:rPr>
              <w:t>1921100000</w:t>
            </w:r>
          </w:p>
        </w:tc>
        <w:tc>
          <w:tcPr>
            <w:tcW w:w="760" w:type="dxa"/>
            <w:tcBorders>
              <w:top w:val="nil"/>
              <w:left w:val="nil"/>
              <w:bottom w:val="single" w:sz="4" w:space="0" w:color="auto"/>
              <w:right w:val="single" w:sz="4" w:space="0" w:color="auto"/>
            </w:tcBorders>
            <w:shd w:val="clear" w:color="auto" w:fill="auto"/>
            <w:hideMark/>
          </w:tcPr>
          <w:p w14:paraId="1AFBEB7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D858DA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798DDF9" w14:textId="77777777" w:rsidR="00FB4E57" w:rsidRPr="00FB4E57" w:rsidRDefault="00FB4E57" w:rsidP="00FB4E57">
            <w:pPr>
              <w:jc w:val="right"/>
              <w:rPr>
                <w:b/>
                <w:bCs/>
                <w:iCs/>
              </w:rPr>
            </w:pPr>
            <w:r w:rsidRPr="00FB4E57">
              <w:rPr>
                <w:b/>
                <w:bCs/>
                <w:iCs/>
              </w:rPr>
              <w:t>1 850 062,4</w:t>
            </w:r>
          </w:p>
        </w:tc>
      </w:tr>
      <w:tr w:rsidR="00FB4E57" w:rsidRPr="00FB4E57" w14:paraId="16D67F7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E441B4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5D6BECC" w14:textId="77777777" w:rsidR="00FB4E57" w:rsidRPr="00FB4E57" w:rsidRDefault="00FB4E57" w:rsidP="00FB4E57">
            <w:pPr>
              <w:jc w:val="center"/>
              <w:rPr>
                <w:b/>
                <w:bCs/>
                <w:iCs/>
              </w:rPr>
            </w:pPr>
            <w:r w:rsidRPr="00FB4E57">
              <w:rPr>
                <w:b/>
                <w:bCs/>
                <w:iCs/>
              </w:rPr>
              <w:t>1921149999</w:t>
            </w:r>
          </w:p>
        </w:tc>
        <w:tc>
          <w:tcPr>
            <w:tcW w:w="760" w:type="dxa"/>
            <w:tcBorders>
              <w:top w:val="nil"/>
              <w:left w:val="nil"/>
              <w:bottom w:val="single" w:sz="4" w:space="0" w:color="auto"/>
              <w:right w:val="single" w:sz="4" w:space="0" w:color="auto"/>
            </w:tcBorders>
            <w:shd w:val="clear" w:color="auto" w:fill="auto"/>
            <w:hideMark/>
          </w:tcPr>
          <w:p w14:paraId="1A62495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7A44F0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5793AEE" w14:textId="77777777" w:rsidR="00FB4E57" w:rsidRPr="00FB4E57" w:rsidRDefault="00FB4E57" w:rsidP="00FB4E57">
            <w:pPr>
              <w:jc w:val="right"/>
              <w:rPr>
                <w:b/>
                <w:bCs/>
                <w:iCs/>
              </w:rPr>
            </w:pPr>
            <w:r w:rsidRPr="00FB4E57">
              <w:rPr>
                <w:b/>
                <w:bCs/>
                <w:iCs/>
              </w:rPr>
              <w:t>165 406,5</w:t>
            </w:r>
          </w:p>
        </w:tc>
      </w:tr>
      <w:tr w:rsidR="00FB4E57" w:rsidRPr="00FB4E57" w14:paraId="7D77A06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DE42117"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3D63FAD" w14:textId="77777777" w:rsidR="00FB4E57" w:rsidRPr="00FB4E57" w:rsidRDefault="00FB4E57" w:rsidP="00FB4E57">
            <w:pPr>
              <w:jc w:val="center"/>
              <w:rPr>
                <w:b/>
                <w:bCs/>
                <w:iCs/>
              </w:rPr>
            </w:pPr>
            <w:r w:rsidRPr="00FB4E57">
              <w:rPr>
                <w:b/>
                <w:bCs/>
                <w:iCs/>
              </w:rPr>
              <w:t>1921149999</w:t>
            </w:r>
          </w:p>
        </w:tc>
        <w:tc>
          <w:tcPr>
            <w:tcW w:w="760" w:type="dxa"/>
            <w:tcBorders>
              <w:top w:val="nil"/>
              <w:left w:val="nil"/>
              <w:bottom w:val="single" w:sz="4" w:space="0" w:color="auto"/>
              <w:right w:val="single" w:sz="4" w:space="0" w:color="auto"/>
            </w:tcBorders>
            <w:shd w:val="clear" w:color="auto" w:fill="auto"/>
            <w:hideMark/>
          </w:tcPr>
          <w:p w14:paraId="7D55C542"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E7D671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BE8CFC6" w14:textId="77777777" w:rsidR="00FB4E57" w:rsidRPr="00FB4E57" w:rsidRDefault="00FB4E57" w:rsidP="00FB4E57">
            <w:pPr>
              <w:jc w:val="right"/>
              <w:rPr>
                <w:b/>
                <w:bCs/>
                <w:iCs/>
              </w:rPr>
            </w:pPr>
            <w:r w:rsidRPr="00FB4E57">
              <w:rPr>
                <w:b/>
                <w:bCs/>
                <w:iCs/>
              </w:rPr>
              <w:t>8 248,0</w:t>
            </w:r>
          </w:p>
        </w:tc>
      </w:tr>
      <w:tr w:rsidR="00FB4E57" w:rsidRPr="00FB4E57" w14:paraId="63D8C2B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151F944"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70D4A228" w14:textId="77777777" w:rsidR="00FB4E57" w:rsidRPr="00FB4E57" w:rsidRDefault="00FB4E57" w:rsidP="00FB4E57">
            <w:pPr>
              <w:jc w:val="center"/>
            </w:pPr>
            <w:r w:rsidRPr="00FB4E57">
              <w:t>1921149999</w:t>
            </w:r>
          </w:p>
        </w:tc>
        <w:tc>
          <w:tcPr>
            <w:tcW w:w="760" w:type="dxa"/>
            <w:tcBorders>
              <w:top w:val="nil"/>
              <w:left w:val="nil"/>
              <w:bottom w:val="single" w:sz="4" w:space="0" w:color="auto"/>
              <w:right w:val="single" w:sz="4" w:space="0" w:color="auto"/>
            </w:tcBorders>
            <w:shd w:val="clear" w:color="auto" w:fill="auto"/>
            <w:hideMark/>
          </w:tcPr>
          <w:p w14:paraId="285DCD7F"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31A14972"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138B58C2" w14:textId="77777777" w:rsidR="00FB4E57" w:rsidRPr="00FB4E57" w:rsidRDefault="00FB4E57" w:rsidP="00FB4E57">
            <w:pPr>
              <w:jc w:val="right"/>
            </w:pPr>
            <w:r w:rsidRPr="00FB4E57">
              <w:t>8 248,0</w:t>
            </w:r>
          </w:p>
        </w:tc>
      </w:tr>
      <w:tr w:rsidR="00FB4E57" w:rsidRPr="00FB4E57" w14:paraId="6B4ABED4"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DB4030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DE54E74" w14:textId="77777777" w:rsidR="00FB4E57" w:rsidRPr="00FB4E57" w:rsidRDefault="00FB4E57" w:rsidP="00FB4E57">
            <w:pPr>
              <w:jc w:val="center"/>
              <w:rPr>
                <w:b/>
                <w:bCs/>
                <w:iCs/>
              </w:rPr>
            </w:pPr>
            <w:r w:rsidRPr="00FB4E57">
              <w:rPr>
                <w:b/>
                <w:bCs/>
                <w:iCs/>
              </w:rPr>
              <w:t>1921149999</w:t>
            </w:r>
          </w:p>
        </w:tc>
        <w:tc>
          <w:tcPr>
            <w:tcW w:w="760" w:type="dxa"/>
            <w:tcBorders>
              <w:top w:val="single" w:sz="4" w:space="0" w:color="auto"/>
              <w:left w:val="nil"/>
              <w:bottom w:val="single" w:sz="4" w:space="0" w:color="auto"/>
              <w:right w:val="single" w:sz="4" w:space="0" w:color="auto"/>
            </w:tcBorders>
            <w:shd w:val="clear" w:color="auto" w:fill="auto"/>
            <w:hideMark/>
          </w:tcPr>
          <w:p w14:paraId="70FF9E57"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196A668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1EBB9FC" w14:textId="77777777" w:rsidR="00FB4E57" w:rsidRPr="00FB4E57" w:rsidRDefault="00FB4E57" w:rsidP="00FB4E57">
            <w:pPr>
              <w:jc w:val="right"/>
              <w:rPr>
                <w:b/>
                <w:bCs/>
                <w:iCs/>
              </w:rPr>
            </w:pPr>
            <w:r w:rsidRPr="00FB4E57">
              <w:rPr>
                <w:b/>
                <w:bCs/>
                <w:iCs/>
              </w:rPr>
              <w:t>124 174,4</w:t>
            </w:r>
          </w:p>
        </w:tc>
      </w:tr>
      <w:tr w:rsidR="00FB4E57" w:rsidRPr="00FB4E57" w14:paraId="2CF9F2F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D87B364"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49F9DE37" w14:textId="77777777" w:rsidR="00FB4E57" w:rsidRPr="00FB4E57" w:rsidRDefault="00FB4E57" w:rsidP="00FB4E57">
            <w:pPr>
              <w:jc w:val="center"/>
            </w:pPr>
            <w:r w:rsidRPr="00FB4E57">
              <w:t>1921149999</w:t>
            </w:r>
          </w:p>
        </w:tc>
        <w:tc>
          <w:tcPr>
            <w:tcW w:w="760" w:type="dxa"/>
            <w:tcBorders>
              <w:top w:val="nil"/>
              <w:left w:val="nil"/>
              <w:bottom w:val="single" w:sz="4" w:space="0" w:color="auto"/>
              <w:right w:val="single" w:sz="4" w:space="0" w:color="auto"/>
            </w:tcBorders>
            <w:shd w:val="clear" w:color="auto" w:fill="auto"/>
            <w:hideMark/>
          </w:tcPr>
          <w:p w14:paraId="11CECA7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53ABD1B"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79758847" w14:textId="77777777" w:rsidR="00FB4E57" w:rsidRPr="00FB4E57" w:rsidRDefault="00FB4E57" w:rsidP="00FB4E57">
            <w:pPr>
              <w:jc w:val="right"/>
            </w:pPr>
            <w:r w:rsidRPr="00FB4E57">
              <w:t>124 174,4</w:t>
            </w:r>
          </w:p>
        </w:tc>
      </w:tr>
      <w:tr w:rsidR="00FB4E57" w:rsidRPr="00FB4E57" w14:paraId="5CCBF37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BEAF295"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4F68F37A" w14:textId="77777777" w:rsidR="00FB4E57" w:rsidRPr="00FB4E57" w:rsidRDefault="00FB4E57" w:rsidP="00FB4E57">
            <w:pPr>
              <w:jc w:val="center"/>
              <w:rPr>
                <w:b/>
                <w:bCs/>
                <w:iCs/>
              </w:rPr>
            </w:pPr>
            <w:r w:rsidRPr="00FB4E57">
              <w:rPr>
                <w:b/>
                <w:bCs/>
                <w:iCs/>
              </w:rPr>
              <w:t>1921149999</w:t>
            </w:r>
          </w:p>
        </w:tc>
        <w:tc>
          <w:tcPr>
            <w:tcW w:w="760" w:type="dxa"/>
            <w:tcBorders>
              <w:top w:val="single" w:sz="4" w:space="0" w:color="auto"/>
              <w:left w:val="nil"/>
              <w:bottom w:val="single" w:sz="4" w:space="0" w:color="auto"/>
              <w:right w:val="single" w:sz="4" w:space="0" w:color="auto"/>
            </w:tcBorders>
            <w:shd w:val="clear" w:color="auto" w:fill="auto"/>
            <w:hideMark/>
          </w:tcPr>
          <w:p w14:paraId="085175C0"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381F05D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92FE0B3" w14:textId="77777777" w:rsidR="00FB4E57" w:rsidRPr="00FB4E57" w:rsidRDefault="00FB4E57" w:rsidP="00FB4E57">
            <w:pPr>
              <w:jc w:val="right"/>
              <w:rPr>
                <w:b/>
                <w:bCs/>
                <w:iCs/>
              </w:rPr>
            </w:pPr>
            <w:r w:rsidRPr="00FB4E57">
              <w:rPr>
                <w:b/>
                <w:bCs/>
                <w:iCs/>
              </w:rPr>
              <w:t>102,6</w:t>
            </w:r>
          </w:p>
        </w:tc>
      </w:tr>
      <w:tr w:rsidR="00FB4E57" w:rsidRPr="00FB4E57" w14:paraId="2110359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747FE2A"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FEE543E" w14:textId="77777777" w:rsidR="00FB4E57" w:rsidRPr="00FB4E57" w:rsidRDefault="00FB4E57" w:rsidP="00FB4E57">
            <w:pPr>
              <w:jc w:val="center"/>
            </w:pPr>
            <w:r w:rsidRPr="00FB4E57">
              <w:t>1921149999</w:t>
            </w:r>
          </w:p>
        </w:tc>
        <w:tc>
          <w:tcPr>
            <w:tcW w:w="760" w:type="dxa"/>
            <w:tcBorders>
              <w:top w:val="nil"/>
              <w:left w:val="nil"/>
              <w:bottom w:val="single" w:sz="4" w:space="0" w:color="auto"/>
              <w:right w:val="single" w:sz="4" w:space="0" w:color="auto"/>
            </w:tcBorders>
            <w:shd w:val="clear" w:color="auto" w:fill="auto"/>
            <w:hideMark/>
          </w:tcPr>
          <w:p w14:paraId="3522B733"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0FDAEFDB"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5D304D3E" w14:textId="77777777" w:rsidR="00FB4E57" w:rsidRPr="00FB4E57" w:rsidRDefault="00FB4E57" w:rsidP="00FB4E57">
            <w:pPr>
              <w:jc w:val="right"/>
            </w:pPr>
            <w:r w:rsidRPr="00FB4E57">
              <w:t>102,6</w:t>
            </w:r>
          </w:p>
        </w:tc>
      </w:tr>
      <w:tr w:rsidR="00FB4E57" w:rsidRPr="00FB4E57" w14:paraId="26C0E838"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5E3C0B0"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0D63DE95" w14:textId="77777777" w:rsidR="00FB4E57" w:rsidRPr="00FB4E57" w:rsidRDefault="00FB4E57" w:rsidP="00FB4E57">
            <w:pPr>
              <w:jc w:val="center"/>
              <w:rPr>
                <w:b/>
                <w:bCs/>
                <w:iCs/>
              </w:rPr>
            </w:pPr>
            <w:r w:rsidRPr="00FB4E57">
              <w:rPr>
                <w:b/>
                <w:bCs/>
                <w:iCs/>
              </w:rPr>
              <w:t>1921149999</w:t>
            </w:r>
          </w:p>
        </w:tc>
        <w:tc>
          <w:tcPr>
            <w:tcW w:w="760" w:type="dxa"/>
            <w:tcBorders>
              <w:top w:val="single" w:sz="4" w:space="0" w:color="auto"/>
              <w:left w:val="nil"/>
              <w:bottom w:val="single" w:sz="4" w:space="0" w:color="auto"/>
              <w:right w:val="single" w:sz="4" w:space="0" w:color="auto"/>
            </w:tcBorders>
            <w:shd w:val="clear" w:color="auto" w:fill="auto"/>
            <w:hideMark/>
          </w:tcPr>
          <w:p w14:paraId="4B5EA7E9"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095C6ED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A13DAE2" w14:textId="77777777" w:rsidR="00FB4E57" w:rsidRPr="00FB4E57" w:rsidRDefault="00FB4E57" w:rsidP="00FB4E57">
            <w:pPr>
              <w:jc w:val="right"/>
              <w:rPr>
                <w:b/>
                <w:bCs/>
                <w:iCs/>
              </w:rPr>
            </w:pPr>
            <w:r w:rsidRPr="00FB4E57">
              <w:rPr>
                <w:b/>
                <w:bCs/>
                <w:iCs/>
              </w:rPr>
              <w:t>23 521,1</w:t>
            </w:r>
          </w:p>
        </w:tc>
      </w:tr>
      <w:tr w:rsidR="00FB4E57" w:rsidRPr="00FB4E57" w14:paraId="3A156D3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1997732"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077EA49D" w14:textId="77777777" w:rsidR="00FB4E57" w:rsidRPr="00FB4E57" w:rsidRDefault="00FB4E57" w:rsidP="00FB4E57">
            <w:pPr>
              <w:jc w:val="center"/>
            </w:pPr>
            <w:r w:rsidRPr="00FB4E57">
              <w:t>1921149999</w:t>
            </w:r>
          </w:p>
        </w:tc>
        <w:tc>
          <w:tcPr>
            <w:tcW w:w="760" w:type="dxa"/>
            <w:tcBorders>
              <w:top w:val="nil"/>
              <w:left w:val="nil"/>
              <w:bottom w:val="single" w:sz="4" w:space="0" w:color="auto"/>
              <w:right w:val="single" w:sz="4" w:space="0" w:color="auto"/>
            </w:tcBorders>
            <w:shd w:val="clear" w:color="auto" w:fill="auto"/>
            <w:hideMark/>
          </w:tcPr>
          <w:p w14:paraId="207DE0A5"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181FE9F8"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1B5F8246" w14:textId="77777777" w:rsidR="00FB4E57" w:rsidRPr="00FB4E57" w:rsidRDefault="00FB4E57" w:rsidP="00FB4E57">
            <w:pPr>
              <w:jc w:val="right"/>
            </w:pPr>
            <w:r w:rsidRPr="00FB4E57">
              <w:t>23 521,1</w:t>
            </w:r>
          </w:p>
        </w:tc>
      </w:tr>
      <w:tr w:rsidR="00FB4E57" w:rsidRPr="00FB4E57" w14:paraId="10D23DB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30C33F1"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663197A3" w14:textId="77777777" w:rsidR="00FB4E57" w:rsidRPr="00FB4E57" w:rsidRDefault="00FB4E57" w:rsidP="00FB4E57">
            <w:pPr>
              <w:jc w:val="center"/>
              <w:rPr>
                <w:b/>
                <w:bCs/>
                <w:iCs/>
              </w:rPr>
            </w:pPr>
            <w:r w:rsidRPr="00FB4E57">
              <w:rPr>
                <w:b/>
                <w:bCs/>
                <w:iCs/>
              </w:rPr>
              <w:t>1921149999</w:t>
            </w:r>
          </w:p>
        </w:tc>
        <w:tc>
          <w:tcPr>
            <w:tcW w:w="760" w:type="dxa"/>
            <w:tcBorders>
              <w:top w:val="single" w:sz="4" w:space="0" w:color="auto"/>
              <w:left w:val="nil"/>
              <w:bottom w:val="single" w:sz="4" w:space="0" w:color="auto"/>
              <w:right w:val="single" w:sz="4" w:space="0" w:color="auto"/>
            </w:tcBorders>
            <w:shd w:val="clear" w:color="auto" w:fill="auto"/>
            <w:hideMark/>
          </w:tcPr>
          <w:p w14:paraId="1793486C"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084E028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3C467E3" w14:textId="77777777" w:rsidR="00FB4E57" w:rsidRPr="00FB4E57" w:rsidRDefault="00FB4E57" w:rsidP="00FB4E57">
            <w:pPr>
              <w:jc w:val="right"/>
              <w:rPr>
                <w:b/>
                <w:bCs/>
                <w:iCs/>
              </w:rPr>
            </w:pPr>
            <w:r w:rsidRPr="00FB4E57">
              <w:rPr>
                <w:b/>
                <w:bCs/>
                <w:iCs/>
              </w:rPr>
              <w:t>9 360,4</w:t>
            </w:r>
          </w:p>
        </w:tc>
      </w:tr>
      <w:tr w:rsidR="00FB4E57" w:rsidRPr="00FB4E57" w14:paraId="6A79D95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C957B0D"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D9E9410" w14:textId="77777777" w:rsidR="00FB4E57" w:rsidRPr="00FB4E57" w:rsidRDefault="00FB4E57" w:rsidP="00FB4E57">
            <w:pPr>
              <w:jc w:val="center"/>
            </w:pPr>
            <w:r w:rsidRPr="00FB4E57">
              <w:t>1921149999</w:t>
            </w:r>
          </w:p>
        </w:tc>
        <w:tc>
          <w:tcPr>
            <w:tcW w:w="760" w:type="dxa"/>
            <w:tcBorders>
              <w:top w:val="nil"/>
              <w:left w:val="nil"/>
              <w:bottom w:val="single" w:sz="4" w:space="0" w:color="auto"/>
              <w:right w:val="single" w:sz="4" w:space="0" w:color="auto"/>
            </w:tcBorders>
            <w:shd w:val="clear" w:color="auto" w:fill="auto"/>
            <w:hideMark/>
          </w:tcPr>
          <w:p w14:paraId="07A30AD9"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14E3E2ED"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5856B81" w14:textId="77777777" w:rsidR="00FB4E57" w:rsidRPr="00FB4E57" w:rsidRDefault="00FB4E57" w:rsidP="00FB4E57">
            <w:pPr>
              <w:jc w:val="right"/>
            </w:pPr>
            <w:r w:rsidRPr="00FB4E57">
              <w:t>9 360,4</w:t>
            </w:r>
          </w:p>
        </w:tc>
      </w:tr>
      <w:tr w:rsidR="00FB4E57" w:rsidRPr="00FB4E57" w14:paraId="39BBF2DC" w14:textId="77777777" w:rsidTr="00181E66">
        <w:trPr>
          <w:gridAfter w:val="1"/>
          <w:wAfter w:w="372" w:type="dxa"/>
          <w:trHeight w:val="1020"/>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F933E76" w14:textId="77777777" w:rsidR="00FB4E57" w:rsidRPr="00FB4E57" w:rsidRDefault="00FB4E57" w:rsidP="00FB4E57">
            <w:pPr>
              <w:rPr>
                <w:b/>
                <w:bCs/>
                <w:iCs/>
              </w:rPr>
            </w:pPr>
            <w:r w:rsidRPr="00FB4E57">
              <w:rPr>
                <w:b/>
                <w:bCs/>
                <w:iC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42" w:type="dxa"/>
            <w:tcBorders>
              <w:top w:val="single" w:sz="4" w:space="0" w:color="auto"/>
              <w:left w:val="nil"/>
              <w:bottom w:val="single" w:sz="4" w:space="0" w:color="auto"/>
              <w:right w:val="single" w:sz="4" w:space="0" w:color="auto"/>
            </w:tcBorders>
            <w:shd w:val="clear" w:color="auto" w:fill="auto"/>
            <w:hideMark/>
          </w:tcPr>
          <w:p w14:paraId="2ED011A1" w14:textId="77777777" w:rsidR="00FB4E57" w:rsidRPr="00FB4E57" w:rsidRDefault="00FB4E57" w:rsidP="00FB4E57">
            <w:pPr>
              <w:jc w:val="center"/>
              <w:rPr>
                <w:b/>
                <w:bCs/>
                <w:iCs/>
              </w:rPr>
            </w:pPr>
            <w:r w:rsidRPr="00FB4E57">
              <w:rPr>
                <w:b/>
                <w:bCs/>
                <w:iCs/>
              </w:rPr>
              <w:t>1921173020</w:t>
            </w:r>
          </w:p>
        </w:tc>
        <w:tc>
          <w:tcPr>
            <w:tcW w:w="760" w:type="dxa"/>
            <w:tcBorders>
              <w:top w:val="single" w:sz="4" w:space="0" w:color="auto"/>
              <w:left w:val="nil"/>
              <w:bottom w:val="single" w:sz="4" w:space="0" w:color="auto"/>
              <w:right w:val="single" w:sz="4" w:space="0" w:color="auto"/>
            </w:tcBorders>
            <w:shd w:val="clear" w:color="auto" w:fill="auto"/>
            <w:hideMark/>
          </w:tcPr>
          <w:p w14:paraId="7F41226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0D0DBB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78A250B" w14:textId="77777777" w:rsidR="00FB4E57" w:rsidRPr="00FB4E57" w:rsidRDefault="00FB4E57" w:rsidP="00FB4E57">
            <w:pPr>
              <w:jc w:val="right"/>
              <w:rPr>
                <w:b/>
                <w:bCs/>
                <w:iCs/>
              </w:rPr>
            </w:pPr>
            <w:r w:rsidRPr="00FB4E57">
              <w:rPr>
                <w:b/>
                <w:bCs/>
                <w:iCs/>
              </w:rPr>
              <w:t>1 601 999,0</w:t>
            </w:r>
          </w:p>
        </w:tc>
      </w:tr>
      <w:tr w:rsidR="00FB4E57" w:rsidRPr="00FB4E57" w14:paraId="5BEA681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A60BB62"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C019A28" w14:textId="77777777" w:rsidR="00FB4E57" w:rsidRPr="00FB4E57" w:rsidRDefault="00FB4E57" w:rsidP="00FB4E57">
            <w:pPr>
              <w:jc w:val="center"/>
              <w:rPr>
                <w:b/>
                <w:bCs/>
                <w:iCs/>
              </w:rPr>
            </w:pPr>
            <w:r w:rsidRPr="00FB4E57">
              <w:rPr>
                <w:b/>
                <w:bCs/>
                <w:iCs/>
              </w:rPr>
              <w:t>1921173020</w:t>
            </w:r>
          </w:p>
        </w:tc>
        <w:tc>
          <w:tcPr>
            <w:tcW w:w="760" w:type="dxa"/>
            <w:tcBorders>
              <w:top w:val="nil"/>
              <w:left w:val="nil"/>
              <w:bottom w:val="single" w:sz="4" w:space="0" w:color="auto"/>
              <w:right w:val="single" w:sz="4" w:space="0" w:color="auto"/>
            </w:tcBorders>
            <w:shd w:val="clear" w:color="auto" w:fill="auto"/>
            <w:hideMark/>
          </w:tcPr>
          <w:p w14:paraId="1483DE9B"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21FF8D5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3DE22D0" w14:textId="77777777" w:rsidR="00FB4E57" w:rsidRPr="00FB4E57" w:rsidRDefault="00FB4E57" w:rsidP="00FB4E57">
            <w:pPr>
              <w:jc w:val="right"/>
              <w:rPr>
                <w:b/>
                <w:bCs/>
                <w:iCs/>
              </w:rPr>
            </w:pPr>
            <w:r w:rsidRPr="00FB4E57">
              <w:rPr>
                <w:b/>
                <w:bCs/>
                <w:iCs/>
              </w:rPr>
              <w:t>1 460 359,2</w:t>
            </w:r>
          </w:p>
        </w:tc>
      </w:tr>
      <w:tr w:rsidR="00FB4E57" w:rsidRPr="00FB4E57" w14:paraId="7D241B3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AA83516"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2097B10" w14:textId="77777777" w:rsidR="00FB4E57" w:rsidRPr="00FB4E57" w:rsidRDefault="00FB4E57" w:rsidP="00FB4E57">
            <w:pPr>
              <w:jc w:val="center"/>
            </w:pPr>
            <w:r w:rsidRPr="00FB4E57">
              <w:t>1921173020</w:t>
            </w:r>
          </w:p>
        </w:tc>
        <w:tc>
          <w:tcPr>
            <w:tcW w:w="760" w:type="dxa"/>
            <w:tcBorders>
              <w:top w:val="nil"/>
              <w:left w:val="nil"/>
              <w:bottom w:val="single" w:sz="4" w:space="0" w:color="auto"/>
              <w:right w:val="single" w:sz="4" w:space="0" w:color="auto"/>
            </w:tcBorders>
            <w:shd w:val="clear" w:color="auto" w:fill="auto"/>
            <w:hideMark/>
          </w:tcPr>
          <w:p w14:paraId="30C2E822"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0503997"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60BE3C81" w14:textId="77777777" w:rsidR="00FB4E57" w:rsidRPr="00FB4E57" w:rsidRDefault="00FB4E57" w:rsidP="00FB4E57">
            <w:pPr>
              <w:jc w:val="right"/>
            </w:pPr>
            <w:r w:rsidRPr="00FB4E57">
              <w:t>1 460 359,2</w:t>
            </w:r>
          </w:p>
        </w:tc>
      </w:tr>
      <w:tr w:rsidR="00FB4E57" w:rsidRPr="00FB4E57" w14:paraId="7C06D70F"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D3524EF"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AD6CCC0" w14:textId="77777777" w:rsidR="00FB4E57" w:rsidRPr="00FB4E57" w:rsidRDefault="00FB4E57" w:rsidP="00FB4E57">
            <w:pPr>
              <w:jc w:val="center"/>
              <w:rPr>
                <w:b/>
                <w:bCs/>
                <w:iCs/>
              </w:rPr>
            </w:pPr>
            <w:r w:rsidRPr="00FB4E57">
              <w:rPr>
                <w:b/>
                <w:bCs/>
                <w:iCs/>
              </w:rPr>
              <w:t>1921173020</w:t>
            </w:r>
          </w:p>
        </w:tc>
        <w:tc>
          <w:tcPr>
            <w:tcW w:w="760" w:type="dxa"/>
            <w:tcBorders>
              <w:top w:val="single" w:sz="4" w:space="0" w:color="auto"/>
              <w:left w:val="nil"/>
              <w:bottom w:val="single" w:sz="4" w:space="0" w:color="auto"/>
              <w:right w:val="single" w:sz="4" w:space="0" w:color="auto"/>
            </w:tcBorders>
            <w:shd w:val="clear" w:color="auto" w:fill="auto"/>
            <w:hideMark/>
          </w:tcPr>
          <w:p w14:paraId="0D79B932"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11C265A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9C314EE" w14:textId="77777777" w:rsidR="00FB4E57" w:rsidRPr="00FB4E57" w:rsidRDefault="00FB4E57" w:rsidP="00FB4E57">
            <w:pPr>
              <w:jc w:val="right"/>
              <w:rPr>
                <w:b/>
                <w:bCs/>
                <w:iCs/>
              </w:rPr>
            </w:pPr>
            <w:r w:rsidRPr="00FB4E57">
              <w:rPr>
                <w:b/>
                <w:bCs/>
                <w:iCs/>
              </w:rPr>
              <w:t>27 978,8</w:t>
            </w:r>
          </w:p>
        </w:tc>
      </w:tr>
      <w:tr w:rsidR="00FB4E57" w:rsidRPr="00FB4E57" w14:paraId="74D4DD8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D754A2B"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07AB26DF" w14:textId="77777777" w:rsidR="00FB4E57" w:rsidRPr="00FB4E57" w:rsidRDefault="00FB4E57" w:rsidP="00FB4E57">
            <w:pPr>
              <w:jc w:val="center"/>
            </w:pPr>
            <w:r w:rsidRPr="00FB4E57">
              <w:t>1921173020</w:t>
            </w:r>
          </w:p>
        </w:tc>
        <w:tc>
          <w:tcPr>
            <w:tcW w:w="760" w:type="dxa"/>
            <w:tcBorders>
              <w:top w:val="nil"/>
              <w:left w:val="nil"/>
              <w:bottom w:val="single" w:sz="4" w:space="0" w:color="auto"/>
              <w:right w:val="single" w:sz="4" w:space="0" w:color="auto"/>
            </w:tcBorders>
            <w:shd w:val="clear" w:color="auto" w:fill="auto"/>
            <w:hideMark/>
          </w:tcPr>
          <w:p w14:paraId="4BFEE4EB"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CA0F626"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160FBD10" w14:textId="77777777" w:rsidR="00FB4E57" w:rsidRPr="00FB4E57" w:rsidRDefault="00FB4E57" w:rsidP="00FB4E57">
            <w:pPr>
              <w:jc w:val="right"/>
            </w:pPr>
            <w:r w:rsidRPr="00FB4E57">
              <w:t>27 978,8</w:t>
            </w:r>
          </w:p>
        </w:tc>
      </w:tr>
      <w:tr w:rsidR="00FB4E57" w:rsidRPr="00FB4E57" w14:paraId="69AB086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544B37B"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7A64B53" w14:textId="77777777" w:rsidR="00FB4E57" w:rsidRPr="00FB4E57" w:rsidRDefault="00FB4E57" w:rsidP="00FB4E57">
            <w:pPr>
              <w:jc w:val="center"/>
              <w:rPr>
                <w:b/>
                <w:bCs/>
                <w:iCs/>
              </w:rPr>
            </w:pPr>
            <w:r w:rsidRPr="00FB4E57">
              <w:rPr>
                <w:b/>
                <w:bCs/>
                <w:iCs/>
              </w:rPr>
              <w:t>1921173020</w:t>
            </w:r>
          </w:p>
        </w:tc>
        <w:tc>
          <w:tcPr>
            <w:tcW w:w="760" w:type="dxa"/>
            <w:tcBorders>
              <w:top w:val="single" w:sz="4" w:space="0" w:color="auto"/>
              <w:left w:val="nil"/>
              <w:bottom w:val="single" w:sz="4" w:space="0" w:color="auto"/>
              <w:right w:val="single" w:sz="4" w:space="0" w:color="auto"/>
            </w:tcBorders>
            <w:shd w:val="clear" w:color="auto" w:fill="auto"/>
            <w:hideMark/>
          </w:tcPr>
          <w:p w14:paraId="21A4A099"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43B1C13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54DEDDE" w14:textId="77777777" w:rsidR="00FB4E57" w:rsidRPr="00FB4E57" w:rsidRDefault="00FB4E57" w:rsidP="00FB4E57">
            <w:pPr>
              <w:jc w:val="right"/>
              <w:rPr>
                <w:b/>
                <w:bCs/>
                <w:iCs/>
              </w:rPr>
            </w:pPr>
            <w:r w:rsidRPr="00FB4E57">
              <w:rPr>
                <w:b/>
                <w:bCs/>
                <w:iCs/>
              </w:rPr>
              <w:t>113 661,0</w:t>
            </w:r>
          </w:p>
        </w:tc>
      </w:tr>
      <w:tr w:rsidR="00FB4E57" w:rsidRPr="00FB4E57" w14:paraId="1BAAA29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16F594C"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07C1A3B0" w14:textId="77777777" w:rsidR="00FB4E57" w:rsidRPr="00FB4E57" w:rsidRDefault="00FB4E57" w:rsidP="00FB4E57">
            <w:pPr>
              <w:jc w:val="center"/>
            </w:pPr>
            <w:r w:rsidRPr="00FB4E57">
              <w:t>1921173020</w:t>
            </w:r>
          </w:p>
        </w:tc>
        <w:tc>
          <w:tcPr>
            <w:tcW w:w="760" w:type="dxa"/>
            <w:tcBorders>
              <w:top w:val="nil"/>
              <w:left w:val="nil"/>
              <w:bottom w:val="single" w:sz="4" w:space="0" w:color="auto"/>
              <w:right w:val="single" w:sz="4" w:space="0" w:color="auto"/>
            </w:tcBorders>
            <w:shd w:val="clear" w:color="auto" w:fill="auto"/>
            <w:hideMark/>
          </w:tcPr>
          <w:p w14:paraId="2AB139B5"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BFF9304"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46B7FE7C" w14:textId="77777777" w:rsidR="00FB4E57" w:rsidRPr="00FB4E57" w:rsidRDefault="00FB4E57" w:rsidP="00FB4E57">
            <w:pPr>
              <w:jc w:val="right"/>
            </w:pPr>
            <w:r w:rsidRPr="00FB4E57">
              <w:t>113 661,0</w:t>
            </w:r>
          </w:p>
        </w:tc>
      </w:tr>
      <w:tr w:rsidR="00FB4E57" w:rsidRPr="00FB4E57" w14:paraId="23EB4CE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C2CD9B0" w14:textId="77777777" w:rsidR="00FB4E57" w:rsidRPr="00FB4E57" w:rsidRDefault="00FB4E57" w:rsidP="00FB4E57">
            <w:pPr>
              <w:rPr>
                <w:b/>
                <w:bCs/>
                <w:iCs/>
              </w:rPr>
            </w:pPr>
            <w:r w:rsidRPr="00FB4E57">
              <w:rPr>
                <w:b/>
                <w:bCs/>
                <w:iCs/>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42" w:type="dxa"/>
            <w:tcBorders>
              <w:top w:val="single" w:sz="4" w:space="0" w:color="auto"/>
              <w:left w:val="nil"/>
              <w:bottom w:val="single" w:sz="4" w:space="0" w:color="auto"/>
              <w:right w:val="single" w:sz="4" w:space="0" w:color="auto"/>
            </w:tcBorders>
            <w:shd w:val="clear" w:color="auto" w:fill="auto"/>
            <w:hideMark/>
          </w:tcPr>
          <w:p w14:paraId="5FA83CC8" w14:textId="77777777" w:rsidR="00FB4E57" w:rsidRPr="00FB4E57" w:rsidRDefault="00FB4E57" w:rsidP="00FB4E57">
            <w:pPr>
              <w:jc w:val="center"/>
              <w:rPr>
                <w:b/>
                <w:bCs/>
                <w:iCs/>
              </w:rPr>
            </w:pPr>
            <w:r w:rsidRPr="00FB4E57">
              <w:rPr>
                <w:b/>
                <w:bCs/>
                <w:iCs/>
              </w:rPr>
              <w:t>1921173050</w:t>
            </w:r>
          </w:p>
        </w:tc>
        <w:tc>
          <w:tcPr>
            <w:tcW w:w="760" w:type="dxa"/>
            <w:tcBorders>
              <w:top w:val="single" w:sz="4" w:space="0" w:color="auto"/>
              <w:left w:val="nil"/>
              <w:bottom w:val="single" w:sz="4" w:space="0" w:color="auto"/>
              <w:right w:val="single" w:sz="4" w:space="0" w:color="auto"/>
            </w:tcBorders>
            <w:shd w:val="clear" w:color="auto" w:fill="auto"/>
            <w:hideMark/>
          </w:tcPr>
          <w:p w14:paraId="5430AAA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A0EEAD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954C3E0" w14:textId="77777777" w:rsidR="00FB4E57" w:rsidRPr="00FB4E57" w:rsidRDefault="00FB4E57" w:rsidP="00FB4E57">
            <w:pPr>
              <w:jc w:val="right"/>
              <w:rPr>
                <w:b/>
                <w:bCs/>
                <w:iCs/>
              </w:rPr>
            </w:pPr>
            <w:r w:rsidRPr="00FB4E57">
              <w:rPr>
                <w:b/>
                <w:bCs/>
                <w:iCs/>
              </w:rPr>
              <w:t>20 501,9</w:t>
            </w:r>
          </w:p>
        </w:tc>
      </w:tr>
      <w:tr w:rsidR="00FB4E57" w:rsidRPr="00FB4E57" w14:paraId="4EC385B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4F31729" w14:textId="77777777" w:rsidR="00FB4E57" w:rsidRPr="00FB4E57" w:rsidRDefault="00FB4E57" w:rsidP="00FB4E57">
            <w:pPr>
              <w:rPr>
                <w:b/>
                <w:bCs/>
                <w:iCs/>
              </w:rPr>
            </w:pPr>
            <w:r w:rsidRPr="00FB4E57">
              <w:rPr>
                <w:b/>
                <w:bCs/>
                <w:iCs/>
              </w:rPr>
              <w:lastRenderedPageBreak/>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CCC4B6C" w14:textId="77777777" w:rsidR="00FB4E57" w:rsidRPr="00FB4E57" w:rsidRDefault="00FB4E57" w:rsidP="00FB4E57">
            <w:pPr>
              <w:jc w:val="center"/>
              <w:rPr>
                <w:b/>
                <w:bCs/>
                <w:iCs/>
              </w:rPr>
            </w:pPr>
            <w:r w:rsidRPr="00FB4E57">
              <w:rPr>
                <w:b/>
                <w:bCs/>
                <w:iCs/>
              </w:rPr>
              <w:t>1921173050</w:t>
            </w:r>
          </w:p>
        </w:tc>
        <w:tc>
          <w:tcPr>
            <w:tcW w:w="760" w:type="dxa"/>
            <w:tcBorders>
              <w:top w:val="nil"/>
              <w:left w:val="nil"/>
              <w:bottom w:val="single" w:sz="4" w:space="0" w:color="auto"/>
              <w:right w:val="single" w:sz="4" w:space="0" w:color="auto"/>
            </w:tcBorders>
            <w:shd w:val="clear" w:color="auto" w:fill="auto"/>
            <w:hideMark/>
          </w:tcPr>
          <w:p w14:paraId="54764BAB"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941CC5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C4A058B" w14:textId="77777777" w:rsidR="00FB4E57" w:rsidRPr="00FB4E57" w:rsidRDefault="00FB4E57" w:rsidP="00FB4E57">
            <w:pPr>
              <w:jc w:val="right"/>
              <w:rPr>
                <w:b/>
                <w:bCs/>
                <w:iCs/>
              </w:rPr>
            </w:pPr>
            <w:r w:rsidRPr="00FB4E57">
              <w:rPr>
                <w:b/>
                <w:bCs/>
                <w:iCs/>
              </w:rPr>
              <w:t>18 521,9</w:t>
            </w:r>
          </w:p>
        </w:tc>
      </w:tr>
      <w:tr w:rsidR="00FB4E57" w:rsidRPr="00FB4E57" w14:paraId="41F224D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DED2CEC" w14:textId="77777777" w:rsidR="00FB4E57" w:rsidRPr="00FB4E57" w:rsidRDefault="00FB4E57" w:rsidP="00FB4E57">
            <w:r w:rsidRPr="00FB4E57">
              <w:t>Охрана семьи и детства</w:t>
            </w:r>
          </w:p>
        </w:tc>
        <w:tc>
          <w:tcPr>
            <w:tcW w:w="1342" w:type="dxa"/>
            <w:tcBorders>
              <w:top w:val="nil"/>
              <w:left w:val="nil"/>
              <w:bottom w:val="single" w:sz="4" w:space="0" w:color="auto"/>
              <w:right w:val="single" w:sz="4" w:space="0" w:color="auto"/>
            </w:tcBorders>
            <w:shd w:val="clear" w:color="auto" w:fill="auto"/>
            <w:hideMark/>
          </w:tcPr>
          <w:p w14:paraId="4EE12E1A" w14:textId="77777777" w:rsidR="00FB4E57" w:rsidRPr="00FB4E57" w:rsidRDefault="00FB4E57" w:rsidP="00FB4E57">
            <w:pPr>
              <w:jc w:val="center"/>
            </w:pPr>
            <w:r w:rsidRPr="00FB4E57">
              <w:t>1921173050</w:t>
            </w:r>
          </w:p>
        </w:tc>
        <w:tc>
          <w:tcPr>
            <w:tcW w:w="760" w:type="dxa"/>
            <w:tcBorders>
              <w:top w:val="nil"/>
              <w:left w:val="nil"/>
              <w:bottom w:val="single" w:sz="4" w:space="0" w:color="auto"/>
              <w:right w:val="single" w:sz="4" w:space="0" w:color="auto"/>
            </w:tcBorders>
            <w:shd w:val="clear" w:color="auto" w:fill="auto"/>
            <w:hideMark/>
          </w:tcPr>
          <w:p w14:paraId="2FB2898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F526045" w14:textId="77777777" w:rsidR="00FB4E57" w:rsidRPr="00FB4E57" w:rsidRDefault="00FB4E57" w:rsidP="00FB4E57">
            <w:pPr>
              <w:jc w:val="center"/>
            </w:pPr>
            <w:r w:rsidRPr="00FB4E57">
              <w:t>1004</w:t>
            </w:r>
          </w:p>
        </w:tc>
        <w:tc>
          <w:tcPr>
            <w:tcW w:w="1271" w:type="dxa"/>
            <w:gridSpan w:val="2"/>
            <w:tcBorders>
              <w:top w:val="nil"/>
              <w:left w:val="nil"/>
              <w:bottom w:val="single" w:sz="4" w:space="0" w:color="auto"/>
              <w:right w:val="single" w:sz="4" w:space="0" w:color="auto"/>
            </w:tcBorders>
            <w:shd w:val="clear" w:color="auto" w:fill="auto"/>
            <w:hideMark/>
          </w:tcPr>
          <w:p w14:paraId="464436AB" w14:textId="77777777" w:rsidR="00FB4E57" w:rsidRPr="00FB4E57" w:rsidRDefault="00FB4E57" w:rsidP="00FB4E57">
            <w:pPr>
              <w:jc w:val="right"/>
            </w:pPr>
            <w:r w:rsidRPr="00FB4E57">
              <w:t>18 521,9</w:t>
            </w:r>
          </w:p>
        </w:tc>
      </w:tr>
      <w:tr w:rsidR="00FB4E57" w:rsidRPr="00FB4E57" w14:paraId="1BE847F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17C73CD"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E732038" w14:textId="77777777" w:rsidR="00FB4E57" w:rsidRPr="00FB4E57" w:rsidRDefault="00FB4E57" w:rsidP="00FB4E57">
            <w:pPr>
              <w:jc w:val="center"/>
              <w:rPr>
                <w:b/>
                <w:bCs/>
                <w:iCs/>
              </w:rPr>
            </w:pPr>
            <w:r w:rsidRPr="00FB4E57">
              <w:rPr>
                <w:b/>
                <w:bCs/>
                <w:iCs/>
              </w:rPr>
              <w:t>1921173050</w:t>
            </w:r>
          </w:p>
        </w:tc>
        <w:tc>
          <w:tcPr>
            <w:tcW w:w="760" w:type="dxa"/>
            <w:tcBorders>
              <w:top w:val="single" w:sz="4" w:space="0" w:color="auto"/>
              <w:left w:val="nil"/>
              <w:bottom w:val="single" w:sz="4" w:space="0" w:color="auto"/>
              <w:right w:val="single" w:sz="4" w:space="0" w:color="auto"/>
            </w:tcBorders>
            <w:shd w:val="clear" w:color="auto" w:fill="auto"/>
            <w:hideMark/>
          </w:tcPr>
          <w:p w14:paraId="41A7C648"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5C6E978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9B6FBD8" w14:textId="77777777" w:rsidR="00FB4E57" w:rsidRPr="00FB4E57" w:rsidRDefault="00FB4E57" w:rsidP="00FB4E57">
            <w:pPr>
              <w:jc w:val="right"/>
              <w:rPr>
                <w:b/>
                <w:bCs/>
                <w:iCs/>
              </w:rPr>
            </w:pPr>
            <w:r w:rsidRPr="00FB4E57">
              <w:rPr>
                <w:b/>
                <w:bCs/>
                <w:iCs/>
              </w:rPr>
              <w:t>1 980,0</w:t>
            </w:r>
          </w:p>
        </w:tc>
      </w:tr>
      <w:tr w:rsidR="00FB4E57" w:rsidRPr="00FB4E57" w14:paraId="619E8E6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91E896E" w14:textId="77777777" w:rsidR="00FB4E57" w:rsidRPr="00FB4E57" w:rsidRDefault="00FB4E57" w:rsidP="00FB4E57">
            <w:r w:rsidRPr="00FB4E57">
              <w:t>Охрана семьи и детства</w:t>
            </w:r>
          </w:p>
        </w:tc>
        <w:tc>
          <w:tcPr>
            <w:tcW w:w="1342" w:type="dxa"/>
            <w:tcBorders>
              <w:top w:val="nil"/>
              <w:left w:val="nil"/>
              <w:bottom w:val="single" w:sz="4" w:space="0" w:color="auto"/>
              <w:right w:val="single" w:sz="4" w:space="0" w:color="auto"/>
            </w:tcBorders>
            <w:shd w:val="clear" w:color="auto" w:fill="auto"/>
            <w:hideMark/>
          </w:tcPr>
          <w:p w14:paraId="638B169A" w14:textId="77777777" w:rsidR="00FB4E57" w:rsidRPr="00FB4E57" w:rsidRDefault="00FB4E57" w:rsidP="00FB4E57">
            <w:pPr>
              <w:jc w:val="center"/>
            </w:pPr>
            <w:r w:rsidRPr="00FB4E57">
              <w:t>1921173050</w:t>
            </w:r>
          </w:p>
        </w:tc>
        <w:tc>
          <w:tcPr>
            <w:tcW w:w="760" w:type="dxa"/>
            <w:tcBorders>
              <w:top w:val="nil"/>
              <w:left w:val="nil"/>
              <w:bottom w:val="single" w:sz="4" w:space="0" w:color="auto"/>
              <w:right w:val="single" w:sz="4" w:space="0" w:color="auto"/>
            </w:tcBorders>
            <w:shd w:val="clear" w:color="auto" w:fill="auto"/>
            <w:hideMark/>
          </w:tcPr>
          <w:p w14:paraId="69EF0362"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1161C6F5" w14:textId="77777777" w:rsidR="00FB4E57" w:rsidRPr="00FB4E57" w:rsidRDefault="00FB4E57" w:rsidP="00FB4E57">
            <w:pPr>
              <w:jc w:val="center"/>
            </w:pPr>
            <w:r w:rsidRPr="00FB4E57">
              <w:t>1004</w:t>
            </w:r>
          </w:p>
        </w:tc>
        <w:tc>
          <w:tcPr>
            <w:tcW w:w="1271" w:type="dxa"/>
            <w:gridSpan w:val="2"/>
            <w:tcBorders>
              <w:top w:val="nil"/>
              <w:left w:val="nil"/>
              <w:bottom w:val="single" w:sz="4" w:space="0" w:color="auto"/>
              <w:right w:val="single" w:sz="4" w:space="0" w:color="auto"/>
            </w:tcBorders>
            <w:shd w:val="clear" w:color="auto" w:fill="auto"/>
            <w:hideMark/>
          </w:tcPr>
          <w:p w14:paraId="6F1A5E3F" w14:textId="77777777" w:rsidR="00FB4E57" w:rsidRPr="00FB4E57" w:rsidRDefault="00FB4E57" w:rsidP="00FB4E57">
            <w:pPr>
              <w:jc w:val="right"/>
            </w:pPr>
            <w:r w:rsidRPr="00FB4E57">
              <w:t>1 980,0</w:t>
            </w:r>
          </w:p>
        </w:tc>
      </w:tr>
      <w:tr w:rsidR="00FB4E57" w:rsidRPr="00FB4E57" w14:paraId="6504AA7B"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AC9AE1B" w14:textId="77777777" w:rsidR="00FB4E57" w:rsidRPr="00FB4E57" w:rsidRDefault="00FB4E57" w:rsidP="00FB4E57">
            <w:pPr>
              <w:rPr>
                <w:b/>
                <w:bCs/>
                <w:iCs/>
              </w:rPr>
            </w:pPr>
            <w:r w:rsidRPr="00FB4E57">
              <w:rPr>
                <w:b/>
                <w:bCs/>
                <w:iCs/>
              </w:rPr>
              <w:t>Осуществление областных государственных полномочий по обеспечению бесплатным двухразовым питанием детей-инвалидов</w:t>
            </w:r>
          </w:p>
        </w:tc>
        <w:tc>
          <w:tcPr>
            <w:tcW w:w="1342" w:type="dxa"/>
            <w:tcBorders>
              <w:top w:val="single" w:sz="4" w:space="0" w:color="auto"/>
              <w:left w:val="nil"/>
              <w:bottom w:val="single" w:sz="4" w:space="0" w:color="auto"/>
              <w:right w:val="single" w:sz="4" w:space="0" w:color="auto"/>
            </w:tcBorders>
            <w:shd w:val="clear" w:color="auto" w:fill="auto"/>
            <w:hideMark/>
          </w:tcPr>
          <w:p w14:paraId="46290D7C" w14:textId="77777777" w:rsidR="00FB4E57" w:rsidRPr="00FB4E57" w:rsidRDefault="00FB4E57" w:rsidP="00FB4E57">
            <w:pPr>
              <w:jc w:val="center"/>
              <w:rPr>
                <w:b/>
                <w:bCs/>
                <w:iCs/>
              </w:rPr>
            </w:pPr>
            <w:r w:rsidRPr="00FB4E57">
              <w:rPr>
                <w:b/>
                <w:bCs/>
                <w:iCs/>
              </w:rPr>
              <w:t>1921173180</w:t>
            </w:r>
          </w:p>
        </w:tc>
        <w:tc>
          <w:tcPr>
            <w:tcW w:w="760" w:type="dxa"/>
            <w:tcBorders>
              <w:top w:val="single" w:sz="4" w:space="0" w:color="auto"/>
              <w:left w:val="nil"/>
              <w:bottom w:val="single" w:sz="4" w:space="0" w:color="auto"/>
              <w:right w:val="single" w:sz="4" w:space="0" w:color="auto"/>
            </w:tcBorders>
            <w:shd w:val="clear" w:color="auto" w:fill="auto"/>
            <w:hideMark/>
          </w:tcPr>
          <w:p w14:paraId="2FF7396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A62A2E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50F3F84" w14:textId="77777777" w:rsidR="00FB4E57" w:rsidRPr="00FB4E57" w:rsidRDefault="00FB4E57" w:rsidP="00FB4E57">
            <w:pPr>
              <w:jc w:val="right"/>
              <w:rPr>
                <w:b/>
                <w:bCs/>
                <w:iCs/>
              </w:rPr>
            </w:pPr>
            <w:r w:rsidRPr="00FB4E57">
              <w:rPr>
                <w:b/>
                <w:bCs/>
                <w:iCs/>
              </w:rPr>
              <w:t>1 940,9</w:t>
            </w:r>
          </w:p>
        </w:tc>
      </w:tr>
      <w:tr w:rsidR="00FB4E57" w:rsidRPr="00FB4E57" w14:paraId="63CAA40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F0D108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33F7E02" w14:textId="77777777" w:rsidR="00FB4E57" w:rsidRPr="00FB4E57" w:rsidRDefault="00FB4E57" w:rsidP="00FB4E57">
            <w:pPr>
              <w:jc w:val="center"/>
              <w:rPr>
                <w:b/>
                <w:bCs/>
                <w:iCs/>
              </w:rPr>
            </w:pPr>
            <w:r w:rsidRPr="00FB4E57">
              <w:rPr>
                <w:b/>
                <w:bCs/>
                <w:iCs/>
              </w:rPr>
              <w:t>1921173180</w:t>
            </w:r>
          </w:p>
        </w:tc>
        <w:tc>
          <w:tcPr>
            <w:tcW w:w="760" w:type="dxa"/>
            <w:tcBorders>
              <w:top w:val="nil"/>
              <w:left w:val="nil"/>
              <w:bottom w:val="single" w:sz="4" w:space="0" w:color="auto"/>
              <w:right w:val="single" w:sz="4" w:space="0" w:color="auto"/>
            </w:tcBorders>
            <w:shd w:val="clear" w:color="auto" w:fill="auto"/>
            <w:hideMark/>
          </w:tcPr>
          <w:p w14:paraId="25D1D57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DF7F02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BC5F166" w14:textId="77777777" w:rsidR="00FB4E57" w:rsidRPr="00FB4E57" w:rsidRDefault="00FB4E57" w:rsidP="00FB4E57">
            <w:pPr>
              <w:jc w:val="right"/>
              <w:rPr>
                <w:b/>
                <w:bCs/>
                <w:iCs/>
              </w:rPr>
            </w:pPr>
            <w:r w:rsidRPr="00FB4E57">
              <w:rPr>
                <w:b/>
                <w:bCs/>
                <w:iCs/>
              </w:rPr>
              <w:t>876,2</w:t>
            </w:r>
          </w:p>
        </w:tc>
      </w:tr>
      <w:tr w:rsidR="00FB4E57" w:rsidRPr="00FB4E57" w14:paraId="7245677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0048A4B"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793A5DF2" w14:textId="77777777" w:rsidR="00FB4E57" w:rsidRPr="00FB4E57" w:rsidRDefault="00FB4E57" w:rsidP="00FB4E57">
            <w:pPr>
              <w:jc w:val="center"/>
            </w:pPr>
            <w:r w:rsidRPr="00FB4E57">
              <w:t>1921173180</w:t>
            </w:r>
          </w:p>
        </w:tc>
        <w:tc>
          <w:tcPr>
            <w:tcW w:w="760" w:type="dxa"/>
            <w:tcBorders>
              <w:top w:val="nil"/>
              <w:left w:val="nil"/>
              <w:bottom w:val="single" w:sz="4" w:space="0" w:color="auto"/>
              <w:right w:val="single" w:sz="4" w:space="0" w:color="auto"/>
            </w:tcBorders>
            <w:shd w:val="clear" w:color="auto" w:fill="auto"/>
            <w:hideMark/>
          </w:tcPr>
          <w:p w14:paraId="4F33131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570FF4C"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AFEF68E" w14:textId="77777777" w:rsidR="00FB4E57" w:rsidRPr="00FB4E57" w:rsidRDefault="00FB4E57" w:rsidP="00FB4E57">
            <w:pPr>
              <w:jc w:val="right"/>
            </w:pPr>
            <w:r w:rsidRPr="00FB4E57">
              <w:t>876,2</w:t>
            </w:r>
          </w:p>
        </w:tc>
      </w:tr>
      <w:tr w:rsidR="00FB4E57" w:rsidRPr="00FB4E57" w14:paraId="1263D768"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B9E73A7"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38C7B598" w14:textId="77777777" w:rsidR="00FB4E57" w:rsidRPr="00FB4E57" w:rsidRDefault="00FB4E57" w:rsidP="00FB4E57">
            <w:pPr>
              <w:jc w:val="center"/>
              <w:rPr>
                <w:b/>
                <w:bCs/>
                <w:iCs/>
              </w:rPr>
            </w:pPr>
            <w:r w:rsidRPr="00FB4E57">
              <w:rPr>
                <w:b/>
                <w:bCs/>
                <w:iCs/>
              </w:rPr>
              <w:t>1921173180</w:t>
            </w:r>
          </w:p>
        </w:tc>
        <w:tc>
          <w:tcPr>
            <w:tcW w:w="760" w:type="dxa"/>
            <w:tcBorders>
              <w:top w:val="single" w:sz="4" w:space="0" w:color="auto"/>
              <w:left w:val="nil"/>
              <w:bottom w:val="single" w:sz="4" w:space="0" w:color="auto"/>
              <w:right w:val="single" w:sz="4" w:space="0" w:color="auto"/>
            </w:tcBorders>
            <w:shd w:val="clear" w:color="auto" w:fill="auto"/>
            <w:hideMark/>
          </w:tcPr>
          <w:p w14:paraId="608E5FA9"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50F8AF4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F686126" w14:textId="77777777" w:rsidR="00FB4E57" w:rsidRPr="00FB4E57" w:rsidRDefault="00FB4E57" w:rsidP="00FB4E57">
            <w:pPr>
              <w:jc w:val="right"/>
              <w:rPr>
                <w:b/>
                <w:bCs/>
                <w:iCs/>
              </w:rPr>
            </w:pPr>
            <w:r w:rsidRPr="00FB4E57">
              <w:rPr>
                <w:b/>
                <w:bCs/>
                <w:iCs/>
              </w:rPr>
              <w:t>894,7</w:t>
            </w:r>
          </w:p>
        </w:tc>
      </w:tr>
      <w:tr w:rsidR="00FB4E57" w:rsidRPr="00FB4E57" w14:paraId="7B488EC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B4B7A23"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99963E3" w14:textId="77777777" w:rsidR="00FB4E57" w:rsidRPr="00FB4E57" w:rsidRDefault="00FB4E57" w:rsidP="00FB4E57">
            <w:pPr>
              <w:jc w:val="center"/>
            </w:pPr>
            <w:r w:rsidRPr="00FB4E57">
              <w:t>1921173180</w:t>
            </w:r>
          </w:p>
        </w:tc>
        <w:tc>
          <w:tcPr>
            <w:tcW w:w="760" w:type="dxa"/>
            <w:tcBorders>
              <w:top w:val="nil"/>
              <w:left w:val="nil"/>
              <w:bottom w:val="single" w:sz="4" w:space="0" w:color="auto"/>
              <w:right w:val="single" w:sz="4" w:space="0" w:color="auto"/>
            </w:tcBorders>
            <w:shd w:val="clear" w:color="auto" w:fill="auto"/>
            <w:hideMark/>
          </w:tcPr>
          <w:p w14:paraId="4C99C6C4"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426B3C19"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26ED5E54" w14:textId="77777777" w:rsidR="00FB4E57" w:rsidRPr="00FB4E57" w:rsidRDefault="00FB4E57" w:rsidP="00FB4E57">
            <w:pPr>
              <w:jc w:val="right"/>
            </w:pPr>
            <w:r w:rsidRPr="00FB4E57">
              <w:t>894,7</w:t>
            </w:r>
          </w:p>
        </w:tc>
      </w:tr>
      <w:tr w:rsidR="00FB4E57" w:rsidRPr="00FB4E57" w14:paraId="48CBAEE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9A9FCB"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2BF10271" w14:textId="77777777" w:rsidR="00FB4E57" w:rsidRPr="00FB4E57" w:rsidRDefault="00FB4E57" w:rsidP="00FB4E57">
            <w:pPr>
              <w:jc w:val="center"/>
              <w:rPr>
                <w:b/>
                <w:bCs/>
                <w:iCs/>
              </w:rPr>
            </w:pPr>
            <w:r w:rsidRPr="00FB4E57">
              <w:rPr>
                <w:b/>
                <w:bCs/>
                <w:iCs/>
              </w:rPr>
              <w:t>1921173180</w:t>
            </w:r>
          </w:p>
        </w:tc>
        <w:tc>
          <w:tcPr>
            <w:tcW w:w="760" w:type="dxa"/>
            <w:tcBorders>
              <w:top w:val="single" w:sz="4" w:space="0" w:color="auto"/>
              <w:left w:val="nil"/>
              <w:bottom w:val="single" w:sz="4" w:space="0" w:color="auto"/>
              <w:right w:val="single" w:sz="4" w:space="0" w:color="auto"/>
            </w:tcBorders>
            <w:shd w:val="clear" w:color="auto" w:fill="auto"/>
            <w:hideMark/>
          </w:tcPr>
          <w:p w14:paraId="57F77EC5"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4CC71D9D"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DC7E5E8" w14:textId="77777777" w:rsidR="00FB4E57" w:rsidRPr="00FB4E57" w:rsidRDefault="00FB4E57" w:rsidP="00FB4E57">
            <w:pPr>
              <w:jc w:val="right"/>
              <w:rPr>
                <w:b/>
                <w:bCs/>
                <w:iCs/>
              </w:rPr>
            </w:pPr>
            <w:r w:rsidRPr="00FB4E57">
              <w:rPr>
                <w:b/>
                <w:bCs/>
                <w:iCs/>
              </w:rPr>
              <w:t>170,0</w:t>
            </w:r>
          </w:p>
        </w:tc>
      </w:tr>
      <w:tr w:rsidR="00FB4E57" w:rsidRPr="00FB4E57" w14:paraId="7243AFD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901A18B"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5E9F323A" w14:textId="77777777" w:rsidR="00FB4E57" w:rsidRPr="00FB4E57" w:rsidRDefault="00FB4E57" w:rsidP="00FB4E57">
            <w:pPr>
              <w:jc w:val="center"/>
            </w:pPr>
            <w:r w:rsidRPr="00FB4E57">
              <w:t>1921173180</w:t>
            </w:r>
          </w:p>
        </w:tc>
        <w:tc>
          <w:tcPr>
            <w:tcW w:w="760" w:type="dxa"/>
            <w:tcBorders>
              <w:top w:val="nil"/>
              <w:left w:val="nil"/>
              <w:bottom w:val="single" w:sz="4" w:space="0" w:color="auto"/>
              <w:right w:val="single" w:sz="4" w:space="0" w:color="auto"/>
            </w:tcBorders>
            <w:shd w:val="clear" w:color="auto" w:fill="auto"/>
            <w:hideMark/>
          </w:tcPr>
          <w:p w14:paraId="1C56C805"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48441F57"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787316EE" w14:textId="77777777" w:rsidR="00FB4E57" w:rsidRPr="00FB4E57" w:rsidRDefault="00FB4E57" w:rsidP="00FB4E57">
            <w:pPr>
              <w:jc w:val="right"/>
            </w:pPr>
            <w:r w:rsidRPr="00FB4E57">
              <w:t>170,0</w:t>
            </w:r>
          </w:p>
        </w:tc>
      </w:tr>
      <w:tr w:rsidR="00FB4E57" w:rsidRPr="00FB4E57" w14:paraId="5C99C9F3" w14:textId="77777777" w:rsidTr="00181E66">
        <w:trPr>
          <w:gridAfter w:val="1"/>
          <w:wAfter w:w="372" w:type="dxa"/>
          <w:trHeight w:val="1020"/>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BE4717" w14:textId="77777777" w:rsidR="00FB4E57" w:rsidRPr="00FB4E57" w:rsidRDefault="00FB4E57" w:rsidP="00FB4E57">
            <w:pPr>
              <w:rPr>
                <w:b/>
                <w:bCs/>
                <w:iCs/>
              </w:rPr>
            </w:pPr>
            <w:r w:rsidRPr="00FB4E57">
              <w:rPr>
                <w:b/>
                <w:bCs/>
                <w:iCs/>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42" w:type="dxa"/>
            <w:tcBorders>
              <w:top w:val="single" w:sz="4" w:space="0" w:color="auto"/>
              <w:left w:val="nil"/>
              <w:bottom w:val="single" w:sz="4" w:space="0" w:color="auto"/>
              <w:right w:val="single" w:sz="4" w:space="0" w:color="auto"/>
            </w:tcBorders>
            <w:shd w:val="clear" w:color="auto" w:fill="auto"/>
            <w:hideMark/>
          </w:tcPr>
          <w:p w14:paraId="03BA11CE" w14:textId="77777777" w:rsidR="00FB4E57" w:rsidRPr="00FB4E57" w:rsidRDefault="00FB4E57" w:rsidP="00FB4E57">
            <w:pPr>
              <w:jc w:val="center"/>
              <w:rPr>
                <w:b/>
                <w:bCs/>
                <w:iCs/>
              </w:rPr>
            </w:pPr>
            <w:r w:rsidRPr="00FB4E57">
              <w:rPr>
                <w:b/>
                <w:bCs/>
                <w:iCs/>
              </w:rPr>
              <w:t>1921173190</w:t>
            </w:r>
          </w:p>
        </w:tc>
        <w:tc>
          <w:tcPr>
            <w:tcW w:w="760" w:type="dxa"/>
            <w:tcBorders>
              <w:top w:val="single" w:sz="4" w:space="0" w:color="auto"/>
              <w:left w:val="nil"/>
              <w:bottom w:val="single" w:sz="4" w:space="0" w:color="auto"/>
              <w:right w:val="single" w:sz="4" w:space="0" w:color="auto"/>
            </w:tcBorders>
            <w:shd w:val="clear" w:color="auto" w:fill="auto"/>
            <w:hideMark/>
          </w:tcPr>
          <w:p w14:paraId="1449B42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A90E50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3AE30FA" w14:textId="77777777" w:rsidR="00FB4E57" w:rsidRPr="00FB4E57" w:rsidRDefault="00FB4E57" w:rsidP="00FB4E57">
            <w:pPr>
              <w:jc w:val="right"/>
              <w:rPr>
                <w:b/>
                <w:bCs/>
                <w:iCs/>
              </w:rPr>
            </w:pPr>
            <w:r w:rsidRPr="00FB4E57">
              <w:rPr>
                <w:b/>
                <w:bCs/>
                <w:iCs/>
              </w:rPr>
              <w:t>96,2</w:t>
            </w:r>
          </w:p>
        </w:tc>
      </w:tr>
      <w:tr w:rsidR="00FB4E57" w:rsidRPr="00FB4E57" w14:paraId="08ACB43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2E5550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2FBE103" w14:textId="77777777" w:rsidR="00FB4E57" w:rsidRPr="00FB4E57" w:rsidRDefault="00FB4E57" w:rsidP="00FB4E57">
            <w:pPr>
              <w:jc w:val="center"/>
              <w:rPr>
                <w:b/>
                <w:bCs/>
                <w:iCs/>
              </w:rPr>
            </w:pPr>
            <w:r w:rsidRPr="00FB4E57">
              <w:rPr>
                <w:b/>
                <w:bCs/>
                <w:iCs/>
              </w:rPr>
              <w:t>1921173190</w:t>
            </w:r>
          </w:p>
        </w:tc>
        <w:tc>
          <w:tcPr>
            <w:tcW w:w="760" w:type="dxa"/>
            <w:tcBorders>
              <w:top w:val="nil"/>
              <w:left w:val="nil"/>
              <w:bottom w:val="single" w:sz="4" w:space="0" w:color="auto"/>
              <w:right w:val="single" w:sz="4" w:space="0" w:color="auto"/>
            </w:tcBorders>
            <w:shd w:val="clear" w:color="auto" w:fill="auto"/>
            <w:hideMark/>
          </w:tcPr>
          <w:p w14:paraId="13F3E00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DE6E96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E95ECDC" w14:textId="77777777" w:rsidR="00FB4E57" w:rsidRPr="00FB4E57" w:rsidRDefault="00FB4E57" w:rsidP="00FB4E57">
            <w:pPr>
              <w:jc w:val="right"/>
              <w:rPr>
                <w:b/>
                <w:bCs/>
                <w:iCs/>
              </w:rPr>
            </w:pPr>
            <w:r w:rsidRPr="00FB4E57">
              <w:rPr>
                <w:b/>
                <w:bCs/>
                <w:iCs/>
              </w:rPr>
              <w:t>96,2</w:t>
            </w:r>
          </w:p>
        </w:tc>
      </w:tr>
      <w:tr w:rsidR="00FB4E57" w:rsidRPr="00FB4E57" w14:paraId="66BF5F8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489E12A" w14:textId="77777777" w:rsidR="00FB4E57" w:rsidRPr="00FB4E57" w:rsidRDefault="00FB4E57" w:rsidP="00FB4E57">
            <w:r w:rsidRPr="00FB4E57">
              <w:t>Охрана семьи и детства</w:t>
            </w:r>
          </w:p>
        </w:tc>
        <w:tc>
          <w:tcPr>
            <w:tcW w:w="1342" w:type="dxa"/>
            <w:tcBorders>
              <w:top w:val="nil"/>
              <w:left w:val="nil"/>
              <w:bottom w:val="single" w:sz="4" w:space="0" w:color="auto"/>
              <w:right w:val="single" w:sz="4" w:space="0" w:color="auto"/>
            </w:tcBorders>
            <w:shd w:val="clear" w:color="auto" w:fill="auto"/>
            <w:hideMark/>
          </w:tcPr>
          <w:p w14:paraId="189003E4" w14:textId="77777777" w:rsidR="00FB4E57" w:rsidRPr="00FB4E57" w:rsidRDefault="00FB4E57" w:rsidP="00FB4E57">
            <w:pPr>
              <w:jc w:val="center"/>
            </w:pPr>
            <w:r w:rsidRPr="00FB4E57">
              <w:t>1921173190</w:t>
            </w:r>
          </w:p>
        </w:tc>
        <w:tc>
          <w:tcPr>
            <w:tcW w:w="760" w:type="dxa"/>
            <w:tcBorders>
              <w:top w:val="nil"/>
              <w:left w:val="nil"/>
              <w:bottom w:val="single" w:sz="4" w:space="0" w:color="auto"/>
              <w:right w:val="single" w:sz="4" w:space="0" w:color="auto"/>
            </w:tcBorders>
            <w:shd w:val="clear" w:color="auto" w:fill="auto"/>
            <w:hideMark/>
          </w:tcPr>
          <w:p w14:paraId="67F2106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C6D1431" w14:textId="77777777" w:rsidR="00FB4E57" w:rsidRPr="00FB4E57" w:rsidRDefault="00FB4E57" w:rsidP="00FB4E57">
            <w:pPr>
              <w:jc w:val="center"/>
            </w:pPr>
            <w:r w:rsidRPr="00FB4E57">
              <w:t>1004</w:t>
            </w:r>
          </w:p>
        </w:tc>
        <w:tc>
          <w:tcPr>
            <w:tcW w:w="1271" w:type="dxa"/>
            <w:gridSpan w:val="2"/>
            <w:tcBorders>
              <w:top w:val="nil"/>
              <w:left w:val="nil"/>
              <w:bottom w:val="single" w:sz="4" w:space="0" w:color="auto"/>
              <w:right w:val="single" w:sz="4" w:space="0" w:color="auto"/>
            </w:tcBorders>
            <w:shd w:val="clear" w:color="auto" w:fill="auto"/>
            <w:hideMark/>
          </w:tcPr>
          <w:p w14:paraId="0FAC798A" w14:textId="77777777" w:rsidR="00FB4E57" w:rsidRPr="00FB4E57" w:rsidRDefault="00FB4E57" w:rsidP="00FB4E57">
            <w:pPr>
              <w:jc w:val="right"/>
            </w:pPr>
            <w:r w:rsidRPr="00FB4E57">
              <w:t>96,2</w:t>
            </w:r>
          </w:p>
        </w:tc>
      </w:tr>
      <w:tr w:rsidR="00FB4E57" w:rsidRPr="00FB4E57" w14:paraId="30928FDD"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6C080F4" w14:textId="77777777" w:rsidR="00FB4E57" w:rsidRPr="00FB4E57" w:rsidRDefault="00FB4E57" w:rsidP="00FB4E57">
            <w:pPr>
              <w:rPr>
                <w:b/>
                <w:bCs/>
                <w:iCs/>
              </w:rPr>
            </w:pPr>
            <w:r w:rsidRPr="00FB4E57">
              <w:rPr>
                <w:b/>
                <w:bCs/>
                <w:iCs/>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321FF259" w14:textId="77777777" w:rsidR="00FB4E57" w:rsidRPr="00FB4E57" w:rsidRDefault="00FB4E57" w:rsidP="00FB4E57">
            <w:pPr>
              <w:jc w:val="center"/>
              <w:rPr>
                <w:b/>
                <w:bCs/>
                <w:iCs/>
              </w:rPr>
            </w:pPr>
            <w:r w:rsidRPr="00FB4E57">
              <w:rPr>
                <w:b/>
                <w:bCs/>
                <w:iCs/>
              </w:rPr>
              <w:t>19211L3041</w:t>
            </w:r>
          </w:p>
        </w:tc>
        <w:tc>
          <w:tcPr>
            <w:tcW w:w="760" w:type="dxa"/>
            <w:tcBorders>
              <w:top w:val="single" w:sz="4" w:space="0" w:color="auto"/>
              <w:left w:val="nil"/>
              <w:bottom w:val="single" w:sz="4" w:space="0" w:color="auto"/>
              <w:right w:val="single" w:sz="4" w:space="0" w:color="auto"/>
            </w:tcBorders>
            <w:shd w:val="clear" w:color="auto" w:fill="auto"/>
            <w:hideMark/>
          </w:tcPr>
          <w:p w14:paraId="0EA114C8"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4A6E4F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1AACD4C" w14:textId="77777777" w:rsidR="00FB4E57" w:rsidRPr="00FB4E57" w:rsidRDefault="00FB4E57" w:rsidP="00FB4E57">
            <w:pPr>
              <w:jc w:val="right"/>
              <w:rPr>
                <w:b/>
                <w:bCs/>
                <w:iCs/>
              </w:rPr>
            </w:pPr>
            <w:r w:rsidRPr="00FB4E57">
              <w:rPr>
                <w:b/>
                <w:bCs/>
                <w:iCs/>
              </w:rPr>
              <w:t>48 174,0</w:t>
            </w:r>
          </w:p>
        </w:tc>
      </w:tr>
      <w:tr w:rsidR="00FB4E57" w:rsidRPr="00FB4E57" w14:paraId="597A033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1A5CE0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0DEAE79" w14:textId="77777777" w:rsidR="00FB4E57" w:rsidRPr="00FB4E57" w:rsidRDefault="00FB4E57" w:rsidP="00FB4E57">
            <w:pPr>
              <w:jc w:val="center"/>
              <w:rPr>
                <w:b/>
                <w:bCs/>
                <w:iCs/>
              </w:rPr>
            </w:pPr>
            <w:r w:rsidRPr="00FB4E57">
              <w:rPr>
                <w:b/>
                <w:bCs/>
                <w:iCs/>
              </w:rPr>
              <w:t>19211L3041</w:t>
            </w:r>
          </w:p>
        </w:tc>
        <w:tc>
          <w:tcPr>
            <w:tcW w:w="760" w:type="dxa"/>
            <w:tcBorders>
              <w:top w:val="nil"/>
              <w:left w:val="nil"/>
              <w:bottom w:val="single" w:sz="4" w:space="0" w:color="auto"/>
              <w:right w:val="single" w:sz="4" w:space="0" w:color="auto"/>
            </w:tcBorders>
            <w:shd w:val="clear" w:color="auto" w:fill="auto"/>
            <w:hideMark/>
          </w:tcPr>
          <w:p w14:paraId="09D84B6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9D2500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45484DE" w14:textId="77777777" w:rsidR="00FB4E57" w:rsidRPr="00FB4E57" w:rsidRDefault="00FB4E57" w:rsidP="00FB4E57">
            <w:pPr>
              <w:jc w:val="right"/>
              <w:rPr>
                <w:b/>
                <w:bCs/>
                <w:iCs/>
              </w:rPr>
            </w:pPr>
            <w:r w:rsidRPr="00FB4E57">
              <w:rPr>
                <w:b/>
                <w:bCs/>
                <w:iCs/>
              </w:rPr>
              <w:t>43 074,0</w:t>
            </w:r>
          </w:p>
        </w:tc>
      </w:tr>
      <w:tr w:rsidR="00FB4E57" w:rsidRPr="00FB4E57" w14:paraId="3A2F26D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8D9B177"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1279F854" w14:textId="77777777" w:rsidR="00FB4E57" w:rsidRPr="00FB4E57" w:rsidRDefault="00FB4E57" w:rsidP="00FB4E57">
            <w:pPr>
              <w:jc w:val="center"/>
            </w:pPr>
            <w:r w:rsidRPr="00FB4E57">
              <w:t>19211L3041</w:t>
            </w:r>
          </w:p>
        </w:tc>
        <w:tc>
          <w:tcPr>
            <w:tcW w:w="760" w:type="dxa"/>
            <w:tcBorders>
              <w:top w:val="nil"/>
              <w:left w:val="nil"/>
              <w:bottom w:val="single" w:sz="4" w:space="0" w:color="auto"/>
              <w:right w:val="single" w:sz="4" w:space="0" w:color="auto"/>
            </w:tcBorders>
            <w:shd w:val="clear" w:color="auto" w:fill="auto"/>
            <w:hideMark/>
          </w:tcPr>
          <w:p w14:paraId="6C3856A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8621279"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756B8DE3" w14:textId="77777777" w:rsidR="00FB4E57" w:rsidRPr="00FB4E57" w:rsidRDefault="00FB4E57" w:rsidP="00FB4E57">
            <w:pPr>
              <w:jc w:val="right"/>
            </w:pPr>
            <w:r w:rsidRPr="00FB4E57">
              <w:t>43 074,0</w:t>
            </w:r>
          </w:p>
        </w:tc>
      </w:tr>
      <w:tr w:rsidR="00FB4E57" w:rsidRPr="00FB4E57" w14:paraId="777594A5"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DF0E263"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D29CE39" w14:textId="77777777" w:rsidR="00FB4E57" w:rsidRPr="00FB4E57" w:rsidRDefault="00FB4E57" w:rsidP="00FB4E57">
            <w:pPr>
              <w:jc w:val="center"/>
              <w:rPr>
                <w:b/>
                <w:bCs/>
                <w:iCs/>
              </w:rPr>
            </w:pPr>
            <w:r w:rsidRPr="00FB4E57">
              <w:rPr>
                <w:b/>
                <w:bCs/>
                <w:iCs/>
              </w:rPr>
              <w:t>19211L3041</w:t>
            </w:r>
          </w:p>
        </w:tc>
        <w:tc>
          <w:tcPr>
            <w:tcW w:w="760" w:type="dxa"/>
            <w:tcBorders>
              <w:top w:val="single" w:sz="4" w:space="0" w:color="auto"/>
              <w:left w:val="nil"/>
              <w:bottom w:val="single" w:sz="4" w:space="0" w:color="auto"/>
              <w:right w:val="single" w:sz="4" w:space="0" w:color="auto"/>
            </w:tcBorders>
            <w:shd w:val="clear" w:color="auto" w:fill="auto"/>
            <w:hideMark/>
          </w:tcPr>
          <w:p w14:paraId="27D94DE1"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568D7D2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D079897" w14:textId="77777777" w:rsidR="00FB4E57" w:rsidRPr="00FB4E57" w:rsidRDefault="00FB4E57" w:rsidP="00FB4E57">
            <w:pPr>
              <w:jc w:val="right"/>
              <w:rPr>
                <w:b/>
                <w:bCs/>
                <w:iCs/>
              </w:rPr>
            </w:pPr>
            <w:r w:rsidRPr="00FB4E57">
              <w:rPr>
                <w:b/>
                <w:bCs/>
                <w:iCs/>
              </w:rPr>
              <w:t>5 100,0</w:t>
            </w:r>
          </w:p>
        </w:tc>
      </w:tr>
      <w:tr w:rsidR="00FB4E57" w:rsidRPr="00FB4E57" w14:paraId="6468455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4D47C31"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16AD668E" w14:textId="77777777" w:rsidR="00FB4E57" w:rsidRPr="00FB4E57" w:rsidRDefault="00FB4E57" w:rsidP="00FB4E57">
            <w:pPr>
              <w:jc w:val="center"/>
            </w:pPr>
            <w:r w:rsidRPr="00FB4E57">
              <w:t>19211L3041</w:t>
            </w:r>
          </w:p>
        </w:tc>
        <w:tc>
          <w:tcPr>
            <w:tcW w:w="760" w:type="dxa"/>
            <w:tcBorders>
              <w:top w:val="nil"/>
              <w:left w:val="nil"/>
              <w:bottom w:val="single" w:sz="4" w:space="0" w:color="auto"/>
              <w:right w:val="single" w:sz="4" w:space="0" w:color="auto"/>
            </w:tcBorders>
            <w:shd w:val="clear" w:color="auto" w:fill="auto"/>
            <w:hideMark/>
          </w:tcPr>
          <w:p w14:paraId="154407B7"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DE8BECF"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14ED0868" w14:textId="77777777" w:rsidR="00FB4E57" w:rsidRPr="00FB4E57" w:rsidRDefault="00FB4E57" w:rsidP="00FB4E57">
            <w:pPr>
              <w:jc w:val="right"/>
            </w:pPr>
            <w:r w:rsidRPr="00FB4E57">
              <w:t>5 100,0</w:t>
            </w:r>
          </w:p>
        </w:tc>
      </w:tr>
      <w:tr w:rsidR="00FB4E57" w:rsidRPr="00FB4E57" w14:paraId="2B08A13D"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F38DFFE" w14:textId="77777777" w:rsidR="00FB4E57" w:rsidRPr="00FB4E57" w:rsidRDefault="00FB4E57" w:rsidP="00FB4E57">
            <w:pPr>
              <w:rPr>
                <w:b/>
                <w:bCs/>
                <w:iCs/>
              </w:rPr>
            </w:pPr>
            <w:r w:rsidRPr="00FB4E57">
              <w:rPr>
                <w:b/>
                <w:bCs/>
                <w:iCs/>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13F5CE65" w14:textId="77777777" w:rsidR="00FB4E57" w:rsidRPr="00FB4E57" w:rsidRDefault="00FB4E57" w:rsidP="00FB4E57">
            <w:pPr>
              <w:jc w:val="center"/>
              <w:rPr>
                <w:b/>
                <w:bCs/>
                <w:iCs/>
              </w:rPr>
            </w:pPr>
            <w:r w:rsidRPr="00FB4E57">
              <w:rPr>
                <w:b/>
                <w:bCs/>
                <w:iCs/>
              </w:rPr>
              <w:t>19211S2928</w:t>
            </w:r>
          </w:p>
        </w:tc>
        <w:tc>
          <w:tcPr>
            <w:tcW w:w="760" w:type="dxa"/>
            <w:tcBorders>
              <w:top w:val="single" w:sz="4" w:space="0" w:color="auto"/>
              <w:left w:val="nil"/>
              <w:bottom w:val="single" w:sz="4" w:space="0" w:color="auto"/>
              <w:right w:val="single" w:sz="4" w:space="0" w:color="auto"/>
            </w:tcBorders>
            <w:shd w:val="clear" w:color="auto" w:fill="auto"/>
            <w:hideMark/>
          </w:tcPr>
          <w:p w14:paraId="57FBB83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ED78A7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DE81208" w14:textId="77777777" w:rsidR="00FB4E57" w:rsidRPr="00FB4E57" w:rsidRDefault="00FB4E57" w:rsidP="00FB4E57">
            <w:pPr>
              <w:jc w:val="right"/>
              <w:rPr>
                <w:b/>
                <w:bCs/>
                <w:iCs/>
              </w:rPr>
            </w:pPr>
            <w:r w:rsidRPr="00FB4E57">
              <w:rPr>
                <w:b/>
                <w:bCs/>
                <w:iCs/>
              </w:rPr>
              <w:t>5 087,0</w:t>
            </w:r>
          </w:p>
        </w:tc>
      </w:tr>
      <w:tr w:rsidR="00FB4E57" w:rsidRPr="00FB4E57" w14:paraId="2EB906A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51E5CF5"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8E0D487" w14:textId="77777777" w:rsidR="00FB4E57" w:rsidRPr="00FB4E57" w:rsidRDefault="00FB4E57" w:rsidP="00FB4E57">
            <w:pPr>
              <w:jc w:val="center"/>
              <w:rPr>
                <w:b/>
                <w:bCs/>
                <w:iCs/>
              </w:rPr>
            </w:pPr>
            <w:r w:rsidRPr="00FB4E57">
              <w:rPr>
                <w:b/>
                <w:bCs/>
                <w:iCs/>
              </w:rPr>
              <w:t>19211S2928</w:t>
            </w:r>
          </w:p>
        </w:tc>
        <w:tc>
          <w:tcPr>
            <w:tcW w:w="760" w:type="dxa"/>
            <w:tcBorders>
              <w:top w:val="nil"/>
              <w:left w:val="nil"/>
              <w:bottom w:val="single" w:sz="4" w:space="0" w:color="auto"/>
              <w:right w:val="single" w:sz="4" w:space="0" w:color="auto"/>
            </w:tcBorders>
            <w:shd w:val="clear" w:color="auto" w:fill="auto"/>
            <w:hideMark/>
          </w:tcPr>
          <w:p w14:paraId="644641B7"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654014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FC25EBC" w14:textId="77777777" w:rsidR="00FB4E57" w:rsidRPr="00FB4E57" w:rsidRDefault="00FB4E57" w:rsidP="00FB4E57">
            <w:pPr>
              <w:jc w:val="right"/>
              <w:rPr>
                <w:b/>
                <w:bCs/>
                <w:iCs/>
              </w:rPr>
            </w:pPr>
            <w:r w:rsidRPr="00FB4E57">
              <w:rPr>
                <w:b/>
                <w:bCs/>
                <w:iCs/>
              </w:rPr>
              <w:t>4 983,7</w:t>
            </w:r>
          </w:p>
        </w:tc>
      </w:tr>
      <w:tr w:rsidR="00FB4E57" w:rsidRPr="00FB4E57" w14:paraId="1D6F5A4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B41CD0E"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76643A05" w14:textId="77777777" w:rsidR="00FB4E57" w:rsidRPr="00FB4E57" w:rsidRDefault="00FB4E57" w:rsidP="00FB4E57">
            <w:pPr>
              <w:jc w:val="center"/>
            </w:pPr>
            <w:r w:rsidRPr="00FB4E57">
              <w:t>19211S2928</w:t>
            </w:r>
          </w:p>
        </w:tc>
        <w:tc>
          <w:tcPr>
            <w:tcW w:w="760" w:type="dxa"/>
            <w:tcBorders>
              <w:top w:val="nil"/>
              <w:left w:val="nil"/>
              <w:bottom w:val="single" w:sz="4" w:space="0" w:color="auto"/>
              <w:right w:val="single" w:sz="4" w:space="0" w:color="auto"/>
            </w:tcBorders>
            <w:shd w:val="clear" w:color="auto" w:fill="auto"/>
            <w:hideMark/>
          </w:tcPr>
          <w:p w14:paraId="7E12CAE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1FEC7C7"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1642D844" w14:textId="77777777" w:rsidR="00FB4E57" w:rsidRPr="00FB4E57" w:rsidRDefault="00FB4E57" w:rsidP="00FB4E57">
            <w:pPr>
              <w:jc w:val="right"/>
            </w:pPr>
            <w:r w:rsidRPr="00FB4E57">
              <w:t>4 983,7</w:t>
            </w:r>
          </w:p>
        </w:tc>
      </w:tr>
      <w:tr w:rsidR="00FB4E57" w:rsidRPr="00FB4E57" w14:paraId="0D77A4E1" w14:textId="77777777" w:rsidTr="00181E66">
        <w:trPr>
          <w:gridAfter w:val="1"/>
          <w:wAfter w:w="372" w:type="dxa"/>
          <w:trHeight w:val="28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3E8459D"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0C38BBA" w14:textId="77777777" w:rsidR="00FB4E57" w:rsidRPr="00FB4E57" w:rsidRDefault="00FB4E57" w:rsidP="00FB4E57">
            <w:pPr>
              <w:jc w:val="center"/>
              <w:rPr>
                <w:b/>
                <w:bCs/>
                <w:iCs/>
              </w:rPr>
            </w:pPr>
            <w:r w:rsidRPr="00FB4E57">
              <w:rPr>
                <w:b/>
                <w:bCs/>
                <w:iCs/>
              </w:rPr>
              <w:t>19211S2928</w:t>
            </w:r>
          </w:p>
        </w:tc>
        <w:tc>
          <w:tcPr>
            <w:tcW w:w="760" w:type="dxa"/>
            <w:tcBorders>
              <w:top w:val="single" w:sz="4" w:space="0" w:color="auto"/>
              <w:left w:val="nil"/>
              <w:bottom w:val="single" w:sz="4" w:space="0" w:color="auto"/>
              <w:right w:val="single" w:sz="4" w:space="0" w:color="auto"/>
            </w:tcBorders>
            <w:shd w:val="clear" w:color="auto" w:fill="auto"/>
            <w:hideMark/>
          </w:tcPr>
          <w:p w14:paraId="38D4236E"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3D600A0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86D8AEE" w14:textId="77777777" w:rsidR="00FB4E57" w:rsidRPr="00FB4E57" w:rsidRDefault="00FB4E57" w:rsidP="00FB4E57">
            <w:pPr>
              <w:jc w:val="right"/>
              <w:rPr>
                <w:b/>
                <w:bCs/>
                <w:iCs/>
              </w:rPr>
            </w:pPr>
            <w:r w:rsidRPr="00FB4E57">
              <w:rPr>
                <w:b/>
                <w:bCs/>
                <w:iCs/>
              </w:rPr>
              <w:t>103,3</w:t>
            </w:r>
          </w:p>
        </w:tc>
      </w:tr>
      <w:tr w:rsidR="00FB4E57" w:rsidRPr="00FB4E57" w14:paraId="5317A9D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1FD0C1A"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23C61C69" w14:textId="77777777" w:rsidR="00FB4E57" w:rsidRPr="00FB4E57" w:rsidRDefault="00FB4E57" w:rsidP="00FB4E57">
            <w:pPr>
              <w:jc w:val="center"/>
            </w:pPr>
            <w:r w:rsidRPr="00FB4E57">
              <w:t>19211S2928</w:t>
            </w:r>
          </w:p>
        </w:tc>
        <w:tc>
          <w:tcPr>
            <w:tcW w:w="760" w:type="dxa"/>
            <w:tcBorders>
              <w:top w:val="nil"/>
              <w:left w:val="nil"/>
              <w:bottom w:val="single" w:sz="4" w:space="0" w:color="auto"/>
              <w:right w:val="single" w:sz="4" w:space="0" w:color="auto"/>
            </w:tcBorders>
            <w:shd w:val="clear" w:color="auto" w:fill="auto"/>
            <w:hideMark/>
          </w:tcPr>
          <w:p w14:paraId="023CAF41"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D1C128C"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69007F11" w14:textId="77777777" w:rsidR="00FB4E57" w:rsidRPr="00FB4E57" w:rsidRDefault="00FB4E57" w:rsidP="00FB4E57">
            <w:pPr>
              <w:jc w:val="right"/>
            </w:pPr>
            <w:r w:rsidRPr="00FB4E57">
              <w:t>103,3</w:t>
            </w:r>
          </w:p>
        </w:tc>
      </w:tr>
      <w:tr w:rsidR="00FB4E57" w:rsidRPr="00FB4E57" w14:paraId="39944112"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DDB377B" w14:textId="77777777" w:rsidR="00FB4E57" w:rsidRPr="00FB4E57" w:rsidRDefault="00FB4E57" w:rsidP="00FB4E57">
            <w:pPr>
              <w:rPr>
                <w:b/>
                <w:bCs/>
                <w:iCs/>
              </w:rPr>
            </w:pPr>
            <w:r w:rsidRPr="00FB4E57">
              <w:rPr>
                <w:b/>
                <w:bCs/>
                <w:iCs/>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42" w:type="dxa"/>
            <w:tcBorders>
              <w:top w:val="single" w:sz="4" w:space="0" w:color="auto"/>
              <w:left w:val="nil"/>
              <w:bottom w:val="single" w:sz="4" w:space="0" w:color="auto"/>
              <w:right w:val="single" w:sz="4" w:space="0" w:color="auto"/>
            </w:tcBorders>
            <w:shd w:val="clear" w:color="auto" w:fill="auto"/>
            <w:hideMark/>
          </w:tcPr>
          <w:p w14:paraId="6DEC411F" w14:textId="77777777" w:rsidR="00FB4E57" w:rsidRPr="00FB4E57" w:rsidRDefault="00FB4E57" w:rsidP="00FB4E57">
            <w:pPr>
              <w:jc w:val="center"/>
              <w:rPr>
                <w:b/>
                <w:bCs/>
                <w:iCs/>
              </w:rPr>
            </w:pPr>
            <w:r w:rsidRPr="00FB4E57">
              <w:rPr>
                <w:b/>
                <w:bCs/>
                <w:iCs/>
              </w:rPr>
              <w:t>19211S2976</w:t>
            </w:r>
          </w:p>
        </w:tc>
        <w:tc>
          <w:tcPr>
            <w:tcW w:w="760" w:type="dxa"/>
            <w:tcBorders>
              <w:top w:val="single" w:sz="4" w:space="0" w:color="auto"/>
              <w:left w:val="nil"/>
              <w:bottom w:val="single" w:sz="4" w:space="0" w:color="auto"/>
              <w:right w:val="single" w:sz="4" w:space="0" w:color="auto"/>
            </w:tcBorders>
            <w:shd w:val="clear" w:color="auto" w:fill="auto"/>
            <w:hideMark/>
          </w:tcPr>
          <w:p w14:paraId="1B8B417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85C42B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678F679" w14:textId="77777777" w:rsidR="00FB4E57" w:rsidRPr="00FB4E57" w:rsidRDefault="00FB4E57" w:rsidP="00FB4E57">
            <w:pPr>
              <w:jc w:val="right"/>
              <w:rPr>
                <w:b/>
                <w:bCs/>
                <w:iCs/>
              </w:rPr>
            </w:pPr>
            <w:r w:rsidRPr="00FB4E57">
              <w:rPr>
                <w:b/>
                <w:bCs/>
                <w:iCs/>
              </w:rPr>
              <w:t>6 857,0</w:t>
            </w:r>
          </w:p>
        </w:tc>
      </w:tr>
      <w:tr w:rsidR="00FB4E57" w:rsidRPr="00FB4E57" w14:paraId="6281DA3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7912376"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60A2A20" w14:textId="77777777" w:rsidR="00FB4E57" w:rsidRPr="00FB4E57" w:rsidRDefault="00FB4E57" w:rsidP="00FB4E57">
            <w:pPr>
              <w:jc w:val="center"/>
              <w:rPr>
                <w:b/>
                <w:bCs/>
                <w:iCs/>
              </w:rPr>
            </w:pPr>
            <w:r w:rsidRPr="00FB4E57">
              <w:rPr>
                <w:b/>
                <w:bCs/>
                <w:iCs/>
              </w:rPr>
              <w:t>19211S2976</w:t>
            </w:r>
          </w:p>
        </w:tc>
        <w:tc>
          <w:tcPr>
            <w:tcW w:w="760" w:type="dxa"/>
            <w:tcBorders>
              <w:top w:val="nil"/>
              <w:left w:val="nil"/>
              <w:bottom w:val="single" w:sz="4" w:space="0" w:color="auto"/>
              <w:right w:val="single" w:sz="4" w:space="0" w:color="auto"/>
            </w:tcBorders>
            <w:shd w:val="clear" w:color="auto" w:fill="auto"/>
            <w:hideMark/>
          </w:tcPr>
          <w:p w14:paraId="2EFEF9A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6BD127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E7AA7BE" w14:textId="77777777" w:rsidR="00FB4E57" w:rsidRPr="00FB4E57" w:rsidRDefault="00FB4E57" w:rsidP="00FB4E57">
            <w:pPr>
              <w:jc w:val="right"/>
              <w:rPr>
                <w:b/>
                <w:bCs/>
                <w:iCs/>
              </w:rPr>
            </w:pPr>
            <w:r w:rsidRPr="00FB4E57">
              <w:rPr>
                <w:b/>
                <w:bCs/>
                <w:iCs/>
              </w:rPr>
              <w:t>6 837,0</w:t>
            </w:r>
          </w:p>
        </w:tc>
      </w:tr>
      <w:tr w:rsidR="00FB4E57" w:rsidRPr="00FB4E57" w14:paraId="0E04194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A9C9685"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54472470" w14:textId="77777777" w:rsidR="00FB4E57" w:rsidRPr="00FB4E57" w:rsidRDefault="00FB4E57" w:rsidP="00FB4E57">
            <w:pPr>
              <w:jc w:val="center"/>
            </w:pPr>
            <w:r w:rsidRPr="00FB4E57">
              <w:t>19211S2976</w:t>
            </w:r>
          </w:p>
        </w:tc>
        <w:tc>
          <w:tcPr>
            <w:tcW w:w="760" w:type="dxa"/>
            <w:tcBorders>
              <w:top w:val="nil"/>
              <w:left w:val="nil"/>
              <w:bottom w:val="single" w:sz="4" w:space="0" w:color="auto"/>
              <w:right w:val="single" w:sz="4" w:space="0" w:color="auto"/>
            </w:tcBorders>
            <w:shd w:val="clear" w:color="auto" w:fill="auto"/>
            <w:hideMark/>
          </w:tcPr>
          <w:p w14:paraId="484DB86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8A8077B"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1133DF24" w14:textId="77777777" w:rsidR="00FB4E57" w:rsidRPr="00FB4E57" w:rsidRDefault="00FB4E57" w:rsidP="00FB4E57">
            <w:pPr>
              <w:jc w:val="right"/>
            </w:pPr>
            <w:r w:rsidRPr="00FB4E57">
              <w:t>6 837,0</w:t>
            </w:r>
          </w:p>
        </w:tc>
      </w:tr>
      <w:tr w:rsidR="00FB4E57" w:rsidRPr="00FB4E57" w14:paraId="6CF4947A"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E4BAC23"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48179CA5" w14:textId="77777777" w:rsidR="00FB4E57" w:rsidRPr="00FB4E57" w:rsidRDefault="00FB4E57" w:rsidP="00FB4E57">
            <w:pPr>
              <w:jc w:val="center"/>
              <w:rPr>
                <w:b/>
                <w:bCs/>
                <w:iCs/>
              </w:rPr>
            </w:pPr>
            <w:r w:rsidRPr="00FB4E57">
              <w:rPr>
                <w:b/>
                <w:bCs/>
                <w:iCs/>
              </w:rPr>
              <w:t>19211S2976</w:t>
            </w:r>
          </w:p>
        </w:tc>
        <w:tc>
          <w:tcPr>
            <w:tcW w:w="760" w:type="dxa"/>
            <w:tcBorders>
              <w:top w:val="single" w:sz="4" w:space="0" w:color="auto"/>
              <w:left w:val="nil"/>
              <w:bottom w:val="single" w:sz="4" w:space="0" w:color="auto"/>
              <w:right w:val="single" w:sz="4" w:space="0" w:color="auto"/>
            </w:tcBorders>
            <w:shd w:val="clear" w:color="auto" w:fill="auto"/>
            <w:hideMark/>
          </w:tcPr>
          <w:p w14:paraId="4CE14F4A"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7AABB28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7EDE846" w14:textId="77777777" w:rsidR="00FB4E57" w:rsidRPr="00FB4E57" w:rsidRDefault="00FB4E57" w:rsidP="00FB4E57">
            <w:pPr>
              <w:jc w:val="right"/>
              <w:rPr>
                <w:b/>
                <w:bCs/>
                <w:iCs/>
              </w:rPr>
            </w:pPr>
            <w:r w:rsidRPr="00FB4E57">
              <w:rPr>
                <w:b/>
                <w:bCs/>
                <w:iCs/>
              </w:rPr>
              <w:t>20,0</w:t>
            </w:r>
          </w:p>
        </w:tc>
      </w:tr>
      <w:tr w:rsidR="00FB4E57" w:rsidRPr="00FB4E57" w14:paraId="20D98EA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DF0FE5C" w14:textId="77777777" w:rsidR="00FB4E57" w:rsidRPr="00FB4E57" w:rsidRDefault="00FB4E57" w:rsidP="00FB4E57">
            <w:r w:rsidRPr="00FB4E57">
              <w:lastRenderedPageBreak/>
              <w:t>Общее образование</w:t>
            </w:r>
          </w:p>
        </w:tc>
        <w:tc>
          <w:tcPr>
            <w:tcW w:w="1342" w:type="dxa"/>
            <w:tcBorders>
              <w:top w:val="nil"/>
              <w:left w:val="nil"/>
              <w:bottom w:val="single" w:sz="4" w:space="0" w:color="auto"/>
              <w:right w:val="single" w:sz="4" w:space="0" w:color="auto"/>
            </w:tcBorders>
            <w:shd w:val="clear" w:color="auto" w:fill="auto"/>
            <w:hideMark/>
          </w:tcPr>
          <w:p w14:paraId="215AFAF2" w14:textId="77777777" w:rsidR="00FB4E57" w:rsidRPr="00FB4E57" w:rsidRDefault="00FB4E57" w:rsidP="00FB4E57">
            <w:pPr>
              <w:jc w:val="center"/>
            </w:pPr>
            <w:r w:rsidRPr="00FB4E57">
              <w:t>19211S2976</w:t>
            </w:r>
          </w:p>
        </w:tc>
        <w:tc>
          <w:tcPr>
            <w:tcW w:w="760" w:type="dxa"/>
            <w:tcBorders>
              <w:top w:val="nil"/>
              <w:left w:val="nil"/>
              <w:bottom w:val="single" w:sz="4" w:space="0" w:color="auto"/>
              <w:right w:val="single" w:sz="4" w:space="0" w:color="auto"/>
            </w:tcBorders>
            <w:shd w:val="clear" w:color="auto" w:fill="auto"/>
            <w:hideMark/>
          </w:tcPr>
          <w:p w14:paraId="3A59E291"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2555A78C"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62097BA7" w14:textId="77777777" w:rsidR="00FB4E57" w:rsidRPr="00FB4E57" w:rsidRDefault="00FB4E57" w:rsidP="00FB4E57">
            <w:pPr>
              <w:jc w:val="right"/>
            </w:pPr>
            <w:r w:rsidRPr="00FB4E57">
              <w:t>20,0</w:t>
            </w:r>
          </w:p>
        </w:tc>
      </w:tr>
      <w:tr w:rsidR="00FB4E57" w:rsidRPr="00FB4E57" w14:paraId="02516A3F"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543A152" w14:textId="77777777" w:rsidR="00FB4E57" w:rsidRPr="00FB4E57" w:rsidRDefault="00FB4E57" w:rsidP="00FB4E57">
            <w:pPr>
              <w:rPr>
                <w:b/>
                <w:bCs/>
                <w:iCs/>
              </w:rPr>
            </w:pPr>
            <w:r w:rsidRPr="00FB4E57">
              <w:rPr>
                <w:b/>
                <w:bCs/>
                <w:iCs/>
              </w:rPr>
              <w:t>Задача 3. Национальный проект "Молодежь и дети"</w:t>
            </w:r>
          </w:p>
        </w:tc>
        <w:tc>
          <w:tcPr>
            <w:tcW w:w="1342" w:type="dxa"/>
            <w:tcBorders>
              <w:top w:val="single" w:sz="4" w:space="0" w:color="auto"/>
              <w:left w:val="nil"/>
              <w:bottom w:val="single" w:sz="4" w:space="0" w:color="auto"/>
              <w:right w:val="single" w:sz="4" w:space="0" w:color="auto"/>
            </w:tcBorders>
            <w:shd w:val="clear" w:color="auto" w:fill="auto"/>
            <w:hideMark/>
          </w:tcPr>
          <w:p w14:paraId="1E90A726" w14:textId="77777777" w:rsidR="00FB4E57" w:rsidRPr="00FB4E57" w:rsidRDefault="00FB4E57" w:rsidP="00FB4E57">
            <w:pPr>
              <w:jc w:val="center"/>
              <w:rPr>
                <w:b/>
                <w:bCs/>
                <w:iCs/>
              </w:rPr>
            </w:pPr>
            <w:r w:rsidRPr="00FB4E57">
              <w:rPr>
                <w:b/>
                <w:bCs/>
                <w:iCs/>
              </w:rPr>
              <w:t>192Ю000000</w:t>
            </w:r>
          </w:p>
        </w:tc>
        <w:tc>
          <w:tcPr>
            <w:tcW w:w="760" w:type="dxa"/>
            <w:tcBorders>
              <w:top w:val="single" w:sz="4" w:space="0" w:color="auto"/>
              <w:left w:val="nil"/>
              <w:bottom w:val="single" w:sz="4" w:space="0" w:color="auto"/>
              <w:right w:val="single" w:sz="4" w:space="0" w:color="auto"/>
            </w:tcBorders>
            <w:shd w:val="clear" w:color="auto" w:fill="auto"/>
            <w:hideMark/>
          </w:tcPr>
          <w:p w14:paraId="2E6926E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30684C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C206862" w14:textId="77777777" w:rsidR="00FB4E57" w:rsidRPr="00FB4E57" w:rsidRDefault="00FB4E57" w:rsidP="00FB4E57">
            <w:pPr>
              <w:jc w:val="right"/>
              <w:rPr>
                <w:b/>
                <w:bCs/>
                <w:iCs/>
              </w:rPr>
            </w:pPr>
            <w:r w:rsidRPr="00FB4E57">
              <w:rPr>
                <w:b/>
                <w:bCs/>
                <w:iCs/>
              </w:rPr>
              <w:t>136 521,5</w:t>
            </w:r>
          </w:p>
        </w:tc>
      </w:tr>
      <w:tr w:rsidR="00FB4E57" w:rsidRPr="00FB4E57" w14:paraId="0308E19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865A312" w14:textId="77777777" w:rsidR="00FB4E57" w:rsidRPr="00FB4E57" w:rsidRDefault="00FB4E57" w:rsidP="00FB4E57">
            <w:pPr>
              <w:rPr>
                <w:b/>
                <w:bCs/>
                <w:iCs/>
              </w:rPr>
            </w:pPr>
            <w:r w:rsidRPr="00FB4E57">
              <w:rPr>
                <w:b/>
                <w:bCs/>
                <w:iCs/>
              </w:rPr>
              <w:t>Региональный проект «Всё лучшее детям»</w:t>
            </w:r>
          </w:p>
        </w:tc>
        <w:tc>
          <w:tcPr>
            <w:tcW w:w="1342" w:type="dxa"/>
            <w:tcBorders>
              <w:top w:val="nil"/>
              <w:left w:val="nil"/>
              <w:bottom w:val="single" w:sz="4" w:space="0" w:color="auto"/>
              <w:right w:val="single" w:sz="4" w:space="0" w:color="auto"/>
            </w:tcBorders>
            <w:shd w:val="clear" w:color="auto" w:fill="auto"/>
            <w:hideMark/>
          </w:tcPr>
          <w:p w14:paraId="3E2D9526" w14:textId="77777777" w:rsidR="00FB4E57" w:rsidRPr="00FB4E57" w:rsidRDefault="00FB4E57" w:rsidP="00FB4E57">
            <w:pPr>
              <w:jc w:val="center"/>
              <w:rPr>
                <w:b/>
                <w:bCs/>
                <w:iCs/>
              </w:rPr>
            </w:pPr>
            <w:r w:rsidRPr="00FB4E57">
              <w:rPr>
                <w:b/>
                <w:bCs/>
                <w:iCs/>
              </w:rPr>
              <w:t>192Ю400000</w:t>
            </w:r>
          </w:p>
        </w:tc>
        <w:tc>
          <w:tcPr>
            <w:tcW w:w="760" w:type="dxa"/>
            <w:tcBorders>
              <w:top w:val="nil"/>
              <w:left w:val="nil"/>
              <w:bottom w:val="single" w:sz="4" w:space="0" w:color="auto"/>
              <w:right w:val="single" w:sz="4" w:space="0" w:color="auto"/>
            </w:tcBorders>
            <w:shd w:val="clear" w:color="auto" w:fill="auto"/>
            <w:hideMark/>
          </w:tcPr>
          <w:p w14:paraId="75BFB8B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71D76C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062A2B6" w14:textId="77777777" w:rsidR="00FB4E57" w:rsidRPr="00FB4E57" w:rsidRDefault="00FB4E57" w:rsidP="00FB4E57">
            <w:pPr>
              <w:jc w:val="right"/>
              <w:rPr>
                <w:b/>
                <w:bCs/>
                <w:iCs/>
              </w:rPr>
            </w:pPr>
            <w:r w:rsidRPr="00FB4E57">
              <w:rPr>
                <w:b/>
                <w:bCs/>
                <w:iCs/>
              </w:rPr>
              <w:t>3 801,0</w:t>
            </w:r>
          </w:p>
        </w:tc>
      </w:tr>
      <w:tr w:rsidR="00FB4E57" w:rsidRPr="00FB4E57" w14:paraId="4B9D908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6C3C7B6" w14:textId="77777777" w:rsidR="00FB4E57" w:rsidRPr="00FB4E57" w:rsidRDefault="00FB4E57" w:rsidP="00FB4E57">
            <w:pPr>
              <w:rPr>
                <w:b/>
                <w:bCs/>
                <w:iCs/>
              </w:rPr>
            </w:pPr>
            <w:r w:rsidRPr="00FB4E57">
              <w:rPr>
                <w:b/>
                <w:bCs/>
                <w:iCs/>
              </w:rPr>
              <w:t>Оснащение предметных кабинетов общеобразовательных организаций средствами обучения и воспитания</w:t>
            </w:r>
          </w:p>
        </w:tc>
        <w:tc>
          <w:tcPr>
            <w:tcW w:w="1342" w:type="dxa"/>
            <w:tcBorders>
              <w:top w:val="nil"/>
              <w:left w:val="nil"/>
              <w:bottom w:val="single" w:sz="4" w:space="0" w:color="auto"/>
              <w:right w:val="single" w:sz="4" w:space="0" w:color="auto"/>
            </w:tcBorders>
            <w:shd w:val="clear" w:color="auto" w:fill="auto"/>
            <w:hideMark/>
          </w:tcPr>
          <w:p w14:paraId="1FD140C7" w14:textId="77777777" w:rsidR="00FB4E57" w:rsidRPr="00FB4E57" w:rsidRDefault="00FB4E57" w:rsidP="00FB4E57">
            <w:pPr>
              <w:jc w:val="center"/>
              <w:rPr>
                <w:b/>
                <w:bCs/>
                <w:iCs/>
              </w:rPr>
            </w:pPr>
            <w:r w:rsidRPr="00FB4E57">
              <w:rPr>
                <w:b/>
                <w:bCs/>
                <w:iCs/>
              </w:rPr>
              <w:t>192Ю455591</w:t>
            </w:r>
          </w:p>
        </w:tc>
        <w:tc>
          <w:tcPr>
            <w:tcW w:w="760" w:type="dxa"/>
            <w:tcBorders>
              <w:top w:val="nil"/>
              <w:left w:val="nil"/>
              <w:bottom w:val="single" w:sz="4" w:space="0" w:color="auto"/>
              <w:right w:val="single" w:sz="4" w:space="0" w:color="auto"/>
            </w:tcBorders>
            <w:shd w:val="clear" w:color="auto" w:fill="auto"/>
            <w:hideMark/>
          </w:tcPr>
          <w:p w14:paraId="39AECA7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19AA41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496E360" w14:textId="77777777" w:rsidR="00FB4E57" w:rsidRPr="00FB4E57" w:rsidRDefault="00FB4E57" w:rsidP="00FB4E57">
            <w:pPr>
              <w:jc w:val="right"/>
              <w:rPr>
                <w:b/>
                <w:bCs/>
                <w:iCs/>
              </w:rPr>
            </w:pPr>
            <w:r w:rsidRPr="00FB4E57">
              <w:rPr>
                <w:b/>
                <w:bCs/>
                <w:iCs/>
              </w:rPr>
              <w:t>3 801,0</w:t>
            </w:r>
          </w:p>
        </w:tc>
      </w:tr>
      <w:tr w:rsidR="00FB4E57" w:rsidRPr="00FB4E57" w14:paraId="56D1CF6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6BD4D6F"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750960E" w14:textId="77777777" w:rsidR="00FB4E57" w:rsidRPr="00FB4E57" w:rsidRDefault="00FB4E57" w:rsidP="00FB4E57">
            <w:pPr>
              <w:jc w:val="center"/>
              <w:rPr>
                <w:b/>
                <w:bCs/>
                <w:iCs/>
              </w:rPr>
            </w:pPr>
            <w:r w:rsidRPr="00FB4E57">
              <w:rPr>
                <w:b/>
                <w:bCs/>
                <w:iCs/>
              </w:rPr>
              <w:t>192Ю455591</w:t>
            </w:r>
          </w:p>
        </w:tc>
        <w:tc>
          <w:tcPr>
            <w:tcW w:w="760" w:type="dxa"/>
            <w:tcBorders>
              <w:top w:val="nil"/>
              <w:left w:val="nil"/>
              <w:bottom w:val="single" w:sz="4" w:space="0" w:color="auto"/>
              <w:right w:val="single" w:sz="4" w:space="0" w:color="auto"/>
            </w:tcBorders>
            <w:shd w:val="clear" w:color="auto" w:fill="auto"/>
            <w:hideMark/>
          </w:tcPr>
          <w:p w14:paraId="4999854E"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219BE29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450B237" w14:textId="77777777" w:rsidR="00FB4E57" w:rsidRPr="00FB4E57" w:rsidRDefault="00FB4E57" w:rsidP="00FB4E57">
            <w:pPr>
              <w:jc w:val="right"/>
              <w:rPr>
                <w:b/>
                <w:bCs/>
                <w:iCs/>
              </w:rPr>
            </w:pPr>
            <w:r w:rsidRPr="00FB4E57">
              <w:rPr>
                <w:b/>
                <w:bCs/>
                <w:iCs/>
              </w:rPr>
              <w:t>3 801,0</w:t>
            </w:r>
          </w:p>
        </w:tc>
      </w:tr>
      <w:tr w:rsidR="00FB4E57" w:rsidRPr="00FB4E57" w14:paraId="238F71B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A0DAF8D"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0A14A2F8" w14:textId="77777777" w:rsidR="00FB4E57" w:rsidRPr="00FB4E57" w:rsidRDefault="00FB4E57" w:rsidP="00FB4E57">
            <w:pPr>
              <w:jc w:val="center"/>
            </w:pPr>
            <w:r w:rsidRPr="00FB4E57">
              <w:t>192Ю455591</w:t>
            </w:r>
          </w:p>
        </w:tc>
        <w:tc>
          <w:tcPr>
            <w:tcW w:w="760" w:type="dxa"/>
            <w:tcBorders>
              <w:top w:val="nil"/>
              <w:left w:val="nil"/>
              <w:bottom w:val="single" w:sz="4" w:space="0" w:color="auto"/>
              <w:right w:val="single" w:sz="4" w:space="0" w:color="auto"/>
            </w:tcBorders>
            <w:shd w:val="clear" w:color="auto" w:fill="auto"/>
            <w:hideMark/>
          </w:tcPr>
          <w:p w14:paraId="54BCC96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9874EEE"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6EBEA7D" w14:textId="77777777" w:rsidR="00FB4E57" w:rsidRPr="00FB4E57" w:rsidRDefault="00FB4E57" w:rsidP="00FB4E57">
            <w:pPr>
              <w:jc w:val="right"/>
            </w:pPr>
            <w:r w:rsidRPr="00FB4E57">
              <w:t>3 801,0</w:t>
            </w:r>
          </w:p>
        </w:tc>
      </w:tr>
      <w:tr w:rsidR="00FB4E57" w:rsidRPr="00FB4E57" w14:paraId="04667FEF"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10A24B7" w14:textId="77777777" w:rsidR="00FB4E57" w:rsidRPr="00FB4E57" w:rsidRDefault="00FB4E57" w:rsidP="00FB4E57">
            <w:pPr>
              <w:rPr>
                <w:b/>
                <w:bCs/>
                <w:iCs/>
              </w:rPr>
            </w:pPr>
            <w:r w:rsidRPr="00FB4E57">
              <w:rPr>
                <w:b/>
                <w:bCs/>
                <w:iCs/>
              </w:rPr>
              <w:t>Региональный проект «Педагоги и наставники»</w:t>
            </w:r>
          </w:p>
        </w:tc>
        <w:tc>
          <w:tcPr>
            <w:tcW w:w="1342" w:type="dxa"/>
            <w:tcBorders>
              <w:top w:val="single" w:sz="4" w:space="0" w:color="auto"/>
              <w:left w:val="nil"/>
              <w:bottom w:val="single" w:sz="4" w:space="0" w:color="auto"/>
              <w:right w:val="single" w:sz="4" w:space="0" w:color="auto"/>
            </w:tcBorders>
            <w:shd w:val="clear" w:color="auto" w:fill="auto"/>
            <w:hideMark/>
          </w:tcPr>
          <w:p w14:paraId="0D2F52E8" w14:textId="77777777" w:rsidR="00FB4E57" w:rsidRPr="00FB4E57" w:rsidRDefault="00FB4E57" w:rsidP="00FB4E57">
            <w:pPr>
              <w:jc w:val="center"/>
              <w:rPr>
                <w:b/>
                <w:bCs/>
                <w:iCs/>
              </w:rPr>
            </w:pPr>
            <w:r w:rsidRPr="00FB4E57">
              <w:rPr>
                <w:b/>
                <w:bCs/>
                <w:iCs/>
              </w:rPr>
              <w:t>192Ю600000</w:t>
            </w:r>
          </w:p>
        </w:tc>
        <w:tc>
          <w:tcPr>
            <w:tcW w:w="760" w:type="dxa"/>
            <w:tcBorders>
              <w:top w:val="single" w:sz="4" w:space="0" w:color="auto"/>
              <w:left w:val="nil"/>
              <w:bottom w:val="single" w:sz="4" w:space="0" w:color="auto"/>
              <w:right w:val="single" w:sz="4" w:space="0" w:color="auto"/>
            </w:tcBorders>
            <w:shd w:val="clear" w:color="auto" w:fill="auto"/>
            <w:hideMark/>
          </w:tcPr>
          <w:p w14:paraId="6B8C3A4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DA40E1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9BD0B48" w14:textId="77777777" w:rsidR="00FB4E57" w:rsidRPr="00FB4E57" w:rsidRDefault="00FB4E57" w:rsidP="00FB4E57">
            <w:pPr>
              <w:jc w:val="right"/>
              <w:rPr>
                <w:b/>
                <w:bCs/>
                <w:iCs/>
              </w:rPr>
            </w:pPr>
            <w:r w:rsidRPr="00FB4E57">
              <w:rPr>
                <w:b/>
                <w:bCs/>
                <w:iCs/>
              </w:rPr>
              <w:t>132 720,5</w:t>
            </w:r>
          </w:p>
        </w:tc>
      </w:tr>
      <w:tr w:rsidR="00FB4E57" w:rsidRPr="00FB4E57" w14:paraId="62202B10"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6B469ED5" w14:textId="77777777" w:rsidR="00FB4E57" w:rsidRPr="00FB4E57" w:rsidRDefault="00FB4E57" w:rsidP="00FB4E57">
            <w:pPr>
              <w:rPr>
                <w:b/>
                <w:bCs/>
                <w:iCs/>
              </w:rPr>
            </w:pPr>
            <w:r w:rsidRPr="00FB4E57">
              <w:rPr>
                <w:b/>
                <w:bCs/>
                <w:i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1342" w:type="dxa"/>
            <w:tcBorders>
              <w:top w:val="nil"/>
              <w:left w:val="nil"/>
              <w:bottom w:val="single" w:sz="4" w:space="0" w:color="auto"/>
              <w:right w:val="single" w:sz="4" w:space="0" w:color="auto"/>
            </w:tcBorders>
            <w:shd w:val="clear" w:color="auto" w:fill="auto"/>
            <w:hideMark/>
          </w:tcPr>
          <w:p w14:paraId="0F483543" w14:textId="77777777" w:rsidR="00FB4E57" w:rsidRPr="00FB4E57" w:rsidRDefault="00FB4E57" w:rsidP="00FB4E57">
            <w:pPr>
              <w:jc w:val="center"/>
              <w:rPr>
                <w:b/>
                <w:bCs/>
                <w:iCs/>
              </w:rPr>
            </w:pPr>
            <w:r w:rsidRPr="00FB4E57">
              <w:rPr>
                <w:b/>
                <w:bCs/>
                <w:iCs/>
              </w:rPr>
              <w:t>192Ю650501</w:t>
            </w:r>
          </w:p>
        </w:tc>
        <w:tc>
          <w:tcPr>
            <w:tcW w:w="760" w:type="dxa"/>
            <w:tcBorders>
              <w:top w:val="nil"/>
              <w:left w:val="nil"/>
              <w:bottom w:val="single" w:sz="4" w:space="0" w:color="auto"/>
              <w:right w:val="single" w:sz="4" w:space="0" w:color="auto"/>
            </w:tcBorders>
            <w:shd w:val="clear" w:color="auto" w:fill="auto"/>
            <w:hideMark/>
          </w:tcPr>
          <w:p w14:paraId="603003C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D0D211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BBA38C1" w14:textId="77777777" w:rsidR="00FB4E57" w:rsidRPr="00FB4E57" w:rsidRDefault="00FB4E57" w:rsidP="00FB4E57">
            <w:pPr>
              <w:jc w:val="right"/>
              <w:rPr>
                <w:b/>
                <w:bCs/>
                <w:iCs/>
              </w:rPr>
            </w:pPr>
            <w:r w:rsidRPr="00FB4E57">
              <w:rPr>
                <w:b/>
                <w:bCs/>
                <w:iCs/>
              </w:rPr>
              <w:t>2 929,5</w:t>
            </w:r>
          </w:p>
        </w:tc>
      </w:tr>
      <w:tr w:rsidR="00FB4E57" w:rsidRPr="00FB4E57" w14:paraId="0D0C15E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720F4D6"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65D5810" w14:textId="77777777" w:rsidR="00FB4E57" w:rsidRPr="00FB4E57" w:rsidRDefault="00FB4E57" w:rsidP="00FB4E57">
            <w:pPr>
              <w:jc w:val="center"/>
              <w:rPr>
                <w:b/>
                <w:bCs/>
                <w:iCs/>
              </w:rPr>
            </w:pPr>
            <w:r w:rsidRPr="00FB4E57">
              <w:rPr>
                <w:b/>
                <w:bCs/>
                <w:iCs/>
              </w:rPr>
              <w:t>192Ю650501</w:t>
            </w:r>
          </w:p>
        </w:tc>
        <w:tc>
          <w:tcPr>
            <w:tcW w:w="760" w:type="dxa"/>
            <w:tcBorders>
              <w:top w:val="nil"/>
              <w:left w:val="nil"/>
              <w:bottom w:val="single" w:sz="4" w:space="0" w:color="auto"/>
              <w:right w:val="single" w:sz="4" w:space="0" w:color="auto"/>
            </w:tcBorders>
            <w:shd w:val="clear" w:color="auto" w:fill="auto"/>
            <w:hideMark/>
          </w:tcPr>
          <w:p w14:paraId="160818A2"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4FA5C8E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6184B43" w14:textId="77777777" w:rsidR="00FB4E57" w:rsidRPr="00FB4E57" w:rsidRDefault="00FB4E57" w:rsidP="00FB4E57">
            <w:pPr>
              <w:jc w:val="right"/>
              <w:rPr>
                <w:b/>
                <w:bCs/>
                <w:iCs/>
              </w:rPr>
            </w:pPr>
            <w:r w:rsidRPr="00FB4E57">
              <w:rPr>
                <w:b/>
                <w:bCs/>
                <w:iCs/>
              </w:rPr>
              <w:t>2 695,1</w:t>
            </w:r>
          </w:p>
        </w:tc>
      </w:tr>
      <w:tr w:rsidR="00FB4E57" w:rsidRPr="00FB4E57" w14:paraId="126E462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3B1A447"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0F7EB57" w14:textId="77777777" w:rsidR="00FB4E57" w:rsidRPr="00FB4E57" w:rsidRDefault="00FB4E57" w:rsidP="00FB4E57">
            <w:pPr>
              <w:jc w:val="center"/>
            </w:pPr>
            <w:r w:rsidRPr="00FB4E57">
              <w:t>192Ю650501</w:t>
            </w:r>
          </w:p>
        </w:tc>
        <w:tc>
          <w:tcPr>
            <w:tcW w:w="760" w:type="dxa"/>
            <w:tcBorders>
              <w:top w:val="nil"/>
              <w:left w:val="nil"/>
              <w:bottom w:val="single" w:sz="4" w:space="0" w:color="auto"/>
              <w:right w:val="single" w:sz="4" w:space="0" w:color="auto"/>
            </w:tcBorders>
            <w:shd w:val="clear" w:color="auto" w:fill="auto"/>
            <w:hideMark/>
          </w:tcPr>
          <w:p w14:paraId="720C679B"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0EFA103"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6400EC18" w14:textId="77777777" w:rsidR="00FB4E57" w:rsidRPr="00FB4E57" w:rsidRDefault="00FB4E57" w:rsidP="00FB4E57">
            <w:pPr>
              <w:jc w:val="right"/>
            </w:pPr>
            <w:r w:rsidRPr="00FB4E57">
              <w:t>2 695,1</w:t>
            </w:r>
          </w:p>
        </w:tc>
      </w:tr>
      <w:tr w:rsidR="00FB4E57" w:rsidRPr="00FB4E57" w14:paraId="153D34D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B866CE3"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F0BF9B5" w14:textId="77777777" w:rsidR="00FB4E57" w:rsidRPr="00FB4E57" w:rsidRDefault="00FB4E57" w:rsidP="00FB4E57">
            <w:pPr>
              <w:jc w:val="center"/>
              <w:rPr>
                <w:b/>
                <w:bCs/>
                <w:iCs/>
              </w:rPr>
            </w:pPr>
            <w:r w:rsidRPr="00FB4E57">
              <w:rPr>
                <w:b/>
                <w:bCs/>
                <w:iCs/>
              </w:rPr>
              <w:t>192Ю650501</w:t>
            </w:r>
          </w:p>
        </w:tc>
        <w:tc>
          <w:tcPr>
            <w:tcW w:w="760" w:type="dxa"/>
            <w:tcBorders>
              <w:top w:val="single" w:sz="4" w:space="0" w:color="auto"/>
              <w:left w:val="nil"/>
              <w:bottom w:val="single" w:sz="4" w:space="0" w:color="auto"/>
              <w:right w:val="single" w:sz="4" w:space="0" w:color="auto"/>
            </w:tcBorders>
            <w:shd w:val="clear" w:color="auto" w:fill="auto"/>
            <w:hideMark/>
          </w:tcPr>
          <w:p w14:paraId="69778C43"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2A4CDBA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19466EB" w14:textId="77777777" w:rsidR="00FB4E57" w:rsidRPr="00FB4E57" w:rsidRDefault="00FB4E57" w:rsidP="00FB4E57">
            <w:pPr>
              <w:jc w:val="right"/>
              <w:rPr>
                <w:b/>
                <w:bCs/>
                <w:iCs/>
              </w:rPr>
            </w:pPr>
            <w:r w:rsidRPr="00FB4E57">
              <w:rPr>
                <w:b/>
                <w:bCs/>
                <w:iCs/>
              </w:rPr>
              <w:t>234,4</w:t>
            </w:r>
          </w:p>
        </w:tc>
      </w:tr>
      <w:tr w:rsidR="00FB4E57" w:rsidRPr="00FB4E57" w14:paraId="07EB2AE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821E6E9"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7A476AC" w14:textId="77777777" w:rsidR="00FB4E57" w:rsidRPr="00FB4E57" w:rsidRDefault="00FB4E57" w:rsidP="00FB4E57">
            <w:pPr>
              <w:jc w:val="center"/>
            </w:pPr>
            <w:r w:rsidRPr="00FB4E57">
              <w:t>192Ю650501</w:t>
            </w:r>
          </w:p>
        </w:tc>
        <w:tc>
          <w:tcPr>
            <w:tcW w:w="760" w:type="dxa"/>
            <w:tcBorders>
              <w:top w:val="nil"/>
              <w:left w:val="nil"/>
              <w:bottom w:val="single" w:sz="4" w:space="0" w:color="auto"/>
              <w:right w:val="single" w:sz="4" w:space="0" w:color="auto"/>
            </w:tcBorders>
            <w:shd w:val="clear" w:color="auto" w:fill="auto"/>
            <w:hideMark/>
          </w:tcPr>
          <w:p w14:paraId="7B699240"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1C1CA580"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1205E9E8" w14:textId="77777777" w:rsidR="00FB4E57" w:rsidRPr="00FB4E57" w:rsidRDefault="00FB4E57" w:rsidP="00FB4E57">
            <w:pPr>
              <w:jc w:val="right"/>
            </w:pPr>
            <w:r w:rsidRPr="00FB4E57">
              <w:t>234,4</w:t>
            </w:r>
          </w:p>
        </w:tc>
      </w:tr>
      <w:tr w:rsidR="00FB4E57" w:rsidRPr="00FB4E57" w14:paraId="60425462"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3DA57B4" w14:textId="77777777" w:rsidR="00FB4E57" w:rsidRPr="00FB4E57" w:rsidRDefault="00FB4E57" w:rsidP="00FB4E57">
            <w:pPr>
              <w:rPr>
                <w:b/>
                <w:bCs/>
                <w:iCs/>
              </w:rPr>
            </w:pPr>
            <w:r w:rsidRPr="00FB4E57">
              <w:rPr>
                <w:b/>
                <w:bCs/>
                <w:i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4A638887" w14:textId="77777777" w:rsidR="00FB4E57" w:rsidRPr="00FB4E57" w:rsidRDefault="00FB4E57" w:rsidP="00FB4E57">
            <w:pPr>
              <w:jc w:val="center"/>
              <w:rPr>
                <w:b/>
                <w:bCs/>
                <w:iCs/>
              </w:rPr>
            </w:pPr>
            <w:r w:rsidRPr="00FB4E57">
              <w:rPr>
                <w:b/>
                <w:bCs/>
                <w:iCs/>
              </w:rPr>
              <w:t>192Ю651791</w:t>
            </w:r>
          </w:p>
        </w:tc>
        <w:tc>
          <w:tcPr>
            <w:tcW w:w="760" w:type="dxa"/>
            <w:tcBorders>
              <w:top w:val="single" w:sz="4" w:space="0" w:color="auto"/>
              <w:left w:val="nil"/>
              <w:bottom w:val="single" w:sz="4" w:space="0" w:color="auto"/>
              <w:right w:val="single" w:sz="4" w:space="0" w:color="auto"/>
            </w:tcBorders>
            <w:shd w:val="clear" w:color="auto" w:fill="auto"/>
            <w:hideMark/>
          </w:tcPr>
          <w:p w14:paraId="677991B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DD7D7D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C7F71ED" w14:textId="77777777" w:rsidR="00FB4E57" w:rsidRPr="00FB4E57" w:rsidRDefault="00FB4E57" w:rsidP="00FB4E57">
            <w:pPr>
              <w:jc w:val="right"/>
              <w:rPr>
                <w:b/>
                <w:bCs/>
                <w:iCs/>
              </w:rPr>
            </w:pPr>
            <w:r w:rsidRPr="00FB4E57">
              <w:rPr>
                <w:b/>
                <w:bCs/>
                <w:iCs/>
              </w:rPr>
              <w:t>8 375,6</w:t>
            </w:r>
          </w:p>
        </w:tc>
      </w:tr>
      <w:tr w:rsidR="00FB4E57" w:rsidRPr="00FB4E57" w14:paraId="207C8B4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BAC11C9"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3333239" w14:textId="77777777" w:rsidR="00FB4E57" w:rsidRPr="00FB4E57" w:rsidRDefault="00FB4E57" w:rsidP="00FB4E57">
            <w:pPr>
              <w:jc w:val="center"/>
              <w:rPr>
                <w:b/>
                <w:bCs/>
                <w:iCs/>
              </w:rPr>
            </w:pPr>
            <w:r w:rsidRPr="00FB4E57">
              <w:rPr>
                <w:b/>
                <w:bCs/>
                <w:iCs/>
              </w:rPr>
              <w:t>192Ю651791</w:t>
            </w:r>
          </w:p>
        </w:tc>
        <w:tc>
          <w:tcPr>
            <w:tcW w:w="760" w:type="dxa"/>
            <w:tcBorders>
              <w:top w:val="nil"/>
              <w:left w:val="nil"/>
              <w:bottom w:val="single" w:sz="4" w:space="0" w:color="auto"/>
              <w:right w:val="single" w:sz="4" w:space="0" w:color="auto"/>
            </w:tcBorders>
            <w:shd w:val="clear" w:color="auto" w:fill="auto"/>
            <w:hideMark/>
          </w:tcPr>
          <w:p w14:paraId="1E1A8542"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7A76F29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0448A5B" w14:textId="77777777" w:rsidR="00FB4E57" w:rsidRPr="00FB4E57" w:rsidRDefault="00FB4E57" w:rsidP="00FB4E57">
            <w:pPr>
              <w:jc w:val="right"/>
              <w:rPr>
                <w:b/>
                <w:bCs/>
                <w:iCs/>
              </w:rPr>
            </w:pPr>
            <w:r w:rsidRPr="00FB4E57">
              <w:rPr>
                <w:b/>
                <w:bCs/>
                <w:iCs/>
              </w:rPr>
              <w:t>7 727,6</w:t>
            </w:r>
          </w:p>
        </w:tc>
      </w:tr>
      <w:tr w:rsidR="00FB4E57" w:rsidRPr="00FB4E57" w14:paraId="775AC43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4F7911C"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0886BE1C" w14:textId="77777777" w:rsidR="00FB4E57" w:rsidRPr="00FB4E57" w:rsidRDefault="00FB4E57" w:rsidP="00FB4E57">
            <w:pPr>
              <w:jc w:val="center"/>
            </w:pPr>
            <w:r w:rsidRPr="00FB4E57">
              <w:t>192Ю651791</w:t>
            </w:r>
          </w:p>
        </w:tc>
        <w:tc>
          <w:tcPr>
            <w:tcW w:w="760" w:type="dxa"/>
            <w:tcBorders>
              <w:top w:val="nil"/>
              <w:left w:val="nil"/>
              <w:bottom w:val="single" w:sz="4" w:space="0" w:color="auto"/>
              <w:right w:val="single" w:sz="4" w:space="0" w:color="auto"/>
            </w:tcBorders>
            <w:shd w:val="clear" w:color="auto" w:fill="auto"/>
            <w:hideMark/>
          </w:tcPr>
          <w:p w14:paraId="3437F0F8"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12427CB"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43177E72" w14:textId="77777777" w:rsidR="00FB4E57" w:rsidRPr="00FB4E57" w:rsidRDefault="00FB4E57" w:rsidP="00FB4E57">
            <w:pPr>
              <w:jc w:val="right"/>
            </w:pPr>
            <w:r w:rsidRPr="00FB4E57">
              <w:t>7 727,6</w:t>
            </w:r>
          </w:p>
        </w:tc>
      </w:tr>
      <w:tr w:rsidR="00FB4E57" w:rsidRPr="00FB4E57" w14:paraId="367CA980"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027366B"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2B5F9431" w14:textId="77777777" w:rsidR="00FB4E57" w:rsidRPr="00FB4E57" w:rsidRDefault="00FB4E57" w:rsidP="00FB4E57">
            <w:pPr>
              <w:jc w:val="center"/>
              <w:rPr>
                <w:b/>
                <w:bCs/>
                <w:iCs/>
              </w:rPr>
            </w:pPr>
            <w:r w:rsidRPr="00FB4E57">
              <w:rPr>
                <w:b/>
                <w:bCs/>
                <w:iCs/>
              </w:rPr>
              <w:t>192Ю651791</w:t>
            </w:r>
          </w:p>
        </w:tc>
        <w:tc>
          <w:tcPr>
            <w:tcW w:w="760" w:type="dxa"/>
            <w:tcBorders>
              <w:top w:val="single" w:sz="4" w:space="0" w:color="auto"/>
              <w:left w:val="nil"/>
              <w:bottom w:val="single" w:sz="4" w:space="0" w:color="auto"/>
              <w:right w:val="single" w:sz="4" w:space="0" w:color="auto"/>
            </w:tcBorders>
            <w:shd w:val="clear" w:color="auto" w:fill="auto"/>
            <w:hideMark/>
          </w:tcPr>
          <w:p w14:paraId="0CC4F63E"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7B27653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162CDC4" w14:textId="77777777" w:rsidR="00FB4E57" w:rsidRPr="00FB4E57" w:rsidRDefault="00FB4E57" w:rsidP="00FB4E57">
            <w:pPr>
              <w:jc w:val="right"/>
              <w:rPr>
                <w:b/>
                <w:bCs/>
                <w:iCs/>
              </w:rPr>
            </w:pPr>
            <w:r w:rsidRPr="00FB4E57">
              <w:rPr>
                <w:b/>
                <w:bCs/>
                <w:iCs/>
              </w:rPr>
              <w:t>648,0</w:t>
            </w:r>
          </w:p>
        </w:tc>
      </w:tr>
      <w:tr w:rsidR="00FB4E57" w:rsidRPr="00FB4E57" w14:paraId="4322C9B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77F7069"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F084EFA" w14:textId="77777777" w:rsidR="00FB4E57" w:rsidRPr="00FB4E57" w:rsidRDefault="00FB4E57" w:rsidP="00FB4E57">
            <w:pPr>
              <w:jc w:val="center"/>
            </w:pPr>
            <w:r w:rsidRPr="00FB4E57">
              <w:t>192Ю651791</w:t>
            </w:r>
          </w:p>
        </w:tc>
        <w:tc>
          <w:tcPr>
            <w:tcW w:w="760" w:type="dxa"/>
            <w:tcBorders>
              <w:top w:val="nil"/>
              <w:left w:val="nil"/>
              <w:bottom w:val="single" w:sz="4" w:space="0" w:color="auto"/>
              <w:right w:val="single" w:sz="4" w:space="0" w:color="auto"/>
            </w:tcBorders>
            <w:shd w:val="clear" w:color="auto" w:fill="auto"/>
            <w:hideMark/>
          </w:tcPr>
          <w:p w14:paraId="1CCA96B4"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23042E9D"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27D11DA" w14:textId="77777777" w:rsidR="00FB4E57" w:rsidRPr="00FB4E57" w:rsidRDefault="00FB4E57" w:rsidP="00FB4E57">
            <w:pPr>
              <w:jc w:val="right"/>
            </w:pPr>
            <w:r w:rsidRPr="00FB4E57">
              <w:t>648,0</w:t>
            </w:r>
          </w:p>
        </w:tc>
      </w:tr>
      <w:tr w:rsidR="00FB4E57" w:rsidRPr="00FB4E57" w14:paraId="4B8E2ED7" w14:textId="77777777" w:rsidTr="00181E66">
        <w:trPr>
          <w:gridAfter w:val="1"/>
          <w:wAfter w:w="372" w:type="dxa"/>
          <w:trHeight w:val="711"/>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8A12C27" w14:textId="77777777" w:rsidR="00FB4E57" w:rsidRPr="00FB4E57" w:rsidRDefault="00FB4E57" w:rsidP="00FB4E57">
            <w:pPr>
              <w:rPr>
                <w:b/>
                <w:bCs/>
                <w:iCs/>
              </w:rPr>
            </w:pPr>
            <w:r w:rsidRPr="00FB4E57">
              <w:rPr>
                <w:b/>
                <w:bCs/>
                <w:iCs/>
              </w:rPr>
              <w:t>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A279043" w14:textId="77777777" w:rsidR="00FB4E57" w:rsidRPr="00FB4E57" w:rsidRDefault="00FB4E57" w:rsidP="00FB4E57">
            <w:pPr>
              <w:jc w:val="center"/>
              <w:rPr>
                <w:b/>
                <w:bCs/>
                <w:iCs/>
              </w:rPr>
            </w:pPr>
            <w:r w:rsidRPr="00FB4E57">
              <w:rPr>
                <w:b/>
                <w:bCs/>
                <w:iCs/>
              </w:rPr>
              <w:t>192Ю653031</w:t>
            </w:r>
          </w:p>
        </w:tc>
        <w:tc>
          <w:tcPr>
            <w:tcW w:w="760" w:type="dxa"/>
            <w:tcBorders>
              <w:top w:val="single" w:sz="4" w:space="0" w:color="auto"/>
              <w:left w:val="nil"/>
              <w:bottom w:val="single" w:sz="4" w:space="0" w:color="auto"/>
              <w:right w:val="single" w:sz="4" w:space="0" w:color="auto"/>
            </w:tcBorders>
            <w:shd w:val="clear" w:color="auto" w:fill="auto"/>
            <w:hideMark/>
          </w:tcPr>
          <w:p w14:paraId="6AD627B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4BF6FD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F32D124" w14:textId="77777777" w:rsidR="00FB4E57" w:rsidRPr="00FB4E57" w:rsidRDefault="00FB4E57" w:rsidP="00FB4E57">
            <w:pPr>
              <w:jc w:val="right"/>
              <w:rPr>
                <w:b/>
                <w:bCs/>
                <w:iCs/>
              </w:rPr>
            </w:pPr>
            <w:r w:rsidRPr="00FB4E57">
              <w:rPr>
                <w:b/>
                <w:bCs/>
                <w:iCs/>
              </w:rPr>
              <w:t>121 415,4</w:t>
            </w:r>
          </w:p>
        </w:tc>
      </w:tr>
      <w:tr w:rsidR="00FB4E57" w:rsidRPr="00FB4E57" w14:paraId="65A4883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8A7C300"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6F0A91F" w14:textId="77777777" w:rsidR="00FB4E57" w:rsidRPr="00FB4E57" w:rsidRDefault="00FB4E57" w:rsidP="00FB4E57">
            <w:pPr>
              <w:jc w:val="center"/>
              <w:rPr>
                <w:b/>
                <w:bCs/>
                <w:iCs/>
              </w:rPr>
            </w:pPr>
            <w:r w:rsidRPr="00FB4E57">
              <w:rPr>
                <w:b/>
                <w:bCs/>
                <w:iCs/>
              </w:rPr>
              <w:t>192Ю653031</w:t>
            </w:r>
          </w:p>
        </w:tc>
        <w:tc>
          <w:tcPr>
            <w:tcW w:w="760" w:type="dxa"/>
            <w:tcBorders>
              <w:top w:val="nil"/>
              <w:left w:val="nil"/>
              <w:bottom w:val="single" w:sz="4" w:space="0" w:color="auto"/>
              <w:right w:val="single" w:sz="4" w:space="0" w:color="auto"/>
            </w:tcBorders>
            <w:shd w:val="clear" w:color="auto" w:fill="auto"/>
            <w:hideMark/>
          </w:tcPr>
          <w:p w14:paraId="1994E71A"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007285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48962EA" w14:textId="77777777" w:rsidR="00FB4E57" w:rsidRPr="00FB4E57" w:rsidRDefault="00FB4E57" w:rsidP="00FB4E57">
            <w:pPr>
              <w:jc w:val="right"/>
              <w:rPr>
                <w:b/>
                <w:bCs/>
                <w:iCs/>
              </w:rPr>
            </w:pPr>
            <w:r w:rsidRPr="00FB4E57">
              <w:rPr>
                <w:b/>
                <w:bCs/>
                <w:iCs/>
              </w:rPr>
              <w:t>112 743,4</w:t>
            </w:r>
          </w:p>
        </w:tc>
      </w:tr>
      <w:tr w:rsidR="00FB4E57" w:rsidRPr="00FB4E57" w14:paraId="20A170B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40AB025"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5914798B" w14:textId="77777777" w:rsidR="00FB4E57" w:rsidRPr="00FB4E57" w:rsidRDefault="00FB4E57" w:rsidP="00FB4E57">
            <w:pPr>
              <w:jc w:val="center"/>
            </w:pPr>
            <w:r w:rsidRPr="00FB4E57">
              <w:t>192Ю653031</w:t>
            </w:r>
          </w:p>
        </w:tc>
        <w:tc>
          <w:tcPr>
            <w:tcW w:w="760" w:type="dxa"/>
            <w:tcBorders>
              <w:top w:val="nil"/>
              <w:left w:val="nil"/>
              <w:bottom w:val="single" w:sz="4" w:space="0" w:color="auto"/>
              <w:right w:val="single" w:sz="4" w:space="0" w:color="auto"/>
            </w:tcBorders>
            <w:shd w:val="clear" w:color="auto" w:fill="auto"/>
            <w:hideMark/>
          </w:tcPr>
          <w:p w14:paraId="0187BE5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F9CBD5B"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4B193209" w14:textId="77777777" w:rsidR="00FB4E57" w:rsidRPr="00FB4E57" w:rsidRDefault="00FB4E57" w:rsidP="00FB4E57">
            <w:pPr>
              <w:jc w:val="right"/>
            </w:pPr>
            <w:r w:rsidRPr="00FB4E57">
              <w:t>112 743,4</w:t>
            </w:r>
          </w:p>
        </w:tc>
      </w:tr>
      <w:tr w:rsidR="00FB4E57" w:rsidRPr="00FB4E57" w14:paraId="0F9A226A"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C6EEAF5"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7638B335" w14:textId="77777777" w:rsidR="00FB4E57" w:rsidRPr="00FB4E57" w:rsidRDefault="00FB4E57" w:rsidP="00FB4E57">
            <w:pPr>
              <w:jc w:val="center"/>
              <w:rPr>
                <w:b/>
                <w:bCs/>
                <w:iCs/>
              </w:rPr>
            </w:pPr>
            <w:r w:rsidRPr="00FB4E57">
              <w:rPr>
                <w:b/>
                <w:bCs/>
                <w:iCs/>
              </w:rPr>
              <w:t>192Ю653031</w:t>
            </w:r>
          </w:p>
        </w:tc>
        <w:tc>
          <w:tcPr>
            <w:tcW w:w="760" w:type="dxa"/>
            <w:tcBorders>
              <w:top w:val="single" w:sz="4" w:space="0" w:color="auto"/>
              <w:left w:val="nil"/>
              <w:bottom w:val="single" w:sz="4" w:space="0" w:color="auto"/>
              <w:right w:val="single" w:sz="4" w:space="0" w:color="auto"/>
            </w:tcBorders>
            <w:shd w:val="clear" w:color="auto" w:fill="auto"/>
            <w:hideMark/>
          </w:tcPr>
          <w:p w14:paraId="78400258"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4AA6E12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F197B3F" w14:textId="77777777" w:rsidR="00FB4E57" w:rsidRPr="00FB4E57" w:rsidRDefault="00FB4E57" w:rsidP="00FB4E57">
            <w:pPr>
              <w:jc w:val="right"/>
              <w:rPr>
                <w:b/>
                <w:bCs/>
                <w:iCs/>
              </w:rPr>
            </w:pPr>
            <w:r w:rsidRPr="00FB4E57">
              <w:rPr>
                <w:b/>
                <w:bCs/>
                <w:iCs/>
              </w:rPr>
              <w:t>8 672,0</w:t>
            </w:r>
          </w:p>
        </w:tc>
      </w:tr>
      <w:tr w:rsidR="00FB4E57" w:rsidRPr="00FB4E57" w14:paraId="6435A51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727002B"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1E3E4C49" w14:textId="77777777" w:rsidR="00FB4E57" w:rsidRPr="00FB4E57" w:rsidRDefault="00FB4E57" w:rsidP="00FB4E57">
            <w:pPr>
              <w:jc w:val="center"/>
            </w:pPr>
            <w:r w:rsidRPr="00FB4E57">
              <w:t>192Ю653031</w:t>
            </w:r>
          </w:p>
        </w:tc>
        <w:tc>
          <w:tcPr>
            <w:tcW w:w="760" w:type="dxa"/>
            <w:tcBorders>
              <w:top w:val="nil"/>
              <w:left w:val="nil"/>
              <w:bottom w:val="single" w:sz="4" w:space="0" w:color="auto"/>
              <w:right w:val="single" w:sz="4" w:space="0" w:color="auto"/>
            </w:tcBorders>
            <w:shd w:val="clear" w:color="auto" w:fill="auto"/>
            <w:hideMark/>
          </w:tcPr>
          <w:p w14:paraId="57015E1E"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A847751"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76E25722" w14:textId="77777777" w:rsidR="00FB4E57" w:rsidRPr="00FB4E57" w:rsidRDefault="00FB4E57" w:rsidP="00FB4E57">
            <w:pPr>
              <w:jc w:val="right"/>
            </w:pPr>
            <w:r w:rsidRPr="00FB4E57">
              <w:t>8 672,0</w:t>
            </w:r>
          </w:p>
        </w:tc>
      </w:tr>
      <w:tr w:rsidR="00FB4E57" w:rsidRPr="00FB4E57" w14:paraId="547B398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90B595D" w14:textId="77777777" w:rsidR="00FB4E57" w:rsidRPr="00FB4E57" w:rsidRDefault="00FB4E57" w:rsidP="00FB4E57">
            <w:pPr>
              <w:rPr>
                <w:b/>
                <w:bCs/>
                <w:iCs/>
              </w:rPr>
            </w:pPr>
            <w:r w:rsidRPr="00FB4E57">
              <w:rPr>
                <w:b/>
                <w:bCs/>
                <w:iCs/>
              </w:rPr>
              <w:t>Подпрограмма 3. "Дополнительное образование детей в сфере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3704836" w14:textId="77777777" w:rsidR="00FB4E57" w:rsidRPr="00FB4E57" w:rsidRDefault="00FB4E57" w:rsidP="00FB4E57">
            <w:pPr>
              <w:jc w:val="center"/>
              <w:rPr>
                <w:b/>
                <w:bCs/>
                <w:iCs/>
              </w:rPr>
            </w:pPr>
            <w:r w:rsidRPr="00FB4E57">
              <w:rPr>
                <w:b/>
                <w:bCs/>
                <w:iCs/>
              </w:rPr>
              <w:t>1930000000</w:t>
            </w:r>
          </w:p>
        </w:tc>
        <w:tc>
          <w:tcPr>
            <w:tcW w:w="760" w:type="dxa"/>
            <w:tcBorders>
              <w:top w:val="single" w:sz="4" w:space="0" w:color="auto"/>
              <w:left w:val="nil"/>
              <w:bottom w:val="single" w:sz="4" w:space="0" w:color="auto"/>
              <w:right w:val="single" w:sz="4" w:space="0" w:color="auto"/>
            </w:tcBorders>
            <w:shd w:val="clear" w:color="auto" w:fill="auto"/>
            <w:hideMark/>
          </w:tcPr>
          <w:p w14:paraId="458F0A2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B86099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029890C" w14:textId="77777777" w:rsidR="00FB4E57" w:rsidRPr="00FB4E57" w:rsidRDefault="00FB4E57" w:rsidP="00FB4E57">
            <w:pPr>
              <w:jc w:val="right"/>
              <w:rPr>
                <w:b/>
                <w:bCs/>
                <w:iCs/>
              </w:rPr>
            </w:pPr>
            <w:r w:rsidRPr="00FB4E57">
              <w:rPr>
                <w:b/>
                <w:bCs/>
                <w:iCs/>
              </w:rPr>
              <w:t>11 810,0</w:t>
            </w:r>
          </w:p>
        </w:tc>
      </w:tr>
      <w:tr w:rsidR="00FB4E57" w:rsidRPr="00FB4E57" w14:paraId="3E5CD0A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65A8AF2" w14:textId="77777777" w:rsidR="00FB4E57" w:rsidRPr="00FB4E57" w:rsidRDefault="00FB4E57" w:rsidP="00FB4E57">
            <w:pPr>
              <w:rPr>
                <w:b/>
                <w:bCs/>
                <w:iCs/>
              </w:rPr>
            </w:pPr>
            <w:r w:rsidRPr="00FB4E57">
              <w:rPr>
                <w:b/>
                <w:bCs/>
                <w:iCs/>
              </w:rPr>
              <w:lastRenderedPageBreak/>
              <w:t>Задача 1. Улучшение условий для обеспечения детей услугами доступного и качественного дополнительного образования</w:t>
            </w:r>
          </w:p>
        </w:tc>
        <w:tc>
          <w:tcPr>
            <w:tcW w:w="1342" w:type="dxa"/>
            <w:tcBorders>
              <w:top w:val="nil"/>
              <w:left w:val="nil"/>
              <w:bottom w:val="single" w:sz="4" w:space="0" w:color="auto"/>
              <w:right w:val="single" w:sz="4" w:space="0" w:color="auto"/>
            </w:tcBorders>
            <w:shd w:val="clear" w:color="auto" w:fill="auto"/>
            <w:hideMark/>
          </w:tcPr>
          <w:p w14:paraId="2A912FCC" w14:textId="77777777" w:rsidR="00FB4E57" w:rsidRPr="00FB4E57" w:rsidRDefault="00FB4E57" w:rsidP="00FB4E57">
            <w:pPr>
              <w:jc w:val="center"/>
              <w:rPr>
                <w:b/>
                <w:bCs/>
                <w:iCs/>
              </w:rPr>
            </w:pPr>
            <w:r w:rsidRPr="00FB4E57">
              <w:rPr>
                <w:b/>
                <w:bCs/>
                <w:iCs/>
              </w:rPr>
              <w:t>1931000000</w:t>
            </w:r>
          </w:p>
        </w:tc>
        <w:tc>
          <w:tcPr>
            <w:tcW w:w="760" w:type="dxa"/>
            <w:tcBorders>
              <w:top w:val="nil"/>
              <w:left w:val="nil"/>
              <w:bottom w:val="single" w:sz="4" w:space="0" w:color="auto"/>
              <w:right w:val="single" w:sz="4" w:space="0" w:color="auto"/>
            </w:tcBorders>
            <w:shd w:val="clear" w:color="auto" w:fill="auto"/>
            <w:hideMark/>
          </w:tcPr>
          <w:p w14:paraId="1EE35C5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359FDB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E66872D" w14:textId="77777777" w:rsidR="00FB4E57" w:rsidRPr="00FB4E57" w:rsidRDefault="00FB4E57" w:rsidP="00FB4E57">
            <w:pPr>
              <w:jc w:val="right"/>
              <w:rPr>
                <w:b/>
                <w:bCs/>
                <w:iCs/>
              </w:rPr>
            </w:pPr>
            <w:r w:rsidRPr="00FB4E57">
              <w:rPr>
                <w:b/>
                <w:bCs/>
                <w:iCs/>
              </w:rPr>
              <w:t>11 810,0</w:t>
            </w:r>
          </w:p>
        </w:tc>
      </w:tr>
      <w:tr w:rsidR="00FB4E57" w:rsidRPr="00FB4E57" w14:paraId="76661B8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9BE0BC3" w14:textId="77777777" w:rsidR="00FB4E57" w:rsidRPr="00FB4E57" w:rsidRDefault="00FB4E57" w:rsidP="00FB4E57">
            <w:pPr>
              <w:rPr>
                <w:b/>
                <w:bCs/>
                <w:iCs/>
              </w:rPr>
            </w:pPr>
            <w:r w:rsidRPr="00FB4E57">
              <w:rPr>
                <w:b/>
                <w:bCs/>
                <w:iCs/>
              </w:rPr>
              <w:t>Обеспечение деятельности организаций дополнительного образования детей</w:t>
            </w:r>
          </w:p>
        </w:tc>
        <w:tc>
          <w:tcPr>
            <w:tcW w:w="1342" w:type="dxa"/>
            <w:tcBorders>
              <w:top w:val="nil"/>
              <w:left w:val="nil"/>
              <w:bottom w:val="single" w:sz="4" w:space="0" w:color="auto"/>
              <w:right w:val="single" w:sz="4" w:space="0" w:color="auto"/>
            </w:tcBorders>
            <w:shd w:val="clear" w:color="auto" w:fill="auto"/>
            <w:hideMark/>
          </w:tcPr>
          <w:p w14:paraId="5AD5F0EF" w14:textId="77777777" w:rsidR="00FB4E57" w:rsidRPr="00FB4E57" w:rsidRDefault="00FB4E57" w:rsidP="00FB4E57">
            <w:pPr>
              <w:jc w:val="center"/>
              <w:rPr>
                <w:b/>
                <w:bCs/>
                <w:iCs/>
              </w:rPr>
            </w:pPr>
            <w:r w:rsidRPr="00FB4E57">
              <w:rPr>
                <w:b/>
                <w:bCs/>
                <w:iCs/>
              </w:rPr>
              <w:t>1931100000</w:t>
            </w:r>
          </w:p>
        </w:tc>
        <w:tc>
          <w:tcPr>
            <w:tcW w:w="760" w:type="dxa"/>
            <w:tcBorders>
              <w:top w:val="nil"/>
              <w:left w:val="nil"/>
              <w:bottom w:val="single" w:sz="4" w:space="0" w:color="auto"/>
              <w:right w:val="single" w:sz="4" w:space="0" w:color="auto"/>
            </w:tcBorders>
            <w:shd w:val="clear" w:color="auto" w:fill="auto"/>
            <w:hideMark/>
          </w:tcPr>
          <w:p w14:paraId="5C88EA6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B95224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3509B63" w14:textId="77777777" w:rsidR="00FB4E57" w:rsidRPr="00FB4E57" w:rsidRDefault="00FB4E57" w:rsidP="00FB4E57">
            <w:pPr>
              <w:jc w:val="right"/>
              <w:rPr>
                <w:b/>
                <w:bCs/>
                <w:iCs/>
              </w:rPr>
            </w:pPr>
            <w:r w:rsidRPr="00FB4E57">
              <w:rPr>
                <w:b/>
                <w:bCs/>
                <w:iCs/>
              </w:rPr>
              <w:t>11 810,0</w:t>
            </w:r>
          </w:p>
        </w:tc>
      </w:tr>
      <w:tr w:rsidR="00FB4E57" w:rsidRPr="00FB4E57" w14:paraId="5F4F22B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639E52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617DE8F" w14:textId="77777777" w:rsidR="00FB4E57" w:rsidRPr="00FB4E57" w:rsidRDefault="00FB4E57" w:rsidP="00FB4E57">
            <w:pPr>
              <w:jc w:val="center"/>
              <w:rPr>
                <w:b/>
                <w:bCs/>
                <w:iCs/>
              </w:rPr>
            </w:pPr>
            <w:r w:rsidRPr="00FB4E57">
              <w:rPr>
                <w:b/>
                <w:bCs/>
                <w:iCs/>
              </w:rPr>
              <w:t>1931149999</w:t>
            </w:r>
          </w:p>
        </w:tc>
        <w:tc>
          <w:tcPr>
            <w:tcW w:w="760" w:type="dxa"/>
            <w:tcBorders>
              <w:top w:val="nil"/>
              <w:left w:val="nil"/>
              <w:bottom w:val="single" w:sz="4" w:space="0" w:color="auto"/>
              <w:right w:val="single" w:sz="4" w:space="0" w:color="auto"/>
            </w:tcBorders>
            <w:shd w:val="clear" w:color="auto" w:fill="auto"/>
            <w:hideMark/>
          </w:tcPr>
          <w:p w14:paraId="4CC1D6E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35F778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07839D3" w14:textId="77777777" w:rsidR="00FB4E57" w:rsidRPr="00FB4E57" w:rsidRDefault="00FB4E57" w:rsidP="00FB4E57">
            <w:pPr>
              <w:jc w:val="right"/>
              <w:rPr>
                <w:b/>
                <w:bCs/>
                <w:iCs/>
              </w:rPr>
            </w:pPr>
            <w:r w:rsidRPr="00FB4E57">
              <w:rPr>
                <w:b/>
                <w:bCs/>
                <w:iCs/>
              </w:rPr>
              <w:t>11 810,0</w:t>
            </w:r>
          </w:p>
        </w:tc>
      </w:tr>
      <w:tr w:rsidR="00FB4E57" w:rsidRPr="00FB4E57" w14:paraId="0FE17D6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9F31F11"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7EFBBA8B" w14:textId="77777777" w:rsidR="00FB4E57" w:rsidRPr="00FB4E57" w:rsidRDefault="00FB4E57" w:rsidP="00FB4E57">
            <w:pPr>
              <w:jc w:val="center"/>
              <w:rPr>
                <w:b/>
                <w:bCs/>
                <w:iCs/>
              </w:rPr>
            </w:pPr>
            <w:r w:rsidRPr="00FB4E57">
              <w:rPr>
                <w:b/>
                <w:bCs/>
                <w:iCs/>
              </w:rPr>
              <w:t>1931149999</w:t>
            </w:r>
          </w:p>
        </w:tc>
        <w:tc>
          <w:tcPr>
            <w:tcW w:w="760" w:type="dxa"/>
            <w:tcBorders>
              <w:top w:val="nil"/>
              <w:left w:val="nil"/>
              <w:bottom w:val="single" w:sz="4" w:space="0" w:color="auto"/>
              <w:right w:val="single" w:sz="4" w:space="0" w:color="auto"/>
            </w:tcBorders>
            <w:shd w:val="clear" w:color="auto" w:fill="auto"/>
            <w:hideMark/>
          </w:tcPr>
          <w:p w14:paraId="1A3071F1"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4F8FDF6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D7941E3" w14:textId="77777777" w:rsidR="00FB4E57" w:rsidRPr="00FB4E57" w:rsidRDefault="00FB4E57" w:rsidP="00FB4E57">
            <w:pPr>
              <w:jc w:val="right"/>
              <w:rPr>
                <w:b/>
                <w:bCs/>
                <w:iCs/>
              </w:rPr>
            </w:pPr>
            <w:r w:rsidRPr="00FB4E57">
              <w:rPr>
                <w:b/>
                <w:bCs/>
                <w:iCs/>
              </w:rPr>
              <w:t>11 810,0</w:t>
            </w:r>
          </w:p>
        </w:tc>
      </w:tr>
      <w:tr w:rsidR="00FB4E57" w:rsidRPr="00FB4E57" w14:paraId="1AD5571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894AD63"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5ACC880E" w14:textId="77777777" w:rsidR="00FB4E57" w:rsidRPr="00FB4E57" w:rsidRDefault="00FB4E57" w:rsidP="00FB4E57">
            <w:pPr>
              <w:jc w:val="center"/>
            </w:pPr>
            <w:r w:rsidRPr="00FB4E57">
              <w:t>1931149999</w:t>
            </w:r>
          </w:p>
        </w:tc>
        <w:tc>
          <w:tcPr>
            <w:tcW w:w="760" w:type="dxa"/>
            <w:tcBorders>
              <w:top w:val="nil"/>
              <w:left w:val="nil"/>
              <w:bottom w:val="single" w:sz="4" w:space="0" w:color="auto"/>
              <w:right w:val="single" w:sz="4" w:space="0" w:color="auto"/>
            </w:tcBorders>
            <w:shd w:val="clear" w:color="auto" w:fill="auto"/>
            <w:hideMark/>
          </w:tcPr>
          <w:p w14:paraId="738C59CC"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A5DE9B5"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2FDBB5AC" w14:textId="77777777" w:rsidR="00FB4E57" w:rsidRPr="00FB4E57" w:rsidRDefault="00FB4E57" w:rsidP="00FB4E57">
            <w:pPr>
              <w:jc w:val="right"/>
            </w:pPr>
            <w:r w:rsidRPr="00FB4E57">
              <w:t>11 810,0</w:t>
            </w:r>
          </w:p>
        </w:tc>
      </w:tr>
      <w:tr w:rsidR="00FB4E57" w:rsidRPr="00FB4E57" w14:paraId="7FC12443"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579B08C" w14:textId="77777777" w:rsidR="00FB4E57" w:rsidRPr="00FB4E57" w:rsidRDefault="00FB4E57" w:rsidP="00FB4E57">
            <w:pPr>
              <w:rPr>
                <w:b/>
                <w:bCs/>
                <w:iCs/>
              </w:rPr>
            </w:pPr>
            <w:r w:rsidRPr="00FB4E57">
              <w:rPr>
                <w:b/>
                <w:bCs/>
                <w:iCs/>
              </w:rPr>
              <w:t>Подпрограмма 4. "Отдых, оздоровление и занятость детей"</w:t>
            </w:r>
          </w:p>
        </w:tc>
        <w:tc>
          <w:tcPr>
            <w:tcW w:w="1342" w:type="dxa"/>
            <w:tcBorders>
              <w:top w:val="single" w:sz="4" w:space="0" w:color="auto"/>
              <w:left w:val="nil"/>
              <w:bottom w:val="single" w:sz="4" w:space="0" w:color="auto"/>
              <w:right w:val="single" w:sz="4" w:space="0" w:color="auto"/>
            </w:tcBorders>
            <w:shd w:val="clear" w:color="auto" w:fill="auto"/>
            <w:hideMark/>
          </w:tcPr>
          <w:p w14:paraId="28769306" w14:textId="77777777" w:rsidR="00FB4E57" w:rsidRPr="00FB4E57" w:rsidRDefault="00FB4E57" w:rsidP="00FB4E57">
            <w:pPr>
              <w:jc w:val="center"/>
              <w:rPr>
                <w:b/>
                <w:bCs/>
                <w:iCs/>
              </w:rPr>
            </w:pPr>
            <w:r w:rsidRPr="00FB4E57">
              <w:rPr>
                <w:b/>
                <w:bCs/>
                <w:iCs/>
              </w:rPr>
              <w:t>1940000000</w:t>
            </w:r>
          </w:p>
        </w:tc>
        <w:tc>
          <w:tcPr>
            <w:tcW w:w="760" w:type="dxa"/>
            <w:tcBorders>
              <w:top w:val="single" w:sz="4" w:space="0" w:color="auto"/>
              <w:left w:val="nil"/>
              <w:bottom w:val="single" w:sz="4" w:space="0" w:color="auto"/>
              <w:right w:val="single" w:sz="4" w:space="0" w:color="auto"/>
            </w:tcBorders>
            <w:shd w:val="clear" w:color="auto" w:fill="auto"/>
            <w:hideMark/>
          </w:tcPr>
          <w:p w14:paraId="67F30E7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27DE6E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31034A9" w14:textId="77777777" w:rsidR="00FB4E57" w:rsidRPr="00FB4E57" w:rsidRDefault="00FB4E57" w:rsidP="00FB4E57">
            <w:pPr>
              <w:jc w:val="right"/>
              <w:rPr>
                <w:b/>
                <w:bCs/>
                <w:iCs/>
              </w:rPr>
            </w:pPr>
            <w:r w:rsidRPr="00FB4E57">
              <w:rPr>
                <w:b/>
                <w:bCs/>
                <w:iCs/>
              </w:rPr>
              <w:t>9 639,0</w:t>
            </w:r>
          </w:p>
        </w:tc>
      </w:tr>
      <w:tr w:rsidR="00FB4E57" w:rsidRPr="00FB4E57" w14:paraId="6673FE3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F991B9F" w14:textId="77777777" w:rsidR="00FB4E57" w:rsidRPr="00FB4E57" w:rsidRDefault="00FB4E57" w:rsidP="00FB4E57">
            <w:pPr>
              <w:rPr>
                <w:b/>
                <w:bCs/>
                <w:iCs/>
              </w:rPr>
            </w:pPr>
            <w:r w:rsidRPr="00FB4E57">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42" w:type="dxa"/>
            <w:tcBorders>
              <w:top w:val="nil"/>
              <w:left w:val="nil"/>
              <w:bottom w:val="single" w:sz="4" w:space="0" w:color="auto"/>
              <w:right w:val="single" w:sz="4" w:space="0" w:color="auto"/>
            </w:tcBorders>
            <w:shd w:val="clear" w:color="auto" w:fill="auto"/>
            <w:hideMark/>
          </w:tcPr>
          <w:p w14:paraId="1FC57137" w14:textId="77777777" w:rsidR="00FB4E57" w:rsidRPr="00FB4E57" w:rsidRDefault="00FB4E57" w:rsidP="00FB4E57">
            <w:pPr>
              <w:jc w:val="center"/>
              <w:rPr>
                <w:b/>
                <w:bCs/>
                <w:iCs/>
              </w:rPr>
            </w:pPr>
            <w:r w:rsidRPr="00FB4E57">
              <w:rPr>
                <w:b/>
                <w:bCs/>
                <w:iCs/>
              </w:rPr>
              <w:t>1941000000</w:t>
            </w:r>
          </w:p>
        </w:tc>
        <w:tc>
          <w:tcPr>
            <w:tcW w:w="760" w:type="dxa"/>
            <w:tcBorders>
              <w:top w:val="nil"/>
              <w:left w:val="nil"/>
              <w:bottom w:val="single" w:sz="4" w:space="0" w:color="auto"/>
              <w:right w:val="single" w:sz="4" w:space="0" w:color="auto"/>
            </w:tcBorders>
            <w:shd w:val="clear" w:color="auto" w:fill="auto"/>
            <w:hideMark/>
          </w:tcPr>
          <w:p w14:paraId="7495054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3F8346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3FF5BDD" w14:textId="77777777" w:rsidR="00FB4E57" w:rsidRPr="00FB4E57" w:rsidRDefault="00FB4E57" w:rsidP="00FB4E57">
            <w:pPr>
              <w:jc w:val="right"/>
              <w:rPr>
                <w:b/>
                <w:bCs/>
                <w:iCs/>
              </w:rPr>
            </w:pPr>
            <w:r w:rsidRPr="00FB4E57">
              <w:rPr>
                <w:b/>
                <w:bCs/>
                <w:iCs/>
              </w:rPr>
              <w:t>9 639,0</w:t>
            </w:r>
          </w:p>
        </w:tc>
      </w:tr>
      <w:tr w:rsidR="00FB4E57" w:rsidRPr="00FB4E57" w14:paraId="6FEC67F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AEC17B1" w14:textId="77777777" w:rsidR="00FB4E57" w:rsidRPr="00FB4E57" w:rsidRDefault="00FB4E57" w:rsidP="00FB4E57">
            <w:pPr>
              <w:rPr>
                <w:b/>
                <w:bCs/>
                <w:iCs/>
              </w:rPr>
            </w:pPr>
            <w:r w:rsidRPr="00FB4E57">
              <w:rPr>
                <w:b/>
                <w:bCs/>
                <w:iCs/>
              </w:rPr>
              <w:t>Трудоустройство несовершеннолетних</w:t>
            </w:r>
          </w:p>
        </w:tc>
        <w:tc>
          <w:tcPr>
            <w:tcW w:w="1342" w:type="dxa"/>
            <w:tcBorders>
              <w:top w:val="nil"/>
              <w:left w:val="nil"/>
              <w:bottom w:val="single" w:sz="4" w:space="0" w:color="auto"/>
              <w:right w:val="single" w:sz="4" w:space="0" w:color="auto"/>
            </w:tcBorders>
            <w:shd w:val="clear" w:color="auto" w:fill="auto"/>
            <w:hideMark/>
          </w:tcPr>
          <w:p w14:paraId="1E558C03" w14:textId="77777777" w:rsidR="00FB4E57" w:rsidRPr="00FB4E57" w:rsidRDefault="00FB4E57" w:rsidP="00FB4E57">
            <w:pPr>
              <w:jc w:val="center"/>
              <w:rPr>
                <w:b/>
                <w:bCs/>
                <w:iCs/>
              </w:rPr>
            </w:pPr>
            <w:r w:rsidRPr="00FB4E57">
              <w:rPr>
                <w:b/>
                <w:bCs/>
                <w:iCs/>
              </w:rPr>
              <w:t>1941100000</w:t>
            </w:r>
          </w:p>
        </w:tc>
        <w:tc>
          <w:tcPr>
            <w:tcW w:w="760" w:type="dxa"/>
            <w:tcBorders>
              <w:top w:val="nil"/>
              <w:left w:val="nil"/>
              <w:bottom w:val="single" w:sz="4" w:space="0" w:color="auto"/>
              <w:right w:val="single" w:sz="4" w:space="0" w:color="auto"/>
            </w:tcBorders>
            <w:shd w:val="clear" w:color="auto" w:fill="auto"/>
            <w:hideMark/>
          </w:tcPr>
          <w:p w14:paraId="52E9171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327E2E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C38F3C4" w14:textId="77777777" w:rsidR="00FB4E57" w:rsidRPr="00FB4E57" w:rsidRDefault="00FB4E57" w:rsidP="00FB4E57">
            <w:pPr>
              <w:jc w:val="right"/>
              <w:rPr>
                <w:b/>
                <w:bCs/>
                <w:iCs/>
              </w:rPr>
            </w:pPr>
            <w:r w:rsidRPr="00FB4E57">
              <w:rPr>
                <w:b/>
                <w:bCs/>
                <w:iCs/>
              </w:rPr>
              <w:t>5 000,0</w:t>
            </w:r>
          </w:p>
        </w:tc>
      </w:tr>
      <w:tr w:rsidR="00FB4E57" w:rsidRPr="00FB4E57" w14:paraId="3D475F1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B5E412E"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9F76DAF" w14:textId="77777777" w:rsidR="00FB4E57" w:rsidRPr="00FB4E57" w:rsidRDefault="00FB4E57" w:rsidP="00FB4E57">
            <w:pPr>
              <w:jc w:val="center"/>
              <w:rPr>
                <w:b/>
                <w:bCs/>
                <w:iCs/>
              </w:rPr>
            </w:pPr>
            <w:r w:rsidRPr="00FB4E57">
              <w:rPr>
                <w:b/>
                <w:bCs/>
                <w:iCs/>
              </w:rPr>
              <w:t>1941149999</w:t>
            </w:r>
          </w:p>
        </w:tc>
        <w:tc>
          <w:tcPr>
            <w:tcW w:w="760" w:type="dxa"/>
            <w:tcBorders>
              <w:top w:val="nil"/>
              <w:left w:val="nil"/>
              <w:bottom w:val="single" w:sz="4" w:space="0" w:color="auto"/>
              <w:right w:val="single" w:sz="4" w:space="0" w:color="auto"/>
            </w:tcBorders>
            <w:shd w:val="clear" w:color="auto" w:fill="auto"/>
            <w:hideMark/>
          </w:tcPr>
          <w:p w14:paraId="3437A29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565A11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6E2FE6D" w14:textId="77777777" w:rsidR="00FB4E57" w:rsidRPr="00FB4E57" w:rsidRDefault="00FB4E57" w:rsidP="00FB4E57">
            <w:pPr>
              <w:jc w:val="right"/>
              <w:rPr>
                <w:b/>
                <w:bCs/>
                <w:iCs/>
              </w:rPr>
            </w:pPr>
            <w:r w:rsidRPr="00FB4E57">
              <w:rPr>
                <w:b/>
                <w:bCs/>
                <w:iCs/>
              </w:rPr>
              <w:t>5 000,0</w:t>
            </w:r>
          </w:p>
        </w:tc>
      </w:tr>
      <w:tr w:rsidR="00FB4E57" w:rsidRPr="00FB4E57" w14:paraId="378D225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61881E5"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53C2E65" w14:textId="77777777" w:rsidR="00FB4E57" w:rsidRPr="00FB4E57" w:rsidRDefault="00FB4E57" w:rsidP="00FB4E57">
            <w:pPr>
              <w:jc w:val="center"/>
              <w:rPr>
                <w:b/>
                <w:bCs/>
                <w:iCs/>
              </w:rPr>
            </w:pPr>
            <w:r w:rsidRPr="00FB4E57">
              <w:rPr>
                <w:b/>
                <w:bCs/>
                <w:iCs/>
              </w:rPr>
              <w:t>1941149999</w:t>
            </w:r>
          </w:p>
        </w:tc>
        <w:tc>
          <w:tcPr>
            <w:tcW w:w="760" w:type="dxa"/>
            <w:tcBorders>
              <w:top w:val="nil"/>
              <w:left w:val="nil"/>
              <w:bottom w:val="single" w:sz="4" w:space="0" w:color="auto"/>
              <w:right w:val="single" w:sz="4" w:space="0" w:color="auto"/>
            </w:tcBorders>
            <w:shd w:val="clear" w:color="auto" w:fill="auto"/>
            <w:hideMark/>
          </w:tcPr>
          <w:p w14:paraId="10CCAA71"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16B36B0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C1E7576" w14:textId="77777777" w:rsidR="00FB4E57" w:rsidRPr="00FB4E57" w:rsidRDefault="00FB4E57" w:rsidP="00FB4E57">
            <w:pPr>
              <w:jc w:val="right"/>
              <w:rPr>
                <w:b/>
                <w:bCs/>
                <w:iCs/>
              </w:rPr>
            </w:pPr>
            <w:r w:rsidRPr="00FB4E57">
              <w:rPr>
                <w:b/>
                <w:bCs/>
                <w:iCs/>
              </w:rPr>
              <w:t>5 000,0</w:t>
            </w:r>
          </w:p>
        </w:tc>
      </w:tr>
      <w:tr w:rsidR="00FB4E57" w:rsidRPr="00FB4E57" w14:paraId="252FFDB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C6BEBE1"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1344E305" w14:textId="77777777" w:rsidR="00FB4E57" w:rsidRPr="00FB4E57" w:rsidRDefault="00FB4E57" w:rsidP="00FB4E57">
            <w:pPr>
              <w:jc w:val="center"/>
            </w:pPr>
            <w:r w:rsidRPr="00FB4E57">
              <w:t>1941149999</w:t>
            </w:r>
          </w:p>
        </w:tc>
        <w:tc>
          <w:tcPr>
            <w:tcW w:w="760" w:type="dxa"/>
            <w:tcBorders>
              <w:top w:val="nil"/>
              <w:left w:val="nil"/>
              <w:bottom w:val="single" w:sz="4" w:space="0" w:color="auto"/>
              <w:right w:val="single" w:sz="4" w:space="0" w:color="auto"/>
            </w:tcBorders>
            <w:shd w:val="clear" w:color="auto" w:fill="auto"/>
            <w:hideMark/>
          </w:tcPr>
          <w:p w14:paraId="54C5E6D8"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735D6DE"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7780D9C9" w14:textId="77777777" w:rsidR="00FB4E57" w:rsidRPr="00FB4E57" w:rsidRDefault="00FB4E57" w:rsidP="00FB4E57">
            <w:pPr>
              <w:jc w:val="right"/>
            </w:pPr>
            <w:r w:rsidRPr="00FB4E57">
              <w:t>5 000,0</w:t>
            </w:r>
          </w:p>
        </w:tc>
      </w:tr>
      <w:tr w:rsidR="00FB4E57" w:rsidRPr="00FB4E57" w14:paraId="1FEE5501"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D26101B" w14:textId="77777777" w:rsidR="00FB4E57" w:rsidRPr="00FB4E57" w:rsidRDefault="00FB4E57" w:rsidP="00FB4E57">
            <w:pPr>
              <w:rPr>
                <w:b/>
                <w:bCs/>
                <w:iCs/>
              </w:rPr>
            </w:pPr>
            <w:r w:rsidRPr="00FB4E57">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42" w:type="dxa"/>
            <w:tcBorders>
              <w:top w:val="single" w:sz="4" w:space="0" w:color="auto"/>
              <w:left w:val="nil"/>
              <w:bottom w:val="single" w:sz="4" w:space="0" w:color="auto"/>
              <w:right w:val="single" w:sz="4" w:space="0" w:color="auto"/>
            </w:tcBorders>
            <w:shd w:val="clear" w:color="auto" w:fill="auto"/>
            <w:hideMark/>
          </w:tcPr>
          <w:p w14:paraId="7844AA7B" w14:textId="77777777" w:rsidR="00FB4E57" w:rsidRPr="00FB4E57" w:rsidRDefault="00FB4E57" w:rsidP="00FB4E57">
            <w:pPr>
              <w:jc w:val="center"/>
              <w:rPr>
                <w:b/>
                <w:bCs/>
                <w:iCs/>
              </w:rPr>
            </w:pPr>
            <w:r w:rsidRPr="00FB4E57">
              <w:rPr>
                <w:b/>
                <w:bCs/>
                <w:iCs/>
              </w:rPr>
              <w:t>1941300000</w:t>
            </w:r>
          </w:p>
        </w:tc>
        <w:tc>
          <w:tcPr>
            <w:tcW w:w="760" w:type="dxa"/>
            <w:tcBorders>
              <w:top w:val="single" w:sz="4" w:space="0" w:color="auto"/>
              <w:left w:val="nil"/>
              <w:bottom w:val="single" w:sz="4" w:space="0" w:color="auto"/>
              <w:right w:val="single" w:sz="4" w:space="0" w:color="auto"/>
            </w:tcBorders>
            <w:shd w:val="clear" w:color="auto" w:fill="auto"/>
            <w:hideMark/>
          </w:tcPr>
          <w:p w14:paraId="7D4D263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3C1189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1D8A993" w14:textId="77777777" w:rsidR="00FB4E57" w:rsidRPr="00FB4E57" w:rsidRDefault="00FB4E57" w:rsidP="00FB4E57">
            <w:pPr>
              <w:jc w:val="right"/>
              <w:rPr>
                <w:b/>
                <w:bCs/>
                <w:iCs/>
              </w:rPr>
            </w:pPr>
            <w:r w:rsidRPr="00FB4E57">
              <w:rPr>
                <w:b/>
                <w:bCs/>
                <w:iCs/>
              </w:rPr>
              <w:t>4 639,0</w:t>
            </w:r>
          </w:p>
        </w:tc>
      </w:tr>
      <w:tr w:rsidR="00FB4E57" w:rsidRPr="00FB4E57" w14:paraId="005822BC"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153FD0B9" w14:textId="77777777" w:rsidR="00FB4E57" w:rsidRPr="00FB4E57" w:rsidRDefault="00FB4E57" w:rsidP="00FB4E57">
            <w:pPr>
              <w:rPr>
                <w:b/>
                <w:bCs/>
                <w:iCs/>
              </w:rPr>
            </w:pPr>
            <w:r w:rsidRPr="00FB4E57">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42" w:type="dxa"/>
            <w:tcBorders>
              <w:top w:val="nil"/>
              <w:left w:val="nil"/>
              <w:bottom w:val="single" w:sz="4" w:space="0" w:color="auto"/>
              <w:right w:val="single" w:sz="4" w:space="0" w:color="auto"/>
            </w:tcBorders>
            <w:shd w:val="clear" w:color="auto" w:fill="auto"/>
            <w:hideMark/>
          </w:tcPr>
          <w:p w14:paraId="4C36F604" w14:textId="77777777" w:rsidR="00FB4E57" w:rsidRPr="00FB4E57" w:rsidRDefault="00FB4E57" w:rsidP="00FB4E57">
            <w:pPr>
              <w:jc w:val="center"/>
              <w:rPr>
                <w:b/>
                <w:bCs/>
                <w:iCs/>
              </w:rPr>
            </w:pPr>
            <w:r w:rsidRPr="00FB4E57">
              <w:rPr>
                <w:b/>
                <w:bCs/>
                <w:iCs/>
              </w:rPr>
              <w:t>19413S2080</w:t>
            </w:r>
          </w:p>
        </w:tc>
        <w:tc>
          <w:tcPr>
            <w:tcW w:w="760" w:type="dxa"/>
            <w:tcBorders>
              <w:top w:val="nil"/>
              <w:left w:val="nil"/>
              <w:bottom w:val="single" w:sz="4" w:space="0" w:color="auto"/>
              <w:right w:val="single" w:sz="4" w:space="0" w:color="auto"/>
            </w:tcBorders>
            <w:shd w:val="clear" w:color="auto" w:fill="auto"/>
            <w:hideMark/>
          </w:tcPr>
          <w:p w14:paraId="7388C2C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0A4550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B5E00F9" w14:textId="77777777" w:rsidR="00FB4E57" w:rsidRPr="00FB4E57" w:rsidRDefault="00FB4E57" w:rsidP="00FB4E57">
            <w:pPr>
              <w:jc w:val="right"/>
              <w:rPr>
                <w:b/>
                <w:bCs/>
                <w:iCs/>
              </w:rPr>
            </w:pPr>
            <w:r w:rsidRPr="00FB4E57">
              <w:rPr>
                <w:b/>
                <w:bCs/>
                <w:iCs/>
              </w:rPr>
              <w:t>4 639,0</w:t>
            </w:r>
          </w:p>
        </w:tc>
      </w:tr>
      <w:tr w:rsidR="00FB4E57" w:rsidRPr="00FB4E57" w14:paraId="4A55410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039245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B341797" w14:textId="77777777" w:rsidR="00FB4E57" w:rsidRPr="00FB4E57" w:rsidRDefault="00FB4E57" w:rsidP="00FB4E57">
            <w:pPr>
              <w:jc w:val="center"/>
              <w:rPr>
                <w:b/>
                <w:bCs/>
                <w:iCs/>
              </w:rPr>
            </w:pPr>
            <w:r w:rsidRPr="00FB4E57">
              <w:rPr>
                <w:b/>
                <w:bCs/>
                <w:iCs/>
              </w:rPr>
              <w:t>19413S2080</w:t>
            </w:r>
          </w:p>
        </w:tc>
        <w:tc>
          <w:tcPr>
            <w:tcW w:w="760" w:type="dxa"/>
            <w:tcBorders>
              <w:top w:val="nil"/>
              <w:left w:val="nil"/>
              <w:bottom w:val="single" w:sz="4" w:space="0" w:color="auto"/>
              <w:right w:val="single" w:sz="4" w:space="0" w:color="auto"/>
            </w:tcBorders>
            <w:shd w:val="clear" w:color="auto" w:fill="auto"/>
            <w:hideMark/>
          </w:tcPr>
          <w:p w14:paraId="5879D8F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58659A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E29F2D3" w14:textId="77777777" w:rsidR="00FB4E57" w:rsidRPr="00FB4E57" w:rsidRDefault="00FB4E57" w:rsidP="00FB4E57">
            <w:pPr>
              <w:jc w:val="right"/>
              <w:rPr>
                <w:b/>
                <w:bCs/>
                <w:iCs/>
              </w:rPr>
            </w:pPr>
            <w:r w:rsidRPr="00FB4E57">
              <w:rPr>
                <w:b/>
                <w:bCs/>
                <w:iCs/>
              </w:rPr>
              <w:t>3 962,7</w:t>
            </w:r>
          </w:p>
        </w:tc>
      </w:tr>
      <w:tr w:rsidR="00FB4E57" w:rsidRPr="00FB4E57" w14:paraId="786A819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3AB6741"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21A502AE" w14:textId="77777777" w:rsidR="00FB4E57" w:rsidRPr="00FB4E57" w:rsidRDefault="00FB4E57" w:rsidP="00FB4E57">
            <w:pPr>
              <w:jc w:val="center"/>
            </w:pPr>
            <w:r w:rsidRPr="00FB4E57">
              <w:t>19413S2080</w:t>
            </w:r>
          </w:p>
        </w:tc>
        <w:tc>
          <w:tcPr>
            <w:tcW w:w="760" w:type="dxa"/>
            <w:tcBorders>
              <w:top w:val="nil"/>
              <w:left w:val="nil"/>
              <w:bottom w:val="single" w:sz="4" w:space="0" w:color="auto"/>
              <w:right w:val="single" w:sz="4" w:space="0" w:color="auto"/>
            </w:tcBorders>
            <w:shd w:val="clear" w:color="auto" w:fill="auto"/>
            <w:hideMark/>
          </w:tcPr>
          <w:p w14:paraId="52648D6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6925B9F"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67D1D879" w14:textId="77777777" w:rsidR="00FB4E57" w:rsidRPr="00FB4E57" w:rsidRDefault="00FB4E57" w:rsidP="00FB4E57">
            <w:pPr>
              <w:jc w:val="right"/>
            </w:pPr>
            <w:r w:rsidRPr="00FB4E57">
              <w:t>3 962,7</w:t>
            </w:r>
          </w:p>
        </w:tc>
      </w:tr>
      <w:tr w:rsidR="00FB4E57" w:rsidRPr="00FB4E57" w14:paraId="2975E254"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8FA12FD"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CB73014" w14:textId="77777777" w:rsidR="00FB4E57" w:rsidRPr="00FB4E57" w:rsidRDefault="00FB4E57" w:rsidP="00FB4E57">
            <w:pPr>
              <w:jc w:val="center"/>
              <w:rPr>
                <w:b/>
                <w:bCs/>
                <w:iCs/>
              </w:rPr>
            </w:pPr>
            <w:r w:rsidRPr="00FB4E57">
              <w:rPr>
                <w:b/>
                <w:bCs/>
                <w:iCs/>
              </w:rPr>
              <w:t>19413S2080</w:t>
            </w:r>
          </w:p>
        </w:tc>
        <w:tc>
          <w:tcPr>
            <w:tcW w:w="760" w:type="dxa"/>
            <w:tcBorders>
              <w:top w:val="single" w:sz="4" w:space="0" w:color="auto"/>
              <w:left w:val="nil"/>
              <w:bottom w:val="single" w:sz="4" w:space="0" w:color="auto"/>
              <w:right w:val="single" w:sz="4" w:space="0" w:color="auto"/>
            </w:tcBorders>
            <w:shd w:val="clear" w:color="auto" w:fill="auto"/>
            <w:hideMark/>
          </w:tcPr>
          <w:p w14:paraId="3ABC43A3"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637B8BE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5B3B00F" w14:textId="77777777" w:rsidR="00FB4E57" w:rsidRPr="00FB4E57" w:rsidRDefault="00FB4E57" w:rsidP="00FB4E57">
            <w:pPr>
              <w:jc w:val="right"/>
              <w:rPr>
                <w:b/>
                <w:bCs/>
                <w:iCs/>
              </w:rPr>
            </w:pPr>
            <w:r w:rsidRPr="00FB4E57">
              <w:rPr>
                <w:b/>
                <w:bCs/>
                <w:iCs/>
              </w:rPr>
              <w:t>676,3</w:t>
            </w:r>
          </w:p>
        </w:tc>
      </w:tr>
      <w:tr w:rsidR="00FB4E57" w:rsidRPr="00FB4E57" w14:paraId="6931C02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A7870CE"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98C62D4" w14:textId="77777777" w:rsidR="00FB4E57" w:rsidRPr="00FB4E57" w:rsidRDefault="00FB4E57" w:rsidP="00FB4E57">
            <w:pPr>
              <w:jc w:val="center"/>
            </w:pPr>
            <w:r w:rsidRPr="00FB4E57">
              <w:t>19413S2080</w:t>
            </w:r>
          </w:p>
        </w:tc>
        <w:tc>
          <w:tcPr>
            <w:tcW w:w="760" w:type="dxa"/>
            <w:tcBorders>
              <w:top w:val="nil"/>
              <w:left w:val="nil"/>
              <w:bottom w:val="single" w:sz="4" w:space="0" w:color="auto"/>
              <w:right w:val="single" w:sz="4" w:space="0" w:color="auto"/>
            </w:tcBorders>
            <w:shd w:val="clear" w:color="auto" w:fill="auto"/>
            <w:hideMark/>
          </w:tcPr>
          <w:p w14:paraId="49B8509B"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3EF9323C"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908FF29" w14:textId="77777777" w:rsidR="00FB4E57" w:rsidRPr="00FB4E57" w:rsidRDefault="00FB4E57" w:rsidP="00FB4E57">
            <w:pPr>
              <w:jc w:val="right"/>
            </w:pPr>
            <w:r w:rsidRPr="00FB4E57">
              <w:t>676,3</w:t>
            </w:r>
          </w:p>
        </w:tc>
      </w:tr>
      <w:tr w:rsidR="00FB4E57" w:rsidRPr="00FB4E57" w14:paraId="171554F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4A5868A" w14:textId="77777777" w:rsidR="00FB4E57" w:rsidRPr="00FB4E57" w:rsidRDefault="00FB4E57" w:rsidP="00FB4E57">
            <w:pPr>
              <w:rPr>
                <w:b/>
                <w:bCs/>
                <w:iCs/>
              </w:rPr>
            </w:pPr>
            <w:r w:rsidRPr="00FB4E57">
              <w:rPr>
                <w:b/>
                <w:bCs/>
                <w:iCs/>
              </w:rPr>
              <w:t>Подпрограмма 5. "Обеспечение реализации муниципальной программы"</w:t>
            </w:r>
          </w:p>
        </w:tc>
        <w:tc>
          <w:tcPr>
            <w:tcW w:w="1342" w:type="dxa"/>
            <w:tcBorders>
              <w:top w:val="single" w:sz="4" w:space="0" w:color="auto"/>
              <w:left w:val="nil"/>
              <w:bottom w:val="single" w:sz="4" w:space="0" w:color="auto"/>
              <w:right w:val="single" w:sz="4" w:space="0" w:color="auto"/>
            </w:tcBorders>
            <w:shd w:val="clear" w:color="auto" w:fill="auto"/>
            <w:hideMark/>
          </w:tcPr>
          <w:p w14:paraId="4D2724F6" w14:textId="77777777" w:rsidR="00FB4E57" w:rsidRPr="00FB4E57" w:rsidRDefault="00FB4E57" w:rsidP="00FB4E57">
            <w:pPr>
              <w:jc w:val="center"/>
              <w:rPr>
                <w:b/>
                <w:bCs/>
                <w:iCs/>
              </w:rPr>
            </w:pPr>
            <w:r w:rsidRPr="00FB4E57">
              <w:rPr>
                <w:b/>
                <w:bCs/>
                <w:iCs/>
              </w:rPr>
              <w:t>1950000000</w:t>
            </w:r>
          </w:p>
        </w:tc>
        <w:tc>
          <w:tcPr>
            <w:tcW w:w="760" w:type="dxa"/>
            <w:tcBorders>
              <w:top w:val="single" w:sz="4" w:space="0" w:color="auto"/>
              <w:left w:val="nil"/>
              <w:bottom w:val="single" w:sz="4" w:space="0" w:color="auto"/>
              <w:right w:val="single" w:sz="4" w:space="0" w:color="auto"/>
            </w:tcBorders>
            <w:shd w:val="clear" w:color="auto" w:fill="auto"/>
            <w:hideMark/>
          </w:tcPr>
          <w:p w14:paraId="71C1E07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5CDDD3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5ABB396" w14:textId="77777777" w:rsidR="00FB4E57" w:rsidRPr="00FB4E57" w:rsidRDefault="00FB4E57" w:rsidP="00FB4E57">
            <w:pPr>
              <w:jc w:val="right"/>
              <w:rPr>
                <w:b/>
                <w:bCs/>
                <w:iCs/>
              </w:rPr>
            </w:pPr>
            <w:r w:rsidRPr="00FB4E57">
              <w:rPr>
                <w:b/>
                <w:bCs/>
                <w:iCs/>
              </w:rPr>
              <w:t>156 655,1</w:t>
            </w:r>
          </w:p>
        </w:tc>
      </w:tr>
      <w:tr w:rsidR="00FB4E57" w:rsidRPr="00FB4E57" w14:paraId="1863366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869488C" w14:textId="77777777" w:rsidR="00FB4E57" w:rsidRPr="00FB4E57" w:rsidRDefault="00FB4E57" w:rsidP="00FB4E57">
            <w:pPr>
              <w:rPr>
                <w:b/>
                <w:bCs/>
                <w:iCs/>
              </w:rPr>
            </w:pPr>
            <w:r w:rsidRPr="00FB4E57">
              <w:rPr>
                <w:b/>
                <w:bCs/>
                <w:iCs/>
              </w:rPr>
              <w:t>Задача 1. Решение вопросов местного значения в сфере образования</w:t>
            </w:r>
          </w:p>
        </w:tc>
        <w:tc>
          <w:tcPr>
            <w:tcW w:w="1342" w:type="dxa"/>
            <w:tcBorders>
              <w:top w:val="nil"/>
              <w:left w:val="nil"/>
              <w:bottom w:val="single" w:sz="4" w:space="0" w:color="auto"/>
              <w:right w:val="single" w:sz="4" w:space="0" w:color="auto"/>
            </w:tcBorders>
            <w:shd w:val="clear" w:color="auto" w:fill="auto"/>
            <w:hideMark/>
          </w:tcPr>
          <w:p w14:paraId="6A10DAE7" w14:textId="77777777" w:rsidR="00FB4E57" w:rsidRPr="00FB4E57" w:rsidRDefault="00FB4E57" w:rsidP="00FB4E57">
            <w:pPr>
              <w:jc w:val="center"/>
              <w:rPr>
                <w:b/>
                <w:bCs/>
                <w:iCs/>
              </w:rPr>
            </w:pPr>
            <w:r w:rsidRPr="00FB4E57">
              <w:rPr>
                <w:b/>
                <w:bCs/>
                <w:iCs/>
              </w:rPr>
              <w:t>1951000000</w:t>
            </w:r>
          </w:p>
        </w:tc>
        <w:tc>
          <w:tcPr>
            <w:tcW w:w="760" w:type="dxa"/>
            <w:tcBorders>
              <w:top w:val="nil"/>
              <w:left w:val="nil"/>
              <w:bottom w:val="single" w:sz="4" w:space="0" w:color="auto"/>
              <w:right w:val="single" w:sz="4" w:space="0" w:color="auto"/>
            </w:tcBorders>
            <w:shd w:val="clear" w:color="auto" w:fill="auto"/>
            <w:hideMark/>
          </w:tcPr>
          <w:p w14:paraId="23AACB0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A3B8FB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A05B7A7" w14:textId="77777777" w:rsidR="00FB4E57" w:rsidRPr="00FB4E57" w:rsidRDefault="00FB4E57" w:rsidP="00FB4E57">
            <w:pPr>
              <w:jc w:val="right"/>
              <w:rPr>
                <w:b/>
                <w:bCs/>
                <w:iCs/>
              </w:rPr>
            </w:pPr>
            <w:r w:rsidRPr="00FB4E57">
              <w:rPr>
                <w:b/>
                <w:bCs/>
                <w:iCs/>
              </w:rPr>
              <w:t>119 411,0</w:t>
            </w:r>
          </w:p>
        </w:tc>
      </w:tr>
      <w:tr w:rsidR="00FB4E57" w:rsidRPr="00FB4E57" w14:paraId="5B91756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12B7BEA" w14:textId="77777777" w:rsidR="00FB4E57" w:rsidRPr="00FB4E57" w:rsidRDefault="00FB4E57" w:rsidP="00FB4E57">
            <w:pPr>
              <w:rPr>
                <w:b/>
                <w:bCs/>
                <w:iCs/>
              </w:rPr>
            </w:pPr>
            <w:r w:rsidRPr="00FB4E57">
              <w:rPr>
                <w:b/>
                <w:bCs/>
                <w:iCs/>
              </w:rPr>
              <w:t>Обеспечение деятельности Управления образования</w:t>
            </w:r>
          </w:p>
        </w:tc>
        <w:tc>
          <w:tcPr>
            <w:tcW w:w="1342" w:type="dxa"/>
            <w:tcBorders>
              <w:top w:val="nil"/>
              <w:left w:val="nil"/>
              <w:bottom w:val="single" w:sz="4" w:space="0" w:color="auto"/>
              <w:right w:val="single" w:sz="4" w:space="0" w:color="auto"/>
            </w:tcBorders>
            <w:shd w:val="clear" w:color="auto" w:fill="auto"/>
            <w:hideMark/>
          </w:tcPr>
          <w:p w14:paraId="6C3DA010" w14:textId="77777777" w:rsidR="00FB4E57" w:rsidRPr="00FB4E57" w:rsidRDefault="00FB4E57" w:rsidP="00FB4E57">
            <w:pPr>
              <w:jc w:val="center"/>
              <w:rPr>
                <w:b/>
                <w:bCs/>
                <w:iCs/>
              </w:rPr>
            </w:pPr>
            <w:r w:rsidRPr="00FB4E57">
              <w:rPr>
                <w:b/>
                <w:bCs/>
                <w:iCs/>
              </w:rPr>
              <w:t>1951100000</w:t>
            </w:r>
          </w:p>
        </w:tc>
        <w:tc>
          <w:tcPr>
            <w:tcW w:w="760" w:type="dxa"/>
            <w:tcBorders>
              <w:top w:val="nil"/>
              <w:left w:val="nil"/>
              <w:bottom w:val="single" w:sz="4" w:space="0" w:color="auto"/>
              <w:right w:val="single" w:sz="4" w:space="0" w:color="auto"/>
            </w:tcBorders>
            <w:shd w:val="clear" w:color="auto" w:fill="auto"/>
            <w:hideMark/>
          </w:tcPr>
          <w:p w14:paraId="133280C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382E24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F2EA58B" w14:textId="77777777" w:rsidR="00FB4E57" w:rsidRPr="00FB4E57" w:rsidRDefault="00FB4E57" w:rsidP="00FB4E57">
            <w:pPr>
              <w:jc w:val="right"/>
              <w:rPr>
                <w:b/>
                <w:bCs/>
                <w:iCs/>
              </w:rPr>
            </w:pPr>
            <w:r w:rsidRPr="00FB4E57">
              <w:rPr>
                <w:b/>
                <w:bCs/>
                <w:iCs/>
              </w:rPr>
              <w:t>17 945,0</w:t>
            </w:r>
          </w:p>
        </w:tc>
      </w:tr>
      <w:tr w:rsidR="00FB4E57" w:rsidRPr="00FB4E57" w14:paraId="0417715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650C055"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2EF82A1" w14:textId="77777777" w:rsidR="00FB4E57" w:rsidRPr="00FB4E57" w:rsidRDefault="00FB4E57" w:rsidP="00FB4E57">
            <w:pPr>
              <w:jc w:val="center"/>
              <w:rPr>
                <w:b/>
                <w:bCs/>
                <w:iCs/>
              </w:rPr>
            </w:pPr>
            <w:r w:rsidRPr="00FB4E57">
              <w:rPr>
                <w:b/>
                <w:bCs/>
                <w:iCs/>
              </w:rPr>
              <w:t>1951149999</w:t>
            </w:r>
          </w:p>
        </w:tc>
        <w:tc>
          <w:tcPr>
            <w:tcW w:w="760" w:type="dxa"/>
            <w:tcBorders>
              <w:top w:val="nil"/>
              <w:left w:val="nil"/>
              <w:bottom w:val="single" w:sz="4" w:space="0" w:color="auto"/>
              <w:right w:val="single" w:sz="4" w:space="0" w:color="auto"/>
            </w:tcBorders>
            <w:shd w:val="clear" w:color="auto" w:fill="auto"/>
            <w:hideMark/>
          </w:tcPr>
          <w:p w14:paraId="097316C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F3EBF2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537ADE8" w14:textId="77777777" w:rsidR="00FB4E57" w:rsidRPr="00FB4E57" w:rsidRDefault="00FB4E57" w:rsidP="00FB4E57">
            <w:pPr>
              <w:jc w:val="right"/>
              <w:rPr>
                <w:b/>
                <w:bCs/>
                <w:iCs/>
              </w:rPr>
            </w:pPr>
            <w:r w:rsidRPr="00FB4E57">
              <w:rPr>
                <w:b/>
                <w:bCs/>
                <w:iCs/>
              </w:rPr>
              <w:t>17 945,0</w:t>
            </w:r>
          </w:p>
        </w:tc>
      </w:tr>
      <w:tr w:rsidR="00FB4E57" w:rsidRPr="00FB4E57" w14:paraId="34C40E61"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2645BE5"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F261DA2" w14:textId="77777777" w:rsidR="00FB4E57" w:rsidRPr="00FB4E57" w:rsidRDefault="00FB4E57" w:rsidP="00FB4E57">
            <w:pPr>
              <w:jc w:val="center"/>
              <w:rPr>
                <w:b/>
                <w:bCs/>
                <w:iCs/>
              </w:rPr>
            </w:pPr>
            <w:r w:rsidRPr="00FB4E57">
              <w:rPr>
                <w:b/>
                <w:bCs/>
                <w:iCs/>
              </w:rPr>
              <w:t>1951149999</w:t>
            </w:r>
          </w:p>
        </w:tc>
        <w:tc>
          <w:tcPr>
            <w:tcW w:w="760" w:type="dxa"/>
            <w:tcBorders>
              <w:top w:val="nil"/>
              <w:left w:val="nil"/>
              <w:bottom w:val="single" w:sz="4" w:space="0" w:color="auto"/>
              <w:right w:val="single" w:sz="4" w:space="0" w:color="auto"/>
            </w:tcBorders>
            <w:shd w:val="clear" w:color="auto" w:fill="auto"/>
            <w:hideMark/>
          </w:tcPr>
          <w:p w14:paraId="644BA797"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4569409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1DFE0E8" w14:textId="77777777" w:rsidR="00FB4E57" w:rsidRPr="00FB4E57" w:rsidRDefault="00FB4E57" w:rsidP="00FB4E57">
            <w:pPr>
              <w:jc w:val="right"/>
              <w:rPr>
                <w:b/>
                <w:bCs/>
                <w:iCs/>
              </w:rPr>
            </w:pPr>
            <w:r w:rsidRPr="00FB4E57">
              <w:rPr>
                <w:b/>
                <w:bCs/>
                <w:iCs/>
              </w:rPr>
              <w:t>17 110,0</w:t>
            </w:r>
          </w:p>
        </w:tc>
      </w:tr>
      <w:tr w:rsidR="00FB4E57" w:rsidRPr="00FB4E57" w14:paraId="2021EAC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06880DE" w14:textId="77777777" w:rsidR="00FB4E57" w:rsidRPr="00FB4E57" w:rsidRDefault="00FB4E57" w:rsidP="00FB4E57">
            <w:r w:rsidRPr="00FB4E57">
              <w:lastRenderedPageBreak/>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2424B87D" w14:textId="77777777" w:rsidR="00FB4E57" w:rsidRPr="00FB4E57" w:rsidRDefault="00FB4E57" w:rsidP="00FB4E57">
            <w:pPr>
              <w:jc w:val="center"/>
            </w:pPr>
            <w:r w:rsidRPr="00FB4E57">
              <w:t>1951149999</w:t>
            </w:r>
          </w:p>
        </w:tc>
        <w:tc>
          <w:tcPr>
            <w:tcW w:w="760" w:type="dxa"/>
            <w:tcBorders>
              <w:top w:val="nil"/>
              <w:left w:val="nil"/>
              <w:bottom w:val="single" w:sz="4" w:space="0" w:color="auto"/>
              <w:right w:val="single" w:sz="4" w:space="0" w:color="auto"/>
            </w:tcBorders>
            <w:shd w:val="clear" w:color="auto" w:fill="auto"/>
            <w:hideMark/>
          </w:tcPr>
          <w:p w14:paraId="2FC66635"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94BCE14"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1C2DB267" w14:textId="77777777" w:rsidR="00FB4E57" w:rsidRPr="00FB4E57" w:rsidRDefault="00FB4E57" w:rsidP="00FB4E57">
            <w:pPr>
              <w:jc w:val="right"/>
            </w:pPr>
            <w:r w:rsidRPr="00FB4E57">
              <w:t>17 110,0</w:t>
            </w:r>
          </w:p>
        </w:tc>
      </w:tr>
      <w:tr w:rsidR="00FB4E57" w:rsidRPr="00FB4E57" w14:paraId="09EA983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0392B4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3C3D880D" w14:textId="77777777" w:rsidR="00FB4E57" w:rsidRPr="00FB4E57" w:rsidRDefault="00FB4E57" w:rsidP="00FB4E57">
            <w:pPr>
              <w:jc w:val="center"/>
              <w:rPr>
                <w:b/>
                <w:bCs/>
                <w:iCs/>
              </w:rPr>
            </w:pPr>
            <w:r w:rsidRPr="00FB4E57">
              <w:rPr>
                <w:b/>
                <w:bCs/>
                <w:iCs/>
              </w:rPr>
              <w:t>1951149999</w:t>
            </w:r>
          </w:p>
        </w:tc>
        <w:tc>
          <w:tcPr>
            <w:tcW w:w="760" w:type="dxa"/>
            <w:tcBorders>
              <w:top w:val="single" w:sz="4" w:space="0" w:color="auto"/>
              <w:left w:val="nil"/>
              <w:bottom w:val="single" w:sz="4" w:space="0" w:color="auto"/>
              <w:right w:val="single" w:sz="4" w:space="0" w:color="auto"/>
            </w:tcBorders>
            <w:shd w:val="clear" w:color="auto" w:fill="auto"/>
            <w:hideMark/>
          </w:tcPr>
          <w:p w14:paraId="1F9924FB"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512C64E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F2718AE" w14:textId="77777777" w:rsidR="00FB4E57" w:rsidRPr="00FB4E57" w:rsidRDefault="00FB4E57" w:rsidP="00FB4E57">
            <w:pPr>
              <w:jc w:val="right"/>
              <w:rPr>
                <w:b/>
                <w:bCs/>
                <w:iCs/>
              </w:rPr>
            </w:pPr>
            <w:r w:rsidRPr="00FB4E57">
              <w:rPr>
                <w:b/>
                <w:bCs/>
                <w:iCs/>
              </w:rPr>
              <w:t>820,0</w:t>
            </w:r>
          </w:p>
        </w:tc>
      </w:tr>
      <w:tr w:rsidR="00FB4E57" w:rsidRPr="00FB4E57" w14:paraId="2EBC5C1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7DF2B83"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79501C8" w14:textId="77777777" w:rsidR="00FB4E57" w:rsidRPr="00FB4E57" w:rsidRDefault="00FB4E57" w:rsidP="00FB4E57">
            <w:pPr>
              <w:jc w:val="center"/>
            </w:pPr>
            <w:r w:rsidRPr="00FB4E57">
              <w:t>1951149999</w:t>
            </w:r>
          </w:p>
        </w:tc>
        <w:tc>
          <w:tcPr>
            <w:tcW w:w="760" w:type="dxa"/>
            <w:tcBorders>
              <w:top w:val="nil"/>
              <w:left w:val="nil"/>
              <w:bottom w:val="single" w:sz="4" w:space="0" w:color="auto"/>
              <w:right w:val="single" w:sz="4" w:space="0" w:color="auto"/>
            </w:tcBorders>
            <w:shd w:val="clear" w:color="auto" w:fill="auto"/>
            <w:hideMark/>
          </w:tcPr>
          <w:p w14:paraId="4A720A2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3FD6D37"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C539D09" w14:textId="77777777" w:rsidR="00FB4E57" w:rsidRPr="00FB4E57" w:rsidRDefault="00FB4E57" w:rsidP="00FB4E57">
            <w:pPr>
              <w:jc w:val="right"/>
            </w:pPr>
            <w:r w:rsidRPr="00FB4E57">
              <w:t>820,0</w:t>
            </w:r>
          </w:p>
        </w:tc>
      </w:tr>
      <w:tr w:rsidR="00FB4E57" w:rsidRPr="00FB4E57" w14:paraId="1400AEC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B2638C6"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45CC9E9" w14:textId="77777777" w:rsidR="00FB4E57" w:rsidRPr="00FB4E57" w:rsidRDefault="00FB4E57" w:rsidP="00FB4E57">
            <w:pPr>
              <w:jc w:val="center"/>
              <w:rPr>
                <w:b/>
                <w:bCs/>
                <w:iCs/>
              </w:rPr>
            </w:pPr>
            <w:r w:rsidRPr="00FB4E57">
              <w:rPr>
                <w:b/>
                <w:bCs/>
                <w:iCs/>
              </w:rPr>
              <w:t>1951149999</w:t>
            </w:r>
          </w:p>
        </w:tc>
        <w:tc>
          <w:tcPr>
            <w:tcW w:w="760" w:type="dxa"/>
            <w:tcBorders>
              <w:top w:val="single" w:sz="4" w:space="0" w:color="auto"/>
              <w:left w:val="nil"/>
              <w:bottom w:val="single" w:sz="4" w:space="0" w:color="auto"/>
              <w:right w:val="single" w:sz="4" w:space="0" w:color="auto"/>
            </w:tcBorders>
            <w:shd w:val="clear" w:color="auto" w:fill="auto"/>
            <w:hideMark/>
          </w:tcPr>
          <w:p w14:paraId="06BAE283"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4A90808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49F72B7" w14:textId="77777777" w:rsidR="00FB4E57" w:rsidRPr="00FB4E57" w:rsidRDefault="00FB4E57" w:rsidP="00FB4E57">
            <w:pPr>
              <w:jc w:val="right"/>
              <w:rPr>
                <w:b/>
                <w:bCs/>
                <w:iCs/>
              </w:rPr>
            </w:pPr>
            <w:r w:rsidRPr="00FB4E57">
              <w:rPr>
                <w:b/>
                <w:bCs/>
                <w:iCs/>
              </w:rPr>
              <w:t>15,0</w:t>
            </w:r>
          </w:p>
        </w:tc>
      </w:tr>
      <w:tr w:rsidR="00FB4E57" w:rsidRPr="00FB4E57" w14:paraId="090D1D0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93CAE2C"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27F2D78E" w14:textId="77777777" w:rsidR="00FB4E57" w:rsidRPr="00FB4E57" w:rsidRDefault="00FB4E57" w:rsidP="00FB4E57">
            <w:pPr>
              <w:jc w:val="center"/>
            </w:pPr>
            <w:r w:rsidRPr="00FB4E57">
              <w:t>1951149999</w:t>
            </w:r>
          </w:p>
        </w:tc>
        <w:tc>
          <w:tcPr>
            <w:tcW w:w="760" w:type="dxa"/>
            <w:tcBorders>
              <w:top w:val="nil"/>
              <w:left w:val="nil"/>
              <w:bottom w:val="single" w:sz="4" w:space="0" w:color="auto"/>
              <w:right w:val="single" w:sz="4" w:space="0" w:color="auto"/>
            </w:tcBorders>
            <w:shd w:val="clear" w:color="auto" w:fill="auto"/>
            <w:hideMark/>
          </w:tcPr>
          <w:p w14:paraId="2A4428F2"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13E394E6"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1CD3EBE3" w14:textId="77777777" w:rsidR="00FB4E57" w:rsidRPr="00FB4E57" w:rsidRDefault="00FB4E57" w:rsidP="00FB4E57">
            <w:pPr>
              <w:jc w:val="right"/>
            </w:pPr>
            <w:r w:rsidRPr="00FB4E57">
              <w:t>15,0</w:t>
            </w:r>
          </w:p>
        </w:tc>
      </w:tr>
      <w:tr w:rsidR="00FB4E57" w:rsidRPr="00FB4E57" w14:paraId="1983E24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71EC2BF" w14:textId="77777777" w:rsidR="00FB4E57" w:rsidRPr="00FB4E57" w:rsidRDefault="00FB4E57" w:rsidP="00FB4E57">
            <w:pPr>
              <w:rPr>
                <w:b/>
                <w:bCs/>
                <w:iCs/>
              </w:rPr>
            </w:pPr>
            <w:r w:rsidRPr="00FB4E57">
              <w:rPr>
                <w:b/>
                <w:bCs/>
                <w:iCs/>
              </w:rPr>
              <w:t>Обеспечение деятельности методического кабинета</w:t>
            </w:r>
          </w:p>
        </w:tc>
        <w:tc>
          <w:tcPr>
            <w:tcW w:w="1342" w:type="dxa"/>
            <w:tcBorders>
              <w:top w:val="single" w:sz="4" w:space="0" w:color="auto"/>
              <w:left w:val="nil"/>
              <w:bottom w:val="single" w:sz="4" w:space="0" w:color="auto"/>
              <w:right w:val="single" w:sz="4" w:space="0" w:color="auto"/>
            </w:tcBorders>
            <w:shd w:val="clear" w:color="auto" w:fill="auto"/>
            <w:hideMark/>
          </w:tcPr>
          <w:p w14:paraId="5221FE3D" w14:textId="77777777" w:rsidR="00FB4E57" w:rsidRPr="00FB4E57" w:rsidRDefault="00FB4E57" w:rsidP="00FB4E57">
            <w:pPr>
              <w:jc w:val="center"/>
              <w:rPr>
                <w:b/>
                <w:bCs/>
                <w:iCs/>
              </w:rPr>
            </w:pPr>
            <w:r w:rsidRPr="00FB4E57">
              <w:rPr>
                <w:b/>
                <w:bCs/>
                <w:iCs/>
              </w:rPr>
              <w:t>1951200000</w:t>
            </w:r>
          </w:p>
        </w:tc>
        <w:tc>
          <w:tcPr>
            <w:tcW w:w="760" w:type="dxa"/>
            <w:tcBorders>
              <w:top w:val="single" w:sz="4" w:space="0" w:color="auto"/>
              <w:left w:val="nil"/>
              <w:bottom w:val="single" w:sz="4" w:space="0" w:color="auto"/>
              <w:right w:val="single" w:sz="4" w:space="0" w:color="auto"/>
            </w:tcBorders>
            <w:shd w:val="clear" w:color="auto" w:fill="auto"/>
            <w:hideMark/>
          </w:tcPr>
          <w:p w14:paraId="7D2356B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FC3255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C7C598B" w14:textId="77777777" w:rsidR="00FB4E57" w:rsidRPr="00FB4E57" w:rsidRDefault="00FB4E57" w:rsidP="00FB4E57">
            <w:pPr>
              <w:jc w:val="right"/>
              <w:rPr>
                <w:b/>
                <w:bCs/>
                <w:iCs/>
              </w:rPr>
            </w:pPr>
            <w:r w:rsidRPr="00FB4E57">
              <w:rPr>
                <w:b/>
                <w:bCs/>
                <w:iCs/>
              </w:rPr>
              <w:t>11 689,0</w:t>
            </w:r>
          </w:p>
        </w:tc>
      </w:tr>
      <w:tr w:rsidR="00FB4E57" w:rsidRPr="00FB4E57" w14:paraId="295C378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38D24F2"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8CF3F9E" w14:textId="77777777" w:rsidR="00FB4E57" w:rsidRPr="00FB4E57" w:rsidRDefault="00FB4E57" w:rsidP="00FB4E57">
            <w:pPr>
              <w:jc w:val="center"/>
              <w:rPr>
                <w:b/>
                <w:bCs/>
                <w:iCs/>
              </w:rPr>
            </w:pPr>
            <w:r w:rsidRPr="00FB4E57">
              <w:rPr>
                <w:b/>
                <w:bCs/>
                <w:iCs/>
              </w:rPr>
              <w:t>1951249999</w:t>
            </w:r>
          </w:p>
        </w:tc>
        <w:tc>
          <w:tcPr>
            <w:tcW w:w="760" w:type="dxa"/>
            <w:tcBorders>
              <w:top w:val="nil"/>
              <w:left w:val="nil"/>
              <w:bottom w:val="single" w:sz="4" w:space="0" w:color="auto"/>
              <w:right w:val="single" w:sz="4" w:space="0" w:color="auto"/>
            </w:tcBorders>
            <w:shd w:val="clear" w:color="auto" w:fill="auto"/>
            <w:hideMark/>
          </w:tcPr>
          <w:p w14:paraId="11C852D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D1FA02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150F1E1" w14:textId="77777777" w:rsidR="00FB4E57" w:rsidRPr="00FB4E57" w:rsidRDefault="00FB4E57" w:rsidP="00FB4E57">
            <w:pPr>
              <w:jc w:val="right"/>
              <w:rPr>
                <w:b/>
                <w:bCs/>
                <w:iCs/>
              </w:rPr>
            </w:pPr>
            <w:r w:rsidRPr="00FB4E57">
              <w:rPr>
                <w:b/>
                <w:bCs/>
                <w:iCs/>
              </w:rPr>
              <w:t>11 689,0</w:t>
            </w:r>
          </w:p>
        </w:tc>
      </w:tr>
      <w:tr w:rsidR="00FB4E57" w:rsidRPr="00FB4E57" w14:paraId="69D2A20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1CB1A5F"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7BF90AA" w14:textId="77777777" w:rsidR="00FB4E57" w:rsidRPr="00FB4E57" w:rsidRDefault="00FB4E57" w:rsidP="00FB4E57">
            <w:pPr>
              <w:jc w:val="center"/>
              <w:rPr>
                <w:b/>
                <w:bCs/>
                <w:iCs/>
              </w:rPr>
            </w:pPr>
            <w:r w:rsidRPr="00FB4E57">
              <w:rPr>
                <w:b/>
                <w:bCs/>
                <w:iCs/>
              </w:rPr>
              <w:t>1951249999</w:t>
            </w:r>
          </w:p>
        </w:tc>
        <w:tc>
          <w:tcPr>
            <w:tcW w:w="760" w:type="dxa"/>
            <w:tcBorders>
              <w:top w:val="nil"/>
              <w:left w:val="nil"/>
              <w:bottom w:val="single" w:sz="4" w:space="0" w:color="auto"/>
              <w:right w:val="single" w:sz="4" w:space="0" w:color="auto"/>
            </w:tcBorders>
            <w:shd w:val="clear" w:color="auto" w:fill="auto"/>
            <w:hideMark/>
          </w:tcPr>
          <w:p w14:paraId="0B1DC804"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108EF77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7B8DBBC" w14:textId="77777777" w:rsidR="00FB4E57" w:rsidRPr="00FB4E57" w:rsidRDefault="00FB4E57" w:rsidP="00FB4E57">
            <w:pPr>
              <w:jc w:val="right"/>
              <w:rPr>
                <w:b/>
                <w:bCs/>
                <w:iCs/>
              </w:rPr>
            </w:pPr>
            <w:r w:rsidRPr="00FB4E57">
              <w:rPr>
                <w:b/>
                <w:bCs/>
                <w:iCs/>
              </w:rPr>
              <w:t>10 779,0</w:t>
            </w:r>
          </w:p>
        </w:tc>
      </w:tr>
      <w:tr w:rsidR="00FB4E57" w:rsidRPr="00FB4E57" w14:paraId="2BB0233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09E9B24"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FB2A18C" w14:textId="77777777" w:rsidR="00FB4E57" w:rsidRPr="00FB4E57" w:rsidRDefault="00FB4E57" w:rsidP="00FB4E57">
            <w:pPr>
              <w:jc w:val="center"/>
            </w:pPr>
            <w:r w:rsidRPr="00FB4E57">
              <w:t>1951249999</w:t>
            </w:r>
          </w:p>
        </w:tc>
        <w:tc>
          <w:tcPr>
            <w:tcW w:w="760" w:type="dxa"/>
            <w:tcBorders>
              <w:top w:val="nil"/>
              <w:left w:val="nil"/>
              <w:bottom w:val="single" w:sz="4" w:space="0" w:color="auto"/>
              <w:right w:val="single" w:sz="4" w:space="0" w:color="auto"/>
            </w:tcBorders>
            <w:shd w:val="clear" w:color="auto" w:fill="auto"/>
            <w:hideMark/>
          </w:tcPr>
          <w:p w14:paraId="32EC6029"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3131D8BE"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6054AE50" w14:textId="77777777" w:rsidR="00FB4E57" w:rsidRPr="00FB4E57" w:rsidRDefault="00FB4E57" w:rsidP="00FB4E57">
            <w:pPr>
              <w:jc w:val="right"/>
            </w:pPr>
            <w:r w:rsidRPr="00FB4E57">
              <w:t>10 779,0</w:t>
            </w:r>
          </w:p>
        </w:tc>
      </w:tr>
      <w:tr w:rsidR="00FB4E57" w:rsidRPr="00FB4E57" w14:paraId="08AAA8D6"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F44650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DE57CAA" w14:textId="77777777" w:rsidR="00FB4E57" w:rsidRPr="00FB4E57" w:rsidRDefault="00FB4E57" w:rsidP="00FB4E57">
            <w:pPr>
              <w:jc w:val="center"/>
              <w:rPr>
                <w:b/>
                <w:bCs/>
                <w:iCs/>
              </w:rPr>
            </w:pPr>
            <w:r w:rsidRPr="00FB4E57">
              <w:rPr>
                <w:b/>
                <w:bCs/>
                <w:iCs/>
              </w:rPr>
              <w:t>1951249999</w:t>
            </w:r>
          </w:p>
        </w:tc>
        <w:tc>
          <w:tcPr>
            <w:tcW w:w="760" w:type="dxa"/>
            <w:tcBorders>
              <w:top w:val="single" w:sz="4" w:space="0" w:color="auto"/>
              <w:left w:val="nil"/>
              <w:bottom w:val="single" w:sz="4" w:space="0" w:color="auto"/>
              <w:right w:val="single" w:sz="4" w:space="0" w:color="auto"/>
            </w:tcBorders>
            <w:shd w:val="clear" w:color="auto" w:fill="auto"/>
            <w:hideMark/>
          </w:tcPr>
          <w:p w14:paraId="07EC508A"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FDA7C4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BDD6CFB" w14:textId="77777777" w:rsidR="00FB4E57" w:rsidRPr="00FB4E57" w:rsidRDefault="00FB4E57" w:rsidP="00FB4E57">
            <w:pPr>
              <w:jc w:val="right"/>
              <w:rPr>
                <w:b/>
                <w:bCs/>
                <w:iCs/>
              </w:rPr>
            </w:pPr>
            <w:r w:rsidRPr="00FB4E57">
              <w:rPr>
                <w:b/>
                <w:bCs/>
                <w:iCs/>
              </w:rPr>
              <w:t>910,0</w:t>
            </w:r>
          </w:p>
        </w:tc>
      </w:tr>
      <w:tr w:rsidR="00FB4E57" w:rsidRPr="00FB4E57" w14:paraId="1D0E2EB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61BD071"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4184974" w14:textId="77777777" w:rsidR="00FB4E57" w:rsidRPr="00FB4E57" w:rsidRDefault="00FB4E57" w:rsidP="00FB4E57">
            <w:pPr>
              <w:jc w:val="center"/>
            </w:pPr>
            <w:r w:rsidRPr="00FB4E57">
              <w:t>1951249999</w:t>
            </w:r>
          </w:p>
        </w:tc>
        <w:tc>
          <w:tcPr>
            <w:tcW w:w="760" w:type="dxa"/>
            <w:tcBorders>
              <w:top w:val="nil"/>
              <w:left w:val="nil"/>
              <w:bottom w:val="single" w:sz="4" w:space="0" w:color="auto"/>
              <w:right w:val="single" w:sz="4" w:space="0" w:color="auto"/>
            </w:tcBorders>
            <w:shd w:val="clear" w:color="auto" w:fill="auto"/>
            <w:hideMark/>
          </w:tcPr>
          <w:p w14:paraId="72C6CF2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005766A"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C9C8E5B" w14:textId="77777777" w:rsidR="00FB4E57" w:rsidRPr="00FB4E57" w:rsidRDefault="00FB4E57" w:rsidP="00FB4E57">
            <w:pPr>
              <w:jc w:val="right"/>
            </w:pPr>
            <w:r w:rsidRPr="00FB4E57">
              <w:t>910,0</w:t>
            </w:r>
          </w:p>
        </w:tc>
      </w:tr>
      <w:tr w:rsidR="00FB4E57" w:rsidRPr="00FB4E57" w14:paraId="693129B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4224366" w14:textId="77777777" w:rsidR="00FB4E57" w:rsidRPr="00FB4E57" w:rsidRDefault="00FB4E57" w:rsidP="00FB4E57">
            <w:pPr>
              <w:rPr>
                <w:b/>
                <w:bCs/>
                <w:iCs/>
              </w:rPr>
            </w:pPr>
            <w:r w:rsidRPr="00FB4E57">
              <w:rPr>
                <w:b/>
                <w:bCs/>
                <w:iCs/>
              </w:rPr>
              <w:t>Организация и проведение мероприятий различных уровней в сфере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718066A2" w14:textId="77777777" w:rsidR="00FB4E57" w:rsidRPr="00FB4E57" w:rsidRDefault="00FB4E57" w:rsidP="00FB4E57">
            <w:pPr>
              <w:jc w:val="center"/>
              <w:rPr>
                <w:b/>
                <w:bCs/>
                <w:iCs/>
              </w:rPr>
            </w:pPr>
            <w:r w:rsidRPr="00FB4E57">
              <w:rPr>
                <w:b/>
                <w:bCs/>
                <w:iCs/>
              </w:rPr>
              <w:t>1951300000</w:t>
            </w:r>
          </w:p>
        </w:tc>
        <w:tc>
          <w:tcPr>
            <w:tcW w:w="760" w:type="dxa"/>
            <w:tcBorders>
              <w:top w:val="single" w:sz="4" w:space="0" w:color="auto"/>
              <w:left w:val="nil"/>
              <w:bottom w:val="single" w:sz="4" w:space="0" w:color="auto"/>
              <w:right w:val="single" w:sz="4" w:space="0" w:color="auto"/>
            </w:tcBorders>
            <w:shd w:val="clear" w:color="auto" w:fill="auto"/>
            <w:hideMark/>
          </w:tcPr>
          <w:p w14:paraId="65EE591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3DD04D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10FE0D5" w14:textId="77777777" w:rsidR="00FB4E57" w:rsidRPr="00FB4E57" w:rsidRDefault="00FB4E57" w:rsidP="00FB4E57">
            <w:pPr>
              <w:jc w:val="right"/>
              <w:rPr>
                <w:b/>
                <w:bCs/>
                <w:iCs/>
              </w:rPr>
            </w:pPr>
            <w:r w:rsidRPr="00FB4E57">
              <w:rPr>
                <w:b/>
                <w:bCs/>
                <w:iCs/>
              </w:rPr>
              <w:t>6 000,0</w:t>
            </w:r>
          </w:p>
        </w:tc>
      </w:tr>
      <w:tr w:rsidR="00FB4E57" w:rsidRPr="00FB4E57" w14:paraId="2ED233F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E1A1F42"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B2DEF48" w14:textId="77777777" w:rsidR="00FB4E57" w:rsidRPr="00FB4E57" w:rsidRDefault="00FB4E57" w:rsidP="00FB4E57">
            <w:pPr>
              <w:jc w:val="center"/>
              <w:rPr>
                <w:b/>
                <w:bCs/>
                <w:iCs/>
              </w:rPr>
            </w:pPr>
            <w:r w:rsidRPr="00FB4E57">
              <w:rPr>
                <w:b/>
                <w:bCs/>
                <w:iCs/>
              </w:rPr>
              <w:t>1951349999</w:t>
            </w:r>
          </w:p>
        </w:tc>
        <w:tc>
          <w:tcPr>
            <w:tcW w:w="760" w:type="dxa"/>
            <w:tcBorders>
              <w:top w:val="nil"/>
              <w:left w:val="nil"/>
              <w:bottom w:val="single" w:sz="4" w:space="0" w:color="auto"/>
              <w:right w:val="single" w:sz="4" w:space="0" w:color="auto"/>
            </w:tcBorders>
            <w:shd w:val="clear" w:color="auto" w:fill="auto"/>
            <w:hideMark/>
          </w:tcPr>
          <w:p w14:paraId="5C4181D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81FB38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338383C" w14:textId="77777777" w:rsidR="00FB4E57" w:rsidRPr="00FB4E57" w:rsidRDefault="00FB4E57" w:rsidP="00FB4E57">
            <w:pPr>
              <w:jc w:val="right"/>
              <w:rPr>
                <w:b/>
                <w:bCs/>
                <w:iCs/>
              </w:rPr>
            </w:pPr>
            <w:r w:rsidRPr="00FB4E57">
              <w:rPr>
                <w:b/>
                <w:bCs/>
                <w:iCs/>
              </w:rPr>
              <w:t>6 000,0</w:t>
            </w:r>
          </w:p>
        </w:tc>
      </w:tr>
      <w:tr w:rsidR="00FB4E57" w:rsidRPr="00FB4E57" w14:paraId="67FD7C0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1210A63"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B984882" w14:textId="77777777" w:rsidR="00FB4E57" w:rsidRPr="00FB4E57" w:rsidRDefault="00FB4E57" w:rsidP="00FB4E57">
            <w:pPr>
              <w:jc w:val="center"/>
              <w:rPr>
                <w:b/>
                <w:bCs/>
                <w:iCs/>
              </w:rPr>
            </w:pPr>
            <w:r w:rsidRPr="00FB4E57">
              <w:rPr>
                <w:b/>
                <w:bCs/>
                <w:iCs/>
              </w:rPr>
              <w:t>1951349999</w:t>
            </w:r>
          </w:p>
        </w:tc>
        <w:tc>
          <w:tcPr>
            <w:tcW w:w="760" w:type="dxa"/>
            <w:tcBorders>
              <w:top w:val="nil"/>
              <w:left w:val="nil"/>
              <w:bottom w:val="single" w:sz="4" w:space="0" w:color="auto"/>
              <w:right w:val="single" w:sz="4" w:space="0" w:color="auto"/>
            </w:tcBorders>
            <w:shd w:val="clear" w:color="auto" w:fill="auto"/>
            <w:hideMark/>
          </w:tcPr>
          <w:p w14:paraId="1C22AD8C"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7968935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BE8AB39" w14:textId="77777777" w:rsidR="00FB4E57" w:rsidRPr="00FB4E57" w:rsidRDefault="00FB4E57" w:rsidP="00FB4E57">
            <w:pPr>
              <w:jc w:val="right"/>
              <w:rPr>
                <w:b/>
                <w:bCs/>
                <w:iCs/>
              </w:rPr>
            </w:pPr>
            <w:r w:rsidRPr="00FB4E57">
              <w:rPr>
                <w:b/>
                <w:bCs/>
                <w:iCs/>
              </w:rPr>
              <w:t>647,8</w:t>
            </w:r>
          </w:p>
        </w:tc>
      </w:tr>
      <w:tr w:rsidR="00FB4E57" w:rsidRPr="00FB4E57" w14:paraId="4ECEF7C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28CF078"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73F1D4BA" w14:textId="77777777" w:rsidR="00FB4E57" w:rsidRPr="00FB4E57" w:rsidRDefault="00FB4E57" w:rsidP="00FB4E57">
            <w:pPr>
              <w:jc w:val="center"/>
            </w:pPr>
            <w:r w:rsidRPr="00FB4E57">
              <w:t>1951349999</w:t>
            </w:r>
          </w:p>
        </w:tc>
        <w:tc>
          <w:tcPr>
            <w:tcW w:w="760" w:type="dxa"/>
            <w:tcBorders>
              <w:top w:val="nil"/>
              <w:left w:val="nil"/>
              <w:bottom w:val="single" w:sz="4" w:space="0" w:color="auto"/>
              <w:right w:val="single" w:sz="4" w:space="0" w:color="auto"/>
            </w:tcBorders>
            <w:shd w:val="clear" w:color="auto" w:fill="auto"/>
            <w:hideMark/>
          </w:tcPr>
          <w:p w14:paraId="1F7AD91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6E5FE2C"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054C324" w14:textId="77777777" w:rsidR="00FB4E57" w:rsidRPr="00FB4E57" w:rsidRDefault="00FB4E57" w:rsidP="00FB4E57">
            <w:pPr>
              <w:jc w:val="right"/>
            </w:pPr>
            <w:r w:rsidRPr="00FB4E57">
              <w:t>21,1</w:t>
            </w:r>
          </w:p>
        </w:tc>
      </w:tr>
      <w:tr w:rsidR="00FB4E57" w:rsidRPr="00FB4E57" w14:paraId="7C4A352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5051E08"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05E07B9" w14:textId="77777777" w:rsidR="00FB4E57" w:rsidRPr="00FB4E57" w:rsidRDefault="00FB4E57" w:rsidP="00FB4E57">
            <w:pPr>
              <w:jc w:val="center"/>
            </w:pPr>
            <w:r w:rsidRPr="00FB4E57">
              <w:t>1951349999</w:t>
            </w:r>
          </w:p>
        </w:tc>
        <w:tc>
          <w:tcPr>
            <w:tcW w:w="760" w:type="dxa"/>
            <w:tcBorders>
              <w:top w:val="nil"/>
              <w:left w:val="nil"/>
              <w:bottom w:val="single" w:sz="4" w:space="0" w:color="auto"/>
              <w:right w:val="single" w:sz="4" w:space="0" w:color="auto"/>
            </w:tcBorders>
            <w:shd w:val="clear" w:color="auto" w:fill="auto"/>
            <w:hideMark/>
          </w:tcPr>
          <w:p w14:paraId="125B36ED"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5056D918"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2ED353FF" w14:textId="77777777" w:rsidR="00FB4E57" w:rsidRPr="00FB4E57" w:rsidRDefault="00FB4E57" w:rsidP="00FB4E57">
            <w:pPr>
              <w:jc w:val="right"/>
            </w:pPr>
            <w:r w:rsidRPr="00FB4E57">
              <w:t>626,7</w:t>
            </w:r>
          </w:p>
        </w:tc>
      </w:tr>
      <w:tr w:rsidR="00FB4E57" w:rsidRPr="00FB4E57" w14:paraId="45A525B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5E5F900"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28E5B21" w14:textId="77777777" w:rsidR="00FB4E57" w:rsidRPr="00FB4E57" w:rsidRDefault="00FB4E57" w:rsidP="00FB4E57">
            <w:pPr>
              <w:jc w:val="center"/>
              <w:rPr>
                <w:b/>
                <w:bCs/>
                <w:iCs/>
              </w:rPr>
            </w:pPr>
            <w:r w:rsidRPr="00FB4E57">
              <w:rPr>
                <w:b/>
                <w:bCs/>
                <w:iCs/>
              </w:rPr>
              <w:t>1951349999</w:t>
            </w:r>
          </w:p>
        </w:tc>
        <w:tc>
          <w:tcPr>
            <w:tcW w:w="760" w:type="dxa"/>
            <w:tcBorders>
              <w:top w:val="single" w:sz="4" w:space="0" w:color="auto"/>
              <w:left w:val="nil"/>
              <w:bottom w:val="single" w:sz="4" w:space="0" w:color="auto"/>
              <w:right w:val="single" w:sz="4" w:space="0" w:color="auto"/>
            </w:tcBorders>
            <w:shd w:val="clear" w:color="auto" w:fill="auto"/>
            <w:hideMark/>
          </w:tcPr>
          <w:p w14:paraId="4A4ACA91"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324A04C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CA51F0D" w14:textId="77777777" w:rsidR="00FB4E57" w:rsidRPr="00FB4E57" w:rsidRDefault="00FB4E57" w:rsidP="00FB4E57">
            <w:pPr>
              <w:jc w:val="right"/>
              <w:rPr>
                <w:b/>
                <w:bCs/>
                <w:iCs/>
              </w:rPr>
            </w:pPr>
            <w:r w:rsidRPr="00FB4E57">
              <w:rPr>
                <w:b/>
                <w:bCs/>
                <w:iCs/>
              </w:rPr>
              <w:t>4 693,5</w:t>
            </w:r>
          </w:p>
        </w:tc>
      </w:tr>
      <w:tr w:rsidR="00FB4E57" w:rsidRPr="00FB4E57" w14:paraId="3EB10B3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BA5B2B4"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EC58492" w14:textId="77777777" w:rsidR="00FB4E57" w:rsidRPr="00FB4E57" w:rsidRDefault="00FB4E57" w:rsidP="00FB4E57">
            <w:pPr>
              <w:jc w:val="center"/>
            </w:pPr>
            <w:r w:rsidRPr="00FB4E57">
              <w:t>1951349999</w:t>
            </w:r>
          </w:p>
        </w:tc>
        <w:tc>
          <w:tcPr>
            <w:tcW w:w="760" w:type="dxa"/>
            <w:tcBorders>
              <w:top w:val="nil"/>
              <w:left w:val="nil"/>
              <w:bottom w:val="single" w:sz="4" w:space="0" w:color="auto"/>
              <w:right w:val="single" w:sz="4" w:space="0" w:color="auto"/>
            </w:tcBorders>
            <w:shd w:val="clear" w:color="auto" w:fill="auto"/>
            <w:hideMark/>
          </w:tcPr>
          <w:p w14:paraId="0A7BC58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954D85A"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56FCE383" w14:textId="77777777" w:rsidR="00FB4E57" w:rsidRPr="00FB4E57" w:rsidRDefault="00FB4E57" w:rsidP="00FB4E57">
            <w:pPr>
              <w:jc w:val="right"/>
            </w:pPr>
            <w:r w:rsidRPr="00FB4E57">
              <w:t>4 693,5</w:t>
            </w:r>
          </w:p>
        </w:tc>
      </w:tr>
      <w:tr w:rsidR="00FB4E57" w:rsidRPr="00FB4E57" w14:paraId="4F0E881D"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08ACD4"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4CDB050D" w14:textId="77777777" w:rsidR="00FB4E57" w:rsidRPr="00FB4E57" w:rsidRDefault="00FB4E57" w:rsidP="00FB4E57">
            <w:pPr>
              <w:jc w:val="center"/>
              <w:rPr>
                <w:b/>
                <w:bCs/>
                <w:iCs/>
              </w:rPr>
            </w:pPr>
            <w:r w:rsidRPr="00FB4E57">
              <w:rPr>
                <w:b/>
                <w:bCs/>
                <w:iCs/>
              </w:rPr>
              <w:t>1951349999</w:t>
            </w:r>
          </w:p>
        </w:tc>
        <w:tc>
          <w:tcPr>
            <w:tcW w:w="760" w:type="dxa"/>
            <w:tcBorders>
              <w:top w:val="single" w:sz="4" w:space="0" w:color="auto"/>
              <w:left w:val="nil"/>
              <w:bottom w:val="single" w:sz="4" w:space="0" w:color="auto"/>
              <w:right w:val="single" w:sz="4" w:space="0" w:color="auto"/>
            </w:tcBorders>
            <w:shd w:val="clear" w:color="auto" w:fill="auto"/>
            <w:hideMark/>
          </w:tcPr>
          <w:p w14:paraId="095D9ADE"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670AF3A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A31AEE0" w14:textId="77777777" w:rsidR="00FB4E57" w:rsidRPr="00FB4E57" w:rsidRDefault="00FB4E57" w:rsidP="00FB4E57">
            <w:pPr>
              <w:jc w:val="right"/>
              <w:rPr>
                <w:b/>
                <w:bCs/>
                <w:iCs/>
              </w:rPr>
            </w:pPr>
            <w:r w:rsidRPr="00FB4E57">
              <w:rPr>
                <w:b/>
                <w:bCs/>
                <w:iCs/>
              </w:rPr>
              <w:t>649,5</w:t>
            </w:r>
          </w:p>
        </w:tc>
      </w:tr>
      <w:tr w:rsidR="00FB4E57" w:rsidRPr="00FB4E57" w14:paraId="5347630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B8897F9"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23B2AAF" w14:textId="77777777" w:rsidR="00FB4E57" w:rsidRPr="00FB4E57" w:rsidRDefault="00FB4E57" w:rsidP="00FB4E57">
            <w:pPr>
              <w:jc w:val="center"/>
            </w:pPr>
            <w:r w:rsidRPr="00FB4E57">
              <w:t>1951349999</w:t>
            </w:r>
          </w:p>
        </w:tc>
        <w:tc>
          <w:tcPr>
            <w:tcW w:w="760" w:type="dxa"/>
            <w:tcBorders>
              <w:top w:val="nil"/>
              <w:left w:val="nil"/>
              <w:bottom w:val="single" w:sz="4" w:space="0" w:color="auto"/>
              <w:right w:val="single" w:sz="4" w:space="0" w:color="auto"/>
            </w:tcBorders>
            <w:shd w:val="clear" w:color="auto" w:fill="auto"/>
            <w:hideMark/>
          </w:tcPr>
          <w:p w14:paraId="72E165E5"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4C0EF8BA"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568DF31" w14:textId="77777777" w:rsidR="00FB4E57" w:rsidRPr="00FB4E57" w:rsidRDefault="00FB4E57" w:rsidP="00FB4E57">
            <w:pPr>
              <w:jc w:val="right"/>
            </w:pPr>
            <w:r w:rsidRPr="00FB4E57">
              <w:t>649,5</w:t>
            </w:r>
          </w:p>
        </w:tc>
      </w:tr>
      <w:tr w:rsidR="00FB4E57" w:rsidRPr="00FB4E57" w14:paraId="64523D9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4AE9958"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693DBFB3" w14:textId="77777777" w:rsidR="00FB4E57" w:rsidRPr="00FB4E57" w:rsidRDefault="00FB4E57" w:rsidP="00FB4E57">
            <w:pPr>
              <w:jc w:val="center"/>
              <w:rPr>
                <w:b/>
                <w:bCs/>
                <w:iCs/>
              </w:rPr>
            </w:pPr>
            <w:r w:rsidRPr="00FB4E57">
              <w:rPr>
                <w:b/>
                <w:bCs/>
                <w:iCs/>
              </w:rPr>
              <w:t>1951349999</w:t>
            </w:r>
          </w:p>
        </w:tc>
        <w:tc>
          <w:tcPr>
            <w:tcW w:w="760" w:type="dxa"/>
            <w:tcBorders>
              <w:top w:val="single" w:sz="4" w:space="0" w:color="auto"/>
              <w:left w:val="nil"/>
              <w:bottom w:val="single" w:sz="4" w:space="0" w:color="auto"/>
              <w:right w:val="single" w:sz="4" w:space="0" w:color="auto"/>
            </w:tcBorders>
            <w:shd w:val="clear" w:color="auto" w:fill="auto"/>
            <w:hideMark/>
          </w:tcPr>
          <w:p w14:paraId="00F02440"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17AB662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57A6A71" w14:textId="77777777" w:rsidR="00FB4E57" w:rsidRPr="00FB4E57" w:rsidRDefault="00FB4E57" w:rsidP="00FB4E57">
            <w:pPr>
              <w:jc w:val="right"/>
              <w:rPr>
                <w:b/>
                <w:bCs/>
                <w:iCs/>
              </w:rPr>
            </w:pPr>
            <w:r w:rsidRPr="00FB4E57">
              <w:rPr>
                <w:b/>
                <w:bCs/>
                <w:iCs/>
              </w:rPr>
              <w:t>9,2</w:t>
            </w:r>
          </w:p>
        </w:tc>
      </w:tr>
      <w:tr w:rsidR="00FB4E57" w:rsidRPr="00FB4E57" w14:paraId="199C889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211A575"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A054256" w14:textId="77777777" w:rsidR="00FB4E57" w:rsidRPr="00FB4E57" w:rsidRDefault="00FB4E57" w:rsidP="00FB4E57">
            <w:pPr>
              <w:jc w:val="center"/>
            </w:pPr>
            <w:r w:rsidRPr="00FB4E57">
              <w:t>1951349999</w:t>
            </w:r>
          </w:p>
        </w:tc>
        <w:tc>
          <w:tcPr>
            <w:tcW w:w="760" w:type="dxa"/>
            <w:tcBorders>
              <w:top w:val="nil"/>
              <w:left w:val="nil"/>
              <w:bottom w:val="single" w:sz="4" w:space="0" w:color="auto"/>
              <w:right w:val="single" w:sz="4" w:space="0" w:color="auto"/>
            </w:tcBorders>
            <w:shd w:val="clear" w:color="auto" w:fill="auto"/>
            <w:hideMark/>
          </w:tcPr>
          <w:p w14:paraId="76CEA5FF"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70C30FC9"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6417E72" w14:textId="77777777" w:rsidR="00FB4E57" w:rsidRPr="00FB4E57" w:rsidRDefault="00FB4E57" w:rsidP="00FB4E57">
            <w:pPr>
              <w:jc w:val="right"/>
            </w:pPr>
            <w:r w:rsidRPr="00FB4E57">
              <w:t>9,2</w:t>
            </w:r>
          </w:p>
        </w:tc>
      </w:tr>
      <w:tr w:rsidR="00FB4E57" w:rsidRPr="00FB4E57" w14:paraId="69DB2F89"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5311D5E" w14:textId="77777777" w:rsidR="00FB4E57" w:rsidRPr="00FB4E57" w:rsidRDefault="00FB4E57" w:rsidP="00FB4E57">
            <w:pPr>
              <w:rPr>
                <w:b/>
                <w:bCs/>
                <w:iCs/>
              </w:rPr>
            </w:pPr>
            <w:r w:rsidRPr="00FB4E57">
              <w:rPr>
                <w:b/>
                <w:bCs/>
                <w:iCs/>
              </w:rPr>
              <w:t>Обеспечение деятельности централизованной бухгалтерии</w:t>
            </w:r>
          </w:p>
        </w:tc>
        <w:tc>
          <w:tcPr>
            <w:tcW w:w="1342" w:type="dxa"/>
            <w:tcBorders>
              <w:top w:val="single" w:sz="4" w:space="0" w:color="auto"/>
              <w:left w:val="nil"/>
              <w:bottom w:val="single" w:sz="4" w:space="0" w:color="auto"/>
              <w:right w:val="single" w:sz="4" w:space="0" w:color="auto"/>
            </w:tcBorders>
            <w:shd w:val="clear" w:color="auto" w:fill="auto"/>
            <w:hideMark/>
          </w:tcPr>
          <w:p w14:paraId="68405312" w14:textId="77777777" w:rsidR="00FB4E57" w:rsidRPr="00FB4E57" w:rsidRDefault="00FB4E57" w:rsidP="00FB4E57">
            <w:pPr>
              <w:jc w:val="center"/>
              <w:rPr>
                <w:b/>
                <w:bCs/>
                <w:iCs/>
              </w:rPr>
            </w:pPr>
            <w:r w:rsidRPr="00FB4E57">
              <w:rPr>
                <w:b/>
                <w:bCs/>
                <w:iCs/>
              </w:rPr>
              <w:t>1951400000</w:t>
            </w:r>
          </w:p>
        </w:tc>
        <w:tc>
          <w:tcPr>
            <w:tcW w:w="760" w:type="dxa"/>
            <w:tcBorders>
              <w:top w:val="single" w:sz="4" w:space="0" w:color="auto"/>
              <w:left w:val="nil"/>
              <w:bottom w:val="single" w:sz="4" w:space="0" w:color="auto"/>
              <w:right w:val="single" w:sz="4" w:space="0" w:color="auto"/>
            </w:tcBorders>
            <w:shd w:val="clear" w:color="auto" w:fill="auto"/>
            <w:hideMark/>
          </w:tcPr>
          <w:p w14:paraId="06BFD50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85C07D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DA5B9F1" w14:textId="77777777" w:rsidR="00FB4E57" w:rsidRPr="00FB4E57" w:rsidRDefault="00FB4E57" w:rsidP="00FB4E57">
            <w:pPr>
              <w:jc w:val="right"/>
              <w:rPr>
                <w:b/>
                <w:bCs/>
                <w:iCs/>
              </w:rPr>
            </w:pPr>
            <w:r w:rsidRPr="00FB4E57">
              <w:rPr>
                <w:b/>
                <w:bCs/>
                <w:iCs/>
              </w:rPr>
              <w:t>58 510,0</w:t>
            </w:r>
          </w:p>
        </w:tc>
      </w:tr>
      <w:tr w:rsidR="00FB4E57" w:rsidRPr="00FB4E57" w14:paraId="6436D83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8BB8492"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CD99ACB" w14:textId="77777777" w:rsidR="00FB4E57" w:rsidRPr="00FB4E57" w:rsidRDefault="00FB4E57" w:rsidP="00FB4E57">
            <w:pPr>
              <w:jc w:val="center"/>
              <w:rPr>
                <w:b/>
                <w:bCs/>
                <w:iCs/>
              </w:rPr>
            </w:pPr>
            <w:r w:rsidRPr="00FB4E57">
              <w:rPr>
                <w:b/>
                <w:bCs/>
                <w:iCs/>
              </w:rPr>
              <w:t>1951449999</w:t>
            </w:r>
          </w:p>
        </w:tc>
        <w:tc>
          <w:tcPr>
            <w:tcW w:w="760" w:type="dxa"/>
            <w:tcBorders>
              <w:top w:val="nil"/>
              <w:left w:val="nil"/>
              <w:bottom w:val="single" w:sz="4" w:space="0" w:color="auto"/>
              <w:right w:val="single" w:sz="4" w:space="0" w:color="auto"/>
            </w:tcBorders>
            <w:shd w:val="clear" w:color="auto" w:fill="auto"/>
            <w:hideMark/>
          </w:tcPr>
          <w:p w14:paraId="7314621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0031DF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2A23778" w14:textId="77777777" w:rsidR="00FB4E57" w:rsidRPr="00FB4E57" w:rsidRDefault="00FB4E57" w:rsidP="00FB4E57">
            <w:pPr>
              <w:jc w:val="right"/>
              <w:rPr>
                <w:b/>
                <w:bCs/>
                <w:iCs/>
              </w:rPr>
            </w:pPr>
            <w:r w:rsidRPr="00FB4E57">
              <w:rPr>
                <w:b/>
                <w:bCs/>
                <w:iCs/>
              </w:rPr>
              <w:t>58 510,0</w:t>
            </w:r>
          </w:p>
        </w:tc>
      </w:tr>
      <w:tr w:rsidR="00FB4E57" w:rsidRPr="00FB4E57" w14:paraId="3CA3830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711F68C"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72C2BA7" w14:textId="77777777" w:rsidR="00FB4E57" w:rsidRPr="00FB4E57" w:rsidRDefault="00FB4E57" w:rsidP="00FB4E57">
            <w:pPr>
              <w:jc w:val="center"/>
              <w:rPr>
                <w:b/>
                <w:bCs/>
                <w:iCs/>
              </w:rPr>
            </w:pPr>
            <w:r w:rsidRPr="00FB4E57">
              <w:rPr>
                <w:b/>
                <w:bCs/>
                <w:iCs/>
              </w:rPr>
              <w:t>1951449999</w:t>
            </w:r>
          </w:p>
        </w:tc>
        <w:tc>
          <w:tcPr>
            <w:tcW w:w="760" w:type="dxa"/>
            <w:tcBorders>
              <w:top w:val="nil"/>
              <w:left w:val="nil"/>
              <w:bottom w:val="single" w:sz="4" w:space="0" w:color="auto"/>
              <w:right w:val="single" w:sz="4" w:space="0" w:color="auto"/>
            </w:tcBorders>
            <w:shd w:val="clear" w:color="auto" w:fill="auto"/>
            <w:hideMark/>
          </w:tcPr>
          <w:p w14:paraId="74939ADA"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DA8A0B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9299E1D" w14:textId="77777777" w:rsidR="00FB4E57" w:rsidRPr="00FB4E57" w:rsidRDefault="00FB4E57" w:rsidP="00FB4E57">
            <w:pPr>
              <w:jc w:val="right"/>
              <w:rPr>
                <w:b/>
                <w:bCs/>
                <w:iCs/>
              </w:rPr>
            </w:pPr>
            <w:r w:rsidRPr="00FB4E57">
              <w:rPr>
                <w:b/>
                <w:bCs/>
                <w:iCs/>
              </w:rPr>
              <w:t>54 579,0</w:t>
            </w:r>
          </w:p>
        </w:tc>
      </w:tr>
      <w:tr w:rsidR="00FB4E57" w:rsidRPr="00FB4E57" w14:paraId="2760FD9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7E63167"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05022D6A" w14:textId="77777777" w:rsidR="00FB4E57" w:rsidRPr="00FB4E57" w:rsidRDefault="00FB4E57" w:rsidP="00FB4E57">
            <w:pPr>
              <w:jc w:val="center"/>
            </w:pPr>
            <w:r w:rsidRPr="00FB4E57">
              <w:t>1951449999</w:t>
            </w:r>
          </w:p>
        </w:tc>
        <w:tc>
          <w:tcPr>
            <w:tcW w:w="760" w:type="dxa"/>
            <w:tcBorders>
              <w:top w:val="nil"/>
              <w:left w:val="nil"/>
              <w:bottom w:val="single" w:sz="4" w:space="0" w:color="auto"/>
              <w:right w:val="single" w:sz="4" w:space="0" w:color="auto"/>
            </w:tcBorders>
            <w:shd w:val="clear" w:color="auto" w:fill="auto"/>
            <w:hideMark/>
          </w:tcPr>
          <w:p w14:paraId="3F94EBB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F2290E9"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C1E098A" w14:textId="77777777" w:rsidR="00FB4E57" w:rsidRPr="00FB4E57" w:rsidRDefault="00FB4E57" w:rsidP="00FB4E57">
            <w:pPr>
              <w:jc w:val="right"/>
            </w:pPr>
            <w:r w:rsidRPr="00FB4E57">
              <w:t>54 579,0</w:t>
            </w:r>
          </w:p>
        </w:tc>
      </w:tr>
      <w:tr w:rsidR="00FB4E57" w:rsidRPr="00FB4E57" w14:paraId="1BC980E2"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EEDCA32"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372C46C" w14:textId="77777777" w:rsidR="00FB4E57" w:rsidRPr="00FB4E57" w:rsidRDefault="00FB4E57" w:rsidP="00FB4E57">
            <w:pPr>
              <w:jc w:val="center"/>
              <w:rPr>
                <w:b/>
                <w:bCs/>
                <w:iCs/>
              </w:rPr>
            </w:pPr>
            <w:r w:rsidRPr="00FB4E57">
              <w:rPr>
                <w:b/>
                <w:bCs/>
                <w:iCs/>
              </w:rPr>
              <w:t>1951449999</w:t>
            </w:r>
          </w:p>
        </w:tc>
        <w:tc>
          <w:tcPr>
            <w:tcW w:w="760" w:type="dxa"/>
            <w:tcBorders>
              <w:top w:val="single" w:sz="4" w:space="0" w:color="auto"/>
              <w:left w:val="nil"/>
              <w:bottom w:val="single" w:sz="4" w:space="0" w:color="auto"/>
              <w:right w:val="single" w:sz="4" w:space="0" w:color="auto"/>
            </w:tcBorders>
            <w:shd w:val="clear" w:color="auto" w:fill="auto"/>
            <w:hideMark/>
          </w:tcPr>
          <w:p w14:paraId="34E6180F"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7A35D37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FE31CD" w14:textId="77777777" w:rsidR="00FB4E57" w:rsidRPr="00FB4E57" w:rsidRDefault="00FB4E57" w:rsidP="00FB4E57">
            <w:pPr>
              <w:jc w:val="right"/>
              <w:rPr>
                <w:b/>
                <w:bCs/>
                <w:iCs/>
              </w:rPr>
            </w:pPr>
            <w:r w:rsidRPr="00FB4E57">
              <w:rPr>
                <w:b/>
                <w:bCs/>
                <w:iCs/>
              </w:rPr>
              <w:t>3 931,0</w:t>
            </w:r>
          </w:p>
        </w:tc>
      </w:tr>
      <w:tr w:rsidR="00FB4E57" w:rsidRPr="00FB4E57" w14:paraId="5F7B490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C6217E0"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A3AA192" w14:textId="77777777" w:rsidR="00FB4E57" w:rsidRPr="00FB4E57" w:rsidRDefault="00FB4E57" w:rsidP="00FB4E57">
            <w:pPr>
              <w:jc w:val="center"/>
            </w:pPr>
            <w:r w:rsidRPr="00FB4E57">
              <w:t>1951449999</w:t>
            </w:r>
          </w:p>
        </w:tc>
        <w:tc>
          <w:tcPr>
            <w:tcW w:w="760" w:type="dxa"/>
            <w:tcBorders>
              <w:top w:val="nil"/>
              <w:left w:val="nil"/>
              <w:bottom w:val="single" w:sz="4" w:space="0" w:color="auto"/>
              <w:right w:val="single" w:sz="4" w:space="0" w:color="auto"/>
            </w:tcBorders>
            <w:shd w:val="clear" w:color="auto" w:fill="auto"/>
            <w:hideMark/>
          </w:tcPr>
          <w:p w14:paraId="36555CE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3D9849A"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4AC0BF64" w14:textId="77777777" w:rsidR="00FB4E57" w:rsidRPr="00FB4E57" w:rsidRDefault="00FB4E57" w:rsidP="00FB4E57">
            <w:pPr>
              <w:jc w:val="right"/>
            </w:pPr>
            <w:r w:rsidRPr="00FB4E57">
              <w:t>3 931,0</w:t>
            </w:r>
          </w:p>
        </w:tc>
      </w:tr>
      <w:tr w:rsidR="00FB4E57" w:rsidRPr="00FB4E57" w14:paraId="01D4AE32"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7AE5CE1" w14:textId="77777777" w:rsidR="00FB4E57" w:rsidRPr="00FB4E57" w:rsidRDefault="00FB4E57" w:rsidP="00FB4E57">
            <w:pPr>
              <w:rPr>
                <w:b/>
                <w:bCs/>
                <w:iCs/>
              </w:rPr>
            </w:pPr>
            <w:r w:rsidRPr="00FB4E57">
              <w:rPr>
                <w:b/>
                <w:bCs/>
                <w:iCs/>
              </w:rPr>
              <w:lastRenderedPageBreak/>
              <w:t>Обеспечение деятельности учреждения для детей, нуждающихся в психолого-педагогической и медико-социальной реабилитации</w:t>
            </w:r>
          </w:p>
        </w:tc>
        <w:tc>
          <w:tcPr>
            <w:tcW w:w="1342" w:type="dxa"/>
            <w:tcBorders>
              <w:top w:val="single" w:sz="4" w:space="0" w:color="auto"/>
              <w:left w:val="nil"/>
              <w:bottom w:val="single" w:sz="4" w:space="0" w:color="auto"/>
              <w:right w:val="single" w:sz="4" w:space="0" w:color="auto"/>
            </w:tcBorders>
            <w:shd w:val="clear" w:color="auto" w:fill="auto"/>
            <w:hideMark/>
          </w:tcPr>
          <w:p w14:paraId="172DDF75" w14:textId="77777777" w:rsidR="00FB4E57" w:rsidRPr="00FB4E57" w:rsidRDefault="00FB4E57" w:rsidP="00FB4E57">
            <w:pPr>
              <w:jc w:val="center"/>
              <w:rPr>
                <w:b/>
                <w:bCs/>
                <w:iCs/>
              </w:rPr>
            </w:pPr>
            <w:r w:rsidRPr="00FB4E57">
              <w:rPr>
                <w:b/>
                <w:bCs/>
                <w:iCs/>
              </w:rPr>
              <w:t>1951500000</w:t>
            </w:r>
          </w:p>
        </w:tc>
        <w:tc>
          <w:tcPr>
            <w:tcW w:w="760" w:type="dxa"/>
            <w:tcBorders>
              <w:top w:val="single" w:sz="4" w:space="0" w:color="auto"/>
              <w:left w:val="nil"/>
              <w:bottom w:val="single" w:sz="4" w:space="0" w:color="auto"/>
              <w:right w:val="single" w:sz="4" w:space="0" w:color="auto"/>
            </w:tcBorders>
            <w:shd w:val="clear" w:color="auto" w:fill="auto"/>
            <w:hideMark/>
          </w:tcPr>
          <w:p w14:paraId="55E25C6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800A20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B54DDFA" w14:textId="77777777" w:rsidR="00FB4E57" w:rsidRPr="00FB4E57" w:rsidRDefault="00FB4E57" w:rsidP="00FB4E57">
            <w:pPr>
              <w:jc w:val="right"/>
              <w:rPr>
                <w:b/>
                <w:bCs/>
                <w:iCs/>
              </w:rPr>
            </w:pPr>
            <w:r w:rsidRPr="00FB4E57">
              <w:rPr>
                <w:b/>
                <w:bCs/>
                <w:iCs/>
              </w:rPr>
              <w:t>25 267,0</w:t>
            </w:r>
          </w:p>
        </w:tc>
      </w:tr>
      <w:tr w:rsidR="00FB4E57" w:rsidRPr="00FB4E57" w14:paraId="105F551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72B56B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4AA2D7B" w14:textId="77777777" w:rsidR="00FB4E57" w:rsidRPr="00FB4E57" w:rsidRDefault="00FB4E57" w:rsidP="00FB4E57">
            <w:pPr>
              <w:jc w:val="center"/>
              <w:rPr>
                <w:b/>
                <w:bCs/>
                <w:iCs/>
              </w:rPr>
            </w:pPr>
            <w:r w:rsidRPr="00FB4E57">
              <w:rPr>
                <w:b/>
                <w:bCs/>
                <w:iCs/>
              </w:rPr>
              <w:t>1951549999</w:t>
            </w:r>
          </w:p>
        </w:tc>
        <w:tc>
          <w:tcPr>
            <w:tcW w:w="760" w:type="dxa"/>
            <w:tcBorders>
              <w:top w:val="nil"/>
              <w:left w:val="nil"/>
              <w:bottom w:val="single" w:sz="4" w:space="0" w:color="auto"/>
              <w:right w:val="single" w:sz="4" w:space="0" w:color="auto"/>
            </w:tcBorders>
            <w:shd w:val="clear" w:color="auto" w:fill="auto"/>
            <w:hideMark/>
          </w:tcPr>
          <w:p w14:paraId="7F9F9C5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93E0C4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C69C2B4" w14:textId="77777777" w:rsidR="00FB4E57" w:rsidRPr="00FB4E57" w:rsidRDefault="00FB4E57" w:rsidP="00FB4E57">
            <w:pPr>
              <w:jc w:val="right"/>
              <w:rPr>
                <w:b/>
                <w:bCs/>
                <w:iCs/>
              </w:rPr>
            </w:pPr>
            <w:r w:rsidRPr="00FB4E57">
              <w:rPr>
                <w:b/>
                <w:bCs/>
                <w:iCs/>
              </w:rPr>
              <w:t>25 267,0</w:t>
            </w:r>
          </w:p>
        </w:tc>
      </w:tr>
      <w:tr w:rsidR="00FB4E57" w:rsidRPr="00FB4E57" w14:paraId="530B533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4507487"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D932DB9" w14:textId="77777777" w:rsidR="00FB4E57" w:rsidRPr="00FB4E57" w:rsidRDefault="00FB4E57" w:rsidP="00FB4E57">
            <w:pPr>
              <w:jc w:val="center"/>
              <w:rPr>
                <w:b/>
                <w:bCs/>
                <w:iCs/>
              </w:rPr>
            </w:pPr>
            <w:r w:rsidRPr="00FB4E57">
              <w:rPr>
                <w:b/>
                <w:bCs/>
                <w:iCs/>
              </w:rPr>
              <w:t>1951549999</w:t>
            </w:r>
          </w:p>
        </w:tc>
        <w:tc>
          <w:tcPr>
            <w:tcW w:w="760" w:type="dxa"/>
            <w:tcBorders>
              <w:top w:val="nil"/>
              <w:left w:val="nil"/>
              <w:bottom w:val="single" w:sz="4" w:space="0" w:color="auto"/>
              <w:right w:val="single" w:sz="4" w:space="0" w:color="auto"/>
            </w:tcBorders>
            <w:shd w:val="clear" w:color="auto" w:fill="auto"/>
            <w:hideMark/>
          </w:tcPr>
          <w:p w14:paraId="624DBB0B"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B0D6E9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D5939CE" w14:textId="77777777" w:rsidR="00FB4E57" w:rsidRPr="00FB4E57" w:rsidRDefault="00FB4E57" w:rsidP="00FB4E57">
            <w:pPr>
              <w:jc w:val="right"/>
              <w:rPr>
                <w:b/>
                <w:bCs/>
                <w:iCs/>
              </w:rPr>
            </w:pPr>
            <w:r w:rsidRPr="00FB4E57">
              <w:rPr>
                <w:b/>
                <w:bCs/>
                <w:iCs/>
              </w:rPr>
              <w:t>24 235,0</w:t>
            </w:r>
          </w:p>
        </w:tc>
      </w:tr>
      <w:tr w:rsidR="00FB4E57" w:rsidRPr="00FB4E57" w14:paraId="3051579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484A52B"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FC15F4E" w14:textId="77777777" w:rsidR="00FB4E57" w:rsidRPr="00FB4E57" w:rsidRDefault="00FB4E57" w:rsidP="00FB4E57">
            <w:pPr>
              <w:jc w:val="center"/>
            </w:pPr>
            <w:r w:rsidRPr="00FB4E57">
              <w:t>1951549999</w:t>
            </w:r>
          </w:p>
        </w:tc>
        <w:tc>
          <w:tcPr>
            <w:tcW w:w="760" w:type="dxa"/>
            <w:tcBorders>
              <w:top w:val="nil"/>
              <w:left w:val="nil"/>
              <w:bottom w:val="single" w:sz="4" w:space="0" w:color="auto"/>
              <w:right w:val="single" w:sz="4" w:space="0" w:color="auto"/>
            </w:tcBorders>
            <w:shd w:val="clear" w:color="auto" w:fill="auto"/>
            <w:hideMark/>
          </w:tcPr>
          <w:p w14:paraId="5871F067"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6207AAF"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470F4831" w14:textId="77777777" w:rsidR="00FB4E57" w:rsidRPr="00FB4E57" w:rsidRDefault="00FB4E57" w:rsidP="00FB4E57">
            <w:pPr>
              <w:jc w:val="right"/>
            </w:pPr>
            <w:r w:rsidRPr="00FB4E57">
              <w:t>24 235,0</w:t>
            </w:r>
          </w:p>
        </w:tc>
      </w:tr>
      <w:tr w:rsidR="00FB4E57" w:rsidRPr="00FB4E57" w14:paraId="439DC518"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B9B1DB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8D0D797" w14:textId="77777777" w:rsidR="00FB4E57" w:rsidRPr="00FB4E57" w:rsidRDefault="00FB4E57" w:rsidP="00FB4E57">
            <w:pPr>
              <w:jc w:val="center"/>
              <w:rPr>
                <w:b/>
                <w:bCs/>
                <w:iCs/>
              </w:rPr>
            </w:pPr>
            <w:r w:rsidRPr="00FB4E57">
              <w:rPr>
                <w:b/>
                <w:bCs/>
                <w:iCs/>
              </w:rPr>
              <w:t>1951549999</w:t>
            </w:r>
          </w:p>
        </w:tc>
        <w:tc>
          <w:tcPr>
            <w:tcW w:w="760" w:type="dxa"/>
            <w:tcBorders>
              <w:top w:val="single" w:sz="4" w:space="0" w:color="auto"/>
              <w:left w:val="nil"/>
              <w:bottom w:val="single" w:sz="4" w:space="0" w:color="auto"/>
              <w:right w:val="single" w:sz="4" w:space="0" w:color="auto"/>
            </w:tcBorders>
            <w:shd w:val="clear" w:color="auto" w:fill="auto"/>
            <w:hideMark/>
          </w:tcPr>
          <w:p w14:paraId="0EEBA655"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158C2A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52F535C" w14:textId="77777777" w:rsidR="00FB4E57" w:rsidRPr="00FB4E57" w:rsidRDefault="00FB4E57" w:rsidP="00FB4E57">
            <w:pPr>
              <w:jc w:val="right"/>
              <w:rPr>
                <w:b/>
                <w:bCs/>
                <w:iCs/>
              </w:rPr>
            </w:pPr>
            <w:r w:rsidRPr="00FB4E57">
              <w:rPr>
                <w:b/>
                <w:bCs/>
                <w:iCs/>
              </w:rPr>
              <w:t>1 000,0</w:t>
            </w:r>
          </w:p>
        </w:tc>
      </w:tr>
      <w:tr w:rsidR="00FB4E57" w:rsidRPr="00FB4E57" w14:paraId="0BE76AD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69EF267"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AC6143C" w14:textId="77777777" w:rsidR="00FB4E57" w:rsidRPr="00FB4E57" w:rsidRDefault="00FB4E57" w:rsidP="00FB4E57">
            <w:pPr>
              <w:jc w:val="center"/>
            </w:pPr>
            <w:r w:rsidRPr="00FB4E57">
              <w:t>1951549999</w:t>
            </w:r>
          </w:p>
        </w:tc>
        <w:tc>
          <w:tcPr>
            <w:tcW w:w="760" w:type="dxa"/>
            <w:tcBorders>
              <w:top w:val="nil"/>
              <w:left w:val="nil"/>
              <w:bottom w:val="single" w:sz="4" w:space="0" w:color="auto"/>
              <w:right w:val="single" w:sz="4" w:space="0" w:color="auto"/>
            </w:tcBorders>
            <w:shd w:val="clear" w:color="auto" w:fill="auto"/>
            <w:hideMark/>
          </w:tcPr>
          <w:p w14:paraId="4C033230"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1A946F6"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461417F2" w14:textId="77777777" w:rsidR="00FB4E57" w:rsidRPr="00FB4E57" w:rsidRDefault="00FB4E57" w:rsidP="00FB4E57">
            <w:pPr>
              <w:jc w:val="right"/>
            </w:pPr>
            <w:r w:rsidRPr="00FB4E57">
              <w:t>1 000,0</w:t>
            </w:r>
          </w:p>
        </w:tc>
      </w:tr>
      <w:tr w:rsidR="00FB4E57" w:rsidRPr="00FB4E57" w14:paraId="02BC065E"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7F9ADD7"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08EE9BF" w14:textId="77777777" w:rsidR="00FB4E57" w:rsidRPr="00FB4E57" w:rsidRDefault="00FB4E57" w:rsidP="00FB4E57">
            <w:pPr>
              <w:jc w:val="center"/>
              <w:rPr>
                <w:b/>
                <w:bCs/>
                <w:iCs/>
              </w:rPr>
            </w:pPr>
            <w:r w:rsidRPr="00FB4E57">
              <w:rPr>
                <w:b/>
                <w:bCs/>
                <w:iCs/>
              </w:rPr>
              <w:t>1951549999</w:t>
            </w:r>
          </w:p>
        </w:tc>
        <w:tc>
          <w:tcPr>
            <w:tcW w:w="760" w:type="dxa"/>
            <w:tcBorders>
              <w:top w:val="single" w:sz="4" w:space="0" w:color="auto"/>
              <w:left w:val="nil"/>
              <w:bottom w:val="single" w:sz="4" w:space="0" w:color="auto"/>
              <w:right w:val="single" w:sz="4" w:space="0" w:color="auto"/>
            </w:tcBorders>
            <w:shd w:val="clear" w:color="auto" w:fill="auto"/>
            <w:hideMark/>
          </w:tcPr>
          <w:p w14:paraId="15AA19A8"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39A710A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935DF15" w14:textId="77777777" w:rsidR="00FB4E57" w:rsidRPr="00FB4E57" w:rsidRDefault="00FB4E57" w:rsidP="00FB4E57">
            <w:pPr>
              <w:jc w:val="right"/>
              <w:rPr>
                <w:b/>
                <w:bCs/>
                <w:iCs/>
              </w:rPr>
            </w:pPr>
            <w:r w:rsidRPr="00FB4E57">
              <w:rPr>
                <w:b/>
                <w:bCs/>
                <w:iCs/>
              </w:rPr>
              <w:t>32,0</w:t>
            </w:r>
          </w:p>
        </w:tc>
      </w:tr>
      <w:tr w:rsidR="00FB4E57" w:rsidRPr="00FB4E57" w14:paraId="1262036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24D008B"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5F1A9768" w14:textId="77777777" w:rsidR="00FB4E57" w:rsidRPr="00FB4E57" w:rsidRDefault="00FB4E57" w:rsidP="00FB4E57">
            <w:pPr>
              <w:jc w:val="center"/>
            </w:pPr>
            <w:r w:rsidRPr="00FB4E57">
              <w:t>1951549999</w:t>
            </w:r>
          </w:p>
        </w:tc>
        <w:tc>
          <w:tcPr>
            <w:tcW w:w="760" w:type="dxa"/>
            <w:tcBorders>
              <w:top w:val="nil"/>
              <w:left w:val="nil"/>
              <w:bottom w:val="single" w:sz="4" w:space="0" w:color="auto"/>
              <w:right w:val="single" w:sz="4" w:space="0" w:color="auto"/>
            </w:tcBorders>
            <w:shd w:val="clear" w:color="auto" w:fill="auto"/>
            <w:hideMark/>
          </w:tcPr>
          <w:p w14:paraId="1A2F697D"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27EEA426"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091C0114" w14:textId="77777777" w:rsidR="00FB4E57" w:rsidRPr="00FB4E57" w:rsidRDefault="00FB4E57" w:rsidP="00FB4E57">
            <w:pPr>
              <w:jc w:val="right"/>
            </w:pPr>
            <w:r w:rsidRPr="00FB4E57">
              <w:t>32,0</w:t>
            </w:r>
          </w:p>
        </w:tc>
      </w:tr>
      <w:tr w:rsidR="00FB4E57" w:rsidRPr="00FB4E57" w14:paraId="6587186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5287308" w14:textId="77777777" w:rsidR="00FB4E57" w:rsidRPr="00FB4E57" w:rsidRDefault="00FB4E57" w:rsidP="00FB4E57">
            <w:pPr>
              <w:rPr>
                <w:b/>
                <w:bCs/>
                <w:iCs/>
              </w:rPr>
            </w:pPr>
            <w:r w:rsidRPr="00FB4E57">
              <w:rPr>
                <w:b/>
                <w:bCs/>
                <w:iCs/>
              </w:rPr>
              <w:t>Задача 2. Создание благоприятных и комфортных условий пребывания детей в образовательных организациях</w:t>
            </w:r>
          </w:p>
        </w:tc>
        <w:tc>
          <w:tcPr>
            <w:tcW w:w="1342" w:type="dxa"/>
            <w:tcBorders>
              <w:top w:val="single" w:sz="4" w:space="0" w:color="auto"/>
              <w:left w:val="nil"/>
              <w:bottom w:val="single" w:sz="4" w:space="0" w:color="auto"/>
              <w:right w:val="single" w:sz="4" w:space="0" w:color="auto"/>
            </w:tcBorders>
            <w:shd w:val="clear" w:color="auto" w:fill="auto"/>
            <w:hideMark/>
          </w:tcPr>
          <w:p w14:paraId="0BD1EF19" w14:textId="77777777" w:rsidR="00FB4E57" w:rsidRPr="00FB4E57" w:rsidRDefault="00FB4E57" w:rsidP="00FB4E57">
            <w:pPr>
              <w:jc w:val="center"/>
              <w:rPr>
                <w:b/>
                <w:bCs/>
                <w:iCs/>
              </w:rPr>
            </w:pPr>
            <w:r w:rsidRPr="00FB4E57">
              <w:rPr>
                <w:b/>
                <w:bCs/>
                <w:iCs/>
              </w:rPr>
              <w:t>1952000000</w:t>
            </w:r>
          </w:p>
        </w:tc>
        <w:tc>
          <w:tcPr>
            <w:tcW w:w="760" w:type="dxa"/>
            <w:tcBorders>
              <w:top w:val="single" w:sz="4" w:space="0" w:color="auto"/>
              <w:left w:val="nil"/>
              <w:bottom w:val="single" w:sz="4" w:space="0" w:color="auto"/>
              <w:right w:val="single" w:sz="4" w:space="0" w:color="auto"/>
            </w:tcBorders>
            <w:shd w:val="clear" w:color="auto" w:fill="auto"/>
            <w:hideMark/>
          </w:tcPr>
          <w:p w14:paraId="0FCE48D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7CDCAED"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CEEF058" w14:textId="77777777" w:rsidR="00FB4E57" w:rsidRPr="00FB4E57" w:rsidRDefault="00FB4E57" w:rsidP="00FB4E57">
            <w:pPr>
              <w:jc w:val="right"/>
              <w:rPr>
                <w:b/>
                <w:bCs/>
                <w:iCs/>
              </w:rPr>
            </w:pPr>
            <w:r w:rsidRPr="00FB4E57">
              <w:rPr>
                <w:b/>
                <w:bCs/>
                <w:iCs/>
              </w:rPr>
              <w:t>37 244,1</w:t>
            </w:r>
          </w:p>
        </w:tc>
      </w:tr>
      <w:tr w:rsidR="00FB4E57" w:rsidRPr="00FB4E57" w14:paraId="5FF0EC5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ABF858E" w14:textId="77777777" w:rsidR="00FB4E57" w:rsidRPr="00FB4E57" w:rsidRDefault="00FB4E57" w:rsidP="00FB4E57">
            <w:pPr>
              <w:rPr>
                <w:b/>
                <w:bCs/>
                <w:iCs/>
              </w:rPr>
            </w:pPr>
            <w:r w:rsidRPr="00FB4E57">
              <w:rPr>
                <w:b/>
                <w:bCs/>
                <w:iCs/>
              </w:rPr>
              <w:t>Проведение капитального, текущего ремонта зданий и сооружений муниципальных образовательных организаций, разработка ПСД</w:t>
            </w:r>
          </w:p>
        </w:tc>
        <w:tc>
          <w:tcPr>
            <w:tcW w:w="1342" w:type="dxa"/>
            <w:tcBorders>
              <w:top w:val="nil"/>
              <w:left w:val="nil"/>
              <w:bottom w:val="single" w:sz="4" w:space="0" w:color="auto"/>
              <w:right w:val="single" w:sz="4" w:space="0" w:color="auto"/>
            </w:tcBorders>
            <w:shd w:val="clear" w:color="auto" w:fill="auto"/>
            <w:hideMark/>
          </w:tcPr>
          <w:p w14:paraId="7073482A" w14:textId="77777777" w:rsidR="00FB4E57" w:rsidRPr="00FB4E57" w:rsidRDefault="00FB4E57" w:rsidP="00FB4E57">
            <w:pPr>
              <w:jc w:val="center"/>
              <w:rPr>
                <w:b/>
                <w:bCs/>
                <w:iCs/>
              </w:rPr>
            </w:pPr>
            <w:r w:rsidRPr="00FB4E57">
              <w:rPr>
                <w:b/>
                <w:bCs/>
                <w:iCs/>
              </w:rPr>
              <w:t>1952100000</w:t>
            </w:r>
          </w:p>
        </w:tc>
        <w:tc>
          <w:tcPr>
            <w:tcW w:w="760" w:type="dxa"/>
            <w:tcBorders>
              <w:top w:val="nil"/>
              <w:left w:val="nil"/>
              <w:bottom w:val="single" w:sz="4" w:space="0" w:color="auto"/>
              <w:right w:val="single" w:sz="4" w:space="0" w:color="auto"/>
            </w:tcBorders>
            <w:shd w:val="clear" w:color="auto" w:fill="auto"/>
            <w:hideMark/>
          </w:tcPr>
          <w:p w14:paraId="11A45A3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925934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18FAD1C" w14:textId="77777777" w:rsidR="00FB4E57" w:rsidRPr="00FB4E57" w:rsidRDefault="00FB4E57" w:rsidP="00FB4E57">
            <w:pPr>
              <w:jc w:val="right"/>
              <w:rPr>
                <w:b/>
                <w:bCs/>
                <w:iCs/>
              </w:rPr>
            </w:pPr>
            <w:r w:rsidRPr="00FB4E57">
              <w:rPr>
                <w:b/>
                <w:bCs/>
                <w:iCs/>
              </w:rPr>
              <w:t>20 810,8</w:t>
            </w:r>
          </w:p>
        </w:tc>
      </w:tr>
      <w:tr w:rsidR="00FB4E57" w:rsidRPr="00FB4E57" w14:paraId="40EC64A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8A8291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63D1C84" w14:textId="77777777" w:rsidR="00FB4E57" w:rsidRPr="00FB4E57" w:rsidRDefault="00FB4E57" w:rsidP="00FB4E57">
            <w:pPr>
              <w:jc w:val="center"/>
              <w:rPr>
                <w:b/>
                <w:bCs/>
                <w:iCs/>
              </w:rPr>
            </w:pPr>
            <w:r w:rsidRPr="00FB4E57">
              <w:rPr>
                <w:b/>
                <w:bCs/>
                <w:iCs/>
              </w:rPr>
              <w:t>1952149999</w:t>
            </w:r>
          </w:p>
        </w:tc>
        <w:tc>
          <w:tcPr>
            <w:tcW w:w="760" w:type="dxa"/>
            <w:tcBorders>
              <w:top w:val="nil"/>
              <w:left w:val="nil"/>
              <w:bottom w:val="single" w:sz="4" w:space="0" w:color="auto"/>
              <w:right w:val="single" w:sz="4" w:space="0" w:color="auto"/>
            </w:tcBorders>
            <w:shd w:val="clear" w:color="auto" w:fill="auto"/>
            <w:hideMark/>
          </w:tcPr>
          <w:p w14:paraId="117BC08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395ED4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9BDC99D" w14:textId="77777777" w:rsidR="00FB4E57" w:rsidRPr="00FB4E57" w:rsidRDefault="00FB4E57" w:rsidP="00FB4E57">
            <w:pPr>
              <w:jc w:val="right"/>
              <w:rPr>
                <w:b/>
                <w:bCs/>
                <w:iCs/>
              </w:rPr>
            </w:pPr>
            <w:r w:rsidRPr="00FB4E57">
              <w:rPr>
                <w:b/>
                <w:bCs/>
                <w:iCs/>
              </w:rPr>
              <w:t>20 810,8</w:t>
            </w:r>
          </w:p>
        </w:tc>
      </w:tr>
      <w:tr w:rsidR="00FB4E57" w:rsidRPr="00FB4E57" w14:paraId="51C2F8A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7DF161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4604B7F" w14:textId="77777777" w:rsidR="00FB4E57" w:rsidRPr="00FB4E57" w:rsidRDefault="00FB4E57" w:rsidP="00FB4E57">
            <w:pPr>
              <w:jc w:val="center"/>
              <w:rPr>
                <w:b/>
                <w:bCs/>
                <w:iCs/>
              </w:rPr>
            </w:pPr>
            <w:r w:rsidRPr="00FB4E57">
              <w:rPr>
                <w:b/>
                <w:bCs/>
                <w:iCs/>
              </w:rPr>
              <w:t>1952149999</w:t>
            </w:r>
          </w:p>
        </w:tc>
        <w:tc>
          <w:tcPr>
            <w:tcW w:w="760" w:type="dxa"/>
            <w:tcBorders>
              <w:top w:val="nil"/>
              <w:left w:val="nil"/>
              <w:bottom w:val="single" w:sz="4" w:space="0" w:color="auto"/>
              <w:right w:val="single" w:sz="4" w:space="0" w:color="auto"/>
            </w:tcBorders>
            <w:shd w:val="clear" w:color="auto" w:fill="auto"/>
            <w:hideMark/>
          </w:tcPr>
          <w:p w14:paraId="0D3D35B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04324A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AE296E1" w14:textId="77777777" w:rsidR="00FB4E57" w:rsidRPr="00FB4E57" w:rsidRDefault="00FB4E57" w:rsidP="00FB4E57">
            <w:pPr>
              <w:jc w:val="right"/>
              <w:rPr>
                <w:b/>
                <w:bCs/>
                <w:iCs/>
              </w:rPr>
            </w:pPr>
            <w:r w:rsidRPr="00FB4E57">
              <w:rPr>
                <w:b/>
                <w:bCs/>
                <w:iCs/>
              </w:rPr>
              <w:t>20 810,8</w:t>
            </w:r>
          </w:p>
        </w:tc>
      </w:tr>
      <w:tr w:rsidR="00FB4E57" w:rsidRPr="00FB4E57" w14:paraId="5A504C7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FC9E866"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3FE560B4" w14:textId="77777777" w:rsidR="00FB4E57" w:rsidRPr="00FB4E57" w:rsidRDefault="00FB4E57" w:rsidP="00FB4E57">
            <w:pPr>
              <w:jc w:val="center"/>
            </w:pPr>
            <w:r w:rsidRPr="00FB4E57">
              <w:t>1952149999</w:t>
            </w:r>
          </w:p>
        </w:tc>
        <w:tc>
          <w:tcPr>
            <w:tcW w:w="760" w:type="dxa"/>
            <w:tcBorders>
              <w:top w:val="nil"/>
              <w:left w:val="nil"/>
              <w:bottom w:val="single" w:sz="4" w:space="0" w:color="auto"/>
              <w:right w:val="single" w:sz="4" w:space="0" w:color="auto"/>
            </w:tcBorders>
            <w:shd w:val="clear" w:color="auto" w:fill="auto"/>
            <w:hideMark/>
          </w:tcPr>
          <w:p w14:paraId="5DBBB67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5534A8C"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675F9E7F" w14:textId="77777777" w:rsidR="00FB4E57" w:rsidRPr="00FB4E57" w:rsidRDefault="00FB4E57" w:rsidP="00FB4E57">
            <w:pPr>
              <w:jc w:val="right"/>
            </w:pPr>
            <w:r w:rsidRPr="00FB4E57">
              <w:t>20 810,8</w:t>
            </w:r>
          </w:p>
        </w:tc>
      </w:tr>
      <w:tr w:rsidR="00FB4E57" w:rsidRPr="00FB4E57" w14:paraId="2DE438EE"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5928BBB" w14:textId="77777777" w:rsidR="00FB4E57" w:rsidRPr="00FB4E57" w:rsidRDefault="00FB4E57" w:rsidP="00FB4E57">
            <w:pPr>
              <w:rPr>
                <w:b/>
                <w:bCs/>
                <w:iCs/>
              </w:rPr>
            </w:pPr>
            <w:r w:rsidRPr="00FB4E57">
              <w:rPr>
                <w:b/>
                <w:bCs/>
                <w:iCs/>
              </w:rPr>
              <w:t>Реализация проектов "Народных инициатив"</w:t>
            </w:r>
          </w:p>
        </w:tc>
        <w:tc>
          <w:tcPr>
            <w:tcW w:w="1342" w:type="dxa"/>
            <w:tcBorders>
              <w:top w:val="single" w:sz="4" w:space="0" w:color="auto"/>
              <w:left w:val="nil"/>
              <w:bottom w:val="single" w:sz="4" w:space="0" w:color="auto"/>
              <w:right w:val="single" w:sz="4" w:space="0" w:color="auto"/>
            </w:tcBorders>
            <w:shd w:val="clear" w:color="auto" w:fill="auto"/>
            <w:hideMark/>
          </w:tcPr>
          <w:p w14:paraId="7207739A" w14:textId="77777777" w:rsidR="00FB4E57" w:rsidRPr="00FB4E57" w:rsidRDefault="00FB4E57" w:rsidP="00FB4E57">
            <w:pPr>
              <w:jc w:val="center"/>
              <w:rPr>
                <w:b/>
                <w:bCs/>
                <w:iCs/>
              </w:rPr>
            </w:pPr>
            <w:r w:rsidRPr="00FB4E57">
              <w:rPr>
                <w:b/>
                <w:bCs/>
                <w:iCs/>
              </w:rPr>
              <w:t>1952200000</w:t>
            </w:r>
          </w:p>
        </w:tc>
        <w:tc>
          <w:tcPr>
            <w:tcW w:w="760" w:type="dxa"/>
            <w:tcBorders>
              <w:top w:val="single" w:sz="4" w:space="0" w:color="auto"/>
              <w:left w:val="nil"/>
              <w:bottom w:val="single" w:sz="4" w:space="0" w:color="auto"/>
              <w:right w:val="single" w:sz="4" w:space="0" w:color="auto"/>
            </w:tcBorders>
            <w:shd w:val="clear" w:color="auto" w:fill="auto"/>
            <w:hideMark/>
          </w:tcPr>
          <w:p w14:paraId="22EABFA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2C721F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C6DDDD6" w14:textId="77777777" w:rsidR="00FB4E57" w:rsidRPr="00FB4E57" w:rsidRDefault="00FB4E57" w:rsidP="00FB4E57">
            <w:pPr>
              <w:jc w:val="right"/>
              <w:rPr>
                <w:b/>
                <w:bCs/>
                <w:iCs/>
              </w:rPr>
            </w:pPr>
            <w:r w:rsidRPr="00FB4E57">
              <w:rPr>
                <w:b/>
                <w:bCs/>
                <w:iCs/>
              </w:rPr>
              <w:t>13 333,3</w:t>
            </w:r>
          </w:p>
        </w:tc>
      </w:tr>
      <w:tr w:rsidR="00FB4E57" w:rsidRPr="00FB4E57" w14:paraId="5E7E978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768C24D" w14:textId="77777777" w:rsidR="00FB4E57" w:rsidRPr="00FB4E57" w:rsidRDefault="00FB4E57" w:rsidP="00FB4E57">
            <w:pPr>
              <w:rPr>
                <w:b/>
                <w:bCs/>
                <w:iCs/>
              </w:rPr>
            </w:pPr>
            <w:r w:rsidRPr="00FB4E57">
              <w:rPr>
                <w:b/>
                <w:bCs/>
                <w:iCs/>
              </w:rPr>
              <w:t>Реализация мероприятий перечня проектов народных инициатив</w:t>
            </w:r>
          </w:p>
        </w:tc>
        <w:tc>
          <w:tcPr>
            <w:tcW w:w="1342" w:type="dxa"/>
            <w:tcBorders>
              <w:top w:val="nil"/>
              <w:left w:val="nil"/>
              <w:bottom w:val="single" w:sz="4" w:space="0" w:color="auto"/>
              <w:right w:val="single" w:sz="4" w:space="0" w:color="auto"/>
            </w:tcBorders>
            <w:shd w:val="clear" w:color="auto" w:fill="auto"/>
            <w:hideMark/>
          </w:tcPr>
          <w:p w14:paraId="78F2D484" w14:textId="77777777" w:rsidR="00FB4E57" w:rsidRPr="00FB4E57" w:rsidRDefault="00FB4E57" w:rsidP="00FB4E57">
            <w:pPr>
              <w:jc w:val="center"/>
              <w:rPr>
                <w:b/>
                <w:bCs/>
                <w:iCs/>
              </w:rPr>
            </w:pPr>
            <w:r w:rsidRPr="00FB4E57">
              <w:rPr>
                <w:b/>
                <w:bCs/>
                <w:iCs/>
              </w:rPr>
              <w:t>19522S2370</w:t>
            </w:r>
          </w:p>
        </w:tc>
        <w:tc>
          <w:tcPr>
            <w:tcW w:w="760" w:type="dxa"/>
            <w:tcBorders>
              <w:top w:val="nil"/>
              <w:left w:val="nil"/>
              <w:bottom w:val="single" w:sz="4" w:space="0" w:color="auto"/>
              <w:right w:val="single" w:sz="4" w:space="0" w:color="auto"/>
            </w:tcBorders>
            <w:shd w:val="clear" w:color="auto" w:fill="auto"/>
            <w:hideMark/>
          </w:tcPr>
          <w:p w14:paraId="16CFD64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E5BFAE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9B4F742" w14:textId="77777777" w:rsidR="00FB4E57" w:rsidRPr="00FB4E57" w:rsidRDefault="00FB4E57" w:rsidP="00FB4E57">
            <w:pPr>
              <w:jc w:val="right"/>
              <w:rPr>
                <w:b/>
                <w:bCs/>
                <w:iCs/>
              </w:rPr>
            </w:pPr>
            <w:r w:rsidRPr="00FB4E57">
              <w:rPr>
                <w:b/>
                <w:bCs/>
                <w:iCs/>
              </w:rPr>
              <w:t>13 333,3</w:t>
            </w:r>
          </w:p>
        </w:tc>
      </w:tr>
      <w:tr w:rsidR="00FB4E57" w:rsidRPr="00FB4E57" w14:paraId="182763F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988469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C084D25" w14:textId="77777777" w:rsidR="00FB4E57" w:rsidRPr="00FB4E57" w:rsidRDefault="00FB4E57" w:rsidP="00FB4E57">
            <w:pPr>
              <w:jc w:val="center"/>
              <w:rPr>
                <w:b/>
                <w:bCs/>
                <w:iCs/>
              </w:rPr>
            </w:pPr>
            <w:r w:rsidRPr="00FB4E57">
              <w:rPr>
                <w:b/>
                <w:bCs/>
                <w:iCs/>
              </w:rPr>
              <w:t>19522S2370</w:t>
            </w:r>
          </w:p>
        </w:tc>
        <w:tc>
          <w:tcPr>
            <w:tcW w:w="760" w:type="dxa"/>
            <w:tcBorders>
              <w:top w:val="nil"/>
              <w:left w:val="nil"/>
              <w:bottom w:val="single" w:sz="4" w:space="0" w:color="auto"/>
              <w:right w:val="single" w:sz="4" w:space="0" w:color="auto"/>
            </w:tcBorders>
            <w:shd w:val="clear" w:color="auto" w:fill="auto"/>
            <w:hideMark/>
          </w:tcPr>
          <w:p w14:paraId="258452D1"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069F59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007222" w14:textId="77777777" w:rsidR="00FB4E57" w:rsidRPr="00FB4E57" w:rsidRDefault="00FB4E57" w:rsidP="00FB4E57">
            <w:pPr>
              <w:jc w:val="right"/>
              <w:rPr>
                <w:b/>
                <w:bCs/>
                <w:iCs/>
              </w:rPr>
            </w:pPr>
            <w:r w:rsidRPr="00FB4E57">
              <w:rPr>
                <w:b/>
                <w:bCs/>
                <w:iCs/>
              </w:rPr>
              <w:t>13 333,3</w:t>
            </w:r>
          </w:p>
        </w:tc>
      </w:tr>
      <w:tr w:rsidR="00FB4E57" w:rsidRPr="00FB4E57" w14:paraId="7475E91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A338806"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65F620F9" w14:textId="77777777" w:rsidR="00FB4E57" w:rsidRPr="00FB4E57" w:rsidRDefault="00FB4E57" w:rsidP="00FB4E57">
            <w:pPr>
              <w:jc w:val="center"/>
            </w:pPr>
            <w:r w:rsidRPr="00FB4E57">
              <w:t>19522S2370</w:t>
            </w:r>
          </w:p>
        </w:tc>
        <w:tc>
          <w:tcPr>
            <w:tcW w:w="760" w:type="dxa"/>
            <w:tcBorders>
              <w:top w:val="nil"/>
              <w:left w:val="nil"/>
              <w:bottom w:val="single" w:sz="4" w:space="0" w:color="auto"/>
              <w:right w:val="single" w:sz="4" w:space="0" w:color="auto"/>
            </w:tcBorders>
            <w:shd w:val="clear" w:color="auto" w:fill="auto"/>
            <w:hideMark/>
          </w:tcPr>
          <w:p w14:paraId="2E5BE5A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685C815"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255978A4" w14:textId="77777777" w:rsidR="00FB4E57" w:rsidRPr="00FB4E57" w:rsidRDefault="00FB4E57" w:rsidP="00FB4E57">
            <w:pPr>
              <w:jc w:val="right"/>
            </w:pPr>
            <w:r w:rsidRPr="00FB4E57">
              <w:t>2 886,2</w:t>
            </w:r>
          </w:p>
        </w:tc>
      </w:tr>
      <w:tr w:rsidR="00FB4E57" w:rsidRPr="00FB4E57" w14:paraId="47B6A52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A7C1C6D"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365B7237" w14:textId="77777777" w:rsidR="00FB4E57" w:rsidRPr="00FB4E57" w:rsidRDefault="00FB4E57" w:rsidP="00FB4E57">
            <w:pPr>
              <w:jc w:val="center"/>
            </w:pPr>
            <w:r w:rsidRPr="00FB4E57">
              <w:t>19522S2370</w:t>
            </w:r>
          </w:p>
        </w:tc>
        <w:tc>
          <w:tcPr>
            <w:tcW w:w="760" w:type="dxa"/>
            <w:tcBorders>
              <w:top w:val="nil"/>
              <w:left w:val="nil"/>
              <w:bottom w:val="single" w:sz="4" w:space="0" w:color="auto"/>
              <w:right w:val="single" w:sz="4" w:space="0" w:color="auto"/>
            </w:tcBorders>
            <w:shd w:val="clear" w:color="auto" w:fill="auto"/>
            <w:hideMark/>
          </w:tcPr>
          <w:p w14:paraId="6D39820B"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23EC692"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4D54C281" w14:textId="77777777" w:rsidR="00FB4E57" w:rsidRPr="00FB4E57" w:rsidRDefault="00FB4E57" w:rsidP="00FB4E57">
            <w:pPr>
              <w:jc w:val="right"/>
            </w:pPr>
            <w:r w:rsidRPr="00FB4E57">
              <w:t>10 447,1</w:t>
            </w:r>
          </w:p>
        </w:tc>
      </w:tr>
      <w:tr w:rsidR="00FB4E57" w:rsidRPr="00FB4E57" w14:paraId="12707A9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4EBB924" w14:textId="77777777" w:rsidR="00FB4E57" w:rsidRPr="00FB4E57" w:rsidRDefault="00FB4E57" w:rsidP="00FB4E57">
            <w:pPr>
              <w:rPr>
                <w:b/>
                <w:bCs/>
                <w:iCs/>
              </w:rPr>
            </w:pPr>
            <w:r w:rsidRPr="00FB4E57">
              <w:rPr>
                <w:b/>
                <w:bCs/>
                <w:iCs/>
              </w:rPr>
              <w:t>Реализация инициативных проектов граждан</w:t>
            </w:r>
          </w:p>
        </w:tc>
        <w:tc>
          <w:tcPr>
            <w:tcW w:w="1342" w:type="dxa"/>
            <w:tcBorders>
              <w:top w:val="single" w:sz="4" w:space="0" w:color="auto"/>
              <w:left w:val="nil"/>
              <w:bottom w:val="single" w:sz="4" w:space="0" w:color="auto"/>
              <w:right w:val="single" w:sz="4" w:space="0" w:color="auto"/>
            </w:tcBorders>
            <w:shd w:val="clear" w:color="auto" w:fill="auto"/>
            <w:hideMark/>
          </w:tcPr>
          <w:p w14:paraId="222A7558" w14:textId="77777777" w:rsidR="00FB4E57" w:rsidRPr="00FB4E57" w:rsidRDefault="00FB4E57" w:rsidP="00FB4E57">
            <w:pPr>
              <w:jc w:val="center"/>
              <w:rPr>
                <w:b/>
                <w:bCs/>
                <w:iCs/>
              </w:rPr>
            </w:pPr>
            <w:r w:rsidRPr="00FB4E57">
              <w:rPr>
                <w:b/>
                <w:bCs/>
                <w:iCs/>
              </w:rPr>
              <w:t>1952300000</w:t>
            </w:r>
          </w:p>
        </w:tc>
        <w:tc>
          <w:tcPr>
            <w:tcW w:w="760" w:type="dxa"/>
            <w:tcBorders>
              <w:top w:val="single" w:sz="4" w:space="0" w:color="auto"/>
              <w:left w:val="nil"/>
              <w:bottom w:val="single" w:sz="4" w:space="0" w:color="auto"/>
              <w:right w:val="single" w:sz="4" w:space="0" w:color="auto"/>
            </w:tcBorders>
            <w:shd w:val="clear" w:color="auto" w:fill="auto"/>
            <w:hideMark/>
          </w:tcPr>
          <w:p w14:paraId="51E46D9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34CEB4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8EC0B0A" w14:textId="77777777" w:rsidR="00FB4E57" w:rsidRPr="00FB4E57" w:rsidRDefault="00FB4E57" w:rsidP="00FB4E57">
            <w:pPr>
              <w:jc w:val="right"/>
              <w:rPr>
                <w:b/>
                <w:bCs/>
                <w:iCs/>
              </w:rPr>
            </w:pPr>
            <w:r w:rsidRPr="00FB4E57">
              <w:rPr>
                <w:b/>
                <w:bCs/>
                <w:iCs/>
              </w:rPr>
              <w:t>3 100,0</w:t>
            </w:r>
          </w:p>
        </w:tc>
      </w:tr>
      <w:tr w:rsidR="00FB4E57" w:rsidRPr="00FB4E57" w14:paraId="2B08732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01AD0F1" w14:textId="77777777" w:rsidR="00FB4E57" w:rsidRPr="00FB4E57" w:rsidRDefault="00FB4E57" w:rsidP="00FB4E57">
            <w:pPr>
              <w:rPr>
                <w:b/>
                <w:bCs/>
                <w:iCs/>
              </w:rPr>
            </w:pPr>
            <w:r w:rsidRPr="00FB4E57">
              <w:rPr>
                <w:b/>
                <w:bCs/>
                <w:iCs/>
              </w:rPr>
              <w:t>Финансовая поддержка реализации инициативных проектов</w:t>
            </w:r>
          </w:p>
        </w:tc>
        <w:tc>
          <w:tcPr>
            <w:tcW w:w="1342" w:type="dxa"/>
            <w:tcBorders>
              <w:top w:val="nil"/>
              <w:left w:val="nil"/>
              <w:bottom w:val="single" w:sz="4" w:space="0" w:color="auto"/>
              <w:right w:val="single" w:sz="4" w:space="0" w:color="auto"/>
            </w:tcBorders>
            <w:shd w:val="clear" w:color="auto" w:fill="auto"/>
            <w:hideMark/>
          </w:tcPr>
          <w:p w14:paraId="1FCE4CE0" w14:textId="77777777" w:rsidR="00FB4E57" w:rsidRPr="00FB4E57" w:rsidRDefault="00FB4E57" w:rsidP="00FB4E57">
            <w:pPr>
              <w:jc w:val="center"/>
              <w:rPr>
                <w:b/>
                <w:bCs/>
                <w:iCs/>
              </w:rPr>
            </w:pPr>
            <w:r w:rsidRPr="00FB4E57">
              <w:rPr>
                <w:b/>
                <w:bCs/>
                <w:iCs/>
              </w:rPr>
              <w:t>19523S2380</w:t>
            </w:r>
          </w:p>
        </w:tc>
        <w:tc>
          <w:tcPr>
            <w:tcW w:w="760" w:type="dxa"/>
            <w:tcBorders>
              <w:top w:val="nil"/>
              <w:left w:val="nil"/>
              <w:bottom w:val="single" w:sz="4" w:space="0" w:color="auto"/>
              <w:right w:val="single" w:sz="4" w:space="0" w:color="auto"/>
            </w:tcBorders>
            <w:shd w:val="clear" w:color="auto" w:fill="auto"/>
            <w:hideMark/>
          </w:tcPr>
          <w:p w14:paraId="4867DE0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3BCB02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8BF395E" w14:textId="77777777" w:rsidR="00FB4E57" w:rsidRPr="00FB4E57" w:rsidRDefault="00FB4E57" w:rsidP="00FB4E57">
            <w:pPr>
              <w:jc w:val="right"/>
              <w:rPr>
                <w:b/>
                <w:bCs/>
                <w:iCs/>
              </w:rPr>
            </w:pPr>
            <w:r w:rsidRPr="00FB4E57">
              <w:rPr>
                <w:b/>
                <w:bCs/>
                <w:iCs/>
              </w:rPr>
              <w:t>3 100,0</w:t>
            </w:r>
          </w:p>
        </w:tc>
      </w:tr>
      <w:tr w:rsidR="00FB4E57" w:rsidRPr="00FB4E57" w14:paraId="00428E3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E36C595"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646CF3B" w14:textId="77777777" w:rsidR="00FB4E57" w:rsidRPr="00FB4E57" w:rsidRDefault="00FB4E57" w:rsidP="00FB4E57">
            <w:pPr>
              <w:jc w:val="center"/>
              <w:rPr>
                <w:b/>
                <w:bCs/>
                <w:iCs/>
              </w:rPr>
            </w:pPr>
            <w:r w:rsidRPr="00FB4E57">
              <w:rPr>
                <w:b/>
                <w:bCs/>
                <w:iCs/>
              </w:rPr>
              <w:t>19523S2380</w:t>
            </w:r>
          </w:p>
        </w:tc>
        <w:tc>
          <w:tcPr>
            <w:tcW w:w="760" w:type="dxa"/>
            <w:tcBorders>
              <w:top w:val="nil"/>
              <w:left w:val="nil"/>
              <w:bottom w:val="single" w:sz="4" w:space="0" w:color="auto"/>
              <w:right w:val="single" w:sz="4" w:space="0" w:color="auto"/>
            </w:tcBorders>
            <w:shd w:val="clear" w:color="auto" w:fill="auto"/>
            <w:hideMark/>
          </w:tcPr>
          <w:p w14:paraId="3588C5B4"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B1557D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D8B271" w14:textId="77777777" w:rsidR="00FB4E57" w:rsidRPr="00FB4E57" w:rsidRDefault="00FB4E57" w:rsidP="00FB4E57">
            <w:pPr>
              <w:jc w:val="right"/>
              <w:rPr>
                <w:b/>
                <w:bCs/>
                <w:iCs/>
              </w:rPr>
            </w:pPr>
            <w:r w:rsidRPr="00FB4E57">
              <w:rPr>
                <w:b/>
                <w:bCs/>
                <w:iCs/>
              </w:rPr>
              <w:t>3 100,0</w:t>
            </w:r>
          </w:p>
        </w:tc>
      </w:tr>
      <w:tr w:rsidR="00FB4E57" w:rsidRPr="00FB4E57" w14:paraId="00AE263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457974D"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7F540FFB" w14:textId="77777777" w:rsidR="00FB4E57" w:rsidRPr="00FB4E57" w:rsidRDefault="00FB4E57" w:rsidP="00FB4E57">
            <w:pPr>
              <w:jc w:val="center"/>
            </w:pPr>
            <w:r w:rsidRPr="00FB4E57">
              <w:t>19523S2380</w:t>
            </w:r>
          </w:p>
        </w:tc>
        <w:tc>
          <w:tcPr>
            <w:tcW w:w="760" w:type="dxa"/>
            <w:tcBorders>
              <w:top w:val="nil"/>
              <w:left w:val="nil"/>
              <w:bottom w:val="single" w:sz="4" w:space="0" w:color="auto"/>
              <w:right w:val="single" w:sz="4" w:space="0" w:color="auto"/>
            </w:tcBorders>
            <w:shd w:val="clear" w:color="auto" w:fill="auto"/>
            <w:hideMark/>
          </w:tcPr>
          <w:p w14:paraId="56F6026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6C817BE"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3543AF70" w14:textId="77777777" w:rsidR="00FB4E57" w:rsidRPr="00FB4E57" w:rsidRDefault="00FB4E57" w:rsidP="00FB4E57">
            <w:pPr>
              <w:jc w:val="right"/>
            </w:pPr>
            <w:r w:rsidRPr="00FB4E57">
              <w:t>3 100,0</w:t>
            </w:r>
          </w:p>
        </w:tc>
      </w:tr>
      <w:tr w:rsidR="00FB4E57" w:rsidRPr="00FB4E57" w14:paraId="513159FB"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3FDE819" w14:textId="77777777" w:rsidR="00FB4E57" w:rsidRPr="00FB4E57" w:rsidRDefault="00FB4E57" w:rsidP="00FB4E57">
            <w:pPr>
              <w:rPr>
                <w:b/>
                <w:bCs/>
                <w:iCs/>
              </w:rPr>
            </w:pPr>
            <w:r w:rsidRPr="00FB4E57">
              <w:rPr>
                <w:b/>
                <w:bCs/>
                <w:iCs/>
              </w:rPr>
              <w:t>Муниципальная программа "Развитие некоммерческого сектора в муниципальном образовании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2EBDDD2D" w14:textId="77777777" w:rsidR="00FB4E57" w:rsidRPr="00FB4E57" w:rsidRDefault="00FB4E57" w:rsidP="00FB4E57">
            <w:pPr>
              <w:jc w:val="center"/>
              <w:rPr>
                <w:b/>
                <w:bCs/>
                <w:iCs/>
              </w:rPr>
            </w:pPr>
            <w:r w:rsidRPr="00FB4E57">
              <w:rPr>
                <w:b/>
                <w:bCs/>
                <w:iCs/>
              </w:rPr>
              <w:t>2000000000</w:t>
            </w:r>
          </w:p>
        </w:tc>
        <w:tc>
          <w:tcPr>
            <w:tcW w:w="760" w:type="dxa"/>
            <w:tcBorders>
              <w:top w:val="single" w:sz="4" w:space="0" w:color="auto"/>
              <w:left w:val="nil"/>
              <w:bottom w:val="single" w:sz="4" w:space="0" w:color="auto"/>
              <w:right w:val="single" w:sz="4" w:space="0" w:color="auto"/>
            </w:tcBorders>
            <w:shd w:val="clear" w:color="auto" w:fill="auto"/>
            <w:hideMark/>
          </w:tcPr>
          <w:p w14:paraId="44DAE16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C04EFC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46FD454" w14:textId="77777777" w:rsidR="00FB4E57" w:rsidRPr="00FB4E57" w:rsidRDefault="00FB4E57" w:rsidP="00FB4E57">
            <w:pPr>
              <w:jc w:val="right"/>
              <w:rPr>
                <w:b/>
                <w:bCs/>
                <w:iCs/>
              </w:rPr>
            </w:pPr>
            <w:r w:rsidRPr="00FB4E57">
              <w:rPr>
                <w:b/>
                <w:bCs/>
                <w:iCs/>
              </w:rPr>
              <w:t>1 663,0</w:t>
            </w:r>
          </w:p>
        </w:tc>
      </w:tr>
      <w:tr w:rsidR="00FB4E57" w:rsidRPr="00FB4E57" w14:paraId="063C6F0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D55C640" w14:textId="77777777" w:rsidR="00FB4E57" w:rsidRPr="00FB4E57" w:rsidRDefault="00FB4E57" w:rsidP="00FB4E57">
            <w:pPr>
              <w:rPr>
                <w:b/>
                <w:bCs/>
                <w:iCs/>
              </w:rPr>
            </w:pPr>
            <w:r w:rsidRPr="00FB4E57">
              <w:rPr>
                <w:b/>
                <w:bCs/>
                <w:iCs/>
              </w:rPr>
              <w:t>Задача 1. Развитие механизмов оказания поддержки социально ориентированным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EA37DD0" w14:textId="77777777" w:rsidR="00FB4E57" w:rsidRPr="00FB4E57" w:rsidRDefault="00FB4E57" w:rsidP="00FB4E57">
            <w:pPr>
              <w:jc w:val="center"/>
              <w:rPr>
                <w:b/>
                <w:bCs/>
                <w:iCs/>
              </w:rPr>
            </w:pPr>
            <w:r w:rsidRPr="00FB4E57">
              <w:rPr>
                <w:b/>
                <w:bCs/>
                <w:iCs/>
              </w:rPr>
              <w:t>2011000000</w:t>
            </w:r>
          </w:p>
        </w:tc>
        <w:tc>
          <w:tcPr>
            <w:tcW w:w="760" w:type="dxa"/>
            <w:tcBorders>
              <w:top w:val="nil"/>
              <w:left w:val="nil"/>
              <w:bottom w:val="single" w:sz="4" w:space="0" w:color="auto"/>
              <w:right w:val="single" w:sz="4" w:space="0" w:color="auto"/>
            </w:tcBorders>
            <w:shd w:val="clear" w:color="auto" w:fill="auto"/>
            <w:hideMark/>
          </w:tcPr>
          <w:p w14:paraId="311E521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33FA7F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C1BEC12" w14:textId="77777777" w:rsidR="00FB4E57" w:rsidRPr="00FB4E57" w:rsidRDefault="00FB4E57" w:rsidP="00FB4E57">
            <w:pPr>
              <w:jc w:val="right"/>
              <w:rPr>
                <w:b/>
                <w:bCs/>
                <w:iCs/>
              </w:rPr>
            </w:pPr>
            <w:r w:rsidRPr="00FB4E57">
              <w:rPr>
                <w:b/>
                <w:bCs/>
                <w:iCs/>
              </w:rPr>
              <w:t>1 663,0</w:t>
            </w:r>
          </w:p>
        </w:tc>
      </w:tr>
      <w:tr w:rsidR="00FB4E57" w:rsidRPr="00FB4E57" w14:paraId="07237C5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77CC040" w14:textId="77777777" w:rsidR="00FB4E57" w:rsidRPr="00FB4E57" w:rsidRDefault="00FB4E57" w:rsidP="00FB4E57">
            <w:pPr>
              <w:rPr>
                <w:b/>
                <w:bCs/>
                <w:iCs/>
              </w:rPr>
            </w:pPr>
            <w:r w:rsidRPr="00FB4E57">
              <w:rPr>
                <w:b/>
                <w:bCs/>
                <w:iCs/>
              </w:rPr>
              <w:t>Организация конкурсов на получение субсидий для НКО</w:t>
            </w:r>
          </w:p>
        </w:tc>
        <w:tc>
          <w:tcPr>
            <w:tcW w:w="1342" w:type="dxa"/>
            <w:tcBorders>
              <w:top w:val="nil"/>
              <w:left w:val="nil"/>
              <w:bottom w:val="single" w:sz="4" w:space="0" w:color="auto"/>
              <w:right w:val="single" w:sz="4" w:space="0" w:color="auto"/>
            </w:tcBorders>
            <w:shd w:val="clear" w:color="auto" w:fill="auto"/>
            <w:hideMark/>
          </w:tcPr>
          <w:p w14:paraId="67E84D7C" w14:textId="77777777" w:rsidR="00FB4E57" w:rsidRPr="00FB4E57" w:rsidRDefault="00FB4E57" w:rsidP="00FB4E57">
            <w:pPr>
              <w:jc w:val="center"/>
              <w:rPr>
                <w:b/>
                <w:bCs/>
                <w:iCs/>
              </w:rPr>
            </w:pPr>
            <w:r w:rsidRPr="00FB4E57">
              <w:rPr>
                <w:b/>
                <w:bCs/>
                <w:iCs/>
              </w:rPr>
              <w:t>2011100000</w:t>
            </w:r>
          </w:p>
        </w:tc>
        <w:tc>
          <w:tcPr>
            <w:tcW w:w="760" w:type="dxa"/>
            <w:tcBorders>
              <w:top w:val="nil"/>
              <w:left w:val="nil"/>
              <w:bottom w:val="single" w:sz="4" w:space="0" w:color="auto"/>
              <w:right w:val="single" w:sz="4" w:space="0" w:color="auto"/>
            </w:tcBorders>
            <w:shd w:val="clear" w:color="auto" w:fill="auto"/>
            <w:hideMark/>
          </w:tcPr>
          <w:p w14:paraId="55F1800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CC8D77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FFFE5E6" w14:textId="77777777" w:rsidR="00FB4E57" w:rsidRPr="00FB4E57" w:rsidRDefault="00FB4E57" w:rsidP="00FB4E57">
            <w:pPr>
              <w:jc w:val="right"/>
              <w:rPr>
                <w:b/>
                <w:bCs/>
                <w:iCs/>
              </w:rPr>
            </w:pPr>
            <w:r w:rsidRPr="00FB4E57">
              <w:rPr>
                <w:b/>
                <w:bCs/>
                <w:iCs/>
              </w:rPr>
              <w:t>831,5</w:t>
            </w:r>
          </w:p>
        </w:tc>
      </w:tr>
      <w:tr w:rsidR="00FB4E57" w:rsidRPr="00FB4E57" w14:paraId="0125079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76558D6"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60DFE09" w14:textId="77777777" w:rsidR="00FB4E57" w:rsidRPr="00FB4E57" w:rsidRDefault="00FB4E57" w:rsidP="00FB4E57">
            <w:pPr>
              <w:jc w:val="center"/>
              <w:rPr>
                <w:b/>
                <w:bCs/>
                <w:iCs/>
              </w:rPr>
            </w:pPr>
            <w:r w:rsidRPr="00FB4E57">
              <w:rPr>
                <w:b/>
                <w:bCs/>
                <w:iCs/>
              </w:rPr>
              <w:t>2011149999</w:t>
            </w:r>
          </w:p>
        </w:tc>
        <w:tc>
          <w:tcPr>
            <w:tcW w:w="760" w:type="dxa"/>
            <w:tcBorders>
              <w:top w:val="nil"/>
              <w:left w:val="nil"/>
              <w:bottom w:val="single" w:sz="4" w:space="0" w:color="auto"/>
              <w:right w:val="single" w:sz="4" w:space="0" w:color="auto"/>
            </w:tcBorders>
            <w:shd w:val="clear" w:color="auto" w:fill="auto"/>
            <w:hideMark/>
          </w:tcPr>
          <w:p w14:paraId="61D74F2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C04414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A48AD16" w14:textId="77777777" w:rsidR="00FB4E57" w:rsidRPr="00FB4E57" w:rsidRDefault="00FB4E57" w:rsidP="00FB4E57">
            <w:pPr>
              <w:jc w:val="right"/>
              <w:rPr>
                <w:b/>
                <w:bCs/>
                <w:iCs/>
              </w:rPr>
            </w:pPr>
            <w:r w:rsidRPr="00FB4E57">
              <w:rPr>
                <w:b/>
                <w:bCs/>
                <w:iCs/>
              </w:rPr>
              <w:t>831,5</w:t>
            </w:r>
          </w:p>
        </w:tc>
      </w:tr>
      <w:tr w:rsidR="00FB4E57" w:rsidRPr="00FB4E57" w14:paraId="2D25205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4A153EC" w14:textId="77777777" w:rsidR="00FB4E57" w:rsidRPr="00FB4E57" w:rsidRDefault="00FB4E57" w:rsidP="00FB4E57">
            <w:pPr>
              <w:rPr>
                <w:b/>
                <w:bCs/>
                <w:iCs/>
              </w:rPr>
            </w:pPr>
            <w:r w:rsidRPr="00FB4E57">
              <w:rPr>
                <w:b/>
                <w:bCs/>
                <w:iCs/>
              </w:rPr>
              <w:lastRenderedPageBreak/>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3C1D4852" w14:textId="77777777" w:rsidR="00FB4E57" w:rsidRPr="00FB4E57" w:rsidRDefault="00FB4E57" w:rsidP="00FB4E57">
            <w:pPr>
              <w:jc w:val="center"/>
              <w:rPr>
                <w:b/>
                <w:bCs/>
                <w:iCs/>
              </w:rPr>
            </w:pPr>
            <w:r w:rsidRPr="00FB4E57">
              <w:rPr>
                <w:b/>
                <w:bCs/>
                <w:iCs/>
              </w:rPr>
              <w:t>2011149999</w:t>
            </w:r>
          </w:p>
        </w:tc>
        <w:tc>
          <w:tcPr>
            <w:tcW w:w="760" w:type="dxa"/>
            <w:tcBorders>
              <w:top w:val="nil"/>
              <w:left w:val="nil"/>
              <w:bottom w:val="single" w:sz="4" w:space="0" w:color="auto"/>
              <w:right w:val="single" w:sz="4" w:space="0" w:color="auto"/>
            </w:tcBorders>
            <w:shd w:val="clear" w:color="auto" w:fill="auto"/>
            <w:hideMark/>
          </w:tcPr>
          <w:p w14:paraId="4A6C50FB"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386B89F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097DDD0" w14:textId="77777777" w:rsidR="00FB4E57" w:rsidRPr="00FB4E57" w:rsidRDefault="00FB4E57" w:rsidP="00FB4E57">
            <w:pPr>
              <w:jc w:val="right"/>
              <w:rPr>
                <w:b/>
                <w:bCs/>
                <w:iCs/>
              </w:rPr>
            </w:pPr>
            <w:r w:rsidRPr="00FB4E57">
              <w:rPr>
                <w:b/>
                <w:bCs/>
                <w:iCs/>
              </w:rPr>
              <w:t>831,5</w:t>
            </w:r>
          </w:p>
        </w:tc>
      </w:tr>
      <w:tr w:rsidR="00FB4E57" w:rsidRPr="00FB4E57" w14:paraId="04D4C15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455C6A1" w14:textId="77777777" w:rsidR="00FB4E57" w:rsidRPr="00FB4E57" w:rsidRDefault="00FB4E57" w:rsidP="00FB4E57">
            <w:r w:rsidRPr="00FB4E57">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69B1C3FC" w14:textId="77777777" w:rsidR="00FB4E57" w:rsidRPr="00FB4E57" w:rsidRDefault="00FB4E57" w:rsidP="00FB4E57">
            <w:pPr>
              <w:jc w:val="center"/>
            </w:pPr>
            <w:r w:rsidRPr="00FB4E57">
              <w:t>2011149999</w:t>
            </w:r>
          </w:p>
        </w:tc>
        <w:tc>
          <w:tcPr>
            <w:tcW w:w="760" w:type="dxa"/>
            <w:tcBorders>
              <w:top w:val="nil"/>
              <w:left w:val="nil"/>
              <w:bottom w:val="single" w:sz="4" w:space="0" w:color="auto"/>
              <w:right w:val="single" w:sz="4" w:space="0" w:color="auto"/>
            </w:tcBorders>
            <w:shd w:val="clear" w:color="auto" w:fill="auto"/>
            <w:hideMark/>
          </w:tcPr>
          <w:p w14:paraId="63B88EE9"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3A4F5DDB" w14:textId="77777777" w:rsidR="00FB4E57" w:rsidRPr="00FB4E57" w:rsidRDefault="00FB4E57" w:rsidP="00FB4E57">
            <w:pPr>
              <w:jc w:val="center"/>
            </w:pPr>
            <w:r w:rsidRPr="00FB4E57">
              <w:t>1006</w:t>
            </w:r>
          </w:p>
        </w:tc>
        <w:tc>
          <w:tcPr>
            <w:tcW w:w="1271" w:type="dxa"/>
            <w:gridSpan w:val="2"/>
            <w:tcBorders>
              <w:top w:val="nil"/>
              <w:left w:val="nil"/>
              <w:bottom w:val="single" w:sz="4" w:space="0" w:color="auto"/>
              <w:right w:val="single" w:sz="4" w:space="0" w:color="auto"/>
            </w:tcBorders>
            <w:shd w:val="clear" w:color="auto" w:fill="auto"/>
            <w:hideMark/>
          </w:tcPr>
          <w:p w14:paraId="11D072E7" w14:textId="77777777" w:rsidR="00FB4E57" w:rsidRPr="00FB4E57" w:rsidRDefault="00FB4E57" w:rsidP="00FB4E57">
            <w:pPr>
              <w:jc w:val="right"/>
            </w:pPr>
            <w:r w:rsidRPr="00FB4E57">
              <w:t>831,5</w:t>
            </w:r>
          </w:p>
        </w:tc>
      </w:tr>
      <w:tr w:rsidR="00FB4E57" w:rsidRPr="00FB4E57" w14:paraId="51E3987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108F925" w14:textId="77777777" w:rsidR="00FB4E57" w:rsidRPr="00FB4E57" w:rsidRDefault="00FB4E57" w:rsidP="00FB4E57">
            <w:pPr>
              <w:rPr>
                <w:b/>
                <w:bCs/>
                <w:iCs/>
              </w:rPr>
            </w:pPr>
            <w:r w:rsidRPr="00FB4E57">
              <w:rPr>
                <w:b/>
                <w:bCs/>
                <w:iCs/>
              </w:rPr>
              <w:t>Организация конкурсов на получение субсидий для ТОС</w:t>
            </w:r>
          </w:p>
        </w:tc>
        <w:tc>
          <w:tcPr>
            <w:tcW w:w="1342" w:type="dxa"/>
            <w:tcBorders>
              <w:top w:val="single" w:sz="4" w:space="0" w:color="auto"/>
              <w:left w:val="nil"/>
              <w:bottom w:val="single" w:sz="4" w:space="0" w:color="auto"/>
              <w:right w:val="single" w:sz="4" w:space="0" w:color="auto"/>
            </w:tcBorders>
            <w:shd w:val="clear" w:color="auto" w:fill="auto"/>
            <w:hideMark/>
          </w:tcPr>
          <w:p w14:paraId="004AED8B" w14:textId="77777777" w:rsidR="00FB4E57" w:rsidRPr="00FB4E57" w:rsidRDefault="00FB4E57" w:rsidP="00FB4E57">
            <w:pPr>
              <w:jc w:val="center"/>
              <w:rPr>
                <w:b/>
                <w:bCs/>
                <w:iCs/>
              </w:rPr>
            </w:pPr>
            <w:r w:rsidRPr="00FB4E57">
              <w:rPr>
                <w:b/>
                <w:bCs/>
                <w:iCs/>
              </w:rPr>
              <w:t>2011200000</w:t>
            </w:r>
          </w:p>
        </w:tc>
        <w:tc>
          <w:tcPr>
            <w:tcW w:w="760" w:type="dxa"/>
            <w:tcBorders>
              <w:top w:val="single" w:sz="4" w:space="0" w:color="auto"/>
              <w:left w:val="nil"/>
              <w:bottom w:val="single" w:sz="4" w:space="0" w:color="auto"/>
              <w:right w:val="single" w:sz="4" w:space="0" w:color="auto"/>
            </w:tcBorders>
            <w:shd w:val="clear" w:color="auto" w:fill="auto"/>
            <w:hideMark/>
          </w:tcPr>
          <w:p w14:paraId="55878C9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C29654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B205180" w14:textId="77777777" w:rsidR="00FB4E57" w:rsidRPr="00FB4E57" w:rsidRDefault="00FB4E57" w:rsidP="00FB4E57">
            <w:pPr>
              <w:jc w:val="right"/>
              <w:rPr>
                <w:b/>
                <w:bCs/>
                <w:iCs/>
              </w:rPr>
            </w:pPr>
            <w:r w:rsidRPr="00FB4E57">
              <w:rPr>
                <w:b/>
                <w:bCs/>
                <w:iCs/>
              </w:rPr>
              <w:t>831,5</w:t>
            </w:r>
          </w:p>
        </w:tc>
      </w:tr>
      <w:tr w:rsidR="00FB4E57" w:rsidRPr="00FB4E57" w14:paraId="4197362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35D7FA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4F5E7E7" w14:textId="77777777" w:rsidR="00FB4E57" w:rsidRPr="00FB4E57" w:rsidRDefault="00FB4E57" w:rsidP="00FB4E57">
            <w:pPr>
              <w:jc w:val="center"/>
              <w:rPr>
                <w:b/>
                <w:bCs/>
                <w:iCs/>
              </w:rPr>
            </w:pPr>
            <w:r w:rsidRPr="00FB4E57">
              <w:rPr>
                <w:b/>
                <w:bCs/>
                <w:iCs/>
              </w:rPr>
              <w:t>2011249999</w:t>
            </w:r>
          </w:p>
        </w:tc>
        <w:tc>
          <w:tcPr>
            <w:tcW w:w="760" w:type="dxa"/>
            <w:tcBorders>
              <w:top w:val="nil"/>
              <w:left w:val="nil"/>
              <w:bottom w:val="single" w:sz="4" w:space="0" w:color="auto"/>
              <w:right w:val="single" w:sz="4" w:space="0" w:color="auto"/>
            </w:tcBorders>
            <w:shd w:val="clear" w:color="auto" w:fill="auto"/>
            <w:hideMark/>
          </w:tcPr>
          <w:p w14:paraId="78CE6D6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247ABC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2960DAB" w14:textId="77777777" w:rsidR="00FB4E57" w:rsidRPr="00FB4E57" w:rsidRDefault="00FB4E57" w:rsidP="00FB4E57">
            <w:pPr>
              <w:jc w:val="right"/>
              <w:rPr>
                <w:b/>
                <w:bCs/>
                <w:iCs/>
              </w:rPr>
            </w:pPr>
            <w:r w:rsidRPr="00FB4E57">
              <w:rPr>
                <w:b/>
                <w:bCs/>
                <w:iCs/>
              </w:rPr>
              <w:t>831,5</w:t>
            </w:r>
          </w:p>
        </w:tc>
      </w:tr>
      <w:tr w:rsidR="00FB4E57" w:rsidRPr="00FB4E57" w14:paraId="1B4928E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106737A"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4F88F752" w14:textId="77777777" w:rsidR="00FB4E57" w:rsidRPr="00FB4E57" w:rsidRDefault="00FB4E57" w:rsidP="00FB4E57">
            <w:pPr>
              <w:jc w:val="center"/>
              <w:rPr>
                <w:b/>
                <w:bCs/>
                <w:iCs/>
              </w:rPr>
            </w:pPr>
            <w:r w:rsidRPr="00FB4E57">
              <w:rPr>
                <w:b/>
                <w:bCs/>
                <w:iCs/>
              </w:rPr>
              <w:t>2011249999</w:t>
            </w:r>
          </w:p>
        </w:tc>
        <w:tc>
          <w:tcPr>
            <w:tcW w:w="760" w:type="dxa"/>
            <w:tcBorders>
              <w:top w:val="nil"/>
              <w:left w:val="nil"/>
              <w:bottom w:val="single" w:sz="4" w:space="0" w:color="auto"/>
              <w:right w:val="single" w:sz="4" w:space="0" w:color="auto"/>
            </w:tcBorders>
            <w:shd w:val="clear" w:color="auto" w:fill="auto"/>
            <w:hideMark/>
          </w:tcPr>
          <w:p w14:paraId="5484E31F"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090A106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22407B9" w14:textId="77777777" w:rsidR="00FB4E57" w:rsidRPr="00FB4E57" w:rsidRDefault="00FB4E57" w:rsidP="00FB4E57">
            <w:pPr>
              <w:jc w:val="right"/>
              <w:rPr>
                <w:b/>
                <w:bCs/>
                <w:iCs/>
              </w:rPr>
            </w:pPr>
            <w:r w:rsidRPr="00FB4E57">
              <w:rPr>
                <w:b/>
                <w:bCs/>
                <w:iCs/>
              </w:rPr>
              <w:t>831,5</w:t>
            </w:r>
          </w:p>
        </w:tc>
      </w:tr>
      <w:tr w:rsidR="00FB4E57" w:rsidRPr="00FB4E57" w14:paraId="215D8DE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0B35147" w14:textId="77777777" w:rsidR="00FB4E57" w:rsidRPr="00FB4E57" w:rsidRDefault="00FB4E57" w:rsidP="00FB4E57">
            <w:r w:rsidRPr="00FB4E57">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5A41FA71" w14:textId="77777777" w:rsidR="00FB4E57" w:rsidRPr="00FB4E57" w:rsidRDefault="00FB4E57" w:rsidP="00FB4E57">
            <w:pPr>
              <w:jc w:val="center"/>
            </w:pPr>
            <w:r w:rsidRPr="00FB4E57">
              <w:t>2011249999</w:t>
            </w:r>
          </w:p>
        </w:tc>
        <w:tc>
          <w:tcPr>
            <w:tcW w:w="760" w:type="dxa"/>
            <w:tcBorders>
              <w:top w:val="nil"/>
              <w:left w:val="nil"/>
              <w:bottom w:val="single" w:sz="4" w:space="0" w:color="auto"/>
              <w:right w:val="single" w:sz="4" w:space="0" w:color="auto"/>
            </w:tcBorders>
            <w:shd w:val="clear" w:color="auto" w:fill="auto"/>
            <w:hideMark/>
          </w:tcPr>
          <w:p w14:paraId="30319F3D"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7AB6A6FF" w14:textId="77777777" w:rsidR="00FB4E57" w:rsidRPr="00FB4E57" w:rsidRDefault="00FB4E57" w:rsidP="00FB4E57">
            <w:pPr>
              <w:jc w:val="center"/>
            </w:pPr>
            <w:r w:rsidRPr="00FB4E57">
              <w:t>1006</w:t>
            </w:r>
          </w:p>
        </w:tc>
        <w:tc>
          <w:tcPr>
            <w:tcW w:w="1271" w:type="dxa"/>
            <w:gridSpan w:val="2"/>
            <w:tcBorders>
              <w:top w:val="nil"/>
              <w:left w:val="nil"/>
              <w:bottom w:val="single" w:sz="4" w:space="0" w:color="auto"/>
              <w:right w:val="single" w:sz="4" w:space="0" w:color="auto"/>
            </w:tcBorders>
            <w:shd w:val="clear" w:color="auto" w:fill="auto"/>
            <w:hideMark/>
          </w:tcPr>
          <w:p w14:paraId="4C317B8C" w14:textId="77777777" w:rsidR="00FB4E57" w:rsidRPr="00FB4E57" w:rsidRDefault="00FB4E57" w:rsidP="00FB4E57">
            <w:pPr>
              <w:jc w:val="right"/>
            </w:pPr>
            <w:r w:rsidRPr="00FB4E57">
              <w:t>831,5</w:t>
            </w:r>
          </w:p>
        </w:tc>
      </w:tr>
      <w:tr w:rsidR="00FB4E57" w:rsidRPr="00FB4E57" w14:paraId="5BFB69BB"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D192A1D" w14:textId="77777777" w:rsidR="00FB4E57" w:rsidRPr="00FB4E57" w:rsidRDefault="00FB4E57" w:rsidP="00FB4E57">
            <w:pPr>
              <w:rPr>
                <w:b/>
                <w:bCs/>
                <w:iCs/>
              </w:rPr>
            </w:pPr>
            <w:r w:rsidRPr="00FB4E57">
              <w:rPr>
                <w:b/>
                <w:bCs/>
                <w:iCs/>
              </w:rPr>
              <w:t>Муниципальная программа "Доступная среда для маломобильных групп населения""</w:t>
            </w:r>
          </w:p>
        </w:tc>
        <w:tc>
          <w:tcPr>
            <w:tcW w:w="1342" w:type="dxa"/>
            <w:tcBorders>
              <w:top w:val="single" w:sz="4" w:space="0" w:color="auto"/>
              <w:left w:val="nil"/>
              <w:bottom w:val="single" w:sz="4" w:space="0" w:color="auto"/>
              <w:right w:val="single" w:sz="4" w:space="0" w:color="auto"/>
            </w:tcBorders>
            <w:shd w:val="clear" w:color="auto" w:fill="auto"/>
            <w:hideMark/>
          </w:tcPr>
          <w:p w14:paraId="69715C8B" w14:textId="77777777" w:rsidR="00FB4E57" w:rsidRPr="00FB4E57" w:rsidRDefault="00FB4E57" w:rsidP="00FB4E57">
            <w:pPr>
              <w:jc w:val="center"/>
              <w:rPr>
                <w:b/>
                <w:bCs/>
                <w:iCs/>
              </w:rPr>
            </w:pPr>
            <w:r w:rsidRPr="00FB4E57">
              <w:rPr>
                <w:b/>
                <w:bCs/>
                <w:iCs/>
              </w:rPr>
              <w:t>2100000000</w:t>
            </w:r>
          </w:p>
        </w:tc>
        <w:tc>
          <w:tcPr>
            <w:tcW w:w="760" w:type="dxa"/>
            <w:tcBorders>
              <w:top w:val="single" w:sz="4" w:space="0" w:color="auto"/>
              <w:left w:val="nil"/>
              <w:bottom w:val="single" w:sz="4" w:space="0" w:color="auto"/>
              <w:right w:val="single" w:sz="4" w:space="0" w:color="auto"/>
            </w:tcBorders>
            <w:shd w:val="clear" w:color="auto" w:fill="auto"/>
            <w:hideMark/>
          </w:tcPr>
          <w:p w14:paraId="3CF841A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AFC430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AA3E0FE" w14:textId="77777777" w:rsidR="00FB4E57" w:rsidRPr="00FB4E57" w:rsidRDefault="00FB4E57" w:rsidP="00FB4E57">
            <w:pPr>
              <w:jc w:val="right"/>
              <w:rPr>
                <w:b/>
                <w:bCs/>
                <w:iCs/>
              </w:rPr>
            </w:pPr>
            <w:r w:rsidRPr="00FB4E57">
              <w:rPr>
                <w:b/>
                <w:bCs/>
                <w:iCs/>
              </w:rPr>
              <w:t>850,0</w:t>
            </w:r>
          </w:p>
        </w:tc>
      </w:tr>
      <w:tr w:rsidR="00FB4E57" w:rsidRPr="00FB4E57" w14:paraId="54DA964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71415A1" w14:textId="77777777" w:rsidR="00FB4E57" w:rsidRPr="00FB4E57" w:rsidRDefault="00FB4E57" w:rsidP="00FB4E57">
            <w:pPr>
              <w:rPr>
                <w:b/>
                <w:bCs/>
                <w:iCs/>
              </w:rPr>
            </w:pPr>
            <w:r w:rsidRPr="00FB4E57">
              <w:rPr>
                <w:b/>
                <w:bCs/>
                <w:iCs/>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42" w:type="dxa"/>
            <w:tcBorders>
              <w:top w:val="nil"/>
              <w:left w:val="nil"/>
              <w:bottom w:val="single" w:sz="4" w:space="0" w:color="auto"/>
              <w:right w:val="single" w:sz="4" w:space="0" w:color="auto"/>
            </w:tcBorders>
            <w:shd w:val="clear" w:color="auto" w:fill="auto"/>
            <w:hideMark/>
          </w:tcPr>
          <w:p w14:paraId="388EB481" w14:textId="77777777" w:rsidR="00FB4E57" w:rsidRPr="00FB4E57" w:rsidRDefault="00FB4E57" w:rsidP="00FB4E57">
            <w:pPr>
              <w:jc w:val="center"/>
              <w:rPr>
                <w:b/>
                <w:bCs/>
                <w:iCs/>
              </w:rPr>
            </w:pPr>
            <w:r w:rsidRPr="00FB4E57">
              <w:rPr>
                <w:b/>
                <w:bCs/>
                <w:iCs/>
              </w:rPr>
              <w:t>2111000000</w:t>
            </w:r>
          </w:p>
        </w:tc>
        <w:tc>
          <w:tcPr>
            <w:tcW w:w="760" w:type="dxa"/>
            <w:tcBorders>
              <w:top w:val="nil"/>
              <w:left w:val="nil"/>
              <w:bottom w:val="single" w:sz="4" w:space="0" w:color="auto"/>
              <w:right w:val="single" w:sz="4" w:space="0" w:color="auto"/>
            </w:tcBorders>
            <w:shd w:val="clear" w:color="auto" w:fill="auto"/>
            <w:hideMark/>
          </w:tcPr>
          <w:p w14:paraId="55AF8BB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A90811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4B5285F" w14:textId="77777777" w:rsidR="00FB4E57" w:rsidRPr="00FB4E57" w:rsidRDefault="00FB4E57" w:rsidP="00FB4E57">
            <w:pPr>
              <w:jc w:val="right"/>
              <w:rPr>
                <w:b/>
                <w:bCs/>
                <w:iCs/>
              </w:rPr>
            </w:pPr>
            <w:r w:rsidRPr="00FB4E57">
              <w:rPr>
                <w:b/>
                <w:bCs/>
                <w:iCs/>
              </w:rPr>
              <w:t>715,0</w:t>
            </w:r>
          </w:p>
        </w:tc>
      </w:tr>
      <w:tr w:rsidR="00FB4E57" w:rsidRPr="00FB4E57" w14:paraId="25D68E8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0C34255" w14:textId="77777777" w:rsidR="00FB4E57" w:rsidRPr="00FB4E57" w:rsidRDefault="00FB4E57" w:rsidP="00FB4E57">
            <w:pPr>
              <w:rPr>
                <w:b/>
                <w:bCs/>
                <w:iCs/>
              </w:rPr>
            </w:pPr>
            <w:r w:rsidRPr="00FB4E57">
              <w:rPr>
                <w:b/>
                <w:bCs/>
                <w:iCs/>
              </w:rPr>
              <w:t>Реконструкция входов, в т.ч. с устройством пандусов приоритетных объектов, подведомственных управлению образования</w:t>
            </w:r>
          </w:p>
        </w:tc>
        <w:tc>
          <w:tcPr>
            <w:tcW w:w="1342" w:type="dxa"/>
            <w:tcBorders>
              <w:top w:val="nil"/>
              <w:left w:val="nil"/>
              <w:bottom w:val="single" w:sz="4" w:space="0" w:color="auto"/>
              <w:right w:val="single" w:sz="4" w:space="0" w:color="auto"/>
            </w:tcBorders>
            <w:shd w:val="clear" w:color="auto" w:fill="auto"/>
            <w:hideMark/>
          </w:tcPr>
          <w:p w14:paraId="3DD4A759" w14:textId="77777777" w:rsidR="00FB4E57" w:rsidRPr="00FB4E57" w:rsidRDefault="00FB4E57" w:rsidP="00FB4E57">
            <w:pPr>
              <w:jc w:val="center"/>
              <w:rPr>
                <w:b/>
                <w:bCs/>
                <w:iCs/>
              </w:rPr>
            </w:pPr>
            <w:r w:rsidRPr="00FB4E57">
              <w:rPr>
                <w:b/>
                <w:bCs/>
                <w:iCs/>
              </w:rPr>
              <w:t>2111100000</w:t>
            </w:r>
          </w:p>
        </w:tc>
        <w:tc>
          <w:tcPr>
            <w:tcW w:w="760" w:type="dxa"/>
            <w:tcBorders>
              <w:top w:val="nil"/>
              <w:left w:val="nil"/>
              <w:bottom w:val="single" w:sz="4" w:space="0" w:color="auto"/>
              <w:right w:val="single" w:sz="4" w:space="0" w:color="auto"/>
            </w:tcBorders>
            <w:shd w:val="clear" w:color="auto" w:fill="auto"/>
            <w:hideMark/>
          </w:tcPr>
          <w:p w14:paraId="2224CD7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8EAF05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126C6D" w14:textId="77777777" w:rsidR="00FB4E57" w:rsidRPr="00FB4E57" w:rsidRDefault="00FB4E57" w:rsidP="00FB4E57">
            <w:pPr>
              <w:jc w:val="right"/>
              <w:rPr>
                <w:b/>
                <w:bCs/>
                <w:iCs/>
              </w:rPr>
            </w:pPr>
            <w:r w:rsidRPr="00FB4E57">
              <w:rPr>
                <w:b/>
                <w:bCs/>
                <w:iCs/>
              </w:rPr>
              <w:t>715,0</w:t>
            </w:r>
          </w:p>
        </w:tc>
      </w:tr>
      <w:tr w:rsidR="00FB4E57" w:rsidRPr="00FB4E57" w14:paraId="2830AE57"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325BCD6"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9CA2CA4" w14:textId="77777777" w:rsidR="00FB4E57" w:rsidRPr="00FB4E57" w:rsidRDefault="00FB4E57" w:rsidP="00FB4E57">
            <w:pPr>
              <w:jc w:val="center"/>
              <w:rPr>
                <w:b/>
                <w:bCs/>
                <w:iCs/>
              </w:rPr>
            </w:pPr>
            <w:r w:rsidRPr="00FB4E57">
              <w:rPr>
                <w:b/>
                <w:bCs/>
                <w:iCs/>
              </w:rPr>
              <w:t>2111149999</w:t>
            </w:r>
          </w:p>
        </w:tc>
        <w:tc>
          <w:tcPr>
            <w:tcW w:w="760" w:type="dxa"/>
            <w:tcBorders>
              <w:top w:val="nil"/>
              <w:left w:val="nil"/>
              <w:bottom w:val="single" w:sz="4" w:space="0" w:color="auto"/>
              <w:right w:val="single" w:sz="4" w:space="0" w:color="auto"/>
            </w:tcBorders>
            <w:shd w:val="clear" w:color="auto" w:fill="auto"/>
            <w:hideMark/>
          </w:tcPr>
          <w:p w14:paraId="6C1F73A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DA5CDD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CD5FBFC" w14:textId="77777777" w:rsidR="00FB4E57" w:rsidRPr="00FB4E57" w:rsidRDefault="00FB4E57" w:rsidP="00FB4E57">
            <w:pPr>
              <w:jc w:val="right"/>
              <w:rPr>
                <w:b/>
                <w:bCs/>
                <w:iCs/>
              </w:rPr>
            </w:pPr>
            <w:r w:rsidRPr="00FB4E57">
              <w:rPr>
                <w:b/>
                <w:bCs/>
                <w:iCs/>
              </w:rPr>
              <w:t>715,0</w:t>
            </w:r>
          </w:p>
        </w:tc>
      </w:tr>
      <w:tr w:rsidR="00FB4E57" w:rsidRPr="00FB4E57" w14:paraId="06956FF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E9D177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B9B3F73" w14:textId="77777777" w:rsidR="00FB4E57" w:rsidRPr="00FB4E57" w:rsidRDefault="00FB4E57" w:rsidP="00FB4E57">
            <w:pPr>
              <w:jc w:val="center"/>
              <w:rPr>
                <w:b/>
                <w:bCs/>
                <w:iCs/>
              </w:rPr>
            </w:pPr>
            <w:r w:rsidRPr="00FB4E57">
              <w:rPr>
                <w:b/>
                <w:bCs/>
                <w:iCs/>
              </w:rPr>
              <w:t>2111149999</w:t>
            </w:r>
          </w:p>
        </w:tc>
        <w:tc>
          <w:tcPr>
            <w:tcW w:w="760" w:type="dxa"/>
            <w:tcBorders>
              <w:top w:val="nil"/>
              <w:left w:val="nil"/>
              <w:bottom w:val="single" w:sz="4" w:space="0" w:color="auto"/>
              <w:right w:val="single" w:sz="4" w:space="0" w:color="auto"/>
            </w:tcBorders>
            <w:shd w:val="clear" w:color="auto" w:fill="auto"/>
            <w:hideMark/>
          </w:tcPr>
          <w:p w14:paraId="2DDDF03A"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655A58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EBD132D" w14:textId="77777777" w:rsidR="00FB4E57" w:rsidRPr="00FB4E57" w:rsidRDefault="00FB4E57" w:rsidP="00FB4E57">
            <w:pPr>
              <w:jc w:val="right"/>
              <w:rPr>
                <w:b/>
                <w:bCs/>
                <w:iCs/>
              </w:rPr>
            </w:pPr>
            <w:r w:rsidRPr="00FB4E57">
              <w:rPr>
                <w:b/>
                <w:bCs/>
                <w:iCs/>
              </w:rPr>
              <w:t>715,0</w:t>
            </w:r>
          </w:p>
        </w:tc>
      </w:tr>
      <w:tr w:rsidR="00FB4E57" w:rsidRPr="00FB4E57" w14:paraId="023F149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DF5A05D"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315E1C2" w14:textId="77777777" w:rsidR="00FB4E57" w:rsidRPr="00FB4E57" w:rsidRDefault="00FB4E57" w:rsidP="00FB4E57">
            <w:pPr>
              <w:jc w:val="center"/>
            </w:pPr>
            <w:r w:rsidRPr="00FB4E57">
              <w:t>2111149999</w:t>
            </w:r>
          </w:p>
        </w:tc>
        <w:tc>
          <w:tcPr>
            <w:tcW w:w="760" w:type="dxa"/>
            <w:tcBorders>
              <w:top w:val="nil"/>
              <w:left w:val="nil"/>
              <w:bottom w:val="single" w:sz="4" w:space="0" w:color="auto"/>
              <w:right w:val="single" w:sz="4" w:space="0" w:color="auto"/>
            </w:tcBorders>
            <w:shd w:val="clear" w:color="auto" w:fill="auto"/>
            <w:hideMark/>
          </w:tcPr>
          <w:p w14:paraId="39829E60"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302ACFA"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78B2E66E" w14:textId="77777777" w:rsidR="00FB4E57" w:rsidRPr="00FB4E57" w:rsidRDefault="00FB4E57" w:rsidP="00FB4E57">
            <w:pPr>
              <w:jc w:val="right"/>
            </w:pPr>
            <w:r w:rsidRPr="00FB4E57">
              <w:t>715,0</w:t>
            </w:r>
          </w:p>
        </w:tc>
      </w:tr>
      <w:tr w:rsidR="00FB4E57" w:rsidRPr="00FB4E57" w14:paraId="35A42FE1"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9054D1A" w14:textId="77777777" w:rsidR="00FB4E57" w:rsidRPr="00FB4E57" w:rsidRDefault="00FB4E57" w:rsidP="00FB4E57">
            <w:pPr>
              <w:rPr>
                <w:b/>
                <w:bCs/>
                <w:iCs/>
              </w:rPr>
            </w:pPr>
            <w:r w:rsidRPr="00FB4E57">
              <w:rPr>
                <w:b/>
                <w:bCs/>
                <w:iCs/>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42" w:type="dxa"/>
            <w:tcBorders>
              <w:top w:val="single" w:sz="4" w:space="0" w:color="auto"/>
              <w:left w:val="nil"/>
              <w:bottom w:val="single" w:sz="4" w:space="0" w:color="auto"/>
              <w:right w:val="single" w:sz="4" w:space="0" w:color="auto"/>
            </w:tcBorders>
            <w:shd w:val="clear" w:color="auto" w:fill="auto"/>
            <w:hideMark/>
          </w:tcPr>
          <w:p w14:paraId="6B6BC865" w14:textId="77777777" w:rsidR="00FB4E57" w:rsidRPr="00FB4E57" w:rsidRDefault="00FB4E57" w:rsidP="00FB4E57">
            <w:pPr>
              <w:jc w:val="center"/>
              <w:rPr>
                <w:b/>
                <w:bCs/>
                <w:iCs/>
              </w:rPr>
            </w:pPr>
            <w:r w:rsidRPr="00FB4E57">
              <w:rPr>
                <w:b/>
                <w:bCs/>
                <w:iCs/>
              </w:rPr>
              <w:t>2112000000</w:t>
            </w:r>
          </w:p>
        </w:tc>
        <w:tc>
          <w:tcPr>
            <w:tcW w:w="760" w:type="dxa"/>
            <w:tcBorders>
              <w:top w:val="single" w:sz="4" w:space="0" w:color="auto"/>
              <w:left w:val="nil"/>
              <w:bottom w:val="single" w:sz="4" w:space="0" w:color="auto"/>
              <w:right w:val="single" w:sz="4" w:space="0" w:color="auto"/>
            </w:tcBorders>
            <w:shd w:val="clear" w:color="auto" w:fill="auto"/>
            <w:hideMark/>
          </w:tcPr>
          <w:p w14:paraId="20F3B56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08289F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AF4350D" w14:textId="77777777" w:rsidR="00FB4E57" w:rsidRPr="00FB4E57" w:rsidRDefault="00FB4E57" w:rsidP="00FB4E57">
            <w:pPr>
              <w:jc w:val="right"/>
              <w:rPr>
                <w:b/>
                <w:bCs/>
                <w:iCs/>
              </w:rPr>
            </w:pPr>
            <w:r w:rsidRPr="00FB4E57">
              <w:rPr>
                <w:b/>
                <w:bCs/>
                <w:iCs/>
              </w:rPr>
              <w:t>135,0</w:t>
            </w:r>
          </w:p>
        </w:tc>
      </w:tr>
      <w:tr w:rsidR="00FB4E57" w:rsidRPr="00FB4E57" w14:paraId="7B3364F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6CDA3D3" w14:textId="77777777" w:rsidR="00FB4E57" w:rsidRPr="00FB4E57" w:rsidRDefault="00FB4E57" w:rsidP="00FB4E57">
            <w:pPr>
              <w:rPr>
                <w:b/>
                <w:bCs/>
                <w:iCs/>
              </w:rPr>
            </w:pPr>
            <w:r w:rsidRPr="00FB4E57">
              <w:rPr>
                <w:b/>
                <w:bCs/>
                <w:iCs/>
              </w:rPr>
              <w:t>Организация мероприятий, направленных на формирование доступной среды для маломобильных групп населения</w:t>
            </w:r>
          </w:p>
        </w:tc>
        <w:tc>
          <w:tcPr>
            <w:tcW w:w="1342" w:type="dxa"/>
            <w:tcBorders>
              <w:top w:val="nil"/>
              <w:left w:val="nil"/>
              <w:bottom w:val="single" w:sz="4" w:space="0" w:color="auto"/>
              <w:right w:val="single" w:sz="4" w:space="0" w:color="auto"/>
            </w:tcBorders>
            <w:shd w:val="clear" w:color="auto" w:fill="auto"/>
            <w:hideMark/>
          </w:tcPr>
          <w:p w14:paraId="4A12D4BB" w14:textId="77777777" w:rsidR="00FB4E57" w:rsidRPr="00FB4E57" w:rsidRDefault="00FB4E57" w:rsidP="00FB4E57">
            <w:pPr>
              <w:jc w:val="center"/>
              <w:rPr>
                <w:b/>
                <w:bCs/>
                <w:iCs/>
              </w:rPr>
            </w:pPr>
            <w:r w:rsidRPr="00FB4E57">
              <w:rPr>
                <w:b/>
                <w:bCs/>
                <w:iCs/>
              </w:rPr>
              <w:t>2112200000</w:t>
            </w:r>
          </w:p>
        </w:tc>
        <w:tc>
          <w:tcPr>
            <w:tcW w:w="760" w:type="dxa"/>
            <w:tcBorders>
              <w:top w:val="nil"/>
              <w:left w:val="nil"/>
              <w:bottom w:val="single" w:sz="4" w:space="0" w:color="auto"/>
              <w:right w:val="single" w:sz="4" w:space="0" w:color="auto"/>
            </w:tcBorders>
            <w:shd w:val="clear" w:color="auto" w:fill="auto"/>
            <w:hideMark/>
          </w:tcPr>
          <w:p w14:paraId="4F77E62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5C5F07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5A6CDD6" w14:textId="77777777" w:rsidR="00FB4E57" w:rsidRPr="00FB4E57" w:rsidRDefault="00FB4E57" w:rsidP="00FB4E57">
            <w:pPr>
              <w:jc w:val="right"/>
              <w:rPr>
                <w:b/>
                <w:bCs/>
                <w:iCs/>
              </w:rPr>
            </w:pPr>
            <w:r w:rsidRPr="00FB4E57">
              <w:rPr>
                <w:b/>
                <w:bCs/>
                <w:iCs/>
              </w:rPr>
              <w:t>135,0</w:t>
            </w:r>
          </w:p>
        </w:tc>
      </w:tr>
      <w:tr w:rsidR="00FB4E57" w:rsidRPr="00FB4E57" w14:paraId="644ED32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DB4D92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DFB9865" w14:textId="77777777" w:rsidR="00FB4E57" w:rsidRPr="00FB4E57" w:rsidRDefault="00FB4E57" w:rsidP="00FB4E57">
            <w:pPr>
              <w:jc w:val="center"/>
              <w:rPr>
                <w:b/>
                <w:bCs/>
                <w:iCs/>
              </w:rPr>
            </w:pPr>
            <w:r w:rsidRPr="00FB4E57">
              <w:rPr>
                <w:b/>
                <w:bCs/>
                <w:iCs/>
              </w:rPr>
              <w:t>2112249999</w:t>
            </w:r>
          </w:p>
        </w:tc>
        <w:tc>
          <w:tcPr>
            <w:tcW w:w="760" w:type="dxa"/>
            <w:tcBorders>
              <w:top w:val="nil"/>
              <w:left w:val="nil"/>
              <w:bottom w:val="single" w:sz="4" w:space="0" w:color="auto"/>
              <w:right w:val="single" w:sz="4" w:space="0" w:color="auto"/>
            </w:tcBorders>
            <w:shd w:val="clear" w:color="auto" w:fill="auto"/>
            <w:hideMark/>
          </w:tcPr>
          <w:p w14:paraId="58120B7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74EDD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7A58793" w14:textId="77777777" w:rsidR="00FB4E57" w:rsidRPr="00FB4E57" w:rsidRDefault="00FB4E57" w:rsidP="00FB4E57">
            <w:pPr>
              <w:jc w:val="right"/>
              <w:rPr>
                <w:b/>
                <w:bCs/>
                <w:iCs/>
              </w:rPr>
            </w:pPr>
            <w:r w:rsidRPr="00FB4E57">
              <w:rPr>
                <w:b/>
                <w:bCs/>
                <w:iCs/>
              </w:rPr>
              <w:t>135,0</w:t>
            </w:r>
          </w:p>
        </w:tc>
      </w:tr>
      <w:tr w:rsidR="00FB4E57" w:rsidRPr="00FB4E57" w14:paraId="2B89068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F06E385"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6533E2F" w14:textId="77777777" w:rsidR="00FB4E57" w:rsidRPr="00FB4E57" w:rsidRDefault="00FB4E57" w:rsidP="00FB4E57">
            <w:pPr>
              <w:jc w:val="center"/>
              <w:rPr>
                <w:b/>
                <w:bCs/>
                <w:iCs/>
              </w:rPr>
            </w:pPr>
            <w:r w:rsidRPr="00FB4E57">
              <w:rPr>
                <w:b/>
                <w:bCs/>
                <w:iCs/>
              </w:rPr>
              <w:t>2112249999</w:t>
            </w:r>
          </w:p>
        </w:tc>
        <w:tc>
          <w:tcPr>
            <w:tcW w:w="760" w:type="dxa"/>
            <w:tcBorders>
              <w:top w:val="nil"/>
              <w:left w:val="nil"/>
              <w:bottom w:val="single" w:sz="4" w:space="0" w:color="auto"/>
              <w:right w:val="single" w:sz="4" w:space="0" w:color="auto"/>
            </w:tcBorders>
            <w:shd w:val="clear" w:color="auto" w:fill="auto"/>
            <w:hideMark/>
          </w:tcPr>
          <w:p w14:paraId="428554E2"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10164AB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23CA4BF" w14:textId="77777777" w:rsidR="00FB4E57" w:rsidRPr="00FB4E57" w:rsidRDefault="00FB4E57" w:rsidP="00FB4E57">
            <w:pPr>
              <w:jc w:val="right"/>
              <w:rPr>
                <w:b/>
                <w:bCs/>
                <w:iCs/>
              </w:rPr>
            </w:pPr>
            <w:r w:rsidRPr="00FB4E57">
              <w:rPr>
                <w:b/>
                <w:bCs/>
                <w:iCs/>
              </w:rPr>
              <w:t>135,0</w:t>
            </w:r>
          </w:p>
        </w:tc>
      </w:tr>
      <w:tr w:rsidR="00FB4E57" w:rsidRPr="00FB4E57" w14:paraId="13DFA52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2CD6741"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5CFEF124" w14:textId="77777777" w:rsidR="00FB4E57" w:rsidRPr="00FB4E57" w:rsidRDefault="00FB4E57" w:rsidP="00FB4E57">
            <w:pPr>
              <w:jc w:val="center"/>
            </w:pPr>
            <w:r w:rsidRPr="00FB4E57">
              <w:t>2112249999</w:t>
            </w:r>
          </w:p>
        </w:tc>
        <w:tc>
          <w:tcPr>
            <w:tcW w:w="760" w:type="dxa"/>
            <w:tcBorders>
              <w:top w:val="nil"/>
              <w:left w:val="nil"/>
              <w:bottom w:val="single" w:sz="4" w:space="0" w:color="auto"/>
              <w:right w:val="single" w:sz="4" w:space="0" w:color="auto"/>
            </w:tcBorders>
            <w:shd w:val="clear" w:color="auto" w:fill="auto"/>
            <w:hideMark/>
          </w:tcPr>
          <w:p w14:paraId="3B75EBB0"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35DF9136"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5CD28906" w14:textId="77777777" w:rsidR="00FB4E57" w:rsidRPr="00FB4E57" w:rsidRDefault="00FB4E57" w:rsidP="00FB4E57">
            <w:pPr>
              <w:jc w:val="right"/>
            </w:pPr>
            <w:r w:rsidRPr="00FB4E57">
              <w:t>135,0</w:t>
            </w:r>
          </w:p>
        </w:tc>
      </w:tr>
      <w:tr w:rsidR="00FB4E57" w:rsidRPr="00FB4E57" w14:paraId="121A181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5D00B03" w14:textId="77777777" w:rsidR="00FB4E57" w:rsidRPr="00FB4E57" w:rsidRDefault="00FB4E57" w:rsidP="00FB4E57">
            <w:pPr>
              <w:rPr>
                <w:b/>
                <w:bCs/>
                <w:iCs/>
              </w:rPr>
            </w:pPr>
            <w:r w:rsidRPr="00FB4E57">
              <w:rPr>
                <w:b/>
                <w:bCs/>
                <w:iCs/>
              </w:rPr>
              <w:t>Муниципальная программа "Профилактика социально-негативных явлений в Нижнеудинском районе"</w:t>
            </w:r>
          </w:p>
        </w:tc>
        <w:tc>
          <w:tcPr>
            <w:tcW w:w="1342" w:type="dxa"/>
            <w:tcBorders>
              <w:top w:val="single" w:sz="4" w:space="0" w:color="auto"/>
              <w:left w:val="nil"/>
              <w:bottom w:val="single" w:sz="4" w:space="0" w:color="auto"/>
              <w:right w:val="single" w:sz="4" w:space="0" w:color="auto"/>
            </w:tcBorders>
            <w:shd w:val="clear" w:color="auto" w:fill="auto"/>
            <w:hideMark/>
          </w:tcPr>
          <w:p w14:paraId="194321E6" w14:textId="77777777" w:rsidR="00FB4E57" w:rsidRPr="00FB4E57" w:rsidRDefault="00FB4E57" w:rsidP="00FB4E57">
            <w:pPr>
              <w:jc w:val="center"/>
              <w:rPr>
                <w:b/>
                <w:bCs/>
                <w:iCs/>
              </w:rPr>
            </w:pPr>
            <w:r w:rsidRPr="00FB4E57">
              <w:rPr>
                <w:b/>
                <w:bCs/>
                <w:iCs/>
              </w:rPr>
              <w:t>2200000000</w:t>
            </w:r>
          </w:p>
        </w:tc>
        <w:tc>
          <w:tcPr>
            <w:tcW w:w="760" w:type="dxa"/>
            <w:tcBorders>
              <w:top w:val="single" w:sz="4" w:space="0" w:color="auto"/>
              <w:left w:val="nil"/>
              <w:bottom w:val="single" w:sz="4" w:space="0" w:color="auto"/>
              <w:right w:val="single" w:sz="4" w:space="0" w:color="auto"/>
            </w:tcBorders>
            <w:shd w:val="clear" w:color="auto" w:fill="auto"/>
            <w:hideMark/>
          </w:tcPr>
          <w:p w14:paraId="3F7823AF"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EFDD41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ABDE57F" w14:textId="77777777" w:rsidR="00FB4E57" w:rsidRPr="00FB4E57" w:rsidRDefault="00FB4E57" w:rsidP="00FB4E57">
            <w:pPr>
              <w:jc w:val="right"/>
              <w:rPr>
                <w:b/>
                <w:bCs/>
                <w:iCs/>
              </w:rPr>
            </w:pPr>
            <w:r w:rsidRPr="00FB4E57">
              <w:rPr>
                <w:b/>
                <w:bCs/>
                <w:iCs/>
              </w:rPr>
              <w:t>1 870,0</w:t>
            </w:r>
          </w:p>
        </w:tc>
      </w:tr>
      <w:tr w:rsidR="00FB4E57" w:rsidRPr="00FB4E57" w14:paraId="652F0D5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E1A49B4" w14:textId="77777777" w:rsidR="00FB4E57" w:rsidRPr="00FB4E57" w:rsidRDefault="00FB4E57" w:rsidP="00FB4E57">
            <w:pPr>
              <w:rPr>
                <w:b/>
                <w:bCs/>
                <w:iCs/>
              </w:rPr>
            </w:pPr>
            <w:r w:rsidRPr="00FB4E57">
              <w:rPr>
                <w:b/>
                <w:bCs/>
                <w:iCs/>
              </w:rPr>
              <w:t>Подпрограмма 1. "Профилактика наркомании"</w:t>
            </w:r>
          </w:p>
        </w:tc>
        <w:tc>
          <w:tcPr>
            <w:tcW w:w="1342" w:type="dxa"/>
            <w:tcBorders>
              <w:top w:val="nil"/>
              <w:left w:val="nil"/>
              <w:bottom w:val="single" w:sz="4" w:space="0" w:color="auto"/>
              <w:right w:val="single" w:sz="4" w:space="0" w:color="auto"/>
            </w:tcBorders>
            <w:shd w:val="clear" w:color="auto" w:fill="auto"/>
            <w:hideMark/>
          </w:tcPr>
          <w:p w14:paraId="218A25BB" w14:textId="77777777" w:rsidR="00FB4E57" w:rsidRPr="00FB4E57" w:rsidRDefault="00FB4E57" w:rsidP="00FB4E57">
            <w:pPr>
              <w:jc w:val="center"/>
              <w:rPr>
                <w:b/>
                <w:bCs/>
                <w:iCs/>
              </w:rPr>
            </w:pPr>
            <w:r w:rsidRPr="00FB4E57">
              <w:rPr>
                <w:b/>
                <w:bCs/>
                <w:iCs/>
              </w:rPr>
              <w:t>2210000000</w:t>
            </w:r>
          </w:p>
        </w:tc>
        <w:tc>
          <w:tcPr>
            <w:tcW w:w="760" w:type="dxa"/>
            <w:tcBorders>
              <w:top w:val="nil"/>
              <w:left w:val="nil"/>
              <w:bottom w:val="single" w:sz="4" w:space="0" w:color="auto"/>
              <w:right w:val="single" w:sz="4" w:space="0" w:color="auto"/>
            </w:tcBorders>
            <w:shd w:val="clear" w:color="auto" w:fill="auto"/>
            <w:hideMark/>
          </w:tcPr>
          <w:p w14:paraId="4BD6384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43997E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084E416" w14:textId="77777777" w:rsidR="00FB4E57" w:rsidRPr="00FB4E57" w:rsidRDefault="00FB4E57" w:rsidP="00FB4E57">
            <w:pPr>
              <w:jc w:val="right"/>
              <w:rPr>
                <w:b/>
                <w:bCs/>
                <w:iCs/>
              </w:rPr>
            </w:pPr>
            <w:r w:rsidRPr="00FB4E57">
              <w:rPr>
                <w:b/>
                <w:bCs/>
                <w:iCs/>
              </w:rPr>
              <w:t>550,0</w:t>
            </w:r>
          </w:p>
        </w:tc>
      </w:tr>
      <w:tr w:rsidR="00FB4E57" w:rsidRPr="00FB4E57" w14:paraId="4122A65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91E906D" w14:textId="77777777" w:rsidR="00FB4E57" w:rsidRPr="00FB4E57" w:rsidRDefault="00FB4E57" w:rsidP="00FB4E57">
            <w:pPr>
              <w:rPr>
                <w:b/>
                <w:bCs/>
                <w:iCs/>
              </w:rPr>
            </w:pPr>
            <w:r w:rsidRPr="00FB4E57">
              <w:rPr>
                <w:b/>
                <w:bCs/>
                <w:iCs/>
              </w:rPr>
              <w:t>Задача 1. Формирование профессионального сообщества специалистов по профилактике наркомании</w:t>
            </w:r>
          </w:p>
        </w:tc>
        <w:tc>
          <w:tcPr>
            <w:tcW w:w="1342" w:type="dxa"/>
            <w:tcBorders>
              <w:top w:val="nil"/>
              <w:left w:val="nil"/>
              <w:bottom w:val="single" w:sz="4" w:space="0" w:color="auto"/>
              <w:right w:val="single" w:sz="4" w:space="0" w:color="auto"/>
            </w:tcBorders>
            <w:shd w:val="clear" w:color="auto" w:fill="auto"/>
            <w:hideMark/>
          </w:tcPr>
          <w:p w14:paraId="049781B0" w14:textId="77777777" w:rsidR="00FB4E57" w:rsidRPr="00FB4E57" w:rsidRDefault="00FB4E57" w:rsidP="00FB4E57">
            <w:pPr>
              <w:jc w:val="center"/>
              <w:rPr>
                <w:b/>
                <w:bCs/>
                <w:iCs/>
              </w:rPr>
            </w:pPr>
            <w:r w:rsidRPr="00FB4E57">
              <w:rPr>
                <w:b/>
                <w:bCs/>
                <w:iCs/>
              </w:rPr>
              <w:t>2211000000</w:t>
            </w:r>
          </w:p>
        </w:tc>
        <w:tc>
          <w:tcPr>
            <w:tcW w:w="760" w:type="dxa"/>
            <w:tcBorders>
              <w:top w:val="nil"/>
              <w:left w:val="nil"/>
              <w:bottom w:val="single" w:sz="4" w:space="0" w:color="auto"/>
              <w:right w:val="single" w:sz="4" w:space="0" w:color="auto"/>
            </w:tcBorders>
            <w:shd w:val="clear" w:color="auto" w:fill="auto"/>
            <w:hideMark/>
          </w:tcPr>
          <w:p w14:paraId="4356F97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AADB48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4F39EDE" w14:textId="77777777" w:rsidR="00FB4E57" w:rsidRPr="00FB4E57" w:rsidRDefault="00FB4E57" w:rsidP="00FB4E57">
            <w:pPr>
              <w:jc w:val="right"/>
              <w:rPr>
                <w:b/>
                <w:bCs/>
                <w:iCs/>
              </w:rPr>
            </w:pPr>
            <w:r w:rsidRPr="00FB4E57">
              <w:rPr>
                <w:b/>
                <w:bCs/>
                <w:iCs/>
              </w:rPr>
              <w:t>50,0</w:t>
            </w:r>
          </w:p>
        </w:tc>
      </w:tr>
      <w:tr w:rsidR="00FB4E57" w:rsidRPr="00FB4E57" w14:paraId="0C187B1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954C6B3" w14:textId="77777777" w:rsidR="00FB4E57" w:rsidRPr="00FB4E57" w:rsidRDefault="00FB4E57" w:rsidP="00FB4E57">
            <w:pPr>
              <w:rPr>
                <w:b/>
                <w:bCs/>
                <w:iCs/>
              </w:rPr>
            </w:pPr>
            <w:r w:rsidRPr="00FB4E57">
              <w:rPr>
                <w:b/>
                <w:bCs/>
                <w:iCs/>
              </w:rPr>
              <w:t>Проведение семинаров, мастер-классов и консультаций</w:t>
            </w:r>
          </w:p>
        </w:tc>
        <w:tc>
          <w:tcPr>
            <w:tcW w:w="1342" w:type="dxa"/>
            <w:tcBorders>
              <w:top w:val="nil"/>
              <w:left w:val="nil"/>
              <w:bottom w:val="single" w:sz="4" w:space="0" w:color="auto"/>
              <w:right w:val="single" w:sz="4" w:space="0" w:color="auto"/>
            </w:tcBorders>
            <w:shd w:val="clear" w:color="auto" w:fill="auto"/>
            <w:hideMark/>
          </w:tcPr>
          <w:p w14:paraId="7457B277" w14:textId="77777777" w:rsidR="00FB4E57" w:rsidRPr="00FB4E57" w:rsidRDefault="00FB4E57" w:rsidP="00FB4E57">
            <w:pPr>
              <w:jc w:val="center"/>
              <w:rPr>
                <w:b/>
                <w:bCs/>
                <w:iCs/>
              </w:rPr>
            </w:pPr>
            <w:r w:rsidRPr="00FB4E57">
              <w:rPr>
                <w:b/>
                <w:bCs/>
                <w:iCs/>
              </w:rPr>
              <w:t>2211100000</w:t>
            </w:r>
          </w:p>
        </w:tc>
        <w:tc>
          <w:tcPr>
            <w:tcW w:w="760" w:type="dxa"/>
            <w:tcBorders>
              <w:top w:val="nil"/>
              <w:left w:val="nil"/>
              <w:bottom w:val="single" w:sz="4" w:space="0" w:color="auto"/>
              <w:right w:val="single" w:sz="4" w:space="0" w:color="auto"/>
            </w:tcBorders>
            <w:shd w:val="clear" w:color="auto" w:fill="auto"/>
            <w:hideMark/>
          </w:tcPr>
          <w:p w14:paraId="63667F9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E3956C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8C441AE" w14:textId="77777777" w:rsidR="00FB4E57" w:rsidRPr="00FB4E57" w:rsidRDefault="00FB4E57" w:rsidP="00FB4E57">
            <w:pPr>
              <w:jc w:val="right"/>
              <w:rPr>
                <w:b/>
                <w:bCs/>
                <w:iCs/>
              </w:rPr>
            </w:pPr>
            <w:r w:rsidRPr="00FB4E57">
              <w:rPr>
                <w:b/>
                <w:bCs/>
                <w:iCs/>
              </w:rPr>
              <w:t>50,0</w:t>
            </w:r>
          </w:p>
        </w:tc>
      </w:tr>
      <w:tr w:rsidR="00FB4E57" w:rsidRPr="00FB4E57" w14:paraId="36EDF4A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2360043"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CB4CFF4" w14:textId="77777777" w:rsidR="00FB4E57" w:rsidRPr="00FB4E57" w:rsidRDefault="00FB4E57" w:rsidP="00FB4E57">
            <w:pPr>
              <w:jc w:val="center"/>
              <w:rPr>
                <w:b/>
                <w:bCs/>
                <w:iCs/>
              </w:rPr>
            </w:pPr>
            <w:r w:rsidRPr="00FB4E57">
              <w:rPr>
                <w:b/>
                <w:bCs/>
                <w:iCs/>
              </w:rPr>
              <w:t>2211149999</w:t>
            </w:r>
          </w:p>
        </w:tc>
        <w:tc>
          <w:tcPr>
            <w:tcW w:w="760" w:type="dxa"/>
            <w:tcBorders>
              <w:top w:val="nil"/>
              <w:left w:val="nil"/>
              <w:bottom w:val="single" w:sz="4" w:space="0" w:color="auto"/>
              <w:right w:val="single" w:sz="4" w:space="0" w:color="auto"/>
            </w:tcBorders>
            <w:shd w:val="clear" w:color="auto" w:fill="auto"/>
            <w:hideMark/>
          </w:tcPr>
          <w:p w14:paraId="0F9A6D4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25FFC8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76709C1" w14:textId="77777777" w:rsidR="00FB4E57" w:rsidRPr="00FB4E57" w:rsidRDefault="00FB4E57" w:rsidP="00FB4E57">
            <w:pPr>
              <w:jc w:val="right"/>
              <w:rPr>
                <w:b/>
                <w:bCs/>
                <w:iCs/>
              </w:rPr>
            </w:pPr>
            <w:r w:rsidRPr="00FB4E57">
              <w:rPr>
                <w:b/>
                <w:bCs/>
                <w:iCs/>
              </w:rPr>
              <w:t>50,0</w:t>
            </w:r>
          </w:p>
        </w:tc>
      </w:tr>
      <w:tr w:rsidR="00FB4E57" w:rsidRPr="00FB4E57" w14:paraId="4C94B78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1CE6ADA" w14:textId="77777777" w:rsidR="00FB4E57" w:rsidRPr="00FB4E57" w:rsidRDefault="00FB4E57" w:rsidP="00FB4E57">
            <w:pPr>
              <w:rPr>
                <w:b/>
                <w:bCs/>
                <w:iCs/>
              </w:rPr>
            </w:pPr>
            <w:r w:rsidRPr="00FB4E57">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6E60709" w14:textId="77777777" w:rsidR="00FB4E57" w:rsidRPr="00FB4E57" w:rsidRDefault="00FB4E57" w:rsidP="00FB4E57">
            <w:pPr>
              <w:jc w:val="center"/>
              <w:rPr>
                <w:b/>
                <w:bCs/>
                <w:iCs/>
              </w:rPr>
            </w:pPr>
            <w:r w:rsidRPr="00FB4E57">
              <w:rPr>
                <w:b/>
                <w:bCs/>
                <w:iCs/>
              </w:rPr>
              <w:t>2211149999</w:t>
            </w:r>
          </w:p>
        </w:tc>
        <w:tc>
          <w:tcPr>
            <w:tcW w:w="760" w:type="dxa"/>
            <w:tcBorders>
              <w:top w:val="nil"/>
              <w:left w:val="nil"/>
              <w:bottom w:val="single" w:sz="4" w:space="0" w:color="auto"/>
              <w:right w:val="single" w:sz="4" w:space="0" w:color="auto"/>
            </w:tcBorders>
            <w:shd w:val="clear" w:color="auto" w:fill="auto"/>
            <w:hideMark/>
          </w:tcPr>
          <w:p w14:paraId="01A8B5F2"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4058B7F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69566C7" w14:textId="77777777" w:rsidR="00FB4E57" w:rsidRPr="00FB4E57" w:rsidRDefault="00FB4E57" w:rsidP="00FB4E57">
            <w:pPr>
              <w:jc w:val="right"/>
              <w:rPr>
                <w:b/>
                <w:bCs/>
                <w:iCs/>
              </w:rPr>
            </w:pPr>
            <w:r w:rsidRPr="00FB4E57">
              <w:rPr>
                <w:b/>
                <w:bCs/>
                <w:iCs/>
              </w:rPr>
              <w:t>18,0</w:t>
            </w:r>
          </w:p>
        </w:tc>
      </w:tr>
      <w:tr w:rsidR="00FB4E57" w:rsidRPr="00FB4E57" w14:paraId="2A37FB2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050E08E"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39C35166" w14:textId="77777777" w:rsidR="00FB4E57" w:rsidRPr="00FB4E57" w:rsidRDefault="00FB4E57" w:rsidP="00FB4E57">
            <w:pPr>
              <w:jc w:val="center"/>
            </w:pPr>
            <w:r w:rsidRPr="00FB4E57">
              <w:t>2211149999</w:t>
            </w:r>
          </w:p>
        </w:tc>
        <w:tc>
          <w:tcPr>
            <w:tcW w:w="760" w:type="dxa"/>
            <w:tcBorders>
              <w:top w:val="nil"/>
              <w:left w:val="nil"/>
              <w:bottom w:val="single" w:sz="4" w:space="0" w:color="auto"/>
              <w:right w:val="single" w:sz="4" w:space="0" w:color="auto"/>
            </w:tcBorders>
            <w:shd w:val="clear" w:color="auto" w:fill="auto"/>
            <w:hideMark/>
          </w:tcPr>
          <w:p w14:paraId="1516772C"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19E68EEE"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3D05FFED" w14:textId="77777777" w:rsidR="00FB4E57" w:rsidRPr="00FB4E57" w:rsidRDefault="00FB4E57" w:rsidP="00FB4E57">
            <w:pPr>
              <w:jc w:val="right"/>
            </w:pPr>
            <w:r w:rsidRPr="00FB4E57">
              <w:t>18,0</w:t>
            </w:r>
          </w:p>
        </w:tc>
      </w:tr>
      <w:tr w:rsidR="00FB4E57" w:rsidRPr="00FB4E57" w14:paraId="0386138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0AB72D1"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C609FBC" w14:textId="77777777" w:rsidR="00FB4E57" w:rsidRPr="00FB4E57" w:rsidRDefault="00FB4E57" w:rsidP="00FB4E57">
            <w:pPr>
              <w:jc w:val="center"/>
              <w:rPr>
                <w:b/>
                <w:bCs/>
                <w:iCs/>
              </w:rPr>
            </w:pPr>
            <w:r w:rsidRPr="00FB4E57">
              <w:rPr>
                <w:b/>
                <w:bCs/>
                <w:iCs/>
              </w:rPr>
              <w:t>2211149999</w:t>
            </w:r>
          </w:p>
        </w:tc>
        <w:tc>
          <w:tcPr>
            <w:tcW w:w="760" w:type="dxa"/>
            <w:tcBorders>
              <w:top w:val="single" w:sz="4" w:space="0" w:color="auto"/>
              <w:left w:val="nil"/>
              <w:bottom w:val="single" w:sz="4" w:space="0" w:color="auto"/>
              <w:right w:val="single" w:sz="4" w:space="0" w:color="auto"/>
            </w:tcBorders>
            <w:shd w:val="clear" w:color="auto" w:fill="auto"/>
            <w:hideMark/>
          </w:tcPr>
          <w:p w14:paraId="71DCA0AC"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380CDB3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042F38B" w14:textId="77777777" w:rsidR="00FB4E57" w:rsidRPr="00FB4E57" w:rsidRDefault="00FB4E57" w:rsidP="00FB4E57">
            <w:pPr>
              <w:jc w:val="right"/>
              <w:rPr>
                <w:b/>
                <w:bCs/>
                <w:iCs/>
              </w:rPr>
            </w:pPr>
            <w:r w:rsidRPr="00FB4E57">
              <w:rPr>
                <w:b/>
                <w:bCs/>
                <w:iCs/>
              </w:rPr>
              <w:t>32,0</w:t>
            </w:r>
          </w:p>
        </w:tc>
      </w:tr>
      <w:tr w:rsidR="00FB4E57" w:rsidRPr="00FB4E57" w14:paraId="1A9C1BA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9A821CC"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52255D55" w14:textId="77777777" w:rsidR="00FB4E57" w:rsidRPr="00FB4E57" w:rsidRDefault="00FB4E57" w:rsidP="00FB4E57">
            <w:pPr>
              <w:jc w:val="center"/>
            </w:pPr>
            <w:r w:rsidRPr="00FB4E57">
              <w:t>2211149999</w:t>
            </w:r>
          </w:p>
        </w:tc>
        <w:tc>
          <w:tcPr>
            <w:tcW w:w="760" w:type="dxa"/>
            <w:tcBorders>
              <w:top w:val="nil"/>
              <w:left w:val="nil"/>
              <w:bottom w:val="single" w:sz="4" w:space="0" w:color="auto"/>
              <w:right w:val="single" w:sz="4" w:space="0" w:color="auto"/>
            </w:tcBorders>
            <w:shd w:val="clear" w:color="auto" w:fill="auto"/>
            <w:hideMark/>
          </w:tcPr>
          <w:p w14:paraId="7E7A77F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B5A3D9D"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0FFA9112" w14:textId="77777777" w:rsidR="00FB4E57" w:rsidRPr="00FB4E57" w:rsidRDefault="00FB4E57" w:rsidP="00FB4E57">
            <w:pPr>
              <w:jc w:val="right"/>
            </w:pPr>
            <w:r w:rsidRPr="00FB4E57">
              <w:t>32,0</w:t>
            </w:r>
          </w:p>
        </w:tc>
      </w:tr>
      <w:tr w:rsidR="00FB4E57" w:rsidRPr="00FB4E57" w14:paraId="6FEA7565"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1DCE340" w14:textId="77777777" w:rsidR="00FB4E57" w:rsidRPr="00FB4E57" w:rsidRDefault="00FB4E57" w:rsidP="00FB4E57">
            <w:pPr>
              <w:rPr>
                <w:b/>
                <w:bCs/>
                <w:iCs/>
              </w:rPr>
            </w:pPr>
            <w:r w:rsidRPr="00FB4E57">
              <w:rPr>
                <w:b/>
                <w:bCs/>
                <w:iCs/>
              </w:rPr>
              <w:t>Задача 2. Формирование негативного отношения в обществе к немедицинскому потреблению наркотиков</w:t>
            </w:r>
          </w:p>
        </w:tc>
        <w:tc>
          <w:tcPr>
            <w:tcW w:w="1342" w:type="dxa"/>
            <w:tcBorders>
              <w:top w:val="single" w:sz="4" w:space="0" w:color="auto"/>
              <w:left w:val="nil"/>
              <w:bottom w:val="single" w:sz="4" w:space="0" w:color="auto"/>
              <w:right w:val="single" w:sz="4" w:space="0" w:color="auto"/>
            </w:tcBorders>
            <w:shd w:val="clear" w:color="auto" w:fill="auto"/>
            <w:hideMark/>
          </w:tcPr>
          <w:p w14:paraId="42070071" w14:textId="77777777" w:rsidR="00FB4E57" w:rsidRPr="00FB4E57" w:rsidRDefault="00FB4E57" w:rsidP="00FB4E57">
            <w:pPr>
              <w:jc w:val="center"/>
              <w:rPr>
                <w:b/>
                <w:bCs/>
                <w:iCs/>
              </w:rPr>
            </w:pPr>
            <w:r w:rsidRPr="00FB4E57">
              <w:rPr>
                <w:b/>
                <w:bCs/>
                <w:iCs/>
              </w:rPr>
              <w:t>2212000000</w:t>
            </w:r>
          </w:p>
        </w:tc>
        <w:tc>
          <w:tcPr>
            <w:tcW w:w="760" w:type="dxa"/>
            <w:tcBorders>
              <w:top w:val="single" w:sz="4" w:space="0" w:color="auto"/>
              <w:left w:val="nil"/>
              <w:bottom w:val="single" w:sz="4" w:space="0" w:color="auto"/>
              <w:right w:val="single" w:sz="4" w:space="0" w:color="auto"/>
            </w:tcBorders>
            <w:shd w:val="clear" w:color="auto" w:fill="auto"/>
            <w:hideMark/>
          </w:tcPr>
          <w:p w14:paraId="21A8C20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227306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4788DF4" w14:textId="77777777" w:rsidR="00FB4E57" w:rsidRPr="00FB4E57" w:rsidRDefault="00FB4E57" w:rsidP="00FB4E57">
            <w:pPr>
              <w:jc w:val="right"/>
              <w:rPr>
                <w:b/>
                <w:bCs/>
                <w:iCs/>
              </w:rPr>
            </w:pPr>
            <w:r w:rsidRPr="00FB4E57">
              <w:rPr>
                <w:b/>
                <w:bCs/>
                <w:iCs/>
              </w:rPr>
              <w:t>300,0</w:t>
            </w:r>
          </w:p>
        </w:tc>
      </w:tr>
      <w:tr w:rsidR="00FB4E57" w:rsidRPr="00FB4E57" w14:paraId="0942078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0A6A6E5" w14:textId="77777777" w:rsidR="00FB4E57" w:rsidRPr="00FB4E57" w:rsidRDefault="00FB4E57" w:rsidP="00FB4E57">
            <w:pPr>
              <w:rPr>
                <w:b/>
                <w:bCs/>
                <w:iCs/>
              </w:rPr>
            </w:pPr>
            <w:r w:rsidRPr="00FB4E57">
              <w:rPr>
                <w:b/>
                <w:bCs/>
                <w:iCs/>
              </w:rPr>
              <w:t>Проведение профилактических и пропагандистских мероприятий</w:t>
            </w:r>
          </w:p>
        </w:tc>
        <w:tc>
          <w:tcPr>
            <w:tcW w:w="1342" w:type="dxa"/>
            <w:tcBorders>
              <w:top w:val="nil"/>
              <w:left w:val="nil"/>
              <w:bottom w:val="single" w:sz="4" w:space="0" w:color="auto"/>
              <w:right w:val="single" w:sz="4" w:space="0" w:color="auto"/>
            </w:tcBorders>
            <w:shd w:val="clear" w:color="auto" w:fill="auto"/>
            <w:hideMark/>
          </w:tcPr>
          <w:p w14:paraId="645D54C3" w14:textId="77777777" w:rsidR="00FB4E57" w:rsidRPr="00FB4E57" w:rsidRDefault="00FB4E57" w:rsidP="00FB4E57">
            <w:pPr>
              <w:jc w:val="center"/>
              <w:rPr>
                <w:b/>
                <w:bCs/>
                <w:iCs/>
              </w:rPr>
            </w:pPr>
            <w:r w:rsidRPr="00FB4E57">
              <w:rPr>
                <w:b/>
                <w:bCs/>
                <w:iCs/>
              </w:rPr>
              <w:t>2212100000</w:t>
            </w:r>
          </w:p>
        </w:tc>
        <w:tc>
          <w:tcPr>
            <w:tcW w:w="760" w:type="dxa"/>
            <w:tcBorders>
              <w:top w:val="nil"/>
              <w:left w:val="nil"/>
              <w:bottom w:val="single" w:sz="4" w:space="0" w:color="auto"/>
              <w:right w:val="single" w:sz="4" w:space="0" w:color="auto"/>
            </w:tcBorders>
            <w:shd w:val="clear" w:color="auto" w:fill="auto"/>
            <w:hideMark/>
          </w:tcPr>
          <w:p w14:paraId="6B89B82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D6B491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7DF36B1" w14:textId="77777777" w:rsidR="00FB4E57" w:rsidRPr="00FB4E57" w:rsidRDefault="00FB4E57" w:rsidP="00FB4E57">
            <w:pPr>
              <w:jc w:val="right"/>
              <w:rPr>
                <w:b/>
                <w:bCs/>
                <w:iCs/>
              </w:rPr>
            </w:pPr>
            <w:r w:rsidRPr="00FB4E57">
              <w:rPr>
                <w:b/>
                <w:bCs/>
                <w:iCs/>
              </w:rPr>
              <w:t>300,0</w:t>
            </w:r>
          </w:p>
        </w:tc>
      </w:tr>
      <w:tr w:rsidR="00FB4E57" w:rsidRPr="00FB4E57" w14:paraId="71DE56F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526CC96"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C835F78" w14:textId="77777777" w:rsidR="00FB4E57" w:rsidRPr="00FB4E57" w:rsidRDefault="00FB4E57" w:rsidP="00FB4E57">
            <w:pPr>
              <w:jc w:val="center"/>
              <w:rPr>
                <w:b/>
                <w:bCs/>
                <w:iCs/>
              </w:rPr>
            </w:pPr>
            <w:r w:rsidRPr="00FB4E57">
              <w:rPr>
                <w:b/>
                <w:bCs/>
                <w:iCs/>
              </w:rPr>
              <w:t>2212149999</w:t>
            </w:r>
          </w:p>
        </w:tc>
        <w:tc>
          <w:tcPr>
            <w:tcW w:w="760" w:type="dxa"/>
            <w:tcBorders>
              <w:top w:val="nil"/>
              <w:left w:val="nil"/>
              <w:bottom w:val="single" w:sz="4" w:space="0" w:color="auto"/>
              <w:right w:val="single" w:sz="4" w:space="0" w:color="auto"/>
            </w:tcBorders>
            <w:shd w:val="clear" w:color="auto" w:fill="auto"/>
            <w:hideMark/>
          </w:tcPr>
          <w:p w14:paraId="56F27BA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F7E6F4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0803783" w14:textId="77777777" w:rsidR="00FB4E57" w:rsidRPr="00FB4E57" w:rsidRDefault="00FB4E57" w:rsidP="00FB4E57">
            <w:pPr>
              <w:jc w:val="right"/>
              <w:rPr>
                <w:b/>
                <w:bCs/>
                <w:iCs/>
              </w:rPr>
            </w:pPr>
            <w:r w:rsidRPr="00FB4E57">
              <w:rPr>
                <w:b/>
                <w:bCs/>
                <w:iCs/>
              </w:rPr>
              <w:t>300,0</w:t>
            </w:r>
          </w:p>
        </w:tc>
      </w:tr>
      <w:tr w:rsidR="00FB4E57" w:rsidRPr="00FB4E57" w14:paraId="5C6EB70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9BAE1F2"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17B0551" w14:textId="77777777" w:rsidR="00FB4E57" w:rsidRPr="00FB4E57" w:rsidRDefault="00FB4E57" w:rsidP="00FB4E57">
            <w:pPr>
              <w:jc w:val="center"/>
              <w:rPr>
                <w:b/>
                <w:bCs/>
                <w:iCs/>
              </w:rPr>
            </w:pPr>
            <w:r w:rsidRPr="00FB4E57">
              <w:rPr>
                <w:b/>
                <w:bCs/>
                <w:iCs/>
              </w:rPr>
              <w:t>2212149999</w:t>
            </w:r>
          </w:p>
        </w:tc>
        <w:tc>
          <w:tcPr>
            <w:tcW w:w="760" w:type="dxa"/>
            <w:tcBorders>
              <w:top w:val="nil"/>
              <w:left w:val="nil"/>
              <w:bottom w:val="single" w:sz="4" w:space="0" w:color="auto"/>
              <w:right w:val="single" w:sz="4" w:space="0" w:color="auto"/>
            </w:tcBorders>
            <w:shd w:val="clear" w:color="auto" w:fill="auto"/>
            <w:hideMark/>
          </w:tcPr>
          <w:p w14:paraId="3787A667"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A079D2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125A66F" w14:textId="77777777" w:rsidR="00FB4E57" w:rsidRPr="00FB4E57" w:rsidRDefault="00FB4E57" w:rsidP="00FB4E57">
            <w:pPr>
              <w:jc w:val="right"/>
              <w:rPr>
                <w:b/>
                <w:bCs/>
                <w:iCs/>
              </w:rPr>
            </w:pPr>
            <w:r w:rsidRPr="00FB4E57">
              <w:rPr>
                <w:b/>
                <w:bCs/>
                <w:iCs/>
              </w:rPr>
              <w:t>300,0</w:t>
            </w:r>
          </w:p>
        </w:tc>
      </w:tr>
      <w:tr w:rsidR="00FB4E57" w:rsidRPr="00FB4E57" w14:paraId="207FC94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E717FE9"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0344CFBC" w14:textId="77777777" w:rsidR="00FB4E57" w:rsidRPr="00FB4E57" w:rsidRDefault="00FB4E57" w:rsidP="00FB4E57">
            <w:pPr>
              <w:jc w:val="center"/>
            </w:pPr>
            <w:r w:rsidRPr="00FB4E57">
              <w:t>2212149999</w:t>
            </w:r>
          </w:p>
        </w:tc>
        <w:tc>
          <w:tcPr>
            <w:tcW w:w="760" w:type="dxa"/>
            <w:tcBorders>
              <w:top w:val="nil"/>
              <w:left w:val="nil"/>
              <w:bottom w:val="single" w:sz="4" w:space="0" w:color="auto"/>
              <w:right w:val="single" w:sz="4" w:space="0" w:color="auto"/>
            </w:tcBorders>
            <w:shd w:val="clear" w:color="auto" w:fill="auto"/>
            <w:hideMark/>
          </w:tcPr>
          <w:p w14:paraId="01E21AB8"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A27B9E5"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411367BE" w14:textId="77777777" w:rsidR="00FB4E57" w:rsidRPr="00FB4E57" w:rsidRDefault="00FB4E57" w:rsidP="00FB4E57">
            <w:pPr>
              <w:jc w:val="right"/>
            </w:pPr>
            <w:r w:rsidRPr="00FB4E57">
              <w:t>300,0</w:t>
            </w:r>
          </w:p>
        </w:tc>
      </w:tr>
      <w:tr w:rsidR="00FB4E57" w:rsidRPr="00FB4E57" w14:paraId="76B33A4D"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158854C" w14:textId="77777777" w:rsidR="00FB4E57" w:rsidRPr="00FB4E57" w:rsidRDefault="00FB4E57" w:rsidP="00FB4E57">
            <w:pPr>
              <w:rPr>
                <w:b/>
                <w:bCs/>
                <w:iCs/>
              </w:rPr>
            </w:pPr>
            <w:r w:rsidRPr="00FB4E57">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42" w:type="dxa"/>
            <w:tcBorders>
              <w:top w:val="single" w:sz="4" w:space="0" w:color="auto"/>
              <w:left w:val="nil"/>
              <w:bottom w:val="single" w:sz="4" w:space="0" w:color="auto"/>
              <w:right w:val="single" w:sz="4" w:space="0" w:color="auto"/>
            </w:tcBorders>
            <w:shd w:val="clear" w:color="auto" w:fill="auto"/>
            <w:hideMark/>
          </w:tcPr>
          <w:p w14:paraId="1BFEA7C7" w14:textId="77777777" w:rsidR="00FB4E57" w:rsidRPr="00FB4E57" w:rsidRDefault="00FB4E57" w:rsidP="00FB4E57">
            <w:pPr>
              <w:jc w:val="center"/>
              <w:rPr>
                <w:b/>
                <w:bCs/>
                <w:iCs/>
              </w:rPr>
            </w:pPr>
            <w:r w:rsidRPr="00FB4E57">
              <w:rPr>
                <w:b/>
                <w:bCs/>
                <w:iCs/>
              </w:rPr>
              <w:t>2213000000</w:t>
            </w:r>
          </w:p>
        </w:tc>
        <w:tc>
          <w:tcPr>
            <w:tcW w:w="760" w:type="dxa"/>
            <w:tcBorders>
              <w:top w:val="single" w:sz="4" w:space="0" w:color="auto"/>
              <w:left w:val="nil"/>
              <w:bottom w:val="single" w:sz="4" w:space="0" w:color="auto"/>
              <w:right w:val="single" w:sz="4" w:space="0" w:color="auto"/>
            </w:tcBorders>
            <w:shd w:val="clear" w:color="auto" w:fill="auto"/>
            <w:hideMark/>
          </w:tcPr>
          <w:p w14:paraId="137737B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FA21B3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8FAC061" w14:textId="77777777" w:rsidR="00FB4E57" w:rsidRPr="00FB4E57" w:rsidRDefault="00FB4E57" w:rsidP="00FB4E57">
            <w:pPr>
              <w:jc w:val="right"/>
              <w:rPr>
                <w:b/>
                <w:bCs/>
                <w:iCs/>
              </w:rPr>
            </w:pPr>
            <w:r w:rsidRPr="00FB4E57">
              <w:rPr>
                <w:b/>
                <w:bCs/>
                <w:iCs/>
              </w:rPr>
              <w:t>200,0</w:t>
            </w:r>
          </w:p>
        </w:tc>
      </w:tr>
      <w:tr w:rsidR="00FB4E57" w:rsidRPr="00FB4E57" w14:paraId="0459450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4D09FD8" w14:textId="77777777" w:rsidR="00FB4E57" w:rsidRPr="00FB4E57" w:rsidRDefault="00FB4E57" w:rsidP="00FB4E57">
            <w:pPr>
              <w:rPr>
                <w:b/>
                <w:bCs/>
                <w:iCs/>
              </w:rPr>
            </w:pPr>
            <w:r w:rsidRPr="00FB4E57">
              <w:rPr>
                <w:b/>
                <w:bCs/>
                <w:iCs/>
              </w:rPr>
              <w:t>Социально-психологическое тестирование и мониторинг</w:t>
            </w:r>
          </w:p>
        </w:tc>
        <w:tc>
          <w:tcPr>
            <w:tcW w:w="1342" w:type="dxa"/>
            <w:tcBorders>
              <w:top w:val="nil"/>
              <w:left w:val="nil"/>
              <w:bottom w:val="single" w:sz="4" w:space="0" w:color="auto"/>
              <w:right w:val="single" w:sz="4" w:space="0" w:color="auto"/>
            </w:tcBorders>
            <w:shd w:val="clear" w:color="auto" w:fill="auto"/>
            <w:hideMark/>
          </w:tcPr>
          <w:p w14:paraId="629115AE" w14:textId="77777777" w:rsidR="00FB4E57" w:rsidRPr="00FB4E57" w:rsidRDefault="00FB4E57" w:rsidP="00FB4E57">
            <w:pPr>
              <w:jc w:val="center"/>
              <w:rPr>
                <w:b/>
                <w:bCs/>
                <w:iCs/>
              </w:rPr>
            </w:pPr>
            <w:r w:rsidRPr="00FB4E57">
              <w:rPr>
                <w:b/>
                <w:bCs/>
                <w:iCs/>
              </w:rPr>
              <w:t>2213100000</w:t>
            </w:r>
          </w:p>
        </w:tc>
        <w:tc>
          <w:tcPr>
            <w:tcW w:w="760" w:type="dxa"/>
            <w:tcBorders>
              <w:top w:val="nil"/>
              <w:left w:val="nil"/>
              <w:bottom w:val="single" w:sz="4" w:space="0" w:color="auto"/>
              <w:right w:val="single" w:sz="4" w:space="0" w:color="auto"/>
            </w:tcBorders>
            <w:shd w:val="clear" w:color="auto" w:fill="auto"/>
            <w:hideMark/>
          </w:tcPr>
          <w:p w14:paraId="72F9A9D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EF5CA6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6632397" w14:textId="77777777" w:rsidR="00FB4E57" w:rsidRPr="00FB4E57" w:rsidRDefault="00FB4E57" w:rsidP="00FB4E57">
            <w:pPr>
              <w:jc w:val="right"/>
              <w:rPr>
                <w:b/>
                <w:bCs/>
                <w:iCs/>
              </w:rPr>
            </w:pPr>
            <w:r w:rsidRPr="00FB4E57">
              <w:rPr>
                <w:b/>
                <w:bCs/>
                <w:iCs/>
              </w:rPr>
              <w:t>200,0</w:t>
            </w:r>
          </w:p>
        </w:tc>
      </w:tr>
      <w:tr w:rsidR="00FB4E57" w:rsidRPr="00FB4E57" w14:paraId="48997AC1"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FB9E9F8"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A51B36C" w14:textId="77777777" w:rsidR="00FB4E57" w:rsidRPr="00FB4E57" w:rsidRDefault="00FB4E57" w:rsidP="00FB4E57">
            <w:pPr>
              <w:jc w:val="center"/>
              <w:rPr>
                <w:b/>
                <w:bCs/>
                <w:iCs/>
              </w:rPr>
            </w:pPr>
            <w:r w:rsidRPr="00FB4E57">
              <w:rPr>
                <w:b/>
                <w:bCs/>
                <w:iCs/>
              </w:rPr>
              <w:t>2213149999</w:t>
            </w:r>
          </w:p>
        </w:tc>
        <w:tc>
          <w:tcPr>
            <w:tcW w:w="760" w:type="dxa"/>
            <w:tcBorders>
              <w:top w:val="nil"/>
              <w:left w:val="nil"/>
              <w:bottom w:val="single" w:sz="4" w:space="0" w:color="auto"/>
              <w:right w:val="single" w:sz="4" w:space="0" w:color="auto"/>
            </w:tcBorders>
            <w:shd w:val="clear" w:color="auto" w:fill="auto"/>
            <w:hideMark/>
          </w:tcPr>
          <w:p w14:paraId="3B5D187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D806C1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2BF868C" w14:textId="77777777" w:rsidR="00FB4E57" w:rsidRPr="00FB4E57" w:rsidRDefault="00FB4E57" w:rsidP="00FB4E57">
            <w:pPr>
              <w:jc w:val="right"/>
              <w:rPr>
                <w:b/>
                <w:bCs/>
                <w:iCs/>
              </w:rPr>
            </w:pPr>
            <w:r w:rsidRPr="00FB4E57">
              <w:rPr>
                <w:b/>
                <w:bCs/>
                <w:iCs/>
              </w:rPr>
              <w:t>200,0</w:t>
            </w:r>
          </w:p>
        </w:tc>
      </w:tr>
      <w:tr w:rsidR="00FB4E57" w:rsidRPr="00FB4E57" w14:paraId="116C8B3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3072C6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53F7A03" w14:textId="77777777" w:rsidR="00FB4E57" w:rsidRPr="00FB4E57" w:rsidRDefault="00FB4E57" w:rsidP="00FB4E57">
            <w:pPr>
              <w:jc w:val="center"/>
              <w:rPr>
                <w:b/>
                <w:bCs/>
                <w:iCs/>
              </w:rPr>
            </w:pPr>
            <w:r w:rsidRPr="00FB4E57">
              <w:rPr>
                <w:b/>
                <w:bCs/>
                <w:iCs/>
              </w:rPr>
              <w:t>2213149999</w:t>
            </w:r>
          </w:p>
        </w:tc>
        <w:tc>
          <w:tcPr>
            <w:tcW w:w="760" w:type="dxa"/>
            <w:tcBorders>
              <w:top w:val="nil"/>
              <w:left w:val="nil"/>
              <w:bottom w:val="single" w:sz="4" w:space="0" w:color="auto"/>
              <w:right w:val="single" w:sz="4" w:space="0" w:color="auto"/>
            </w:tcBorders>
            <w:shd w:val="clear" w:color="auto" w:fill="auto"/>
            <w:hideMark/>
          </w:tcPr>
          <w:p w14:paraId="6F386B9A"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284DAB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DC7B4B7" w14:textId="77777777" w:rsidR="00FB4E57" w:rsidRPr="00FB4E57" w:rsidRDefault="00FB4E57" w:rsidP="00FB4E57">
            <w:pPr>
              <w:jc w:val="right"/>
              <w:rPr>
                <w:b/>
                <w:bCs/>
                <w:iCs/>
              </w:rPr>
            </w:pPr>
            <w:r w:rsidRPr="00FB4E57">
              <w:rPr>
                <w:b/>
                <w:bCs/>
                <w:iCs/>
              </w:rPr>
              <w:t>200,0</w:t>
            </w:r>
          </w:p>
        </w:tc>
      </w:tr>
      <w:tr w:rsidR="00FB4E57" w:rsidRPr="00FB4E57" w14:paraId="77C8CA3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C25F322"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26ED28A2" w14:textId="77777777" w:rsidR="00FB4E57" w:rsidRPr="00FB4E57" w:rsidRDefault="00FB4E57" w:rsidP="00FB4E57">
            <w:pPr>
              <w:jc w:val="center"/>
            </w:pPr>
            <w:r w:rsidRPr="00FB4E57">
              <w:t>2213149999</w:t>
            </w:r>
          </w:p>
        </w:tc>
        <w:tc>
          <w:tcPr>
            <w:tcW w:w="760" w:type="dxa"/>
            <w:tcBorders>
              <w:top w:val="nil"/>
              <w:left w:val="nil"/>
              <w:bottom w:val="single" w:sz="4" w:space="0" w:color="auto"/>
              <w:right w:val="single" w:sz="4" w:space="0" w:color="auto"/>
            </w:tcBorders>
            <w:shd w:val="clear" w:color="auto" w:fill="auto"/>
            <w:hideMark/>
          </w:tcPr>
          <w:p w14:paraId="733C9B0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7153782"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03FF64C0" w14:textId="77777777" w:rsidR="00FB4E57" w:rsidRPr="00FB4E57" w:rsidRDefault="00FB4E57" w:rsidP="00FB4E57">
            <w:pPr>
              <w:jc w:val="right"/>
            </w:pPr>
            <w:r w:rsidRPr="00FB4E57">
              <w:t>200,0</w:t>
            </w:r>
          </w:p>
        </w:tc>
      </w:tr>
      <w:tr w:rsidR="00FB4E57" w:rsidRPr="00FB4E57" w14:paraId="31A02BAC"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D0300EA" w14:textId="77777777" w:rsidR="00FB4E57" w:rsidRPr="00FB4E57" w:rsidRDefault="00FB4E57" w:rsidP="00FB4E57">
            <w:pPr>
              <w:rPr>
                <w:b/>
                <w:bCs/>
                <w:iCs/>
              </w:rPr>
            </w:pPr>
            <w:r w:rsidRPr="00FB4E57">
              <w:rPr>
                <w:b/>
                <w:bCs/>
                <w:iCs/>
              </w:rPr>
              <w:t>Подпрограмма 2. "Профилактика правонарушений"</w:t>
            </w:r>
          </w:p>
        </w:tc>
        <w:tc>
          <w:tcPr>
            <w:tcW w:w="1342" w:type="dxa"/>
            <w:tcBorders>
              <w:top w:val="single" w:sz="4" w:space="0" w:color="auto"/>
              <w:left w:val="nil"/>
              <w:bottom w:val="single" w:sz="4" w:space="0" w:color="auto"/>
              <w:right w:val="single" w:sz="4" w:space="0" w:color="auto"/>
            </w:tcBorders>
            <w:shd w:val="clear" w:color="auto" w:fill="auto"/>
            <w:hideMark/>
          </w:tcPr>
          <w:p w14:paraId="2746F5F0" w14:textId="77777777" w:rsidR="00FB4E57" w:rsidRPr="00FB4E57" w:rsidRDefault="00FB4E57" w:rsidP="00FB4E57">
            <w:pPr>
              <w:jc w:val="center"/>
              <w:rPr>
                <w:b/>
                <w:bCs/>
                <w:iCs/>
              </w:rPr>
            </w:pPr>
            <w:r w:rsidRPr="00FB4E57">
              <w:rPr>
                <w:b/>
                <w:bCs/>
                <w:iCs/>
              </w:rPr>
              <w:t>2220000000</w:t>
            </w:r>
          </w:p>
        </w:tc>
        <w:tc>
          <w:tcPr>
            <w:tcW w:w="760" w:type="dxa"/>
            <w:tcBorders>
              <w:top w:val="single" w:sz="4" w:space="0" w:color="auto"/>
              <w:left w:val="nil"/>
              <w:bottom w:val="single" w:sz="4" w:space="0" w:color="auto"/>
              <w:right w:val="single" w:sz="4" w:space="0" w:color="auto"/>
            </w:tcBorders>
            <w:shd w:val="clear" w:color="auto" w:fill="auto"/>
            <w:hideMark/>
          </w:tcPr>
          <w:p w14:paraId="6855C57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D843DF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54921BE" w14:textId="77777777" w:rsidR="00FB4E57" w:rsidRPr="00FB4E57" w:rsidRDefault="00FB4E57" w:rsidP="00FB4E57">
            <w:pPr>
              <w:jc w:val="right"/>
              <w:rPr>
                <w:b/>
                <w:bCs/>
                <w:iCs/>
              </w:rPr>
            </w:pPr>
            <w:r w:rsidRPr="00FB4E57">
              <w:rPr>
                <w:b/>
                <w:bCs/>
                <w:iCs/>
              </w:rPr>
              <w:t>540,0</w:t>
            </w:r>
          </w:p>
        </w:tc>
      </w:tr>
      <w:tr w:rsidR="00FB4E57" w:rsidRPr="00FB4E57" w14:paraId="154F5B1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8B8416B" w14:textId="77777777" w:rsidR="00FB4E57" w:rsidRPr="00FB4E57" w:rsidRDefault="00FB4E57" w:rsidP="00FB4E57">
            <w:pPr>
              <w:rPr>
                <w:b/>
                <w:bCs/>
                <w:iCs/>
              </w:rPr>
            </w:pPr>
            <w:r w:rsidRPr="00FB4E57">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7FB2A133" w14:textId="77777777" w:rsidR="00FB4E57" w:rsidRPr="00FB4E57" w:rsidRDefault="00FB4E57" w:rsidP="00FB4E57">
            <w:pPr>
              <w:jc w:val="center"/>
              <w:rPr>
                <w:b/>
                <w:bCs/>
                <w:iCs/>
              </w:rPr>
            </w:pPr>
            <w:r w:rsidRPr="00FB4E57">
              <w:rPr>
                <w:b/>
                <w:bCs/>
                <w:iCs/>
              </w:rPr>
              <w:t>2221000000</w:t>
            </w:r>
          </w:p>
        </w:tc>
        <w:tc>
          <w:tcPr>
            <w:tcW w:w="760" w:type="dxa"/>
            <w:tcBorders>
              <w:top w:val="nil"/>
              <w:left w:val="nil"/>
              <w:bottom w:val="single" w:sz="4" w:space="0" w:color="auto"/>
              <w:right w:val="single" w:sz="4" w:space="0" w:color="auto"/>
            </w:tcBorders>
            <w:shd w:val="clear" w:color="auto" w:fill="auto"/>
            <w:hideMark/>
          </w:tcPr>
          <w:p w14:paraId="02DF20F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50115F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5B4D4AA" w14:textId="77777777" w:rsidR="00FB4E57" w:rsidRPr="00FB4E57" w:rsidRDefault="00FB4E57" w:rsidP="00FB4E57">
            <w:pPr>
              <w:jc w:val="right"/>
              <w:rPr>
                <w:b/>
                <w:bCs/>
                <w:iCs/>
              </w:rPr>
            </w:pPr>
            <w:r w:rsidRPr="00FB4E57">
              <w:rPr>
                <w:b/>
                <w:bCs/>
                <w:iCs/>
              </w:rPr>
              <w:t>435,0</w:t>
            </w:r>
          </w:p>
        </w:tc>
      </w:tr>
      <w:tr w:rsidR="00FB4E57" w:rsidRPr="00FB4E57" w14:paraId="3F0B2D7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067742E" w14:textId="77777777" w:rsidR="00FB4E57" w:rsidRPr="00FB4E57" w:rsidRDefault="00FB4E57" w:rsidP="00FB4E57">
            <w:pPr>
              <w:rPr>
                <w:b/>
                <w:bCs/>
                <w:iCs/>
              </w:rPr>
            </w:pPr>
            <w:r w:rsidRPr="00FB4E57">
              <w:rPr>
                <w:b/>
                <w:bCs/>
                <w:iCs/>
              </w:rPr>
              <w:t>Мероприятия по обеспечению противодействия терроризму</w:t>
            </w:r>
          </w:p>
        </w:tc>
        <w:tc>
          <w:tcPr>
            <w:tcW w:w="1342" w:type="dxa"/>
            <w:tcBorders>
              <w:top w:val="nil"/>
              <w:left w:val="nil"/>
              <w:bottom w:val="single" w:sz="4" w:space="0" w:color="auto"/>
              <w:right w:val="single" w:sz="4" w:space="0" w:color="auto"/>
            </w:tcBorders>
            <w:shd w:val="clear" w:color="auto" w:fill="auto"/>
            <w:hideMark/>
          </w:tcPr>
          <w:p w14:paraId="3BE0B9DD" w14:textId="77777777" w:rsidR="00FB4E57" w:rsidRPr="00FB4E57" w:rsidRDefault="00FB4E57" w:rsidP="00FB4E57">
            <w:pPr>
              <w:jc w:val="center"/>
              <w:rPr>
                <w:b/>
                <w:bCs/>
                <w:iCs/>
              </w:rPr>
            </w:pPr>
            <w:r w:rsidRPr="00FB4E57">
              <w:rPr>
                <w:b/>
                <w:bCs/>
                <w:iCs/>
              </w:rPr>
              <w:t>2221200000</w:t>
            </w:r>
          </w:p>
        </w:tc>
        <w:tc>
          <w:tcPr>
            <w:tcW w:w="760" w:type="dxa"/>
            <w:tcBorders>
              <w:top w:val="nil"/>
              <w:left w:val="nil"/>
              <w:bottom w:val="single" w:sz="4" w:space="0" w:color="auto"/>
              <w:right w:val="single" w:sz="4" w:space="0" w:color="auto"/>
            </w:tcBorders>
            <w:shd w:val="clear" w:color="auto" w:fill="auto"/>
            <w:hideMark/>
          </w:tcPr>
          <w:p w14:paraId="3747331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180EB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9E8B241" w14:textId="77777777" w:rsidR="00FB4E57" w:rsidRPr="00FB4E57" w:rsidRDefault="00FB4E57" w:rsidP="00FB4E57">
            <w:pPr>
              <w:jc w:val="right"/>
              <w:rPr>
                <w:b/>
                <w:bCs/>
                <w:iCs/>
              </w:rPr>
            </w:pPr>
            <w:r w:rsidRPr="00FB4E57">
              <w:rPr>
                <w:b/>
                <w:bCs/>
                <w:iCs/>
              </w:rPr>
              <w:t>285,0</w:t>
            </w:r>
          </w:p>
        </w:tc>
      </w:tr>
      <w:tr w:rsidR="00FB4E57" w:rsidRPr="00FB4E57" w14:paraId="0BBA436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ADB5358"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B192425" w14:textId="77777777" w:rsidR="00FB4E57" w:rsidRPr="00FB4E57" w:rsidRDefault="00FB4E57" w:rsidP="00FB4E57">
            <w:pPr>
              <w:jc w:val="center"/>
              <w:rPr>
                <w:b/>
                <w:bCs/>
                <w:iCs/>
              </w:rPr>
            </w:pPr>
            <w:r w:rsidRPr="00FB4E57">
              <w:rPr>
                <w:b/>
                <w:bCs/>
                <w:iCs/>
              </w:rPr>
              <w:t>2221249999</w:t>
            </w:r>
          </w:p>
        </w:tc>
        <w:tc>
          <w:tcPr>
            <w:tcW w:w="760" w:type="dxa"/>
            <w:tcBorders>
              <w:top w:val="nil"/>
              <w:left w:val="nil"/>
              <w:bottom w:val="single" w:sz="4" w:space="0" w:color="auto"/>
              <w:right w:val="single" w:sz="4" w:space="0" w:color="auto"/>
            </w:tcBorders>
            <w:shd w:val="clear" w:color="auto" w:fill="auto"/>
            <w:hideMark/>
          </w:tcPr>
          <w:p w14:paraId="4E8C7CB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E99CAE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D08F560" w14:textId="77777777" w:rsidR="00FB4E57" w:rsidRPr="00FB4E57" w:rsidRDefault="00FB4E57" w:rsidP="00FB4E57">
            <w:pPr>
              <w:jc w:val="right"/>
              <w:rPr>
                <w:b/>
                <w:bCs/>
                <w:iCs/>
              </w:rPr>
            </w:pPr>
            <w:r w:rsidRPr="00FB4E57">
              <w:rPr>
                <w:b/>
                <w:bCs/>
                <w:iCs/>
              </w:rPr>
              <w:t>285,0</w:t>
            </w:r>
          </w:p>
        </w:tc>
      </w:tr>
      <w:tr w:rsidR="00FB4E57" w:rsidRPr="00FB4E57" w14:paraId="59CA0DC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3B8DD6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6126C1E" w14:textId="77777777" w:rsidR="00FB4E57" w:rsidRPr="00FB4E57" w:rsidRDefault="00FB4E57" w:rsidP="00FB4E57">
            <w:pPr>
              <w:jc w:val="center"/>
              <w:rPr>
                <w:b/>
                <w:bCs/>
                <w:iCs/>
              </w:rPr>
            </w:pPr>
            <w:r w:rsidRPr="00FB4E57">
              <w:rPr>
                <w:b/>
                <w:bCs/>
                <w:iCs/>
              </w:rPr>
              <w:t>2221249999</w:t>
            </w:r>
          </w:p>
        </w:tc>
        <w:tc>
          <w:tcPr>
            <w:tcW w:w="760" w:type="dxa"/>
            <w:tcBorders>
              <w:top w:val="nil"/>
              <w:left w:val="nil"/>
              <w:bottom w:val="single" w:sz="4" w:space="0" w:color="auto"/>
              <w:right w:val="single" w:sz="4" w:space="0" w:color="auto"/>
            </w:tcBorders>
            <w:shd w:val="clear" w:color="auto" w:fill="auto"/>
            <w:hideMark/>
          </w:tcPr>
          <w:p w14:paraId="6BCAA179"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7A1925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C782FAE" w14:textId="77777777" w:rsidR="00FB4E57" w:rsidRPr="00FB4E57" w:rsidRDefault="00FB4E57" w:rsidP="00FB4E57">
            <w:pPr>
              <w:jc w:val="right"/>
              <w:rPr>
                <w:b/>
                <w:bCs/>
                <w:iCs/>
              </w:rPr>
            </w:pPr>
            <w:r w:rsidRPr="00FB4E57">
              <w:rPr>
                <w:b/>
                <w:bCs/>
                <w:iCs/>
              </w:rPr>
              <w:t>285,0</w:t>
            </w:r>
          </w:p>
        </w:tc>
      </w:tr>
      <w:tr w:rsidR="00FB4E57" w:rsidRPr="00FB4E57" w14:paraId="7FFA7B9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77ECCE1"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1686A1D1" w14:textId="77777777" w:rsidR="00FB4E57" w:rsidRPr="00FB4E57" w:rsidRDefault="00FB4E57" w:rsidP="00FB4E57">
            <w:pPr>
              <w:jc w:val="center"/>
            </w:pPr>
            <w:r w:rsidRPr="00FB4E57">
              <w:t>2221249999</w:t>
            </w:r>
          </w:p>
        </w:tc>
        <w:tc>
          <w:tcPr>
            <w:tcW w:w="760" w:type="dxa"/>
            <w:tcBorders>
              <w:top w:val="nil"/>
              <w:left w:val="nil"/>
              <w:bottom w:val="single" w:sz="4" w:space="0" w:color="auto"/>
              <w:right w:val="single" w:sz="4" w:space="0" w:color="auto"/>
            </w:tcBorders>
            <w:shd w:val="clear" w:color="auto" w:fill="auto"/>
            <w:hideMark/>
          </w:tcPr>
          <w:p w14:paraId="45FA8CB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7F6293E"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79990FA7" w14:textId="77777777" w:rsidR="00FB4E57" w:rsidRPr="00FB4E57" w:rsidRDefault="00FB4E57" w:rsidP="00FB4E57">
            <w:pPr>
              <w:jc w:val="right"/>
            </w:pPr>
            <w:r w:rsidRPr="00FB4E57">
              <w:t>285,0</w:t>
            </w:r>
          </w:p>
        </w:tc>
      </w:tr>
      <w:tr w:rsidR="00FB4E57" w:rsidRPr="00FB4E57" w14:paraId="3600938A"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7644EDC" w14:textId="77777777" w:rsidR="00FB4E57" w:rsidRPr="00FB4E57" w:rsidRDefault="00FB4E57" w:rsidP="00FB4E57">
            <w:pPr>
              <w:rPr>
                <w:b/>
                <w:bCs/>
                <w:iCs/>
              </w:rPr>
            </w:pPr>
            <w:r w:rsidRPr="00FB4E57">
              <w:rPr>
                <w:b/>
                <w:bCs/>
                <w:iCs/>
              </w:rPr>
              <w:t>Поддержка народных дружин</w:t>
            </w:r>
          </w:p>
        </w:tc>
        <w:tc>
          <w:tcPr>
            <w:tcW w:w="1342" w:type="dxa"/>
            <w:tcBorders>
              <w:top w:val="single" w:sz="4" w:space="0" w:color="auto"/>
              <w:left w:val="nil"/>
              <w:bottom w:val="single" w:sz="4" w:space="0" w:color="auto"/>
              <w:right w:val="single" w:sz="4" w:space="0" w:color="auto"/>
            </w:tcBorders>
            <w:shd w:val="clear" w:color="auto" w:fill="auto"/>
            <w:hideMark/>
          </w:tcPr>
          <w:p w14:paraId="6E322343" w14:textId="77777777" w:rsidR="00FB4E57" w:rsidRPr="00FB4E57" w:rsidRDefault="00FB4E57" w:rsidP="00FB4E57">
            <w:pPr>
              <w:jc w:val="center"/>
              <w:rPr>
                <w:b/>
                <w:bCs/>
                <w:iCs/>
              </w:rPr>
            </w:pPr>
            <w:r w:rsidRPr="00FB4E57">
              <w:rPr>
                <w:b/>
                <w:bCs/>
                <w:iCs/>
              </w:rPr>
              <w:t>2221300000</w:t>
            </w:r>
          </w:p>
        </w:tc>
        <w:tc>
          <w:tcPr>
            <w:tcW w:w="760" w:type="dxa"/>
            <w:tcBorders>
              <w:top w:val="single" w:sz="4" w:space="0" w:color="auto"/>
              <w:left w:val="nil"/>
              <w:bottom w:val="single" w:sz="4" w:space="0" w:color="auto"/>
              <w:right w:val="single" w:sz="4" w:space="0" w:color="auto"/>
            </w:tcBorders>
            <w:shd w:val="clear" w:color="auto" w:fill="auto"/>
            <w:hideMark/>
          </w:tcPr>
          <w:p w14:paraId="147FBD4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38CEAB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0144DFC" w14:textId="77777777" w:rsidR="00FB4E57" w:rsidRPr="00FB4E57" w:rsidRDefault="00FB4E57" w:rsidP="00FB4E57">
            <w:pPr>
              <w:jc w:val="right"/>
              <w:rPr>
                <w:b/>
                <w:bCs/>
                <w:iCs/>
              </w:rPr>
            </w:pPr>
            <w:r w:rsidRPr="00FB4E57">
              <w:rPr>
                <w:b/>
                <w:bCs/>
                <w:iCs/>
              </w:rPr>
              <w:t>150,0</w:t>
            </w:r>
          </w:p>
        </w:tc>
      </w:tr>
      <w:tr w:rsidR="00FB4E57" w:rsidRPr="00FB4E57" w14:paraId="08FC55B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F28EA8D"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w:t>
            </w:r>
            <w:r w:rsidRPr="00FB4E57">
              <w:rPr>
                <w:b/>
                <w:bCs/>
                <w:iCs/>
              </w:rPr>
              <w:lastRenderedPageBreak/>
              <w:t>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FBAFFC2" w14:textId="77777777" w:rsidR="00FB4E57" w:rsidRPr="00FB4E57" w:rsidRDefault="00FB4E57" w:rsidP="00FB4E57">
            <w:pPr>
              <w:jc w:val="center"/>
              <w:rPr>
                <w:b/>
                <w:bCs/>
                <w:iCs/>
              </w:rPr>
            </w:pPr>
            <w:r w:rsidRPr="00FB4E57">
              <w:rPr>
                <w:b/>
                <w:bCs/>
                <w:iCs/>
              </w:rPr>
              <w:lastRenderedPageBreak/>
              <w:t>2221349999</w:t>
            </w:r>
          </w:p>
        </w:tc>
        <w:tc>
          <w:tcPr>
            <w:tcW w:w="760" w:type="dxa"/>
            <w:tcBorders>
              <w:top w:val="nil"/>
              <w:left w:val="nil"/>
              <w:bottom w:val="single" w:sz="4" w:space="0" w:color="auto"/>
              <w:right w:val="single" w:sz="4" w:space="0" w:color="auto"/>
            </w:tcBorders>
            <w:shd w:val="clear" w:color="auto" w:fill="auto"/>
            <w:hideMark/>
          </w:tcPr>
          <w:p w14:paraId="73F29BD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D50F2A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579B407" w14:textId="77777777" w:rsidR="00FB4E57" w:rsidRPr="00FB4E57" w:rsidRDefault="00FB4E57" w:rsidP="00FB4E57">
            <w:pPr>
              <w:jc w:val="right"/>
              <w:rPr>
                <w:b/>
                <w:bCs/>
                <w:iCs/>
              </w:rPr>
            </w:pPr>
            <w:r w:rsidRPr="00FB4E57">
              <w:rPr>
                <w:b/>
                <w:bCs/>
                <w:iCs/>
              </w:rPr>
              <w:t>150,0</w:t>
            </w:r>
          </w:p>
        </w:tc>
      </w:tr>
      <w:tr w:rsidR="00FB4E57" w:rsidRPr="00FB4E57" w14:paraId="5F1302E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3706FBF"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B7BC350" w14:textId="77777777" w:rsidR="00FB4E57" w:rsidRPr="00FB4E57" w:rsidRDefault="00FB4E57" w:rsidP="00FB4E57">
            <w:pPr>
              <w:jc w:val="center"/>
              <w:rPr>
                <w:b/>
                <w:bCs/>
                <w:iCs/>
              </w:rPr>
            </w:pPr>
            <w:r w:rsidRPr="00FB4E57">
              <w:rPr>
                <w:b/>
                <w:bCs/>
                <w:iCs/>
              </w:rPr>
              <w:t>2221349999</w:t>
            </w:r>
          </w:p>
        </w:tc>
        <w:tc>
          <w:tcPr>
            <w:tcW w:w="760" w:type="dxa"/>
            <w:tcBorders>
              <w:top w:val="nil"/>
              <w:left w:val="nil"/>
              <w:bottom w:val="single" w:sz="4" w:space="0" w:color="auto"/>
              <w:right w:val="single" w:sz="4" w:space="0" w:color="auto"/>
            </w:tcBorders>
            <w:shd w:val="clear" w:color="auto" w:fill="auto"/>
            <w:hideMark/>
          </w:tcPr>
          <w:p w14:paraId="76008E21"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E597F6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A7A40C2" w14:textId="77777777" w:rsidR="00FB4E57" w:rsidRPr="00FB4E57" w:rsidRDefault="00FB4E57" w:rsidP="00FB4E57">
            <w:pPr>
              <w:jc w:val="right"/>
              <w:rPr>
                <w:b/>
                <w:bCs/>
                <w:iCs/>
              </w:rPr>
            </w:pPr>
            <w:r w:rsidRPr="00FB4E57">
              <w:rPr>
                <w:b/>
                <w:bCs/>
                <w:iCs/>
              </w:rPr>
              <w:t>150,0</w:t>
            </w:r>
          </w:p>
        </w:tc>
      </w:tr>
      <w:tr w:rsidR="00FB4E57" w:rsidRPr="00FB4E57" w14:paraId="3AF616D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762589D"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12EE67F0" w14:textId="77777777" w:rsidR="00FB4E57" w:rsidRPr="00FB4E57" w:rsidRDefault="00FB4E57" w:rsidP="00FB4E57">
            <w:pPr>
              <w:jc w:val="center"/>
            </w:pPr>
            <w:r w:rsidRPr="00FB4E57">
              <w:t>2221349999</w:t>
            </w:r>
          </w:p>
        </w:tc>
        <w:tc>
          <w:tcPr>
            <w:tcW w:w="760" w:type="dxa"/>
            <w:tcBorders>
              <w:top w:val="nil"/>
              <w:left w:val="nil"/>
              <w:bottom w:val="single" w:sz="4" w:space="0" w:color="auto"/>
              <w:right w:val="single" w:sz="4" w:space="0" w:color="auto"/>
            </w:tcBorders>
            <w:shd w:val="clear" w:color="auto" w:fill="auto"/>
            <w:hideMark/>
          </w:tcPr>
          <w:p w14:paraId="5F16210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EFED8C5"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41CEF0BB" w14:textId="77777777" w:rsidR="00FB4E57" w:rsidRPr="00FB4E57" w:rsidRDefault="00FB4E57" w:rsidP="00FB4E57">
            <w:pPr>
              <w:jc w:val="right"/>
            </w:pPr>
            <w:r w:rsidRPr="00FB4E57">
              <w:t>150,0</w:t>
            </w:r>
          </w:p>
        </w:tc>
      </w:tr>
      <w:tr w:rsidR="00FB4E57" w:rsidRPr="00FB4E57" w14:paraId="62B4D4E1"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DD62473" w14:textId="77777777" w:rsidR="00FB4E57" w:rsidRPr="00FB4E57" w:rsidRDefault="00FB4E57" w:rsidP="00FB4E57">
            <w:pPr>
              <w:rPr>
                <w:b/>
                <w:bCs/>
                <w:iCs/>
              </w:rPr>
            </w:pPr>
            <w:r w:rsidRPr="00FB4E57">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42" w:type="dxa"/>
            <w:tcBorders>
              <w:top w:val="single" w:sz="4" w:space="0" w:color="auto"/>
              <w:left w:val="nil"/>
              <w:bottom w:val="single" w:sz="4" w:space="0" w:color="auto"/>
              <w:right w:val="single" w:sz="4" w:space="0" w:color="auto"/>
            </w:tcBorders>
            <w:shd w:val="clear" w:color="auto" w:fill="auto"/>
            <w:hideMark/>
          </w:tcPr>
          <w:p w14:paraId="6B40FF0E" w14:textId="77777777" w:rsidR="00FB4E57" w:rsidRPr="00FB4E57" w:rsidRDefault="00FB4E57" w:rsidP="00FB4E57">
            <w:pPr>
              <w:jc w:val="center"/>
              <w:rPr>
                <w:b/>
                <w:bCs/>
                <w:iCs/>
              </w:rPr>
            </w:pPr>
            <w:r w:rsidRPr="00FB4E57">
              <w:rPr>
                <w:b/>
                <w:bCs/>
                <w:iCs/>
              </w:rPr>
              <w:t>2222000000</w:t>
            </w:r>
          </w:p>
        </w:tc>
        <w:tc>
          <w:tcPr>
            <w:tcW w:w="760" w:type="dxa"/>
            <w:tcBorders>
              <w:top w:val="single" w:sz="4" w:space="0" w:color="auto"/>
              <w:left w:val="nil"/>
              <w:bottom w:val="single" w:sz="4" w:space="0" w:color="auto"/>
              <w:right w:val="single" w:sz="4" w:space="0" w:color="auto"/>
            </w:tcBorders>
            <w:shd w:val="clear" w:color="auto" w:fill="auto"/>
            <w:hideMark/>
          </w:tcPr>
          <w:p w14:paraId="3785AD8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E5EEE2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AE44842" w14:textId="77777777" w:rsidR="00FB4E57" w:rsidRPr="00FB4E57" w:rsidRDefault="00FB4E57" w:rsidP="00FB4E57">
            <w:pPr>
              <w:jc w:val="right"/>
              <w:rPr>
                <w:b/>
                <w:bCs/>
                <w:iCs/>
              </w:rPr>
            </w:pPr>
            <w:r w:rsidRPr="00FB4E57">
              <w:rPr>
                <w:b/>
                <w:bCs/>
                <w:iCs/>
              </w:rPr>
              <w:t>100,0</w:t>
            </w:r>
          </w:p>
        </w:tc>
      </w:tr>
      <w:tr w:rsidR="00FB4E57" w:rsidRPr="00FB4E57" w14:paraId="137AA6C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E57B1D3" w14:textId="77777777" w:rsidR="00FB4E57" w:rsidRPr="00FB4E57" w:rsidRDefault="00FB4E57" w:rsidP="00FB4E57">
            <w:pPr>
              <w:rPr>
                <w:b/>
                <w:bCs/>
                <w:iCs/>
              </w:rPr>
            </w:pPr>
            <w:r w:rsidRPr="00FB4E57">
              <w:rPr>
                <w:b/>
                <w:bCs/>
                <w:iCs/>
              </w:rPr>
              <w:t>Информационно-профилактические мероприятия</w:t>
            </w:r>
          </w:p>
        </w:tc>
        <w:tc>
          <w:tcPr>
            <w:tcW w:w="1342" w:type="dxa"/>
            <w:tcBorders>
              <w:top w:val="nil"/>
              <w:left w:val="nil"/>
              <w:bottom w:val="single" w:sz="4" w:space="0" w:color="auto"/>
              <w:right w:val="single" w:sz="4" w:space="0" w:color="auto"/>
            </w:tcBorders>
            <w:shd w:val="clear" w:color="auto" w:fill="auto"/>
            <w:hideMark/>
          </w:tcPr>
          <w:p w14:paraId="154DCFAF" w14:textId="77777777" w:rsidR="00FB4E57" w:rsidRPr="00FB4E57" w:rsidRDefault="00FB4E57" w:rsidP="00FB4E57">
            <w:pPr>
              <w:jc w:val="center"/>
              <w:rPr>
                <w:b/>
                <w:bCs/>
                <w:iCs/>
              </w:rPr>
            </w:pPr>
            <w:r w:rsidRPr="00FB4E57">
              <w:rPr>
                <w:b/>
                <w:bCs/>
                <w:iCs/>
              </w:rPr>
              <w:t>2222100000</w:t>
            </w:r>
          </w:p>
        </w:tc>
        <w:tc>
          <w:tcPr>
            <w:tcW w:w="760" w:type="dxa"/>
            <w:tcBorders>
              <w:top w:val="nil"/>
              <w:left w:val="nil"/>
              <w:bottom w:val="single" w:sz="4" w:space="0" w:color="auto"/>
              <w:right w:val="single" w:sz="4" w:space="0" w:color="auto"/>
            </w:tcBorders>
            <w:shd w:val="clear" w:color="auto" w:fill="auto"/>
            <w:hideMark/>
          </w:tcPr>
          <w:p w14:paraId="652532D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F1CE3E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26122A2" w14:textId="77777777" w:rsidR="00FB4E57" w:rsidRPr="00FB4E57" w:rsidRDefault="00FB4E57" w:rsidP="00FB4E57">
            <w:pPr>
              <w:jc w:val="right"/>
              <w:rPr>
                <w:b/>
                <w:bCs/>
                <w:iCs/>
              </w:rPr>
            </w:pPr>
            <w:r w:rsidRPr="00FB4E57">
              <w:rPr>
                <w:b/>
                <w:bCs/>
                <w:iCs/>
              </w:rPr>
              <w:t>100,0</w:t>
            </w:r>
          </w:p>
        </w:tc>
      </w:tr>
      <w:tr w:rsidR="00FB4E57" w:rsidRPr="00FB4E57" w14:paraId="5C7D714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35BDE01"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660A66D" w14:textId="77777777" w:rsidR="00FB4E57" w:rsidRPr="00FB4E57" w:rsidRDefault="00FB4E57" w:rsidP="00FB4E57">
            <w:pPr>
              <w:jc w:val="center"/>
              <w:rPr>
                <w:b/>
                <w:bCs/>
                <w:iCs/>
              </w:rPr>
            </w:pPr>
            <w:r w:rsidRPr="00FB4E57">
              <w:rPr>
                <w:b/>
                <w:bCs/>
                <w:iCs/>
              </w:rPr>
              <w:t>2222149999</w:t>
            </w:r>
          </w:p>
        </w:tc>
        <w:tc>
          <w:tcPr>
            <w:tcW w:w="760" w:type="dxa"/>
            <w:tcBorders>
              <w:top w:val="nil"/>
              <w:left w:val="nil"/>
              <w:bottom w:val="single" w:sz="4" w:space="0" w:color="auto"/>
              <w:right w:val="single" w:sz="4" w:space="0" w:color="auto"/>
            </w:tcBorders>
            <w:shd w:val="clear" w:color="auto" w:fill="auto"/>
            <w:hideMark/>
          </w:tcPr>
          <w:p w14:paraId="54DD8A2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20AAD6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EAA0B38" w14:textId="77777777" w:rsidR="00FB4E57" w:rsidRPr="00FB4E57" w:rsidRDefault="00FB4E57" w:rsidP="00FB4E57">
            <w:pPr>
              <w:jc w:val="right"/>
              <w:rPr>
                <w:b/>
                <w:bCs/>
                <w:iCs/>
              </w:rPr>
            </w:pPr>
            <w:r w:rsidRPr="00FB4E57">
              <w:rPr>
                <w:b/>
                <w:bCs/>
                <w:iCs/>
              </w:rPr>
              <w:t>100,0</w:t>
            </w:r>
          </w:p>
        </w:tc>
      </w:tr>
      <w:tr w:rsidR="00FB4E57" w:rsidRPr="00FB4E57" w14:paraId="695162F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36ECC0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C958387" w14:textId="77777777" w:rsidR="00FB4E57" w:rsidRPr="00FB4E57" w:rsidRDefault="00FB4E57" w:rsidP="00FB4E57">
            <w:pPr>
              <w:jc w:val="center"/>
              <w:rPr>
                <w:b/>
                <w:bCs/>
                <w:iCs/>
              </w:rPr>
            </w:pPr>
            <w:r w:rsidRPr="00FB4E57">
              <w:rPr>
                <w:b/>
                <w:bCs/>
                <w:iCs/>
              </w:rPr>
              <w:t>2222149999</w:t>
            </w:r>
          </w:p>
        </w:tc>
        <w:tc>
          <w:tcPr>
            <w:tcW w:w="760" w:type="dxa"/>
            <w:tcBorders>
              <w:top w:val="nil"/>
              <w:left w:val="nil"/>
              <w:bottom w:val="single" w:sz="4" w:space="0" w:color="auto"/>
              <w:right w:val="single" w:sz="4" w:space="0" w:color="auto"/>
            </w:tcBorders>
            <w:shd w:val="clear" w:color="auto" w:fill="auto"/>
            <w:hideMark/>
          </w:tcPr>
          <w:p w14:paraId="6EE3B638"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0D27CE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60F703C" w14:textId="77777777" w:rsidR="00FB4E57" w:rsidRPr="00FB4E57" w:rsidRDefault="00FB4E57" w:rsidP="00FB4E57">
            <w:pPr>
              <w:jc w:val="right"/>
              <w:rPr>
                <w:b/>
                <w:bCs/>
                <w:iCs/>
              </w:rPr>
            </w:pPr>
            <w:r w:rsidRPr="00FB4E57">
              <w:rPr>
                <w:b/>
                <w:bCs/>
                <w:iCs/>
              </w:rPr>
              <w:t>100,0</w:t>
            </w:r>
          </w:p>
        </w:tc>
      </w:tr>
      <w:tr w:rsidR="00FB4E57" w:rsidRPr="00FB4E57" w14:paraId="6250158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24FA920"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75181E51" w14:textId="77777777" w:rsidR="00FB4E57" w:rsidRPr="00FB4E57" w:rsidRDefault="00FB4E57" w:rsidP="00FB4E57">
            <w:pPr>
              <w:jc w:val="center"/>
            </w:pPr>
            <w:r w:rsidRPr="00FB4E57">
              <w:t>2222149999</w:t>
            </w:r>
          </w:p>
        </w:tc>
        <w:tc>
          <w:tcPr>
            <w:tcW w:w="760" w:type="dxa"/>
            <w:tcBorders>
              <w:top w:val="nil"/>
              <w:left w:val="nil"/>
              <w:bottom w:val="single" w:sz="4" w:space="0" w:color="auto"/>
              <w:right w:val="single" w:sz="4" w:space="0" w:color="auto"/>
            </w:tcBorders>
            <w:shd w:val="clear" w:color="auto" w:fill="auto"/>
            <w:hideMark/>
          </w:tcPr>
          <w:p w14:paraId="395006A2"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E1B3C68"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05E94D88" w14:textId="77777777" w:rsidR="00FB4E57" w:rsidRPr="00FB4E57" w:rsidRDefault="00FB4E57" w:rsidP="00FB4E57">
            <w:pPr>
              <w:jc w:val="right"/>
            </w:pPr>
            <w:r w:rsidRPr="00FB4E57">
              <w:t>100,0</w:t>
            </w:r>
          </w:p>
        </w:tc>
      </w:tr>
      <w:tr w:rsidR="00FB4E57" w:rsidRPr="00FB4E57" w14:paraId="299A9312"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5569B95" w14:textId="77777777" w:rsidR="00FB4E57" w:rsidRPr="00FB4E57" w:rsidRDefault="00FB4E57" w:rsidP="00FB4E57">
            <w:pPr>
              <w:rPr>
                <w:b/>
                <w:bCs/>
                <w:iCs/>
              </w:rPr>
            </w:pPr>
            <w:r w:rsidRPr="00FB4E57">
              <w:rPr>
                <w:b/>
                <w:bCs/>
                <w:iCs/>
              </w:rPr>
              <w:t>Задача 3. Содействие социальной реабилитации лиц, освобожденных из учреждений, исполняющих наказание в виде лишения свободы или принудительных работ, а также состоящих на учете уголовно-исполнительной инспекции</w:t>
            </w:r>
          </w:p>
        </w:tc>
        <w:tc>
          <w:tcPr>
            <w:tcW w:w="1342" w:type="dxa"/>
            <w:tcBorders>
              <w:top w:val="single" w:sz="4" w:space="0" w:color="auto"/>
              <w:left w:val="nil"/>
              <w:bottom w:val="single" w:sz="4" w:space="0" w:color="auto"/>
              <w:right w:val="single" w:sz="4" w:space="0" w:color="auto"/>
            </w:tcBorders>
            <w:shd w:val="clear" w:color="auto" w:fill="auto"/>
            <w:hideMark/>
          </w:tcPr>
          <w:p w14:paraId="569B7E2A" w14:textId="77777777" w:rsidR="00FB4E57" w:rsidRPr="00FB4E57" w:rsidRDefault="00FB4E57" w:rsidP="00FB4E57">
            <w:pPr>
              <w:jc w:val="center"/>
              <w:rPr>
                <w:b/>
                <w:bCs/>
                <w:iCs/>
              </w:rPr>
            </w:pPr>
            <w:r w:rsidRPr="00FB4E57">
              <w:rPr>
                <w:b/>
                <w:bCs/>
                <w:iCs/>
              </w:rPr>
              <w:t>2223000000</w:t>
            </w:r>
          </w:p>
        </w:tc>
        <w:tc>
          <w:tcPr>
            <w:tcW w:w="760" w:type="dxa"/>
            <w:tcBorders>
              <w:top w:val="single" w:sz="4" w:space="0" w:color="auto"/>
              <w:left w:val="nil"/>
              <w:bottom w:val="single" w:sz="4" w:space="0" w:color="auto"/>
              <w:right w:val="single" w:sz="4" w:space="0" w:color="auto"/>
            </w:tcBorders>
            <w:shd w:val="clear" w:color="auto" w:fill="auto"/>
            <w:hideMark/>
          </w:tcPr>
          <w:p w14:paraId="264405B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A9B61D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6056FB0" w14:textId="77777777" w:rsidR="00FB4E57" w:rsidRPr="00FB4E57" w:rsidRDefault="00FB4E57" w:rsidP="00FB4E57">
            <w:pPr>
              <w:jc w:val="right"/>
              <w:rPr>
                <w:b/>
                <w:bCs/>
                <w:iCs/>
              </w:rPr>
            </w:pPr>
            <w:r w:rsidRPr="00FB4E57">
              <w:rPr>
                <w:b/>
                <w:bCs/>
                <w:iCs/>
              </w:rPr>
              <w:t>5,0</w:t>
            </w:r>
          </w:p>
        </w:tc>
      </w:tr>
      <w:tr w:rsidR="00FB4E57" w:rsidRPr="00FB4E57" w14:paraId="687E84A7"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2A08F51A" w14:textId="77777777" w:rsidR="00FB4E57" w:rsidRPr="00FB4E57" w:rsidRDefault="00FB4E57" w:rsidP="00FB4E57">
            <w:pPr>
              <w:rPr>
                <w:b/>
                <w:bCs/>
                <w:iCs/>
              </w:rPr>
            </w:pPr>
            <w:r w:rsidRPr="00FB4E57">
              <w:rPr>
                <w:b/>
                <w:bCs/>
                <w:iCs/>
              </w:rPr>
              <w:t>Оказание содействия в восстановлении государственных документов, удостоверяющих личность, лицам, освобожденным из учреждений, исполняющих наказание в виде лишения свободы или принудительных работ, с целью их дальнейшего трудоустройства</w:t>
            </w:r>
          </w:p>
        </w:tc>
        <w:tc>
          <w:tcPr>
            <w:tcW w:w="1342" w:type="dxa"/>
            <w:tcBorders>
              <w:top w:val="nil"/>
              <w:left w:val="nil"/>
              <w:bottom w:val="single" w:sz="4" w:space="0" w:color="auto"/>
              <w:right w:val="single" w:sz="4" w:space="0" w:color="auto"/>
            </w:tcBorders>
            <w:shd w:val="clear" w:color="auto" w:fill="auto"/>
            <w:hideMark/>
          </w:tcPr>
          <w:p w14:paraId="34AFBEF0" w14:textId="77777777" w:rsidR="00FB4E57" w:rsidRPr="00FB4E57" w:rsidRDefault="00FB4E57" w:rsidP="00FB4E57">
            <w:pPr>
              <w:jc w:val="center"/>
              <w:rPr>
                <w:b/>
                <w:bCs/>
                <w:iCs/>
              </w:rPr>
            </w:pPr>
            <w:r w:rsidRPr="00FB4E57">
              <w:rPr>
                <w:b/>
                <w:bCs/>
                <w:iCs/>
              </w:rPr>
              <w:t>2223200000</w:t>
            </w:r>
          </w:p>
        </w:tc>
        <w:tc>
          <w:tcPr>
            <w:tcW w:w="760" w:type="dxa"/>
            <w:tcBorders>
              <w:top w:val="nil"/>
              <w:left w:val="nil"/>
              <w:bottom w:val="single" w:sz="4" w:space="0" w:color="auto"/>
              <w:right w:val="single" w:sz="4" w:space="0" w:color="auto"/>
            </w:tcBorders>
            <w:shd w:val="clear" w:color="auto" w:fill="auto"/>
            <w:hideMark/>
          </w:tcPr>
          <w:p w14:paraId="553CC48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74BF92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8A26160" w14:textId="77777777" w:rsidR="00FB4E57" w:rsidRPr="00FB4E57" w:rsidRDefault="00FB4E57" w:rsidP="00FB4E57">
            <w:pPr>
              <w:jc w:val="right"/>
              <w:rPr>
                <w:b/>
                <w:bCs/>
                <w:iCs/>
              </w:rPr>
            </w:pPr>
            <w:r w:rsidRPr="00FB4E57">
              <w:rPr>
                <w:b/>
                <w:bCs/>
                <w:iCs/>
              </w:rPr>
              <w:t>5,0</w:t>
            </w:r>
          </w:p>
        </w:tc>
      </w:tr>
      <w:tr w:rsidR="00FB4E57" w:rsidRPr="00FB4E57" w14:paraId="64FD118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8B3E045"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7AF9C99" w14:textId="77777777" w:rsidR="00FB4E57" w:rsidRPr="00FB4E57" w:rsidRDefault="00FB4E57" w:rsidP="00FB4E57">
            <w:pPr>
              <w:jc w:val="center"/>
              <w:rPr>
                <w:b/>
                <w:bCs/>
                <w:iCs/>
              </w:rPr>
            </w:pPr>
            <w:r w:rsidRPr="00FB4E57">
              <w:rPr>
                <w:b/>
                <w:bCs/>
                <w:iCs/>
              </w:rPr>
              <w:t>2223249999</w:t>
            </w:r>
          </w:p>
        </w:tc>
        <w:tc>
          <w:tcPr>
            <w:tcW w:w="760" w:type="dxa"/>
            <w:tcBorders>
              <w:top w:val="nil"/>
              <w:left w:val="nil"/>
              <w:bottom w:val="single" w:sz="4" w:space="0" w:color="auto"/>
              <w:right w:val="single" w:sz="4" w:space="0" w:color="auto"/>
            </w:tcBorders>
            <w:shd w:val="clear" w:color="auto" w:fill="auto"/>
            <w:hideMark/>
          </w:tcPr>
          <w:p w14:paraId="771751C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4A921F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7892FD6" w14:textId="77777777" w:rsidR="00FB4E57" w:rsidRPr="00FB4E57" w:rsidRDefault="00FB4E57" w:rsidP="00FB4E57">
            <w:pPr>
              <w:jc w:val="right"/>
              <w:rPr>
                <w:b/>
                <w:bCs/>
                <w:iCs/>
              </w:rPr>
            </w:pPr>
            <w:r w:rsidRPr="00FB4E57">
              <w:rPr>
                <w:b/>
                <w:bCs/>
                <w:iCs/>
              </w:rPr>
              <w:t>5,0</w:t>
            </w:r>
          </w:p>
        </w:tc>
      </w:tr>
      <w:tr w:rsidR="00FB4E57" w:rsidRPr="00FB4E57" w14:paraId="3A4BDBF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B96AB14"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3E2E1733" w14:textId="77777777" w:rsidR="00FB4E57" w:rsidRPr="00FB4E57" w:rsidRDefault="00FB4E57" w:rsidP="00FB4E57">
            <w:pPr>
              <w:jc w:val="center"/>
              <w:rPr>
                <w:b/>
                <w:bCs/>
                <w:iCs/>
              </w:rPr>
            </w:pPr>
            <w:r w:rsidRPr="00FB4E57">
              <w:rPr>
                <w:b/>
                <w:bCs/>
                <w:iCs/>
              </w:rPr>
              <w:t>2223249999</w:t>
            </w:r>
          </w:p>
        </w:tc>
        <w:tc>
          <w:tcPr>
            <w:tcW w:w="760" w:type="dxa"/>
            <w:tcBorders>
              <w:top w:val="nil"/>
              <w:left w:val="nil"/>
              <w:bottom w:val="single" w:sz="4" w:space="0" w:color="auto"/>
              <w:right w:val="single" w:sz="4" w:space="0" w:color="auto"/>
            </w:tcBorders>
            <w:shd w:val="clear" w:color="auto" w:fill="auto"/>
            <w:hideMark/>
          </w:tcPr>
          <w:p w14:paraId="093CDFD0"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7F62F1B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1DF3047" w14:textId="77777777" w:rsidR="00FB4E57" w:rsidRPr="00FB4E57" w:rsidRDefault="00FB4E57" w:rsidP="00FB4E57">
            <w:pPr>
              <w:jc w:val="right"/>
              <w:rPr>
                <w:b/>
                <w:bCs/>
                <w:iCs/>
              </w:rPr>
            </w:pPr>
            <w:r w:rsidRPr="00FB4E57">
              <w:rPr>
                <w:b/>
                <w:bCs/>
                <w:iCs/>
              </w:rPr>
              <w:t>5,0</w:t>
            </w:r>
          </w:p>
        </w:tc>
      </w:tr>
      <w:tr w:rsidR="00FB4E57" w:rsidRPr="00FB4E57" w14:paraId="2459B89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B41D00C" w14:textId="77777777" w:rsidR="00FB4E57" w:rsidRPr="00FB4E57" w:rsidRDefault="00FB4E57" w:rsidP="00FB4E57">
            <w:r w:rsidRPr="00FB4E57">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76D71CDF" w14:textId="77777777" w:rsidR="00FB4E57" w:rsidRPr="00FB4E57" w:rsidRDefault="00FB4E57" w:rsidP="00FB4E57">
            <w:pPr>
              <w:jc w:val="center"/>
            </w:pPr>
            <w:r w:rsidRPr="00FB4E57">
              <w:t>2223249999</w:t>
            </w:r>
          </w:p>
        </w:tc>
        <w:tc>
          <w:tcPr>
            <w:tcW w:w="760" w:type="dxa"/>
            <w:tcBorders>
              <w:top w:val="nil"/>
              <w:left w:val="nil"/>
              <w:bottom w:val="single" w:sz="4" w:space="0" w:color="auto"/>
              <w:right w:val="single" w:sz="4" w:space="0" w:color="auto"/>
            </w:tcBorders>
            <w:shd w:val="clear" w:color="auto" w:fill="auto"/>
            <w:hideMark/>
          </w:tcPr>
          <w:p w14:paraId="357B7FEA"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5DE6F2DF" w14:textId="77777777" w:rsidR="00FB4E57" w:rsidRPr="00FB4E57" w:rsidRDefault="00FB4E57" w:rsidP="00FB4E57">
            <w:pPr>
              <w:jc w:val="center"/>
            </w:pPr>
            <w:r w:rsidRPr="00FB4E57">
              <w:t>0314</w:t>
            </w:r>
          </w:p>
        </w:tc>
        <w:tc>
          <w:tcPr>
            <w:tcW w:w="1271" w:type="dxa"/>
            <w:gridSpan w:val="2"/>
            <w:tcBorders>
              <w:top w:val="nil"/>
              <w:left w:val="nil"/>
              <w:bottom w:val="single" w:sz="4" w:space="0" w:color="auto"/>
              <w:right w:val="single" w:sz="4" w:space="0" w:color="auto"/>
            </w:tcBorders>
            <w:shd w:val="clear" w:color="auto" w:fill="auto"/>
            <w:hideMark/>
          </w:tcPr>
          <w:p w14:paraId="00003E11" w14:textId="77777777" w:rsidR="00FB4E57" w:rsidRPr="00FB4E57" w:rsidRDefault="00FB4E57" w:rsidP="00FB4E57">
            <w:pPr>
              <w:jc w:val="right"/>
            </w:pPr>
            <w:r w:rsidRPr="00FB4E57">
              <w:t>5,0</w:t>
            </w:r>
          </w:p>
        </w:tc>
      </w:tr>
      <w:tr w:rsidR="00FB4E57" w:rsidRPr="00FB4E57" w14:paraId="64FF0A5A"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10C3FD9" w14:textId="77777777" w:rsidR="00FB4E57" w:rsidRPr="00FB4E57" w:rsidRDefault="00FB4E57" w:rsidP="00FB4E57">
            <w:pPr>
              <w:rPr>
                <w:b/>
                <w:bCs/>
                <w:iCs/>
              </w:rPr>
            </w:pPr>
            <w:r w:rsidRPr="00FB4E57">
              <w:rPr>
                <w:b/>
                <w:bCs/>
                <w:iCs/>
              </w:rPr>
              <w:t>Подпрограмма 3. "Профилактика ВИЧ-инфекции"</w:t>
            </w:r>
          </w:p>
        </w:tc>
        <w:tc>
          <w:tcPr>
            <w:tcW w:w="1342" w:type="dxa"/>
            <w:tcBorders>
              <w:top w:val="single" w:sz="4" w:space="0" w:color="auto"/>
              <w:left w:val="nil"/>
              <w:bottom w:val="single" w:sz="4" w:space="0" w:color="auto"/>
              <w:right w:val="single" w:sz="4" w:space="0" w:color="auto"/>
            </w:tcBorders>
            <w:shd w:val="clear" w:color="auto" w:fill="auto"/>
            <w:hideMark/>
          </w:tcPr>
          <w:p w14:paraId="6DFA1CCE" w14:textId="77777777" w:rsidR="00FB4E57" w:rsidRPr="00FB4E57" w:rsidRDefault="00FB4E57" w:rsidP="00FB4E57">
            <w:pPr>
              <w:jc w:val="center"/>
              <w:rPr>
                <w:b/>
                <w:bCs/>
                <w:iCs/>
              </w:rPr>
            </w:pPr>
            <w:r w:rsidRPr="00FB4E57">
              <w:rPr>
                <w:b/>
                <w:bCs/>
                <w:iCs/>
              </w:rPr>
              <w:t>2230000000</w:t>
            </w:r>
          </w:p>
        </w:tc>
        <w:tc>
          <w:tcPr>
            <w:tcW w:w="760" w:type="dxa"/>
            <w:tcBorders>
              <w:top w:val="single" w:sz="4" w:space="0" w:color="auto"/>
              <w:left w:val="nil"/>
              <w:bottom w:val="single" w:sz="4" w:space="0" w:color="auto"/>
              <w:right w:val="single" w:sz="4" w:space="0" w:color="auto"/>
            </w:tcBorders>
            <w:shd w:val="clear" w:color="auto" w:fill="auto"/>
            <w:hideMark/>
          </w:tcPr>
          <w:p w14:paraId="2F2FF4C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DCE96DD"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97E7FF0" w14:textId="77777777" w:rsidR="00FB4E57" w:rsidRPr="00FB4E57" w:rsidRDefault="00FB4E57" w:rsidP="00FB4E57">
            <w:pPr>
              <w:jc w:val="right"/>
              <w:rPr>
                <w:b/>
                <w:bCs/>
                <w:iCs/>
              </w:rPr>
            </w:pPr>
            <w:r w:rsidRPr="00FB4E57">
              <w:rPr>
                <w:b/>
                <w:bCs/>
                <w:iCs/>
              </w:rPr>
              <w:t>20,0</w:t>
            </w:r>
          </w:p>
        </w:tc>
      </w:tr>
      <w:tr w:rsidR="00FB4E57" w:rsidRPr="00FB4E57" w14:paraId="2D560EBD"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73D1BAD" w14:textId="77777777" w:rsidR="00FB4E57" w:rsidRPr="00FB4E57" w:rsidRDefault="00FB4E57" w:rsidP="00FB4E57">
            <w:pPr>
              <w:rPr>
                <w:b/>
                <w:bCs/>
                <w:iCs/>
              </w:rPr>
            </w:pPr>
            <w:r w:rsidRPr="00FB4E57">
              <w:rPr>
                <w:b/>
                <w:bCs/>
                <w:iCs/>
              </w:rPr>
              <w:t>Задача 1. Увеличение числа населения (14-59 лет), охваченного мероприятиями, направленными на профилактику ВИЧ-инфекции</w:t>
            </w:r>
          </w:p>
        </w:tc>
        <w:tc>
          <w:tcPr>
            <w:tcW w:w="1342" w:type="dxa"/>
            <w:tcBorders>
              <w:top w:val="nil"/>
              <w:left w:val="nil"/>
              <w:bottom w:val="single" w:sz="4" w:space="0" w:color="auto"/>
              <w:right w:val="single" w:sz="4" w:space="0" w:color="auto"/>
            </w:tcBorders>
            <w:shd w:val="clear" w:color="auto" w:fill="auto"/>
            <w:hideMark/>
          </w:tcPr>
          <w:p w14:paraId="6E5B94C9" w14:textId="77777777" w:rsidR="00FB4E57" w:rsidRPr="00FB4E57" w:rsidRDefault="00FB4E57" w:rsidP="00FB4E57">
            <w:pPr>
              <w:jc w:val="center"/>
              <w:rPr>
                <w:b/>
                <w:bCs/>
                <w:iCs/>
              </w:rPr>
            </w:pPr>
            <w:r w:rsidRPr="00FB4E57">
              <w:rPr>
                <w:b/>
                <w:bCs/>
                <w:iCs/>
              </w:rPr>
              <w:t>2231000000</w:t>
            </w:r>
          </w:p>
        </w:tc>
        <w:tc>
          <w:tcPr>
            <w:tcW w:w="760" w:type="dxa"/>
            <w:tcBorders>
              <w:top w:val="nil"/>
              <w:left w:val="nil"/>
              <w:bottom w:val="single" w:sz="4" w:space="0" w:color="auto"/>
              <w:right w:val="single" w:sz="4" w:space="0" w:color="auto"/>
            </w:tcBorders>
            <w:shd w:val="clear" w:color="auto" w:fill="auto"/>
            <w:hideMark/>
          </w:tcPr>
          <w:p w14:paraId="4A67D42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C430D8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36AA55A" w14:textId="77777777" w:rsidR="00FB4E57" w:rsidRPr="00FB4E57" w:rsidRDefault="00FB4E57" w:rsidP="00FB4E57">
            <w:pPr>
              <w:jc w:val="right"/>
              <w:rPr>
                <w:b/>
                <w:bCs/>
                <w:iCs/>
              </w:rPr>
            </w:pPr>
            <w:r w:rsidRPr="00FB4E57">
              <w:rPr>
                <w:b/>
                <w:bCs/>
                <w:iCs/>
              </w:rPr>
              <w:t>20,0</w:t>
            </w:r>
          </w:p>
        </w:tc>
      </w:tr>
      <w:tr w:rsidR="00FB4E57" w:rsidRPr="00FB4E57" w14:paraId="1A1B5F8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9804678" w14:textId="77777777" w:rsidR="00FB4E57" w:rsidRPr="00FB4E57" w:rsidRDefault="00FB4E57" w:rsidP="00FB4E57">
            <w:pPr>
              <w:rPr>
                <w:b/>
                <w:bCs/>
                <w:iCs/>
              </w:rPr>
            </w:pPr>
            <w:r w:rsidRPr="00FB4E57">
              <w:rPr>
                <w:b/>
                <w:bCs/>
                <w:iCs/>
              </w:rPr>
              <w:t>Информационно-профилактические мероприятия</w:t>
            </w:r>
          </w:p>
        </w:tc>
        <w:tc>
          <w:tcPr>
            <w:tcW w:w="1342" w:type="dxa"/>
            <w:tcBorders>
              <w:top w:val="nil"/>
              <w:left w:val="nil"/>
              <w:bottom w:val="single" w:sz="4" w:space="0" w:color="auto"/>
              <w:right w:val="single" w:sz="4" w:space="0" w:color="auto"/>
            </w:tcBorders>
            <w:shd w:val="clear" w:color="auto" w:fill="auto"/>
            <w:hideMark/>
          </w:tcPr>
          <w:p w14:paraId="291C5352" w14:textId="77777777" w:rsidR="00FB4E57" w:rsidRPr="00FB4E57" w:rsidRDefault="00FB4E57" w:rsidP="00FB4E57">
            <w:pPr>
              <w:jc w:val="center"/>
              <w:rPr>
                <w:b/>
                <w:bCs/>
                <w:iCs/>
              </w:rPr>
            </w:pPr>
            <w:r w:rsidRPr="00FB4E57">
              <w:rPr>
                <w:b/>
                <w:bCs/>
                <w:iCs/>
              </w:rPr>
              <w:t>2231100000</w:t>
            </w:r>
          </w:p>
        </w:tc>
        <w:tc>
          <w:tcPr>
            <w:tcW w:w="760" w:type="dxa"/>
            <w:tcBorders>
              <w:top w:val="nil"/>
              <w:left w:val="nil"/>
              <w:bottom w:val="single" w:sz="4" w:space="0" w:color="auto"/>
              <w:right w:val="single" w:sz="4" w:space="0" w:color="auto"/>
            </w:tcBorders>
            <w:shd w:val="clear" w:color="auto" w:fill="auto"/>
            <w:hideMark/>
          </w:tcPr>
          <w:p w14:paraId="3EB52F9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7EF22D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C18AFC1" w14:textId="77777777" w:rsidR="00FB4E57" w:rsidRPr="00FB4E57" w:rsidRDefault="00FB4E57" w:rsidP="00FB4E57">
            <w:pPr>
              <w:jc w:val="right"/>
              <w:rPr>
                <w:b/>
                <w:bCs/>
                <w:iCs/>
              </w:rPr>
            </w:pPr>
            <w:r w:rsidRPr="00FB4E57">
              <w:rPr>
                <w:b/>
                <w:bCs/>
                <w:iCs/>
              </w:rPr>
              <w:t>20,0</w:t>
            </w:r>
          </w:p>
        </w:tc>
      </w:tr>
      <w:tr w:rsidR="00FB4E57" w:rsidRPr="00FB4E57" w14:paraId="66AB05A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72D4EE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039EED5" w14:textId="77777777" w:rsidR="00FB4E57" w:rsidRPr="00FB4E57" w:rsidRDefault="00FB4E57" w:rsidP="00FB4E57">
            <w:pPr>
              <w:jc w:val="center"/>
              <w:rPr>
                <w:b/>
                <w:bCs/>
                <w:iCs/>
              </w:rPr>
            </w:pPr>
            <w:r w:rsidRPr="00FB4E57">
              <w:rPr>
                <w:b/>
                <w:bCs/>
                <w:iCs/>
              </w:rPr>
              <w:t>2231149999</w:t>
            </w:r>
          </w:p>
        </w:tc>
        <w:tc>
          <w:tcPr>
            <w:tcW w:w="760" w:type="dxa"/>
            <w:tcBorders>
              <w:top w:val="nil"/>
              <w:left w:val="nil"/>
              <w:bottom w:val="single" w:sz="4" w:space="0" w:color="auto"/>
              <w:right w:val="single" w:sz="4" w:space="0" w:color="auto"/>
            </w:tcBorders>
            <w:shd w:val="clear" w:color="auto" w:fill="auto"/>
            <w:hideMark/>
          </w:tcPr>
          <w:p w14:paraId="198C2A3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13C226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AFF7EA9" w14:textId="77777777" w:rsidR="00FB4E57" w:rsidRPr="00FB4E57" w:rsidRDefault="00FB4E57" w:rsidP="00FB4E57">
            <w:pPr>
              <w:jc w:val="right"/>
              <w:rPr>
                <w:b/>
                <w:bCs/>
                <w:iCs/>
              </w:rPr>
            </w:pPr>
            <w:r w:rsidRPr="00FB4E57">
              <w:rPr>
                <w:b/>
                <w:bCs/>
                <w:iCs/>
              </w:rPr>
              <w:t>20,0</w:t>
            </w:r>
          </w:p>
        </w:tc>
      </w:tr>
      <w:tr w:rsidR="00FB4E57" w:rsidRPr="00FB4E57" w14:paraId="54A8720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A0536B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51173F5" w14:textId="77777777" w:rsidR="00FB4E57" w:rsidRPr="00FB4E57" w:rsidRDefault="00FB4E57" w:rsidP="00FB4E57">
            <w:pPr>
              <w:jc w:val="center"/>
              <w:rPr>
                <w:b/>
                <w:bCs/>
                <w:iCs/>
              </w:rPr>
            </w:pPr>
            <w:r w:rsidRPr="00FB4E57">
              <w:rPr>
                <w:b/>
                <w:bCs/>
                <w:iCs/>
              </w:rPr>
              <w:t>2231149999</w:t>
            </w:r>
          </w:p>
        </w:tc>
        <w:tc>
          <w:tcPr>
            <w:tcW w:w="760" w:type="dxa"/>
            <w:tcBorders>
              <w:top w:val="nil"/>
              <w:left w:val="nil"/>
              <w:bottom w:val="single" w:sz="4" w:space="0" w:color="auto"/>
              <w:right w:val="single" w:sz="4" w:space="0" w:color="auto"/>
            </w:tcBorders>
            <w:shd w:val="clear" w:color="auto" w:fill="auto"/>
            <w:hideMark/>
          </w:tcPr>
          <w:p w14:paraId="499A578B"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11D4BA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BEC55E8" w14:textId="77777777" w:rsidR="00FB4E57" w:rsidRPr="00FB4E57" w:rsidRDefault="00FB4E57" w:rsidP="00FB4E57">
            <w:pPr>
              <w:jc w:val="right"/>
              <w:rPr>
                <w:b/>
                <w:bCs/>
                <w:iCs/>
              </w:rPr>
            </w:pPr>
            <w:r w:rsidRPr="00FB4E57">
              <w:rPr>
                <w:b/>
                <w:bCs/>
                <w:iCs/>
              </w:rPr>
              <w:t>20,0</w:t>
            </w:r>
          </w:p>
        </w:tc>
      </w:tr>
      <w:tr w:rsidR="00FB4E57" w:rsidRPr="00FB4E57" w14:paraId="737C473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D2A9090" w14:textId="77777777" w:rsidR="00FB4E57" w:rsidRPr="00FB4E57" w:rsidRDefault="00FB4E57" w:rsidP="00FB4E57">
            <w:r w:rsidRPr="00FB4E57">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44F8DC59" w14:textId="77777777" w:rsidR="00FB4E57" w:rsidRPr="00FB4E57" w:rsidRDefault="00FB4E57" w:rsidP="00FB4E57">
            <w:pPr>
              <w:jc w:val="center"/>
            </w:pPr>
            <w:r w:rsidRPr="00FB4E57">
              <w:t>2231149999</w:t>
            </w:r>
          </w:p>
        </w:tc>
        <w:tc>
          <w:tcPr>
            <w:tcW w:w="760" w:type="dxa"/>
            <w:tcBorders>
              <w:top w:val="nil"/>
              <w:left w:val="nil"/>
              <w:bottom w:val="single" w:sz="4" w:space="0" w:color="auto"/>
              <w:right w:val="single" w:sz="4" w:space="0" w:color="auto"/>
            </w:tcBorders>
            <w:shd w:val="clear" w:color="auto" w:fill="auto"/>
            <w:hideMark/>
          </w:tcPr>
          <w:p w14:paraId="1A2A1BB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C76566E" w14:textId="77777777" w:rsidR="00FB4E57" w:rsidRPr="00FB4E57" w:rsidRDefault="00FB4E57" w:rsidP="00FB4E57">
            <w:pPr>
              <w:jc w:val="center"/>
            </w:pPr>
            <w:r w:rsidRPr="00FB4E57">
              <w:t>0909</w:t>
            </w:r>
          </w:p>
        </w:tc>
        <w:tc>
          <w:tcPr>
            <w:tcW w:w="1271" w:type="dxa"/>
            <w:gridSpan w:val="2"/>
            <w:tcBorders>
              <w:top w:val="nil"/>
              <w:left w:val="nil"/>
              <w:bottom w:val="single" w:sz="4" w:space="0" w:color="auto"/>
              <w:right w:val="single" w:sz="4" w:space="0" w:color="auto"/>
            </w:tcBorders>
            <w:shd w:val="clear" w:color="auto" w:fill="auto"/>
            <w:hideMark/>
          </w:tcPr>
          <w:p w14:paraId="42DEAC14" w14:textId="77777777" w:rsidR="00FB4E57" w:rsidRPr="00FB4E57" w:rsidRDefault="00FB4E57" w:rsidP="00FB4E57">
            <w:pPr>
              <w:jc w:val="right"/>
            </w:pPr>
            <w:r w:rsidRPr="00FB4E57">
              <w:t>20,0</w:t>
            </w:r>
          </w:p>
        </w:tc>
      </w:tr>
      <w:tr w:rsidR="00FB4E57" w:rsidRPr="00FB4E57" w14:paraId="06373F1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1C5F669" w14:textId="77777777" w:rsidR="00FB4E57" w:rsidRPr="00FB4E57" w:rsidRDefault="00FB4E57" w:rsidP="00FB4E57">
            <w:pPr>
              <w:rPr>
                <w:b/>
                <w:bCs/>
                <w:iCs/>
              </w:rPr>
            </w:pPr>
            <w:r w:rsidRPr="00FB4E57">
              <w:rPr>
                <w:b/>
                <w:bCs/>
                <w:iCs/>
              </w:rPr>
              <w:t>Подпрограмма 4. "Профилактика социального сиротства, беспризорности, безнадзорности и правонарушений несовершеннолетних"</w:t>
            </w:r>
          </w:p>
        </w:tc>
        <w:tc>
          <w:tcPr>
            <w:tcW w:w="1342" w:type="dxa"/>
            <w:tcBorders>
              <w:top w:val="single" w:sz="4" w:space="0" w:color="auto"/>
              <w:left w:val="nil"/>
              <w:bottom w:val="single" w:sz="4" w:space="0" w:color="auto"/>
              <w:right w:val="single" w:sz="4" w:space="0" w:color="auto"/>
            </w:tcBorders>
            <w:shd w:val="clear" w:color="auto" w:fill="auto"/>
            <w:hideMark/>
          </w:tcPr>
          <w:p w14:paraId="228AC861" w14:textId="77777777" w:rsidR="00FB4E57" w:rsidRPr="00FB4E57" w:rsidRDefault="00FB4E57" w:rsidP="00FB4E57">
            <w:pPr>
              <w:jc w:val="center"/>
              <w:rPr>
                <w:b/>
                <w:bCs/>
                <w:iCs/>
              </w:rPr>
            </w:pPr>
            <w:r w:rsidRPr="00FB4E57">
              <w:rPr>
                <w:b/>
                <w:bCs/>
                <w:iCs/>
              </w:rPr>
              <w:t>2240000000</w:t>
            </w:r>
          </w:p>
        </w:tc>
        <w:tc>
          <w:tcPr>
            <w:tcW w:w="760" w:type="dxa"/>
            <w:tcBorders>
              <w:top w:val="single" w:sz="4" w:space="0" w:color="auto"/>
              <w:left w:val="nil"/>
              <w:bottom w:val="single" w:sz="4" w:space="0" w:color="auto"/>
              <w:right w:val="single" w:sz="4" w:space="0" w:color="auto"/>
            </w:tcBorders>
            <w:shd w:val="clear" w:color="auto" w:fill="auto"/>
            <w:hideMark/>
          </w:tcPr>
          <w:p w14:paraId="4135E77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BFE845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E2901CE" w14:textId="77777777" w:rsidR="00FB4E57" w:rsidRPr="00FB4E57" w:rsidRDefault="00FB4E57" w:rsidP="00FB4E57">
            <w:pPr>
              <w:jc w:val="right"/>
              <w:rPr>
                <w:b/>
                <w:bCs/>
                <w:iCs/>
              </w:rPr>
            </w:pPr>
            <w:r w:rsidRPr="00FB4E57">
              <w:rPr>
                <w:b/>
                <w:bCs/>
                <w:iCs/>
              </w:rPr>
              <w:t>130,0</w:t>
            </w:r>
          </w:p>
        </w:tc>
      </w:tr>
      <w:tr w:rsidR="00FB4E57" w:rsidRPr="00FB4E57" w14:paraId="0784CBA2"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107CF801" w14:textId="77777777" w:rsidR="00FB4E57" w:rsidRPr="00FB4E57" w:rsidRDefault="00FB4E57" w:rsidP="00FB4E57">
            <w:pPr>
              <w:rPr>
                <w:b/>
                <w:bCs/>
                <w:iCs/>
              </w:rPr>
            </w:pPr>
            <w:r w:rsidRPr="00FB4E57">
              <w:rPr>
                <w:b/>
                <w:bCs/>
                <w:iCs/>
              </w:rPr>
              <w:t xml:space="preserve">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w:t>
            </w:r>
            <w:r w:rsidRPr="00FB4E57">
              <w:rPr>
                <w:b/>
                <w:bCs/>
                <w:iCs/>
              </w:rPr>
              <w:lastRenderedPageBreak/>
              <w:t>помощи несовершеннолетним и семьям, находящимся в социально опасном положении</w:t>
            </w:r>
          </w:p>
        </w:tc>
        <w:tc>
          <w:tcPr>
            <w:tcW w:w="1342" w:type="dxa"/>
            <w:tcBorders>
              <w:top w:val="nil"/>
              <w:left w:val="nil"/>
              <w:bottom w:val="single" w:sz="4" w:space="0" w:color="auto"/>
              <w:right w:val="single" w:sz="4" w:space="0" w:color="auto"/>
            </w:tcBorders>
            <w:shd w:val="clear" w:color="auto" w:fill="auto"/>
            <w:hideMark/>
          </w:tcPr>
          <w:p w14:paraId="2543083F" w14:textId="77777777" w:rsidR="00FB4E57" w:rsidRPr="00FB4E57" w:rsidRDefault="00FB4E57" w:rsidP="00FB4E57">
            <w:pPr>
              <w:jc w:val="center"/>
              <w:rPr>
                <w:b/>
                <w:bCs/>
                <w:iCs/>
              </w:rPr>
            </w:pPr>
            <w:r w:rsidRPr="00FB4E57">
              <w:rPr>
                <w:b/>
                <w:bCs/>
                <w:iCs/>
              </w:rPr>
              <w:lastRenderedPageBreak/>
              <w:t>2241000000</w:t>
            </w:r>
          </w:p>
        </w:tc>
        <w:tc>
          <w:tcPr>
            <w:tcW w:w="760" w:type="dxa"/>
            <w:tcBorders>
              <w:top w:val="nil"/>
              <w:left w:val="nil"/>
              <w:bottom w:val="single" w:sz="4" w:space="0" w:color="auto"/>
              <w:right w:val="single" w:sz="4" w:space="0" w:color="auto"/>
            </w:tcBorders>
            <w:shd w:val="clear" w:color="auto" w:fill="auto"/>
            <w:hideMark/>
          </w:tcPr>
          <w:p w14:paraId="17A0101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296D6F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FC2996E" w14:textId="77777777" w:rsidR="00FB4E57" w:rsidRPr="00FB4E57" w:rsidRDefault="00FB4E57" w:rsidP="00FB4E57">
            <w:pPr>
              <w:jc w:val="right"/>
              <w:rPr>
                <w:b/>
                <w:bCs/>
                <w:iCs/>
              </w:rPr>
            </w:pPr>
            <w:r w:rsidRPr="00FB4E57">
              <w:rPr>
                <w:b/>
                <w:bCs/>
                <w:iCs/>
              </w:rPr>
              <w:t>30,0</w:t>
            </w:r>
          </w:p>
        </w:tc>
      </w:tr>
      <w:tr w:rsidR="00FB4E57" w:rsidRPr="00FB4E57" w14:paraId="3D5D462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C84C1F3" w14:textId="77777777" w:rsidR="00FB4E57" w:rsidRPr="00FB4E57" w:rsidRDefault="00FB4E57" w:rsidP="00FB4E57">
            <w:pPr>
              <w:rPr>
                <w:b/>
                <w:bCs/>
                <w:iCs/>
              </w:rPr>
            </w:pPr>
            <w:r w:rsidRPr="00FB4E57">
              <w:rPr>
                <w:b/>
                <w:bCs/>
                <w:iCs/>
              </w:rPr>
              <w:t>Проведение конкурсов среди субъектов профилактики</w:t>
            </w:r>
          </w:p>
        </w:tc>
        <w:tc>
          <w:tcPr>
            <w:tcW w:w="1342" w:type="dxa"/>
            <w:tcBorders>
              <w:top w:val="nil"/>
              <w:left w:val="nil"/>
              <w:bottom w:val="single" w:sz="4" w:space="0" w:color="auto"/>
              <w:right w:val="single" w:sz="4" w:space="0" w:color="auto"/>
            </w:tcBorders>
            <w:shd w:val="clear" w:color="auto" w:fill="auto"/>
            <w:hideMark/>
          </w:tcPr>
          <w:p w14:paraId="5C112E50" w14:textId="77777777" w:rsidR="00FB4E57" w:rsidRPr="00FB4E57" w:rsidRDefault="00FB4E57" w:rsidP="00FB4E57">
            <w:pPr>
              <w:jc w:val="center"/>
              <w:rPr>
                <w:b/>
                <w:bCs/>
                <w:iCs/>
              </w:rPr>
            </w:pPr>
            <w:r w:rsidRPr="00FB4E57">
              <w:rPr>
                <w:b/>
                <w:bCs/>
                <w:iCs/>
              </w:rPr>
              <w:t>2241100000</w:t>
            </w:r>
          </w:p>
        </w:tc>
        <w:tc>
          <w:tcPr>
            <w:tcW w:w="760" w:type="dxa"/>
            <w:tcBorders>
              <w:top w:val="nil"/>
              <w:left w:val="nil"/>
              <w:bottom w:val="single" w:sz="4" w:space="0" w:color="auto"/>
              <w:right w:val="single" w:sz="4" w:space="0" w:color="auto"/>
            </w:tcBorders>
            <w:shd w:val="clear" w:color="auto" w:fill="auto"/>
            <w:hideMark/>
          </w:tcPr>
          <w:p w14:paraId="1A2AA54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112818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E0127B5" w14:textId="77777777" w:rsidR="00FB4E57" w:rsidRPr="00FB4E57" w:rsidRDefault="00FB4E57" w:rsidP="00FB4E57">
            <w:pPr>
              <w:jc w:val="right"/>
              <w:rPr>
                <w:b/>
                <w:bCs/>
                <w:iCs/>
              </w:rPr>
            </w:pPr>
            <w:r w:rsidRPr="00FB4E57">
              <w:rPr>
                <w:b/>
                <w:bCs/>
                <w:iCs/>
              </w:rPr>
              <w:t>30,0</w:t>
            </w:r>
          </w:p>
        </w:tc>
      </w:tr>
      <w:tr w:rsidR="00FB4E57" w:rsidRPr="00FB4E57" w14:paraId="2755A34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E59730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89EAF1C" w14:textId="77777777" w:rsidR="00FB4E57" w:rsidRPr="00FB4E57" w:rsidRDefault="00FB4E57" w:rsidP="00FB4E57">
            <w:pPr>
              <w:jc w:val="center"/>
              <w:rPr>
                <w:b/>
                <w:bCs/>
                <w:iCs/>
              </w:rPr>
            </w:pPr>
            <w:r w:rsidRPr="00FB4E57">
              <w:rPr>
                <w:b/>
                <w:bCs/>
                <w:iCs/>
              </w:rPr>
              <w:t>2241149999</w:t>
            </w:r>
          </w:p>
        </w:tc>
        <w:tc>
          <w:tcPr>
            <w:tcW w:w="760" w:type="dxa"/>
            <w:tcBorders>
              <w:top w:val="nil"/>
              <w:left w:val="nil"/>
              <w:bottom w:val="single" w:sz="4" w:space="0" w:color="auto"/>
              <w:right w:val="single" w:sz="4" w:space="0" w:color="auto"/>
            </w:tcBorders>
            <w:shd w:val="clear" w:color="auto" w:fill="auto"/>
            <w:hideMark/>
          </w:tcPr>
          <w:p w14:paraId="4AB0774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EDD8C4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45C632E" w14:textId="77777777" w:rsidR="00FB4E57" w:rsidRPr="00FB4E57" w:rsidRDefault="00FB4E57" w:rsidP="00FB4E57">
            <w:pPr>
              <w:jc w:val="right"/>
              <w:rPr>
                <w:b/>
                <w:bCs/>
                <w:iCs/>
              </w:rPr>
            </w:pPr>
            <w:r w:rsidRPr="00FB4E57">
              <w:rPr>
                <w:b/>
                <w:bCs/>
                <w:iCs/>
              </w:rPr>
              <w:t>30,0</w:t>
            </w:r>
          </w:p>
        </w:tc>
      </w:tr>
      <w:tr w:rsidR="00FB4E57" w:rsidRPr="00FB4E57" w14:paraId="052E2D5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B655374"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93F4443" w14:textId="77777777" w:rsidR="00FB4E57" w:rsidRPr="00FB4E57" w:rsidRDefault="00FB4E57" w:rsidP="00FB4E57">
            <w:pPr>
              <w:jc w:val="center"/>
              <w:rPr>
                <w:b/>
                <w:bCs/>
                <w:iCs/>
              </w:rPr>
            </w:pPr>
            <w:r w:rsidRPr="00FB4E57">
              <w:rPr>
                <w:b/>
                <w:bCs/>
                <w:iCs/>
              </w:rPr>
              <w:t>2241149999</w:t>
            </w:r>
          </w:p>
        </w:tc>
        <w:tc>
          <w:tcPr>
            <w:tcW w:w="760" w:type="dxa"/>
            <w:tcBorders>
              <w:top w:val="nil"/>
              <w:left w:val="nil"/>
              <w:bottom w:val="single" w:sz="4" w:space="0" w:color="auto"/>
              <w:right w:val="single" w:sz="4" w:space="0" w:color="auto"/>
            </w:tcBorders>
            <w:shd w:val="clear" w:color="auto" w:fill="auto"/>
            <w:hideMark/>
          </w:tcPr>
          <w:p w14:paraId="2B2A7DE1"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82BFBC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A66CF5E" w14:textId="77777777" w:rsidR="00FB4E57" w:rsidRPr="00FB4E57" w:rsidRDefault="00FB4E57" w:rsidP="00FB4E57">
            <w:pPr>
              <w:jc w:val="right"/>
              <w:rPr>
                <w:b/>
                <w:bCs/>
                <w:iCs/>
              </w:rPr>
            </w:pPr>
            <w:r w:rsidRPr="00FB4E57">
              <w:rPr>
                <w:b/>
                <w:bCs/>
                <w:iCs/>
              </w:rPr>
              <w:t>30,0</w:t>
            </w:r>
          </w:p>
        </w:tc>
      </w:tr>
      <w:tr w:rsidR="00FB4E57" w:rsidRPr="00FB4E57" w14:paraId="28F24BE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78DC3BC" w14:textId="77777777" w:rsidR="00FB4E57" w:rsidRPr="00FB4E57" w:rsidRDefault="00FB4E57" w:rsidP="00FB4E57">
            <w:r w:rsidRPr="00FB4E57">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749AE36D" w14:textId="77777777" w:rsidR="00FB4E57" w:rsidRPr="00FB4E57" w:rsidRDefault="00FB4E57" w:rsidP="00FB4E57">
            <w:pPr>
              <w:jc w:val="center"/>
            </w:pPr>
            <w:r w:rsidRPr="00FB4E57">
              <w:t>2241149999</w:t>
            </w:r>
          </w:p>
        </w:tc>
        <w:tc>
          <w:tcPr>
            <w:tcW w:w="760" w:type="dxa"/>
            <w:tcBorders>
              <w:top w:val="nil"/>
              <w:left w:val="nil"/>
              <w:bottom w:val="single" w:sz="4" w:space="0" w:color="auto"/>
              <w:right w:val="single" w:sz="4" w:space="0" w:color="auto"/>
            </w:tcBorders>
            <w:shd w:val="clear" w:color="auto" w:fill="auto"/>
            <w:hideMark/>
          </w:tcPr>
          <w:p w14:paraId="7513CE8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3E6C353" w14:textId="77777777" w:rsidR="00FB4E57" w:rsidRPr="00FB4E57" w:rsidRDefault="00FB4E57" w:rsidP="00FB4E57">
            <w:pPr>
              <w:jc w:val="center"/>
            </w:pPr>
            <w:r w:rsidRPr="00FB4E57">
              <w:t>1006</w:t>
            </w:r>
          </w:p>
        </w:tc>
        <w:tc>
          <w:tcPr>
            <w:tcW w:w="1271" w:type="dxa"/>
            <w:gridSpan w:val="2"/>
            <w:tcBorders>
              <w:top w:val="nil"/>
              <w:left w:val="nil"/>
              <w:bottom w:val="single" w:sz="4" w:space="0" w:color="auto"/>
              <w:right w:val="single" w:sz="4" w:space="0" w:color="auto"/>
            </w:tcBorders>
            <w:shd w:val="clear" w:color="auto" w:fill="auto"/>
            <w:hideMark/>
          </w:tcPr>
          <w:p w14:paraId="16DFF623" w14:textId="77777777" w:rsidR="00FB4E57" w:rsidRPr="00FB4E57" w:rsidRDefault="00FB4E57" w:rsidP="00FB4E57">
            <w:pPr>
              <w:jc w:val="right"/>
            </w:pPr>
            <w:r w:rsidRPr="00FB4E57">
              <w:t>30,0</w:t>
            </w:r>
          </w:p>
        </w:tc>
      </w:tr>
      <w:tr w:rsidR="00FB4E57" w:rsidRPr="00FB4E57" w14:paraId="5A7AE43A"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25760D7" w14:textId="77777777" w:rsidR="00FB4E57" w:rsidRPr="00FB4E57" w:rsidRDefault="00FB4E57" w:rsidP="00FB4E57">
            <w:pPr>
              <w:rPr>
                <w:b/>
                <w:bCs/>
                <w:iCs/>
              </w:rPr>
            </w:pPr>
            <w:r w:rsidRPr="00FB4E57">
              <w:rPr>
                <w:b/>
                <w:bCs/>
                <w:iCs/>
              </w:rPr>
              <w:t>Задача 2. Предоставление адресной поддержки семьям, имеющим детей, находящимся в трудной жизненной ситуации</w:t>
            </w:r>
          </w:p>
        </w:tc>
        <w:tc>
          <w:tcPr>
            <w:tcW w:w="1342" w:type="dxa"/>
            <w:tcBorders>
              <w:top w:val="single" w:sz="4" w:space="0" w:color="auto"/>
              <w:left w:val="nil"/>
              <w:bottom w:val="single" w:sz="4" w:space="0" w:color="auto"/>
              <w:right w:val="single" w:sz="4" w:space="0" w:color="auto"/>
            </w:tcBorders>
            <w:shd w:val="clear" w:color="auto" w:fill="auto"/>
            <w:hideMark/>
          </w:tcPr>
          <w:p w14:paraId="1D2B1C95" w14:textId="77777777" w:rsidR="00FB4E57" w:rsidRPr="00FB4E57" w:rsidRDefault="00FB4E57" w:rsidP="00FB4E57">
            <w:pPr>
              <w:jc w:val="center"/>
              <w:rPr>
                <w:b/>
                <w:bCs/>
                <w:iCs/>
              </w:rPr>
            </w:pPr>
            <w:r w:rsidRPr="00FB4E57">
              <w:rPr>
                <w:b/>
                <w:bCs/>
                <w:iCs/>
              </w:rPr>
              <w:t>2242000000</w:t>
            </w:r>
          </w:p>
        </w:tc>
        <w:tc>
          <w:tcPr>
            <w:tcW w:w="760" w:type="dxa"/>
            <w:tcBorders>
              <w:top w:val="single" w:sz="4" w:space="0" w:color="auto"/>
              <w:left w:val="nil"/>
              <w:bottom w:val="single" w:sz="4" w:space="0" w:color="auto"/>
              <w:right w:val="single" w:sz="4" w:space="0" w:color="auto"/>
            </w:tcBorders>
            <w:shd w:val="clear" w:color="auto" w:fill="auto"/>
            <w:hideMark/>
          </w:tcPr>
          <w:p w14:paraId="19F4390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93B89A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C1D48B4" w14:textId="77777777" w:rsidR="00FB4E57" w:rsidRPr="00FB4E57" w:rsidRDefault="00FB4E57" w:rsidP="00FB4E57">
            <w:pPr>
              <w:jc w:val="right"/>
              <w:rPr>
                <w:b/>
                <w:bCs/>
                <w:iCs/>
              </w:rPr>
            </w:pPr>
            <w:r w:rsidRPr="00FB4E57">
              <w:rPr>
                <w:b/>
                <w:bCs/>
                <w:iCs/>
              </w:rPr>
              <w:t>100,0</w:t>
            </w:r>
          </w:p>
        </w:tc>
      </w:tr>
      <w:tr w:rsidR="00FB4E57" w:rsidRPr="00FB4E57" w14:paraId="5DBA119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7925FCF" w14:textId="77777777" w:rsidR="00FB4E57" w:rsidRPr="00FB4E57" w:rsidRDefault="00FB4E57" w:rsidP="00FB4E57">
            <w:pPr>
              <w:rPr>
                <w:b/>
                <w:bCs/>
                <w:iCs/>
              </w:rPr>
            </w:pPr>
            <w:r w:rsidRPr="00FB4E57">
              <w:rPr>
                <w:b/>
                <w:bCs/>
                <w:iCs/>
              </w:rPr>
              <w:t>Оказание адресной поддержки</w:t>
            </w:r>
          </w:p>
        </w:tc>
        <w:tc>
          <w:tcPr>
            <w:tcW w:w="1342" w:type="dxa"/>
            <w:tcBorders>
              <w:top w:val="nil"/>
              <w:left w:val="nil"/>
              <w:bottom w:val="single" w:sz="4" w:space="0" w:color="auto"/>
              <w:right w:val="single" w:sz="4" w:space="0" w:color="auto"/>
            </w:tcBorders>
            <w:shd w:val="clear" w:color="auto" w:fill="auto"/>
            <w:hideMark/>
          </w:tcPr>
          <w:p w14:paraId="057260C5" w14:textId="77777777" w:rsidR="00FB4E57" w:rsidRPr="00FB4E57" w:rsidRDefault="00FB4E57" w:rsidP="00FB4E57">
            <w:pPr>
              <w:jc w:val="center"/>
              <w:rPr>
                <w:b/>
                <w:bCs/>
                <w:iCs/>
              </w:rPr>
            </w:pPr>
            <w:r w:rsidRPr="00FB4E57">
              <w:rPr>
                <w:b/>
                <w:bCs/>
                <w:iCs/>
              </w:rPr>
              <w:t>2242100000</w:t>
            </w:r>
          </w:p>
        </w:tc>
        <w:tc>
          <w:tcPr>
            <w:tcW w:w="760" w:type="dxa"/>
            <w:tcBorders>
              <w:top w:val="nil"/>
              <w:left w:val="nil"/>
              <w:bottom w:val="single" w:sz="4" w:space="0" w:color="auto"/>
              <w:right w:val="single" w:sz="4" w:space="0" w:color="auto"/>
            </w:tcBorders>
            <w:shd w:val="clear" w:color="auto" w:fill="auto"/>
            <w:hideMark/>
          </w:tcPr>
          <w:p w14:paraId="0FF70D8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3CDE09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2DA259" w14:textId="77777777" w:rsidR="00FB4E57" w:rsidRPr="00FB4E57" w:rsidRDefault="00FB4E57" w:rsidP="00FB4E57">
            <w:pPr>
              <w:jc w:val="right"/>
              <w:rPr>
                <w:b/>
                <w:bCs/>
                <w:iCs/>
              </w:rPr>
            </w:pPr>
            <w:r w:rsidRPr="00FB4E57">
              <w:rPr>
                <w:b/>
                <w:bCs/>
                <w:iCs/>
              </w:rPr>
              <w:t>100,0</w:t>
            </w:r>
          </w:p>
        </w:tc>
      </w:tr>
      <w:tr w:rsidR="00FB4E57" w:rsidRPr="00FB4E57" w14:paraId="6D2415D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6419ED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E77F898" w14:textId="77777777" w:rsidR="00FB4E57" w:rsidRPr="00FB4E57" w:rsidRDefault="00FB4E57" w:rsidP="00FB4E57">
            <w:pPr>
              <w:jc w:val="center"/>
              <w:rPr>
                <w:b/>
                <w:bCs/>
                <w:iCs/>
              </w:rPr>
            </w:pPr>
            <w:r w:rsidRPr="00FB4E57">
              <w:rPr>
                <w:b/>
                <w:bCs/>
                <w:iCs/>
              </w:rPr>
              <w:t>2242149999</w:t>
            </w:r>
          </w:p>
        </w:tc>
        <w:tc>
          <w:tcPr>
            <w:tcW w:w="760" w:type="dxa"/>
            <w:tcBorders>
              <w:top w:val="nil"/>
              <w:left w:val="nil"/>
              <w:bottom w:val="single" w:sz="4" w:space="0" w:color="auto"/>
              <w:right w:val="single" w:sz="4" w:space="0" w:color="auto"/>
            </w:tcBorders>
            <w:shd w:val="clear" w:color="auto" w:fill="auto"/>
            <w:hideMark/>
          </w:tcPr>
          <w:p w14:paraId="3B88D28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B019A2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7838F7A" w14:textId="77777777" w:rsidR="00FB4E57" w:rsidRPr="00FB4E57" w:rsidRDefault="00FB4E57" w:rsidP="00FB4E57">
            <w:pPr>
              <w:jc w:val="right"/>
              <w:rPr>
                <w:b/>
                <w:bCs/>
                <w:iCs/>
              </w:rPr>
            </w:pPr>
            <w:r w:rsidRPr="00FB4E57">
              <w:rPr>
                <w:b/>
                <w:bCs/>
                <w:iCs/>
              </w:rPr>
              <w:t>100,0</w:t>
            </w:r>
          </w:p>
        </w:tc>
      </w:tr>
      <w:tr w:rsidR="00FB4E57" w:rsidRPr="00FB4E57" w14:paraId="2A33020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C66766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1D92829" w14:textId="77777777" w:rsidR="00FB4E57" w:rsidRPr="00FB4E57" w:rsidRDefault="00FB4E57" w:rsidP="00FB4E57">
            <w:pPr>
              <w:jc w:val="center"/>
              <w:rPr>
                <w:b/>
                <w:bCs/>
                <w:iCs/>
              </w:rPr>
            </w:pPr>
            <w:r w:rsidRPr="00FB4E57">
              <w:rPr>
                <w:b/>
                <w:bCs/>
                <w:iCs/>
              </w:rPr>
              <w:t>2242149999</w:t>
            </w:r>
          </w:p>
        </w:tc>
        <w:tc>
          <w:tcPr>
            <w:tcW w:w="760" w:type="dxa"/>
            <w:tcBorders>
              <w:top w:val="nil"/>
              <w:left w:val="nil"/>
              <w:bottom w:val="single" w:sz="4" w:space="0" w:color="auto"/>
              <w:right w:val="single" w:sz="4" w:space="0" w:color="auto"/>
            </w:tcBorders>
            <w:shd w:val="clear" w:color="auto" w:fill="auto"/>
            <w:hideMark/>
          </w:tcPr>
          <w:p w14:paraId="22E65F19"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ADB106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1105253" w14:textId="77777777" w:rsidR="00FB4E57" w:rsidRPr="00FB4E57" w:rsidRDefault="00FB4E57" w:rsidP="00FB4E57">
            <w:pPr>
              <w:jc w:val="right"/>
              <w:rPr>
                <w:b/>
                <w:bCs/>
                <w:iCs/>
              </w:rPr>
            </w:pPr>
            <w:r w:rsidRPr="00FB4E57">
              <w:rPr>
                <w:b/>
                <w:bCs/>
                <w:iCs/>
              </w:rPr>
              <w:t>100,0</w:t>
            </w:r>
          </w:p>
        </w:tc>
      </w:tr>
      <w:tr w:rsidR="00FB4E57" w:rsidRPr="00FB4E57" w14:paraId="7101336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1E0E7FD" w14:textId="77777777" w:rsidR="00FB4E57" w:rsidRPr="00FB4E57" w:rsidRDefault="00FB4E57" w:rsidP="00FB4E57">
            <w:r w:rsidRPr="00FB4E57">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2C307F8C" w14:textId="77777777" w:rsidR="00FB4E57" w:rsidRPr="00FB4E57" w:rsidRDefault="00FB4E57" w:rsidP="00FB4E57">
            <w:pPr>
              <w:jc w:val="center"/>
            </w:pPr>
            <w:r w:rsidRPr="00FB4E57">
              <w:t>2242149999</w:t>
            </w:r>
          </w:p>
        </w:tc>
        <w:tc>
          <w:tcPr>
            <w:tcW w:w="760" w:type="dxa"/>
            <w:tcBorders>
              <w:top w:val="nil"/>
              <w:left w:val="nil"/>
              <w:bottom w:val="single" w:sz="4" w:space="0" w:color="auto"/>
              <w:right w:val="single" w:sz="4" w:space="0" w:color="auto"/>
            </w:tcBorders>
            <w:shd w:val="clear" w:color="auto" w:fill="auto"/>
            <w:hideMark/>
          </w:tcPr>
          <w:p w14:paraId="5B99DEE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9090183" w14:textId="77777777" w:rsidR="00FB4E57" w:rsidRPr="00FB4E57" w:rsidRDefault="00FB4E57" w:rsidP="00FB4E57">
            <w:pPr>
              <w:jc w:val="center"/>
            </w:pPr>
            <w:r w:rsidRPr="00FB4E57">
              <w:t>1006</w:t>
            </w:r>
          </w:p>
        </w:tc>
        <w:tc>
          <w:tcPr>
            <w:tcW w:w="1271" w:type="dxa"/>
            <w:gridSpan w:val="2"/>
            <w:tcBorders>
              <w:top w:val="nil"/>
              <w:left w:val="nil"/>
              <w:bottom w:val="single" w:sz="4" w:space="0" w:color="auto"/>
              <w:right w:val="single" w:sz="4" w:space="0" w:color="auto"/>
            </w:tcBorders>
            <w:shd w:val="clear" w:color="auto" w:fill="auto"/>
            <w:hideMark/>
          </w:tcPr>
          <w:p w14:paraId="298BBDE8" w14:textId="77777777" w:rsidR="00FB4E57" w:rsidRPr="00FB4E57" w:rsidRDefault="00FB4E57" w:rsidP="00FB4E57">
            <w:pPr>
              <w:jc w:val="right"/>
            </w:pPr>
            <w:r w:rsidRPr="00FB4E57">
              <w:t>100,0</w:t>
            </w:r>
          </w:p>
        </w:tc>
      </w:tr>
      <w:tr w:rsidR="00FB4E57" w:rsidRPr="00FB4E57" w14:paraId="7A269904"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61E43F2" w14:textId="77777777" w:rsidR="00FB4E57" w:rsidRPr="00FB4E57" w:rsidRDefault="00FB4E57" w:rsidP="00FB4E57">
            <w:pPr>
              <w:rPr>
                <w:b/>
                <w:bCs/>
                <w:iCs/>
              </w:rPr>
            </w:pPr>
            <w:r w:rsidRPr="00FB4E57">
              <w:rPr>
                <w:b/>
                <w:bCs/>
                <w:iCs/>
              </w:rPr>
              <w:t>Подпрограмма 5. "Профилактика клещевого энцефалита"</w:t>
            </w:r>
          </w:p>
        </w:tc>
        <w:tc>
          <w:tcPr>
            <w:tcW w:w="1342" w:type="dxa"/>
            <w:tcBorders>
              <w:top w:val="single" w:sz="4" w:space="0" w:color="auto"/>
              <w:left w:val="nil"/>
              <w:bottom w:val="single" w:sz="4" w:space="0" w:color="auto"/>
              <w:right w:val="single" w:sz="4" w:space="0" w:color="auto"/>
            </w:tcBorders>
            <w:shd w:val="clear" w:color="auto" w:fill="auto"/>
            <w:hideMark/>
          </w:tcPr>
          <w:p w14:paraId="62217E0B" w14:textId="77777777" w:rsidR="00FB4E57" w:rsidRPr="00FB4E57" w:rsidRDefault="00FB4E57" w:rsidP="00FB4E57">
            <w:pPr>
              <w:jc w:val="center"/>
              <w:rPr>
                <w:b/>
                <w:bCs/>
                <w:iCs/>
              </w:rPr>
            </w:pPr>
            <w:r w:rsidRPr="00FB4E57">
              <w:rPr>
                <w:b/>
                <w:bCs/>
                <w:iCs/>
              </w:rPr>
              <w:t>2250000000</w:t>
            </w:r>
          </w:p>
        </w:tc>
        <w:tc>
          <w:tcPr>
            <w:tcW w:w="760" w:type="dxa"/>
            <w:tcBorders>
              <w:top w:val="single" w:sz="4" w:space="0" w:color="auto"/>
              <w:left w:val="nil"/>
              <w:bottom w:val="single" w:sz="4" w:space="0" w:color="auto"/>
              <w:right w:val="single" w:sz="4" w:space="0" w:color="auto"/>
            </w:tcBorders>
            <w:shd w:val="clear" w:color="auto" w:fill="auto"/>
            <w:hideMark/>
          </w:tcPr>
          <w:p w14:paraId="39ED51C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065FFD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4152483" w14:textId="77777777" w:rsidR="00FB4E57" w:rsidRPr="00FB4E57" w:rsidRDefault="00FB4E57" w:rsidP="00FB4E57">
            <w:pPr>
              <w:jc w:val="right"/>
              <w:rPr>
                <w:b/>
                <w:bCs/>
                <w:iCs/>
              </w:rPr>
            </w:pPr>
            <w:r w:rsidRPr="00FB4E57">
              <w:rPr>
                <w:b/>
                <w:bCs/>
                <w:iCs/>
              </w:rPr>
              <w:t>480,0</w:t>
            </w:r>
          </w:p>
        </w:tc>
      </w:tr>
      <w:tr w:rsidR="00FB4E57" w:rsidRPr="00FB4E57" w14:paraId="355AA4D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5C93014" w14:textId="77777777" w:rsidR="00FB4E57" w:rsidRPr="00FB4E57" w:rsidRDefault="00FB4E57" w:rsidP="00FB4E57">
            <w:pPr>
              <w:rPr>
                <w:b/>
                <w:bCs/>
                <w:iCs/>
              </w:rPr>
            </w:pPr>
            <w:r w:rsidRPr="00FB4E57">
              <w:rPr>
                <w:b/>
                <w:bCs/>
                <w:iCs/>
              </w:rPr>
              <w:t>Задача 1. Проведение иммунопрофилактики и мероприятий профилактического характера против клещевого энцефалита</w:t>
            </w:r>
          </w:p>
        </w:tc>
        <w:tc>
          <w:tcPr>
            <w:tcW w:w="1342" w:type="dxa"/>
            <w:tcBorders>
              <w:top w:val="nil"/>
              <w:left w:val="nil"/>
              <w:bottom w:val="single" w:sz="4" w:space="0" w:color="auto"/>
              <w:right w:val="single" w:sz="4" w:space="0" w:color="auto"/>
            </w:tcBorders>
            <w:shd w:val="clear" w:color="auto" w:fill="auto"/>
            <w:hideMark/>
          </w:tcPr>
          <w:p w14:paraId="02465266" w14:textId="77777777" w:rsidR="00FB4E57" w:rsidRPr="00FB4E57" w:rsidRDefault="00FB4E57" w:rsidP="00FB4E57">
            <w:pPr>
              <w:jc w:val="center"/>
              <w:rPr>
                <w:b/>
                <w:bCs/>
                <w:iCs/>
              </w:rPr>
            </w:pPr>
            <w:r w:rsidRPr="00FB4E57">
              <w:rPr>
                <w:b/>
                <w:bCs/>
                <w:iCs/>
              </w:rPr>
              <w:t>2251000000</w:t>
            </w:r>
          </w:p>
        </w:tc>
        <w:tc>
          <w:tcPr>
            <w:tcW w:w="760" w:type="dxa"/>
            <w:tcBorders>
              <w:top w:val="nil"/>
              <w:left w:val="nil"/>
              <w:bottom w:val="single" w:sz="4" w:space="0" w:color="auto"/>
              <w:right w:val="single" w:sz="4" w:space="0" w:color="auto"/>
            </w:tcBorders>
            <w:shd w:val="clear" w:color="auto" w:fill="auto"/>
            <w:hideMark/>
          </w:tcPr>
          <w:p w14:paraId="5ED3D27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F3D2C8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E1B145" w14:textId="77777777" w:rsidR="00FB4E57" w:rsidRPr="00FB4E57" w:rsidRDefault="00FB4E57" w:rsidP="00FB4E57">
            <w:pPr>
              <w:jc w:val="right"/>
              <w:rPr>
                <w:b/>
                <w:bCs/>
                <w:iCs/>
              </w:rPr>
            </w:pPr>
            <w:r w:rsidRPr="00FB4E57">
              <w:rPr>
                <w:b/>
                <w:bCs/>
                <w:iCs/>
              </w:rPr>
              <w:t>480,0</w:t>
            </w:r>
          </w:p>
        </w:tc>
      </w:tr>
      <w:tr w:rsidR="00FB4E57" w:rsidRPr="00FB4E57" w14:paraId="2539BE4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173BBB3" w14:textId="77777777" w:rsidR="00FB4E57" w:rsidRPr="00FB4E57" w:rsidRDefault="00FB4E57" w:rsidP="00FB4E57">
            <w:pPr>
              <w:rPr>
                <w:b/>
                <w:bCs/>
                <w:iCs/>
              </w:rPr>
            </w:pPr>
            <w:r w:rsidRPr="00FB4E57">
              <w:rPr>
                <w:b/>
                <w:bCs/>
                <w:iCs/>
              </w:rPr>
              <w:t>Вакцинация против клещевого энцефалита, акарицидная обработка территории</w:t>
            </w:r>
          </w:p>
        </w:tc>
        <w:tc>
          <w:tcPr>
            <w:tcW w:w="1342" w:type="dxa"/>
            <w:tcBorders>
              <w:top w:val="nil"/>
              <w:left w:val="nil"/>
              <w:bottom w:val="single" w:sz="4" w:space="0" w:color="auto"/>
              <w:right w:val="single" w:sz="4" w:space="0" w:color="auto"/>
            </w:tcBorders>
            <w:shd w:val="clear" w:color="auto" w:fill="auto"/>
            <w:hideMark/>
          </w:tcPr>
          <w:p w14:paraId="7FF4C72C" w14:textId="77777777" w:rsidR="00FB4E57" w:rsidRPr="00FB4E57" w:rsidRDefault="00FB4E57" w:rsidP="00FB4E57">
            <w:pPr>
              <w:jc w:val="center"/>
              <w:rPr>
                <w:b/>
                <w:bCs/>
                <w:iCs/>
              </w:rPr>
            </w:pPr>
            <w:r w:rsidRPr="00FB4E57">
              <w:rPr>
                <w:b/>
                <w:bCs/>
                <w:iCs/>
              </w:rPr>
              <w:t>2251100000</w:t>
            </w:r>
          </w:p>
        </w:tc>
        <w:tc>
          <w:tcPr>
            <w:tcW w:w="760" w:type="dxa"/>
            <w:tcBorders>
              <w:top w:val="nil"/>
              <w:left w:val="nil"/>
              <w:bottom w:val="single" w:sz="4" w:space="0" w:color="auto"/>
              <w:right w:val="single" w:sz="4" w:space="0" w:color="auto"/>
            </w:tcBorders>
            <w:shd w:val="clear" w:color="auto" w:fill="auto"/>
            <w:hideMark/>
          </w:tcPr>
          <w:p w14:paraId="6C89DAA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F95C8E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04A15F9" w14:textId="77777777" w:rsidR="00FB4E57" w:rsidRPr="00FB4E57" w:rsidRDefault="00FB4E57" w:rsidP="00FB4E57">
            <w:pPr>
              <w:jc w:val="right"/>
              <w:rPr>
                <w:b/>
                <w:bCs/>
                <w:iCs/>
              </w:rPr>
            </w:pPr>
            <w:r w:rsidRPr="00FB4E57">
              <w:rPr>
                <w:b/>
                <w:bCs/>
                <w:iCs/>
              </w:rPr>
              <w:t>480,0</w:t>
            </w:r>
          </w:p>
        </w:tc>
      </w:tr>
      <w:tr w:rsidR="00FB4E57" w:rsidRPr="00FB4E57" w14:paraId="2693DBB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344CAC9"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1244E91" w14:textId="77777777" w:rsidR="00FB4E57" w:rsidRPr="00FB4E57" w:rsidRDefault="00FB4E57" w:rsidP="00FB4E57">
            <w:pPr>
              <w:jc w:val="center"/>
              <w:rPr>
                <w:b/>
                <w:bCs/>
                <w:iCs/>
              </w:rPr>
            </w:pPr>
            <w:r w:rsidRPr="00FB4E57">
              <w:rPr>
                <w:b/>
                <w:bCs/>
                <w:iCs/>
              </w:rPr>
              <w:t>2251149999</w:t>
            </w:r>
          </w:p>
        </w:tc>
        <w:tc>
          <w:tcPr>
            <w:tcW w:w="760" w:type="dxa"/>
            <w:tcBorders>
              <w:top w:val="nil"/>
              <w:left w:val="nil"/>
              <w:bottom w:val="single" w:sz="4" w:space="0" w:color="auto"/>
              <w:right w:val="single" w:sz="4" w:space="0" w:color="auto"/>
            </w:tcBorders>
            <w:shd w:val="clear" w:color="auto" w:fill="auto"/>
            <w:hideMark/>
          </w:tcPr>
          <w:p w14:paraId="18E710C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37C79B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9554063" w14:textId="77777777" w:rsidR="00FB4E57" w:rsidRPr="00FB4E57" w:rsidRDefault="00FB4E57" w:rsidP="00FB4E57">
            <w:pPr>
              <w:jc w:val="right"/>
              <w:rPr>
                <w:b/>
                <w:bCs/>
                <w:iCs/>
              </w:rPr>
            </w:pPr>
            <w:r w:rsidRPr="00FB4E57">
              <w:rPr>
                <w:b/>
                <w:bCs/>
                <w:iCs/>
              </w:rPr>
              <w:t>480,0</w:t>
            </w:r>
          </w:p>
        </w:tc>
      </w:tr>
      <w:tr w:rsidR="00FB4E57" w:rsidRPr="00FB4E57" w14:paraId="0769A9F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161262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70210EB" w14:textId="77777777" w:rsidR="00FB4E57" w:rsidRPr="00FB4E57" w:rsidRDefault="00FB4E57" w:rsidP="00FB4E57">
            <w:pPr>
              <w:jc w:val="center"/>
              <w:rPr>
                <w:b/>
                <w:bCs/>
                <w:iCs/>
              </w:rPr>
            </w:pPr>
            <w:r w:rsidRPr="00FB4E57">
              <w:rPr>
                <w:b/>
                <w:bCs/>
                <w:iCs/>
              </w:rPr>
              <w:t>2251149999</w:t>
            </w:r>
          </w:p>
        </w:tc>
        <w:tc>
          <w:tcPr>
            <w:tcW w:w="760" w:type="dxa"/>
            <w:tcBorders>
              <w:top w:val="nil"/>
              <w:left w:val="nil"/>
              <w:bottom w:val="single" w:sz="4" w:space="0" w:color="auto"/>
              <w:right w:val="single" w:sz="4" w:space="0" w:color="auto"/>
            </w:tcBorders>
            <w:shd w:val="clear" w:color="auto" w:fill="auto"/>
            <w:hideMark/>
          </w:tcPr>
          <w:p w14:paraId="054FE449"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4F580F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96233CA" w14:textId="77777777" w:rsidR="00FB4E57" w:rsidRPr="00FB4E57" w:rsidRDefault="00FB4E57" w:rsidP="00FB4E57">
            <w:pPr>
              <w:jc w:val="right"/>
              <w:rPr>
                <w:b/>
                <w:bCs/>
                <w:iCs/>
              </w:rPr>
            </w:pPr>
            <w:r w:rsidRPr="00FB4E57">
              <w:rPr>
                <w:b/>
                <w:bCs/>
                <w:iCs/>
              </w:rPr>
              <w:t>465,3</w:t>
            </w:r>
          </w:p>
        </w:tc>
      </w:tr>
      <w:tr w:rsidR="00FB4E57" w:rsidRPr="00FB4E57" w14:paraId="11296BB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BAA63E9"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52C7D329" w14:textId="77777777" w:rsidR="00FB4E57" w:rsidRPr="00FB4E57" w:rsidRDefault="00FB4E57" w:rsidP="00FB4E57">
            <w:pPr>
              <w:jc w:val="center"/>
            </w:pPr>
            <w:r w:rsidRPr="00FB4E57">
              <w:t>2251149999</w:t>
            </w:r>
          </w:p>
        </w:tc>
        <w:tc>
          <w:tcPr>
            <w:tcW w:w="760" w:type="dxa"/>
            <w:tcBorders>
              <w:top w:val="nil"/>
              <w:left w:val="nil"/>
              <w:bottom w:val="single" w:sz="4" w:space="0" w:color="auto"/>
              <w:right w:val="single" w:sz="4" w:space="0" w:color="auto"/>
            </w:tcBorders>
            <w:shd w:val="clear" w:color="auto" w:fill="auto"/>
            <w:hideMark/>
          </w:tcPr>
          <w:p w14:paraId="56FCACE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682E28E"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563A2EFC" w14:textId="77777777" w:rsidR="00FB4E57" w:rsidRPr="00FB4E57" w:rsidRDefault="00FB4E57" w:rsidP="00FB4E57">
            <w:pPr>
              <w:jc w:val="right"/>
            </w:pPr>
            <w:r w:rsidRPr="00FB4E57">
              <w:t>425,3</w:t>
            </w:r>
          </w:p>
        </w:tc>
      </w:tr>
      <w:tr w:rsidR="00FB4E57" w:rsidRPr="00FB4E57" w14:paraId="5942996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D17049A"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7188B11" w14:textId="77777777" w:rsidR="00FB4E57" w:rsidRPr="00FB4E57" w:rsidRDefault="00FB4E57" w:rsidP="00FB4E57">
            <w:pPr>
              <w:jc w:val="center"/>
            </w:pPr>
            <w:r w:rsidRPr="00FB4E57">
              <w:t>2251149999</w:t>
            </w:r>
          </w:p>
        </w:tc>
        <w:tc>
          <w:tcPr>
            <w:tcW w:w="760" w:type="dxa"/>
            <w:tcBorders>
              <w:top w:val="nil"/>
              <w:left w:val="nil"/>
              <w:bottom w:val="single" w:sz="4" w:space="0" w:color="auto"/>
              <w:right w:val="single" w:sz="4" w:space="0" w:color="auto"/>
            </w:tcBorders>
            <w:shd w:val="clear" w:color="auto" w:fill="auto"/>
            <w:hideMark/>
          </w:tcPr>
          <w:p w14:paraId="039C069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3B56244"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30877FE7" w14:textId="77777777" w:rsidR="00FB4E57" w:rsidRPr="00FB4E57" w:rsidRDefault="00FB4E57" w:rsidP="00FB4E57">
            <w:pPr>
              <w:jc w:val="right"/>
            </w:pPr>
            <w:r w:rsidRPr="00FB4E57">
              <w:t>40,0</w:t>
            </w:r>
          </w:p>
        </w:tc>
      </w:tr>
      <w:tr w:rsidR="00FB4E57" w:rsidRPr="00FB4E57" w14:paraId="5BB2929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B041879"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72BD72A" w14:textId="77777777" w:rsidR="00FB4E57" w:rsidRPr="00FB4E57" w:rsidRDefault="00FB4E57" w:rsidP="00FB4E57">
            <w:pPr>
              <w:jc w:val="center"/>
              <w:rPr>
                <w:b/>
                <w:bCs/>
                <w:iCs/>
              </w:rPr>
            </w:pPr>
            <w:r w:rsidRPr="00FB4E57">
              <w:rPr>
                <w:b/>
                <w:bCs/>
                <w:iCs/>
              </w:rPr>
              <w:t>2251149999</w:t>
            </w:r>
          </w:p>
        </w:tc>
        <w:tc>
          <w:tcPr>
            <w:tcW w:w="760" w:type="dxa"/>
            <w:tcBorders>
              <w:top w:val="single" w:sz="4" w:space="0" w:color="auto"/>
              <w:left w:val="nil"/>
              <w:bottom w:val="single" w:sz="4" w:space="0" w:color="auto"/>
              <w:right w:val="single" w:sz="4" w:space="0" w:color="auto"/>
            </w:tcBorders>
            <w:shd w:val="clear" w:color="auto" w:fill="auto"/>
            <w:hideMark/>
          </w:tcPr>
          <w:p w14:paraId="07EA2DD1"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3DEC704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29D682F" w14:textId="77777777" w:rsidR="00FB4E57" w:rsidRPr="00FB4E57" w:rsidRDefault="00FB4E57" w:rsidP="00FB4E57">
            <w:pPr>
              <w:jc w:val="right"/>
              <w:rPr>
                <w:b/>
                <w:bCs/>
                <w:iCs/>
              </w:rPr>
            </w:pPr>
            <w:r w:rsidRPr="00FB4E57">
              <w:rPr>
                <w:b/>
                <w:bCs/>
                <w:iCs/>
              </w:rPr>
              <w:t>14,7</w:t>
            </w:r>
          </w:p>
        </w:tc>
      </w:tr>
      <w:tr w:rsidR="00FB4E57" w:rsidRPr="00FB4E57" w14:paraId="5F7B354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CAF6C12"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20D1E2FB" w14:textId="77777777" w:rsidR="00FB4E57" w:rsidRPr="00FB4E57" w:rsidRDefault="00FB4E57" w:rsidP="00FB4E57">
            <w:pPr>
              <w:jc w:val="center"/>
            </w:pPr>
            <w:r w:rsidRPr="00FB4E57">
              <w:t>2251149999</w:t>
            </w:r>
          </w:p>
        </w:tc>
        <w:tc>
          <w:tcPr>
            <w:tcW w:w="760" w:type="dxa"/>
            <w:tcBorders>
              <w:top w:val="nil"/>
              <w:left w:val="nil"/>
              <w:bottom w:val="single" w:sz="4" w:space="0" w:color="auto"/>
              <w:right w:val="single" w:sz="4" w:space="0" w:color="auto"/>
            </w:tcBorders>
            <w:shd w:val="clear" w:color="auto" w:fill="auto"/>
            <w:hideMark/>
          </w:tcPr>
          <w:p w14:paraId="2EFD7527"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4C8414F6"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0224F943" w14:textId="77777777" w:rsidR="00FB4E57" w:rsidRPr="00FB4E57" w:rsidRDefault="00FB4E57" w:rsidP="00FB4E57">
            <w:pPr>
              <w:jc w:val="right"/>
            </w:pPr>
            <w:r w:rsidRPr="00FB4E57">
              <w:t>14,7</w:t>
            </w:r>
          </w:p>
        </w:tc>
      </w:tr>
      <w:tr w:rsidR="00FB4E57" w:rsidRPr="00FB4E57" w14:paraId="5B48DA08"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4B82956" w14:textId="77777777" w:rsidR="00FB4E57" w:rsidRPr="00FB4E57" w:rsidRDefault="00FB4E57" w:rsidP="00FB4E57">
            <w:pPr>
              <w:rPr>
                <w:b/>
                <w:bCs/>
                <w:iCs/>
              </w:rPr>
            </w:pPr>
            <w:r w:rsidRPr="00FB4E57">
              <w:rPr>
                <w:b/>
                <w:bCs/>
                <w:iCs/>
              </w:rPr>
              <w:t>Подпрограмма 6. "Профилактика туберкулеза"</w:t>
            </w:r>
          </w:p>
        </w:tc>
        <w:tc>
          <w:tcPr>
            <w:tcW w:w="1342" w:type="dxa"/>
            <w:tcBorders>
              <w:top w:val="single" w:sz="4" w:space="0" w:color="auto"/>
              <w:left w:val="nil"/>
              <w:bottom w:val="single" w:sz="4" w:space="0" w:color="auto"/>
              <w:right w:val="single" w:sz="4" w:space="0" w:color="auto"/>
            </w:tcBorders>
            <w:shd w:val="clear" w:color="auto" w:fill="auto"/>
            <w:hideMark/>
          </w:tcPr>
          <w:p w14:paraId="78167D5D" w14:textId="77777777" w:rsidR="00FB4E57" w:rsidRPr="00FB4E57" w:rsidRDefault="00FB4E57" w:rsidP="00FB4E57">
            <w:pPr>
              <w:jc w:val="center"/>
              <w:rPr>
                <w:b/>
                <w:bCs/>
                <w:iCs/>
              </w:rPr>
            </w:pPr>
            <w:r w:rsidRPr="00FB4E57">
              <w:rPr>
                <w:b/>
                <w:bCs/>
                <w:iCs/>
              </w:rPr>
              <w:t>2260000000</w:t>
            </w:r>
          </w:p>
        </w:tc>
        <w:tc>
          <w:tcPr>
            <w:tcW w:w="760" w:type="dxa"/>
            <w:tcBorders>
              <w:top w:val="single" w:sz="4" w:space="0" w:color="auto"/>
              <w:left w:val="nil"/>
              <w:bottom w:val="single" w:sz="4" w:space="0" w:color="auto"/>
              <w:right w:val="single" w:sz="4" w:space="0" w:color="auto"/>
            </w:tcBorders>
            <w:shd w:val="clear" w:color="auto" w:fill="auto"/>
            <w:hideMark/>
          </w:tcPr>
          <w:p w14:paraId="11D450A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927A1F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07C4AA8" w14:textId="77777777" w:rsidR="00FB4E57" w:rsidRPr="00FB4E57" w:rsidRDefault="00FB4E57" w:rsidP="00FB4E57">
            <w:pPr>
              <w:jc w:val="right"/>
              <w:rPr>
                <w:b/>
                <w:bCs/>
                <w:iCs/>
              </w:rPr>
            </w:pPr>
            <w:r w:rsidRPr="00FB4E57">
              <w:rPr>
                <w:b/>
                <w:bCs/>
                <w:iCs/>
              </w:rPr>
              <w:t>105,0</w:t>
            </w:r>
          </w:p>
        </w:tc>
      </w:tr>
      <w:tr w:rsidR="00FB4E57" w:rsidRPr="00FB4E57" w14:paraId="50F8374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4E15E4B" w14:textId="77777777" w:rsidR="00FB4E57" w:rsidRPr="00FB4E57" w:rsidRDefault="00FB4E57" w:rsidP="00FB4E57">
            <w:pPr>
              <w:rPr>
                <w:b/>
                <w:bCs/>
                <w:iCs/>
              </w:rPr>
            </w:pPr>
            <w:r w:rsidRPr="00FB4E57">
              <w:rPr>
                <w:b/>
                <w:bCs/>
                <w:iCs/>
              </w:rPr>
              <w:t>Задача 1. Предупреждение дальнейшего распространения заболеваемости туберкулезом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24EB209D" w14:textId="77777777" w:rsidR="00FB4E57" w:rsidRPr="00FB4E57" w:rsidRDefault="00FB4E57" w:rsidP="00FB4E57">
            <w:pPr>
              <w:jc w:val="center"/>
              <w:rPr>
                <w:b/>
                <w:bCs/>
                <w:iCs/>
              </w:rPr>
            </w:pPr>
            <w:r w:rsidRPr="00FB4E57">
              <w:rPr>
                <w:b/>
                <w:bCs/>
                <w:iCs/>
              </w:rPr>
              <w:t>2261000000</w:t>
            </w:r>
          </w:p>
        </w:tc>
        <w:tc>
          <w:tcPr>
            <w:tcW w:w="760" w:type="dxa"/>
            <w:tcBorders>
              <w:top w:val="nil"/>
              <w:left w:val="nil"/>
              <w:bottom w:val="single" w:sz="4" w:space="0" w:color="auto"/>
              <w:right w:val="single" w:sz="4" w:space="0" w:color="auto"/>
            </w:tcBorders>
            <w:shd w:val="clear" w:color="auto" w:fill="auto"/>
            <w:hideMark/>
          </w:tcPr>
          <w:p w14:paraId="6B4EF7C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F8592B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259900D" w14:textId="77777777" w:rsidR="00FB4E57" w:rsidRPr="00FB4E57" w:rsidRDefault="00FB4E57" w:rsidP="00FB4E57">
            <w:pPr>
              <w:jc w:val="right"/>
              <w:rPr>
                <w:b/>
                <w:bCs/>
                <w:iCs/>
              </w:rPr>
            </w:pPr>
            <w:r w:rsidRPr="00FB4E57">
              <w:rPr>
                <w:b/>
                <w:bCs/>
                <w:iCs/>
              </w:rPr>
              <w:t>105,0</w:t>
            </w:r>
          </w:p>
        </w:tc>
      </w:tr>
      <w:tr w:rsidR="00FB4E57" w:rsidRPr="00FB4E57" w14:paraId="5449335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D6EC3D0" w14:textId="77777777" w:rsidR="00FB4E57" w:rsidRPr="00FB4E57" w:rsidRDefault="00FB4E57" w:rsidP="00FB4E57">
            <w:pPr>
              <w:rPr>
                <w:b/>
                <w:bCs/>
                <w:iCs/>
              </w:rPr>
            </w:pPr>
            <w:r w:rsidRPr="00FB4E57">
              <w:rPr>
                <w:b/>
                <w:bCs/>
                <w:iCs/>
              </w:rPr>
              <w:t>Мотивирование населения к прохождению обследования, лечения и профилактики туберкулеза</w:t>
            </w:r>
          </w:p>
        </w:tc>
        <w:tc>
          <w:tcPr>
            <w:tcW w:w="1342" w:type="dxa"/>
            <w:tcBorders>
              <w:top w:val="nil"/>
              <w:left w:val="nil"/>
              <w:bottom w:val="single" w:sz="4" w:space="0" w:color="auto"/>
              <w:right w:val="single" w:sz="4" w:space="0" w:color="auto"/>
            </w:tcBorders>
            <w:shd w:val="clear" w:color="auto" w:fill="auto"/>
            <w:hideMark/>
          </w:tcPr>
          <w:p w14:paraId="7D5AF4E6" w14:textId="77777777" w:rsidR="00FB4E57" w:rsidRPr="00FB4E57" w:rsidRDefault="00FB4E57" w:rsidP="00FB4E57">
            <w:pPr>
              <w:jc w:val="center"/>
              <w:rPr>
                <w:b/>
                <w:bCs/>
                <w:iCs/>
              </w:rPr>
            </w:pPr>
            <w:r w:rsidRPr="00FB4E57">
              <w:rPr>
                <w:b/>
                <w:bCs/>
                <w:iCs/>
              </w:rPr>
              <w:t>2261100000</w:t>
            </w:r>
          </w:p>
        </w:tc>
        <w:tc>
          <w:tcPr>
            <w:tcW w:w="760" w:type="dxa"/>
            <w:tcBorders>
              <w:top w:val="nil"/>
              <w:left w:val="nil"/>
              <w:bottom w:val="single" w:sz="4" w:space="0" w:color="auto"/>
              <w:right w:val="single" w:sz="4" w:space="0" w:color="auto"/>
            </w:tcBorders>
            <w:shd w:val="clear" w:color="auto" w:fill="auto"/>
            <w:hideMark/>
          </w:tcPr>
          <w:p w14:paraId="257222C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6ADE71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88653C9" w14:textId="77777777" w:rsidR="00FB4E57" w:rsidRPr="00FB4E57" w:rsidRDefault="00FB4E57" w:rsidP="00FB4E57">
            <w:pPr>
              <w:jc w:val="right"/>
              <w:rPr>
                <w:b/>
                <w:bCs/>
                <w:iCs/>
              </w:rPr>
            </w:pPr>
            <w:r w:rsidRPr="00FB4E57">
              <w:rPr>
                <w:b/>
                <w:bCs/>
                <w:iCs/>
              </w:rPr>
              <w:t>105,0</w:t>
            </w:r>
          </w:p>
        </w:tc>
      </w:tr>
      <w:tr w:rsidR="00FB4E57" w:rsidRPr="00FB4E57" w14:paraId="779F4FC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7436B0C"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06E680E" w14:textId="77777777" w:rsidR="00FB4E57" w:rsidRPr="00FB4E57" w:rsidRDefault="00FB4E57" w:rsidP="00FB4E57">
            <w:pPr>
              <w:jc w:val="center"/>
              <w:rPr>
                <w:b/>
                <w:bCs/>
                <w:iCs/>
              </w:rPr>
            </w:pPr>
            <w:r w:rsidRPr="00FB4E57">
              <w:rPr>
                <w:b/>
                <w:bCs/>
                <w:iCs/>
              </w:rPr>
              <w:t>2261149999</w:t>
            </w:r>
          </w:p>
        </w:tc>
        <w:tc>
          <w:tcPr>
            <w:tcW w:w="760" w:type="dxa"/>
            <w:tcBorders>
              <w:top w:val="nil"/>
              <w:left w:val="nil"/>
              <w:bottom w:val="single" w:sz="4" w:space="0" w:color="auto"/>
              <w:right w:val="single" w:sz="4" w:space="0" w:color="auto"/>
            </w:tcBorders>
            <w:shd w:val="clear" w:color="auto" w:fill="auto"/>
            <w:hideMark/>
          </w:tcPr>
          <w:p w14:paraId="769A998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3FFE17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A78CEB9" w14:textId="77777777" w:rsidR="00FB4E57" w:rsidRPr="00FB4E57" w:rsidRDefault="00FB4E57" w:rsidP="00FB4E57">
            <w:pPr>
              <w:jc w:val="right"/>
              <w:rPr>
                <w:b/>
                <w:bCs/>
                <w:iCs/>
              </w:rPr>
            </w:pPr>
            <w:r w:rsidRPr="00FB4E57">
              <w:rPr>
                <w:b/>
                <w:bCs/>
                <w:iCs/>
              </w:rPr>
              <w:t>105,0</w:t>
            </w:r>
          </w:p>
        </w:tc>
      </w:tr>
      <w:tr w:rsidR="00FB4E57" w:rsidRPr="00FB4E57" w14:paraId="0349EDBD"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5C50E9D"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3CE7E37" w14:textId="77777777" w:rsidR="00FB4E57" w:rsidRPr="00FB4E57" w:rsidRDefault="00FB4E57" w:rsidP="00FB4E57">
            <w:pPr>
              <w:jc w:val="center"/>
              <w:rPr>
                <w:b/>
                <w:bCs/>
                <w:iCs/>
              </w:rPr>
            </w:pPr>
            <w:r w:rsidRPr="00FB4E57">
              <w:rPr>
                <w:b/>
                <w:bCs/>
                <w:iCs/>
              </w:rPr>
              <w:t>2261149999</w:t>
            </w:r>
          </w:p>
        </w:tc>
        <w:tc>
          <w:tcPr>
            <w:tcW w:w="760" w:type="dxa"/>
            <w:tcBorders>
              <w:top w:val="nil"/>
              <w:left w:val="nil"/>
              <w:bottom w:val="single" w:sz="4" w:space="0" w:color="auto"/>
              <w:right w:val="single" w:sz="4" w:space="0" w:color="auto"/>
            </w:tcBorders>
            <w:shd w:val="clear" w:color="auto" w:fill="auto"/>
            <w:hideMark/>
          </w:tcPr>
          <w:p w14:paraId="03CCF460"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8C7CC0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3EB41D8" w14:textId="77777777" w:rsidR="00FB4E57" w:rsidRPr="00FB4E57" w:rsidRDefault="00FB4E57" w:rsidP="00FB4E57">
            <w:pPr>
              <w:jc w:val="right"/>
              <w:rPr>
                <w:b/>
                <w:bCs/>
                <w:iCs/>
              </w:rPr>
            </w:pPr>
            <w:r w:rsidRPr="00FB4E57">
              <w:rPr>
                <w:b/>
                <w:bCs/>
                <w:iCs/>
              </w:rPr>
              <w:t>98,0</w:t>
            </w:r>
          </w:p>
        </w:tc>
      </w:tr>
      <w:tr w:rsidR="00FB4E57" w:rsidRPr="00FB4E57" w14:paraId="7254ED8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6321F36" w14:textId="77777777" w:rsidR="00FB4E57" w:rsidRPr="00FB4E57" w:rsidRDefault="00FB4E57" w:rsidP="00FB4E57">
            <w:r w:rsidRPr="00FB4E57">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0BE43343" w14:textId="77777777" w:rsidR="00FB4E57" w:rsidRPr="00FB4E57" w:rsidRDefault="00FB4E57" w:rsidP="00FB4E57">
            <w:pPr>
              <w:jc w:val="center"/>
            </w:pPr>
            <w:r w:rsidRPr="00FB4E57">
              <w:t>2261149999</w:t>
            </w:r>
          </w:p>
        </w:tc>
        <w:tc>
          <w:tcPr>
            <w:tcW w:w="760" w:type="dxa"/>
            <w:tcBorders>
              <w:top w:val="nil"/>
              <w:left w:val="nil"/>
              <w:bottom w:val="single" w:sz="4" w:space="0" w:color="auto"/>
              <w:right w:val="single" w:sz="4" w:space="0" w:color="auto"/>
            </w:tcBorders>
            <w:shd w:val="clear" w:color="auto" w:fill="auto"/>
            <w:hideMark/>
          </w:tcPr>
          <w:p w14:paraId="4C8F573F"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212F7C9" w14:textId="77777777" w:rsidR="00FB4E57" w:rsidRPr="00FB4E57" w:rsidRDefault="00FB4E57" w:rsidP="00FB4E57">
            <w:pPr>
              <w:jc w:val="center"/>
            </w:pPr>
            <w:r w:rsidRPr="00FB4E57">
              <w:t>1003</w:t>
            </w:r>
          </w:p>
        </w:tc>
        <w:tc>
          <w:tcPr>
            <w:tcW w:w="1271" w:type="dxa"/>
            <w:gridSpan w:val="2"/>
            <w:tcBorders>
              <w:top w:val="nil"/>
              <w:left w:val="nil"/>
              <w:bottom w:val="single" w:sz="4" w:space="0" w:color="auto"/>
              <w:right w:val="single" w:sz="4" w:space="0" w:color="auto"/>
            </w:tcBorders>
            <w:shd w:val="clear" w:color="auto" w:fill="auto"/>
            <w:hideMark/>
          </w:tcPr>
          <w:p w14:paraId="1CB8A314" w14:textId="77777777" w:rsidR="00FB4E57" w:rsidRPr="00FB4E57" w:rsidRDefault="00FB4E57" w:rsidP="00FB4E57">
            <w:pPr>
              <w:jc w:val="right"/>
            </w:pPr>
            <w:r w:rsidRPr="00FB4E57">
              <w:t>98,0</w:t>
            </w:r>
          </w:p>
        </w:tc>
      </w:tr>
      <w:tr w:rsidR="00FB4E57" w:rsidRPr="00FB4E57" w14:paraId="37815B0C"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F2A891A"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5DDA718D" w14:textId="77777777" w:rsidR="00FB4E57" w:rsidRPr="00FB4E57" w:rsidRDefault="00FB4E57" w:rsidP="00FB4E57">
            <w:pPr>
              <w:jc w:val="center"/>
              <w:rPr>
                <w:b/>
                <w:bCs/>
                <w:iCs/>
              </w:rPr>
            </w:pPr>
            <w:r w:rsidRPr="00FB4E57">
              <w:rPr>
                <w:b/>
                <w:bCs/>
                <w:iCs/>
              </w:rPr>
              <w:t>2261149999</w:t>
            </w:r>
          </w:p>
        </w:tc>
        <w:tc>
          <w:tcPr>
            <w:tcW w:w="760" w:type="dxa"/>
            <w:tcBorders>
              <w:top w:val="single" w:sz="4" w:space="0" w:color="auto"/>
              <w:left w:val="nil"/>
              <w:bottom w:val="single" w:sz="4" w:space="0" w:color="auto"/>
              <w:right w:val="single" w:sz="4" w:space="0" w:color="auto"/>
            </w:tcBorders>
            <w:shd w:val="clear" w:color="auto" w:fill="auto"/>
            <w:hideMark/>
          </w:tcPr>
          <w:p w14:paraId="20431686"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48C3E68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E6F8656" w14:textId="77777777" w:rsidR="00FB4E57" w:rsidRPr="00FB4E57" w:rsidRDefault="00FB4E57" w:rsidP="00FB4E57">
            <w:pPr>
              <w:jc w:val="right"/>
              <w:rPr>
                <w:b/>
                <w:bCs/>
                <w:iCs/>
              </w:rPr>
            </w:pPr>
            <w:r w:rsidRPr="00FB4E57">
              <w:rPr>
                <w:b/>
                <w:bCs/>
                <w:iCs/>
              </w:rPr>
              <w:t>7,0</w:t>
            </w:r>
          </w:p>
        </w:tc>
      </w:tr>
      <w:tr w:rsidR="00FB4E57" w:rsidRPr="00FB4E57" w14:paraId="3C543C7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88EB1F9" w14:textId="77777777" w:rsidR="00FB4E57" w:rsidRPr="00FB4E57" w:rsidRDefault="00FB4E57" w:rsidP="00FB4E57">
            <w:r w:rsidRPr="00FB4E57">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154E9CC3" w14:textId="77777777" w:rsidR="00FB4E57" w:rsidRPr="00FB4E57" w:rsidRDefault="00FB4E57" w:rsidP="00FB4E57">
            <w:pPr>
              <w:jc w:val="center"/>
            </w:pPr>
            <w:r w:rsidRPr="00FB4E57">
              <w:t>2261149999</w:t>
            </w:r>
          </w:p>
        </w:tc>
        <w:tc>
          <w:tcPr>
            <w:tcW w:w="760" w:type="dxa"/>
            <w:tcBorders>
              <w:top w:val="nil"/>
              <w:left w:val="nil"/>
              <w:bottom w:val="single" w:sz="4" w:space="0" w:color="auto"/>
              <w:right w:val="single" w:sz="4" w:space="0" w:color="auto"/>
            </w:tcBorders>
            <w:shd w:val="clear" w:color="auto" w:fill="auto"/>
            <w:hideMark/>
          </w:tcPr>
          <w:p w14:paraId="03E0AFB2"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5DC104BF" w14:textId="77777777" w:rsidR="00FB4E57" w:rsidRPr="00FB4E57" w:rsidRDefault="00FB4E57" w:rsidP="00FB4E57">
            <w:pPr>
              <w:jc w:val="center"/>
            </w:pPr>
            <w:r w:rsidRPr="00FB4E57">
              <w:t>1003</w:t>
            </w:r>
          </w:p>
        </w:tc>
        <w:tc>
          <w:tcPr>
            <w:tcW w:w="1271" w:type="dxa"/>
            <w:gridSpan w:val="2"/>
            <w:tcBorders>
              <w:top w:val="nil"/>
              <w:left w:val="nil"/>
              <w:bottom w:val="single" w:sz="4" w:space="0" w:color="auto"/>
              <w:right w:val="single" w:sz="4" w:space="0" w:color="auto"/>
            </w:tcBorders>
            <w:shd w:val="clear" w:color="auto" w:fill="auto"/>
            <w:hideMark/>
          </w:tcPr>
          <w:p w14:paraId="50DFFF5C" w14:textId="77777777" w:rsidR="00FB4E57" w:rsidRPr="00FB4E57" w:rsidRDefault="00FB4E57" w:rsidP="00FB4E57">
            <w:pPr>
              <w:jc w:val="right"/>
            </w:pPr>
            <w:r w:rsidRPr="00FB4E57">
              <w:t>7,0</w:t>
            </w:r>
          </w:p>
        </w:tc>
      </w:tr>
      <w:tr w:rsidR="00FB4E57" w:rsidRPr="00FB4E57" w14:paraId="7255008D"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69FBAF5" w14:textId="77777777" w:rsidR="00FB4E57" w:rsidRPr="00FB4E57" w:rsidRDefault="00FB4E57" w:rsidP="00FB4E57">
            <w:pPr>
              <w:rPr>
                <w:b/>
                <w:bCs/>
                <w:iCs/>
              </w:rPr>
            </w:pPr>
            <w:r w:rsidRPr="00FB4E57">
              <w:rPr>
                <w:b/>
                <w:bCs/>
                <w:iCs/>
              </w:rPr>
              <w:lastRenderedPageBreak/>
              <w:t>Подпрограмма 7. "Профилактика алкоголизма и табакокурения"</w:t>
            </w:r>
          </w:p>
        </w:tc>
        <w:tc>
          <w:tcPr>
            <w:tcW w:w="1342" w:type="dxa"/>
            <w:tcBorders>
              <w:top w:val="single" w:sz="4" w:space="0" w:color="auto"/>
              <w:left w:val="nil"/>
              <w:bottom w:val="single" w:sz="4" w:space="0" w:color="auto"/>
              <w:right w:val="single" w:sz="4" w:space="0" w:color="auto"/>
            </w:tcBorders>
            <w:shd w:val="clear" w:color="auto" w:fill="auto"/>
            <w:hideMark/>
          </w:tcPr>
          <w:p w14:paraId="38D3FECE" w14:textId="77777777" w:rsidR="00FB4E57" w:rsidRPr="00FB4E57" w:rsidRDefault="00FB4E57" w:rsidP="00FB4E57">
            <w:pPr>
              <w:jc w:val="center"/>
              <w:rPr>
                <w:b/>
                <w:bCs/>
                <w:iCs/>
              </w:rPr>
            </w:pPr>
            <w:r w:rsidRPr="00FB4E57">
              <w:rPr>
                <w:b/>
                <w:bCs/>
                <w:iCs/>
              </w:rPr>
              <w:t>2270000000</w:t>
            </w:r>
          </w:p>
        </w:tc>
        <w:tc>
          <w:tcPr>
            <w:tcW w:w="760" w:type="dxa"/>
            <w:tcBorders>
              <w:top w:val="single" w:sz="4" w:space="0" w:color="auto"/>
              <w:left w:val="nil"/>
              <w:bottom w:val="single" w:sz="4" w:space="0" w:color="auto"/>
              <w:right w:val="single" w:sz="4" w:space="0" w:color="auto"/>
            </w:tcBorders>
            <w:shd w:val="clear" w:color="auto" w:fill="auto"/>
            <w:hideMark/>
          </w:tcPr>
          <w:p w14:paraId="37E2E85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6F86B1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32FF84A" w14:textId="77777777" w:rsidR="00FB4E57" w:rsidRPr="00FB4E57" w:rsidRDefault="00FB4E57" w:rsidP="00FB4E57">
            <w:pPr>
              <w:jc w:val="right"/>
              <w:rPr>
                <w:b/>
                <w:bCs/>
                <w:iCs/>
              </w:rPr>
            </w:pPr>
            <w:r w:rsidRPr="00FB4E57">
              <w:rPr>
                <w:b/>
                <w:bCs/>
                <w:iCs/>
              </w:rPr>
              <w:t>45,0</w:t>
            </w:r>
          </w:p>
        </w:tc>
      </w:tr>
      <w:tr w:rsidR="00FB4E57" w:rsidRPr="00FB4E57" w14:paraId="002218B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20320FA" w14:textId="77777777" w:rsidR="00FB4E57" w:rsidRPr="00FB4E57" w:rsidRDefault="00FB4E57" w:rsidP="00FB4E57">
            <w:pPr>
              <w:rPr>
                <w:b/>
                <w:bCs/>
                <w:iCs/>
              </w:rPr>
            </w:pPr>
            <w:r w:rsidRPr="00FB4E57">
              <w:rPr>
                <w:b/>
                <w:bCs/>
                <w:iCs/>
              </w:rPr>
              <w:t>Задача 1. Пропаганда здорового образа жизни в муниципальных образованиях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0D14E520" w14:textId="77777777" w:rsidR="00FB4E57" w:rsidRPr="00FB4E57" w:rsidRDefault="00FB4E57" w:rsidP="00FB4E57">
            <w:pPr>
              <w:jc w:val="center"/>
              <w:rPr>
                <w:b/>
                <w:bCs/>
                <w:iCs/>
              </w:rPr>
            </w:pPr>
            <w:r w:rsidRPr="00FB4E57">
              <w:rPr>
                <w:b/>
                <w:bCs/>
                <w:iCs/>
              </w:rPr>
              <w:t>2271000000</w:t>
            </w:r>
          </w:p>
        </w:tc>
        <w:tc>
          <w:tcPr>
            <w:tcW w:w="760" w:type="dxa"/>
            <w:tcBorders>
              <w:top w:val="nil"/>
              <w:left w:val="nil"/>
              <w:bottom w:val="single" w:sz="4" w:space="0" w:color="auto"/>
              <w:right w:val="single" w:sz="4" w:space="0" w:color="auto"/>
            </w:tcBorders>
            <w:shd w:val="clear" w:color="auto" w:fill="auto"/>
            <w:hideMark/>
          </w:tcPr>
          <w:p w14:paraId="75A6A8F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5AD936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EFCB7C0" w14:textId="77777777" w:rsidR="00FB4E57" w:rsidRPr="00FB4E57" w:rsidRDefault="00FB4E57" w:rsidP="00FB4E57">
            <w:pPr>
              <w:jc w:val="right"/>
              <w:rPr>
                <w:b/>
                <w:bCs/>
                <w:iCs/>
              </w:rPr>
            </w:pPr>
            <w:r w:rsidRPr="00FB4E57">
              <w:rPr>
                <w:b/>
                <w:bCs/>
                <w:iCs/>
              </w:rPr>
              <w:t>45,0</w:t>
            </w:r>
          </w:p>
        </w:tc>
      </w:tr>
      <w:tr w:rsidR="00FB4E57" w:rsidRPr="00FB4E57" w14:paraId="7D6AB40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71B07C3" w14:textId="77777777" w:rsidR="00FB4E57" w:rsidRPr="00FB4E57" w:rsidRDefault="00FB4E57" w:rsidP="00FB4E57">
            <w:pPr>
              <w:rPr>
                <w:b/>
                <w:bCs/>
                <w:iCs/>
              </w:rPr>
            </w:pPr>
            <w:r w:rsidRPr="00FB4E57">
              <w:rPr>
                <w:b/>
                <w:bCs/>
                <w:iCs/>
              </w:rPr>
              <w:t>Организация информационно-профилактических мероприятий</w:t>
            </w:r>
          </w:p>
        </w:tc>
        <w:tc>
          <w:tcPr>
            <w:tcW w:w="1342" w:type="dxa"/>
            <w:tcBorders>
              <w:top w:val="nil"/>
              <w:left w:val="nil"/>
              <w:bottom w:val="single" w:sz="4" w:space="0" w:color="auto"/>
              <w:right w:val="single" w:sz="4" w:space="0" w:color="auto"/>
            </w:tcBorders>
            <w:shd w:val="clear" w:color="auto" w:fill="auto"/>
            <w:hideMark/>
          </w:tcPr>
          <w:p w14:paraId="2305912B" w14:textId="77777777" w:rsidR="00FB4E57" w:rsidRPr="00FB4E57" w:rsidRDefault="00FB4E57" w:rsidP="00FB4E57">
            <w:pPr>
              <w:jc w:val="center"/>
              <w:rPr>
                <w:b/>
                <w:bCs/>
                <w:iCs/>
              </w:rPr>
            </w:pPr>
            <w:r w:rsidRPr="00FB4E57">
              <w:rPr>
                <w:b/>
                <w:bCs/>
                <w:iCs/>
              </w:rPr>
              <w:t>2271100000</w:t>
            </w:r>
          </w:p>
        </w:tc>
        <w:tc>
          <w:tcPr>
            <w:tcW w:w="760" w:type="dxa"/>
            <w:tcBorders>
              <w:top w:val="nil"/>
              <w:left w:val="nil"/>
              <w:bottom w:val="single" w:sz="4" w:space="0" w:color="auto"/>
              <w:right w:val="single" w:sz="4" w:space="0" w:color="auto"/>
            </w:tcBorders>
            <w:shd w:val="clear" w:color="auto" w:fill="auto"/>
            <w:hideMark/>
          </w:tcPr>
          <w:p w14:paraId="279EF1D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7B1A3E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4EA5926" w14:textId="77777777" w:rsidR="00FB4E57" w:rsidRPr="00FB4E57" w:rsidRDefault="00FB4E57" w:rsidP="00FB4E57">
            <w:pPr>
              <w:jc w:val="right"/>
              <w:rPr>
                <w:b/>
                <w:bCs/>
                <w:iCs/>
              </w:rPr>
            </w:pPr>
            <w:r w:rsidRPr="00FB4E57">
              <w:rPr>
                <w:b/>
                <w:bCs/>
                <w:iCs/>
              </w:rPr>
              <w:t>45,0</w:t>
            </w:r>
          </w:p>
        </w:tc>
      </w:tr>
      <w:tr w:rsidR="00FB4E57" w:rsidRPr="00FB4E57" w14:paraId="50FDA41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18A9891"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D0BA28E" w14:textId="77777777" w:rsidR="00FB4E57" w:rsidRPr="00FB4E57" w:rsidRDefault="00FB4E57" w:rsidP="00FB4E57">
            <w:pPr>
              <w:jc w:val="center"/>
              <w:rPr>
                <w:b/>
                <w:bCs/>
                <w:iCs/>
              </w:rPr>
            </w:pPr>
            <w:r w:rsidRPr="00FB4E57">
              <w:rPr>
                <w:b/>
                <w:bCs/>
                <w:iCs/>
              </w:rPr>
              <w:t>2271149999</w:t>
            </w:r>
          </w:p>
        </w:tc>
        <w:tc>
          <w:tcPr>
            <w:tcW w:w="760" w:type="dxa"/>
            <w:tcBorders>
              <w:top w:val="nil"/>
              <w:left w:val="nil"/>
              <w:bottom w:val="single" w:sz="4" w:space="0" w:color="auto"/>
              <w:right w:val="single" w:sz="4" w:space="0" w:color="auto"/>
            </w:tcBorders>
            <w:shd w:val="clear" w:color="auto" w:fill="auto"/>
            <w:hideMark/>
          </w:tcPr>
          <w:p w14:paraId="0267FE0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A89FD3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AC3B4D8" w14:textId="77777777" w:rsidR="00FB4E57" w:rsidRPr="00FB4E57" w:rsidRDefault="00FB4E57" w:rsidP="00FB4E57">
            <w:pPr>
              <w:jc w:val="right"/>
              <w:rPr>
                <w:b/>
                <w:bCs/>
                <w:iCs/>
              </w:rPr>
            </w:pPr>
            <w:r w:rsidRPr="00FB4E57">
              <w:rPr>
                <w:b/>
                <w:bCs/>
                <w:iCs/>
              </w:rPr>
              <w:t>45,0</w:t>
            </w:r>
          </w:p>
        </w:tc>
      </w:tr>
      <w:tr w:rsidR="00FB4E57" w:rsidRPr="00FB4E57" w14:paraId="4D136BE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D8D46E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FE69E88" w14:textId="77777777" w:rsidR="00FB4E57" w:rsidRPr="00FB4E57" w:rsidRDefault="00FB4E57" w:rsidP="00FB4E57">
            <w:pPr>
              <w:jc w:val="center"/>
              <w:rPr>
                <w:b/>
                <w:bCs/>
                <w:iCs/>
              </w:rPr>
            </w:pPr>
            <w:r w:rsidRPr="00FB4E57">
              <w:rPr>
                <w:b/>
                <w:bCs/>
                <w:iCs/>
              </w:rPr>
              <w:t>2271149999</w:t>
            </w:r>
          </w:p>
        </w:tc>
        <w:tc>
          <w:tcPr>
            <w:tcW w:w="760" w:type="dxa"/>
            <w:tcBorders>
              <w:top w:val="nil"/>
              <w:left w:val="nil"/>
              <w:bottom w:val="single" w:sz="4" w:space="0" w:color="auto"/>
              <w:right w:val="single" w:sz="4" w:space="0" w:color="auto"/>
            </w:tcBorders>
            <w:shd w:val="clear" w:color="auto" w:fill="auto"/>
            <w:hideMark/>
          </w:tcPr>
          <w:p w14:paraId="6D5C963A"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3FC329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D2CDC7C" w14:textId="77777777" w:rsidR="00FB4E57" w:rsidRPr="00FB4E57" w:rsidRDefault="00FB4E57" w:rsidP="00FB4E57">
            <w:pPr>
              <w:jc w:val="right"/>
              <w:rPr>
                <w:b/>
                <w:bCs/>
                <w:iCs/>
              </w:rPr>
            </w:pPr>
            <w:r w:rsidRPr="00FB4E57">
              <w:rPr>
                <w:b/>
                <w:bCs/>
                <w:iCs/>
              </w:rPr>
              <w:t>45,0</w:t>
            </w:r>
          </w:p>
        </w:tc>
      </w:tr>
      <w:tr w:rsidR="00FB4E57" w:rsidRPr="00FB4E57" w14:paraId="2BEA7B3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D1F0AC7" w14:textId="77777777" w:rsidR="00FB4E57" w:rsidRPr="00FB4E57" w:rsidRDefault="00FB4E57" w:rsidP="00FB4E57">
            <w:r w:rsidRPr="00FB4E57">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2AED6549" w14:textId="77777777" w:rsidR="00FB4E57" w:rsidRPr="00FB4E57" w:rsidRDefault="00FB4E57" w:rsidP="00FB4E57">
            <w:pPr>
              <w:jc w:val="center"/>
            </w:pPr>
            <w:r w:rsidRPr="00FB4E57">
              <w:t>2271149999</w:t>
            </w:r>
          </w:p>
        </w:tc>
        <w:tc>
          <w:tcPr>
            <w:tcW w:w="760" w:type="dxa"/>
            <w:tcBorders>
              <w:top w:val="nil"/>
              <w:left w:val="nil"/>
              <w:bottom w:val="single" w:sz="4" w:space="0" w:color="auto"/>
              <w:right w:val="single" w:sz="4" w:space="0" w:color="auto"/>
            </w:tcBorders>
            <w:shd w:val="clear" w:color="auto" w:fill="auto"/>
            <w:hideMark/>
          </w:tcPr>
          <w:p w14:paraId="7053780F"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D31CFC9" w14:textId="77777777" w:rsidR="00FB4E57" w:rsidRPr="00FB4E57" w:rsidRDefault="00FB4E57" w:rsidP="00FB4E57">
            <w:pPr>
              <w:jc w:val="center"/>
            </w:pPr>
            <w:r w:rsidRPr="00FB4E57">
              <w:t>0909</w:t>
            </w:r>
          </w:p>
        </w:tc>
        <w:tc>
          <w:tcPr>
            <w:tcW w:w="1271" w:type="dxa"/>
            <w:gridSpan w:val="2"/>
            <w:tcBorders>
              <w:top w:val="nil"/>
              <w:left w:val="nil"/>
              <w:bottom w:val="single" w:sz="4" w:space="0" w:color="auto"/>
              <w:right w:val="single" w:sz="4" w:space="0" w:color="auto"/>
            </w:tcBorders>
            <w:shd w:val="clear" w:color="auto" w:fill="auto"/>
            <w:hideMark/>
          </w:tcPr>
          <w:p w14:paraId="0AFD2113" w14:textId="77777777" w:rsidR="00FB4E57" w:rsidRPr="00FB4E57" w:rsidRDefault="00FB4E57" w:rsidP="00FB4E57">
            <w:pPr>
              <w:jc w:val="right"/>
            </w:pPr>
            <w:r w:rsidRPr="00FB4E57">
              <w:t>45,0</w:t>
            </w:r>
          </w:p>
        </w:tc>
      </w:tr>
      <w:tr w:rsidR="00FB4E57" w:rsidRPr="00FB4E57" w14:paraId="40B2CF6B"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D85D85A" w14:textId="77777777" w:rsidR="00FB4E57" w:rsidRPr="00FB4E57" w:rsidRDefault="00FB4E57" w:rsidP="00FB4E57">
            <w:pPr>
              <w:rPr>
                <w:b/>
                <w:bCs/>
                <w:iCs/>
              </w:rPr>
            </w:pPr>
            <w:r w:rsidRPr="00FB4E57">
              <w:rPr>
                <w:b/>
                <w:bCs/>
                <w:iCs/>
              </w:rPr>
              <w:t>Муниципальная программа "Культура, спорт и молодежная политика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72C9D9B2" w14:textId="77777777" w:rsidR="00FB4E57" w:rsidRPr="00FB4E57" w:rsidRDefault="00FB4E57" w:rsidP="00FB4E57">
            <w:pPr>
              <w:jc w:val="center"/>
              <w:rPr>
                <w:b/>
                <w:bCs/>
                <w:iCs/>
              </w:rPr>
            </w:pPr>
            <w:r w:rsidRPr="00FB4E57">
              <w:rPr>
                <w:b/>
                <w:bCs/>
                <w:iCs/>
              </w:rPr>
              <w:t>2300000000</w:t>
            </w:r>
          </w:p>
        </w:tc>
        <w:tc>
          <w:tcPr>
            <w:tcW w:w="760" w:type="dxa"/>
            <w:tcBorders>
              <w:top w:val="single" w:sz="4" w:space="0" w:color="auto"/>
              <w:left w:val="nil"/>
              <w:bottom w:val="single" w:sz="4" w:space="0" w:color="auto"/>
              <w:right w:val="single" w:sz="4" w:space="0" w:color="auto"/>
            </w:tcBorders>
            <w:shd w:val="clear" w:color="auto" w:fill="auto"/>
            <w:hideMark/>
          </w:tcPr>
          <w:p w14:paraId="44B17C2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7F57D3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FD1DA5C" w14:textId="77777777" w:rsidR="00FB4E57" w:rsidRPr="00FB4E57" w:rsidRDefault="00FB4E57" w:rsidP="00FB4E57">
            <w:pPr>
              <w:jc w:val="right"/>
              <w:rPr>
                <w:b/>
                <w:bCs/>
                <w:iCs/>
              </w:rPr>
            </w:pPr>
            <w:r w:rsidRPr="00FB4E57">
              <w:rPr>
                <w:b/>
                <w:bCs/>
                <w:iCs/>
              </w:rPr>
              <w:t>315 081,5</w:t>
            </w:r>
          </w:p>
        </w:tc>
      </w:tr>
      <w:tr w:rsidR="00FB4E57" w:rsidRPr="00FB4E57" w14:paraId="569993A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6CC071A" w14:textId="77777777" w:rsidR="00FB4E57" w:rsidRPr="00FB4E57" w:rsidRDefault="00FB4E57" w:rsidP="00FB4E57">
            <w:pPr>
              <w:rPr>
                <w:b/>
                <w:bCs/>
                <w:iCs/>
              </w:rPr>
            </w:pPr>
            <w:r w:rsidRPr="00FB4E57">
              <w:rPr>
                <w:b/>
                <w:bCs/>
                <w:iCs/>
              </w:rPr>
              <w:t>Подпрограмма 1. "Дополнительное образование в области искусств"</w:t>
            </w:r>
          </w:p>
        </w:tc>
        <w:tc>
          <w:tcPr>
            <w:tcW w:w="1342" w:type="dxa"/>
            <w:tcBorders>
              <w:top w:val="nil"/>
              <w:left w:val="nil"/>
              <w:bottom w:val="single" w:sz="4" w:space="0" w:color="auto"/>
              <w:right w:val="single" w:sz="4" w:space="0" w:color="auto"/>
            </w:tcBorders>
            <w:shd w:val="clear" w:color="auto" w:fill="auto"/>
            <w:hideMark/>
          </w:tcPr>
          <w:p w14:paraId="7C393201" w14:textId="77777777" w:rsidR="00FB4E57" w:rsidRPr="00FB4E57" w:rsidRDefault="00FB4E57" w:rsidP="00FB4E57">
            <w:pPr>
              <w:jc w:val="center"/>
              <w:rPr>
                <w:b/>
                <w:bCs/>
                <w:iCs/>
              </w:rPr>
            </w:pPr>
            <w:r w:rsidRPr="00FB4E57">
              <w:rPr>
                <w:b/>
                <w:bCs/>
                <w:iCs/>
              </w:rPr>
              <w:t>2310000000</w:t>
            </w:r>
          </w:p>
        </w:tc>
        <w:tc>
          <w:tcPr>
            <w:tcW w:w="760" w:type="dxa"/>
            <w:tcBorders>
              <w:top w:val="nil"/>
              <w:left w:val="nil"/>
              <w:bottom w:val="single" w:sz="4" w:space="0" w:color="auto"/>
              <w:right w:val="single" w:sz="4" w:space="0" w:color="auto"/>
            </w:tcBorders>
            <w:shd w:val="clear" w:color="auto" w:fill="auto"/>
            <w:hideMark/>
          </w:tcPr>
          <w:p w14:paraId="39404E1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300C0C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EEFF511" w14:textId="77777777" w:rsidR="00FB4E57" w:rsidRPr="00FB4E57" w:rsidRDefault="00FB4E57" w:rsidP="00FB4E57">
            <w:pPr>
              <w:jc w:val="right"/>
              <w:rPr>
                <w:b/>
                <w:bCs/>
                <w:iCs/>
              </w:rPr>
            </w:pPr>
            <w:r w:rsidRPr="00FB4E57">
              <w:rPr>
                <w:b/>
                <w:bCs/>
                <w:iCs/>
              </w:rPr>
              <w:t>2 052,5</w:t>
            </w:r>
          </w:p>
        </w:tc>
      </w:tr>
      <w:tr w:rsidR="00FB4E57" w:rsidRPr="00FB4E57" w14:paraId="4E4AF69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CC3091F" w14:textId="77777777" w:rsidR="00FB4E57" w:rsidRPr="00FB4E57" w:rsidRDefault="00FB4E57" w:rsidP="00FB4E57">
            <w:pPr>
              <w:rPr>
                <w:b/>
                <w:bCs/>
                <w:iCs/>
              </w:rPr>
            </w:pPr>
            <w:r w:rsidRPr="00FB4E57">
              <w:rPr>
                <w:b/>
                <w:bCs/>
                <w:iCs/>
              </w:rPr>
              <w:t>Задача 1. Организация мероприятий, направленных на повышение уровня профессионального мастерства педагогов в ДШИ</w:t>
            </w:r>
          </w:p>
        </w:tc>
        <w:tc>
          <w:tcPr>
            <w:tcW w:w="1342" w:type="dxa"/>
            <w:tcBorders>
              <w:top w:val="nil"/>
              <w:left w:val="nil"/>
              <w:bottom w:val="single" w:sz="4" w:space="0" w:color="auto"/>
              <w:right w:val="single" w:sz="4" w:space="0" w:color="auto"/>
            </w:tcBorders>
            <w:shd w:val="clear" w:color="auto" w:fill="auto"/>
            <w:hideMark/>
          </w:tcPr>
          <w:p w14:paraId="4141C9B8" w14:textId="77777777" w:rsidR="00FB4E57" w:rsidRPr="00FB4E57" w:rsidRDefault="00FB4E57" w:rsidP="00FB4E57">
            <w:pPr>
              <w:jc w:val="center"/>
              <w:rPr>
                <w:b/>
                <w:bCs/>
                <w:iCs/>
              </w:rPr>
            </w:pPr>
            <w:r w:rsidRPr="00FB4E57">
              <w:rPr>
                <w:b/>
                <w:bCs/>
                <w:iCs/>
              </w:rPr>
              <w:t>2311000000</w:t>
            </w:r>
          </w:p>
        </w:tc>
        <w:tc>
          <w:tcPr>
            <w:tcW w:w="760" w:type="dxa"/>
            <w:tcBorders>
              <w:top w:val="nil"/>
              <w:left w:val="nil"/>
              <w:bottom w:val="single" w:sz="4" w:space="0" w:color="auto"/>
              <w:right w:val="single" w:sz="4" w:space="0" w:color="auto"/>
            </w:tcBorders>
            <w:shd w:val="clear" w:color="auto" w:fill="auto"/>
            <w:hideMark/>
          </w:tcPr>
          <w:p w14:paraId="13E4816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045BD1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E73DF51" w14:textId="77777777" w:rsidR="00FB4E57" w:rsidRPr="00FB4E57" w:rsidRDefault="00FB4E57" w:rsidP="00FB4E57">
            <w:pPr>
              <w:jc w:val="right"/>
              <w:rPr>
                <w:b/>
                <w:bCs/>
                <w:iCs/>
              </w:rPr>
            </w:pPr>
            <w:r w:rsidRPr="00FB4E57">
              <w:rPr>
                <w:b/>
                <w:bCs/>
                <w:iCs/>
              </w:rPr>
              <w:t>212,0</w:t>
            </w:r>
          </w:p>
        </w:tc>
      </w:tr>
      <w:tr w:rsidR="00FB4E57" w:rsidRPr="00FB4E57" w14:paraId="0F3C7B0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CE3330F" w14:textId="77777777" w:rsidR="00FB4E57" w:rsidRPr="00FB4E57" w:rsidRDefault="00FB4E57" w:rsidP="00FB4E57">
            <w:pPr>
              <w:rPr>
                <w:b/>
                <w:bCs/>
                <w:iCs/>
              </w:rPr>
            </w:pPr>
            <w:r w:rsidRPr="00FB4E57">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232A9A5F" w14:textId="77777777" w:rsidR="00FB4E57" w:rsidRPr="00FB4E57" w:rsidRDefault="00FB4E57" w:rsidP="00FB4E57">
            <w:pPr>
              <w:jc w:val="center"/>
              <w:rPr>
                <w:b/>
                <w:bCs/>
                <w:iCs/>
              </w:rPr>
            </w:pPr>
            <w:r w:rsidRPr="00FB4E57">
              <w:rPr>
                <w:b/>
                <w:bCs/>
                <w:iCs/>
              </w:rPr>
              <w:t>2311100000</w:t>
            </w:r>
          </w:p>
        </w:tc>
        <w:tc>
          <w:tcPr>
            <w:tcW w:w="760" w:type="dxa"/>
            <w:tcBorders>
              <w:top w:val="nil"/>
              <w:left w:val="nil"/>
              <w:bottom w:val="single" w:sz="4" w:space="0" w:color="auto"/>
              <w:right w:val="single" w:sz="4" w:space="0" w:color="auto"/>
            </w:tcBorders>
            <w:shd w:val="clear" w:color="auto" w:fill="auto"/>
            <w:hideMark/>
          </w:tcPr>
          <w:p w14:paraId="3470F2C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C1E5B9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3AD6D06" w14:textId="77777777" w:rsidR="00FB4E57" w:rsidRPr="00FB4E57" w:rsidRDefault="00FB4E57" w:rsidP="00FB4E57">
            <w:pPr>
              <w:jc w:val="right"/>
              <w:rPr>
                <w:b/>
                <w:bCs/>
                <w:iCs/>
              </w:rPr>
            </w:pPr>
            <w:r w:rsidRPr="00FB4E57">
              <w:rPr>
                <w:b/>
                <w:bCs/>
                <w:iCs/>
              </w:rPr>
              <w:t>212,0</w:t>
            </w:r>
          </w:p>
        </w:tc>
      </w:tr>
      <w:tr w:rsidR="00FB4E57" w:rsidRPr="00FB4E57" w14:paraId="0FFE63A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E48EBC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E89ED28" w14:textId="77777777" w:rsidR="00FB4E57" w:rsidRPr="00FB4E57" w:rsidRDefault="00FB4E57" w:rsidP="00FB4E57">
            <w:pPr>
              <w:jc w:val="center"/>
              <w:rPr>
                <w:b/>
                <w:bCs/>
                <w:iCs/>
              </w:rPr>
            </w:pPr>
            <w:r w:rsidRPr="00FB4E57">
              <w:rPr>
                <w:b/>
                <w:bCs/>
                <w:iCs/>
              </w:rPr>
              <w:t>2311149999</w:t>
            </w:r>
          </w:p>
        </w:tc>
        <w:tc>
          <w:tcPr>
            <w:tcW w:w="760" w:type="dxa"/>
            <w:tcBorders>
              <w:top w:val="nil"/>
              <w:left w:val="nil"/>
              <w:bottom w:val="single" w:sz="4" w:space="0" w:color="auto"/>
              <w:right w:val="single" w:sz="4" w:space="0" w:color="auto"/>
            </w:tcBorders>
            <w:shd w:val="clear" w:color="auto" w:fill="auto"/>
            <w:hideMark/>
          </w:tcPr>
          <w:p w14:paraId="3C5C1CC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4C7F07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56071E5" w14:textId="77777777" w:rsidR="00FB4E57" w:rsidRPr="00FB4E57" w:rsidRDefault="00FB4E57" w:rsidP="00FB4E57">
            <w:pPr>
              <w:jc w:val="right"/>
              <w:rPr>
                <w:b/>
                <w:bCs/>
                <w:iCs/>
              </w:rPr>
            </w:pPr>
            <w:r w:rsidRPr="00FB4E57">
              <w:rPr>
                <w:b/>
                <w:bCs/>
                <w:iCs/>
              </w:rPr>
              <w:t>212,0</w:t>
            </w:r>
          </w:p>
        </w:tc>
      </w:tr>
      <w:tr w:rsidR="00FB4E57" w:rsidRPr="00FB4E57" w14:paraId="5EE81DD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D41516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DDC0F64" w14:textId="77777777" w:rsidR="00FB4E57" w:rsidRPr="00FB4E57" w:rsidRDefault="00FB4E57" w:rsidP="00FB4E57">
            <w:pPr>
              <w:jc w:val="center"/>
              <w:rPr>
                <w:b/>
                <w:bCs/>
                <w:iCs/>
              </w:rPr>
            </w:pPr>
            <w:r w:rsidRPr="00FB4E57">
              <w:rPr>
                <w:b/>
                <w:bCs/>
                <w:iCs/>
              </w:rPr>
              <w:t>2311149999</w:t>
            </w:r>
          </w:p>
        </w:tc>
        <w:tc>
          <w:tcPr>
            <w:tcW w:w="760" w:type="dxa"/>
            <w:tcBorders>
              <w:top w:val="nil"/>
              <w:left w:val="nil"/>
              <w:bottom w:val="single" w:sz="4" w:space="0" w:color="auto"/>
              <w:right w:val="single" w:sz="4" w:space="0" w:color="auto"/>
            </w:tcBorders>
            <w:shd w:val="clear" w:color="auto" w:fill="auto"/>
            <w:hideMark/>
          </w:tcPr>
          <w:p w14:paraId="3E4753A8"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161363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968A755" w14:textId="77777777" w:rsidR="00FB4E57" w:rsidRPr="00FB4E57" w:rsidRDefault="00FB4E57" w:rsidP="00FB4E57">
            <w:pPr>
              <w:jc w:val="right"/>
              <w:rPr>
                <w:b/>
                <w:bCs/>
                <w:iCs/>
              </w:rPr>
            </w:pPr>
            <w:r w:rsidRPr="00FB4E57">
              <w:rPr>
                <w:b/>
                <w:bCs/>
                <w:iCs/>
              </w:rPr>
              <w:t>50,0</w:t>
            </w:r>
          </w:p>
        </w:tc>
      </w:tr>
      <w:tr w:rsidR="00FB4E57" w:rsidRPr="00FB4E57" w14:paraId="1EAB694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9CD1F77"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D3CDCB8" w14:textId="77777777" w:rsidR="00FB4E57" w:rsidRPr="00FB4E57" w:rsidRDefault="00FB4E57" w:rsidP="00FB4E57">
            <w:pPr>
              <w:jc w:val="center"/>
            </w:pPr>
            <w:r w:rsidRPr="00FB4E57">
              <w:t>2311149999</w:t>
            </w:r>
          </w:p>
        </w:tc>
        <w:tc>
          <w:tcPr>
            <w:tcW w:w="760" w:type="dxa"/>
            <w:tcBorders>
              <w:top w:val="nil"/>
              <w:left w:val="nil"/>
              <w:bottom w:val="single" w:sz="4" w:space="0" w:color="auto"/>
              <w:right w:val="single" w:sz="4" w:space="0" w:color="auto"/>
            </w:tcBorders>
            <w:shd w:val="clear" w:color="auto" w:fill="auto"/>
            <w:hideMark/>
          </w:tcPr>
          <w:p w14:paraId="42EC3312"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A70042A"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365CBC2A" w14:textId="77777777" w:rsidR="00FB4E57" w:rsidRPr="00FB4E57" w:rsidRDefault="00FB4E57" w:rsidP="00FB4E57">
            <w:pPr>
              <w:jc w:val="right"/>
            </w:pPr>
            <w:r w:rsidRPr="00FB4E57">
              <w:t>50,0</w:t>
            </w:r>
          </w:p>
        </w:tc>
      </w:tr>
      <w:tr w:rsidR="00FB4E57" w:rsidRPr="00FB4E57" w14:paraId="24073392"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0F3AB34"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0EFBC9E1" w14:textId="77777777" w:rsidR="00FB4E57" w:rsidRPr="00FB4E57" w:rsidRDefault="00FB4E57" w:rsidP="00FB4E57">
            <w:pPr>
              <w:jc w:val="center"/>
              <w:rPr>
                <w:b/>
                <w:bCs/>
                <w:iCs/>
              </w:rPr>
            </w:pPr>
            <w:r w:rsidRPr="00FB4E57">
              <w:rPr>
                <w:b/>
                <w:bCs/>
                <w:iCs/>
              </w:rPr>
              <w:t>2311149999</w:t>
            </w:r>
          </w:p>
        </w:tc>
        <w:tc>
          <w:tcPr>
            <w:tcW w:w="760" w:type="dxa"/>
            <w:tcBorders>
              <w:top w:val="single" w:sz="4" w:space="0" w:color="auto"/>
              <w:left w:val="nil"/>
              <w:bottom w:val="single" w:sz="4" w:space="0" w:color="auto"/>
              <w:right w:val="single" w:sz="4" w:space="0" w:color="auto"/>
            </w:tcBorders>
            <w:shd w:val="clear" w:color="auto" w:fill="auto"/>
            <w:hideMark/>
          </w:tcPr>
          <w:p w14:paraId="6C7C6400"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7B1534B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794D6F4" w14:textId="77777777" w:rsidR="00FB4E57" w:rsidRPr="00FB4E57" w:rsidRDefault="00FB4E57" w:rsidP="00FB4E57">
            <w:pPr>
              <w:jc w:val="right"/>
              <w:rPr>
                <w:b/>
                <w:bCs/>
                <w:iCs/>
              </w:rPr>
            </w:pPr>
            <w:r w:rsidRPr="00FB4E57">
              <w:rPr>
                <w:b/>
                <w:bCs/>
                <w:iCs/>
              </w:rPr>
              <w:t>162,0</w:t>
            </w:r>
          </w:p>
        </w:tc>
      </w:tr>
      <w:tr w:rsidR="00FB4E57" w:rsidRPr="00FB4E57" w14:paraId="7DB6460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352354A"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43D33C23" w14:textId="77777777" w:rsidR="00FB4E57" w:rsidRPr="00FB4E57" w:rsidRDefault="00FB4E57" w:rsidP="00FB4E57">
            <w:pPr>
              <w:jc w:val="center"/>
            </w:pPr>
            <w:r w:rsidRPr="00FB4E57">
              <w:t>2311149999</w:t>
            </w:r>
          </w:p>
        </w:tc>
        <w:tc>
          <w:tcPr>
            <w:tcW w:w="760" w:type="dxa"/>
            <w:tcBorders>
              <w:top w:val="nil"/>
              <w:left w:val="nil"/>
              <w:bottom w:val="single" w:sz="4" w:space="0" w:color="auto"/>
              <w:right w:val="single" w:sz="4" w:space="0" w:color="auto"/>
            </w:tcBorders>
            <w:shd w:val="clear" w:color="auto" w:fill="auto"/>
            <w:hideMark/>
          </w:tcPr>
          <w:p w14:paraId="19B6E5E8"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189EAAEF"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1A104867" w14:textId="77777777" w:rsidR="00FB4E57" w:rsidRPr="00FB4E57" w:rsidRDefault="00FB4E57" w:rsidP="00FB4E57">
            <w:pPr>
              <w:jc w:val="right"/>
            </w:pPr>
            <w:r w:rsidRPr="00FB4E57">
              <w:t>162,0</w:t>
            </w:r>
          </w:p>
        </w:tc>
      </w:tr>
      <w:tr w:rsidR="00FB4E57" w:rsidRPr="00FB4E57" w14:paraId="3ACF75F0" w14:textId="77777777" w:rsidTr="00181E66">
        <w:trPr>
          <w:gridAfter w:val="1"/>
          <w:wAfter w:w="372" w:type="dxa"/>
          <w:trHeight w:val="28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4A92D45" w14:textId="77777777" w:rsidR="00FB4E57" w:rsidRPr="00FB4E57" w:rsidRDefault="00FB4E57" w:rsidP="00FB4E57">
            <w:pPr>
              <w:rPr>
                <w:b/>
                <w:bCs/>
                <w:iCs/>
              </w:rPr>
            </w:pPr>
            <w:r w:rsidRPr="00FB4E57">
              <w:rPr>
                <w:b/>
                <w:bCs/>
                <w:iCs/>
              </w:rPr>
              <w:t>Задача 2. Организация мероприятий, направленных на развитие творческого потенциала учащихся и педагогов в ДШИ</w:t>
            </w:r>
          </w:p>
        </w:tc>
        <w:tc>
          <w:tcPr>
            <w:tcW w:w="1342" w:type="dxa"/>
            <w:tcBorders>
              <w:top w:val="single" w:sz="4" w:space="0" w:color="auto"/>
              <w:left w:val="nil"/>
              <w:bottom w:val="single" w:sz="4" w:space="0" w:color="auto"/>
              <w:right w:val="single" w:sz="4" w:space="0" w:color="auto"/>
            </w:tcBorders>
            <w:shd w:val="clear" w:color="auto" w:fill="auto"/>
            <w:hideMark/>
          </w:tcPr>
          <w:p w14:paraId="793A88DA" w14:textId="77777777" w:rsidR="00FB4E57" w:rsidRPr="00FB4E57" w:rsidRDefault="00FB4E57" w:rsidP="00FB4E57">
            <w:pPr>
              <w:jc w:val="center"/>
              <w:rPr>
                <w:b/>
                <w:bCs/>
                <w:iCs/>
              </w:rPr>
            </w:pPr>
            <w:r w:rsidRPr="00FB4E57">
              <w:rPr>
                <w:b/>
                <w:bCs/>
                <w:iCs/>
              </w:rPr>
              <w:t>2312000000</w:t>
            </w:r>
          </w:p>
        </w:tc>
        <w:tc>
          <w:tcPr>
            <w:tcW w:w="760" w:type="dxa"/>
            <w:tcBorders>
              <w:top w:val="single" w:sz="4" w:space="0" w:color="auto"/>
              <w:left w:val="nil"/>
              <w:bottom w:val="single" w:sz="4" w:space="0" w:color="auto"/>
              <w:right w:val="single" w:sz="4" w:space="0" w:color="auto"/>
            </w:tcBorders>
            <w:shd w:val="clear" w:color="auto" w:fill="auto"/>
            <w:hideMark/>
          </w:tcPr>
          <w:p w14:paraId="55A11CC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0D9519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C1ACA4B" w14:textId="77777777" w:rsidR="00FB4E57" w:rsidRPr="00FB4E57" w:rsidRDefault="00FB4E57" w:rsidP="00FB4E57">
            <w:pPr>
              <w:jc w:val="right"/>
              <w:rPr>
                <w:b/>
                <w:bCs/>
                <w:iCs/>
              </w:rPr>
            </w:pPr>
            <w:r w:rsidRPr="00FB4E57">
              <w:rPr>
                <w:b/>
                <w:bCs/>
                <w:iCs/>
              </w:rPr>
              <w:t>690,0</w:t>
            </w:r>
          </w:p>
        </w:tc>
      </w:tr>
      <w:tr w:rsidR="00FB4E57" w:rsidRPr="00FB4E57" w14:paraId="3B7E34E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3EC5819" w14:textId="77777777" w:rsidR="00FB4E57" w:rsidRPr="00FB4E57" w:rsidRDefault="00FB4E57" w:rsidP="00FB4E57">
            <w:pPr>
              <w:rPr>
                <w:b/>
                <w:bCs/>
                <w:iCs/>
              </w:rPr>
            </w:pPr>
            <w:r w:rsidRPr="00FB4E57">
              <w:rPr>
                <w:b/>
                <w:bCs/>
                <w:iCs/>
              </w:rPr>
              <w:t>Творческие конкурсы и культурные мероприятия</w:t>
            </w:r>
          </w:p>
        </w:tc>
        <w:tc>
          <w:tcPr>
            <w:tcW w:w="1342" w:type="dxa"/>
            <w:tcBorders>
              <w:top w:val="nil"/>
              <w:left w:val="nil"/>
              <w:bottom w:val="single" w:sz="4" w:space="0" w:color="auto"/>
              <w:right w:val="single" w:sz="4" w:space="0" w:color="auto"/>
            </w:tcBorders>
            <w:shd w:val="clear" w:color="auto" w:fill="auto"/>
            <w:hideMark/>
          </w:tcPr>
          <w:p w14:paraId="5CFC7DBD" w14:textId="77777777" w:rsidR="00FB4E57" w:rsidRPr="00FB4E57" w:rsidRDefault="00FB4E57" w:rsidP="00FB4E57">
            <w:pPr>
              <w:jc w:val="center"/>
              <w:rPr>
                <w:b/>
                <w:bCs/>
                <w:iCs/>
              </w:rPr>
            </w:pPr>
            <w:r w:rsidRPr="00FB4E57">
              <w:rPr>
                <w:b/>
                <w:bCs/>
                <w:iCs/>
              </w:rPr>
              <w:t>2312100000</w:t>
            </w:r>
          </w:p>
        </w:tc>
        <w:tc>
          <w:tcPr>
            <w:tcW w:w="760" w:type="dxa"/>
            <w:tcBorders>
              <w:top w:val="nil"/>
              <w:left w:val="nil"/>
              <w:bottom w:val="single" w:sz="4" w:space="0" w:color="auto"/>
              <w:right w:val="single" w:sz="4" w:space="0" w:color="auto"/>
            </w:tcBorders>
            <w:shd w:val="clear" w:color="auto" w:fill="auto"/>
            <w:hideMark/>
          </w:tcPr>
          <w:p w14:paraId="5D70A08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4CAAE2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E883C4D" w14:textId="77777777" w:rsidR="00FB4E57" w:rsidRPr="00FB4E57" w:rsidRDefault="00FB4E57" w:rsidP="00FB4E57">
            <w:pPr>
              <w:jc w:val="right"/>
              <w:rPr>
                <w:b/>
                <w:bCs/>
                <w:iCs/>
              </w:rPr>
            </w:pPr>
            <w:r w:rsidRPr="00FB4E57">
              <w:rPr>
                <w:b/>
                <w:bCs/>
                <w:iCs/>
              </w:rPr>
              <w:t>690,0</w:t>
            </w:r>
          </w:p>
        </w:tc>
      </w:tr>
      <w:tr w:rsidR="00FB4E57" w:rsidRPr="00FB4E57" w14:paraId="4DDE0E4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3C0877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C18C7C1" w14:textId="77777777" w:rsidR="00FB4E57" w:rsidRPr="00FB4E57" w:rsidRDefault="00FB4E57" w:rsidP="00FB4E57">
            <w:pPr>
              <w:jc w:val="center"/>
              <w:rPr>
                <w:b/>
                <w:bCs/>
                <w:iCs/>
              </w:rPr>
            </w:pPr>
            <w:r w:rsidRPr="00FB4E57">
              <w:rPr>
                <w:b/>
                <w:bCs/>
                <w:iCs/>
              </w:rPr>
              <w:t>2312149999</w:t>
            </w:r>
          </w:p>
        </w:tc>
        <w:tc>
          <w:tcPr>
            <w:tcW w:w="760" w:type="dxa"/>
            <w:tcBorders>
              <w:top w:val="nil"/>
              <w:left w:val="nil"/>
              <w:bottom w:val="single" w:sz="4" w:space="0" w:color="auto"/>
              <w:right w:val="single" w:sz="4" w:space="0" w:color="auto"/>
            </w:tcBorders>
            <w:shd w:val="clear" w:color="auto" w:fill="auto"/>
            <w:hideMark/>
          </w:tcPr>
          <w:p w14:paraId="1DB3F88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C521C7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51B2819" w14:textId="77777777" w:rsidR="00FB4E57" w:rsidRPr="00FB4E57" w:rsidRDefault="00FB4E57" w:rsidP="00FB4E57">
            <w:pPr>
              <w:jc w:val="right"/>
              <w:rPr>
                <w:b/>
                <w:bCs/>
                <w:iCs/>
              </w:rPr>
            </w:pPr>
            <w:r w:rsidRPr="00FB4E57">
              <w:rPr>
                <w:b/>
                <w:bCs/>
                <w:iCs/>
              </w:rPr>
              <w:t>690,0</w:t>
            </w:r>
          </w:p>
        </w:tc>
      </w:tr>
      <w:tr w:rsidR="00FB4E57" w:rsidRPr="00FB4E57" w14:paraId="34B118D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AD60F9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121A365" w14:textId="77777777" w:rsidR="00FB4E57" w:rsidRPr="00FB4E57" w:rsidRDefault="00FB4E57" w:rsidP="00FB4E57">
            <w:pPr>
              <w:jc w:val="center"/>
              <w:rPr>
                <w:b/>
                <w:bCs/>
                <w:iCs/>
              </w:rPr>
            </w:pPr>
            <w:r w:rsidRPr="00FB4E57">
              <w:rPr>
                <w:b/>
                <w:bCs/>
                <w:iCs/>
              </w:rPr>
              <w:t>2312149999</w:t>
            </w:r>
          </w:p>
        </w:tc>
        <w:tc>
          <w:tcPr>
            <w:tcW w:w="760" w:type="dxa"/>
            <w:tcBorders>
              <w:top w:val="nil"/>
              <w:left w:val="nil"/>
              <w:bottom w:val="single" w:sz="4" w:space="0" w:color="auto"/>
              <w:right w:val="single" w:sz="4" w:space="0" w:color="auto"/>
            </w:tcBorders>
            <w:shd w:val="clear" w:color="auto" w:fill="auto"/>
            <w:hideMark/>
          </w:tcPr>
          <w:p w14:paraId="62863DB8"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2FAA87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51EABC8" w14:textId="77777777" w:rsidR="00FB4E57" w:rsidRPr="00FB4E57" w:rsidRDefault="00FB4E57" w:rsidP="00FB4E57">
            <w:pPr>
              <w:jc w:val="right"/>
              <w:rPr>
                <w:b/>
                <w:bCs/>
                <w:iCs/>
              </w:rPr>
            </w:pPr>
            <w:r w:rsidRPr="00FB4E57">
              <w:rPr>
                <w:b/>
                <w:bCs/>
                <w:iCs/>
              </w:rPr>
              <w:t>60,0</w:t>
            </w:r>
          </w:p>
        </w:tc>
      </w:tr>
      <w:tr w:rsidR="00FB4E57" w:rsidRPr="00FB4E57" w14:paraId="29DADEB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91282EB"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26351530" w14:textId="77777777" w:rsidR="00FB4E57" w:rsidRPr="00FB4E57" w:rsidRDefault="00FB4E57" w:rsidP="00FB4E57">
            <w:pPr>
              <w:jc w:val="center"/>
            </w:pPr>
            <w:r w:rsidRPr="00FB4E57">
              <w:t>2312149999</w:t>
            </w:r>
          </w:p>
        </w:tc>
        <w:tc>
          <w:tcPr>
            <w:tcW w:w="760" w:type="dxa"/>
            <w:tcBorders>
              <w:top w:val="nil"/>
              <w:left w:val="nil"/>
              <w:bottom w:val="single" w:sz="4" w:space="0" w:color="auto"/>
              <w:right w:val="single" w:sz="4" w:space="0" w:color="auto"/>
            </w:tcBorders>
            <w:shd w:val="clear" w:color="auto" w:fill="auto"/>
            <w:hideMark/>
          </w:tcPr>
          <w:p w14:paraId="5D7AA588"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52D3D1B"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738E0175" w14:textId="77777777" w:rsidR="00FB4E57" w:rsidRPr="00FB4E57" w:rsidRDefault="00FB4E57" w:rsidP="00FB4E57">
            <w:pPr>
              <w:jc w:val="right"/>
            </w:pPr>
            <w:r w:rsidRPr="00FB4E57">
              <w:t>60,0</w:t>
            </w:r>
          </w:p>
        </w:tc>
      </w:tr>
      <w:tr w:rsidR="00FB4E57" w:rsidRPr="00FB4E57" w14:paraId="0A223E6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C9FCE9A"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29C5D0E6" w14:textId="77777777" w:rsidR="00FB4E57" w:rsidRPr="00FB4E57" w:rsidRDefault="00FB4E57" w:rsidP="00FB4E57">
            <w:pPr>
              <w:jc w:val="center"/>
              <w:rPr>
                <w:b/>
                <w:bCs/>
                <w:iCs/>
              </w:rPr>
            </w:pPr>
            <w:r w:rsidRPr="00FB4E57">
              <w:rPr>
                <w:b/>
                <w:bCs/>
                <w:iCs/>
              </w:rPr>
              <w:t>2312149999</w:t>
            </w:r>
          </w:p>
        </w:tc>
        <w:tc>
          <w:tcPr>
            <w:tcW w:w="760" w:type="dxa"/>
            <w:tcBorders>
              <w:top w:val="single" w:sz="4" w:space="0" w:color="auto"/>
              <w:left w:val="nil"/>
              <w:bottom w:val="single" w:sz="4" w:space="0" w:color="auto"/>
              <w:right w:val="single" w:sz="4" w:space="0" w:color="auto"/>
            </w:tcBorders>
            <w:shd w:val="clear" w:color="auto" w:fill="auto"/>
            <w:hideMark/>
          </w:tcPr>
          <w:p w14:paraId="24EBD110"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05C00D8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3D4EA03" w14:textId="77777777" w:rsidR="00FB4E57" w:rsidRPr="00FB4E57" w:rsidRDefault="00FB4E57" w:rsidP="00FB4E57">
            <w:pPr>
              <w:jc w:val="right"/>
              <w:rPr>
                <w:b/>
                <w:bCs/>
                <w:iCs/>
              </w:rPr>
            </w:pPr>
            <w:r w:rsidRPr="00FB4E57">
              <w:rPr>
                <w:b/>
                <w:bCs/>
                <w:iCs/>
              </w:rPr>
              <w:t>200,0</w:t>
            </w:r>
          </w:p>
        </w:tc>
      </w:tr>
      <w:tr w:rsidR="00FB4E57" w:rsidRPr="00FB4E57" w14:paraId="6050A53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EBF8EB6"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75D2D1E7" w14:textId="77777777" w:rsidR="00FB4E57" w:rsidRPr="00FB4E57" w:rsidRDefault="00FB4E57" w:rsidP="00FB4E57">
            <w:pPr>
              <w:jc w:val="center"/>
            </w:pPr>
            <w:r w:rsidRPr="00FB4E57">
              <w:t>2312149999</w:t>
            </w:r>
          </w:p>
        </w:tc>
        <w:tc>
          <w:tcPr>
            <w:tcW w:w="760" w:type="dxa"/>
            <w:tcBorders>
              <w:top w:val="nil"/>
              <w:left w:val="nil"/>
              <w:bottom w:val="single" w:sz="4" w:space="0" w:color="auto"/>
              <w:right w:val="single" w:sz="4" w:space="0" w:color="auto"/>
            </w:tcBorders>
            <w:shd w:val="clear" w:color="auto" w:fill="auto"/>
            <w:hideMark/>
          </w:tcPr>
          <w:p w14:paraId="33CB7970"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1FFE9488"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0494ECE4" w14:textId="77777777" w:rsidR="00FB4E57" w:rsidRPr="00FB4E57" w:rsidRDefault="00FB4E57" w:rsidP="00FB4E57">
            <w:pPr>
              <w:jc w:val="right"/>
            </w:pPr>
            <w:r w:rsidRPr="00FB4E57">
              <w:t>200,0</w:t>
            </w:r>
          </w:p>
        </w:tc>
      </w:tr>
      <w:tr w:rsidR="00FB4E57" w:rsidRPr="00FB4E57" w14:paraId="1724DCA1"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0E02121"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0163AE28" w14:textId="77777777" w:rsidR="00FB4E57" w:rsidRPr="00FB4E57" w:rsidRDefault="00FB4E57" w:rsidP="00FB4E57">
            <w:pPr>
              <w:jc w:val="center"/>
              <w:rPr>
                <w:b/>
                <w:bCs/>
                <w:iCs/>
              </w:rPr>
            </w:pPr>
            <w:r w:rsidRPr="00FB4E57">
              <w:rPr>
                <w:b/>
                <w:bCs/>
                <w:iCs/>
              </w:rPr>
              <w:t>2312149999</w:t>
            </w:r>
          </w:p>
        </w:tc>
        <w:tc>
          <w:tcPr>
            <w:tcW w:w="760" w:type="dxa"/>
            <w:tcBorders>
              <w:top w:val="single" w:sz="4" w:space="0" w:color="auto"/>
              <w:left w:val="nil"/>
              <w:bottom w:val="single" w:sz="4" w:space="0" w:color="auto"/>
              <w:right w:val="single" w:sz="4" w:space="0" w:color="auto"/>
            </w:tcBorders>
            <w:shd w:val="clear" w:color="auto" w:fill="auto"/>
            <w:hideMark/>
          </w:tcPr>
          <w:p w14:paraId="681CECBA"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38B27E4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2A24B05" w14:textId="77777777" w:rsidR="00FB4E57" w:rsidRPr="00FB4E57" w:rsidRDefault="00FB4E57" w:rsidP="00FB4E57">
            <w:pPr>
              <w:jc w:val="right"/>
              <w:rPr>
                <w:b/>
                <w:bCs/>
                <w:iCs/>
              </w:rPr>
            </w:pPr>
            <w:r w:rsidRPr="00FB4E57">
              <w:rPr>
                <w:b/>
                <w:bCs/>
                <w:iCs/>
              </w:rPr>
              <w:t>430,0</w:t>
            </w:r>
          </w:p>
        </w:tc>
      </w:tr>
      <w:tr w:rsidR="00FB4E57" w:rsidRPr="00FB4E57" w14:paraId="3DE7832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C30CFD8"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77A29CFB" w14:textId="77777777" w:rsidR="00FB4E57" w:rsidRPr="00FB4E57" w:rsidRDefault="00FB4E57" w:rsidP="00FB4E57">
            <w:pPr>
              <w:jc w:val="center"/>
            </w:pPr>
            <w:r w:rsidRPr="00FB4E57">
              <w:t>2312149999</w:t>
            </w:r>
          </w:p>
        </w:tc>
        <w:tc>
          <w:tcPr>
            <w:tcW w:w="760" w:type="dxa"/>
            <w:tcBorders>
              <w:top w:val="nil"/>
              <w:left w:val="nil"/>
              <w:bottom w:val="single" w:sz="4" w:space="0" w:color="auto"/>
              <w:right w:val="single" w:sz="4" w:space="0" w:color="auto"/>
            </w:tcBorders>
            <w:shd w:val="clear" w:color="auto" w:fill="auto"/>
            <w:hideMark/>
          </w:tcPr>
          <w:p w14:paraId="346D51C7"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0E71E3A"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1D7F763B" w14:textId="77777777" w:rsidR="00FB4E57" w:rsidRPr="00FB4E57" w:rsidRDefault="00FB4E57" w:rsidP="00FB4E57">
            <w:pPr>
              <w:jc w:val="right"/>
            </w:pPr>
            <w:r w:rsidRPr="00FB4E57">
              <w:t>430,0</w:t>
            </w:r>
          </w:p>
        </w:tc>
      </w:tr>
      <w:tr w:rsidR="00FB4E57" w:rsidRPr="00FB4E57" w14:paraId="33619D43"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59E970D" w14:textId="77777777" w:rsidR="00FB4E57" w:rsidRPr="00FB4E57" w:rsidRDefault="00FB4E57" w:rsidP="00FB4E57">
            <w:pPr>
              <w:rPr>
                <w:b/>
                <w:bCs/>
                <w:iCs/>
              </w:rPr>
            </w:pPr>
            <w:r w:rsidRPr="00FB4E57">
              <w:rPr>
                <w:b/>
                <w:bCs/>
                <w:iCs/>
              </w:rPr>
              <w:t>Задача 3. Укрепление материально-технической базы и ремонт имущества ДШИ</w:t>
            </w:r>
          </w:p>
        </w:tc>
        <w:tc>
          <w:tcPr>
            <w:tcW w:w="1342" w:type="dxa"/>
            <w:tcBorders>
              <w:top w:val="single" w:sz="4" w:space="0" w:color="auto"/>
              <w:left w:val="nil"/>
              <w:bottom w:val="single" w:sz="4" w:space="0" w:color="auto"/>
              <w:right w:val="single" w:sz="4" w:space="0" w:color="auto"/>
            </w:tcBorders>
            <w:shd w:val="clear" w:color="auto" w:fill="auto"/>
            <w:hideMark/>
          </w:tcPr>
          <w:p w14:paraId="6015B68C" w14:textId="77777777" w:rsidR="00FB4E57" w:rsidRPr="00FB4E57" w:rsidRDefault="00FB4E57" w:rsidP="00FB4E57">
            <w:pPr>
              <w:jc w:val="center"/>
              <w:rPr>
                <w:b/>
                <w:bCs/>
                <w:iCs/>
              </w:rPr>
            </w:pPr>
            <w:r w:rsidRPr="00FB4E57">
              <w:rPr>
                <w:b/>
                <w:bCs/>
                <w:iCs/>
              </w:rPr>
              <w:t>2313000000</w:t>
            </w:r>
          </w:p>
        </w:tc>
        <w:tc>
          <w:tcPr>
            <w:tcW w:w="760" w:type="dxa"/>
            <w:tcBorders>
              <w:top w:val="single" w:sz="4" w:space="0" w:color="auto"/>
              <w:left w:val="nil"/>
              <w:bottom w:val="single" w:sz="4" w:space="0" w:color="auto"/>
              <w:right w:val="single" w:sz="4" w:space="0" w:color="auto"/>
            </w:tcBorders>
            <w:shd w:val="clear" w:color="auto" w:fill="auto"/>
            <w:hideMark/>
          </w:tcPr>
          <w:p w14:paraId="3C08F73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F0006F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F1713DA" w14:textId="77777777" w:rsidR="00FB4E57" w:rsidRPr="00FB4E57" w:rsidRDefault="00FB4E57" w:rsidP="00FB4E57">
            <w:pPr>
              <w:jc w:val="right"/>
              <w:rPr>
                <w:b/>
                <w:bCs/>
                <w:iCs/>
              </w:rPr>
            </w:pPr>
            <w:r w:rsidRPr="00FB4E57">
              <w:rPr>
                <w:b/>
                <w:bCs/>
                <w:iCs/>
              </w:rPr>
              <w:t>1 150,5</w:t>
            </w:r>
          </w:p>
        </w:tc>
      </w:tr>
      <w:tr w:rsidR="00FB4E57" w:rsidRPr="00FB4E57" w14:paraId="050C0A9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2DAF1F9" w14:textId="77777777" w:rsidR="00FB4E57" w:rsidRPr="00FB4E57" w:rsidRDefault="00FB4E57" w:rsidP="00FB4E57">
            <w:pPr>
              <w:rPr>
                <w:b/>
                <w:bCs/>
                <w:iCs/>
              </w:rPr>
            </w:pPr>
            <w:r w:rsidRPr="00FB4E57">
              <w:rPr>
                <w:b/>
                <w:bCs/>
                <w:iCs/>
              </w:rPr>
              <w:t>Приобретение имущества для учебных помещений, учебной литературы и сценических костюмов в ДШИ</w:t>
            </w:r>
          </w:p>
        </w:tc>
        <w:tc>
          <w:tcPr>
            <w:tcW w:w="1342" w:type="dxa"/>
            <w:tcBorders>
              <w:top w:val="nil"/>
              <w:left w:val="nil"/>
              <w:bottom w:val="single" w:sz="4" w:space="0" w:color="auto"/>
              <w:right w:val="single" w:sz="4" w:space="0" w:color="auto"/>
            </w:tcBorders>
            <w:shd w:val="clear" w:color="auto" w:fill="auto"/>
            <w:hideMark/>
          </w:tcPr>
          <w:p w14:paraId="6481C71B" w14:textId="77777777" w:rsidR="00FB4E57" w:rsidRPr="00FB4E57" w:rsidRDefault="00FB4E57" w:rsidP="00FB4E57">
            <w:pPr>
              <w:jc w:val="center"/>
              <w:rPr>
                <w:b/>
                <w:bCs/>
                <w:iCs/>
              </w:rPr>
            </w:pPr>
            <w:r w:rsidRPr="00FB4E57">
              <w:rPr>
                <w:b/>
                <w:bCs/>
                <w:iCs/>
              </w:rPr>
              <w:t>2313100000</w:t>
            </w:r>
          </w:p>
        </w:tc>
        <w:tc>
          <w:tcPr>
            <w:tcW w:w="760" w:type="dxa"/>
            <w:tcBorders>
              <w:top w:val="nil"/>
              <w:left w:val="nil"/>
              <w:bottom w:val="single" w:sz="4" w:space="0" w:color="auto"/>
              <w:right w:val="single" w:sz="4" w:space="0" w:color="auto"/>
            </w:tcBorders>
            <w:shd w:val="clear" w:color="auto" w:fill="auto"/>
            <w:hideMark/>
          </w:tcPr>
          <w:p w14:paraId="61C034F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5BDDA7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F734ADD" w14:textId="77777777" w:rsidR="00FB4E57" w:rsidRPr="00FB4E57" w:rsidRDefault="00FB4E57" w:rsidP="00FB4E57">
            <w:pPr>
              <w:jc w:val="right"/>
              <w:rPr>
                <w:b/>
                <w:bCs/>
                <w:iCs/>
              </w:rPr>
            </w:pPr>
            <w:r w:rsidRPr="00FB4E57">
              <w:rPr>
                <w:b/>
                <w:bCs/>
                <w:iCs/>
              </w:rPr>
              <w:t>550,5</w:t>
            </w:r>
          </w:p>
        </w:tc>
      </w:tr>
      <w:tr w:rsidR="00FB4E57" w:rsidRPr="00FB4E57" w14:paraId="40137F1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9FF9BC6"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w:t>
            </w:r>
            <w:r w:rsidRPr="00FB4E57">
              <w:rPr>
                <w:b/>
                <w:bCs/>
                <w:iCs/>
              </w:rPr>
              <w:lastRenderedPageBreak/>
              <w:t>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E07CF00" w14:textId="77777777" w:rsidR="00FB4E57" w:rsidRPr="00FB4E57" w:rsidRDefault="00FB4E57" w:rsidP="00FB4E57">
            <w:pPr>
              <w:jc w:val="center"/>
              <w:rPr>
                <w:b/>
                <w:bCs/>
                <w:iCs/>
              </w:rPr>
            </w:pPr>
            <w:r w:rsidRPr="00FB4E57">
              <w:rPr>
                <w:b/>
                <w:bCs/>
                <w:iCs/>
              </w:rPr>
              <w:lastRenderedPageBreak/>
              <w:t>2313149999</w:t>
            </w:r>
          </w:p>
        </w:tc>
        <w:tc>
          <w:tcPr>
            <w:tcW w:w="760" w:type="dxa"/>
            <w:tcBorders>
              <w:top w:val="nil"/>
              <w:left w:val="nil"/>
              <w:bottom w:val="single" w:sz="4" w:space="0" w:color="auto"/>
              <w:right w:val="single" w:sz="4" w:space="0" w:color="auto"/>
            </w:tcBorders>
            <w:shd w:val="clear" w:color="auto" w:fill="auto"/>
            <w:hideMark/>
          </w:tcPr>
          <w:p w14:paraId="2C9D053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EDD32F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6F92BD6" w14:textId="77777777" w:rsidR="00FB4E57" w:rsidRPr="00FB4E57" w:rsidRDefault="00FB4E57" w:rsidP="00FB4E57">
            <w:pPr>
              <w:jc w:val="right"/>
              <w:rPr>
                <w:b/>
                <w:bCs/>
                <w:iCs/>
              </w:rPr>
            </w:pPr>
            <w:r w:rsidRPr="00FB4E57">
              <w:rPr>
                <w:b/>
                <w:bCs/>
                <w:iCs/>
              </w:rPr>
              <w:t>470,5</w:t>
            </w:r>
          </w:p>
        </w:tc>
      </w:tr>
      <w:tr w:rsidR="00FB4E57" w:rsidRPr="00FB4E57" w14:paraId="689D333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7007B96"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78921396" w14:textId="77777777" w:rsidR="00FB4E57" w:rsidRPr="00FB4E57" w:rsidRDefault="00FB4E57" w:rsidP="00FB4E57">
            <w:pPr>
              <w:jc w:val="center"/>
              <w:rPr>
                <w:b/>
                <w:bCs/>
                <w:iCs/>
              </w:rPr>
            </w:pPr>
            <w:r w:rsidRPr="00FB4E57">
              <w:rPr>
                <w:b/>
                <w:bCs/>
                <w:iCs/>
              </w:rPr>
              <w:t>2313149999</w:t>
            </w:r>
          </w:p>
        </w:tc>
        <w:tc>
          <w:tcPr>
            <w:tcW w:w="760" w:type="dxa"/>
            <w:tcBorders>
              <w:top w:val="nil"/>
              <w:left w:val="nil"/>
              <w:bottom w:val="single" w:sz="4" w:space="0" w:color="auto"/>
              <w:right w:val="single" w:sz="4" w:space="0" w:color="auto"/>
            </w:tcBorders>
            <w:shd w:val="clear" w:color="auto" w:fill="auto"/>
            <w:hideMark/>
          </w:tcPr>
          <w:p w14:paraId="1706697D"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6C09ADF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A639022" w14:textId="77777777" w:rsidR="00FB4E57" w:rsidRPr="00FB4E57" w:rsidRDefault="00FB4E57" w:rsidP="00FB4E57">
            <w:pPr>
              <w:jc w:val="right"/>
              <w:rPr>
                <w:b/>
                <w:bCs/>
                <w:iCs/>
              </w:rPr>
            </w:pPr>
            <w:r w:rsidRPr="00FB4E57">
              <w:rPr>
                <w:b/>
                <w:bCs/>
                <w:iCs/>
              </w:rPr>
              <w:t>470,5</w:t>
            </w:r>
          </w:p>
        </w:tc>
      </w:tr>
      <w:tr w:rsidR="00FB4E57" w:rsidRPr="00FB4E57" w14:paraId="7381805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1C23D56"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43B7F837" w14:textId="77777777" w:rsidR="00FB4E57" w:rsidRPr="00FB4E57" w:rsidRDefault="00FB4E57" w:rsidP="00FB4E57">
            <w:pPr>
              <w:jc w:val="center"/>
            </w:pPr>
            <w:r w:rsidRPr="00FB4E57">
              <w:t>2313149999</w:t>
            </w:r>
          </w:p>
        </w:tc>
        <w:tc>
          <w:tcPr>
            <w:tcW w:w="760" w:type="dxa"/>
            <w:tcBorders>
              <w:top w:val="nil"/>
              <w:left w:val="nil"/>
              <w:bottom w:val="single" w:sz="4" w:space="0" w:color="auto"/>
              <w:right w:val="single" w:sz="4" w:space="0" w:color="auto"/>
            </w:tcBorders>
            <w:shd w:val="clear" w:color="auto" w:fill="auto"/>
            <w:hideMark/>
          </w:tcPr>
          <w:p w14:paraId="03BA2615"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1753ADC7"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003E5CFA" w14:textId="77777777" w:rsidR="00FB4E57" w:rsidRPr="00FB4E57" w:rsidRDefault="00FB4E57" w:rsidP="00FB4E57">
            <w:pPr>
              <w:jc w:val="right"/>
            </w:pPr>
            <w:r w:rsidRPr="00FB4E57">
              <w:t>470,5</w:t>
            </w:r>
          </w:p>
        </w:tc>
      </w:tr>
      <w:tr w:rsidR="00FB4E57" w:rsidRPr="00FB4E57" w14:paraId="0396F222" w14:textId="77777777" w:rsidTr="00181E66">
        <w:trPr>
          <w:gridAfter w:val="1"/>
          <w:wAfter w:w="372" w:type="dxa"/>
          <w:trHeight w:val="81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A25792D" w14:textId="77777777" w:rsidR="00FB4E57" w:rsidRPr="00FB4E57" w:rsidRDefault="00FB4E57" w:rsidP="00FB4E57">
            <w:pPr>
              <w:rPr>
                <w:b/>
                <w:bCs/>
                <w:iCs/>
              </w:rPr>
            </w:pPr>
            <w:r w:rsidRPr="00FB4E57">
              <w:rPr>
                <w:b/>
                <w:bCs/>
                <w:iCs/>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42" w:type="dxa"/>
            <w:tcBorders>
              <w:top w:val="single" w:sz="4" w:space="0" w:color="auto"/>
              <w:left w:val="nil"/>
              <w:bottom w:val="single" w:sz="4" w:space="0" w:color="auto"/>
              <w:right w:val="single" w:sz="4" w:space="0" w:color="auto"/>
            </w:tcBorders>
            <w:shd w:val="clear" w:color="auto" w:fill="auto"/>
            <w:hideMark/>
          </w:tcPr>
          <w:p w14:paraId="1AA6870C" w14:textId="77777777" w:rsidR="00FB4E57" w:rsidRPr="00FB4E57" w:rsidRDefault="00FB4E57" w:rsidP="00FB4E57">
            <w:pPr>
              <w:jc w:val="center"/>
              <w:rPr>
                <w:b/>
                <w:bCs/>
                <w:iCs/>
              </w:rPr>
            </w:pPr>
            <w:r w:rsidRPr="00FB4E57">
              <w:rPr>
                <w:b/>
                <w:bCs/>
                <w:iCs/>
              </w:rPr>
              <w:t>23131S2915</w:t>
            </w:r>
          </w:p>
        </w:tc>
        <w:tc>
          <w:tcPr>
            <w:tcW w:w="760" w:type="dxa"/>
            <w:tcBorders>
              <w:top w:val="single" w:sz="4" w:space="0" w:color="auto"/>
              <w:left w:val="nil"/>
              <w:bottom w:val="single" w:sz="4" w:space="0" w:color="auto"/>
              <w:right w:val="single" w:sz="4" w:space="0" w:color="auto"/>
            </w:tcBorders>
            <w:shd w:val="clear" w:color="auto" w:fill="auto"/>
            <w:hideMark/>
          </w:tcPr>
          <w:p w14:paraId="019786B8"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D17EC8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9D9CCEA" w14:textId="77777777" w:rsidR="00FB4E57" w:rsidRPr="00FB4E57" w:rsidRDefault="00FB4E57" w:rsidP="00FB4E57">
            <w:pPr>
              <w:jc w:val="right"/>
              <w:rPr>
                <w:b/>
                <w:bCs/>
                <w:iCs/>
              </w:rPr>
            </w:pPr>
            <w:r w:rsidRPr="00FB4E57">
              <w:rPr>
                <w:b/>
                <w:bCs/>
                <w:iCs/>
              </w:rPr>
              <w:t>80,0</w:t>
            </w:r>
          </w:p>
        </w:tc>
      </w:tr>
      <w:tr w:rsidR="00FB4E57" w:rsidRPr="00FB4E57" w14:paraId="079CA0D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0D3B843"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6550C37C" w14:textId="77777777" w:rsidR="00FB4E57" w:rsidRPr="00FB4E57" w:rsidRDefault="00FB4E57" w:rsidP="00FB4E57">
            <w:pPr>
              <w:jc w:val="center"/>
              <w:rPr>
                <w:b/>
                <w:bCs/>
                <w:iCs/>
              </w:rPr>
            </w:pPr>
            <w:r w:rsidRPr="00FB4E57">
              <w:rPr>
                <w:b/>
                <w:bCs/>
                <w:iCs/>
              </w:rPr>
              <w:t>23131S2915</w:t>
            </w:r>
          </w:p>
        </w:tc>
        <w:tc>
          <w:tcPr>
            <w:tcW w:w="760" w:type="dxa"/>
            <w:tcBorders>
              <w:top w:val="nil"/>
              <w:left w:val="nil"/>
              <w:bottom w:val="single" w:sz="4" w:space="0" w:color="auto"/>
              <w:right w:val="single" w:sz="4" w:space="0" w:color="auto"/>
            </w:tcBorders>
            <w:shd w:val="clear" w:color="auto" w:fill="auto"/>
            <w:hideMark/>
          </w:tcPr>
          <w:p w14:paraId="666845CF"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494B074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E629936" w14:textId="77777777" w:rsidR="00FB4E57" w:rsidRPr="00FB4E57" w:rsidRDefault="00FB4E57" w:rsidP="00FB4E57">
            <w:pPr>
              <w:jc w:val="right"/>
              <w:rPr>
                <w:b/>
                <w:bCs/>
                <w:iCs/>
              </w:rPr>
            </w:pPr>
            <w:r w:rsidRPr="00FB4E57">
              <w:rPr>
                <w:b/>
                <w:bCs/>
                <w:iCs/>
              </w:rPr>
              <w:t>80,0</w:t>
            </w:r>
          </w:p>
        </w:tc>
      </w:tr>
      <w:tr w:rsidR="00FB4E57" w:rsidRPr="00FB4E57" w14:paraId="6AAC703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ED2DAA8"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A1B1941" w14:textId="77777777" w:rsidR="00FB4E57" w:rsidRPr="00FB4E57" w:rsidRDefault="00FB4E57" w:rsidP="00FB4E57">
            <w:pPr>
              <w:jc w:val="center"/>
            </w:pPr>
            <w:r w:rsidRPr="00FB4E57">
              <w:t>23131S2915</w:t>
            </w:r>
          </w:p>
        </w:tc>
        <w:tc>
          <w:tcPr>
            <w:tcW w:w="760" w:type="dxa"/>
            <w:tcBorders>
              <w:top w:val="nil"/>
              <w:left w:val="nil"/>
              <w:bottom w:val="single" w:sz="4" w:space="0" w:color="auto"/>
              <w:right w:val="single" w:sz="4" w:space="0" w:color="auto"/>
            </w:tcBorders>
            <w:shd w:val="clear" w:color="auto" w:fill="auto"/>
            <w:hideMark/>
          </w:tcPr>
          <w:p w14:paraId="1CA48B43"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6F7F491A"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01245A64" w14:textId="77777777" w:rsidR="00FB4E57" w:rsidRPr="00FB4E57" w:rsidRDefault="00FB4E57" w:rsidP="00FB4E57">
            <w:pPr>
              <w:jc w:val="right"/>
            </w:pPr>
            <w:r w:rsidRPr="00FB4E57">
              <w:t>80,0</w:t>
            </w:r>
          </w:p>
        </w:tc>
      </w:tr>
      <w:tr w:rsidR="00FB4E57" w:rsidRPr="00FB4E57" w14:paraId="6A6F6AE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458D4AD" w14:textId="77777777" w:rsidR="00FB4E57" w:rsidRPr="00FB4E57" w:rsidRDefault="00FB4E57" w:rsidP="00FB4E57">
            <w:pPr>
              <w:rPr>
                <w:b/>
                <w:bCs/>
                <w:iCs/>
              </w:rPr>
            </w:pPr>
            <w:r w:rsidRPr="00FB4E57">
              <w:rPr>
                <w:b/>
                <w:bCs/>
                <w:iCs/>
              </w:rPr>
              <w:t>Ремонт имущества ДШИ</w:t>
            </w:r>
          </w:p>
        </w:tc>
        <w:tc>
          <w:tcPr>
            <w:tcW w:w="1342" w:type="dxa"/>
            <w:tcBorders>
              <w:top w:val="single" w:sz="4" w:space="0" w:color="auto"/>
              <w:left w:val="nil"/>
              <w:bottom w:val="single" w:sz="4" w:space="0" w:color="auto"/>
              <w:right w:val="single" w:sz="4" w:space="0" w:color="auto"/>
            </w:tcBorders>
            <w:shd w:val="clear" w:color="auto" w:fill="auto"/>
            <w:hideMark/>
          </w:tcPr>
          <w:p w14:paraId="0EE3E417" w14:textId="77777777" w:rsidR="00FB4E57" w:rsidRPr="00FB4E57" w:rsidRDefault="00FB4E57" w:rsidP="00FB4E57">
            <w:pPr>
              <w:jc w:val="center"/>
              <w:rPr>
                <w:b/>
                <w:bCs/>
                <w:iCs/>
              </w:rPr>
            </w:pPr>
            <w:r w:rsidRPr="00FB4E57">
              <w:rPr>
                <w:b/>
                <w:bCs/>
                <w:iCs/>
              </w:rPr>
              <w:t>2313200000</w:t>
            </w:r>
          </w:p>
        </w:tc>
        <w:tc>
          <w:tcPr>
            <w:tcW w:w="760" w:type="dxa"/>
            <w:tcBorders>
              <w:top w:val="single" w:sz="4" w:space="0" w:color="auto"/>
              <w:left w:val="nil"/>
              <w:bottom w:val="single" w:sz="4" w:space="0" w:color="auto"/>
              <w:right w:val="single" w:sz="4" w:space="0" w:color="auto"/>
            </w:tcBorders>
            <w:shd w:val="clear" w:color="auto" w:fill="auto"/>
            <w:hideMark/>
          </w:tcPr>
          <w:p w14:paraId="57B207E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3E699B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0A4B98F" w14:textId="77777777" w:rsidR="00FB4E57" w:rsidRPr="00FB4E57" w:rsidRDefault="00FB4E57" w:rsidP="00FB4E57">
            <w:pPr>
              <w:jc w:val="right"/>
              <w:rPr>
                <w:b/>
                <w:bCs/>
                <w:iCs/>
              </w:rPr>
            </w:pPr>
            <w:r w:rsidRPr="00FB4E57">
              <w:rPr>
                <w:b/>
                <w:bCs/>
                <w:iCs/>
              </w:rPr>
              <w:t>600,0</w:t>
            </w:r>
          </w:p>
        </w:tc>
      </w:tr>
      <w:tr w:rsidR="00FB4E57" w:rsidRPr="00FB4E57" w14:paraId="0AACF30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F6421F7"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F77CD9B" w14:textId="77777777" w:rsidR="00FB4E57" w:rsidRPr="00FB4E57" w:rsidRDefault="00FB4E57" w:rsidP="00FB4E57">
            <w:pPr>
              <w:jc w:val="center"/>
              <w:rPr>
                <w:b/>
                <w:bCs/>
                <w:iCs/>
              </w:rPr>
            </w:pPr>
            <w:r w:rsidRPr="00FB4E57">
              <w:rPr>
                <w:b/>
                <w:bCs/>
                <w:iCs/>
              </w:rPr>
              <w:t>2313249999</w:t>
            </w:r>
          </w:p>
        </w:tc>
        <w:tc>
          <w:tcPr>
            <w:tcW w:w="760" w:type="dxa"/>
            <w:tcBorders>
              <w:top w:val="nil"/>
              <w:left w:val="nil"/>
              <w:bottom w:val="single" w:sz="4" w:space="0" w:color="auto"/>
              <w:right w:val="single" w:sz="4" w:space="0" w:color="auto"/>
            </w:tcBorders>
            <w:shd w:val="clear" w:color="auto" w:fill="auto"/>
            <w:hideMark/>
          </w:tcPr>
          <w:p w14:paraId="42179B1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EA5646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A0A5D5F" w14:textId="77777777" w:rsidR="00FB4E57" w:rsidRPr="00FB4E57" w:rsidRDefault="00FB4E57" w:rsidP="00FB4E57">
            <w:pPr>
              <w:jc w:val="right"/>
              <w:rPr>
                <w:b/>
                <w:bCs/>
                <w:iCs/>
              </w:rPr>
            </w:pPr>
            <w:r w:rsidRPr="00FB4E57">
              <w:rPr>
                <w:b/>
                <w:bCs/>
                <w:iCs/>
              </w:rPr>
              <w:t>600,0</w:t>
            </w:r>
          </w:p>
        </w:tc>
      </w:tr>
      <w:tr w:rsidR="00FB4E57" w:rsidRPr="00FB4E57" w14:paraId="604160A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7F54F5B"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8F225C9" w14:textId="77777777" w:rsidR="00FB4E57" w:rsidRPr="00FB4E57" w:rsidRDefault="00FB4E57" w:rsidP="00FB4E57">
            <w:pPr>
              <w:jc w:val="center"/>
              <w:rPr>
                <w:b/>
                <w:bCs/>
                <w:iCs/>
              </w:rPr>
            </w:pPr>
            <w:r w:rsidRPr="00FB4E57">
              <w:rPr>
                <w:b/>
                <w:bCs/>
                <w:iCs/>
              </w:rPr>
              <w:t>2313249999</w:t>
            </w:r>
          </w:p>
        </w:tc>
        <w:tc>
          <w:tcPr>
            <w:tcW w:w="760" w:type="dxa"/>
            <w:tcBorders>
              <w:top w:val="nil"/>
              <w:left w:val="nil"/>
              <w:bottom w:val="single" w:sz="4" w:space="0" w:color="auto"/>
              <w:right w:val="single" w:sz="4" w:space="0" w:color="auto"/>
            </w:tcBorders>
            <w:shd w:val="clear" w:color="auto" w:fill="auto"/>
            <w:hideMark/>
          </w:tcPr>
          <w:p w14:paraId="4CA04DAF"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3CD11F3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DA78FB8" w14:textId="77777777" w:rsidR="00FB4E57" w:rsidRPr="00FB4E57" w:rsidRDefault="00FB4E57" w:rsidP="00FB4E57">
            <w:pPr>
              <w:jc w:val="right"/>
              <w:rPr>
                <w:b/>
                <w:bCs/>
                <w:iCs/>
              </w:rPr>
            </w:pPr>
            <w:r w:rsidRPr="00FB4E57">
              <w:rPr>
                <w:b/>
                <w:bCs/>
                <w:iCs/>
              </w:rPr>
              <w:t>600,0</w:t>
            </w:r>
          </w:p>
        </w:tc>
      </w:tr>
      <w:tr w:rsidR="00FB4E57" w:rsidRPr="00FB4E57" w14:paraId="19EC525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725EC91"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4F140DC" w14:textId="77777777" w:rsidR="00FB4E57" w:rsidRPr="00FB4E57" w:rsidRDefault="00FB4E57" w:rsidP="00FB4E57">
            <w:pPr>
              <w:jc w:val="center"/>
            </w:pPr>
            <w:r w:rsidRPr="00FB4E57">
              <w:t>2313249999</w:t>
            </w:r>
          </w:p>
        </w:tc>
        <w:tc>
          <w:tcPr>
            <w:tcW w:w="760" w:type="dxa"/>
            <w:tcBorders>
              <w:top w:val="nil"/>
              <w:left w:val="nil"/>
              <w:bottom w:val="single" w:sz="4" w:space="0" w:color="auto"/>
              <w:right w:val="single" w:sz="4" w:space="0" w:color="auto"/>
            </w:tcBorders>
            <w:shd w:val="clear" w:color="auto" w:fill="auto"/>
            <w:hideMark/>
          </w:tcPr>
          <w:p w14:paraId="0651E4A8"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0EBDC55F"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214973CD" w14:textId="77777777" w:rsidR="00FB4E57" w:rsidRPr="00FB4E57" w:rsidRDefault="00FB4E57" w:rsidP="00FB4E57">
            <w:pPr>
              <w:jc w:val="right"/>
            </w:pPr>
            <w:r w:rsidRPr="00FB4E57">
              <w:t>600,0</w:t>
            </w:r>
          </w:p>
        </w:tc>
      </w:tr>
      <w:tr w:rsidR="00FB4E57" w:rsidRPr="00FB4E57" w14:paraId="2C7EF2B2"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A1FCFC4" w14:textId="77777777" w:rsidR="00FB4E57" w:rsidRPr="00FB4E57" w:rsidRDefault="00FB4E57" w:rsidP="00FB4E57">
            <w:pPr>
              <w:rPr>
                <w:b/>
                <w:bCs/>
                <w:iCs/>
              </w:rPr>
            </w:pPr>
            <w:r w:rsidRPr="00FB4E57">
              <w:rPr>
                <w:b/>
                <w:bCs/>
                <w:iCs/>
              </w:rPr>
              <w:t>Подпрограмма 2. "Библиотечное обслуживание"</w:t>
            </w:r>
          </w:p>
        </w:tc>
        <w:tc>
          <w:tcPr>
            <w:tcW w:w="1342" w:type="dxa"/>
            <w:tcBorders>
              <w:top w:val="single" w:sz="4" w:space="0" w:color="auto"/>
              <w:left w:val="nil"/>
              <w:bottom w:val="single" w:sz="4" w:space="0" w:color="auto"/>
              <w:right w:val="single" w:sz="4" w:space="0" w:color="auto"/>
            </w:tcBorders>
            <w:shd w:val="clear" w:color="auto" w:fill="auto"/>
            <w:hideMark/>
          </w:tcPr>
          <w:p w14:paraId="517244DB" w14:textId="77777777" w:rsidR="00FB4E57" w:rsidRPr="00FB4E57" w:rsidRDefault="00FB4E57" w:rsidP="00FB4E57">
            <w:pPr>
              <w:jc w:val="center"/>
              <w:rPr>
                <w:b/>
                <w:bCs/>
                <w:iCs/>
              </w:rPr>
            </w:pPr>
            <w:r w:rsidRPr="00FB4E57">
              <w:rPr>
                <w:b/>
                <w:bCs/>
                <w:iCs/>
              </w:rPr>
              <w:t>2320000000</w:t>
            </w:r>
          </w:p>
        </w:tc>
        <w:tc>
          <w:tcPr>
            <w:tcW w:w="760" w:type="dxa"/>
            <w:tcBorders>
              <w:top w:val="single" w:sz="4" w:space="0" w:color="auto"/>
              <w:left w:val="nil"/>
              <w:bottom w:val="single" w:sz="4" w:space="0" w:color="auto"/>
              <w:right w:val="single" w:sz="4" w:space="0" w:color="auto"/>
            </w:tcBorders>
            <w:shd w:val="clear" w:color="auto" w:fill="auto"/>
            <w:hideMark/>
          </w:tcPr>
          <w:p w14:paraId="27C8574F"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BCA2BB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5FB15C5" w14:textId="77777777" w:rsidR="00FB4E57" w:rsidRPr="00FB4E57" w:rsidRDefault="00FB4E57" w:rsidP="00FB4E57">
            <w:pPr>
              <w:jc w:val="right"/>
              <w:rPr>
                <w:b/>
                <w:bCs/>
                <w:iCs/>
              </w:rPr>
            </w:pPr>
            <w:r w:rsidRPr="00FB4E57">
              <w:rPr>
                <w:b/>
                <w:bCs/>
                <w:iCs/>
              </w:rPr>
              <w:t>1 368,0</w:t>
            </w:r>
          </w:p>
        </w:tc>
      </w:tr>
      <w:tr w:rsidR="00FB4E57" w:rsidRPr="00FB4E57" w14:paraId="4EC1362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D315F1F" w14:textId="77777777" w:rsidR="00FB4E57" w:rsidRPr="00FB4E57" w:rsidRDefault="00FB4E57" w:rsidP="00FB4E57">
            <w:pPr>
              <w:rPr>
                <w:b/>
                <w:bCs/>
                <w:iCs/>
              </w:rPr>
            </w:pPr>
            <w:r w:rsidRPr="00FB4E57">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42" w:type="dxa"/>
            <w:tcBorders>
              <w:top w:val="nil"/>
              <w:left w:val="nil"/>
              <w:bottom w:val="single" w:sz="4" w:space="0" w:color="auto"/>
              <w:right w:val="single" w:sz="4" w:space="0" w:color="auto"/>
            </w:tcBorders>
            <w:shd w:val="clear" w:color="auto" w:fill="auto"/>
            <w:hideMark/>
          </w:tcPr>
          <w:p w14:paraId="0A1AF48B" w14:textId="77777777" w:rsidR="00FB4E57" w:rsidRPr="00FB4E57" w:rsidRDefault="00FB4E57" w:rsidP="00FB4E57">
            <w:pPr>
              <w:jc w:val="center"/>
              <w:rPr>
                <w:b/>
                <w:bCs/>
                <w:iCs/>
              </w:rPr>
            </w:pPr>
            <w:r w:rsidRPr="00FB4E57">
              <w:rPr>
                <w:b/>
                <w:bCs/>
                <w:iCs/>
              </w:rPr>
              <w:t>2321000000</w:t>
            </w:r>
          </w:p>
        </w:tc>
        <w:tc>
          <w:tcPr>
            <w:tcW w:w="760" w:type="dxa"/>
            <w:tcBorders>
              <w:top w:val="nil"/>
              <w:left w:val="nil"/>
              <w:bottom w:val="single" w:sz="4" w:space="0" w:color="auto"/>
              <w:right w:val="single" w:sz="4" w:space="0" w:color="auto"/>
            </w:tcBorders>
            <w:shd w:val="clear" w:color="auto" w:fill="auto"/>
            <w:hideMark/>
          </w:tcPr>
          <w:p w14:paraId="4724288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133871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0D1E168" w14:textId="77777777" w:rsidR="00FB4E57" w:rsidRPr="00FB4E57" w:rsidRDefault="00FB4E57" w:rsidP="00FB4E57">
            <w:pPr>
              <w:jc w:val="right"/>
              <w:rPr>
                <w:b/>
                <w:bCs/>
                <w:iCs/>
              </w:rPr>
            </w:pPr>
            <w:r w:rsidRPr="00FB4E57">
              <w:rPr>
                <w:b/>
                <w:bCs/>
                <w:iCs/>
              </w:rPr>
              <w:t>135,0</w:t>
            </w:r>
          </w:p>
        </w:tc>
      </w:tr>
      <w:tr w:rsidR="00FB4E57" w:rsidRPr="00FB4E57" w14:paraId="42D7E76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546B102" w14:textId="77777777" w:rsidR="00FB4E57" w:rsidRPr="00FB4E57" w:rsidRDefault="00FB4E57" w:rsidP="00FB4E57">
            <w:pPr>
              <w:rPr>
                <w:b/>
                <w:bCs/>
                <w:iCs/>
              </w:rPr>
            </w:pPr>
            <w:r w:rsidRPr="00FB4E57">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640180D3" w14:textId="77777777" w:rsidR="00FB4E57" w:rsidRPr="00FB4E57" w:rsidRDefault="00FB4E57" w:rsidP="00FB4E57">
            <w:pPr>
              <w:jc w:val="center"/>
              <w:rPr>
                <w:b/>
                <w:bCs/>
                <w:iCs/>
              </w:rPr>
            </w:pPr>
            <w:r w:rsidRPr="00FB4E57">
              <w:rPr>
                <w:b/>
                <w:bCs/>
                <w:iCs/>
              </w:rPr>
              <w:t>2321100000</w:t>
            </w:r>
          </w:p>
        </w:tc>
        <w:tc>
          <w:tcPr>
            <w:tcW w:w="760" w:type="dxa"/>
            <w:tcBorders>
              <w:top w:val="nil"/>
              <w:left w:val="nil"/>
              <w:bottom w:val="single" w:sz="4" w:space="0" w:color="auto"/>
              <w:right w:val="single" w:sz="4" w:space="0" w:color="auto"/>
            </w:tcBorders>
            <w:shd w:val="clear" w:color="auto" w:fill="auto"/>
            <w:hideMark/>
          </w:tcPr>
          <w:p w14:paraId="28B81C7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A288D5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0C43952" w14:textId="77777777" w:rsidR="00FB4E57" w:rsidRPr="00FB4E57" w:rsidRDefault="00FB4E57" w:rsidP="00FB4E57">
            <w:pPr>
              <w:jc w:val="right"/>
              <w:rPr>
                <w:b/>
                <w:bCs/>
                <w:iCs/>
              </w:rPr>
            </w:pPr>
            <w:r w:rsidRPr="00FB4E57">
              <w:rPr>
                <w:b/>
                <w:bCs/>
                <w:iCs/>
              </w:rPr>
              <w:t>135,0</w:t>
            </w:r>
          </w:p>
        </w:tc>
      </w:tr>
      <w:tr w:rsidR="00FB4E57" w:rsidRPr="00FB4E57" w14:paraId="281F7ECE" w14:textId="77777777" w:rsidTr="00181E66">
        <w:trPr>
          <w:gridAfter w:val="1"/>
          <w:wAfter w:w="372" w:type="dxa"/>
          <w:trHeight w:val="286"/>
        </w:trPr>
        <w:tc>
          <w:tcPr>
            <w:tcW w:w="5240" w:type="dxa"/>
            <w:tcBorders>
              <w:top w:val="nil"/>
              <w:left w:val="single" w:sz="4" w:space="0" w:color="auto"/>
              <w:bottom w:val="single" w:sz="4" w:space="0" w:color="auto"/>
              <w:right w:val="single" w:sz="4" w:space="0" w:color="auto"/>
            </w:tcBorders>
            <w:shd w:val="clear" w:color="auto" w:fill="auto"/>
            <w:hideMark/>
          </w:tcPr>
          <w:p w14:paraId="6FD4B0AE"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D8AFCBE" w14:textId="77777777" w:rsidR="00FB4E57" w:rsidRPr="00FB4E57" w:rsidRDefault="00FB4E57" w:rsidP="00FB4E57">
            <w:pPr>
              <w:jc w:val="center"/>
              <w:rPr>
                <w:b/>
                <w:bCs/>
                <w:iCs/>
              </w:rPr>
            </w:pPr>
            <w:r w:rsidRPr="00FB4E57">
              <w:rPr>
                <w:b/>
                <w:bCs/>
                <w:iCs/>
              </w:rPr>
              <w:t>2321149999</w:t>
            </w:r>
          </w:p>
        </w:tc>
        <w:tc>
          <w:tcPr>
            <w:tcW w:w="760" w:type="dxa"/>
            <w:tcBorders>
              <w:top w:val="nil"/>
              <w:left w:val="nil"/>
              <w:bottom w:val="single" w:sz="4" w:space="0" w:color="auto"/>
              <w:right w:val="single" w:sz="4" w:space="0" w:color="auto"/>
            </w:tcBorders>
            <w:shd w:val="clear" w:color="auto" w:fill="auto"/>
            <w:hideMark/>
          </w:tcPr>
          <w:p w14:paraId="680EF6D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1206C9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3F20E67" w14:textId="77777777" w:rsidR="00FB4E57" w:rsidRPr="00FB4E57" w:rsidRDefault="00FB4E57" w:rsidP="00FB4E57">
            <w:pPr>
              <w:jc w:val="right"/>
              <w:rPr>
                <w:b/>
                <w:bCs/>
                <w:iCs/>
              </w:rPr>
            </w:pPr>
            <w:r w:rsidRPr="00FB4E57">
              <w:rPr>
                <w:b/>
                <w:bCs/>
                <w:iCs/>
              </w:rPr>
              <w:t>135,0</w:t>
            </w:r>
          </w:p>
        </w:tc>
      </w:tr>
      <w:tr w:rsidR="00FB4E57" w:rsidRPr="00FB4E57" w14:paraId="12B2F6B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B506233"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5D435AA" w14:textId="77777777" w:rsidR="00FB4E57" w:rsidRPr="00FB4E57" w:rsidRDefault="00FB4E57" w:rsidP="00FB4E57">
            <w:pPr>
              <w:jc w:val="center"/>
              <w:rPr>
                <w:b/>
                <w:bCs/>
                <w:iCs/>
              </w:rPr>
            </w:pPr>
            <w:r w:rsidRPr="00FB4E57">
              <w:rPr>
                <w:b/>
                <w:bCs/>
                <w:iCs/>
              </w:rPr>
              <w:t>2321149999</w:t>
            </w:r>
          </w:p>
        </w:tc>
        <w:tc>
          <w:tcPr>
            <w:tcW w:w="760" w:type="dxa"/>
            <w:tcBorders>
              <w:top w:val="nil"/>
              <w:left w:val="nil"/>
              <w:bottom w:val="single" w:sz="4" w:space="0" w:color="auto"/>
              <w:right w:val="single" w:sz="4" w:space="0" w:color="auto"/>
            </w:tcBorders>
            <w:shd w:val="clear" w:color="auto" w:fill="auto"/>
            <w:hideMark/>
          </w:tcPr>
          <w:p w14:paraId="291B8D41"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2106CFE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D63A4B8" w14:textId="77777777" w:rsidR="00FB4E57" w:rsidRPr="00FB4E57" w:rsidRDefault="00FB4E57" w:rsidP="00FB4E57">
            <w:pPr>
              <w:jc w:val="right"/>
              <w:rPr>
                <w:b/>
                <w:bCs/>
                <w:iCs/>
              </w:rPr>
            </w:pPr>
            <w:r w:rsidRPr="00FB4E57">
              <w:rPr>
                <w:b/>
                <w:bCs/>
                <w:iCs/>
              </w:rPr>
              <w:t>120,0</w:t>
            </w:r>
          </w:p>
        </w:tc>
      </w:tr>
      <w:tr w:rsidR="00FB4E57" w:rsidRPr="00FB4E57" w14:paraId="4CFF74C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6AFBC72"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4EDD45D1" w14:textId="77777777" w:rsidR="00FB4E57" w:rsidRPr="00FB4E57" w:rsidRDefault="00FB4E57" w:rsidP="00FB4E57">
            <w:pPr>
              <w:jc w:val="center"/>
            </w:pPr>
            <w:r w:rsidRPr="00FB4E57">
              <w:t>2321149999</w:t>
            </w:r>
          </w:p>
        </w:tc>
        <w:tc>
          <w:tcPr>
            <w:tcW w:w="760" w:type="dxa"/>
            <w:tcBorders>
              <w:top w:val="nil"/>
              <w:left w:val="nil"/>
              <w:bottom w:val="single" w:sz="4" w:space="0" w:color="auto"/>
              <w:right w:val="single" w:sz="4" w:space="0" w:color="auto"/>
            </w:tcBorders>
            <w:shd w:val="clear" w:color="auto" w:fill="auto"/>
            <w:hideMark/>
          </w:tcPr>
          <w:p w14:paraId="19CC4C0E"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D8E627E"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6A655875" w14:textId="77777777" w:rsidR="00FB4E57" w:rsidRPr="00FB4E57" w:rsidRDefault="00FB4E57" w:rsidP="00FB4E57">
            <w:pPr>
              <w:jc w:val="right"/>
            </w:pPr>
            <w:r w:rsidRPr="00FB4E57">
              <w:t>120,0</w:t>
            </w:r>
          </w:p>
        </w:tc>
      </w:tr>
      <w:tr w:rsidR="00FB4E57" w:rsidRPr="00FB4E57" w14:paraId="66613B8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F3065F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EC5775E" w14:textId="77777777" w:rsidR="00FB4E57" w:rsidRPr="00FB4E57" w:rsidRDefault="00FB4E57" w:rsidP="00FB4E57">
            <w:pPr>
              <w:jc w:val="center"/>
              <w:rPr>
                <w:b/>
                <w:bCs/>
                <w:iCs/>
              </w:rPr>
            </w:pPr>
            <w:r w:rsidRPr="00FB4E57">
              <w:rPr>
                <w:b/>
                <w:bCs/>
                <w:iCs/>
              </w:rPr>
              <w:t>2321149999</w:t>
            </w:r>
          </w:p>
        </w:tc>
        <w:tc>
          <w:tcPr>
            <w:tcW w:w="760" w:type="dxa"/>
            <w:tcBorders>
              <w:top w:val="single" w:sz="4" w:space="0" w:color="auto"/>
              <w:left w:val="nil"/>
              <w:bottom w:val="single" w:sz="4" w:space="0" w:color="auto"/>
              <w:right w:val="single" w:sz="4" w:space="0" w:color="auto"/>
            </w:tcBorders>
            <w:shd w:val="clear" w:color="auto" w:fill="auto"/>
            <w:hideMark/>
          </w:tcPr>
          <w:p w14:paraId="7881570B"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14F5319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D7D2E2D" w14:textId="77777777" w:rsidR="00FB4E57" w:rsidRPr="00FB4E57" w:rsidRDefault="00FB4E57" w:rsidP="00FB4E57">
            <w:pPr>
              <w:jc w:val="right"/>
              <w:rPr>
                <w:b/>
                <w:bCs/>
                <w:iCs/>
              </w:rPr>
            </w:pPr>
            <w:r w:rsidRPr="00FB4E57">
              <w:rPr>
                <w:b/>
                <w:bCs/>
                <w:iCs/>
              </w:rPr>
              <w:t>15,0</w:t>
            </w:r>
          </w:p>
        </w:tc>
      </w:tr>
      <w:tr w:rsidR="00FB4E57" w:rsidRPr="00FB4E57" w14:paraId="629BC47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B359950"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124761CA" w14:textId="77777777" w:rsidR="00FB4E57" w:rsidRPr="00FB4E57" w:rsidRDefault="00FB4E57" w:rsidP="00FB4E57">
            <w:pPr>
              <w:jc w:val="center"/>
            </w:pPr>
            <w:r w:rsidRPr="00FB4E57">
              <w:t>2321149999</w:t>
            </w:r>
          </w:p>
        </w:tc>
        <w:tc>
          <w:tcPr>
            <w:tcW w:w="760" w:type="dxa"/>
            <w:tcBorders>
              <w:top w:val="nil"/>
              <w:left w:val="nil"/>
              <w:bottom w:val="single" w:sz="4" w:space="0" w:color="auto"/>
              <w:right w:val="single" w:sz="4" w:space="0" w:color="auto"/>
            </w:tcBorders>
            <w:shd w:val="clear" w:color="auto" w:fill="auto"/>
            <w:hideMark/>
          </w:tcPr>
          <w:p w14:paraId="577F400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7C8F901"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040583BE" w14:textId="77777777" w:rsidR="00FB4E57" w:rsidRPr="00FB4E57" w:rsidRDefault="00FB4E57" w:rsidP="00FB4E57">
            <w:pPr>
              <w:jc w:val="right"/>
            </w:pPr>
            <w:r w:rsidRPr="00FB4E57">
              <w:t>15,0</w:t>
            </w:r>
          </w:p>
        </w:tc>
      </w:tr>
      <w:tr w:rsidR="00FB4E57" w:rsidRPr="00FB4E57" w14:paraId="2D6EE1C1"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CCD357E" w14:textId="77777777" w:rsidR="00FB4E57" w:rsidRPr="00FB4E57" w:rsidRDefault="00FB4E57" w:rsidP="00FB4E57">
            <w:pPr>
              <w:rPr>
                <w:b/>
                <w:bCs/>
                <w:iCs/>
              </w:rPr>
            </w:pPr>
            <w:r w:rsidRPr="00FB4E57">
              <w:rPr>
                <w:b/>
                <w:bCs/>
                <w:iCs/>
              </w:rPr>
              <w:t>Задача 2.Библиотечно-информационное обслуживание пользователей муниципальных библиотек</w:t>
            </w:r>
          </w:p>
        </w:tc>
        <w:tc>
          <w:tcPr>
            <w:tcW w:w="1342" w:type="dxa"/>
            <w:tcBorders>
              <w:top w:val="single" w:sz="4" w:space="0" w:color="auto"/>
              <w:left w:val="nil"/>
              <w:bottom w:val="single" w:sz="4" w:space="0" w:color="auto"/>
              <w:right w:val="single" w:sz="4" w:space="0" w:color="auto"/>
            </w:tcBorders>
            <w:shd w:val="clear" w:color="auto" w:fill="auto"/>
            <w:hideMark/>
          </w:tcPr>
          <w:p w14:paraId="3789ECF4" w14:textId="77777777" w:rsidR="00FB4E57" w:rsidRPr="00FB4E57" w:rsidRDefault="00FB4E57" w:rsidP="00FB4E57">
            <w:pPr>
              <w:jc w:val="center"/>
              <w:rPr>
                <w:b/>
                <w:bCs/>
                <w:iCs/>
              </w:rPr>
            </w:pPr>
            <w:r w:rsidRPr="00FB4E57">
              <w:rPr>
                <w:b/>
                <w:bCs/>
                <w:iCs/>
              </w:rPr>
              <w:t>2322000000</w:t>
            </w:r>
          </w:p>
        </w:tc>
        <w:tc>
          <w:tcPr>
            <w:tcW w:w="760" w:type="dxa"/>
            <w:tcBorders>
              <w:top w:val="single" w:sz="4" w:space="0" w:color="auto"/>
              <w:left w:val="nil"/>
              <w:bottom w:val="single" w:sz="4" w:space="0" w:color="auto"/>
              <w:right w:val="single" w:sz="4" w:space="0" w:color="auto"/>
            </w:tcBorders>
            <w:shd w:val="clear" w:color="auto" w:fill="auto"/>
            <w:hideMark/>
          </w:tcPr>
          <w:p w14:paraId="41541FB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35259F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953584B" w14:textId="77777777" w:rsidR="00FB4E57" w:rsidRPr="00FB4E57" w:rsidRDefault="00FB4E57" w:rsidP="00FB4E57">
            <w:pPr>
              <w:jc w:val="right"/>
              <w:rPr>
                <w:b/>
                <w:bCs/>
                <w:iCs/>
              </w:rPr>
            </w:pPr>
            <w:r w:rsidRPr="00FB4E57">
              <w:rPr>
                <w:b/>
                <w:bCs/>
                <w:iCs/>
              </w:rPr>
              <w:t>150,0</w:t>
            </w:r>
          </w:p>
        </w:tc>
      </w:tr>
      <w:tr w:rsidR="00FB4E57" w:rsidRPr="00FB4E57" w14:paraId="565143F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1D77EE9" w14:textId="77777777" w:rsidR="00FB4E57" w:rsidRPr="00FB4E57" w:rsidRDefault="00FB4E57" w:rsidP="00FB4E57">
            <w:pPr>
              <w:rPr>
                <w:b/>
                <w:bCs/>
                <w:iCs/>
              </w:rPr>
            </w:pPr>
            <w:r w:rsidRPr="00FB4E57">
              <w:rPr>
                <w:b/>
                <w:bCs/>
                <w:iCs/>
              </w:rPr>
              <w:t>Библиотечно-информационное обслуживание и культурно-просветительские мероприятия</w:t>
            </w:r>
          </w:p>
        </w:tc>
        <w:tc>
          <w:tcPr>
            <w:tcW w:w="1342" w:type="dxa"/>
            <w:tcBorders>
              <w:top w:val="nil"/>
              <w:left w:val="nil"/>
              <w:bottom w:val="single" w:sz="4" w:space="0" w:color="auto"/>
              <w:right w:val="single" w:sz="4" w:space="0" w:color="auto"/>
            </w:tcBorders>
            <w:shd w:val="clear" w:color="auto" w:fill="auto"/>
            <w:hideMark/>
          </w:tcPr>
          <w:p w14:paraId="132C634D" w14:textId="77777777" w:rsidR="00FB4E57" w:rsidRPr="00FB4E57" w:rsidRDefault="00FB4E57" w:rsidP="00FB4E57">
            <w:pPr>
              <w:jc w:val="center"/>
              <w:rPr>
                <w:b/>
                <w:bCs/>
                <w:iCs/>
              </w:rPr>
            </w:pPr>
            <w:r w:rsidRPr="00FB4E57">
              <w:rPr>
                <w:b/>
                <w:bCs/>
                <w:iCs/>
              </w:rPr>
              <w:t>2322100000</w:t>
            </w:r>
          </w:p>
        </w:tc>
        <w:tc>
          <w:tcPr>
            <w:tcW w:w="760" w:type="dxa"/>
            <w:tcBorders>
              <w:top w:val="nil"/>
              <w:left w:val="nil"/>
              <w:bottom w:val="single" w:sz="4" w:space="0" w:color="auto"/>
              <w:right w:val="single" w:sz="4" w:space="0" w:color="auto"/>
            </w:tcBorders>
            <w:shd w:val="clear" w:color="auto" w:fill="auto"/>
            <w:hideMark/>
          </w:tcPr>
          <w:p w14:paraId="28EA2C5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AB47F6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988F5FA" w14:textId="77777777" w:rsidR="00FB4E57" w:rsidRPr="00FB4E57" w:rsidRDefault="00FB4E57" w:rsidP="00FB4E57">
            <w:pPr>
              <w:jc w:val="right"/>
              <w:rPr>
                <w:b/>
                <w:bCs/>
                <w:iCs/>
              </w:rPr>
            </w:pPr>
            <w:r w:rsidRPr="00FB4E57">
              <w:rPr>
                <w:b/>
                <w:bCs/>
                <w:iCs/>
              </w:rPr>
              <w:t>150,0</w:t>
            </w:r>
          </w:p>
        </w:tc>
      </w:tr>
      <w:tr w:rsidR="00FB4E57" w:rsidRPr="00FB4E57" w14:paraId="4914F58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6A889B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AB8BD94" w14:textId="77777777" w:rsidR="00FB4E57" w:rsidRPr="00FB4E57" w:rsidRDefault="00FB4E57" w:rsidP="00FB4E57">
            <w:pPr>
              <w:jc w:val="center"/>
              <w:rPr>
                <w:b/>
                <w:bCs/>
                <w:iCs/>
              </w:rPr>
            </w:pPr>
            <w:r w:rsidRPr="00FB4E57">
              <w:rPr>
                <w:b/>
                <w:bCs/>
                <w:iCs/>
              </w:rPr>
              <w:t>2322149999</w:t>
            </w:r>
          </w:p>
        </w:tc>
        <w:tc>
          <w:tcPr>
            <w:tcW w:w="760" w:type="dxa"/>
            <w:tcBorders>
              <w:top w:val="nil"/>
              <w:left w:val="nil"/>
              <w:bottom w:val="single" w:sz="4" w:space="0" w:color="auto"/>
              <w:right w:val="single" w:sz="4" w:space="0" w:color="auto"/>
            </w:tcBorders>
            <w:shd w:val="clear" w:color="auto" w:fill="auto"/>
            <w:hideMark/>
          </w:tcPr>
          <w:p w14:paraId="6C4D86C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539042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760D696" w14:textId="77777777" w:rsidR="00FB4E57" w:rsidRPr="00FB4E57" w:rsidRDefault="00FB4E57" w:rsidP="00FB4E57">
            <w:pPr>
              <w:jc w:val="right"/>
              <w:rPr>
                <w:b/>
                <w:bCs/>
                <w:iCs/>
              </w:rPr>
            </w:pPr>
            <w:r w:rsidRPr="00FB4E57">
              <w:rPr>
                <w:b/>
                <w:bCs/>
                <w:iCs/>
              </w:rPr>
              <w:t>150,0</w:t>
            </w:r>
          </w:p>
        </w:tc>
      </w:tr>
      <w:tr w:rsidR="00FB4E57" w:rsidRPr="00FB4E57" w14:paraId="10CFA73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41D4A36"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2B4DC99" w14:textId="77777777" w:rsidR="00FB4E57" w:rsidRPr="00FB4E57" w:rsidRDefault="00FB4E57" w:rsidP="00FB4E57">
            <w:pPr>
              <w:jc w:val="center"/>
              <w:rPr>
                <w:b/>
                <w:bCs/>
                <w:iCs/>
              </w:rPr>
            </w:pPr>
            <w:r w:rsidRPr="00FB4E57">
              <w:rPr>
                <w:b/>
                <w:bCs/>
                <w:iCs/>
              </w:rPr>
              <w:t>2322149999</w:t>
            </w:r>
          </w:p>
        </w:tc>
        <w:tc>
          <w:tcPr>
            <w:tcW w:w="760" w:type="dxa"/>
            <w:tcBorders>
              <w:top w:val="nil"/>
              <w:left w:val="nil"/>
              <w:bottom w:val="single" w:sz="4" w:space="0" w:color="auto"/>
              <w:right w:val="single" w:sz="4" w:space="0" w:color="auto"/>
            </w:tcBorders>
            <w:shd w:val="clear" w:color="auto" w:fill="auto"/>
            <w:hideMark/>
          </w:tcPr>
          <w:p w14:paraId="5F7FB165"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40C56B6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0B5FD9F" w14:textId="77777777" w:rsidR="00FB4E57" w:rsidRPr="00FB4E57" w:rsidRDefault="00FB4E57" w:rsidP="00FB4E57">
            <w:pPr>
              <w:jc w:val="right"/>
              <w:rPr>
                <w:b/>
                <w:bCs/>
                <w:iCs/>
              </w:rPr>
            </w:pPr>
            <w:r w:rsidRPr="00FB4E57">
              <w:rPr>
                <w:b/>
                <w:bCs/>
                <w:iCs/>
              </w:rPr>
              <w:t>10,0</w:t>
            </w:r>
          </w:p>
        </w:tc>
      </w:tr>
      <w:tr w:rsidR="00FB4E57" w:rsidRPr="00FB4E57" w14:paraId="74E2823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94F86FC"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4AFA3163" w14:textId="77777777" w:rsidR="00FB4E57" w:rsidRPr="00FB4E57" w:rsidRDefault="00FB4E57" w:rsidP="00FB4E57">
            <w:pPr>
              <w:jc w:val="center"/>
            </w:pPr>
            <w:r w:rsidRPr="00FB4E57">
              <w:t>2322149999</w:t>
            </w:r>
          </w:p>
        </w:tc>
        <w:tc>
          <w:tcPr>
            <w:tcW w:w="760" w:type="dxa"/>
            <w:tcBorders>
              <w:top w:val="nil"/>
              <w:left w:val="nil"/>
              <w:bottom w:val="single" w:sz="4" w:space="0" w:color="auto"/>
              <w:right w:val="single" w:sz="4" w:space="0" w:color="auto"/>
            </w:tcBorders>
            <w:shd w:val="clear" w:color="auto" w:fill="auto"/>
            <w:hideMark/>
          </w:tcPr>
          <w:p w14:paraId="7B457382"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326D4C8C"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261E5653" w14:textId="77777777" w:rsidR="00FB4E57" w:rsidRPr="00FB4E57" w:rsidRDefault="00FB4E57" w:rsidP="00FB4E57">
            <w:pPr>
              <w:jc w:val="right"/>
            </w:pPr>
            <w:r w:rsidRPr="00FB4E57">
              <w:t>10,0</w:t>
            </w:r>
          </w:p>
        </w:tc>
      </w:tr>
      <w:tr w:rsidR="00FB4E57" w:rsidRPr="00FB4E57" w14:paraId="34C9BBA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0AA96E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B6BFFCD" w14:textId="77777777" w:rsidR="00FB4E57" w:rsidRPr="00FB4E57" w:rsidRDefault="00FB4E57" w:rsidP="00FB4E57">
            <w:pPr>
              <w:jc w:val="center"/>
              <w:rPr>
                <w:b/>
                <w:bCs/>
                <w:iCs/>
              </w:rPr>
            </w:pPr>
            <w:r w:rsidRPr="00FB4E57">
              <w:rPr>
                <w:b/>
                <w:bCs/>
                <w:iCs/>
              </w:rPr>
              <w:t>2322149999</w:t>
            </w:r>
          </w:p>
        </w:tc>
        <w:tc>
          <w:tcPr>
            <w:tcW w:w="760" w:type="dxa"/>
            <w:tcBorders>
              <w:top w:val="single" w:sz="4" w:space="0" w:color="auto"/>
              <w:left w:val="nil"/>
              <w:bottom w:val="single" w:sz="4" w:space="0" w:color="auto"/>
              <w:right w:val="single" w:sz="4" w:space="0" w:color="auto"/>
            </w:tcBorders>
            <w:shd w:val="clear" w:color="auto" w:fill="auto"/>
            <w:hideMark/>
          </w:tcPr>
          <w:p w14:paraId="194113D2"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70A2298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8209390" w14:textId="77777777" w:rsidR="00FB4E57" w:rsidRPr="00FB4E57" w:rsidRDefault="00FB4E57" w:rsidP="00FB4E57">
            <w:pPr>
              <w:jc w:val="right"/>
              <w:rPr>
                <w:b/>
                <w:bCs/>
                <w:iCs/>
              </w:rPr>
            </w:pPr>
            <w:r w:rsidRPr="00FB4E57">
              <w:rPr>
                <w:b/>
                <w:bCs/>
                <w:iCs/>
              </w:rPr>
              <w:t>140,0</w:t>
            </w:r>
          </w:p>
        </w:tc>
      </w:tr>
      <w:tr w:rsidR="00FB4E57" w:rsidRPr="00FB4E57" w14:paraId="2A6C548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A31B6D0" w14:textId="77777777" w:rsidR="00FB4E57" w:rsidRPr="00FB4E57" w:rsidRDefault="00FB4E57" w:rsidP="00FB4E57">
            <w:r w:rsidRPr="00FB4E57">
              <w:lastRenderedPageBreak/>
              <w:t>Культура</w:t>
            </w:r>
          </w:p>
        </w:tc>
        <w:tc>
          <w:tcPr>
            <w:tcW w:w="1342" w:type="dxa"/>
            <w:tcBorders>
              <w:top w:val="nil"/>
              <w:left w:val="nil"/>
              <w:bottom w:val="single" w:sz="4" w:space="0" w:color="auto"/>
              <w:right w:val="single" w:sz="4" w:space="0" w:color="auto"/>
            </w:tcBorders>
            <w:shd w:val="clear" w:color="auto" w:fill="auto"/>
            <w:hideMark/>
          </w:tcPr>
          <w:p w14:paraId="203F10AC" w14:textId="77777777" w:rsidR="00FB4E57" w:rsidRPr="00FB4E57" w:rsidRDefault="00FB4E57" w:rsidP="00FB4E57">
            <w:pPr>
              <w:jc w:val="center"/>
            </w:pPr>
            <w:r w:rsidRPr="00FB4E57">
              <w:t>2322149999</w:t>
            </w:r>
          </w:p>
        </w:tc>
        <w:tc>
          <w:tcPr>
            <w:tcW w:w="760" w:type="dxa"/>
            <w:tcBorders>
              <w:top w:val="nil"/>
              <w:left w:val="nil"/>
              <w:bottom w:val="single" w:sz="4" w:space="0" w:color="auto"/>
              <w:right w:val="single" w:sz="4" w:space="0" w:color="auto"/>
            </w:tcBorders>
            <w:shd w:val="clear" w:color="auto" w:fill="auto"/>
            <w:hideMark/>
          </w:tcPr>
          <w:p w14:paraId="2E6F586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09FFB15"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147011EC" w14:textId="77777777" w:rsidR="00FB4E57" w:rsidRPr="00FB4E57" w:rsidRDefault="00FB4E57" w:rsidP="00FB4E57">
            <w:pPr>
              <w:jc w:val="right"/>
            </w:pPr>
            <w:r w:rsidRPr="00FB4E57">
              <w:t>140,0</w:t>
            </w:r>
          </w:p>
        </w:tc>
      </w:tr>
      <w:tr w:rsidR="00FB4E57" w:rsidRPr="00FB4E57" w14:paraId="155492B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8F41441" w14:textId="77777777" w:rsidR="00FB4E57" w:rsidRPr="00FB4E57" w:rsidRDefault="00FB4E57" w:rsidP="00FB4E57">
            <w:pPr>
              <w:rPr>
                <w:b/>
                <w:bCs/>
                <w:iCs/>
              </w:rPr>
            </w:pPr>
            <w:r w:rsidRPr="00FB4E57">
              <w:rPr>
                <w:b/>
                <w:bCs/>
                <w:iCs/>
              </w:rPr>
              <w:t>Задача 3. Формирование библиотечного фонда, укрепление материально-технической базы и ремонт имущества МЦБ</w:t>
            </w:r>
          </w:p>
        </w:tc>
        <w:tc>
          <w:tcPr>
            <w:tcW w:w="1342" w:type="dxa"/>
            <w:tcBorders>
              <w:top w:val="single" w:sz="4" w:space="0" w:color="auto"/>
              <w:left w:val="nil"/>
              <w:bottom w:val="single" w:sz="4" w:space="0" w:color="auto"/>
              <w:right w:val="single" w:sz="4" w:space="0" w:color="auto"/>
            </w:tcBorders>
            <w:shd w:val="clear" w:color="auto" w:fill="auto"/>
            <w:hideMark/>
          </w:tcPr>
          <w:p w14:paraId="66B9C2D6" w14:textId="77777777" w:rsidR="00FB4E57" w:rsidRPr="00FB4E57" w:rsidRDefault="00FB4E57" w:rsidP="00FB4E57">
            <w:pPr>
              <w:jc w:val="center"/>
              <w:rPr>
                <w:b/>
                <w:bCs/>
                <w:iCs/>
              </w:rPr>
            </w:pPr>
            <w:r w:rsidRPr="00FB4E57">
              <w:rPr>
                <w:b/>
                <w:bCs/>
                <w:iCs/>
              </w:rPr>
              <w:t>2323000000</w:t>
            </w:r>
          </w:p>
        </w:tc>
        <w:tc>
          <w:tcPr>
            <w:tcW w:w="760" w:type="dxa"/>
            <w:tcBorders>
              <w:top w:val="single" w:sz="4" w:space="0" w:color="auto"/>
              <w:left w:val="nil"/>
              <w:bottom w:val="single" w:sz="4" w:space="0" w:color="auto"/>
              <w:right w:val="single" w:sz="4" w:space="0" w:color="auto"/>
            </w:tcBorders>
            <w:shd w:val="clear" w:color="auto" w:fill="auto"/>
            <w:hideMark/>
          </w:tcPr>
          <w:p w14:paraId="7F747D4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2F79DD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06ECA52" w14:textId="77777777" w:rsidR="00FB4E57" w:rsidRPr="00FB4E57" w:rsidRDefault="00FB4E57" w:rsidP="00FB4E57">
            <w:pPr>
              <w:jc w:val="right"/>
              <w:rPr>
                <w:b/>
                <w:bCs/>
                <w:iCs/>
              </w:rPr>
            </w:pPr>
            <w:r w:rsidRPr="00FB4E57">
              <w:rPr>
                <w:b/>
                <w:bCs/>
                <w:iCs/>
              </w:rPr>
              <w:t>1 083,0</w:t>
            </w:r>
          </w:p>
        </w:tc>
      </w:tr>
      <w:tr w:rsidR="00FB4E57" w:rsidRPr="00FB4E57" w14:paraId="497B3FF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88E4C87" w14:textId="77777777" w:rsidR="00FB4E57" w:rsidRPr="00FB4E57" w:rsidRDefault="00FB4E57" w:rsidP="00FB4E57">
            <w:pPr>
              <w:rPr>
                <w:b/>
                <w:bCs/>
                <w:iCs/>
              </w:rPr>
            </w:pPr>
            <w:r w:rsidRPr="00FB4E57">
              <w:rPr>
                <w:b/>
                <w:bCs/>
                <w:iCs/>
              </w:rPr>
              <w:t>Формирование библиотечного фонда МЦБ, в т.ч. на электронных цифровых носителях</w:t>
            </w:r>
          </w:p>
        </w:tc>
        <w:tc>
          <w:tcPr>
            <w:tcW w:w="1342" w:type="dxa"/>
            <w:tcBorders>
              <w:top w:val="nil"/>
              <w:left w:val="nil"/>
              <w:bottom w:val="single" w:sz="4" w:space="0" w:color="auto"/>
              <w:right w:val="single" w:sz="4" w:space="0" w:color="auto"/>
            </w:tcBorders>
            <w:shd w:val="clear" w:color="auto" w:fill="auto"/>
            <w:hideMark/>
          </w:tcPr>
          <w:p w14:paraId="361AB827" w14:textId="77777777" w:rsidR="00FB4E57" w:rsidRPr="00FB4E57" w:rsidRDefault="00FB4E57" w:rsidP="00FB4E57">
            <w:pPr>
              <w:jc w:val="center"/>
              <w:rPr>
                <w:b/>
                <w:bCs/>
                <w:iCs/>
              </w:rPr>
            </w:pPr>
            <w:r w:rsidRPr="00FB4E57">
              <w:rPr>
                <w:b/>
                <w:bCs/>
                <w:iCs/>
              </w:rPr>
              <w:t>2323100000</w:t>
            </w:r>
          </w:p>
        </w:tc>
        <w:tc>
          <w:tcPr>
            <w:tcW w:w="760" w:type="dxa"/>
            <w:tcBorders>
              <w:top w:val="nil"/>
              <w:left w:val="nil"/>
              <w:bottom w:val="single" w:sz="4" w:space="0" w:color="auto"/>
              <w:right w:val="single" w:sz="4" w:space="0" w:color="auto"/>
            </w:tcBorders>
            <w:shd w:val="clear" w:color="auto" w:fill="auto"/>
            <w:hideMark/>
          </w:tcPr>
          <w:p w14:paraId="3A17733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0AC67B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113A3AE" w14:textId="77777777" w:rsidR="00FB4E57" w:rsidRPr="00FB4E57" w:rsidRDefault="00FB4E57" w:rsidP="00FB4E57">
            <w:pPr>
              <w:jc w:val="right"/>
              <w:rPr>
                <w:b/>
                <w:bCs/>
                <w:iCs/>
              </w:rPr>
            </w:pPr>
            <w:r w:rsidRPr="00FB4E57">
              <w:rPr>
                <w:b/>
                <w:bCs/>
                <w:iCs/>
              </w:rPr>
              <w:t>883,0</w:t>
            </w:r>
          </w:p>
        </w:tc>
      </w:tr>
      <w:tr w:rsidR="00FB4E57" w:rsidRPr="00FB4E57" w14:paraId="5221172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8530829"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46CBD4C" w14:textId="77777777" w:rsidR="00FB4E57" w:rsidRPr="00FB4E57" w:rsidRDefault="00FB4E57" w:rsidP="00FB4E57">
            <w:pPr>
              <w:jc w:val="center"/>
              <w:rPr>
                <w:b/>
                <w:bCs/>
                <w:iCs/>
              </w:rPr>
            </w:pPr>
            <w:r w:rsidRPr="00FB4E57">
              <w:rPr>
                <w:b/>
                <w:bCs/>
                <w:iCs/>
              </w:rPr>
              <w:t>2323149999</w:t>
            </w:r>
          </w:p>
        </w:tc>
        <w:tc>
          <w:tcPr>
            <w:tcW w:w="760" w:type="dxa"/>
            <w:tcBorders>
              <w:top w:val="nil"/>
              <w:left w:val="nil"/>
              <w:bottom w:val="single" w:sz="4" w:space="0" w:color="auto"/>
              <w:right w:val="single" w:sz="4" w:space="0" w:color="auto"/>
            </w:tcBorders>
            <w:shd w:val="clear" w:color="auto" w:fill="auto"/>
            <w:hideMark/>
          </w:tcPr>
          <w:p w14:paraId="1AA6F37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1D7C4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DAB5D25" w14:textId="77777777" w:rsidR="00FB4E57" w:rsidRPr="00FB4E57" w:rsidRDefault="00FB4E57" w:rsidP="00FB4E57">
            <w:pPr>
              <w:jc w:val="right"/>
              <w:rPr>
                <w:b/>
                <w:bCs/>
                <w:iCs/>
              </w:rPr>
            </w:pPr>
            <w:r w:rsidRPr="00FB4E57">
              <w:rPr>
                <w:b/>
                <w:bCs/>
                <w:iCs/>
              </w:rPr>
              <w:t>571,0</w:t>
            </w:r>
          </w:p>
        </w:tc>
      </w:tr>
      <w:tr w:rsidR="00FB4E57" w:rsidRPr="00FB4E57" w14:paraId="02071D8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A8119C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5C73B31" w14:textId="77777777" w:rsidR="00FB4E57" w:rsidRPr="00FB4E57" w:rsidRDefault="00FB4E57" w:rsidP="00FB4E57">
            <w:pPr>
              <w:jc w:val="center"/>
              <w:rPr>
                <w:b/>
                <w:bCs/>
                <w:iCs/>
              </w:rPr>
            </w:pPr>
            <w:r w:rsidRPr="00FB4E57">
              <w:rPr>
                <w:b/>
                <w:bCs/>
                <w:iCs/>
              </w:rPr>
              <w:t>2323149999</w:t>
            </w:r>
          </w:p>
        </w:tc>
        <w:tc>
          <w:tcPr>
            <w:tcW w:w="760" w:type="dxa"/>
            <w:tcBorders>
              <w:top w:val="nil"/>
              <w:left w:val="nil"/>
              <w:bottom w:val="single" w:sz="4" w:space="0" w:color="auto"/>
              <w:right w:val="single" w:sz="4" w:space="0" w:color="auto"/>
            </w:tcBorders>
            <w:shd w:val="clear" w:color="auto" w:fill="auto"/>
            <w:hideMark/>
          </w:tcPr>
          <w:p w14:paraId="67369459"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3E61A7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D91EB93" w14:textId="77777777" w:rsidR="00FB4E57" w:rsidRPr="00FB4E57" w:rsidRDefault="00FB4E57" w:rsidP="00FB4E57">
            <w:pPr>
              <w:jc w:val="right"/>
              <w:rPr>
                <w:b/>
                <w:bCs/>
                <w:iCs/>
              </w:rPr>
            </w:pPr>
            <w:r w:rsidRPr="00FB4E57">
              <w:rPr>
                <w:b/>
                <w:bCs/>
                <w:iCs/>
              </w:rPr>
              <w:t>571,0</w:t>
            </w:r>
          </w:p>
        </w:tc>
      </w:tr>
      <w:tr w:rsidR="00FB4E57" w:rsidRPr="00FB4E57" w14:paraId="64F034E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6057812"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7ADC402D" w14:textId="77777777" w:rsidR="00FB4E57" w:rsidRPr="00FB4E57" w:rsidRDefault="00FB4E57" w:rsidP="00FB4E57">
            <w:pPr>
              <w:jc w:val="center"/>
            </w:pPr>
            <w:r w:rsidRPr="00FB4E57">
              <w:t>2323149999</w:t>
            </w:r>
          </w:p>
        </w:tc>
        <w:tc>
          <w:tcPr>
            <w:tcW w:w="760" w:type="dxa"/>
            <w:tcBorders>
              <w:top w:val="nil"/>
              <w:left w:val="nil"/>
              <w:bottom w:val="single" w:sz="4" w:space="0" w:color="auto"/>
              <w:right w:val="single" w:sz="4" w:space="0" w:color="auto"/>
            </w:tcBorders>
            <w:shd w:val="clear" w:color="auto" w:fill="auto"/>
            <w:hideMark/>
          </w:tcPr>
          <w:p w14:paraId="6E96F5E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065A7C5"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46E1F13B" w14:textId="77777777" w:rsidR="00FB4E57" w:rsidRPr="00FB4E57" w:rsidRDefault="00FB4E57" w:rsidP="00FB4E57">
            <w:pPr>
              <w:jc w:val="right"/>
            </w:pPr>
            <w:r w:rsidRPr="00FB4E57">
              <w:t>571,0</w:t>
            </w:r>
          </w:p>
        </w:tc>
      </w:tr>
      <w:tr w:rsidR="00FB4E57" w:rsidRPr="00FB4E57" w14:paraId="3167739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E2A8544" w14:textId="77777777" w:rsidR="00FB4E57" w:rsidRPr="00FB4E57" w:rsidRDefault="00FB4E57" w:rsidP="00FB4E57">
            <w:pPr>
              <w:rPr>
                <w:b/>
                <w:bCs/>
                <w:iCs/>
              </w:rPr>
            </w:pPr>
            <w:r w:rsidRPr="00FB4E57">
              <w:rPr>
                <w:b/>
                <w:bCs/>
                <w:iCs/>
              </w:rPr>
              <w:t>Реализация мероприятий по модернизации библиотек в части комплектования книжных фондов библиотек муниципальных образований</w:t>
            </w:r>
          </w:p>
        </w:tc>
        <w:tc>
          <w:tcPr>
            <w:tcW w:w="1342" w:type="dxa"/>
            <w:tcBorders>
              <w:top w:val="single" w:sz="4" w:space="0" w:color="auto"/>
              <w:left w:val="nil"/>
              <w:bottom w:val="single" w:sz="4" w:space="0" w:color="auto"/>
              <w:right w:val="single" w:sz="4" w:space="0" w:color="auto"/>
            </w:tcBorders>
            <w:shd w:val="clear" w:color="auto" w:fill="auto"/>
            <w:hideMark/>
          </w:tcPr>
          <w:p w14:paraId="70476B80" w14:textId="77777777" w:rsidR="00FB4E57" w:rsidRPr="00FB4E57" w:rsidRDefault="00FB4E57" w:rsidP="00FB4E57">
            <w:pPr>
              <w:jc w:val="center"/>
              <w:rPr>
                <w:b/>
                <w:bCs/>
                <w:iCs/>
              </w:rPr>
            </w:pPr>
            <w:r w:rsidRPr="00FB4E57">
              <w:rPr>
                <w:b/>
                <w:bCs/>
                <w:iCs/>
              </w:rPr>
              <w:t>23231L519A</w:t>
            </w:r>
          </w:p>
        </w:tc>
        <w:tc>
          <w:tcPr>
            <w:tcW w:w="760" w:type="dxa"/>
            <w:tcBorders>
              <w:top w:val="single" w:sz="4" w:space="0" w:color="auto"/>
              <w:left w:val="nil"/>
              <w:bottom w:val="single" w:sz="4" w:space="0" w:color="auto"/>
              <w:right w:val="single" w:sz="4" w:space="0" w:color="auto"/>
            </w:tcBorders>
            <w:shd w:val="clear" w:color="auto" w:fill="auto"/>
            <w:hideMark/>
          </w:tcPr>
          <w:p w14:paraId="7EF3F99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0BC26C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293872" w14:textId="77777777" w:rsidR="00FB4E57" w:rsidRPr="00FB4E57" w:rsidRDefault="00FB4E57" w:rsidP="00FB4E57">
            <w:pPr>
              <w:jc w:val="right"/>
              <w:rPr>
                <w:b/>
                <w:bCs/>
                <w:iCs/>
              </w:rPr>
            </w:pPr>
            <w:r w:rsidRPr="00FB4E57">
              <w:rPr>
                <w:b/>
                <w:bCs/>
                <w:iCs/>
              </w:rPr>
              <w:t>312,0</w:t>
            </w:r>
          </w:p>
        </w:tc>
      </w:tr>
      <w:tr w:rsidR="00FB4E57" w:rsidRPr="00FB4E57" w14:paraId="21F56C0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8CB0DC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0DD3B0D" w14:textId="77777777" w:rsidR="00FB4E57" w:rsidRPr="00FB4E57" w:rsidRDefault="00FB4E57" w:rsidP="00FB4E57">
            <w:pPr>
              <w:jc w:val="center"/>
              <w:rPr>
                <w:b/>
                <w:bCs/>
                <w:iCs/>
              </w:rPr>
            </w:pPr>
            <w:r w:rsidRPr="00FB4E57">
              <w:rPr>
                <w:b/>
                <w:bCs/>
                <w:iCs/>
              </w:rPr>
              <w:t>23231L519A</w:t>
            </w:r>
          </w:p>
        </w:tc>
        <w:tc>
          <w:tcPr>
            <w:tcW w:w="760" w:type="dxa"/>
            <w:tcBorders>
              <w:top w:val="nil"/>
              <w:left w:val="nil"/>
              <w:bottom w:val="single" w:sz="4" w:space="0" w:color="auto"/>
              <w:right w:val="single" w:sz="4" w:space="0" w:color="auto"/>
            </w:tcBorders>
            <w:shd w:val="clear" w:color="auto" w:fill="auto"/>
            <w:hideMark/>
          </w:tcPr>
          <w:p w14:paraId="522F49C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B2EFC6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4963829" w14:textId="77777777" w:rsidR="00FB4E57" w:rsidRPr="00FB4E57" w:rsidRDefault="00FB4E57" w:rsidP="00FB4E57">
            <w:pPr>
              <w:jc w:val="right"/>
              <w:rPr>
                <w:b/>
                <w:bCs/>
                <w:iCs/>
              </w:rPr>
            </w:pPr>
            <w:r w:rsidRPr="00FB4E57">
              <w:rPr>
                <w:b/>
                <w:bCs/>
                <w:iCs/>
              </w:rPr>
              <w:t>312,0</w:t>
            </w:r>
          </w:p>
        </w:tc>
      </w:tr>
      <w:tr w:rsidR="00FB4E57" w:rsidRPr="00FB4E57" w14:paraId="3DF26C7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F3D973D"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58DFEB6E" w14:textId="77777777" w:rsidR="00FB4E57" w:rsidRPr="00FB4E57" w:rsidRDefault="00FB4E57" w:rsidP="00FB4E57">
            <w:pPr>
              <w:jc w:val="center"/>
            </w:pPr>
            <w:r w:rsidRPr="00FB4E57">
              <w:t>23231L519A</w:t>
            </w:r>
          </w:p>
        </w:tc>
        <w:tc>
          <w:tcPr>
            <w:tcW w:w="760" w:type="dxa"/>
            <w:tcBorders>
              <w:top w:val="nil"/>
              <w:left w:val="nil"/>
              <w:bottom w:val="single" w:sz="4" w:space="0" w:color="auto"/>
              <w:right w:val="single" w:sz="4" w:space="0" w:color="auto"/>
            </w:tcBorders>
            <w:shd w:val="clear" w:color="auto" w:fill="auto"/>
            <w:hideMark/>
          </w:tcPr>
          <w:p w14:paraId="2157C6DC"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F74AEFA"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7A698A7A" w14:textId="77777777" w:rsidR="00FB4E57" w:rsidRPr="00FB4E57" w:rsidRDefault="00FB4E57" w:rsidP="00FB4E57">
            <w:pPr>
              <w:jc w:val="right"/>
            </w:pPr>
            <w:r w:rsidRPr="00FB4E57">
              <w:t>312,0</w:t>
            </w:r>
          </w:p>
        </w:tc>
      </w:tr>
      <w:tr w:rsidR="00FB4E57" w:rsidRPr="00FB4E57" w14:paraId="172C1642"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8382511" w14:textId="77777777" w:rsidR="00FB4E57" w:rsidRPr="00FB4E57" w:rsidRDefault="00FB4E57" w:rsidP="00FB4E57">
            <w:pPr>
              <w:rPr>
                <w:b/>
                <w:bCs/>
                <w:iCs/>
              </w:rPr>
            </w:pPr>
            <w:r w:rsidRPr="00FB4E57">
              <w:rPr>
                <w:b/>
                <w:bCs/>
                <w:iCs/>
              </w:rPr>
              <w:t>Приобретение основных средств и ремонт имущества МЦБ</w:t>
            </w:r>
          </w:p>
        </w:tc>
        <w:tc>
          <w:tcPr>
            <w:tcW w:w="1342" w:type="dxa"/>
            <w:tcBorders>
              <w:top w:val="single" w:sz="4" w:space="0" w:color="auto"/>
              <w:left w:val="nil"/>
              <w:bottom w:val="single" w:sz="4" w:space="0" w:color="auto"/>
              <w:right w:val="single" w:sz="4" w:space="0" w:color="auto"/>
            </w:tcBorders>
            <w:shd w:val="clear" w:color="auto" w:fill="auto"/>
            <w:hideMark/>
          </w:tcPr>
          <w:p w14:paraId="3CF2BF1D" w14:textId="77777777" w:rsidR="00FB4E57" w:rsidRPr="00FB4E57" w:rsidRDefault="00FB4E57" w:rsidP="00FB4E57">
            <w:pPr>
              <w:jc w:val="center"/>
              <w:rPr>
                <w:b/>
                <w:bCs/>
                <w:iCs/>
              </w:rPr>
            </w:pPr>
            <w:r w:rsidRPr="00FB4E57">
              <w:rPr>
                <w:b/>
                <w:bCs/>
                <w:iCs/>
              </w:rPr>
              <w:t>2323200000</w:t>
            </w:r>
          </w:p>
        </w:tc>
        <w:tc>
          <w:tcPr>
            <w:tcW w:w="760" w:type="dxa"/>
            <w:tcBorders>
              <w:top w:val="single" w:sz="4" w:space="0" w:color="auto"/>
              <w:left w:val="nil"/>
              <w:bottom w:val="single" w:sz="4" w:space="0" w:color="auto"/>
              <w:right w:val="single" w:sz="4" w:space="0" w:color="auto"/>
            </w:tcBorders>
            <w:shd w:val="clear" w:color="auto" w:fill="auto"/>
            <w:hideMark/>
          </w:tcPr>
          <w:p w14:paraId="479A8F6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F7B5FE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B1A9E00" w14:textId="77777777" w:rsidR="00FB4E57" w:rsidRPr="00FB4E57" w:rsidRDefault="00FB4E57" w:rsidP="00FB4E57">
            <w:pPr>
              <w:jc w:val="right"/>
              <w:rPr>
                <w:b/>
                <w:bCs/>
                <w:iCs/>
              </w:rPr>
            </w:pPr>
            <w:r w:rsidRPr="00FB4E57">
              <w:rPr>
                <w:b/>
                <w:bCs/>
                <w:iCs/>
              </w:rPr>
              <w:t>200,0</w:t>
            </w:r>
          </w:p>
        </w:tc>
      </w:tr>
      <w:tr w:rsidR="00FB4E57" w:rsidRPr="00FB4E57" w14:paraId="7A00C86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15E948E"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475D65D" w14:textId="77777777" w:rsidR="00FB4E57" w:rsidRPr="00FB4E57" w:rsidRDefault="00FB4E57" w:rsidP="00FB4E57">
            <w:pPr>
              <w:jc w:val="center"/>
              <w:rPr>
                <w:b/>
                <w:bCs/>
                <w:iCs/>
              </w:rPr>
            </w:pPr>
            <w:r w:rsidRPr="00FB4E57">
              <w:rPr>
                <w:b/>
                <w:bCs/>
                <w:iCs/>
              </w:rPr>
              <w:t>2323249999</w:t>
            </w:r>
          </w:p>
        </w:tc>
        <w:tc>
          <w:tcPr>
            <w:tcW w:w="760" w:type="dxa"/>
            <w:tcBorders>
              <w:top w:val="nil"/>
              <w:left w:val="nil"/>
              <w:bottom w:val="single" w:sz="4" w:space="0" w:color="auto"/>
              <w:right w:val="single" w:sz="4" w:space="0" w:color="auto"/>
            </w:tcBorders>
            <w:shd w:val="clear" w:color="auto" w:fill="auto"/>
            <w:hideMark/>
          </w:tcPr>
          <w:p w14:paraId="67AD924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8D1048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5A6C5D8" w14:textId="77777777" w:rsidR="00FB4E57" w:rsidRPr="00FB4E57" w:rsidRDefault="00FB4E57" w:rsidP="00FB4E57">
            <w:pPr>
              <w:jc w:val="right"/>
              <w:rPr>
                <w:b/>
                <w:bCs/>
                <w:iCs/>
              </w:rPr>
            </w:pPr>
            <w:r w:rsidRPr="00FB4E57">
              <w:rPr>
                <w:b/>
                <w:bCs/>
                <w:iCs/>
              </w:rPr>
              <w:t>200,0</w:t>
            </w:r>
          </w:p>
        </w:tc>
      </w:tr>
      <w:tr w:rsidR="00FB4E57" w:rsidRPr="00FB4E57" w14:paraId="0BCA8DD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B152EED"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6B5F85D" w14:textId="77777777" w:rsidR="00FB4E57" w:rsidRPr="00FB4E57" w:rsidRDefault="00FB4E57" w:rsidP="00FB4E57">
            <w:pPr>
              <w:jc w:val="center"/>
              <w:rPr>
                <w:b/>
                <w:bCs/>
                <w:iCs/>
              </w:rPr>
            </w:pPr>
            <w:r w:rsidRPr="00FB4E57">
              <w:rPr>
                <w:b/>
                <w:bCs/>
                <w:iCs/>
              </w:rPr>
              <w:t>2323249999</w:t>
            </w:r>
          </w:p>
        </w:tc>
        <w:tc>
          <w:tcPr>
            <w:tcW w:w="760" w:type="dxa"/>
            <w:tcBorders>
              <w:top w:val="nil"/>
              <w:left w:val="nil"/>
              <w:bottom w:val="single" w:sz="4" w:space="0" w:color="auto"/>
              <w:right w:val="single" w:sz="4" w:space="0" w:color="auto"/>
            </w:tcBorders>
            <w:shd w:val="clear" w:color="auto" w:fill="auto"/>
            <w:hideMark/>
          </w:tcPr>
          <w:p w14:paraId="4E05DF73"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25A2C8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6BD4AB" w14:textId="77777777" w:rsidR="00FB4E57" w:rsidRPr="00FB4E57" w:rsidRDefault="00FB4E57" w:rsidP="00FB4E57">
            <w:pPr>
              <w:jc w:val="right"/>
              <w:rPr>
                <w:b/>
                <w:bCs/>
                <w:iCs/>
              </w:rPr>
            </w:pPr>
            <w:r w:rsidRPr="00FB4E57">
              <w:rPr>
                <w:b/>
                <w:bCs/>
                <w:iCs/>
              </w:rPr>
              <w:t>200,0</w:t>
            </w:r>
          </w:p>
        </w:tc>
      </w:tr>
      <w:tr w:rsidR="00FB4E57" w:rsidRPr="00FB4E57" w14:paraId="423AA63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4B07C9E"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31A9C1D8" w14:textId="77777777" w:rsidR="00FB4E57" w:rsidRPr="00FB4E57" w:rsidRDefault="00FB4E57" w:rsidP="00FB4E57">
            <w:pPr>
              <w:jc w:val="center"/>
            </w:pPr>
            <w:r w:rsidRPr="00FB4E57">
              <w:t>2323249999</w:t>
            </w:r>
          </w:p>
        </w:tc>
        <w:tc>
          <w:tcPr>
            <w:tcW w:w="760" w:type="dxa"/>
            <w:tcBorders>
              <w:top w:val="nil"/>
              <w:left w:val="nil"/>
              <w:bottom w:val="single" w:sz="4" w:space="0" w:color="auto"/>
              <w:right w:val="single" w:sz="4" w:space="0" w:color="auto"/>
            </w:tcBorders>
            <w:shd w:val="clear" w:color="auto" w:fill="auto"/>
            <w:hideMark/>
          </w:tcPr>
          <w:p w14:paraId="587E4C7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04858A3"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727D0BCD" w14:textId="77777777" w:rsidR="00FB4E57" w:rsidRPr="00FB4E57" w:rsidRDefault="00FB4E57" w:rsidP="00FB4E57">
            <w:pPr>
              <w:jc w:val="right"/>
            </w:pPr>
            <w:r w:rsidRPr="00FB4E57">
              <w:t>200,0</w:t>
            </w:r>
          </w:p>
        </w:tc>
      </w:tr>
      <w:tr w:rsidR="00FB4E57" w:rsidRPr="00FB4E57" w14:paraId="687BD23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F078609" w14:textId="77777777" w:rsidR="00FB4E57" w:rsidRPr="00FB4E57" w:rsidRDefault="00FB4E57" w:rsidP="00FB4E57">
            <w:pPr>
              <w:rPr>
                <w:b/>
                <w:bCs/>
                <w:iCs/>
              </w:rPr>
            </w:pPr>
            <w:r w:rsidRPr="00FB4E57">
              <w:rPr>
                <w:b/>
                <w:bCs/>
                <w:iCs/>
              </w:rPr>
              <w:t>Подпрограмма 3. "Самодеятельное народное творчество"</w:t>
            </w:r>
          </w:p>
        </w:tc>
        <w:tc>
          <w:tcPr>
            <w:tcW w:w="1342" w:type="dxa"/>
            <w:tcBorders>
              <w:top w:val="single" w:sz="4" w:space="0" w:color="auto"/>
              <w:left w:val="nil"/>
              <w:bottom w:val="single" w:sz="4" w:space="0" w:color="auto"/>
              <w:right w:val="single" w:sz="4" w:space="0" w:color="auto"/>
            </w:tcBorders>
            <w:shd w:val="clear" w:color="auto" w:fill="auto"/>
            <w:hideMark/>
          </w:tcPr>
          <w:p w14:paraId="3EAE035A" w14:textId="77777777" w:rsidR="00FB4E57" w:rsidRPr="00FB4E57" w:rsidRDefault="00FB4E57" w:rsidP="00FB4E57">
            <w:pPr>
              <w:jc w:val="center"/>
              <w:rPr>
                <w:b/>
                <w:bCs/>
                <w:iCs/>
              </w:rPr>
            </w:pPr>
            <w:r w:rsidRPr="00FB4E57">
              <w:rPr>
                <w:b/>
                <w:bCs/>
                <w:iCs/>
              </w:rPr>
              <w:t>2330000000</w:t>
            </w:r>
          </w:p>
        </w:tc>
        <w:tc>
          <w:tcPr>
            <w:tcW w:w="760" w:type="dxa"/>
            <w:tcBorders>
              <w:top w:val="single" w:sz="4" w:space="0" w:color="auto"/>
              <w:left w:val="nil"/>
              <w:bottom w:val="single" w:sz="4" w:space="0" w:color="auto"/>
              <w:right w:val="single" w:sz="4" w:space="0" w:color="auto"/>
            </w:tcBorders>
            <w:shd w:val="clear" w:color="auto" w:fill="auto"/>
            <w:hideMark/>
          </w:tcPr>
          <w:p w14:paraId="34C365B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722FFE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4BFADD0" w14:textId="77777777" w:rsidR="00FB4E57" w:rsidRPr="00FB4E57" w:rsidRDefault="00FB4E57" w:rsidP="00FB4E57">
            <w:pPr>
              <w:jc w:val="right"/>
              <w:rPr>
                <w:b/>
                <w:bCs/>
                <w:iCs/>
              </w:rPr>
            </w:pPr>
            <w:r w:rsidRPr="00FB4E57">
              <w:rPr>
                <w:b/>
                <w:bCs/>
                <w:iCs/>
              </w:rPr>
              <w:t>8 814,3</w:t>
            </w:r>
          </w:p>
        </w:tc>
      </w:tr>
      <w:tr w:rsidR="00FB4E57" w:rsidRPr="00FB4E57" w14:paraId="4C84B78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13B5C2B" w14:textId="77777777" w:rsidR="00FB4E57" w:rsidRPr="00FB4E57" w:rsidRDefault="00FB4E57" w:rsidP="00FB4E57">
            <w:pPr>
              <w:rPr>
                <w:b/>
                <w:bCs/>
                <w:iCs/>
              </w:rPr>
            </w:pPr>
            <w:r w:rsidRPr="00FB4E57">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42" w:type="dxa"/>
            <w:tcBorders>
              <w:top w:val="nil"/>
              <w:left w:val="nil"/>
              <w:bottom w:val="single" w:sz="4" w:space="0" w:color="auto"/>
              <w:right w:val="single" w:sz="4" w:space="0" w:color="auto"/>
            </w:tcBorders>
            <w:shd w:val="clear" w:color="auto" w:fill="auto"/>
            <w:hideMark/>
          </w:tcPr>
          <w:p w14:paraId="0D4BCA92" w14:textId="77777777" w:rsidR="00FB4E57" w:rsidRPr="00FB4E57" w:rsidRDefault="00FB4E57" w:rsidP="00FB4E57">
            <w:pPr>
              <w:jc w:val="center"/>
              <w:rPr>
                <w:b/>
                <w:bCs/>
                <w:iCs/>
              </w:rPr>
            </w:pPr>
            <w:r w:rsidRPr="00FB4E57">
              <w:rPr>
                <w:b/>
                <w:bCs/>
                <w:iCs/>
              </w:rPr>
              <w:t>2331000000</w:t>
            </w:r>
          </w:p>
        </w:tc>
        <w:tc>
          <w:tcPr>
            <w:tcW w:w="760" w:type="dxa"/>
            <w:tcBorders>
              <w:top w:val="nil"/>
              <w:left w:val="nil"/>
              <w:bottom w:val="single" w:sz="4" w:space="0" w:color="auto"/>
              <w:right w:val="single" w:sz="4" w:space="0" w:color="auto"/>
            </w:tcBorders>
            <w:shd w:val="clear" w:color="auto" w:fill="auto"/>
            <w:hideMark/>
          </w:tcPr>
          <w:p w14:paraId="2FA6FAB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3ECF06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3CEB865" w14:textId="77777777" w:rsidR="00FB4E57" w:rsidRPr="00FB4E57" w:rsidRDefault="00FB4E57" w:rsidP="00FB4E57">
            <w:pPr>
              <w:jc w:val="right"/>
              <w:rPr>
                <w:b/>
                <w:bCs/>
                <w:iCs/>
              </w:rPr>
            </w:pPr>
            <w:r w:rsidRPr="00FB4E57">
              <w:rPr>
                <w:b/>
                <w:bCs/>
                <w:iCs/>
              </w:rPr>
              <w:t>20,0</w:t>
            </w:r>
          </w:p>
        </w:tc>
      </w:tr>
      <w:tr w:rsidR="00FB4E57" w:rsidRPr="00FB4E57" w14:paraId="4DCEF63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A81C921" w14:textId="77777777" w:rsidR="00FB4E57" w:rsidRPr="00FB4E57" w:rsidRDefault="00FB4E57" w:rsidP="00FB4E57">
            <w:pPr>
              <w:rPr>
                <w:b/>
                <w:bCs/>
                <w:iCs/>
              </w:rPr>
            </w:pPr>
            <w:r w:rsidRPr="00FB4E57">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000DBFF9" w14:textId="77777777" w:rsidR="00FB4E57" w:rsidRPr="00FB4E57" w:rsidRDefault="00FB4E57" w:rsidP="00FB4E57">
            <w:pPr>
              <w:jc w:val="center"/>
              <w:rPr>
                <w:b/>
                <w:bCs/>
                <w:iCs/>
              </w:rPr>
            </w:pPr>
            <w:r w:rsidRPr="00FB4E57">
              <w:rPr>
                <w:b/>
                <w:bCs/>
                <w:iCs/>
              </w:rPr>
              <w:t>2331100000</w:t>
            </w:r>
          </w:p>
        </w:tc>
        <w:tc>
          <w:tcPr>
            <w:tcW w:w="760" w:type="dxa"/>
            <w:tcBorders>
              <w:top w:val="nil"/>
              <w:left w:val="nil"/>
              <w:bottom w:val="single" w:sz="4" w:space="0" w:color="auto"/>
              <w:right w:val="single" w:sz="4" w:space="0" w:color="auto"/>
            </w:tcBorders>
            <w:shd w:val="clear" w:color="auto" w:fill="auto"/>
            <w:hideMark/>
          </w:tcPr>
          <w:p w14:paraId="2A8A63C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A22F5E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A417FC1" w14:textId="77777777" w:rsidR="00FB4E57" w:rsidRPr="00FB4E57" w:rsidRDefault="00FB4E57" w:rsidP="00FB4E57">
            <w:pPr>
              <w:jc w:val="right"/>
              <w:rPr>
                <w:b/>
                <w:bCs/>
                <w:iCs/>
              </w:rPr>
            </w:pPr>
            <w:r w:rsidRPr="00FB4E57">
              <w:rPr>
                <w:b/>
                <w:bCs/>
                <w:iCs/>
              </w:rPr>
              <w:t>20,0</w:t>
            </w:r>
          </w:p>
        </w:tc>
      </w:tr>
      <w:tr w:rsidR="00FB4E57" w:rsidRPr="00FB4E57" w14:paraId="747BCBB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7C8736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000CF1B" w14:textId="77777777" w:rsidR="00FB4E57" w:rsidRPr="00FB4E57" w:rsidRDefault="00FB4E57" w:rsidP="00FB4E57">
            <w:pPr>
              <w:jc w:val="center"/>
              <w:rPr>
                <w:b/>
                <w:bCs/>
                <w:iCs/>
              </w:rPr>
            </w:pPr>
            <w:r w:rsidRPr="00FB4E57">
              <w:rPr>
                <w:b/>
                <w:bCs/>
                <w:iCs/>
              </w:rPr>
              <w:t>2331149999</w:t>
            </w:r>
          </w:p>
        </w:tc>
        <w:tc>
          <w:tcPr>
            <w:tcW w:w="760" w:type="dxa"/>
            <w:tcBorders>
              <w:top w:val="nil"/>
              <w:left w:val="nil"/>
              <w:bottom w:val="single" w:sz="4" w:space="0" w:color="auto"/>
              <w:right w:val="single" w:sz="4" w:space="0" w:color="auto"/>
            </w:tcBorders>
            <w:shd w:val="clear" w:color="auto" w:fill="auto"/>
            <w:hideMark/>
          </w:tcPr>
          <w:p w14:paraId="3A15DC4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3AF923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1891F20" w14:textId="77777777" w:rsidR="00FB4E57" w:rsidRPr="00FB4E57" w:rsidRDefault="00FB4E57" w:rsidP="00FB4E57">
            <w:pPr>
              <w:jc w:val="right"/>
              <w:rPr>
                <w:b/>
                <w:bCs/>
                <w:iCs/>
              </w:rPr>
            </w:pPr>
            <w:r w:rsidRPr="00FB4E57">
              <w:rPr>
                <w:b/>
                <w:bCs/>
                <w:iCs/>
              </w:rPr>
              <w:t>20,0</w:t>
            </w:r>
          </w:p>
        </w:tc>
      </w:tr>
      <w:tr w:rsidR="00FB4E57" w:rsidRPr="00FB4E57" w14:paraId="40C1DF4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C422090"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FE81772" w14:textId="77777777" w:rsidR="00FB4E57" w:rsidRPr="00FB4E57" w:rsidRDefault="00FB4E57" w:rsidP="00FB4E57">
            <w:pPr>
              <w:jc w:val="center"/>
              <w:rPr>
                <w:b/>
                <w:bCs/>
                <w:iCs/>
              </w:rPr>
            </w:pPr>
            <w:r w:rsidRPr="00FB4E57">
              <w:rPr>
                <w:b/>
                <w:bCs/>
                <w:iCs/>
              </w:rPr>
              <w:t>2331149999</w:t>
            </w:r>
          </w:p>
        </w:tc>
        <w:tc>
          <w:tcPr>
            <w:tcW w:w="760" w:type="dxa"/>
            <w:tcBorders>
              <w:top w:val="nil"/>
              <w:left w:val="nil"/>
              <w:bottom w:val="single" w:sz="4" w:space="0" w:color="auto"/>
              <w:right w:val="single" w:sz="4" w:space="0" w:color="auto"/>
            </w:tcBorders>
            <w:shd w:val="clear" w:color="auto" w:fill="auto"/>
            <w:hideMark/>
          </w:tcPr>
          <w:p w14:paraId="25D82FCE"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1AEBEE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7DFD381" w14:textId="77777777" w:rsidR="00FB4E57" w:rsidRPr="00FB4E57" w:rsidRDefault="00FB4E57" w:rsidP="00FB4E57">
            <w:pPr>
              <w:jc w:val="right"/>
              <w:rPr>
                <w:b/>
                <w:bCs/>
                <w:iCs/>
              </w:rPr>
            </w:pPr>
            <w:r w:rsidRPr="00FB4E57">
              <w:rPr>
                <w:b/>
                <w:bCs/>
                <w:iCs/>
              </w:rPr>
              <w:t>20,0</w:t>
            </w:r>
          </w:p>
        </w:tc>
      </w:tr>
      <w:tr w:rsidR="00FB4E57" w:rsidRPr="00FB4E57" w14:paraId="7D473A9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8A01B82"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614C2D35" w14:textId="77777777" w:rsidR="00FB4E57" w:rsidRPr="00FB4E57" w:rsidRDefault="00FB4E57" w:rsidP="00FB4E57">
            <w:pPr>
              <w:jc w:val="center"/>
            </w:pPr>
            <w:r w:rsidRPr="00FB4E57">
              <w:t>2331149999</w:t>
            </w:r>
          </w:p>
        </w:tc>
        <w:tc>
          <w:tcPr>
            <w:tcW w:w="760" w:type="dxa"/>
            <w:tcBorders>
              <w:top w:val="nil"/>
              <w:left w:val="nil"/>
              <w:bottom w:val="single" w:sz="4" w:space="0" w:color="auto"/>
              <w:right w:val="single" w:sz="4" w:space="0" w:color="auto"/>
            </w:tcBorders>
            <w:shd w:val="clear" w:color="auto" w:fill="auto"/>
            <w:hideMark/>
          </w:tcPr>
          <w:p w14:paraId="426F2212"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C7AE1E2"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513870AB" w14:textId="77777777" w:rsidR="00FB4E57" w:rsidRPr="00FB4E57" w:rsidRDefault="00FB4E57" w:rsidP="00FB4E57">
            <w:pPr>
              <w:jc w:val="right"/>
            </w:pPr>
            <w:r w:rsidRPr="00FB4E57">
              <w:t>20,0</w:t>
            </w:r>
          </w:p>
        </w:tc>
      </w:tr>
      <w:tr w:rsidR="00FB4E57" w:rsidRPr="00FB4E57" w14:paraId="2737775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09FB754" w14:textId="77777777" w:rsidR="00FB4E57" w:rsidRPr="00FB4E57" w:rsidRDefault="00FB4E57" w:rsidP="00FB4E57">
            <w:pPr>
              <w:rPr>
                <w:b/>
                <w:bCs/>
                <w:iCs/>
              </w:rPr>
            </w:pPr>
            <w:r w:rsidRPr="00FB4E57">
              <w:rPr>
                <w:b/>
                <w:bCs/>
                <w:iCs/>
              </w:rPr>
              <w:t>Задача 2. Организация информационно-просветительских и культурно-массовых мероприятий</w:t>
            </w:r>
          </w:p>
        </w:tc>
        <w:tc>
          <w:tcPr>
            <w:tcW w:w="1342" w:type="dxa"/>
            <w:tcBorders>
              <w:top w:val="single" w:sz="4" w:space="0" w:color="auto"/>
              <w:left w:val="nil"/>
              <w:bottom w:val="single" w:sz="4" w:space="0" w:color="auto"/>
              <w:right w:val="single" w:sz="4" w:space="0" w:color="auto"/>
            </w:tcBorders>
            <w:shd w:val="clear" w:color="auto" w:fill="auto"/>
            <w:hideMark/>
          </w:tcPr>
          <w:p w14:paraId="7A48F0BF" w14:textId="77777777" w:rsidR="00FB4E57" w:rsidRPr="00FB4E57" w:rsidRDefault="00FB4E57" w:rsidP="00FB4E57">
            <w:pPr>
              <w:jc w:val="center"/>
              <w:rPr>
                <w:b/>
                <w:bCs/>
                <w:iCs/>
              </w:rPr>
            </w:pPr>
            <w:r w:rsidRPr="00FB4E57">
              <w:rPr>
                <w:b/>
                <w:bCs/>
                <w:iCs/>
              </w:rPr>
              <w:t>2332000000</w:t>
            </w:r>
          </w:p>
        </w:tc>
        <w:tc>
          <w:tcPr>
            <w:tcW w:w="760" w:type="dxa"/>
            <w:tcBorders>
              <w:top w:val="single" w:sz="4" w:space="0" w:color="auto"/>
              <w:left w:val="nil"/>
              <w:bottom w:val="single" w:sz="4" w:space="0" w:color="auto"/>
              <w:right w:val="single" w:sz="4" w:space="0" w:color="auto"/>
            </w:tcBorders>
            <w:shd w:val="clear" w:color="auto" w:fill="auto"/>
            <w:hideMark/>
          </w:tcPr>
          <w:p w14:paraId="5B48CA6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28A4E9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EF63AB7" w14:textId="77777777" w:rsidR="00FB4E57" w:rsidRPr="00FB4E57" w:rsidRDefault="00FB4E57" w:rsidP="00FB4E57">
            <w:pPr>
              <w:jc w:val="right"/>
              <w:rPr>
                <w:b/>
                <w:bCs/>
                <w:iCs/>
              </w:rPr>
            </w:pPr>
            <w:r w:rsidRPr="00FB4E57">
              <w:rPr>
                <w:b/>
                <w:bCs/>
                <w:iCs/>
              </w:rPr>
              <w:t>2 000,0</w:t>
            </w:r>
          </w:p>
        </w:tc>
      </w:tr>
      <w:tr w:rsidR="00FB4E57" w:rsidRPr="00FB4E57" w14:paraId="3E26083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5EA1DEC" w14:textId="77777777" w:rsidR="00FB4E57" w:rsidRPr="00FB4E57" w:rsidRDefault="00FB4E57" w:rsidP="00FB4E57">
            <w:pPr>
              <w:rPr>
                <w:b/>
                <w:bCs/>
                <w:iCs/>
              </w:rPr>
            </w:pPr>
            <w:r w:rsidRPr="00FB4E57">
              <w:rPr>
                <w:b/>
                <w:bCs/>
                <w:iCs/>
              </w:rPr>
              <w:t>Информационно-просветительские и культурно-массовые мероприятия</w:t>
            </w:r>
          </w:p>
        </w:tc>
        <w:tc>
          <w:tcPr>
            <w:tcW w:w="1342" w:type="dxa"/>
            <w:tcBorders>
              <w:top w:val="nil"/>
              <w:left w:val="nil"/>
              <w:bottom w:val="single" w:sz="4" w:space="0" w:color="auto"/>
              <w:right w:val="single" w:sz="4" w:space="0" w:color="auto"/>
            </w:tcBorders>
            <w:shd w:val="clear" w:color="auto" w:fill="auto"/>
            <w:hideMark/>
          </w:tcPr>
          <w:p w14:paraId="518AADFE" w14:textId="77777777" w:rsidR="00FB4E57" w:rsidRPr="00FB4E57" w:rsidRDefault="00FB4E57" w:rsidP="00FB4E57">
            <w:pPr>
              <w:jc w:val="center"/>
              <w:rPr>
                <w:b/>
                <w:bCs/>
                <w:iCs/>
              </w:rPr>
            </w:pPr>
            <w:r w:rsidRPr="00FB4E57">
              <w:rPr>
                <w:b/>
                <w:bCs/>
                <w:iCs/>
              </w:rPr>
              <w:t>2332100000</w:t>
            </w:r>
          </w:p>
        </w:tc>
        <w:tc>
          <w:tcPr>
            <w:tcW w:w="760" w:type="dxa"/>
            <w:tcBorders>
              <w:top w:val="nil"/>
              <w:left w:val="nil"/>
              <w:bottom w:val="single" w:sz="4" w:space="0" w:color="auto"/>
              <w:right w:val="single" w:sz="4" w:space="0" w:color="auto"/>
            </w:tcBorders>
            <w:shd w:val="clear" w:color="auto" w:fill="auto"/>
            <w:hideMark/>
          </w:tcPr>
          <w:p w14:paraId="5041B92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468B26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F91242F" w14:textId="77777777" w:rsidR="00FB4E57" w:rsidRPr="00FB4E57" w:rsidRDefault="00FB4E57" w:rsidP="00FB4E57">
            <w:pPr>
              <w:jc w:val="right"/>
              <w:rPr>
                <w:b/>
                <w:bCs/>
                <w:iCs/>
              </w:rPr>
            </w:pPr>
            <w:r w:rsidRPr="00FB4E57">
              <w:rPr>
                <w:b/>
                <w:bCs/>
                <w:iCs/>
              </w:rPr>
              <w:t>2 000,0</w:t>
            </w:r>
          </w:p>
        </w:tc>
      </w:tr>
      <w:tr w:rsidR="00FB4E57" w:rsidRPr="00FB4E57" w14:paraId="75E4768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415604C"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31C204B" w14:textId="77777777" w:rsidR="00FB4E57" w:rsidRPr="00FB4E57" w:rsidRDefault="00FB4E57" w:rsidP="00FB4E57">
            <w:pPr>
              <w:jc w:val="center"/>
              <w:rPr>
                <w:b/>
                <w:bCs/>
                <w:iCs/>
              </w:rPr>
            </w:pPr>
            <w:r w:rsidRPr="00FB4E57">
              <w:rPr>
                <w:b/>
                <w:bCs/>
                <w:iCs/>
              </w:rPr>
              <w:t>2332149999</w:t>
            </w:r>
          </w:p>
        </w:tc>
        <w:tc>
          <w:tcPr>
            <w:tcW w:w="760" w:type="dxa"/>
            <w:tcBorders>
              <w:top w:val="nil"/>
              <w:left w:val="nil"/>
              <w:bottom w:val="single" w:sz="4" w:space="0" w:color="auto"/>
              <w:right w:val="single" w:sz="4" w:space="0" w:color="auto"/>
            </w:tcBorders>
            <w:shd w:val="clear" w:color="auto" w:fill="auto"/>
            <w:hideMark/>
          </w:tcPr>
          <w:p w14:paraId="790FD18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EE64B0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3D88EA1" w14:textId="77777777" w:rsidR="00FB4E57" w:rsidRPr="00FB4E57" w:rsidRDefault="00FB4E57" w:rsidP="00FB4E57">
            <w:pPr>
              <w:jc w:val="right"/>
              <w:rPr>
                <w:b/>
                <w:bCs/>
                <w:iCs/>
              </w:rPr>
            </w:pPr>
            <w:r w:rsidRPr="00FB4E57">
              <w:rPr>
                <w:b/>
                <w:bCs/>
                <w:iCs/>
              </w:rPr>
              <w:t>2 000,0</w:t>
            </w:r>
          </w:p>
        </w:tc>
      </w:tr>
      <w:tr w:rsidR="00FB4E57" w:rsidRPr="00FB4E57" w14:paraId="796CDA0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8A4E4AD"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8E59897" w14:textId="77777777" w:rsidR="00FB4E57" w:rsidRPr="00FB4E57" w:rsidRDefault="00FB4E57" w:rsidP="00FB4E57">
            <w:pPr>
              <w:jc w:val="center"/>
              <w:rPr>
                <w:b/>
                <w:bCs/>
                <w:iCs/>
              </w:rPr>
            </w:pPr>
            <w:r w:rsidRPr="00FB4E57">
              <w:rPr>
                <w:b/>
                <w:bCs/>
                <w:iCs/>
              </w:rPr>
              <w:t>2332149999</w:t>
            </w:r>
          </w:p>
        </w:tc>
        <w:tc>
          <w:tcPr>
            <w:tcW w:w="760" w:type="dxa"/>
            <w:tcBorders>
              <w:top w:val="nil"/>
              <w:left w:val="nil"/>
              <w:bottom w:val="single" w:sz="4" w:space="0" w:color="auto"/>
              <w:right w:val="single" w:sz="4" w:space="0" w:color="auto"/>
            </w:tcBorders>
            <w:shd w:val="clear" w:color="auto" w:fill="auto"/>
            <w:hideMark/>
          </w:tcPr>
          <w:p w14:paraId="2B1BA73B"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EEB5C1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639FB5D" w14:textId="77777777" w:rsidR="00FB4E57" w:rsidRPr="00FB4E57" w:rsidRDefault="00FB4E57" w:rsidP="00FB4E57">
            <w:pPr>
              <w:jc w:val="right"/>
              <w:rPr>
                <w:b/>
                <w:bCs/>
                <w:iCs/>
              </w:rPr>
            </w:pPr>
            <w:r w:rsidRPr="00FB4E57">
              <w:rPr>
                <w:b/>
                <w:bCs/>
                <w:iCs/>
              </w:rPr>
              <w:t>120,0</w:t>
            </w:r>
          </w:p>
        </w:tc>
      </w:tr>
      <w:tr w:rsidR="00FB4E57" w:rsidRPr="00FB4E57" w14:paraId="7D55AA5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FF6188F" w14:textId="77777777" w:rsidR="00FB4E57" w:rsidRPr="00FB4E57" w:rsidRDefault="00FB4E57" w:rsidP="00FB4E57">
            <w:r w:rsidRPr="00FB4E57">
              <w:lastRenderedPageBreak/>
              <w:t>Культура</w:t>
            </w:r>
          </w:p>
        </w:tc>
        <w:tc>
          <w:tcPr>
            <w:tcW w:w="1342" w:type="dxa"/>
            <w:tcBorders>
              <w:top w:val="nil"/>
              <w:left w:val="nil"/>
              <w:bottom w:val="single" w:sz="4" w:space="0" w:color="auto"/>
              <w:right w:val="single" w:sz="4" w:space="0" w:color="auto"/>
            </w:tcBorders>
            <w:shd w:val="clear" w:color="auto" w:fill="auto"/>
            <w:hideMark/>
          </w:tcPr>
          <w:p w14:paraId="7F191F41" w14:textId="77777777" w:rsidR="00FB4E57" w:rsidRPr="00FB4E57" w:rsidRDefault="00FB4E57" w:rsidP="00FB4E57">
            <w:pPr>
              <w:jc w:val="center"/>
            </w:pPr>
            <w:r w:rsidRPr="00FB4E57">
              <w:t>2332149999</w:t>
            </w:r>
          </w:p>
        </w:tc>
        <w:tc>
          <w:tcPr>
            <w:tcW w:w="760" w:type="dxa"/>
            <w:tcBorders>
              <w:top w:val="nil"/>
              <w:left w:val="nil"/>
              <w:bottom w:val="single" w:sz="4" w:space="0" w:color="auto"/>
              <w:right w:val="single" w:sz="4" w:space="0" w:color="auto"/>
            </w:tcBorders>
            <w:shd w:val="clear" w:color="auto" w:fill="auto"/>
            <w:hideMark/>
          </w:tcPr>
          <w:p w14:paraId="01D103BE"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A893EB4"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0E375F74" w14:textId="77777777" w:rsidR="00FB4E57" w:rsidRPr="00FB4E57" w:rsidRDefault="00FB4E57" w:rsidP="00FB4E57">
            <w:pPr>
              <w:jc w:val="right"/>
            </w:pPr>
            <w:r w:rsidRPr="00FB4E57">
              <w:t>120,0</w:t>
            </w:r>
          </w:p>
        </w:tc>
      </w:tr>
      <w:tr w:rsidR="00FB4E57" w:rsidRPr="00FB4E57" w14:paraId="7CA8DF6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A75F86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AC80F16" w14:textId="77777777" w:rsidR="00FB4E57" w:rsidRPr="00FB4E57" w:rsidRDefault="00FB4E57" w:rsidP="00FB4E57">
            <w:pPr>
              <w:jc w:val="center"/>
              <w:rPr>
                <w:b/>
                <w:bCs/>
                <w:iCs/>
              </w:rPr>
            </w:pPr>
            <w:r w:rsidRPr="00FB4E57">
              <w:rPr>
                <w:b/>
                <w:bCs/>
                <w:iCs/>
              </w:rPr>
              <w:t>2332149999</w:t>
            </w:r>
          </w:p>
        </w:tc>
        <w:tc>
          <w:tcPr>
            <w:tcW w:w="760" w:type="dxa"/>
            <w:tcBorders>
              <w:top w:val="single" w:sz="4" w:space="0" w:color="auto"/>
              <w:left w:val="nil"/>
              <w:bottom w:val="single" w:sz="4" w:space="0" w:color="auto"/>
              <w:right w:val="single" w:sz="4" w:space="0" w:color="auto"/>
            </w:tcBorders>
            <w:shd w:val="clear" w:color="auto" w:fill="auto"/>
            <w:hideMark/>
          </w:tcPr>
          <w:p w14:paraId="67F7C69C"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78B462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510480D" w14:textId="77777777" w:rsidR="00FB4E57" w:rsidRPr="00FB4E57" w:rsidRDefault="00FB4E57" w:rsidP="00FB4E57">
            <w:pPr>
              <w:jc w:val="right"/>
              <w:rPr>
                <w:b/>
                <w:bCs/>
                <w:iCs/>
              </w:rPr>
            </w:pPr>
            <w:r w:rsidRPr="00FB4E57">
              <w:rPr>
                <w:b/>
                <w:bCs/>
                <w:iCs/>
              </w:rPr>
              <w:t>1 880,0</w:t>
            </w:r>
          </w:p>
        </w:tc>
      </w:tr>
      <w:tr w:rsidR="00FB4E57" w:rsidRPr="00FB4E57" w14:paraId="5C4E4EC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5906E74"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40EA3CC5" w14:textId="77777777" w:rsidR="00FB4E57" w:rsidRPr="00FB4E57" w:rsidRDefault="00FB4E57" w:rsidP="00FB4E57">
            <w:pPr>
              <w:jc w:val="center"/>
            </w:pPr>
            <w:r w:rsidRPr="00FB4E57">
              <w:t>2332149999</w:t>
            </w:r>
          </w:p>
        </w:tc>
        <w:tc>
          <w:tcPr>
            <w:tcW w:w="760" w:type="dxa"/>
            <w:tcBorders>
              <w:top w:val="nil"/>
              <w:left w:val="nil"/>
              <w:bottom w:val="single" w:sz="4" w:space="0" w:color="auto"/>
              <w:right w:val="single" w:sz="4" w:space="0" w:color="auto"/>
            </w:tcBorders>
            <w:shd w:val="clear" w:color="auto" w:fill="auto"/>
            <w:hideMark/>
          </w:tcPr>
          <w:p w14:paraId="752A294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D7F8A12"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50E0D4BE" w14:textId="77777777" w:rsidR="00FB4E57" w:rsidRPr="00FB4E57" w:rsidRDefault="00FB4E57" w:rsidP="00FB4E57">
            <w:pPr>
              <w:jc w:val="right"/>
            </w:pPr>
            <w:r w:rsidRPr="00FB4E57">
              <w:t>1 880,0</w:t>
            </w:r>
          </w:p>
        </w:tc>
      </w:tr>
      <w:tr w:rsidR="00FB4E57" w:rsidRPr="00FB4E57" w14:paraId="261D0326"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330BBED" w14:textId="77777777" w:rsidR="00FB4E57" w:rsidRPr="00FB4E57" w:rsidRDefault="00FB4E57" w:rsidP="00FB4E57">
            <w:pPr>
              <w:rPr>
                <w:b/>
                <w:bCs/>
                <w:iCs/>
              </w:rPr>
            </w:pPr>
            <w:r w:rsidRPr="00FB4E57">
              <w:rPr>
                <w:b/>
                <w:bCs/>
                <w:iCs/>
              </w:rPr>
              <w:t>Задача 3. Укрепление материально-технической базы и ремонт имущества РЦНТиД</w:t>
            </w:r>
          </w:p>
        </w:tc>
        <w:tc>
          <w:tcPr>
            <w:tcW w:w="1342" w:type="dxa"/>
            <w:tcBorders>
              <w:top w:val="single" w:sz="4" w:space="0" w:color="auto"/>
              <w:left w:val="nil"/>
              <w:bottom w:val="single" w:sz="4" w:space="0" w:color="auto"/>
              <w:right w:val="single" w:sz="4" w:space="0" w:color="auto"/>
            </w:tcBorders>
            <w:shd w:val="clear" w:color="auto" w:fill="auto"/>
            <w:hideMark/>
          </w:tcPr>
          <w:p w14:paraId="3FA63D34" w14:textId="77777777" w:rsidR="00FB4E57" w:rsidRPr="00FB4E57" w:rsidRDefault="00FB4E57" w:rsidP="00FB4E57">
            <w:pPr>
              <w:jc w:val="center"/>
              <w:rPr>
                <w:b/>
                <w:bCs/>
                <w:iCs/>
              </w:rPr>
            </w:pPr>
            <w:r w:rsidRPr="00FB4E57">
              <w:rPr>
                <w:b/>
                <w:bCs/>
                <w:iCs/>
              </w:rPr>
              <w:t>2333000000</w:t>
            </w:r>
          </w:p>
        </w:tc>
        <w:tc>
          <w:tcPr>
            <w:tcW w:w="760" w:type="dxa"/>
            <w:tcBorders>
              <w:top w:val="single" w:sz="4" w:space="0" w:color="auto"/>
              <w:left w:val="nil"/>
              <w:bottom w:val="single" w:sz="4" w:space="0" w:color="auto"/>
              <w:right w:val="single" w:sz="4" w:space="0" w:color="auto"/>
            </w:tcBorders>
            <w:shd w:val="clear" w:color="auto" w:fill="auto"/>
            <w:hideMark/>
          </w:tcPr>
          <w:p w14:paraId="6786C00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781484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5BE71B4" w14:textId="77777777" w:rsidR="00FB4E57" w:rsidRPr="00FB4E57" w:rsidRDefault="00FB4E57" w:rsidP="00FB4E57">
            <w:pPr>
              <w:jc w:val="right"/>
              <w:rPr>
                <w:b/>
                <w:bCs/>
                <w:iCs/>
              </w:rPr>
            </w:pPr>
            <w:r w:rsidRPr="00FB4E57">
              <w:rPr>
                <w:b/>
                <w:bCs/>
                <w:iCs/>
              </w:rPr>
              <w:t>6 794,3</w:t>
            </w:r>
          </w:p>
        </w:tc>
      </w:tr>
      <w:tr w:rsidR="00FB4E57" w:rsidRPr="00FB4E57" w14:paraId="31A7E8E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20E8CEA" w14:textId="77777777" w:rsidR="00FB4E57" w:rsidRPr="00FB4E57" w:rsidRDefault="00FB4E57" w:rsidP="00FB4E57">
            <w:pPr>
              <w:rPr>
                <w:b/>
                <w:bCs/>
                <w:iCs/>
              </w:rPr>
            </w:pPr>
            <w:r w:rsidRPr="00FB4E57">
              <w:rPr>
                <w:b/>
                <w:bCs/>
                <w:iCs/>
              </w:rPr>
              <w:t>Приобретение основных средств</w:t>
            </w:r>
          </w:p>
        </w:tc>
        <w:tc>
          <w:tcPr>
            <w:tcW w:w="1342" w:type="dxa"/>
            <w:tcBorders>
              <w:top w:val="nil"/>
              <w:left w:val="nil"/>
              <w:bottom w:val="single" w:sz="4" w:space="0" w:color="auto"/>
              <w:right w:val="single" w:sz="4" w:space="0" w:color="auto"/>
            </w:tcBorders>
            <w:shd w:val="clear" w:color="auto" w:fill="auto"/>
            <w:hideMark/>
          </w:tcPr>
          <w:p w14:paraId="4340CB1E" w14:textId="77777777" w:rsidR="00FB4E57" w:rsidRPr="00FB4E57" w:rsidRDefault="00FB4E57" w:rsidP="00FB4E57">
            <w:pPr>
              <w:jc w:val="center"/>
              <w:rPr>
                <w:b/>
                <w:bCs/>
                <w:iCs/>
              </w:rPr>
            </w:pPr>
            <w:r w:rsidRPr="00FB4E57">
              <w:rPr>
                <w:b/>
                <w:bCs/>
                <w:iCs/>
              </w:rPr>
              <w:t>2333100000</w:t>
            </w:r>
          </w:p>
        </w:tc>
        <w:tc>
          <w:tcPr>
            <w:tcW w:w="760" w:type="dxa"/>
            <w:tcBorders>
              <w:top w:val="nil"/>
              <w:left w:val="nil"/>
              <w:bottom w:val="single" w:sz="4" w:space="0" w:color="auto"/>
              <w:right w:val="single" w:sz="4" w:space="0" w:color="auto"/>
            </w:tcBorders>
            <w:shd w:val="clear" w:color="auto" w:fill="auto"/>
            <w:hideMark/>
          </w:tcPr>
          <w:p w14:paraId="27BD1D2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D13760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EA38166" w14:textId="77777777" w:rsidR="00FB4E57" w:rsidRPr="00FB4E57" w:rsidRDefault="00FB4E57" w:rsidP="00FB4E57">
            <w:pPr>
              <w:jc w:val="right"/>
              <w:rPr>
                <w:b/>
                <w:bCs/>
                <w:iCs/>
              </w:rPr>
            </w:pPr>
            <w:r w:rsidRPr="00FB4E57">
              <w:rPr>
                <w:b/>
                <w:bCs/>
                <w:iCs/>
              </w:rPr>
              <w:t>6 794,3</w:t>
            </w:r>
          </w:p>
        </w:tc>
      </w:tr>
      <w:tr w:rsidR="00FB4E57" w:rsidRPr="00FB4E57" w14:paraId="5AF37267"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19E4D92"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1128C3F" w14:textId="77777777" w:rsidR="00FB4E57" w:rsidRPr="00FB4E57" w:rsidRDefault="00FB4E57" w:rsidP="00FB4E57">
            <w:pPr>
              <w:jc w:val="center"/>
              <w:rPr>
                <w:b/>
                <w:bCs/>
                <w:iCs/>
              </w:rPr>
            </w:pPr>
            <w:r w:rsidRPr="00FB4E57">
              <w:rPr>
                <w:b/>
                <w:bCs/>
                <w:iCs/>
              </w:rPr>
              <w:t>2333149999</w:t>
            </w:r>
          </w:p>
        </w:tc>
        <w:tc>
          <w:tcPr>
            <w:tcW w:w="760" w:type="dxa"/>
            <w:tcBorders>
              <w:top w:val="nil"/>
              <w:left w:val="nil"/>
              <w:bottom w:val="single" w:sz="4" w:space="0" w:color="auto"/>
              <w:right w:val="single" w:sz="4" w:space="0" w:color="auto"/>
            </w:tcBorders>
            <w:shd w:val="clear" w:color="auto" w:fill="auto"/>
            <w:hideMark/>
          </w:tcPr>
          <w:p w14:paraId="3F9AF4D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6AF156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5D3D731" w14:textId="77777777" w:rsidR="00FB4E57" w:rsidRPr="00FB4E57" w:rsidRDefault="00FB4E57" w:rsidP="00FB4E57">
            <w:pPr>
              <w:jc w:val="right"/>
              <w:rPr>
                <w:b/>
                <w:bCs/>
                <w:iCs/>
              </w:rPr>
            </w:pPr>
            <w:r w:rsidRPr="00FB4E57">
              <w:rPr>
                <w:b/>
                <w:bCs/>
                <w:iCs/>
              </w:rPr>
              <w:t>710,0</w:t>
            </w:r>
          </w:p>
        </w:tc>
      </w:tr>
      <w:tr w:rsidR="00FB4E57" w:rsidRPr="00FB4E57" w14:paraId="564F550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878C025"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B702667" w14:textId="77777777" w:rsidR="00FB4E57" w:rsidRPr="00FB4E57" w:rsidRDefault="00FB4E57" w:rsidP="00FB4E57">
            <w:pPr>
              <w:jc w:val="center"/>
              <w:rPr>
                <w:b/>
                <w:bCs/>
                <w:iCs/>
              </w:rPr>
            </w:pPr>
            <w:r w:rsidRPr="00FB4E57">
              <w:rPr>
                <w:b/>
                <w:bCs/>
                <w:iCs/>
              </w:rPr>
              <w:t>2333149999</w:t>
            </w:r>
          </w:p>
        </w:tc>
        <w:tc>
          <w:tcPr>
            <w:tcW w:w="760" w:type="dxa"/>
            <w:tcBorders>
              <w:top w:val="nil"/>
              <w:left w:val="nil"/>
              <w:bottom w:val="single" w:sz="4" w:space="0" w:color="auto"/>
              <w:right w:val="single" w:sz="4" w:space="0" w:color="auto"/>
            </w:tcBorders>
            <w:shd w:val="clear" w:color="auto" w:fill="auto"/>
            <w:hideMark/>
          </w:tcPr>
          <w:p w14:paraId="787E2AE3"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B402EC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84EE90D" w14:textId="77777777" w:rsidR="00FB4E57" w:rsidRPr="00FB4E57" w:rsidRDefault="00FB4E57" w:rsidP="00FB4E57">
            <w:pPr>
              <w:jc w:val="right"/>
              <w:rPr>
                <w:b/>
                <w:bCs/>
                <w:iCs/>
              </w:rPr>
            </w:pPr>
            <w:r w:rsidRPr="00FB4E57">
              <w:rPr>
                <w:b/>
                <w:bCs/>
                <w:iCs/>
              </w:rPr>
              <w:t>710,0</w:t>
            </w:r>
          </w:p>
        </w:tc>
      </w:tr>
      <w:tr w:rsidR="00FB4E57" w:rsidRPr="00FB4E57" w14:paraId="37C8247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C7D4442"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2CB06E98" w14:textId="77777777" w:rsidR="00FB4E57" w:rsidRPr="00FB4E57" w:rsidRDefault="00FB4E57" w:rsidP="00FB4E57">
            <w:pPr>
              <w:jc w:val="center"/>
            </w:pPr>
            <w:r w:rsidRPr="00FB4E57">
              <w:t>2333149999</w:t>
            </w:r>
          </w:p>
        </w:tc>
        <w:tc>
          <w:tcPr>
            <w:tcW w:w="760" w:type="dxa"/>
            <w:tcBorders>
              <w:top w:val="nil"/>
              <w:left w:val="nil"/>
              <w:bottom w:val="single" w:sz="4" w:space="0" w:color="auto"/>
              <w:right w:val="single" w:sz="4" w:space="0" w:color="auto"/>
            </w:tcBorders>
            <w:shd w:val="clear" w:color="auto" w:fill="auto"/>
            <w:hideMark/>
          </w:tcPr>
          <w:p w14:paraId="078F962A"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2A806DAD"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1BFC43F7" w14:textId="77777777" w:rsidR="00FB4E57" w:rsidRPr="00FB4E57" w:rsidRDefault="00FB4E57" w:rsidP="00FB4E57">
            <w:pPr>
              <w:jc w:val="right"/>
            </w:pPr>
            <w:r w:rsidRPr="00FB4E57">
              <w:t>710,0</w:t>
            </w:r>
          </w:p>
        </w:tc>
      </w:tr>
      <w:tr w:rsidR="00FB4E57" w:rsidRPr="00FB4E57" w14:paraId="1283694C"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42B9285" w14:textId="77777777" w:rsidR="00FB4E57" w:rsidRPr="00FB4E57" w:rsidRDefault="00FB4E57" w:rsidP="00FB4E57">
            <w:pPr>
              <w:rPr>
                <w:b/>
                <w:bCs/>
                <w:iCs/>
              </w:rPr>
            </w:pPr>
            <w:r w:rsidRPr="00FB4E57">
              <w:rPr>
                <w:b/>
                <w:bCs/>
                <w:iC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42" w:type="dxa"/>
            <w:tcBorders>
              <w:top w:val="single" w:sz="4" w:space="0" w:color="auto"/>
              <w:left w:val="nil"/>
              <w:bottom w:val="single" w:sz="4" w:space="0" w:color="auto"/>
              <w:right w:val="single" w:sz="4" w:space="0" w:color="auto"/>
            </w:tcBorders>
            <w:shd w:val="clear" w:color="auto" w:fill="auto"/>
            <w:hideMark/>
          </w:tcPr>
          <w:p w14:paraId="66A0AF03" w14:textId="77777777" w:rsidR="00FB4E57" w:rsidRPr="00FB4E57" w:rsidRDefault="00FB4E57" w:rsidP="00FB4E57">
            <w:pPr>
              <w:jc w:val="center"/>
              <w:rPr>
                <w:b/>
                <w:bCs/>
                <w:iCs/>
              </w:rPr>
            </w:pPr>
            <w:r w:rsidRPr="00FB4E57">
              <w:rPr>
                <w:b/>
                <w:bCs/>
                <w:iCs/>
              </w:rPr>
              <w:t>23331S2907</w:t>
            </w:r>
          </w:p>
        </w:tc>
        <w:tc>
          <w:tcPr>
            <w:tcW w:w="760" w:type="dxa"/>
            <w:tcBorders>
              <w:top w:val="single" w:sz="4" w:space="0" w:color="auto"/>
              <w:left w:val="nil"/>
              <w:bottom w:val="single" w:sz="4" w:space="0" w:color="auto"/>
              <w:right w:val="single" w:sz="4" w:space="0" w:color="auto"/>
            </w:tcBorders>
            <w:shd w:val="clear" w:color="auto" w:fill="auto"/>
            <w:hideMark/>
          </w:tcPr>
          <w:p w14:paraId="3D66F6D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219178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7A9A74A" w14:textId="77777777" w:rsidR="00FB4E57" w:rsidRPr="00FB4E57" w:rsidRDefault="00FB4E57" w:rsidP="00FB4E57">
            <w:pPr>
              <w:jc w:val="right"/>
              <w:rPr>
                <w:b/>
                <w:bCs/>
                <w:iCs/>
              </w:rPr>
            </w:pPr>
            <w:r w:rsidRPr="00FB4E57">
              <w:rPr>
                <w:b/>
                <w:bCs/>
                <w:iCs/>
              </w:rPr>
              <w:t>6 084,3</w:t>
            </w:r>
          </w:p>
        </w:tc>
      </w:tr>
      <w:tr w:rsidR="00FB4E57" w:rsidRPr="00FB4E57" w14:paraId="1909CF6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66B50E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E0C05B5" w14:textId="77777777" w:rsidR="00FB4E57" w:rsidRPr="00FB4E57" w:rsidRDefault="00FB4E57" w:rsidP="00FB4E57">
            <w:pPr>
              <w:jc w:val="center"/>
              <w:rPr>
                <w:b/>
                <w:bCs/>
                <w:iCs/>
              </w:rPr>
            </w:pPr>
            <w:r w:rsidRPr="00FB4E57">
              <w:rPr>
                <w:b/>
                <w:bCs/>
                <w:iCs/>
              </w:rPr>
              <w:t>23331S2907</w:t>
            </w:r>
          </w:p>
        </w:tc>
        <w:tc>
          <w:tcPr>
            <w:tcW w:w="760" w:type="dxa"/>
            <w:tcBorders>
              <w:top w:val="nil"/>
              <w:left w:val="nil"/>
              <w:bottom w:val="single" w:sz="4" w:space="0" w:color="auto"/>
              <w:right w:val="single" w:sz="4" w:space="0" w:color="auto"/>
            </w:tcBorders>
            <w:shd w:val="clear" w:color="auto" w:fill="auto"/>
            <w:hideMark/>
          </w:tcPr>
          <w:p w14:paraId="5E43F5C0"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037B07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379F71D" w14:textId="77777777" w:rsidR="00FB4E57" w:rsidRPr="00FB4E57" w:rsidRDefault="00FB4E57" w:rsidP="00FB4E57">
            <w:pPr>
              <w:jc w:val="right"/>
              <w:rPr>
                <w:b/>
                <w:bCs/>
                <w:iCs/>
              </w:rPr>
            </w:pPr>
            <w:r w:rsidRPr="00FB4E57">
              <w:rPr>
                <w:b/>
                <w:bCs/>
                <w:iCs/>
              </w:rPr>
              <w:t>6 084,3</w:t>
            </w:r>
          </w:p>
        </w:tc>
      </w:tr>
      <w:tr w:rsidR="00FB4E57" w:rsidRPr="00FB4E57" w14:paraId="311CF8D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8668147"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7F7A58FB" w14:textId="77777777" w:rsidR="00FB4E57" w:rsidRPr="00FB4E57" w:rsidRDefault="00FB4E57" w:rsidP="00FB4E57">
            <w:pPr>
              <w:jc w:val="center"/>
            </w:pPr>
            <w:r w:rsidRPr="00FB4E57">
              <w:t>23331S2907</w:t>
            </w:r>
          </w:p>
        </w:tc>
        <w:tc>
          <w:tcPr>
            <w:tcW w:w="760" w:type="dxa"/>
            <w:tcBorders>
              <w:top w:val="nil"/>
              <w:left w:val="nil"/>
              <w:bottom w:val="single" w:sz="4" w:space="0" w:color="auto"/>
              <w:right w:val="single" w:sz="4" w:space="0" w:color="auto"/>
            </w:tcBorders>
            <w:shd w:val="clear" w:color="auto" w:fill="auto"/>
            <w:hideMark/>
          </w:tcPr>
          <w:p w14:paraId="13B48D5F"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0A0367A"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6D56AC4D" w14:textId="77777777" w:rsidR="00FB4E57" w:rsidRPr="00FB4E57" w:rsidRDefault="00FB4E57" w:rsidP="00FB4E57">
            <w:pPr>
              <w:jc w:val="right"/>
            </w:pPr>
            <w:r w:rsidRPr="00FB4E57">
              <w:t>6 084,3</w:t>
            </w:r>
          </w:p>
        </w:tc>
      </w:tr>
      <w:tr w:rsidR="00FB4E57" w:rsidRPr="00FB4E57" w14:paraId="5206DA0D"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F83151D" w14:textId="77777777" w:rsidR="00FB4E57" w:rsidRPr="00FB4E57" w:rsidRDefault="00FB4E57" w:rsidP="00FB4E57">
            <w:pPr>
              <w:rPr>
                <w:b/>
                <w:bCs/>
                <w:iCs/>
              </w:rPr>
            </w:pPr>
            <w:r w:rsidRPr="00FB4E57">
              <w:rPr>
                <w:b/>
                <w:bCs/>
                <w:iCs/>
              </w:rPr>
              <w:t>Подпрограмма 4. "Развитие физической культуры и массового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22CDDE8A" w14:textId="77777777" w:rsidR="00FB4E57" w:rsidRPr="00FB4E57" w:rsidRDefault="00FB4E57" w:rsidP="00FB4E57">
            <w:pPr>
              <w:jc w:val="center"/>
              <w:rPr>
                <w:b/>
                <w:bCs/>
                <w:iCs/>
              </w:rPr>
            </w:pPr>
            <w:r w:rsidRPr="00FB4E57">
              <w:rPr>
                <w:b/>
                <w:bCs/>
                <w:iCs/>
              </w:rPr>
              <w:t>2340000000</w:t>
            </w:r>
          </w:p>
        </w:tc>
        <w:tc>
          <w:tcPr>
            <w:tcW w:w="760" w:type="dxa"/>
            <w:tcBorders>
              <w:top w:val="single" w:sz="4" w:space="0" w:color="auto"/>
              <w:left w:val="nil"/>
              <w:bottom w:val="single" w:sz="4" w:space="0" w:color="auto"/>
              <w:right w:val="single" w:sz="4" w:space="0" w:color="auto"/>
            </w:tcBorders>
            <w:shd w:val="clear" w:color="auto" w:fill="auto"/>
            <w:hideMark/>
          </w:tcPr>
          <w:p w14:paraId="4EDF284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21904F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4E00AAF" w14:textId="77777777" w:rsidR="00FB4E57" w:rsidRPr="00FB4E57" w:rsidRDefault="00FB4E57" w:rsidP="00FB4E57">
            <w:pPr>
              <w:jc w:val="right"/>
              <w:rPr>
                <w:b/>
                <w:bCs/>
                <w:iCs/>
              </w:rPr>
            </w:pPr>
            <w:r w:rsidRPr="00FB4E57">
              <w:rPr>
                <w:b/>
                <w:bCs/>
                <w:iCs/>
              </w:rPr>
              <w:t>785,0</w:t>
            </w:r>
          </w:p>
        </w:tc>
      </w:tr>
      <w:tr w:rsidR="00FB4E57" w:rsidRPr="00FB4E57" w14:paraId="7B344B4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BE815F0" w14:textId="77777777" w:rsidR="00FB4E57" w:rsidRPr="00FB4E57" w:rsidRDefault="00FB4E57" w:rsidP="00FB4E57">
            <w:pPr>
              <w:rPr>
                <w:b/>
                <w:bCs/>
                <w:iCs/>
              </w:rPr>
            </w:pPr>
            <w:r w:rsidRPr="00FB4E57">
              <w:rPr>
                <w:b/>
                <w:bCs/>
                <w:iCs/>
              </w:rPr>
              <w:t>Задача 1. Организация физкультурно-оздоровительных и спортивных мероприятий для населения</w:t>
            </w:r>
          </w:p>
        </w:tc>
        <w:tc>
          <w:tcPr>
            <w:tcW w:w="1342" w:type="dxa"/>
            <w:tcBorders>
              <w:top w:val="nil"/>
              <w:left w:val="nil"/>
              <w:bottom w:val="single" w:sz="4" w:space="0" w:color="auto"/>
              <w:right w:val="single" w:sz="4" w:space="0" w:color="auto"/>
            </w:tcBorders>
            <w:shd w:val="clear" w:color="auto" w:fill="auto"/>
            <w:hideMark/>
          </w:tcPr>
          <w:p w14:paraId="419E83A3" w14:textId="77777777" w:rsidR="00FB4E57" w:rsidRPr="00FB4E57" w:rsidRDefault="00FB4E57" w:rsidP="00FB4E57">
            <w:pPr>
              <w:jc w:val="center"/>
              <w:rPr>
                <w:b/>
                <w:bCs/>
                <w:iCs/>
              </w:rPr>
            </w:pPr>
            <w:r w:rsidRPr="00FB4E57">
              <w:rPr>
                <w:b/>
                <w:bCs/>
                <w:iCs/>
              </w:rPr>
              <w:t>2341000000</w:t>
            </w:r>
          </w:p>
        </w:tc>
        <w:tc>
          <w:tcPr>
            <w:tcW w:w="760" w:type="dxa"/>
            <w:tcBorders>
              <w:top w:val="nil"/>
              <w:left w:val="nil"/>
              <w:bottom w:val="single" w:sz="4" w:space="0" w:color="auto"/>
              <w:right w:val="single" w:sz="4" w:space="0" w:color="auto"/>
            </w:tcBorders>
            <w:shd w:val="clear" w:color="auto" w:fill="auto"/>
            <w:hideMark/>
          </w:tcPr>
          <w:p w14:paraId="792CC9F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64D336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ABA6152" w14:textId="77777777" w:rsidR="00FB4E57" w:rsidRPr="00FB4E57" w:rsidRDefault="00FB4E57" w:rsidP="00FB4E57">
            <w:pPr>
              <w:jc w:val="right"/>
              <w:rPr>
                <w:b/>
                <w:bCs/>
                <w:iCs/>
              </w:rPr>
            </w:pPr>
            <w:r w:rsidRPr="00FB4E57">
              <w:rPr>
                <w:b/>
                <w:bCs/>
                <w:iCs/>
              </w:rPr>
              <w:t>705,0</w:t>
            </w:r>
          </w:p>
        </w:tc>
      </w:tr>
      <w:tr w:rsidR="00FB4E57" w:rsidRPr="00FB4E57" w14:paraId="429F335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0389705" w14:textId="77777777" w:rsidR="00FB4E57" w:rsidRPr="00FB4E57" w:rsidRDefault="00FB4E57" w:rsidP="00FB4E57">
            <w:pPr>
              <w:rPr>
                <w:b/>
                <w:bCs/>
                <w:iCs/>
              </w:rPr>
            </w:pPr>
            <w:r w:rsidRPr="00FB4E57">
              <w:rPr>
                <w:b/>
                <w:bCs/>
                <w:iCs/>
              </w:rPr>
              <w:t>Физкультурно-спортивные мероприятия</w:t>
            </w:r>
          </w:p>
        </w:tc>
        <w:tc>
          <w:tcPr>
            <w:tcW w:w="1342" w:type="dxa"/>
            <w:tcBorders>
              <w:top w:val="nil"/>
              <w:left w:val="nil"/>
              <w:bottom w:val="single" w:sz="4" w:space="0" w:color="auto"/>
              <w:right w:val="single" w:sz="4" w:space="0" w:color="auto"/>
            </w:tcBorders>
            <w:shd w:val="clear" w:color="auto" w:fill="auto"/>
            <w:hideMark/>
          </w:tcPr>
          <w:p w14:paraId="36066585" w14:textId="77777777" w:rsidR="00FB4E57" w:rsidRPr="00FB4E57" w:rsidRDefault="00FB4E57" w:rsidP="00FB4E57">
            <w:pPr>
              <w:jc w:val="center"/>
              <w:rPr>
                <w:b/>
                <w:bCs/>
                <w:iCs/>
              </w:rPr>
            </w:pPr>
            <w:r w:rsidRPr="00FB4E57">
              <w:rPr>
                <w:b/>
                <w:bCs/>
                <w:iCs/>
              </w:rPr>
              <w:t>2341100000</w:t>
            </w:r>
          </w:p>
        </w:tc>
        <w:tc>
          <w:tcPr>
            <w:tcW w:w="760" w:type="dxa"/>
            <w:tcBorders>
              <w:top w:val="nil"/>
              <w:left w:val="nil"/>
              <w:bottom w:val="single" w:sz="4" w:space="0" w:color="auto"/>
              <w:right w:val="single" w:sz="4" w:space="0" w:color="auto"/>
            </w:tcBorders>
            <w:shd w:val="clear" w:color="auto" w:fill="auto"/>
            <w:hideMark/>
          </w:tcPr>
          <w:p w14:paraId="2E717CD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2CE9ED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BB179EC" w14:textId="77777777" w:rsidR="00FB4E57" w:rsidRPr="00FB4E57" w:rsidRDefault="00FB4E57" w:rsidP="00FB4E57">
            <w:pPr>
              <w:jc w:val="right"/>
              <w:rPr>
                <w:b/>
                <w:bCs/>
                <w:iCs/>
              </w:rPr>
            </w:pPr>
            <w:r w:rsidRPr="00FB4E57">
              <w:rPr>
                <w:b/>
                <w:bCs/>
                <w:iCs/>
              </w:rPr>
              <w:t>625,0</w:t>
            </w:r>
          </w:p>
        </w:tc>
      </w:tr>
      <w:tr w:rsidR="00FB4E57" w:rsidRPr="00FB4E57" w14:paraId="168CB0B5" w14:textId="77777777" w:rsidTr="00181E66">
        <w:trPr>
          <w:gridAfter w:val="1"/>
          <w:wAfter w:w="372" w:type="dxa"/>
          <w:trHeight w:val="286"/>
        </w:trPr>
        <w:tc>
          <w:tcPr>
            <w:tcW w:w="5240" w:type="dxa"/>
            <w:tcBorders>
              <w:top w:val="nil"/>
              <w:left w:val="single" w:sz="4" w:space="0" w:color="auto"/>
              <w:bottom w:val="single" w:sz="4" w:space="0" w:color="auto"/>
              <w:right w:val="single" w:sz="4" w:space="0" w:color="auto"/>
            </w:tcBorders>
            <w:shd w:val="clear" w:color="auto" w:fill="auto"/>
            <w:hideMark/>
          </w:tcPr>
          <w:p w14:paraId="7080896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E254D74" w14:textId="77777777" w:rsidR="00FB4E57" w:rsidRPr="00FB4E57" w:rsidRDefault="00FB4E57" w:rsidP="00FB4E57">
            <w:pPr>
              <w:jc w:val="center"/>
              <w:rPr>
                <w:b/>
                <w:bCs/>
                <w:iCs/>
              </w:rPr>
            </w:pPr>
            <w:r w:rsidRPr="00FB4E57">
              <w:rPr>
                <w:b/>
                <w:bCs/>
                <w:iCs/>
              </w:rPr>
              <w:t>2341149999</w:t>
            </w:r>
          </w:p>
        </w:tc>
        <w:tc>
          <w:tcPr>
            <w:tcW w:w="760" w:type="dxa"/>
            <w:tcBorders>
              <w:top w:val="nil"/>
              <w:left w:val="nil"/>
              <w:bottom w:val="single" w:sz="4" w:space="0" w:color="auto"/>
              <w:right w:val="single" w:sz="4" w:space="0" w:color="auto"/>
            </w:tcBorders>
            <w:shd w:val="clear" w:color="auto" w:fill="auto"/>
            <w:hideMark/>
          </w:tcPr>
          <w:p w14:paraId="481924C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7A56EC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0981C90" w14:textId="77777777" w:rsidR="00FB4E57" w:rsidRPr="00FB4E57" w:rsidRDefault="00FB4E57" w:rsidP="00FB4E57">
            <w:pPr>
              <w:jc w:val="right"/>
              <w:rPr>
                <w:b/>
                <w:bCs/>
                <w:iCs/>
              </w:rPr>
            </w:pPr>
            <w:r w:rsidRPr="00FB4E57">
              <w:rPr>
                <w:b/>
                <w:bCs/>
                <w:iCs/>
              </w:rPr>
              <w:t>625,0</w:t>
            </w:r>
          </w:p>
        </w:tc>
      </w:tr>
      <w:tr w:rsidR="00FB4E57" w:rsidRPr="00FB4E57" w14:paraId="7E76B48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E63D4EA"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6EBE196" w14:textId="77777777" w:rsidR="00FB4E57" w:rsidRPr="00FB4E57" w:rsidRDefault="00FB4E57" w:rsidP="00FB4E57">
            <w:pPr>
              <w:jc w:val="center"/>
              <w:rPr>
                <w:b/>
                <w:bCs/>
                <w:iCs/>
              </w:rPr>
            </w:pPr>
            <w:r w:rsidRPr="00FB4E57">
              <w:rPr>
                <w:b/>
                <w:bCs/>
                <w:iCs/>
              </w:rPr>
              <w:t>2341149999</w:t>
            </w:r>
          </w:p>
        </w:tc>
        <w:tc>
          <w:tcPr>
            <w:tcW w:w="760" w:type="dxa"/>
            <w:tcBorders>
              <w:top w:val="nil"/>
              <w:left w:val="nil"/>
              <w:bottom w:val="single" w:sz="4" w:space="0" w:color="auto"/>
              <w:right w:val="single" w:sz="4" w:space="0" w:color="auto"/>
            </w:tcBorders>
            <w:shd w:val="clear" w:color="auto" w:fill="auto"/>
            <w:hideMark/>
          </w:tcPr>
          <w:p w14:paraId="623A0365"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6A1139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C79F9F3" w14:textId="77777777" w:rsidR="00FB4E57" w:rsidRPr="00FB4E57" w:rsidRDefault="00FB4E57" w:rsidP="00FB4E57">
            <w:pPr>
              <w:jc w:val="right"/>
              <w:rPr>
                <w:b/>
                <w:bCs/>
                <w:iCs/>
              </w:rPr>
            </w:pPr>
            <w:r w:rsidRPr="00FB4E57">
              <w:rPr>
                <w:b/>
                <w:bCs/>
                <w:iCs/>
              </w:rPr>
              <w:t>15,0</w:t>
            </w:r>
          </w:p>
        </w:tc>
      </w:tr>
      <w:tr w:rsidR="00FB4E57" w:rsidRPr="00FB4E57" w14:paraId="43188A2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AF92D76"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3451D02D" w14:textId="77777777" w:rsidR="00FB4E57" w:rsidRPr="00FB4E57" w:rsidRDefault="00FB4E57" w:rsidP="00FB4E57">
            <w:pPr>
              <w:jc w:val="center"/>
            </w:pPr>
            <w:r w:rsidRPr="00FB4E57">
              <w:t>2341149999</w:t>
            </w:r>
          </w:p>
        </w:tc>
        <w:tc>
          <w:tcPr>
            <w:tcW w:w="760" w:type="dxa"/>
            <w:tcBorders>
              <w:top w:val="nil"/>
              <w:left w:val="nil"/>
              <w:bottom w:val="single" w:sz="4" w:space="0" w:color="auto"/>
              <w:right w:val="single" w:sz="4" w:space="0" w:color="auto"/>
            </w:tcBorders>
            <w:shd w:val="clear" w:color="auto" w:fill="auto"/>
            <w:hideMark/>
          </w:tcPr>
          <w:p w14:paraId="41AC0CB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006F9A93"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5489BCB0" w14:textId="77777777" w:rsidR="00FB4E57" w:rsidRPr="00FB4E57" w:rsidRDefault="00FB4E57" w:rsidP="00FB4E57">
            <w:pPr>
              <w:jc w:val="right"/>
            </w:pPr>
            <w:r w:rsidRPr="00FB4E57">
              <w:t>15,0</w:t>
            </w:r>
          </w:p>
        </w:tc>
      </w:tr>
      <w:tr w:rsidR="00FB4E57" w:rsidRPr="00FB4E57" w14:paraId="621E4E5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F77B8E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EFE4AFE" w14:textId="77777777" w:rsidR="00FB4E57" w:rsidRPr="00FB4E57" w:rsidRDefault="00FB4E57" w:rsidP="00FB4E57">
            <w:pPr>
              <w:jc w:val="center"/>
              <w:rPr>
                <w:b/>
                <w:bCs/>
                <w:iCs/>
              </w:rPr>
            </w:pPr>
            <w:r w:rsidRPr="00FB4E57">
              <w:rPr>
                <w:b/>
                <w:bCs/>
                <w:iCs/>
              </w:rPr>
              <w:t>2341149999</w:t>
            </w:r>
          </w:p>
        </w:tc>
        <w:tc>
          <w:tcPr>
            <w:tcW w:w="760" w:type="dxa"/>
            <w:tcBorders>
              <w:top w:val="single" w:sz="4" w:space="0" w:color="auto"/>
              <w:left w:val="nil"/>
              <w:bottom w:val="single" w:sz="4" w:space="0" w:color="auto"/>
              <w:right w:val="single" w:sz="4" w:space="0" w:color="auto"/>
            </w:tcBorders>
            <w:shd w:val="clear" w:color="auto" w:fill="auto"/>
            <w:hideMark/>
          </w:tcPr>
          <w:p w14:paraId="0C8FC586"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299519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EDBD244" w14:textId="77777777" w:rsidR="00FB4E57" w:rsidRPr="00FB4E57" w:rsidRDefault="00FB4E57" w:rsidP="00FB4E57">
            <w:pPr>
              <w:jc w:val="right"/>
              <w:rPr>
                <w:b/>
                <w:bCs/>
                <w:iCs/>
              </w:rPr>
            </w:pPr>
            <w:r w:rsidRPr="00FB4E57">
              <w:rPr>
                <w:b/>
                <w:bCs/>
                <w:iCs/>
              </w:rPr>
              <w:t>610,0</w:t>
            </w:r>
          </w:p>
        </w:tc>
      </w:tr>
      <w:tr w:rsidR="00FB4E57" w:rsidRPr="00FB4E57" w14:paraId="0099294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FAFABE8"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5162B062" w14:textId="77777777" w:rsidR="00FB4E57" w:rsidRPr="00FB4E57" w:rsidRDefault="00FB4E57" w:rsidP="00FB4E57">
            <w:pPr>
              <w:jc w:val="center"/>
            </w:pPr>
            <w:r w:rsidRPr="00FB4E57">
              <w:t>2341149999</w:t>
            </w:r>
          </w:p>
        </w:tc>
        <w:tc>
          <w:tcPr>
            <w:tcW w:w="760" w:type="dxa"/>
            <w:tcBorders>
              <w:top w:val="nil"/>
              <w:left w:val="nil"/>
              <w:bottom w:val="single" w:sz="4" w:space="0" w:color="auto"/>
              <w:right w:val="single" w:sz="4" w:space="0" w:color="auto"/>
            </w:tcBorders>
            <w:shd w:val="clear" w:color="auto" w:fill="auto"/>
            <w:hideMark/>
          </w:tcPr>
          <w:p w14:paraId="521575EB"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C599BCE"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34BAE2BD" w14:textId="77777777" w:rsidR="00FB4E57" w:rsidRPr="00FB4E57" w:rsidRDefault="00FB4E57" w:rsidP="00FB4E57">
            <w:pPr>
              <w:jc w:val="right"/>
            </w:pPr>
            <w:r w:rsidRPr="00FB4E57">
              <w:t>610,0</w:t>
            </w:r>
          </w:p>
        </w:tc>
      </w:tr>
      <w:tr w:rsidR="00FB4E57" w:rsidRPr="00FB4E57" w14:paraId="1D384599"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ED1609D" w14:textId="77777777" w:rsidR="00FB4E57" w:rsidRPr="00FB4E57" w:rsidRDefault="00FB4E57" w:rsidP="00FB4E57">
            <w:pPr>
              <w:rPr>
                <w:b/>
                <w:bCs/>
                <w:iCs/>
              </w:rPr>
            </w:pPr>
            <w:r w:rsidRPr="00FB4E57">
              <w:rPr>
                <w:b/>
                <w:bCs/>
                <w:iCs/>
              </w:rPr>
              <w:t>Организация мероприятий, направленных на развитие корпоративного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11741605" w14:textId="77777777" w:rsidR="00FB4E57" w:rsidRPr="00FB4E57" w:rsidRDefault="00FB4E57" w:rsidP="00FB4E57">
            <w:pPr>
              <w:jc w:val="center"/>
              <w:rPr>
                <w:b/>
                <w:bCs/>
                <w:iCs/>
              </w:rPr>
            </w:pPr>
            <w:r w:rsidRPr="00FB4E57">
              <w:rPr>
                <w:b/>
                <w:bCs/>
                <w:iCs/>
              </w:rPr>
              <w:t>2341200000</w:t>
            </w:r>
          </w:p>
        </w:tc>
        <w:tc>
          <w:tcPr>
            <w:tcW w:w="760" w:type="dxa"/>
            <w:tcBorders>
              <w:top w:val="single" w:sz="4" w:space="0" w:color="auto"/>
              <w:left w:val="nil"/>
              <w:bottom w:val="single" w:sz="4" w:space="0" w:color="auto"/>
              <w:right w:val="single" w:sz="4" w:space="0" w:color="auto"/>
            </w:tcBorders>
            <w:shd w:val="clear" w:color="auto" w:fill="auto"/>
            <w:hideMark/>
          </w:tcPr>
          <w:p w14:paraId="2D7D788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1857F7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976CA36" w14:textId="77777777" w:rsidR="00FB4E57" w:rsidRPr="00FB4E57" w:rsidRDefault="00FB4E57" w:rsidP="00FB4E57">
            <w:pPr>
              <w:jc w:val="right"/>
              <w:rPr>
                <w:b/>
                <w:bCs/>
                <w:iCs/>
              </w:rPr>
            </w:pPr>
            <w:r w:rsidRPr="00FB4E57">
              <w:rPr>
                <w:b/>
                <w:bCs/>
                <w:iCs/>
              </w:rPr>
              <w:t>80,0</w:t>
            </w:r>
          </w:p>
        </w:tc>
      </w:tr>
      <w:tr w:rsidR="00FB4E57" w:rsidRPr="00FB4E57" w14:paraId="6FEC622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2D2B91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913EEF7" w14:textId="77777777" w:rsidR="00FB4E57" w:rsidRPr="00FB4E57" w:rsidRDefault="00FB4E57" w:rsidP="00FB4E57">
            <w:pPr>
              <w:jc w:val="center"/>
              <w:rPr>
                <w:b/>
                <w:bCs/>
                <w:iCs/>
              </w:rPr>
            </w:pPr>
            <w:r w:rsidRPr="00FB4E57">
              <w:rPr>
                <w:b/>
                <w:bCs/>
                <w:iCs/>
              </w:rPr>
              <w:t>2341249999</w:t>
            </w:r>
          </w:p>
        </w:tc>
        <w:tc>
          <w:tcPr>
            <w:tcW w:w="760" w:type="dxa"/>
            <w:tcBorders>
              <w:top w:val="nil"/>
              <w:left w:val="nil"/>
              <w:bottom w:val="single" w:sz="4" w:space="0" w:color="auto"/>
              <w:right w:val="single" w:sz="4" w:space="0" w:color="auto"/>
            </w:tcBorders>
            <w:shd w:val="clear" w:color="auto" w:fill="auto"/>
            <w:hideMark/>
          </w:tcPr>
          <w:p w14:paraId="4CC34F6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BC8E0F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46ACAA1" w14:textId="77777777" w:rsidR="00FB4E57" w:rsidRPr="00FB4E57" w:rsidRDefault="00FB4E57" w:rsidP="00FB4E57">
            <w:pPr>
              <w:jc w:val="right"/>
              <w:rPr>
                <w:b/>
                <w:bCs/>
                <w:iCs/>
              </w:rPr>
            </w:pPr>
            <w:r w:rsidRPr="00FB4E57">
              <w:rPr>
                <w:b/>
                <w:bCs/>
                <w:iCs/>
              </w:rPr>
              <w:t>80,0</w:t>
            </w:r>
          </w:p>
        </w:tc>
      </w:tr>
      <w:tr w:rsidR="00FB4E57" w:rsidRPr="00FB4E57" w14:paraId="0CE2D88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A7F0A19"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6B3524C" w14:textId="77777777" w:rsidR="00FB4E57" w:rsidRPr="00FB4E57" w:rsidRDefault="00FB4E57" w:rsidP="00FB4E57">
            <w:pPr>
              <w:jc w:val="center"/>
              <w:rPr>
                <w:b/>
                <w:bCs/>
                <w:iCs/>
              </w:rPr>
            </w:pPr>
            <w:r w:rsidRPr="00FB4E57">
              <w:rPr>
                <w:b/>
                <w:bCs/>
                <w:iCs/>
              </w:rPr>
              <w:t>2341249999</w:t>
            </w:r>
          </w:p>
        </w:tc>
        <w:tc>
          <w:tcPr>
            <w:tcW w:w="760" w:type="dxa"/>
            <w:tcBorders>
              <w:top w:val="nil"/>
              <w:left w:val="nil"/>
              <w:bottom w:val="single" w:sz="4" w:space="0" w:color="auto"/>
              <w:right w:val="single" w:sz="4" w:space="0" w:color="auto"/>
            </w:tcBorders>
            <w:shd w:val="clear" w:color="auto" w:fill="auto"/>
            <w:hideMark/>
          </w:tcPr>
          <w:p w14:paraId="3869190F"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2F31A0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33B8179" w14:textId="77777777" w:rsidR="00FB4E57" w:rsidRPr="00FB4E57" w:rsidRDefault="00FB4E57" w:rsidP="00FB4E57">
            <w:pPr>
              <w:jc w:val="right"/>
              <w:rPr>
                <w:b/>
                <w:bCs/>
                <w:iCs/>
              </w:rPr>
            </w:pPr>
            <w:r w:rsidRPr="00FB4E57">
              <w:rPr>
                <w:b/>
                <w:bCs/>
                <w:iCs/>
              </w:rPr>
              <w:t>80,0</w:t>
            </w:r>
          </w:p>
        </w:tc>
      </w:tr>
      <w:tr w:rsidR="00FB4E57" w:rsidRPr="00FB4E57" w14:paraId="755BC4B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5985C4C"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119B97B" w14:textId="77777777" w:rsidR="00FB4E57" w:rsidRPr="00FB4E57" w:rsidRDefault="00FB4E57" w:rsidP="00FB4E57">
            <w:pPr>
              <w:jc w:val="center"/>
            </w:pPr>
            <w:r w:rsidRPr="00FB4E57">
              <w:t>2341249999</w:t>
            </w:r>
          </w:p>
        </w:tc>
        <w:tc>
          <w:tcPr>
            <w:tcW w:w="760" w:type="dxa"/>
            <w:tcBorders>
              <w:top w:val="nil"/>
              <w:left w:val="nil"/>
              <w:bottom w:val="single" w:sz="4" w:space="0" w:color="auto"/>
              <w:right w:val="single" w:sz="4" w:space="0" w:color="auto"/>
            </w:tcBorders>
            <w:shd w:val="clear" w:color="auto" w:fill="auto"/>
            <w:hideMark/>
          </w:tcPr>
          <w:p w14:paraId="02ED96DA"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FC0E3B6"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55ECB800" w14:textId="77777777" w:rsidR="00FB4E57" w:rsidRPr="00FB4E57" w:rsidRDefault="00FB4E57" w:rsidP="00FB4E57">
            <w:pPr>
              <w:jc w:val="right"/>
            </w:pPr>
            <w:r w:rsidRPr="00FB4E57">
              <w:t>80,0</w:t>
            </w:r>
          </w:p>
        </w:tc>
      </w:tr>
      <w:tr w:rsidR="00FB4E57" w:rsidRPr="00FB4E57" w14:paraId="10A7EBE8"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C96B630" w14:textId="77777777" w:rsidR="00FB4E57" w:rsidRPr="00FB4E57" w:rsidRDefault="00FB4E57" w:rsidP="00FB4E57">
            <w:pPr>
              <w:rPr>
                <w:b/>
                <w:bCs/>
                <w:iCs/>
              </w:rPr>
            </w:pPr>
            <w:r w:rsidRPr="00FB4E57">
              <w:rPr>
                <w:b/>
                <w:bCs/>
                <w:iCs/>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1CD82648" w14:textId="77777777" w:rsidR="00FB4E57" w:rsidRPr="00FB4E57" w:rsidRDefault="00FB4E57" w:rsidP="00FB4E57">
            <w:pPr>
              <w:jc w:val="center"/>
              <w:rPr>
                <w:b/>
                <w:bCs/>
                <w:iCs/>
              </w:rPr>
            </w:pPr>
            <w:r w:rsidRPr="00FB4E57">
              <w:rPr>
                <w:b/>
                <w:bCs/>
                <w:iCs/>
              </w:rPr>
              <w:t>2342000000</w:t>
            </w:r>
          </w:p>
        </w:tc>
        <w:tc>
          <w:tcPr>
            <w:tcW w:w="760" w:type="dxa"/>
            <w:tcBorders>
              <w:top w:val="single" w:sz="4" w:space="0" w:color="auto"/>
              <w:left w:val="nil"/>
              <w:bottom w:val="single" w:sz="4" w:space="0" w:color="auto"/>
              <w:right w:val="single" w:sz="4" w:space="0" w:color="auto"/>
            </w:tcBorders>
            <w:shd w:val="clear" w:color="auto" w:fill="auto"/>
            <w:hideMark/>
          </w:tcPr>
          <w:p w14:paraId="2B415FA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5FED4F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C3DF9E1" w14:textId="77777777" w:rsidR="00FB4E57" w:rsidRPr="00FB4E57" w:rsidRDefault="00FB4E57" w:rsidP="00FB4E57">
            <w:pPr>
              <w:jc w:val="right"/>
              <w:rPr>
                <w:b/>
                <w:bCs/>
                <w:iCs/>
              </w:rPr>
            </w:pPr>
            <w:r w:rsidRPr="00FB4E57">
              <w:rPr>
                <w:b/>
                <w:bCs/>
                <w:iCs/>
              </w:rPr>
              <w:t>80,0</w:t>
            </w:r>
          </w:p>
        </w:tc>
      </w:tr>
      <w:tr w:rsidR="00FB4E57" w:rsidRPr="00FB4E57" w14:paraId="039CB5B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511DB7B" w14:textId="77777777" w:rsidR="00FB4E57" w:rsidRPr="00FB4E57" w:rsidRDefault="00FB4E57" w:rsidP="00FB4E57">
            <w:pPr>
              <w:rPr>
                <w:b/>
                <w:bCs/>
                <w:iCs/>
              </w:rPr>
            </w:pPr>
            <w:r w:rsidRPr="00FB4E57">
              <w:rPr>
                <w:b/>
                <w:bCs/>
                <w:iCs/>
              </w:rPr>
              <w:t>Приобретение спортивного оборудования, инвентаря, формы и экипировки</w:t>
            </w:r>
          </w:p>
        </w:tc>
        <w:tc>
          <w:tcPr>
            <w:tcW w:w="1342" w:type="dxa"/>
            <w:tcBorders>
              <w:top w:val="nil"/>
              <w:left w:val="nil"/>
              <w:bottom w:val="single" w:sz="4" w:space="0" w:color="auto"/>
              <w:right w:val="single" w:sz="4" w:space="0" w:color="auto"/>
            </w:tcBorders>
            <w:shd w:val="clear" w:color="auto" w:fill="auto"/>
            <w:hideMark/>
          </w:tcPr>
          <w:p w14:paraId="691DBA00" w14:textId="77777777" w:rsidR="00FB4E57" w:rsidRPr="00FB4E57" w:rsidRDefault="00FB4E57" w:rsidP="00FB4E57">
            <w:pPr>
              <w:jc w:val="center"/>
              <w:rPr>
                <w:b/>
                <w:bCs/>
                <w:iCs/>
              </w:rPr>
            </w:pPr>
            <w:r w:rsidRPr="00FB4E57">
              <w:rPr>
                <w:b/>
                <w:bCs/>
                <w:iCs/>
              </w:rPr>
              <w:t>2342100000</w:t>
            </w:r>
          </w:p>
        </w:tc>
        <w:tc>
          <w:tcPr>
            <w:tcW w:w="760" w:type="dxa"/>
            <w:tcBorders>
              <w:top w:val="nil"/>
              <w:left w:val="nil"/>
              <w:bottom w:val="single" w:sz="4" w:space="0" w:color="auto"/>
              <w:right w:val="single" w:sz="4" w:space="0" w:color="auto"/>
            </w:tcBorders>
            <w:shd w:val="clear" w:color="auto" w:fill="auto"/>
            <w:hideMark/>
          </w:tcPr>
          <w:p w14:paraId="3475744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8FBBA2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C21B155" w14:textId="77777777" w:rsidR="00FB4E57" w:rsidRPr="00FB4E57" w:rsidRDefault="00FB4E57" w:rsidP="00FB4E57">
            <w:pPr>
              <w:jc w:val="right"/>
              <w:rPr>
                <w:b/>
                <w:bCs/>
                <w:iCs/>
              </w:rPr>
            </w:pPr>
            <w:r w:rsidRPr="00FB4E57">
              <w:rPr>
                <w:b/>
                <w:bCs/>
                <w:iCs/>
              </w:rPr>
              <w:t>80,0</w:t>
            </w:r>
          </w:p>
        </w:tc>
      </w:tr>
      <w:tr w:rsidR="00FB4E57" w:rsidRPr="00FB4E57" w14:paraId="3BB5B297"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DF3EAEC"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FB4E57">
              <w:rPr>
                <w:b/>
                <w:bCs/>
                <w:iCs/>
              </w:rPr>
              <w:lastRenderedPageBreak/>
              <w:t>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188377B" w14:textId="77777777" w:rsidR="00FB4E57" w:rsidRPr="00FB4E57" w:rsidRDefault="00FB4E57" w:rsidP="00FB4E57">
            <w:pPr>
              <w:jc w:val="center"/>
              <w:rPr>
                <w:b/>
                <w:bCs/>
                <w:iCs/>
              </w:rPr>
            </w:pPr>
            <w:r w:rsidRPr="00FB4E57">
              <w:rPr>
                <w:b/>
                <w:bCs/>
                <w:iCs/>
              </w:rPr>
              <w:lastRenderedPageBreak/>
              <w:t>2342149999</w:t>
            </w:r>
          </w:p>
        </w:tc>
        <w:tc>
          <w:tcPr>
            <w:tcW w:w="760" w:type="dxa"/>
            <w:tcBorders>
              <w:top w:val="nil"/>
              <w:left w:val="nil"/>
              <w:bottom w:val="single" w:sz="4" w:space="0" w:color="auto"/>
              <w:right w:val="single" w:sz="4" w:space="0" w:color="auto"/>
            </w:tcBorders>
            <w:shd w:val="clear" w:color="auto" w:fill="auto"/>
            <w:hideMark/>
          </w:tcPr>
          <w:p w14:paraId="61C511B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044B35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6A17942" w14:textId="77777777" w:rsidR="00FB4E57" w:rsidRPr="00FB4E57" w:rsidRDefault="00FB4E57" w:rsidP="00FB4E57">
            <w:pPr>
              <w:jc w:val="right"/>
              <w:rPr>
                <w:b/>
                <w:bCs/>
                <w:iCs/>
              </w:rPr>
            </w:pPr>
            <w:r w:rsidRPr="00FB4E57">
              <w:rPr>
                <w:b/>
                <w:bCs/>
                <w:iCs/>
              </w:rPr>
              <w:t>80,0</w:t>
            </w:r>
          </w:p>
        </w:tc>
      </w:tr>
      <w:tr w:rsidR="00FB4E57" w:rsidRPr="00FB4E57" w14:paraId="23320E3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4912DF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09E024D" w14:textId="77777777" w:rsidR="00FB4E57" w:rsidRPr="00FB4E57" w:rsidRDefault="00FB4E57" w:rsidP="00FB4E57">
            <w:pPr>
              <w:jc w:val="center"/>
              <w:rPr>
                <w:b/>
                <w:bCs/>
                <w:iCs/>
              </w:rPr>
            </w:pPr>
            <w:r w:rsidRPr="00FB4E57">
              <w:rPr>
                <w:b/>
                <w:bCs/>
                <w:iCs/>
              </w:rPr>
              <w:t>2342149999</w:t>
            </w:r>
          </w:p>
        </w:tc>
        <w:tc>
          <w:tcPr>
            <w:tcW w:w="760" w:type="dxa"/>
            <w:tcBorders>
              <w:top w:val="nil"/>
              <w:left w:val="nil"/>
              <w:bottom w:val="single" w:sz="4" w:space="0" w:color="auto"/>
              <w:right w:val="single" w:sz="4" w:space="0" w:color="auto"/>
            </w:tcBorders>
            <w:shd w:val="clear" w:color="auto" w:fill="auto"/>
            <w:hideMark/>
          </w:tcPr>
          <w:p w14:paraId="18CB1114"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15ADC3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5BF33C6" w14:textId="77777777" w:rsidR="00FB4E57" w:rsidRPr="00FB4E57" w:rsidRDefault="00FB4E57" w:rsidP="00FB4E57">
            <w:pPr>
              <w:jc w:val="right"/>
              <w:rPr>
                <w:b/>
                <w:bCs/>
                <w:iCs/>
              </w:rPr>
            </w:pPr>
            <w:r w:rsidRPr="00FB4E57">
              <w:rPr>
                <w:b/>
                <w:bCs/>
                <w:iCs/>
              </w:rPr>
              <w:t>80,0</w:t>
            </w:r>
          </w:p>
        </w:tc>
      </w:tr>
      <w:tr w:rsidR="00FB4E57" w:rsidRPr="00FB4E57" w14:paraId="7540047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25750C8"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AC2E078" w14:textId="77777777" w:rsidR="00FB4E57" w:rsidRPr="00FB4E57" w:rsidRDefault="00FB4E57" w:rsidP="00FB4E57">
            <w:pPr>
              <w:jc w:val="center"/>
            </w:pPr>
            <w:r w:rsidRPr="00FB4E57">
              <w:t>2342149999</w:t>
            </w:r>
          </w:p>
        </w:tc>
        <w:tc>
          <w:tcPr>
            <w:tcW w:w="760" w:type="dxa"/>
            <w:tcBorders>
              <w:top w:val="nil"/>
              <w:left w:val="nil"/>
              <w:bottom w:val="single" w:sz="4" w:space="0" w:color="auto"/>
              <w:right w:val="single" w:sz="4" w:space="0" w:color="auto"/>
            </w:tcBorders>
            <w:shd w:val="clear" w:color="auto" w:fill="auto"/>
            <w:hideMark/>
          </w:tcPr>
          <w:p w14:paraId="212A574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063FA9D"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46924A7A" w14:textId="77777777" w:rsidR="00FB4E57" w:rsidRPr="00FB4E57" w:rsidRDefault="00FB4E57" w:rsidP="00FB4E57">
            <w:pPr>
              <w:jc w:val="right"/>
            </w:pPr>
            <w:r w:rsidRPr="00FB4E57">
              <w:t>80,0</w:t>
            </w:r>
          </w:p>
        </w:tc>
      </w:tr>
      <w:tr w:rsidR="00FB4E57" w:rsidRPr="00FB4E57" w14:paraId="71566F9A"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3F7EA0D" w14:textId="77777777" w:rsidR="00FB4E57" w:rsidRPr="00FB4E57" w:rsidRDefault="00FB4E57" w:rsidP="00FB4E57">
            <w:pPr>
              <w:rPr>
                <w:b/>
                <w:bCs/>
                <w:iCs/>
              </w:rPr>
            </w:pPr>
            <w:r w:rsidRPr="00FB4E57">
              <w:rPr>
                <w:b/>
                <w:bCs/>
                <w:iCs/>
              </w:rPr>
              <w:t>Подпрограмма 5. "Подготовка спортивного резерва"</w:t>
            </w:r>
          </w:p>
        </w:tc>
        <w:tc>
          <w:tcPr>
            <w:tcW w:w="1342" w:type="dxa"/>
            <w:tcBorders>
              <w:top w:val="single" w:sz="4" w:space="0" w:color="auto"/>
              <w:left w:val="nil"/>
              <w:bottom w:val="single" w:sz="4" w:space="0" w:color="auto"/>
              <w:right w:val="single" w:sz="4" w:space="0" w:color="auto"/>
            </w:tcBorders>
            <w:shd w:val="clear" w:color="auto" w:fill="auto"/>
            <w:hideMark/>
          </w:tcPr>
          <w:p w14:paraId="48DABDC7" w14:textId="77777777" w:rsidR="00FB4E57" w:rsidRPr="00FB4E57" w:rsidRDefault="00FB4E57" w:rsidP="00FB4E57">
            <w:pPr>
              <w:jc w:val="center"/>
              <w:rPr>
                <w:b/>
                <w:bCs/>
                <w:iCs/>
              </w:rPr>
            </w:pPr>
            <w:r w:rsidRPr="00FB4E57">
              <w:rPr>
                <w:b/>
                <w:bCs/>
                <w:iCs/>
              </w:rPr>
              <w:t>2350000000</w:t>
            </w:r>
          </w:p>
        </w:tc>
        <w:tc>
          <w:tcPr>
            <w:tcW w:w="760" w:type="dxa"/>
            <w:tcBorders>
              <w:top w:val="single" w:sz="4" w:space="0" w:color="auto"/>
              <w:left w:val="nil"/>
              <w:bottom w:val="single" w:sz="4" w:space="0" w:color="auto"/>
              <w:right w:val="single" w:sz="4" w:space="0" w:color="auto"/>
            </w:tcBorders>
            <w:shd w:val="clear" w:color="auto" w:fill="auto"/>
            <w:hideMark/>
          </w:tcPr>
          <w:p w14:paraId="0AAF58F5"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3F4646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1BD96FE" w14:textId="77777777" w:rsidR="00FB4E57" w:rsidRPr="00FB4E57" w:rsidRDefault="00FB4E57" w:rsidP="00FB4E57">
            <w:pPr>
              <w:jc w:val="right"/>
              <w:rPr>
                <w:b/>
                <w:bCs/>
                <w:iCs/>
              </w:rPr>
            </w:pPr>
            <w:r w:rsidRPr="00FB4E57">
              <w:rPr>
                <w:b/>
                <w:bCs/>
                <w:iCs/>
              </w:rPr>
              <w:t>3 170,0</w:t>
            </w:r>
          </w:p>
        </w:tc>
      </w:tr>
      <w:tr w:rsidR="00FB4E57" w:rsidRPr="00FB4E57" w14:paraId="22D5550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C046547" w14:textId="77777777" w:rsidR="00FB4E57" w:rsidRPr="00FB4E57" w:rsidRDefault="00FB4E57" w:rsidP="00FB4E57">
            <w:pPr>
              <w:rPr>
                <w:b/>
                <w:bCs/>
                <w:iCs/>
              </w:rPr>
            </w:pPr>
            <w:r w:rsidRPr="00FB4E57">
              <w:rPr>
                <w:b/>
                <w:bCs/>
                <w:iCs/>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42" w:type="dxa"/>
            <w:tcBorders>
              <w:top w:val="nil"/>
              <w:left w:val="nil"/>
              <w:bottom w:val="single" w:sz="4" w:space="0" w:color="auto"/>
              <w:right w:val="single" w:sz="4" w:space="0" w:color="auto"/>
            </w:tcBorders>
            <w:shd w:val="clear" w:color="auto" w:fill="auto"/>
            <w:hideMark/>
          </w:tcPr>
          <w:p w14:paraId="6FAE11DB" w14:textId="77777777" w:rsidR="00FB4E57" w:rsidRPr="00FB4E57" w:rsidRDefault="00FB4E57" w:rsidP="00FB4E57">
            <w:pPr>
              <w:jc w:val="center"/>
              <w:rPr>
                <w:b/>
                <w:bCs/>
                <w:iCs/>
              </w:rPr>
            </w:pPr>
            <w:r w:rsidRPr="00FB4E57">
              <w:rPr>
                <w:b/>
                <w:bCs/>
                <w:iCs/>
              </w:rPr>
              <w:t>2351000000</w:t>
            </w:r>
          </w:p>
        </w:tc>
        <w:tc>
          <w:tcPr>
            <w:tcW w:w="760" w:type="dxa"/>
            <w:tcBorders>
              <w:top w:val="nil"/>
              <w:left w:val="nil"/>
              <w:bottom w:val="single" w:sz="4" w:space="0" w:color="auto"/>
              <w:right w:val="single" w:sz="4" w:space="0" w:color="auto"/>
            </w:tcBorders>
            <w:shd w:val="clear" w:color="auto" w:fill="auto"/>
            <w:hideMark/>
          </w:tcPr>
          <w:p w14:paraId="03F0003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943EE3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E1626A5" w14:textId="77777777" w:rsidR="00FB4E57" w:rsidRPr="00FB4E57" w:rsidRDefault="00FB4E57" w:rsidP="00FB4E57">
            <w:pPr>
              <w:jc w:val="right"/>
              <w:rPr>
                <w:b/>
                <w:bCs/>
                <w:iCs/>
              </w:rPr>
            </w:pPr>
            <w:r w:rsidRPr="00FB4E57">
              <w:rPr>
                <w:b/>
                <w:bCs/>
                <w:iCs/>
              </w:rPr>
              <w:t>50,0</w:t>
            </w:r>
          </w:p>
        </w:tc>
      </w:tr>
      <w:tr w:rsidR="00FB4E57" w:rsidRPr="00FB4E57" w14:paraId="668E8A7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D2C5D50" w14:textId="77777777" w:rsidR="00FB4E57" w:rsidRPr="00FB4E57" w:rsidRDefault="00FB4E57" w:rsidP="00FB4E57">
            <w:pPr>
              <w:rPr>
                <w:b/>
                <w:bCs/>
                <w:iCs/>
              </w:rPr>
            </w:pPr>
            <w:r w:rsidRPr="00FB4E57">
              <w:rPr>
                <w:b/>
                <w:bCs/>
                <w:iCs/>
              </w:rPr>
              <w:t>Семинары, мастер-классы, курсы повышения квалификации, переподготовка, участие тренеров в соревнованиях</w:t>
            </w:r>
          </w:p>
        </w:tc>
        <w:tc>
          <w:tcPr>
            <w:tcW w:w="1342" w:type="dxa"/>
            <w:tcBorders>
              <w:top w:val="nil"/>
              <w:left w:val="nil"/>
              <w:bottom w:val="single" w:sz="4" w:space="0" w:color="auto"/>
              <w:right w:val="single" w:sz="4" w:space="0" w:color="auto"/>
            </w:tcBorders>
            <w:shd w:val="clear" w:color="auto" w:fill="auto"/>
            <w:hideMark/>
          </w:tcPr>
          <w:p w14:paraId="5A04A97E" w14:textId="77777777" w:rsidR="00FB4E57" w:rsidRPr="00FB4E57" w:rsidRDefault="00FB4E57" w:rsidP="00FB4E57">
            <w:pPr>
              <w:jc w:val="center"/>
              <w:rPr>
                <w:b/>
                <w:bCs/>
                <w:iCs/>
              </w:rPr>
            </w:pPr>
            <w:r w:rsidRPr="00FB4E57">
              <w:rPr>
                <w:b/>
                <w:bCs/>
                <w:iCs/>
              </w:rPr>
              <w:t>2351100000</w:t>
            </w:r>
          </w:p>
        </w:tc>
        <w:tc>
          <w:tcPr>
            <w:tcW w:w="760" w:type="dxa"/>
            <w:tcBorders>
              <w:top w:val="nil"/>
              <w:left w:val="nil"/>
              <w:bottom w:val="single" w:sz="4" w:space="0" w:color="auto"/>
              <w:right w:val="single" w:sz="4" w:space="0" w:color="auto"/>
            </w:tcBorders>
            <w:shd w:val="clear" w:color="auto" w:fill="auto"/>
            <w:hideMark/>
          </w:tcPr>
          <w:p w14:paraId="7FE7221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114761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904571B" w14:textId="77777777" w:rsidR="00FB4E57" w:rsidRPr="00FB4E57" w:rsidRDefault="00FB4E57" w:rsidP="00FB4E57">
            <w:pPr>
              <w:jc w:val="right"/>
              <w:rPr>
                <w:b/>
                <w:bCs/>
                <w:iCs/>
              </w:rPr>
            </w:pPr>
            <w:r w:rsidRPr="00FB4E57">
              <w:rPr>
                <w:b/>
                <w:bCs/>
                <w:iCs/>
              </w:rPr>
              <w:t>50,0</w:t>
            </w:r>
          </w:p>
        </w:tc>
      </w:tr>
      <w:tr w:rsidR="00FB4E57" w:rsidRPr="00FB4E57" w14:paraId="1220CCB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562C10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8944CE3" w14:textId="77777777" w:rsidR="00FB4E57" w:rsidRPr="00FB4E57" w:rsidRDefault="00FB4E57" w:rsidP="00FB4E57">
            <w:pPr>
              <w:jc w:val="center"/>
              <w:rPr>
                <w:b/>
                <w:bCs/>
                <w:iCs/>
              </w:rPr>
            </w:pPr>
            <w:r w:rsidRPr="00FB4E57">
              <w:rPr>
                <w:b/>
                <w:bCs/>
                <w:iCs/>
              </w:rPr>
              <w:t>2351149999</w:t>
            </w:r>
          </w:p>
        </w:tc>
        <w:tc>
          <w:tcPr>
            <w:tcW w:w="760" w:type="dxa"/>
            <w:tcBorders>
              <w:top w:val="nil"/>
              <w:left w:val="nil"/>
              <w:bottom w:val="single" w:sz="4" w:space="0" w:color="auto"/>
              <w:right w:val="single" w:sz="4" w:space="0" w:color="auto"/>
            </w:tcBorders>
            <w:shd w:val="clear" w:color="auto" w:fill="auto"/>
            <w:hideMark/>
          </w:tcPr>
          <w:p w14:paraId="2C56796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C7C559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8EB336E" w14:textId="77777777" w:rsidR="00FB4E57" w:rsidRPr="00FB4E57" w:rsidRDefault="00FB4E57" w:rsidP="00FB4E57">
            <w:pPr>
              <w:jc w:val="right"/>
              <w:rPr>
                <w:b/>
                <w:bCs/>
                <w:iCs/>
              </w:rPr>
            </w:pPr>
            <w:r w:rsidRPr="00FB4E57">
              <w:rPr>
                <w:b/>
                <w:bCs/>
                <w:iCs/>
              </w:rPr>
              <w:t>50,0</w:t>
            </w:r>
          </w:p>
        </w:tc>
      </w:tr>
      <w:tr w:rsidR="00FB4E57" w:rsidRPr="00FB4E57" w14:paraId="46C930F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F5971F4"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5755456" w14:textId="77777777" w:rsidR="00FB4E57" w:rsidRPr="00FB4E57" w:rsidRDefault="00FB4E57" w:rsidP="00FB4E57">
            <w:pPr>
              <w:jc w:val="center"/>
              <w:rPr>
                <w:b/>
                <w:bCs/>
                <w:iCs/>
              </w:rPr>
            </w:pPr>
            <w:r w:rsidRPr="00FB4E57">
              <w:rPr>
                <w:b/>
                <w:bCs/>
                <w:iCs/>
              </w:rPr>
              <w:t>2351149999</w:t>
            </w:r>
          </w:p>
        </w:tc>
        <w:tc>
          <w:tcPr>
            <w:tcW w:w="760" w:type="dxa"/>
            <w:tcBorders>
              <w:top w:val="nil"/>
              <w:left w:val="nil"/>
              <w:bottom w:val="single" w:sz="4" w:space="0" w:color="auto"/>
              <w:right w:val="single" w:sz="4" w:space="0" w:color="auto"/>
            </w:tcBorders>
            <w:shd w:val="clear" w:color="auto" w:fill="auto"/>
            <w:hideMark/>
          </w:tcPr>
          <w:p w14:paraId="31315803"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4D0A2CC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A6599C7" w14:textId="77777777" w:rsidR="00FB4E57" w:rsidRPr="00FB4E57" w:rsidRDefault="00FB4E57" w:rsidP="00FB4E57">
            <w:pPr>
              <w:jc w:val="right"/>
              <w:rPr>
                <w:b/>
                <w:bCs/>
                <w:iCs/>
              </w:rPr>
            </w:pPr>
            <w:r w:rsidRPr="00FB4E57">
              <w:rPr>
                <w:b/>
                <w:bCs/>
                <w:iCs/>
              </w:rPr>
              <w:t>50,0</w:t>
            </w:r>
          </w:p>
        </w:tc>
      </w:tr>
      <w:tr w:rsidR="00FB4E57" w:rsidRPr="00FB4E57" w14:paraId="2F90C31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F67A2F6"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35E37230" w14:textId="77777777" w:rsidR="00FB4E57" w:rsidRPr="00FB4E57" w:rsidRDefault="00FB4E57" w:rsidP="00FB4E57">
            <w:pPr>
              <w:jc w:val="center"/>
            </w:pPr>
            <w:r w:rsidRPr="00FB4E57">
              <w:t>2351149999</w:t>
            </w:r>
          </w:p>
        </w:tc>
        <w:tc>
          <w:tcPr>
            <w:tcW w:w="760" w:type="dxa"/>
            <w:tcBorders>
              <w:top w:val="nil"/>
              <w:left w:val="nil"/>
              <w:bottom w:val="single" w:sz="4" w:space="0" w:color="auto"/>
              <w:right w:val="single" w:sz="4" w:space="0" w:color="auto"/>
            </w:tcBorders>
            <w:shd w:val="clear" w:color="auto" w:fill="auto"/>
            <w:hideMark/>
          </w:tcPr>
          <w:p w14:paraId="71A0657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16171C1"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0255C5C5" w14:textId="77777777" w:rsidR="00FB4E57" w:rsidRPr="00FB4E57" w:rsidRDefault="00FB4E57" w:rsidP="00FB4E57">
            <w:pPr>
              <w:jc w:val="right"/>
            </w:pPr>
            <w:r w:rsidRPr="00FB4E57">
              <w:t>50,0</w:t>
            </w:r>
          </w:p>
        </w:tc>
      </w:tr>
      <w:tr w:rsidR="00FB4E57" w:rsidRPr="00FB4E57" w14:paraId="49BBFF05"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F9885B2" w14:textId="77777777" w:rsidR="00FB4E57" w:rsidRPr="00FB4E57" w:rsidRDefault="00FB4E57" w:rsidP="00FB4E57">
            <w:pPr>
              <w:rPr>
                <w:b/>
                <w:bCs/>
                <w:iCs/>
              </w:rPr>
            </w:pPr>
            <w:r w:rsidRPr="00FB4E57">
              <w:rPr>
                <w:b/>
                <w:bCs/>
                <w:iCs/>
              </w:rPr>
              <w:t>Задача 2. Организация спортивных соревнований и мероприятий для учащихся Нижнеудинской СШ</w:t>
            </w:r>
          </w:p>
        </w:tc>
        <w:tc>
          <w:tcPr>
            <w:tcW w:w="1342" w:type="dxa"/>
            <w:tcBorders>
              <w:top w:val="single" w:sz="4" w:space="0" w:color="auto"/>
              <w:left w:val="nil"/>
              <w:bottom w:val="single" w:sz="4" w:space="0" w:color="auto"/>
              <w:right w:val="single" w:sz="4" w:space="0" w:color="auto"/>
            </w:tcBorders>
            <w:shd w:val="clear" w:color="auto" w:fill="auto"/>
            <w:hideMark/>
          </w:tcPr>
          <w:p w14:paraId="794DEDAE" w14:textId="77777777" w:rsidR="00FB4E57" w:rsidRPr="00FB4E57" w:rsidRDefault="00FB4E57" w:rsidP="00FB4E57">
            <w:pPr>
              <w:jc w:val="center"/>
              <w:rPr>
                <w:b/>
                <w:bCs/>
                <w:iCs/>
              </w:rPr>
            </w:pPr>
            <w:r w:rsidRPr="00FB4E57">
              <w:rPr>
                <w:b/>
                <w:bCs/>
                <w:iCs/>
              </w:rPr>
              <w:t>2352000000</w:t>
            </w:r>
          </w:p>
        </w:tc>
        <w:tc>
          <w:tcPr>
            <w:tcW w:w="760" w:type="dxa"/>
            <w:tcBorders>
              <w:top w:val="single" w:sz="4" w:space="0" w:color="auto"/>
              <w:left w:val="nil"/>
              <w:bottom w:val="single" w:sz="4" w:space="0" w:color="auto"/>
              <w:right w:val="single" w:sz="4" w:space="0" w:color="auto"/>
            </w:tcBorders>
            <w:shd w:val="clear" w:color="auto" w:fill="auto"/>
            <w:hideMark/>
          </w:tcPr>
          <w:p w14:paraId="3DA41B4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BB66DF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0A4B4E2" w14:textId="77777777" w:rsidR="00FB4E57" w:rsidRPr="00FB4E57" w:rsidRDefault="00FB4E57" w:rsidP="00FB4E57">
            <w:pPr>
              <w:jc w:val="right"/>
              <w:rPr>
                <w:b/>
                <w:bCs/>
                <w:iCs/>
              </w:rPr>
            </w:pPr>
            <w:r w:rsidRPr="00FB4E57">
              <w:rPr>
                <w:b/>
                <w:bCs/>
                <w:iCs/>
              </w:rPr>
              <w:t>2 420,0</w:t>
            </w:r>
          </w:p>
        </w:tc>
      </w:tr>
      <w:tr w:rsidR="00FB4E57" w:rsidRPr="00FB4E57" w14:paraId="26F18EB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C333025" w14:textId="77777777" w:rsidR="00FB4E57" w:rsidRPr="00FB4E57" w:rsidRDefault="00FB4E57" w:rsidP="00FB4E57">
            <w:pPr>
              <w:rPr>
                <w:b/>
                <w:bCs/>
                <w:iCs/>
              </w:rPr>
            </w:pPr>
            <w:r w:rsidRPr="00FB4E57">
              <w:rPr>
                <w:b/>
                <w:bCs/>
                <w:iCs/>
              </w:rPr>
              <w:t>Спортивные соревнования и мероприятия</w:t>
            </w:r>
          </w:p>
        </w:tc>
        <w:tc>
          <w:tcPr>
            <w:tcW w:w="1342" w:type="dxa"/>
            <w:tcBorders>
              <w:top w:val="nil"/>
              <w:left w:val="nil"/>
              <w:bottom w:val="single" w:sz="4" w:space="0" w:color="auto"/>
              <w:right w:val="single" w:sz="4" w:space="0" w:color="auto"/>
            </w:tcBorders>
            <w:shd w:val="clear" w:color="auto" w:fill="auto"/>
            <w:hideMark/>
          </w:tcPr>
          <w:p w14:paraId="62CACBC3" w14:textId="77777777" w:rsidR="00FB4E57" w:rsidRPr="00FB4E57" w:rsidRDefault="00FB4E57" w:rsidP="00FB4E57">
            <w:pPr>
              <w:jc w:val="center"/>
              <w:rPr>
                <w:b/>
                <w:bCs/>
                <w:iCs/>
              </w:rPr>
            </w:pPr>
            <w:r w:rsidRPr="00FB4E57">
              <w:rPr>
                <w:b/>
                <w:bCs/>
                <w:iCs/>
              </w:rPr>
              <w:t>2352100000</w:t>
            </w:r>
          </w:p>
        </w:tc>
        <w:tc>
          <w:tcPr>
            <w:tcW w:w="760" w:type="dxa"/>
            <w:tcBorders>
              <w:top w:val="nil"/>
              <w:left w:val="nil"/>
              <w:bottom w:val="single" w:sz="4" w:space="0" w:color="auto"/>
              <w:right w:val="single" w:sz="4" w:space="0" w:color="auto"/>
            </w:tcBorders>
            <w:shd w:val="clear" w:color="auto" w:fill="auto"/>
            <w:hideMark/>
          </w:tcPr>
          <w:p w14:paraId="18F7ED4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A55A24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23FDC41" w14:textId="77777777" w:rsidR="00FB4E57" w:rsidRPr="00FB4E57" w:rsidRDefault="00FB4E57" w:rsidP="00FB4E57">
            <w:pPr>
              <w:jc w:val="right"/>
              <w:rPr>
                <w:b/>
                <w:bCs/>
                <w:iCs/>
              </w:rPr>
            </w:pPr>
            <w:r w:rsidRPr="00FB4E57">
              <w:rPr>
                <w:b/>
                <w:bCs/>
                <w:iCs/>
              </w:rPr>
              <w:t>2 420,0</w:t>
            </w:r>
          </w:p>
        </w:tc>
      </w:tr>
      <w:tr w:rsidR="00FB4E57" w:rsidRPr="00FB4E57" w14:paraId="0DA6959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BFBF76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C4F728E" w14:textId="77777777" w:rsidR="00FB4E57" w:rsidRPr="00FB4E57" w:rsidRDefault="00FB4E57" w:rsidP="00FB4E57">
            <w:pPr>
              <w:jc w:val="center"/>
              <w:rPr>
                <w:b/>
                <w:bCs/>
                <w:iCs/>
              </w:rPr>
            </w:pPr>
            <w:r w:rsidRPr="00FB4E57">
              <w:rPr>
                <w:b/>
                <w:bCs/>
                <w:iCs/>
              </w:rPr>
              <w:t>2352149999</w:t>
            </w:r>
          </w:p>
        </w:tc>
        <w:tc>
          <w:tcPr>
            <w:tcW w:w="760" w:type="dxa"/>
            <w:tcBorders>
              <w:top w:val="nil"/>
              <w:left w:val="nil"/>
              <w:bottom w:val="single" w:sz="4" w:space="0" w:color="auto"/>
              <w:right w:val="single" w:sz="4" w:space="0" w:color="auto"/>
            </w:tcBorders>
            <w:shd w:val="clear" w:color="auto" w:fill="auto"/>
            <w:hideMark/>
          </w:tcPr>
          <w:p w14:paraId="7EEA6B4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2227DC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03F0B71" w14:textId="77777777" w:rsidR="00FB4E57" w:rsidRPr="00FB4E57" w:rsidRDefault="00FB4E57" w:rsidP="00FB4E57">
            <w:pPr>
              <w:jc w:val="right"/>
              <w:rPr>
                <w:b/>
                <w:bCs/>
                <w:iCs/>
              </w:rPr>
            </w:pPr>
            <w:r w:rsidRPr="00FB4E57">
              <w:rPr>
                <w:b/>
                <w:bCs/>
                <w:iCs/>
              </w:rPr>
              <w:t>2 420,0</w:t>
            </w:r>
          </w:p>
        </w:tc>
      </w:tr>
      <w:tr w:rsidR="00FB4E57" w:rsidRPr="00FB4E57" w14:paraId="64331626"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AC69546"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F5987EE" w14:textId="77777777" w:rsidR="00FB4E57" w:rsidRPr="00FB4E57" w:rsidRDefault="00FB4E57" w:rsidP="00FB4E57">
            <w:pPr>
              <w:jc w:val="center"/>
              <w:rPr>
                <w:b/>
                <w:bCs/>
                <w:iCs/>
              </w:rPr>
            </w:pPr>
            <w:r w:rsidRPr="00FB4E57">
              <w:rPr>
                <w:b/>
                <w:bCs/>
                <w:iCs/>
              </w:rPr>
              <w:t>2352149999</w:t>
            </w:r>
          </w:p>
        </w:tc>
        <w:tc>
          <w:tcPr>
            <w:tcW w:w="760" w:type="dxa"/>
            <w:tcBorders>
              <w:top w:val="nil"/>
              <w:left w:val="nil"/>
              <w:bottom w:val="single" w:sz="4" w:space="0" w:color="auto"/>
              <w:right w:val="single" w:sz="4" w:space="0" w:color="auto"/>
            </w:tcBorders>
            <w:shd w:val="clear" w:color="auto" w:fill="auto"/>
            <w:hideMark/>
          </w:tcPr>
          <w:p w14:paraId="68C085B5"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3CD65F3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70EF754" w14:textId="77777777" w:rsidR="00FB4E57" w:rsidRPr="00FB4E57" w:rsidRDefault="00FB4E57" w:rsidP="00FB4E57">
            <w:pPr>
              <w:jc w:val="right"/>
              <w:rPr>
                <w:b/>
                <w:bCs/>
                <w:iCs/>
              </w:rPr>
            </w:pPr>
            <w:r w:rsidRPr="00FB4E57">
              <w:rPr>
                <w:b/>
                <w:bCs/>
                <w:iCs/>
              </w:rPr>
              <w:t>830,0</w:t>
            </w:r>
          </w:p>
        </w:tc>
      </w:tr>
      <w:tr w:rsidR="00FB4E57" w:rsidRPr="00FB4E57" w14:paraId="041C049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6E59855"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0111B745" w14:textId="77777777" w:rsidR="00FB4E57" w:rsidRPr="00FB4E57" w:rsidRDefault="00FB4E57" w:rsidP="00FB4E57">
            <w:pPr>
              <w:jc w:val="center"/>
            </w:pPr>
            <w:r w:rsidRPr="00FB4E57">
              <w:t>2352149999</w:t>
            </w:r>
          </w:p>
        </w:tc>
        <w:tc>
          <w:tcPr>
            <w:tcW w:w="760" w:type="dxa"/>
            <w:tcBorders>
              <w:top w:val="nil"/>
              <w:left w:val="nil"/>
              <w:bottom w:val="single" w:sz="4" w:space="0" w:color="auto"/>
              <w:right w:val="single" w:sz="4" w:space="0" w:color="auto"/>
            </w:tcBorders>
            <w:shd w:val="clear" w:color="auto" w:fill="auto"/>
            <w:hideMark/>
          </w:tcPr>
          <w:p w14:paraId="1FB082FF"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519E3B91"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3E60013B" w14:textId="77777777" w:rsidR="00FB4E57" w:rsidRPr="00FB4E57" w:rsidRDefault="00FB4E57" w:rsidP="00FB4E57">
            <w:pPr>
              <w:jc w:val="right"/>
            </w:pPr>
            <w:r w:rsidRPr="00FB4E57">
              <w:t>830,0</w:t>
            </w:r>
          </w:p>
        </w:tc>
      </w:tr>
      <w:tr w:rsidR="00FB4E57" w:rsidRPr="00FB4E57" w14:paraId="0B12792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1E995C9"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392413F1" w14:textId="77777777" w:rsidR="00FB4E57" w:rsidRPr="00FB4E57" w:rsidRDefault="00FB4E57" w:rsidP="00FB4E57">
            <w:pPr>
              <w:jc w:val="center"/>
              <w:rPr>
                <w:b/>
                <w:bCs/>
                <w:iCs/>
              </w:rPr>
            </w:pPr>
            <w:r w:rsidRPr="00FB4E57">
              <w:rPr>
                <w:b/>
                <w:bCs/>
                <w:iCs/>
              </w:rPr>
              <w:t>2352149999</w:t>
            </w:r>
          </w:p>
        </w:tc>
        <w:tc>
          <w:tcPr>
            <w:tcW w:w="760" w:type="dxa"/>
            <w:tcBorders>
              <w:top w:val="single" w:sz="4" w:space="0" w:color="auto"/>
              <w:left w:val="nil"/>
              <w:bottom w:val="single" w:sz="4" w:space="0" w:color="auto"/>
              <w:right w:val="single" w:sz="4" w:space="0" w:color="auto"/>
            </w:tcBorders>
            <w:shd w:val="clear" w:color="auto" w:fill="auto"/>
            <w:hideMark/>
          </w:tcPr>
          <w:p w14:paraId="381DC8D0"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69AD993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3DCDCE1" w14:textId="77777777" w:rsidR="00FB4E57" w:rsidRPr="00FB4E57" w:rsidRDefault="00FB4E57" w:rsidP="00FB4E57">
            <w:pPr>
              <w:jc w:val="right"/>
              <w:rPr>
                <w:b/>
                <w:bCs/>
                <w:iCs/>
              </w:rPr>
            </w:pPr>
            <w:r w:rsidRPr="00FB4E57">
              <w:rPr>
                <w:b/>
                <w:bCs/>
                <w:iCs/>
              </w:rPr>
              <w:t>1 530,0</w:t>
            </w:r>
          </w:p>
        </w:tc>
      </w:tr>
      <w:tr w:rsidR="00FB4E57" w:rsidRPr="00FB4E57" w14:paraId="16C542A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EBED011"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59410287" w14:textId="77777777" w:rsidR="00FB4E57" w:rsidRPr="00FB4E57" w:rsidRDefault="00FB4E57" w:rsidP="00FB4E57">
            <w:pPr>
              <w:jc w:val="center"/>
            </w:pPr>
            <w:r w:rsidRPr="00FB4E57">
              <w:t>2352149999</w:t>
            </w:r>
          </w:p>
        </w:tc>
        <w:tc>
          <w:tcPr>
            <w:tcW w:w="760" w:type="dxa"/>
            <w:tcBorders>
              <w:top w:val="nil"/>
              <w:left w:val="nil"/>
              <w:bottom w:val="single" w:sz="4" w:space="0" w:color="auto"/>
              <w:right w:val="single" w:sz="4" w:space="0" w:color="auto"/>
            </w:tcBorders>
            <w:shd w:val="clear" w:color="auto" w:fill="auto"/>
            <w:hideMark/>
          </w:tcPr>
          <w:p w14:paraId="2E0AD38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061BDC1"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70B97B8A" w14:textId="77777777" w:rsidR="00FB4E57" w:rsidRPr="00FB4E57" w:rsidRDefault="00FB4E57" w:rsidP="00FB4E57">
            <w:pPr>
              <w:jc w:val="right"/>
            </w:pPr>
            <w:r w:rsidRPr="00FB4E57">
              <w:t>1 530,0</w:t>
            </w:r>
          </w:p>
        </w:tc>
      </w:tr>
      <w:tr w:rsidR="00FB4E57" w:rsidRPr="00FB4E57" w14:paraId="6628119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89B2C08"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63F4F231" w14:textId="77777777" w:rsidR="00FB4E57" w:rsidRPr="00FB4E57" w:rsidRDefault="00FB4E57" w:rsidP="00FB4E57">
            <w:pPr>
              <w:jc w:val="center"/>
              <w:rPr>
                <w:b/>
                <w:bCs/>
                <w:iCs/>
              </w:rPr>
            </w:pPr>
            <w:r w:rsidRPr="00FB4E57">
              <w:rPr>
                <w:b/>
                <w:bCs/>
                <w:iCs/>
              </w:rPr>
              <w:t>2352149999</w:t>
            </w:r>
          </w:p>
        </w:tc>
        <w:tc>
          <w:tcPr>
            <w:tcW w:w="760" w:type="dxa"/>
            <w:tcBorders>
              <w:top w:val="single" w:sz="4" w:space="0" w:color="auto"/>
              <w:left w:val="nil"/>
              <w:bottom w:val="single" w:sz="4" w:space="0" w:color="auto"/>
              <w:right w:val="single" w:sz="4" w:space="0" w:color="auto"/>
            </w:tcBorders>
            <w:shd w:val="clear" w:color="auto" w:fill="auto"/>
            <w:hideMark/>
          </w:tcPr>
          <w:p w14:paraId="46FC1FFC"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5163ECC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17E524D" w14:textId="77777777" w:rsidR="00FB4E57" w:rsidRPr="00FB4E57" w:rsidRDefault="00FB4E57" w:rsidP="00FB4E57">
            <w:pPr>
              <w:jc w:val="right"/>
              <w:rPr>
                <w:b/>
                <w:bCs/>
                <w:iCs/>
              </w:rPr>
            </w:pPr>
            <w:r w:rsidRPr="00FB4E57">
              <w:rPr>
                <w:b/>
                <w:bCs/>
                <w:iCs/>
              </w:rPr>
              <w:t>60,0</w:t>
            </w:r>
          </w:p>
        </w:tc>
      </w:tr>
      <w:tr w:rsidR="00FB4E57" w:rsidRPr="00FB4E57" w14:paraId="0C9A3EF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A36A6FE"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0DB12FE0" w14:textId="77777777" w:rsidR="00FB4E57" w:rsidRPr="00FB4E57" w:rsidRDefault="00FB4E57" w:rsidP="00FB4E57">
            <w:pPr>
              <w:jc w:val="center"/>
            </w:pPr>
            <w:r w:rsidRPr="00FB4E57">
              <w:t>2352149999</w:t>
            </w:r>
          </w:p>
        </w:tc>
        <w:tc>
          <w:tcPr>
            <w:tcW w:w="760" w:type="dxa"/>
            <w:tcBorders>
              <w:top w:val="nil"/>
              <w:left w:val="nil"/>
              <w:bottom w:val="single" w:sz="4" w:space="0" w:color="auto"/>
              <w:right w:val="single" w:sz="4" w:space="0" w:color="auto"/>
            </w:tcBorders>
            <w:shd w:val="clear" w:color="auto" w:fill="auto"/>
            <w:hideMark/>
          </w:tcPr>
          <w:p w14:paraId="6186506E"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78C884AB"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3F9685DD" w14:textId="77777777" w:rsidR="00FB4E57" w:rsidRPr="00FB4E57" w:rsidRDefault="00FB4E57" w:rsidP="00FB4E57">
            <w:pPr>
              <w:jc w:val="right"/>
            </w:pPr>
            <w:r w:rsidRPr="00FB4E57">
              <w:t>60,0</w:t>
            </w:r>
          </w:p>
        </w:tc>
      </w:tr>
      <w:tr w:rsidR="00FB4E57" w:rsidRPr="00FB4E57" w14:paraId="5CE8175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46D33E3" w14:textId="77777777" w:rsidR="00FB4E57" w:rsidRPr="00FB4E57" w:rsidRDefault="00FB4E57" w:rsidP="00FB4E57">
            <w:pPr>
              <w:rPr>
                <w:b/>
                <w:bCs/>
                <w:iCs/>
              </w:rPr>
            </w:pPr>
            <w:r w:rsidRPr="00FB4E57">
              <w:rPr>
                <w:b/>
                <w:bCs/>
                <w:iCs/>
              </w:rPr>
              <w:t>Задача 3. Укрепление материально-технической базы и ремонт имущества Нижнеудинской СШ</w:t>
            </w:r>
          </w:p>
        </w:tc>
        <w:tc>
          <w:tcPr>
            <w:tcW w:w="1342" w:type="dxa"/>
            <w:tcBorders>
              <w:top w:val="single" w:sz="4" w:space="0" w:color="auto"/>
              <w:left w:val="nil"/>
              <w:bottom w:val="single" w:sz="4" w:space="0" w:color="auto"/>
              <w:right w:val="single" w:sz="4" w:space="0" w:color="auto"/>
            </w:tcBorders>
            <w:shd w:val="clear" w:color="auto" w:fill="auto"/>
            <w:hideMark/>
          </w:tcPr>
          <w:p w14:paraId="3C6C55DF" w14:textId="77777777" w:rsidR="00FB4E57" w:rsidRPr="00FB4E57" w:rsidRDefault="00FB4E57" w:rsidP="00FB4E57">
            <w:pPr>
              <w:jc w:val="center"/>
              <w:rPr>
                <w:b/>
                <w:bCs/>
                <w:iCs/>
              </w:rPr>
            </w:pPr>
            <w:r w:rsidRPr="00FB4E57">
              <w:rPr>
                <w:b/>
                <w:bCs/>
                <w:iCs/>
              </w:rPr>
              <w:t>2353000000</w:t>
            </w:r>
          </w:p>
        </w:tc>
        <w:tc>
          <w:tcPr>
            <w:tcW w:w="760" w:type="dxa"/>
            <w:tcBorders>
              <w:top w:val="single" w:sz="4" w:space="0" w:color="auto"/>
              <w:left w:val="nil"/>
              <w:bottom w:val="single" w:sz="4" w:space="0" w:color="auto"/>
              <w:right w:val="single" w:sz="4" w:space="0" w:color="auto"/>
            </w:tcBorders>
            <w:shd w:val="clear" w:color="auto" w:fill="auto"/>
            <w:hideMark/>
          </w:tcPr>
          <w:p w14:paraId="23270DA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C4377A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3519C5B" w14:textId="77777777" w:rsidR="00FB4E57" w:rsidRPr="00FB4E57" w:rsidRDefault="00FB4E57" w:rsidP="00FB4E57">
            <w:pPr>
              <w:jc w:val="right"/>
              <w:rPr>
                <w:b/>
                <w:bCs/>
                <w:iCs/>
              </w:rPr>
            </w:pPr>
            <w:r w:rsidRPr="00FB4E57">
              <w:rPr>
                <w:b/>
                <w:bCs/>
                <w:iCs/>
              </w:rPr>
              <w:t>700,0</w:t>
            </w:r>
          </w:p>
        </w:tc>
      </w:tr>
      <w:tr w:rsidR="00FB4E57" w:rsidRPr="00FB4E57" w14:paraId="66404E1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ED52F7D" w14:textId="77777777" w:rsidR="00FB4E57" w:rsidRPr="00FB4E57" w:rsidRDefault="00FB4E57" w:rsidP="00FB4E57">
            <w:pPr>
              <w:rPr>
                <w:b/>
                <w:bCs/>
                <w:iCs/>
              </w:rPr>
            </w:pPr>
            <w:r w:rsidRPr="00FB4E57">
              <w:rPr>
                <w:b/>
                <w:bCs/>
                <w:iCs/>
              </w:rPr>
              <w:t>Приобретение спортивного оборудования, инвентаря, формы и экипировки</w:t>
            </w:r>
          </w:p>
        </w:tc>
        <w:tc>
          <w:tcPr>
            <w:tcW w:w="1342" w:type="dxa"/>
            <w:tcBorders>
              <w:top w:val="nil"/>
              <w:left w:val="nil"/>
              <w:bottom w:val="single" w:sz="4" w:space="0" w:color="auto"/>
              <w:right w:val="single" w:sz="4" w:space="0" w:color="auto"/>
            </w:tcBorders>
            <w:shd w:val="clear" w:color="auto" w:fill="auto"/>
            <w:hideMark/>
          </w:tcPr>
          <w:p w14:paraId="638BAD0B" w14:textId="77777777" w:rsidR="00FB4E57" w:rsidRPr="00FB4E57" w:rsidRDefault="00FB4E57" w:rsidP="00FB4E57">
            <w:pPr>
              <w:jc w:val="center"/>
              <w:rPr>
                <w:b/>
                <w:bCs/>
                <w:iCs/>
              </w:rPr>
            </w:pPr>
            <w:r w:rsidRPr="00FB4E57">
              <w:rPr>
                <w:b/>
                <w:bCs/>
                <w:iCs/>
              </w:rPr>
              <w:t>2353100000</w:t>
            </w:r>
          </w:p>
        </w:tc>
        <w:tc>
          <w:tcPr>
            <w:tcW w:w="760" w:type="dxa"/>
            <w:tcBorders>
              <w:top w:val="nil"/>
              <w:left w:val="nil"/>
              <w:bottom w:val="single" w:sz="4" w:space="0" w:color="auto"/>
              <w:right w:val="single" w:sz="4" w:space="0" w:color="auto"/>
            </w:tcBorders>
            <w:shd w:val="clear" w:color="auto" w:fill="auto"/>
            <w:hideMark/>
          </w:tcPr>
          <w:p w14:paraId="007A68A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30D602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32D91D4" w14:textId="77777777" w:rsidR="00FB4E57" w:rsidRPr="00FB4E57" w:rsidRDefault="00FB4E57" w:rsidP="00FB4E57">
            <w:pPr>
              <w:jc w:val="right"/>
              <w:rPr>
                <w:b/>
                <w:bCs/>
                <w:iCs/>
              </w:rPr>
            </w:pPr>
            <w:r w:rsidRPr="00FB4E57">
              <w:rPr>
                <w:b/>
                <w:bCs/>
                <w:iCs/>
              </w:rPr>
              <w:t>500,0</w:t>
            </w:r>
          </w:p>
        </w:tc>
      </w:tr>
      <w:tr w:rsidR="00FB4E57" w:rsidRPr="00FB4E57" w14:paraId="3EF1E54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C011E5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1F6338B" w14:textId="77777777" w:rsidR="00FB4E57" w:rsidRPr="00FB4E57" w:rsidRDefault="00FB4E57" w:rsidP="00FB4E57">
            <w:pPr>
              <w:jc w:val="center"/>
              <w:rPr>
                <w:b/>
                <w:bCs/>
                <w:iCs/>
              </w:rPr>
            </w:pPr>
            <w:r w:rsidRPr="00FB4E57">
              <w:rPr>
                <w:b/>
                <w:bCs/>
                <w:iCs/>
              </w:rPr>
              <w:t>2353149999</w:t>
            </w:r>
          </w:p>
        </w:tc>
        <w:tc>
          <w:tcPr>
            <w:tcW w:w="760" w:type="dxa"/>
            <w:tcBorders>
              <w:top w:val="nil"/>
              <w:left w:val="nil"/>
              <w:bottom w:val="single" w:sz="4" w:space="0" w:color="auto"/>
              <w:right w:val="single" w:sz="4" w:space="0" w:color="auto"/>
            </w:tcBorders>
            <w:shd w:val="clear" w:color="auto" w:fill="auto"/>
            <w:hideMark/>
          </w:tcPr>
          <w:p w14:paraId="3D2434F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110969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46CD9F1" w14:textId="77777777" w:rsidR="00FB4E57" w:rsidRPr="00FB4E57" w:rsidRDefault="00FB4E57" w:rsidP="00FB4E57">
            <w:pPr>
              <w:jc w:val="right"/>
              <w:rPr>
                <w:b/>
                <w:bCs/>
                <w:iCs/>
              </w:rPr>
            </w:pPr>
            <w:r w:rsidRPr="00FB4E57">
              <w:rPr>
                <w:b/>
                <w:bCs/>
                <w:iCs/>
              </w:rPr>
              <w:t>400,0</w:t>
            </w:r>
          </w:p>
        </w:tc>
      </w:tr>
      <w:tr w:rsidR="00FB4E57" w:rsidRPr="00FB4E57" w14:paraId="465E714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0F53F10"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B812F17" w14:textId="77777777" w:rsidR="00FB4E57" w:rsidRPr="00FB4E57" w:rsidRDefault="00FB4E57" w:rsidP="00FB4E57">
            <w:pPr>
              <w:jc w:val="center"/>
              <w:rPr>
                <w:b/>
                <w:bCs/>
                <w:iCs/>
              </w:rPr>
            </w:pPr>
            <w:r w:rsidRPr="00FB4E57">
              <w:rPr>
                <w:b/>
                <w:bCs/>
                <w:iCs/>
              </w:rPr>
              <w:t>2353149999</w:t>
            </w:r>
          </w:p>
        </w:tc>
        <w:tc>
          <w:tcPr>
            <w:tcW w:w="760" w:type="dxa"/>
            <w:tcBorders>
              <w:top w:val="nil"/>
              <w:left w:val="nil"/>
              <w:bottom w:val="single" w:sz="4" w:space="0" w:color="auto"/>
              <w:right w:val="single" w:sz="4" w:space="0" w:color="auto"/>
            </w:tcBorders>
            <w:shd w:val="clear" w:color="auto" w:fill="auto"/>
            <w:hideMark/>
          </w:tcPr>
          <w:p w14:paraId="65F85CDF"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40FB6D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9E66285" w14:textId="77777777" w:rsidR="00FB4E57" w:rsidRPr="00FB4E57" w:rsidRDefault="00FB4E57" w:rsidP="00FB4E57">
            <w:pPr>
              <w:jc w:val="right"/>
              <w:rPr>
                <w:b/>
                <w:bCs/>
                <w:iCs/>
              </w:rPr>
            </w:pPr>
            <w:r w:rsidRPr="00FB4E57">
              <w:rPr>
                <w:b/>
                <w:bCs/>
                <w:iCs/>
              </w:rPr>
              <w:t>400,0</w:t>
            </w:r>
          </w:p>
        </w:tc>
      </w:tr>
      <w:tr w:rsidR="00FB4E57" w:rsidRPr="00FB4E57" w14:paraId="37F2BD5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02D1015"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4BCEB432" w14:textId="77777777" w:rsidR="00FB4E57" w:rsidRPr="00FB4E57" w:rsidRDefault="00FB4E57" w:rsidP="00FB4E57">
            <w:pPr>
              <w:jc w:val="center"/>
            </w:pPr>
            <w:r w:rsidRPr="00FB4E57">
              <w:t>2353149999</w:t>
            </w:r>
          </w:p>
        </w:tc>
        <w:tc>
          <w:tcPr>
            <w:tcW w:w="760" w:type="dxa"/>
            <w:tcBorders>
              <w:top w:val="nil"/>
              <w:left w:val="nil"/>
              <w:bottom w:val="single" w:sz="4" w:space="0" w:color="auto"/>
              <w:right w:val="single" w:sz="4" w:space="0" w:color="auto"/>
            </w:tcBorders>
            <w:shd w:val="clear" w:color="auto" w:fill="auto"/>
            <w:hideMark/>
          </w:tcPr>
          <w:p w14:paraId="53E3AF5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0CA79E4"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52B2FF23" w14:textId="77777777" w:rsidR="00FB4E57" w:rsidRPr="00FB4E57" w:rsidRDefault="00FB4E57" w:rsidP="00FB4E57">
            <w:pPr>
              <w:jc w:val="right"/>
            </w:pPr>
            <w:r w:rsidRPr="00FB4E57">
              <w:t>400,0</w:t>
            </w:r>
          </w:p>
        </w:tc>
      </w:tr>
      <w:tr w:rsidR="00FB4E57" w:rsidRPr="00FB4E57" w14:paraId="00EF0D07"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6570527" w14:textId="77777777" w:rsidR="00FB4E57" w:rsidRPr="00FB4E57" w:rsidRDefault="00FB4E57" w:rsidP="00FB4E57">
            <w:pPr>
              <w:rPr>
                <w:b/>
                <w:bCs/>
                <w:iCs/>
              </w:rPr>
            </w:pPr>
            <w:r w:rsidRPr="00FB4E57">
              <w:rPr>
                <w:b/>
                <w:bCs/>
                <w:iCs/>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036D92BF" w14:textId="77777777" w:rsidR="00FB4E57" w:rsidRPr="00FB4E57" w:rsidRDefault="00FB4E57" w:rsidP="00FB4E57">
            <w:pPr>
              <w:jc w:val="center"/>
              <w:rPr>
                <w:b/>
                <w:bCs/>
                <w:iCs/>
              </w:rPr>
            </w:pPr>
            <w:r w:rsidRPr="00FB4E57">
              <w:rPr>
                <w:b/>
                <w:bCs/>
                <w:iCs/>
              </w:rPr>
              <w:t>23531S2850</w:t>
            </w:r>
          </w:p>
        </w:tc>
        <w:tc>
          <w:tcPr>
            <w:tcW w:w="760" w:type="dxa"/>
            <w:tcBorders>
              <w:top w:val="single" w:sz="4" w:space="0" w:color="auto"/>
              <w:left w:val="nil"/>
              <w:bottom w:val="single" w:sz="4" w:space="0" w:color="auto"/>
              <w:right w:val="single" w:sz="4" w:space="0" w:color="auto"/>
            </w:tcBorders>
            <w:shd w:val="clear" w:color="auto" w:fill="auto"/>
            <w:hideMark/>
          </w:tcPr>
          <w:p w14:paraId="1DA35A5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ECCA05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B308F1D" w14:textId="77777777" w:rsidR="00FB4E57" w:rsidRPr="00FB4E57" w:rsidRDefault="00FB4E57" w:rsidP="00FB4E57">
            <w:pPr>
              <w:jc w:val="right"/>
              <w:rPr>
                <w:b/>
                <w:bCs/>
                <w:iCs/>
              </w:rPr>
            </w:pPr>
            <w:r w:rsidRPr="00FB4E57">
              <w:rPr>
                <w:b/>
                <w:bCs/>
                <w:iCs/>
              </w:rPr>
              <w:t>100,0</w:t>
            </w:r>
          </w:p>
        </w:tc>
      </w:tr>
      <w:tr w:rsidR="00FB4E57" w:rsidRPr="00FB4E57" w14:paraId="36FBFBA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DD36F9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36C56C8" w14:textId="77777777" w:rsidR="00FB4E57" w:rsidRPr="00FB4E57" w:rsidRDefault="00FB4E57" w:rsidP="00FB4E57">
            <w:pPr>
              <w:jc w:val="center"/>
              <w:rPr>
                <w:b/>
                <w:bCs/>
                <w:iCs/>
              </w:rPr>
            </w:pPr>
            <w:r w:rsidRPr="00FB4E57">
              <w:rPr>
                <w:b/>
                <w:bCs/>
                <w:iCs/>
              </w:rPr>
              <w:t>23531S2850</w:t>
            </w:r>
          </w:p>
        </w:tc>
        <w:tc>
          <w:tcPr>
            <w:tcW w:w="760" w:type="dxa"/>
            <w:tcBorders>
              <w:top w:val="nil"/>
              <w:left w:val="nil"/>
              <w:bottom w:val="single" w:sz="4" w:space="0" w:color="auto"/>
              <w:right w:val="single" w:sz="4" w:space="0" w:color="auto"/>
            </w:tcBorders>
            <w:shd w:val="clear" w:color="auto" w:fill="auto"/>
            <w:hideMark/>
          </w:tcPr>
          <w:p w14:paraId="4E4A301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F24B33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DFCD174" w14:textId="77777777" w:rsidR="00FB4E57" w:rsidRPr="00FB4E57" w:rsidRDefault="00FB4E57" w:rsidP="00FB4E57">
            <w:pPr>
              <w:jc w:val="right"/>
              <w:rPr>
                <w:b/>
                <w:bCs/>
                <w:iCs/>
              </w:rPr>
            </w:pPr>
            <w:r w:rsidRPr="00FB4E57">
              <w:rPr>
                <w:b/>
                <w:bCs/>
                <w:iCs/>
              </w:rPr>
              <w:t>100,0</w:t>
            </w:r>
          </w:p>
        </w:tc>
      </w:tr>
      <w:tr w:rsidR="00FB4E57" w:rsidRPr="00FB4E57" w14:paraId="5A1BDB6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BF1E518"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09EEC91A" w14:textId="77777777" w:rsidR="00FB4E57" w:rsidRPr="00FB4E57" w:rsidRDefault="00FB4E57" w:rsidP="00FB4E57">
            <w:pPr>
              <w:jc w:val="center"/>
            </w:pPr>
            <w:r w:rsidRPr="00FB4E57">
              <w:t>23531S2850</w:t>
            </w:r>
          </w:p>
        </w:tc>
        <w:tc>
          <w:tcPr>
            <w:tcW w:w="760" w:type="dxa"/>
            <w:tcBorders>
              <w:top w:val="nil"/>
              <w:left w:val="nil"/>
              <w:bottom w:val="single" w:sz="4" w:space="0" w:color="auto"/>
              <w:right w:val="single" w:sz="4" w:space="0" w:color="auto"/>
            </w:tcBorders>
            <w:shd w:val="clear" w:color="auto" w:fill="auto"/>
            <w:hideMark/>
          </w:tcPr>
          <w:p w14:paraId="28A595D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371C65F"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6ED41AFA" w14:textId="77777777" w:rsidR="00FB4E57" w:rsidRPr="00FB4E57" w:rsidRDefault="00FB4E57" w:rsidP="00FB4E57">
            <w:pPr>
              <w:jc w:val="right"/>
            </w:pPr>
            <w:r w:rsidRPr="00FB4E57">
              <w:t>100,0</w:t>
            </w:r>
          </w:p>
        </w:tc>
      </w:tr>
      <w:tr w:rsidR="00FB4E57" w:rsidRPr="00FB4E57" w14:paraId="45A550B4"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9BC3476" w14:textId="77777777" w:rsidR="00FB4E57" w:rsidRPr="00FB4E57" w:rsidRDefault="00FB4E57" w:rsidP="00FB4E57">
            <w:pPr>
              <w:rPr>
                <w:b/>
                <w:bCs/>
                <w:iCs/>
              </w:rPr>
            </w:pPr>
            <w:r w:rsidRPr="00FB4E57">
              <w:rPr>
                <w:b/>
                <w:bCs/>
                <w:iCs/>
              </w:rPr>
              <w:t>Приобретение основных средств и ремонт имущества</w:t>
            </w:r>
          </w:p>
        </w:tc>
        <w:tc>
          <w:tcPr>
            <w:tcW w:w="1342" w:type="dxa"/>
            <w:tcBorders>
              <w:top w:val="single" w:sz="4" w:space="0" w:color="auto"/>
              <w:left w:val="nil"/>
              <w:bottom w:val="single" w:sz="4" w:space="0" w:color="auto"/>
              <w:right w:val="single" w:sz="4" w:space="0" w:color="auto"/>
            </w:tcBorders>
            <w:shd w:val="clear" w:color="auto" w:fill="auto"/>
            <w:hideMark/>
          </w:tcPr>
          <w:p w14:paraId="4435885B" w14:textId="77777777" w:rsidR="00FB4E57" w:rsidRPr="00FB4E57" w:rsidRDefault="00FB4E57" w:rsidP="00FB4E57">
            <w:pPr>
              <w:jc w:val="center"/>
              <w:rPr>
                <w:b/>
                <w:bCs/>
                <w:iCs/>
              </w:rPr>
            </w:pPr>
            <w:r w:rsidRPr="00FB4E57">
              <w:rPr>
                <w:b/>
                <w:bCs/>
                <w:iCs/>
              </w:rPr>
              <w:t>2353200000</w:t>
            </w:r>
          </w:p>
        </w:tc>
        <w:tc>
          <w:tcPr>
            <w:tcW w:w="760" w:type="dxa"/>
            <w:tcBorders>
              <w:top w:val="single" w:sz="4" w:space="0" w:color="auto"/>
              <w:left w:val="nil"/>
              <w:bottom w:val="single" w:sz="4" w:space="0" w:color="auto"/>
              <w:right w:val="single" w:sz="4" w:space="0" w:color="auto"/>
            </w:tcBorders>
            <w:shd w:val="clear" w:color="auto" w:fill="auto"/>
            <w:hideMark/>
          </w:tcPr>
          <w:p w14:paraId="54BCDDB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C9229A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E545DF5" w14:textId="77777777" w:rsidR="00FB4E57" w:rsidRPr="00FB4E57" w:rsidRDefault="00FB4E57" w:rsidP="00FB4E57">
            <w:pPr>
              <w:jc w:val="right"/>
              <w:rPr>
                <w:b/>
                <w:bCs/>
                <w:iCs/>
              </w:rPr>
            </w:pPr>
            <w:r w:rsidRPr="00FB4E57">
              <w:rPr>
                <w:b/>
                <w:bCs/>
                <w:iCs/>
              </w:rPr>
              <w:t>200,0</w:t>
            </w:r>
          </w:p>
        </w:tc>
      </w:tr>
      <w:tr w:rsidR="00FB4E57" w:rsidRPr="00FB4E57" w14:paraId="7A9ECB7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215D4EA" w14:textId="77777777" w:rsidR="00FB4E57" w:rsidRPr="00FB4E57" w:rsidRDefault="00FB4E57" w:rsidP="00FB4E57">
            <w:pPr>
              <w:rPr>
                <w:b/>
                <w:bCs/>
                <w:iCs/>
              </w:rPr>
            </w:pPr>
            <w:r w:rsidRPr="00FB4E57">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A9618CE" w14:textId="77777777" w:rsidR="00FB4E57" w:rsidRPr="00FB4E57" w:rsidRDefault="00FB4E57" w:rsidP="00FB4E57">
            <w:pPr>
              <w:jc w:val="center"/>
              <w:rPr>
                <w:b/>
                <w:bCs/>
                <w:iCs/>
              </w:rPr>
            </w:pPr>
            <w:r w:rsidRPr="00FB4E57">
              <w:rPr>
                <w:b/>
                <w:bCs/>
                <w:iCs/>
              </w:rPr>
              <w:t>2353249999</w:t>
            </w:r>
          </w:p>
        </w:tc>
        <w:tc>
          <w:tcPr>
            <w:tcW w:w="760" w:type="dxa"/>
            <w:tcBorders>
              <w:top w:val="nil"/>
              <w:left w:val="nil"/>
              <w:bottom w:val="single" w:sz="4" w:space="0" w:color="auto"/>
              <w:right w:val="single" w:sz="4" w:space="0" w:color="auto"/>
            </w:tcBorders>
            <w:shd w:val="clear" w:color="auto" w:fill="auto"/>
            <w:hideMark/>
          </w:tcPr>
          <w:p w14:paraId="7B42842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1D4CCE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BC5496E" w14:textId="77777777" w:rsidR="00FB4E57" w:rsidRPr="00FB4E57" w:rsidRDefault="00FB4E57" w:rsidP="00FB4E57">
            <w:pPr>
              <w:jc w:val="right"/>
              <w:rPr>
                <w:b/>
                <w:bCs/>
                <w:iCs/>
              </w:rPr>
            </w:pPr>
            <w:r w:rsidRPr="00FB4E57">
              <w:rPr>
                <w:b/>
                <w:bCs/>
                <w:iCs/>
              </w:rPr>
              <w:t>200,0</w:t>
            </w:r>
          </w:p>
        </w:tc>
      </w:tr>
      <w:tr w:rsidR="00FB4E57" w:rsidRPr="00FB4E57" w14:paraId="36A0EDF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8EF76A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5A7E552" w14:textId="77777777" w:rsidR="00FB4E57" w:rsidRPr="00FB4E57" w:rsidRDefault="00FB4E57" w:rsidP="00FB4E57">
            <w:pPr>
              <w:jc w:val="center"/>
              <w:rPr>
                <w:b/>
                <w:bCs/>
                <w:iCs/>
              </w:rPr>
            </w:pPr>
            <w:r w:rsidRPr="00FB4E57">
              <w:rPr>
                <w:b/>
                <w:bCs/>
                <w:iCs/>
              </w:rPr>
              <w:t>2353249999</w:t>
            </w:r>
          </w:p>
        </w:tc>
        <w:tc>
          <w:tcPr>
            <w:tcW w:w="760" w:type="dxa"/>
            <w:tcBorders>
              <w:top w:val="nil"/>
              <w:left w:val="nil"/>
              <w:bottom w:val="single" w:sz="4" w:space="0" w:color="auto"/>
              <w:right w:val="single" w:sz="4" w:space="0" w:color="auto"/>
            </w:tcBorders>
            <w:shd w:val="clear" w:color="auto" w:fill="auto"/>
            <w:hideMark/>
          </w:tcPr>
          <w:p w14:paraId="25154FE9"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DA75E4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8D9CD2C" w14:textId="77777777" w:rsidR="00FB4E57" w:rsidRPr="00FB4E57" w:rsidRDefault="00FB4E57" w:rsidP="00FB4E57">
            <w:pPr>
              <w:jc w:val="right"/>
              <w:rPr>
                <w:b/>
                <w:bCs/>
                <w:iCs/>
              </w:rPr>
            </w:pPr>
            <w:r w:rsidRPr="00FB4E57">
              <w:rPr>
                <w:b/>
                <w:bCs/>
                <w:iCs/>
              </w:rPr>
              <w:t>200,0</w:t>
            </w:r>
          </w:p>
        </w:tc>
      </w:tr>
      <w:tr w:rsidR="00FB4E57" w:rsidRPr="00FB4E57" w14:paraId="71E8C11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6D62CE4"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18512F2" w14:textId="77777777" w:rsidR="00FB4E57" w:rsidRPr="00FB4E57" w:rsidRDefault="00FB4E57" w:rsidP="00FB4E57">
            <w:pPr>
              <w:jc w:val="center"/>
            </w:pPr>
            <w:r w:rsidRPr="00FB4E57">
              <w:t>2353249999</w:t>
            </w:r>
          </w:p>
        </w:tc>
        <w:tc>
          <w:tcPr>
            <w:tcW w:w="760" w:type="dxa"/>
            <w:tcBorders>
              <w:top w:val="nil"/>
              <w:left w:val="nil"/>
              <w:bottom w:val="single" w:sz="4" w:space="0" w:color="auto"/>
              <w:right w:val="single" w:sz="4" w:space="0" w:color="auto"/>
            </w:tcBorders>
            <w:shd w:val="clear" w:color="auto" w:fill="auto"/>
            <w:hideMark/>
          </w:tcPr>
          <w:p w14:paraId="1934D23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A723F9C"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2BFF0828" w14:textId="77777777" w:rsidR="00FB4E57" w:rsidRPr="00FB4E57" w:rsidRDefault="00FB4E57" w:rsidP="00FB4E57">
            <w:pPr>
              <w:jc w:val="right"/>
            </w:pPr>
            <w:r w:rsidRPr="00FB4E57">
              <w:t>200,0</w:t>
            </w:r>
          </w:p>
        </w:tc>
      </w:tr>
      <w:tr w:rsidR="00FB4E57" w:rsidRPr="00FB4E57" w14:paraId="5C05831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9458CE5" w14:textId="77777777" w:rsidR="00FB4E57" w:rsidRPr="00FB4E57" w:rsidRDefault="00FB4E57" w:rsidP="00FB4E57">
            <w:pPr>
              <w:rPr>
                <w:b/>
                <w:bCs/>
                <w:iCs/>
              </w:rPr>
            </w:pPr>
            <w:r w:rsidRPr="00FB4E57">
              <w:rPr>
                <w:b/>
                <w:bCs/>
                <w:iCs/>
              </w:rPr>
              <w:t>Подпрограмма 6. "Патриотическое воспитание"</w:t>
            </w:r>
          </w:p>
        </w:tc>
        <w:tc>
          <w:tcPr>
            <w:tcW w:w="1342" w:type="dxa"/>
            <w:tcBorders>
              <w:top w:val="single" w:sz="4" w:space="0" w:color="auto"/>
              <w:left w:val="nil"/>
              <w:bottom w:val="single" w:sz="4" w:space="0" w:color="auto"/>
              <w:right w:val="single" w:sz="4" w:space="0" w:color="auto"/>
            </w:tcBorders>
            <w:shd w:val="clear" w:color="auto" w:fill="auto"/>
            <w:hideMark/>
          </w:tcPr>
          <w:p w14:paraId="4C3ADD5F" w14:textId="77777777" w:rsidR="00FB4E57" w:rsidRPr="00FB4E57" w:rsidRDefault="00FB4E57" w:rsidP="00FB4E57">
            <w:pPr>
              <w:jc w:val="center"/>
              <w:rPr>
                <w:b/>
                <w:bCs/>
                <w:iCs/>
              </w:rPr>
            </w:pPr>
            <w:r w:rsidRPr="00FB4E57">
              <w:rPr>
                <w:b/>
                <w:bCs/>
                <w:iCs/>
              </w:rPr>
              <w:t>2360000000</w:t>
            </w:r>
          </w:p>
        </w:tc>
        <w:tc>
          <w:tcPr>
            <w:tcW w:w="760" w:type="dxa"/>
            <w:tcBorders>
              <w:top w:val="single" w:sz="4" w:space="0" w:color="auto"/>
              <w:left w:val="nil"/>
              <w:bottom w:val="single" w:sz="4" w:space="0" w:color="auto"/>
              <w:right w:val="single" w:sz="4" w:space="0" w:color="auto"/>
            </w:tcBorders>
            <w:shd w:val="clear" w:color="auto" w:fill="auto"/>
            <w:hideMark/>
          </w:tcPr>
          <w:p w14:paraId="094B577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A67FEF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2AC6E04" w14:textId="77777777" w:rsidR="00FB4E57" w:rsidRPr="00FB4E57" w:rsidRDefault="00FB4E57" w:rsidP="00FB4E57">
            <w:pPr>
              <w:jc w:val="right"/>
              <w:rPr>
                <w:b/>
                <w:bCs/>
                <w:iCs/>
              </w:rPr>
            </w:pPr>
            <w:r w:rsidRPr="00FB4E57">
              <w:rPr>
                <w:b/>
                <w:bCs/>
                <w:iCs/>
              </w:rPr>
              <w:t>3 052,0</w:t>
            </w:r>
          </w:p>
        </w:tc>
      </w:tr>
      <w:tr w:rsidR="00FB4E57" w:rsidRPr="00FB4E57" w14:paraId="3226B89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A820781" w14:textId="77777777" w:rsidR="00FB4E57" w:rsidRPr="00FB4E57" w:rsidRDefault="00FB4E57" w:rsidP="00FB4E57">
            <w:pPr>
              <w:rPr>
                <w:b/>
                <w:bCs/>
                <w:iCs/>
              </w:rPr>
            </w:pPr>
            <w:r w:rsidRPr="00FB4E57">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1342" w:type="dxa"/>
            <w:tcBorders>
              <w:top w:val="nil"/>
              <w:left w:val="nil"/>
              <w:bottom w:val="single" w:sz="4" w:space="0" w:color="auto"/>
              <w:right w:val="single" w:sz="4" w:space="0" w:color="auto"/>
            </w:tcBorders>
            <w:shd w:val="clear" w:color="auto" w:fill="auto"/>
            <w:hideMark/>
          </w:tcPr>
          <w:p w14:paraId="4966C205" w14:textId="77777777" w:rsidR="00FB4E57" w:rsidRPr="00FB4E57" w:rsidRDefault="00FB4E57" w:rsidP="00FB4E57">
            <w:pPr>
              <w:jc w:val="center"/>
              <w:rPr>
                <w:b/>
                <w:bCs/>
                <w:iCs/>
              </w:rPr>
            </w:pPr>
            <w:r w:rsidRPr="00FB4E57">
              <w:rPr>
                <w:b/>
                <w:bCs/>
                <w:iCs/>
              </w:rPr>
              <w:t>2361000000</w:t>
            </w:r>
          </w:p>
        </w:tc>
        <w:tc>
          <w:tcPr>
            <w:tcW w:w="760" w:type="dxa"/>
            <w:tcBorders>
              <w:top w:val="nil"/>
              <w:left w:val="nil"/>
              <w:bottom w:val="single" w:sz="4" w:space="0" w:color="auto"/>
              <w:right w:val="single" w:sz="4" w:space="0" w:color="auto"/>
            </w:tcBorders>
            <w:shd w:val="clear" w:color="auto" w:fill="auto"/>
            <w:hideMark/>
          </w:tcPr>
          <w:p w14:paraId="062E11B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06A291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3B6429F" w14:textId="77777777" w:rsidR="00FB4E57" w:rsidRPr="00FB4E57" w:rsidRDefault="00FB4E57" w:rsidP="00FB4E57">
            <w:pPr>
              <w:jc w:val="right"/>
              <w:rPr>
                <w:b/>
                <w:bCs/>
                <w:iCs/>
              </w:rPr>
            </w:pPr>
            <w:r w:rsidRPr="00FB4E57">
              <w:rPr>
                <w:b/>
                <w:bCs/>
                <w:iCs/>
              </w:rPr>
              <w:t>2 052,0</w:t>
            </w:r>
          </w:p>
        </w:tc>
      </w:tr>
      <w:tr w:rsidR="00FB4E57" w:rsidRPr="00FB4E57" w14:paraId="78FB6F2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285136A" w14:textId="77777777" w:rsidR="00FB4E57" w:rsidRPr="00FB4E57" w:rsidRDefault="00FB4E57" w:rsidP="00FB4E57">
            <w:pPr>
              <w:rPr>
                <w:b/>
                <w:bCs/>
                <w:iCs/>
              </w:rPr>
            </w:pPr>
            <w:r w:rsidRPr="00FB4E57">
              <w:rPr>
                <w:b/>
                <w:bCs/>
                <w:iCs/>
              </w:rPr>
              <w:t>Мероприятия патриотической направленности</w:t>
            </w:r>
          </w:p>
        </w:tc>
        <w:tc>
          <w:tcPr>
            <w:tcW w:w="1342" w:type="dxa"/>
            <w:tcBorders>
              <w:top w:val="nil"/>
              <w:left w:val="nil"/>
              <w:bottom w:val="single" w:sz="4" w:space="0" w:color="auto"/>
              <w:right w:val="single" w:sz="4" w:space="0" w:color="auto"/>
            </w:tcBorders>
            <w:shd w:val="clear" w:color="auto" w:fill="auto"/>
            <w:hideMark/>
          </w:tcPr>
          <w:p w14:paraId="16467BB6" w14:textId="77777777" w:rsidR="00FB4E57" w:rsidRPr="00FB4E57" w:rsidRDefault="00FB4E57" w:rsidP="00FB4E57">
            <w:pPr>
              <w:jc w:val="center"/>
              <w:rPr>
                <w:b/>
                <w:bCs/>
                <w:iCs/>
              </w:rPr>
            </w:pPr>
            <w:r w:rsidRPr="00FB4E57">
              <w:rPr>
                <w:b/>
                <w:bCs/>
                <w:iCs/>
              </w:rPr>
              <w:t>2361100000</w:t>
            </w:r>
          </w:p>
        </w:tc>
        <w:tc>
          <w:tcPr>
            <w:tcW w:w="760" w:type="dxa"/>
            <w:tcBorders>
              <w:top w:val="nil"/>
              <w:left w:val="nil"/>
              <w:bottom w:val="single" w:sz="4" w:space="0" w:color="auto"/>
              <w:right w:val="single" w:sz="4" w:space="0" w:color="auto"/>
            </w:tcBorders>
            <w:shd w:val="clear" w:color="auto" w:fill="auto"/>
            <w:hideMark/>
          </w:tcPr>
          <w:p w14:paraId="2904C36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6C9B29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2D53912" w14:textId="77777777" w:rsidR="00FB4E57" w:rsidRPr="00FB4E57" w:rsidRDefault="00FB4E57" w:rsidP="00FB4E57">
            <w:pPr>
              <w:jc w:val="right"/>
              <w:rPr>
                <w:b/>
                <w:bCs/>
                <w:iCs/>
              </w:rPr>
            </w:pPr>
            <w:r w:rsidRPr="00FB4E57">
              <w:rPr>
                <w:b/>
                <w:bCs/>
                <w:iCs/>
              </w:rPr>
              <w:t>2 052,0</w:t>
            </w:r>
          </w:p>
        </w:tc>
      </w:tr>
      <w:tr w:rsidR="00FB4E57" w:rsidRPr="00FB4E57" w14:paraId="3ED43646"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0E4490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0D2FA0C" w14:textId="77777777" w:rsidR="00FB4E57" w:rsidRPr="00FB4E57" w:rsidRDefault="00FB4E57" w:rsidP="00FB4E57">
            <w:pPr>
              <w:jc w:val="center"/>
              <w:rPr>
                <w:b/>
                <w:bCs/>
                <w:iCs/>
              </w:rPr>
            </w:pPr>
            <w:r w:rsidRPr="00FB4E57">
              <w:rPr>
                <w:b/>
                <w:bCs/>
                <w:iCs/>
              </w:rPr>
              <w:t>2361149999</w:t>
            </w:r>
          </w:p>
        </w:tc>
        <w:tc>
          <w:tcPr>
            <w:tcW w:w="760" w:type="dxa"/>
            <w:tcBorders>
              <w:top w:val="nil"/>
              <w:left w:val="nil"/>
              <w:bottom w:val="single" w:sz="4" w:space="0" w:color="auto"/>
              <w:right w:val="single" w:sz="4" w:space="0" w:color="auto"/>
            </w:tcBorders>
            <w:shd w:val="clear" w:color="auto" w:fill="auto"/>
            <w:hideMark/>
          </w:tcPr>
          <w:p w14:paraId="28CF6A0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823C6A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F886695" w14:textId="77777777" w:rsidR="00FB4E57" w:rsidRPr="00FB4E57" w:rsidRDefault="00FB4E57" w:rsidP="00FB4E57">
            <w:pPr>
              <w:jc w:val="right"/>
              <w:rPr>
                <w:b/>
                <w:bCs/>
                <w:iCs/>
              </w:rPr>
            </w:pPr>
            <w:r w:rsidRPr="00FB4E57">
              <w:rPr>
                <w:b/>
                <w:bCs/>
                <w:iCs/>
              </w:rPr>
              <w:t>2 052,0</w:t>
            </w:r>
          </w:p>
        </w:tc>
      </w:tr>
      <w:tr w:rsidR="00FB4E57" w:rsidRPr="00FB4E57" w14:paraId="0041A7E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E32F498"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3DE4AE7" w14:textId="77777777" w:rsidR="00FB4E57" w:rsidRPr="00FB4E57" w:rsidRDefault="00FB4E57" w:rsidP="00FB4E57">
            <w:pPr>
              <w:jc w:val="center"/>
              <w:rPr>
                <w:b/>
                <w:bCs/>
                <w:iCs/>
              </w:rPr>
            </w:pPr>
            <w:r w:rsidRPr="00FB4E57">
              <w:rPr>
                <w:b/>
                <w:bCs/>
                <w:iCs/>
              </w:rPr>
              <w:t>2361149999</w:t>
            </w:r>
          </w:p>
        </w:tc>
        <w:tc>
          <w:tcPr>
            <w:tcW w:w="760" w:type="dxa"/>
            <w:tcBorders>
              <w:top w:val="nil"/>
              <w:left w:val="nil"/>
              <w:bottom w:val="single" w:sz="4" w:space="0" w:color="auto"/>
              <w:right w:val="single" w:sz="4" w:space="0" w:color="auto"/>
            </w:tcBorders>
            <w:shd w:val="clear" w:color="auto" w:fill="auto"/>
            <w:hideMark/>
          </w:tcPr>
          <w:p w14:paraId="71EC581B"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12FCFBF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E5C269A" w14:textId="77777777" w:rsidR="00FB4E57" w:rsidRPr="00FB4E57" w:rsidRDefault="00FB4E57" w:rsidP="00FB4E57">
            <w:pPr>
              <w:jc w:val="right"/>
              <w:rPr>
                <w:b/>
                <w:bCs/>
                <w:iCs/>
              </w:rPr>
            </w:pPr>
            <w:r w:rsidRPr="00FB4E57">
              <w:rPr>
                <w:b/>
                <w:bCs/>
                <w:iCs/>
              </w:rPr>
              <w:t>17,0</w:t>
            </w:r>
          </w:p>
        </w:tc>
      </w:tr>
      <w:tr w:rsidR="00FB4E57" w:rsidRPr="00FB4E57" w14:paraId="554936A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1D421F6" w14:textId="77777777" w:rsidR="00FB4E57" w:rsidRPr="00FB4E57" w:rsidRDefault="00FB4E57" w:rsidP="00FB4E57">
            <w:r w:rsidRPr="00FB4E57">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7227C5AA" w14:textId="77777777" w:rsidR="00FB4E57" w:rsidRPr="00FB4E57" w:rsidRDefault="00FB4E57" w:rsidP="00FB4E57">
            <w:pPr>
              <w:jc w:val="center"/>
            </w:pPr>
            <w:r w:rsidRPr="00FB4E57">
              <w:t>2361149999</w:t>
            </w:r>
          </w:p>
        </w:tc>
        <w:tc>
          <w:tcPr>
            <w:tcW w:w="760" w:type="dxa"/>
            <w:tcBorders>
              <w:top w:val="nil"/>
              <w:left w:val="nil"/>
              <w:bottom w:val="single" w:sz="4" w:space="0" w:color="auto"/>
              <w:right w:val="single" w:sz="4" w:space="0" w:color="auto"/>
            </w:tcBorders>
            <w:shd w:val="clear" w:color="auto" w:fill="auto"/>
            <w:hideMark/>
          </w:tcPr>
          <w:p w14:paraId="7AD6F72D"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3D57342"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4EB372D5" w14:textId="77777777" w:rsidR="00FB4E57" w:rsidRPr="00FB4E57" w:rsidRDefault="00FB4E57" w:rsidP="00FB4E57">
            <w:pPr>
              <w:jc w:val="right"/>
            </w:pPr>
            <w:r w:rsidRPr="00FB4E57">
              <w:t>17,0</w:t>
            </w:r>
          </w:p>
        </w:tc>
      </w:tr>
      <w:tr w:rsidR="00FB4E57" w:rsidRPr="00FB4E57" w14:paraId="377A33BF"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4C1DC36"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C29EB05" w14:textId="77777777" w:rsidR="00FB4E57" w:rsidRPr="00FB4E57" w:rsidRDefault="00FB4E57" w:rsidP="00FB4E57">
            <w:pPr>
              <w:jc w:val="center"/>
              <w:rPr>
                <w:b/>
                <w:bCs/>
                <w:iCs/>
              </w:rPr>
            </w:pPr>
            <w:r w:rsidRPr="00FB4E57">
              <w:rPr>
                <w:b/>
                <w:bCs/>
                <w:iCs/>
              </w:rPr>
              <w:t>2361149999</w:t>
            </w:r>
          </w:p>
        </w:tc>
        <w:tc>
          <w:tcPr>
            <w:tcW w:w="760" w:type="dxa"/>
            <w:tcBorders>
              <w:top w:val="single" w:sz="4" w:space="0" w:color="auto"/>
              <w:left w:val="nil"/>
              <w:bottom w:val="single" w:sz="4" w:space="0" w:color="auto"/>
              <w:right w:val="single" w:sz="4" w:space="0" w:color="auto"/>
            </w:tcBorders>
            <w:shd w:val="clear" w:color="auto" w:fill="auto"/>
            <w:hideMark/>
          </w:tcPr>
          <w:p w14:paraId="7F29EBC4"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646ACF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065ABBC" w14:textId="77777777" w:rsidR="00FB4E57" w:rsidRPr="00FB4E57" w:rsidRDefault="00FB4E57" w:rsidP="00FB4E57">
            <w:pPr>
              <w:jc w:val="right"/>
              <w:rPr>
                <w:b/>
                <w:bCs/>
                <w:iCs/>
              </w:rPr>
            </w:pPr>
            <w:r w:rsidRPr="00FB4E57">
              <w:rPr>
                <w:b/>
                <w:bCs/>
                <w:iCs/>
              </w:rPr>
              <w:t>2 035,0</w:t>
            </w:r>
          </w:p>
        </w:tc>
      </w:tr>
      <w:tr w:rsidR="00FB4E57" w:rsidRPr="00FB4E57" w14:paraId="3330E0A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620082B" w14:textId="77777777" w:rsidR="00FB4E57" w:rsidRPr="00FB4E57" w:rsidRDefault="00FB4E57" w:rsidP="00FB4E57">
            <w:r w:rsidRPr="00FB4E57">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75E63508" w14:textId="77777777" w:rsidR="00FB4E57" w:rsidRPr="00FB4E57" w:rsidRDefault="00FB4E57" w:rsidP="00FB4E57">
            <w:pPr>
              <w:jc w:val="center"/>
            </w:pPr>
            <w:r w:rsidRPr="00FB4E57">
              <w:t>2361149999</w:t>
            </w:r>
          </w:p>
        </w:tc>
        <w:tc>
          <w:tcPr>
            <w:tcW w:w="760" w:type="dxa"/>
            <w:tcBorders>
              <w:top w:val="nil"/>
              <w:left w:val="nil"/>
              <w:bottom w:val="single" w:sz="4" w:space="0" w:color="auto"/>
              <w:right w:val="single" w:sz="4" w:space="0" w:color="auto"/>
            </w:tcBorders>
            <w:shd w:val="clear" w:color="auto" w:fill="auto"/>
            <w:hideMark/>
          </w:tcPr>
          <w:p w14:paraId="1B8D64D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A61C24E"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3367E109" w14:textId="77777777" w:rsidR="00FB4E57" w:rsidRPr="00FB4E57" w:rsidRDefault="00FB4E57" w:rsidP="00FB4E57">
            <w:pPr>
              <w:jc w:val="right"/>
            </w:pPr>
            <w:r w:rsidRPr="00FB4E57">
              <w:t>2 035,0</w:t>
            </w:r>
          </w:p>
        </w:tc>
      </w:tr>
      <w:tr w:rsidR="00FB4E57" w:rsidRPr="00FB4E57" w14:paraId="75D6EB70"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5280E7B" w14:textId="77777777" w:rsidR="00FB4E57" w:rsidRPr="00FB4E57" w:rsidRDefault="00FB4E57" w:rsidP="00FB4E57">
            <w:pPr>
              <w:rPr>
                <w:b/>
                <w:bCs/>
                <w:iCs/>
              </w:rPr>
            </w:pPr>
            <w:r w:rsidRPr="00FB4E57">
              <w:rPr>
                <w:b/>
                <w:bCs/>
                <w:iCs/>
              </w:rPr>
              <w:t>Задача 2. Оказание поддержки военнослужащим, принимающим участие в специальной военной операции, а также членам их семей</w:t>
            </w:r>
          </w:p>
        </w:tc>
        <w:tc>
          <w:tcPr>
            <w:tcW w:w="1342" w:type="dxa"/>
            <w:tcBorders>
              <w:top w:val="single" w:sz="4" w:space="0" w:color="auto"/>
              <w:left w:val="nil"/>
              <w:bottom w:val="single" w:sz="4" w:space="0" w:color="auto"/>
              <w:right w:val="single" w:sz="4" w:space="0" w:color="auto"/>
            </w:tcBorders>
            <w:shd w:val="clear" w:color="auto" w:fill="auto"/>
            <w:hideMark/>
          </w:tcPr>
          <w:p w14:paraId="1CC08962" w14:textId="77777777" w:rsidR="00FB4E57" w:rsidRPr="00FB4E57" w:rsidRDefault="00FB4E57" w:rsidP="00FB4E57">
            <w:pPr>
              <w:jc w:val="center"/>
              <w:rPr>
                <w:b/>
                <w:bCs/>
                <w:iCs/>
              </w:rPr>
            </w:pPr>
            <w:r w:rsidRPr="00FB4E57">
              <w:rPr>
                <w:b/>
                <w:bCs/>
                <w:iCs/>
              </w:rPr>
              <w:t>2362000000</w:t>
            </w:r>
          </w:p>
        </w:tc>
        <w:tc>
          <w:tcPr>
            <w:tcW w:w="760" w:type="dxa"/>
            <w:tcBorders>
              <w:top w:val="single" w:sz="4" w:space="0" w:color="auto"/>
              <w:left w:val="nil"/>
              <w:bottom w:val="single" w:sz="4" w:space="0" w:color="auto"/>
              <w:right w:val="single" w:sz="4" w:space="0" w:color="auto"/>
            </w:tcBorders>
            <w:shd w:val="clear" w:color="auto" w:fill="auto"/>
            <w:hideMark/>
          </w:tcPr>
          <w:p w14:paraId="2163427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7F92B6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D036218" w14:textId="77777777" w:rsidR="00FB4E57" w:rsidRPr="00FB4E57" w:rsidRDefault="00FB4E57" w:rsidP="00FB4E57">
            <w:pPr>
              <w:jc w:val="right"/>
              <w:rPr>
                <w:b/>
                <w:bCs/>
                <w:iCs/>
              </w:rPr>
            </w:pPr>
            <w:r w:rsidRPr="00FB4E57">
              <w:rPr>
                <w:b/>
                <w:bCs/>
                <w:iCs/>
              </w:rPr>
              <w:t>1 000,0</w:t>
            </w:r>
          </w:p>
        </w:tc>
      </w:tr>
      <w:tr w:rsidR="00FB4E57" w:rsidRPr="00FB4E57" w14:paraId="607EB97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11314C8" w14:textId="77777777" w:rsidR="00FB4E57" w:rsidRPr="00FB4E57" w:rsidRDefault="00FB4E57" w:rsidP="00FB4E57">
            <w:pPr>
              <w:rPr>
                <w:b/>
                <w:bCs/>
                <w:iCs/>
              </w:rPr>
            </w:pPr>
            <w:r w:rsidRPr="00FB4E57">
              <w:rPr>
                <w:b/>
                <w:bCs/>
                <w:iCs/>
              </w:rPr>
              <w:t>Оказание адресной помощи военнослужащим принимающим участие в специальной военной операции и членам их семей</w:t>
            </w:r>
          </w:p>
        </w:tc>
        <w:tc>
          <w:tcPr>
            <w:tcW w:w="1342" w:type="dxa"/>
            <w:tcBorders>
              <w:top w:val="nil"/>
              <w:left w:val="nil"/>
              <w:bottom w:val="single" w:sz="4" w:space="0" w:color="auto"/>
              <w:right w:val="single" w:sz="4" w:space="0" w:color="auto"/>
            </w:tcBorders>
            <w:shd w:val="clear" w:color="auto" w:fill="auto"/>
            <w:hideMark/>
          </w:tcPr>
          <w:p w14:paraId="6411287A" w14:textId="77777777" w:rsidR="00FB4E57" w:rsidRPr="00FB4E57" w:rsidRDefault="00FB4E57" w:rsidP="00FB4E57">
            <w:pPr>
              <w:jc w:val="center"/>
              <w:rPr>
                <w:b/>
                <w:bCs/>
                <w:iCs/>
              </w:rPr>
            </w:pPr>
            <w:r w:rsidRPr="00FB4E57">
              <w:rPr>
                <w:b/>
                <w:bCs/>
                <w:iCs/>
              </w:rPr>
              <w:t>2362200000</w:t>
            </w:r>
          </w:p>
        </w:tc>
        <w:tc>
          <w:tcPr>
            <w:tcW w:w="760" w:type="dxa"/>
            <w:tcBorders>
              <w:top w:val="nil"/>
              <w:left w:val="nil"/>
              <w:bottom w:val="single" w:sz="4" w:space="0" w:color="auto"/>
              <w:right w:val="single" w:sz="4" w:space="0" w:color="auto"/>
            </w:tcBorders>
            <w:shd w:val="clear" w:color="auto" w:fill="auto"/>
            <w:hideMark/>
          </w:tcPr>
          <w:p w14:paraId="014AB8C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A9F3F5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A4E14BF" w14:textId="77777777" w:rsidR="00FB4E57" w:rsidRPr="00FB4E57" w:rsidRDefault="00FB4E57" w:rsidP="00FB4E57">
            <w:pPr>
              <w:jc w:val="right"/>
              <w:rPr>
                <w:b/>
                <w:bCs/>
                <w:iCs/>
              </w:rPr>
            </w:pPr>
            <w:r w:rsidRPr="00FB4E57">
              <w:rPr>
                <w:b/>
                <w:bCs/>
                <w:iCs/>
              </w:rPr>
              <w:t>1 000,0</w:t>
            </w:r>
          </w:p>
        </w:tc>
      </w:tr>
      <w:tr w:rsidR="00FB4E57" w:rsidRPr="00FB4E57" w14:paraId="78FC2CC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89D024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A6E7DDF" w14:textId="77777777" w:rsidR="00FB4E57" w:rsidRPr="00FB4E57" w:rsidRDefault="00FB4E57" w:rsidP="00FB4E57">
            <w:pPr>
              <w:jc w:val="center"/>
              <w:rPr>
                <w:b/>
                <w:bCs/>
                <w:iCs/>
              </w:rPr>
            </w:pPr>
            <w:r w:rsidRPr="00FB4E57">
              <w:rPr>
                <w:b/>
                <w:bCs/>
                <w:iCs/>
              </w:rPr>
              <w:t>2362249999</w:t>
            </w:r>
          </w:p>
        </w:tc>
        <w:tc>
          <w:tcPr>
            <w:tcW w:w="760" w:type="dxa"/>
            <w:tcBorders>
              <w:top w:val="nil"/>
              <w:left w:val="nil"/>
              <w:bottom w:val="single" w:sz="4" w:space="0" w:color="auto"/>
              <w:right w:val="single" w:sz="4" w:space="0" w:color="auto"/>
            </w:tcBorders>
            <w:shd w:val="clear" w:color="auto" w:fill="auto"/>
            <w:hideMark/>
          </w:tcPr>
          <w:p w14:paraId="3BDFA08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D1DACE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67E5E80" w14:textId="77777777" w:rsidR="00FB4E57" w:rsidRPr="00FB4E57" w:rsidRDefault="00FB4E57" w:rsidP="00FB4E57">
            <w:pPr>
              <w:jc w:val="right"/>
              <w:rPr>
                <w:b/>
                <w:bCs/>
                <w:iCs/>
              </w:rPr>
            </w:pPr>
            <w:r w:rsidRPr="00FB4E57">
              <w:rPr>
                <w:b/>
                <w:bCs/>
                <w:iCs/>
              </w:rPr>
              <w:t>1 000,0</w:t>
            </w:r>
          </w:p>
        </w:tc>
      </w:tr>
      <w:tr w:rsidR="00FB4E57" w:rsidRPr="00FB4E57" w14:paraId="3A86A31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D4E33FD"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C2D7A8E" w14:textId="77777777" w:rsidR="00FB4E57" w:rsidRPr="00FB4E57" w:rsidRDefault="00FB4E57" w:rsidP="00FB4E57">
            <w:pPr>
              <w:jc w:val="center"/>
              <w:rPr>
                <w:b/>
                <w:bCs/>
                <w:iCs/>
              </w:rPr>
            </w:pPr>
            <w:r w:rsidRPr="00FB4E57">
              <w:rPr>
                <w:b/>
                <w:bCs/>
                <w:iCs/>
              </w:rPr>
              <w:t>2362249999</w:t>
            </w:r>
          </w:p>
        </w:tc>
        <w:tc>
          <w:tcPr>
            <w:tcW w:w="760" w:type="dxa"/>
            <w:tcBorders>
              <w:top w:val="nil"/>
              <w:left w:val="nil"/>
              <w:bottom w:val="single" w:sz="4" w:space="0" w:color="auto"/>
              <w:right w:val="single" w:sz="4" w:space="0" w:color="auto"/>
            </w:tcBorders>
            <w:shd w:val="clear" w:color="auto" w:fill="auto"/>
            <w:hideMark/>
          </w:tcPr>
          <w:p w14:paraId="37C366F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E52C3B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82BFC9C" w14:textId="77777777" w:rsidR="00FB4E57" w:rsidRPr="00FB4E57" w:rsidRDefault="00FB4E57" w:rsidP="00FB4E57">
            <w:pPr>
              <w:jc w:val="right"/>
              <w:rPr>
                <w:b/>
                <w:bCs/>
                <w:iCs/>
              </w:rPr>
            </w:pPr>
            <w:r w:rsidRPr="00FB4E57">
              <w:rPr>
                <w:b/>
                <w:bCs/>
                <w:iCs/>
              </w:rPr>
              <w:t>1 000,0</w:t>
            </w:r>
          </w:p>
        </w:tc>
      </w:tr>
      <w:tr w:rsidR="00FB4E57" w:rsidRPr="00FB4E57" w14:paraId="010491B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A2ABE6E" w14:textId="77777777" w:rsidR="00FB4E57" w:rsidRPr="00FB4E57" w:rsidRDefault="00FB4E57" w:rsidP="00FB4E57">
            <w:r w:rsidRPr="00FB4E57">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34D87A72" w14:textId="77777777" w:rsidR="00FB4E57" w:rsidRPr="00FB4E57" w:rsidRDefault="00FB4E57" w:rsidP="00FB4E57">
            <w:pPr>
              <w:jc w:val="center"/>
            </w:pPr>
            <w:r w:rsidRPr="00FB4E57">
              <w:t>2362249999</w:t>
            </w:r>
          </w:p>
        </w:tc>
        <w:tc>
          <w:tcPr>
            <w:tcW w:w="760" w:type="dxa"/>
            <w:tcBorders>
              <w:top w:val="nil"/>
              <w:left w:val="nil"/>
              <w:bottom w:val="single" w:sz="4" w:space="0" w:color="auto"/>
              <w:right w:val="single" w:sz="4" w:space="0" w:color="auto"/>
            </w:tcBorders>
            <w:shd w:val="clear" w:color="auto" w:fill="auto"/>
            <w:hideMark/>
          </w:tcPr>
          <w:p w14:paraId="6FDE443F"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3CED271D" w14:textId="77777777" w:rsidR="00FB4E57" w:rsidRPr="00FB4E57" w:rsidRDefault="00FB4E57" w:rsidP="00FB4E57">
            <w:pPr>
              <w:jc w:val="center"/>
            </w:pPr>
            <w:r w:rsidRPr="00FB4E57">
              <w:t>1006</w:t>
            </w:r>
          </w:p>
        </w:tc>
        <w:tc>
          <w:tcPr>
            <w:tcW w:w="1271" w:type="dxa"/>
            <w:gridSpan w:val="2"/>
            <w:tcBorders>
              <w:top w:val="nil"/>
              <w:left w:val="nil"/>
              <w:bottom w:val="single" w:sz="4" w:space="0" w:color="auto"/>
              <w:right w:val="single" w:sz="4" w:space="0" w:color="auto"/>
            </w:tcBorders>
            <w:shd w:val="clear" w:color="auto" w:fill="auto"/>
            <w:hideMark/>
          </w:tcPr>
          <w:p w14:paraId="710251AF" w14:textId="77777777" w:rsidR="00FB4E57" w:rsidRPr="00FB4E57" w:rsidRDefault="00FB4E57" w:rsidP="00FB4E57">
            <w:pPr>
              <w:jc w:val="right"/>
            </w:pPr>
            <w:r w:rsidRPr="00FB4E57">
              <w:t>1 000,0</w:t>
            </w:r>
          </w:p>
        </w:tc>
      </w:tr>
      <w:tr w:rsidR="00FB4E57" w:rsidRPr="00FB4E57" w14:paraId="2E96E83C"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7573675" w14:textId="77777777" w:rsidR="00FB4E57" w:rsidRPr="00FB4E57" w:rsidRDefault="00FB4E57" w:rsidP="00FB4E57">
            <w:pPr>
              <w:rPr>
                <w:b/>
                <w:bCs/>
                <w:iCs/>
              </w:rPr>
            </w:pPr>
            <w:r w:rsidRPr="00FB4E57">
              <w:rPr>
                <w:b/>
                <w:bCs/>
                <w:iCs/>
              </w:rPr>
              <w:t>Подпрограмма 7. "Молодежная политика"</w:t>
            </w:r>
          </w:p>
        </w:tc>
        <w:tc>
          <w:tcPr>
            <w:tcW w:w="1342" w:type="dxa"/>
            <w:tcBorders>
              <w:top w:val="single" w:sz="4" w:space="0" w:color="auto"/>
              <w:left w:val="nil"/>
              <w:bottom w:val="single" w:sz="4" w:space="0" w:color="auto"/>
              <w:right w:val="single" w:sz="4" w:space="0" w:color="auto"/>
            </w:tcBorders>
            <w:shd w:val="clear" w:color="auto" w:fill="auto"/>
            <w:hideMark/>
          </w:tcPr>
          <w:p w14:paraId="57D0EE96" w14:textId="77777777" w:rsidR="00FB4E57" w:rsidRPr="00FB4E57" w:rsidRDefault="00FB4E57" w:rsidP="00FB4E57">
            <w:pPr>
              <w:jc w:val="center"/>
              <w:rPr>
                <w:b/>
                <w:bCs/>
                <w:iCs/>
              </w:rPr>
            </w:pPr>
            <w:r w:rsidRPr="00FB4E57">
              <w:rPr>
                <w:b/>
                <w:bCs/>
                <w:iCs/>
              </w:rPr>
              <w:t>2370000000</w:t>
            </w:r>
          </w:p>
        </w:tc>
        <w:tc>
          <w:tcPr>
            <w:tcW w:w="760" w:type="dxa"/>
            <w:tcBorders>
              <w:top w:val="single" w:sz="4" w:space="0" w:color="auto"/>
              <w:left w:val="nil"/>
              <w:bottom w:val="single" w:sz="4" w:space="0" w:color="auto"/>
              <w:right w:val="single" w:sz="4" w:space="0" w:color="auto"/>
            </w:tcBorders>
            <w:shd w:val="clear" w:color="auto" w:fill="auto"/>
            <w:hideMark/>
          </w:tcPr>
          <w:p w14:paraId="055DCBC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A5FFE1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FA2AB6A" w14:textId="77777777" w:rsidR="00FB4E57" w:rsidRPr="00FB4E57" w:rsidRDefault="00FB4E57" w:rsidP="00FB4E57">
            <w:pPr>
              <w:jc w:val="right"/>
              <w:rPr>
                <w:b/>
                <w:bCs/>
                <w:iCs/>
              </w:rPr>
            </w:pPr>
            <w:r w:rsidRPr="00FB4E57">
              <w:rPr>
                <w:b/>
                <w:bCs/>
                <w:iCs/>
              </w:rPr>
              <w:t>446,0</w:t>
            </w:r>
          </w:p>
        </w:tc>
      </w:tr>
      <w:tr w:rsidR="00FB4E57" w:rsidRPr="00FB4E57" w14:paraId="61412EB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E5820C2" w14:textId="77777777" w:rsidR="00FB4E57" w:rsidRPr="00FB4E57" w:rsidRDefault="00FB4E57" w:rsidP="00FB4E57">
            <w:pPr>
              <w:rPr>
                <w:b/>
                <w:bCs/>
                <w:iCs/>
              </w:rPr>
            </w:pPr>
            <w:r w:rsidRPr="00FB4E57">
              <w:rPr>
                <w:b/>
                <w:bCs/>
                <w:iCs/>
              </w:rPr>
              <w:t>Задача 1. Создание условий для развития творческого и интеллектуального потенциала молодежи</w:t>
            </w:r>
          </w:p>
        </w:tc>
        <w:tc>
          <w:tcPr>
            <w:tcW w:w="1342" w:type="dxa"/>
            <w:tcBorders>
              <w:top w:val="nil"/>
              <w:left w:val="nil"/>
              <w:bottom w:val="single" w:sz="4" w:space="0" w:color="auto"/>
              <w:right w:val="single" w:sz="4" w:space="0" w:color="auto"/>
            </w:tcBorders>
            <w:shd w:val="clear" w:color="auto" w:fill="auto"/>
            <w:hideMark/>
          </w:tcPr>
          <w:p w14:paraId="45ED9FF2" w14:textId="77777777" w:rsidR="00FB4E57" w:rsidRPr="00FB4E57" w:rsidRDefault="00FB4E57" w:rsidP="00FB4E57">
            <w:pPr>
              <w:jc w:val="center"/>
              <w:rPr>
                <w:b/>
                <w:bCs/>
                <w:iCs/>
              </w:rPr>
            </w:pPr>
            <w:r w:rsidRPr="00FB4E57">
              <w:rPr>
                <w:b/>
                <w:bCs/>
                <w:iCs/>
              </w:rPr>
              <w:t>2371000000</w:t>
            </w:r>
          </w:p>
        </w:tc>
        <w:tc>
          <w:tcPr>
            <w:tcW w:w="760" w:type="dxa"/>
            <w:tcBorders>
              <w:top w:val="nil"/>
              <w:left w:val="nil"/>
              <w:bottom w:val="single" w:sz="4" w:space="0" w:color="auto"/>
              <w:right w:val="single" w:sz="4" w:space="0" w:color="auto"/>
            </w:tcBorders>
            <w:shd w:val="clear" w:color="auto" w:fill="auto"/>
            <w:hideMark/>
          </w:tcPr>
          <w:p w14:paraId="481DEF4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F71C4B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A93C034" w14:textId="77777777" w:rsidR="00FB4E57" w:rsidRPr="00FB4E57" w:rsidRDefault="00FB4E57" w:rsidP="00FB4E57">
            <w:pPr>
              <w:jc w:val="right"/>
              <w:rPr>
                <w:b/>
                <w:bCs/>
                <w:iCs/>
              </w:rPr>
            </w:pPr>
            <w:r w:rsidRPr="00FB4E57">
              <w:rPr>
                <w:b/>
                <w:bCs/>
                <w:iCs/>
              </w:rPr>
              <w:t>326,0</w:t>
            </w:r>
          </w:p>
        </w:tc>
      </w:tr>
      <w:tr w:rsidR="00FB4E57" w:rsidRPr="00FB4E57" w14:paraId="00C39F2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CA9A8DA" w14:textId="77777777" w:rsidR="00FB4E57" w:rsidRPr="00FB4E57" w:rsidRDefault="00FB4E57" w:rsidP="00FB4E57">
            <w:pPr>
              <w:rPr>
                <w:b/>
                <w:bCs/>
                <w:iCs/>
              </w:rPr>
            </w:pPr>
            <w:r w:rsidRPr="00FB4E57">
              <w:rPr>
                <w:b/>
                <w:bCs/>
                <w:iCs/>
              </w:rPr>
              <w:t>Мероприятия для молодежи</w:t>
            </w:r>
          </w:p>
        </w:tc>
        <w:tc>
          <w:tcPr>
            <w:tcW w:w="1342" w:type="dxa"/>
            <w:tcBorders>
              <w:top w:val="nil"/>
              <w:left w:val="nil"/>
              <w:bottom w:val="single" w:sz="4" w:space="0" w:color="auto"/>
              <w:right w:val="single" w:sz="4" w:space="0" w:color="auto"/>
            </w:tcBorders>
            <w:shd w:val="clear" w:color="auto" w:fill="auto"/>
            <w:hideMark/>
          </w:tcPr>
          <w:p w14:paraId="33BF7788" w14:textId="77777777" w:rsidR="00FB4E57" w:rsidRPr="00FB4E57" w:rsidRDefault="00FB4E57" w:rsidP="00FB4E57">
            <w:pPr>
              <w:jc w:val="center"/>
              <w:rPr>
                <w:b/>
                <w:bCs/>
                <w:iCs/>
              </w:rPr>
            </w:pPr>
            <w:r w:rsidRPr="00FB4E57">
              <w:rPr>
                <w:b/>
                <w:bCs/>
                <w:iCs/>
              </w:rPr>
              <w:t>2371100000</w:t>
            </w:r>
          </w:p>
        </w:tc>
        <w:tc>
          <w:tcPr>
            <w:tcW w:w="760" w:type="dxa"/>
            <w:tcBorders>
              <w:top w:val="nil"/>
              <w:left w:val="nil"/>
              <w:bottom w:val="single" w:sz="4" w:space="0" w:color="auto"/>
              <w:right w:val="single" w:sz="4" w:space="0" w:color="auto"/>
            </w:tcBorders>
            <w:shd w:val="clear" w:color="auto" w:fill="auto"/>
            <w:hideMark/>
          </w:tcPr>
          <w:p w14:paraId="5359690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820375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6F71A94" w14:textId="77777777" w:rsidR="00FB4E57" w:rsidRPr="00FB4E57" w:rsidRDefault="00FB4E57" w:rsidP="00FB4E57">
            <w:pPr>
              <w:jc w:val="right"/>
              <w:rPr>
                <w:b/>
                <w:bCs/>
                <w:iCs/>
              </w:rPr>
            </w:pPr>
            <w:r w:rsidRPr="00FB4E57">
              <w:rPr>
                <w:b/>
                <w:bCs/>
                <w:iCs/>
              </w:rPr>
              <w:t>326,0</w:t>
            </w:r>
          </w:p>
        </w:tc>
      </w:tr>
      <w:tr w:rsidR="00FB4E57" w:rsidRPr="00FB4E57" w14:paraId="1EC324F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BBD203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188B1CC" w14:textId="77777777" w:rsidR="00FB4E57" w:rsidRPr="00FB4E57" w:rsidRDefault="00FB4E57" w:rsidP="00FB4E57">
            <w:pPr>
              <w:jc w:val="center"/>
              <w:rPr>
                <w:b/>
                <w:bCs/>
                <w:iCs/>
              </w:rPr>
            </w:pPr>
            <w:r w:rsidRPr="00FB4E57">
              <w:rPr>
                <w:b/>
                <w:bCs/>
                <w:iCs/>
              </w:rPr>
              <w:t>2371149999</w:t>
            </w:r>
          </w:p>
        </w:tc>
        <w:tc>
          <w:tcPr>
            <w:tcW w:w="760" w:type="dxa"/>
            <w:tcBorders>
              <w:top w:val="nil"/>
              <w:left w:val="nil"/>
              <w:bottom w:val="single" w:sz="4" w:space="0" w:color="auto"/>
              <w:right w:val="single" w:sz="4" w:space="0" w:color="auto"/>
            </w:tcBorders>
            <w:shd w:val="clear" w:color="auto" w:fill="auto"/>
            <w:hideMark/>
          </w:tcPr>
          <w:p w14:paraId="0419B4C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9381B3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87800CB" w14:textId="77777777" w:rsidR="00FB4E57" w:rsidRPr="00FB4E57" w:rsidRDefault="00FB4E57" w:rsidP="00FB4E57">
            <w:pPr>
              <w:jc w:val="right"/>
              <w:rPr>
                <w:b/>
                <w:bCs/>
                <w:iCs/>
              </w:rPr>
            </w:pPr>
            <w:r w:rsidRPr="00FB4E57">
              <w:rPr>
                <w:b/>
                <w:bCs/>
                <w:iCs/>
              </w:rPr>
              <w:t>326,0</w:t>
            </w:r>
          </w:p>
        </w:tc>
      </w:tr>
      <w:tr w:rsidR="00FB4E57" w:rsidRPr="00FB4E57" w14:paraId="601A30B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F6EF56C"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EC9FF36" w14:textId="77777777" w:rsidR="00FB4E57" w:rsidRPr="00FB4E57" w:rsidRDefault="00FB4E57" w:rsidP="00FB4E57">
            <w:pPr>
              <w:jc w:val="center"/>
              <w:rPr>
                <w:b/>
                <w:bCs/>
                <w:iCs/>
              </w:rPr>
            </w:pPr>
            <w:r w:rsidRPr="00FB4E57">
              <w:rPr>
                <w:b/>
                <w:bCs/>
                <w:iCs/>
              </w:rPr>
              <w:t>2371149999</w:t>
            </w:r>
          </w:p>
        </w:tc>
        <w:tc>
          <w:tcPr>
            <w:tcW w:w="760" w:type="dxa"/>
            <w:tcBorders>
              <w:top w:val="nil"/>
              <w:left w:val="nil"/>
              <w:bottom w:val="single" w:sz="4" w:space="0" w:color="auto"/>
              <w:right w:val="single" w:sz="4" w:space="0" w:color="auto"/>
            </w:tcBorders>
            <w:shd w:val="clear" w:color="auto" w:fill="auto"/>
            <w:hideMark/>
          </w:tcPr>
          <w:p w14:paraId="46507F54"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193182A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B6DD893" w14:textId="77777777" w:rsidR="00FB4E57" w:rsidRPr="00FB4E57" w:rsidRDefault="00FB4E57" w:rsidP="00FB4E57">
            <w:pPr>
              <w:jc w:val="right"/>
              <w:rPr>
                <w:b/>
                <w:bCs/>
                <w:iCs/>
              </w:rPr>
            </w:pPr>
            <w:r w:rsidRPr="00FB4E57">
              <w:rPr>
                <w:b/>
                <w:bCs/>
                <w:iCs/>
              </w:rPr>
              <w:t>36,0</w:t>
            </w:r>
          </w:p>
        </w:tc>
      </w:tr>
      <w:tr w:rsidR="00FB4E57" w:rsidRPr="00FB4E57" w14:paraId="0F8A75A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7CB5729" w14:textId="77777777" w:rsidR="00FB4E57" w:rsidRPr="00FB4E57" w:rsidRDefault="00FB4E57" w:rsidP="00FB4E57">
            <w:r w:rsidRPr="00FB4E57">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7EDB9DB4" w14:textId="77777777" w:rsidR="00FB4E57" w:rsidRPr="00FB4E57" w:rsidRDefault="00FB4E57" w:rsidP="00FB4E57">
            <w:pPr>
              <w:jc w:val="center"/>
            </w:pPr>
            <w:r w:rsidRPr="00FB4E57">
              <w:t>2371149999</w:t>
            </w:r>
          </w:p>
        </w:tc>
        <w:tc>
          <w:tcPr>
            <w:tcW w:w="760" w:type="dxa"/>
            <w:tcBorders>
              <w:top w:val="nil"/>
              <w:left w:val="nil"/>
              <w:bottom w:val="single" w:sz="4" w:space="0" w:color="auto"/>
              <w:right w:val="single" w:sz="4" w:space="0" w:color="auto"/>
            </w:tcBorders>
            <w:shd w:val="clear" w:color="auto" w:fill="auto"/>
            <w:hideMark/>
          </w:tcPr>
          <w:p w14:paraId="4A3DEC1D"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497F9C3"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155596E4" w14:textId="77777777" w:rsidR="00FB4E57" w:rsidRPr="00FB4E57" w:rsidRDefault="00FB4E57" w:rsidP="00FB4E57">
            <w:pPr>
              <w:jc w:val="right"/>
            </w:pPr>
            <w:r w:rsidRPr="00FB4E57">
              <w:t>36,0</w:t>
            </w:r>
          </w:p>
        </w:tc>
      </w:tr>
      <w:tr w:rsidR="00FB4E57" w:rsidRPr="00FB4E57" w14:paraId="39412012"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DCF824C"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CC66B29" w14:textId="77777777" w:rsidR="00FB4E57" w:rsidRPr="00FB4E57" w:rsidRDefault="00FB4E57" w:rsidP="00FB4E57">
            <w:pPr>
              <w:jc w:val="center"/>
              <w:rPr>
                <w:b/>
                <w:bCs/>
                <w:iCs/>
              </w:rPr>
            </w:pPr>
            <w:r w:rsidRPr="00FB4E57">
              <w:rPr>
                <w:b/>
                <w:bCs/>
                <w:iCs/>
              </w:rPr>
              <w:t>2371149999</w:t>
            </w:r>
          </w:p>
        </w:tc>
        <w:tc>
          <w:tcPr>
            <w:tcW w:w="760" w:type="dxa"/>
            <w:tcBorders>
              <w:top w:val="single" w:sz="4" w:space="0" w:color="auto"/>
              <w:left w:val="nil"/>
              <w:bottom w:val="single" w:sz="4" w:space="0" w:color="auto"/>
              <w:right w:val="single" w:sz="4" w:space="0" w:color="auto"/>
            </w:tcBorders>
            <w:shd w:val="clear" w:color="auto" w:fill="auto"/>
            <w:hideMark/>
          </w:tcPr>
          <w:p w14:paraId="5309DDA8"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3C89671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E450797" w14:textId="77777777" w:rsidR="00FB4E57" w:rsidRPr="00FB4E57" w:rsidRDefault="00FB4E57" w:rsidP="00FB4E57">
            <w:pPr>
              <w:jc w:val="right"/>
              <w:rPr>
                <w:b/>
                <w:bCs/>
                <w:iCs/>
              </w:rPr>
            </w:pPr>
            <w:r w:rsidRPr="00FB4E57">
              <w:rPr>
                <w:b/>
                <w:bCs/>
                <w:iCs/>
              </w:rPr>
              <w:t>270,0</w:t>
            </w:r>
          </w:p>
        </w:tc>
      </w:tr>
      <w:tr w:rsidR="00FB4E57" w:rsidRPr="00FB4E57" w14:paraId="6A35AFE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27821E4" w14:textId="77777777" w:rsidR="00FB4E57" w:rsidRPr="00FB4E57" w:rsidRDefault="00FB4E57" w:rsidP="00FB4E57">
            <w:r w:rsidRPr="00FB4E57">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25B8E905" w14:textId="77777777" w:rsidR="00FB4E57" w:rsidRPr="00FB4E57" w:rsidRDefault="00FB4E57" w:rsidP="00FB4E57">
            <w:pPr>
              <w:jc w:val="center"/>
            </w:pPr>
            <w:r w:rsidRPr="00FB4E57">
              <w:t>2371149999</w:t>
            </w:r>
          </w:p>
        </w:tc>
        <w:tc>
          <w:tcPr>
            <w:tcW w:w="760" w:type="dxa"/>
            <w:tcBorders>
              <w:top w:val="nil"/>
              <w:left w:val="nil"/>
              <w:bottom w:val="single" w:sz="4" w:space="0" w:color="auto"/>
              <w:right w:val="single" w:sz="4" w:space="0" w:color="auto"/>
            </w:tcBorders>
            <w:shd w:val="clear" w:color="auto" w:fill="auto"/>
            <w:hideMark/>
          </w:tcPr>
          <w:p w14:paraId="41D0195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769051B"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42F5C93B" w14:textId="77777777" w:rsidR="00FB4E57" w:rsidRPr="00FB4E57" w:rsidRDefault="00FB4E57" w:rsidP="00FB4E57">
            <w:pPr>
              <w:jc w:val="right"/>
            </w:pPr>
            <w:r w:rsidRPr="00FB4E57">
              <w:t>270,0</w:t>
            </w:r>
          </w:p>
        </w:tc>
      </w:tr>
      <w:tr w:rsidR="00FB4E57" w:rsidRPr="00FB4E57" w14:paraId="4BA4E7F4"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8AA1819"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206B2F21" w14:textId="77777777" w:rsidR="00FB4E57" w:rsidRPr="00FB4E57" w:rsidRDefault="00FB4E57" w:rsidP="00FB4E57">
            <w:pPr>
              <w:jc w:val="center"/>
              <w:rPr>
                <w:b/>
                <w:bCs/>
                <w:iCs/>
              </w:rPr>
            </w:pPr>
            <w:r w:rsidRPr="00FB4E57">
              <w:rPr>
                <w:b/>
                <w:bCs/>
                <w:iCs/>
              </w:rPr>
              <w:t>2371149999</w:t>
            </w:r>
          </w:p>
        </w:tc>
        <w:tc>
          <w:tcPr>
            <w:tcW w:w="760" w:type="dxa"/>
            <w:tcBorders>
              <w:top w:val="single" w:sz="4" w:space="0" w:color="auto"/>
              <w:left w:val="nil"/>
              <w:bottom w:val="single" w:sz="4" w:space="0" w:color="auto"/>
              <w:right w:val="single" w:sz="4" w:space="0" w:color="auto"/>
            </w:tcBorders>
            <w:shd w:val="clear" w:color="auto" w:fill="auto"/>
            <w:hideMark/>
          </w:tcPr>
          <w:p w14:paraId="4AFBD9BB"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3ADCC57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290E4C3" w14:textId="77777777" w:rsidR="00FB4E57" w:rsidRPr="00FB4E57" w:rsidRDefault="00FB4E57" w:rsidP="00FB4E57">
            <w:pPr>
              <w:jc w:val="right"/>
              <w:rPr>
                <w:b/>
                <w:bCs/>
                <w:iCs/>
              </w:rPr>
            </w:pPr>
            <w:r w:rsidRPr="00FB4E57">
              <w:rPr>
                <w:b/>
                <w:bCs/>
                <w:iCs/>
              </w:rPr>
              <w:t>20,0</w:t>
            </w:r>
          </w:p>
        </w:tc>
      </w:tr>
      <w:tr w:rsidR="00FB4E57" w:rsidRPr="00FB4E57" w14:paraId="3721B1D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06350B0" w14:textId="77777777" w:rsidR="00FB4E57" w:rsidRPr="00FB4E57" w:rsidRDefault="00FB4E57" w:rsidP="00FB4E57">
            <w:r w:rsidRPr="00FB4E57">
              <w:lastRenderedPageBreak/>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4D1B29A2" w14:textId="77777777" w:rsidR="00FB4E57" w:rsidRPr="00FB4E57" w:rsidRDefault="00FB4E57" w:rsidP="00FB4E57">
            <w:pPr>
              <w:jc w:val="center"/>
            </w:pPr>
            <w:r w:rsidRPr="00FB4E57">
              <w:t>2371149999</w:t>
            </w:r>
          </w:p>
        </w:tc>
        <w:tc>
          <w:tcPr>
            <w:tcW w:w="760" w:type="dxa"/>
            <w:tcBorders>
              <w:top w:val="nil"/>
              <w:left w:val="nil"/>
              <w:bottom w:val="single" w:sz="4" w:space="0" w:color="auto"/>
              <w:right w:val="single" w:sz="4" w:space="0" w:color="auto"/>
            </w:tcBorders>
            <w:shd w:val="clear" w:color="auto" w:fill="auto"/>
            <w:hideMark/>
          </w:tcPr>
          <w:p w14:paraId="26190073"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2832F207"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457BBD80" w14:textId="77777777" w:rsidR="00FB4E57" w:rsidRPr="00FB4E57" w:rsidRDefault="00FB4E57" w:rsidP="00FB4E57">
            <w:pPr>
              <w:jc w:val="right"/>
            </w:pPr>
            <w:r w:rsidRPr="00FB4E57">
              <w:t>20,0</w:t>
            </w:r>
          </w:p>
        </w:tc>
      </w:tr>
      <w:tr w:rsidR="00FB4E57" w:rsidRPr="00FB4E57" w14:paraId="41F84AD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2B14760" w14:textId="77777777" w:rsidR="00FB4E57" w:rsidRPr="00FB4E57" w:rsidRDefault="00FB4E57" w:rsidP="00FB4E57">
            <w:pPr>
              <w:rPr>
                <w:b/>
                <w:bCs/>
                <w:iCs/>
              </w:rPr>
            </w:pPr>
            <w:r w:rsidRPr="00FB4E57">
              <w:rPr>
                <w:b/>
                <w:bCs/>
                <w:iCs/>
              </w:rPr>
              <w:t>Задача 2. Создание условий для развития социальной и гражданской активности молодежи</w:t>
            </w:r>
          </w:p>
        </w:tc>
        <w:tc>
          <w:tcPr>
            <w:tcW w:w="1342" w:type="dxa"/>
            <w:tcBorders>
              <w:top w:val="single" w:sz="4" w:space="0" w:color="auto"/>
              <w:left w:val="nil"/>
              <w:bottom w:val="single" w:sz="4" w:space="0" w:color="auto"/>
              <w:right w:val="single" w:sz="4" w:space="0" w:color="auto"/>
            </w:tcBorders>
            <w:shd w:val="clear" w:color="auto" w:fill="auto"/>
            <w:hideMark/>
          </w:tcPr>
          <w:p w14:paraId="060BEA6C" w14:textId="77777777" w:rsidR="00FB4E57" w:rsidRPr="00FB4E57" w:rsidRDefault="00FB4E57" w:rsidP="00FB4E57">
            <w:pPr>
              <w:jc w:val="center"/>
              <w:rPr>
                <w:b/>
                <w:bCs/>
                <w:iCs/>
              </w:rPr>
            </w:pPr>
            <w:r w:rsidRPr="00FB4E57">
              <w:rPr>
                <w:b/>
                <w:bCs/>
                <w:iCs/>
              </w:rPr>
              <w:t>2372000000</w:t>
            </w:r>
          </w:p>
        </w:tc>
        <w:tc>
          <w:tcPr>
            <w:tcW w:w="760" w:type="dxa"/>
            <w:tcBorders>
              <w:top w:val="single" w:sz="4" w:space="0" w:color="auto"/>
              <w:left w:val="nil"/>
              <w:bottom w:val="single" w:sz="4" w:space="0" w:color="auto"/>
              <w:right w:val="single" w:sz="4" w:space="0" w:color="auto"/>
            </w:tcBorders>
            <w:shd w:val="clear" w:color="auto" w:fill="auto"/>
            <w:hideMark/>
          </w:tcPr>
          <w:p w14:paraId="122CDBB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DF5FB4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0B6DAE5" w14:textId="77777777" w:rsidR="00FB4E57" w:rsidRPr="00FB4E57" w:rsidRDefault="00FB4E57" w:rsidP="00FB4E57">
            <w:pPr>
              <w:jc w:val="right"/>
              <w:rPr>
                <w:b/>
                <w:bCs/>
                <w:iCs/>
              </w:rPr>
            </w:pPr>
            <w:r w:rsidRPr="00FB4E57">
              <w:rPr>
                <w:b/>
                <w:bCs/>
                <w:iCs/>
              </w:rPr>
              <w:t>120,0</w:t>
            </w:r>
          </w:p>
        </w:tc>
      </w:tr>
      <w:tr w:rsidR="00FB4E57" w:rsidRPr="00FB4E57" w14:paraId="4FB8D8E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D5B4D00" w14:textId="77777777" w:rsidR="00FB4E57" w:rsidRPr="00FB4E57" w:rsidRDefault="00FB4E57" w:rsidP="00FB4E57">
            <w:pPr>
              <w:rPr>
                <w:b/>
                <w:bCs/>
                <w:iCs/>
              </w:rPr>
            </w:pPr>
            <w:r w:rsidRPr="00FB4E57">
              <w:rPr>
                <w:b/>
                <w:bCs/>
                <w:iCs/>
              </w:rPr>
              <w:t>Мероприятия по развитию добровольческой деятельности и волонтерства</w:t>
            </w:r>
          </w:p>
        </w:tc>
        <w:tc>
          <w:tcPr>
            <w:tcW w:w="1342" w:type="dxa"/>
            <w:tcBorders>
              <w:top w:val="nil"/>
              <w:left w:val="nil"/>
              <w:bottom w:val="single" w:sz="4" w:space="0" w:color="auto"/>
              <w:right w:val="single" w:sz="4" w:space="0" w:color="auto"/>
            </w:tcBorders>
            <w:shd w:val="clear" w:color="auto" w:fill="auto"/>
            <w:hideMark/>
          </w:tcPr>
          <w:p w14:paraId="62A5FCB9" w14:textId="77777777" w:rsidR="00FB4E57" w:rsidRPr="00FB4E57" w:rsidRDefault="00FB4E57" w:rsidP="00FB4E57">
            <w:pPr>
              <w:jc w:val="center"/>
              <w:rPr>
                <w:b/>
                <w:bCs/>
                <w:iCs/>
              </w:rPr>
            </w:pPr>
            <w:r w:rsidRPr="00FB4E57">
              <w:rPr>
                <w:b/>
                <w:bCs/>
                <w:iCs/>
              </w:rPr>
              <w:t>2372100000</w:t>
            </w:r>
          </w:p>
        </w:tc>
        <w:tc>
          <w:tcPr>
            <w:tcW w:w="760" w:type="dxa"/>
            <w:tcBorders>
              <w:top w:val="nil"/>
              <w:left w:val="nil"/>
              <w:bottom w:val="single" w:sz="4" w:space="0" w:color="auto"/>
              <w:right w:val="single" w:sz="4" w:space="0" w:color="auto"/>
            </w:tcBorders>
            <w:shd w:val="clear" w:color="auto" w:fill="auto"/>
            <w:hideMark/>
          </w:tcPr>
          <w:p w14:paraId="14DD2BA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3DFCB4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B8746ED" w14:textId="77777777" w:rsidR="00FB4E57" w:rsidRPr="00FB4E57" w:rsidRDefault="00FB4E57" w:rsidP="00FB4E57">
            <w:pPr>
              <w:jc w:val="right"/>
              <w:rPr>
                <w:b/>
                <w:bCs/>
                <w:iCs/>
              </w:rPr>
            </w:pPr>
            <w:r w:rsidRPr="00FB4E57">
              <w:rPr>
                <w:b/>
                <w:bCs/>
                <w:iCs/>
              </w:rPr>
              <w:t>120,0</w:t>
            </w:r>
          </w:p>
        </w:tc>
      </w:tr>
      <w:tr w:rsidR="00FB4E57" w:rsidRPr="00FB4E57" w14:paraId="635D16A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165D17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A226B66" w14:textId="77777777" w:rsidR="00FB4E57" w:rsidRPr="00FB4E57" w:rsidRDefault="00FB4E57" w:rsidP="00FB4E57">
            <w:pPr>
              <w:jc w:val="center"/>
              <w:rPr>
                <w:b/>
                <w:bCs/>
                <w:iCs/>
              </w:rPr>
            </w:pPr>
            <w:r w:rsidRPr="00FB4E57">
              <w:rPr>
                <w:b/>
                <w:bCs/>
                <w:iCs/>
              </w:rPr>
              <w:t>2372149999</w:t>
            </w:r>
          </w:p>
        </w:tc>
        <w:tc>
          <w:tcPr>
            <w:tcW w:w="760" w:type="dxa"/>
            <w:tcBorders>
              <w:top w:val="nil"/>
              <w:left w:val="nil"/>
              <w:bottom w:val="single" w:sz="4" w:space="0" w:color="auto"/>
              <w:right w:val="single" w:sz="4" w:space="0" w:color="auto"/>
            </w:tcBorders>
            <w:shd w:val="clear" w:color="auto" w:fill="auto"/>
            <w:hideMark/>
          </w:tcPr>
          <w:p w14:paraId="557EEA5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0F1F3F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D280538" w14:textId="77777777" w:rsidR="00FB4E57" w:rsidRPr="00FB4E57" w:rsidRDefault="00FB4E57" w:rsidP="00FB4E57">
            <w:pPr>
              <w:jc w:val="right"/>
              <w:rPr>
                <w:b/>
                <w:bCs/>
                <w:iCs/>
              </w:rPr>
            </w:pPr>
            <w:r w:rsidRPr="00FB4E57">
              <w:rPr>
                <w:b/>
                <w:bCs/>
                <w:iCs/>
              </w:rPr>
              <w:t>120,0</w:t>
            </w:r>
          </w:p>
        </w:tc>
      </w:tr>
      <w:tr w:rsidR="00FB4E57" w:rsidRPr="00FB4E57" w14:paraId="2CE3BFF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53BCE48"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265550E" w14:textId="77777777" w:rsidR="00FB4E57" w:rsidRPr="00FB4E57" w:rsidRDefault="00FB4E57" w:rsidP="00FB4E57">
            <w:pPr>
              <w:jc w:val="center"/>
              <w:rPr>
                <w:b/>
                <w:bCs/>
                <w:iCs/>
              </w:rPr>
            </w:pPr>
            <w:r w:rsidRPr="00FB4E57">
              <w:rPr>
                <w:b/>
                <w:bCs/>
                <w:iCs/>
              </w:rPr>
              <w:t>2372149999</w:t>
            </w:r>
          </w:p>
        </w:tc>
        <w:tc>
          <w:tcPr>
            <w:tcW w:w="760" w:type="dxa"/>
            <w:tcBorders>
              <w:top w:val="nil"/>
              <w:left w:val="nil"/>
              <w:bottom w:val="single" w:sz="4" w:space="0" w:color="auto"/>
              <w:right w:val="single" w:sz="4" w:space="0" w:color="auto"/>
            </w:tcBorders>
            <w:shd w:val="clear" w:color="auto" w:fill="auto"/>
            <w:hideMark/>
          </w:tcPr>
          <w:p w14:paraId="647CDD10"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2539ACF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0AE619E" w14:textId="77777777" w:rsidR="00FB4E57" w:rsidRPr="00FB4E57" w:rsidRDefault="00FB4E57" w:rsidP="00FB4E57">
            <w:pPr>
              <w:jc w:val="right"/>
              <w:rPr>
                <w:b/>
                <w:bCs/>
                <w:iCs/>
              </w:rPr>
            </w:pPr>
            <w:r w:rsidRPr="00FB4E57">
              <w:rPr>
                <w:b/>
                <w:bCs/>
                <w:iCs/>
              </w:rPr>
              <w:t>100,0</w:t>
            </w:r>
          </w:p>
        </w:tc>
      </w:tr>
      <w:tr w:rsidR="00FB4E57" w:rsidRPr="00FB4E57" w14:paraId="4594F96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8485134" w14:textId="77777777" w:rsidR="00FB4E57" w:rsidRPr="00FB4E57" w:rsidRDefault="00FB4E57" w:rsidP="00FB4E57">
            <w:r w:rsidRPr="00FB4E57">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49601600" w14:textId="77777777" w:rsidR="00FB4E57" w:rsidRPr="00FB4E57" w:rsidRDefault="00FB4E57" w:rsidP="00FB4E57">
            <w:pPr>
              <w:jc w:val="center"/>
            </w:pPr>
            <w:r w:rsidRPr="00FB4E57">
              <w:t>2372149999</w:t>
            </w:r>
          </w:p>
        </w:tc>
        <w:tc>
          <w:tcPr>
            <w:tcW w:w="760" w:type="dxa"/>
            <w:tcBorders>
              <w:top w:val="nil"/>
              <w:left w:val="nil"/>
              <w:bottom w:val="single" w:sz="4" w:space="0" w:color="auto"/>
              <w:right w:val="single" w:sz="4" w:space="0" w:color="auto"/>
            </w:tcBorders>
            <w:shd w:val="clear" w:color="auto" w:fill="auto"/>
            <w:hideMark/>
          </w:tcPr>
          <w:p w14:paraId="0638DD3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E8C1B77"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700687CF" w14:textId="77777777" w:rsidR="00FB4E57" w:rsidRPr="00FB4E57" w:rsidRDefault="00FB4E57" w:rsidP="00FB4E57">
            <w:pPr>
              <w:jc w:val="right"/>
            </w:pPr>
            <w:r w:rsidRPr="00FB4E57">
              <w:t>100,0</w:t>
            </w:r>
          </w:p>
        </w:tc>
      </w:tr>
      <w:tr w:rsidR="00FB4E57" w:rsidRPr="00FB4E57" w14:paraId="1AEE834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F3098CA"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06627C51" w14:textId="77777777" w:rsidR="00FB4E57" w:rsidRPr="00FB4E57" w:rsidRDefault="00FB4E57" w:rsidP="00FB4E57">
            <w:pPr>
              <w:jc w:val="center"/>
              <w:rPr>
                <w:b/>
                <w:bCs/>
                <w:iCs/>
              </w:rPr>
            </w:pPr>
            <w:r w:rsidRPr="00FB4E57">
              <w:rPr>
                <w:b/>
                <w:bCs/>
                <w:iCs/>
              </w:rPr>
              <w:t>2372149999</w:t>
            </w:r>
          </w:p>
        </w:tc>
        <w:tc>
          <w:tcPr>
            <w:tcW w:w="760" w:type="dxa"/>
            <w:tcBorders>
              <w:top w:val="single" w:sz="4" w:space="0" w:color="auto"/>
              <w:left w:val="nil"/>
              <w:bottom w:val="single" w:sz="4" w:space="0" w:color="auto"/>
              <w:right w:val="single" w:sz="4" w:space="0" w:color="auto"/>
            </w:tcBorders>
            <w:shd w:val="clear" w:color="auto" w:fill="auto"/>
            <w:hideMark/>
          </w:tcPr>
          <w:p w14:paraId="0B47D784"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5E239D3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7545FDE" w14:textId="77777777" w:rsidR="00FB4E57" w:rsidRPr="00FB4E57" w:rsidRDefault="00FB4E57" w:rsidP="00FB4E57">
            <w:pPr>
              <w:jc w:val="right"/>
              <w:rPr>
                <w:b/>
                <w:bCs/>
                <w:iCs/>
              </w:rPr>
            </w:pPr>
            <w:r w:rsidRPr="00FB4E57">
              <w:rPr>
                <w:b/>
                <w:bCs/>
                <w:iCs/>
              </w:rPr>
              <w:t>20,0</w:t>
            </w:r>
          </w:p>
        </w:tc>
      </w:tr>
      <w:tr w:rsidR="00FB4E57" w:rsidRPr="00FB4E57" w14:paraId="5EE3491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B2F9E33" w14:textId="77777777" w:rsidR="00FB4E57" w:rsidRPr="00FB4E57" w:rsidRDefault="00FB4E57" w:rsidP="00FB4E57">
            <w:r w:rsidRPr="00FB4E57">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7CD4EF14" w14:textId="77777777" w:rsidR="00FB4E57" w:rsidRPr="00FB4E57" w:rsidRDefault="00FB4E57" w:rsidP="00FB4E57">
            <w:pPr>
              <w:jc w:val="center"/>
            </w:pPr>
            <w:r w:rsidRPr="00FB4E57">
              <w:t>2372149999</w:t>
            </w:r>
          </w:p>
        </w:tc>
        <w:tc>
          <w:tcPr>
            <w:tcW w:w="760" w:type="dxa"/>
            <w:tcBorders>
              <w:top w:val="nil"/>
              <w:left w:val="nil"/>
              <w:bottom w:val="single" w:sz="4" w:space="0" w:color="auto"/>
              <w:right w:val="single" w:sz="4" w:space="0" w:color="auto"/>
            </w:tcBorders>
            <w:shd w:val="clear" w:color="auto" w:fill="auto"/>
            <w:hideMark/>
          </w:tcPr>
          <w:p w14:paraId="0FE4C954"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570C671E" w14:textId="77777777" w:rsidR="00FB4E57" w:rsidRPr="00FB4E57" w:rsidRDefault="00FB4E57" w:rsidP="00FB4E57">
            <w:pPr>
              <w:jc w:val="center"/>
            </w:pPr>
            <w:r w:rsidRPr="00FB4E57">
              <w:t>0707</w:t>
            </w:r>
          </w:p>
        </w:tc>
        <w:tc>
          <w:tcPr>
            <w:tcW w:w="1271" w:type="dxa"/>
            <w:gridSpan w:val="2"/>
            <w:tcBorders>
              <w:top w:val="nil"/>
              <w:left w:val="nil"/>
              <w:bottom w:val="single" w:sz="4" w:space="0" w:color="auto"/>
              <w:right w:val="single" w:sz="4" w:space="0" w:color="auto"/>
            </w:tcBorders>
            <w:shd w:val="clear" w:color="auto" w:fill="auto"/>
            <w:hideMark/>
          </w:tcPr>
          <w:p w14:paraId="11DCCE4E" w14:textId="77777777" w:rsidR="00FB4E57" w:rsidRPr="00FB4E57" w:rsidRDefault="00FB4E57" w:rsidP="00FB4E57">
            <w:pPr>
              <w:jc w:val="right"/>
            </w:pPr>
            <w:r w:rsidRPr="00FB4E57">
              <w:t>20,0</w:t>
            </w:r>
          </w:p>
        </w:tc>
      </w:tr>
      <w:tr w:rsidR="00FB4E57" w:rsidRPr="00FB4E57" w14:paraId="6C95CD3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07817DA" w14:textId="77777777" w:rsidR="00FB4E57" w:rsidRPr="00FB4E57" w:rsidRDefault="00FB4E57" w:rsidP="00FB4E57">
            <w:pPr>
              <w:rPr>
                <w:b/>
                <w:bCs/>
                <w:iCs/>
              </w:rPr>
            </w:pPr>
            <w:r w:rsidRPr="00FB4E57">
              <w:rPr>
                <w:b/>
                <w:bCs/>
                <w:iCs/>
              </w:rPr>
              <w:t>Подпрограмма 8. "Обеспечение реализации программы"</w:t>
            </w:r>
          </w:p>
        </w:tc>
        <w:tc>
          <w:tcPr>
            <w:tcW w:w="1342" w:type="dxa"/>
            <w:tcBorders>
              <w:top w:val="single" w:sz="4" w:space="0" w:color="auto"/>
              <w:left w:val="nil"/>
              <w:bottom w:val="single" w:sz="4" w:space="0" w:color="auto"/>
              <w:right w:val="single" w:sz="4" w:space="0" w:color="auto"/>
            </w:tcBorders>
            <w:shd w:val="clear" w:color="auto" w:fill="auto"/>
            <w:hideMark/>
          </w:tcPr>
          <w:p w14:paraId="2A37E2E2" w14:textId="77777777" w:rsidR="00FB4E57" w:rsidRPr="00FB4E57" w:rsidRDefault="00FB4E57" w:rsidP="00FB4E57">
            <w:pPr>
              <w:jc w:val="center"/>
              <w:rPr>
                <w:b/>
                <w:bCs/>
                <w:iCs/>
              </w:rPr>
            </w:pPr>
            <w:r w:rsidRPr="00FB4E57">
              <w:rPr>
                <w:b/>
                <w:bCs/>
                <w:iCs/>
              </w:rPr>
              <w:t>2380000000</w:t>
            </w:r>
          </w:p>
        </w:tc>
        <w:tc>
          <w:tcPr>
            <w:tcW w:w="760" w:type="dxa"/>
            <w:tcBorders>
              <w:top w:val="single" w:sz="4" w:space="0" w:color="auto"/>
              <w:left w:val="nil"/>
              <w:bottom w:val="single" w:sz="4" w:space="0" w:color="auto"/>
              <w:right w:val="single" w:sz="4" w:space="0" w:color="auto"/>
            </w:tcBorders>
            <w:shd w:val="clear" w:color="auto" w:fill="auto"/>
            <w:hideMark/>
          </w:tcPr>
          <w:p w14:paraId="3D07C60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E44D0C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10A8B7B" w14:textId="77777777" w:rsidR="00FB4E57" w:rsidRPr="00FB4E57" w:rsidRDefault="00FB4E57" w:rsidP="00FB4E57">
            <w:pPr>
              <w:jc w:val="right"/>
              <w:rPr>
                <w:b/>
                <w:bCs/>
                <w:iCs/>
              </w:rPr>
            </w:pPr>
            <w:r w:rsidRPr="00FB4E57">
              <w:rPr>
                <w:b/>
                <w:bCs/>
                <w:iCs/>
              </w:rPr>
              <w:t>293 628,7</w:t>
            </w:r>
          </w:p>
        </w:tc>
      </w:tr>
      <w:tr w:rsidR="00FB4E57" w:rsidRPr="00FB4E57" w14:paraId="00991ED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9EEA786" w14:textId="77777777" w:rsidR="00FB4E57" w:rsidRPr="00FB4E57" w:rsidRDefault="00FB4E57" w:rsidP="00FB4E57">
            <w:pPr>
              <w:rPr>
                <w:b/>
                <w:bCs/>
                <w:iCs/>
              </w:rPr>
            </w:pPr>
            <w:r w:rsidRPr="00FB4E57">
              <w:rPr>
                <w:b/>
                <w:bCs/>
                <w:iCs/>
              </w:rPr>
              <w:t>Задача 1. Обеспечение деятельности Управления по культуре, спорту и молодежной политике и подведомственных учреждений</w:t>
            </w:r>
          </w:p>
        </w:tc>
        <w:tc>
          <w:tcPr>
            <w:tcW w:w="1342" w:type="dxa"/>
            <w:tcBorders>
              <w:top w:val="nil"/>
              <w:left w:val="nil"/>
              <w:bottom w:val="single" w:sz="4" w:space="0" w:color="auto"/>
              <w:right w:val="single" w:sz="4" w:space="0" w:color="auto"/>
            </w:tcBorders>
            <w:shd w:val="clear" w:color="auto" w:fill="auto"/>
            <w:hideMark/>
          </w:tcPr>
          <w:p w14:paraId="639D92EC" w14:textId="77777777" w:rsidR="00FB4E57" w:rsidRPr="00FB4E57" w:rsidRDefault="00FB4E57" w:rsidP="00FB4E57">
            <w:pPr>
              <w:jc w:val="center"/>
              <w:rPr>
                <w:b/>
                <w:bCs/>
                <w:iCs/>
              </w:rPr>
            </w:pPr>
            <w:r w:rsidRPr="00FB4E57">
              <w:rPr>
                <w:b/>
                <w:bCs/>
                <w:iCs/>
              </w:rPr>
              <w:t>2381000000</w:t>
            </w:r>
          </w:p>
        </w:tc>
        <w:tc>
          <w:tcPr>
            <w:tcW w:w="760" w:type="dxa"/>
            <w:tcBorders>
              <w:top w:val="nil"/>
              <w:left w:val="nil"/>
              <w:bottom w:val="single" w:sz="4" w:space="0" w:color="auto"/>
              <w:right w:val="single" w:sz="4" w:space="0" w:color="auto"/>
            </w:tcBorders>
            <w:shd w:val="clear" w:color="auto" w:fill="auto"/>
            <w:hideMark/>
          </w:tcPr>
          <w:p w14:paraId="2F1A605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1EFE0E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A94915C" w14:textId="77777777" w:rsidR="00FB4E57" w:rsidRPr="00FB4E57" w:rsidRDefault="00FB4E57" w:rsidP="00FB4E57">
            <w:pPr>
              <w:jc w:val="right"/>
              <w:rPr>
                <w:b/>
                <w:bCs/>
                <w:iCs/>
              </w:rPr>
            </w:pPr>
            <w:r w:rsidRPr="00FB4E57">
              <w:rPr>
                <w:b/>
                <w:bCs/>
                <w:iCs/>
              </w:rPr>
              <w:t>293 628,7</w:t>
            </w:r>
          </w:p>
        </w:tc>
      </w:tr>
      <w:tr w:rsidR="00FB4E57" w:rsidRPr="00FB4E57" w14:paraId="1470CB0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D3FC15F" w14:textId="77777777" w:rsidR="00FB4E57" w:rsidRPr="00FB4E57" w:rsidRDefault="00FB4E57" w:rsidP="00FB4E57">
            <w:pPr>
              <w:rPr>
                <w:b/>
                <w:bCs/>
                <w:iCs/>
              </w:rPr>
            </w:pPr>
            <w:r w:rsidRPr="00FB4E57">
              <w:rPr>
                <w:b/>
                <w:bCs/>
                <w:iCs/>
              </w:rPr>
              <w:t>Обеспечение деятельности подведомственных учреждений дополнительного образования</w:t>
            </w:r>
          </w:p>
        </w:tc>
        <w:tc>
          <w:tcPr>
            <w:tcW w:w="1342" w:type="dxa"/>
            <w:tcBorders>
              <w:top w:val="nil"/>
              <w:left w:val="nil"/>
              <w:bottom w:val="single" w:sz="4" w:space="0" w:color="auto"/>
              <w:right w:val="single" w:sz="4" w:space="0" w:color="auto"/>
            </w:tcBorders>
            <w:shd w:val="clear" w:color="auto" w:fill="auto"/>
            <w:hideMark/>
          </w:tcPr>
          <w:p w14:paraId="61EA08A4" w14:textId="77777777" w:rsidR="00FB4E57" w:rsidRPr="00FB4E57" w:rsidRDefault="00FB4E57" w:rsidP="00FB4E57">
            <w:pPr>
              <w:jc w:val="center"/>
              <w:rPr>
                <w:b/>
                <w:bCs/>
                <w:iCs/>
              </w:rPr>
            </w:pPr>
            <w:r w:rsidRPr="00FB4E57">
              <w:rPr>
                <w:b/>
                <w:bCs/>
                <w:iCs/>
              </w:rPr>
              <w:t>2381100000</w:t>
            </w:r>
          </w:p>
        </w:tc>
        <w:tc>
          <w:tcPr>
            <w:tcW w:w="760" w:type="dxa"/>
            <w:tcBorders>
              <w:top w:val="nil"/>
              <w:left w:val="nil"/>
              <w:bottom w:val="single" w:sz="4" w:space="0" w:color="auto"/>
              <w:right w:val="single" w:sz="4" w:space="0" w:color="auto"/>
            </w:tcBorders>
            <w:shd w:val="clear" w:color="auto" w:fill="auto"/>
            <w:hideMark/>
          </w:tcPr>
          <w:p w14:paraId="6A5A6A9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9B7C6F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A590711" w14:textId="77777777" w:rsidR="00FB4E57" w:rsidRPr="00FB4E57" w:rsidRDefault="00FB4E57" w:rsidP="00FB4E57">
            <w:pPr>
              <w:jc w:val="right"/>
              <w:rPr>
                <w:b/>
                <w:bCs/>
                <w:iCs/>
              </w:rPr>
            </w:pPr>
            <w:r w:rsidRPr="00FB4E57">
              <w:rPr>
                <w:b/>
                <w:bCs/>
                <w:iCs/>
              </w:rPr>
              <w:t>150 669,8</w:t>
            </w:r>
          </w:p>
        </w:tc>
      </w:tr>
      <w:tr w:rsidR="00FB4E57" w:rsidRPr="00FB4E57" w14:paraId="13A9435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62999B1"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4FA0673" w14:textId="77777777" w:rsidR="00FB4E57" w:rsidRPr="00FB4E57" w:rsidRDefault="00FB4E57" w:rsidP="00FB4E57">
            <w:pPr>
              <w:jc w:val="center"/>
              <w:rPr>
                <w:b/>
                <w:bCs/>
                <w:iCs/>
              </w:rPr>
            </w:pPr>
            <w:r w:rsidRPr="00FB4E57">
              <w:rPr>
                <w:b/>
                <w:bCs/>
                <w:iCs/>
              </w:rPr>
              <w:t>2381149999</w:t>
            </w:r>
          </w:p>
        </w:tc>
        <w:tc>
          <w:tcPr>
            <w:tcW w:w="760" w:type="dxa"/>
            <w:tcBorders>
              <w:top w:val="nil"/>
              <w:left w:val="nil"/>
              <w:bottom w:val="single" w:sz="4" w:space="0" w:color="auto"/>
              <w:right w:val="single" w:sz="4" w:space="0" w:color="auto"/>
            </w:tcBorders>
            <w:shd w:val="clear" w:color="auto" w:fill="auto"/>
            <w:hideMark/>
          </w:tcPr>
          <w:p w14:paraId="46D639E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37726E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D1B8425" w14:textId="77777777" w:rsidR="00FB4E57" w:rsidRPr="00FB4E57" w:rsidRDefault="00FB4E57" w:rsidP="00FB4E57">
            <w:pPr>
              <w:jc w:val="right"/>
              <w:rPr>
                <w:b/>
                <w:bCs/>
                <w:iCs/>
              </w:rPr>
            </w:pPr>
            <w:r w:rsidRPr="00FB4E57">
              <w:rPr>
                <w:b/>
                <w:bCs/>
                <w:iCs/>
              </w:rPr>
              <w:t>150 669,8</w:t>
            </w:r>
          </w:p>
        </w:tc>
      </w:tr>
      <w:tr w:rsidR="00FB4E57" w:rsidRPr="00FB4E57" w14:paraId="138F530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F88B6B8"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1AD69C72" w14:textId="77777777" w:rsidR="00FB4E57" w:rsidRPr="00FB4E57" w:rsidRDefault="00FB4E57" w:rsidP="00FB4E57">
            <w:pPr>
              <w:jc w:val="center"/>
              <w:rPr>
                <w:b/>
                <w:bCs/>
                <w:iCs/>
              </w:rPr>
            </w:pPr>
            <w:r w:rsidRPr="00FB4E57">
              <w:rPr>
                <w:b/>
                <w:bCs/>
                <w:iCs/>
              </w:rPr>
              <w:t>2381149999</w:t>
            </w:r>
          </w:p>
        </w:tc>
        <w:tc>
          <w:tcPr>
            <w:tcW w:w="760" w:type="dxa"/>
            <w:tcBorders>
              <w:top w:val="nil"/>
              <w:left w:val="nil"/>
              <w:bottom w:val="single" w:sz="4" w:space="0" w:color="auto"/>
              <w:right w:val="single" w:sz="4" w:space="0" w:color="auto"/>
            </w:tcBorders>
            <w:shd w:val="clear" w:color="auto" w:fill="auto"/>
            <w:hideMark/>
          </w:tcPr>
          <w:p w14:paraId="363C6E99"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476BAB5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899E914" w14:textId="77777777" w:rsidR="00FB4E57" w:rsidRPr="00FB4E57" w:rsidRDefault="00FB4E57" w:rsidP="00FB4E57">
            <w:pPr>
              <w:jc w:val="right"/>
              <w:rPr>
                <w:b/>
                <w:bCs/>
                <w:iCs/>
              </w:rPr>
            </w:pPr>
            <w:r w:rsidRPr="00FB4E57">
              <w:rPr>
                <w:b/>
                <w:bCs/>
                <w:iCs/>
              </w:rPr>
              <w:t>150 669,8</w:t>
            </w:r>
          </w:p>
        </w:tc>
      </w:tr>
      <w:tr w:rsidR="00FB4E57" w:rsidRPr="00FB4E57" w14:paraId="4650507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C70CDD7"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0E95A7F2" w14:textId="77777777" w:rsidR="00FB4E57" w:rsidRPr="00FB4E57" w:rsidRDefault="00FB4E57" w:rsidP="00FB4E57">
            <w:pPr>
              <w:jc w:val="center"/>
            </w:pPr>
            <w:r w:rsidRPr="00FB4E57">
              <w:t>2381149999</w:t>
            </w:r>
          </w:p>
        </w:tc>
        <w:tc>
          <w:tcPr>
            <w:tcW w:w="760" w:type="dxa"/>
            <w:tcBorders>
              <w:top w:val="nil"/>
              <w:left w:val="nil"/>
              <w:bottom w:val="single" w:sz="4" w:space="0" w:color="auto"/>
              <w:right w:val="single" w:sz="4" w:space="0" w:color="auto"/>
            </w:tcBorders>
            <w:shd w:val="clear" w:color="auto" w:fill="auto"/>
            <w:hideMark/>
          </w:tcPr>
          <w:p w14:paraId="1E58A5B0"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49D9224F"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2A061495" w14:textId="77777777" w:rsidR="00FB4E57" w:rsidRPr="00FB4E57" w:rsidRDefault="00FB4E57" w:rsidP="00FB4E57">
            <w:pPr>
              <w:jc w:val="right"/>
            </w:pPr>
            <w:r w:rsidRPr="00FB4E57">
              <w:t>150 669,8</w:t>
            </w:r>
          </w:p>
        </w:tc>
      </w:tr>
      <w:tr w:rsidR="00FB4E57" w:rsidRPr="00FB4E57" w14:paraId="52E4246C"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22C2294" w14:textId="77777777" w:rsidR="00FB4E57" w:rsidRPr="00FB4E57" w:rsidRDefault="00FB4E57" w:rsidP="00FB4E57">
            <w:pPr>
              <w:rPr>
                <w:b/>
                <w:bCs/>
                <w:iCs/>
              </w:rPr>
            </w:pPr>
            <w:r w:rsidRPr="00FB4E57">
              <w:rPr>
                <w:b/>
                <w:bCs/>
                <w:iCs/>
              </w:rPr>
              <w:t>Обеспечение деятельности подведомственных учреждений культуры</w:t>
            </w:r>
          </w:p>
        </w:tc>
        <w:tc>
          <w:tcPr>
            <w:tcW w:w="1342" w:type="dxa"/>
            <w:tcBorders>
              <w:top w:val="single" w:sz="4" w:space="0" w:color="auto"/>
              <w:left w:val="nil"/>
              <w:bottom w:val="single" w:sz="4" w:space="0" w:color="auto"/>
              <w:right w:val="single" w:sz="4" w:space="0" w:color="auto"/>
            </w:tcBorders>
            <w:shd w:val="clear" w:color="auto" w:fill="auto"/>
            <w:hideMark/>
          </w:tcPr>
          <w:p w14:paraId="42373B77" w14:textId="77777777" w:rsidR="00FB4E57" w:rsidRPr="00FB4E57" w:rsidRDefault="00FB4E57" w:rsidP="00FB4E57">
            <w:pPr>
              <w:jc w:val="center"/>
              <w:rPr>
                <w:b/>
                <w:bCs/>
                <w:iCs/>
              </w:rPr>
            </w:pPr>
            <w:r w:rsidRPr="00FB4E57">
              <w:rPr>
                <w:b/>
                <w:bCs/>
                <w:iCs/>
              </w:rPr>
              <w:t>2381200000</w:t>
            </w:r>
          </w:p>
        </w:tc>
        <w:tc>
          <w:tcPr>
            <w:tcW w:w="760" w:type="dxa"/>
            <w:tcBorders>
              <w:top w:val="single" w:sz="4" w:space="0" w:color="auto"/>
              <w:left w:val="nil"/>
              <w:bottom w:val="single" w:sz="4" w:space="0" w:color="auto"/>
              <w:right w:val="single" w:sz="4" w:space="0" w:color="auto"/>
            </w:tcBorders>
            <w:shd w:val="clear" w:color="auto" w:fill="auto"/>
            <w:hideMark/>
          </w:tcPr>
          <w:p w14:paraId="5BF12AC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E04143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D88C46C" w14:textId="77777777" w:rsidR="00FB4E57" w:rsidRPr="00FB4E57" w:rsidRDefault="00FB4E57" w:rsidP="00FB4E57">
            <w:pPr>
              <w:jc w:val="right"/>
              <w:rPr>
                <w:b/>
                <w:bCs/>
                <w:iCs/>
              </w:rPr>
            </w:pPr>
            <w:r w:rsidRPr="00FB4E57">
              <w:rPr>
                <w:b/>
                <w:bCs/>
                <w:iCs/>
              </w:rPr>
              <w:t>69 618,5</w:t>
            </w:r>
          </w:p>
        </w:tc>
      </w:tr>
      <w:tr w:rsidR="00FB4E57" w:rsidRPr="00FB4E57" w14:paraId="66F07C4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5561E2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3CE71C4" w14:textId="77777777" w:rsidR="00FB4E57" w:rsidRPr="00FB4E57" w:rsidRDefault="00FB4E57" w:rsidP="00FB4E57">
            <w:pPr>
              <w:jc w:val="center"/>
              <w:rPr>
                <w:b/>
                <w:bCs/>
                <w:iCs/>
              </w:rPr>
            </w:pPr>
            <w:r w:rsidRPr="00FB4E57">
              <w:rPr>
                <w:b/>
                <w:bCs/>
                <w:iCs/>
              </w:rPr>
              <w:t>2381249999</w:t>
            </w:r>
          </w:p>
        </w:tc>
        <w:tc>
          <w:tcPr>
            <w:tcW w:w="760" w:type="dxa"/>
            <w:tcBorders>
              <w:top w:val="nil"/>
              <w:left w:val="nil"/>
              <w:bottom w:val="single" w:sz="4" w:space="0" w:color="auto"/>
              <w:right w:val="single" w:sz="4" w:space="0" w:color="auto"/>
            </w:tcBorders>
            <w:shd w:val="clear" w:color="auto" w:fill="auto"/>
            <w:hideMark/>
          </w:tcPr>
          <w:p w14:paraId="41EF324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06807D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2007761" w14:textId="77777777" w:rsidR="00FB4E57" w:rsidRPr="00FB4E57" w:rsidRDefault="00FB4E57" w:rsidP="00FB4E57">
            <w:pPr>
              <w:jc w:val="right"/>
              <w:rPr>
                <w:b/>
                <w:bCs/>
                <w:iCs/>
              </w:rPr>
            </w:pPr>
            <w:r w:rsidRPr="00FB4E57">
              <w:rPr>
                <w:b/>
                <w:bCs/>
                <w:iCs/>
              </w:rPr>
              <w:t>69 618,5</w:t>
            </w:r>
          </w:p>
        </w:tc>
      </w:tr>
      <w:tr w:rsidR="00FB4E57" w:rsidRPr="00FB4E57" w14:paraId="677A78D1"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2DCD144"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C54F8E4" w14:textId="77777777" w:rsidR="00FB4E57" w:rsidRPr="00FB4E57" w:rsidRDefault="00FB4E57" w:rsidP="00FB4E57">
            <w:pPr>
              <w:jc w:val="center"/>
              <w:rPr>
                <w:b/>
                <w:bCs/>
                <w:iCs/>
              </w:rPr>
            </w:pPr>
            <w:r w:rsidRPr="00FB4E57">
              <w:rPr>
                <w:b/>
                <w:bCs/>
                <w:iCs/>
              </w:rPr>
              <w:t>2381249999</w:t>
            </w:r>
          </w:p>
        </w:tc>
        <w:tc>
          <w:tcPr>
            <w:tcW w:w="760" w:type="dxa"/>
            <w:tcBorders>
              <w:top w:val="nil"/>
              <w:left w:val="nil"/>
              <w:bottom w:val="single" w:sz="4" w:space="0" w:color="auto"/>
              <w:right w:val="single" w:sz="4" w:space="0" w:color="auto"/>
            </w:tcBorders>
            <w:shd w:val="clear" w:color="auto" w:fill="auto"/>
            <w:hideMark/>
          </w:tcPr>
          <w:p w14:paraId="42DD1ED7"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37F4FA0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C294CF7" w14:textId="77777777" w:rsidR="00FB4E57" w:rsidRPr="00FB4E57" w:rsidRDefault="00FB4E57" w:rsidP="00FB4E57">
            <w:pPr>
              <w:jc w:val="right"/>
              <w:rPr>
                <w:b/>
                <w:bCs/>
                <w:iCs/>
              </w:rPr>
            </w:pPr>
            <w:r w:rsidRPr="00FB4E57">
              <w:rPr>
                <w:b/>
                <w:bCs/>
                <w:iCs/>
              </w:rPr>
              <w:t>52 986,3</w:t>
            </w:r>
          </w:p>
        </w:tc>
      </w:tr>
      <w:tr w:rsidR="00FB4E57" w:rsidRPr="00FB4E57" w14:paraId="7B9CE5D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079E901"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3FECA79A" w14:textId="77777777" w:rsidR="00FB4E57" w:rsidRPr="00FB4E57" w:rsidRDefault="00FB4E57" w:rsidP="00FB4E57">
            <w:pPr>
              <w:jc w:val="center"/>
            </w:pPr>
            <w:r w:rsidRPr="00FB4E57">
              <w:t>2381249999</w:t>
            </w:r>
          </w:p>
        </w:tc>
        <w:tc>
          <w:tcPr>
            <w:tcW w:w="760" w:type="dxa"/>
            <w:tcBorders>
              <w:top w:val="nil"/>
              <w:left w:val="nil"/>
              <w:bottom w:val="single" w:sz="4" w:space="0" w:color="auto"/>
              <w:right w:val="single" w:sz="4" w:space="0" w:color="auto"/>
            </w:tcBorders>
            <w:shd w:val="clear" w:color="auto" w:fill="auto"/>
            <w:hideMark/>
          </w:tcPr>
          <w:p w14:paraId="74E6896C"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B32E334"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7A431C2D" w14:textId="77777777" w:rsidR="00FB4E57" w:rsidRPr="00FB4E57" w:rsidRDefault="00FB4E57" w:rsidP="00FB4E57">
            <w:pPr>
              <w:jc w:val="right"/>
            </w:pPr>
            <w:r w:rsidRPr="00FB4E57">
              <w:t>52 986,3</w:t>
            </w:r>
          </w:p>
        </w:tc>
      </w:tr>
      <w:tr w:rsidR="00FB4E57" w:rsidRPr="00FB4E57" w14:paraId="3081ED86"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D29DD0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A11BF8B" w14:textId="77777777" w:rsidR="00FB4E57" w:rsidRPr="00FB4E57" w:rsidRDefault="00FB4E57" w:rsidP="00FB4E57">
            <w:pPr>
              <w:jc w:val="center"/>
              <w:rPr>
                <w:b/>
                <w:bCs/>
                <w:iCs/>
              </w:rPr>
            </w:pPr>
            <w:r w:rsidRPr="00FB4E57">
              <w:rPr>
                <w:b/>
                <w:bCs/>
                <w:iCs/>
              </w:rPr>
              <w:t>2381249999</w:t>
            </w:r>
          </w:p>
        </w:tc>
        <w:tc>
          <w:tcPr>
            <w:tcW w:w="760" w:type="dxa"/>
            <w:tcBorders>
              <w:top w:val="single" w:sz="4" w:space="0" w:color="auto"/>
              <w:left w:val="nil"/>
              <w:bottom w:val="single" w:sz="4" w:space="0" w:color="auto"/>
              <w:right w:val="single" w:sz="4" w:space="0" w:color="auto"/>
            </w:tcBorders>
            <w:shd w:val="clear" w:color="auto" w:fill="auto"/>
            <w:hideMark/>
          </w:tcPr>
          <w:p w14:paraId="75EE1B73"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A9FF07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4D87EB5" w14:textId="77777777" w:rsidR="00FB4E57" w:rsidRPr="00FB4E57" w:rsidRDefault="00FB4E57" w:rsidP="00FB4E57">
            <w:pPr>
              <w:jc w:val="right"/>
              <w:rPr>
                <w:b/>
                <w:bCs/>
                <w:iCs/>
              </w:rPr>
            </w:pPr>
            <w:r w:rsidRPr="00FB4E57">
              <w:rPr>
                <w:b/>
                <w:bCs/>
                <w:iCs/>
              </w:rPr>
              <w:t>16 528,2</w:t>
            </w:r>
          </w:p>
        </w:tc>
      </w:tr>
      <w:tr w:rsidR="00FB4E57" w:rsidRPr="00FB4E57" w14:paraId="36D25CC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3820C9E"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2F2AC232" w14:textId="77777777" w:rsidR="00FB4E57" w:rsidRPr="00FB4E57" w:rsidRDefault="00FB4E57" w:rsidP="00FB4E57">
            <w:pPr>
              <w:jc w:val="center"/>
            </w:pPr>
            <w:r w:rsidRPr="00FB4E57">
              <w:t>2381249999</w:t>
            </w:r>
          </w:p>
        </w:tc>
        <w:tc>
          <w:tcPr>
            <w:tcW w:w="760" w:type="dxa"/>
            <w:tcBorders>
              <w:top w:val="nil"/>
              <w:left w:val="nil"/>
              <w:bottom w:val="single" w:sz="4" w:space="0" w:color="auto"/>
              <w:right w:val="single" w:sz="4" w:space="0" w:color="auto"/>
            </w:tcBorders>
            <w:shd w:val="clear" w:color="auto" w:fill="auto"/>
            <w:hideMark/>
          </w:tcPr>
          <w:p w14:paraId="1668C5D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C7B96FC"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3C5C2A5F" w14:textId="77777777" w:rsidR="00FB4E57" w:rsidRPr="00FB4E57" w:rsidRDefault="00FB4E57" w:rsidP="00FB4E57">
            <w:pPr>
              <w:jc w:val="right"/>
            </w:pPr>
            <w:r w:rsidRPr="00FB4E57">
              <w:t>16 528,2</w:t>
            </w:r>
          </w:p>
        </w:tc>
      </w:tr>
      <w:tr w:rsidR="00FB4E57" w:rsidRPr="00FB4E57" w14:paraId="6AB1122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F3DDEBD"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396C516" w14:textId="77777777" w:rsidR="00FB4E57" w:rsidRPr="00FB4E57" w:rsidRDefault="00FB4E57" w:rsidP="00FB4E57">
            <w:pPr>
              <w:jc w:val="center"/>
              <w:rPr>
                <w:b/>
                <w:bCs/>
                <w:iCs/>
              </w:rPr>
            </w:pPr>
            <w:r w:rsidRPr="00FB4E57">
              <w:rPr>
                <w:b/>
                <w:bCs/>
                <w:iCs/>
              </w:rPr>
              <w:t>2381249999</w:t>
            </w:r>
          </w:p>
        </w:tc>
        <w:tc>
          <w:tcPr>
            <w:tcW w:w="760" w:type="dxa"/>
            <w:tcBorders>
              <w:top w:val="single" w:sz="4" w:space="0" w:color="auto"/>
              <w:left w:val="nil"/>
              <w:bottom w:val="single" w:sz="4" w:space="0" w:color="auto"/>
              <w:right w:val="single" w:sz="4" w:space="0" w:color="auto"/>
            </w:tcBorders>
            <w:shd w:val="clear" w:color="auto" w:fill="auto"/>
            <w:hideMark/>
          </w:tcPr>
          <w:p w14:paraId="0A13C153"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32EC48F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DB743CE" w14:textId="77777777" w:rsidR="00FB4E57" w:rsidRPr="00FB4E57" w:rsidRDefault="00FB4E57" w:rsidP="00FB4E57">
            <w:pPr>
              <w:jc w:val="right"/>
              <w:rPr>
                <w:b/>
                <w:bCs/>
                <w:iCs/>
              </w:rPr>
            </w:pPr>
            <w:r w:rsidRPr="00FB4E57">
              <w:rPr>
                <w:b/>
                <w:bCs/>
                <w:iCs/>
              </w:rPr>
              <w:t>104,0</w:t>
            </w:r>
          </w:p>
        </w:tc>
      </w:tr>
      <w:tr w:rsidR="00FB4E57" w:rsidRPr="00FB4E57" w14:paraId="5267E53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6120D41"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1D933B1A" w14:textId="77777777" w:rsidR="00FB4E57" w:rsidRPr="00FB4E57" w:rsidRDefault="00FB4E57" w:rsidP="00FB4E57">
            <w:pPr>
              <w:jc w:val="center"/>
            </w:pPr>
            <w:r w:rsidRPr="00FB4E57">
              <w:t>2381249999</w:t>
            </w:r>
          </w:p>
        </w:tc>
        <w:tc>
          <w:tcPr>
            <w:tcW w:w="760" w:type="dxa"/>
            <w:tcBorders>
              <w:top w:val="nil"/>
              <w:left w:val="nil"/>
              <w:bottom w:val="single" w:sz="4" w:space="0" w:color="auto"/>
              <w:right w:val="single" w:sz="4" w:space="0" w:color="auto"/>
            </w:tcBorders>
            <w:shd w:val="clear" w:color="auto" w:fill="auto"/>
            <w:hideMark/>
          </w:tcPr>
          <w:p w14:paraId="344F08AC"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570C791D"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148F2415" w14:textId="77777777" w:rsidR="00FB4E57" w:rsidRPr="00FB4E57" w:rsidRDefault="00FB4E57" w:rsidP="00FB4E57">
            <w:pPr>
              <w:jc w:val="right"/>
            </w:pPr>
            <w:r w:rsidRPr="00FB4E57">
              <w:t>104,0</w:t>
            </w:r>
          </w:p>
        </w:tc>
      </w:tr>
      <w:tr w:rsidR="00FB4E57" w:rsidRPr="00FB4E57" w14:paraId="4E6C996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6D2240E" w14:textId="77777777" w:rsidR="00FB4E57" w:rsidRPr="00FB4E57" w:rsidRDefault="00FB4E57" w:rsidP="00FB4E57">
            <w:pPr>
              <w:rPr>
                <w:b/>
                <w:bCs/>
                <w:iCs/>
              </w:rPr>
            </w:pPr>
            <w:r w:rsidRPr="00FB4E57">
              <w:rPr>
                <w:b/>
                <w:bCs/>
                <w:iCs/>
              </w:rPr>
              <w:t>Обеспечение деятельности Управления по культуре, спорту и молодежной политике</w:t>
            </w:r>
          </w:p>
        </w:tc>
        <w:tc>
          <w:tcPr>
            <w:tcW w:w="1342" w:type="dxa"/>
            <w:tcBorders>
              <w:top w:val="single" w:sz="4" w:space="0" w:color="auto"/>
              <w:left w:val="nil"/>
              <w:bottom w:val="single" w:sz="4" w:space="0" w:color="auto"/>
              <w:right w:val="single" w:sz="4" w:space="0" w:color="auto"/>
            </w:tcBorders>
            <w:shd w:val="clear" w:color="auto" w:fill="auto"/>
            <w:hideMark/>
          </w:tcPr>
          <w:p w14:paraId="76BE378D" w14:textId="77777777" w:rsidR="00FB4E57" w:rsidRPr="00FB4E57" w:rsidRDefault="00FB4E57" w:rsidP="00FB4E57">
            <w:pPr>
              <w:jc w:val="center"/>
              <w:rPr>
                <w:b/>
                <w:bCs/>
                <w:iCs/>
              </w:rPr>
            </w:pPr>
            <w:r w:rsidRPr="00FB4E57">
              <w:rPr>
                <w:b/>
                <w:bCs/>
                <w:iCs/>
              </w:rPr>
              <w:t>2381300000</w:t>
            </w:r>
          </w:p>
        </w:tc>
        <w:tc>
          <w:tcPr>
            <w:tcW w:w="760" w:type="dxa"/>
            <w:tcBorders>
              <w:top w:val="single" w:sz="4" w:space="0" w:color="auto"/>
              <w:left w:val="nil"/>
              <w:bottom w:val="single" w:sz="4" w:space="0" w:color="auto"/>
              <w:right w:val="single" w:sz="4" w:space="0" w:color="auto"/>
            </w:tcBorders>
            <w:shd w:val="clear" w:color="auto" w:fill="auto"/>
            <w:hideMark/>
          </w:tcPr>
          <w:p w14:paraId="7A660FD5"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87A691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B1DB9C5" w14:textId="77777777" w:rsidR="00FB4E57" w:rsidRPr="00FB4E57" w:rsidRDefault="00FB4E57" w:rsidP="00FB4E57">
            <w:pPr>
              <w:jc w:val="right"/>
              <w:rPr>
                <w:b/>
                <w:bCs/>
                <w:iCs/>
              </w:rPr>
            </w:pPr>
            <w:r w:rsidRPr="00FB4E57">
              <w:rPr>
                <w:b/>
                <w:bCs/>
                <w:iCs/>
              </w:rPr>
              <w:t>8 911,3</w:t>
            </w:r>
          </w:p>
        </w:tc>
      </w:tr>
      <w:tr w:rsidR="00FB4E57" w:rsidRPr="00FB4E57" w14:paraId="3D7850C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746C2C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0AB9135" w14:textId="77777777" w:rsidR="00FB4E57" w:rsidRPr="00FB4E57" w:rsidRDefault="00FB4E57" w:rsidP="00FB4E57">
            <w:pPr>
              <w:jc w:val="center"/>
              <w:rPr>
                <w:b/>
                <w:bCs/>
                <w:iCs/>
              </w:rPr>
            </w:pPr>
            <w:r w:rsidRPr="00FB4E57">
              <w:rPr>
                <w:b/>
                <w:bCs/>
                <w:iCs/>
              </w:rPr>
              <w:t>2381349999</w:t>
            </w:r>
          </w:p>
        </w:tc>
        <w:tc>
          <w:tcPr>
            <w:tcW w:w="760" w:type="dxa"/>
            <w:tcBorders>
              <w:top w:val="nil"/>
              <w:left w:val="nil"/>
              <w:bottom w:val="single" w:sz="4" w:space="0" w:color="auto"/>
              <w:right w:val="single" w:sz="4" w:space="0" w:color="auto"/>
            </w:tcBorders>
            <w:shd w:val="clear" w:color="auto" w:fill="auto"/>
            <w:hideMark/>
          </w:tcPr>
          <w:p w14:paraId="40EE5F3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3C7AD5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E513C04" w14:textId="77777777" w:rsidR="00FB4E57" w:rsidRPr="00FB4E57" w:rsidRDefault="00FB4E57" w:rsidP="00FB4E57">
            <w:pPr>
              <w:jc w:val="right"/>
              <w:rPr>
                <w:b/>
                <w:bCs/>
                <w:iCs/>
              </w:rPr>
            </w:pPr>
            <w:r w:rsidRPr="00FB4E57">
              <w:rPr>
                <w:b/>
                <w:bCs/>
                <w:iCs/>
              </w:rPr>
              <w:t>8 911,3</w:t>
            </w:r>
          </w:p>
        </w:tc>
      </w:tr>
      <w:tr w:rsidR="00FB4E57" w:rsidRPr="00FB4E57" w14:paraId="7A1E747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BBEB3C9"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E03FE48" w14:textId="77777777" w:rsidR="00FB4E57" w:rsidRPr="00FB4E57" w:rsidRDefault="00FB4E57" w:rsidP="00FB4E57">
            <w:pPr>
              <w:jc w:val="center"/>
              <w:rPr>
                <w:b/>
                <w:bCs/>
                <w:iCs/>
              </w:rPr>
            </w:pPr>
            <w:r w:rsidRPr="00FB4E57">
              <w:rPr>
                <w:b/>
                <w:bCs/>
                <w:iCs/>
              </w:rPr>
              <w:t>2381349999</w:t>
            </w:r>
          </w:p>
        </w:tc>
        <w:tc>
          <w:tcPr>
            <w:tcW w:w="760" w:type="dxa"/>
            <w:tcBorders>
              <w:top w:val="nil"/>
              <w:left w:val="nil"/>
              <w:bottom w:val="single" w:sz="4" w:space="0" w:color="auto"/>
              <w:right w:val="single" w:sz="4" w:space="0" w:color="auto"/>
            </w:tcBorders>
            <w:shd w:val="clear" w:color="auto" w:fill="auto"/>
            <w:hideMark/>
          </w:tcPr>
          <w:p w14:paraId="2A3F0F50"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03B2CF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9396683" w14:textId="77777777" w:rsidR="00FB4E57" w:rsidRPr="00FB4E57" w:rsidRDefault="00FB4E57" w:rsidP="00FB4E57">
            <w:pPr>
              <w:jc w:val="right"/>
              <w:rPr>
                <w:b/>
                <w:bCs/>
                <w:iCs/>
              </w:rPr>
            </w:pPr>
            <w:r w:rsidRPr="00FB4E57">
              <w:rPr>
                <w:b/>
                <w:bCs/>
                <w:iCs/>
              </w:rPr>
              <w:t>8 750,0</w:t>
            </w:r>
          </w:p>
        </w:tc>
      </w:tr>
      <w:tr w:rsidR="00FB4E57" w:rsidRPr="00FB4E57" w14:paraId="6879A7C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D6636D7" w14:textId="77777777" w:rsidR="00FB4E57" w:rsidRPr="00FB4E57" w:rsidRDefault="00FB4E57" w:rsidP="00FB4E57">
            <w:r w:rsidRPr="00FB4E57">
              <w:lastRenderedPageBreak/>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5552D901" w14:textId="77777777" w:rsidR="00FB4E57" w:rsidRPr="00FB4E57" w:rsidRDefault="00FB4E57" w:rsidP="00FB4E57">
            <w:pPr>
              <w:jc w:val="center"/>
            </w:pPr>
            <w:r w:rsidRPr="00FB4E57">
              <w:t>2381349999</w:t>
            </w:r>
          </w:p>
        </w:tc>
        <w:tc>
          <w:tcPr>
            <w:tcW w:w="760" w:type="dxa"/>
            <w:tcBorders>
              <w:top w:val="nil"/>
              <w:left w:val="nil"/>
              <w:bottom w:val="single" w:sz="4" w:space="0" w:color="auto"/>
              <w:right w:val="single" w:sz="4" w:space="0" w:color="auto"/>
            </w:tcBorders>
            <w:shd w:val="clear" w:color="auto" w:fill="auto"/>
            <w:hideMark/>
          </w:tcPr>
          <w:p w14:paraId="665BE1CA"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DF1E7D5" w14:textId="77777777" w:rsidR="00FB4E57" w:rsidRPr="00FB4E57" w:rsidRDefault="00FB4E57" w:rsidP="00FB4E57">
            <w:pPr>
              <w:jc w:val="center"/>
            </w:pPr>
            <w:r w:rsidRPr="00FB4E57">
              <w:t>0804</w:t>
            </w:r>
          </w:p>
        </w:tc>
        <w:tc>
          <w:tcPr>
            <w:tcW w:w="1271" w:type="dxa"/>
            <w:gridSpan w:val="2"/>
            <w:tcBorders>
              <w:top w:val="nil"/>
              <w:left w:val="nil"/>
              <w:bottom w:val="single" w:sz="4" w:space="0" w:color="auto"/>
              <w:right w:val="single" w:sz="4" w:space="0" w:color="auto"/>
            </w:tcBorders>
            <w:shd w:val="clear" w:color="auto" w:fill="auto"/>
            <w:hideMark/>
          </w:tcPr>
          <w:p w14:paraId="7457D455" w14:textId="77777777" w:rsidR="00FB4E57" w:rsidRPr="00FB4E57" w:rsidRDefault="00FB4E57" w:rsidP="00FB4E57">
            <w:pPr>
              <w:jc w:val="right"/>
            </w:pPr>
            <w:r w:rsidRPr="00FB4E57">
              <w:t>8 750,0</w:t>
            </w:r>
          </w:p>
        </w:tc>
      </w:tr>
      <w:tr w:rsidR="00FB4E57" w:rsidRPr="00FB4E57" w14:paraId="1F818200"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E25801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FAFB831" w14:textId="77777777" w:rsidR="00FB4E57" w:rsidRPr="00FB4E57" w:rsidRDefault="00FB4E57" w:rsidP="00FB4E57">
            <w:pPr>
              <w:jc w:val="center"/>
              <w:rPr>
                <w:b/>
                <w:bCs/>
                <w:iCs/>
              </w:rPr>
            </w:pPr>
            <w:r w:rsidRPr="00FB4E57">
              <w:rPr>
                <w:b/>
                <w:bCs/>
                <w:iCs/>
              </w:rPr>
              <w:t>2381349999</w:t>
            </w:r>
          </w:p>
        </w:tc>
        <w:tc>
          <w:tcPr>
            <w:tcW w:w="760" w:type="dxa"/>
            <w:tcBorders>
              <w:top w:val="single" w:sz="4" w:space="0" w:color="auto"/>
              <w:left w:val="nil"/>
              <w:bottom w:val="single" w:sz="4" w:space="0" w:color="auto"/>
              <w:right w:val="single" w:sz="4" w:space="0" w:color="auto"/>
            </w:tcBorders>
            <w:shd w:val="clear" w:color="auto" w:fill="auto"/>
            <w:hideMark/>
          </w:tcPr>
          <w:p w14:paraId="3339EE5E"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507A595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0C1A271" w14:textId="77777777" w:rsidR="00FB4E57" w:rsidRPr="00FB4E57" w:rsidRDefault="00FB4E57" w:rsidP="00FB4E57">
            <w:pPr>
              <w:jc w:val="right"/>
              <w:rPr>
                <w:b/>
                <w:bCs/>
                <w:iCs/>
              </w:rPr>
            </w:pPr>
            <w:r w:rsidRPr="00FB4E57">
              <w:rPr>
                <w:b/>
                <w:bCs/>
                <w:iCs/>
              </w:rPr>
              <w:t>161,3</w:t>
            </w:r>
          </w:p>
        </w:tc>
      </w:tr>
      <w:tr w:rsidR="00FB4E57" w:rsidRPr="00FB4E57" w14:paraId="0B7EA7E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664EF46" w14:textId="77777777" w:rsidR="00FB4E57" w:rsidRPr="00FB4E57" w:rsidRDefault="00FB4E57" w:rsidP="00FB4E57">
            <w:r w:rsidRPr="00FB4E57">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293C3B64" w14:textId="77777777" w:rsidR="00FB4E57" w:rsidRPr="00FB4E57" w:rsidRDefault="00FB4E57" w:rsidP="00FB4E57">
            <w:pPr>
              <w:jc w:val="center"/>
            </w:pPr>
            <w:r w:rsidRPr="00FB4E57">
              <w:t>2381349999</w:t>
            </w:r>
          </w:p>
        </w:tc>
        <w:tc>
          <w:tcPr>
            <w:tcW w:w="760" w:type="dxa"/>
            <w:tcBorders>
              <w:top w:val="nil"/>
              <w:left w:val="nil"/>
              <w:bottom w:val="single" w:sz="4" w:space="0" w:color="auto"/>
              <w:right w:val="single" w:sz="4" w:space="0" w:color="auto"/>
            </w:tcBorders>
            <w:shd w:val="clear" w:color="auto" w:fill="auto"/>
            <w:hideMark/>
          </w:tcPr>
          <w:p w14:paraId="06BF3D2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199C221" w14:textId="77777777" w:rsidR="00FB4E57" w:rsidRPr="00FB4E57" w:rsidRDefault="00FB4E57" w:rsidP="00FB4E57">
            <w:pPr>
              <w:jc w:val="center"/>
            </w:pPr>
            <w:r w:rsidRPr="00FB4E57">
              <w:t>0804</w:t>
            </w:r>
          </w:p>
        </w:tc>
        <w:tc>
          <w:tcPr>
            <w:tcW w:w="1271" w:type="dxa"/>
            <w:gridSpan w:val="2"/>
            <w:tcBorders>
              <w:top w:val="nil"/>
              <w:left w:val="nil"/>
              <w:bottom w:val="single" w:sz="4" w:space="0" w:color="auto"/>
              <w:right w:val="single" w:sz="4" w:space="0" w:color="auto"/>
            </w:tcBorders>
            <w:shd w:val="clear" w:color="auto" w:fill="auto"/>
            <w:hideMark/>
          </w:tcPr>
          <w:p w14:paraId="32B95856" w14:textId="77777777" w:rsidR="00FB4E57" w:rsidRPr="00FB4E57" w:rsidRDefault="00FB4E57" w:rsidP="00FB4E57">
            <w:pPr>
              <w:jc w:val="right"/>
            </w:pPr>
            <w:r w:rsidRPr="00FB4E57">
              <w:t>161,3</w:t>
            </w:r>
          </w:p>
        </w:tc>
      </w:tr>
      <w:tr w:rsidR="00FB4E57" w:rsidRPr="00FB4E57" w14:paraId="6FF8AC1C"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4FBCF11" w14:textId="77777777" w:rsidR="00FB4E57" w:rsidRPr="00FB4E57" w:rsidRDefault="00FB4E57" w:rsidP="00FB4E57">
            <w:pPr>
              <w:rPr>
                <w:b/>
                <w:bCs/>
                <w:iCs/>
              </w:rPr>
            </w:pPr>
            <w:r w:rsidRPr="00FB4E57">
              <w:rPr>
                <w:b/>
                <w:bCs/>
                <w:iCs/>
              </w:rPr>
              <w:t>Обеспечение деятельности подведомственных учреждений физической культуры и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1B436E9C" w14:textId="77777777" w:rsidR="00FB4E57" w:rsidRPr="00FB4E57" w:rsidRDefault="00FB4E57" w:rsidP="00FB4E57">
            <w:pPr>
              <w:jc w:val="center"/>
              <w:rPr>
                <w:b/>
                <w:bCs/>
                <w:iCs/>
              </w:rPr>
            </w:pPr>
            <w:r w:rsidRPr="00FB4E57">
              <w:rPr>
                <w:b/>
                <w:bCs/>
                <w:iCs/>
              </w:rPr>
              <w:t>2381400000</w:t>
            </w:r>
          </w:p>
        </w:tc>
        <w:tc>
          <w:tcPr>
            <w:tcW w:w="760" w:type="dxa"/>
            <w:tcBorders>
              <w:top w:val="single" w:sz="4" w:space="0" w:color="auto"/>
              <w:left w:val="nil"/>
              <w:bottom w:val="single" w:sz="4" w:space="0" w:color="auto"/>
              <w:right w:val="single" w:sz="4" w:space="0" w:color="auto"/>
            </w:tcBorders>
            <w:shd w:val="clear" w:color="auto" w:fill="auto"/>
            <w:hideMark/>
          </w:tcPr>
          <w:p w14:paraId="04F70954"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42D86E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19D05EA" w14:textId="77777777" w:rsidR="00FB4E57" w:rsidRPr="00FB4E57" w:rsidRDefault="00FB4E57" w:rsidP="00FB4E57">
            <w:pPr>
              <w:jc w:val="right"/>
              <w:rPr>
                <w:b/>
                <w:bCs/>
                <w:iCs/>
              </w:rPr>
            </w:pPr>
            <w:r w:rsidRPr="00FB4E57">
              <w:rPr>
                <w:b/>
                <w:bCs/>
                <w:iCs/>
              </w:rPr>
              <w:t>38 890,8</w:t>
            </w:r>
          </w:p>
        </w:tc>
      </w:tr>
      <w:tr w:rsidR="00FB4E57" w:rsidRPr="00FB4E57" w14:paraId="4075100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1EFA0A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0F36236" w14:textId="77777777" w:rsidR="00FB4E57" w:rsidRPr="00FB4E57" w:rsidRDefault="00FB4E57" w:rsidP="00FB4E57">
            <w:pPr>
              <w:jc w:val="center"/>
              <w:rPr>
                <w:b/>
                <w:bCs/>
                <w:iCs/>
              </w:rPr>
            </w:pPr>
            <w:r w:rsidRPr="00FB4E57">
              <w:rPr>
                <w:b/>
                <w:bCs/>
                <w:iCs/>
              </w:rPr>
              <w:t>2381449999</w:t>
            </w:r>
          </w:p>
        </w:tc>
        <w:tc>
          <w:tcPr>
            <w:tcW w:w="760" w:type="dxa"/>
            <w:tcBorders>
              <w:top w:val="nil"/>
              <w:left w:val="nil"/>
              <w:bottom w:val="single" w:sz="4" w:space="0" w:color="auto"/>
              <w:right w:val="single" w:sz="4" w:space="0" w:color="auto"/>
            </w:tcBorders>
            <w:shd w:val="clear" w:color="auto" w:fill="auto"/>
            <w:hideMark/>
          </w:tcPr>
          <w:p w14:paraId="240BA44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DA94E5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330568D" w14:textId="77777777" w:rsidR="00FB4E57" w:rsidRPr="00FB4E57" w:rsidRDefault="00FB4E57" w:rsidP="00FB4E57">
            <w:pPr>
              <w:jc w:val="right"/>
              <w:rPr>
                <w:b/>
                <w:bCs/>
                <w:iCs/>
              </w:rPr>
            </w:pPr>
            <w:r w:rsidRPr="00FB4E57">
              <w:rPr>
                <w:b/>
                <w:bCs/>
                <w:iCs/>
              </w:rPr>
              <w:t>38 890,8</w:t>
            </w:r>
          </w:p>
        </w:tc>
      </w:tr>
      <w:tr w:rsidR="00FB4E57" w:rsidRPr="00FB4E57" w14:paraId="2287462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5F3B35A"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1347E5A" w14:textId="77777777" w:rsidR="00FB4E57" w:rsidRPr="00FB4E57" w:rsidRDefault="00FB4E57" w:rsidP="00FB4E57">
            <w:pPr>
              <w:jc w:val="center"/>
              <w:rPr>
                <w:b/>
                <w:bCs/>
                <w:iCs/>
              </w:rPr>
            </w:pPr>
            <w:r w:rsidRPr="00FB4E57">
              <w:rPr>
                <w:b/>
                <w:bCs/>
                <w:iCs/>
              </w:rPr>
              <w:t>2381449999</w:t>
            </w:r>
          </w:p>
        </w:tc>
        <w:tc>
          <w:tcPr>
            <w:tcW w:w="760" w:type="dxa"/>
            <w:tcBorders>
              <w:top w:val="nil"/>
              <w:left w:val="nil"/>
              <w:bottom w:val="single" w:sz="4" w:space="0" w:color="auto"/>
              <w:right w:val="single" w:sz="4" w:space="0" w:color="auto"/>
            </w:tcBorders>
            <w:shd w:val="clear" w:color="auto" w:fill="auto"/>
            <w:hideMark/>
          </w:tcPr>
          <w:p w14:paraId="65E029CB"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3B04E8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DC25016" w14:textId="77777777" w:rsidR="00FB4E57" w:rsidRPr="00FB4E57" w:rsidRDefault="00FB4E57" w:rsidP="00FB4E57">
            <w:pPr>
              <w:jc w:val="right"/>
              <w:rPr>
                <w:b/>
                <w:bCs/>
                <w:iCs/>
              </w:rPr>
            </w:pPr>
            <w:r w:rsidRPr="00FB4E57">
              <w:rPr>
                <w:b/>
                <w:bCs/>
                <w:iCs/>
              </w:rPr>
              <w:t>29 800,0</w:t>
            </w:r>
          </w:p>
        </w:tc>
      </w:tr>
      <w:tr w:rsidR="00FB4E57" w:rsidRPr="00FB4E57" w14:paraId="20C5A8A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A9BA1EF"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FA01E25" w14:textId="77777777" w:rsidR="00FB4E57" w:rsidRPr="00FB4E57" w:rsidRDefault="00FB4E57" w:rsidP="00FB4E57">
            <w:pPr>
              <w:jc w:val="center"/>
            </w:pPr>
            <w:r w:rsidRPr="00FB4E57">
              <w:t>2381449999</w:t>
            </w:r>
          </w:p>
        </w:tc>
        <w:tc>
          <w:tcPr>
            <w:tcW w:w="760" w:type="dxa"/>
            <w:tcBorders>
              <w:top w:val="nil"/>
              <w:left w:val="nil"/>
              <w:bottom w:val="single" w:sz="4" w:space="0" w:color="auto"/>
              <w:right w:val="single" w:sz="4" w:space="0" w:color="auto"/>
            </w:tcBorders>
            <w:shd w:val="clear" w:color="auto" w:fill="auto"/>
            <w:hideMark/>
          </w:tcPr>
          <w:p w14:paraId="3CB166DB"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7CC3AB4F"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798FE809" w14:textId="77777777" w:rsidR="00FB4E57" w:rsidRPr="00FB4E57" w:rsidRDefault="00FB4E57" w:rsidP="00FB4E57">
            <w:pPr>
              <w:jc w:val="right"/>
            </w:pPr>
            <w:r w:rsidRPr="00FB4E57">
              <w:t>28 000,0</w:t>
            </w:r>
          </w:p>
        </w:tc>
      </w:tr>
      <w:tr w:rsidR="00FB4E57" w:rsidRPr="00FB4E57" w14:paraId="325D6EC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9E4644A" w14:textId="77777777" w:rsidR="00FB4E57" w:rsidRPr="00FB4E57" w:rsidRDefault="00FB4E57" w:rsidP="00FB4E57">
            <w:r w:rsidRPr="00FB4E57">
              <w:t>Спорт высших достижений</w:t>
            </w:r>
          </w:p>
        </w:tc>
        <w:tc>
          <w:tcPr>
            <w:tcW w:w="1342" w:type="dxa"/>
            <w:tcBorders>
              <w:top w:val="nil"/>
              <w:left w:val="nil"/>
              <w:bottom w:val="single" w:sz="4" w:space="0" w:color="auto"/>
              <w:right w:val="single" w:sz="4" w:space="0" w:color="auto"/>
            </w:tcBorders>
            <w:shd w:val="clear" w:color="auto" w:fill="auto"/>
            <w:hideMark/>
          </w:tcPr>
          <w:p w14:paraId="29E83F41" w14:textId="77777777" w:rsidR="00FB4E57" w:rsidRPr="00FB4E57" w:rsidRDefault="00FB4E57" w:rsidP="00FB4E57">
            <w:pPr>
              <w:jc w:val="center"/>
            </w:pPr>
            <w:r w:rsidRPr="00FB4E57">
              <w:t>2381449999</w:t>
            </w:r>
          </w:p>
        </w:tc>
        <w:tc>
          <w:tcPr>
            <w:tcW w:w="760" w:type="dxa"/>
            <w:tcBorders>
              <w:top w:val="nil"/>
              <w:left w:val="nil"/>
              <w:bottom w:val="single" w:sz="4" w:space="0" w:color="auto"/>
              <w:right w:val="single" w:sz="4" w:space="0" w:color="auto"/>
            </w:tcBorders>
            <w:shd w:val="clear" w:color="auto" w:fill="auto"/>
            <w:hideMark/>
          </w:tcPr>
          <w:p w14:paraId="4DCF6852"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8E1E51C" w14:textId="77777777" w:rsidR="00FB4E57" w:rsidRPr="00FB4E57" w:rsidRDefault="00FB4E57" w:rsidP="00FB4E57">
            <w:pPr>
              <w:jc w:val="center"/>
            </w:pPr>
            <w:r w:rsidRPr="00FB4E57">
              <w:t>1103</w:t>
            </w:r>
          </w:p>
        </w:tc>
        <w:tc>
          <w:tcPr>
            <w:tcW w:w="1271" w:type="dxa"/>
            <w:gridSpan w:val="2"/>
            <w:tcBorders>
              <w:top w:val="nil"/>
              <w:left w:val="nil"/>
              <w:bottom w:val="single" w:sz="4" w:space="0" w:color="auto"/>
              <w:right w:val="single" w:sz="4" w:space="0" w:color="auto"/>
            </w:tcBorders>
            <w:shd w:val="clear" w:color="auto" w:fill="auto"/>
            <w:hideMark/>
          </w:tcPr>
          <w:p w14:paraId="7D1F3C68" w14:textId="77777777" w:rsidR="00FB4E57" w:rsidRPr="00FB4E57" w:rsidRDefault="00FB4E57" w:rsidP="00FB4E57">
            <w:pPr>
              <w:jc w:val="right"/>
            </w:pPr>
            <w:r w:rsidRPr="00FB4E57">
              <w:t>1 800,0</w:t>
            </w:r>
          </w:p>
        </w:tc>
      </w:tr>
      <w:tr w:rsidR="00FB4E57" w:rsidRPr="00FB4E57" w14:paraId="7995B260"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5705C41"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29002C8" w14:textId="77777777" w:rsidR="00FB4E57" w:rsidRPr="00FB4E57" w:rsidRDefault="00FB4E57" w:rsidP="00FB4E57">
            <w:pPr>
              <w:jc w:val="center"/>
              <w:rPr>
                <w:b/>
                <w:bCs/>
                <w:iCs/>
              </w:rPr>
            </w:pPr>
            <w:r w:rsidRPr="00FB4E57">
              <w:rPr>
                <w:b/>
                <w:bCs/>
                <w:iCs/>
              </w:rPr>
              <w:t>2381449999</w:t>
            </w:r>
          </w:p>
        </w:tc>
        <w:tc>
          <w:tcPr>
            <w:tcW w:w="760" w:type="dxa"/>
            <w:tcBorders>
              <w:top w:val="single" w:sz="4" w:space="0" w:color="auto"/>
              <w:left w:val="nil"/>
              <w:bottom w:val="single" w:sz="4" w:space="0" w:color="auto"/>
              <w:right w:val="single" w:sz="4" w:space="0" w:color="auto"/>
            </w:tcBorders>
            <w:shd w:val="clear" w:color="auto" w:fill="auto"/>
            <w:hideMark/>
          </w:tcPr>
          <w:p w14:paraId="69C76BF9"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2862DF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09D320C" w14:textId="77777777" w:rsidR="00FB4E57" w:rsidRPr="00FB4E57" w:rsidRDefault="00FB4E57" w:rsidP="00FB4E57">
            <w:pPr>
              <w:jc w:val="right"/>
              <w:rPr>
                <w:b/>
                <w:bCs/>
                <w:iCs/>
              </w:rPr>
            </w:pPr>
            <w:r w:rsidRPr="00FB4E57">
              <w:rPr>
                <w:b/>
                <w:bCs/>
                <w:iCs/>
              </w:rPr>
              <w:t>9 025,8</w:t>
            </w:r>
          </w:p>
        </w:tc>
      </w:tr>
      <w:tr w:rsidR="00FB4E57" w:rsidRPr="00FB4E57" w14:paraId="3C265FF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EE8F9AB"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4ABF0B6F" w14:textId="77777777" w:rsidR="00FB4E57" w:rsidRPr="00FB4E57" w:rsidRDefault="00FB4E57" w:rsidP="00FB4E57">
            <w:pPr>
              <w:jc w:val="center"/>
            </w:pPr>
            <w:r w:rsidRPr="00FB4E57">
              <w:t>2381449999</w:t>
            </w:r>
          </w:p>
        </w:tc>
        <w:tc>
          <w:tcPr>
            <w:tcW w:w="760" w:type="dxa"/>
            <w:tcBorders>
              <w:top w:val="nil"/>
              <w:left w:val="nil"/>
              <w:bottom w:val="single" w:sz="4" w:space="0" w:color="auto"/>
              <w:right w:val="single" w:sz="4" w:space="0" w:color="auto"/>
            </w:tcBorders>
            <w:shd w:val="clear" w:color="auto" w:fill="auto"/>
            <w:hideMark/>
          </w:tcPr>
          <w:p w14:paraId="1E2673F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43BD858"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46E78D59" w14:textId="77777777" w:rsidR="00FB4E57" w:rsidRPr="00FB4E57" w:rsidRDefault="00FB4E57" w:rsidP="00FB4E57">
            <w:pPr>
              <w:jc w:val="right"/>
            </w:pPr>
            <w:r w:rsidRPr="00FB4E57">
              <w:t>9 025,8</w:t>
            </w:r>
          </w:p>
        </w:tc>
      </w:tr>
      <w:tr w:rsidR="00FB4E57" w:rsidRPr="00FB4E57" w14:paraId="51EABA8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73BFE91"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3A1BBDF" w14:textId="77777777" w:rsidR="00FB4E57" w:rsidRPr="00FB4E57" w:rsidRDefault="00FB4E57" w:rsidP="00FB4E57">
            <w:pPr>
              <w:jc w:val="center"/>
              <w:rPr>
                <w:b/>
                <w:bCs/>
                <w:iCs/>
              </w:rPr>
            </w:pPr>
            <w:r w:rsidRPr="00FB4E57">
              <w:rPr>
                <w:b/>
                <w:bCs/>
                <w:iCs/>
              </w:rPr>
              <w:t>2381449999</w:t>
            </w:r>
          </w:p>
        </w:tc>
        <w:tc>
          <w:tcPr>
            <w:tcW w:w="760" w:type="dxa"/>
            <w:tcBorders>
              <w:top w:val="single" w:sz="4" w:space="0" w:color="auto"/>
              <w:left w:val="nil"/>
              <w:bottom w:val="single" w:sz="4" w:space="0" w:color="auto"/>
              <w:right w:val="single" w:sz="4" w:space="0" w:color="auto"/>
            </w:tcBorders>
            <w:shd w:val="clear" w:color="auto" w:fill="auto"/>
            <w:hideMark/>
          </w:tcPr>
          <w:p w14:paraId="2EB12085"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5C39653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0ED7D40" w14:textId="77777777" w:rsidR="00FB4E57" w:rsidRPr="00FB4E57" w:rsidRDefault="00FB4E57" w:rsidP="00FB4E57">
            <w:pPr>
              <w:jc w:val="right"/>
              <w:rPr>
                <w:b/>
                <w:bCs/>
                <w:iCs/>
              </w:rPr>
            </w:pPr>
            <w:r w:rsidRPr="00FB4E57">
              <w:rPr>
                <w:b/>
                <w:bCs/>
                <w:iCs/>
              </w:rPr>
              <w:t>65,0</w:t>
            </w:r>
          </w:p>
        </w:tc>
      </w:tr>
      <w:tr w:rsidR="00FB4E57" w:rsidRPr="00FB4E57" w14:paraId="35C8037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5034C79" w14:textId="77777777" w:rsidR="00FB4E57" w:rsidRPr="00FB4E57" w:rsidRDefault="00FB4E57" w:rsidP="00FB4E57">
            <w:r w:rsidRPr="00FB4E57">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5A999FF6" w14:textId="77777777" w:rsidR="00FB4E57" w:rsidRPr="00FB4E57" w:rsidRDefault="00FB4E57" w:rsidP="00FB4E57">
            <w:pPr>
              <w:jc w:val="center"/>
            </w:pPr>
            <w:r w:rsidRPr="00FB4E57">
              <w:t>2381449999</w:t>
            </w:r>
          </w:p>
        </w:tc>
        <w:tc>
          <w:tcPr>
            <w:tcW w:w="760" w:type="dxa"/>
            <w:tcBorders>
              <w:top w:val="nil"/>
              <w:left w:val="nil"/>
              <w:bottom w:val="single" w:sz="4" w:space="0" w:color="auto"/>
              <w:right w:val="single" w:sz="4" w:space="0" w:color="auto"/>
            </w:tcBorders>
            <w:shd w:val="clear" w:color="auto" w:fill="auto"/>
            <w:hideMark/>
          </w:tcPr>
          <w:p w14:paraId="529A90AF"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0EAD6E22" w14:textId="77777777" w:rsidR="00FB4E57" w:rsidRPr="00FB4E57" w:rsidRDefault="00FB4E57" w:rsidP="00FB4E57">
            <w:pPr>
              <w:jc w:val="center"/>
            </w:pPr>
            <w:r w:rsidRPr="00FB4E57">
              <w:t>1101</w:t>
            </w:r>
          </w:p>
        </w:tc>
        <w:tc>
          <w:tcPr>
            <w:tcW w:w="1271" w:type="dxa"/>
            <w:gridSpan w:val="2"/>
            <w:tcBorders>
              <w:top w:val="nil"/>
              <w:left w:val="nil"/>
              <w:bottom w:val="single" w:sz="4" w:space="0" w:color="auto"/>
              <w:right w:val="single" w:sz="4" w:space="0" w:color="auto"/>
            </w:tcBorders>
            <w:shd w:val="clear" w:color="auto" w:fill="auto"/>
            <w:hideMark/>
          </w:tcPr>
          <w:p w14:paraId="2E66B8B0" w14:textId="77777777" w:rsidR="00FB4E57" w:rsidRPr="00FB4E57" w:rsidRDefault="00FB4E57" w:rsidP="00FB4E57">
            <w:pPr>
              <w:jc w:val="right"/>
            </w:pPr>
            <w:r w:rsidRPr="00FB4E57">
              <w:t>65,0</w:t>
            </w:r>
          </w:p>
        </w:tc>
      </w:tr>
      <w:tr w:rsidR="00FB4E57" w:rsidRPr="00FB4E57" w14:paraId="76B6172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539C9AA" w14:textId="77777777" w:rsidR="00FB4E57" w:rsidRPr="00FB4E57" w:rsidRDefault="00FB4E57" w:rsidP="00FB4E57">
            <w:pPr>
              <w:rPr>
                <w:b/>
                <w:bCs/>
                <w:iCs/>
              </w:rPr>
            </w:pPr>
            <w:r w:rsidRPr="00FB4E57">
              <w:rPr>
                <w:b/>
                <w:bCs/>
                <w:iCs/>
              </w:rPr>
              <w:t>Обеспечение деятельности Муниципального казенного учреждения «Центр обслуживания учреждений»</w:t>
            </w:r>
          </w:p>
        </w:tc>
        <w:tc>
          <w:tcPr>
            <w:tcW w:w="1342" w:type="dxa"/>
            <w:tcBorders>
              <w:top w:val="single" w:sz="4" w:space="0" w:color="auto"/>
              <w:left w:val="nil"/>
              <w:bottom w:val="single" w:sz="4" w:space="0" w:color="auto"/>
              <w:right w:val="single" w:sz="4" w:space="0" w:color="auto"/>
            </w:tcBorders>
            <w:shd w:val="clear" w:color="auto" w:fill="auto"/>
            <w:hideMark/>
          </w:tcPr>
          <w:p w14:paraId="24FA6C01" w14:textId="77777777" w:rsidR="00FB4E57" w:rsidRPr="00FB4E57" w:rsidRDefault="00FB4E57" w:rsidP="00FB4E57">
            <w:pPr>
              <w:jc w:val="center"/>
              <w:rPr>
                <w:b/>
                <w:bCs/>
                <w:iCs/>
              </w:rPr>
            </w:pPr>
            <w:r w:rsidRPr="00FB4E57">
              <w:rPr>
                <w:b/>
                <w:bCs/>
                <w:iCs/>
              </w:rPr>
              <w:t>2381500000</w:t>
            </w:r>
          </w:p>
        </w:tc>
        <w:tc>
          <w:tcPr>
            <w:tcW w:w="760" w:type="dxa"/>
            <w:tcBorders>
              <w:top w:val="single" w:sz="4" w:space="0" w:color="auto"/>
              <w:left w:val="nil"/>
              <w:bottom w:val="single" w:sz="4" w:space="0" w:color="auto"/>
              <w:right w:val="single" w:sz="4" w:space="0" w:color="auto"/>
            </w:tcBorders>
            <w:shd w:val="clear" w:color="auto" w:fill="auto"/>
            <w:hideMark/>
          </w:tcPr>
          <w:p w14:paraId="360E35C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A3133A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C98A31B" w14:textId="77777777" w:rsidR="00FB4E57" w:rsidRPr="00FB4E57" w:rsidRDefault="00FB4E57" w:rsidP="00FB4E57">
            <w:pPr>
              <w:jc w:val="right"/>
              <w:rPr>
                <w:b/>
                <w:bCs/>
                <w:iCs/>
              </w:rPr>
            </w:pPr>
            <w:r w:rsidRPr="00FB4E57">
              <w:rPr>
                <w:b/>
                <w:bCs/>
                <w:iCs/>
              </w:rPr>
              <w:t>18 590,0</w:t>
            </w:r>
          </w:p>
        </w:tc>
      </w:tr>
      <w:tr w:rsidR="00FB4E57" w:rsidRPr="00FB4E57" w14:paraId="52D6C08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2A4076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9BD6745" w14:textId="77777777" w:rsidR="00FB4E57" w:rsidRPr="00FB4E57" w:rsidRDefault="00FB4E57" w:rsidP="00FB4E57">
            <w:pPr>
              <w:jc w:val="center"/>
              <w:rPr>
                <w:b/>
                <w:bCs/>
                <w:iCs/>
              </w:rPr>
            </w:pPr>
            <w:r w:rsidRPr="00FB4E57">
              <w:rPr>
                <w:b/>
                <w:bCs/>
                <w:iCs/>
              </w:rPr>
              <w:t>2381549999</w:t>
            </w:r>
          </w:p>
        </w:tc>
        <w:tc>
          <w:tcPr>
            <w:tcW w:w="760" w:type="dxa"/>
            <w:tcBorders>
              <w:top w:val="nil"/>
              <w:left w:val="nil"/>
              <w:bottom w:val="single" w:sz="4" w:space="0" w:color="auto"/>
              <w:right w:val="single" w:sz="4" w:space="0" w:color="auto"/>
            </w:tcBorders>
            <w:shd w:val="clear" w:color="auto" w:fill="auto"/>
            <w:hideMark/>
          </w:tcPr>
          <w:p w14:paraId="622F7BE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2B17C2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DF59EB7" w14:textId="77777777" w:rsidR="00FB4E57" w:rsidRPr="00FB4E57" w:rsidRDefault="00FB4E57" w:rsidP="00FB4E57">
            <w:pPr>
              <w:jc w:val="right"/>
              <w:rPr>
                <w:b/>
                <w:bCs/>
                <w:iCs/>
              </w:rPr>
            </w:pPr>
            <w:r w:rsidRPr="00FB4E57">
              <w:rPr>
                <w:b/>
                <w:bCs/>
                <w:iCs/>
              </w:rPr>
              <w:t>18 590,0</w:t>
            </w:r>
          </w:p>
        </w:tc>
      </w:tr>
      <w:tr w:rsidR="00FB4E57" w:rsidRPr="00FB4E57" w14:paraId="25B5289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3A5B49F"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70EF19B" w14:textId="77777777" w:rsidR="00FB4E57" w:rsidRPr="00FB4E57" w:rsidRDefault="00FB4E57" w:rsidP="00FB4E57">
            <w:pPr>
              <w:jc w:val="center"/>
              <w:rPr>
                <w:b/>
                <w:bCs/>
                <w:iCs/>
              </w:rPr>
            </w:pPr>
            <w:r w:rsidRPr="00FB4E57">
              <w:rPr>
                <w:b/>
                <w:bCs/>
                <w:iCs/>
              </w:rPr>
              <w:t>2381549999</w:t>
            </w:r>
          </w:p>
        </w:tc>
        <w:tc>
          <w:tcPr>
            <w:tcW w:w="760" w:type="dxa"/>
            <w:tcBorders>
              <w:top w:val="nil"/>
              <w:left w:val="nil"/>
              <w:bottom w:val="single" w:sz="4" w:space="0" w:color="auto"/>
              <w:right w:val="single" w:sz="4" w:space="0" w:color="auto"/>
            </w:tcBorders>
            <w:shd w:val="clear" w:color="auto" w:fill="auto"/>
            <w:hideMark/>
          </w:tcPr>
          <w:p w14:paraId="7357A9D6"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051B717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8DD1D2E" w14:textId="77777777" w:rsidR="00FB4E57" w:rsidRPr="00FB4E57" w:rsidRDefault="00FB4E57" w:rsidP="00FB4E57">
            <w:pPr>
              <w:jc w:val="right"/>
              <w:rPr>
                <w:b/>
                <w:bCs/>
                <w:iCs/>
              </w:rPr>
            </w:pPr>
            <w:r w:rsidRPr="00FB4E57">
              <w:rPr>
                <w:b/>
                <w:bCs/>
                <w:iCs/>
              </w:rPr>
              <w:t>17 520,0</w:t>
            </w:r>
          </w:p>
        </w:tc>
      </w:tr>
      <w:tr w:rsidR="00FB4E57" w:rsidRPr="00FB4E57" w14:paraId="1FE5ED6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1E3934F" w14:textId="77777777" w:rsidR="00FB4E57" w:rsidRPr="00FB4E57" w:rsidRDefault="00FB4E57" w:rsidP="00FB4E57">
            <w:r w:rsidRPr="00FB4E57">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0296FEBE" w14:textId="77777777" w:rsidR="00FB4E57" w:rsidRPr="00FB4E57" w:rsidRDefault="00FB4E57" w:rsidP="00FB4E57">
            <w:pPr>
              <w:jc w:val="center"/>
            </w:pPr>
            <w:r w:rsidRPr="00FB4E57">
              <w:t>2381549999</w:t>
            </w:r>
          </w:p>
        </w:tc>
        <w:tc>
          <w:tcPr>
            <w:tcW w:w="760" w:type="dxa"/>
            <w:tcBorders>
              <w:top w:val="nil"/>
              <w:left w:val="nil"/>
              <w:bottom w:val="single" w:sz="4" w:space="0" w:color="auto"/>
              <w:right w:val="single" w:sz="4" w:space="0" w:color="auto"/>
            </w:tcBorders>
            <w:shd w:val="clear" w:color="auto" w:fill="auto"/>
            <w:hideMark/>
          </w:tcPr>
          <w:p w14:paraId="75B7659C"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17C2006C" w14:textId="77777777" w:rsidR="00FB4E57" w:rsidRPr="00FB4E57" w:rsidRDefault="00FB4E57" w:rsidP="00FB4E57">
            <w:pPr>
              <w:jc w:val="center"/>
            </w:pPr>
            <w:r w:rsidRPr="00FB4E57">
              <w:t>0804</w:t>
            </w:r>
          </w:p>
        </w:tc>
        <w:tc>
          <w:tcPr>
            <w:tcW w:w="1271" w:type="dxa"/>
            <w:gridSpan w:val="2"/>
            <w:tcBorders>
              <w:top w:val="nil"/>
              <w:left w:val="nil"/>
              <w:bottom w:val="single" w:sz="4" w:space="0" w:color="auto"/>
              <w:right w:val="single" w:sz="4" w:space="0" w:color="auto"/>
            </w:tcBorders>
            <w:shd w:val="clear" w:color="auto" w:fill="auto"/>
            <w:hideMark/>
          </w:tcPr>
          <w:p w14:paraId="0896E543" w14:textId="77777777" w:rsidR="00FB4E57" w:rsidRPr="00FB4E57" w:rsidRDefault="00FB4E57" w:rsidP="00FB4E57">
            <w:pPr>
              <w:jc w:val="right"/>
            </w:pPr>
            <w:r w:rsidRPr="00FB4E57">
              <w:t>17 520,0</w:t>
            </w:r>
          </w:p>
        </w:tc>
      </w:tr>
      <w:tr w:rsidR="00FB4E57" w:rsidRPr="00FB4E57" w14:paraId="175BE7B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2D0FC0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3662800D" w14:textId="77777777" w:rsidR="00FB4E57" w:rsidRPr="00FB4E57" w:rsidRDefault="00FB4E57" w:rsidP="00FB4E57">
            <w:pPr>
              <w:jc w:val="center"/>
              <w:rPr>
                <w:b/>
                <w:bCs/>
                <w:iCs/>
              </w:rPr>
            </w:pPr>
            <w:r w:rsidRPr="00FB4E57">
              <w:rPr>
                <w:b/>
                <w:bCs/>
                <w:iCs/>
              </w:rPr>
              <w:t>2381549999</w:t>
            </w:r>
          </w:p>
        </w:tc>
        <w:tc>
          <w:tcPr>
            <w:tcW w:w="760" w:type="dxa"/>
            <w:tcBorders>
              <w:top w:val="single" w:sz="4" w:space="0" w:color="auto"/>
              <w:left w:val="nil"/>
              <w:bottom w:val="single" w:sz="4" w:space="0" w:color="auto"/>
              <w:right w:val="single" w:sz="4" w:space="0" w:color="auto"/>
            </w:tcBorders>
            <w:shd w:val="clear" w:color="auto" w:fill="auto"/>
            <w:hideMark/>
          </w:tcPr>
          <w:p w14:paraId="7BD739D4"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AD2625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4129145" w14:textId="77777777" w:rsidR="00FB4E57" w:rsidRPr="00FB4E57" w:rsidRDefault="00FB4E57" w:rsidP="00FB4E57">
            <w:pPr>
              <w:jc w:val="right"/>
              <w:rPr>
                <w:b/>
                <w:bCs/>
                <w:iCs/>
              </w:rPr>
            </w:pPr>
            <w:r w:rsidRPr="00FB4E57">
              <w:rPr>
                <w:b/>
                <w:bCs/>
                <w:iCs/>
              </w:rPr>
              <w:t>1 065,0</w:t>
            </w:r>
          </w:p>
        </w:tc>
      </w:tr>
      <w:tr w:rsidR="00FB4E57" w:rsidRPr="00FB4E57" w14:paraId="3D3E883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BD56E03" w14:textId="77777777" w:rsidR="00FB4E57" w:rsidRPr="00FB4E57" w:rsidRDefault="00FB4E57" w:rsidP="00FB4E57">
            <w:r w:rsidRPr="00FB4E57">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05EA3FB6" w14:textId="77777777" w:rsidR="00FB4E57" w:rsidRPr="00FB4E57" w:rsidRDefault="00FB4E57" w:rsidP="00FB4E57">
            <w:pPr>
              <w:jc w:val="center"/>
            </w:pPr>
            <w:r w:rsidRPr="00FB4E57">
              <w:t>2381549999</w:t>
            </w:r>
          </w:p>
        </w:tc>
        <w:tc>
          <w:tcPr>
            <w:tcW w:w="760" w:type="dxa"/>
            <w:tcBorders>
              <w:top w:val="nil"/>
              <w:left w:val="nil"/>
              <w:bottom w:val="single" w:sz="4" w:space="0" w:color="auto"/>
              <w:right w:val="single" w:sz="4" w:space="0" w:color="auto"/>
            </w:tcBorders>
            <w:shd w:val="clear" w:color="auto" w:fill="auto"/>
            <w:hideMark/>
          </w:tcPr>
          <w:p w14:paraId="069ADBB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DEB0670" w14:textId="77777777" w:rsidR="00FB4E57" w:rsidRPr="00FB4E57" w:rsidRDefault="00FB4E57" w:rsidP="00FB4E57">
            <w:pPr>
              <w:jc w:val="center"/>
            </w:pPr>
            <w:r w:rsidRPr="00FB4E57">
              <w:t>0804</w:t>
            </w:r>
          </w:p>
        </w:tc>
        <w:tc>
          <w:tcPr>
            <w:tcW w:w="1271" w:type="dxa"/>
            <w:gridSpan w:val="2"/>
            <w:tcBorders>
              <w:top w:val="nil"/>
              <w:left w:val="nil"/>
              <w:bottom w:val="single" w:sz="4" w:space="0" w:color="auto"/>
              <w:right w:val="single" w:sz="4" w:space="0" w:color="auto"/>
            </w:tcBorders>
            <w:shd w:val="clear" w:color="auto" w:fill="auto"/>
            <w:hideMark/>
          </w:tcPr>
          <w:p w14:paraId="3C630188" w14:textId="77777777" w:rsidR="00FB4E57" w:rsidRPr="00FB4E57" w:rsidRDefault="00FB4E57" w:rsidP="00FB4E57">
            <w:pPr>
              <w:jc w:val="right"/>
            </w:pPr>
            <w:r w:rsidRPr="00FB4E57">
              <w:t>1 065,0</w:t>
            </w:r>
          </w:p>
        </w:tc>
      </w:tr>
      <w:tr w:rsidR="00FB4E57" w:rsidRPr="00FB4E57" w14:paraId="6C05755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2FC563D"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58514BD" w14:textId="77777777" w:rsidR="00FB4E57" w:rsidRPr="00FB4E57" w:rsidRDefault="00FB4E57" w:rsidP="00FB4E57">
            <w:pPr>
              <w:jc w:val="center"/>
              <w:rPr>
                <w:b/>
                <w:bCs/>
                <w:iCs/>
              </w:rPr>
            </w:pPr>
            <w:r w:rsidRPr="00FB4E57">
              <w:rPr>
                <w:b/>
                <w:bCs/>
                <w:iCs/>
              </w:rPr>
              <w:t>2381549999</w:t>
            </w:r>
          </w:p>
        </w:tc>
        <w:tc>
          <w:tcPr>
            <w:tcW w:w="760" w:type="dxa"/>
            <w:tcBorders>
              <w:top w:val="single" w:sz="4" w:space="0" w:color="auto"/>
              <w:left w:val="nil"/>
              <w:bottom w:val="single" w:sz="4" w:space="0" w:color="auto"/>
              <w:right w:val="single" w:sz="4" w:space="0" w:color="auto"/>
            </w:tcBorders>
            <w:shd w:val="clear" w:color="auto" w:fill="auto"/>
            <w:hideMark/>
          </w:tcPr>
          <w:p w14:paraId="1D796171"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549BEA2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C733D59" w14:textId="77777777" w:rsidR="00FB4E57" w:rsidRPr="00FB4E57" w:rsidRDefault="00FB4E57" w:rsidP="00FB4E57">
            <w:pPr>
              <w:jc w:val="right"/>
              <w:rPr>
                <w:b/>
                <w:bCs/>
                <w:iCs/>
              </w:rPr>
            </w:pPr>
            <w:r w:rsidRPr="00FB4E57">
              <w:rPr>
                <w:b/>
                <w:bCs/>
                <w:iCs/>
              </w:rPr>
              <w:t>5,0</w:t>
            </w:r>
          </w:p>
        </w:tc>
      </w:tr>
      <w:tr w:rsidR="00FB4E57" w:rsidRPr="00FB4E57" w14:paraId="66B9858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8738E1B" w14:textId="77777777" w:rsidR="00FB4E57" w:rsidRPr="00FB4E57" w:rsidRDefault="00FB4E57" w:rsidP="00FB4E57">
            <w:r w:rsidRPr="00FB4E57">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741F7341" w14:textId="77777777" w:rsidR="00FB4E57" w:rsidRPr="00FB4E57" w:rsidRDefault="00FB4E57" w:rsidP="00FB4E57">
            <w:pPr>
              <w:jc w:val="center"/>
            </w:pPr>
            <w:r w:rsidRPr="00FB4E57">
              <w:t>2381549999</w:t>
            </w:r>
          </w:p>
        </w:tc>
        <w:tc>
          <w:tcPr>
            <w:tcW w:w="760" w:type="dxa"/>
            <w:tcBorders>
              <w:top w:val="nil"/>
              <w:left w:val="nil"/>
              <w:bottom w:val="single" w:sz="4" w:space="0" w:color="auto"/>
              <w:right w:val="single" w:sz="4" w:space="0" w:color="auto"/>
            </w:tcBorders>
            <w:shd w:val="clear" w:color="auto" w:fill="auto"/>
            <w:hideMark/>
          </w:tcPr>
          <w:p w14:paraId="75956F75"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00E1DC9C" w14:textId="77777777" w:rsidR="00FB4E57" w:rsidRPr="00FB4E57" w:rsidRDefault="00FB4E57" w:rsidP="00FB4E57">
            <w:pPr>
              <w:jc w:val="center"/>
            </w:pPr>
            <w:r w:rsidRPr="00FB4E57">
              <w:t>0804</w:t>
            </w:r>
          </w:p>
        </w:tc>
        <w:tc>
          <w:tcPr>
            <w:tcW w:w="1271" w:type="dxa"/>
            <w:gridSpan w:val="2"/>
            <w:tcBorders>
              <w:top w:val="nil"/>
              <w:left w:val="nil"/>
              <w:bottom w:val="single" w:sz="4" w:space="0" w:color="auto"/>
              <w:right w:val="single" w:sz="4" w:space="0" w:color="auto"/>
            </w:tcBorders>
            <w:shd w:val="clear" w:color="auto" w:fill="auto"/>
            <w:hideMark/>
          </w:tcPr>
          <w:p w14:paraId="73D8FEF2" w14:textId="77777777" w:rsidR="00FB4E57" w:rsidRPr="00FB4E57" w:rsidRDefault="00FB4E57" w:rsidP="00FB4E57">
            <w:pPr>
              <w:jc w:val="right"/>
            </w:pPr>
            <w:r w:rsidRPr="00FB4E57">
              <w:t>5,0</w:t>
            </w:r>
          </w:p>
        </w:tc>
      </w:tr>
      <w:tr w:rsidR="00FB4E57" w:rsidRPr="00FB4E57" w14:paraId="5DEAFBC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64525FF" w14:textId="77777777" w:rsidR="00FB4E57" w:rsidRPr="00FB4E57" w:rsidRDefault="00FB4E57" w:rsidP="00FB4E57">
            <w:pPr>
              <w:rPr>
                <w:b/>
                <w:bCs/>
                <w:iCs/>
              </w:rPr>
            </w:pPr>
            <w:r w:rsidRPr="00FB4E57">
              <w:rPr>
                <w:b/>
                <w:bCs/>
                <w:iCs/>
              </w:rPr>
              <w:t>Мероприятия перечня проектов «народных инициатив»</w:t>
            </w:r>
          </w:p>
        </w:tc>
        <w:tc>
          <w:tcPr>
            <w:tcW w:w="1342" w:type="dxa"/>
            <w:tcBorders>
              <w:top w:val="single" w:sz="4" w:space="0" w:color="auto"/>
              <w:left w:val="nil"/>
              <w:bottom w:val="single" w:sz="4" w:space="0" w:color="auto"/>
              <w:right w:val="single" w:sz="4" w:space="0" w:color="auto"/>
            </w:tcBorders>
            <w:shd w:val="clear" w:color="auto" w:fill="auto"/>
            <w:hideMark/>
          </w:tcPr>
          <w:p w14:paraId="55CF952E" w14:textId="77777777" w:rsidR="00FB4E57" w:rsidRPr="00FB4E57" w:rsidRDefault="00FB4E57" w:rsidP="00FB4E57">
            <w:pPr>
              <w:jc w:val="center"/>
              <w:rPr>
                <w:b/>
                <w:bCs/>
                <w:iCs/>
              </w:rPr>
            </w:pPr>
            <w:r w:rsidRPr="00FB4E57">
              <w:rPr>
                <w:b/>
                <w:bCs/>
                <w:iCs/>
              </w:rPr>
              <w:t>2381600000</w:t>
            </w:r>
          </w:p>
        </w:tc>
        <w:tc>
          <w:tcPr>
            <w:tcW w:w="760" w:type="dxa"/>
            <w:tcBorders>
              <w:top w:val="single" w:sz="4" w:space="0" w:color="auto"/>
              <w:left w:val="nil"/>
              <w:bottom w:val="single" w:sz="4" w:space="0" w:color="auto"/>
              <w:right w:val="single" w:sz="4" w:space="0" w:color="auto"/>
            </w:tcBorders>
            <w:shd w:val="clear" w:color="auto" w:fill="auto"/>
            <w:hideMark/>
          </w:tcPr>
          <w:p w14:paraId="179AF52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EBAD0A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FE34C17" w14:textId="77777777" w:rsidR="00FB4E57" w:rsidRPr="00FB4E57" w:rsidRDefault="00FB4E57" w:rsidP="00FB4E57">
            <w:pPr>
              <w:jc w:val="right"/>
              <w:rPr>
                <w:b/>
                <w:bCs/>
                <w:iCs/>
              </w:rPr>
            </w:pPr>
            <w:r w:rsidRPr="00FB4E57">
              <w:rPr>
                <w:b/>
                <w:bCs/>
                <w:iCs/>
              </w:rPr>
              <w:t>3 333,3</w:t>
            </w:r>
          </w:p>
        </w:tc>
      </w:tr>
      <w:tr w:rsidR="00FB4E57" w:rsidRPr="00FB4E57" w14:paraId="2A8E3D7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AC8D616" w14:textId="77777777" w:rsidR="00FB4E57" w:rsidRPr="00FB4E57" w:rsidRDefault="00FB4E57" w:rsidP="00FB4E57">
            <w:pPr>
              <w:rPr>
                <w:b/>
                <w:bCs/>
                <w:iCs/>
              </w:rPr>
            </w:pPr>
            <w:r w:rsidRPr="00FB4E57">
              <w:rPr>
                <w:b/>
                <w:bCs/>
                <w:iCs/>
              </w:rPr>
              <w:t>Реализация мероприятий перечня проектов народных инициатив</w:t>
            </w:r>
          </w:p>
        </w:tc>
        <w:tc>
          <w:tcPr>
            <w:tcW w:w="1342" w:type="dxa"/>
            <w:tcBorders>
              <w:top w:val="nil"/>
              <w:left w:val="nil"/>
              <w:bottom w:val="single" w:sz="4" w:space="0" w:color="auto"/>
              <w:right w:val="single" w:sz="4" w:space="0" w:color="auto"/>
            </w:tcBorders>
            <w:shd w:val="clear" w:color="auto" w:fill="auto"/>
            <w:hideMark/>
          </w:tcPr>
          <w:p w14:paraId="25C9BB99" w14:textId="77777777" w:rsidR="00FB4E57" w:rsidRPr="00FB4E57" w:rsidRDefault="00FB4E57" w:rsidP="00FB4E57">
            <w:pPr>
              <w:jc w:val="center"/>
              <w:rPr>
                <w:b/>
                <w:bCs/>
                <w:iCs/>
              </w:rPr>
            </w:pPr>
            <w:r w:rsidRPr="00FB4E57">
              <w:rPr>
                <w:b/>
                <w:bCs/>
                <w:iCs/>
              </w:rPr>
              <w:t>23816S2370</w:t>
            </w:r>
          </w:p>
        </w:tc>
        <w:tc>
          <w:tcPr>
            <w:tcW w:w="760" w:type="dxa"/>
            <w:tcBorders>
              <w:top w:val="nil"/>
              <w:left w:val="nil"/>
              <w:bottom w:val="single" w:sz="4" w:space="0" w:color="auto"/>
              <w:right w:val="single" w:sz="4" w:space="0" w:color="auto"/>
            </w:tcBorders>
            <w:shd w:val="clear" w:color="auto" w:fill="auto"/>
            <w:hideMark/>
          </w:tcPr>
          <w:p w14:paraId="472E998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1C390D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697D9E0" w14:textId="77777777" w:rsidR="00FB4E57" w:rsidRPr="00FB4E57" w:rsidRDefault="00FB4E57" w:rsidP="00FB4E57">
            <w:pPr>
              <w:jc w:val="right"/>
              <w:rPr>
                <w:b/>
                <w:bCs/>
                <w:iCs/>
              </w:rPr>
            </w:pPr>
            <w:r w:rsidRPr="00FB4E57">
              <w:rPr>
                <w:b/>
                <w:bCs/>
                <w:iCs/>
              </w:rPr>
              <w:t>3 333,3</w:t>
            </w:r>
          </w:p>
        </w:tc>
      </w:tr>
      <w:tr w:rsidR="00FB4E57" w:rsidRPr="00FB4E57" w14:paraId="4E7737F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DD7F470"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50C9451A" w14:textId="77777777" w:rsidR="00FB4E57" w:rsidRPr="00FB4E57" w:rsidRDefault="00FB4E57" w:rsidP="00FB4E57">
            <w:pPr>
              <w:jc w:val="center"/>
              <w:rPr>
                <w:b/>
                <w:bCs/>
                <w:iCs/>
              </w:rPr>
            </w:pPr>
            <w:r w:rsidRPr="00FB4E57">
              <w:rPr>
                <w:b/>
                <w:bCs/>
                <w:iCs/>
              </w:rPr>
              <w:t>23816S2370</w:t>
            </w:r>
          </w:p>
        </w:tc>
        <w:tc>
          <w:tcPr>
            <w:tcW w:w="760" w:type="dxa"/>
            <w:tcBorders>
              <w:top w:val="nil"/>
              <w:left w:val="nil"/>
              <w:bottom w:val="single" w:sz="4" w:space="0" w:color="auto"/>
              <w:right w:val="single" w:sz="4" w:space="0" w:color="auto"/>
            </w:tcBorders>
            <w:shd w:val="clear" w:color="auto" w:fill="auto"/>
            <w:hideMark/>
          </w:tcPr>
          <w:p w14:paraId="546CDD2C"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6F6DBBF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FD02062" w14:textId="77777777" w:rsidR="00FB4E57" w:rsidRPr="00FB4E57" w:rsidRDefault="00FB4E57" w:rsidP="00FB4E57">
            <w:pPr>
              <w:jc w:val="right"/>
              <w:rPr>
                <w:b/>
                <w:bCs/>
                <w:iCs/>
              </w:rPr>
            </w:pPr>
            <w:r w:rsidRPr="00FB4E57">
              <w:rPr>
                <w:b/>
                <w:bCs/>
                <w:iCs/>
              </w:rPr>
              <w:t>3 333,3</w:t>
            </w:r>
          </w:p>
        </w:tc>
      </w:tr>
      <w:tr w:rsidR="00FB4E57" w:rsidRPr="00FB4E57" w14:paraId="0093621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EAB4CA2"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CA7C263" w14:textId="77777777" w:rsidR="00FB4E57" w:rsidRPr="00FB4E57" w:rsidRDefault="00FB4E57" w:rsidP="00FB4E57">
            <w:pPr>
              <w:jc w:val="center"/>
            </w:pPr>
            <w:r w:rsidRPr="00FB4E57">
              <w:t>23816S2370</w:t>
            </w:r>
          </w:p>
        </w:tc>
        <w:tc>
          <w:tcPr>
            <w:tcW w:w="760" w:type="dxa"/>
            <w:tcBorders>
              <w:top w:val="nil"/>
              <w:left w:val="nil"/>
              <w:bottom w:val="single" w:sz="4" w:space="0" w:color="auto"/>
              <w:right w:val="single" w:sz="4" w:space="0" w:color="auto"/>
            </w:tcBorders>
            <w:shd w:val="clear" w:color="auto" w:fill="auto"/>
            <w:hideMark/>
          </w:tcPr>
          <w:p w14:paraId="6AD91A24"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25CCD08A"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3D69028B" w14:textId="77777777" w:rsidR="00FB4E57" w:rsidRPr="00FB4E57" w:rsidRDefault="00FB4E57" w:rsidP="00FB4E57">
            <w:pPr>
              <w:jc w:val="right"/>
            </w:pPr>
            <w:r w:rsidRPr="00FB4E57">
              <w:t>3 333,3</w:t>
            </w:r>
          </w:p>
        </w:tc>
      </w:tr>
      <w:tr w:rsidR="00FB4E57" w:rsidRPr="00FB4E57" w14:paraId="455717E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127E7A6" w14:textId="77777777" w:rsidR="00FB4E57" w:rsidRPr="00FB4E57" w:rsidRDefault="00FB4E57" w:rsidP="00FB4E57">
            <w:pPr>
              <w:rPr>
                <w:b/>
                <w:bCs/>
                <w:iCs/>
              </w:rPr>
            </w:pPr>
            <w:r w:rsidRPr="00FB4E57">
              <w:rPr>
                <w:b/>
                <w:bCs/>
                <w:iCs/>
              </w:rPr>
              <w:t>Реализация инициативных проектов граждан</w:t>
            </w:r>
          </w:p>
        </w:tc>
        <w:tc>
          <w:tcPr>
            <w:tcW w:w="1342" w:type="dxa"/>
            <w:tcBorders>
              <w:top w:val="single" w:sz="4" w:space="0" w:color="auto"/>
              <w:left w:val="nil"/>
              <w:bottom w:val="single" w:sz="4" w:space="0" w:color="auto"/>
              <w:right w:val="single" w:sz="4" w:space="0" w:color="auto"/>
            </w:tcBorders>
            <w:shd w:val="clear" w:color="auto" w:fill="auto"/>
            <w:hideMark/>
          </w:tcPr>
          <w:p w14:paraId="62EEA179" w14:textId="77777777" w:rsidR="00FB4E57" w:rsidRPr="00FB4E57" w:rsidRDefault="00FB4E57" w:rsidP="00FB4E57">
            <w:pPr>
              <w:jc w:val="center"/>
              <w:rPr>
                <w:b/>
                <w:bCs/>
                <w:iCs/>
              </w:rPr>
            </w:pPr>
            <w:r w:rsidRPr="00FB4E57">
              <w:rPr>
                <w:b/>
                <w:bCs/>
                <w:iCs/>
              </w:rPr>
              <w:t>2381700000</w:t>
            </w:r>
          </w:p>
        </w:tc>
        <w:tc>
          <w:tcPr>
            <w:tcW w:w="760" w:type="dxa"/>
            <w:tcBorders>
              <w:top w:val="single" w:sz="4" w:space="0" w:color="auto"/>
              <w:left w:val="nil"/>
              <w:bottom w:val="single" w:sz="4" w:space="0" w:color="auto"/>
              <w:right w:val="single" w:sz="4" w:space="0" w:color="auto"/>
            </w:tcBorders>
            <w:shd w:val="clear" w:color="auto" w:fill="auto"/>
            <w:hideMark/>
          </w:tcPr>
          <w:p w14:paraId="77B57FF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8FA7F7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CF8F18B" w14:textId="77777777" w:rsidR="00FB4E57" w:rsidRPr="00FB4E57" w:rsidRDefault="00FB4E57" w:rsidP="00FB4E57">
            <w:pPr>
              <w:jc w:val="right"/>
              <w:rPr>
                <w:b/>
                <w:bCs/>
                <w:iCs/>
              </w:rPr>
            </w:pPr>
            <w:r w:rsidRPr="00FB4E57">
              <w:rPr>
                <w:b/>
                <w:bCs/>
                <w:iCs/>
              </w:rPr>
              <w:t>3 615,0</w:t>
            </w:r>
          </w:p>
        </w:tc>
      </w:tr>
      <w:tr w:rsidR="00FB4E57" w:rsidRPr="00FB4E57" w14:paraId="43E4AA9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93C8116" w14:textId="77777777" w:rsidR="00FB4E57" w:rsidRPr="00FB4E57" w:rsidRDefault="00FB4E57" w:rsidP="00FB4E57">
            <w:pPr>
              <w:rPr>
                <w:b/>
                <w:bCs/>
                <w:iCs/>
              </w:rPr>
            </w:pPr>
            <w:r w:rsidRPr="00FB4E57">
              <w:rPr>
                <w:b/>
                <w:bCs/>
                <w:iCs/>
              </w:rPr>
              <w:t>Финансовая поддержка реализации инициативных проектов</w:t>
            </w:r>
          </w:p>
        </w:tc>
        <w:tc>
          <w:tcPr>
            <w:tcW w:w="1342" w:type="dxa"/>
            <w:tcBorders>
              <w:top w:val="nil"/>
              <w:left w:val="nil"/>
              <w:bottom w:val="single" w:sz="4" w:space="0" w:color="auto"/>
              <w:right w:val="single" w:sz="4" w:space="0" w:color="auto"/>
            </w:tcBorders>
            <w:shd w:val="clear" w:color="auto" w:fill="auto"/>
            <w:hideMark/>
          </w:tcPr>
          <w:p w14:paraId="6130FB1D" w14:textId="77777777" w:rsidR="00FB4E57" w:rsidRPr="00FB4E57" w:rsidRDefault="00FB4E57" w:rsidP="00FB4E57">
            <w:pPr>
              <w:jc w:val="center"/>
              <w:rPr>
                <w:b/>
                <w:bCs/>
                <w:iCs/>
              </w:rPr>
            </w:pPr>
            <w:r w:rsidRPr="00FB4E57">
              <w:rPr>
                <w:b/>
                <w:bCs/>
                <w:iCs/>
              </w:rPr>
              <w:t>23817S2380</w:t>
            </w:r>
          </w:p>
        </w:tc>
        <w:tc>
          <w:tcPr>
            <w:tcW w:w="760" w:type="dxa"/>
            <w:tcBorders>
              <w:top w:val="nil"/>
              <w:left w:val="nil"/>
              <w:bottom w:val="single" w:sz="4" w:space="0" w:color="auto"/>
              <w:right w:val="single" w:sz="4" w:space="0" w:color="auto"/>
            </w:tcBorders>
            <w:shd w:val="clear" w:color="auto" w:fill="auto"/>
            <w:hideMark/>
          </w:tcPr>
          <w:p w14:paraId="2F1E645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BFD6C6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4336CE1" w14:textId="77777777" w:rsidR="00FB4E57" w:rsidRPr="00FB4E57" w:rsidRDefault="00FB4E57" w:rsidP="00FB4E57">
            <w:pPr>
              <w:jc w:val="right"/>
              <w:rPr>
                <w:b/>
                <w:bCs/>
                <w:iCs/>
              </w:rPr>
            </w:pPr>
            <w:r w:rsidRPr="00FB4E57">
              <w:rPr>
                <w:b/>
                <w:bCs/>
                <w:iCs/>
              </w:rPr>
              <w:t>3 615,0</w:t>
            </w:r>
          </w:p>
        </w:tc>
      </w:tr>
      <w:tr w:rsidR="00FB4E57" w:rsidRPr="00FB4E57" w14:paraId="6B3CD39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67114D5"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2B390F24" w14:textId="77777777" w:rsidR="00FB4E57" w:rsidRPr="00FB4E57" w:rsidRDefault="00FB4E57" w:rsidP="00FB4E57">
            <w:pPr>
              <w:jc w:val="center"/>
              <w:rPr>
                <w:b/>
                <w:bCs/>
                <w:iCs/>
              </w:rPr>
            </w:pPr>
            <w:r w:rsidRPr="00FB4E57">
              <w:rPr>
                <w:b/>
                <w:bCs/>
                <w:iCs/>
              </w:rPr>
              <w:t>23817S2380</w:t>
            </w:r>
          </w:p>
        </w:tc>
        <w:tc>
          <w:tcPr>
            <w:tcW w:w="760" w:type="dxa"/>
            <w:tcBorders>
              <w:top w:val="nil"/>
              <w:left w:val="nil"/>
              <w:bottom w:val="single" w:sz="4" w:space="0" w:color="auto"/>
              <w:right w:val="single" w:sz="4" w:space="0" w:color="auto"/>
            </w:tcBorders>
            <w:shd w:val="clear" w:color="auto" w:fill="auto"/>
            <w:hideMark/>
          </w:tcPr>
          <w:p w14:paraId="470690CC"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61EDCF3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B32E9B6" w14:textId="77777777" w:rsidR="00FB4E57" w:rsidRPr="00FB4E57" w:rsidRDefault="00FB4E57" w:rsidP="00FB4E57">
            <w:pPr>
              <w:jc w:val="right"/>
              <w:rPr>
                <w:b/>
                <w:bCs/>
                <w:iCs/>
              </w:rPr>
            </w:pPr>
            <w:r w:rsidRPr="00FB4E57">
              <w:rPr>
                <w:b/>
                <w:bCs/>
                <w:iCs/>
              </w:rPr>
              <w:t>3 615,0</w:t>
            </w:r>
          </w:p>
        </w:tc>
      </w:tr>
      <w:tr w:rsidR="00FB4E57" w:rsidRPr="00FB4E57" w14:paraId="6C4E0F7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78D439C"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21677ABC" w14:textId="77777777" w:rsidR="00FB4E57" w:rsidRPr="00FB4E57" w:rsidRDefault="00FB4E57" w:rsidP="00FB4E57">
            <w:pPr>
              <w:jc w:val="center"/>
            </w:pPr>
            <w:r w:rsidRPr="00FB4E57">
              <w:t>23817S2380</w:t>
            </w:r>
          </w:p>
        </w:tc>
        <w:tc>
          <w:tcPr>
            <w:tcW w:w="760" w:type="dxa"/>
            <w:tcBorders>
              <w:top w:val="nil"/>
              <w:left w:val="nil"/>
              <w:bottom w:val="single" w:sz="4" w:space="0" w:color="auto"/>
              <w:right w:val="single" w:sz="4" w:space="0" w:color="auto"/>
            </w:tcBorders>
            <w:shd w:val="clear" w:color="auto" w:fill="auto"/>
            <w:hideMark/>
          </w:tcPr>
          <w:p w14:paraId="19DC4794"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32B2C4F8"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0F3B2D85" w14:textId="77777777" w:rsidR="00FB4E57" w:rsidRPr="00FB4E57" w:rsidRDefault="00FB4E57" w:rsidP="00FB4E57">
            <w:pPr>
              <w:jc w:val="right"/>
            </w:pPr>
            <w:r w:rsidRPr="00FB4E57">
              <w:t>3 615,0</w:t>
            </w:r>
          </w:p>
        </w:tc>
      </w:tr>
      <w:tr w:rsidR="00FB4E57" w:rsidRPr="00FB4E57" w14:paraId="6A4D4F7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9B46BBA" w14:textId="77777777" w:rsidR="00FB4E57" w:rsidRPr="00FB4E57" w:rsidRDefault="00FB4E57" w:rsidP="00FB4E57">
            <w:pPr>
              <w:rPr>
                <w:b/>
                <w:bCs/>
                <w:iCs/>
              </w:rPr>
            </w:pPr>
            <w:r w:rsidRPr="00FB4E57">
              <w:rPr>
                <w:b/>
                <w:bCs/>
                <w:iCs/>
              </w:rPr>
              <w:t>Подпрограмма 9. "Развитие детского творчества и досуга"</w:t>
            </w:r>
          </w:p>
        </w:tc>
        <w:tc>
          <w:tcPr>
            <w:tcW w:w="1342" w:type="dxa"/>
            <w:tcBorders>
              <w:top w:val="single" w:sz="4" w:space="0" w:color="auto"/>
              <w:left w:val="nil"/>
              <w:bottom w:val="single" w:sz="4" w:space="0" w:color="auto"/>
              <w:right w:val="single" w:sz="4" w:space="0" w:color="auto"/>
            </w:tcBorders>
            <w:shd w:val="clear" w:color="auto" w:fill="auto"/>
            <w:hideMark/>
          </w:tcPr>
          <w:p w14:paraId="69957F3B" w14:textId="77777777" w:rsidR="00FB4E57" w:rsidRPr="00FB4E57" w:rsidRDefault="00FB4E57" w:rsidP="00FB4E57">
            <w:pPr>
              <w:jc w:val="center"/>
              <w:rPr>
                <w:b/>
                <w:bCs/>
                <w:iCs/>
              </w:rPr>
            </w:pPr>
            <w:r w:rsidRPr="00FB4E57">
              <w:rPr>
                <w:b/>
                <w:bCs/>
                <w:iCs/>
              </w:rPr>
              <w:t>2390000000</w:t>
            </w:r>
          </w:p>
        </w:tc>
        <w:tc>
          <w:tcPr>
            <w:tcW w:w="760" w:type="dxa"/>
            <w:tcBorders>
              <w:top w:val="single" w:sz="4" w:space="0" w:color="auto"/>
              <w:left w:val="nil"/>
              <w:bottom w:val="single" w:sz="4" w:space="0" w:color="auto"/>
              <w:right w:val="single" w:sz="4" w:space="0" w:color="auto"/>
            </w:tcBorders>
            <w:shd w:val="clear" w:color="auto" w:fill="auto"/>
            <w:hideMark/>
          </w:tcPr>
          <w:p w14:paraId="273EF14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4BAC10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B8CF985" w14:textId="77777777" w:rsidR="00FB4E57" w:rsidRPr="00FB4E57" w:rsidRDefault="00FB4E57" w:rsidP="00FB4E57">
            <w:pPr>
              <w:jc w:val="right"/>
              <w:rPr>
                <w:b/>
                <w:bCs/>
                <w:iCs/>
              </w:rPr>
            </w:pPr>
            <w:r w:rsidRPr="00FB4E57">
              <w:rPr>
                <w:b/>
                <w:bCs/>
                <w:iCs/>
              </w:rPr>
              <w:t>1 764,9</w:t>
            </w:r>
          </w:p>
        </w:tc>
      </w:tr>
      <w:tr w:rsidR="00FB4E57" w:rsidRPr="00FB4E57" w14:paraId="0D03E9C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2ED59B9" w14:textId="77777777" w:rsidR="00FB4E57" w:rsidRPr="00FB4E57" w:rsidRDefault="00FB4E57" w:rsidP="00FB4E57">
            <w:pPr>
              <w:rPr>
                <w:b/>
                <w:bCs/>
                <w:iCs/>
              </w:rPr>
            </w:pPr>
            <w:r w:rsidRPr="00FB4E57">
              <w:rPr>
                <w:b/>
                <w:bCs/>
                <w:iCs/>
              </w:rPr>
              <w:t>Задача 1. Организация мероприятий, направленных на повышение уровня профессионального мастерства педагогов в ДДТ</w:t>
            </w:r>
          </w:p>
        </w:tc>
        <w:tc>
          <w:tcPr>
            <w:tcW w:w="1342" w:type="dxa"/>
            <w:tcBorders>
              <w:top w:val="nil"/>
              <w:left w:val="nil"/>
              <w:bottom w:val="single" w:sz="4" w:space="0" w:color="auto"/>
              <w:right w:val="single" w:sz="4" w:space="0" w:color="auto"/>
            </w:tcBorders>
            <w:shd w:val="clear" w:color="auto" w:fill="auto"/>
            <w:hideMark/>
          </w:tcPr>
          <w:p w14:paraId="5697E679" w14:textId="77777777" w:rsidR="00FB4E57" w:rsidRPr="00FB4E57" w:rsidRDefault="00FB4E57" w:rsidP="00FB4E57">
            <w:pPr>
              <w:jc w:val="center"/>
              <w:rPr>
                <w:b/>
                <w:bCs/>
                <w:iCs/>
              </w:rPr>
            </w:pPr>
            <w:r w:rsidRPr="00FB4E57">
              <w:rPr>
                <w:b/>
                <w:bCs/>
                <w:iCs/>
              </w:rPr>
              <w:t>2391000000</w:t>
            </w:r>
          </w:p>
        </w:tc>
        <w:tc>
          <w:tcPr>
            <w:tcW w:w="760" w:type="dxa"/>
            <w:tcBorders>
              <w:top w:val="nil"/>
              <w:left w:val="nil"/>
              <w:bottom w:val="single" w:sz="4" w:space="0" w:color="auto"/>
              <w:right w:val="single" w:sz="4" w:space="0" w:color="auto"/>
            </w:tcBorders>
            <w:shd w:val="clear" w:color="auto" w:fill="auto"/>
            <w:hideMark/>
          </w:tcPr>
          <w:p w14:paraId="1C7188C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A97EA9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10F8F94" w14:textId="77777777" w:rsidR="00FB4E57" w:rsidRPr="00FB4E57" w:rsidRDefault="00FB4E57" w:rsidP="00FB4E57">
            <w:pPr>
              <w:jc w:val="right"/>
              <w:rPr>
                <w:b/>
                <w:bCs/>
                <w:iCs/>
              </w:rPr>
            </w:pPr>
            <w:r w:rsidRPr="00FB4E57">
              <w:rPr>
                <w:b/>
                <w:bCs/>
                <w:iCs/>
              </w:rPr>
              <w:t>40,0</w:t>
            </w:r>
          </w:p>
        </w:tc>
      </w:tr>
      <w:tr w:rsidR="00FB4E57" w:rsidRPr="00FB4E57" w14:paraId="361E8EA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A2B1B14" w14:textId="77777777" w:rsidR="00FB4E57" w:rsidRPr="00FB4E57" w:rsidRDefault="00FB4E57" w:rsidP="00FB4E57">
            <w:pPr>
              <w:rPr>
                <w:b/>
                <w:bCs/>
                <w:iCs/>
              </w:rPr>
            </w:pPr>
            <w:r w:rsidRPr="00FB4E57">
              <w:rPr>
                <w:b/>
                <w:bCs/>
                <w:iCs/>
              </w:rPr>
              <w:lastRenderedPageBreak/>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12BAAE2D" w14:textId="77777777" w:rsidR="00FB4E57" w:rsidRPr="00FB4E57" w:rsidRDefault="00FB4E57" w:rsidP="00FB4E57">
            <w:pPr>
              <w:jc w:val="center"/>
              <w:rPr>
                <w:b/>
                <w:bCs/>
                <w:iCs/>
              </w:rPr>
            </w:pPr>
            <w:r w:rsidRPr="00FB4E57">
              <w:rPr>
                <w:b/>
                <w:bCs/>
                <w:iCs/>
              </w:rPr>
              <w:t>2391100000</w:t>
            </w:r>
          </w:p>
        </w:tc>
        <w:tc>
          <w:tcPr>
            <w:tcW w:w="760" w:type="dxa"/>
            <w:tcBorders>
              <w:top w:val="nil"/>
              <w:left w:val="nil"/>
              <w:bottom w:val="single" w:sz="4" w:space="0" w:color="auto"/>
              <w:right w:val="single" w:sz="4" w:space="0" w:color="auto"/>
            </w:tcBorders>
            <w:shd w:val="clear" w:color="auto" w:fill="auto"/>
            <w:hideMark/>
          </w:tcPr>
          <w:p w14:paraId="1EB8BB0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FEAFA3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48DFC8D" w14:textId="77777777" w:rsidR="00FB4E57" w:rsidRPr="00FB4E57" w:rsidRDefault="00FB4E57" w:rsidP="00FB4E57">
            <w:pPr>
              <w:jc w:val="right"/>
              <w:rPr>
                <w:b/>
                <w:bCs/>
                <w:iCs/>
              </w:rPr>
            </w:pPr>
            <w:r w:rsidRPr="00FB4E57">
              <w:rPr>
                <w:b/>
                <w:bCs/>
                <w:iCs/>
              </w:rPr>
              <w:t>40,0</w:t>
            </w:r>
          </w:p>
        </w:tc>
      </w:tr>
      <w:tr w:rsidR="00FB4E57" w:rsidRPr="00FB4E57" w14:paraId="2B51724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D52956C"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43B2F64" w14:textId="77777777" w:rsidR="00FB4E57" w:rsidRPr="00FB4E57" w:rsidRDefault="00FB4E57" w:rsidP="00FB4E57">
            <w:pPr>
              <w:jc w:val="center"/>
              <w:rPr>
                <w:b/>
                <w:bCs/>
                <w:iCs/>
              </w:rPr>
            </w:pPr>
            <w:r w:rsidRPr="00FB4E57">
              <w:rPr>
                <w:b/>
                <w:bCs/>
                <w:iCs/>
              </w:rPr>
              <w:t>2391149999</w:t>
            </w:r>
          </w:p>
        </w:tc>
        <w:tc>
          <w:tcPr>
            <w:tcW w:w="760" w:type="dxa"/>
            <w:tcBorders>
              <w:top w:val="nil"/>
              <w:left w:val="nil"/>
              <w:bottom w:val="single" w:sz="4" w:space="0" w:color="auto"/>
              <w:right w:val="single" w:sz="4" w:space="0" w:color="auto"/>
            </w:tcBorders>
            <w:shd w:val="clear" w:color="auto" w:fill="auto"/>
            <w:hideMark/>
          </w:tcPr>
          <w:p w14:paraId="1D96036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F0CFB1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00A043D" w14:textId="77777777" w:rsidR="00FB4E57" w:rsidRPr="00FB4E57" w:rsidRDefault="00FB4E57" w:rsidP="00FB4E57">
            <w:pPr>
              <w:jc w:val="right"/>
              <w:rPr>
                <w:b/>
                <w:bCs/>
                <w:iCs/>
              </w:rPr>
            </w:pPr>
            <w:r w:rsidRPr="00FB4E57">
              <w:rPr>
                <w:b/>
                <w:bCs/>
                <w:iCs/>
              </w:rPr>
              <w:t>40,0</w:t>
            </w:r>
          </w:p>
        </w:tc>
      </w:tr>
      <w:tr w:rsidR="00FB4E57" w:rsidRPr="00FB4E57" w14:paraId="3D067B1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E9ABB27"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410AB670" w14:textId="77777777" w:rsidR="00FB4E57" w:rsidRPr="00FB4E57" w:rsidRDefault="00FB4E57" w:rsidP="00FB4E57">
            <w:pPr>
              <w:jc w:val="center"/>
              <w:rPr>
                <w:b/>
                <w:bCs/>
                <w:iCs/>
              </w:rPr>
            </w:pPr>
            <w:r w:rsidRPr="00FB4E57">
              <w:rPr>
                <w:b/>
                <w:bCs/>
                <w:iCs/>
              </w:rPr>
              <w:t>2391149999</w:t>
            </w:r>
          </w:p>
        </w:tc>
        <w:tc>
          <w:tcPr>
            <w:tcW w:w="760" w:type="dxa"/>
            <w:tcBorders>
              <w:top w:val="nil"/>
              <w:left w:val="nil"/>
              <w:bottom w:val="single" w:sz="4" w:space="0" w:color="auto"/>
              <w:right w:val="single" w:sz="4" w:space="0" w:color="auto"/>
            </w:tcBorders>
            <w:shd w:val="clear" w:color="auto" w:fill="auto"/>
            <w:hideMark/>
          </w:tcPr>
          <w:p w14:paraId="5305B67C"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1D369E0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359F485" w14:textId="77777777" w:rsidR="00FB4E57" w:rsidRPr="00FB4E57" w:rsidRDefault="00FB4E57" w:rsidP="00FB4E57">
            <w:pPr>
              <w:jc w:val="right"/>
              <w:rPr>
                <w:b/>
                <w:bCs/>
                <w:iCs/>
              </w:rPr>
            </w:pPr>
            <w:r w:rsidRPr="00FB4E57">
              <w:rPr>
                <w:b/>
                <w:bCs/>
                <w:iCs/>
              </w:rPr>
              <w:t>40,0</w:t>
            </w:r>
          </w:p>
        </w:tc>
      </w:tr>
      <w:tr w:rsidR="00FB4E57" w:rsidRPr="00FB4E57" w14:paraId="173D76E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CAC1278"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304D5086" w14:textId="77777777" w:rsidR="00FB4E57" w:rsidRPr="00FB4E57" w:rsidRDefault="00FB4E57" w:rsidP="00FB4E57">
            <w:pPr>
              <w:jc w:val="center"/>
            </w:pPr>
            <w:r w:rsidRPr="00FB4E57">
              <w:t>2391149999</w:t>
            </w:r>
          </w:p>
        </w:tc>
        <w:tc>
          <w:tcPr>
            <w:tcW w:w="760" w:type="dxa"/>
            <w:tcBorders>
              <w:top w:val="nil"/>
              <w:left w:val="nil"/>
              <w:bottom w:val="single" w:sz="4" w:space="0" w:color="auto"/>
              <w:right w:val="single" w:sz="4" w:space="0" w:color="auto"/>
            </w:tcBorders>
            <w:shd w:val="clear" w:color="auto" w:fill="auto"/>
            <w:hideMark/>
          </w:tcPr>
          <w:p w14:paraId="2116F0BC"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081E1DCA"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0669786C" w14:textId="77777777" w:rsidR="00FB4E57" w:rsidRPr="00FB4E57" w:rsidRDefault="00FB4E57" w:rsidP="00FB4E57">
            <w:pPr>
              <w:jc w:val="right"/>
            </w:pPr>
            <w:r w:rsidRPr="00FB4E57">
              <w:t>40,0</w:t>
            </w:r>
          </w:p>
        </w:tc>
      </w:tr>
      <w:tr w:rsidR="00FB4E57" w:rsidRPr="00FB4E57" w14:paraId="27F39C25"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C06D063" w14:textId="77777777" w:rsidR="00FB4E57" w:rsidRPr="00FB4E57" w:rsidRDefault="00FB4E57" w:rsidP="00FB4E57">
            <w:pPr>
              <w:rPr>
                <w:b/>
                <w:bCs/>
                <w:iCs/>
              </w:rPr>
            </w:pPr>
            <w:r w:rsidRPr="00FB4E57">
              <w:rPr>
                <w:b/>
                <w:bCs/>
                <w:iCs/>
              </w:rPr>
              <w:t>Задача 2. Организация мероприятий, направленных на развитие творческого потенциала учащихся и педагогов в ДДТ</w:t>
            </w:r>
          </w:p>
        </w:tc>
        <w:tc>
          <w:tcPr>
            <w:tcW w:w="1342" w:type="dxa"/>
            <w:tcBorders>
              <w:top w:val="single" w:sz="4" w:space="0" w:color="auto"/>
              <w:left w:val="nil"/>
              <w:bottom w:val="single" w:sz="4" w:space="0" w:color="auto"/>
              <w:right w:val="single" w:sz="4" w:space="0" w:color="auto"/>
            </w:tcBorders>
            <w:shd w:val="clear" w:color="auto" w:fill="auto"/>
            <w:hideMark/>
          </w:tcPr>
          <w:p w14:paraId="1C752B5A" w14:textId="77777777" w:rsidR="00FB4E57" w:rsidRPr="00FB4E57" w:rsidRDefault="00FB4E57" w:rsidP="00FB4E57">
            <w:pPr>
              <w:jc w:val="center"/>
              <w:rPr>
                <w:b/>
                <w:bCs/>
                <w:iCs/>
              </w:rPr>
            </w:pPr>
            <w:r w:rsidRPr="00FB4E57">
              <w:rPr>
                <w:b/>
                <w:bCs/>
                <w:iCs/>
              </w:rPr>
              <w:t>2392000000</w:t>
            </w:r>
          </w:p>
        </w:tc>
        <w:tc>
          <w:tcPr>
            <w:tcW w:w="760" w:type="dxa"/>
            <w:tcBorders>
              <w:top w:val="single" w:sz="4" w:space="0" w:color="auto"/>
              <w:left w:val="nil"/>
              <w:bottom w:val="single" w:sz="4" w:space="0" w:color="auto"/>
              <w:right w:val="single" w:sz="4" w:space="0" w:color="auto"/>
            </w:tcBorders>
            <w:shd w:val="clear" w:color="auto" w:fill="auto"/>
            <w:hideMark/>
          </w:tcPr>
          <w:p w14:paraId="560CD6D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599CF7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8B8E345" w14:textId="77777777" w:rsidR="00FB4E57" w:rsidRPr="00FB4E57" w:rsidRDefault="00FB4E57" w:rsidP="00FB4E57">
            <w:pPr>
              <w:jc w:val="right"/>
              <w:rPr>
                <w:b/>
                <w:bCs/>
                <w:iCs/>
              </w:rPr>
            </w:pPr>
            <w:r w:rsidRPr="00FB4E57">
              <w:rPr>
                <w:b/>
                <w:bCs/>
                <w:iCs/>
              </w:rPr>
              <w:t>440,0</w:t>
            </w:r>
          </w:p>
        </w:tc>
      </w:tr>
      <w:tr w:rsidR="00FB4E57" w:rsidRPr="00FB4E57" w14:paraId="2AD915A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7B9F542" w14:textId="77777777" w:rsidR="00FB4E57" w:rsidRPr="00FB4E57" w:rsidRDefault="00FB4E57" w:rsidP="00FB4E57">
            <w:pPr>
              <w:rPr>
                <w:b/>
                <w:bCs/>
                <w:iCs/>
              </w:rPr>
            </w:pPr>
            <w:r w:rsidRPr="00FB4E57">
              <w:rPr>
                <w:b/>
                <w:bCs/>
                <w:iCs/>
              </w:rPr>
              <w:t>Творческие конкурсы и культурные мероприятия</w:t>
            </w:r>
          </w:p>
        </w:tc>
        <w:tc>
          <w:tcPr>
            <w:tcW w:w="1342" w:type="dxa"/>
            <w:tcBorders>
              <w:top w:val="nil"/>
              <w:left w:val="nil"/>
              <w:bottom w:val="single" w:sz="4" w:space="0" w:color="auto"/>
              <w:right w:val="single" w:sz="4" w:space="0" w:color="auto"/>
            </w:tcBorders>
            <w:shd w:val="clear" w:color="auto" w:fill="auto"/>
            <w:hideMark/>
          </w:tcPr>
          <w:p w14:paraId="4402B932" w14:textId="77777777" w:rsidR="00FB4E57" w:rsidRPr="00FB4E57" w:rsidRDefault="00FB4E57" w:rsidP="00FB4E57">
            <w:pPr>
              <w:jc w:val="center"/>
              <w:rPr>
                <w:b/>
                <w:bCs/>
                <w:iCs/>
              </w:rPr>
            </w:pPr>
            <w:r w:rsidRPr="00FB4E57">
              <w:rPr>
                <w:b/>
                <w:bCs/>
                <w:iCs/>
              </w:rPr>
              <w:t>2392100000</w:t>
            </w:r>
          </w:p>
        </w:tc>
        <w:tc>
          <w:tcPr>
            <w:tcW w:w="760" w:type="dxa"/>
            <w:tcBorders>
              <w:top w:val="nil"/>
              <w:left w:val="nil"/>
              <w:bottom w:val="single" w:sz="4" w:space="0" w:color="auto"/>
              <w:right w:val="single" w:sz="4" w:space="0" w:color="auto"/>
            </w:tcBorders>
            <w:shd w:val="clear" w:color="auto" w:fill="auto"/>
            <w:hideMark/>
          </w:tcPr>
          <w:p w14:paraId="3787934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72AA62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A35BE79" w14:textId="77777777" w:rsidR="00FB4E57" w:rsidRPr="00FB4E57" w:rsidRDefault="00FB4E57" w:rsidP="00FB4E57">
            <w:pPr>
              <w:jc w:val="right"/>
              <w:rPr>
                <w:b/>
                <w:bCs/>
                <w:iCs/>
              </w:rPr>
            </w:pPr>
            <w:r w:rsidRPr="00FB4E57">
              <w:rPr>
                <w:b/>
                <w:bCs/>
                <w:iCs/>
              </w:rPr>
              <w:t>440,0</w:t>
            </w:r>
          </w:p>
        </w:tc>
      </w:tr>
      <w:tr w:rsidR="00FB4E57" w:rsidRPr="00FB4E57" w14:paraId="13F0DE1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5207E82"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AA22F13" w14:textId="77777777" w:rsidR="00FB4E57" w:rsidRPr="00FB4E57" w:rsidRDefault="00FB4E57" w:rsidP="00FB4E57">
            <w:pPr>
              <w:jc w:val="center"/>
              <w:rPr>
                <w:b/>
                <w:bCs/>
                <w:iCs/>
              </w:rPr>
            </w:pPr>
            <w:r w:rsidRPr="00FB4E57">
              <w:rPr>
                <w:b/>
                <w:bCs/>
                <w:iCs/>
              </w:rPr>
              <w:t>2392149999</w:t>
            </w:r>
          </w:p>
        </w:tc>
        <w:tc>
          <w:tcPr>
            <w:tcW w:w="760" w:type="dxa"/>
            <w:tcBorders>
              <w:top w:val="nil"/>
              <w:left w:val="nil"/>
              <w:bottom w:val="single" w:sz="4" w:space="0" w:color="auto"/>
              <w:right w:val="single" w:sz="4" w:space="0" w:color="auto"/>
            </w:tcBorders>
            <w:shd w:val="clear" w:color="auto" w:fill="auto"/>
            <w:hideMark/>
          </w:tcPr>
          <w:p w14:paraId="2AF4AA5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736CB0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17B112" w14:textId="77777777" w:rsidR="00FB4E57" w:rsidRPr="00FB4E57" w:rsidRDefault="00FB4E57" w:rsidP="00FB4E57">
            <w:pPr>
              <w:jc w:val="right"/>
              <w:rPr>
                <w:b/>
                <w:bCs/>
                <w:iCs/>
              </w:rPr>
            </w:pPr>
            <w:r w:rsidRPr="00FB4E57">
              <w:rPr>
                <w:b/>
                <w:bCs/>
                <w:iCs/>
              </w:rPr>
              <w:t>440,0</w:t>
            </w:r>
          </w:p>
        </w:tc>
      </w:tr>
      <w:tr w:rsidR="00FB4E57" w:rsidRPr="00FB4E57" w14:paraId="54775C7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A8547C4"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061EE626" w14:textId="77777777" w:rsidR="00FB4E57" w:rsidRPr="00FB4E57" w:rsidRDefault="00FB4E57" w:rsidP="00FB4E57">
            <w:pPr>
              <w:jc w:val="center"/>
              <w:rPr>
                <w:b/>
                <w:bCs/>
                <w:iCs/>
              </w:rPr>
            </w:pPr>
            <w:r w:rsidRPr="00FB4E57">
              <w:rPr>
                <w:b/>
                <w:bCs/>
                <w:iCs/>
              </w:rPr>
              <w:t>2392149999</w:t>
            </w:r>
          </w:p>
        </w:tc>
        <w:tc>
          <w:tcPr>
            <w:tcW w:w="760" w:type="dxa"/>
            <w:tcBorders>
              <w:top w:val="nil"/>
              <w:left w:val="nil"/>
              <w:bottom w:val="single" w:sz="4" w:space="0" w:color="auto"/>
              <w:right w:val="single" w:sz="4" w:space="0" w:color="auto"/>
            </w:tcBorders>
            <w:shd w:val="clear" w:color="auto" w:fill="auto"/>
            <w:hideMark/>
          </w:tcPr>
          <w:p w14:paraId="6A6FFF44"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65A0CE2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510E6E9" w14:textId="77777777" w:rsidR="00FB4E57" w:rsidRPr="00FB4E57" w:rsidRDefault="00FB4E57" w:rsidP="00FB4E57">
            <w:pPr>
              <w:jc w:val="right"/>
              <w:rPr>
                <w:b/>
                <w:bCs/>
                <w:iCs/>
              </w:rPr>
            </w:pPr>
            <w:r w:rsidRPr="00FB4E57">
              <w:rPr>
                <w:b/>
                <w:bCs/>
                <w:iCs/>
              </w:rPr>
              <w:t>100,0</w:t>
            </w:r>
          </w:p>
        </w:tc>
      </w:tr>
      <w:tr w:rsidR="00FB4E57" w:rsidRPr="00FB4E57" w14:paraId="3086EA8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2227F86"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0082DFB2" w14:textId="77777777" w:rsidR="00FB4E57" w:rsidRPr="00FB4E57" w:rsidRDefault="00FB4E57" w:rsidP="00FB4E57">
            <w:pPr>
              <w:jc w:val="center"/>
            </w:pPr>
            <w:r w:rsidRPr="00FB4E57">
              <w:t>2392149999</w:t>
            </w:r>
          </w:p>
        </w:tc>
        <w:tc>
          <w:tcPr>
            <w:tcW w:w="760" w:type="dxa"/>
            <w:tcBorders>
              <w:top w:val="nil"/>
              <w:left w:val="nil"/>
              <w:bottom w:val="single" w:sz="4" w:space="0" w:color="auto"/>
              <w:right w:val="single" w:sz="4" w:space="0" w:color="auto"/>
            </w:tcBorders>
            <w:shd w:val="clear" w:color="auto" w:fill="auto"/>
            <w:hideMark/>
          </w:tcPr>
          <w:p w14:paraId="37CC62FE"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36FE8502"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5D41632F" w14:textId="77777777" w:rsidR="00FB4E57" w:rsidRPr="00FB4E57" w:rsidRDefault="00FB4E57" w:rsidP="00FB4E57">
            <w:pPr>
              <w:jc w:val="right"/>
            </w:pPr>
            <w:r w:rsidRPr="00FB4E57">
              <w:t>100,0</w:t>
            </w:r>
          </w:p>
        </w:tc>
      </w:tr>
      <w:tr w:rsidR="00FB4E57" w:rsidRPr="00FB4E57" w14:paraId="750D004A" w14:textId="77777777" w:rsidTr="00181E66">
        <w:trPr>
          <w:gridAfter w:val="1"/>
          <w:wAfter w:w="372" w:type="dxa"/>
          <w:trHeight w:val="14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2DFF876"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254BA248" w14:textId="77777777" w:rsidR="00FB4E57" w:rsidRPr="00FB4E57" w:rsidRDefault="00FB4E57" w:rsidP="00FB4E57">
            <w:pPr>
              <w:jc w:val="center"/>
              <w:rPr>
                <w:b/>
                <w:bCs/>
                <w:iCs/>
              </w:rPr>
            </w:pPr>
            <w:r w:rsidRPr="00FB4E57">
              <w:rPr>
                <w:b/>
                <w:bCs/>
                <w:iCs/>
              </w:rPr>
              <w:t>2392149999</w:t>
            </w:r>
          </w:p>
        </w:tc>
        <w:tc>
          <w:tcPr>
            <w:tcW w:w="760" w:type="dxa"/>
            <w:tcBorders>
              <w:top w:val="single" w:sz="4" w:space="0" w:color="auto"/>
              <w:left w:val="nil"/>
              <w:bottom w:val="single" w:sz="4" w:space="0" w:color="auto"/>
              <w:right w:val="single" w:sz="4" w:space="0" w:color="auto"/>
            </w:tcBorders>
            <w:shd w:val="clear" w:color="auto" w:fill="auto"/>
            <w:hideMark/>
          </w:tcPr>
          <w:p w14:paraId="619D6EB5" w14:textId="77777777" w:rsidR="00FB4E57" w:rsidRPr="00FB4E57" w:rsidRDefault="00FB4E57" w:rsidP="00FB4E57">
            <w:pPr>
              <w:jc w:val="center"/>
              <w:rPr>
                <w:b/>
                <w:bCs/>
                <w:iCs/>
              </w:rPr>
            </w:pPr>
            <w:r w:rsidRPr="00FB4E57">
              <w:rPr>
                <w:b/>
                <w:bCs/>
                <w:iCs/>
              </w:rPr>
              <w:t>600</w:t>
            </w:r>
          </w:p>
        </w:tc>
        <w:tc>
          <w:tcPr>
            <w:tcW w:w="880" w:type="dxa"/>
            <w:tcBorders>
              <w:top w:val="single" w:sz="4" w:space="0" w:color="auto"/>
              <w:left w:val="nil"/>
              <w:bottom w:val="single" w:sz="4" w:space="0" w:color="auto"/>
              <w:right w:val="single" w:sz="4" w:space="0" w:color="auto"/>
            </w:tcBorders>
            <w:shd w:val="clear" w:color="auto" w:fill="auto"/>
            <w:hideMark/>
          </w:tcPr>
          <w:p w14:paraId="6FAD0BB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CA65B64" w14:textId="77777777" w:rsidR="00FB4E57" w:rsidRPr="00FB4E57" w:rsidRDefault="00FB4E57" w:rsidP="00FB4E57">
            <w:pPr>
              <w:jc w:val="right"/>
              <w:rPr>
                <w:b/>
                <w:bCs/>
                <w:iCs/>
              </w:rPr>
            </w:pPr>
            <w:r w:rsidRPr="00FB4E57">
              <w:rPr>
                <w:b/>
                <w:bCs/>
                <w:iCs/>
              </w:rPr>
              <w:t>340,0</w:t>
            </w:r>
          </w:p>
        </w:tc>
      </w:tr>
      <w:tr w:rsidR="00FB4E57" w:rsidRPr="00FB4E57" w14:paraId="72F7115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ED1057B"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03CBF70F" w14:textId="77777777" w:rsidR="00FB4E57" w:rsidRPr="00FB4E57" w:rsidRDefault="00FB4E57" w:rsidP="00FB4E57">
            <w:pPr>
              <w:jc w:val="center"/>
            </w:pPr>
            <w:r w:rsidRPr="00FB4E57">
              <w:t>2392149999</w:t>
            </w:r>
          </w:p>
        </w:tc>
        <w:tc>
          <w:tcPr>
            <w:tcW w:w="760" w:type="dxa"/>
            <w:tcBorders>
              <w:top w:val="nil"/>
              <w:left w:val="nil"/>
              <w:bottom w:val="single" w:sz="4" w:space="0" w:color="auto"/>
              <w:right w:val="single" w:sz="4" w:space="0" w:color="auto"/>
            </w:tcBorders>
            <w:shd w:val="clear" w:color="auto" w:fill="auto"/>
            <w:hideMark/>
          </w:tcPr>
          <w:p w14:paraId="42D1B6D7"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02603F62"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416C4DF2" w14:textId="77777777" w:rsidR="00FB4E57" w:rsidRPr="00FB4E57" w:rsidRDefault="00FB4E57" w:rsidP="00FB4E57">
            <w:pPr>
              <w:jc w:val="right"/>
            </w:pPr>
            <w:r w:rsidRPr="00FB4E57">
              <w:t>340,0</w:t>
            </w:r>
          </w:p>
        </w:tc>
      </w:tr>
      <w:tr w:rsidR="00FB4E57" w:rsidRPr="00FB4E57" w14:paraId="0223199F"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B61DC1A" w14:textId="77777777" w:rsidR="00FB4E57" w:rsidRPr="00FB4E57" w:rsidRDefault="00FB4E57" w:rsidP="00FB4E57">
            <w:pPr>
              <w:rPr>
                <w:b/>
                <w:bCs/>
                <w:iCs/>
              </w:rPr>
            </w:pPr>
            <w:r w:rsidRPr="00FB4E57">
              <w:rPr>
                <w:b/>
                <w:bCs/>
                <w:iCs/>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1342" w:type="dxa"/>
            <w:tcBorders>
              <w:top w:val="single" w:sz="4" w:space="0" w:color="auto"/>
              <w:left w:val="nil"/>
              <w:bottom w:val="single" w:sz="4" w:space="0" w:color="auto"/>
              <w:right w:val="single" w:sz="4" w:space="0" w:color="auto"/>
            </w:tcBorders>
            <w:shd w:val="clear" w:color="auto" w:fill="auto"/>
            <w:hideMark/>
          </w:tcPr>
          <w:p w14:paraId="444597A7" w14:textId="77777777" w:rsidR="00FB4E57" w:rsidRPr="00FB4E57" w:rsidRDefault="00FB4E57" w:rsidP="00FB4E57">
            <w:pPr>
              <w:jc w:val="center"/>
              <w:rPr>
                <w:b/>
                <w:bCs/>
                <w:iCs/>
              </w:rPr>
            </w:pPr>
            <w:r w:rsidRPr="00FB4E57">
              <w:rPr>
                <w:b/>
                <w:bCs/>
                <w:iCs/>
              </w:rPr>
              <w:t>2393000000</w:t>
            </w:r>
          </w:p>
        </w:tc>
        <w:tc>
          <w:tcPr>
            <w:tcW w:w="760" w:type="dxa"/>
            <w:tcBorders>
              <w:top w:val="single" w:sz="4" w:space="0" w:color="auto"/>
              <w:left w:val="nil"/>
              <w:bottom w:val="single" w:sz="4" w:space="0" w:color="auto"/>
              <w:right w:val="single" w:sz="4" w:space="0" w:color="auto"/>
            </w:tcBorders>
            <w:shd w:val="clear" w:color="auto" w:fill="auto"/>
            <w:hideMark/>
          </w:tcPr>
          <w:p w14:paraId="3CD7C31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C638ED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26B86E6" w14:textId="77777777" w:rsidR="00FB4E57" w:rsidRPr="00FB4E57" w:rsidRDefault="00FB4E57" w:rsidP="00FB4E57">
            <w:pPr>
              <w:jc w:val="right"/>
              <w:rPr>
                <w:b/>
                <w:bCs/>
                <w:iCs/>
              </w:rPr>
            </w:pPr>
            <w:r w:rsidRPr="00FB4E57">
              <w:rPr>
                <w:b/>
                <w:bCs/>
                <w:iCs/>
              </w:rPr>
              <w:t>250,0</w:t>
            </w:r>
          </w:p>
        </w:tc>
      </w:tr>
      <w:tr w:rsidR="00FB4E57" w:rsidRPr="00FB4E57" w14:paraId="371BED6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79AAA1A" w14:textId="77777777" w:rsidR="00FB4E57" w:rsidRPr="00FB4E57" w:rsidRDefault="00FB4E57" w:rsidP="00FB4E57">
            <w:pPr>
              <w:rPr>
                <w:b/>
                <w:bCs/>
                <w:iCs/>
              </w:rPr>
            </w:pPr>
            <w:r w:rsidRPr="00FB4E57">
              <w:rPr>
                <w:b/>
                <w:bCs/>
                <w:iCs/>
              </w:rPr>
              <w:t>Приобретение и имущества, учебной литературы и сценических костюмов для ДДТ</w:t>
            </w:r>
          </w:p>
        </w:tc>
        <w:tc>
          <w:tcPr>
            <w:tcW w:w="1342" w:type="dxa"/>
            <w:tcBorders>
              <w:top w:val="nil"/>
              <w:left w:val="nil"/>
              <w:bottom w:val="single" w:sz="4" w:space="0" w:color="auto"/>
              <w:right w:val="single" w:sz="4" w:space="0" w:color="auto"/>
            </w:tcBorders>
            <w:shd w:val="clear" w:color="auto" w:fill="auto"/>
            <w:hideMark/>
          </w:tcPr>
          <w:p w14:paraId="237C69E9" w14:textId="77777777" w:rsidR="00FB4E57" w:rsidRPr="00FB4E57" w:rsidRDefault="00FB4E57" w:rsidP="00FB4E57">
            <w:pPr>
              <w:jc w:val="center"/>
              <w:rPr>
                <w:b/>
                <w:bCs/>
                <w:iCs/>
              </w:rPr>
            </w:pPr>
            <w:r w:rsidRPr="00FB4E57">
              <w:rPr>
                <w:b/>
                <w:bCs/>
                <w:iCs/>
              </w:rPr>
              <w:t>2393100000</w:t>
            </w:r>
          </w:p>
        </w:tc>
        <w:tc>
          <w:tcPr>
            <w:tcW w:w="760" w:type="dxa"/>
            <w:tcBorders>
              <w:top w:val="nil"/>
              <w:left w:val="nil"/>
              <w:bottom w:val="single" w:sz="4" w:space="0" w:color="auto"/>
              <w:right w:val="single" w:sz="4" w:space="0" w:color="auto"/>
            </w:tcBorders>
            <w:shd w:val="clear" w:color="auto" w:fill="auto"/>
            <w:hideMark/>
          </w:tcPr>
          <w:p w14:paraId="76F7DE8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E215E9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1370733" w14:textId="77777777" w:rsidR="00FB4E57" w:rsidRPr="00FB4E57" w:rsidRDefault="00FB4E57" w:rsidP="00FB4E57">
            <w:pPr>
              <w:jc w:val="right"/>
              <w:rPr>
                <w:b/>
                <w:bCs/>
                <w:iCs/>
              </w:rPr>
            </w:pPr>
            <w:r w:rsidRPr="00FB4E57">
              <w:rPr>
                <w:b/>
                <w:bCs/>
                <w:iCs/>
              </w:rPr>
              <w:t>250,0</w:t>
            </w:r>
          </w:p>
        </w:tc>
      </w:tr>
      <w:tr w:rsidR="00FB4E57" w:rsidRPr="00FB4E57" w14:paraId="3BE7104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56FFD0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44C0FEC" w14:textId="77777777" w:rsidR="00FB4E57" w:rsidRPr="00FB4E57" w:rsidRDefault="00FB4E57" w:rsidP="00FB4E57">
            <w:pPr>
              <w:jc w:val="center"/>
              <w:rPr>
                <w:b/>
                <w:bCs/>
                <w:iCs/>
              </w:rPr>
            </w:pPr>
            <w:r w:rsidRPr="00FB4E57">
              <w:rPr>
                <w:b/>
                <w:bCs/>
                <w:iCs/>
              </w:rPr>
              <w:t>2393149999</w:t>
            </w:r>
          </w:p>
        </w:tc>
        <w:tc>
          <w:tcPr>
            <w:tcW w:w="760" w:type="dxa"/>
            <w:tcBorders>
              <w:top w:val="nil"/>
              <w:left w:val="nil"/>
              <w:bottom w:val="single" w:sz="4" w:space="0" w:color="auto"/>
              <w:right w:val="single" w:sz="4" w:space="0" w:color="auto"/>
            </w:tcBorders>
            <w:shd w:val="clear" w:color="auto" w:fill="auto"/>
            <w:hideMark/>
          </w:tcPr>
          <w:p w14:paraId="250BCB0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078431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0B21BF3" w14:textId="77777777" w:rsidR="00FB4E57" w:rsidRPr="00FB4E57" w:rsidRDefault="00FB4E57" w:rsidP="00FB4E57">
            <w:pPr>
              <w:jc w:val="right"/>
              <w:rPr>
                <w:b/>
                <w:bCs/>
                <w:iCs/>
              </w:rPr>
            </w:pPr>
            <w:r w:rsidRPr="00FB4E57">
              <w:rPr>
                <w:b/>
                <w:bCs/>
                <w:iCs/>
              </w:rPr>
              <w:t>250,0</w:t>
            </w:r>
          </w:p>
        </w:tc>
      </w:tr>
      <w:tr w:rsidR="00FB4E57" w:rsidRPr="00FB4E57" w14:paraId="32FA941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A67FC7C"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724DFD95" w14:textId="77777777" w:rsidR="00FB4E57" w:rsidRPr="00FB4E57" w:rsidRDefault="00FB4E57" w:rsidP="00FB4E57">
            <w:pPr>
              <w:jc w:val="center"/>
              <w:rPr>
                <w:b/>
                <w:bCs/>
                <w:iCs/>
              </w:rPr>
            </w:pPr>
            <w:r w:rsidRPr="00FB4E57">
              <w:rPr>
                <w:b/>
                <w:bCs/>
                <w:iCs/>
              </w:rPr>
              <w:t>2393149999</w:t>
            </w:r>
          </w:p>
        </w:tc>
        <w:tc>
          <w:tcPr>
            <w:tcW w:w="760" w:type="dxa"/>
            <w:tcBorders>
              <w:top w:val="nil"/>
              <w:left w:val="nil"/>
              <w:bottom w:val="single" w:sz="4" w:space="0" w:color="auto"/>
              <w:right w:val="single" w:sz="4" w:space="0" w:color="auto"/>
            </w:tcBorders>
            <w:shd w:val="clear" w:color="auto" w:fill="auto"/>
            <w:hideMark/>
          </w:tcPr>
          <w:p w14:paraId="3506237B"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478C045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18E8113" w14:textId="77777777" w:rsidR="00FB4E57" w:rsidRPr="00FB4E57" w:rsidRDefault="00FB4E57" w:rsidP="00FB4E57">
            <w:pPr>
              <w:jc w:val="right"/>
              <w:rPr>
                <w:b/>
                <w:bCs/>
                <w:iCs/>
              </w:rPr>
            </w:pPr>
            <w:r w:rsidRPr="00FB4E57">
              <w:rPr>
                <w:b/>
                <w:bCs/>
                <w:iCs/>
              </w:rPr>
              <w:t>250,0</w:t>
            </w:r>
          </w:p>
        </w:tc>
      </w:tr>
      <w:tr w:rsidR="00FB4E57" w:rsidRPr="00FB4E57" w14:paraId="337EFAC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20FF632" w14:textId="77777777" w:rsidR="00FB4E57" w:rsidRPr="00FB4E57" w:rsidRDefault="00FB4E57" w:rsidP="00FB4E57">
            <w:r w:rsidRPr="00FB4E57">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4964ACB6" w14:textId="77777777" w:rsidR="00FB4E57" w:rsidRPr="00FB4E57" w:rsidRDefault="00FB4E57" w:rsidP="00FB4E57">
            <w:pPr>
              <w:jc w:val="center"/>
            </w:pPr>
            <w:r w:rsidRPr="00FB4E57">
              <w:t>2393149999</w:t>
            </w:r>
          </w:p>
        </w:tc>
        <w:tc>
          <w:tcPr>
            <w:tcW w:w="760" w:type="dxa"/>
            <w:tcBorders>
              <w:top w:val="nil"/>
              <w:left w:val="nil"/>
              <w:bottom w:val="single" w:sz="4" w:space="0" w:color="auto"/>
              <w:right w:val="single" w:sz="4" w:space="0" w:color="auto"/>
            </w:tcBorders>
            <w:shd w:val="clear" w:color="auto" w:fill="auto"/>
            <w:hideMark/>
          </w:tcPr>
          <w:p w14:paraId="3642A613"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35E9E638" w14:textId="77777777" w:rsidR="00FB4E57" w:rsidRPr="00FB4E57" w:rsidRDefault="00FB4E57" w:rsidP="00FB4E57">
            <w:pPr>
              <w:jc w:val="center"/>
            </w:pPr>
            <w:r w:rsidRPr="00FB4E57">
              <w:t>0703</w:t>
            </w:r>
          </w:p>
        </w:tc>
        <w:tc>
          <w:tcPr>
            <w:tcW w:w="1271" w:type="dxa"/>
            <w:gridSpan w:val="2"/>
            <w:tcBorders>
              <w:top w:val="nil"/>
              <w:left w:val="nil"/>
              <w:bottom w:val="single" w:sz="4" w:space="0" w:color="auto"/>
              <w:right w:val="single" w:sz="4" w:space="0" w:color="auto"/>
            </w:tcBorders>
            <w:shd w:val="clear" w:color="auto" w:fill="auto"/>
            <w:hideMark/>
          </w:tcPr>
          <w:p w14:paraId="6931B879" w14:textId="77777777" w:rsidR="00FB4E57" w:rsidRPr="00FB4E57" w:rsidRDefault="00FB4E57" w:rsidP="00FB4E57">
            <w:pPr>
              <w:jc w:val="right"/>
            </w:pPr>
            <w:r w:rsidRPr="00FB4E57">
              <w:t>250,0</w:t>
            </w:r>
          </w:p>
        </w:tc>
      </w:tr>
      <w:tr w:rsidR="00FB4E57" w:rsidRPr="00FB4E57" w14:paraId="5A6DC77C"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66C789" w14:textId="77777777" w:rsidR="00FB4E57" w:rsidRPr="00FB4E57" w:rsidRDefault="00FB4E57" w:rsidP="00FB4E57">
            <w:pPr>
              <w:rPr>
                <w:b/>
                <w:bCs/>
                <w:iCs/>
              </w:rPr>
            </w:pPr>
            <w:r w:rsidRPr="00FB4E57">
              <w:rPr>
                <w:b/>
                <w:bCs/>
                <w:iCs/>
              </w:rPr>
              <w:t>Задача 4. Организация отдыха и оздоровления детей</w:t>
            </w:r>
          </w:p>
        </w:tc>
        <w:tc>
          <w:tcPr>
            <w:tcW w:w="1342" w:type="dxa"/>
            <w:tcBorders>
              <w:top w:val="single" w:sz="4" w:space="0" w:color="auto"/>
              <w:left w:val="nil"/>
              <w:bottom w:val="single" w:sz="4" w:space="0" w:color="auto"/>
              <w:right w:val="single" w:sz="4" w:space="0" w:color="auto"/>
            </w:tcBorders>
            <w:shd w:val="clear" w:color="auto" w:fill="auto"/>
            <w:hideMark/>
          </w:tcPr>
          <w:p w14:paraId="67018B30" w14:textId="77777777" w:rsidR="00FB4E57" w:rsidRPr="00FB4E57" w:rsidRDefault="00FB4E57" w:rsidP="00FB4E57">
            <w:pPr>
              <w:jc w:val="center"/>
              <w:rPr>
                <w:b/>
                <w:bCs/>
                <w:iCs/>
              </w:rPr>
            </w:pPr>
            <w:r w:rsidRPr="00FB4E57">
              <w:rPr>
                <w:b/>
                <w:bCs/>
                <w:iCs/>
              </w:rPr>
              <w:t>2394000000</w:t>
            </w:r>
          </w:p>
        </w:tc>
        <w:tc>
          <w:tcPr>
            <w:tcW w:w="760" w:type="dxa"/>
            <w:tcBorders>
              <w:top w:val="single" w:sz="4" w:space="0" w:color="auto"/>
              <w:left w:val="nil"/>
              <w:bottom w:val="single" w:sz="4" w:space="0" w:color="auto"/>
              <w:right w:val="single" w:sz="4" w:space="0" w:color="auto"/>
            </w:tcBorders>
            <w:shd w:val="clear" w:color="auto" w:fill="auto"/>
            <w:hideMark/>
          </w:tcPr>
          <w:p w14:paraId="4145A80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84BC42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AFC036" w14:textId="77777777" w:rsidR="00FB4E57" w:rsidRPr="00FB4E57" w:rsidRDefault="00FB4E57" w:rsidP="00FB4E57">
            <w:pPr>
              <w:jc w:val="right"/>
              <w:rPr>
                <w:b/>
                <w:bCs/>
                <w:iCs/>
              </w:rPr>
            </w:pPr>
            <w:r w:rsidRPr="00FB4E57">
              <w:rPr>
                <w:b/>
                <w:bCs/>
                <w:iCs/>
              </w:rPr>
              <w:t>1 034,9</w:t>
            </w:r>
          </w:p>
        </w:tc>
      </w:tr>
      <w:tr w:rsidR="00FB4E57" w:rsidRPr="00FB4E57" w14:paraId="30BC5CFD"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08AC13B" w14:textId="77777777" w:rsidR="00FB4E57" w:rsidRPr="00FB4E57" w:rsidRDefault="00FB4E57" w:rsidP="00FB4E57">
            <w:pPr>
              <w:rPr>
                <w:b/>
                <w:bCs/>
                <w:iCs/>
              </w:rPr>
            </w:pPr>
            <w:r w:rsidRPr="00FB4E57">
              <w:rPr>
                <w:b/>
                <w:bCs/>
                <w:iCs/>
              </w:rPr>
              <w:t>Организация работы лагерей с круглосуточным и (или) дневным пребыванием детей, трудовых лагерей на базе ДДТ</w:t>
            </w:r>
          </w:p>
        </w:tc>
        <w:tc>
          <w:tcPr>
            <w:tcW w:w="1342" w:type="dxa"/>
            <w:tcBorders>
              <w:top w:val="nil"/>
              <w:left w:val="nil"/>
              <w:bottom w:val="single" w:sz="4" w:space="0" w:color="auto"/>
              <w:right w:val="single" w:sz="4" w:space="0" w:color="auto"/>
            </w:tcBorders>
            <w:shd w:val="clear" w:color="auto" w:fill="auto"/>
            <w:hideMark/>
          </w:tcPr>
          <w:p w14:paraId="2623BE77" w14:textId="77777777" w:rsidR="00FB4E57" w:rsidRPr="00FB4E57" w:rsidRDefault="00FB4E57" w:rsidP="00FB4E57">
            <w:pPr>
              <w:jc w:val="center"/>
              <w:rPr>
                <w:b/>
                <w:bCs/>
                <w:iCs/>
              </w:rPr>
            </w:pPr>
            <w:r w:rsidRPr="00FB4E57">
              <w:rPr>
                <w:b/>
                <w:bCs/>
                <w:iCs/>
              </w:rPr>
              <w:t>2394100000</w:t>
            </w:r>
          </w:p>
        </w:tc>
        <w:tc>
          <w:tcPr>
            <w:tcW w:w="760" w:type="dxa"/>
            <w:tcBorders>
              <w:top w:val="nil"/>
              <w:left w:val="nil"/>
              <w:bottom w:val="single" w:sz="4" w:space="0" w:color="auto"/>
              <w:right w:val="single" w:sz="4" w:space="0" w:color="auto"/>
            </w:tcBorders>
            <w:shd w:val="clear" w:color="auto" w:fill="auto"/>
            <w:hideMark/>
          </w:tcPr>
          <w:p w14:paraId="444EA06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76BE8E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1D2D830" w14:textId="77777777" w:rsidR="00FB4E57" w:rsidRPr="00FB4E57" w:rsidRDefault="00FB4E57" w:rsidP="00FB4E57">
            <w:pPr>
              <w:jc w:val="right"/>
              <w:rPr>
                <w:b/>
                <w:bCs/>
                <w:iCs/>
              </w:rPr>
            </w:pPr>
            <w:r w:rsidRPr="00FB4E57">
              <w:rPr>
                <w:b/>
                <w:bCs/>
                <w:iCs/>
              </w:rPr>
              <w:t>1 034,9</w:t>
            </w:r>
          </w:p>
        </w:tc>
      </w:tr>
      <w:tr w:rsidR="00FB4E57" w:rsidRPr="00FB4E57" w14:paraId="20A37C26"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5482E8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D2EAC7D" w14:textId="77777777" w:rsidR="00FB4E57" w:rsidRPr="00FB4E57" w:rsidRDefault="00FB4E57" w:rsidP="00FB4E57">
            <w:pPr>
              <w:jc w:val="center"/>
              <w:rPr>
                <w:b/>
                <w:bCs/>
                <w:iCs/>
              </w:rPr>
            </w:pPr>
            <w:r w:rsidRPr="00FB4E57">
              <w:rPr>
                <w:b/>
                <w:bCs/>
                <w:iCs/>
              </w:rPr>
              <w:t>2394149999</w:t>
            </w:r>
          </w:p>
        </w:tc>
        <w:tc>
          <w:tcPr>
            <w:tcW w:w="760" w:type="dxa"/>
            <w:tcBorders>
              <w:top w:val="nil"/>
              <w:left w:val="nil"/>
              <w:bottom w:val="single" w:sz="4" w:space="0" w:color="auto"/>
              <w:right w:val="single" w:sz="4" w:space="0" w:color="auto"/>
            </w:tcBorders>
            <w:shd w:val="clear" w:color="auto" w:fill="auto"/>
            <w:hideMark/>
          </w:tcPr>
          <w:p w14:paraId="029C2C6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C5F272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96EF46B" w14:textId="77777777" w:rsidR="00FB4E57" w:rsidRPr="00FB4E57" w:rsidRDefault="00FB4E57" w:rsidP="00FB4E57">
            <w:pPr>
              <w:jc w:val="right"/>
              <w:rPr>
                <w:b/>
                <w:bCs/>
                <w:iCs/>
              </w:rPr>
            </w:pPr>
            <w:r w:rsidRPr="00FB4E57">
              <w:rPr>
                <w:b/>
                <w:bCs/>
                <w:iCs/>
              </w:rPr>
              <w:t>1 034,9</w:t>
            </w:r>
          </w:p>
        </w:tc>
      </w:tr>
      <w:tr w:rsidR="00FB4E57" w:rsidRPr="00FB4E57" w14:paraId="7364F9F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ADE7806"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3AF5D31" w14:textId="77777777" w:rsidR="00FB4E57" w:rsidRPr="00FB4E57" w:rsidRDefault="00FB4E57" w:rsidP="00FB4E57">
            <w:pPr>
              <w:jc w:val="center"/>
              <w:rPr>
                <w:b/>
                <w:bCs/>
                <w:iCs/>
              </w:rPr>
            </w:pPr>
            <w:r w:rsidRPr="00FB4E57">
              <w:rPr>
                <w:b/>
                <w:bCs/>
                <w:iCs/>
              </w:rPr>
              <w:t>2394149999</w:t>
            </w:r>
          </w:p>
        </w:tc>
        <w:tc>
          <w:tcPr>
            <w:tcW w:w="760" w:type="dxa"/>
            <w:tcBorders>
              <w:top w:val="nil"/>
              <w:left w:val="nil"/>
              <w:bottom w:val="single" w:sz="4" w:space="0" w:color="auto"/>
              <w:right w:val="single" w:sz="4" w:space="0" w:color="auto"/>
            </w:tcBorders>
            <w:shd w:val="clear" w:color="auto" w:fill="auto"/>
            <w:hideMark/>
          </w:tcPr>
          <w:p w14:paraId="7996E090"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2C31E44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10E79D7" w14:textId="77777777" w:rsidR="00FB4E57" w:rsidRPr="00FB4E57" w:rsidRDefault="00FB4E57" w:rsidP="00FB4E57">
            <w:pPr>
              <w:jc w:val="right"/>
              <w:rPr>
                <w:b/>
                <w:bCs/>
                <w:iCs/>
              </w:rPr>
            </w:pPr>
            <w:r w:rsidRPr="00FB4E57">
              <w:rPr>
                <w:b/>
                <w:bCs/>
                <w:iCs/>
              </w:rPr>
              <w:t>1 034,9</w:t>
            </w:r>
          </w:p>
        </w:tc>
      </w:tr>
      <w:tr w:rsidR="00FB4E57" w:rsidRPr="00FB4E57" w14:paraId="53AA52A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3D6F9F7"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9401BDF" w14:textId="77777777" w:rsidR="00FB4E57" w:rsidRPr="00FB4E57" w:rsidRDefault="00FB4E57" w:rsidP="00FB4E57">
            <w:pPr>
              <w:jc w:val="center"/>
            </w:pPr>
            <w:r w:rsidRPr="00FB4E57">
              <w:t>2394149999</w:t>
            </w:r>
          </w:p>
        </w:tc>
        <w:tc>
          <w:tcPr>
            <w:tcW w:w="760" w:type="dxa"/>
            <w:tcBorders>
              <w:top w:val="nil"/>
              <w:left w:val="nil"/>
              <w:bottom w:val="single" w:sz="4" w:space="0" w:color="auto"/>
              <w:right w:val="single" w:sz="4" w:space="0" w:color="auto"/>
            </w:tcBorders>
            <w:shd w:val="clear" w:color="auto" w:fill="auto"/>
            <w:hideMark/>
          </w:tcPr>
          <w:p w14:paraId="5B7A1B1E"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766F3752"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23AA346F" w14:textId="77777777" w:rsidR="00FB4E57" w:rsidRPr="00FB4E57" w:rsidRDefault="00FB4E57" w:rsidP="00FB4E57">
            <w:pPr>
              <w:jc w:val="right"/>
            </w:pPr>
            <w:r w:rsidRPr="00FB4E57">
              <w:t>1 034,9</w:t>
            </w:r>
          </w:p>
        </w:tc>
      </w:tr>
      <w:tr w:rsidR="00FB4E57" w:rsidRPr="00FB4E57" w14:paraId="28D6506B"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8329435" w14:textId="77777777" w:rsidR="00FB4E57" w:rsidRPr="00FB4E57" w:rsidRDefault="00FB4E57" w:rsidP="00FB4E57">
            <w:pPr>
              <w:rPr>
                <w:b/>
                <w:bCs/>
                <w:iCs/>
              </w:rPr>
            </w:pPr>
            <w:r w:rsidRPr="00FB4E57">
              <w:rPr>
                <w:b/>
                <w:bCs/>
                <w:iCs/>
              </w:rPr>
              <w:t>Муниципальная программа "Здоровье"</w:t>
            </w:r>
          </w:p>
        </w:tc>
        <w:tc>
          <w:tcPr>
            <w:tcW w:w="1342" w:type="dxa"/>
            <w:tcBorders>
              <w:top w:val="single" w:sz="4" w:space="0" w:color="auto"/>
              <w:left w:val="nil"/>
              <w:bottom w:val="single" w:sz="4" w:space="0" w:color="auto"/>
              <w:right w:val="single" w:sz="4" w:space="0" w:color="auto"/>
            </w:tcBorders>
            <w:shd w:val="clear" w:color="auto" w:fill="auto"/>
            <w:hideMark/>
          </w:tcPr>
          <w:p w14:paraId="576C9B88" w14:textId="77777777" w:rsidR="00FB4E57" w:rsidRPr="00FB4E57" w:rsidRDefault="00FB4E57" w:rsidP="00FB4E57">
            <w:pPr>
              <w:jc w:val="center"/>
              <w:rPr>
                <w:b/>
                <w:bCs/>
                <w:iCs/>
              </w:rPr>
            </w:pPr>
            <w:r w:rsidRPr="00FB4E57">
              <w:rPr>
                <w:b/>
                <w:bCs/>
                <w:iCs/>
              </w:rPr>
              <w:t>2400000000</w:t>
            </w:r>
          </w:p>
        </w:tc>
        <w:tc>
          <w:tcPr>
            <w:tcW w:w="760" w:type="dxa"/>
            <w:tcBorders>
              <w:top w:val="single" w:sz="4" w:space="0" w:color="auto"/>
              <w:left w:val="nil"/>
              <w:bottom w:val="single" w:sz="4" w:space="0" w:color="auto"/>
              <w:right w:val="single" w:sz="4" w:space="0" w:color="auto"/>
            </w:tcBorders>
            <w:shd w:val="clear" w:color="auto" w:fill="auto"/>
            <w:hideMark/>
          </w:tcPr>
          <w:p w14:paraId="7C9787E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C46489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F5AC8CE" w14:textId="77777777" w:rsidR="00FB4E57" w:rsidRPr="00FB4E57" w:rsidRDefault="00FB4E57" w:rsidP="00FB4E57">
            <w:pPr>
              <w:jc w:val="right"/>
              <w:rPr>
                <w:b/>
                <w:bCs/>
                <w:iCs/>
              </w:rPr>
            </w:pPr>
            <w:r w:rsidRPr="00FB4E57">
              <w:rPr>
                <w:b/>
                <w:bCs/>
                <w:iCs/>
              </w:rPr>
              <w:t>2 080,0</w:t>
            </w:r>
          </w:p>
        </w:tc>
      </w:tr>
      <w:tr w:rsidR="00FB4E57" w:rsidRPr="00FB4E57" w14:paraId="189927A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0D7DA95" w14:textId="77777777" w:rsidR="00FB4E57" w:rsidRPr="00FB4E57" w:rsidRDefault="00FB4E57" w:rsidP="00FB4E57">
            <w:pPr>
              <w:rPr>
                <w:b/>
                <w:bCs/>
                <w:iCs/>
              </w:rPr>
            </w:pPr>
            <w:r w:rsidRPr="00FB4E57">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33E96B6F" w14:textId="77777777" w:rsidR="00FB4E57" w:rsidRPr="00FB4E57" w:rsidRDefault="00FB4E57" w:rsidP="00FB4E57">
            <w:pPr>
              <w:jc w:val="center"/>
              <w:rPr>
                <w:b/>
                <w:bCs/>
                <w:iCs/>
              </w:rPr>
            </w:pPr>
            <w:r w:rsidRPr="00FB4E57">
              <w:rPr>
                <w:b/>
                <w:bCs/>
                <w:iCs/>
              </w:rPr>
              <w:t>2411000000</w:t>
            </w:r>
          </w:p>
        </w:tc>
        <w:tc>
          <w:tcPr>
            <w:tcW w:w="760" w:type="dxa"/>
            <w:tcBorders>
              <w:top w:val="nil"/>
              <w:left w:val="nil"/>
              <w:bottom w:val="single" w:sz="4" w:space="0" w:color="auto"/>
              <w:right w:val="single" w:sz="4" w:space="0" w:color="auto"/>
            </w:tcBorders>
            <w:shd w:val="clear" w:color="auto" w:fill="auto"/>
            <w:hideMark/>
          </w:tcPr>
          <w:p w14:paraId="1CCB4AF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E0847D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EB9CA77" w14:textId="77777777" w:rsidR="00FB4E57" w:rsidRPr="00FB4E57" w:rsidRDefault="00FB4E57" w:rsidP="00FB4E57">
            <w:pPr>
              <w:jc w:val="right"/>
              <w:rPr>
                <w:b/>
                <w:bCs/>
                <w:iCs/>
              </w:rPr>
            </w:pPr>
            <w:r w:rsidRPr="00FB4E57">
              <w:rPr>
                <w:b/>
                <w:bCs/>
                <w:iCs/>
              </w:rPr>
              <w:t>1 500,0</w:t>
            </w:r>
          </w:p>
        </w:tc>
      </w:tr>
      <w:tr w:rsidR="00FB4E57" w:rsidRPr="00FB4E57" w14:paraId="5E64419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691EA49" w14:textId="77777777" w:rsidR="00FB4E57" w:rsidRPr="00FB4E57" w:rsidRDefault="00FB4E57" w:rsidP="00FB4E57">
            <w:pPr>
              <w:rPr>
                <w:b/>
                <w:bCs/>
                <w:iCs/>
              </w:rPr>
            </w:pPr>
            <w:r w:rsidRPr="00FB4E57">
              <w:rPr>
                <w:b/>
                <w:bCs/>
                <w:iCs/>
              </w:rPr>
              <w:t>Предоставление молодым специалистам единовременных "подъемных" выплат</w:t>
            </w:r>
          </w:p>
        </w:tc>
        <w:tc>
          <w:tcPr>
            <w:tcW w:w="1342" w:type="dxa"/>
            <w:tcBorders>
              <w:top w:val="nil"/>
              <w:left w:val="nil"/>
              <w:bottom w:val="single" w:sz="4" w:space="0" w:color="auto"/>
              <w:right w:val="single" w:sz="4" w:space="0" w:color="auto"/>
            </w:tcBorders>
            <w:shd w:val="clear" w:color="auto" w:fill="auto"/>
            <w:hideMark/>
          </w:tcPr>
          <w:p w14:paraId="66D5BF18" w14:textId="77777777" w:rsidR="00FB4E57" w:rsidRPr="00FB4E57" w:rsidRDefault="00FB4E57" w:rsidP="00FB4E57">
            <w:pPr>
              <w:jc w:val="center"/>
              <w:rPr>
                <w:b/>
                <w:bCs/>
                <w:iCs/>
              </w:rPr>
            </w:pPr>
            <w:r w:rsidRPr="00FB4E57">
              <w:rPr>
                <w:b/>
                <w:bCs/>
                <w:iCs/>
              </w:rPr>
              <w:t>2411100000</w:t>
            </w:r>
          </w:p>
        </w:tc>
        <w:tc>
          <w:tcPr>
            <w:tcW w:w="760" w:type="dxa"/>
            <w:tcBorders>
              <w:top w:val="nil"/>
              <w:left w:val="nil"/>
              <w:bottom w:val="single" w:sz="4" w:space="0" w:color="auto"/>
              <w:right w:val="single" w:sz="4" w:space="0" w:color="auto"/>
            </w:tcBorders>
            <w:shd w:val="clear" w:color="auto" w:fill="auto"/>
            <w:hideMark/>
          </w:tcPr>
          <w:p w14:paraId="3110EDF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186B67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812A582" w14:textId="77777777" w:rsidR="00FB4E57" w:rsidRPr="00FB4E57" w:rsidRDefault="00FB4E57" w:rsidP="00FB4E57">
            <w:pPr>
              <w:jc w:val="right"/>
              <w:rPr>
                <w:b/>
                <w:bCs/>
                <w:iCs/>
              </w:rPr>
            </w:pPr>
            <w:r w:rsidRPr="00FB4E57">
              <w:rPr>
                <w:b/>
                <w:bCs/>
                <w:iCs/>
              </w:rPr>
              <w:t>1 000,0</w:t>
            </w:r>
          </w:p>
        </w:tc>
      </w:tr>
      <w:tr w:rsidR="00FB4E57" w:rsidRPr="00FB4E57" w14:paraId="7683A6A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734539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D784BC8" w14:textId="77777777" w:rsidR="00FB4E57" w:rsidRPr="00FB4E57" w:rsidRDefault="00FB4E57" w:rsidP="00FB4E57">
            <w:pPr>
              <w:jc w:val="center"/>
              <w:rPr>
                <w:b/>
                <w:bCs/>
                <w:iCs/>
              </w:rPr>
            </w:pPr>
            <w:r w:rsidRPr="00FB4E57">
              <w:rPr>
                <w:b/>
                <w:bCs/>
                <w:iCs/>
              </w:rPr>
              <w:t>2411149999</w:t>
            </w:r>
          </w:p>
        </w:tc>
        <w:tc>
          <w:tcPr>
            <w:tcW w:w="760" w:type="dxa"/>
            <w:tcBorders>
              <w:top w:val="nil"/>
              <w:left w:val="nil"/>
              <w:bottom w:val="single" w:sz="4" w:space="0" w:color="auto"/>
              <w:right w:val="single" w:sz="4" w:space="0" w:color="auto"/>
            </w:tcBorders>
            <w:shd w:val="clear" w:color="auto" w:fill="auto"/>
            <w:hideMark/>
          </w:tcPr>
          <w:p w14:paraId="4B0015C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D4FDF6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3BA05B" w14:textId="77777777" w:rsidR="00FB4E57" w:rsidRPr="00FB4E57" w:rsidRDefault="00FB4E57" w:rsidP="00FB4E57">
            <w:pPr>
              <w:jc w:val="right"/>
              <w:rPr>
                <w:b/>
                <w:bCs/>
                <w:iCs/>
              </w:rPr>
            </w:pPr>
            <w:r w:rsidRPr="00FB4E57">
              <w:rPr>
                <w:b/>
                <w:bCs/>
                <w:iCs/>
              </w:rPr>
              <w:t>1 000,0</w:t>
            </w:r>
          </w:p>
        </w:tc>
      </w:tr>
      <w:tr w:rsidR="00FB4E57" w:rsidRPr="00FB4E57" w14:paraId="7A2FCEC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39CA46A" w14:textId="77777777" w:rsidR="00FB4E57" w:rsidRPr="00FB4E57" w:rsidRDefault="00FB4E57" w:rsidP="00FB4E57">
            <w:pPr>
              <w:rPr>
                <w:b/>
                <w:bCs/>
                <w:iCs/>
              </w:rPr>
            </w:pPr>
            <w:r w:rsidRPr="00FB4E57">
              <w:rPr>
                <w:b/>
                <w:bCs/>
                <w:iCs/>
              </w:rPr>
              <w:lastRenderedPageBreak/>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1B5C5140" w14:textId="77777777" w:rsidR="00FB4E57" w:rsidRPr="00FB4E57" w:rsidRDefault="00FB4E57" w:rsidP="00FB4E57">
            <w:pPr>
              <w:jc w:val="center"/>
              <w:rPr>
                <w:b/>
                <w:bCs/>
                <w:iCs/>
              </w:rPr>
            </w:pPr>
            <w:r w:rsidRPr="00FB4E57">
              <w:rPr>
                <w:b/>
                <w:bCs/>
                <w:iCs/>
              </w:rPr>
              <w:t>2411149999</w:t>
            </w:r>
          </w:p>
        </w:tc>
        <w:tc>
          <w:tcPr>
            <w:tcW w:w="760" w:type="dxa"/>
            <w:tcBorders>
              <w:top w:val="nil"/>
              <w:left w:val="nil"/>
              <w:bottom w:val="single" w:sz="4" w:space="0" w:color="auto"/>
              <w:right w:val="single" w:sz="4" w:space="0" w:color="auto"/>
            </w:tcBorders>
            <w:shd w:val="clear" w:color="auto" w:fill="auto"/>
            <w:hideMark/>
          </w:tcPr>
          <w:p w14:paraId="3FA5B674"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53554E7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AAF17C6" w14:textId="77777777" w:rsidR="00FB4E57" w:rsidRPr="00FB4E57" w:rsidRDefault="00FB4E57" w:rsidP="00FB4E57">
            <w:pPr>
              <w:jc w:val="right"/>
              <w:rPr>
                <w:b/>
                <w:bCs/>
                <w:iCs/>
              </w:rPr>
            </w:pPr>
            <w:r w:rsidRPr="00FB4E57">
              <w:rPr>
                <w:b/>
                <w:bCs/>
                <w:iCs/>
              </w:rPr>
              <w:t>1 000,0</w:t>
            </w:r>
          </w:p>
        </w:tc>
      </w:tr>
      <w:tr w:rsidR="00FB4E57" w:rsidRPr="00FB4E57" w14:paraId="6D46952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71CD647" w14:textId="77777777" w:rsidR="00FB4E57" w:rsidRPr="00FB4E57" w:rsidRDefault="00FB4E57" w:rsidP="00FB4E57">
            <w:r w:rsidRPr="00FB4E57">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485532F1" w14:textId="77777777" w:rsidR="00FB4E57" w:rsidRPr="00FB4E57" w:rsidRDefault="00FB4E57" w:rsidP="00FB4E57">
            <w:pPr>
              <w:jc w:val="center"/>
            </w:pPr>
            <w:r w:rsidRPr="00FB4E57">
              <w:t>2411149999</w:t>
            </w:r>
          </w:p>
        </w:tc>
        <w:tc>
          <w:tcPr>
            <w:tcW w:w="760" w:type="dxa"/>
            <w:tcBorders>
              <w:top w:val="nil"/>
              <w:left w:val="nil"/>
              <w:bottom w:val="single" w:sz="4" w:space="0" w:color="auto"/>
              <w:right w:val="single" w:sz="4" w:space="0" w:color="auto"/>
            </w:tcBorders>
            <w:shd w:val="clear" w:color="auto" w:fill="auto"/>
            <w:hideMark/>
          </w:tcPr>
          <w:p w14:paraId="07901687"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3DBCFDC1" w14:textId="77777777" w:rsidR="00FB4E57" w:rsidRPr="00FB4E57" w:rsidRDefault="00FB4E57" w:rsidP="00FB4E57">
            <w:pPr>
              <w:jc w:val="center"/>
            </w:pPr>
            <w:r w:rsidRPr="00FB4E57">
              <w:t>1003</w:t>
            </w:r>
          </w:p>
        </w:tc>
        <w:tc>
          <w:tcPr>
            <w:tcW w:w="1271" w:type="dxa"/>
            <w:gridSpan w:val="2"/>
            <w:tcBorders>
              <w:top w:val="nil"/>
              <w:left w:val="nil"/>
              <w:bottom w:val="single" w:sz="4" w:space="0" w:color="auto"/>
              <w:right w:val="single" w:sz="4" w:space="0" w:color="auto"/>
            </w:tcBorders>
            <w:shd w:val="clear" w:color="auto" w:fill="auto"/>
            <w:hideMark/>
          </w:tcPr>
          <w:p w14:paraId="165F9E3F" w14:textId="77777777" w:rsidR="00FB4E57" w:rsidRPr="00FB4E57" w:rsidRDefault="00FB4E57" w:rsidP="00FB4E57">
            <w:pPr>
              <w:jc w:val="right"/>
            </w:pPr>
            <w:r w:rsidRPr="00FB4E57">
              <w:t>1 000,0</w:t>
            </w:r>
          </w:p>
        </w:tc>
      </w:tr>
      <w:tr w:rsidR="00FB4E57" w:rsidRPr="00FB4E57" w14:paraId="6F60E04F"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7D4D0D5" w14:textId="77777777" w:rsidR="00FB4E57" w:rsidRPr="00FB4E57" w:rsidRDefault="00FB4E57" w:rsidP="00FB4E57">
            <w:pPr>
              <w:rPr>
                <w:b/>
                <w:bCs/>
                <w:iCs/>
              </w:rPr>
            </w:pPr>
            <w:r w:rsidRPr="00FB4E57">
              <w:rPr>
                <w:b/>
                <w:bCs/>
                <w:iCs/>
              </w:rPr>
              <w:t>Предоставление молодым специалистам социальных выплат на приобретение жилого помещения</w:t>
            </w:r>
          </w:p>
        </w:tc>
        <w:tc>
          <w:tcPr>
            <w:tcW w:w="1342" w:type="dxa"/>
            <w:tcBorders>
              <w:top w:val="single" w:sz="4" w:space="0" w:color="auto"/>
              <w:left w:val="nil"/>
              <w:bottom w:val="single" w:sz="4" w:space="0" w:color="auto"/>
              <w:right w:val="single" w:sz="4" w:space="0" w:color="auto"/>
            </w:tcBorders>
            <w:shd w:val="clear" w:color="auto" w:fill="auto"/>
            <w:hideMark/>
          </w:tcPr>
          <w:p w14:paraId="4A5C694C" w14:textId="77777777" w:rsidR="00FB4E57" w:rsidRPr="00FB4E57" w:rsidRDefault="00FB4E57" w:rsidP="00FB4E57">
            <w:pPr>
              <w:jc w:val="center"/>
              <w:rPr>
                <w:b/>
                <w:bCs/>
                <w:iCs/>
              </w:rPr>
            </w:pPr>
            <w:r w:rsidRPr="00FB4E57">
              <w:rPr>
                <w:b/>
                <w:bCs/>
                <w:iCs/>
              </w:rPr>
              <w:t>2411200000</w:t>
            </w:r>
          </w:p>
        </w:tc>
        <w:tc>
          <w:tcPr>
            <w:tcW w:w="760" w:type="dxa"/>
            <w:tcBorders>
              <w:top w:val="single" w:sz="4" w:space="0" w:color="auto"/>
              <w:left w:val="nil"/>
              <w:bottom w:val="single" w:sz="4" w:space="0" w:color="auto"/>
              <w:right w:val="single" w:sz="4" w:space="0" w:color="auto"/>
            </w:tcBorders>
            <w:shd w:val="clear" w:color="auto" w:fill="auto"/>
            <w:hideMark/>
          </w:tcPr>
          <w:p w14:paraId="5640745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1BCA88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D9A9C09" w14:textId="77777777" w:rsidR="00FB4E57" w:rsidRPr="00FB4E57" w:rsidRDefault="00FB4E57" w:rsidP="00FB4E57">
            <w:pPr>
              <w:jc w:val="right"/>
              <w:rPr>
                <w:b/>
                <w:bCs/>
                <w:iCs/>
              </w:rPr>
            </w:pPr>
            <w:r w:rsidRPr="00FB4E57">
              <w:rPr>
                <w:b/>
                <w:bCs/>
                <w:iCs/>
              </w:rPr>
              <w:t>500,0</w:t>
            </w:r>
          </w:p>
        </w:tc>
      </w:tr>
      <w:tr w:rsidR="00FB4E57" w:rsidRPr="00FB4E57" w14:paraId="08F6F84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28A1BC6"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7587C7B" w14:textId="77777777" w:rsidR="00FB4E57" w:rsidRPr="00FB4E57" w:rsidRDefault="00FB4E57" w:rsidP="00FB4E57">
            <w:pPr>
              <w:jc w:val="center"/>
              <w:rPr>
                <w:b/>
                <w:bCs/>
                <w:iCs/>
              </w:rPr>
            </w:pPr>
            <w:r w:rsidRPr="00FB4E57">
              <w:rPr>
                <w:b/>
                <w:bCs/>
                <w:iCs/>
              </w:rPr>
              <w:t>2411249999</w:t>
            </w:r>
          </w:p>
        </w:tc>
        <w:tc>
          <w:tcPr>
            <w:tcW w:w="760" w:type="dxa"/>
            <w:tcBorders>
              <w:top w:val="nil"/>
              <w:left w:val="nil"/>
              <w:bottom w:val="single" w:sz="4" w:space="0" w:color="auto"/>
              <w:right w:val="single" w:sz="4" w:space="0" w:color="auto"/>
            </w:tcBorders>
            <w:shd w:val="clear" w:color="auto" w:fill="auto"/>
            <w:hideMark/>
          </w:tcPr>
          <w:p w14:paraId="58AC56C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689A67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9C440CE" w14:textId="77777777" w:rsidR="00FB4E57" w:rsidRPr="00FB4E57" w:rsidRDefault="00FB4E57" w:rsidP="00FB4E57">
            <w:pPr>
              <w:jc w:val="right"/>
              <w:rPr>
                <w:b/>
                <w:bCs/>
                <w:iCs/>
              </w:rPr>
            </w:pPr>
            <w:r w:rsidRPr="00FB4E57">
              <w:rPr>
                <w:b/>
                <w:bCs/>
                <w:iCs/>
              </w:rPr>
              <w:t>500,0</w:t>
            </w:r>
          </w:p>
        </w:tc>
      </w:tr>
      <w:tr w:rsidR="00FB4E57" w:rsidRPr="00FB4E57" w14:paraId="4AC06A2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5A0772C"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78087440" w14:textId="77777777" w:rsidR="00FB4E57" w:rsidRPr="00FB4E57" w:rsidRDefault="00FB4E57" w:rsidP="00FB4E57">
            <w:pPr>
              <w:jc w:val="center"/>
              <w:rPr>
                <w:b/>
                <w:bCs/>
                <w:iCs/>
              </w:rPr>
            </w:pPr>
            <w:r w:rsidRPr="00FB4E57">
              <w:rPr>
                <w:b/>
                <w:bCs/>
                <w:iCs/>
              </w:rPr>
              <w:t>2411249999</w:t>
            </w:r>
          </w:p>
        </w:tc>
        <w:tc>
          <w:tcPr>
            <w:tcW w:w="760" w:type="dxa"/>
            <w:tcBorders>
              <w:top w:val="nil"/>
              <w:left w:val="nil"/>
              <w:bottom w:val="single" w:sz="4" w:space="0" w:color="auto"/>
              <w:right w:val="single" w:sz="4" w:space="0" w:color="auto"/>
            </w:tcBorders>
            <w:shd w:val="clear" w:color="auto" w:fill="auto"/>
            <w:hideMark/>
          </w:tcPr>
          <w:p w14:paraId="7760ADF6"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52FEBA2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138CA95" w14:textId="77777777" w:rsidR="00FB4E57" w:rsidRPr="00FB4E57" w:rsidRDefault="00FB4E57" w:rsidP="00FB4E57">
            <w:pPr>
              <w:jc w:val="right"/>
              <w:rPr>
                <w:b/>
                <w:bCs/>
                <w:iCs/>
              </w:rPr>
            </w:pPr>
            <w:r w:rsidRPr="00FB4E57">
              <w:rPr>
                <w:b/>
                <w:bCs/>
                <w:iCs/>
              </w:rPr>
              <w:t>500,0</w:t>
            </w:r>
          </w:p>
        </w:tc>
      </w:tr>
      <w:tr w:rsidR="00FB4E57" w:rsidRPr="00FB4E57" w14:paraId="0D83897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2B45013" w14:textId="77777777" w:rsidR="00FB4E57" w:rsidRPr="00FB4E57" w:rsidRDefault="00FB4E57" w:rsidP="00FB4E57">
            <w:r w:rsidRPr="00FB4E57">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6A70CBCE" w14:textId="77777777" w:rsidR="00FB4E57" w:rsidRPr="00FB4E57" w:rsidRDefault="00FB4E57" w:rsidP="00FB4E57">
            <w:pPr>
              <w:jc w:val="center"/>
            </w:pPr>
            <w:r w:rsidRPr="00FB4E57">
              <w:t>2411249999</w:t>
            </w:r>
          </w:p>
        </w:tc>
        <w:tc>
          <w:tcPr>
            <w:tcW w:w="760" w:type="dxa"/>
            <w:tcBorders>
              <w:top w:val="nil"/>
              <w:left w:val="nil"/>
              <w:bottom w:val="single" w:sz="4" w:space="0" w:color="auto"/>
              <w:right w:val="single" w:sz="4" w:space="0" w:color="auto"/>
            </w:tcBorders>
            <w:shd w:val="clear" w:color="auto" w:fill="auto"/>
            <w:hideMark/>
          </w:tcPr>
          <w:p w14:paraId="0447950D"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492DC6D3" w14:textId="77777777" w:rsidR="00FB4E57" w:rsidRPr="00FB4E57" w:rsidRDefault="00FB4E57" w:rsidP="00FB4E57">
            <w:pPr>
              <w:jc w:val="center"/>
            </w:pPr>
            <w:r w:rsidRPr="00FB4E57">
              <w:t>1003</w:t>
            </w:r>
          </w:p>
        </w:tc>
        <w:tc>
          <w:tcPr>
            <w:tcW w:w="1271" w:type="dxa"/>
            <w:gridSpan w:val="2"/>
            <w:tcBorders>
              <w:top w:val="nil"/>
              <w:left w:val="nil"/>
              <w:bottom w:val="single" w:sz="4" w:space="0" w:color="auto"/>
              <w:right w:val="single" w:sz="4" w:space="0" w:color="auto"/>
            </w:tcBorders>
            <w:shd w:val="clear" w:color="auto" w:fill="auto"/>
            <w:hideMark/>
          </w:tcPr>
          <w:p w14:paraId="7C3161D8" w14:textId="77777777" w:rsidR="00FB4E57" w:rsidRPr="00FB4E57" w:rsidRDefault="00FB4E57" w:rsidP="00FB4E57">
            <w:pPr>
              <w:jc w:val="right"/>
            </w:pPr>
            <w:r w:rsidRPr="00FB4E57">
              <w:t>500,0</w:t>
            </w:r>
          </w:p>
        </w:tc>
      </w:tr>
      <w:tr w:rsidR="00FB4E57" w:rsidRPr="00FB4E57" w14:paraId="7619006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A3D6696" w14:textId="77777777" w:rsidR="00FB4E57" w:rsidRPr="00FB4E57" w:rsidRDefault="00FB4E57" w:rsidP="00FB4E57">
            <w:pPr>
              <w:rPr>
                <w:b/>
                <w:bCs/>
                <w:iCs/>
              </w:rPr>
            </w:pPr>
            <w:r w:rsidRPr="00FB4E57">
              <w:rPr>
                <w:b/>
                <w:bCs/>
                <w:iCs/>
              </w:rPr>
              <w:t>Задача 2. Создание условий для повышения качества медицинского обслуживания</w:t>
            </w:r>
          </w:p>
        </w:tc>
        <w:tc>
          <w:tcPr>
            <w:tcW w:w="1342" w:type="dxa"/>
            <w:tcBorders>
              <w:top w:val="single" w:sz="4" w:space="0" w:color="auto"/>
              <w:left w:val="nil"/>
              <w:bottom w:val="single" w:sz="4" w:space="0" w:color="auto"/>
              <w:right w:val="single" w:sz="4" w:space="0" w:color="auto"/>
            </w:tcBorders>
            <w:shd w:val="clear" w:color="auto" w:fill="auto"/>
            <w:hideMark/>
          </w:tcPr>
          <w:p w14:paraId="70953F7D" w14:textId="77777777" w:rsidR="00FB4E57" w:rsidRPr="00FB4E57" w:rsidRDefault="00FB4E57" w:rsidP="00FB4E57">
            <w:pPr>
              <w:jc w:val="center"/>
              <w:rPr>
                <w:b/>
                <w:bCs/>
                <w:iCs/>
              </w:rPr>
            </w:pPr>
            <w:r w:rsidRPr="00FB4E57">
              <w:rPr>
                <w:b/>
                <w:bCs/>
                <w:iCs/>
              </w:rPr>
              <w:t>2412000000</w:t>
            </w:r>
          </w:p>
        </w:tc>
        <w:tc>
          <w:tcPr>
            <w:tcW w:w="760" w:type="dxa"/>
            <w:tcBorders>
              <w:top w:val="single" w:sz="4" w:space="0" w:color="auto"/>
              <w:left w:val="nil"/>
              <w:bottom w:val="single" w:sz="4" w:space="0" w:color="auto"/>
              <w:right w:val="single" w:sz="4" w:space="0" w:color="auto"/>
            </w:tcBorders>
            <w:shd w:val="clear" w:color="auto" w:fill="auto"/>
            <w:hideMark/>
          </w:tcPr>
          <w:p w14:paraId="28B184B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D3C2B8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85EC0D8" w14:textId="77777777" w:rsidR="00FB4E57" w:rsidRPr="00FB4E57" w:rsidRDefault="00FB4E57" w:rsidP="00FB4E57">
            <w:pPr>
              <w:jc w:val="right"/>
              <w:rPr>
                <w:b/>
                <w:bCs/>
                <w:iCs/>
              </w:rPr>
            </w:pPr>
            <w:r w:rsidRPr="00FB4E57">
              <w:rPr>
                <w:b/>
                <w:bCs/>
                <w:iCs/>
              </w:rPr>
              <w:t>280,0</w:t>
            </w:r>
          </w:p>
        </w:tc>
      </w:tr>
      <w:tr w:rsidR="00FB4E57" w:rsidRPr="00FB4E57" w14:paraId="6D11376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8313268" w14:textId="77777777" w:rsidR="00FB4E57" w:rsidRPr="00FB4E57" w:rsidRDefault="00FB4E57" w:rsidP="00FB4E57">
            <w:pPr>
              <w:rPr>
                <w:b/>
                <w:bCs/>
                <w:iCs/>
              </w:rPr>
            </w:pPr>
            <w:r w:rsidRPr="00FB4E57">
              <w:rPr>
                <w:b/>
                <w:bCs/>
                <w:iCs/>
              </w:rPr>
              <w:t>Приобретение имущества для оказания медицинской помощи</w:t>
            </w:r>
          </w:p>
        </w:tc>
        <w:tc>
          <w:tcPr>
            <w:tcW w:w="1342" w:type="dxa"/>
            <w:tcBorders>
              <w:top w:val="nil"/>
              <w:left w:val="nil"/>
              <w:bottom w:val="single" w:sz="4" w:space="0" w:color="auto"/>
              <w:right w:val="single" w:sz="4" w:space="0" w:color="auto"/>
            </w:tcBorders>
            <w:shd w:val="clear" w:color="auto" w:fill="auto"/>
            <w:hideMark/>
          </w:tcPr>
          <w:p w14:paraId="5267823E" w14:textId="77777777" w:rsidR="00FB4E57" w:rsidRPr="00FB4E57" w:rsidRDefault="00FB4E57" w:rsidP="00FB4E57">
            <w:pPr>
              <w:jc w:val="center"/>
              <w:rPr>
                <w:b/>
                <w:bCs/>
                <w:iCs/>
              </w:rPr>
            </w:pPr>
            <w:r w:rsidRPr="00FB4E57">
              <w:rPr>
                <w:b/>
                <w:bCs/>
                <w:iCs/>
              </w:rPr>
              <w:t>2412100000</w:t>
            </w:r>
          </w:p>
        </w:tc>
        <w:tc>
          <w:tcPr>
            <w:tcW w:w="760" w:type="dxa"/>
            <w:tcBorders>
              <w:top w:val="nil"/>
              <w:left w:val="nil"/>
              <w:bottom w:val="single" w:sz="4" w:space="0" w:color="auto"/>
              <w:right w:val="single" w:sz="4" w:space="0" w:color="auto"/>
            </w:tcBorders>
            <w:shd w:val="clear" w:color="auto" w:fill="auto"/>
            <w:hideMark/>
          </w:tcPr>
          <w:p w14:paraId="67FC62C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8667FD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F42B471" w14:textId="77777777" w:rsidR="00FB4E57" w:rsidRPr="00FB4E57" w:rsidRDefault="00FB4E57" w:rsidP="00FB4E57">
            <w:pPr>
              <w:jc w:val="right"/>
              <w:rPr>
                <w:b/>
                <w:bCs/>
                <w:iCs/>
              </w:rPr>
            </w:pPr>
            <w:r w:rsidRPr="00FB4E57">
              <w:rPr>
                <w:b/>
                <w:bCs/>
                <w:iCs/>
              </w:rPr>
              <w:t>280,0</w:t>
            </w:r>
          </w:p>
        </w:tc>
      </w:tr>
      <w:tr w:rsidR="00FB4E57" w:rsidRPr="00FB4E57" w14:paraId="67CDDA6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8866678"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715E887" w14:textId="77777777" w:rsidR="00FB4E57" w:rsidRPr="00FB4E57" w:rsidRDefault="00FB4E57" w:rsidP="00FB4E57">
            <w:pPr>
              <w:jc w:val="center"/>
              <w:rPr>
                <w:b/>
                <w:bCs/>
                <w:iCs/>
              </w:rPr>
            </w:pPr>
            <w:r w:rsidRPr="00FB4E57">
              <w:rPr>
                <w:b/>
                <w:bCs/>
                <w:iCs/>
              </w:rPr>
              <w:t>2412149999</w:t>
            </w:r>
          </w:p>
        </w:tc>
        <w:tc>
          <w:tcPr>
            <w:tcW w:w="760" w:type="dxa"/>
            <w:tcBorders>
              <w:top w:val="nil"/>
              <w:left w:val="nil"/>
              <w:bottom w:val="single" w:sz="4" w:space="0" w:color="auto"/>
              <w:right w:val="single" w:sz="4" w:space="0" w:color="auto"/>
            </w:tcBorders>
            <w:shd w:val="clear" w:color="auto" w:fill="auto"/>
            <w:hideMark/>
          </w:tcPr>
          <w:p w14:paraId="4E86623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472329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C0BB28E" w14:textId="77777777" w:rsidR="00FB4E57" w:rsidRPr="00FB4E57" w:rsidRDefault="00FB4E57" w:rsidP="00FB4E57">
            <w:pPr>
              <w:jc w:val="right"/>
              <w:rPr>
                <w:b/>
                <w:bCs/>
                <w:iCs/>
              </w:rPr>
            </w:pPr>
            <w:r w:rsidRPr="00FB4E57">
              <w:rPr>
                <w:b/>
                <w:bCs/>
                <w:iCs/>
              </w:rPr>
              <w:t>280,0</w:t>
            </w:r>
          </w:p>
        </w:tc>
      </w:tr>
      <w:tr w:rsidR="00FB4E57" w:rsidRPr="00FB4E57" w14:paraId="0071D7B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F40CC7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3F15875" w14:textId="77777777" w:rsidR="00FB4E57" w:rsidRPr="00FB4E57" w:rsidRDefault="00FB4E57" w:rsidP="00FB4E57">
            <w:pPr>
              <w:jc w:val="center"/>
              <w:rPr>
                <w:b/>
                <w:bCs/>
                <w:iCs/>
              </w:rPr>
            </w:pPr>
            <w:r w:rsidRPr="00FB4E57">
              <w:rPr>
                <w:b/>
                <w:bCs/>
                <w:iCs/>
              </w:rPr>
              <w:t>2412149999</w:t>
            </w:r>
          </w:p>
        </w:tc>
        <w:tc>
          <w:tcPr>
            <w:tcW w:w="760" w:type="dxa"/>
            <w:tcBorders>
              <w:top w:val="nil"/>
              <w:left w:val="nil"/>
              <w:bottom w:val="single" w:sz="4" w:space="0" w:color="auto"/>
              <w:right w:val="single" w:sz="4" w:space="0" w:color="auto"/>
            </w:tcBorders>
            <w:shd w:val="clear" w:color="auto" w:fill="auto"/>
            <w:hideMark/>
          </w:tcPr>
          <w:p w14:paraId="6CDB6F2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944CFB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FE07193" w14:textId="77777777" w:rsidR="00FB4E57" w:rsidRPr="00FB4E57" w:rsidRDefault="00FB4E57" w:rsidP="00FB4E57">
            <w:pPr>
              <w:jc w:val="right"/>
              <w:rPr>
                <w:b/>
                <w:bCs/>
                <w:iCs/>
              </w:rPr>
            </w:pPr>
            <w:r w:rsidRPr="00FB4E57">
              <w:rPr>
                <w:b/>
                <w:bCs/>
                <w:iCs/>
              </w:rPr>
              <w:t>280,0</w:t>
            </w:r>
          </w:p>
        </w:tc>
      </w:tr>
      <w:tr w:rsidR="00FB4E57" w:rsidRPr="00FB4E57" w14:paraId="799664F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A6C5920" w14:textId="77777777" w:rsidR="00FB4E57" w:rsidRPr="00FB4E57" w:rsidRDefault="00FB4E57" w:rsidP="00FB4E57">
            <w:r w:rsidRPr="00FB4E57">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19A3E078" w14:textId="77777777" w:rsidR="00FB4E57" w:rsidRPr="00FB4E57" w:rsidRDefault="00FB4E57" w:rsidP="00FB4E57">
            <w:pPr>
              <w:jc w:val="center"/>
            </w:pPr>
            <w:r w:rsidRPr="00FB4E57">
              <w:t>2412149999</w:t>
            </w:r>
          </w:p>
        </w:tc>
        <w:tc>
          <w:tcPr>
            <w:tcW w:w="760" w:type="dxa"/>
            <w:tcBorders>
              <w:top w:val="nil"/>
              <w:left w:val="nil"/>
              <w:bottom w:val="single" w:sz="4" w:space="0" w:color="auto"/>
              <w:right w:val="single" w:sz="4" w:space="0" w:color="auto"/>
            </w:tcBorders>
            <w:shd w:val="clear" w:color="auto" w:fill="auto"/>
            <w:hideMark/>
          </w:tcPr>
          <w:p w14:paraId="3EE71148"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18EC365" w14:textId="77777777" w:rsidR="00FB4E57" w:rsidRPr="00FB4E57" w:rsidRDefault="00FB4E57" w:rsidP="00FB4E57">
            <w:pPr>
              <w:jc w:val="center"/>
            </w:pPr>
            <w:r w:rsidRPr="00FB4E57">
              <w:t>0909</w:t>
            </w:r>
          </w:p>
        </w:tc>
        <w:tc>
          <w:tcPr>
            <w:tcW w:w="1271" w:type="dxa"/>
            <w:gridSpan w:val="2"/>
            <w:tcBorders>
              <w:top w:val="nil"/>
              <w:left w:val="nil"/>
              <w:bottom w:val="single" w:sz="4" w:space="0" w:color="auto"/>
              <w:right w:val="single" w:sz="4" w:space="0" w:color="auto"/>
            </w:tcBorders>
            <w:shd w:val="clear" w:color="auto" w:fill="auto"/>
            <w:hideMark/>
          </w:tcPr>
          <w:p w14:paraId="1CEADFBF" w14:textId="77777777" w:rsidR="00FB4E57" w:rsidRPr="00FB4E57" w:rsidRDefault="00FB4E57" w:rsidP="00FB4E57">
            <w:pPr>
              <w:jc w:val="right"/>
            </w:pPr>
            <w:r w:rsidRPr="00FB4E57">
              <w:t>280,0</w:t>
            </w:r>
          </w:p>
        </w:tc>
      </w:tr>
      <w:tr w:rsidR="00FB4E57" w:rsidRPr="00FB4E57" w14:paraId="07759A08"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9AD76D6" w14:textId="77777777" w:rsidR="00FB4E57" w:rsidRPr="00FB4E57" w:rsidRDefault="00FB4E57" w:rsidP="00FB4E57">
            <w:pPr>
              <w:rPr>
                <w:b/>
                <w:bCs/>
                <w:iCs/>
              </w:rPr>
            </w:pPr>
            <w:r w:rsidRPr="00FB4E57">
              <w:rPr>
                <w:b/>
                <w:bCs/>
                <w:iCs/>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42" w:type="dxa"/>
            <w:tcBorders>
              <w:top w:val="single" w:sz="4" w:space="0" w:color="auto"/>
              <w:left w:val="nil"/>
              <w:bottom w:val="single" w:sz="4" w:space="0" w:color="auto"/>
              <w:right w:val="single" w:sz="4" w:space="0" w:color="auto"/>
            </w:tcBorders>
            <w:shd w:val="clear" w:color="auto" w:fill="auto"/>
            <w:hideMark/>
          </w:tcPr>
          <w:p w14:paraId="2EB4AE4F" w14:textId="77777777" w:rsidR="00FB4E57" w:rsidRPr="00FB4E57" w:rsidRDefault="00FB4E57" w:rsidP="00FB4E57">
            <w:pPr>
              <w:jc w:val="center"/>
              <w:rPr>
                <w:b/>
                <w:bCs/>
                <w:iCs/>
              </w:rPr>
            </w:pPr>
            <w:r w:rsidRPr="00FB4E57">
              <w:rPr>
                <w:b/>
                <w:bCs/>
                <w:iCs/>
              </w:rPr>
              <w:t>2414000000</w:t>
            </w:r>
          </w:p>
        </w:tc>
        <w:tc>
          <w:tcPr>
            <w:tcW w:w="760" w:type="dxa"/>
            <w:tcBorders>
              <w:top w:val="single" w:sz="4" w:space="0" w:color="auto"/>
              <w:left w:val="nil"/>
              <w:bottom w:val="single" w:sz="4" w:space="0" w:color="auto"/>
              <w:right w:val="single" w:sz="4" w:space="0" w:color="auto"/>
            </w:tcBorders>
            <w:shd w:val="clear" w:color="auto" w:fill="auto"/>
            <w:hideMark/>
          </w:tcPr>
          <w:p w14:paraId="648FD9E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DA643A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E7E89B3" w14:textId="77777777" w:rsidR="00FB4E57" w:rsidRPr="00FB4E57" w:rsidRDefault="00FB4E57" w:rsidP="00FB4E57">
            <w:pPr>
              <w:jc w:val="right"/>
              <w:rPr>
                <w:b/>
                <w:bCs/>
                <w:iCs/>
              </w:rPr>
            </w:pPr>
            <w:r w:rsidRPr="00FB4E57">
              <w:rPr>
                <w:b/>
                <w:bCs/>
                <w:iCs/>
              </w:rPr>
              <w:t>300,0</w:t>
            </w:r>
          </w:p>
        </w:tc>
      </w:tr>
      <w:tr w:rsidR="00FB4E57" w:rsidRPr="00FB4E57" w14:paraId="5EFE1C9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5A2DE14" w14:textId="77777777" w:rsidR="00FB4E57" w:rsidRPr="00FB4E57" w:rsidRDefault="00FB4E57" w:rsidP="00FB4E57">
            <w:pPr>
              <w:rPr>
                <w:b/>
                <w:bCs/>
                <w:iCs/>
              </w:rPr>
            </w:pPr>
            <w:r w:rsidRPr="00FB4E57">
              <w:rPr>
                <w:b/>
                <w:bCs/>
                <w:iCs/>
              </w:rPr>
              <w:t>Предоставление денежных выплат студентам, заключившим договоры на целевое обучение</w:t>
            </w:r>
          </w:p>
        </w:tc>
        <w:tc>
          <w:tcPr>
            <w:tcW w:w="1342" w:type="dxa"/>
            <w:tcBorders>
              <w:top w:val="nil"/>
              <w:left w:val="nil"/>
              <w:bottom w:val="single" w:sz="4" w:space="0" w:color="auto"/>
              <w:right w:val="single" w:sz="4" w:space="0" w:color="auto"/>
            </w:tcBorders>
            <w:shd w:val="clear" w:color="auto" w:fill="auto"/>
            <w:hideMark/>
          </w:tcPr>
          <w:p w14:paraId="142E6F73" w14:textId="77777777" w:rsidR="00FB4E57" w:rsidRPr="00FB4E57" w:rsidRDefault="00FB4E57" w:rsidP="00FB4E57">
            <w:pPr>
              <w:jc w:val="center"/>
              <w:rPr>
                <w:b/>
                <w:bCs/>
                <w:iCs/>
              </w:rPr>
            </w:pPr>
            <w:r w:rsidRPr="00FB4E57">
              <w:rPr>
                <w:b/>
                <w:bCs/>
                <w:iCs/>
              </w:rPr>
              <w:t>2414100000</w:t>
            </w:r>
          </w:p>
        </w:tc>
        <w:tc>
          <w:tcPr>
            <w:tcW w:w="760" w:type="dxa"/>
            <w:tcBorders>
              <w:top w:val="nil"/>
              <w:left w:val="nil"/>
              <w:bottom w:val="single" w:sz="4" w:space="0" w:color="auto"/>
              <w:right w:val="single" w:sz="4" w:space="0" w:color="auto"/>
            </w:tcBorders>
            <w:shd w:val="clear" w:color="auto" w:fill="auto"/>
            <w:hideMark/>
          </w:tcPr>
          <w:p w14:paraId="54763B8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6D5D4E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45654BF" w14:textId="77777777" w:rsidR="00FB4E57" w:rsidRPr="00FB4E57" w:rsidRDefault="00FB4E57" w:rsidP="00FB4E57">
            <w:pPr>
              <w:jc w:val="right"/>
              <w:rPr>
                <w:b/>
                <w:bCs/>
                <w:iCs/>
              </w:rPr>
            </w:pPr>
            <w:r w:rsidRPr="00FB4E57">
              <w:rPr>
                <w:b/>
                <w:bCs/>
                <w:iCs/>
              </w:rPr>
              <w:t>300,0</w:t>
            </w:r>
          </w:p>
        </w:tc>
      </w:tr>
      <w:tr w:rsidR="00FB4E57" w:rsidRPr="00FB4E57" w14:paraId="78C1AD76"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59CD58E"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CB98199" w14:textId="77777777" w:rsidR="00FB4E57" w:rsidRPr="00FB4E57" w:rsidRDefault="00FB4E57" w:rsidP="00FB4E57">
            <w:pPr>
              <w:jc w:val="center"/>
              <w:rPr>
                <w:b/>
                <w:bCs/>
                <w:iCs/>
              </w:rPr>
            </w:pPr>
            <w:r w:rsidRPr="00FB4E57">
              <w:rPr>
                <w:b/>
                <w:bCs/>
                <w:iCs/>
              </w:rPr>
              <w:t>2414149999</w:t>
            </w:r>
          </w:p>
        </w:tc>
        <w:tc>
          <w:tcPr>
            <w:tcW w:w="760" w:type="dxa"/>
            <w:tcBorders>
              <w:top w:val="nil"/>
              <w:left w:val="nil"/>
              <w:bottom w:val="single" w:sz="4" w:space="0" w:color="auto"/>
              <w:right w:val="single" w:sz="4" w:space="0" w:color="auto"/>
            </w:tcBorders>
            <w:shd w:val="clear" w:color="auto" w:fill="auto"/>
            <w:hideMark/>
          </w:tcPr>
          <w:p w14:paraId="73ADC2B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C12E0B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B445D72" w14:textId="77777777" w:rsidR="00FB4E57" w:rsidRPr="00FB4E57" w:rsidRDefault="00FB4E57" w:rsidP="00FB4E57">
            <w:pPr>
              <w:jc w:val="right"/>
              <w:rPr>
                <w:b/>
                <w:bCs/>
                <w:iCs/>
              </w:rPr>
            </w:pPr>
            <w:r w:rsidRPr="00FB4E57">
              <w:rPr>
                <w:b/>
                <w:bCs/>
                <w:iCs/>
              </w:rPr>
              <w:t>300,0</w:t>
            </w:r>
          </w:p>
        </w:tc>
      </w:tr>
      <w:tr w:rsidR="00FB4E57" w:rsidRPr="00FB4E57" w14:paraId="33CD6F1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92879E9"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60D9A4CD" w14:textId="77777777" w:rsidR="00FB4E57" w:rsidRPr="00FB4E57" w:rsidRDefault="00FB4E57" w:rsidP="00FB4E57">
            <w:pPr>
              <w:jc w:val="center"/>
              <w:rPr>
                <w:b/>
                <w:bCs/>
                <w:iCs/>
              </w:rPr>
            </w:pPr>
            <w:r w:rsidRPr="00FB4E57">
              <w:rPr>
                <w:b/>
                <w:bCs/>
                <w:iCs/>
              </w:rPr>
              <w:t>2414149999</w:t>
            </w:r>
          </w:p>
        </w:tc>
        <w:tc>
          <w:tcPr>
            <w:tcW w:w="760" w:type="dxa"/>
            <w:tcBorders>
              <w:top w:val="nil"/>
              <w:left w:val="nil"/>
              <w:bottom w:val="single" w:sz="4" w:space="0" w:color="auto"/>
              <w:right w:val="single" w:sz="4" w:space="0" w:color="auto"/>
            </w:tcBorders>
            <w:shd w:val="clear" w:color="auto" w:fill="auto"/>
            <w:hideMark/>
          </w:tcPr>
          <w:p w14:paraId="18943F6A"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0A51916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644430E" w14:textId="77777777" w:rsidR="00FB4E57" w:rsidRPr="00FB4E57" w:rsidRDefault="00FB4E57" w:rsidP="00FB4E57">
            <w:pPr>
              <w:jc w:val="right"/>
              <w:rPr>
                <w:b/>
                <w:bCs/>
                <w:iCs/>
              </w:rPr>
            </w:pPr>
            <w:r w:rsidRPr="00FB4E57">
              <w:rPr>
                <w:b/>
                <w:bCs/>
                <w:iCs/>
              </w:rPr>
              <w:t>300,0</w:t>
            </w:r>
          </w:p>
        </w:tc>
      </w:tr>
      <w:tr w:rsidR="00FB4E57" w:rsidRPr="00FB4E57" w14:paraId="15B6789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B2B9AB2" w14:textId="77777777" w:rsidR="00FB4E57" w:rsidRPr="00FB4E57" w:rsidRDefault="00FB4E57" w:rsidP="00FB4E57">
            <w:r w:rsidRPr="00FB4E57">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02DA9A99" w14:textId="77777777" w:rsidR="00FB4E57" w:rsidRPr="00FB4E57" w:rsidRDefault="00FB4E57" w:rsidP="00FB4E57">
            <w:pPr>
              <w:jc w:val="center"/>
            </w:pPr>
            <w:r w:rsidRPr="00FB4E57">
              <w:t>2414149999</w:t>
            </w:r>
          </w:p>
        </w:tc>
        <w:tc>
          <w:tcPr>
            <w:tcW w:w="760" w:type="dxa"/>
            <w:tcBorders>
              <w:top w:val="nil"/>
              <w:left w:val="nil"/>
              <w:bottom w:val="single" w:sz="4" w:space="0" w:color="auto"/>
              <w:right w:val="single" w:sz="4" w:space="0" w:color="auto"/>
            </w:tcBorders>
            <w:shd w:val="clear" w:color="auto" w:fill="auto"/>
            <w:hideMark/>
          </w:tcPr>
          <w:p w14:paraId="1769A3D8"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4ABF5B27" w14:textId="77777777" w:rsidR="00FB4E57" w:rsidRPr="00FB4E57" w:rsidRDefault="00FB4E57" w:rsidP="00FB4E57">
            <w:pPr>
              <w:jc w:val="center"/>
            </w:pPr>
            <w:r w:rsidRPr="00FB4E57">
              <w:t>0909</w:t>
            </w:r>
          </w:p>
        </w:tc>
        <w:tc>
          <w:tcPr>
            <w:tcW w:w="1271" w:type="dxa"/>
            <w:gridSpan w:val="2"/>
            <w:tcBorders>
              <w:top w:val="nil"/>
              <w:left w:val="nil"/>
              <w:bottom w:val="single" w:sz="4" w:space="0" w:color="auto"/>
              <w:right w:val="single" w:sz="4" w:space="0" w:color="auto"/>
            </w:tcBorders>
            <w:shd w:val="clear" w:color="auto" w:fill="auto"/>
            <w:hideMark/>
          </w:tcPr>
          <w:p w14:paraId="2A18D52A" w14:textId="77777777" w:rsidR="00FB4E57" w:rsidRPr="00FB4E57" w:rsidRDefault="00FB4E57" w:rsidP="00FB4E57">
            <w:pPr>
              <w:jc w:val="right"/>
            </w:pPr>
            <w:r w:rsidRPr="00FB4E57">
              <w:t>300,0</w:t>
            </w:r>
          </w:p>
        </w:tc>
      </w:tr>
      <w:tr w:rsidR="00FB4E57" w:rsidRPr="00FB4E57" w14:paraId="240054E3"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43DD609" w14:textId="77777777" w:rsidR="00FB4E57" w:rsidRPr="00FB4E57" w:rsidRDefault="00FB4E57" w:rsidP="00FB4E57">
            <w:pPr>
              <w:rPr>
                <w:b/>
                <w:bCs/>
                <w:iCs/>
              </w:rPr>
            </w:pPr>
            <w:r w:rsidRPr="00FB4E5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42" w:type="dxa"/>
            <w:tcBorders>
              <w:top w:val="single" w:sz="4" w:space="0" w:color="auto"/>
              <w:left w:val="nil"/>
              <w:bottom w:val="single" w:sz="4" w:space="0" w:color="auto"/>
              <w:right w:val="single" w:sz="4" w:space="0" w:color="auto"/>
            </w:tcBorders>
            <w:shd w:val="clear" w:color="auto" w:fill="auto"/>
            <w:hideMark/>
          </w:tcPr>
          <w:p w14:paraId="2348D72F" w14:textId="77777777" w:rsidR="00FB4E57" w:rsidRPr="00FB4E57" w:rsidRDefault="00FB4E57" w:rsidP="00FB4E57">
            <w:pPr>
              <w:jc w:val="center"/>
              <w:rPr>
                <w:b/>
                <w:bCs/>
                <w:iCs/>
              </w:rPr>
            </w:pPr>
            <w:r w:rsidRPr="00FB4E57">
              <w:rPr>
                <w:b/>
                <w:bCs/>
                <w:iCs/>
              </w:rPr>
              <w:t>2500000000</w:t>
            </w:r>
          </w:p>
        </w:tc>
        <w:tc>
          <w:tcPr>
            <w:tcW w:w="760" w:type="dxa"/>
            <w:tcBorders>
              <w:top w:val="single" w:sz="4" w:space="0" w:color="auto"/>
              <w:left w:val="nil"/>
              <w:bottom w:val="single" w:sz="4" w:space="0" w:color="auto"/>
              <w:right w:val="single" w:sz="4" w:space="0" w:color="auto"/>
            </w:tcBorders>
            <w:shd w:val="clear" w:color="auto" w:fill="auto"/>
            <w:hideMark/>
          </w:tcPr>
          <w:p w14:paraId="3C73FD9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8D469B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7E76AFE" w14:textId="77777777" w:rsidR="00FB4E57" w:rsidRPr="00FB4E57" w:rsidRDefault="00FB4E57" w:rsidP="00FB4E57">
            <w:pPr>
              <w:jc w:val="right"/>
              <w:rPr>
                <w:b/>
                <w:bCs/>
                <w:iCs/>
              </w:rPr>
            </w:pPr>
            <w:r w:rsidRPr="00FB4E57">
              <w:rPr>
                <w:b/>
                <w:bCs/>
                <w:iCs/>
              </w:rPr>
              <w:t>2 520,0</w:t>
            </w:r>
          </w:p>
        </w:tc>
      </w:tr>
      <w:tr w:rsidR="00FB4E57" w:rsidRPr="00FB4E57" w14:paraId="43A5773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BC54E4C" w14:textId="77777777" w:rsidR="00FB4E57" w:rsidRPr="00FB4E57" w:rsidRDefault="00FB4E57" w:rsidP="00FB4E57">
            <w:pPr>
              <w:rPr>
                <w:b/>
                <w:bCs/>
                <w:iCs/>
              </w:rPr>
            </w:pPr>
            <w:r w:rsidRPr="00FB4E57">
              <w:rPr>
                <w:b/>
                <w:bCs/>
                <w:iCs/>
              </w:rPr>
              <w:t>Задача 1. Освещение деятельности Администрации, структурных подразделений, муниципальных учреждений в СМИ</w:t>
            </w:r>
          </w:p>
        </w:tc>
        <w:tc>
          <w:tcPr>
            <w:tcW w:w="1342" w:type="dxa"/>
            <w:tcBorders>
              <w:top w:val="nil"/>
              <w:left w:val="nil"/>
              <w:bottom w:val="single" w:sz="4" w:space="0" w:color="auto"/>
              <w:right w:val="single" w:sz="4" w:space="0" w:color="auto"/>
            </w:tcBorders>
            <w:shd w:val="clear" w:color="auto" w:fill="auto"/>
            <w:hideMark/>
          </w:tcPr>
          <w:p w14:paraId="1B599E8A" w14:textId="77777777" w:rsidR="00FB4E57" w:rsidRPr="00FB4E57" w:rsidRDefault="00FB4E57" w:rsidP="00FB4E57">
            <w:pPr>
              <w:jc w:val="center"/>
              <w:rPr>
                <w:b/>
                <w:bCs/>
                <w:iCs/>
              </w:rPr>
            </w:pPr>
            <w:r w:rsidRPr="00FB4E57">
              <w:rPr>
                <w:b/>
                <w:bCs/>
                <w:iCs/>
              </w:rPr>
              <w:t>2511000000</w:t>
            </w:r>
          </w:p>
        </w:tc>
        <w:tc>
          <w:tcPr>
            <w:tcW w:w="760" w:type="dxa"/>
            <w:tcBorders>
              <w:top w:val="nil"/>
              <w:left w:val="nil"/>
              <w:bottom w:val="single" w:sz="4" w:space="0" w:color="auto"/>
              <w:right w:val="single" w:sz="4" w:space="0" w:color="auto"/>
            </w:tcBorders>
            <w:shd w:val="clear" w:color="auto" w:fill="auto"/>
            <w:hideMark/>
          </w:tcPr>
          <w:p w14:paraId="5823E14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38770F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E0652DB" w14:textId="77777777" w:rsidR="00FB4E57" w:rsidRPr="00FB4E57" w:rsidRDefault="00FB4E57" w:rsidP="00FB4E57">
            <w:pPr>
              <w:jc w:val="right"/>
              <w:rPr>
                <w:b/>
                <w:bCs/>
                <w:iCs/>
              </w:rPr>
            </w:pPr>
            <w:r w:rsidRPr="00FB4E57">
              <w:rPr>
                <w:b/>
                <w:bCs/>
                <w:iCs/>
              </w:rPr>
              <w:t>2 520,0</w:t>
            </w:r>
          </w:p>
        </w:tc>
      </w:tr>
      <w:tr w:rsidR="00FB4E57" w:rsidRPr="00FB4E57" w14:paraId="064E631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DDA98A0" w14:textId="77777777" w:rsidR="00FB4E57" w:rsidRPr="00FB4E57" w:rsidRDefault="00FB4E57" w:rsidP="00FB4E57">
            <w:pPr>
              <w:rPr>
                <w:b/>
                <w:bCs/>
                <w:iCs/>
              </w:rPr>
            </w:pPr>
            <w:r w:rsidRPr="00FB4E57">
              <w:rPr>
                <w:b/>
                <w:bCs/>
                <w:iCs/>
              </w:rPr>
              <w:t>Публикация информации в СМИ</w:t>
            </w:r>
          </w:p>
        </w:tc>
        <w:tc>
          <w:tcPr>
            <w:tcW w:w="1342" w:type="dxa"/>
            <w:tcBorders>
              <w:top w:val="nil"/>
              <w:left w:val="nil"/>
              <w:bottom w:val="single" w:sz="4" w:space="0" w:color="auto"/>
              <w:right w:val="single" w:sz="4" w:space="0" w:color="auto"/>
            </w:tcBorders>
            <w:shd w:val="clear" w:color="auto" w:fill="auto"/>
            <w:hideMark/>
          </w:tcPr>
          <w:p w14:paraId="061DF557" w14:textId="77777777" w:rsidR="00FB4E57" w:rsidRPr="00FB4E57" w:rsidRDefault="00FB4E57" w:rsidP="00FB4E57">
            <w:pPr>
              <w:jc w:val="center"/>
              <w:rPr>
                <w:b/>
                <w:bCs/>
                <w:iCs/>
              </w:rPr>
            </w:pPr>
            <w:r w:rsidRPr="00FB4E57">
              <w:rPr>
                <w:b/>
                <w:bCs/>
                <w:iCs/>
              </w:rPr>
              <w:t>2511100000</w:t>
            </w:r>
          </w:p>
        </w:tc>
        <w:tc>
          <w:tcPr>
            <w:tcW w:w="760" w:type="dxa"/>
            <w:tcBorders>
              <w:top w:val="nil"/>
              <w:left w:val="nil"/>
              <w:bottom w:val="single" w:sz="4" w:space="0" w:color="auto"/>
              <w:right w:val="single" w:sz="4" w:space="0" w:color="auto"/>
            </w:tcBorders>
            <w:shd w:val="clear" w:color="auto" w:fill="auto"/>
            <w:hideMark/>
          </w:tcPr>
          <w:p w14:paraId="4659BB7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B7961D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AAAD230" w14:textId="77777777" w:rsidR="00FB4E57" w:rsidRPr="00FB4E57" w:rsidRDefault="00FB4E57" w:rsidP="00FB4E57">
            <w:pPr>
              <w:jc w:val="right"/>
              <w:rPr>
                <w:b/>
                <w:bCs/>
                <w:iCs/>
              </w:rPr>
            </w:pPr>
            <w:r w:rsidRPr="00FB4E57">
              <w:rPr>
                <w:b/>
                <w:bCs/>
                <w:iCs/>
              </w:rPr>
              <w:t>2 430,0</w:t>
            </w:r>
          </w:p>
        </w:tc>
      </w:tr>
      <w:tr w:rsidR="00FB4E57" w:rsidRPr="00FB4E57" w14:paraId="0FF66B8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83B3EB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3E2E85F" w14:textId="77777777" w:rsidR="00FB4E57" w:rsidRPr="00FB4E57" w:rsidRDefault="00FB4E57" w:rsidP="00FB4E57">
            <w:pPr>
              <w:jc w:val="center"/>
              <w:rPr>
                <w:b/>
                <w:bCs/>
                <w:iCs/>
              </w:rPr>
            </w:pPr>
            <w:r w:rsidRPr="00FB4E57">
              <w:rPr>
                <w:b/>
                <w:bCs/>
                <w:iCs/>
              </w:rPr>
              <w:t>2511149999</w:t>
            </w:r>
          </w:p>
        </w:tc>
        <w:tc>
          <w:tcPr>
            <w:tcW w:w="760" w:type="dxa"/>
            <w:tcBorders>
              <w:top w:val="nil"/>
              <w:left w:val="nil"/>
              <w:bottom w:val="single" w:sz="4" w:space="0" w:color="auto"/>
              <w:right w:val="single" w:sz="4" w:space="0" w:color="auto"/>
            </w:tcBorders>
            <w:shd w:val="clear" w:color="auto" w:fill="auto"/>
            <w:hideMark/>
          </w:tcPr>
          <w:p w14:paraId="12F96D3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5DE9AC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7E3F9E4" w14:textId="77777777" w:rsidR="00FB4E57" w:rsidRPr="00FB4E57" w:rsidRDefault="00FB4E57" w:rsidP="00FB4E57">
            <w:pPr>
              <w:jc w:val="right"/>
              <w:rPr>
                <w:b/>
                <w:bCs/>
                <w:iCs/>
              </w:rPr>
            </w:pPr>
            <w:r w:rsidRPr="00FB4E57">
              <w:rPr>
                <w:b/>
                <w:bCs/>
                <w:iCs/>
              </w:rPr>
              <w:t>2 430,0</w:t>
            </w:r>
          </w:p>
        </w:tc>
      </w:tr>
      <w:tr w:rsidR="00FB4E57" w:rsidRPr="00FB4E57" w14:paraId="1944FCC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B871F3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9C625CE" w14:textId="77777777" w:rsidR="00FB4E57" w:rsidRPr="00FB4E57" w:rsidRDefault="00FB4E57" w:rsidP="00FB4E57">
            <w:pPr>
              <w:jc w:val="center"/>
              <w:rPr>
                <w:b/>
                <w:bCs/>
                <w:iCs/>
              </w:rPr>
            </w:pPr>
            <w:r w:rsidRPr="00FB4E57">
              <w:rPr>
                <w:b/>
                <w:bCs/>
                <w:iCs/>
              </w:rPr>
              <w:t>2511149999</w:t>
            </w:r>
          </w:p>
        </w:tc>
        <w:tc>
          <w:tcPr>
            <w:tcW w:w="760" w:type="dxa"/>
            <w:tcBorders>
              <w:top w:val="nil"/>
              <w:left w:val="nil"/>
              <w:bottom w:val="single" w:sz="4" w:space="0" w:color="auto"/>
              <w:right w:val="single" w:sz="4" w:space="0" w:color="auto"/>
            </w:tcBorders>
            <w:shd w:val="clear" w:color="auto" w:fill="auto"/>
            <w:hideMark/>
          </w:tcPr>
          <w:p w14:paraId="11A4FD9F"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01A26F9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F9EC6FF" w14:textId="77777777" w:rsidR="00FB4E57" w:rsidRPr="00FB4E57" w:rsidRDefault="00FB4E57" w:rsidP="00FB4E57">
            <w:pPr>
              <w:jc w:val="right"/>
              <w:rPr>
                <w:b/>
                <w:bCs/>
                <w:iCs/>
              </w:rPr>
            </w:pPr>
            <w:r w:rsidRPr="00FB4E57">
              <w:rPr>
                <w:b/>
                <w:bCs/>
                <w:iCs/>
              </w:rPr>
              <w:t>2 430,0</w:t>
            </w:r>
          </w:p>
        </w:tc>
      </w:tr>
      <w:tr w:rsidR="00FB4E57" w:rsidRPr="00FB4E57" w14:paraId="32828F1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6A14E6F"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754AB563" w14:textId="77777777" w:rsidR="00FB4E57" w:rsidRPr="00FB4E57" w:rsidRDefault="00FB4E57" w:rsidP="00FB4E57">
            <w:pPr>
              <w:jc w:val="center"/>
            </w:pPr>
            <w:r w:rsidRPr="00FB4E57">
              <w:t>2511149999</w:t>
            </w:r>
          </w:p>
        </w:tc>
        <w:tc>
          <w:tcPr>
            <w:tcW w:w="760" w:type="dxa"/>
            <w:tcBorders>
              <w:top w:val="nil"/>
              <w:left w:val="nil"/>
              <w:bottom w:val="single" w:sz="4" w:space="0" w:color="auto"/>
              <w:right w:val="single" w:sz="4" w:space="0" w:color="auto"/>
            </w:tcBorders>
            <w:shd w:val="clear" w:color="auto" w:fill="auto"/>
            <w:hideMark/>
          </w:tcPr>
          <w:p w14:paraId="4E1D989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073BBFC"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52FF984C" w14:textId="77777777" w:rsidR="00FB4E57" w:rsidRPr="00FB4E57" w:rsidRDefault="00FB4E57" w:rsidP="00FB4E57">
            <w:pPr>
              <w:jc w:val="right"/>
            </w:pPr>
            <w:r w:rsidRPr="00FB4E57">
              <w:t>2 010,0</w:t>
            </w:r>
          </w:p>
        </w:tc>
      </w:tr>
      <w:tr w:rsidR="00FB4E57" w:rsidRPr="00FB4E57" w14:paraId="322D718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5B7A238"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00D721C7" w14:textId="77777777" w:rsidR="00FB4E57" w:rsidRPr="00FB4E57" w:rsidRDefault="00FB4E57" w:rsidP="00FB4E57">
            <w:pPr>
              <w:jc w:val="center"/>
            </w:pPr>
            <w:r w:rsidRPr="00FB4E57">
              <w:t>2511149999</w:t>
            </w:r>
          </w:p>
        </w:tc>
        <w:tc>
          <w:tcPr>
            <w:tcW w:w="760" w:type="dxa"/>
            <w:tcBorders>
              <w:top w:val="nil"/>
              <w:left w:val="nil"/>
              <w:bottom w:val="single" w:sz="4" w:space="0" w:color="auto"/>
              <w:right w:val="single" w:sz="4" w:space="0" w:color="auto"/>
            </w:tcBorders>
            <w:shd w:val="clear" w:color="auto" w:fill="auto"/>
            <w:hideMark/>
          </w:tcPr>
          <w:p w14:paraId="58378431"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4D72EC8"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2E2A91F0" w14:textId="77777777" w:rsidR="00FB4E57" w:rsidRPr="00FB4E57" w:rsidRDefault="00FB4E57" w:rsidP="00FB4E57">
            <w:pPr>
              <w:jc w:val="right"/>
            </w:pPr>
            <w:r w:rsidRPr="00FB4E57">
              <w:t>420,0</w:t>
            </w:r>
          </w:p>
        </w:tc>
      </w:tr>
      <w:tr w:rsidR="00FB4E57" w:rsidRPr="00FB4E57" w14:paraId="4BC3AD3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46899D1" w14:textId="77777777" w:rsidR="00FB4E57" w:rsidRPr="00FB4E57" w:rsidRDefault="00FB4E57" w:rsidP="00FB4E57">
            <w:pPr>
              <w:rPr>
                <w:b/>
                <w:bCs/>
                <w:iCs/>
              </w:rPr>
            </w:pPr>
            <w:r w:rsidRPr="00FB4E57">
              <w:rPr>
                <w:b/>
                <w:bCs/>
                <w:iCs/>
              </w:rPr>
              <w:t>Изготовление печатного издания "Вестник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0BE197A2" w14:textId="77777777" w:rsidR="00FB4E57" w:rsidRPr="00FB4E57" w:rsidRDefault="00FB4E57" w:rsidP="00FB4E57">
            <w:pPr>
              <w:jc w:val="center"/>
              <w:rPr>
                <w:b/>
                <w:bCs/>
                <w:iCs/>
              </w:rPr>
            </w:pPr>
            <w:r w:rsidRPr="00FB4E57">
              <w:rPr>
                <w:b/>
                <w:bCs/>
                <w:iCs/>
              </w:rPr>
              <w:t>2511200000</w:t>
            </w:r>
          </w:p>
        </w:tc>
        <w:tc>
          <w:tcPr>
            <w:tcW w:w="760" w:type="dxa"/>
            <w:tcBorders>
              <w:top w:val="single" w:sz="4" w:space="0" w:color="auto"/>
              <w:left w:val="nil"/>
              <w:bottom w:val="single" w:sz="4" w:space="0" w:color="auto"/>
              <w:right w:val="single" w:sz="4" w:space="0" w:color="auto"/>
            </w:tcBorders>
            <w:shd w:val="clear" w:color="auto" w:fill="auto"/>
            <w:hideMark/>
          </w:tcPr>
          <w:p w14:paraId="6882D7DF"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EA084C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F13201B" w14:textId="77777777" w:rsidR="00FB4E57" w:rsidRPr="00FB4E57" w:rsidRDefault="00FB4E57" w:rsidP="00FB4E57">
            <w:pPr>
              <w:jc w:val="right"/>
              <w:rPr>
                <w:b/>
                <w:bCs/>
                <w:iCs/>
              </w:rPr>
            </w:pPr>
            <w:r w:rsidRPr="00FB4E57">
              <w:rPr>
                <w:b/>
                <w:bCs/>
                <w:iCs/>
              </w:rPr>
              <w:t>90,0</w:t>
            </w:r>
          </w:p>
        </w:tc>
      </w:tr>
      <w:tr w:rsidR="00FB4E57" w:rsidRPr="00FB4E57" w14:paraId="48F289FE"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CD8BEC5"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FB4E57">
              <w:rPr>
                <w:b/>
                <w:bCs/>
                <w:iCs/>
              </w:rPr>
              <w:lastRenderedPageBreak/>
              <w:t>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21B505B" w14:textId="77777777" w:rsidR="00FB4E57" w:rsidRPr="00FB4E57" w:rsidRDefault="00FB4E57" w:rsidP="00FB4E57">
            <w:pPr>
              <w:jc w:val="center"/>
              <w:rPr>
                <w:b/>
                <w:bCs/>
                <w:iCs/>
              </w:rPr>
            </w:pPr>
            <w:r w:rsidRPr="00FB4E57">
              <w:rPr>
                <w:b/>
                <w:bCs/>
                <w:iCs/>
              </w:rPr>
              <w:lastRenderedPageBreak/>
              <w:t>2511249999</w:t>
            </w:r>
          </w:p>
        </w:tc>
        <w:tc>
          <w:tcPr>
            <w:tcW w:w="760" w:type="dxa"/>
            <w:tcBorders>
              <w:top w:val="nil"/>
              <w:left w:val="nil"/>
              <w:bottom w:val="single" w:sz="4" w:space="0" w:color="auto"/>
              <w:right w:val="single" w:sz="4" w:space="0" w:color="auto"/>
            </w:tcBorders>
            <w:shd w:val="clear" w:color="auto" w:fill="auto"/>
            <w:hideMark/>
          </w:tcPr>
          <w:p w14:paraId="3CE65CC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C82B84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DE36DA7" w14:textId="77777777" w:rsidR="00FB4E57" w:rsidRPr="00FB4E57" w:rsidRDefault="00FB4E57" w:rsidP="00FB4E57">
            <w:pPr>
              <w:jc w:val="right"/>
              <w:rPr>
                <w:b/>
                <w:bCs/>
                <w:iCs/>
              </w:rPr>
            </w:pPr>
            <w:r w:rsidRPr="00FB4E57">
              <w:rPr>
                <w:b/>
                <w:bCs/>
                <w:iCs/>
              </w:rPr>
              <w:t>90,0</w:t>
            </w:r>
          </w:p>
        </w:tc>
      </w:tr>
      <w:tr w:rsidR="00FB4E57" w:rsidRPr="00FB4E57" w14:paraId="14FFEAD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BA4A586"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66ECDC3" w14:textId="77777777" w:rsidR="00FB4E57" w:rsidRPr="00FB4E57" w:rsidRDefault="00FB4E57" w:rsidP="00FB4E57">
            <w:pPr>
              <w:jc w:val="center"/>
              <w:rPr>
                <w:b/>
                <w:bCs/>
                <w:iCs/>
              </w:rPr>
            </w:pPr>
            <w:r w:rsidRPr="00FB4E57">
              <w:rPr>
                <w:b/>
                <w:bCs/>
                <w:iCs/>
              </w:rPr>
              <w:t>2511249999</w:t>
            </w:r>
          </w:p>
        </w:tc>
        <w:tc>
          <w:tcPr>
            <w:tcW w:w="760" w:type="dxa"/>
            <w:tcBorders>
              <w:top w:val="nil"/>
              <w:left w:val="nil"/>
              <w:bottom w:val="single" w:sz="4" w:space="0" w:color="auto"/>
              <w:right w:val="single" w:sz="4" w:space="0" w:color="auto"/>
            </w:tcBorders>
            <w:shd w:val="clear" w:color="auto" w:fill="auto"/>
            <w:hideMark/>
          </w:tcPr>
          <w:p w14:paraId="33D881A4"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3F2353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DF04124" w14:textId="77777777" w:rsidR="00FB4E57" w:rsidRPr="00FB4E57" w:rsidRDefault="00FB4E57" w:rsidP="00FB4E57">
            <w:pPr>
              <w:jc w:val="right"/>
              <w:rPr>
                <w:b/>
                <w:bCs/>
                <w:iCs/>
              </w:rPr>
            </w:pPr>
            <w:r w:rsidRPr="00FB4E57">
              <w:rPr>
                <w:b/>
                <w:bCs/>
                <w:iCs/>
              </w:rPr>
              <w:t>90,0</w:t>
            </w:r>
          </w:p>
        </w:tc>
      </w:tr>
      <w:tr w:rsidR="00FB4E57" w:rsidRPr="00FB4E57" w14:paraId="4DBC90A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8E09E4F" w14:textId="77777777" w:rsidR="00FB4E57" w:rsidRPr="00FB4E57" w:rsidRDefault="00FB4E57" w:rsidP="00FB4E57">
            <w:r w:rsidRPr="00FB4E57">
              <w:t>Периодическая печать и издательства</w:t>
            </w:r>
          </w:p>
        </w:tc>
        <w:tc>
          <w:tcPr>
            <w:tcW w:w="1342" w:type="dxa"/>
            <w:tcBorders>
              <w:top w:val="nil"/>
              <w:left w:val="nil"/>
              <w:bottom w:val="single" w:sz="4" w:space="0" w:color="auto"/>
              <w:right w:val="single" w:sz="4" w:space="0" w:color="auto"/>
            </w:tcBorders>
            <w:shd w:val="clear" w:color="auto" w:fill="auto"/>
            <w:hideMark/>
          </w:tcPr>
          <w:p w14:paraId="1C2607A1" w14:textId="77777777" w:rsidR="00FB4E57" w:rsidRPr="00FB4E57" w:rsidRDefault="00FB4E57" w:rsidP="00FB4E57">
            <w:pPr>
              <w:jc w:val="center"/>
            </w:pPr>
            <w:r w:rsidRPr="00FB4E57">
              <w:t>2511249999</w:t>
            </w:r>
          </w:p>
        </w:tc>
        <w:tc>
          <w:tcPr>
            <w:tcW w:w="760" w:type="dxa"/>
            <w:tcBorders>
              <w:top w:val="nil"/>
              <w:left w:val="nil"/>
              <w:bottom w:val="single" w:sz="4" w:space="0" w:color="auto"/>
              <w:right w:val="single" w:sz="4" w:space="0" w:color="auto"/>
            </w:tcBorders>
            <w:shd w:val="clear" w:color="auto" w:fill="auto"/>
            <w:hideMark/>
          </w:tcPr>
          <w:p w14:paraId="79FF778A"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899D0FB" w14:textId="77777777" w:rsidR="00FB4E57" w:rsidRPr="00FB4E57" w:rsidRDefault="00FB4E57" w:rsidP="00FB4E57">
            <w:pPr>
              <w:jc w:val="center"/>
            </w:pPr>
            <w:r w:rsidRPr="00FB4E57">
              <w:t>1202</w:t>
            </w:r>
          </w:p>
        </w:tc>
        <w:tc>
          <w:tcPr>
            <w:tcW w:w="1271" w:type="dxa"/>
            <w:gridSpan w:val="2"/>
            <w:tcBorders>
              <w:top w:val="nil"/>
              <w:left w:val="nil"/>
              <w:bottom w:val="single" w:sz="4" w:space="0" w:color="auto"/>
              <w:right w:val="single" w:sz="4" w:space="0" w:color="auto"/>
            </w:tcBorders>
            <w:shd w:val="clear" w:color="auto" w:fill="auto"/>
            <w:hideMark/>
          </w:tcPr>
          <w:p w14:paraId="1FF32419" w14:textId="77777777" w:rsidR="00FB4E57" w:rsidRPr="00FB4E57" w:rsidRDefault="00FB4E57" w:rsidP="00FB4E57">
            <w:pPr>
              <w:jc w:val="right"/>
            </w:pPr>
            <w:r w:rsidRPr="00FB4E57">
              <w:t>90,0</w:t>
            </w:r>
          </w:p>
        </w:tc>
      </w:tr>
      <w:tr w:rsidR="00FB4E57" w:rsidRPr="00FB4E57" w14:paraId="34D270E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606FC29" w14:textId="77777777" w:rsidR="00FB4E57" w:rsidRPr="00FB4E57" w:rsidRDefault="00FB4E57" w:rsidP="00FB4E57">
            <w:pPr>
              <w:rPr>
                <w:b/>
                <w:bCs/>
                <w:iCs/>
              </w:rPr>
            </w:pPr>
            <w:r w:rsidRPr="00FB4E57">
              <w:rPr>
                <w:b/>
                <w:bCs/>
                <w:iCs/>
              </w:rPr>
              <w:t>Муниципальная программа "Молодым специалистам - доступное жилье"</w:t>
            </w:r>
          </w:p>
        </w:tc>
        <w:tc>
          <w:tcPr>
            <w:tcW w:w="1342" w:type="dxa"/>
            <w:tcBorders>
              <w:top w:val="single" w:sz="4" w:space="0" w:color="auto"/>
              <w:left w:val="nil"/>
              <w:bottom w:val="single" w:sz="4" w:space="0" w:color="auto"/>
              <w:right w:val="single" w:sz="4" w:space="0" w:color="auto"/>
            </w:tcBorders>
            <w:shd w:val="clear" w:color="auto" w:fill="auto"/>
            <w:hideMark/>
          </w:tcPr>
          <w:p w14:paraId="65049D64" w14:textId="77777777" w:rsidR="00FB4E57" w:rsidRPr="00FB4E57" w:rsidRDefault="00FB4E57" w:rsidP="00FB4E57">
            <w:pPr>
              <w:jc w:val="center"/>
              <w:rPr>
                <w:b/>
                <w:bCs/>
                <w:iCs/>
              </w:rPr>
            </w:pPr>
            <w:r w:rsidRPr="00FB4E57">
              <w:rPr>
                <w:b/>
                <w:bCs/>
                <w:iCs/>
              </w:rPr>
              <w:t>2600000000</w:t>
            </w:r>
          </w:p>
        </w:tc>
        <w:tc>
          <w:tcPr>
            <w:tcW w:w="760" w:type="dxa"/>
            <w:tcBorders>
              <w:top w:val="single" w:sz="4" w:space="0" w:color="auto"/>
              <w:left w:val="nil"/>
              <w:bottom w:val="single" w:sz="4" w:space="0" w:color="auto"/>
              <w:right w:val="single" w:sz="4" w:space="0" w:color="auto"/>
            </w:tcBorders>
            <w:shd w:val="clear" w:color="auto" w:fill="auto"/>
            <w:hideMark/>
          </w:tcPr>
          <w:p w14:paraId="7D16DFC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1934541"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9D4D3E9" w14:textId="77777777" w:rsidR="00FB4E57" w:rsidRPr="00FB4E57" w:rsidRDefault="00FB4E57" w:rsidP="00FB4E57">
            <w:pPr>
              <w:jc w:val="right"/>
              <w:rPr>
                <w:b/>
                <w:bCs/>
                <w:iCs/>
              </w:rPr>
            </w:pPr>
            <w:r w:rsidRPr="00FB4E57">
              <w:rPr>
                <w:b/>
                <w:bCs/>
                <w:iCs/>
              </w:rPr>
              <w:t>2 000,0</w:t>
            </w:r>
          </w:p>
        </w:tc>
      </w:tr>
      <w:tr w:rsidR="00FB4E57" w:rsidRPr="00FB4E57" w14:paraId="10F6527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8413C69" w14:textId="77777777" w:rsidR="00FB4E57" w:rsidRPr="00FB4E57" w:rsidRDefault="00FB4E57" w:rsidP="00FB4E57">
            <w:pPr>
              <w:rPr>
                <w:b/>
                <w:bCs/>
                <w:iCs/>
              </w:rPr>
            </w:pPr>
            <w:r w:rsidRPr="00FB4E57">
              <w:rPr>
                <w:b/>
                <w:bCs/>
                <w:iCs/>
              </w:rPr>
              <w:t>Оказание поддержки молодым специалистам в решении жилищной проблемы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49B7455C" w14:textId="77777777" w:rsidR="00FB4E57" w:rsidRPr="00FB4E57" w:rsidRDefault="00FB4E57" w:rsidP="00FB4E57">
            <w:pPr>
              <w:jc w:val="center"/>
              <w:rPr>
                <w:b/>
                <w:bCs/>
                <w:iCs/>
              </w:rPr>
            </w:pPr>
            <w:r w:rsidRPr="00FB4E57">
              <w:rPr>
                <w:b/>
                <w:bCs/>
                <w:iCs/>
              </w:rPr>
              <w:t>2611000000</w:t>
            </w:r>
          </w:p>
        </w:tc>
        <w:tc>
          <w:tcPr>
            <w:tcW w:w="760" w:type="dxa"/>
            <w:tcBorders>
              <w:top w:val="nil"/>
              <w:left w:val="nil"/>
              <w:bottom w:val="single" w:sz="4" w:space="0" w:color="auto"/>
              <w:right w:val="single" w:sz="4" w:space="0" w:color="auto"/>
            </w:tcBorders>
            <w:shd w:val="clear" w:color="auto" w:fill="auto"/>
            <w:hideMark/>
          </w:tcPr>
          <w:p w14:paraId="16ECC3A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419858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2235811" w14:textId="77777777" w:rsidR="00FB4E57" w:rsidRPr="00FB4E57" w:rsidRDefault="00FB4E57" w:rsidP="00FB4E57">
            <w:pPr>
              <w:jc w:val="right"/>
              <w:rPr>
                <w:b/>
                <w:bCs/>
                <w:iCs/>
              </w:rPr>
            </w:pPr>
            <w:r w:rsidRPr="00FB4E57">
              <w:rPr>
                <w:b/>
                <w:bCs/>
                <w:iCs/>
              </w:rPr>
              <w:t>2 000,0</w:t>
            </w:r>
          </w:p>
        </w:tc>
      </w:tr>
      <w:tr w:rsidR="00FB4E57" w:rsidRPr="00FB4E57" w14:paraId="5A6AB2A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4C6E50A" w14:textId="77777777" w:rsidR="00FB4E57" w:rsidRPr="00FB4E57" w:rsidRDefault="00FB4E57" w:rsidP="00FB4E57">
            <w:pPr>
              <w:rPr>
                <w:b/>
                <w:bCs/>
                <w:iCs/>
              </w:rPr>
            </w:pPr>
            <w:r w:rsidRPr="00FB4E57">
              <w:rPr>
                <w:b/>
                <w:bCs/>
                <w:iCs/>
              </w:rPr>
              <w:t>Предоставление молодым специалистам социальных выплат на приобретение жилого помещения</w:t>
            </w:r>
          </w:p>
        </w:tc>
        <w:tc>
          <w:tcPr>
            <w:tcW w:w="1342" w:type="dxa"/>
            <w:tcBorders>
              <w:top w:val="nil"/>
              <w:left w:val="nil"/>
              <w:bottom w:val="single" w:sz="4" w:space="0" w:color="auto"/>
              <w:right w:val="single" w:sz="4" w:space="0" w:color="auto"/>
            </w:tcBorders>
            <w:shd w:val="clear" w:color="auto" w:fill="auto"/>
            <w:hideMark/>
          </w:tcPr>
          <w:p w14:paraId="6D4D9EDA" w14:textId="77777777" w:rsidR="00FB4E57" w:rsidRPr="00FB4E57" w:rsidRDefault="00FB4E57" w:rsidP="00FB4E57">
            <w:pPr>
              <w:jc w:val="center"/>
              <w:rPr>
                <w:b/>
                <w:bCs/>
                <w:iCs/>
              </w:rPr>
            </w:pPr>
            <w:r w:rsidRPr="00FB4E57">
              <w:rPr>
                <w:b/>
                <w:bCs/>
                <w:iCs/>
              </w:rPr>
              <w:t>2611100000</w:t>
            </w:r>
          </w:p>
        </w:tc>
        <w:tc>
          <w:tcPr>
            <w:tcW w:w="760" w:type="dxa"/>
            <w:tcBorders>
              <w:top w:val="nil"/>
              <w:left w:val="nil"/>
              <w:bottom w:val="single" w:sz="4" w:space="0" w:color="auto"/>
              <w:right w:val="single" w:sz="4" w:space="0" w:color="auto"/>
            </w:tcBorders>
            <w:shd w:val="clear" w:color="auto" w:fill="auto"/>
            <w:hideMark/>
          </w:tcPr>
          <w:p w14:paraId="55D3F27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F091D4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BB56EDB" w14:textId="77777777" w:rsidR="00FB4E57" w:rsidRPr="00FB4E57" w:rsidRDefault="00FB4E57" w:rsidP="00FB4E57">
            <w:pPr>
              <w:jc w:val="right"/>
              <w:rPr>
                <w:b/>
                <w:bCs/>
                <w:iCs/>
              </w:rPr>
            </w:pPr>
            <w:r w:rsidRPr="00FB4E57">
              <w:rPr>
                <w:b/>
                <w:bCs/>
                <w:iCs/>
              </w:rPr>
              <w:t>2 000,0</w:t>
            </w:r>
          </w:p>
        </w:tc>
      </w:tr>
      <w:tr w:rsidR="00FB4E57" w:rsidRPr="00FB4E57" w14:paraId="5A024EB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A53B9FB"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912B6D1" w14:textId="77777777" w:rsidR="00FB4E57" w:rsidRPr="00FB4E57" w:rsidRDefault="00FB4E57" w:rsidP="00FB4E57">
            <w:pPr>
              <w:jc w:val="center"/>
              <w:rPr>
                <w:b/>
                <w:bCs/>
                <w:iCs/>
              </w:rPr>
            </w:pPr>
            <w:r w:rsidRPr="00FB4E57">
              <w:rPr>
                <w:b/>
                <w:bCs/>
                <w:iCs/>
              </w:rPr>
              <w:t>2611149999</w:t>
            </w:r>
          </w:p>
        </w:tc>
        <w:tc>
          <w:tcPr>
            <w:tcW w:w="760" w:type="dxa"/>
            <w:tcBorders>
              <w:top w:val="nil"/>
              <w:left w:val="nil"/>
              <w:bottom w:val="single" w:sz="4" w:space="0" w:color="auto"/>
              <w:right w:val="single" w:sz="4" w:space="0" w:color="auto"/>
            </w:tcBorders>
            <w:shd w:val="clear" w:color="auto" w:fill="auto"/>
            <w:hideMark/>
          </w:tcPr>
          <w:p w14:paraId="2DFC213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C939BD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5CE64EB" w14:textId="77777777" w:rsidR="00FB4E57" w:rsidRPr="00FB4E57" w:rsidRDefault="00FB4E57" w:rsidP="00FB4E57">
            <w:pPr>
              <w:jc w:val="right"/>
              <w:rPr>
                <w:b/>
                <w:bCs/>
                <w:iCs/>
              </w:rPr>
            </w:pPr>
            <w:r w:rsidRPr="00FB4E57">
              <w:rPr>
                <w:b/>
                <w:bCs/>
                <w:iCs/>
              </w:rPr>
              <w:t>2 000,0</w:t>
            </w:r>
          </w:p>
        </w:tc>
      </w:tr>
      <w:tr w:rsidR="00FB4E57" w:rsidRPr="00FB4E57" w14:paraId="49079C2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5934117"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1D34CB13" w14:textId="77777777" w:rsidR="00FB4E57" w:rsidRPr="00FB4E57" w:rsidRDefault="00FB4E57" w:rsidP="00FB4E57">
            <w:pPr>
              <w:jc w:val="center"/>
              <w:rPr>
                <w:b/>
                <w:bCs/>
                <w:iCs/>
              </w:rPr>
            </w:pPr>
            <w:r w:rsidRPr="00FB4E57">
              <w:rPr>
                <w:b/>
                <w:bCs/>
                <w:iCs/>
              </w:rPr>
              <w:t>2611149999</w:t>
            </w:r>
          </w:p>
        </w:tc>
        <w:tc>
          <w:tcPr>
            <w:tcW w:w="760" w:type="dxa"/>
            <w:tcBorders>
              <w:top w:val="nil"/>
              <w:left w:val="nil"/>
              <w:bottom w:val="single" w:sz="4" w:space="0" w:color="auto"/>
              <w:right w:val="single" w:sz="4" w:space="0" w:color="auto"/>
            </w:tcBorders>
            <w:shd w:val="clear" w:color="auto" w:fill="auto"/>
            <w:hideMark/>
          </w:tcPr>
          <w:p w14:paraId="0D5F68D4"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2045471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CC4E811" w14:textId="77777777" w:rsidR="00FB4E57" w:rsidRPr="00FB4E57" w:rsidRDefault="00FB4E57" w:rsidP="00FB4E57">
            <w:pPr>
              <w:jc w:val="right"/>
              <w:rPr>
                <w:b/>
                <w:bCs/>
                <w:iCs/>
              </w:rPr>
            </w:pPr>
            <w:r w:rsidRPr="00FB4E57">
              <w:rPr>
                <w:b/>
                <w:bCs/>
                <w:iCs/>
              </w:rPr>
              <w:t>2 000,0</w:t>
            </w:r>
          </w:p>
        </w:tc>
      </w:tr>
      <w:tr w:rsidR="00FB4E57" w:rsidRPr="00FB4E57" w14:paraId="35BFA1E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3FF7FE8" w14:textId="77777777" w:rsidR="00FB4E57" w:rsidRPr="00FB4E57" w:rsidRDefault="00FB4E57" w:rsidP="00FB4E57">
            <w:r w:rsidRPr="00FB4E57">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3BDAB00A" w14:textId="77777777" w:rsidR="00FB4E57" w:rsidRPr="00FB4E57" w:rsidRDefault="00FB4E57" w:rsidP="00FB4E57">
            <w:pPr>
              <w:jc w:val="center"/>
            </w:pPr>
            <w:r w:rsidRPr="00FB4E57">
              <w:t>2611149999</w:t>
            </w:r>
          </w:p>
        </w:tc>
        <w:tc>
          <w:tcPr>
            <w:tcW w:w="760" w:type="dxa"/>
            <w:tcBorders>
              <w:top w:val="nil"/>
              <w:left w:val="nil"/>
              <w:bottom w:val="single" w:sz="4" w:space="0" w:color="auto"/>
              <w:right w:val="single" w:sz="4" w:space="0" w:color="auto"/>
            </w:tcBorders>
            <w:shd w:val="clear" w:color="auto" w:fill="auto"/>
            <w:hideMark/>
          </w:tcPr>
          <w:p w14:paraId="4FA0316B"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4F94C224" w14:textId="77777777" w:rsidR="00FB4E57" w:rsidRPr="00FB4E57" w:rsidRDefault="00FB4E57" w:rsidP="00FB4E57">
            <w:pPr>
              <w:jc w:val="center"/>
            </w:pPr>
            <w:r w:rsidRPr="00FB4E57">
              <w:t>1003</w:t>
            </w:r>
          </w:p>
        </w:tc>
        <w:tc>
          <w:tcPr>
            <w:tcW w:w="1271" w:type="dxa"/>
            <w:gridSpan w:val="2"/>
            <w:tcBorders>
              <w:top w:val="nil"/>
              <w:left w:val="nil"/>
              <w:bottom w:val="single" w:sz="4" w:space="0" w:color="auto"/>
              <w:right w:val="single" w:sz="4" w:space="0" w:color="auto"/>
            </w:tcBorders>
            <w:shd w:val="clear" w:color="auto" w:fill="auto"/>
            <w:hideMark/>
          </w:tcPr>
          <w:p w14:paraId="18E8CAFA" w14:textId="77777777" w:rsidR="00FB4E57" w:rsidRPr="00FB4E57" w:rsidRDefault="00FB4E57" w:rsidP="00FB4E57">
            <w:pPr>
              <w:jc w:val="right"/>
            </w:pPr>
            <w:r w:rsidRPr="00FB4E57">
              <w:t>2 000,0</w:t>
            </w:r>
          </w:p>
        </w:tc>
      </w:tr>
      <w:tr w:rsidR="00FB4E57" w:rsidRPr="00FB4E57" w14:paraId="785C880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3B1EC0A" w14:textId="77777777" w:rsidR="00FB4E57" w:rsidRPr="00FB4E57" w:rsidRDefault="00FB4E57" w:rsidP="00FB4E57">
            <w:pPr>
              <w:rPr>
                <w:b/>
                <w:bCs/>
                <w:iCs/>
              </w:rPr>
            </w:pPr>
            <w:r w:rsidRPr="00FB4E57">
              <w:rPr>
                <w:b/>
                <w:bCs/>
                <w:iCs/>
              </w:rPr>
              <w:t>Муниципальная программа "Молодым семьям - доступное жилье"</w:t>
            </w:r>
          </w:p>
        </w:tc>
        <w:tc>
          <w:tcPr>
            <w:tcW w:w="1342" w:type="dxa"/>
            <w:tcBorders>
              <w:top w:val="single" w:sz="4" w:space="0" w:color="auto"/>
              <w:left w:val="nil"/>
              <w:bottom w:val="single" w:sz="4" w:space="0" w:color="auto"/>
              <w:right w:val="single" w:sz="4" w:space="0" w:color="auto"/>
            </w:tcBorders>
            <w:shd w:val="clear" w:color="auto" w:fill="auto"/>
            <w:hideMark/>
          </w:tcPr>
          <w:p w14:paraId="2BB8F10F" w14:textId="77777777" w:rsidR="00FB4E57" w:rsidRPr="00FB4E57" w:rsidRDefault="00FB4E57" w:rsidP="00FB4E57">
            <w:pPr>
              <w:jc w:val="center"/>
              <w:rPr>
                <w:b/>
                <w:bCs/>
                <w:iCs/>
              </w:rPr>
            </w:pPr>
            <w:r w:rsidRPr="00FB4E57">
              <w:rPr>
                <w:b/>
                <w:bCs/>
                <w:iCs/>
              </w:rPr>
              <w:t>2700000000</w:t>
            </w:r>
          </w:p>
        </w:tc>
        <w:tc>
          <w:tcPr>
            <w:tcW w:w="760" w:type="dxa"/>
            <w:tcBorders>
              <w:top w:val="single" w:sz="4" w:space="0" w:color="auto"/>
              <w:left w:val="nil"/>
              <w:bottom w:val="single" w:sz="4" w:space="0" w:color="auto"/>
              <w:right w:val="single" w:sz="4" w:space="0" w:color="auto"/>
            </w:tcBorders>
            <w:shd w:val="clear" w:color="auto" w:fill="auto"/>
            <w:hideMark/>
          </w:tcPr>
          <w:p w14:paraId="7104937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79AB70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56BEC7E" w14:textId="77777777" w:rsidR="00FB4E57" w:rsidRPr="00FB4E57" w:rsidRDefault="00FB4E57" w:rsidP="00FB4E57">
            <w:pPr>
              <w:jc w:val="right"/>
              <w:rPr>
                <w:b/>
                <w:bCs/>
                <w:iCs/>
              </w:rPr>
            </w:pPr>
            <w:r w:rsidRPr="00FB4E57">
              <w:rPr>
                <w:b/>
                <w:bCs/>
                <w:iCs/>
              </w:rPr>
              <w:t>300,0</w:t>
            </w:r>
          </w:p>
        </w:tc>
      </w:tr>
      <w:tr w:rsidR="00FB4E57" w:rsidRPr="00FB4E57" w14:paraId="1FFC7FC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0DB1763" w14:textId="77777777" w:rsidR="00FB4E57" w:rsidRPr="00FB4E57" w:rsidRDefault="00FB4E57" w:rsidP="00FB4E57">
            <w:pPr>
              <w:rPr>
                <w:b/>
                <w:bCs/>
                <w:iCs/>
              </w:rPr>
            </w:pPr>
            <w:r w:rsidRPr="00FB4E57">
              <w:rPr>
                <w:b/>
                <w:bCs/>
                <w:iCs/>
              </w:rPr>
              <w:t>Задача 1. Оказание поддержки молодым семьям в решении жилищной проблемы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401CF646" w14:textId="77777777" w:rsidR="00FB4E57" w:rsidRPr="00FB4E57" w:rsidRDefault="00FB4E57" w:rsidP="00FB4E57">
            <w:pPr>
              <w:jc w:val="center"/>
              <w:rPr>
                <w:b/>
                <w:bCs/>
                <w:iCs/>
              </w:rPr>
            </w:pPr>
            <w:r w:rsidRPr="00FB4E57">
              <w:rPr>
                <w:b/>
                <w:bCs/>
                <w:iCs/>
              </w:rPr>
              <w:t>2711000000</w:t>
            </w:r>
          </w:p>
        </w:tc>
        <w:tc>
          <w:tcPr>
            <w:tcW w:w="760" w:type="dxa"/>
            <w:tcBorders>
              <w:top w:val="nil"/>
              <w:left w:val="nil"/>
              <w:bottom w:val="single" w:sz="4" w:space="0" w:color="auto"/>
              <w:right w:val="single" w:sz="4" w:space="0" w:color="auto"/>
            </w:tcBorders>
            <w:shd w:val="clear" w:color="auto" w:fill="auto"/>
            <w:hideMark/>
          </w:tcPr>
          <w:p w14:paraId="3220B5F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BF0C89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F4B8A11" w14:textId="77777777" w:rsidR="00FB4E57" w:rsidRPr="00FB4E57" w:rsidRDefault="00FB4E57" w:rsidP="00FB4E57">
            <w:pPr>
              <w:jc w:val="right"/>
              <w:rPr>
                <w:b/>
                <w:bCs/>
                <w:iCs/>
              </w:rPr>
            </w:pPr>
            <w:r w:rsidRPr="00FB4E57">
              <w:rPr>
                <w:b/>
                <w:bCs/>
                <w:iCs/>
              </w:rPr>
              <w:t>300,0</w:t>
            </w:r>
          </w:p>
        </w:tc>
      </w:tr>
      <w:tr w:rsidR="00FB4E57" w:rsidRPr="00FB4E57" w14:paraId="7128FFA5"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4BEA15A" w14:textId="77777777" w:rsidR="00FB4E57" w:rsidRPr="00FB4E57" w:rsidRDefault="00FB4E57" w:rsidP="00FB4E57">
            <w:pPr>
              <w:rPr>
                <w:b/>
                <w:bCs/>
                <w:iCs/>
              </w:rPr>
            </w:pPr>
            <w:r w:rsidRPr="00FB4E57">
              <w:rPr>
                <w:b/>
                <w:bCs/>
                <w:iCs/>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42" w:type="dxa"/>
            <w:tcBorders>
              <w:top w:val="nil"/>
              <w:left w:val="nil"/>
              <w:bottom w:val="single" w:sz="4" w:space="0" w:color="auto"/>
              <w:right w:val="single" w:sz="4" w:space="0" w:color="auto"/>
            </w:tcBorders>
            <w:shd w:val="clear" w:color="auto" w:fill="auto"/>
            <w:hideMark/>
          </w:tcPr>
          <w:p w14:paraId="1040CC0B" w14:textId="77777777" w:rsidR="00FB4E57" w:rsidRPr="00FB4E57" w:rsidRDefault="00FB4E57" w:rsidP="00FB4E57">
            <w:pPr>
              <w:jc w:val="center"/>
              <w:rPr>
                <w:b/>
                <w:bCs/>
                <w:iCs/>
              </w:rPr>
            </w:pPr>
            <w:r w:rsidRPr="00FB4E57">
              <w:rPr>
                <w:b/>
                <w:bCs/>
                <w:iCs/>
              </w:rPr>
              <w:t>2711100000</w:t>
            </w:r>
          </w:p>
        </w:tc>
        <w:tc>
          <w:tcPr>
            <w:tcW w:w="760" w:type="dxa"/>
            <w:tcBorders>
              <w:top w:val="nil"/>
              <w:left w:val="nil"/>
              <w:bottom w:val="single" w:sz="4" w:space="0" w:color="auto"/>
              <w:right w:val="single" w:sz="4" w:space="0" w:color="auto"/>
            </w:tcBorders>
            <w:shd w:val="clear" w:color="auto" w:fill="auto"/>
            <w:hideMark/>
          </w:tcPr>
          <w:p w14:paraId="20E08D60"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19C6B5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8D01100" w14:textId="77777777" w:rsidR="00FB4E57" w:rsidRPr="00FB4E57" w:rsidRDefault="00FB4E57" w:rsidP="00FB4E57">
            <w:pPr>
              <w:jc w:val="right"/>
              <w:rPr>
                <w:b/>
                <w:bCs/>
                <w:iCs/>
              </w:rPr>
            </w:pPr>
            <w:r w:rsidRPr="00FB4E57">
              <w:rPr>
                <w:b/>
                <w:bCs/>
                <w:iCs/>
              </w:rPr>
              <w:t>300,0</w:t>
            </w:r>
          </w:p>
        </w:tc>
      </w:tr>
      <w:tr w:rsidR="00FB4E57" w:rsidRPr="00FB4E57" w14:paraId="321CD6E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CE44431"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C18F154" w14:textId="77777777" w:rsidR="00FB4E57" w:rsidRPr="00FB4E57" w:rsidRDefault="00FB4E57" w:rsidP="00FB4E57">
            <w:pPr>
              <w:jc w:val="center"/>
              <w:rPr>
                <w:b/>
                <w:bCs/>
                <w:iCs/>
              </w:rPr>
            </w:pPr>
            <w:r w:rsidRPr="00FB4E57">
              <w:rPr>
                <w:b/>
                <w:bCs/>
                <w:iCs/>
              </w:rPr>
              <w:t>2711149999</w:t>
            </w:r>
          </w:p>
        </w:tc>
        <w:tc>
          <w:tcPr>
            <w:tcW w:w="760" w:type="dxa"/>
            <w:tcBorders>
              <w:top w:val="nil"/>
              <w:left w:val="nil"/>
              <w:bottom w:val="single" w:sz="4" w:space="0" w:color="auto"/>
              <w:right w:val="single" w:sz="4" w:space="0" w:color="auto"/>
            </w:tcBorders>
            <w:shd w:val="clear" w:color="auto" w:fill="auto"/>
            <w:hideMark/>
          </w:tcPr>
          <w:p w14:paraId="13EF021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32F75B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EC4772D" w14:textId="77777777" w:rsidR="00FB4E57" w:rsidRPr="00FB4E57" w:rsidRDefault="00FB4E57" w:rsidP="00FB4E57">
            <w:pPr>
              <w:jc w:val="right"/>
              <w:rPr>
                <w:b/>
                <w:bCs/>
                <w:iCs/>
              </w:rPr>
            </w:pPr>
            <w:r w:rsidRPr="00FB4E57">
              <w:rPr>
                <w:b/>
                <w:bCs/>
                <w:iCs/>
              </w:rPr>
              <w:t>300,0</w:t>
            </w:r>
          </w:p>
        </w:tc>
      </w:tr>
      <w:tr w:rsidR="00FB4E57" w:rsidRPr="00FB4E57" w14:paraId="7FEFFBF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76E63A5"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00F17C19" w14:textId="77777777" w:rsidR="00FB4E57" w:rsidRPr="00FB4E57" w:rsidRDefault="00FB4E57" w:rsidP="00FB4E57">
            <w:pPr>
              <w:jc w:val="center"/>
              <w:rPr>
                <w:b/>
                <w:bCs/>
                <w:iCs/>
              </w:rPr>
            </w:pPr>
            <w:r w:rsidRPr="00FB4E57">
              <w:rPr>
                <w:b/>
                <w:bCs/>
                <w:iCs/>
              </w:rPr>
              <w:t>2711149999</w:t>
            </w:r>
          </w:p>
        </w:tc>
        <w:tc>
          <w:tcPr>
            <w:tcW w:w="760" w:type="dxa"/>
            <w:tcBorders>
              <w:top w:val="nil"/>
              <w:left w:val="nil"/>
              <w:bottom w:val="single" w:sz="4" w:space="0" w:color="auto"/>
              <w:right w:val="single" w:sz="4" w:space="0" w:color="auto"/>
            </w:tcBorders>
            <w:shd w:val="clear" w:color="auto" w:fill="auto"/>
            <w:hideMark/>
          </w:tcPr>
          <w:p w14:paraId="4B3285AD"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6C3F195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BBBD53A" w14:textId="77777777" w:rsidR="00FB4E57" w:rsidRPr="00FB4E57" w:rsidRDefault="00FB4E57" w:rsidP="00FB4E57">
            <w:pPr>
              <w:jc w:val="right"/>
              <w:rPr>
                <w:b/>
                <w:bCs/>
                <w:iCs/>
              </w:rPr>
            </w:pPr>
            <w:r w:rsidRPr="00FB4E57">
              <w:rPr>
                <w:b/>
                <w:bCs/>
                <w:iCs/>
              </w:rPr>
              <w:t>300,0</w:t>
            </w:r>
          </w:p>
        </w:tc>
      </w:tr>
      <w:tr w:rsidR="00FB4E57" w:rsidRPr="00FB4E57" w14:paraId="3954030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4A13FA4" w14:textId="77777777" w:rsidR="00FB4E57" w:rsidRPr="00FB4E57" w:rsidRDefault="00FB4E57" w:rsidP="00FB4E57">
            <w:r w:rsidRPr="00FB4E57">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2913506B" w14:textId="77777777" w:rsidR="00FB4E57" w:rsidRPr="00FB4E57" w:rsidRDefault="00FB4E57" w:rsidP="00FB4E57">
            <w:pPr>
              <w:jc w:val="center"/>
            </w:pPr>
            <w:r w:rsidRPr="00FB4E57">
              <w:t>2711149999</w:t>
            </w:r>
          </w:p>
        </w:tc>
        <w:tc>
          <w:tcPr>
            <w:tcW w:w="760" w:type="dxa"/>
            <w:tcBorders>
              <w:top w:val="nil"/>
              <w:left w:val="nil"/>
              <w:bottom w:val="single" w:sz="4" w:space="0" w:color="auto"/>
              <w:right w:val="single" w:sz="4" w:space="0" w:color="auto"/>
            </w:tcBorders>
            <w:shd w:val="clear" w:color="auto" w:fill="auto"/>
            <w:hideMark/>
          </w:tcPr>
          <w:p w14:paraId="6500EA8A"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6F32AFE2" w14:textId="77777777" w:rsidR="00FB4E57" w:rsidRPr="00FB4E57" w:rsidRDefault="00FB4E57" w:rsidP="00FB4E57">
            <w:pPr>
              <w:jc w:val="center"/>
            </w:pPr>
            <w:r w:rsidRPr="00FB4E57">
              <w:t>1003</w:t>
            </w:r>
          </w:p>
        </w:tc>
        <w:tc>
          <w:tcPr>
            <w:tcW w:w="1271" w:type="dxa"/>
            <w:gridSpan w:val="2"/>
            <w:tcBorders>
              <w:top w:val="nil"/>
              <w:left w:val="nil"/>
              <w:bottom w:val="single" w:sz="4" w:space="0" w:color="auto"/>
              <w:right w:val="single" w:sz="4" w:space="0" w:color="auto"/>
            </w:tcBorders>
            <w:shd w:val="clear" w:color="auto" w:fill="auto"/>
            <w:hideMark/>
          </w:tcPr>
          <w:p w14:paraId="069265B2" w14:textId="77777777" w:rsidR="00FB4E57" w:rsidRPr="00FB4E57" w:rsidRDefault="00FB4E57" w:rsidP="00FB4E57">
            <w:pPr>
              <w:jc w:val="right"/>
            </w:pPr>
            <w:r w:rsidRPr="00FB4E57">
              <w:t>300,0</w:t>
            </w:r>
          </w:p>
        </w:tc>
      </w:tr>
      <w:tr w:rsidR="00FB4E57" w:rsidRPr="00FB4E57" w14:paraId="476CD7DF"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705FC10" w14:textId="77777777" w:rsidR="00FB4E57" w:rsidRPr="00FB4E57" w:rsidRDefault="00FB4E57" w:rsidP="00FB4E57">
            <w:pPr>
              <w:rPr>
                <w:b/>
                <w:bCs/>
                <w:iCs/>
              </w:rPr>
            </w:pPr>
            <w:r w:rsidRPr="00FB4E57">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6BA3D2B1" w14:textId="77777777" w:rsidR="00FB4E57" w:rsidRPr="00FB4E57" w:rsidRDefault="00FB4E57" w:rsidP="00FB4E57">
            <w:pPr>
              <w:jc w:val="center"/>
              <w:rPr>
                <w:b/>
                <w:bCs/>
                <w:iCs/>
              </w:rPr>
            </w:pPr>
            <w:r w:rsidRPr="00FB4E57">
              <w:rPr>
                <w:b/>
                <w:bCs/>
                <w:iCs/>
              </w:rPr>
              <w:t>2800000000</w:t>
            </w:r>
          </w:p>
        </w:tc>
        <w:tc>
          <w:tcPr>
            <w:tcW w:w="760" w:type="dxa"/>
            <w:tcBorders>
              <w:top w:val="single" w:sz="4" w:space="0" w:color="auto"/>
              <w:left w:val="nil"/>
              <w:bottom w:val="single" w:sz="4" w:space="0" w:color="auto"/>
              <w:right w:val="single" w:sz="4" w:space="0" w:color="auto"/>
            </w:tcBorders>
            <w:shd w:val="clear" w:color="auto" w:fill="auto"/>
            <w:hideMark/>
          </w:tcPr>
          <w:p w14:paraId="06D6CB3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93D9FB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C2520EC" w14:textId="77777777" w:rsidR="00FB4E57" w:rsidRPr="00FB4E57" w:rsidRDefault="00FB4E57" w:rsidP="00FB4E57">
            <w:pPr>
              <w:jc w:val="right"/>
              <w:rPr>
                <w:b/>
                <w:bCs/>
                <w:iCs/>
              </w:rPr>
            </w:pPr>
            <w:r w:rsidRPr="00FB4E57">
              <w:rPr>
                <w:b/>
                <w:bCs/>
                <w:iCs/>
              </w:rPr>
              <w:t>35 803,5</w:t>
            </w:r>
          </w:p>
        </w:tc>
      </w:tr>
      <w:tr w:rsidR="00FB4E57" w:rsidRPr="00FB4E57" w14:paraId="244D8639"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35A2738F" w14:textId="77777777" w:rsidR="00FB4E57" w:rsidRPr="00FB4E57" w:rsidRDefault="00FB4E57" w:rsidP="00FB4E57">
            <w:pPr>
              <w:rPr>
                <w:b/>
                <w:bCs/>
                <w:iCs/>
              </w:rPr>
            </w:pPr>
            <w:r w:rsidRPr="00FB4E57">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3437FDDB" w14:textId="77777777" w:rsidR="00FB4E57" w:rsidRPr="00FB4E57" w:rsidRDefault="00FB4E57" w:rsidP="00FB4E57">
            <w:pPr>
              <w:jc w:val="center"/>
              <w:rPr>
                <w:b/>
                <w:bCs/>
                <w:iCs/>
              </w:rPr>
            </w:pPr>
            <w:r w:rsidRPr="00FB4E57">
              <w:rPr>
                <w:b/>
                <w:bCs/>
                <w:iCs/>
              </w:rPr>
              <w:t>2812000000</w:t>
            </w:r>
          </w:p>
        </w:tc>
        <w:tc>
          <w:tcPr>
            <w:tcW w:w="760" w:type="dxa"/>
            <w:tcBorders>
              <w:top w:val="nil"/>
              <w:left w:val="nil"/>
              <w:bottom w:val="single" w:sz="4" w:space="0" w:color="auto"/>
              <w:right w:val="single" w:sz="4" w:space="0" w:color="auto"/>
            </w:tcBorders>
            <w:shd w:val="clear" w:color="auto" w:fill="auto"/>
            <w:hideMark/>
          </w:tcPr>
          <w:p w14:paraId="63128A48"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94FD02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5F287B8" w14:textId="77777777" w:rsidR="00FB4E57" w:rsidRPr="00FB4E57" w:rsidRDefault="00FB4E57" w:rsidP="00FB4E57">
            <w:pPr>
              <w:jc w:val="right"/>
              <w:rPr>
                <w:b/>
                <w:bCs/>
                <w:iCs/>
              </w:rPr>
            </w:pPr>
            <w:r w:rsidRPr="00FB4E57">
              <w:rPr>
                <w:b/>
                <w:bCs/>
                <w:iCs/>
              </w:rPr>
              <w:t>18 213,6</w:t>
            </w:r>
          </w:p>
        </w:tc>
      </w:tr>
      <w:tr w:rsidR="00FB4E57" w:rsidRPr="00FB4E57" w14:paraId="1046864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D22ED28" w14:textId="77777777" w:rsidR="00FB4E57" w:rsidRPr="00FB4E57" w:rsidRDefault="00FB4E57" w:rsidP="00FB4E57">
            <w:pPr>
              <w:rPr>
                <w:b/>
                <w:bCs/>
                <w:iCs/>
              </w:rPr>
            </w:pPr>
            <w:r w:rsidRPr="00FB4E57">
              <w:rPr>
                <w:b/>
                <w:bCs/>
                <w:iCs/>
              </w:rPr>
              <w:t>Разработка проектно-сметной документации для строительства объекта: "Многофункциональный культурный центр Тофаларии"</w:t>
            </w:r>
          </w:p>
        </w:tc>
        <w:tc>
          <w:tcPr>
            <w:tcW w:w="1342" w:type="dxa"/>
            <w:tcBorders>
              <w:top w:val="nil"/>
              <w:left w:val="nil"/>
              <w:bottom w:val="single" w:sz="4" w:space="0" w:color="auto"/>
              <w:right w:val="single" w:sz="4" w:space="0" w:color="auto"/>
            </w:tcBorders>
            <w:shd w:val="clear" w:color="auto" w:fill="auto"/>
            <w:hideMark/>
          </w:tcPr>
          <w:p w14:paraId="4FF0F710" w14:textId="77777777" w:rsidR="00FB4E57" w:rsidRPr="00FB4E57" w:rsidRDefault="00FB4E57" w:rsidP="00FB4E57">
            <w:pPr>
              <w:jc w:val="center"/>
              <w:rPr>
                <w:b/>
                <w:bCs/>
                <w:iCs/>
              </w:rPr>
            </w:pPr>
            <w:r w:rsidRPr="00FB4E57">
              <w:rPr>
                <w:b/>
                <w:bCs/>
                <w:iCs/>
              </w:rPr>
              <w:t>2812500000</w:t>
            </w:r>
          </w:p>
        </w:tc>
        <w:tc>
          <w:tcPr>
            <w:tcW w:w="760" w:type="dxa"/>
            <w:tcBorders>
              <w:top w:val="nil"/>
              <w:left w:val="nil"/>
              <w:bottom w:val="single" w:sz="4" w:space="0" w:color="auto"/>
              <w:right w:val="single" w:sz="4" w:space="0" w:color="auto"/>
            </w:tcBorders>
            <w:shd w:val="clear" w:color="auto" w:fill="auto"/>
            <w:hideMark/>
          </w:tcPr>
          <w:p w14:paraId="6A43115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9FDA32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268F9DF" w14:textId="77777777" w:rsidR="00FB4E57" w:rsidRPr="00FB4E57" w:rsidRDefault="00FB4E57" w:rsidP="00FB4E57">
            <w:pPr>
              <w:jc w:val="right"/>
              <w:rPr>
                <w:b/>
                <w:bCs/>
                <w:iCs/>
              </w:rPr>
            </w:pPr>
            <w:r w:rsidRPr="00FB4E57">
              <w:rPr>
                <w:b/>
                <w:bCs/>
                <w:iCs/>
              </w:rPr>
              <w:t>3 000,0</w:t>
            </w:r>
          </w:p>
        </w:tc>
      </w:tr>
      <w:tr w:rsidR="00FB4E57" w:rsidRPr="00FB4E57" w14:paraId="2B21EA4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C9B0AD8"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2FBED43" w14:textId="77777777" w:rsidR="00FB4E57" w:rsidRPr="00FB4E57" w:rsidRDefault="00FB4E57" w:rsidP="00FB4E57">
            <w:pPr>
              <w:jc w:val="center"/>
              <w:rPr>
                <w:b/>
                <w:bCs/>
                <w:iCs/>
              </w:rPr>
            </w:pPr>
            <w:r w:rsidRPr="00FB4E57">
              <w:rPr>
                <w:b/>
                <w:bCs/>
                <w:iCs/>
              </w:rPr>
              <w:t>2812549999</w:t>
            </w:r>
          </w:p>
        </w:tc>
        <w:tc>
          <w:tcPr>
            <w:tcW w:w="760" w:type="dxa"/>
            <w:tcBorders>
              <w:top w:val="nil"/>
              <w:left w:val="nil"/>
              <w:bottom w:val="single" w:sz="4" w:space="0" w:color="auto"/>
              <w:right w:val="single" w:sz="4" w:space="0" w:color="auto"/>
            </w:tcBorders>
            <w:shd w:val="clear" w:color="auto" w:fill="auto"/>
            <w:hideMark/>
          </w:tcPr>
          <w:p w14:paraId="75CA19A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546EE3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D2E7A97" w14:textId="77777777" w:rsidR="00FB4E57" w:rsidRPr="00FB4E57" w:rsidRDefault="00FB4E57" w:rsidP="00FB4E57">
            <w:pPr>
              <w:jc w:val="right"/>
              <w:rPr>
                <w:b/>
                <w:bCs/>
                <w:iCs/>
              </w:rPr>
            </w:pPr>
            <w:r w:rsidRPr="00FB4E57">
              <w:rPr>
                <w:b/>
                <w:bCs/>
                <w:iCs/>
              </w:rPr>
              <w:t>3 000,0</w:t>
            </w:r>
          </w:p>
        </w:tc>
      </w:tr>
      <w:tr w:rsidR="00FB4E57" w:rsidRPr="00FB4E57" w14:paraId="0474E4A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F260767" w14:textId="77777777" w:rsidR="00FB4E57" w:rsidRPr="00FB4E57" w:rsidRDefault="00FB4E57" w:rsidP="00FB4E57">
            <w:pPr>
              <w:rPr>
                <w:b/>
                <w:bCs/>
                <w:iCs/>
              </w:rPr>
            </w:pPr>
            <w:r w:rsidRPr="00FB4E57">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00F6D130" w14:textId="77777777" w:rsidR="00FB4E57" w:rsidRPr="00FB4E57" w:rsidRDefault="00FB4E57" w:rsidP="00FB4E57">
            <w:pPr>
              <w:jc w:val="center"/>
              <w:rPr>
                <w:b/>
                <w:bCs/>
                <w:iCs/>
              </w:rPr>
            </w:pPr>
            <w:r w:rsidRPr="00FB4E57">
              <w:rPr>
                <w:b/>
                <w:bCs/>
                <w:iCs/>
              </w:rPr>
              <w:t>2812549999</w:t>
            </w:r>
          </w:p>
        </w:tc>
        <w:tc>
          <w:tcPr>
            <w:tcW w:w="760" w:type="dxa"/>
            <w:tcBorders>
              <w:top w:val="nil"/>
              <w:left w:val="nil"/>
              <w:bottom w:val="single" w:sz="4" w:space="0" w:color="auto"/>
              <w:right w:val="single" w:sz="4" w:space="0" w:color="auto"/>
            </w:tcBorders>
            <w:shd w:val="clear" w:color="auto" w:fill="auto"/>
            <w:hideMark/>
          </w:tcPr>
          <w:p w14:paraId="17C3DEF4" w14:textId="77777777" w:rsidR="00FB4E57" w:rsidRPr="00FB4E57" w:rsidRDefault="00FB4E57" w:rsidP="00FB4E57">
            <w:pPr>
              <w:jc w:val="center"/>
              <w:rPr>
                <w:b/>
                <w:bCs/>
                <w:iCs/>
              </w:rPr>
            </w:pPr>
            <w:r w:rsidRPr="00FB4E57">
              <w:rPr>
                <w:b/>
                <w:bCs/>
                <w:iCs/>
              </w:rPr>
              <w:t>400</w:t>
            </w:r>
          </w:p>
        </w:tc>
        <w:tc>
          <w:tcPr>
            <w:tcW w:w="880" w:type="dxa"/>
            <w:tcBorders>
              <w:top w:val="nil"/>
              <w:left w:val="nil"/>
              <w:bottom w:val="single" w:sz="4" w:space="0" w:color="auto"/>
              <w:right w:val="single" w:sz="4" w:space="0" w:color="auto"/>
            </w:tcBorders>
            <w:shd w:val="clear" w:color="auto" w:fill="auto"/>
            <w:hideMark/>
          </w:tcPr>
          <w:p w14:paraId="504CF92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4002414" w14:textId="77777777" w:rsidR="00FB4E57" w:rsidRPr="00FB4E57" w:rsidRDefault="00FB4E57" w:rsidP="00FB4E57">
            <w:pPr>
              <w:jc w:val="right"/>
              <w:rPr>
                <w:b/>
                <w:bCs/>
                <w:iCs/>
              </w:rPr>
            </w:pPr>
            <w:r w:rsidRPr="00FB4E57">
              <w:rPr>
                <w:b/>
                <w:bCs/>
                <w:iCs/>
              </w:rPr>
              <w:t>3 000,0</w:t>
            </w:r>
          </w:p>
        </w:tc>
      </w:tr>
      <w:tr w:rsidR="00FB4E57" w:rsidRPr="00FB4E57" w14:paraId="7AC2656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3742519"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69BFE86D" w14:textId="77777777" w:rsidR="00FB4E57" w:rsidRPr="00FB4E57" w:rsidRDefault="00FB4E57" w:rsidP="00FB4E57">
            <w:pPr>
              <w:jc w:val="center"/>
            </w:pPr>
            <w:r w:rsidRPr="00FB4E57">
              <w:t>2812549999</w:t>
            </w:r>
          </w:p>
        </w:tc>
        <w:tc>
          <w:tcPr>
            <w:tcW w:w="760" w:type="dxa"/>
            <w:tcBorders>
              <w:top w:val="nil"/>
              <w:left w:val="nil"/>
              <w:bottom w:val="single" w:sz="4" w:space="0" w:color="auto"/>
              <w:right w:val="single" w:sz="4" w:space="0" w:color="auto"/>
            </w:tcBorders>
            <w:shd w:val="clear" w:color="auto" w:fill="auto"/>
            <w:hideMark/>
          </w:tcPr>
          <w:p w14:paraId="02448E38" w14:textId="77777777" w:rsidR="00FB4E57" w:rsidRPr="00FB4E57" w:rsidRDefault="00FB4E57" w:rsidP="00FB4E57">
            <w:pPr>
              <w:jc w:val="center"/>
            </w:pPr>
            <w:r w:rsidRPr="00FB4E57">
              <w:t>400</w:t>
            </w:r>
          </w:p>
        </w:tc>
        <w:tc>
          <w:tcPr>
            <w:tcW w:w="880" w:type="dxa"/>
            <w:tcBorders>
              <w:top w:val="nil"/>
              <w:left w:val="nil"/>
              <w:bottom w:val="single" w:sz="4" w:space="0" w:color="auto"/>
              <w:right w:val="single" w:sz="4" w:space="0" w:color="auto"/>
            </w:tcBorders>
            <w:shd w:val="clear" w:color="auto" w:fill="auto"/>
            <w:hideMark/>
          </w:tcPr>
          <w:p w14:paraId="1B10AE0C"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69F1C293" w14:textId="77777777" w:rsidR="00FB4E57" w:rsidRPr="00FB4E57" w:rsidRDefault="00FB4E57" w:rsidP="00FB4E57">
            <w:pPr>
              <w:jc w:val="right"/>
            </w:pPr>
            <w:r w:rsidRPr="00FB4E57">
              <w:t>3 000,0</w:t>
            </w:r>
          </w:p>
        </w:tc>
      </w:tr>
      <w:tr w:rsidR="00FB4E57" w:rsidRPr="00FB4E57" w14:paraId="5270F4EA"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EBA199C" w14:textId="77777777" w:rsidR="00FB4E57" w:rsidRPr="00FB4E57" w:rsidRDefault="00FB4E57" w:rsidP="00FB4E57">
            <w:pPr>
              <w:rPr>
                <w:b/>
                <w:bCs/>
                <w:iCs/>
              </w:rPr>
            </w:pPr>
            <w:r w:rsidRPr="00FB4E57">
              <w:rPr>
                <w:b/>
                <w:bCs/>
                <w:iCs/>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147537D6" w14:textId="77777777" w:rsidR="00FB4E57" w:rsidRPr="00FB4E57" w:rsidRDefault="00FB4E57" w:rsidP="00FB4E57">
            <w:pPr>
              <w:jc w:val="center"/>
              <w:rPr>
                <w:b/>
                <w:bCs/>
                <w:iCs/>
              </w:rPr>
            </w:pPr>
            <w:r w:rsidRPr="00FB4E57">
              <w:rPr>
                <w:b/>
                <w:bCs/>
                <w:iCs/>
              </w:rPr>
              <w:t>2812600000</w:t>
            </w:r>
          </w:p>
        </w:tc>
        <w:tc>
          <w:tcPr>
            <w:tcW w:w="760" w:type="dxa"/>
            <w:tcBorders>
              <w:top w:val="single" w:sz="4" w:space="0" w:color="auto"/>
              <w:left w:val="nil"/>
              <w:bottom w:val="single" w:sz="4" w:space="0" w:color="auto"/>
              <w:right w:val="single" w:sz="4" w:space="0" w:color="auto"/>
            </w:tcBorders>
            <w:shd w:val="clear" w:color="auto" w:fill="auto"/>
            <w:hideMark/>
          </w:tcPr>
          <w:p w14:paraId="6FEBCF2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475FC4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5C2128" w14:textId="77777777" w:rsidR="00FB4E57" w:rsidRPr="00FB4E57" w:rsidRDefault="00FB4E57" w:rsidP="00FB4E57">
            <w:pPr>
              <w:jc w:val="right"/>
              <w:rPr>
                <w:b/>
                <w:bCs/>
                <w:iCs/>
              </w:rPr>
            </w:pPr>
            <w:r w:rsidRPr="00FB4E57">
              <w:rPr>
                <w:b/>
                <w:bCs/>
                <w:iCs/>
              </w:rPr>
              <w:t>7 500,0</w:t>
            </w:r>
          </w:p>
        </w:tc>
      </w:tr>
      <w:tr w:rsidR="00FB4E57" w:rsidRPr="00FB4E57" w14:paraId="5DB00F9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27098BD" w14:textId="77777777" w:rsidR="00FB4E57" w:rsidRPr="00FB4E57" w:rsidRDefault="00FB4E57" w:rsidP="00FB4E57">
            <w:pPr>
              <w:rPr>
                <w:b/>
                <w:bCs/>
                <w:iCs/>
              </w:rPr>
            </w:pPr>
            <w:r w:rsidRPr="00FB4E57">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FB4E57">
              <w:rPr>
                <w:b/>
                <w:bCs/>
                <w:iCs/>
              </w:rPr>
              <w:lastRenderedPageBreak/>
              <w:t>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4A05B6F" w14:textId="77777777" w:rsidR="00FB4E57" w:rsidRPr="00FB4E57" w:rsidRDefault="00FB4E57" w:rsidP="00FB4E57">
            <w:pPr>
              <w:jc w:val="center"/>
              <w:rPr>
                <w:b/>
                <w:bCs/>
                <w:iCs/>
              </w:rPr>
            </w:pPr>
            <w:r w:rsidRPr="00FB4E57">
              <w:rPr>
                <w:b/>
                <w:bCs/>
                <w:iCs/>
              </w:rPr>
              <w:lastRenderedPageBreak/>
              <w:t>2812649999</w:t>
            </w:r>
          </w:p>
        </w:tc>
        <w:tc>
          <w:tcPr>
            <w:tcW w:w="760" w:type="dxa"/>
            <w:tcBorders>
              <w:top w:val="nil"/>
              <w:left w:val="nil"/>
              <w:bottom w:val="single" w:sz="4" w:space="0" w:color="auto"/>
              <w:right w:val="single" w:sz="4" w:space="0" w:color="auto"/>
            </w:tcBorders>
            <w:shd w:val="clear" w:color="auto" w:fill="auto"/>
            <w:hideMark/>
          </w:tcPr>
          <w:p w14:paraId="56E083D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E2DE89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2414991" w14:textId="77777777" w:rsidR="00FB4E57" w:rsidRPr="00FB4E57" w:rsidRDefault="00FB4E57" w:rsidP="00FB4E57">
            <w:pPr>
              <w:jc w:val="right"/>
              <w:rPr>
                <w:b/>
                <w:bCs/>
                <w:iCs/>
              </w:rPr>
            </w:pPr>
            <w:r w:rsidRPr="00FB4E57">
              <w:rPr>
                <w:b/>
                <w:bCs/>
                <w:iCs/>
              </w:rPr>
              <w:t>7 500,0</w:t>
            </w:r>
          </w:p>
        </w:tc>
      </w:tr>
      <w:tr w:rsidR="00FB4E57" w:rsidRPr="00FB4E57" w14:paraId="61A1B1B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6543FB2" w14:textId="77777777" w:rsidR="00FB4E57" w:rsidRPr="00FB4E57" w:rsidRDefault="00FB4E57" w:rsidP="00FB4E57">
            <w:pPr>
              <w:rPr>
                <w:b/>
                <w:bCs/>
                <w:iCs/>
              </w:rPr>
            </w:pPr>
            <w:r w:rsidRPr="00FB4E57">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291C6FF3" w14:textId="77777777" w:rsidR="00FB4E57" w:rsidRPr="00FB4E57" w:rsidRDefault="00FB4E57" w:rsidP="00FB4E57">
            <w:pPr>
              <w:jc w:val="center"/>
              <w:rPr>
                <w:b/>
                <w:bCs/>
                <w:iCs/>
              </w:rPr>
            </w:pPr>
            <w:r w:rsidRPr="00FB4E57">
              <w:rPr>
                <w:b/>
                <w:bCs/>
                <w:iCs/>
              </w:rPr>
              <w:t>2812649999</w:t>
            </w:r>
          </w:p>
        </w:tc>
        <w:tc>
          <w:tcPr>
            <w:tcW w:w="760" w:type="dxa"/>
            <w:tcBorders>
              <w:top w:val="nil"/>
              <w:left w:val="nil"/>
              <w:bottom w:val="single" w:sz="4" w:space="0" w:color="auto"/>
              <w:right w:val="single" w:sz="4" w:space="0" w:color="auto"/>
            </w:tcBorders>
            <w:shd w:val="clear" w:color="auto" w:fill="auto"/>
            <w:hideMark/>
          </w:tcPr>
          <w:p w14:paraId="42FF806A" w14:textId="77777777" w:rsidR="00FB4E57" w:rsidRPr="00FB4E57" w:rsidRDefault="00FB4E57" w:rsidP="00FB4E57">
            <w:pPr>
              <w:jc w:val="center"/>
              <w:rPr>
                <w:b/>
                <w:bCs/>
                <w:iCs/>
              </w:rPr>
            </w:pPr>
            <w:r w:rsidRPr="00FB4E57">
              <w:rPr>
                <w:b/>
                <w:bCs/>
                <w:iCs/>
              </w:rPr>
              <w:t>400</w:t>
            </w:r>
          </w:p>
        </w:tc>
        <w:tc>
          <w:tcPr>
            <w:tcW w:w="880" w:type="dxa"/>
            <w:tcBorders>
              <w:top w:val="nil"/>
              <w:left w:val="nil"/>
              <w:bottom w:val="single" w:sz="4" w:space="0" w:color="auto"/>
              <w:right w:val="single" w:sz="4" w:space="0" w:color="auto"/>
            </w:tcBorders>
            <w:shd w:val="clear" w:color="auto" w:fill="auto"/>
            <w:hideMark/>
          </w:tcPr>
          <w:p w14:paraId="5EEE32C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31E048E" w14:textId="77777777" w:rsidR="00FB4E57" w:rsidRPr="00FB4E57" w:rsidRDefault="00FB4E57" w:rsidP="00FB4E57">
            <w:pPr>
              <w:jc w:val="right"/>
              <w:rPr>
                <w:b/>
                <w:bCs/>
                <w:iCs/>
              </w:rPr>
            </w:pPr>
            <w:r w:rsidRPr="00FB4E57">
              <w:rPr>
                <w:b/>
                <w:bCs/>
                <w:iCs/>
              </w:rPr>
              <w:t>7 500,0</w:t>
            </w:r>
          </w:p>
        </w:tc>
      </w:tr>
      <w:tr w:rsidR="00FB4E57" w:rsidRPr="00FB4E57" w14:paraId="00AE2D2F"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32CD776" w14:textId="77777777" w:rsidR="00FB4E57" w:rsidRPr="00FB4E57" w:rsidRDefault="00FB4E57" w:rsidP="00FB4E57">
            <w:r w:rsidRPr="00FB4E57">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3A5292FF" w14:textId="77777777" w:rsidR="00FB4E57" w:rsidRPr="00FB4E57" w:rsidRDefault="00FB4E57" w:rsidP="00FB4E57">
            <w:pPr>
              <w:jc w:val="center"/>
            </w:pPr>
            <w:r w:rsidRPr="00FB4E57">
              <w:t>2812649999</w:t>
            </w:r>
          </w:p>
        </w:tc>
        <w:tc>
          <w:tcPr>
            <w:tcW w:w="760" w:type="dxa"/>
            <w:tcBorders>
              <w:top w:val="nil"/>
              <w:left w:val="nil"/>
              <w:bottom w:val="single" w:sz="4" w:space="0" w:color="auto"/>
              <w:right w:val="single" w:sz="4" w:space="0" w:color="auto"/>
            </w:tcBorders>
            <w:shd w:val="clear" w:color="auto" w:fill="auto"/>
            <w:hideMark/>
          </w:tcPr>
          <w:p w14:paraId="0CDE2545" w14:textId="77777777" w:rsidR="00FB4E57" w:rsidRPr="00FB4E57" w:rsidRDefault="00FB4E57" w:rsidP="00FB4E57">
            <w:pPr>
              <w:jc w:val="center"/>
            </w:pPr>
            <w:r w:rsidRPr="00FB4E57">
              <w:t>400</w:t>
            </w:r>
          </w:p>
        </w:tc>
        <w:tc>
          <w:tcPr>
            <w:tcW w:w="880" w:type="dxa"/>
            <w:tcBorders>
              <w:top w:val="nil"/>
              <w:left w:val="nil"/>
              <w:bottom w:val="single" w:sz="4" w:space="0" w:color="auto"/>
              <w:right w:val="single" w:sz="4" w:space="0" w:color="auto"/>
            </w:tcBorders>
            <w:shd w:val="clear" w:color="auto" w:fill="auto"/>
            <w:hideMark/>
          </w:tcPr>
          <w:p w14:paraId="4148795F" w14:textId="77777777" w:rsidR="00FB4E57" w:rsidRPr="00FB4E57" w:rsidRDefault="00FB4E57" w:rsidP="00FB4E57">
            <w:pPr>
              <w:jc w:val="center"/>
            </w:pPr>
            <w:r w:rsidRPr="00FB4E57">
              <w:t>0701</w:t>
            </w:r>
          </w:p>
        </w:tc>
        <w:tc>
          <w:tcPr>
            <w:tcW w:w="1271" w:type="dxa"/>
            <w:gridSpan w:val="2"/>
            <w:tcBorders>
              <w:top w:val="nil"/>
              <w:left w:val="nil"/>
              <w:bottom w:val="single" w:sz="4" w:space="0" w:color="auto"/>
              <w:right w:val="single" w:sz="4" w:space="0" w:color="auto"/>
            </w:tcBorders>
            <w:shd w:val="clear" w:color="auto" w:fill="auto"/>
            <w:hideMark/>
          </w:tcPr>
          <w:p w14:paraId="1464F8EC" w14:textId="77777777" w:rsidR="00FB4E57" w:rsidRPr="00FB4E57" w:rsidRDefault="00FB4E57" w:rsidP="00FB4E57">
            <w:pPr>
              <w:jc w:val="right"/>
            </w:pPr>
            <w:r w:rsidRPr="00FB4E57">
              <w:t>7 500,0</w:t>
            </w:r>
          </w:p>
        </w:tc>
      </w:tr>
      <w:tr w:rsidR="00FB4E57" w:rsidRPr="00FB4E57" w14:paraId="64ECCDF1"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5082770" w14:textId="77777777" w:rsidR="00FB4E57" w:rsidRPr="00FB4E57" w:rsidRDefault="00FB4E57" w:rsidP="00FB4E57">
            <w:pPr>
              <w:rPr>
                <w:b/>
                <w:bCs/>
                <w:iCs/>
              </w:rPr>
            </w:pPr>
            <w:r w:rsidRPr="00FB4E57">
              <w:rPr>
                <w:b/>
                <w:bCs/>
                <w:iCs/>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42" w:type="dxa"/>
            <w:tcBorders>
              <w:top w:val="single" w:sz="4" w:space="0" w:color="auto"/>
              <w:left w:val="nil"/>
              <w:bottom w:val="single" w:sz="4" w:space="0" w:color="auto"/>
              <w:right w:val="single" w:sz="4" w:space="0" w:color="auto"/>
            </w:tcBorders>
            <w:shd w:val="clear" w:color="auto" w:fill="auto"/>
            <w:hideMark/>
          </w:tcPr>
          <w:p w14:paraId="14DDB27B" w14:textId="77777777" w:rsidR="00FB4E57" w:rsidRPr="00FB4E57" w:rsidRDefault="00FB4E57" w:rsidP="00FB4E57">
            <w:pPr>
              <w:jc w:val="center"/>
              <w:rPr>
                <w:b/>
                <w:bCs/>
                <w:iCs/>
              </w:rPr>
            </w:pPr>
            <w:r w:rsidRPr="00FB4E57">
              <w:rPr>
                <w:b/>
                <w:bCs/>
                <w:iCs/>
              </w:rPr>
              <w:t>2812700000</w:t>
            </w:r>
          </w:p>
        </w:tc>
        <w:tc>
          <w:tcPr>
            <w:tcW w:w="760" w:type="dxa"/>
            <w:tcBorders>
              <w:top w:val="single" w:sz="4" w:space="0" w:color="auto"/>
              <w:left w:val="nil"/>
              <w:bottom w:val="single" w:sz="4" w:space="0" w:color="auto"/>
              <w:right w:val="single" w:sz="4" w:space="0" w:color="auto"/>
            </w:tcBorders>
            <w:shd w:val="clear" w:color="auto" w:fill="auto"/>
            <w:hideMark/>
          </w:tcPr>
          <w:p w14:paraId="1814DFE8"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3DE807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9F41C41" w14:textId="77777777" w:rsidR="00FB4E57" w:rsidRPr="00FB4E57" w:rsidRDefault="00FB4E57" w:rsidP="00FB4E57">
            <w:pPr>
              <w:jc w:val="right"/>
              <w:rPr>
                <w:b/>
                <w:bCs/>
                <w:iCs/>
              </w:rPr>
            </w:pPr>
            <w:r w:rsidRPr="00FB4E57">
              <w:rPr>
                <w:b/>
                <w:bCs/>
                <w:iCs/>
              </w:rPr>
              <w:t>3 300,0</w:t>
            </w:r>
          </w:p>
        </w:tc>
      </w:tr>
      <w:tr w:rsidR="00FB4E57" w:rsidRPr="00FB4E57" w14:paraId="33A9C47A"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BA578B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6148FA5" w14:textId="77777777" w:rsidR="00FB4E57" w:rsidRPr="00FB4E57" w:rsidRDefault="00FB4E57" w:rsidP="00FB4E57">
            <w:pPr>
              <w:jc w:val="center"/>
              <w:rPr>
                <w:b/>
                <w:bCs/>
                <w:iCs/>
              </w:rPr>
            </w:pPr>
            <w:r w:rsidRPr="00FB4E57">
              <w:rPr>
                <w:b/>
                <w:bCs/>
                <w:iCs/>
              </w:rPr>
              <w:t>2812749999</w:t>
            </w:r>
          </w:p>
        </w:tc>
        <w:tc>
          <w:tcPr>
            <w:tcW w:w="760" w:type="dxa"/>
            <w:tcBorders>
              <w:top w:val="nil"/>
              <w:left w:val="nil"/>
              <w:bottom w:val="single" w:sz="4" w:space="0" w:color="auto"/>
              <w:right w:val="single" w:sz="4" w:space="0" w:color="auto"/>
            </w:tcBorders>
            <w:shd w:val="clear" w:color="auto" w:fill="auto"/>
            <w:hideMark/>
          </w:tcPr>
          <w:p w14:paraId="1DD7895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0BC33E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F21182F" w14:textId="77777777" w:rsidR="00FB4E57" w:rsidRPr="00FB4E57" w:rsidRDefault="00FB4E57" w:rsidP="00FB4E57">
            <w:pPr>
              <w:jc w:val="right"/>
              <w:rPr>
                <w:b/>
                <w:bCs/>
                <w:iCs/>
              </w:rPr>
            </w:pPr>
            <w:r w:rsidRPr="00FB4E57">
              <w:rPr>
                <w:b/>
                <w:bCs/>
                <w:iCs/>
              </w:rPr>
              <w:t>3 300,0</w:t>
            </w:r>
          </w:p>
        </w:tc>
      </w:tr>
      <w:tr w:rsidR="00FB4E57" w:rsidRPr="00FB4E57" w14:paraId="27A60F8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2E34A79"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4ACC8BE" w14:textId="77777777" w:rsidR="00FB4E57" w:rsidRPr="00FB4E57" w:rsidRDefault="00FB4E57" w:rsidP="00FB4E57">
            <w:pPr>
              <w:jc w:val="center"/>
              <w:rPr>
                <w:b/>
                <w:bCs/>
                <w:iCs/>
              </w:rPr>
            </w:pPr>
            <w:r w:rsidRPr="00FB4E57">
              <w:rPr>
                <w:b/>
                <w:bCs/>
                <w:iCs/>
              </w:rPr>
              <w:t>2812749999</w:t>
            </w:r>
          </w:p>
        </w:tc>
        <w:tc>
          <w:tcPr>
            <w:tcW w:w="760" w:type="dxa"/>
            <w:tcBorders>
              <w:top w:val="nil"/>
              <w:left w:val="nil"/>
              <w:bottom w:val="single" w:sz="4" w:space="0" w:color="auto"/>
              <w:right w:val="single" w:sz="4" w:space="0" w:color="auto"/>
            </w:tcBorders>
            <w:shd w:val="clear" w:color="auto" w:fill="auto"/>
            <w:hideMark/>
          </w:tcPr>
          <w:p w14:paraId="639DF11F"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D3812C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B34E79C" w14:textId="77777777" w:rsidR="00FB4E57" w:rsidRPr="00FB4E57" w:rsidRDefault="00FB4E57" w:rsidP="00FB4E57">
            <w:pPr>
              <w:jc w:val="right"/>
              <w:rPr>
                <w:b/>
                <w:bCs/>
                <w:iCs/>
              </w:rPr>
            </w:pPr>
            <w:r w:rsidRPr="00FB4E57">
              <w:rPr>
                <w:b/>
                <w:bCs/>
                <w:iCs/>
              </w:rPr>
              <w:t>3 300,0</w:t>
            </w:r>
          </w:p>
        </w:tc>
      </w:tr>
      <w:tr w:rsidR="00FB4E57" w:rsidRPr="00FB4E57" w14:paraId="7A1C9ED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8AFAA28"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761F85C3" w14:textId="77777777" w:rsidR="00FB4E57" w:rsidRPr="00FB4E57" w:rsidRDefault="00FB4E57" w:rsidP="00FB4E57">
            <w:pPr>
              <w:jc w:val="center"/>
            </w:pPr>
            <w:r w:rsidRPr="00FB4E57">
              <w:t>2812749999</w:t>
            </w:r>
          </w:p>
        </w:tc>
        <w:tc>
          <w:tcPr>
            <w:tcW w:w="760" w:type="dxa"/>
            <w:tcBorders>
              <w:top w:val="nil"/>
              <w:left w:val="nil"/>
              <w:bottom w:val="single" w:sz="4" w:space="0" w:color="auto"/>
              <w:right w:val="single" w:sz="4" w:space="0" w:color="auto"/>
            </w:tcBorders>
            <w:shd w:val="clear" w:color="auto" w:fill="auto"/>
            <w:hideMark/>
          </w:tcPr>
          <w:p w14:paraId="325B83C0"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BDA249A"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7ABB2F90" w14:textId="77777777" w:rsidR="00FB4E57" w:rsidRPr="00FB4E57" w:rsidRDefault="00FB4E57" w:rsidP="00FB4E57">
            <w:pPr>
              <w:jc w:val="right"/>
            </w:pPr>
            <w:r w:rsidRPr="00FB4E57">
              <w:t>3 300,0</w:t>
            </w:r>
          </w:p>
        </w:tc>
      </w:tr>
      <w:tr w:rsidR="00FB4E57" w:rsidRPr="00FB4E57" w14:paraId="7E7B8046" w14:textId="77777777" w:rsidTr="00181E66">
        <w:trPr>
          <w:gridAfter w:val="1"/>
          <w:wAfter w:w="372" w:type="dxa"/>
          <w:trHeight w:val="286"/>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705D3B4" w14:textId="77777777" w:rsidR="00FB4E57" w:rsidRPr="00FB4E57" w:rsidRDefault="00FB4E57" w:rsidP="00FB4E57">
            <w:pPr>
              <w:rPr>
                <w:b/>
                <w:bCs/>
                <w:iCs/>
              </w:rPr>
            </w:pPr>
            <w:r w:rsidRPr="00FB4E57">
              <w:rPr>
                <w:b/>
                <w:bCs/>
                <w:iCs/>
              </w:rPr>
              <w:t>Разработка проектно-сметной документации для капитального ремонта МКОУ "СОШ №9 г.Нижнеудинск"</w:t>
            </w:r>
          </w:p>
        </w:tc>
        <w:tc>
          <w:tcPr>
            <w:tcW w:w="1342" w:type="dxa"/>
            <w:tcBorders>
              <w:top w:val="single" w:sz="4" w:space="0" w:color="auto"/>
              <w:left w:val="nil"/>
              <w:bottom w:val="single" w:sz="4" w:space="0" w:color="auto"/>
              <w:right w:val="single" w:sz="4" w:space="0" w:color="auto"/>
            </w:tcBorders>
            <w:shd w:val="clear" w:color="auto" w:fill="auto"/>
            <w:hideMark/>
          </w:tcPr>
          <w:p w14:paraId="75976C24" w14:textId="77777777" w:rsidR="00FB4E57" w:rsidRPr="00FB4E57" w:rsidRDefault="00FB4E57" w:rsidP="00FB4E57">
            <w:pPr>
              <w:jc w:val="center"/>
              <w:rPr>
                <w:b/>
                <w:bCs/>
                <w:iCs/>
              </w:rPr>
            </w:pPr>
            <w:r w:rsidRPr="00FB4E57">
              <w:rPr>
                <w:b/>
                <w:bCs/>
                <w:iCs/>
              </w:rPr>
              <w:t>2812800000</w:t>
            </w:r>
          </w:p>
        </w:tc>
        <w:tc>
          <w:tcPr>
            <w:tcW w:w="760" w:type="dxa"/>
            <w:tcBorders>
              <w:top w:val="single" w:sz="4" w:space="0" w:color="auto"/>
              <w:left w:val="nil"/>
              <w:bottom w:val="single" w:sz="4" w:space="0" w:color="auto"/>
              <w:right w:val="single" w:sz="4" w:space="0" w:color="auto"/>
            </w:tcBorders>
            <w:shd w:val="clear" w:color="auto" w:fill="auto"/>
            <w:hideMark/>
          </w:tcPr>
          <w:p w14:paraId="4D1C936B"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C5050E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03C9061" w14:textId="77777777" w:rsidR="00FB4E57" w:rsidRPr="00FB4E57" w:rsidRDefault="00FB4E57" w:rsidP="00FB4E57">
            <w:pPr>
              <w:jc w:val="right"/>
              <w:rPr>
                <w:b/>
                <w:bCs/>
                <w:iCs/>
              </w:rPr>
            </w:pPr>
            <w:r w:rsidRPr="00FB4E57">
              <w:rPr>
                <w:b/>
                <w:bCs/>
                <w:iCs/>
              </w:rPr>
              <w:t>4 413,6</w:t>
            </w:r>
          </w:p>
        </w:tc>
      </w:tr>
      <w:tr w:rsidR="00FB4E57" w:rsidRPr="00FB4E57" w14:paraId="07D6DC7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2F4EF9E"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99979B5" w14:textId="77777777" w:rsidR="00FB4E57" w:rsidRPr="00FB4E57" w:rsidRDefault="00FB4E57" w:rsidP="00FB4E57">
            <w:pPr>
              <w:jc w:val="center"/>
              <w:rPr>
                <w:b/>
                <w:bCs/>
                <w:iCs/>
              </w:rPr>
            </w:pPr>
            <w:r w:rsidRPr="00FB4E57">
              <w:rPr>
                <w:b/>
                <w:bCs/>
                <w:iCs/>
              </w:rPr>
              <w:t>2812849999</w:t>
            </w:r>
          </w:p>
        </w:tc>
        <w:tc>
          <w:tcPr>
            <w:tcW w:w="760" w:type="dxa"/>
            <w:tcBorders>
              <w:top w:val="nil"/>
              <w:left w:val="nil"/>
              <w:bottom w:val="single" w:sz="4" w:space="0" w:color="auto"/>
              <w:right w:val="single" w:sz="4" w:space="0" w:color="auto"/>
            </w:tcBorders>
            <w:shd w:val="clear" w:color="auto" w:fill="auto"/>
            <w:hideMark/>
          </w:tcPr>
          <w:p w14:paraId="3FDEF18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6E429D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A263BF4" w14:textId="77777777" w:rsidR="00FB4E57" w:rsidRPr="00FB4E57" w:rsidRDefault="00FB4E57" w:rsidP="00FB4E57">
            <w:pPr>
              <w:jc w:val="right"/>
              <w:rPr>
                <w:b/>
                <w:bCs/>
                <w:iCs/>
              </w:rPr>
            </w:pPr>
            <w:r w:rsidRPr="00FB4E57">
              <w:rPr>
                <w:b/>
                <w:bCs/>
                <w:iCs/>
              </w:rPr>
              <w:t>4 413,6</w:t>
            </w:r>
          </w:p>
        </w:tc>
      </w:tr>
      <w:tr w:rsidR="00FB4E57" w:rsidRPr="00FB4E57" w14:paraId="3E5F07B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8D5102E"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0DAA914" w14:textId="77777777" w:rsidR="00FB4E57" w:rsidRPr="00FB4E57" w:rsidRDefault="00FB4E57" w:rsidP="00FB4E57">
            <w:pPr>
              <w:jc w:val="center"/>
              <w:rPr>
                <w:b/>
                <w:bCs/>
                <w:iCs/>
              </w:rPr>
            </w:pPr>
            <w:r w:rsidRPr="00FB4E57">
              <w:rPr>
                <w:b/>
                <w:bCs/>
                <w:iCs/>
              </w:rPr>
              <w:t>2812849999</w:t>
            </w:r>
          </w:p>
        </w:tc>
        <w:tc>
          <w:tcPr>
            <w:tcW w:w="760" w:type="dxa"/>
            <w:tcBorders>
              <w:top w:val="nil"/>
              <w:left w:val="nil"/>
              <w:bottom w:val="single" w:sz="4" w:space="0" w:color="auto"/>
              <w:right w:val="single" w:sz="4" w:space="0" w:color="auto"/>
            </w:tcBorders>
            <w:shd w:val="clear" w:color="auto" w:fill="auto"/>
            <w:hideMark/>
          </w:tcPr>
          <w:p w14:paraId="5F951B1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63DFFE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38E1F99" w14:textId="77777777" w:rsidR="00FB4E57" w:rsidRPr="00FB4E57" w:rsidRDefault="00FB4E57" w:rsidP="00FB4E57">
            <w:pPr>
              <w:jc w:val="right"/>
              <w:rPr>
                <w:b/>
                <w:bCs/>
                <w:iCs/>
              </w:rPr>
            </w:pPr>
            <w:r w:rsidRPr="00FB4E57">
              <w:rPr>
                <w:b/>
                <w:bCs/>
                <w:iCs/>
              </w:rPr>
              <w:t>4 413,6</w:t>
            </w:r>
          </w:p>
        </w:tc>
      </w:tr>
      <w:tr w:rsidR="00FB4E57" w:rsidRPr="00FB4E57" w14:paraId="26C6A72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EB8278F" w14:textId="77777777" w:rsidR="00FB4E57" w:rsidRPr="00FB4E57" w:rsidRDefault="00FB4E57" w:rsidP="00FB4E57">
            <w:r w:rsidRPr="00FB4E57">
              <w:t>Общее образование</w:t>
            </w:r>
          </w:p>
        </w:tc>
        <w:tc>
          <w:tcPr>
            <w:tcW w:w="1342" w:type="dxa"/>
            <w:tcBorders>
              <w:top w:val="nil"/>
              <w:left w:val="nil"/>
              <w:bottom w:val="single" w:sz="4" w:space="0" w:color="auto"/>
              <w:right w:val="single" w:sz="4" w:space="0" w:color="auto"/>
            </w:tcBorders>
            <w:shd w:val="clear" w:color="auto" w:fill="auto"/>
            <w:hideMark/>
          </w:tcPr>
          <w:p w14:paraId="59D2939B" w14:textId="77777777" w:rsidR="00FB4E57" w:rsidRPr="00FB4E57" w:rsidRDefault="00FB4E57" w:rsidP="00FB4E57">
            <w:pPr>
              <w:jc w:val="center"/>
            </w:pPr>
            <w:r w:rsidRPr="00FB4E57">
              <w:t>2812849999</w:t>
            </w:r>
          </w:p>
        </w:tc>
        <w:tc>
          <w:tcPr>
            <w:tcW w:w="760" w:type="dxa"/>
            <w:tcBorders>
              <w:top w:val="nil"/>
              <w:left w:val="nil"/>
              <w:bottom w:val="single" w:sz="4" w:space="0" w:color="auto"/>
              <w:right w:val="single" w:sz="4" w:space="0" w:color="auto"/>
            </w:tcBorders>
            <w:shd w:val="clear" w:color="auto" w:fill="auto"/>
            <w:hideMark/>
          </w:tcPr>
          <w:p w14:paraId="7E758868"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DFEFB95" w14:textId="77777777" w:rsidR="00FB4E57" w:rsidRPr="00FB4E57" w:rsidRDefault="00FB4E57" w:rsidP="00FB4E57">
            <w:pPr>
              <w:jc w:val="center"/>
            </w:pPr>
            <w:r w:rsidRPr="00FB4E57">
              <w:t>0702</w:t>
            </w:r>
          </w:p>
        </w:tc>
        <w:tc>
          <w:tcPr>
            <w:tcW w:w="1271" w:type="dxa"/>
            <w:gridSpan w:val="2"/>
            <w:tcBorders>
              <w:top w:val="nil"/>
              <w:left w:val="nil"/>
              <w:bottom w:val="single" w:sz="4" w:space="0" w:color="auto"/>
              <w:right w:val="single" w:sz="4" w:space="0" w:color="auto"/>
            </w:tcBorders>
            <w:shd w:val="clear" w:color="auto" w:fill="auto"/>
            <w:hideMark/>
          </w:tcPr>
          <w:p w14:paraId="3A06826F" w14:textId="77777777" w:rsidR="00FB4E57" w:rsidRPr="00FB4E57" w:rsidRDefault="00FB4E57" w:rsidP="00FB4E57">
            <w:pPr>
              <w:jc w:val="right"/>
            </w:pPr>
            <w:r w:rsidRPr="00FB4E57">
              <w:t>4 413,6</w:t>
            </w:r>
          </w:p>
        </w:tc>
      </w:tr>
      <w:tr w:rsidR="00FB4E57" w:rsidRPr="00FB4E57" w14:paraId="5CD8D374"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E0854CC" w14:textId="77777777" w:rsidR="00FB4E57" w:rsidRPr="00FB4E57" w:rsidRDefault="00FB4E57" w:rsidP="00FB4E57">
            <w:pPr>
              <w:rPr>
                <w:b/>
                <w:bCs/>
                <w:iCs/>
              </w:rPr>
            </w:pPr>
            <w:r w:rsidRPr="00FB4E57">
              <w:rPr>
                <w:b/>
                <w:bCs/>
                <w:iCs/>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10A9DBB9" w14:textId="77777777" w:rsidR="00FB4E57" w:rsidRPr="00FB4E57" w:rsidRDefault="00FB4E57" w:rsidP="00FB4E57">
            <w:pPr>
              <w:jc w:val="center"/>
              <w:rPr>
                <w:b/>
                <w:bCs/>
                <w:iCs/>
              </w:rPr>
            </w:pPr>
            <w:r w:rsidRPr="00FB4E57">
              <w:rPr>
                <w:b/>
                <w:bCs/>
                <w:iCs/>
              </w:rPr>
              <w:t>2813000000</w:t>
            </w:r>
          </w:p>
        </w:tc>
        <w:tc>
          <w:tcPr>
            <w:tcW w:w="760" w:type="dxa"/>
            <w:tcBorders>
              <w:top w:val="single" w:sz="4" w:space="0" w:color="auto"/>
              <w:left w:val="nil"/>
              <w:bottom w:val="single" w:sz="4" w:space="0" w:color="auto"/>
              <w:right w:val="single" w:sz="4" w:space="0" w:color="auto"/>
            </w:tcBorders>
            <w:shd w:val="clear" w:color="auto" w:fill="auto"/>
            <w:hideMark/>
          </w:tcPr>
          <w:p w14:paraId="5F5EF1D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871AB3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BC12C9A" w14:textId="77777777" w:rsidR="00FB4E57" w:rsidRPr="00FB4E57" w:rsidRDefault="00FB4E57" w:rsidP="00FB4E57">
            <w:pPr>
              <w:jc w:val="right"/>
              <w:rPr>
                <w:b/>
                <w:bCs/>
                <w:iCs/>
              </w:rPr>
            </w:pPr>
            <w:r w:rsidRPr="00FB4E57">
              <w:rPr>
                <w:b/>
                <w:bCs/>
                <w:iCs/>
              </w:rPr>
              <w:t>17 590,0</w:t>
            </w:r>
          </w:p>
        </w:tc>
      </w:tr>
      <w:tr w:rsidR="00FB4E57" w:rsidRPr="00FB4E57" w14:paraId="563A7ED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534FC3C" w14:textId="77777777" w:rsidR="00FB4E57" w:rsidRPr="00FB4E57" w:rsidRDefault="00FB4E57" w:rsidP="00FB4E57">
            <w:pPr>
              <w:rPr>
                <w:b/>
                <w:bCs/>
                <w:iCs/>
              </w:rPr>
            </w:pPr>
            <w:r w:rsidRPr="00FB4E57">
              <w:rPr>
                <w:b/>
                <w:bCs/>
                <w:iCs/>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5CBD3D45" w14:textId="77777777" w:rsidR="00FB4E57" w:rsidRPr="00FB4E57" w:rsidRDefault="00FB4E57" w:rsidP="00FB4E57">
            <w:pPr>
              <w:jc w:val="center"/>
              <w:rPr>
                <w:b/>
                <w:bCs/>
                <w:iCs/>
              </w:rPr>
            </w:pPr>
            <w:r w:rsidRPr="00FB4E57">
              <w:rPr>
                <w:b/>
                <w:bCs/>
                <w:iCs/>
              </w:rPr>
              <w:t>2813100000</w:t>
            </w:r>
          </w:p>
        </w:tc>
        <w:tc>
          <w:tcPr>
            <w:tcW w:w="760" w:type="dxa"/>
            <w:tcBorders>
              <w:top w:val="nil"/>
              <w:left w:val="nil"/>
              <w:bottom w:val="single" w:sz="4" w:space="0" w:color="auto"/>
              <w:right w:val="single" w:sz="4" w:space="0" w:color="auto"/>
            </w:tcBorders>
            <w:shd w:val="clear" w:color="auto" w:fill="auto"/>
            <w:hideMark/>
          </w:tcPr>
          <w:p w14:paraId="62E4781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1E056D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6701DF8" w14:textId="77777777" w:rsidR="00FB4E57" w:rsidRPr="00FB4E57" w:rsidRDefault="00FB4E57" w:rsidP="00FB4E57">
            <w:pPr>
              <w:jc w:val="right"/>
              <w:rPr>
                <w:b/>
                <w:bCs/>
                <w:iCs/>
              </w:rPr>
            </w:pPr>
            <w:r w:rsidRPr="00FB4E57">
              <w:rPr>
                <w:b/>
                <w:bCs/>
                <w:iCs/>
              </w:rPr>
              <w:t>17 590,0</w:t>
            </w:r>
          </w:p>
        </w:tc>
      </w:tr>
      <w:tr w:rsidR="00FB4E57" w:rsidRPr="00FB4E57" w14:paraId="72FADE8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D2116D0"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974E416" w14:textId="77777777" w:rsidR="00FB4E57" w:rsidRPr="00FB4E57" w:rsidRDefault="00FB4E57" w:rsidP="00FB4E57">
            <w:pPr>
              <w:jc w:val="center"/>
              <w:rPr>
                <w:b/>
                <w:bCs/>
                <w:iCs/>
              </w:rPr>
            </w:pPr>
            <w:r w:rsidRPr="00FB4E57">
              <w:rPr>
                <w:b/>
                <w:bCs/>
                <w:iCs/>
              </w:rPr>
              <w:t>2813149999</w:t>
            </w:r>
          </w:p>
        </w:tc>
        <w:tc>
          <w:tcPr>
            <w:tcW w:w="760" w:type="dxa"/>
            <w:tcBorders>
              <w:top w:val="nil"/>
              <w:left w:val="nil"/>
              <w:bottom w:val="single" w:sz="4" w:space="0" w:color="auto"/>
              <w:right w:val="single" w:sz="4" w:space="0" w:color="auto"/>
            </w:tcBorders>
            <w:shd w:val="clear" w:color="auto" w:fill="auto"/>
            <w:hideMark/>
          </w:tcPr>
          <w:p w14:paraId="345ECE2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4175D73"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F68CFDA" w14:textId="77777777" w:rsidR="00FB4E57" w:rsidRPr="00FB4E57" w:rsidRDefault="00FB4E57" w:rsidP="00FB4E57">
            <w:pPr>
              <w:jc w:val="right"/>
              <w:rPr>
                <w:b/>
                <w:bCs/>
                <w:iCs/>
              </w:rPr>
            </w:pPr>
            <w:r w:rsidRPr="00FB4E57">
              <w:rPr>
                <w:b/>
                <w:bCs/>
                <w:iCs/>
              </w:rPr>
              <w:t>17 590,0</w:t>
            </w:r>
          </w:p>
        </w:tc>
      </w:tr>
      <w:tr w:rsidR="00FB4E57" w:rsidRPr="00FB4E57" w14:paraId="53343AF1"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D38808C"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BA82CB0" w14:textId="77777777" w:rsidR="00FB4E57" w:rsidRPr="00FB4E57" w:rsidRDefault="00FB4E57" w:rsidP="00FB4E57">
            <w:pPr>
              <w:jc w:val="center"/>
              <w:rPr>
                <w:b/>
                <w:bCs/>
                <w:iCs/>
              </w:rPr>
            </w:pPr>
            <w:r w:rsidRPr="00FB4E57">
              <w:rPr>
                <w:b/>
                <w:bCs/>
                <w:iCs/>
              </w:rPr>
              <w:t>2813149999</w:t>
            </w:r>
          </w:p>
        </w:tc>
        <w:tc>
          <w:tcPr>
            <w:tcW w:w="760" w:type="dxa"/>
            <w:tcBorders>
              <w:top w:val="nil"/>
              <w:left w:val="nil"/>
              <w:bottom w:val="single" w:sz="4" w:space="0" w:color="auto"/>
              <w:right w:val="single" w:sz="4" w:space="0" w:color="auto"/>
            </w:tcBorders>
            <w:shd w:val="clear" w:color="auto" w:fill="auto"/>
            <w:hideMark/>
          </w:tcPr>
          <w:p w14:paraId="1DC72DC3"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7D3352C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4FC6ED2" w14:textId="77777777" w:rsidR="00FB4E57" w:rsidRPr="00FB4E57" w:rsidRDefault="00FB4E57" w:rsidP="00FB4E57">
            <w:pPr>
              <w:jc w:val="right"/>
              <w:rPr>
                <w:b/>
                <w:bCs/>
                <w:iCs/>
              </w:rPr>
            </w:pPr>
            <w:r w:rsidRPr="00FB4E57">
              <w:rPr>
                <w:b/>
                <w:bCs/>
                <w:iCs/>
              </w:rPr>
              <w:t>16 030,0</w:t>
            </w:r>
          </w:p>
        </w:tc>
      </w:tr>
      <w:tr w:rsidR="00FB4E57" w:rsidRPr="00FB4E57" w14:paraId="6D69C84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5C6026D"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6857BF06" w14:textId="77777777" w:rsidR="00FB4E57" w:rsidRPr="00FB4E57" w:rsidRDefault="00FB4E57" w:rsidP="00FB4E57">
            <w:pPr>
              <w:jc w:val="center"/>
            </w:pPr>
            <w:r w:rsidRPr="00FB4E57">
              <w:t>2813149999</w:t>
            </w:r>
          </w:p>
        </w:tc>
        <w:tc>
          <w:tcPr>
            <w:tcW w:w="760" w:type="dxa"/>
            <w:tcBorders>
              <w:top w:val="nil"/>
              <w:left w:val="nil"/>
              <w:bottom w:val="single" w:sz="4" w:space="0" w:color="auto"/>
              <w:right w:val="single" w:sz="4" w:space="0" w:color="auto"/>
            </w:tcBorders>
            <w:shd w:val="clear" w:color="auto" w:fill="auto"/>
            <w:hideMark/>
          </w:tcPr>
          <w:p w14:paraId="0948489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351467B2"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6ADAF805" w14:textId="77777777" w:rsidR="00FB4E57" w:rsidRPr="00FB4E57" w:rsidRDefault="00FB4E57" w:rsidP="00FB4E57">
            <w:pPr>
              <w:jc w:val="right"/>
            </w:pPr>
            <w:r w:rsidRPr="00FB4E57">
              <w:t>16 030,0</w:t>
            </w:r>
          </w:p>
        </w:tc>
      </w:tr>
      <w:tr w:rsidR="00FB4E57" w:rsidRPr="00FB4E57" w14:paraId="6947AA92"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E3564B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3165DCB5" w14:textId="77777777" w:rsidR="00FB4E57" w:rsidRPr="00FB4E57" w:rsidRDefault="00FB4E57" w:rsidP="00FB4E57">
            <w:pPr>
              <w:jc w:val="center"/>
              <w:rPr>
                <w:b/>
                <w:bCs/>
                <w:iCs/>
              </w:rPr>
            </w:pPr>
            <w:r w:rsidRPr="00FB4E57">
              <w:rPr>
                <w:b/>
                <w:bCs/>
                <w:iCs/>
              </w:rPr>
              <w:t>2813149999</w:t>
            </w:r>
          </w:p>
        </w:tc>
        <w:tc>
          <w:tcPr>
            <w:tcW w:w="760" w:type="dxa"/>
            <w:tcBorders>
              <w:top w:val="single" w:sz="4" w:space="0" w:color="auto"/>
              <w:left w:val="nil"/>
              <w:bottom w:val="single" w:sz="4" w:space="0" w:color="auto"/>
              <w:right w:val="single" w:sz="4" w:space="0" w:color="auto"/>
            </w:tcBorders>
            <w:shd w:val="clear" w:color="auto" w:fill="auto"/>
            <w:hideMark/>
          </w:tcPr>
          <w:p w14:paraId="2BD0DAE1"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669BC6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16CE2DB" w14:textId="77777777" w:rsidR="00FB4E57" w:rsidRPr="00FB4E57" w:rsidRDefault="00FB4E57" w:rsidP="00FB4E57">
            <w:pPr>
              <w:jc w:val="right"/>
              <w:rPr>
                <w:b/>
                <w:bCs/>
                <w:iCs/>
              </w:rPr>
            </w:pPr>
            <w:r w:rsidRPr="00FB4E57">
              <w:rPr>
                <w:b/>
                <w:bCs/>
                <w:iCs/>
              </w:rPr>
              <w:t>1 379,0</w:t>
            </w:r>
          </w:p>
        </w:tc>
      </w:tr>
      <w:tr w:rsidR="00FB4E57" w:rsidRPr="00FB4E57" w14:paraId="7E7DC81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D679A06"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0A8CC31B" w14:textId="77777777" w:rsidR="00FB4E57" w:rsidRPr="00FB4E57" w:rsidRDefault="00FB4E57" w:rsidP="00FB4E57">
            <w:pPr>
              <w:jc w:val="center"/>
            </w:pPr>
            <w:r w:rsidRPr="00FB4E57">
              <w:t>2813149999</w:t>
            </w:r>
          </w:p>
        </w:tc>
        <w:tc>
          <w:tcPr>
            <w:tcW w:w="760" w:type="dxa"/>
            <w:tcBorders>
              <w:top w:val="nil"/>
              <w:left w:val="nil"/>
              <w:bottom w:val="single" w:sz="4" w:space="0" w:color="auto"/>
              <w:right w:val="single" w:sz="4" w:space="0" w:color="auto"/>
            </w:tcBorders>
            <w:shd w:val="clear" w:color="auto" w:fill="auto"/>
            <w:hideMark/>
          </w:tcPr>
          <w:p w14:paraId="55259E1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F2E32BE"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4A5D75D2" w14:textId="77777777" w:rsidR="00FB4E57" w:rsidRPr="00FB4E57" w:rsidRDefault="00FB4E57" w:rsidP="00FB4E57">
            <w:pPr>
              <w:jc w:val="right"/>
            </w:pPr>
            <w:r w:rsidRPr="00FB4E57">
              <w:t>1 379,0</w:t>
            </w:r>
          </w:p>
        </w:tc>
      </w:tr>
      <w:tr w:rsidR="00FB4E57" w:rsidRPr="00FB4E57" w14:paraId="1782F723"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A72DDAC"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63AEE0EE" w14:textId="77777777" w:rsidR="00FB4E57" w:rsidRPr="00FB4E57" w:rsidRDefault="00FB4E57" w:rsidP="00FB4E57">
            <w:pPr>
              <w:jc w:val="center"/>
              <w:rPr>
                <w:b/>
                <w:bCs/>
                <w:iCs/>
              </w:rPr>
            </w:pPr>
            <w:r w:rsidRPr="00FB4E57">
              <w:rPr>
                <w:b/>
                <w:bCs/>
                <w:iCs/>
              </w:rPr>
              <w:t>2813149999</w:t>
            </w:r>
          </w:p>
        </w:tc>
        <w:tc>
          <w:tcPr>
            <w:tcW w:w="760" w:type="dxa"/>
            <w:tcBorders>
              <w:top w:val="single" w:sz="4" w:space="0" w:color="auto"/>
              <w:left w:val="nil"/>
              <w:bottom w:val="single" w:sz="4" w:space="0" w:color="auto"/>
              <w:right w:val="single" w:sz="4" w:space="0" w:color="auto"/>
            </w:tcBorders>
            <w:shd w:val="clear" w:color="auto" w:fill="auto"/>
            <w:hideMark/>
          </w:tcPr>
          <w:p w14:paraId="46F7F54F"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318AB24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0E68B83" w14:textId="77777777" w:rsidR="00FB4E57" w:rsidRPr="00FB4E57" w:rsidRDefault="00FB4E57" w:rsidP="00FB4E57">
            <w:pPr>
              <w:jc w:val="right"/>
              <w:rPr>
                <w:b/>
                <w:bCs/>
                <w:iCs/>
              </w:rPr>
            </w:pPr>
            <w:r w:rsidRPr="00FB4E57">
              <w:rPr>
                <w:b/>
                <w:bCs/>
                <w:iCs/>
              </w:rPr>
              <w:t>181,0</w:t>
            </w:r>
          </w:p>
        </w:tc>
      </w:tr>
      <w:tr w:rsidR="00FB4E57" w:rsidRPr="00FB4E57" w14:paraId="7EABD63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64FA553" w14:textId="77777777" w:rsidR="00FB4E57" w:rsidRPr="00FB4E57" w:rsidRDefault="00FB4E57" w:rsidP="00FB4E57">
            <w:r w:rsidRPr="00FB4E57">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0886300E" w14:textId="77777777" w:rsidR="00FB4E57" w:rsidRPr="00FB4E57" w:rsidRDefault="00FB4E57" w:rsidP="00FB4E57">
            <w:pPr>
              <w:jc w:val="center"/>
            </w:pPr>
            <w:r w:rsidRPr="00FB4E57">
              <w:t>2813149999</w:t>
            </w:r>
          </w:p>
        </w:tc>
        <w:tc>
          <w:tcPr>
            <w:tcW w:w="760" w:type="dxa"/>
            <w:tcBorders>
              <w:top w:val="nil"/>
              <w:left w:val="nil"/>
              <w:bottom w:val="single" w:sz="4" w:space="0" w:color="auto"/>
              <w:right w:val="single" w:sz="4" w:space="0" w:color="auto"/>
            </w:tcBorders>
            <w:shd w:val="clear" w:color="auto" w:fill="auto"/>
            <w:hideMark/>
          </w:tcPr>
          <w:p w14:paraId="1EEE46D4"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36200045" w14:textId="77777777" w:rsidR="00FB4E57" w:rsidRPr="00FB4E57" w:rsidRDefault="00FB4E57" w:rsidP="00FB4E57">
            <w:pPr>
              <w:jc w:val="center"/>
            </w:pPr>
            <w:r w:rsidRPr="00FB4E57">
              <w:t>0412</w:t>
            </w:r>
          </w:p>
        </w:tc>
        <w:tc>
          <w:tcPr>
            <w:tcW w:w="1271" w:type="dxa"/>
            <w:gridSpan w:val="2"/>
            <w:tcBorders>
              <w:top w:val="nil"/>
              <w:left w:val="nil"/>
              <w:bottom w:val="single" w:sz="4" w:space="0" w:color="auto"/>
              <w:right w:val="single" w:sz="4" w:space="0" w:color="auto"/>
            </w:tcBorders>
            <w:shd w:val="clear" w:color="auto" w:fill="auto"/>
            <w:hideMark/>
          </w:tcPr>
          <w:p w14:paraId="04B714F6" w14:textId="77777777" w:rsidR="00FB4E57" w:rsidRPr="00FB4E57" w:rsidRDefault="00FB4E57" w:rsidP="00FB4E57">
            <w:pPr>
              <w:jc w:val="right"/>
            </w:pPr>
            <w:r w:rsidRPr="00FB4E57">
              <w:t>181,0</w:t>
            </w:r>
          </w:p>
        </w:tc>
      </w:tr>
      <w:tr w:rsidR="00FB4E57" w:rsidRPr="00FB4E57" w14:paraId="5FC4A80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144F1D1" w14:textId="77777777" w:rsidR="00FB4E57" w:rsidRPr="00FB4E57" w:rsidRDefault="00FB4E57" w:rsidP="00FB4E57">
            <w:pPr>
              <w:rPr>
                <w:b/>
                <w:bCs/>
                <w:iCs/>
              </w:rPr>
            </w:pPr>
            <w:r w:rsidRPr="00FB4E57">
              <w:rPr>
                <w:b/>
                <w:bCs/>
                <w:iCs/>
              </w:rPr>
              <w:t>Муниципальная программа "Защита прав потребителей в Нижнеудинском районе"</w:t>
            </w:r>
          </w:p>
        </w:tc>
        <w:tc>
          <w:tcPr>
            <w:tcW w:w="1342" w:type="dxa"/>
            <w:tcBorders>
              <w:top w:val="single" w:sz="4" w:space="0" w:color="auto"/>
              <w:left w:val="nil"/>
              <w:bottom w:val="single" w:sz="4" w:space="0" w:color="auto"/>
              <w:right w:val="single" w:sz="4" w:space="0" w:color="auto"/>
            </w:tcBorders>
            <w:shd w:val="clear" w:color="auto" w:fill="auto"/>
            <w:hideMark/>
          </w:tcPr>
          <w:p w14:paraId="6CFD947F" w14:textId="77777777" w:rsidR="00FB4E57" w:rsidRPr="00FB4E57" w:rsidRDefault="00FB4E57" w:rsidP="00FB4E57">
            <w:pPr>
              <w:jc w:val="center"/>
              <w:rPr>
                <w:b/>
                <w:bCs/>
                <w:iCs/>
              </w:rPr>
            </w:pPr>
            <w:r w:rsidRPr="00FB4E57">
              <w:rPr>
                <w:b/>
                <w:bCs/>
                <w:iCs/>
              </w:rPr>
              <w:t>2900000000</w:t>
            </w:r>
          </w:p>
        </w:tc>
        <w:tc>
          <w:tcPr>
            <w:tcW w:w="760" w:type="dxa"/>
            <w:tcBorders>
              <w:top w:val="single" w:sz="4" w:space="0" w:color="auto"/>
              <w:left w:val="nil"/>
              <w:bottom w:val="single" w:sz="4" w:space="0" w:color="auto"/>
              <w:right w:val="single" w:sz="4" w:space="0" w:color="auto"/>
            </w:tcBorders>
            <w:shd w:val="clear" w:color="auto" w:fill="auto"/>
            <w:hideMark/>
          </w:tcPr>
          <w:p w14:paraId="5736C778"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B8F1FD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CC51507" w14:textId="77777777" w:rsidR="00FB4E57" w:rsidRPr="00FB4E57" w:rsidRDefault="00FB4E57" w:rsidP="00FB4E57">
            <w:pPr>
              <w:jc w:val="right"/>
              <w:rPr>
                <w:b/>
                <w:bCs/>
                <w:iCs/>
              </w:rPr>
            </w:pPr>
            <w:r w:rsidRPr="00FB4E57">
              <w:rPr>
                <w:b/>
                <w:bCs/>
                <w:iCs/>
              </w:rPr>
              <w:t>5,0</w:t>
            </w:r>
          </w:p>
        </w:tc>
      </w:tr>
      <w:tr w:rsidR="00FB4E57" w:rsidRPr="00FB4E57" w14:paraId="09AB6725" w14:textId="77777777" w:rsidTr="00181E66">
        <w:trPr>
          <w:gridAfter w:val="1"/>
          <w:wAfter w:w="372" w:type="dxa"/>
          <w:trHeight w:val="816"/>
        </w:trPr>
        <w:tc>
          <w:tcPr>
            <w:tcW w:w="5240" w:type="dxa"/>
            <w:tcBorders>
              <w:top w:val="nil"/>
              <w:left w:val="single" w:sz="4" w:space="0" w:color="auto"/>
              <w:bottom w:val="single" w:sz="4" w:space="0" w:color="auto"/>
              <w:right w:val="single" w:sz="4" w:space="0" w:color="auto"/>
            </w:tcBorders>
            <w:shd w:val="clear" w:color="auto" w:fill="auto"/>
            <w:hideMark/>
          </w:tcPr>
          <w:p w14:paraId="166FD3F7" w14:textId="77777777" w:rsidR="00FB4E57" w:rsidRPr="00FB4E57" w:rsidRDefault="00FB4E57" w:rsidP="00FB4E57">
            <w:pPr>
              <w:rPr>
                <w:b/>
                <w:bCs/>
                <w:iCs/>
              </w:rPr>
            </w:pPr>
            <w:r w:rsidRPr="00FB4E57">
              <w:rPr>
                <w:b/>
                <w:bCs/>
                <w:iCs/>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42" w:type="dxa"/>
            <w:tcBorders>
              <w:top w:val="nil"/>
              <w:left w:val="nil"/>
              <w:bottom w:val="single" w:sz="4" w:space="0" w:color="auto"/>
              <w:right w:val="single" w:sz="4" w:space="0" w:color="auto"/>
            </w:tcBorders>
            <w:shd w:val="clear" w:color="auto" w:fill="auto"/>
            <w:hideMark/>
          </w:tcPr>
          <w:p w14:paraId="5B236B05" w14:textId="77777777" w:rsidR="00FB4E57" w:rsidRPr="00FB4E57" w:rsidRDefault="00FB4E57" w:rsidP="00FB4E57">
            <w:pPr>
              <w:jc w:val="center"/>
              <w:rPr>
                <w:b/>
                <w:bCs/>
                <w:iCs/>
              </w:rPr>
            </w:pPr>
            <w:r w:rsidRPr="00FB4E57">
              <w:rPr>
                <w:b/>
                <w:bCs/>
                <w:iCs/>
              </w:rPr>
              <w:t>2911000000</w:t>
            </w:r>
          </w:p>
        </w:tc>
        <w:tc>
          <w:tcPr>
            <w:tcW w:w="760" w:type="dxa"/>
            <w:tcBorders>
              <w:top w:val="nil"/>
              <w:left w:val="nil"/>
              <w:bottom w:val="single" w:sz="4" w:space="0" w:color="auto"/>
              <w:right w:val="single" w:sz="4" w:space="0" w:color="auto"/>
            </w:tcBorders>
            <w:shd w:val="clear" w:color="auto" w:fill="auto"/>
            <w:hideMark/>
          </w:tcPr>
          <w:p w14:paraId="78CD72C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CBA60C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5200D50" w14:textId="77777777" w:rsidR="00FB4E57" w:rsidRPr="00FB4E57" w:rsidRDefault="00FB4E57" w:rsidP="00FB4E57">
            <w:pPr>
              <w:jc w:val="right"/>
              <w:rPr>
                <w:b/>
                <w:bCs/>
                <w:iCs/>
              </w:rPr>
            </w:pPr>
            <w:r w:rsidRPr="00FB4E57">
              <w:rPr>
                <w:b/>
                <w:bCs/>
                <w:iCs/>
              </w:rPr>
              <w:t>5,0</w:t>
            </w:r>
          </w:p>
        </w:tc>
      </w:tr>
      <w:tr w:rsidR="00FB4E57" w:rsidRPr="00FB4E57" w14:paraId="4D6D51A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FA0A8F2" w14:textId="77777777" w:rsidR="00FB4E57" w:rsidRPr="00FB4E57" w:rsidRDefault="00FB4E57" w:rsidP="00FB4E57">
            <w:pPr>
              <w:rPr>
                <w:b/>
                <w:bCs/>
                <w:iCs/>
              </w:rPr>
            </w:pPr>
            <w:r w:rsidRPr="00FB4E57">
              <w:rPr>
                <w:b/>
                <w:bCs/>
                <w:iCs/>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42" w:type="dxa"/>
            <w:tcBorders>
              <w:top w:val="nil"/>
              <w:left w:val="nil"/>
              <w:bottom w:val="single" w:sz="4" w:space="0" w:color="auto"/>
              <w:right w:val="single" w:sz="4" w:space="0" w:color="auto"/>
            </w:tcBorders>
            <w:shd w:val="clear" w:color="auto" w:fill="auto"/>
            <w:hideMark/>
          </w:tcPr>
          <w:p w14:paraId="217E0FBA" w14:textId="77777777" w:rsidR="00FB4E57" w:rsidRPr="00FB4E57" w:rsidRDefault="00FB4E57" w:rsidP="00FB4E57">
            <w:pPr>
              <w:jc w:val="center"/>
              <w:rPr>
                <w:b/>
                <w:bCs/>
                <w:iCs/>
              </w:rPr>
            </w:pPr>
            <w:r w:rsidRPr="00FB4E57">
              <w:rPr>
                <w:b/>
                <w:bCs/>
                <w:iCs/>
              </w:rPr>
              <w:t>2911100000</w:t>
            </w:r>
          </w:p>
        </w:tc>
        <w:tc>
          <w:tcPr>
            <w:tcW w:w="760" w:type="dxa"/>
            <w:tcBorders>
              <w:top w:val="nil"/>
              <w:left w:val="nil"/>
              <w:bottom w:val="single" w:sz="4" w:space="0" w:color="auto"/>
              <w:right w:val="single" w:sz="4" w:space="0" w:color="auto"/>
            </w:tcBorders>
            <w:shd w:val="clear" w:color="auto" w:fill="auto"/>
            <w:hideMark/>
          </w:tcPr>
          <w:p w14:paraId="7C2E14C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EE1128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B91A4D4" w14:textId="77777777" w:rsidR="00FB4E57" w:rsidRPr="00FB4E57" w:rsidRDefault="00FB4E57" w:rsidP="00FB4E57">
            <w:pPr>
              <w:jc w:val="right"/>
              <w:rPr>
                <w:b/>
                <w:bCs/>
                <w:iCs/>
              </w:rPr>
            </w:pPr>
            <w:r w:rsidRPr="00FB4E57">
              <w:rPr>
                <w:b/>
                <w:bCs/>
                <w:iCs/>
              </w:rPr>
              <w:t>5,0</w:t>
            </w:r>
          </w:p>
        </w:tc>
      </w:tr>
      <w:tr w:rsidR="00FB4E57" w:rsidRPr="00FB4E57" w14:paraId="19C0ED81"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5E23839" w14:textId="77777777" w:rsidR="00FB4E57" w:rsidRPr="00FB4E57" w:rsidRDefault="00FB4E57" w:rsidP="00FB4E57">
            <w:pPr>
              <w:rPr>
                <w:b/>
                <w:bCs/>
                <w:iCs/>
              </w:rPr>
            </w:pPr>
            <w:r w:rsidRPr="00FB4E57">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293EAA2" w14:textId="77777777" w:rsidR="00FB4E57" w:rsidRPr="00FB4E57" w:rsidRDefault="00FB4E57" w:rsidP="00FB4E57">
            <w:pPr>
              <w:jc w:val="center"/>
              <w:rPr>
                <w:b/>
                <w:bCs/>
                <w:iCs/>
              </w:rPr>
            </w:pPr>
            <w:r w:rsidRPr="00FB4E57">
              <w:rPr>
                <w:b/>
                <w:bCs/>
                <w:iCs/>
              </w:rPr>
              <w:t>2911149999</w:t>
            </w:r>
          </w:p>
        </w:tc>
        <w:tc>
          <w:tcPr>
            <w:tcW w:w="760" w:type="dxa"/>
            <w:tcBorders>
              <w:top w:val="nil"/>
              <w:left w:val="nil"/>
              <w:bottom w:val="single" w:sz="4" w:space="0" w:color="auto"/>
              <w:right w:val="single" w:sz="4" w:space="0" w:color="auto"/>
            </w:tcBorders>
            <w:shd w:val="clear" w:color="auto" w:fill="auto"/>
            <w:hideMark/>
          </w:tcPr>
          <w:p w14:paraId="7F9CE92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1A9154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EA2E1E6" w14:textId="77777777" w:rsidR="00FB4E57" w:rsidRPr="00FB4E57" w:rsidRDefault="00FB4E57" w:rsidP="00FB4E57">
            <w:pPr>
              <w:jc w:val="right"/>
              <w:rPr>
                <w:b/>
                <w:bCs/>
                <w:iCs/>
              </w:rPr>
            </w:pPr>
            <w:r w:rsidRPr="00FB4E57">
              <w:rPr>
                <w:b/>
                <w:bCs/>
                <w:iCs/>
              </w:rPr>
              <w:t>5,0</w:t>
            </w:r>
          </w:p>
        </w:tc>
      </w:tr>
      <w:tr w:rsidR="00FB4E57" w:rsidRPr="00FB4E57" w14:paraId="7142FC6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9642324"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1A4D52D" w14:textId="77777777" w:rsidR="00FB4E57" w:rsidRPr="00FB4E57" w:rsidRDefault="00FB4E57" w:rsidP="00FB4E57">
            <w:pPr>
              <w:jc w:val="center"/>
              <w:rPr>
                <w:b/>
                <w:bCs/>
                <w:iCs/>
              </w:rPr>
            </w:pPr>
            <w:r w:rsidRPr="00FB4E57">
              <w:rPr>
                <w:b/>
                <w:bCs/>
                <w:iCs/>
              </w:rPr>
              <w:t>2911149999</w:t>
            </w:r>
          </w:p>
        </w:tc>
        <w:tc>
          <w:tcPr>
            <w:tcW w:w="760" w:type="dxa"/>
            <w:tcBorders>
              <w:top w:val="nil"/>
              <w:left w:val="nil"/>
              <w:bottom w:val="single" w:sz="4" w:space="0" w:color="auto"/>
              <w:right w:val="single" w:sz="4" w:space="0" w:color="auto"/>
            </w:tcBorders>
            <w:shd w:val="clear" w:color="auto" w:fill="auto"/>
            <w:hideMark/>
          </w:tcPr>
          <w:p w14:paraId="1B92E290"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D0A5F2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1F1B895" w14:textId="77777777" w:rsidR="00FB4E57" w:rsidRPr="00FB4E57" w:rsidRDefault="00FB4E57" w:rsidP="00FB4E57">
            <w:pPr>
              <w:jc w:val="right"/>
              <w:rPr>
                <w:b/>
                <w:bCs/>
                <w:iCs/>
              </w:rPr>
            </w:pPr>
            <w:r w:rsidRPr="00FB4E57">
              <w:rPr>
                <w:b/>
                <w:bCs/>
                <w:iCs/>
              </w:rPr>
              <w:t>5,0</w:t>
            </w:r>
          </w:p>
        </w:tc>
      </w:tr>
      <w:tr w:rsidR="00FB4E57" w:rsidRPr="00FB4E57" w14:paraId="6CF1B86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1D8DD52"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67AF62BC" w14:textId="77777777" w:rsidR="00FB4E57" w:rsidRPr="00FB4E57" w:rsidRDefault="00FB4E57" w:rsidP="00FB4E57">
            <w:pPr>
              <w:jc w:val="center"/>
            </w:pPr>
            <w:r w:rsidRPr="00FB4E57">
              <w:t>2911149999</w:t>
            </w:r>
          </w:p>
        </w:tc>
        <w:tc>
          <w:tcPr>
            <w:tcW w:w="760" w:type="dxa"/>
            <w:tcBorders>
              <w:top w:val="nil"/>
              <w:left w:val="nil"/>
              <w:bottom w:val="single" w:sz="4" w:space="0" w:color="auto"/>
              <w:right w:val="single" w:sz="4" w:space="0" w:color="auto"/>
            </w:tcBorders>
            <w:shd w:val="clear" w:color="auto" w:fill="auto"/>
            <w:hideMark/>
          </w:tcPr>
          <w:p w14:paraId="4E6BBF3B"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6941AB8"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4AD1C7FB" w14:textId="77777777" w:rsidR="00FB4E57" w:rsidRPr="00FB4E57" w:rsidRDefault="00FB4E57" w:rsidP="00FB4E57">
            <w:pPr>
              <w:jc w:val="right"/>
            </w:pPr>
            <w:r w:rsidRPr="00FB4E57">
              <w:t>5,0</w:t>
            </w:r>
          </w:p>
        </w:tc>
      </w:tr>
      <w:tr w:rsidR="00FB4E57" w:rsidRPr="00FB4E57" w14:paraId="551375CC"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03D4269" w14:textId="77777777" w:rsidR="00FB4E57" w:rsidRPr="00FB4E57" w:rsidRDefault="00FB4E57" w:rsidP="00FB4E57">
            <w:pPr>
              <w:rPr>
                <w:b/>
                <w:bCs/>
                <w:iCs/>
              </w:rPr>
            </w:pPr>
            <w:r w:rsidRPr="00FB4E57">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19295FBC" w14:textId="77777777" w:rsidR="00FB4E57" w:rsidRPr="00FB4E57" w:rsidRDefault="00FB4E57" w:rsidP="00FB4E57">
            <w:pPr>
              <w:jc w:val="center"/>
              <w:rPr>
                <w:b/>
                <w:bCs/>
                <w:iCs/>
              </w:rPr>
            </w:pPr>
            <w:r w:rsidRPr="00FB4E57">
              <w:rPr>
                <w:b/>
                <w:bCs/>
                <w:iCs/>
              </w:rPr>
              <w:t>3000000000</w:t>
            </w:r>
          </w:p>
        </w:tc>
        <w:tc>
          <w:tcPr>
            <w:tcW w:w="760" w:type="dxa"/>
            <w:tcBorders>
              <w:top w:val="single" w:sz="4" w:space="0" w:color="auto"/>
              <w:left w:val="nil"/>
              <w:bottom w:val="single" w:sz="4" w:space="0" w:color="auto"/>
              <w:right w:val="single" w:sz="4" w:space="0" w:color="auto"/>
            </w:tcBorders>
            <w:shd w:val="clear" w:color="auto" w:fill="auto"/>
            <w:hideMark/>
          </w:tcPr>
          <w:p w14:paraId="634A5B81"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6A5442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3428F0" w14:textId="77777777" w:rsidR="00FB4E57" w:rsidRPr="00FB4E57" w:rsidRDefault="00FB4E57" w:rsidP="00FB4E57">
            <w:pPr>
              <w:jc w:val="right"/>
              <w:rPr>
                <w:b/>
                <w:bCs/>
                <w:iCs/>
              </w:rPr>
            </w:pPr>
            <w:r w:rsidRPr="00FB4E57">
              <w:rPr>
                <w:b/>
                <w:bCs/>
                <w:iCs/>
              </w:rPr>
              <w:t>1 085,5</w:t>
            </w:r>
          </w:p>
        </w:tc>
      </w:tr>
      <w:tr w:rsidR="00FB4E57" w:rsidRPr="00FB4E57" w14:paraId="6F35E82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69B01A0" w14:textId="77777777" w:rsidR="00FB4E57" w:rsidRPr="00FB4E57" w:rsidRDefault="00FB4E57" w:rsidP="00FB4E57">
            <w:pPr>
              <w:rPr>
                <w:b/>
                <w:bCs/>
                <w:iCs/>
              </w:rPr>
            </w:pPr>
            <w:r w:rsidRPr="00FB4E57">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42" w:type="dxa"/>
            <w:tcBorders>
              <w:top w:val="nil"/>
              <w:left w:val="nil"/>
              <w:bottom w:val="single" w:sz="4" w:space="0" w:color="auto"/>
              <w:right w:val="single" w:sz="4" w:space="0" w:color="auto"/>
            </w:tcBorders>
            <w:shd w:val="clear" w:color="auto" w:fill="auto"/>
            <w:hideMark/>
          </w:tcPr>
          <w:p w14:paraId="639A5441" w14:textId="77777777" w:rsidR="00FB4E57" w:rsidRPr="00FB4E57" w:rsidRDefault="00FB4E57" w:rsidP="00FB4E57">
            <w:pPr>
              <w:jc w:val="center"/>
              <w:rPr>
                <w:b/>
                <w:bCs/>
                <w:iCs/>
              </w:rPr>
            </w:pPr>
            <w:r w:rsidRPr="00FB4E57">
              <w:rPr>
                <w:b/>
                <w:bCs/>
                <w:iCs/>
              </w:rPr>
              <w:t>3011000000</w:t>
            </w:r>
          </w:p>
        </w:tc>
        <w:tc>
          <w:tcPr>
            <w:tcW w:w="760" w:type="dxa"/>
            <w:tcBorders>
              <w:top w:val="nil"/>
              <w:left w:val="nil"/>
              <w:bottom w:val="single" w:sz="4" w:space="0" w:color="auto"/>
              <w:right w:val="single" w:sz="4" w:space="0" w:color="auto"/>
            </w:tcBorders>
            <w:shd w:val="clear" w:color="auto" w:fill="auto"/>
            <w:hideMark/>
          </w:tcPr>
          <w:p w14:paraId="329F287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EE12C5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F6DB7ED" w14:textId="77777777" w:rsidR="00FB4E57" w:rsidRPr="00FB4E57" w:rsidRDefault="00FB4E57" w:rsidP="00FB4E57">
            <w:pPr>
              <w:jc w:val="right"/>
              <w:rPr>
                <w:b/>
                <w:bCs/>
                <w:iCs/>
              </w:rPr>
            </w:pPr>
            <w:r w:rsidRPr="00FB4E57">
              <w:rPr>
                <w:b/>
                <w:bCs/>
                <w:iCs/>
              </w:rPr>
              <w:t>745,5</w:t>
            </w:r>
          </w:p>
        </w:tc>
      </w:tr>
      <w:tr w:rsidR="00FB4E57" w:rsidRPr="00FB4E57" w14:paraId="1B8E6AD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217C69C" w14:textId="77777777" w:rsidR="00FB4E57" w:rsidRPr="00FB4E57" w:rsidRDefault="00FB4E57" w:rsidP="00FB4E57">
            <w:pPr>
              <w:rPr>
                <w:b/>
                <w:bCs/>
                <w:iCs/>
              </w:rPr>
            </w:pPr>
            <w:r w:rsidRPr="00FB4E57">
              <w:rPr>
                <w:b/>
                <w:bCs/>
                <w:iCs/>
              </w:rPr>
              <w:t>Проведение культурно-массовых спортивных мероприятий</w:t>
            </w:r>
          </w:p>
        </w:tc>
        <w:tc>
          <w:tcPr>
            <w:tcW w:w="1342" w:type="dxa"/>
            <w:tcBorders>
              <w:top w:val="nil"/>
              <w:left w:val="nil"/>
              <w:bottom w:val="single" w:sz="4" w:space="0" w:color="auto"/>
              <w:right w:val="single" w:sz="4" w:space="0" w:color="auto"/>
            </w:tcBorders>
            <w:shd w:val="clear" w:color="auto" w:fill="auto"/>
            <w:hideMark/>
          </w:tcPr>
          <w:p w14:paraId="652B0930" w14:textId="77777777" w:rsidR="00FB4E57" w:rsidRPr="00FB4E57" w:rsidRDefault="00FB4E57" w:rsidP="00FB4E57">
            <w:pPr>
              <w:jc w:val="center"/>
              <w:rPr>
                <w:b/>
                <w:bCs/>
                <w:iCs/>
              </w:rPr>
            </w:pPr>
            <w:r w:rsidRPr="00FB4E57">
              <w:rPr>
                <w:b/>
                <w:bCs/>
                <w:iCs/>
              </w:rPr>
              <w:t>3011200000</w:t>
            </w:r>
          </w:p>
        </w:tc>
        <w:tc>
          <w:tcPr>
            <w:tcW w:w="760" w:type="dxa"/>
            <w:tcBorders>
              <w:top w:val="nil"/>
              <w:left w:val="nil"/>
              <w:bottom w:val="single" w:sz="4" w:space="0" w:color="auto"/>
              <w:right w:val="single" w:sz="4" w:space="0" w:color="auto"/>
            </w:tcBorders>
            <w:shd w:val="clear" w:color="auto" w:fill="auto"/>
            <w:hideMark/>
          </w:tcPr>
          <w:p w14:paraId="3F0C715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B64436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07BE1B3" w14:textId="77777777" w:rsidR="00FB4E57" w:rsidRPr="00FB4E57" w:rsidRDefault="00FB4E57" w:rsidP="00FB4E57">
            <w:pPr>
              <w:jc w:val="right"/>
              <w:rPr>
                <w:b/>
                <w:bCs/>
                <w:iCs/>
              </w:rPr>
            </w:pPr>
            <w:r w:rsidRPr="00FB4E57">
              <w:rPr>
                <w:b/>
                <w:bCs/>
                <w:iCs/>
              </w:rPr>
              <w:t>445,5</w:t>
            </w:r>
          </w:p>
        </w:tc>
      </w:tr>
      <w:tr w:rsidR="00FB4E57" w:rsidRPr="00FB4E57" w14:paraId="3B2380EF"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1A599A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903F2C3" w14:textId="77777777" w:rsidR="00FB4E57" w:rsidRPr="00FB4E57" w:rsidRDefault="00FB4E57" w:rsidP="00FB4E57">
            <w:pPr>
              <w:jc w:val="center"/>
              <w:rPr>
                <w:b/>
                <w:bCs/>
                <w:iCs/>
              </w:rPr>
            </w:pPr>
            <w:r w:rsidRPr="00FB4E57">
              <w:rPr>
                <w:b/>
                <w:bCs/>
                <w:iCs/>
              </w:rPr>
              <w:t>3011249999</w:t>
            </w:r>
          </w:p>
        </w:tc>
        <w:tc>
          <w:tcPr>
            <w:tcW w:w="760" w:type="dxa"/>
            <w:tcBorders>
              <w:top w:val="nil"/>
              <w:left w:val="nil"/>
              <w:bottom w:val="single" w:sz="4" w:space="0" w:color="auto"/>
              <w:right w:val="single" w:sz="4" w:space="0" w:color="auto"/>
            </w:tcBorders>
            <w:shd w:val="clear" w:color="auto" w:fill="auto"/>
            <w:hideMark/>
          </w:tcPr>
          <w:p w14:paraId="7784CF9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D1BFEB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608654F" w14:textId="77777777" w:rsidR="00FB4E57" w:rsidRPr="00FB4E57" w:rsidRDefault="00FB4E57" w:rsidP="00FB4E57">
            <w:pPr>
              <w:jc w:val="right"/>
              <w:rPr>
                <w:b/>
                <w:bCs/>
                <w:iCs/>
              </w:rPr>
            </w:pPr>
            <w:r w:rsidRPr="00FB4E57">
              <w:rPr>
                <w:b/>
                <w:bCs/>
                <w:iCs/>
              </w:rPr>
              <w:t>214,9</w:t>
            </w:r>
          </w:p>
        </w:tc>
      </w:tr>
      <w:tr w:rsidR="00FB4E57" w:rsidRPr="00FB4E57" w14:paraId="59FCB54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C1626C4"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8DA1427" w14:textId="77777777" w:rsidR="00FB4E57" w:rsidRPr="00FB4E57" w:rsidRDefault="00FB4E57" w:rsidP="00FB4E57">
            <w:pPr>
              <w:jc w:val="center"/>
              <w:rPr>
                <w:b/>
                <w:bCs/>
                <w:iCs/>
              </w:rPr>
            </w:pPr>
            <w:r w:rsidRPr="00FB4E57">
              <w:rPr>
                <w:b/>
                <w:bCs/>
                <w:iCs/>
              </w:rPr>
              <w:t>3011249999</w:t>
            </w:r>
          </w:p>
        </w:tc>
        <w:tc>
          <w:tcPr>
            <w:tcW w:w="760" w:type="dxa"/>
            <w:tcBorders>
              <w:top w:val="nil"/>
              <w:left w:val="nil"/>
              <w:bottom w:val="single" w:sz="4" w:space="0" w:color="auto"/>
              <w:right w:val="single" w:sz="4" w:space="0" w:color="auto"/>
            </w:tcBorders>
            <w:shd w:val="clear" w:color="auto" w:fill="auto"/>
            <w:hideMark/>
          </w:tcPr>
          <w:p w14:paraId="41440C09"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A8E966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B2BCA4C" w14:textId="77777777" w:rsidR="00FB4E57" w:rsidRPr="00FB4E57" w:rsidRDefault="00FB4E57" w:rsidP="00FB4E57">
            <w:pPr>
              <w:jc w:val="right"/>
              <w:rPr>
                <w:b/>
                <w:bCs/>
                <w:iCs/>
              </w:rPr>
            </w:pPr>
            <w:r w:rsidRPr="00FB4E57">
              <w:rPr>
                <w:b/>
                <w:bCs/>
                <w:iCs/>
              </w:rPr>
              <w:t>23,0</w:t>
            </w:r>
          </w:p>
        </w:tc>
      </w:tr>
      <w:tr w:rsidR="00FB4E57" w:rsidRPr="00FB4E57" w14:paraId="2B2DFD3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EC24AF7"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0EC2C318" w14:textId="77777777" w:rsidR="00FB4E57" w:rsidRPr="00FB4E57" w:rsidRDefault="00FB4E57" w:rsidP="00FB4E57">
            <w:pPr>
              <w:jc w:val="center"/>
            </w:pPr>
            <w:r w:rsidRPr="00FB4E57">
              <w:t>3011249999</w:t>
            </w:r>
          </w:p>
        </w:tc>
        <w:tc>
          <w:tcPr>
            <w:tcW w:w="760" w:type="dxa"/>
            <w:tcBorders>
              <w:top w:val="nil"/>
              <w:left w:val="nil"/>
              <w:bottom w:val="single" w:sz="4" w:space="0" w:color="auto"/>
              <w:right w:val="single" w:sz="4" w:space="0" w:color="auto"/>
            </w:tcBorders>
            <w:shd w:val="clear" w:color="auto" w:fill="auto"/>
            <w:hideMark/>
          </w:tcPr>
          <w:p w14:paraId="60C32FA2"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3B07315E"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1DFDC2FC" w14:textId="77777777" w:rsidR="00FB4E57" w:rsidRPr="00FB4E57" w:rsidRDefault="00FB4E57" w:rsidP="00FB4E57">
            <w:pPr>
              <w:jc w:val="right"/>
            </w:pPr>
            <w:r w:rsidRPr="00FB4E57">
              <w:t>23,0</w:t>
            </w:r>
          </w:p>
        </w:tc>
      </w:tr>
      <w:tr w:rsidR="00FB4E57" w:rsidRPr="00FB4E57" w14:paraId="1578CB0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E58CFC6"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027A4C3" w14:textId="77777777" w:rsidR="00FB4E57" w:rsidRPr="00FB4E57" w:rsidRDefault="00FB4E57" w:rsidP="00FB4E57">
            <w:pPr>
              <w:jc w:val="center"/>
              <w:rPr>
                <w:b/>
                <w:bCs/>
                <w:iCs/>
              </w:rPr>
            </w:pPr>
            <w:r w:rsidRPr="00FB4E57">
              <w:rPr>
                <w:b/>
                <w:bCs/>
                <w:iCs/>
              </w:rPr>
              <w:t>3011249999</w:t>
            </w:r>
          </w:p>
        </w:tc>
        <w:tc>
          <w:tcPr>
            <w:tcW w:w="760" w:type="dxa"/>
            <w:tcBorders>
              <w:top w:val="single" w:sz="4" w:space="0" w:color="auto"/>
              <w:left w:val="nil"/>
              <w:bottom w:val="single" w:sz="4" w:space="0" w:color="auto"/>
              <w:right w:val="single" w:sz="4" w:space="0" w:color="auto"/>
            </w:tcBorders>
            <w:shd w:val="clear" w:color="auto" w:fill="auto"/>
            <w:hideMark/>
          </w:tcPr>
          <w:p w14:paraId="1BE8B1C5"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8F89FB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5151950" w14:textId="77777777" w:rsidR="00FB4E57" w:rsidRPr="00FB4E57" w:rsidRDefault="00FB4E57" w:rsidP="00FB4E57">
            <w:pPr>
              <w:jc w:val="right"/>
              <w:rPr>
                <w:b/>
                <w:bCs/>
                <w:iCs/>
              </w:rPr>
            </w:pPr>
            <w:r w:rsidRPr="00FB4E57">
              <w:rPr>
                <w:b/>
                <w:bCs/>
                <w:iCs/>
              </w:rPr>
              <w:t>191,9</w:t>
            </w:r>
          </w:p>
        </w:tc>
      </w:tr>
      <w:tr w:rsidR="00FB4E57" w:rsidRPr="00FB4E57" w14:paraId="16BB3E0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610E75D"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6188BA3E" w14:textId="77777777" w:rsidR="00FB4E57" w:rsidRPr="00FB4E57" w:rsidRDefault="00FB4E57" w:rsidP="00FB4E57">
            <w:pPr>
              <w:jc w:val="center"/>
            </w:pPr>
            <w:r w:rsidRPr="00FB4E57">
              <w:t>3011249999</w:t>
            </w:r>
          </w:p>
        </w:tc>
        <w:tc>
          <w:tcPr>
            <w:tcW w:w="760" w:type="dxa"/>
            <w:tcBorders>
              <w:top w:val="nil"/>
              <w:left w:val="nil"/>
              <w:bottom w:val="single" w:sz="4" w:space="0" w:color="auto"/>
              <w:right w:val="single" w:sz="4" w:space="0" w:color="auto"/>
            </w:tcBorders>
            <w:shd w:val="clear" w:color="auto" w:fill="auto"/>
            <w:hideMark/>
          </w:tcPr>
          <w:p w14:paraId="555DC61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985844D"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623141EE" w14:textId="77777777" w:rsidR="00FB4E57" w:rsidRPr="00FB4E57" w:rsidRDefault="00FB4E57" w:rsidP="00FB4E57">
            <w:pPr>
              <w:jc w:val="right"/>
            </w:pPr>
            <w:r w:rsidRPr="00FB4E57">
              <w:t>191,9</w:t>
            </w:r>
          </w:p>
        </w:tc>
      </w:tr>
      <w:tr w:rsidR="00FB4E57" w:rsidRPr="00FB4E57" w14:paraId="3C3A13B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846471D" w14:textId="77777777" w:rsidR="00FB4E57" w:rsidRPr="00FB4E57" w:rsidRDefault="00FB4E57" w:rsidP="00FB4E57">
            <w:pPr>
              <w:rPr>
                <w:b/>
                <w:bCs/>
                <w:iCs/>
              </w:rPr>
            </w:pPr>
            <w:r w:rsidRPr="00FB4E57">
              <w:rPr>
                <w:b/>
                <w:bCs/>
                <w:iCs/>
              </w:rPr>
              <w:t>Реализация муниципальных программ в сфере государственной национальной политики</w:t>
            </w:r>
          </w:p>
        </w:tc>
        <w:tc>
          <w:tcPr>
            <w:tcW w:w="1342" w:type="dxa"/>
            <w:tcBorders>
              <w:top w:val="single" w:sz="4" w:space="0" w:color="auto"/>
              <w:left w:val="nil"/>
              <w:bottom w:val="single" w:sz="4" w:space="0" w:color="auto"/>
              <w:right w:val="single" w:sz="4" w:space="0" w:color="auto"/>
            </w:tcBorders>
            <w:shd w:val="clear" w:color="auto" w:fill="auto"/>
            <w:hideMark/>
          </w:tcPr>
          <w:p w14:paraId="2B22F775" w14:textId="77777777" w:rsidR="00FB4E57" w:rsidRPr="00FB4E57" w:rsidRDefault="00FB4E57" w:rsidP="00FB4E57">
            <w:pPr>
              <w:jc w:val="center"/>
              <w:rPr>
                <w:b/>
                <w:bCs/>
                <w:iCs/>
              </w:rPr>
            </w:pPr>
            <w:r w:rsidRPr="00FB4E57">
              <w:rPr>
                <w:b/>
                <w:bCs/>
                <w:iCs/>
              </w:rPr>
              <w:t>30112S2906</w:t>
            </w:r>
          </w:p>
        </w:tc>
        <w:tc>
          <w:tcPr>
            <w:tcW w:w="760" w:type="dxa"/>
            <w:tcBorders>
              <w:top w:val="single" w:sz="4" w:space="0" w:color="auto"/>
              <w:left w:val="nil"/>
              <w:bottom w:val="single" w:sz="4" w:space="0" w:color="auto"/>
              <w:right w:val="single" w:sz="4" w:space="0" w:color="auto"/>
            </w:tcBorders>
            <w:shd w:val="clear" w:color="auto" w:fill="auto"/>
            <w:hideMark/>
          </w:tcPr>
          <w:p w14:paraId="777C07C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C42AFE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5626E9B" w14:textId="77777777" w:rsidR="00FB4E57" w:rsidRPr="00FB4E57" w:rsidRDefault="00FB4E57" w:rsidP="00FB4E57">
            <w:pPr>
              <w:jc w:val="right"/>
              <w:rPr>
                <w:b/>
                <w:bCs/>
                <w:iCs/>
              </w:rPr>
            </w:pPr>
            <w:r w:rsidRPr="00FB4E57">
              <w:rPr>
                <w:b/>
                <w:bCs/>
                <w:iCs/>
              </w:rPr>
              <w:t>230,6</w:t>
            </w:r>
          </w:p>
        </w:tc>
      </w:tr>
      <w:tr w:rsidR="00FB4E57" w:rsidRPr="00FB4E57" w14:paraId="4DDAF9B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B1414ED"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C7384B6" w14:textId="77777777" w:rsidR="00FB4E57" w:rsidRPr="00FB4E57" w:rsidRDefault="00FB4E57" w:rsidP="00FB4E57">
            <w:pPr>
              <w:jc w:val="center"/>
              <w:rPr>
                <w:b/>
                <w:bCs/>
                <w:iCs/>
              </w:rPr>
            </w:pPr>
            <w:r w:rsidRPr="00FB4E57">
              <w:rPr>
                <w:b/>
                <w:bCs/>
                <w:iCs/>
              </w:rPr>
              <w:t>30112S2906</w:t>
            </w:r>
          </w:p>
        </w:tc>
        <w:tc>
          <w:tcPr>
            <w:tcW w:w="760" w:type="dxa"/>
            <w:tcBorders>
              <w:top w:val="nil"/>
              <w:left w:val="nil"/>
              <w:bottom w:val="single" w:sz="4" w:space="0" w:color="auto"/>
              <w:right w:val="single" w:sz="4" w:space="0" w:color="auto"/>
            </w:tcBorders>
            <w:shd w:val="clear" w:color="auto" w:fill="auto"/>
            <w:hideMark/>
          </w:tcPr>
          <w:p w14:paraId="26B7384C"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5DF790F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D80B635" w14:textId="77777777" w:rsidR="00FB4E57" w:rsidRPr="00FB4E57" w:rsidRDefault="00FB4E57" w:rsidP="00FB4E57">
            <w:pPr>
              <w:jc w:val="right"/>
              <w:rPr>
                <w:b/>
                <w:bCs/>
                <w:iCs/>
              </w:rPr>
            </w:pPr>
            <w:r w:rsidRPr="00FB4E57">
              <w:rPr>
                <w:b/>
                <w:bCs/>
                <w:iCs/>
              </w:rPr>
              <w:t>230,6</w:t>
            </w:r>
          </w:p>
        </w:tc>
      </w:tr>
      <w:tr w:rsidR="00FB4E57" w:rsidRPr="00FB4E57" w14:paraId="6179F09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4AB32C1"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6C6FC51" w14:textId="77777777" w:rsidR="00FB4E57" w:rsidRPr="00FB4E57" w:rsidRDefault="00FB4E57" w:rsidP="00FB4E57">
            <w:pPr>
              <w:jc w:val="center"/>
            </w:pPr>
            <w:r w:rsidRPr="00FB4E57">
              <w:t>30112S2906</w:t>
            </w:r>
          </w:p>
        </w:tc>
        <w:tc>
          <w:tcPr>
            <w:tcW w:w="760" w:type="dxa"/>
            <w:tcBorders>
              <w:top w:val="nil"/>
              <w:left w:val="nil"/>
              <w:bottom w:val="single" w:sz="4" w:space="0" w:color="auto"/>
              <w:right w:val="single" w:sz="4" w:space="0" w:color="auto"/>
            </w:tcBorders>
            <w:shd w:val="clear" w:color="auto" w:fill="auto"/>
            <w:hideMark/>
          </w:tcPr>
          <w:p w14:paraId="6ACA7FF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59C5769"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09D23CFA" w14:textId="77777777" w:rsidR="00FB4E57" w:rsidRPr="00FB4E57" w:rsidRDefault="00FB4E57" w:rsidP="00FB4E57">
            <w:pPr>
              <w:jc w:val="right"/>
            </w:pPr>
            <w:r w:rsidRPr="00FB4E57">
              <w:t>230,6</w:t>
            </w:r>
          </w:p>
        </w:tc>
      </w:tr>
      <w:tr w:rsidR="00FB4E57" w:rsidRPr="00FB4E57" w14:paraId="442CC9EE"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E101D1D" w14:textId="77777777" w:rsidR="00FB4E57" w:rsidRPr="00FB4E57" w:rsidRDefault="00FB4E57" w:rsidP="00FB4E57">
            <w:pPr>
              <w:rPr>
                <w:b/>
                <w:bCs/>
                <w:iCs/>
              </w:rPr>
            </w:pPr>
            <w:r w:rsidRPr="00FB4E57">
              <w:rPr>
                <w:b/>
                <w:bCs/>
                <w:iCs/>
              </w:rPr>
              <w:t>Предоставление субсидий (грантов) на реализацию проектов по укреплению единства народов Российской Федерации</w:t>
            </w:r>
          </w:p>
        </w:tc>
        <w:tc>
          <w:tcPr>
            <w:tcW w:w="1342" w:type="dxa"/>
            <w:tcBorders>
              <w:top w:val="single" w:sz="4" w:space="0" w:color="auto"/>
              <w:left w:val="nil"/>
              <w:bottom w:val="single" w:sz="4" w:space="0" w:color="auto"/>
              <w:right w:val="single" w:sz="4" w:space="0" w:color="auto"/>
            </w:tcBorders>
            <w:shd w:val="clear" w:color="auto" w:fill="auto"/>
            <w:hideMark/>
          </w:tcPr>
          <w:p w14:paraId="6B399ADA" w14:textId="77777777" w:rsidR="00FB4E57" w:rsidRPr="00FB4E57" w:rsidRDefault="00FB4E57" w:rsidP="00FB4E57">
            <w:pPr>
              <w:jc w:val="center"/>
              <w:rPr>
                <w:b/>
                <w:bCs/>
                <w:iCs/>
              </w:rPr>
            </w:pPr>
            <w:r w:rsidRPr="00FB4E57">
              <w:rPr>
                <w:b/>
                <w:bCs/>
                <w:iCs/>
              </w:rPr>
              <w:t>3011300000</w:t>
            </w:r>
          </w:p>
        </w:tc>
        <w:tc>
          <w:tcPr>
            <w:tcW w:w="760" w:type="dxa"/>
            <w:tcBorders>
              <w:top w:val="single" w:sz="4" w:space="0" w:color="auto"/>
              <w:left w:val="nil"/>
              <w:bottom w:val="single" w:sz="4" w:space="0" w:color="auto"/>
              <w:right w:val="single" w:sz="4" w:space="0" w:color="auto"/>
            </w:tcBorders>
            <w:shd w:val="clear" w:color="auto" w:fill="auto"/>
            <w:hideMark/>
          </w:tcPr>
          <w:p w14:paraId="1BF69BAD"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EBF06B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170EC79" w14:textId="77777777" w:rsidR="00FB4E57" w:rsidRPr="00FB4E57" w:rsidRDefault="00FB4E57" w:rsidP="00FB4E57">
            <w:pPr>
              <w:jc w:val="right"/>
              <w:rPr>
                <w:b/>
                <w:bCs/>
                <w:iCs/>
              </w:rPr>
            </w:pPr>
            <w:r w:rsidRPr="00FB4E57">
              <w:rPr>
                <w:b/>
                <w:bCs/>
                <w:iCs/>
              </w:rPr>
              <w:t>300,0</w:t>
            </w:r>
          </w:p>
        </w:tc>
      </w:tr>
      <w:tr w:rsidR="00FB4E57" w:rsidRPr="00FB4E57" w14:paraId="1020608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54B7F7D"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C669196" w14:textId="77777777" w:rsidR="00FB4E57" w:rsidRPr="00FB4E57" w:rsidRDefault="00FB4E57" w:rsidP="00FB4E57">
            <w:pPr>
              <w:jc w:val="center"/>
              <w:rPr>
                <w:b/>
                <w:bCs/>
                <w:iCs/>
              </w:rPr>
            </w:pPr>
            <w:r w:rsidRPr="00FB4E57">
              <w:rPr>
                <w:b/>
                <w:bCs/>
                <w:iCs/>
              </w:rPr>
              <w:t>3011349999</w:t>
            </w:r>
          </w:p>
        </w:tc>
        <w:tc>
          <w:tcPr>
            <w:tcW w:w="760" w:type="dxa"/>
            <w:tcBorders>
              <w:top w:val="nil"/>
              <w:left w:val="nil"/>
              <w:bottom w:val="single" w:sz="4" w:space="0" w:color="auto"/>
              <w:right w:val="single" w:sz="4" w:space="0" w:color="auto"/>
            </w:tcBorders>
            <w:shd w:val="clear" w:color="auto" w:fill="auto"/>
            <w:hideMark/>
          </w:tcPr>
          <w:p w14:paraId="45EC03A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A55078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B0F2C38" w14:textId="77777777" w:rsidR="00FB4E57" w:rsidRPr="00FB4E57" w:rsidRDefault="00FB4E57" w:rsidP="00FB4E57">
            <w:pPr>
              <w:jc w:val="right"/>
              <w:rPr>
                <w:b/>
                <w:bCs/>
                <w:iCs/>
              </w:rPr>
            </w:pPr>
            <w:r w:rsidRPr="00FB4E57">
              <w:rPr>
                <w:b/>
                <w:bCs/>
                <w:iCs/>
              </w:rPr>
              <w:t>300,0</w:t>
            </w:r>
          </w:p>
        </w:tc>
      </w:tr>
      <w:tr w:rsidR="00FB4E57" w:rsidRPr="00FB4E57" w14:paraId="0E9078D4"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524AC9B" w14:textId="77777777" w:rsidR="00FB4E57" w:rsidRPr="00FB4E57" w:rsidRDefault="00FB4E57" w:rsidP="00FB4E57">
            <w:pPr>
              <w:rPr>
                <w:b/>
                <w:bCs/>
                <w:iCs/>
              </w:rPr>
            </w:pPr>
            <w:r w:rsidRPr="00FB4E57">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2AFE96AB" w14:textId="77777777" w:rsidR="00FB4E57" w:rsidRPr="00FB4E57" w:rsidRDefault="00FB4E57" w:rsidP="00FB4E57">
            <w:pPr>
              <w:jc w:val="center"/>
              <w:rPr>
                <w:b/>
                <w:bCs/>
                <w:iCs/>
              </w:rPr>
            </w:pPr>
            <w:r w:rsidRPr="00FB4E57">
              <w:rPr>
                <w:b/>
                <w:bCs/>
                <w:iCs/>
              </w:rPr>
              <w:t>3011349999</w:t>
            </w:r>
          </w:p>
        </w:tc>
        <w:tc>
          <w:tcPr>
            <w:tcW w:w="760" w:type="dxa"/>
            <w:tcBorders>
              <w:top w:val="nil"/>
              <w:left w:val="nil"/>
              <w:bottom w:val="single" w:sz="4" w:space="0" w:color="auto"/>
              <w:right w:val="single" w:sz="4" w:space="0" w:color="auto"/>
            </w:tcBorders>
            <w:shd w:val="clear" w:color="auto" w:fill="auto"/>
            <w:hideMark/>
          </w:tcPr>
          <w:p w14:paraId="03E6E83B" w14:textId="77777777" w:rsidR="00FB4E57" w:rsidRPr="00FB4E57" w:rsidRDefault="00FB4E57" w:rsidP="00FB4E57">
            <w:pPr>
              <w:jc w:val="center"/>
              <w:rPr>
                <w:b/>
                <w:bCs/>
                <w:iCs/>
              </w:rPr>
            </w:pPr>
            <w:r w:rsidRPr="00FB4E57">
              <w:rPr>
                <w:b/>
                <w:bCs/>
                <w:iCs/>
              </w:rPr>
              <w:t>600</w:t>
            </w:r>
          </w:p>
        </w:tc>
        <w:tc>
          <w:tcPr>
            <w:tcW w:w="880" w:type="dxa"/>
            <w:tcBorders>
              <w:top w:val="nil"/>
              <w:left w:val="nil"/>
              <w:bottom w:val="single" w:sz="4" w:space="0" w:color="auto"/>
              <w:right w:val="single" w:sz="4" w:space="0" w:color="auto"/>
            </w:tcBorders>
            <w:shd w:val="clear" w:color="auto" w:fill="auto"/>
            <w:hideMark/>
          </w:tcPr>
          <w:p w14:paraId="4C67C53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404FDFC" w14:textId="77777777" w:rsidR="00FB4E57" w:rsidRPr="00FB4E57" w:rsidRDefault="00FB4E57" w:rsidP="00FB4E57">
            <w:pPr>
              <w:jc w:val="right"/>
              <w:rPr>
                <w:b/>
                <w:bCs/>
                <w:iCs/>
              </w:rPr>
            </w:pPr>
            <w:r w:rsidRPr="00FB4E57">
              <w:rPr>
                <w:b/>
                <w:bCs/>
                <w:iCs/>
              </w:rPr>
              <w:t>300,0</w:t>
            </w:r>
          </w:p>
        </w:tc>
      </w:tr>
      <w:tr w:rsidR="00FB4E57" w:rsidRPr="00FB4E57" w14:paraId="34E3BBF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7780D0B"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33994965" w14:textId="77777777" w:rsidR="00FB4E57" w:rsidRPr="00FB4E57" w:rsidRDefault="00FB4E57" w:rsidP="00FB4E57">
            <w:pPr>
              <w:jc w:val="center"/>
            </w:pPr>
            <w:r w:rsidRPr="00FB4E57">
              <w:t>3011349999</w:t>
            </w:r>
          </w:p>
        </w:tc>
        <w:tc>
          <w:tcPr>
            <w:tcW w:w="760" w:type="dxa"/>
            <w:tcBorders>
              <w:top w:val="nil"/>
              <w:left w:val="nil"/>
              <w:bottom w:val="single" w:sz="4" w:space="0" w:color="auto"/>
              <w:right w:val="single" w:sz="4" w:space="0" w:color="auto"/>
            </w:tcBorders>
            <w:shd w:val="clear" w:color="auto" w:fill="auto"/>
            <w:hideMark/>
          </w:tcPr>
          <w:p w14:paraId="1AA17ED6" w14:textId="77777777" w:rsidR="00FB4E57" w:rsidRPr="00FB4E57" w:rsidRDefault="00FB4E57" w:rsidP="00FB4E57">
            <w:pPr>
              <w:jc w:val="center"/>
            </w:pPr>
            <w:r w:rsidRPr="00FB4E57">
              <w:t>600</w:t>
            </w:r>
          </w:p>
        </w:tc>
        <w:tc>
          <w:tcPr>
            <w:tcW w:w="880" w:type="dxa"/>
            <w:tcBorders>
              <w:top w:val="nil"/>
              <w:left w:val="nil"/>
              <w:bottom w:val="single" w:sz="4" w:space="0" w:color="auto"/>
              <w:right w:val="single" w:sz="4" w:space="0" w:color="auto"/>
            </w:tcBorders>
            <w:shd w:val="clear" w:color="auto" w:fill="auto"/>
            <w:hideMark/>
          </w:tcPr>
          <w:p w14:paraId="408B94BC"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45D5C497" w14:textId="77777777" w:rsidR="00FB4E57" w:rsidRPr="00FB4E57" w:rsidRDefault="00FB4E57" w:rsidP="00FB4E57">
            <w:pPr>
              <w:jc w:val="right"/>
            </w:pPr>
            <w:r w:rsidRPr="00FB4E57">
              <w:t>300,0</w:t>
            </w:r>
          </w:p>
        </w:tc>
      </w:tr>
      <w:tr w:rsidR="00FB4E57" w:rsidRPr="00FB4E57" w14:paraId="07D292F9"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FAE7D73" w14:textId="77777777" w:rsidR="00FB4E57" w:rsidRPr="00FB4E57" w:rsidRDefault="00FB4E57" w:rsidP="00FB4E57">
            <w:pPr>
              <w:rPr>
                <w:b/>
                <w:bCs/>
                <w:iCs/>
              </w:rPr>
            </w:pPr>
            <w:r w:rsidRPr="00FB4E57">
              <w:rPr>
                <w:b/>
                <w:bCs/>
                <w:iCs/>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42" w:type="dxa"/>
            <w:tcBorders>
              <w:top w:val="single" w:sz="4" w:space="0" w:color="auto"/>
              <w:left w:val="nil"/>
              <w:bottom w:val="single" w:sz="4" w:space="0" w:color="auto"/>
              <w:right w:val="single" w:sz="4" w:space="0" w:color="auto"/>
            </w:tcBorders>
            <w:shd w:val="clear" w:color="auto" w:fill="auto"/>
            <w:hideMark/>
          </w:tcPr>
          <w:p w14:paraId="040F5748" w14:textId="77777777" w:rsidR="00FB4E57" w:rsidRPr="00FB4E57" w:rsidRDefault="00FB4E57" w:rsidP="00FB4E57">
            <w:pPr>
              <w:jc w:val="center"/>
              <w:rPr>
                <w:b/>
                <w:bCs/>
                <w:iCs/>
              </w:rPr>
            </w:pPr>
            <w:r w:rsidRPr="00FB4E57">
              <w:rPr>
                <w:b/>
                <w:bCs/>
                <w:iCs/>
              </w:rPr>
              <w:t>3012000000</w:t>
            </w:r>
          </w:p>
        </w:tc>
        <w:tc>
          <w:tcPr>
            <w:tcW w:w="760" w:type="dxa"/>
            <w:tcBorders>
              <w:top w:val="single" w:sz="4" w:space="0" w:color="auto"/>
              <w:left w:val="nil"/>
              <w:bottom w:val="single" w:sz="4" w:space="0" w:color="auto"/>
              <w:right w:val="single" w:sz="4" w:space="0" w:color="auto"/>
            </w:tcBorders>
            <w:shd w:val="clear" w:color="auto" w:fill="auto"/>
            <w:hideMark/>
          </w:tcPr>
          <w:p w14:paraId="5B9428F7"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5DF4745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61FAA3D" w14:textId="77777777" w:rsidR="00FB4E57" w:rsidRPr="00FB4E57" w:rsidRDefault="00FB4E57" w:rsidP="00FB4E57">
            <w:pPr>
              <w:jc w:val="right"/>
              <w:rPr>
                <w:b/>
                <w:bCs/>
                <w:iCs/>
              </w:rPr>
            </w:pPr>
            <w:r w:rsidRPr="00FB4E57">
              <w:rPr>
                <w:b/>
                <w:bCs/>
                <w:iCs/>
              </w:rPr>
              <w:t>40,0</w:t>
            </w:r>
          </w:p>
        </w:tc>
      </w:tr>
      <w:tr w:rsidR="00FB4E57" w:rsidRPr="00FB4E57" w14:paraId="65F7154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45CFF66" w14:textId="77777777" w:rsidR="00FB4E57" w:rsidRPr="00FB4E57" w:rsidRDefault="00FB4E57" w:rsidP="00FB4E57">
            <w:pPr>
              <w:rPr>
                <w:b/>
                <w:bCs/>
                <w:iCs/>
              </w:rPr>
            </w:pPr>
            <w:r w:rsidRPr="00FB4E57">
              <w:rPr>
                <w:b/>
                <w:bCs/>
                <w:iCs/>
              </w:rPr>
              <w:t>Организация совещаний, семинаров, курсов повышения квалификации</w:t>
            </w:r>
          </w:p>
        </w:tc>
        <w:tc>
          <w:tcPr>
            <w:tcW w:w="1342" w:type="dxa"/>
            <w:tcBorders>
              <w:top w:val="nil"/>
              <w:left w:val="nil"/>
              <w:bottom w:val="single" w:sz="4" w:space="0" w:color="auto"/>
              <w:right w:val="single" w:sz="4" w:space="0" w:color="auto"/>
            </w:tcBorders>
            <w:shd w:val="clear" w:color="auto" w:fill="auto"/>
            <w:hideMark/>
          </w:tcPr>
          <w:p w14:paraId="6EBEB495" w14:textId="77777777" w:rsidR="00FB4E57" w:rsidRPr="00FB4E57" w:rsidRDefault="00FB4E57" w:rsidP="00FB4E57">
            <w:pPr>
              <w:jc w:val="center"/>
              <w:rPr>
                <w:b/>
                <w:bCs/>
                <w:iCs/>
              </w:rPr>
            </w:pPr>
            <w:r w:rsidRPr="00FB4E57">
              <w:rPr>
                <w:b/>
                <w:bCs/>
                <w:iCs/>
              </w:rPr>
              <w:t>3012100000</w:t>
            </w:r>
          </w:p>
        </w:tc>
        <w:tc>
          <w:tcPr>
            <w:tcW w:w="760" w:type="dxa"/>
            <w:tcBorders>
              <w:top w:val="nil"/>
              <w:left w:val="nil"/>
              <w:bottom w:val="single" w:sz="4" w:space="0" w:color="auto"/>
              <w:right w:val="single" w:sz="4" w:space="0" w:color="auto"/>
            </w:tcBorders>
            <w:shd w:val="clear" w:color="auto" w:fill="auto"/>
            <w:hideMark/>
          </w:tcPr>
          <w:p w14:paraId="2522B1B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F09720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867821A" w14:textId="77777777" w:rsidR="00FB4E57" w:rsidRPr="00FB4E57" w:rsidRDefault="00FB4E57" w:rsidP="00FB4E57">
            <w:pPr>
              <w:jc w:val="right"/>
              <w:rPr>
                <w:b/>
                <w:bCs/>
                <w:iCs/>
              </w:rPr>
            </w:pPr>
            <w:r w:rsidRPr="00FB4E57">
              <w:rPr>
                <w:b/>
                <w:bCs/>
                <w:iCs/>
              </w:rPr>
              <w:t>40,0</w:t>
            </w:r>
          </w:p>
        </w:tc>
      </w:tr>
      <w:tr w:rsidR="00FB4E57" w:rsidRPr="00FB4E57" w14:paraId="4ABD4A0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2F946D3"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01EDF4C" w14:textId="77777777" w:rsidR="00FB4E57" w:rsidRPr="00FB4E57" w:rsidRDefault="00FB4E57" w:rsidP="00FB4E57">
            <w:pPr>
              <w:jc w:val="center"/>
              <w:rPr>
                <w:b/>
                <w:bCs/>
                <w:iCs/>
              </w:rPr>
            </w:pPr>
            <w:r w:rsidRPr="00FB4E57">
              <w:rPr>
                <w:b/>
                <w:bCs/>
                <w:iCs/>
              </w:rPr>
              <w:t>3012149999</w:t>
            </w:r>
          </w:p>
        </w:tc>
        <w:tc>
          <w:tcPr>
            <w:tcW w:w="760" w:type="dxa"/>
            <w:tcBorders>
              <w:top w:val="nil"/>
              <w:left w:val="nil"/>
              <w:bottom w:val="single" w:sz="4" w:space="0" w:color="auto"/>
              <w:right w:val="single" w:sz="4" w:space="0" w:color="auto"/>
            </w:tcBorders>
            <w:shd w:val="clear" w:color="auto" w:fill="auto"/>
            <w:hideMark/>
          </w:tcPr>
          <w:p w14:paraId="7B694DD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1DCD64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01618AB" w14:textId="77777777" w:rsidR="00FB4E57" w:rsidRPr="00FB4E57" w:rsidRDefault="00FB4E57" w:rsidP="00FB4E57">
            <w:pPr>
              <w:jc w:val="right"/>
              <w:rPr>
                <w:b/>
                <w:bCs/>
                <w:iCs/>
              </w:rPr>
            </w:pPr>
            <w:r w:rsidRPr="00FB4E57">
              <w:rPr>
                <w:b/>
                <w:bCs/>
                <w:iCs/>
              </w:rPr>
              <w:t>40,0</w:t>
            </w:r>
          </w:p>
        </w:tc>
      </w:tr>
      <w:tr w:rsidR="00FB4E57" w:rsidRPr="00FB4E57" w14:paraId="02B7BAD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ACD3286" w14:textId="77777777" w:rsidR="00FB4E57" w:rsidRPr="00FB4E57" w:rsidRDefault="00FB4E57" w:rsidP="00FB4E57">
            <w:pPr>
              <w:rPr>
                <w:b/>
                <w:bCs/>
                <w:iCs/>
              </w:rPr>
            </w:pPr>
            <w:r w:rsidRPr="00FB4E57">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D182BEE" w14:textId="77777777" w:rsidR="00FB4E57" w:rsidRPr="00FB4E57" w:rsidRDefault="00FB4E57" w:rsidP="00FB4E57">
            <w:pPr>
              <w:jc w:val="center"/>
              <w:rPr>
                <w:b/>
                <w:bCs/>
                <w:iCs/>
              </w:rPr>
            </w:pPr>
            <w:r w:rsidRPr="00FB4E57">
              <w:rPr>
                <w:b/>
                <w:bCs/>
                <w:iCs/>
              </w:rPr>
              <w:t>3012149999</w:t>
            </w:r>
          </w:p>
        </w:tc>
        <w:tc>
          <w:tcPr>
            <w:tcW w:w="760" w:type="dxa"/>
            <w:tcBorders>
              <w:top w:val="nil"/>
              <w:left w:val="nil"/>
              <w:bottom w:val="single" w:sz="4" w:space="0" w:color="auto"/>
              <w:right w:val="single" w:sz="4" w:space="0" w:color="auto"/>
            </w:tcBorders>
            <w:shd w:val="clear" w:color="auto" w:fill="auto"/>
            <w:hideMark/>
          </w:tcPr>
          <w:p w14:paraId="7359F67D"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D521FF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2A1C2B7" w14:textId="77777777" w:rsidR="00FB4E57" w:rsidRPr="00FB4E57" w:rsidRDefault="00FB4E57" w:rsidP="00FB4E57">
            <w:pPr>
              <w:jc w:val="right"/>
              <w:rPr>
                <w:b/>
                <w:bCs/>
                <w:iCs/>
              </w:rPr>
            </w:pPr>
            <w:r w:rsidRPr="00FB4E57">
              <w:rPr>
                <w:b/>
                <w:bCs/>
                <w:iCs/>
              </w:rPr>
              <w:t>40,0</w:t>
            </w:r>
          </w:p>
        </w:tc>
      </w:tr>
      <w:tr w:rsidR="00FB4E57" w:rsidRPr="00FB4E57" w14:paraId="5A3AD33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D8804E6"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4630E53E" w14:textId="77777777" w:rsidR="00FB4E57" w:rsidRPr="00FB4E57" w:rsidRDefault="00FB4E57" w:rsidP="00FB4E57">
            <w:pPr>
              <w:jc w:val="center"/>
            </w:pPr>
            <w:r w:rsidRPr="00FB4E57">
              <w:t>3012149999</w:t>
            </w:r>
          </w:p>
        </w:tc>
        <w:tc>
          <w:tcPr>
            <w:tcW w:w="760" w:type="dxa"/>
            <w:tcBorders>
              <w:top w:val="nil"/>
              <w:left w:val="nil"/>
              <w:bottom w:val="single" w:sz="4" w:space="0" w:color="auto"/>
              <w:right w:val="single" w:sz="4" w:space="0" w:color="auto"/>
            </w:tcBorders>
            <w:shd w:val="clear" w:color="auto" w:fill="auto"/>
            <w:hideMark/>
          </w:tcPr>
          <w:p w14:paraId="5CD74567"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98E5E01"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75B9212E" w14:textId="77777777" w:rsidR="00FB4E57" w:rsidRPr="00FB4E57" w:rsidRDefault="00FB4E57" w:rsidP="00FB4E57">
            <w:pPr>
              <w:jc w:val="right"/>
            </w:pPr>
            <w:r w:rsidRPr="00FB4E57">
              <w:t>40,0</w:t>
            </w:r>
          </w:p>
        </w:tc>
      </w:tr>
      <w:tr w:rsidR="00FB4E57" w:rsidRPr="00FB4E57" w14:paraId="36365CBB"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DC6391B" w14:textId="77777777" w:rsidR="00FB4E57" w:rsidRPr="00FB4E57" w:rsidRDefault="00FB4E57" w:rsidP="00FB4E57">
            <w:pPr>
              <w:rPr>
                <w:b/>
                <w:bCs/>
                <w:iCs/>
              </w:rPr>
            </w:pPr>
            <w:r w:rsidRPr="00FB4E57">
              <w:rPr>
                <w:b/>
                <w:bCs/>
                <w:iCs/>
              </w:rPr>
              <w:t>Задача 3. Укрепление материально-технической базы центров культуры, входящих в состав РЦНТиД</w:t>
            </w:r>
          </w:p>
        </w:tc>
        <w:tc>
          <w:tcPr>
            <w:tcW w:w="1342" w:type="dxa"/>
            <w:tcBorders>
              <w:top w:val="single" w:sz="4" w:space="0" w:color="auto"/>
              <w:left w:val="nil"/>
              <w:bottom w:val="single" w:sz="4" w:space="0" w:color="auto"/>
              <w:right w:val="single" w:sz="4" w:space="0" w:color="auto"/>
            </w:tcBorders>
            <w:shd w:val="clear" w:color="auto" w:fill="auto"/>
            <w:hideMark/>
          </w:tcPr>
          <w:p w14:paraId="58897CE6" w14:textId="77777777" w:rsidR="00FB4E57" w:rsidRPr="00FB4E57" w:rsidRDefault="00FB4E57" w:rsidP="00FB4E57">
            <w:pPr>
              <w:jc w:val="center"/>
              <w:rPr>
                <w:b/>
                <w:bCs/>
                <w:iCs/>
              </w:rPr>
            </w:pPr>
            <w:r w:rsidRPr="00FB4E57">
              <w:rPr>
                <w:b/>
                <w:bCs/>
                <w:iCs/>
              </w:rPr>
              <w:t>3013000000</w:t>
            </w:r>
          </w:p>
        </w:tc>
        <w:tc>
          <w:tcPr>
            <w:tcW w:w="760" w:type="dxa"/>
            <w:tcBorders>
              <w:top w:val="single" w:sz="4" w:space="0" w:color="auto"/>
              <w:left w:val="nil"/>
              <w:bottom w:val="single" w:sz="4" w:space="0" w:color="auto"/>
              <w:right w:val="single" w:sz="4" w:space="0" w:color="auto"/>
            </w:tcBorders>
            <w:shd w:val="clear" w:color="auto" w:fill="auto"/>
            <w:hideMark/>
          </w:tcPr>
          <w:p w14:paraId="2D89775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DB3509F"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3289058" w14:textId="77777777" w:rsidR="00FB4E57" w:rsidRPr="00FB4E57" w:rsidRDefault="00FB4E57" w:rsidP="00FB4E57">
            <w:pPr>
              <w:jc w:val="right"/>
              <w:rPr>
                <w:b/>
                <w:bCs/>
                <w:iCs/>
              </w:rPr>
            </w:pPr>
            <w:r w:rsidRPr="00FB4E57">
              <w:rPr>
                <w:b/>
                <w:bCs/>
                <w:iCs/>
              </w:rPr>
              <w:t>300,0</w:t>
            </w:r>
          </w:p>
        </w:tc>
      </w:tr>
      <w:tr w:rsidR="00FB4E57" w:rsidRPr="00FB4E57" w14:paraId="7CCE437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E9046D3" w14:textId="77777777" w:rsidR="00FB4E57" w:rsidRPr="00FB4E57" w:rsidRDefault="00FB4E57" w:rsidP="00FB4E57">
            <w:pPr>
              <w:rPr>
                <w:b/>
                <w:bCs/>
                <w:iCs/>
              </w:rPr>
            </w:pPr>
            <w:r w:rsidRPr="00FB4E57">
              <w:rPr>
                <w:b/>
                <w:bCs/>
                <w:iCs/>
              </w:rPr>
              <w:t>Приобретение основных средств</w:t>
            </w:r>
          </w:p>
        </w:tc>
        <w:tc>
          <w:tcPr>
            <w:tcW w:w="1342" w:type="dxa"/>
            <w:tcBorders>
              <w:top w:val="nil"/>
              <w:left w:val="nil"/>
              <w:bottom w:val="single" w:sz="4" w:space="0" w:color="auto"/>
              <w:right w:val="single" w:sz="4" w:space="0" w:color="auto"/>
            </w:tcBorders>
            <w:shd w:val="clear" w:color="auto" w:fill="auto"/>
            <w:hideMark/>
          </w:tcPr>
          <w:p w14:paraId="5FFA0523" w14:textId="77777777" w:rsidR="00FB4E57" w:rsidRPr="00FB4E57" w:rsidRDefault="00FB4E57" w:rsidP="00FB4E57">
            <w:pPr>
              <w:jc w:val="center"/>
              <w:rPr>
                <w:b/>
                <w:bCs/>
                <w:iCs/>
              </w:rPr>
            </w:pPr>
            <w:r w:rsidRPr="00FB4E57">
              <w:rPr>
                <w:b/>
                <w:bCs/>
                <w:iCs/>
              </w:rPr>
              <w:t>3013100000</w:t>
            </w:r>
          </w:p>
        </w:tc>
        <w:tc>
          <w:tcPr>
            <w:tcW w:w="760" w:type="dxa"/>
            <w:tcBorders>
              <w:top w:val="nil"/>
              <w:left w:val="nil"/>
              <w:bottom w:val="single" w:sz="4" w:space="0" w:color="auto"/>
              <w:right w:val="single" w:sz="4" w:space="0" w:color="auto"/>
            </w:tcBorders>
            <w:shd w:val="clear" w:color="auto" w:fill="auto"/>
            <w:hideMark/>
          </w:tcPr>
          <w:p w14:paraId="15A3EC8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CB6B916"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8E74EFF" w14:textId="77777777" w:rsidR="00FB4E57" w:rsidRPr="00FB4E57" w:rsidRDefault="00FB4E57" w:rsidP="00FB4E57">
            <w:pPr>
              <w:jc w:val="right"/>
              <w:rPr>
                <w:b/>
                <w:bCs/>
                <w:iCs/>
              </w:rPr>
            </w:pPr>
            <w:r w:rsidRPr="00FB4E57">
              <w:rPr>
                <w:b/>
                <w:bCs/>
                <w:iCs/>
              </w:rPr>
              <w:t>300,0</w:t>
            </w:r>
          </w:p>
        </w:tc>
      </w:tr>
      <w:tr w:rsidR="00FB4E57" w:rsidRPr="00FB4E57" w14:paraId="04667967"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FFFC46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21DE9CC" w14:textId="77777777" w:rsidR="00FB4E57" w:rsidRPr="00FB4E57" w:rsidRDefault="00FB4E57" w:rsidP="00FB4E57">
            <w:pPr>
              <w:jc w:val="center"/>
              <w:rPr>
                <w:b/>
                <w:bCs/>
                <w:iCs/>
              </w:rPr>
            </w:pPr>
            <w:r w:rsidRPr="00FB4E57">
              <w:rPr>
                <w:b/>
                <w:bCs/>
                <w:iCs/>
              </w:rPr>
              <w:t>3013149999</w:t>
            </w:r>
          </w:p>
        </w:tc>
        <w:tc>
          <w:tcPr>
            <w:tcW w:w="760" w:type="dxa"/>
            <w:tcBorders>
              <w:top w:val="nil"/>
              <w:left w:val="nil"/>
              <w:bottom w:val="single" w:sz="4" w:space="0" w:color="auto"/>
              <w:right w:val="single" w:sz="4" w:space="0" w:color="auto"/>
            </w:tcBorders>
            <w:shd w:val="clear" w:color="auto" w:fill="auto"/>
            <w:hideMark/>
          </w:tcPr>
          <w:p w14:paraId="309F1D2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32E96D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D5EAED9" w14:textId="77777777" w:rsidR="00FB4E57" w:rsidRPr="00FB4E57" w:rsidRDefault="00FB4E57" w:rsidP="00FB4E57">
            <w:pPr>
              <w:jc w:val="right"/>
              <w:rPr>
                <w:b/>
                <w:bCs/>
                <w:iCs/>
              </w:rPr>
            </w:pPr>
            <w:r w:rsidRPr="00FB4E57">
              <w:rPr>
                <w:b/>
                <w:bCs/>
                <w:iCs/>
              </w:rPr>
              <w:t>300,0</w:t>
            </w:r>
          </w:p>
        </w:tc>
      </w:tr>
      <w:tr w:rsidR="00FB4E57" w:rsidRPr="00FB4E57" w14:paraId="41F08D1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6A4C0B3B"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257B3B9" w14:textId="77777777" w:rsidR="00FB4E57" w:rsidRPr="00FB4E57" w:rsidRDefault="00FB4E57" w:rsidP="00FB4E57">
            <w:pPr>
              <w:jc w:val="center"/>
              <w:rPr>
                <w:b/>
                <w:bCs/>
                <w:iCs/>
              </w:rPr>
            </w:pPr>
            <w:r w:rsidRPr="00FB4E57">
              <w:rPr>
                <w:b/>
                <w:bCs/>
                <w:iCs/>
              </w:rPr>
              <w:t>3013149999</w:t>
            </w:r>
          </w:p>
        </w:tc>
        <w:tc>
          <w:tcPr>
            <w:tcW w:w="760" w:type="dxa"/>
            <w:tcBorders>
              <w:top w:val="nil"/>
              <w:left w:val="nil"/>
              <w:bottom w:val="single" w:sz="4" w:space="0" w:color="auto"/>
              <w:right w:val="single" w:sz="4" w:space="0" w:color="auto"/>
            </w:tcBorders>
            <w:shd w:val="clear" w:color="auto" w:fill="auto"/>
            <w:hideMark/>
          </w:tcPr>
          <w:p w14:paraId="7996792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CB2A8C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D02DD4D" w14:textId="77777777" w:rsidR="00FB4E57" w:rsidRPr="00FB4E57" w:rsidRDefault="00FB4E57" w:rsidP="00FB4E57">
            <w:pPr>
              <w:jc w:val="right"/>
              <w:rPr>
                <w:b/>
                <w:bCs/>
                <w:iCs/>
              </w:rPr>
            </w:pPr>
            <w:r w:rsidRPr="00FB4E57">
              <w:rPr>
                <w:b/>
                <w:bCs/>
                <w:iCs/>
              </w:rPr>
              <w:t>300,0</w:t>
            </w:r>
          </w:p>
        </w:tc>
      </w:tr>
      <w:tr w:rsidR="00FB4E57" w:rsidRPr="00FB4E57" w14:paraId="5183673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4628FF0" w14:textId="77777777" w:rsidR="00FB4E57" w:rsidRPr="00FB4E57" w:rsidRDefault="00FB4E57" w:rsidP="00FB4E57">
            <w:r w:rsidRPr="00FB4E57">
              <w:t>Культура</w:t>
            </w:r>
          </w:p>
        </w:tc>
        <w:tc>
          <w:tcPr>
            <w:tcW w:w="1342" w:type="dxa"/>
            <w:tcBorders>
              <w:top w:val="nil"/>
              <w:left w:val="nil"/>
              <w:bottom w:val="single" w:sz="4" w:space="0" w:color="auto"/>
              <w:right w:val="single" w:sz="4" w:space="0" w:color="auto"/>
            </w:tcBorders>
            <w:shd w:val="clear" w:color="auto" w:fill="auto"/>
            <w:hideMark/>
          </w:tcPr>
          <w:p w14:paraId="1438D470" w14:textId="77777777" w:rsidR="00FB4E57" w:rsidRPr="00FB4E57" w:rsidRDefault="00FB4E57" w:rsidP="00FB4E57">
            <w:pPr>
              <w:jc w:val="center"/>
            </w:pPr>
            <w:r w:rsidRPr="00FB4E57">
              <w:t>3013149999</w:t>
            </w:r>
          </w:p>
        </w:tc>
        <w:tc>
          <w:tcPr>
            <w:tcW w:w="760" w:type="dxa"/>
            <w:tcBorders>
              <w:top w:val="nil"/>
              <w:left w:val="nil"/>
              <w:bottom w:val="single" w:sz="4" w:space="0" w:color="auto"/>
              <w:right w:val="single" w:sz="4" w:space="0" w:color="auto"/>
            </w:tcBorders>
            <w:shd w:val="clear" w:color="auto" w:fill="auto"/>
            <w:hideMark/>
          </w:tcPr>
          <w:p w14:paraId="633A95E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5995376D" w14:textId="77777777" w:rsidR="00FB4E57" w:rsidRPr="00FB4E57" w:rsidRDefault="00FB4E57" w:rsidP="00FB4E57">
            <w:pPr>
              <w:jc w:val="center"/>
            </w:pPr>
            <w:r w:rsidRPr="00FB4E57">
              <w:t>0801</w:t>
            </w:r>
          </w:p>
        </w:tc>
        <w:tc>
          <w:tcPr>
            <w:tcW w:w="1271" w:type="dxa"/>
            <w:gridSpan w:val="2"/>
            <w:tcBorders>
              <w:top w:val="nil"/>
              <w:left w:val="nil"/>
              <w:bottom w:val="single" w:sz="4" w:space="0" w:color="auto"/>
              <w:right w:val="single" w:sz="4" w:space="0" w:color="auto"/>
            </w:tcBorders>
            <w:shd w:val="clear" w:color="auto" w:fill="auto"/>
            <w:hideMark/>
          </w:tcPr>
          <w:p w14:paraId="4C7C2424" w14:textId="77777777" w:rsidR="00FB4E57" w:rsidRPr="00FB4E57" w:rsidRDefault="00FB4E57" w:rsidP="00FB4E57">
            <w:pPr>
              <w:jc w:val="right"/>
            </w:pPr>
            <w:r w:rsidRPr="00FB4E57">
              <w:t>300,0</w:t>
            </w:r>
          </w:p>
        </w:tc>
      </w:tr>
      <w:tr w:rsidR="00FB4E57" w:rsidRPr="00FB4E57" w14:paraId="6659E4F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91BCFFF" w14:textId="77777777" w:rsidR="00FB4E57" w:rsidRPr="00FB4E57" w:rsidRDefault="00FB4E57" w:rsidP="00FB4E57">
            <w:pPr>
              <w:rPr>
                <w:b/>
                <w:bCs/>
                <w:iCs/>
              </w:rPr>
            </w:pPr>
            <w:r w:rsidRPr="00FB4E57">
              <w:rPr>
                <w:b/>
                <w:bCs/>
                <w:iCs/>
              </w:rPr>
              <w:t>Непрограммные расходы местного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7B073EC1" w14:textId="77777777" w:rsidR="00FB4E57" w:rsidRPr="00FB4E57" w:rsidRDefault="00FB4E57" w:rsidP="00FB4E57">
            <w:pPr>
              <w:jc w:val="center"/>
              <w:rPr>
                <w:b/>
                <w:bCs/>
                <w:iCs/>
              </w:rPr>
            </w:pPr>
            <w:r w:rsidRPr="00FB4E57">
              <w:rPr>
                <w:b/>
                <w:bCs/>
                <w:iCs/>
              </w:rPr>
              <w:t>4000000000</w:t>
            </w:r>
          </w:p>
        </w:tc>
        <w:tc>
          <w:tcPr>
            <w:tcW w:w="760" w:type="dxa"/>
            <w:tcBorders>
              <w:top w:val="single" w:sz="4" w:space="0" w:color="auto"/>
              <w:left w:val="nil"/>
              <w:bottom w:val="single" w:sz="4" w:space="0" w:color="auto"/>
              <w:right w:val="single" w:sz="4" w:space="0" w:color="auto"/>
            </w:tcBorders>
            <w:shd w:val="clear" w:color="auto" w:fill="auto"/>
            <w:hideMark/>
          </w:tcPr>
          <w:p w14:paraId="5FFF592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20B8AA0"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FD20014" w14:textId="77777777" w:rsidR="00FB4E57" w:rsidRPr="00FB4E57" w:rsidRDefault="00FB4E57" w:rsidP="00FB4E57">
            <w:pPr>
              <w:jc w:val="right"/>
              <w:rPr>
                <w:b/>
                <w:bCs/>
                <w:iCs/>
              </w:rPr>
            </w:pPr>
            <w:r w:rsidRPr="00FB4E57">
              <w:rPr>
                <w:b/>
                <w:bCs/>
                <w:iCs/>
              </w:rPr>
              <w:t>202 370,0</w:t>
            </w:r>
          </w:p>
        </w:tc>
      </w:tr>
      <w:tr w:rsidR="00FB4E57" w:rsidRPr="00FB4E57" w14:paraId="393B073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1B0DE20" w14:textId="77777777" w:rsidR="00FB4E57" w:rsidRPr="00FB4E57" w:rsidRDefault="00FB4E57" w:rsidP="00FB4E57">
            <w:pPr>
              <w:rPr>
                <w:b/>
                <w:bCs/>
                <w:iCs/>
              </w:rPr>
            </w:pPr>
            <w:r w:rsidRPr="00FB4E57">
              <w:rPr>
                <w:b/>
                <w:bCs/>
                <w:iCs/>
              </w:rPr>
              <w:t>Расходы на содержание органов местного самоуправления, а также на исполнение переданных полномочий</w:t>
            </w:r>
          </w:p>
        </w:tc>
        <w:tc>
          <w:tcPr>
            <w:tcW w:w="1342" w:type="dxa"/>
            <w:tcBorders>
              <w:top w:val="nil"/>
              <w:left w:val="nil"/>
              <w:bottom w:val="single" w:sz="4" w:space="0" w:color="auto"/>
              <w:right w:val="single" w:sz="4" w:space="0" w:color="auto"/>
            </w:tcBorders>
            <w:shd w:val="clear" w:color="auto" w:fill="auto"/>
            <w:hideMark/>
          </w:tcPr>
          <w:p w14:paraId="19462CAC" w14:textId="77777777" w:rsidR="00FB4E57" w:rsidRPr="00FB4E57" w:rsidRDefault="00FB4E57" w:rsidP="00FB4E57">
            <w:pPr>
              <w:jc w:val="center"/>
              <w:rPr>
                <w:b/>
                <w:bCs/>
                <w:iCs/>
              </w:rPr>
            </w:pPr>
            <w:r w:rsidRPr="00FB4E57">
              <w:rPr>
                <w:b/>
                <w:bCs/>
                <w:iCs/>
              </w:rPr>
              <w:t>4010000000</w:t>
            </w:r>
          </w:p>
        </w:tc>
        <w:tc>
          <w:tcPr>
            <w:tcW w:w="760" w:type="dxa"/>
            <w:tcBorders>
              <w:top w:val="nil"/>
              <w:left w:val="nil"/>
              <w:bottom w:val="single" w:sz="4" w:space="0" w:color="auto"/>
              <w:right w:val="single" w:sz="4" w:space="0" w:color="auto"/>
            </w:tcBorders>
            <w:shd w:val="clear" w:color="auto" w:fill="auto"/>
            <w:hideMark/>
          </w:tcPr>
          <w:p w14:paraId="342C7B0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979A73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B11E997" w14:textId="77777777" w:rsidR="00FB4E57" w:rsidRPr="00FB4E57" w:rsidRDefault="00FB4E57" w:rsidP="00FB4E57">
            <w:pPr>
              <w:jc w:val="right"/>
              <w:rPr>
                <w:b/>
                <w:bCs/>
                <w:iCs/>
              </w:rPr>
            </w:pPr>
            <w:r w:rsidRPr="00FB4E57">
              <w:rPr>
                <w:b/>
                <w:bCs/>
                <w:iCs/>
              </w:rPr>
              <w:t>135 569,7</w:t>
            </w:r>
          </w:p>
        </w:tc>
      </w:tr>
      <w:tr w:rsidR="00FB4E57" w:rsidRPr="00FB4E57" w14:paraId="64524E1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88FCBA1" w14:textId="77777777" w:rsidR="00FB4E57" w:rsidRPr="00FB4E57" w:rsidRDefault="00FB4E57" w:rsidP="00FB4E57">
            <w:pPr>
              <w:rPr>
                <w:b/>
                <w:bCs/>
                <w:iCs/>
              </w:rPr>
            </w:pPr>
            <w:r w:rsidRPr="00FB4E57">
              <w:rPr>
                <w:b/>
                <w:bCs/>
                <w:iCs/>
              </w:rPr>
              <w:t>Обеспечение деятельности администрации</w:t>
            </w:r>
          </w:p>
        </w:tc>
        <w:tc>
          <w:tcPr>
            <w:tcW w:w="1342" w:type="dxa"/>
            <w:tcBorders>
              <w:top w:val="nil"/>
              <w:left w:val="nil"/>
              <w:bottom w:val="single" w:sz="4" w:space="0" w:color="auto"/>
              <w:right w:val="single" w:sz="4" w:space="0" w:color="auto"/>
            </w:tcBorders>
            <w:shd w:val="clear" w:color="auto" w:fill="auto"/>
            <w:hideMark/>
          </w:tcPr>
          <w:p w14:paraId="2F839763" w14:textId="77777777" w:rsidR="00FB4E57" w:rsidRPr="00FB4E57" w:rsidRDefault="00FB4E57" w:rsidP="00FB4E57">
            <w:pPr>
              <w:jc w:val="center"/>
              <w:rPr>
                <w:b/>
                <w:bCs/>
                <w:iCs/>
              </w:rPr>
            </w:pPr>
            <w:r w:rsidRPr="00FB4E57">
              <w:rPr>
                <w:b/>
                <w:bCs/>
                <w:iCs/>
              </w:rPr>
              <w:t>4011000000</w:t>
            </w:r>
          </w:p>
        </w:tc>
        <w:tc>
          <w:tcPr>
            <w:tcW w:w="760" w:type="dxa"/>
            <w:tcBorders>
              <w:top w:val="nil"/>
              <w:left w:val="nil"/>
              <w:bottom w:val="single" w:sz="4" w:space="0" w:color="auto"/>
              <w:right w:val="single" w:sz="4" w:space="0" w:color="auto"/>
            </w:tcBorders>
            <w:shd w:val="clear" w:color="auto" w:fill="auto"/>
            <w:hideMark/>
          </w:tcPr>
          <w:p w14:paraId="665377C5"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B26B35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6BB8E64" w14:textId="77777777" w:rsidR="00FB4E57" w:rsidRPr="00FB4E57" w:rsidRDefault="00FB4E57" w:rsidP="00FB4E57">
            <w:pPr>
              <w:jc w:val="right"/>
              <w:rPr>
                <w:b/>
                <w:bCs/>
                <w:iCs/>
              </w:rPr>
            </w:pPr>
            <w:r w:rsidRPr="00FB4E57">
              <w:rPr>
                <w:b/>
                <w:bCs/>
                <w:iCs/>
              </w:rPr>
              <w:t>98 328,3</w:t>
            </w:r>
          </w:p>
        </w:tc>
      </w:tr>
      <w:tr w:rsidR="00FB4E57" w:rsidRPr="00FB4E57" w14:paraId="1A988A9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448BD327" w14:textId="77777777" w:rsidR="00FB4E57" w:rsidRPr="00FB4E57" w:rsidRDefault="00FB4E57" w:rsidP="00FB4E57">
            <w:pPr>
              <w:rPr>
                <w:b/>
                <w:bCs/>
                <w:iCs/>
              </w:rPr>
            </w:pPr>
            <w:r w:rsidRPr="00FB4E57">
              <w:rPr>
                <w:b/>
                <w:bCs/>
                <w:iCs/>
              </w:rPr>
              <w:t>Высшее должностное лицо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3305B7B" w14:textId="77777777" w:rsidR="00FB4E57" w:rsidRPr="00FB4E57" w:rsidRDefault="00FB4E57" w:rsidP="00FB4E57">
            <w:pPr>
              <w:jc w:val="center"/>
              <w:rPr>
                <w:b/>
                <w:bCs/>
                <w:iCs/>
              </w:rPr>
            </w:pPr>
            <w:r w:rsidRPr="00FB4E57">
              <w:rPr>
                <w:b/>
                <w:bCs/>
                <w:iCs/>
              </w:rPr>
              <w:t>4011100000</w:t>
            </w:r>
          </w:p>
        </w:tc>
        <w:tc>
          <w:tcPr>
            <w:tcW w:w="760" w:type="dxa"/>
            <w:tcBorders>
              <w:top w:val="nil"/>
              <w:left w:val="nil"/>
              <w:bottom w:val="single" w:sz="4" w:space="0" w:color="auto"/>
              <w:right w:val="single" w:sz="4" w:space="0" w:color="auto"/>
            </w:tcBorders>
            <w:shd w:val="clear" w:color="auto" w:fill="auto"/>
            <w:hideMark/>
          </w:tcPr>
          <w:p w14:paraId="31324F2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72128FD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D24DF54" w14:textId="77777777" w:rsidR="00FB4E57" w:rsidRPr="00FB4E57" w:rsidRDefault="00FB4E57" w:rsidP="00FB4E57">
            <w:pPr>
              <w:jc w:val="right"/>
              <w:rPr>
                <w:b/>
                <w:bCs/>
                <w:iCs/>
              </w:rPr>
            </w:pPr>
            <w:r w:rsidRPr="00FB4E57">
              <w:rPr>
                <w:b/>
                <w:bCs/>
                <w:iCs/>
              </w:rPr>
              <w:t>5 872,0</w:t>
            </w:r>
          </w:p>
        </w:tc>
      </w:tr>
      <w:tr w:rsidR="00FB4E57" w:rsidRPr="00FB4E57" w14:paraId="1FD7EC0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90953A3"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5DA886E" w14:textId="77777777" w:rsidR="00FB4E57" w:rsidRPr="00FB4E57" w:rsidRDefault="00FB4E57" w:rsidP="00FB4E57">
            <w:pPr>
              <w:jc w:val="center"/>
              <w:rPr>
                <w:b/>
                <w:bCs/>
                <w:iCs/>
              </w:rPr>
            </w:pPr>
            <w:r w:rsidRPr="00FB4E57">
              <w:rPr>
                <w:b/>
                <w:bCs/>
                <w:iCs/>
              </w:rPr>
              <w:t>4011149999</w:t>
            </w:r>
          </w:p>
        </w:tc>
        <w:tc>
          <w:tcPr>
            <w:tcW w:w="760" w:type="dxa"/>
            <w:tcBorders>
              <w:top w:val="nil"/>
              <w:left w:val="nil"/>
              <w:bottom w:val="single" w:sz="4" w:space="0" w:color="auto"/>
              <w:right w:val="single" w:sz="4" w:space="0" w:color="auto"/>
            </w:tcBorders>
            <w:shd w:val="clear" w:color="auto" w:fill="auto"/>
            <w:hideMark/>
          </w:tcPr>
          <w:p w14:paraId="4BB0B33C"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4D8E56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FE49940" w14:textId="77777777" w:rsidR="00FB4E57" w:rsidRPr="00FB4E57" w:rsidRDefault="00FB4E57" w:rsidP="00FB4E57">
            <w:pPr>
              <w:jc w:val="right"/>
              <w:rPr>
                <w:b/>
                <w:bCs/>
                <w:iCs/>
              </w:rPr>
            </w:pPr>
            <w:r w:rsidRPr="00FB4E57">
              <w:rPr>
                <w:b/>
                <w:bCs/>
                <w:iCs/>
              </w:rPr>
              <w:t>5 872,0</w:t>
            </w:r>
          </w:p>
        </w:tc>
      </w:tr>
      <w:tr w:rsidR="00FB4E57" w:rsidRPr="00FB4E57" w14:paraId="7A9C1AE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9861F09"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9615DFB" w14:textId="77777777" w:rsidR="00FB4E57" w:rsidRPr="00FB4E57" w:rsidRDefault="00FB4E57" w:rsidP="00FB4E57">
            <w:pPr>
              <w:jc w:val="center"/>
              <w:rPr>
                <w:b/>
                <w:bCs/>
                <w:iCs/>
              </w:rPr>
            </w:pPr>
            <w:r w:rsidRPr="00FB4E57">
              <w:rPr>
                <w:b/>
                <w:bCs/>
                <w:iCs/>
              </w:rPr>
              <w:t>4011149999</w:t>
            </w:r>
          </w:p>
        </w:tc>
        <w:tc>
          <w:tcPr>
            <w:tcW w:w="760" w:type="dxa"/>
            <w:tcBorders>
              <w:top w:val="nil"/>
              <w:left w:val="nil"/>
              <w:bottom w:val="single" w:sz="4" w:space="0" w:color="auto"/>
              <w:right w:val="single" w:sz="4" w:space="0" w:color="auto"/>
            </w:tcBorders>
            <w:shd w:val="clear" w:color="auto" w:fill="auto"/>
            <w:hideMark/>
          </w:tcPr>
          <w:p w14:paraId="575F4B7C"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7DDFC410"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C7188DC" w14:textId="77777777" w:rsidR="00FB4E57" w:rsidRPr="00FB4E57" w:rsidRDefault="00FB4E57" w:rsidP="00FB4E57">
            <w:pPr>
              <w:jc w:val="right"/>
              <w:rPr>
                <w:b/>
                <w:bCs/>
                <w:iCs/>
              </w:rPr>
            </w:pPr>
            <w:r w:rsidRPr="00FB4E57">
              <w:rPr>
                <w:b/>
                <w:bCs/>
                <w:iCs/>
              </w:rPr>
              <w:t>5 872,0</w:t>
            </w:r>
          </w:p>
        </w:tc>
      </w:tr>
      <w:tr w:rsidR="00FB4E57" w:rsidRPr="00FB4E57" w14:paraId="722E8B6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1C074CB" w14:textId="77777777" w:rsidR="00FB4E57" w:rsidRPr="00FB4E57" w:rsidRDefault="00FB4E57" w:rsidP="00FB4E57">
            <w:r w:rsidRPr="00FB4E57">
              <w:t>Функционирование высшего должностного лица субъекта Российской Федерации и муниципального образования</w:t>
            </w:r>
          </w:p>
        </w:tc>
        <w:tc>
          <w:tcPr>
            <w:tcW w:w="1342" w:type="dxa"/>
            <w:tcBorders>
              <w:top w:val="nil"/>
              <w:left w:val="nil"/>
              <w:bottom w:val="single" w:sz="4" w:space="0" w:color="auto"/>
              <w:right w:val="single" w:sz="4" w:space="0" w:color="auto"/>
            </w:tcBorders>
            <w:shd w:val="clear" w:color="auto" w:fill="auto"/>
            <w:hideMark/>
          </w:tcPr>
          <w:p w14:paraId="5F4D732D" w14:textId="77777777" w:rsidR="00FB4E57" w:rsidRPr="00FB4E57" w:rsidRDefault="00FB4E57" w:rsidP="00FB4E57">
            <w:pPr>
              <w:jc w:val="center"/>
            </w:pPr>
            <w:r w:rsidRPr="00FB4E57">
              <w:t>4011149999</w:t>
            </w:r>
          </w:p>
        </w:tc>
        <w:tc>
          <w:tcPr>
            <w:tcW w:w="760" w:type="dxa"/>
            <w:tcBorders>
              <w:top w:val="nil"/>
              <w:left w:val="nil"/>
              <w:bottom w:val="single" w:sz="4" w:space="0" w:color="auto"/>
              <w:right w:val="single" w:sz="4" w:space="0" w:color="auto"/>
            </w:tcBorders>
            <w:shd w:val="clear" w:color="auto" w:fill="auto"/>
            <w:hideMark/>
          </w:tcPr>
          <w:p w14:paraId="3948609C"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8AF23A7" w14:textId="77777777" w:rsidR="00FB4E57" w:rsidRPr="00FB4E57" w:rsidRDefault="00FB4E57" w:rsidP="00FB4E57">
            <w:pPr>
              <w:jc w:val="center"/>
            </w:pPr>
            <w:r w:rsidRPr="00FB4E57">
              <w:t>0102</w:t>
            </w:r>
          </w:p>
        </w:tc>
        <w:tc>
          <w:tcPr>
            <w:tcW w:w="1271" w:type="dxa"/>
            <w:gridSpan w:val="2"/>
            <w:tcBorders>
              <w:top w:val="nil"/>
              <w:left w:val="nil"/>
              <w:bottom w:val="single" w:sz="4" w:space="0" w:color="auto"/>
              <w:right w:val="single" w:sz="4" w:space="0" w:color="auto"/>
            </w:tcBorders>
            <w:shd w:val="clear" w:color="auto" w:fill="auto"/>
            <w:hideMark/>
          </w:tcPr>
          <w:p w14:paraId="61F7957B" w14:textId="77777777" w:rsidR="00FB4E57" w:rsidRPr="00FB4E57" w:rsidRDefault="00FB4E57" w:rsidP="00FB4E57">
            <w:pPr>
              <w:jc w:val="right"/>
            </w:pPr>
            <w:r w:rsidRPr="00FB4E57">
              <w:t>5 872,0</w:t>
            </w:r>
          </w:p>
        </w:tc>
      </w:tr>
      <w:tr w:rsidR="00FB4E57" w:rsidRPr="00FB4E57" w14:paraId="03E77B1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EA650E5" w14:textId="77777777" w:rsidR="00FB4E57" w:rsidRPr="00FB4E57" w:rsidRDefault="00FB4E57" w:rsidP="00FB4E57">
            <w:pPr>
              <w:rPr>
                <w:b/>
                <w:bCs/>
                <w:iCs/>
              </w:rPr>
            </w:pPr>
            <w:r w:rsidRPr="00FB4E57">
              <w:rPr>
                <w:b/>
                <w:bCs/>
                <w:iCs/>
              </w:rPr>
              <w:t>Обеспечение деятельности аппарата</w:t>
            </w:r>
          </w:p>
        </w:tc>
        <w:tc>
          <w:tcPr>
            <w:tcW w:w="1342" w:type="dxa"/>
            <w:tcBorders>
              <w:top w:val="single" w:sz="4" w:space="0" w:color="auto"/>
              <w:left w:val="nil"/>
              <w:bottom w:val="single" w:sz="4" w:space="0" w:color="auto"/>
              <w:right w:val="single" w:sz="4" w:space="0" w:color="auto"/>
            </w:tcBorders>
            <w:shd w:val="clear" w:color="auto" w:fill="auto"/>
            <w:hideMark/>
          </w:tcPr>
          <w:p w14:paraId="4D7A4BD0" w14:textId="77777777" w:rsidR="00FB4E57" w:rsidRPr="00FB4E57" w:rsidRDefault="00FB4E57" w:rsidP="00FB4E57">
            <w:pPr>
              <w:jc w:val="center"/>
              <w:rPr>
                <w:b/>
                <w:bCs/>
                <w:iCs/>
              </w:rPr>
            </w:pPr>
            <w:r w:rsidRPr="00FB4E57">
              <w:rPr>
                <w:b/>
                <w:bCs/>
                <w:iCs/>
              </w:rPr>
              <w:t>4011200000</w:t>
            </w:r>
          </w:p>
        </w:tc>
        <w:tc>
          <w:tcPr>
            <w:tcW w:w="760" w:type="dxa"/>
            <w:tcBorders>
              <w:top w:val="single" w:sz="4" w:space="0" w:color="auto"/>
              <w:left w:val="nil"/>
              <w:bottom w:val="single" w:sz="4" w:space="0" w:color="auto"/>
              <w:right w:val="single" w:sz="4" w:space="0" w:color="auto"/>
            </w:tcBorders>
            <w:shd w:val="clear" w:color="auto" w:fill="auto"/>
            <w:hideMark/>
          </w:tcPr>
          <w:p w14:paraId="67BB56AF"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8F9558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0533A11" w14:textId="77777777" w:rsidR="00FB4E57" w:rsidRPr="00FB4E57" w:rsidRDefault="00FB4E57" w:rsidP="00FB4E57">
            <w:pPr>
              <w:jc w:val="right"/>
              <w:rPr>
                <w:b/>
                <w:bCs/>
                <w:iCs/>
              </w:rPr>
            </w:pPr>
            <w:r w:rsidRPr="00FB4E57">
              <w:rPr>
                <w:b/>
                <w:bCs/>
                <w:iCs/>
              </w:rPr>
              <w:t>92 456,3</w:t>
            </w:r>
          </w:p>
        </w:tc>
      </w:tr>
      <w:tr w:rsidR="00FB4E57" w:rsidRPr="00FB4E57" w14:paraId="5F57C6F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269DDD2"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26FB189" w14:textId="77777777" w:rsidR="00FB4E57" w:rsidRPr="00FB4E57" w:rsidRDefault="00FB4E57" w:rsidP="00FB4E57">
            <w:pPr>
              <w:jc w:val="center"/>
              <w:rPr>
                <w:b/>
                <w:bCs/>
                <w:iCs/>
              </w:rPr>
            </w:pPr>
            <w:r w:rsidRPr="00FB4E57">
              <w:rPr>
                <w:b/>
                <w:bCs/>
                <w:iCs/>
              </w:rPr>
              <w:t>4011249999</w:t>
            </w:r>
          </w:p>
        </w:tc>
        <w:tc>
          <w:tcPr>
            <w:tcW w:w="760" w:type="dxa"/>
            <w:tcBorders>
              <w:top w:val="nil"/>
              <w:left w:val="nil"/>
              <w:bottom w:val="single" w:sz="4" w:space="0" w:color="auto"/>
              <w:right w:val="single" w:sz="4" w:space="0" w:color="auto"/>
            </w:tcBorders>
            <w:shd w:val="clear" w:color="auto" w:fill="auto"/>
            <w:hideMark/>
          </w:tcPr>
          <w:p w14:paraId="61FA8BF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3D96417"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5E1B7E0" w14:textId="77777777" w:rsidR="00FB4E57" w:rsidRPr="00FB4E57" w:rsidRDefault="00FB4E57" w:rsidP="00FB4E57">
            <w:pPr>
              <w:jc w:val="right"/>
              <w:rPr>
                <w:b/>
                <w:bCs/>
                <w:iCs/>
              </w:rPr>
            </w:pPr>
            <w:r w:rsidRPr="00FB4E57">
              <w:rPr>
                <w:b/>
                <w:bCs/>
                <w:iCs/>
              </w:rPr>
              <w:t>92 456,3</w:t>
            </w:r>
          </w:p>
        </w:tc>
      </w:tr>
      <w:tr w:rsidR="00FB4E57" w:rsidRPr="00FB4E57" w14:paraId="583B333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578F395"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C256CA7" w14:textId="77777777" w:rsidR="00FB4E57" w:rsidRPr="00FB4E57" w:rsidRDefault="00FB4E57" w:rsidP="00FB4E57">
            <w:pPr>
              <w:jc w:val="center"/>
              <w:rPr>
                <w:b/>
                <w:bCs/>
                <w:iCs/>
              </w:rPr>
            </w:pPr>
            <w:r w:rsidRPr="00FB4E57">
              <w:rPr>
                <w:b/>
                <w:bCs/>
                <w:iCs/>
              </w:rPr>
              <w:t>4011249999</w:t>
            </w:r>
          </w:p>
        </w:tc>
        <w:tc>
          <w:tcPr>
            <w:tcW w:w="760" w:type="dxa"/>
            <w:tcBorders>
              <w:top w:val="nil"/>
              <w:left w:val="nil"/>
              <w:bottom w:val="single" w:sz="4" w:space="0" w:color="auto"/>
              <w:right w:val="single" w:sz="4" w:space="0" w:color="auto"/>
            </w:tcBorders>
            <w:shd w:val="clear" w:color="auto" w:fill="auto"/>
            <w:hideMark/>
          </w:tcPr>
          <w:p w14:paraId="52C60E1F"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131891B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09B7DF0" w14:textId="77777777" w:rsidR="00FB4E57" w:rsidRPr="00FB4E57" w:rsidRDefault="00FB4E57" w:rsidP="00FB4E57">
            <w:pPr>
              <w:jc w:val="right"/>
              <w:rPr>
                <w:b/>
                <w:bCs/>
                <w:iCs/>
              </w:rPr>
            </w:pPr>
            <w:r w:rsidRPr="00FB4E57">
              <w:rPr>
                <w:b/>
                <w:bCs/>
                <w:iCs/>
              </w:rPr>
              <w:t>83 304,5</w:t>
            </w:r>
          </w:p>
        </w:tc>
      </w:tr>
      <w:tr w:rsidR="00FB4E57" w:rsidRPr="00FB4E57" w14:paraId="689CB547"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2285BFB" w14:textId="77777777" w:rsidR="00FB4E57" w:rsidRPr="00FB4E57" w:rsidRDefault="00FB4E57" w:rsidP="00FB4E57">
            <w:r w:rsidRPr="00FB4E5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115DA353" w14:textId="77777777" w:rsidR="00FB4E57" w:rsidRPr="00FB4E57" w:rsidRDefault="00FB4E57" w:rsidP="00FB4E57">
            <w:pPr>
              <w:jc w:val="center"/>
            </w:pPr>
            <w:r w:rsidRPr="00FB4E57">
              <w:t>4011249999</w:t>
            </w:r>
          </w:p>
        </w:tc>
        <w:tc>
          <w:tcPr>
            <w:tcW w:w="760" w:type="dxa"/>
            <w:tcBorders>
              <w:top w:val="nil"/>
              <w:left w:val="nil"/>
              <w:bottom w:val="single" w:sz="4" w:space="0" w:color="auto"/>
              <w:right w:val="single" w:sz="4" w:space="0" w:color="auto"/>
            </w:tcBorders>
            <w:shd w:val="clear" w:color="auto" w:fill="auto"/>
            <w:hideMark/>
          </w:tcPr>
          <w:p w14:paraId="504F536F"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0E40B094" w14:textId="77777777" w:rsidR="00FB4E57" w:rsidRPr="00FB4E57" w:rsidRDefault="00FB4E57" w:rsidP="00FB4E57">
            <w:pPr>
              <w:jc w:val="center"/>
            </w:pPr>
            <w:r w:rsidRPr="00FB4E57">
              <w:t>0104</w:t>
            </w:r>
          </w:p>
        </w:tc>
        <w:tc>
          <w:tcPr>
            <w:tcW w:w="1271" w:type="dxa"/>
            <w:gridSpan w:val="2"/>
            <w:tcBorders>
              <w:top w:val="nil"/>
              <w:left w:val="nil"/>
              <w:bottom w:val="single" w:sz="4" w:space="0" w:color="auto"/>
              <w:right w:val="single" w:sz="4" w:space="0" w:color="auto"/>
            </w:tcBorders>
            <w:shd w:val="clear" w:color="auto" w:fill="auto"/>
            <w:hideMark/>
          </w:tcPr>
          <w:p w14:paraId="62C2DCC7" w14:textId="77777777" w:rsidR="00FB4E57" w:rsidRPr="00FB4E57" w:rsidRDefault="00FB4E57" w:rsidP="00FB4E57">
            <w:pPr>
              <w:jc w:val="right"/>
            </w:pPr>
            <w:r w:rsidRPr="00FB4E57">
              <w:t>83 304,5</w:t>
            </w:r>
          </w:p>
        </w:tc>
      </w:tr>
      <w:tr w:rsidR="00FB4E57" w:rsidRPr="00FB4E57" w14:paraId="46EB7FA6"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EE34FB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1760109" w14:textId="77777777" w:rsidR="00FB4E57" w:rsidRPr="00FB4E57" w:rsidRDefault="00FB4E57" w:rsidP="00FB4E57">
            <w:pPr>
              <w:jc w:val="center"/>
              <w:rPr>
                <w:b/>
                <w:bCs/>
                <w:iCs/>
              </w:rPr>
            </w:pPr>
            <w:r w:rsidRPr="00FB4E57">
              <w:rPr>
                <w:b/>
                <w:bCs/>
                <w:iCs/>
              </w:rPr>
              <w:t>4011249999</w:t>
            </w:r>
          </w:p>
        </w:tc>
        <w:tc>
          <w:tcPr>
            <w:tcW w:w="760" w:type="dxa"/>
            <w:tcBorders>
              <w:top w:val="single" w:sz="4" w:space="0" w:color="auto"/>
              <w:left w:val="nil"/>
              <w:bottom w:val="single" w:sz="4" w:space="0" w:color="auto"/>
              <w:right w:val="single" w:sz="4" w:space="0" w:color="auto"/>
            </w:tcBorders>
            <w:shd w:val="clear" w:color="auto" w:fill="auto"/>
            <w:hideMark/>
          </w:tcPr>
          <w:p w14:paraId="3712A324"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610972F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28D6F16" w14:textId="77777777" w:rsidR="00FB4E57" w:rsidRPr="00FB4E57" w:rsidRDefault="00FB4E57" w:rsidP="00FB4E57">
            <w:pPr>
              <w:jc w:val="right"/>
              <w:rPr>
                <w:b/>
                <w:bCs/>
                <w:iCs/>
              </w:rPr>
            </w:pPr>
            <w:r w:rsidRPr="00FB4E57">
              <w:rPr>
                <w:b/>
                <w:bCs/>
                <w:iCs/>
              </w:rPr>
              <w:t>8 850,7</w:t>
            </w:r>
          </w:p>
        </w:tc>
      </w:tr>
      <w:tr w:rsidR="00FB4E57" w:rsidRPr="00FB4E57" w14:paraId="2E0DF2D8"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38CE948" w14:textId="77777777" w:rsidR="00FB4E57" w:rsidRPr="00FB4E57" w:rsidRDefault="00FB4E57" w:rsidP="00FB4E57">
            <w:r w:rsidRPr="00FB4E5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5FDE5129" w14:textId="77777777" w:rsidR="00FB4E57" w:rsidRPr="00FB4E57" w:rsidRDefault="00FB4E57" w:rsidP="00FB4E57">
            <w:pPr>
              <w:jc w:val="center"/>
            </w:pPr>
            <w:r w:rsidRPr="00FB4E57">
              <w:t>4011249999</w:t>
            </w:r>
          </w:p>
        </w:tc>
        <w:tc>
          <w:tcPr>
            <w:tcW w:w="760" w:type="dxa"/>
            <w:tcBorders>
              <w:top w:val="nil"/>
              <w:left w:val="nil"/>
              <w:bottom w:val="single" w:sz="4" w:space="0" w:color="auto"/>
              <w:right w:val="single" w:sz="4" w:space="0" w:color="auto"/>
            </w:tcBorders>
            <w:shd w:val="clear" w:color="auto" w:fill="auto"/>
            <w:hideMark/>
          </w:tcPr>
          <w:p w14:paraId="6EDC823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C7C362C" w14:textId="77777777" w:rsidR="00FB4E57" w:rsidRPr="00FB4E57" w:rsidRDefault="00FB4E57" w:rsidP="00FB4E57">
            <w:pPr>
              <w:jc w:val="center"/>
            </w:pPr>
            <w:r w:rsidRPr="00FB4E57">
              <w:t>0104</w:t>
            </w:r>
          </w:p>
        </w:tc>
        <w:tc>
          <w:tcPr>
            <w:tcW w:w="1271" w:type="dxa"/>
            <w:gridSpan w:val="2"/>
            <w:tcBorders>
              <w:top w:val="nil"/>
              <w:left w:val="nil"/>
              <w:bottom w:val="single" w:sz="4" w:space="0" w:color="auto"/>
              <w:right w:val="single" w:sz="4" w:space="0" w:color="auto"/>
            </w:tcBorders>
            <w:shd w:val="clear" w:color="auto" w:fill="auto"/>
            <w:hideMark/>
          </w:tcPr>
          <w:p w14:paraId="643706D5" w14:textId="77777777" w:rsidR="00FB4E57" w:rsidRPr="00FB4E57" w:rsidRDefault="00FB4E57" w:rsidP="00FB4E57">
            <w:pPr>
              <w:jc w:val="right"/>
            </w:pPr>
            <w:r w:rsidRPr="00FB4E57">
              <w:t>8 850,7</w:t>
            </w:r>
          </w:p>
        </w:tc>
      </w:tr>
      <w:tr w:rsidR="00FB4E57" w:rsidRPr="00FB4E57" w14:paraId="157D880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82A1DA9"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2C0CA64" w14:textId="77777777" w:rsidR="00FB4E57" w:rsidRPr="00FB4E57" w:rsidRDefault="00FB4E57" w:rsidP="00FB4E57">
            <w:pPr>
              <w:jc w:val="center"/>
              <w:rPr>
                <w:b/>
                <w:bCs/>
                <w:iCs/>
              </w:rPr>
            </w:pPr>
            <w:r w:rsidRPr="00FB4E57">
              <w:rPr>
                <w:b/>
                <w:bCs/>
                <w:iCs/>
              </w:rPr>
              <w:t>4011249999</w:t>
            </w:r>
          </w:p>
        </w:tc>
        <w:tc>
          <w:tcPr>
            <w:tcW w:w="760" w:type="dxa"/>
            <w:tcBorders>
              <w:top w:val="single" w:sz="4" w:space="0" w:color="auto"/>
              <w:left w:val="nil"/>
              <w:bottom w:val="single" w:sz="4" w:space="0" w:color="auto"/>
              <w:right w:val="single" w:sz="4" w:space="0" w:color="auto"/>
            </w:tcBorders>
            <w:shd w:val="clear" w:color="auto" w:fill="auto"/>
            <w:hideMark/>
          </w:tcPr>
          <w:p w14:paraId="29212AAF"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786F329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CF3F151" w14:textId="77777777" w:rsidR="00FB4E57" w:rsidRPr="00FB4E57" w:rsidRDefault="00FB4E57" w:rsidP="00FB4E57">
            <w:pPr>
              <w:jc w:val="right"/>
              <w:rPr>
                <w:b/>
                <w:bCs/>
                <w:iCs/>
              </w:rPr>
            </w:pPr>
            <w:r w:rsidRPr="00FB4E57">
              <w:rPr>
                <w:b/>
                <w:bCs/>
                <w:iCs/>
              </w:rPr>
              <w:t>301,1</w:t>
            </w:r>
          </w:p>
        </w:tc>
      </w:tr>
      <w:tr w:rsidR="00FB4E57" w:rsidRPr="00FB4E57" w14:paraId="3ADF180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BD7E842" w14:textId="77777777" w:rsidR="00FB4E57" w:rsidRPr="00FB4E57" w:rsidRDefault="00FB4E57" w:rsidP="00FB4E57">
            <w:r w:rsidRPr="00FB4E5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74F5E78B" w14:textId="77777777" w:rsidR="00FB4E57" w:rsidRPr="00FB4E57" w:rsidRDefault="00FB4E57" w:rsidP="00FB4E57">
            <w:pPr>
              <w:jc w:val="center"/>
            </w:pPr>
            <w:r w:rsidRPr="00FB4E57">
              <w:t>4011249999</w:t>
            </w:r>
          </w:p>
        </w:tc>
        <w:tc>
          <w:tcPr>
            <w:tcW w:w="760" w:type="dxa"/>
            <w:tcBorders>
              <w:top w:val="nil"/>
              <w:left w:val="nil"/>
              <w:bottom w:val="single" w:sz="4" w:space="0" w:color="auto"/>
              <w:right w:val="single" w:sz="4" w:space="0" w:color="auto"/>
            </w:tcBorders>
            <w:shd w:val="clear" w:color="auto" w:fill="auto"/>
            <w:hideMark/>
          </w:tcPr>
          <w:p w14:paraId="18C0A8D9"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321A4F4B" w14:textId="77777777" w:rsidR="00FB4E57" w:rsidRPr="00FB4E57" w:rsidRDefault="00FB4E57" w:rsidP="00FB4E57">
            <w:pPr>
              <w:jc w:val="center"/>
            </w:pPr>
            <w:r w:rsidRPr="00FB4E57">
              <w:t>0104</w:t>
            </w:r>
          </w:p>
        </w:tc>
        <w:tc>
          <w:tcPr>
            <w:tcW w:w="1271" w:type="dxa"/>
            <w:gridSpan w:val="2"/>
            <w:tcBorders>
              <w:top w:val="nil"/>
              <w:left w:val="nil"/>
              <w:bottom w:val="single" w:sz="4" w:space="0" w:color="auto"/>
              <w:right w:val="single" w:sz="4" w:space="0" w:color="auto"/>
            </w:tcBorders>
            <w:shd w:val="clear" w:color="auto" w:fill="auto"/>
            <w:hideMark/>
          </w:tcPr>
          <w:p w14:paraId="3660CE82" w14:textId="77777777" w:rsidR="00FB4E57" w:rsidRPr="00FB4E57" w:rsidRDefault="00FB4E57" w:rsidP="00FB4E57">
            <w:pPr>
              <w:jc w:val="right"/>
            </w:pPr>
            <w:r w:rsidRPr="00FB4E57">
              <w:t>301,1</w:t>
            </w:r>
          </w:p>
        </w:tc>
      </w:tr>
      <w:tr w:rsidR="00FB4E57" w:rsidRPr="00FB4E57" w14:paraId="0BDA65AD"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BA9DDB3" w14:textId="77777777" w:rsidR="00FB4E57" w:rsidRPr="00FB4E57" w:rsidRDefault="00FB4E57" w:rsidP="00FB4E57">
            <w:pPr>
              <w:rPr>
                <w:b/>
                <w:bCs/>
                <w:iCs/>
              </w:rPr>
            </w:pPr>
            <w:r w:rsidRPr="00FB4E57">
              <w:rPr>
                <w:b/>
                <w:bCs/>
                <w:iCs/>
              </w:rPr>
              <w:t>Обеспечение деятельности законодательного (представительного) органа местного самоуправления</w:t>
            </w:r>
          </w:p>
        </w:tc>
        <w:tc>
          <w:tcPr>
            <w:tcW w:w="1342" w:type="dxa"/>
            <w:tcBorders>
              <w:top w:val="single" w:sz="4" w:space="0" w:color="auto"/>
              <w:left w:val="nil"/>
              <w:bottom w:val="single" w:sz="4" w:space="0" w:color="auto"/>
              <w:right w:val="single" w:sz="4" w:space="0" w:color="auto"/>
            </w:tcBorders>
            <w:shd w:val="clear" w:color="auto" w:fill="auto"/>
            <w:hideMark/>
          </w:tcPr>
          <w:p w14:paraId="5EAAD9FE" w14:textId="77777777" w:rsidR="00FB4E57" w:rsidRPr="00FB4E57" w:rsidRDefault="00FB4E57" w:rsidP="00FB4E57">
            <w:pPr>
              <w:jc w:val="center"/>
              <w:rPr>
                <w:b/>
                <w:bCs/>
                <w:iCs/>
              </w:rPr>
            </w:pPr>
            <w:r w:rsidRPr="00FB4E57">
              <w:rPr>
                <w:b/>
                <w:bCs/>
                <w:iCs/>
              </w:rPr>
              <w:t>4012000000</w:t>
            </w:r>
          </w:p>
        </w:tc>
        <w:tc>
          <w:tcPr>
            <w:tcW w:w="760" w:type="dxa"/>
            <w:tcBorders>
              <w:top w:val="single" w:sz="4" w:space="0" w:color="auto"/>
              <w:left w:val="nil"/>
              <w:bottom w:val="single" w:sz="4" w:space="0" w:color="auto"/>
              <w:right w:val="single" w:sz="4" w:space="0" w:color="auto"/>
            </w:tcBorders>
            <w:shd w:val="clear" w:color="auto" w:fill="auto"/>
            <w:hideMark/>
          </w:tcPr>
          <w:p w14:paraId="5B79C76E"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9E49ED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2AEED83" w14:textId="77777777" w:rsidR="00FB4E57" w:rsidRPr="00FB4E57" w:rsidRDefault="00FB4E57" w:rsidP="00FB4E57">
            <w:pPr>
              <w:jc w:val="right"/>
              <w:rPr>
                <w:b/>
                <w:bCs/>
                <w:iCs/>
              </w:rPr>
            </w:pPr>
            <w:r w:rsidRPr="00FB4E57">
              <w:rPr>
                <w:b/>
                <w:bCs/>
                <w:iCs/>
              </w:rPr>
              <w:t>5 400,0</w:t>
            </w:r>
          </w:p>
        </w:tc>
      </w:tr>
      <w:tr w:rsidR="00FB4E57" w:rsidRPr="00FB4E57" w14:paraId="502813E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47B6255" w14:textId="77777777" w:rsidR="00FB4E57" w:rsidRPr="00FB4E57" w:rsidRDefault="00FB4E57" w:rsidP="00FB4E57">
            <w:pPr>
              <w:rPr>
                <w:b/>
                <w:bCs/>
                <w:iCs/>
              </w:rPr>
            </w:pPr>
            <w:r w:rsidRPr="00FB4E57">
              <w:rPr>
                <w:b/>
                <w:bCs/>
                <w:iCs/>
              </w:rPr>
              <w:lastRenderedPageBreak/>
              <w:t>Обеспечение деятельности председателя Думы</w:t>
            </w:r>
          </w:p>
        </w:tc>
        <w:tc>
          <w:tcPr>
            <w:tcW w:w="1342" w:type="dxa"/>
            <w:tcBorders>
              <w:top w:val="nil"/>
              <w:left w:val="nil"/>
              <w:bottom w:val="single" w:sz="4" w:space="0" w:color="auto"/>
              <w:right w:val="single" w:sz="4" w:space="0" w:color="auto"/>
            </w:tcBorders>
            <w:shd w:val="clear" w:color="auto" w:fill="auto"/>
            <w:hideMark/>
          </w:tcPr>
          <w:p w14:paraId="1C784877" w14:textId="77777777" w:rsidR="00FB4E57" w:rsidRPr="00FB4E57" w:rsidRDefault="00FB4E57" w:rsidP="00FB4E57">
            <w:pPr>
              <w:jc w:val="center"/>
              <w:rPr>
                <w:b/>
                <w:bCs/>
                <w:iCs/>
              </w:rPr>
            </w:pPr>
            <w:r w:rsidRPr="00FB4E57">
              <w:rPr>
                <w:b/>
                <w:bCs/>
                <w:iCs/>
              </w:rPr>
              <w:t>4012100000</w:t>
            </w:r>
          </w:p>
        </w:tc>
        <w:tc>
          <w:tcPr>
            <w:tcW w:w="760" w:type="dxa"/>
            <w:tcBorders>
              <w:top w:val="nil"/>
              <w:left w:val="nil"/>
              <w:bottom w:val="single" w:sz="4" w:space="0" w:color="auto"/>
              <w:right w:val="single" w:sz="4" w:space="0" w:color="auto"/>
            </w:tcBorders>
            <w:shd w:val="clear" w:color="auto" w:fill="auto"/>
            <w:hideMark/>
          </w:tcPr>
          <w:p w14:paraId="4D80AF82"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CD9E37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DF94DBD" w14:textId="77777777" w:rsidR="00FB4E57" w:rsidRPr="00FB4E57" w:rsidRDefault="00FB4E57" w:rsidP="00FB4E57">
            <w:pPr>
              <w:jc w:val="right"/>
              <w:rPr>
                <w:b/>
                <w:bCs/>
                <w:iCs/>
              </w:rPr>
            </w:pPr>
            <w:r w:rsidRPr="00FB4E57">
              <w:rPr>
                <w:b/>
                <w:bCs/>
                <w:iCs/>
              </w:rPr>
              <w:t>2 370,0</w:t>
            </w:r>
          </w:p>
        </w:tc>
      </w:tr>
      <w:tr w:rsidR="00FB4E57" w:rsidRPr="00FB4E57" w14:paraId="1DAA4D7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C8FEF91"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8E64A12" w14:textId="77777777" w:rsidR="00FB4E57" w:rsidRPr="00FB4E57" w:rsidRDefault="00FB4E57" w:rsidP="00FB4E57">
            <w:pPr>
              <w:jc w:val="center"/>
              <w:rPr>
                <w:b/>
                <w:bCs/>
                <w:iCs/>
              </w:rPr>
            </w:pPr>
            <w:r w:rsidRPr="00FB4E57">
              <w:rPr>
                <w:b/>
                <w:bCs/>
                <w:iCs/>
              </w:rPr>
              <w:t>4012149999</w:t>
            </w:r>
          </w:p>
        </w:tc>
        <w:tc>
          <w:tcPr>
            <w:tcW w:w="760" w:type="dxa"/>
            <w:tcBorders>
              <w:top w:val="nil"/>
              <w:left w:val="nil"/>
              <w:bottom w:val="single" w:sz="4" w:space="0" w:color="auto"/>
              <w:right w:val="single" w:sz="4" w:space="0" w:color="auto"/>
            </w:tcBorders>
            <w:shd w:val="clear" w:color="auto" w:fill="auto"/>
            <w:hideMark/>
          </w:tcPr>
          <w:p w14:paraId="25B4577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28BB87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531417E" w14:textId="77777777" w:rsidR="00FB4E57" w:rsidRPr="00FB4E57" w:rsidRDefault="00FB4E57" w:rsidP="00FB4E57">
            <w:pPr>
              <w:jc w:val="right"/>
              <w:rPr>
                <w:b/>
                <w:bCs/>
                <w:iCs/>
              </w:rPr>
            </w:pPr>
            <w:r w:rsidRPr="00FB4E57">
              <w:rPr>
                <w:b/>
                <w:bCs/>
                <w:iCs/>
              </w:rPr>
              <w:t>2 370,0</w:t>
            </w:r>
          </w:p>
        </w:tc>
      </w:tr>
      <w:tr w:rsidR="00FB4E57" w:rsidRPr="00FB4E57" w14:paraId="7BF8284D"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96A03FA"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327676F" w14:textId="77777777" w:rsidR="00FB4E57" w:rsidRPr="00FB4E57" w:rsidRDefault="00FB4E57" w:rsidP="00FB4E57">
            <w:pPr>
              <w:jc w:val="center"/>
              <w:rPr>
                <w:b/>
                <w:bCs/>
                <w:iCs/>
              </w:rPr>
            </w:pPr>
            <w:r w:rsidRPr="00FB4E57">
              <w:rPr>
                <w:b/>
                <w:bCs/>
                <w:iCs/>
              </w:rPr>
              <w:t>4012149999</w:t>
            </w:r>
          </w:p>
        </w:tc>
        <w:tc>
          <w:tcPr>
            <w:tcW w:w="760" w:type="dxa"/>
            <w:tcBorders>
              <w:top w:val="nil"/>
              <w:left w:val="nil"/>
              <w:bottom w:val="single" w:sz="4" w:space="0" w:color="auto"/>
              <w:right w:val="single" w:sz="4" w:space="0" w:color="auto"/>
            </w:tcBorders>
            <w:shd w:val="clear" w:color="auto" w:fill="auto"/>
            <w:hideMark/>
          </w:tcPr>
          <w:p w14:paraId="79B7F073"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209077E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1545971" w14:textId="77777777" w:rsidR="00FB4E57" w:rsidRPr="00FB4E57" w:rsidRDefault="00FB4E57" w:rsidP="00FB4E57">
            <w:pPr>
              <w:jc w:val="right"/>
              <w:rPr>
                <w:b/>
                <w:bCs/>
                <w:iCs/>
              </w:rPr>
            </w:pPr>
            <w:r w:rsidRPr="00FB4E57">
              <w:rPr>
                <w:b/>
                <w:bCs/>
                <w:iCs/>
              </w:rPr>
              <w:t>2 370,0</w:t>
            </w:r>
          </w:p>
        </w:tc>
      </w:tr>
      <w:tr w:rsidR="00FB4E57" w:rsidRPr="00FB4E57" w14:paraId="63431A7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A2F1385" w14:textId="77777777" w:rsidR="00FB4E57" w:rsidRPr="00FB4E57" w:rsidRDefault="00FB4E57" w:rsidP="00FB4E57">
            <w:r w:rsidRPr="00FB4E5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7B0CD7C3" w14:textId="77777777" w:rsidR="00FB4E57" w:rsidRPr="00FB4E57" w:rsidRDefault="00FB4E57" w:rsidP="00FB4E57">
            <w:pPr>
              <w:jc w:val="center"/>
            </w:pPr>
            <w:r w:rsidRPr="00FB4E57">
              <w:t>4012149999</w:t>
            </w:r>
          </w:p>
        </w:tc>
        <w:tc>
          <w:tcPr>
            <w:tcW w:w="760" w:type="dxa"/>
            <w:tcBorders>
              <w:top w:val="nil"/>
              <w:left w:val="nil"/>
              <w:bottom w:val="single" w:sz="4" w:space="0" w:color="auto"/>
              <w:right w:val="single" w:sz="4" w:space="0" w:color="auto"/>
            </w:tcBorders>
            <w:shd w:val="clear" w:color="auto" w:fill="auto"/>
            <w:hideMark/>
          </w:tcPr>
          <w:p w14:paraId="36BE5D2F"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009ABF7" w14:textId="77777777" w:rsidR="00FB4E57" w:rsidRPr="00FB4E57" w:rsidRDefault="00FB4E57" w:rsidP="00FB4E57">
            <w:pPr>
              <w:jc w:val="center"/>
            </w:pPr>
            <w:r w:rsidRPr="00FB4E57">
              <w:t>0103</w:t>
            </w:r>
          </w:p>
        </w:tc>
        <w:tc>
          <w:tcPr>
            <w:tcW w:w="1271" w:type="dxa"/>
            <w:gridSpan w:val="2"/>
            <w:tcBorders>
              <w:top w:val="nil"/>
              <w:left w:val="nil"/>
              <w:bottom w:val="single" w:sz="4" w:space="0" w:color="auto"/>
              <w:right w:val="single" w:sz="4" w:space="0" w:color="auto"/>
            </w:tcBorders>
            <w:shd w:val="clear" w:color="auto" w:fill="auto"/>
            <w:hideMark/>
          </w:tcPr>
          <w:p w14:paraId="4E16FF0B" w14:textId="77777777" w:rsidR="00FB4E57" w:rsidRPr="00FB4E57" w:rsidRDefault="00FB4E57" w:rsidP="00FB4E57">
            <w:pPr>
              <w:jc w:val="right"/>
            </w:pPr>
            <w:r w:rsidRPr="00FB4E57">
              <w:t>2 370,0</w:t>
            </w:r>
          </w:p>
        </w:tc>
      </w:tr>
      <w:tr w:rsidR="00FB4E57" w:rsidRPr="00FB4E57" w14:paraId="31C93DD9"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05A4BE7" w14:textId="77777777" w:rsidR="00FB4E57" w:rsidRPr="00FB4E57" w:rsidRDefault="00FB4E57" w:rsidP="00FB4E57">
            <w:pPr>
              <w:rPr>
                <w:b/>
                <w:bCs/>
                <w:iCs/>
              </w:rPr>
            </w:pPr>
            <w:r w:rsidRPr="00FB4E57">
              <w:rPr>
                <w:b/>
                <w:bCs/>
                <w:iCs/>
              </w:rPr>
              <w:t>Обеспечение деятельности аппарата Думы</w:t>
            </w:r>
          </w:p>
        </w:tc>
        <w:tc>
          <w:tcPr>
            <w:tcW w:w="1342" w:type="dxa"/>
            <w:tcBorders>
              <w:top w:val="single" w:sz="4" w:space="0" w:color="auto"/>
              <w:left w:val="nil"/>
              <w:bottom w:val="single" w:sz="4" w:space="0" w:color="auto"/>
              <w:right w:val="single" w:sz="4" w:space="0" w:color="auto"/>
            </w:tcBorders>
            <w:shd w:val="clear" w:color="auto" w:fill="auto"/>
            <w:hideMark/>
          </w:tcPr>
          <w:p w14:paraId="431E9125" w14:textId="77777777" w:rsidR="00FB4E57" w:rsidRPr="00FB4E57" w:rsidRDefault="00FB4E57" w:rsidP="00FB4E57">
            <w:pPr>
              <w:jc w:val="center"/>
              <w:rPr>
                <w:b/>
                <w:bCs/>
                <w:iCs/>
              </w:rPr>
            </w:pPr>
            <w:r w:rsidRPr="00FB4E57">
              <w:rPr>
                <w:b/>
                <w:bCs/>
                <w:iCs/>
              </w:rPr>
              <w:t>4012200000</w:t>
            </w:r>
          </w:p>
        </w:tc>
        <w:tc>
          <w:tcPr>
            <w:tcW w:w="760" w:type="dxa"/>
            <w:tcBorders>
              <w:top w:val="single" w:sz="4" w:space="0" w:color="auto"/>
              <w:left w:val="nil"/>
              <w:bottom w:val="single" w:sz="4" w:space="0" w:color="auto"/>
              <w:right w:val="single" w:sz="4" w:space="0" w:color="auto"/>
            </w:tcBorders>
            <w:shd w:val="clear" w:color="auto" w:fill="auto"/>
            <w:hideMark/>
          </w:tcPr>
          <w:p w14:paraId="06B3031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C89A01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6CF1799" w14:textId="77777777" w:rsidR="00FB4E57" w:rsidRPr="00FB4E57" w:rsidRDefault="00FB4E57" w:rsidP="00FB4E57">
            <w:pPr>
              <w:jc w:val="right"/>
              <w:rPr>
                <w:b/>
                <w:bCs/>
                <w:iCs/>
              </w:rPr>
            </w:pPr>
            <w:r w:rsidRPr="00FB4E57">
              <w:rPr>
                <w:b/>
                <w:bCs/>
                <w:iCs/>
              </w:rPr>
              <w:t>3 030,0</w:t>
            </w:r>
          </w:p>
        </w:tc>
      </w:tr>
      <w:tr w:rsidR="00FB4E57" w:rsidRPr="00FB4E57" w14:paraId="5E35DD52"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0566B94"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E69B3A7" w14:textId="77777777" w:rsidR="00FB4E57" w:rsidRPr="00FB4E57" w:rsidRDefault="00FB4E57" w:rsidP="00FB4E57">
            <w:pPr>
              <w:jc w:val="center"/>
              <w:rPr>
                <w:b/>
                <w:bCs/>
                <w:iCs/>
              </w:rPr>
            </w:pPr>
            <w:r w:rsidRPr="00FB4E57">
              <w:rPr>
                <w:b/>
                <w:bCs/>
                <w:iCs/>
              </w:rPr>
              <w:t>4012249999</w:t>
            </w:r>
          </w:p>
        </w:tc>
        <w:tc>
          <w:tcPr>
            <w:tcW w:w="760" w:type="dxa"/>
            <w:tcBorders>
              <w:top w:val="nil"/>
              <w:left w:val="nil"/>
              <w:bottom w:val="single" w:sz="4" w:space="0" w:color="auto"/>
              <w:right w:val="single" w:sz="4" w:space="0" w:color="auto"/>
            </w:tcBorders>
            <w:shd w:val="clear" w:color="auto" w:fill="auto"/>
            <w:hideMark/>
          </w:tcPr>
          <w:p w14:paraId="181DF1E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4FD6C5E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D73CABE" w14:textId="77777777" w:rsidR="00FB4E57" w:rsidRPr="00FB4E57" w:rsidRDefault="00FB4E57" w:rsidP="00FB4E57">
            <w:pPr>
              <w:jc w:val="right"/>
              <w:rPr>
                <w:b/>
                <w:bCs/>
                <w:iCs/>
              </w:rPr>
            </w:pPr>
            <w:r w:rsidRPr="00FB4E57">
              <w:rPr>
                <w:b/>
                <w:bCs/>
                <w:iCs/>
              </w:rPr>
              <w:t>3 030,0</w:t>
            </w:r>
          </w:p>
        </w:tc>
      </w:tr>
      <w:tr w:rsidR="00FB4E57" w:rsidRPr="00FB4E57" w14:paraId="7D01D82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3788E32"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2F3F439" w14:textId="77777777" w:rsidR="00FB4E57" w:rsidRPr="00FB4E57" w:rsidRDefault="00FB4E57" w:rsidP="00FB4E57">
            <w:pPr>
              <w:jc w:val="center"/>
              <w:rPr>
                <w:b/>
                <w:bCs/>
                <w:iCs/>
              </w:rPr>
            </w:pPr>
            <w:r w:rsidRPr="00FB4E57">
              <w:rPr>
                <w:b/>
                <w:bCs/>
                <w:iCs/>
              </w:rPr>
              <w:t>4012249999</w:t>
            </w:r>
          </w:p>
        </w:tc>
        <w:tc>
          <w:tcPr>
            <w:tcW w:w="760" w:type="dxa"/>
            <w:tcBorders>
              <w:top w:val="nil"/>
              <w:left w:val="nil"/>
              <w:bottom w:val="single" w:sz="4" w:space="0" w:color="auto"/>
              <w:right w:val="single" w:sz="4" w:space="0" w:color="auto"/>
            </w:tcBorders>
            <w:shd w:val="clear" w:color="auto" w:fill="auto"/>
            <w:hideMark/>
          </w:tcPr>
          <w:p w14:paraId="73ED034C"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6A47D9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F72AA73" w14:textId="77777777" w:rsidR="00FB4E57" w:rsidRPr="00FB4E57" w:rsidRDefault="00FB4E57" w:rsidP="00FB4E57">
            <w:pPr>
              <w:jc w:val="right"/>
              <w:rPr>
                <w:b/>
                <w:bCs/>
                <w:iCs/>
              </w:rPr>
            </w:pPr>
            <w:r w:rsidRPr="00FB4E57">
              <w:rPr>
                <w:b/>
                <w:bCs/>
                <w:iCs/>
              </w:rPr>
              <w:t>2 287,0</w:t>
            </w:r>
          </w:p>
        </w:tc>
      </w:tr>
      <w:tr w:rsidR="00FB4E57" w:rsidRPr="00FB4E57" w14:paraId="317C6EF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ACDB92A" w14:textId="77777777" w:rsidR="00FB4E57" w:rsidRPr="00FB4E57" w:rsidRDefault="00FB4E57" w:rsidP="00FB4E57">
            <w:r w:rsidRPr="00FB4E5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5145633D" w14:textId="77777777" w:rsidR="00FB4E57" w:rsidRPr="00FB4E57" w:rsidRDefault="00FB4E57" w:rsidP="00FB4E57">
            <w:pPr>
              <w:jc w:val="center"/>
            </w:pPr>
            <w:r w:rsidRPr="00FB4E57">
              <w:t>4012249999</w:t>
            </w:r>
          </w:p>
        </w:tc>
        <w:tc>
          <w:tcPr>
            <w:tcW w:w="760" w:type="dxa"/>
            <w:tcBorders>
              <w:top w:val="nil"/>
              <w:left w:val="nil"/>
              <w:bottom w:val="single" w:sz="4" w:space="0" w:color="auto"/>
              <w:right w:val="single" w:sz="4" w:space="0" w:color="auto"/>
            </w:tcBorders>
            <w:shd w:val="clear" w:color="auto" w:fill="auto"/>
            <w:hideMark/>
          </w:tcPr>
          <w:p w14:paraId="6DFCF2F9"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1C02362B" w14:textId="77777777" w:rsidR="00FB4E57" w:rsidRPr="00FB4E57" w:rsidRDefault="00FB4E57" w:rsidP="00FB4E57">
            <w:pPr>
              <w:jc w:val="center"/>
            </w:pPr>
            <w:r w:rsidRPr="00FB4E57">
              <w:t>0103</w:t>
            </w:r>
          </w:p>
        </w:tc>
        <w:tc>
          <w:tcPr>
            <w:tcW w:w="1271" w:type="dxa"/>
            <w:gridSpan w:val="2"/>
            <w:tcBorders>
              <w:top w:val="nil"/>
              <w:left w:val="nil"/>
              <w:bottom w:val="single" w:sz="4" w:space="0" w:color="auto"/>
              <w:right w:val="single" w:sz="4" w:space="0" w:color="auto"/>
            </w:tcBorders>
            <w:shd w:val="clear" w:color="auto" w:fill="auto"/>
            <w:hideMark/>
          </w:tcPr>
          <w:p w14:paraId="1BE4BEE7" w14:textId="77777777" w:rsidR="00FB4E57" w:rsidRPr="00FB4E57" w:rsidRDefault="00FB4E57" w:rsidP="00FB4E57">
            <w:pPr>
              <w:jc w:val="right"/>
            </w:pPr>
            <w:r w:rsidRPr="00FB4E57">
              <w:t>2 287,0</w:t>
            </w:r>
          </w:p>
        </w:tc>
      </w:tr>
      <w:tr w:rsidR="00FB4E57" w:rsidRPr="00FB4E57" w14:paraId="5DFB11C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DBB06A1"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AFA07BB" w14:textId="77777777" w:rsidR="00FB4E57" w:rsidRPr="00FB4E57" w:rsidRDefault="00FB4E57" w:rsidP="00FB4E57">
            <w:pPr>
              <w:jc w:val="center"/>
              <w:rPr>
                <w:b/>
                <w:bCs/>
                <w:iCs/>
              </w:rPr>
            </w:pPr>
            <w:r w:rsidRPr="00FB4E57">
              <w:rPr>
                <w:b/>
                <w:bCs/>
                <w:iCs/>
              </w:rPr>
              <w:t>4012249999</w:t>
            </w:r>
          </w:p>
        </w:tc>
        <w:tc>
          <w:tcPr>
            <w:tcW w:w="760" w:type="dxa"/>
            <w:tcBorders>
              <w:top w:val="single" w:sz="4" w:space="0" w:color="auto"/>
              <w:left w:val="nil"/>
              <w:bottom w:val="single" w:sz="4" w:space="0" w:color="auto"/>
              <w:right w:val="single" w:sz="4" w:space="0" w:color="auto"/>
            </w:tcBorders>
            <w:shd w:val="clear" w:color="auto" w:fill="auto"/>
            <w:hideMark/>
          </w:tcPr>
          <w:p w14:paraId="45078872"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D0A4C6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F215D0A" w14:textId="77777777" w:rsidR="00FB4E57" w:rsidRPr="00FB4E57" w:rsidRDefault="00FB4E57" w:rsidP="00FB4E57">
            <w:pPr>
              <w:jc w:val="right"/>
              <w:rPr>
                <w:b/>
                <w:bCs/>
                <w:iCs/>
              </w:rPr>
            </w:pPr>
            <w:r w:rsidRPr="00FB4E57">
              <w:rPr>
                <w:b/>
                <w:bCs/>
                <w:iCs/>
              </w:rPr>
              <w:t>741,3</w:t>
            </w:r>
          </w:p>
        </w:tc>
      </w:tr>
      <w:tr w:rsidR="00FB4E57" w:rsidRPr="00FB4E57" w14:paraId="032553A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3E54A79" w14:textId="77777777" w:rsidR="00FB4E57" w:rsidRPr="00FB4E57" w:rsidRDefault="00FB4E57" w:rsidP="00FB4E57">
            <w:r w:rsidRPr="00FB4E5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0E66B543" w14:textId="77777777" w:rsidR="00FB4E57" w:rsidRPr="00FB4E57" w:rsidRDefault="00FB4E57" w:rsidP="00FB4E57">
            <w:pPr>
              <w:jc w:val="center"/>
            </w:pPr>
            <w:r w:rsidRPr="00FB4E57">
              <w:t>4012249999</w:t>
            </w:r>
          </w:p>
        </w:tc>
        <w:tc>
          <w:tcPr>
            <w:tcW w:w="760" w:type="dxa"/>
            <w:tcBorders>
              <w:top w:val="nil"/>
              <w:left w:val="nil"/>
              <w:bottom w:val="single" w:sz="4" w:space="0" w:color="auto"/>
              <w:right w:val="single" w:sz="4" w:space="0" w:color="auto"/>
            </w:tcBorders>
            <w:shd w:val="clear" w:color="auto" w:fill="auto"/>
            <w:hideMark/>
          </w:tcPr>
          <w:p w14:paraId="154492C0"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2BE8733" w14:textId="77777777" w:rsidR="00FB4E57" w:rsidRPr="00FB4E57" w:rsidRDefault="00FB4E57" w:rsidP="00FB4E57">
            <w:pPr>
              <w:jc w:val="center"/>
            </w:pPr>
            <w:r w:rsidRPr="00FB4E57">
              <w:t>0103</w:t>
            </w:r>
          </w:p>
        </w:tc>
        <w:tc>
          <w:tcPr>
            <w:tcW w:w="1271" w:type="dxa"/>
            <w:gridSpan w:val="2"/>
            <w:tcBorders>
              <w:top w:val="nil"/>
              <w:left w:val="nil"/>
              <w:bottom w:val="single" w:sz="4" w:space="0" w:color="auto"/>
              <w:right w:val="single" w:sz="4" w:space="0" w:color="auto"/>
            </w:tcBorders>
            <w:shd w:val="clear" w:color="auto" w:fill="auto"/>
            <w:hideMark/>
          </w:tcPr>
          <w:p w14:paraId="625572E3" w14:textId="77777777" w:rsidR="00FB4E57" w:rsidRPr="00FB4E57" w:rsidRDefault="00FB4E57" w:rsidP="00FB4E57">
            <w:pPr>
              <w:jc w:val="right"/>
            </w:pPr>
            <w:r w:rsidRPr="00FB4E57">
              <w:t>741,3</w:t>
            </w:r>
          </w:p>
        </w:tc>
      </w:tr>
      <w:tr w:rsidR="00FB4E57" w:rsidRPr="00FB4E57" w14:paraId="5E2039B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A05CD7B"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BA8D5E7" w14:textId="77777777" w:rsidR="00FB4E57" w:rsidRPr="00FB4E57" w:rsidRDefault="00FB4E57" w:rsidP="00FB4E57">
            <w:pPr>
              <w:jc w:val="center"/>
              <w:rPr>
                <w:b/>
                <w:bCs/>
                <w:iCs/>
              </w:rPr>
            </w:pPr>
            <w:r w:rsidRPr="00FB4E57">
              <w:rPr>
                <w:b/>
                <w:bCs/>
                <w:iCs/>
              </w:rPr>
              <w:t>4012249999</w:t>
            </w:r>
          </w:p>
        </w:tc>
        <w:tc>
          <w:tcPr>
            <w:tcW w:w="760" w:type="dxa"/>
            <w:tcBorders>
              <w:top w:val="single" w:sz="4" w:space="0" w:color="auto"/>
              <w:left w:val="nil"/>
              <w:bottom w:val="single" w:sz="4" w:space="0" w:color="auto"/>
              <w:right w:val="single" w:sz="4" w:space="0" w:color="auto"/>
            </w:tcBorders>
            <w:shd w:val="clear" w:color="auto" w:fill="auto"/>
            <w:hideMark/>
          </w:tcPr>
          <w:p w14:paraId="7722F72D"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137167A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0A1E6CF" w14:textId="77777777" w:rsidR="00FB4E57" w:rsidRPr="00FB4E57" w:rsidRDefault="00FB4E57" w:rsidP="00FB4E57">
            <w:pPr>
              <w:jc w:val="right"/>
              <w:rPr>
                <w:b/>
                <w:bCs/>
                <w:iCs/>
              </w:rPr>
            </w:pPr>
            <w:r w:rsidRPr="00FB4E57">
              <w:rPr>
                <w:b/>
                <w:bCs/>
                <w:iCs/>
              </w:rPr>
              <w:t>1,7</w:t>
            </w:r>
          </w:p>
        </w:tc>
      </w:tr>
      <w:tr w:rsidR="00FB4E57" w:rsidRPr="00FB4E57" w14:paraId="73625BD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552E2E6" w14:textId="77777777" w:rsidR="00FB4E57" w:rsidRPr="00FB4E57" w:rsidRDefault="00FB4E57" w:rsidP="00FB4E57">
            <w:r w:rsidRPr="00FB4E5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27D74016" w14:textId="77777777" w:rsidR="00FB4E57" w:rsidRPr="00FB4E57" w:rsidRDefault="00FB4E57" w:rsidP="00FB4E57">
            <w:pPr>
              <w:jc w:val="center"/>
            </w:pPr>
            <w:r w:rsidRPr="00FB4E57">
              <w:t>4012249999</w:t>
            </w:r>
          </w:p>
        </w:tc>
        <w:tc>
          <w:tcPr>
            <w:tcW w:w="760" w:type="dxa"/>
            <w:tcBorders>
              <w:top w:val="nil"/>
              <w:left w:val="nil"/>
              <w:bottom w:val="single" w:sz="4" w:space="0" w:color="auto"/>
              <w:right w:val="single" w:sz="4" w:space="0" w:color="auto"/>
            </w:tcBorders>
            <w:shd w:val="clear" w:color="auto" w:fill="auto"/>
            <w:hideMark/>
          </w:tcPr>
          <w:p w14:paraId="07C25E1E"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46A15B5F" w14:textId="77777777" w:rsidR="00FB4E57" w:rsidRPr="00FB4E57" w:rsidRDefault="00FB4E57" w:rsidP="00FB4E57">
            <w:pPr>
              <w:jc w:val="center"/>
            </w:pPr>
            <w:r w:rsidRPr="00FB4E57">
              <w:t>0103</w:t>
            </w:r>
          </w:p>
        </w:tc>
        <w:tc>
          <w:tcPr>
            <w:tcW w:w="1271" w:type="dxa"/>
            <w:gridSpan w:val="2"/>
            <w:tcBorders>
              <w:top w:val="nil"/>
              <w:left w:val="nil"/>
              <w:bottom w:val="single" w:sz="4" w:space="0" w:color="auto"/>
              <w:right w:val="single" w:sz="4" w:space="0" w:color="auto"/>
            </w:tcBorders>
            <w:shd w:val="clear" w:color="auto" w:fill="auto"/>
            <w:hideMark/>
          </w:tcPr>
          <w:p w14:paraId="373B2760" w14:textId="77777777" w:rsidR="00FB4E57" w:rsidRPr="00FB4E57" w:rsidRDefault="00FB4E57" w:rsidP="00FB4E57">
            <w:pPr>
              <w:jc w:val="right"/>
            </w:pPr>
            <w:r w:rsidRPr="00FB4E57">
              <w:t>1,7</w:t>
            </w:r>
          </w:p>
        </w:tc>
      </w:tr>
      <w:tr w:rsidR="00FB4E57" w:rsidRPr="00FB4E57" w14:paraId="0087F45E"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F6B7D97" w14:textId="77777777" w:rsidR="00FB4E57" w:rsidRPr="00FB4E57" w:rsidRDefault="00FB4E57" w:rsidP="00FB4E57">
            <w:pPr>
              <w:rPr>
                <w:b/>
                <w:bCs/>
                <w:iCs/>
              </w:rPr>
            </w:pPr>
            <w:r w:rsidRPr="00FB4E57">
              <w:rPr>
                <w:b/>
                <w:bCs/>
                <w:iCs/>
              </w:rPr>
              <w:t>Обеспечение деятельности Контрольно-счетной палаты</w:t>
            </w:r>
          </w:p>
        </w:tc>
        <w:tc>
          <w:tcPr>
            <w:tcW w:w="1342" w:type="dxa"/>
            <w:tcBorders>
              <w:top w:val="single" w:sz="4" w:space="0" w:color="auto"/>
              <w:left w:val="nil"/>
              <w:bottom w:val="single" w:sz="4" w:space="0" w:color="auto"/>
              <w:right w:val="single" w:sz="4" w:space="0" w:color="auto"/>
            </w:tcBorders>
            <w:shd w:val="clear" w:color="auto" w:fill="auto"/>
            <w:hideMark/>
          </w:tcPr>
          <w:p w14:paraId="79BDBBD4" w14:textId="77777777" w:rsidR="00FB4E57" w:rsidRPr="00FB4E57" w:rsidRDefault="00FB4E57" w:rsidP="00FB4E57">
            <w:pPr>
              <w:jc w:val="center"/>
              <w:rPr>
                <w:b/>
                <w:bCs/>
                <w:iCs/>
              </w:rPr>
            </w:pPr>
            <w:r w:rsidRPr="00FB4E57">
              <w:rPr>
                <w:b/>
                <w:bCs/>
                <w:iCs/>
              </w:rPr>
              <w:t>4013000000</w:t>
            </w:r>
          </w:p>
        </w:tc>
        <w:tc>
          <w:tcPr>
            <w:tcW w:w="760" w:type="dxa"/>
            <w:tcBorders>
              <w:top w:val="single" w:sz="4" w:space="0" w:color="auto"/>
              <w:left w:val="nil"/>
              <w:bottom w:val="single" w:sz="4" w:space="0" w:color="auto"/>
              <w:right w:val="single" w:sz="4" w:space="0" w:color="auto"/>
            </w:tcBorders>
            <w:shd w:val="clear" w:color="auto" w:fill="auto"/>
            <w:hideMark/>
          </w:tcPr>
          <w:p w14:paraId="7EDBBA2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4E80AFF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9EAD206" w14:textId="77777777" w:rsidR="00FB4E57" w:rsidRPr="00FB4E57" w:rsidRDefault="00FB4E57" w:rsidP="00FB4E57">
            <w:pPr>
              <w:jc w:val="right"/>
              <w:rPr>
                <w:b/>
                <w:bCs/>
                <w:iCs/>
              </w:rPr>
            </w:pPr>
            <w:r w:rsidRPr="00FB4E57">
              <w:rPr>
                <w:b/>
                <w:bCs/>
                <w:iCs/>
              </w:rPr>
              <w:t>3 100,0</w:t>
            </w:r>
          </w:p>
        </w:tc>
      </w:tr>
      <w:tr w:rsidR="00FB4E57" w:rsidRPr="00FB4E57" w14:paraId="7B54655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AB678DC" w14:textId="77777777" w:rsidR="00FB4E57" w:rsidRPr="00FB4E57" w:rsidRDefault="00FB4E57" w:rsidP="00FB4E57">
            <w:pPr>
              <w:rPr>
                <w:b/>
                <w:bCs/>
                <w:iCs/>
              </w:rPr>
            </w:pPr>
            <w:r w:rsidRPr="00FB4E57">
              <w:rPr>
                <w:b/>
                <w:bCs/>
                <w:iCs/>
              </w:rPr>
              <w:t>Обеспечение деятельности председателя Контрольно-счетной палаты</w:t>
            </w:r>
          </w:p>
        </w:tc>
        <w:tc>
          <w:tcPr>
            <w:tcW w:w="1342" w:type="dxa"/>
            <w:tcBorders>
              <w:top w:val="nil"/>
              <w:left w:val="nil"/>
              <w:bottom w:val="single" w:sz="4" w:space="0" w:color="auto"/>
              <w:right w:val="single" w:sz="4" w:space="0" w:color="auto"/>
            </w:tcBorders>
            <w:shd w:val="clear" w:color="auto" w:fill="auto"/>
            <w:hideMark/>
          </w:tcPr>
          <w:p w14:paraId="45479166" w14:textId="77777777" w:rsidR="00FB4E57" w:rsidRPr="00FB4E57" w:rsidRDefault="00FB4E57" w:rsidP="00FB4E57">
            <w:pPr>
              <w:jc w:val="center"/>
              <w:rPr>
                <w:b/>
                <w:bCs/>
                <w:iCs/>
              </w:rPr>
            </w:pPr>
            <w:r w:rsidRPr="00FB4E57">
              <w:rPr>
                <w:b/>
                <w:bCs/>
                <w:iCs/>
              </w:rPr>
              <w:t>4013100000</w:t>
            </w:r>
          </w:p>
        </w:tc>
        <w:tc>
          <w:tcPr>
            <w:tcW w:w="760" w:type="dxa"/>
            <w:tcBorders>
              <w:top w:val="nil"/>
              <w:left w:val="nil"/>
              <w:bottom w:val="single" w:sz="4" w:space="0" w:color="auto"/>
              <w:right w:val="single" w:sz="4" w:space="0" w:color="auto"/>
            </w:tcBorders>
            <w:shd w:val="clear" w:color="auto" w:fill="auto"/>
            <w:hideMark/>
          </w:tcPr>
          <w:p w14:paraId="65A1D6A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CB40A3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1F912D5" w14:textId="77777777" w:rsidR="00FB4E57" w:rsidRPr="00FB4E57" w:rsidRDefault="00FB4E57" w:rsidP="00FB4E57">
            <w:pPr>
              <w:jc w:val="right"/>
              <w:rPr>
                <w:b/>
                <w:bCs/>
                <w:iCs/>
              </w:rPr>
            </w:pPr>
            <w:r w:rsidRPr="00FB4E57">
              <w:rPr>
                <w:b/>
                <w:bCs/>
                <w:iCs/>
              </w:rPr>
              <w:t>3 100,0</w:t>
            </w:r>
          </w:p>
        </w:tc>
      </w:tr>
      <w:tr w:rsidR="00FB4E57" w:rsidRPr="00FB4E57" w14:paraId="6F275FA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FBFE303"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F74DD68" w14:textId="77777777" w:rsidR="00FB4E57" w:rsidRPr="00FB4E57" w:rsidRDefault="00FB4E57" w:rsidP="00FB4E57">
            <w:pPr>
              <w:jc w:val="center"/>
              <w:rPr>
                <w:b/>
                <w:bCs/>
                <w:iCs/>
              </w:rPr>
            </w:pPr>
            <w:r w:rsidRPr="00FB4E57">
              <w:rPr>
                <w:b/>
                <w:bCs/>
                <w:iCs/>
              </w:rPr>
              <w:t>4013149999</w:t>
            </w:r>
          </w:p>
        </w:tc>
        <w:tc>
          <w:tcPr>
            <w:tcW w:w="760" w:type="dxa"/>
            <w:tcBorders>
              <w:top w:val="nil"/>
              <w:left w:val="nil"/>
              <w:bottom w:val="single" w:sz="4" w:space="0" w:color="auto"/>
              <w:right w:val="single" w:sz="4" w:space="0" w:color="auto"/>
            </w:tcBorders>
            <w:shd w:val="clear" w:color="auto" w:fill="auto"/>
            <w:hideMark/>
          </w:tcPr>
          <w:p w14:paraId="315EA73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7429B7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151EE14" w14:textId="77777777" w:rsidR="00FB4E57" w:rsidRPr="00FB4E57" w:rsidRDefault="00FB4E57" w:rsidP="00FB4E57">
            <w:pPr>
              <w:jc w:val="right"/>
              <w:rPr>
                <w:b/>
                <w:bCs/>
                <w:iCs/>
              </w:rPr>
            </w:pPr>
            <w:r w:rsidRPr="00FB4E57">
              <w:rPr>
                <w:b/>
                <w:bCs/>
                <w:iCs/>
              </w:rPr>
              <w:t>3 100,0</w:t>
            </w:r>
          </w:p>
        </w:tc>
      </w:tr>
      <w:tr w:rsidR="00FB4E57" w:rsidRPr="00FB4E57" w14:paraId="5B816B6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48DD3E6"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00701FC" w14:textId="77777777" w:rsidR="00FB4E57" w:rsidRPr="00FB4E57" w:rsidRDefault="00FB4E57" w:rsidP="00FB4E57">
            <w:pPr>
              <w:jc w:val="center"/>
              <w:rPr>
                <w:b/>
                <w:bCs/>
                <w:iCs/>
              </w:rPr>
            </w:pPr>
            <w:r w:rsidRPr="00FB4E57">
              <w:rPr>
                <w:b/>
                <w:bCs/>
                <w:iCs/>
              </w:rPr>
              <w:t>4013149999</w:t>
            </w:r>
          </w:p>
        </w:tc>
        <w:tc>
          <w:tcPr>
            <w:tcW w:w="760" w:type="dxa"/>
            <w:tcBorders>
              <w:top w:val="nil"/>
              <w:left w:val="nil"/>
              <w:bottom w:val="single" w:sz="4" w:space="0" w:color="auto"/>
              <w:right w:val="single" w:sz="4" w:space="0" w:color="auto"/>
            </w:tcBorders>
            <w:shd w:val="clear" w:color="auto" w:fill="auto"/>
            <w:hideMark/>
          </w:tcPr>
          <w:p w14:paraId="07E3FBD0"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040172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5C61787" w14:textId="77777777" w:rsidR="00FB4E57" w:rsidRPr="00FB4E57" w:rsidRDefault="00FB4E57" w:rsidP="00FB4E57">
            <w:pPr>
              <w:jc w:val="right"/>
              <w:rPr>
                <w:b/>
                <w:bCs/>
                <w:iCs/>
              </w:rPr>
            </w:pPr>
            <w:r w:rsidRPr="00FB4E57">
              <w:rPr>
                <w:b/>
                <w:bCs/>
                <w:iCs/>
              </w:rPr>
              <w:t>3 059,3</w:t>
            </w:r>
          </w:p>
        </w:tc>
      </w:tr>
      <w:tr w:rsidR="00FB4E57" w:rsidRPr="00FB4E57" w14:paraId="25EB8C3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F018A89"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492C6DE1" w14:textId="77777777" w:rsidR="00FB4E57" w:rsidRPr="00FB4E57" w:rsidRDefault="00FB4E57" w:rsidP="00FB4E57">
            <w:pPr>
              <w:jc w:val="center"/>
            </w:pPr>
            <w:r w:rsidRPr="00FB4E57">
              <w:t>4013149999</w:t>
            </w:r>
          </w:p>
        </w:tc>
        <w:tc>
          <w:tcPr>
            <w:tcW w:w="760" w:type="dxa"/>
            <w:tcBorders>
              <w:top w:val="nil"/>
              <w:left w:val="nil"/>
              <w:bottom w:val="single" w:sz="4" w:space="0" w:color="auto"/>
              <w:right w:val="single" w:sz="4" w:space="0" w:color="auto"/>
            </w:tcBorders>
            <w:shd w:val="clear" w:color="auto" w:fill="auto"/>
            <w:hideMark/>
          </w:tcPr>
          <w:p w14:paraId="48802ED9"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78921A10"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17FED2D9" w14:textId="77777777" w:rsidR="00FB4E57" w:rsidRPr="00FB4E57" w:rsidRDefault="00FB4E57" w:rsidP="00FB4E57">
            <w:pPr>
              <w:jc w:val="right"/>
            </w:pPr>
            <w:r w:rsidRPr="00FB4E57">
              <w:t>3 059,3</w:t>
            </w:r>
          </w:p>
        </w:tc>
      </w:tr>
      <w:tr w:rsidR="00FB4E57" w:rsidRPr="00FB4E57" w14:paraId="5771065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86E514D"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B31C979" w14:textId="77777777" w:rsidR="00FB4E57" w:rsidRPr="00FB4E57" w:rsidRDefault="00FB4E57" w:rsidP="00FB4E57">
            <w:pPr>
              <w:jc w:val="center"/>
              <w:rPr>
                <w:b/>
                <w:bCs/>
                <w:iCs/>
              </w:rPr>
            </w:pPr>
            <w:r w:rsidRPr="00FB4E57">
              <w:rPr>
                <w:b/>
                <w:bCs/>
                <w:iCs/>
              </w:rPr>
              <w:t>4013149999</w:t>
            </w:r>
          </w:p>
        </w:tc>
        <w:tc>
          <w:tcPr>
            <w:tcW w:w="760" w:type="dxa"/>
            <w:tcBorders>
              <w:top w:val="single" w:sz="4" w:space="0" w:color="auto"/>
              <w:left w:val="nil"/>
              <w:bottom w:val="single" w:sz="4" w:space="0" w:color="auto"/>
              <w:right w:val="single" w:sz="4" w:space="0" w:color="auto"/>
            </w:tcBorders>
            <w:shd w:val="clear" w:color="auto" w:fill="auto"/>
            <w:hideMark/>
          </w:tcPr>
          <w:p w14:paraId="600AD9E8"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1B5686E7"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1821BCA" w14:textId="77777777" w:rsidR="00FB4E57" w:rsidRPr="00FB4E57" w:rsidRDefault="00FB4E57" w:rsidP="00FB4E57">
            <w:pPr>
              <w:jc w:val="right"/>
              <w:rPr>
                <w:b/>
                <w:bCs/>
                <w:iCs/>
              </w:rPr>
            </w:pPr>
            <w:r w:rsidRPr="00FB4E57">
              <w:rPr>
                <w:b/>
                <w:bCs/>
                <w:iCs/>
              </w:rPr>
              <w:t>40,7</w:t>
            </w:r>
          </w:p>
        </w:tc>
      </w:tr>
      <w:tr w:rsidR="00FB4E57" w:rsidRPr="00FB4E57" w14:paraId="53AF013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260D68BD"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6B77DD6B" w14:textId="77777777" w:rsidR="00FB4E57" w:rsidRPr="00FB4E57" w:rsidRDefault="00FB4E57" w:rsidP="00FB4E57">
            <w:pPr>
              <w:jc w:val="center"/>
            </w:pPr>
            <w:r w:rsidRPr="00FB4E57">
              <w:t>4013149999</w:t>
            </w:r>
          </w:p>
        </w:tc>
        <w:tc>
          <w:tcPr>
            <w:tcW w:w="760" w:type="dxa"/>
            <w:tcBorders>
              <w:top w:val="nil"/>
              <w:left w:val="nil"/>
              <w:bottom w:val="single" w:sz="4" w:space="0" w:color="auto"/>
              <w:right w:val="single" w:sz="4" w:space="0" w:color="auto"/>
            </w:tcBorders>
            <w:shd w:val="clear" w:color="auto" w:fill="auto"/>
            <w:hideMark/>
          </w:tcPr>
          <w:p w14:paraId="70764C00"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54E9F34"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343E4377" w14:textId="77777777" w:rsidR="00FB4E57" w:rsidRPr="00FB4E57" w:rsidRDefault="00FB4E57" w:rsidP="00FB4E57">
            <w:pPr>
              <w:jc w:val="right"/>
            </w:pPr>
            <w:r w:rsidRPr="00FB4E57">
              <w:t>40,7</w:t>
            </w:r>
          </w:p>
        </w:tc>
      </w:tr>
      <w:tr w:rsidR="00FB4E57" w:rsidRPr="00FB4E57" w14:paraId="4BEE75F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BCDDA9D" w14:textId="77777777" w:rsidR="00FB4E57" w:rsidRPr="00FB4E57" w:rsidRDefault="00FB4E57" w:rsidP="00FB4E57">
            <w:pPr>
              <w:rPr>
                <w:b/>
                <w:bCs/>
                <w:iCs/>
              </w:rPr>
            </w:pPr>
            <w:r w:rsidRPr="00FB4E57">
              <w:rPr>
                <w:b/>
                <w:bCs/>
                <w:iCs/>
              </w:rPr>
              <w:t>Межбюджетные трансферты на исполнение переданных полномочий</w:t>
            </w:r>
          </w:p>
        </w:tc>
        <w:tc>
          <w:tcPr>
            <w:tcW w:w="1342" w:type="dxa"/>
            <w:tcBorders>
              <w:top w:val="single" w:sz="4" w:space="0" w:color="auto"/>
              <w:left w:val="nil"/>
              <w:bottom w:val="single" w:sz="4" w:space="0" w:color="auto"/>
              <w:right w:val="single" w:sz="4" w:space="0" w:color="auto"/>
            </w:tcBorders>
            <w:shd w:val="clear" w:color="auto" w:fill="auto"/>
            <w:hideMark/>
          </w:tcPr>
          <w:p w14:paraId="2348B81E" w14:textId="77777777" w:rsidR="00FB4E57" w:rsidRPr="00FB4E57" w:rsidRDefault="00FB4E57" w:rsidP="00FB4E57">
            <w:pPr>
              <w:jc w:val="center"/>
              <w:rPr>
                <w:b/>
                <w:bCs/>
                <w:iCs/>
              </w:rPr>
            </w:pPr>
            <w:r w:rsidRPr="00FB4E57">
              <w:rPr>
                <w:b/>
                <w:bCs/>
                <w:iCs/>
              </w:rPr>
              <w:t>4014000000</w:t>
            </w:r>
          </w:p>
        </w:tc>
        <w:tc>
          <w:tcPr>
            <w:tcW w:w="760" w:type="dxa"/>
            <w:tcBorders>
              <w:top w:val="single" w:sz="4" w:space="0" w:color="auto"/>
              <w:left w:val="nil"/>
              <w:bottom w:val="single" w:sz="4" w:space="0" w:color="auto"/>
              <w:right w:val="single" w:sz="4" w:space="0" w:color="auto"/>
            </w:tcBorders>
            <w:shd w:val="clear" w:color="auto" w:fill="auto"/>
            <w:hideMark/>
          </w:tcPr>
          <w:p w14:paraId="37CC0CC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A12D26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F1ECEC0" w14:textId="77777777" w:rsidR="00FB4E57" w:rsidRPr="00FB4E57" w:rsidRDefault="00FB4E57" w:rsidP="00FB4E57">
            <w:pPr>
              <w:jc w:val="right"/>
              <w:rPr>
                <w:b/>
                <w:bCs/>
                <w:iCs/>
              </w:rPr>
            </w:pPr>
            <w:r w:rsidRPr="00FB4E57">
              <w:rPr>
                <w:b/>
                <w:bCs/>
                <w:iCs/>
              </w:rPr>
              <w:t>28 741,3</w:t>
            </w:r>
          </w:p>
        </w:tc>
      </w:tr>
      <w:tr w:rsidR="00FB4E57" w:rsidRPr="00FB4E57" w14:paraId="2881F4C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63052E2" w14:textId="77777777" w:rsidR="00FB4E57" w:rsidRPr="00FB4E57" w:rsidRDefault="00FB4E57" w:rsidP="00FB4E57">
            <w:pPr>
              <w:rPr>
                <w:b/>
                <w:bCs/>
                <w:iCs/>
              </w:rPr>
            </w:pPr>
            <w:r w:rsidRPr="00FB4E57">
              <w:rPr>
                <w:b/>
                <w:bCs/>
                <w:iCs/>
              </w:rPr>
              <w:lastRenderedPageBreak/>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42" w:type="dxa"/>
            <w:tcBorders>
              <w:top w:val="nil"/>
              <w:left w:val="nil"/>
              <w:bottom w:val="single" w:sz="4" w:space="0" w:color="auto"/>
              <w:right w:val="single" w:sz="4" w:space="0" w:color="auto"/>
            </w:tcBorders>
            <w:shd w:val="clear" w:color="auto" w:fill="auto"/>
            <w:hideMark/>
          </w:tcPr>
          <w:p w14:paraId="56E86CE2" w14:textId="77777777" w:rsidR="00FB4E57" w:rsidRPr="00FB4E57" w:rsidRDefault="00FB4E57" w:rsidP="00FB4E57">
            <w:pPr>
              <w:jc w:val="center"/>
              <w:rPr>
                <w:b/>
                <w:bCs/>
                <w:iCs/>
              </w:rPr>
            </w:pPr>
            <w:r w:rsidRPr="00FB4E57">
              <w:rPr>
                <w:b/>
                <w:bCs/>
                <w:iCs/>
              </w:rPr>
              <w:t>4014100000</w:t>
            </w:r>
          </w:p>
        </w:tc>
        <w:tc>
          <w:tcPr>
            <w:tcW w:w="760" w:type="dxa"/>
            <w:tcBorders>
              <w:top w:val="nil"/>
              <w:left w:val="nil"/>
              <w:bottom w:val="single" w:sz="4" w:space="0" w:color="auto"/>
              <w:right w:val="single" w:sz="4" w:space="0" w:color="auto"/>
            </w:tcBorders>
            <w:shd w:val="clear" w:color="auto" w:fill="auto"/>
            <w:hideMark/>
          </w:tcPr>
          <w:p w14:paraId="2DA6109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6D644D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51B0454" w14:textId="77777777" w:rsidR="00FB4E57" w:rsidRPr="00FB4E57" w:rsidRDefault="00FB4E57" w:rsidP="00FB4E57">
            <w:pPr>
              <w:jc w:val="right"/>
              <w:rPr>
                <w:b/>
                <w:bCs/>
                <w:iCs/>
              </w:rPr>
            </w:pPr>
            <w:r w:rsidRPr="00FB4E57">
              <w:rPr>
                <w:b/>
                <w:bCs/>
                <w:iCs/>
              </w:rPr>
              <w:t>16 166,5</w:t>
            </w:r>
          </w:p>
        </w:tc>
      </w:tr>
      <w:tr w:rsidR="00FB4E57" w:rsidRPr="00FB4E57" w14:paraId="2CE02CC6"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C97CC8F" w14:textId="77777777" w:rsidR="00FB4E57" w:rsidRPr="00FB4E57" w:rsidRDefault="00FB4E57" w:rsidP="00FB4E57">
            <w:pPr>
              <w:rPr>
                <w:b/>
                <w:bCs/>
                <w:iCs/>
              </w:rPr>
            </w:pPr>
            <w:r w:rsidRPr="00FB4E57">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42" w:type="dxa"/>
            <w:tcBorders>
              <w:top w:val="nil"/>
              <w:left w:val="nil"/>
              <w:bottom w:val="single" w:sz="4" w:space="0" w:color="auto"/>
              <w:right w:val="single" w:sz="4" w:space="0" w:color="auto"/>
            </w:tcBorders>
            <w:shd w:val="clear" w:color="auto" w:fill="auto"/>
            <w:hideMark/>
          </w:tcPr>
          <w:p w14:paraId="068F5D20" w14:textId="77777777" w:rsidR="00FB4E57" w:rsidRPr="00FB4E57" w:rsidRDefault="00FB4E57" w:rsidP="00FB4E57">
            <w:pPr>
              <w:jc w:val="center"/>
              <w:rPr>
                <w:b/>
                <w:bCs/>
                <w:iCs/>
              </w:rPr>
            </w:pPr>
            <w:r w:rsidRPr="00FB4E57">
              <w:rPr>
                <w:b/>
                <w:bCs/>
                <w:iCs/>
              </w:rPr>
              <w:t>40141М9991</w:t>
            </w:r>
          </w:p>
        </w:tc>
        <w:tc>
          <w:tcPr>
            <w:tcW w:w="760" w:type="dxa"/>
            <w:tcBorders>
              <w:top w:val="nil"/>
              <w:left w:val="nil"/>
              <w:bottom w:val="single" w:sz="4" w:space="0" w:color="auto"/>
              <w:right w:val="single" w:sz="4" w:space="0" w:color="auto"/>
            </w:tcBorders>
            <w:shd w:val="clear" w:color="auto" w:fill="auto"/>
            <w:hideMark/>
          </w:tcPr>
          <w:p w14:paraId="44F4399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851383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EE61C81" w14:textId="77777777" w:rsidR="00FB4E57" w:rsidRPr="00FB4E57" w:rsidRDefault="00FB4E57" w:rsidP="00FB4E57">
            <w:pPr>
              <w:jc w:val="right"/>
              <w:rPr>
                <w:b/>
                <w:bCs/>
                <w:iCs/>
              </w:rPr>
            </w:pPr>
            <w:r w:rsidRPr="00FB4E57">
              <w:rPr>
                <w:b/>
                <w:bCs/>
                <w:iCs/>
              </w:rPr>
              <w:t>13 202,1</w:t>
            </w:r>
          </w:p>
        </w:tc>
      </w:tr>
      <w:tr w:rsidR="00FB4E57" w:rsidRPr="00FB4E57" w14:paraId="2E420525"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2F226C57"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6A31939" w14:textId="77777777" w:rsidR="00FB4E57" w:rsidRPr="00FB4E57" w:rsidRDefault="00FB4E57" w:rsidP="00FB4E57">
            <w:pPr>
              <w:jc w:val="center"/>
              <w:rPr>
                <w:b/>
                <w:bCs/>
                <w:iCs/>
              </w:rPr>
            </w:pPr>
            <w:r w:rsidRPr="00FB4E57">
              <w:rPr>
                <w:b/>
                <w:bCs/>
                <w:iCs/>
              </w:rPr>
              <w:t>40141М9991</w:t>
            </w:r>
          </w:p>
        </w:tc>
        <w:tc>
          <w:tcPr>
            <w:tcW w:w="760" w:type="dxa"/>
            <w:tcBorders>
              <w:top w:val="nil"/>
              <w:left w:val="nil"/>
              <w:bottom w:val="single" w:sz="4" w:space="0" w:color="auto"/>
              <w:right w:val="single" w:sz="4" w:space="0" w:color="auto"/>
            </w:tcBorders>
            <w:shd w:val="clear" w:color="auto" w:fill="auto"/>
            <w:hideMark/>
          </w:tcPr>
          <w:p w14:paraId="4A0B94D2"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39591275"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925E800" w14:textId="77777777" w:rsidR="00FB4E57" w:rsidRPr="00FB4E57" w:rsidRDefault="00FB4E57" w:rsidP="00FB4E57">
            <w:pPr>
              <w:jc w:val="right"/>
              <w:rPr>
                <w:b/>
                <w:bCs/>
                <w:iCs/>
              </w:rPr>
            </w:pPr>
            <w:r w:rsidRPr="00FB4E57">
              <w:rPr>
                <w:b/>
                <w:bCs/>
                <w:iCs/>
              </w:rPr>
              <w:t>12 039,3</w:t>
            </w:r>
          </w:p>
        </w:tc>
      </w:tr>
      <w:tr w:rsidR="00FB4E57" w:rsidRPr="00FB4E57" w14:paraId="1EB7D4D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5CC184F"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71CD6D8E" w14:textId="77777777" w:rsidR="00FB4E57" w:rsidRPr="00FB4E57" w:rsidRDefault="00FB4E57" w:rsidP="00FB4E57">
            <w:pPr>
              <w:jc w:val="center"/>
            </w:pPr>
            <w:r w:rsidRPr="00FB4E57">
              <w:t>40141М9991</w:t>
            </w:r>
          </w:p>
        </w:tc>
        <w:tc>
          <w:tcPr>
            <w:tcW w:w="760" w:type="dxa"/>
            <w:tcBorders>
              <w:top w:val="nil"/>
              <w:left w:val="nil"/>
              <w:bottom w:val="single" w:sz="4" w:space="0" w:color="auto"/>
              <w:right w:val="single" w:sz="4" w:space="0" w:color="auto"/>
            </w:tcBorders>
            <w:shd w:val="clear" w:color="auto" w:fill="auto"/>
            <w:hideMark/>
          </w:tcPr>
          <w:p w14:paraId="70F0DF23"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3AD39F9"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0795F3D5" w14:textId="77777777" w:rsidR="00FB4E57" w:rsidRPr="00FB4E57" w:rsidRDefault="00FB4E57" w:rsidP="00FB4E57">
            <w:pPr>
              <w:jc w:val="right"/>
            </w:pPr>
            <w:r w:rsidRPr="00FB4E57">
              <w:t>12 039,3</w:t>
            </w:r>
          </w:p>
        </w:tc>
      </w:tr>
      <w:tr w:rsidR="00FB4E57" w:rsidRPr="00FB4E57" w14:paraId="61EB0792"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D6D519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35DFCFA5" w14:textId="77777777" w:rsidR="00FB4E57" w:rsidRPr="00FB4E57" w:rsidRDefault="00FB4E57" w:rsidP="00FB4E57">
            <w:pPr>
              <w:jc w:val="center"/>
              <w:rPr>
                <w:b/>
                <w:bCs/>
                <w:iCs/>
              </w:rPr>
            </w:pPr>
            <w:r w:rsidRPr="00FB4E57">
              <w:rPr>
                <w:b/>
                <w:bCs/>
                <w:iCs/>
              </w:rPr>
              <w:t>40141М9991</w:t>
            </w:r>
          </w:p>
        </w:tc>
        <w:tc>
          <w:tcPr>
            <w:tcW w:w="760" w:type="dxa"/>
            <w:tcBorders>
              <w:top w:val="single" w:sz="4" w:space="0" w:color="auto"/>
              <w:left w:val="nil"/>
              <w:bottom w:val="single" w:sz="4" w:space="0" w:color="auto"/>
              <w:right w:val="single" w:sz="4" w:space="0" w:color="auto"/>
            </w:tcBorders>
            <w:shd w:val="clear" w:color="auto" w:fill="auto"/>
            <w:hideMark/>
          </w:tcPr>
          <w:p w14:paraId="662DB2D9"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2331ABC"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D9540FC" w14:textId="77777777" w:rsidR="00FB4E57" w:rsidRPr="00FB4E57" w:rsidRDefault="00FB4E57" w:rsidP="00FB4E57">
            <w:pPr>
              <w:jc w:val="right"/>
              <w:rPr>
                <w:b/>
                <w:bCs/>
                <w:iCs/>
              </w:rPr>
            </w:pPr>
            <w:r w:rsidRPr="00FB4E57">
              <w:rPr>
                <w:b/>
                <w:bCs/>
                <w:iCs/>
              </w:rPr>
              <w:t>1 151,8</w:t>
            </w:r>
          </w:p>
        </w:tc>
      </w:tr>
      <w:tr w:rsidR="00FB4E57" w:rsidRPr="00FB4E57" w14:paraId="41BD2D0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108E5EE8"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40DBAF37" w14:textId="77777777" w:rsidR="00FB4E57" w:rsidRPr="00FB4E57" w:rsidRDefault="00FB4E57" w:rsidP="00FB4E57">
            <w:pPr>
              <w:jc w:val="center"/>
            </w:pPr>
            <w:r w:rsidRPr="00FB4E57">
              <w:t>40141М9991</w:t>
            </w:r>
          </w:p>
        </w:tc>
        <w:tc>
          <w:tcPr>
            <w:tcW w:w="760" w:type="dxa"/>
            <w:tcBorders>
              <w:top w:val="nil"/>
              <w:left w:val="nil"/>
              <w:bottom w:val="single" w:sz="4" w:space="0" w:color="auto"/>
              <w:right w:val="single" w:sz="4" w:space="0" w:color="auto"/>
            </w:tcBorders>
            <w:shd w:val="clear" w:color="auto" w:fill="auto"/>
            <w:hideMark/>
          </w:tcPr>
          <w:p w14:paraId="46DDAF04"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19004B8"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4D11DFA2" w14:textId="77777777" w:rsidR="00FB4E57" w:rsidRPr="00FB4E57" w:rsidRDefault="00FB4E57" w:rsidP="00FB4E57">
            <w:pPr>
              <w:jc w:val="right"/>
            </w:pPr>
            <w:r w:rsidRPr="00FB4E57">
              <w:t>1 151,8</w:t>
            </w:r>
          </w:p>
        </w:tc>
      </w:tr>
      <w:tr w:rsidR="00FB4E57" w:rsidRPr="00FB4E57" w14:paraId="746227D6"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1765ECF"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051FF42F" w14:textId="77777777" w:rsidR="00FB4E57" w:rsidRPr="00FB4E57" w:rsidRDefault="00FB4E57" w:rsidP="00FB4E57">
            <w:pPr>
              <w:jc w:val="center"/>
              <w:rPr>
                <w:b/>
                <w:bCs/>
                <w:iCs/>
              </w:rPr>
            </w:pPr>
            <w:r w:rsidRPr="00FB4E57">
              <w:rPr>
                <w:b/>
                <w:bCs/>
                <w:iCs/>
              </w:rPr>
              <w:t>40141М9991</w:t>
            </w:r>
          </w:p>
        </w:tc>
        <w:tc>
          <w:tcPr>
            <w:tcW w:w="760" w:type="dxa"/>
            <w:tcBorders>
              <w:top w:val="single" w:sz="4" w:space="0" w:color="auto"/>
              <w:left w:val="nil"/>
              <w:bottom w:val="single" w:sz="4" w:space="0" w:color="auto"/>
              <w:right w:val="single" w:sz="4" w:space="0" w:color="auto"/>
            </w:tcBorders>
            <w:shd w:val="clear" w:color="auto" w:fill="auto"/>
            <w:hideMark/>
          </w:tcPr>
          <w:p w14:paraId="35E75F67" w14:textId="77777777" w:rsidR="00FB4E57" w:rsidRPr="00FB4E57" w:rsidRDefault="00FB4E57" w:rsidP="00FB4E57">
            <w:pPr>
              <w:jc w:val="center"/>
              <w:rPr>
                <w:b/>
                <w:bCs/>
                <w:iCs/>
              </w:rPr>
            </w:pPr>
            <w:r w:rsidRPr="00FB4E57">
              <w:rPr>
                <w:b/>
                <w:bCs/>
                <w:iCs/>
              </w:rPr>
              <w:t>800</w:t>
            </w:r>
          </w:p>
        </w:tc>
        <w:tc>
          <w:tcPr>
            <w:tcW w:w="880" w:type="dxa"/>
            <w:tcBorders>
              <w:top w:val="single" w:sz="4" w:space="0" w:color="auto"/>
              <w:left w:val="nil"/>
              <w:bottom w:val="single" w:sz="4" w:space="0" w:color="auto"/>
              <w:right w:val="single" w:sz="4" w:space="0" w:color="auto"/>
            </w:tcBorders>
            <w:shd w:val="clear" w:color="auto" w:fill="auto"/>
            <w:hideMark/>
          </w:tcPr>
          <w:p w14:paraId="0843D25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CE8A72D" w14:textId="77777777" w:rsidR="00FB4E57" w:rsidRPr="00FB4E57" w:rsidRDefault="00FB4E57" w:rsidP="00FB4E57">
            <w:pPr>
              <w:jc w:val="right"/>
              <w:rPr>
                <w:b/>
                <w:bCs/>
                <w:iCs/>
              </w:rPr>
            </w:pPr>
            <w:r w:rsidRPr="00FB4E57">
              <w:rPr>
                <w:b/>
                <w:bCs/>
                <w:iCs/>
              </w:rPr>
              <w:t>11,0</w:t>
            </w:r>
          </w:p>
        </w:tc>
      </w:tr>
      <w:tr w:rsidR="00FB4E57" w:rsidRPr="00FB4E57" w14:paraId="1549C722"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49F294F"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1900C38C" w14:textId="77777777" w:rsidR="00FB4E57" w:rsidRPr="00FB4E57" w:rsidRDefault="00FB4E57" w:rsidP="00FB4E57">
            <w:pPr>
              <w:jc w:val="center"/>
            </w:pPr>
            <w:r w:rsidRPr="00FB4E57">
              <w:t>40141М9991</w:t>
            </w:r>
          </w:p>
        </w:tc>
        <w:tc>
          <w:tcPr>
            <w:tcW w:w="760" w:type="dxa"/>
            <w:tcBorders>
              <w:top w:val="nil"/>
              <w:left w:val="nil"/>
              <w:bottom w:val="single" w:sz="4" w:space="0" w:color="auto"/>
              <w:right w:val="single" w:sz="4" w:space="0" w:color="auto"/>
            </w:tcBorders>
            <w:shd w:val="clear" w:color="auto" w:fill="auto"/>
            <w:hideMark/>
          </w:tcPr>
          <w:p w14:paraId="4D5A9179"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268BB0F7"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5810BDAF" w14:textId="77777777" w:rsidR="00FB4E57" w:rsidRPr="00FB4E57" w:rsidRDefault="00FB4E57" w:rsidP="00FB4E57">
            <w:pPr>
              <w:jc w:val="right"/>
            </w:pPr>
            <w:r w:rsidRPr="00FB4E57">
              <w:t>11,0</w:t>
            </w:r>
          </w:p>
        </w:tc>
      </w:tr>
      <w:tr w:rsidR="00FB4E57" w:rsidRPr="00FB4E57" w14:paraId="44CBA46D" w14:textId="77777777" w:rsidTr="00181E66">
        <w:trPr>
          <w:gridAfter w:val="1"/>
          <w:wAfter w:w="372" w:type="dxa"/>
          <w:trHeight w:val="612"/>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A690DB0" w14:textId="77777777" w:rsidR="00FB4E57" w:rsidRPr="00FB4E57" w:rsidRDefault="00FB4E57" w:rsidP="00FB4E57">
            <w:pPr>
              <w:rPr>
                <w:b/>
                <w:bCs/>
                <w:iCs/>
              </w:rPr>
            </w:pPr>
            <w:r w:rsidRPr="00FB4E57">
              <w:rPr>
                <w:b/>
                <w:bCs/>
                <w:iCs/>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342" w:type="dxa"/>
            <w:tcBorders>
              <w:top w:val="single" w:sz="4" w:space="0" w:color="auto"/>
              <w:left w:val="nil"/>
              <w:bottom w:val="single" w:sz="4" w:space="0" w:color="auto"/>
              <w:right w:val="single" w:sz="4" w:space="0" w:color="auto"/>
            </w:tcBorders>
            <w:shd w:val="clear" w:color="auto" w:fill="auto"/>
            <w:hideMark/>
          </w:tcPr>
          <w:p w14:paraId="3B3EE477" w14:textId="77777777" w:rsidR="00FB4E57" w:rsidRPr="00FB4E57" w:rsidRDefault="00FB4E57" w:rsidP="00FB4E57">
            <w:pPr>
              <w:jc w:val="center"/>
              <w:rPr>
                <w:b/>
                <w:bCs/>
                <w:iCs/>
              </w:rPr>
            </w:pPr>
            <w:r w:rsidRPr="00FB4E57">
              <w:rPr>
                <w:b/>
                <w:bCs/>
                <w:iCs/>
              </w:rPr>
              <w:t>40141М9993</w:t>
            </w:r>
          </w:p>
        </w:tc>
        <w:tc>
          <w:tcPr>
            <w:tcW w:w="760" w:type="dxa"/>
            <w:tcBorders>
              <w:top w:val="single" w:sz="4" w:space="0" w:color="auto"/>
              <w:left w:val="nil"/>
              <w:bottom w:val="single" w:sz="4" w:space="0" w:color="auto"/>
              <w:right w:val="single" w:sz="4" w:space="0" w:color="auto"/>
            </w:tcBorders>
            <w:shd w:val="clear" w:color="auto" w:fill="auto"/>
            <w:hideMark/>
          </w:tcPr>
          <w:p w14:paraId="76CF86A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26E150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4289AE9" w14:textId="77777777" w:rsidR="00FB4E57" w:rsidRPr="00FB4E57" w:rsidRDefault="00FB4E57" w:rsidP="00FB4E57">
            <w:pPr>
              <w:jc w:val="right"/>
              <w:rPr>
                <w:b/>
                <w:bCs/>
                <w:iCs/>
              </w:rPr>
            </w:pPr>
            <w:r w:rsidRPr="00FB4E57">
              <w:rPr>
                <w:b/>
                <w:bCs/>
                <w:iCs/>
              </w:rPr>
              <w:t>203,4</w:t>
            </w:r>
          </w:p>
        </w:tc>
      </w:tr>
      <w:tr w:rsidR="00FB4E57" w:rsidRPr="00FB4E57" w14:paraId="2B550D4D"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36FC3E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1BAB096" w14:textId="77777777" w:rsidR="00FB4E57" w:rsidRPr="00FB4E57" w:rsidRDefault="00FB4E57" w:rsidP="00FB4E57">
            <w:pPr>
              <w:jc w:val="center"/>
              <w:rPr>
                <w:b/>
                <w:bCs/>
                <w:iCs/>
              </w:rPr>
            </w:pPr>
            <w:r w:rsidRPr="00FB4E57">
              <w:rPr>
                <w:b/>
                <w:bCs/>
                <w:iCs/>
              </w:rPr>
              <w:t>40141М9993</w:t>
            </w:r>
          </w:p>
        </w:tc>
        <w:tc>
          <w:tcPr>
            <w:tcW w:w="760" w:type="dxa"/>
            <w:tcBorders>
              <w:top w:val="nil"/>
              <w:left w:val="nil"/>
              <w:bottom w:val="single" w:sz="4" w:space="0" w:color="auto"/>
              <w:right w:val="single" w:sz="4" w:space="0" w:color="auto"/>
            </w:tcBorders>
            <w:shd w:val="clear" w:color="auto" w:fill="auto"/>
            <w:hideMark/>
          </w:tcPr>
          <w:p w14:paraId="72152B27"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31256E0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3FA106E" w14:textId="77777777" w:rsidR="00FB4E57" w:rsidRPr="00FB4E57" w:rsidRDefault="00FB4E57" w:rsidP="00FB4E57">
            <w:pPr>
              <w:jc w:val="right"/>
              <w:rPr>
                <w:b/>
                <w:bCs/>
                <w:iCs/>
              </w:rPr>
            </w:pPr>
            <w:r w:rsidRPr="00FB4E57">
              <w:rPr>
                <w:b/>
                <w:bCs/>
                <w:iCs/>
              </w:rPr>
              <w:t>203,4</w:t>
            </w:r>
          </w:p>
        </w:tc>
      </w:tr>
      <w:tr w:rsidR="00FB4E57" w:rsidRPr="00FB4E57" w14:paraId="6472772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8EC056E" w14:textId="77777777" w:rsidR="00FB4E57" w:rsidRPr="00FB4E57" w:rsidRDefault="00FB4E57" w:rsidP="00FB4E57">
            <w:r w:rsidRPr="00FB4E5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11995196" w14:textId="77777777" w:rsidR="00FB4E57" w:rsidRPr="00FB4E57" w:rsidRDefault="00FB4E57" w:rsidP="00FB4E57">
            <w:pPr>
              <w:jc w:val="center"/>
            </w:pPr>
            <w:r w:rsidRPr="00FB4E57">
              <w:t>40141М9993</w:t>
            </w:r>
          </w:p>
        </w:tc>
        <w:tc>
          <w:tcPr>
            <w:tcW w:w="760" w:type="dxa"/>
            <w:tcBorders>
              <w:top w:val="nil"/>
              <w:left w:val="nil"/>
              <w:bottom w:val="single" w:sz="4" w:space="0" w:color="auto"/>
              <w:right w:val="single" w:sz="4" w:space="0" w:color="auto"/>
            </w:tcBorders>
            <w:shd w:val="clear" w:color="auto" w:fill="auto"/>
            <w:hideMark/>
          </w:tcPr>
          <w:p w14:paraId="41DBAE7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23C04C25" w14:textId="77777777" w:rsidR="00FB4E57" w:rsidRPr="00FB4E57" w:rsidRDefault="00FB4E57" w:rsidP="00FB4E57">
            <w:pPr>
              <w:jc w:val="center"/>
            </w:pPr>
            <w:r w:rsidRPr="00FB4E57">
              <w:t>0104</w:t>
            </w:r>
          </w:p>
        </w:tc>
        <w:tc>
          <w:tcPr>
            <w:tcW w:w="1271" w:type="dxa"/>
            <w:gridSpan w:val="2"/>
            <w:tcBorders>
              <w:top w:val="nil"/>
              <w:left w:val="nil"/>
              <w:bottom w:val="single" w:sz="4" w:space="0" w:color="auto"/>
              <w:right w:val="single" w:sz="4" w:space="0" w:color="auto"/>
            </w:tcBorders>
            <w:shd w:val="clear" w:color="auto" w:fill="auto"/>
            <w:hideMark/>
          </w:tcPr>
          <w:p w14:paraId="2335DD2B" w14:textId="77777777" w:rsidR="00FB4E57" w:rsidRPr="00FB4E57" w:rsidRDefault="00FB4E57" w:rsidP="00FB4E57">
            <w:pPr>
              <w:jc w:val="right"/>
            </w:pPr>
            <w:r w:rsidRPr="00FB4E57">
              <w:t>203,4</w:t>
            </w:r>
          </w:p>
        </w:tc>
      </w:tr>
      <w:tr w:rsidR="00FB4E57" w:rsidRPr="00FB4E57" w14:paraId="2E865545"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652571C" w14:textId="77777777" w:rsidR="00FB4E57" w:rsidRPr="00FB4E57" w:rsidRDefault="00FB4E57" w:rsidP="00FB4E57">
            <w:pPr>
              <w:rPr>
                <w:b/>
                <w:bCs/>
                <w:iCs/>
              </w:rPr>
            </w:pPr>
            <w:r w:rsidRPr="00FB4E57">
              <w:rPr>
                <w:b/>
                <w:bCs/>
                <w:iCs/>
              </w:rPr>
              <w:t>МБТ на исполнение полномочий по определению поставщиков (подрядчиков, исполнителей)</w:t>
            </w:r>
          </w:p>
        </w:tc>
        <w:tc>
          <w:tcPr>
            <w:tcW w:w="1342" w:type="dxa"/>
            <w:tcBorders>
              <w:top w:val="single" w:sz="4" w:space="0" w:color="auto"/>
              <w:left w:val="nil"/>
              <w:bottom w:val="single" w:sz="4" w:space="0" w:color="auto"/>
              <w:right w:val="single" w:sz="4" w:space="0" w:color="auto"/>
            </w:tcBorders>
            <w:shd w:val="clear" w:color="auto" w:fill="auto"/>
            <w:hideMark/>
          </w:tcPr>
          <w:p w14:paraId="6FE48045" w14:textId="77777777" w:rsidR="00FB4E57" w:rsidRPr="00FB4E57" w:rsidRDefault="00FB4E57" w:rsidP="00FB4E57">
            <w:pPr>
              <w:jc w:val="center"/>
              <w:rPr>
                <w:b/>
                <w:bCs/>
                <w:iCs/>
              </w:rPr>
            </w:pPr>
            <w:r w:rsidRPr="00FB4E57">
              <w:rPr>
                <w:b/>
                <w:bCs/>
                <w:iCs/>
              </w:rPr>
              <w:t>40141М9994</w:t>
            </w:r>
          </w:p>
        </w:tc>
        <w:tc>
          <w:tcPr>
            <w:tcW w:w="760" w:type="dxa"/>
            <w:tcBorders>
              <w:top w:val="single" w:sz="4" w:space="0" w:color="auto"/>
              <w:left w:val="nil"/>
              <w:bottom w:val="single" w:sz="4" w:space="0" w:color="auto"/>
              <w:right w:val="single" w:sz="4" w:space="0" w:color="auto"/>
            </w:tcBorders>
            <w:shd w:val="clear" w:color="auto" w:fill="auto"/>
            <w:hideMark/>
          </w:tcPr>
          <w:p w14:paraId="2C19D2A0"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5B20BD4"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4A7CBDB3" w14:textId="77777777" w:rsidR="00FB4E57" w:rsidRPr="00FB4E57" w:rsidRDefault="00FB4E57" w:rsidP="00FB4E57">
            <w:pPr>
              <w:jc w:val="right"/>
              <w:rPr>
                <w:b/>
                <w:bCs/>
                <w:iCs/>
              </w:rPr>
            </w:pPr>
            <w:r w:rsidRPr="00FB4E57">
              <w:rPr>
                <w:b/>
                <w:bCs/>
                <w:iCs/>
              </w:rPr>
              <w:t>869,4</w:t>
            </w:r>
          </w:p>
        </w:tc>
      </w:tr>
      <w:tr w:rsidR="00FB4E57" w:rsidRPr="00FB4E57" w14:paraId="79F883C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281F85A"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F218F0D" w14:textId="77777777" w:rsidR="00FB4E57" w:rsidRPr="00FB4E57" w:rsidRDefault="00FB4E57" w:rsidP="00FB4E57">
            <w:pPr>
              <w:jc w:val="center"/>
              <w:rPr>
                <w:b/>
                <w:bCs/>
                <w:iCs/>
              </w:rPr>
            </w:pPr>
            <w:r w:rsidRPr="00FB4E57">
              <w:rPr>
                <w:b/>
                <w:bCs/>
                <w:iCs/>
              </w:rPr>
              <w:t>40141М9994</w:t>
            </w:r>
          </w:p>
        </w:tc>
        <w:tc>
          <w:tcPr>
            <w:tcW w:w="760" w:type="dxa"/>
            <w:tcBorders>
              <w:top w:val="nil"/>
              <w:left w:val="nil"/>
              <w:bottom w:val="single" w:sz="4" w:space="0" w:color="auto"/>
              <w:right w:val="single" w:sz="4" w:space="0" w:color="auto"/>
            </w:tcBorders>
            <w:shd w:val="clear" w:color="auto" w:fill="auto"/>
            <w:hideMark/>
          </w:tcPr>
          <w:p w14:paraId="4579D764"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6E48DFE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CC3AE09" w14:textId="77777777" w:rsidR="00FB4E57" w:rsidRPr="00FB4E57" w:rsidRDefault="00FB4E57" w:rsidP="00FB4E57">
            <w:pPr>
              <w:jc w:val="right"/>
              <w:rPr>
                <w:b/>
                <w:bCs/>
                <w:iCs/>
              </w:rPr>
            </w:pPr>
            <w:r w:rsidRPr="00FB4E57">
              <w:rPr>
                <w:b/>
                <w:bCs/>
                <w:iCs/>
              </w:rPr>
              <w:t>756,3</w:t>
            </w:r>
          </w:p>
        </w:tc>
      </w:tr>
      <w:tr w:rsidR="00FB4E57" w:rsidRPr="00FB4E57" w14:paraId="4DEA5D3E"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DE47AE1" w14:textId="77777777" w:rsidR="00FB4E57" w:rsidRPr="00FB4E57" w:rsidRDefault="00FB4E57" w:rsidP="00FB4E57">
            <w:r w:rsidRPr="00FB4E5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514AE0E1" w14:textId="77777777" w:rsidR="00FB4E57" w:rsidRPr="00FB4E57" w:rsidRDefault="00FB4E57" w:rsidP="00FB4E57">
            <w:pPr>
              <w:jc w:val="center"/>
            </w:pPr>
            <w:r w:rsidRPr="00FB4E57">
              <w:t>40141М9994</w:t>
            </w:r>
          </w:p>
        </w:tc>
        <w:tc>
          <w:tcPr>
            <w:tcW w:w="760" w:type="dxa"/>
            <w:tcBorders>
              <w:top w:val="nil"/>
              <w:left w:val="nil"/>
              <w:bottom w:val="single" w:sz="4" w:space="0" w:color="auto"/>
              <w:right w:val="single" w:sz="4" w:space="0" w:color="auto"/>
            </w:tcBorders>
            <w:shd w:val="clear" w:color="auto" w:fill="auto"/>
            <w:hideMark/>
          </w:tcPr>
          <w:p w14:paraId="40A1FB18"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212A9C04" w14:textId="77777777" w:rsidR="00FB4E57" w:rsidRPr="00FB4E57" w:rsidRDefault="00FB4E57" w:rsidP="00FB4E57">
            <w:pPr>
              <w:jc w:val="center"/>
            </w:pPr>
            <w:r w:rsidRPr="00FB4E57">
              <w:t>0104</w:t>
            </w:r>
          </w:p>
        </w:tc>
        <w:tc>
          <w:tcPr>
            <w:tcW w:w="1271" w:type="dxa"/>
            <w:gridSpan w:val="2"/>
            <w:tcBorders>
              <w:top w:val="nil"/>
              <w:left w:val="nil"/>
              <w:bottom w:val="single" w:sz="4" w:space="0" w:color="auto"/>
              <w:right w:val="single" w:sz="4" w:space="0" w:color="auto"/>
            </w:tcBorders>
            <w:shd w:val="clear" w:color="auto" w:fill="auto"/>
            <w:hideMark/>
          </w:tcPr>
          <w:p w14:paraId="7AB00630" w14:textId="77777777" w:rsidR="00FB4E57" w:rsidRPr="00FB4E57" w:rsidRDefault="00FB4E57" w:rsidP="00FB4E57">
            <w:pPr>
              <w:jc w:val="right"/>
            </w:pPr>
            <w:r w:rsidRPr="00FB4E57">
              <w:t>756,3</w:t>
            </w:r>
          </w:p>
        </w:tc>
      </w:tr>
      <w:tr w:rsidR="00FB4E57" w:rsidRPr="00FB4E57" w14:paraId="7B6DDD39"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3307EC77"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2075C02" w14:textId="77777777" w:rsidR="00FB4E57" w:rsidRPr="00FB4E57" w:rsidRDefault="00FB4E57" w:rsidP="00FB4E57">
            <w:pPr>
              <w:jc w:val="center"/>
              <w:rPr>
                <w:b/>
                <w:bCs/>
                <w:iCs/>
              </w:rPr>
            </w:pPr>
            <w:r w:rsidRPr="00FB4E57">
              <w:rPr>
                <w:b/>
                <w:bCs/>
                <w:iCs/>
              </w:rPr>
              <w:t>40141М9994</w:t>
            </w:r>
          </w:p>
        </w:tc>
        <w:tc>
          <w:tcPr>
            <w:tcW w:w="760" w:type="dxa"/>
            <w:tcBorders>
              <w:top w:val="single" w:sz="4" w:space="0" w:color="auto"/>
              <w:left w:val="nil"/>
              <w:bottom w:val="single" w:sz="4" w:space="0" w:color="auto"/>
              <w:right w:val="single" w:sz="4" w:space="0" w:color="auto"/>
            </w:tcBorders>
            <w:shd w:val="clear" w:color="auto" w:fill="auto"/>
            <w:hideMark/>
          </w:tcPr>
          <w:p w14:paraId="7F619D34"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5ED8C3F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CE36A32" w14:textId="77777777" w:rsidR="00FB4E57" w:rsidRPr="00FB4E57" w:rsidRDefault="00FB4E57" w:rsidP="00FB4E57">
            <w:pPr>
              <w:jc w:val="right"/>
              <w:rPr>
                <w:b/>
                <w:bCs/>
                <w:iCs/>
              </w:rPr>
            </w:pPr>
            <w:r w:rsidRPr="00FB4E57">
              <w:rPr>
                <w:b/>
                <w:bCs/>
                <w:iCs/>
              </w:rPr>
              <w:t>113,2</w:t>
            </w:r>
          </w:p>
        </w:tc>
      </w:tr>
      <w:tr w:rsidR="00FB4E57" w:rsidRPr="00FB4E57" w14:paraId="3C504081"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0CCC479" w14:textId="77777777" w:rsidR="00FB4E57" w:rsidRPr="00FB4E57" w:rsidRDefault="00FB4E57" w:rsidP="00FB4E57">
            <w:r w:rsidRPr="00FB4E5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0A9A3E09" w14:textId="77777777" w:rsidR="00FB4E57" w:rsidRPr="00FB4E57" w:rsidRDefault="00FB4E57" w:rsidP="00FB4E57">
            <w:pPr>
              <w:jc w:val="center"/>
            </w:pPr>
            <w:r w:rsidRPr="00FB4E57">
              <w:t>40141М9994</w:t>
            </w:r>
          </w:p>
        </w:tc>
        <w:tc>
          <w:tcPr>
            <w:tcW w:w="760" w:type="dxa"/>
            <w:tcBorders>
              <w:top w:val="nil"/>
              <w:left w:val="nil"/>
              <w:bottom w:val="single" w:sz="4" w:space="0" w:color="auto"/>
              <w:right w:val="single" w:sz="4" w:space="0" w:color="auto"/>
            </w:tcBorders>
            <w:shd w:val="clear" w:color="auto" w:fill="auto"/>
            <w:hideMark/>
          </w:tcPr>
          <w:p w14:paraId="5A4A9E35"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BA44745" w14:textId="77777777" w:rsidR="00FB4E57" w:rsidRPr="00FB4E57" w:rsidRDefault="00FB4E57" w:rsidP="00FB4E57">
            <w:pPr>
              <w:jc w:val="center"/>
            </w:pPr>
            <w:r w:rsidRPr="00FB4E57">
              <w:t>0104</w:t>
            </w:r>
          </w:p>
        </w:tc>
        <w:tc>
          <w:tcPr>
            <w:tcW w:w="1271" w:type="dxa"/>
            <w:gridSpan w:val="2"/>
            <w:tcBorders>
              <w:top w:val="nil"/>
              <w:left w:val="nil"/>
              <w:bottom w:val="single" w:sz="4" w:space="0" w:color="auto"/>
              <w:right w:val="single" w:sz="4" w:space="0" w:color="auto"/>
            </w:tcBorders>
            <w:shd w:val="clear" w:color="auto" w:fill="auto"/>
            <w:hideMark/>
          </w:tcPr>
          <w:p w14:paraId="684F111C" w14:textId="77777777" w:rsidR="00FB4E57" w:rsidRPr="00FB4E57" w:rsidRDefault="00FB4E57" w:rsidP="00FB4E57">
            <w:pPr>
              <w:jc w:val="right"/>
            </w:pPr>
            <w:r w:rsidRPr="00FB4E57">
              <w:t>113,2</w:t>
            </w:r>
          </w:p>
        </w:tc>
      </w:tr>
      <w:tr w:rsidR="00FB4E57" w:rsidRPr="00FB4E57" w14:paraId="57F1693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DC76CD4" w14:textId="77777777" w:rsidR="00FB4E57" w:rsidRPr="00FB4E57" w:rsidRDefault="00FB4E57" w:rsidP="00FB4E57">
            <w:pPr>
              <w:rPr>
                <w:b/>
                <w:bCs/>
                <w:iCs/>
              </w:rPr>
            </w:pPr>
            <w:r w:rsidRPr="00FB4E57">
              <w:rPr>
                <w:b/>
                <w:bCs/>
                <w:iCs/>
              </w:rPr>
              <w:t>МБТ на исполнение полномочий контрольно-счетных органов поселений</w:t>
            </w:r>
          </w:p>
        </w:tc>
        <w:tc>
          <w:tcPr>
            <w:tcW w:w="1342" w:type="dxa"/>
            <w:tcBorders>
              <w:top w:val="single" w:sz="4" w:space="0" w:color="auto"/>
              <w:left w:val="nil"/>
              <w:bottom w:val="single" w:sz="4" w:space="0" w:color="auto"/>
              <w:right w:val="single" w:sz="4" w:space="0" w:color="auto"/>
            </w:tcBorders>
            <w:shd w:val="clear" w:color="auto" w:fill="auto"/>
            <w:hideMark/>
          </w:tcPr>
          <w:p w14:paraId="16A6E44C" w14:textId="77777777" w:rsidR="00FB4E57" w:rsidRPr="00FB4E57" w:rsidRDefault="00FB4E57" w:rsidP="00FB4E57">
            <w:pPr>
              <w:jc w:val="center"/>
              <w:rPr>
                <w:b/>
                <w:bCs/>
                <w:iCs/>
              </w:rPr>
            </w:pPr>
            <w:r w:rsidRPr="00FB4E57">
              <w:rPr>
                <w:b/>
                <w:bCs/>
                <w:iCs/>
              </w:rPr>
              <w:t>40141М9995</w:t>
            </w:r>
          </w:p>
        </w:tc>
        <w:tc>
          <w:tcPr>
            <w:tcW w:w="760" w:type="dxa"/>
            <w:tcBorders>
              <w:top w:val="single" w:sz="4" w:space="0" w:color="auto"/>
              <w:left w:val="nil"/>
              <w:bottom w:val="single" w:sz="4" w:space="0" w:color="auto"/>
              <w:right w:val="single" w:sz="4" w:space="0" w:color="auto"/>
            </w:tcBorders>
            <w:shd w:val="clear" w:color="auto" w:fill="auto"/>
            <w:hideMark/>
          </w:tcPr>
          <w:p w14:paraId="1B910503"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57A0FE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6C17D51" w14:textId="77777777" w:rsidR="00FB4E57" w:rsidRPr="00FB4E57" w:rsidRDefault="00FB4E57" w:rsidP="00FB4E57">
            <w:pPr>
              <w:jc w:val="right"/>
              <w:rPr>
                <w:b/>
                <w:bCs/>
                <w:iCs/>
              </w:rPr>
            </w:pPr>
            <w:r w:rsidRPr="00FB4E57">
              <w:rPr>
                <w:b/>
                <w:bCs/>
                <w:iCs/>
              </w:rPr>
              <w:t>1 891,6</w:t>
            </w:r>
          </w:p>
        </w:tc>
      </w:tr>
      <w:tr w:rsidR="00FB4E57" w:rsidRPr="00FB4E57" w14:paraId="76FA8AE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35D2B54"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8542E01" w14:textId="77777777" w:rsidR="00FB4E57" w:rsidRPr="00FB4E57" w:rsidRDefault="00FB4E57" w:rsidP="00FB4E57">
            <w:pPr>
              <w:jc w:val="center"/>
              <w:rPr>
                <w:b/>
                <w:bCs/>
                <w:iCs/>
              </w:rPr>
            </w:pPr>
            <w:r w:rsidRPr="00FB4E57">
              <w:rPr>
                <w:b/>
                <w:bCs/>
                <w:iCs/>
              </w:rPr>
              <w:t>40141М9995</w:t>
            </w:r>
          </w:p>
        </w:tc>
        <w:tc>
          <w:tcPr>
            <w:tcW w:w="760" w:type="dxa"/>
            <w:tcBorders>
              <w:top w:val="nil"/>
              <w:left w:val="nil"/>
              <w:bottom w:val="single" w:sz="4" w:space="0" w:color="auto"/>
              <w:right w:val="single" w:sz="4" w:space="0" w:color="auto"/>
            </w:tcBorders>
            <w:shd w:val="clear" w:color="auto" w:fill="auto"/>
            <w:hideMark/>
          </w:tcPr>
          <w:p w14:paraId="207592D7"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598EF79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CBDC34F" w14:textId="77777777" w:rsidR="00FB4E57" w:rsidRPr="00FB4E57" w:rsidRDefault="00FB4E57" w:rsidP="00FB4E57">
            <w:pPr>
              <w:jc w:val="right"/>
              <w:rPr>
                <w:b/>
                <w:bCs/>
                <w:iCs/>
              </w:rPr>
            </w:pPr>
            <w:r w:rsidRPr="00FB4E57">
              <w:rPr>
                <w:b/>
                <w:bCs/>
                <w:iCs/>
              </w:rPr>
              <w:t>1 813,3</w:t>
            </w:r>
          </w:p>
        </w:tc>
      </w:tr>
      <w:tr w:rsidR="00FB4E57" w:rsidRPr="00FB4E57" w14:paraId="40EFD6D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4AFE4FD"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6AF07761" w14:textId="77777777" w:rsidR="00FB4E57" w:rsidRPr="00FB4E57" w:rsidRDefault="00FB4E57" w:rsidP="00FB4E57">
            <w:pPr>
              <w:jc w:val="center"/>
            </w:pPr>
            <w:r w:rsidRPr="00FB4E57">
              <w:t>40141М9995</w:t>
            </w:r>
          </w:p>
        </w:tc>
        <w:tc>
          <w:tcPr>
            <w:tcW w:w="760" w:type="dxa"/>
            <w:tcBorders>
              <w:top w:val="nil"/>
              <w:left w:val="nil"/>
              <w:bottom w:val="single" w:sz="4" w:space="0" w:color="auto"/>
              <w:right w:val="single" w:sz="4" w:space="0" w:color="auto"/>
            </w:tcBorders>
            <w:shd w:val="clear" w:color="auto" w:fill="auto"/>
            <w:hideMark/>
          </w:tcPr>
          <w:p w14:paraId="2620AA4B"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4E31C202"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65EC9A7F" w14:textId="77777777" w:rsidR="00FB4E57" w:rsidRPr="00FB4E57" w:rsidRDefault="00FB4E57" w:rsidP="00FB4E57">
            <w:pPr>
              <w:jc w:val="right"/>
            </w:pPr>
            <w:r w:rsidRPr="00FB4E57">
              <w:t>1 813,3</w:t>
            </w:r>
          </w:p>
        </w:tc>
      </w:tr>
      <w:tr w:rsidR="00FB4E57" w:rsidRPr="00FB4E57" w14:paraId="7D706187"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C112A94"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99B4602" w14:textId="77777777" w:rsidR="00FB4E57" w:rsidRPr="00FB4E57" w:rsidRDefault="00FB4E57" w:rsidP="00FB4E57">
            <w:pPr>
              <w:jc w:val="center"/>
              <w:rPr>
                <w:b/>
                <w:bCs/>
                <w:iCs/>
              </w:rPr>
            </w:pPr>
            <w:r w:rsidRPr="00FB4E57">
              <w:rPr>
                <w:b/>
                <w:bCs/>
                <w:iCs/>
              </w:rPr>
              <w:t>40141М9995</w:t>
            </w:r>
          </w:p>
        </w:tc>
        <w:tc>
          <w:tcPr>
            <w:tcW w:w="760" w:type="dxa"/>
            <w:tcBorders>
              <w:top w:val="single" w:sz="4" w:space="0" w:color="auto"/>
              <w:left w:val="nil"/>
              <w:bottom w:val="single" w:sz="4" w:space="0" w:color="auto"/>
              <w:right w:val="single" w:sz="4" w:space="0" w:color="auto"/>
            </w:tcBorders>
            <w:shd w:val="clear" w:color="auto" w:fill="auto"/>
            <w:hideMark/>
          </w:tcPr>
          <w:p w14:paraId="64D99730"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A89EBD3"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828B9E4" w14:textId="77777777" w:rsidR="00FB4E57" w:rsidRPr="00FB4E57" w:rsidRDefault="00FB4E57" w:rsidP="00FB4E57">
            <w:pPr>
              <w:jc w:val="right"/>
              <w:rPr>
                <w:b/>
                <w:bCs/>
                <w:iCs/>
              </w:rPr>
            </w:pPr>
            <w:r w:rsidRPr="00FB4E57">
              <w:rPr>
                <w:b/>
                <w:bCs/>
                <w:iCs/>
              </w:rPr>
              <w:t>78,3</w:t>
            </w:r>
          </w:p>
        </w:tc>
      </w:tr>
      <w:tr w:rsidR="00FB4E57" w:rsidRPr="00FB4E57" w14:paraId="28DB9ADB"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5B5A61FE" w14:textId="77777777" w:rsidR="00FB4E57" w:rsidRPr="00FB4E57" w:rsidRDefault="00FB4E57" w:rsidP="00FB4E57">
            <w:r w:rsidRPr="00FB4E57">
              <w:t>Обеспечение деятельности финансовых, налоговых и таможенных органов и органов финансового (финансово-</w:t>
            </w:r>
            <w:r w:rsidRPr="00FB4E57">
              <w:lastRenderedPageBreak/>
              <w:t>бюджетного) надзора</w:t>
            </w:r>
          </w:p>
        </w:tc>
        <w:tc>
          <w:tcPr>
            <w:tcW w:w="1342" w:type="dxa"/>
            <w:tcBorders>
              <w:top w:val="nil"/>
              <w:left w:val="nil"/>
              <w:bottom w:val="single" w:sz="4" w:space="0" w:color="auto"/>
              <w:right w:val="single" w:sz="4" w:space="0" w:color="auto"/>
            </w:tcBorders>
            <w:shd w:val="clear" w:color="auto" w:fill="auto"/>
            <w:hideMark/>
          </w:tcPr>
          <w:p w14:paraId="356E211F" w14:textId="77777777" w:rsidR="00FB4E57" w:rsidRPr="00FB4E57" w:rsidRDefault="00FB4E57" w:rsidP="00FB4E57">
            <w:pPr>
              <w:jc w:val="center"/>
            </w:pPr>
            <w:r w:rsidRPr="00FB4E57">
              <w:lastRenderedPageBreak/>
              <w:t>40141М9995</w:t>
            </w:r>
          </w:p>
        </w:tc>
        <w:tc>
          <w:tcPr>
            <w:tcW w:w="760" w:type="dxa"/>
            <w:tcBorders>
              <w:top w:val="nil"/>
              <w:left w:val="nil"/>
              <w:bottom w:val="single" w:sz="4" w:space="0" w:color="auto"/>
              <w:right w:val="single" w:sz="4" w:space="0" w:color="auto"/>
            </w:tcBorders>
            <w:shd w:val="clear" w:color="auto" w:fill="auto"/>
            <w:hideMark/>
          </w:tcPr>
          <w:p w14:paraId="5CF95F8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5D39463" w14:textId="77777777" w:rsidR="00FB4E57" w:rsidRPr="00FB4E57" w:rsidRDefault="00FB4E57" w:rsidP="00FB4E57">
            <w:pPr>
              <w:jc w:val="center"/>
            </w:pPr>
            <w:r w:rsidRPr="00FB4E57">
              <w:t>0106</w:t>
            </w:r>
          </w:p>
        </w:tc>
        <w:tc>
          <w:tcPr>
            <w:tcW w:w="1271" w:type="dxa"/>
            <w:gridSpan w:val="2"/>
            <w:tcBorders>
              <w:top w:val="nil"/>
              <w:left w:val="nil"/>
              <w:bottom w:val="single" w:sz="4" w:space="0" w:color="auto"/>
              <w:right w:val="single" w:sz="4" w:space="0" w:color="auto"/>
            </w:tcBorders>
            <w:shd w:val="clear" w:color="auto" w:fill="auto"/>
            <w:hideMark/>
          </w:tcPr>
          <w:p w14:paraId="00F096F3" w14:textId="77777777" w:rsidR="00FB4E57" w:rsidRPr="00FB4E57" w:rsidRDefault="00FB4E57" w:rsidP="00FB4E57">
            <w:pPr>
              <w:jc w:val="right"/>
            </w:pPr>
            <w:r w:rsidRPr="00FB4E57">
              <w:t>78,3</w:t>
            </w:r>
          </w:p>
        </w:tc>
      </w:tr>
      <w:tr w:rsidR="00FB4E57" w:rsidRPr="00FB4E57" w14:paraId="4C6BFA6F"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BD08E57" w14:textId="77777777" w:rsidR="00FB4E57" w:rsidRPr="00FB4E57" w:rsidRDefault="00FB4E57" w:rsidP="00FB4E57">
            <w:pPr>
              <w:rPr>
                <w:b/>
                <w:bCs/>
                <w:iCs/>
              </w:rPr>
            </w:pPr>
            <w:r w:rsidRPr="00FB4E57">
              <w:rPr>
                <w:b/>
                <w:bCs/>
                <w:iCs/>
              </w:rPr>
              <w:t>Субвенции на осуществление областных государственных полномочий</w:t>
            </w:r>
          </w:p>
        </w:tc>
        <w:tc>
          <w:tcPr>
            <w:tcW w:w="1342" w:type="dxa"/>
            <w:tcBorders>
              <w:top w:val="single" w:sz="4" w:space="0" w:color="auto"/>
              <w:left w:val="nil"/>
              <w:bottom w:val="single" w:sz="4" w:space="0" w:color="auto"/>
              <w:right w:val="single" w:sz="4" w:space="0" w:color="auto"/>
            </w:tcBorders>
            <w:shd w:val="clear" w:color="auto" w:fill="auto"/>
            <w:hideMark/>
          </w:tcPr>
          <w:p w14:paraId="5AF16939" w14:textId="77777777" w:rsidR="00FB4E57" w:rsidRPr="00FB4E57" w:rsidRDefault="00FB4E57" w:rsidP="00FB4E57">
            <w:pPr>
              <w:jc w:val="center"/>
              <w:rPr>
                <w:b/>
                <w:bCs/>
                <w:iCs/>
              </w:rPr>
            </w:pPr>
            <w:r w:rsidRPr="00FB4E57">
              <w:rPr>
                <w:b/>
                <w:bCs/>
                <w:iCs/>
              </w:rPr>
              <w:t>4014200000</w:t>
            </w:r>
          </w:p>
        </w:tc>
        <w:tc>
          <w:tcPr>
            <w:tcW w:w="760" w:type="dxa"/>
            <w:tcBorders>
              <w:top w:val="single" w:sz="4" w:space="0" w:color="auto"/>
              <w:left w:val="nil"/>
              <w:bottom w:val="single" w:sz="4" w:space="0" w:color="auto"/>
              <w:right w:val="single" w:sz="4" w:space="0" w:color="auto"/>
            </w:tcBorders>
            <w:shd w:val="clear" w:color="auto" w:fill="auto"/>
            <w:hideMark/>
          </w:tcPr>
          <w:p w14:paraId="7A5E8815"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797840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AB066FE" w14:textId="77777777" w:rsidR="00FB4E57" w:rsidRPr="00FB4E57" w:rsidRDefault="00FB4E57" w:rsidP="00FB4E57">
            <w:pPr>
              <w:jc w:val="right"/>
              <w:rPr>
                <w:b/>
                <w:bCs/>
                <w:iCs/>
              </w:rPr>
            </w:pPr>
            <w:r w:rsidRPr="00FB4E57">
              <w:rPr>
                <w:b/>
                <w:bCs/>
                <w:iCs/>
              </w:rPr>
              <w:t>12 560,8</w:t>
            </w:r>
          </w:p>
        </w:tc>
      </w:tr>
      <w:tr w:rsidR="00FB4E57" w:rsidRPr="00FB4E57" w14:paraId="468FD79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65735E32" w14:textId="77777777" w:rsidR="00FB4E57" w:rsidRPr="00FB4E57" w:rsidRDefault="00FB4E57" w:rsidP="00FB4E57">
            <w:pPr>
              <w:rPr>
                <w:b/>
                <w:bCs/>
                <w:iCs/>
              </w:rPr>
            </w:pPr>
            <w:r w:rsidRPr="00FB4E57">
              <w:rPr>
                <w:b/>
                <w:bCs/>
                <w:iCs/>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342" w:type="dxa"/>
            <w:tcBorders>
              <w:top w:val="nil"/>
              <w:left w:val="nil"/>
              <w:bottom w:val="single" w:sz="4" w:space="0" w:color="auto"/>
              <w:right w:val="single" w:sz="4" w:space="0" w:color="auto"/>
            </w:tcBorders>
            <w:shd w:val="clear" w:color="auto" w:fill="auto"/>
            <w:hideMark/>
          </w:tcPr>
          <w:p w14:paraId="15F19742" w14:textId="77777777" w:rsidR="00FB4E57" w:rsidRPr="00FB4E57" w:rsidRDefault="00FB4E57" w:rsidP="00FB4E57">
            <w:pPr>
              <w:jc w:val="center"/>
              <w:rPr>
                <w:b/>
                <w:bCs/>
                <w:iCs/>
              </w:rPr>
            </w:pPr>
            <w:r w:rsidRPr="00FB4E57">
              <w:rPr>
                <w:b/>
                <w:bCs/>
                <w:iCs/>
              </w:rPr>
              <w:t>4014273120</w:t>
            </w:r>
          </w:p>
        </w:tc>
        <w:tc>
          <w:tcPr>
            <w:tcW w:w="760" w:type="dxa"/>
            <w:tcBorders>
              <w:top w:val="nil"/>
              <w:left w:val="nil"/>
              <w:bottom w:val="single" w:sz="4" w:space="0" w:color="auto"/>
              <w:right w:val="single" w:sz="4" w:space="0" w:color="auto"/>
            </w:tcBorders>
            <w:shd w:val="clear" w:color="auto" w:fill="auto"/>
            <w:hideMark/>
          </w:tcPr>
          <w:p w14:paraId="7044727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CE79DD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C9E0E1A" w14:textId="77777777" w:rsidR="00FB4E57" w:rsidRPr="00FB4E57" w:rsidRDefault="00FB4E57" w:rsidP="00FB4E57">
            <w:pPr>
              <w:jc w:val="right"/>
              <w:rPr>
                <w:b/>
                <w:bCs/>
                <w:iCs/>
              </w:rPr>
            </w:pPr>
            <w:r w:rsidRPr="00FB4E57">
              <w:rPr>
                <w:b/>
                <w:bCs/>
                <w:iCs/>
              </w:rPr>
              <w:t>2 735,0</w:t>
            </w:r>
          </w:p>
        </w:tc>
      </w:tr>
      <w:tr w:rsidR="00FB4E57" w:rsidRPr="00FB4E57" w14:paraId="4F9A712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74F3F2F"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637BACD" w14:textId="77777777" w:rsidR="00FB4E57" w:rsidRPr="00FB4E57" w:rsidRDefault="00FB4E57" w:rsidP="00FB4E57">
            <w:pPr>
              <w:jc w:val="center"/>
              <w:rPr>
                <w:b/>
                <w:bCs/>
                <w:iCs/>
              </w:rPr>
            </w:pPr>
            <w:r w:rsidRPr="00FB4E57">
              <w:rPr>
                <w:b/>
                <w:bCs/>
                <w:iCs/>
              </w:rPr>
              <w:t>4014273120</w:t>
            </w:r>
          </w:p>
        </w:tc>
        <w:tc>
          <w:tcPr>
            <w:tcW w:w="760" w:type="dxa"/>
            <w:tcBorders>
              <w:top w:val="nil"/>
              <w:left w:val="nil"/>
              <w:bottom w:val="single" w:sz="4" w:space="0" w:color="auto"/>
              <w:right w:val="single" w:sz="4" w:space="0" w:color="auto"/>
            </w:tcBorders>
            <w:shd w:val="clear" w:color="auto" w:fill="auto"/>
            <w:hideMark/>
          </w:tcPr>
          <w:p w14:paraId="33062450"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0DABE2B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6261FB0" w14:textId="77777777" w:rsidR="00FB4E57" w:rsidRPr="00FB4E57" w:rsidRDefault="00FB4E57" w:rsidP="00FB4E57">
            <w:pPr>
              <w:jc w:val="right"/>
              <w:rPr>
                <w:b/>
                <w:bCs/>
                <w:iCs/>
              </w:rPr>
            </w:pPr>
            <w:r w:rsidRPr="00FB4E57">
              <w:rPr>
                <w:b/>
                <w:bCs/>
                <w:iCs/>
              </w:rPr>
              <w:t>248,6</w:t>
            </w:r>
          </w:p>
        </w:tc>
      </w:tr>
      <w:tr w:rsidR="00FB4E57" w:rsidRPr="00FB4E57" w14:paraId="5FB63024"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2F42402"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1B165312" w14:textId="77777777" w:rsidR="00FB4E57" w:rsidRPr="00FB4E57" w:rsidRDefault="00FB4E57" w:rsidP="00FB4E57">
            <w:pPr>
              <w:jc w:val="center"/>
            </w:pPr>
            <w:r w:rsidRPr="00FB4E57">
              <w:t>4014273120</w:t>
            </w:r>
          </w:p>
        </w:tc>
        <w:tc>
          <w:tcPr>
            <w:tcW w:w="760" w:type="dxa"/>
            <w:tcBorders>
              <w:top w:val="nil"/>
              <w:left w:val="nil"/>
              <w:bottom w:val="single" w:sz="4" w:space="0" w:color="auto"/>
              <w:right w:val="single" w:sz="4" w:space="0" w:color="auto"/>
            </w:tcBorders>
            <w:shd w:val="clear" w:color="auto" w:fill="auto"/>
            <w:hideMark/>
          </w:tcPr>
          <w:p w14:paraId="427D9435"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66AB97B5"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5FE7EE84" w14:textId="77777777" w:rsidR="00FB4E57" w:rsidRPr="00FB4E57" w:rsidRDefault="00FB4E57" w:rsidP="00FB4E57">
            <w:pPr>
              <w:jc w:val="right"/>
            </w:pPr>
            <w:r w:rsidRPr="00FB4E57">
              <w:t>248,6</w:t>
            </w:r>
          </w:p>
        </w:tc>
      </w:tr>
      <w:tr w:rsidR="00FB4E57" w:rsidRPr="00FB4E57" w14:paraId="6057DDAC"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B61CE62"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23788BA" w14:textId="77777777" w:rsidR="00FB4E57" w:rsidRPr="00FB4E57" w:rsidRDefault="00FB4E57" w:rsidP="00FB4E57">
            <w:pPr>
              <w:jc w:val="center"/>
              <w:rPr>
                <w:b/>
                <w:bCs/>
                <w:iCs/>
              </w:rPr>
            </w:pPr>
            <w:r w:rsidRPr="00FB4E57">
              <w:rPr>
                <w:b/>
                <w:bCs/>
                <w:iCs/>
              </w:rPr>
              <w:t>4014273120</w:t>
            </w:r>
          </w:p>
        </w:tc>
        <w:tc>
          <w:tcPr>
            <w:tcW w:w="760" w:type="dxa"/>
            <w:tcBorders>
              <w:top w:val="single" w:sz="4" w:space="0" w:color="auto"/>
              <w:left w:val="nil"/>
              <w:bottom w:val="single" w:sz="4" w:space="0" w:color="auto"/>
              <w:right w:val="single" w:sz="4" w:space="0" w:color="auto"/>
            </w:tcBorders>
            <w:shd w:val="clear" w:color="auto" w:fill="auto"/>
            <w:hideMark/>
          </w:tcPr>
          <w:p w14:paraId="47851C9D"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58A7931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FC2D450" w14:textId="77777777" w:rsidR="00FB4E57" w:rsidRPr="00FB4E57" w:rsidRDefault="00FB4E57" w:rsidP="00FB4E57">
            <w:pPr>
              <w:jc w:val="right"/>
              <w:rPr>
                <w:b/>
                <w:bCs/>
                <w:iCs/>
              </w:rPr>
            </w:pPr>
            <w:r w:rsidRPr="00FB4E57">
              <w:rPr>
                <w:b/>
                <w:bCs/>
                <w:iCs/>
              </w:rPr>
              <w:t>2 486,4</w:t>
            </w:r>
          </w:p>
        </w:tc>
      </w:tr>
      <w:tr w:rsidR="00FB4E57" w:rsidRPr="00FB4E57" w14:paraId="0E45DE8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5DFFCCF" w14:textId="77777777" w:rsidR="00FB4E57" w:rsidRPr="00FB4E57" w:rsidRDefault="00FB4E57" w:rsidP="00FB4E57">
            <w:r w:rsidRPr="00FB4E57">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1CF24534" w14:textId="77777777" w:rsidR="00FB4E57" w:rsidRPr="00FB4E57" w:rsidRDefault="00FB4E57" w:rsidP="00FB4E57">
            <w:pPr>
              <w:jc w:val="center"/>
            </w:pPr>
            <w:r w:rsidRPr="00FB4E57">
              <w:t>4014273120</w:t>
            </w:r>
          </w:p>
        </w:tc>
        <w:tc>
          <w:tcPr>
            <w:tcW w:w="760" w:type="dxa"/>
            <w:tcBorders>
              <w:top w:val="nil"/>
              <w:left w:val="nil"/>
              <w:bottom w:val="single" w:sz="4" w:space="0" w:color="auto"/>
              <w:right w:val="single" w:sz="4" w:space="0" w:color="auto"/>
            </w:tcBorders>
            <w:shd w:val="clear" w:color="auto" w:fill="auto"/>
            <w:hideMark/>
          </w:tcPr>
          <w:p w14:paraId="1555919E"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EC016F2" w14:textId="77777777" w:rsidR="00FB4E57" w:rsidRPr="00FB4E57" w:rsidRDefault="00FB4E57" w:rsidP="00FB4E57">
            <w:pPr>
              <w:jc w:val="center"/>
            </w:pPr>
            <w:r w:rsidRPr="00FB4E57">
              <w:t>0605</w:t>
            </w:r>
          </w:p>
        </w:tc>
        <w:tc>
          <w:tcPr>
            <w:tcW w:w="1271" w:type="dxa"/>
            <w:gridSpan w:val="2"/>
            <w:tcBorders>
              <w:top w:val="nil"/>
              <w:left w:val="nil"/>
              <w:bottom w:val="single" w:sz="4" w:space="0" w:color="auto"/>
              <w:right w:val="single" w:sz="4" w:space="0" w:color="auto"/>
            </w:tcBorders>
            <w:shd w:val="clear" w:color="auto" w:fill="auto"/>
            <w:hideMark/>
          </w:tcPr>
          <w:p w14:paraId="7A3CEC65" w14:textId="77777777" w:rsidR="00FB4E57" w:rsidRPr="00FB4E57" w:rsidRDefault="00FB4E57" w:rsidP="00FB4E57">
            <w:pPr>
              <w:jc w:val="right"/>
            </w:pPr>
            <w:r w:rsidRPr="00FB4E57">
              <w:t>2 486,4</w:t>
            </w:r>
          </w:p>
        </w:tc>
      </w:tr>
      <w:tr w:rsidR="00FB4E57" w:rsidRPr="00FB4E57" w14:paraId="481DA1A6" w14:textId="77777777" w:rsidTr="00181E66">
        <w:trPr>
          <w:gridAfter w:val="1"/>
          <w:wAfter w:w="372" w:type="dxa"/>
          <w:trHeight w:val="1020"/>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97669A9" w14:textId="77777777" w:rsidR="00FB4E57" w:rsidRPr="00FB4E57" w:rsidRDefault="00FB4E57" w:rsidP="00FB4E57">
            <w:pPr>
              <w:rPr>
                <w:b/>
                <w:bCs/>
                <w:iCs/>
              </w:rPr>
            </w:pPr>
            <w:r w:rsidRPr="00FB4E57">
              <w:rPr>
                <w:b/>
                <w:bCs/>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42" w:type="dxa"/>
            <w:tcBorders>
              <w:top w:val="single" w:sz="4" w:space="0" w:color="auto"/>
              <w:left w:val="nil"/>
              <w:bottom w:val="single" w:sz="4" w:space="0" w:color="auto"/>
              <w:right w:val="single" w:sz="4" w:space="0" w:color="auto"/>
            </w:tcBorders>
            <w:shd w:val="clear" w:color="auto" w:fill="auto"/>
            <w:hideMark/>
          </w:tcPr>
          <w:p w14:paraId="3EC04DF7" w14:textId="77777777" w:rsidR="00FB4E57" w:rsidRPr="00FB4E57" w:rsidRDefault="00FB4E57" w:rsidP="00FB4E57">
            <w:pPr>
              <w:jc w:val="center"/>
              <w:rPr>
                <w:b/>
                <w:bCs/>
                <w:iCs/>
              </w:rPr>
            </w:pPr>
            <w:r w:rsidRPr="00FB4E57">
              <w:rPr>
                <w:b/>
                <w:bCs/>
                <w:iCs/>
              </w:rPr>
              <w:t>4014273150</w:t>
            </w:r>
          </w:p>
        </w:tc>
        <w:tc>
          <w:tcPr>
            <w:tcW w:w="760" w:type="dxa"/>
            <w:tcBorders>
              <w:top w:val="single" w:sz="4" w:space="0" w:color="auto"/>
              <w:left w:val="nil"/>
              <w:bottom w:val="single" w:sz="4" w:space="0" w:color="auto"/>
              <w:right w:val="single" w:sz="4" w:space="0" w:color="auto"/>
            </w:tcBorders>
            <w:shd w:val="clear" w:color="auto" w:fill="auto"/>
            <w:hideMark/>
          </w:tcPr>
          <w:p w14:paraId="727BC0D6"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0A1D638"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2BA3DB37" w14:textId="77777777" w:rsidR="00FB4E57" w:rsidRPr="00FB4E57" w:rsidRDefault="00FB4E57" w:rsidP="00FB4E57">
            <w:pPr>
              <w:jc w:val="right"/>
              <w:rPr>
                <w:b/>
                <w:bCs/>
                <w:iCs/>
              </w:rPr>
            </w:pPr>
            <w:r w:rsidRPr="00FB4E57">
              <w:rPr>
                <w:b/>
                <w:bCs/>
                <w:iCs/>
              </w:rPr>
              <w:t>0,7</w:t>
            </w:r>
          </w:p>
        </w:tc>
      </w:tr>
      <w:tr w:rsidR="00FB4E57" w:rsidRPr="00FB4E57" w14:paraId="24C52819"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33CF40E3"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0F9074D" w14:textId="77777777" w:rsidR="00FB4E57" w:rsidRPr="00FB4E57" w:rsidRDefault="00FB4E57" w:rsidP="00FB4E57">
            <w:pPr>
              <w:jc w:val="center"/>
              <w:rPr>
                <w:b/>
                <w:bCs/>
                <w:iCs/>
              </w:rPr>
            </w:pPr>
            <w:r w:rsidRPr="00FB4E57">
              <w:rPr>
                <w:b/>
                <w:bCs/>
                <w:iCs/>
              </w:rPr>
              <w:t>4014273150</w:t>
            </w:r>
          </w:p>
        </w:tc>
        <w:tc>
          <w:tcPr>
            <w:tcW w:w="760" w:type="dxa"/>
            <w:tcBorders>
              <w:top w:val="nil"/>
              <w:left w:val="nil"/>
              <w:bottom w:val="single" w:sz="4" w:space="0" w:color="auto"/>
              <w:right w:val="single" w:sz="4" w:space="0" w:color="auto"/>
            </w:tcBorders>
            <w:shd w:val="clear" w:color="auto" w:fill="auto"/>
            <w:hideMark/>
          </w:tcPr>
          <w:p w14:paraId="5C99EFB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88DF1A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87D94E1" w14:textId="77777777" w:rsidR="00FB4E57" w:rsidRPr="00FB4E57" w:rsidRDefault="00FB4E57" w:rsidP="00FB4E57">
            <w:pPr>
              <w:jc w:val="right"/>
              <w:rPr>
                <w:b/>
                <w:bCs/>
                <w:iCs/>
              </w:rPr>
            </w:pPr>
            <w:r w:rsidRPr="00FB4E57">
              <w:rPr>
                <w:b/>
                <w:bCs/>
                <w:iCs/>
              </w:rPr>
              <w:t>0,7</w:t>
            </w:r>
          </w:p>
        </w:tc>
      </w:tr>
      <w:tr w:rsidR="00FB4E57" w:rsidRPr="00FB4E57" w14:paraId="285105F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AA00EF0"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969EE72" w14:textId="77777777" w:rsidR="00FB4E57" w:rsidRPr="00FB4E57" w:rsidRDefault="00FB4E57" w:rsidP="00FB4E57">
            <w:pPr>
              <w:jc w:val="center"/>
            </w:pPr>
            <w:r w:rsidRPr="00FB4E57">
              <w:t>4014273150</w:t>
            </w:r>
          </w:p>
        </w:tc>
        <w:tc>
          <w:tcPr>
            <w:tcW w:w="760" w:type="dxa"/>
            <w:tcBorders>
              <w:top w:val="nil"/>
              <w:left w:val="nil"/>
              <w:bottom w:val="single" w:sz="4" w:space="0" w:color="auto"/>
              <w:right w:val="single" w:sz="4" w:space="0" w:color="auto"/>
            </w:tcBorders>
            <w:shd w:val="clear" w:color="auto" w:fill="auto"/>
            <w:hideMark/>
          </w:tcPr>
          <w:p w14:paraId="5FED5C69"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2FFF0F8C"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67043ACF" w14:textId="77777777" w:rsidR="00FB4E57" w:rsidRPr="00FB4E57" w:rsidRDefault="00FB4E57" w:rsidP="00FB4E57">
            <w:pPr>
              <w:jc w:val="right"/>
            </w:pPr>
            <w:r w:rsidRPr="00FB4E57">
              <w:t>0,7</w:t>
            </w:r>
          </w:p>
        </w:tc>
      </w:tr>
      <w:tr w:rsidR="00FB4E57" w:rsidRPr="00FB4E57" w14:paraId="23A8875C"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75DDA39" w14:textId="77777777" w:rsidR="00FB4E57" w:rsidRPr="00FB4E57" w:rsidRDefault="00FB4E57" w:rsidP="00FB4E57">
            <w:pPr>
              <w:rPr>
                <w:b/>
                <w:bCs/>
                <w:iCs/>
              </w:rPr>
            </w:pPr>
            <w:r w:rsidRPr="00FB4E57">
              <w:rPr>
                <w:b/>
                <w:bCs/>
                <w:iCs/>
              </w:rPr>
              <w:t>Единая субвенция местным бюджетам из областного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76899738" w14:textId="77777777" w:rsidR="00FB4E57" w:rsidRPr="00FB4E57" w:rsidRDefault="00FB4E57" w:rsidP="00FB4E57">
            <w:pPr>
              <w:jc w:val="center"/>
              <w:rPr>
                <w:b/>
                <w:bCs/>
                <w:iCs/>
              </w:rPr>
            </w:pPr>
            <w:r w:rsidRPr="00FB4E57">
              <w:rPr>
                <w:b/>
                <w:bCs/>
                <w:iCs/>
              </w:rPr>
              <w:t>4014273300</w:t>
            </w:r>
          </w:p>
        </w:tc>
        <w:tc>
          <w:tcPr>
            <w:tcW w:w="760" w:type="dxa"/>
            <w:tcBorders>
              <w:top w:val="single" w:sz="4" w:space="0" w:color="auto"/>
              <w:left w:val="nil"/>
              <w:bottom w:val="single" w:sz="4" w:space="0" w:color="auto"/>
              <w:right w:val="single" w:sz="4" w:space="0" w:color="auto"/>
            </w:tcBorders>
            <w:shd w:val="clear" w:color="auto" w:fill="auto"/>
            <w:hideMark/>
          </w:tcPr>
          <w:p w14:paraId="177B295F"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AEED5E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7903E07" w14:textId="77777777" w:rsidR="00FB4E57" w:rsidRPr="00FB4E57" w:rsidRDefault="00FB4E57" w:rsidP="00FB4E57">
            <w:pPr>
              <w:jc w:val="right"/>
              <w:rPr>
                <w:b/>
                <w:bCs/>
                <w:iCs/>
              </w:rPr>
            </w:pPr>
            <w:r w:rsidRPr="00FB4E57">
              <w:rPr>
                <w:b/>
                <w:bCs/>
                <w:iCs/>
              </w:rPr>
              <w:t>9 825,1</w:t>
            </w:r>
          </w:p>
        </w:tc>
      </w:tr>
      <w:tr w:rsidR="00FB4E57" w:rsidRPr="00FB4E57" w14:paraId="7B6D756B"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35D8EB8" w14:textId="77777777" w:rsidR="00FB4E57" w:rsidRPr="00FB4E57" w:rsidRDefault="00FB4E57" w:rsidP="00FB4E57">
            <w:pPr>
              <w:rPr>
                <w:b/>
                <w:bCs/>
                <w:iCs/>
              </w:rPr>
            </w:pPr>
            <w:r w:rsidRPr="00FB4E57">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738E876" w14:textId="77777777" w:rsidR="00FB4E57" w:rsidRPr="00FB4E57" w:rsidRDefault="00FB4E57" w:rsidP="00FB4E57">
            <w:pPr>
              <w:jc w:val="center"/>
              <w:rPr>
                <w:b/>
                <w:bCs/>
                <w:iCs/>
              </w:rPr>
            </w:pPr>
            <w:r w:rsidRPr="00FB4E57">
              <w:rPr>
                <w:b/>
                <w:bCs/>
                <w:iCs/>
              </w:rPr>
              <w:t>4014273300</w:t>
            </w:r>
          </w:p>
        </w:tc>
        <w:tc>
          <w:tcPr>
            <w:tcW w:w="760" w:type="dxa"/>
            <w:tcBorders>
              <w:top w:val="nil"/>
              <w:left w:val="nil"/>
              <w:bottom w:val="single" w:sz="4" w:space="0" w:color="auto"/>
              <w:right w:val="single" w:sz="4" w:space="0" w:color="auto"/>
            </w:tcBorders>
            <w:shd w:val="clear" w:color="auto" w:fill="auto"/>
            <w:hideMark/>
          </w:tcPr>
          <w:p w14:paraId="2D3AB283" w14:textId="77777777" w:rsidR="00FB4E57" w:rsidRPr="00FB4E57" w:rsidRDefault="00FB4E57" w:rsidP="00FB4E57">
            <w:pPr>
              <w:jc w:val="center"/>
              <w:rPr>
                <w:b/>
                <w:bCs/>
                <w:iCs/>
              </w:rPr>
            </w:pPr>
            <w:r w:rsidRPr="00FB4E57">
              <w:rPr>
                <w:b/>
                <w:bCs/>
                <w:iCs/>
              </w:rPr>
              <w:t>100</w:t>
            </w:r>
          </w:p>
        </w:tc>
        <w:tc>
          <w:tcPr>
            <w:tcW w:w="880" w:type="dxa"/>
            <w:tcBorders>
              <w:top w:val="nil"/>
              <w:left w:val="nil"/>
              <w:bottom w:val="single" w:sz="4" w:space="0" w:color="auto"/>
              <w:right w:val="single" w:sz="4" w:space="0" w:color="auto"/>
            </w:tcBorders>
            <w:shd w:val="clear" w:color="auto" w:fill="auto"/>
            <w:hideMark/>
          </w:tcPr>
          <w:p w14:paraId="3FDF158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C4A5A0C" w14:textId="77777777" w:rsidR="00FB4E57" w:rsidRPr="00FB4E57" w:rsidRDefault="00FB4E57" w:rsidP="00FB4E57">
            <w:pPr>
              <w:jc w:val="right"/>
              <w:rPr>
                <w:b/>
                <w:bCs/>
                <w:iCs/>
              </w:rPr>
            </w:pPr>
            <w:r w:rsidRPr="00FB4E57">
              <w:rPr>
                <w:b/>
                <w:bCs/>
                <w:iCs/>
              </w:rPr>
              <w:t>9 002,5</w:t>
            </w:r>
          </w:p>
        </w:tc>
      </w:tr>
      <w:tr w:rsidR="00FB4E57" w:rsidRPr="00FB4E57" w14:paraId="584CEBBD"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13E7BD7"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4521A539" w14:textId="77777777" w:rsidR="00FB4E57" w:rsidRPr="00FB4E57" w:rsidRDefault="00FB4E57" w:rsidP="00FB4E57">
            <w:pPr>
              <w:jc w:val="center"/>
            </w:pPr>
            <w:r w:rsidRPr="00FB4E57">
              <w:t>4014273300</w:t>
            </w:r>
          </w:p>
        </w:tc>
        <w:tc>
          <w:tcPr>
            <w:tcW w:w="760" w:type="dxa"/>
            <w:tcBorders>
              <w:top w:val="nil"/>
              <w:left w:val="nil"/>
              <w:bottom w:val="single" w:sz="4" w:space="0" w:color="auto"/>
              <w:right w:val="single" w:sz="4" w:space="0" w:color="auto"/>
            </w:tcBorders>
            <w:shd w:val="clear" w:color="auto" w:fill="auto"/>
            <w:hideMark/>
          </w:tcPr>
          <w:p w14:paraId="36CC4570" w14:textId="77777777" w:rsidR="00FB4E57" w:rsidRPr="00FB4E57" w:rsidRDefault="00FB4E57" w:rsidP="00FB4E57">
            <w:pPr>
              <w:jc w:val="center"/>
            </w:pPr>
            <w:r w:rsidRPr="00FB4E57">
              <w:t>100</w:t>
            </w:r>
          </w:p>
        </w:tc>
        <w:tc>
          <w:tcPr>
            <w:tcW w:w="880" w:type="dxa"/>
            <w:tcBorders>
              <w:top w:val="nil"/>
              <w:left w:val="nil"/>
              <w:bottom w:val="single" w:sz="4" w:space="0" w:color="auto"/>
              <w:right w:val="single" w:sz="4" w:space="0" w:color="auto"/>
            </w:tcBorders>
            <w:shd w:val="clear" w:color="auto" w:fill="auto"/>
            <w:hideMark/>
          </w:tcPr>
          <w:p w14:paraId="5590A956"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29BD254E" w14:textId="77777777" w:rsidR="00FB4E57" w:rsidRPr="00FB4E57" w:rsidRDefault="00FB4E57" w:rsidP="00FB4E57">
            <w:pPr>
              <w:jc w:val="right"/>
            </w:pPr>
            <w:r w:rsidRPr="00FB4E57">
              <w:t>9 002,5</w:t>
            </w:r>
          </w:p>
        </w:tc>
      </w:tr>
      <w:tr w:rsidR="00FB4E57" w:rsidRPr="00FB4E57" w14:paraId="271A7FD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19FC99AA"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A9FC6BC" w14:textId="77777777" w:rsidR="00FB4E57" w:rsidRPr="00FB4E57" w:rsidRDefault="00FB4E57" w:rsidP="00FB4E57">
            <w:pPr>
              <w:jc w:val="center"/>
              <w:rPr>
                <w:b/>
                <w:bCs/>
                <w:iCs/>
              </w:rPr>
            </w:pPr>
            <w:r w:rsidRPr="00FB4E57">
              <w:rPr>
                <w:b/>
                <w:bCs/>
                <w:iCs/>
              </w:rPr>
              <w:t>4014273300</w:t>
            </w:r>
          </w:p>
        </w:tc>
        <w:tc>
          <w:tcPr>
            <w:tcW w:w="760" w:type="dxa"/>
            <w:tcBorders>
              <w:top w:val="single" w:sz="4" w:space="0" w:color="auto"/>
              <w:left w:val="nil"/>
              <w:bottom w:val="single" w:sz="4" w:space="0" w:color="auto"/>
              <w:right w:val="single" w:sz="4" w:space="0" w:color="auto"/>
            </w:tcBorders>
            <w:shd w:val="clear" w:color="auto" w:fill="auto"/>
            <w:hideMark/>
          </w:tcPr>
          <w:p w14:paraId="2E97C1B6" w14:textId="77777777" w:rsidR="00FB4E57" w:rsidRPr="00FB4E57" w:rsidRDefault="00FB4E57" w:rsidP="00FB4E57">
            <w:pPr>
              <w:jc w:val="center"/>
              <w:rPr>
                <w:b/>
                <w:bCs/>
                <w:iCs/>
              </w:rPr>
            </w:pPr>
            <w:r w:rsidRPr="00FB4E57">
              <w:rPr>
                <w:b/>
                <w:bCs/>
                <w:iCs/>
              </w:rPr>
              <w:t>200</w:t>
            </w:r>
          </w:p>
        </w:tc>
        <w:tc>
          <w:tcPr>
            <w:tcW w:w="880" w:type="dxa"/>
            <w:tcBorders>
              <w:top w:val="single" w:sz="4" w:space="0" w:color="auto"/>
              <w:left w:val="nil"/>
              <w:bottom w:val="single" w:sz="4" w:space="0" w:color="auto"/>
              <w:right w:val="single" w:sz="4" w:space="0" w:color="auto"/>
            </w:tcBorders>
            <w:shd w:val="clear" w:color="auto" w:fill="auto"/>
            <w:hideMark/>
          </w:tcPr>
          <w:p w14:paraId="0EEF2B6D"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861B2F1" w14:textId="77777777" w:rsidR="00FB4E57" w:rsidRPr="00FB4E57" w:rsidRDefault="00FB4E57" w:rsidP="00FB4E57">
            <w:pPr>
              <w:jc w:val="right"/>
              <w:rPr>
                <w:b/>
                <w:bCs/>
                <w:iCs/>
              </w:rPr>
            </w:pPr>
            <w:r w:rsidRPr="00FB4E57">
              <w:rPr>
                <w:b/>
                <w:bCs/>
                <w:iCs/>
              </w:rPr>
              <w:t>822,6</w:t>
            </w:r>
          </w:p>
        </w:tc>
      </w:tr>
      <w:tr w:rsidR="00FB4E57" w:rsidRPr="00FB4E57" w14:paraId="4531C5D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EA684F0"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546C960" w14:textId="77777777" w:rsidR="00FB4E57" w:rsidRPr="00FB4E57" w:rsidRDefault="00FB4E57" w:rsidP="00FB4E57">
            <w:pPr>
              <w:jc w:val="center"/>
            </w:pPr>
            <w:r w:rsidRPr="00FB4E57">
              <w:t>4014273300</w:t>
            </w:r>
          </w:p>
        </w:tc>
        <w:tc>
          <w:tcPr>
            <w:tcW w:w="760" w:type="dxa"/>
            <w:tcBorders>
              <w:top w:val="nil"/>
              <w:left w:val="nil"/>
              <w:bottom w:val="single" w:sz="4" w:space="0" w:color="auto"/>
              <w:right w:val="single" w:sz="4" w:space="0" w:color="auto"/>
            </w:tcBorders>
            <w:shd w:val="clear" w:color="auto" w:fill="auto"/>
            <w:hideMark/>
          </w:tcPr>
          <w:p w14:paraId="57A827B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69086807"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028BB880" w14:textId="77777777" w:rsidR="00FB4E57" w:rsidRPr="00FB4E57" w:rsidRDefault="00FB4E57" w:rsidP="00FB4E57">
            <w:pPr>
              <w:jc w:val="right"/>
            </w:pPr>
            <w:r w:rsidRPr="00FB4E57">
              <w:t>822,6</w:t>
            </w:r>
          </w:p>
        </w:tc>
      </w:tr>
      <w:tr w:rsidR="00FB4E57" w:rsidRPr="00FB4E57" w14:paraId="155C3059"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17EA910" w14:textId="77777777" w:rsidR="00FB4E57" w:rsidRPr="00FB4E57" w:rsidRDefault="00FB4E57" w:rsidP="00FB4E57">
            <w:pPr>
              <w:rPr>
                <w:b/>
                <w:bCs/>
                <w:iCs/>
              </w:rPr>
            </w:pPr>
            <w:r w:rsidRPr="00FB4E57">
              <w:rPr>
                <w:b/>
                <w:bCs/>
                <w:iCs/>
              </w:rPr>
              <w:t>Субвенции на осуществление федеральных полномочий</w:t>
            </w:r>
          </w:p>
        </w:tc>
        <w:tc>
          <w:tcPr>
            <w:tcW w:w="1342" w:type="dxa"/>
            <w:tcBorders>
              <w:top w:val="single" w:sz="4" w:space="0" w:color="auto"/>
              <w:left w:val="nil"/>
              <w:bottom w:val="single" w:sz="4" w:space="0" w:color="auto"/>
              <w:right w:val="single" w:sz="4" w:space="0" w:color="auto"/>
            </w:tcBorders>
            <w:shd w:val="clear" w:color="auto" w:fill="auto"/>
            <w:hideMark/>
          </w:tcPr>
          <w:p w14:paraId="132895E5" w14:textId="77777777" w:rsidR="00FB4E57" w:rsidRPr="00FB4E57" w:rsidRDefault="00FB4E57" w:rsidP="00FB4E57">
            <w:pPr>
              <w:jc w:val="center"/>
              <w:rPr>
                <w:b/>
                <w:bCs/>
                <w:iCs/>
              </w:rPr>
            </w:pPr>
            <w:r w:rsidRPr="00FB4E57">
              <w:rPr>
                <w:b/>
                <w:bCs/>
                <w:iCs/>
              </w:rPr>
              <w:t>4014300000</w:t>
            </w:r>
          </w:p>
        </w:tc>
        <w:tc>
          <w:tcPr>
            <w:tcW w:w="760" w:type="dxa"/>
            <w:tcBorders>
              <w:top w:val="single" w:sz="4" w:space="0" w:color="auto"/>
              <w:left w:val="nil"/>
              <w:bottom w:val="single" w:sz="4" w:space="0" w:color="auto"/>
              <w:right w:val="single" w:sz="4" w:space="0" w:color="auto"/>
            </w:tcBorders>
            <w:shd w:val="clear" w:color="auto" w:fill="auto"/>
            <w:hideMark/>
          </w:tcPr>
          <w:p w14:paraId="170B25D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21B6A28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768632EA" w14:textId="77777777" w:rsidR="00FB4E57" w:rsidRPr="00FB4E57" w:rsidRDefault="00FB4E57" w:rsidP="00FB4E57">
            <w:pPr>
              <w:jc w:val="right"/>
              <w:rPr>
                <w:b/>
                <w:bCs/>
                <w:iCs/>
              </w:rPr>
            </w:pPr>
            <w:r w:rsidRPr="00FB4E57">
              <w:rPr>
                <w:b/>
                <w:bCs/>
                <w:iCs/>
              </w:rPr>
              <w:t>14,0</w:t>
            </w:r>
          </w:p>
        </w:tc>
      </w:tr>
      <w:tr w:rsidR="00FB4E57" w:rsidRPr="00FB4E57" w14:paraId="4550C9D4"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CB78B32" w14:textId="77777777" w:rsidR="00FB4E57" w:rsidRPr="00FB4E57" w:rsidRDefault="00FB4E57" w:rsidP="00FB4E57">
            <w:pPr>
              <w:rPr>
                <w:b/>
                <w:bCs/>
                <w:iCs/>
              </w:rPr>
            </w:pPr>
            <w:r w:rsidRPr="00FB4E57">
              <w:rPr>
                <w:b/>
                <w:bCs/>
                <w:iCs/>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42" w:type="dxa"/>
            <w:tcBorders>
              <w:top w:val="nil"/>
              <w:left w:val="nil"/>
              <w:bottom w:val="single" w:sz="4" w:space="0" w:color="auto"/>
              <w:right w:val="single" w:sz="4" w:space="0" w:color="auto"/>
            </w:tcBorders>
            <w:shd w:val="clear" w:color="auto" w:fill="auto"/>
            <w:hideMark/>
          </w:tcPr>
          <w:p w14:paraId="7863ADDD" w14:textId="77777777" w:rsidR="00FB4E57" w:rsidRPr="00FB4E57" w:rsidRDefault="00FB4E57" w:rsidP="00FB4E57">
            <w:pPr>
              <w:jc w:val="center"/>
              <w:rPr>
                <w:b/>
                <w:bCs/>
                <w:iCs/>
              </w:rPr>
            </w:pPr>
            <w:r w:rsidRPr="00FB4E57">
              <w:rPr>
                <w:b/>
                <w:bCs/>
                <w:iCs/>
              </w:rPr>
              <w:t>4014351200</w:t>
            </w:r>
          </w:p>
        </w:tc>
        <w:tc>
          <w:tcPr>
            <w:tcW w:w="760" w:type="dxa"/>
            <w:tcBorders>
              <w:top w:val="nil"/>
              <w:left w:val="nil"/>
              <w:bottom w:val="single" w:sz="4" w:space="0" w:color="auto"/>
              <w:right w:val="single" w:sz="4" w:space="0" w:color="auto"/>
            </w:tcBorders>
            <w:shd w:val="clear" w:color="auto" w:fill="auto"/>
            <w:hideMark/>
          </w:tcPr>
          <w:p w14:paraId="2311FA0A"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3B203C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F47172C" w14:textId="77777777" w:rsidR="00FB4E57" w:rsidRPr="00FB4E57" w:rsidRDefault="00FB4E57" w:rsidP="00FB4E57">
            <w:pPr>
              <w:jc w:val="right"/>
              <w:rPr>
                <w:b/>
                <w:bCs/>
                <w:iCs/>
              </w:rPr>
            </w:pPr>
            <w:r w:rsidRPr="00FB4E57">
              <w:rPr>
                <w:b/>
                <w:bCs/>
                <w:iCs/>
              </w:rPr>
              <w:t>14,0</w:t>
            </w:r>
          </w:p>
        </w:tc>
      </w:tr>
      <w:tr w:rsidR="00FB4E57" w:rsidRPr="00FB4E57" w14:paraId="698389C0"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75B917F"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EE999EB" w14:textId="77777777" w:rsidR="00FB4E57" w:rsidRPr="00FB4E57" w:rsidRDefault="00FB4E57" w:rsidP="00FB4E57">
            <w:pPr>
              <w:jc w:val="center"/>
              <w:rPr>
                <w:b/>
                <w:bCs/>
                <w:iCs/>
              </w:rPr>
            </w:pPr>
            <w:r w:rsidRPr="00FB4E57">
              <w:rPr>
                <w:b/>
                <w:bCs/>
                <w:iCs/>
              </w:rPr>
              <w:t>4014351200</w:t>
            </w:r>
          </w:p>
        </w:tc>
        <w:tc>
          <w:tcPr>
            <w:tcW w:w="760" w:type="dxa"/>
            <w:tcBorders>
              <w:top w:val="nil"/>
              <w:left w:val="nil"/>
              <w:bottom w:val="single" w:sz="4" w:space="0" w:color="auto"/>
              <w:right w:val="single" w:sz="4" w:space="0" w:color="auto"/>
            </w:tcBorders>
            <w:shd w:val="clear" w:color="auto" w:fill="auto"/>
            <w:hideMark/>
          </w:tcPr>
          <w:p w14:paraId="02C28B9D"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7C72C532"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A041417" w14:textId="77777777" w:rsidR="00FB4E57" w:rsidRPr="00FB4E57" w:rsidRDefault="00FB4E57" w:rsidP="00FB4E57">
            <w:pPr>
              <w:jc w:val="right"/>
              <w:rPr>
                <w:b/>
                <w:bCs/>
                <w:iCs/>
              </w:rPr>
            </w:pPr>
            <w:r w:rsidRPr="00FB4E57">
              <w:rPr>
                <w:b/>
                <w:bCs/>
                <w:iCs/>
              </w:rPr>
              <w:t>14,0</w:t>
            </w:r>
          </w:p>
        </w:tc>
      </w:tr>
      <w:tr w:rsidR="00FB4E57" w:rsidRPr="00FB4E57" w14:paraId="4B22800C"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6486AF4" w14:textId="77777777" w:rsidR="00FB4E57" w:rsidRPr="00FB4E57" w:rsidRDefault="00FB4E57" w:rsidP="00FB4E57">
            <w:r w:rsidRPr="00FB4E57">
              <w:t>Судебная система</w:t>
            </w:r>
          </w:p>
        </w:tc>
        <w:tc>
          <w:tcPr>
            <w:tcW w:w="1342" w:type="dxa"/>
            <w:tcBorders>
              <w:top w:val="nil"/>
              <w:left w:val="nil"/>
              <w:bottom w:val="single" w:sz="4" w:space="0" w:color="auto"/>
              <w:right w:val="single" w:sz="4" w:space="0" w:color="auto"/>
            </w:tcBorders>
            <w:shd w:val="clear" w:color="auto" w:fill="auto"/>
            <w:hideMark/>
          </w:tcPr>
          <w:p w14:paraId="533C1B89" w14:textId="77777777" w:rsidR="00FB4E57" w:rsidRPr="00FB4E57" w:rsidRDefault="00FB4E57" w:rsidP="00FB4E57">
            <w:pPr>
              <w:jc w:val="center"/>
            </w:pPr>
            <w:r w:rsidRPr="00FB4E57">
              <w:t>4014351200</w:t>
            </w:r>
          </w:p>
        </w:tc>
        <w:tc>
          <w:tcPr>
            <w:tcW w:w="760" w:type="dxa"/>
            <w:tcBorders>
              <w:top w:val="nil"/>
              <w:left w:val="nil"/>
              <w:bottom w:val="single" w:sz="4" w:space="0" w:color="auto"/>
              <w:right w:val="single" w:sz="4" w:space="0" w:color="auto"/>
            </w:tcBorders>
            <w:shd w:val="clear" w:color="auto" w:fill="auto"/>
            <w:hideMark/>
          </w:tcPr>
          <w:p w14:paraId="43F92B37"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48FBABA8" w14:textId="77777777" w:rsidR="00FB4E57" w:rsidRPr="00FB4E57" w:rsidRDefault="00FB4E57" w:rsidP="00FB4E57">
            <w:pPr>
              <w:jc w:val="center"/>
            </w:pPr>
            <w:r w:rsidRPr="00FB4E57">
              <w:t>0105</w:t>
            </w:r>
          </w:p>
        </w:tc>
        <w:tc>
          <w:tcPr>
            <w:tcW w:w="1271" w:type="dxa"/>
            <w:gridSpan w:val="2"/>
            <w:tcBorders>
              <w:top w:val="nil"/>
              <w:left w:val="nil"/>
              <w:bottom w:val="single" w:sz="4" w:space="0" w:color="auto"/>
              <w:right w:val="single" w:sz="4" w:space="0" w:color="auto"/>
            </w:tcBorders>
            <w:shd w:val="clear" w:color="auto" w:fill="auto"/>
            <w:hideMark/>
          </w:tcPr>
          <w:p w14:paraId="79F51B3A" w14:textId="77777777" w:rsidR="00FB4E57" w:rsidRPr="00FB4E57" w:rsidRDefault="00FB4E57" w:rsidP="00FB4E57">
            <w:pPr>
              <w:jc w:val="right"/>
            </w:pPr>
            <w:r w:rsidRPr="00FB4E57">
              <w:t>14,0</w:t>
            </w:r>
          </w:p>
        </w:tc>
      </w:tr>
      <w:tr w:rsidR="00FB4E57" w:rsidRPr="00FB4E57" w14:paraId="058A2EA0"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5972F7E" w14:textId="77777777" w:rsidR="00FB4E57" w:rsidRPr="00FB4E57" w:rsidRDefault="00FB4E57" w:rsidP="00FB4E57">
            <w:pPr>
              <w:rPr>
                <w:b/>
                <w:bCs/>
                <w:iCs/>
              </w:rPr>
            </w:pPr>
            <w:r w:rsidRPr="00FB4E57">
              <w:rPr>
                <w:b/>
                <w:bCs/>
                <w:iCs/>
              </w:rPr>
              <w:t>Прочие непрограммные расходы</w:t>
            </w:r>
          </w:p>
        </w:tc>
        <w:tc>
          <w:tcPr>
            <w:tcW w:w="1342" w:type="dxa"/>
            <w:tcBorders>
              <w:top w:val="single" w:sz="4" w:space="0" w:color="auto"/>
              <w:left w:val="nil"/>
              <w:bottom w:val="single" w:sz="4" w:space="0" w:color="auto"/>
              <w:right w:val="single" w:sz="4" w:space="0" w:color="auto"/>
            </w:tcBorders>
            <w:shd w:val="clear" w:color="auto" w:fill="auto"/>
            <w:hideMark/>
          </w:tcPr>
          <w:p w14:paraId="1405B42A" w14:textId="77777777" w:rsidR="00FB4E57" w:rsidRPr="00FB4E57" w:rsidRDefault="00FB4E57" w:rsidP="00FB4E57">
            <w:pPr>
              <w:jc w:val="center"/>
              <w:rPr>
                <w:b/>
                <w:bCs/>
                <w:iCs/>
              </w:rPr>
            </w:pPr>
            <w:r w:rsidRPr="00FB4E57">
              <w:rPr>
                <w:b/>
                <w:bCs/>
                <w:iCs/>
              </w:rPr>
              <w:t>4020000000</w:t>
            </w:r>
          </w:p>
        </w:tc>
        <w:tc>
          <w:tcPr>
            <w:tcW w:w="760" w:type="dxa"/>
            <w:tcBorders>
              <w:top w:val="single" w:sz="4" w:space="0" w:color="auto"/>
              <w:left w:val="nil"/>
              <w:bottom w:val="single" w:sz="4" w:space="0" w:color="auto"/>
              <w:right w:val="single" w:sz="4" w:space="0" w:color="auto"/>
            </w:tcBorders>
            <w:shd w:val="clear" w:color="auto" w:fill="auto"/>
            <w:hideMark/>
          </w:tcPr>
          <w:p w14:paraId="39DD7C5C"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00F8ABBE"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5EE15517" w14:textId="77777777" w:rsidR="00FB4E57" w:rsidRPr="00FB4E57" w:rsidRDefault="00FB4E57" w:rsidP="00FB4E57">
            <w:pPr>
              <w:jc w:val="right"/>
              <w:rPr>
                <w:b/>
                <w:bCs/>
                <w:iCs/>
              </w:rPr>
            </w:pPr>
            <w:r w:rsidRPr="00FB4E57">
              <w:rPr>
                <w:b/>
                <w:bCs/>
                <w:iCs/>
              </w:rPr>
              <w:t>62 960,0</w:t>
            </w:r>
          </w:p>
        </w:tc>
      </w:tr>
      <w:tr w:rsidR="00FB4E57" w:rsidRPr="00FB4E57" w14:paraId="35AC51C0"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12B51D8" w14:textId="77777777" w:rsidR="00FB4E57" w:rsidRPr="00FB4E57" w:rsidRDefault="00FB4E57" w:rsidP="00FB4E57">
            <w:pPr>
              <w:rPr>
                <w:b/>
                <w:bCs/>
                <w:iCs/>
              </w:rPr>
            </w:pPr>
            <w:r w:rsidRPr="00FB4E57">
              <w:rPr>
                <w:b/>
                <w:bCs/>
                <w:iCs/>
              </w:rPr>
              <w:t>Резервные фонды</w:t>
            </w:r>
          </w:p>
        </w:tc>
        <w:tc>
          <w:tcPr>
            <w:tcW w:w="1342" w:type="dxa"/>
            <w:tcBorders>
              <w:top w:val="nil"/>
              <w:left w:val="nil"/>
              <w:bottom w:val="single" w:sz="4" w:space="0" w:color="auto"/>
              <w:right w:val="single" w:sz="4" w:space="0" w:color="auto"/>
            </w:tcBorders>
            <w:shd w:val="clear" w:color="auto" w:fill="auto"/>
            <w:hideMark/>
          </w:tcPr>
          <w:p w14:paraId="15EF9B45" w14:textId="77777777" w:rsidR="00FB4E57" w:rsidRPr="00FB4E57" w:rsidRDefault="00FB4E57" w:rsidP="00FB4E57">
            <w:pPr>
              <w:jc w:val="center"/>
              <w:rPr>
                <w:b/>
                <w:bCs/>
                <w:iCs/>
              </w:rPr>
            </w:pPr>
            <w:r w:rsidRPr="00FB4E57">
              <w:rPr>
                <w:b/>
                <w:bCs/>
                <w:iCs/>
              </w:rPr>
              <w:t>4021000000</w:t>
            </w:r>
          </w:p>
        </w:tc>
        <w:tc>
          <w:tcPr>
            <w:tcW w:w="760" w:type="dxa"/>
            <w:tcBorders>
              <w:top w:val="nil"/>
              <w:left w:val="nil"/>
              <w:bottom w:val="single" w:sz="4" w:space="0" w:color="auto"/>
              <w:right w:val="single" w:sz="4" w:space="0" w:color="auto"/>
            </w:tcBorders>
            <w:shd w:val="clear" w:color="auto" w:fill="auto"/>
            <w:hideMark/>
          </w:tcPr>
          <w:p w14:paraId="24246AB4"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241E3D8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72C32F9" w14:textId="77777777" w:rsidR="00FB4E57" w:rsidRPr="00FB4E57" w:rsidRDefault="00FB4E57" w:rsidP="00FB4E57">
            <w:pPr>
              <w:jc w:val="right"/>
              <w:rPr>
                <w:b/>
                <w:bCs/>
                <w:iCs/>
              </w:rPr>
            </w:pPr>
            <w:r w:rsidRPr="00FB4E57">
              <w:rPr>
                <w:b/>
                <w:bCs/>
                <w:iCs/>
              </w:rPr>
              <w:t>1 000,0</w:t>
            </w:r>
          </w:p>
        </w:tc>
      </w:tr>
      <w:tr w:rsidR="00FB4E57" w:rsidRPr="00FB4E57" w14:paraId="4D6C523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EC8FDAE" w14:textId="77777777" w:rsidR="00FB4E57" w:rsidRPr="00FB4E57" w:rsidRDefault="00FB4E57" w:rsidP="00FB4E57">
            <w:pPr>
              <w:rPr>
                <w:b/>
                <w:bCs/>
                <w:iCs/>
              </w:rPr>
            </w:pPr>
            <w:r w:rsidRPr="00FB4E57">
              <w:rPr>
                <w:b/>
                <w:bCs/>
                <w:iCs/>
              </w:rPr>
              <w:t>Резервный фонд администрации</w:t>
            </w:r>
          </w:p>
        </w:tc>
        <w:tc>
          <w:tcPr>
            <w:tcW w:w="1342" w:type="dxa"/>
            <w:tcBorders>
              <w:top w:val="nil"/>
              <w:left w:val="nil"/>
              <w:bottom w:val="single" w:sz="4" w:space="0" w:color="auto"/>
              <w:right w:val="single" w:sz="4" w:space="0" w:color="auto"/>
            </w:tcBorders>
            <w:shd w:val="clear" w:color="auto" w:fill="auto"/>
            <w:hideMark/>
          </w:tcPr>
          <w:p w14:paraId="6FB8C843" w14:textId="77777777" w:rsidR="00FB4E57" w:rsidRPr="00FB4E57" w:rsidRDefault="00FB4E57" w:rsidP="00FB4E57">
            <w:pPr>
              <w:jc w:val="center"/>
              <w:rPr>
                <w:b/>
                <w:bCs/>
                <w:iCs/>
              </w:rPr>
            </w:pPr>
            <w:r w:rsidRPr="00FB4E57">
              <w:rPr>
                <w:b/>
                <w:bCs/>
                <w:iCs/>
              </w:rPr>
              <w:t>4021100000</w:t>
            </w:r>
          </w:p>
        </w:tc>
        <w:tc>
          <w:tcPr>
            <w:tcW w:w="760" w:type="dxa"/>
            <w:tcBorders>
              <w:top w:val="nil"/>
              <w:left w:val="nil"/>
              <w:bottom w:val="single" w:sz="4" w:space="0" w:color="auto"/>
              <w:right w:val="single" w:sz="4" w:space="0" w:color="auto"/>
            </w:tcBorders>
            <w:shd w:val="clear" w:color="auto" w:fill="auto"/>
            <w:hideMark/>
          </w:tcPr>
          <w:p w14:paraId="1EE79A31"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6131A5A"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15E6AC4A" w14:textId="77777777" w:rsidR="00FB4E57" w:rsidRPr="00FB4E57" w:rsidRDefault="00FB4E57" w:rsidP="00FB4E57">
            <w:pPr>
              <w:jc w:val="right"/>
              <w:rPr>
                <w:b/>
                <w:bCs/>
                <w:iCs/>
              </w:rPr>
            </w:pPr>
            <w:r w:rsidRPr="00FB4E57">
              <w:rPr>
                <w:b/>
                <w:bCs/>
                <w:iCs/>
              </w:rPr>
              <w:t>1 000,0</w:t>
            </w:r>
          </w:p>
        </w:tc>
      </w:tr>
      <w:tr w:rsidR="00FB4E57" w:rsidRPr="00FB4E57" w14:paraId="092B3FA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4F9A34A9"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9E311D5" w14:textId="77777777" w:rsidR="00FB4E57" w:rsidRPr="00FB4E57" w:rsidRDefault="00FB4E57" w:rsidP="00FB4E57">
            <w:pPr>
              <w:jc w:val="center"/>
              <w:rPr>
                <w:b/>
                <w:bCs/>
                <w:iCs/>
              </w:rPr>
            </w:pPr>
            <w:r w:rsidRPr="00FB4E57">
              <w:rPr>
                <w:b/>
                <w:bCs/>
                <w:iCs/>
              </w:rPr>
              <w:t>4021149999</w:t>
            </w:r>
          </w:p>
        </w:tc>
        <w:tc>
          <w:tcPr>
            <w:tcW w:w="760" w:type="dxa"/>
            <w:tcBorders>
              <w:top w:val="nil"/>
              <w:left w:val="nil"/>
              <w:bottom w:val="single" w:sz="4" w:space="0" w:color="auto"/>
              <w:right w:val="single" w:sz="4" w:space="0" w:color="auto"/>
            </w:tcBorders>
            <w:shd w:val="clear" w:color="auto" w:fill="auto"/>
            <w:hideMark/>
          </w:tcPr>
          <w:p w14:paraId="472FFB6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6CDB01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BE9F364" w14:textId="77777777" w:rsidR="00FB4E57" w:rsidRPr="00FB4E57" w:rsidRDefault="00FB4E57" w:rsidP="00FB4E57">
            <w:pPr>
              <w:jc w:val="right"/>
              <w:rPr>
                <w:b/>
                <w:bCs/>
                <w:iCs/>
              </w:rPr>
            </w:pPr>
            <w:r w:rsidRPr="00FB4E57">
              <w:rPr>
                <w:b/>
                <w:bCs/>
                <w:iCs/>
              </w:rPr>
              <w:t>1 000,0</w:t>
            </w:r>
          </w:p>
        </w:tc>
      </w:tr>
      <w:tr w:rsidR="00FB4E57" w:rsidRPr="00FB4E57" w14:paraId="75C25B66"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B3510E0"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1DD55837" w14:textId="77777777" w:rsidR="00FB4E57" w:rsidRPr="00FB4E57" w:rsidRDefault="00FB4E57" w:rsidP="00FB4E57">
            <w:pPr>
              <w:jc w:val="center"/>
              <w:rPr>
                <w:b/>
                <w:bCs/>
                <w:iCs/>
              </w:rPr>
            </w:pPr>
            <w:r w:rsidRPr="00FB4E57">
              <w:rPr>
                <w:b/>
                <w:bCs/>
                <w:iCs/>
              </w:rPr>
              <w:t>4021149999</w:t>
            </w:r>
          </w:p>
        </w:tc>
        <w:tc>
          <w:tcPr>
            <w:tcW w:w="760" w:type="dxa"/>
            <w:tcBorders>
              <w:top w:val="nil"/>
              <w:left w:val="nil"/>
              <w:bottom w:val="single" w:sz="4" w:space="0" w:color="auto"/>
              <w:right w:val="single" w:sz="4" w:space="0" w:color="auto"/>
            </w:tcBorders>
            <w:shd w:val="clear" w:color="auto" w:fill="auto"/>
            <w:hideMark/>
          </w:tcPr>
          <w:p w14:paraId="1CA5EC9B" w14:textId="77777777" w:rsidR="00FB4E57" w:rsidRPr="00FB4E57" w:rsidRDefault="00FB4E57" w:rsidP="00FB4E57">
            <w:pPr>
              <w:jc w:val="center"/>
              <w:rPr>
                <w:b/>
                <w:bCs/>
                <w:iCs/>
              </w:rPr>
            </w:pPr>
            <w:r w:rsidRPr="00FB4E57">
              <w:rPr>
                <w:b/>
                <w:bCs/>
                <w:iCs/>
              </w:rPr>
              <w:t>800</w:t>
            </w:r>
          </w:p>
        </w:tc>
        <w:tc>
          <w:tcPr>
            <w:tcW w:w="880" w:type="dxa"/>
            <w:tcBorders>
              <w:top w:val="nil"/>
              <w:left w:val="nil"/>
              <w:bottom w:val="single" w:sz="4" w:space="0" w:color="auto"/>
              <w:right w:val="single" w:sz="4" w:space="0" w:color="auto"/>
            </w:tcBorders>
            <w:shd w:val="clear" w:color="auto" w:fill="auto"/>
            <w:hideMark/>
          </w:tcPr>
          <w:p w14:paraId="2472B9B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04C9A25" w14:textId="77777777" w:rsidR="00FB4E57" w:rsidRPr="00FB4E57" w:rsidRDefault="00FB4E57" w:rsidP="00FB4E57">
            <w:pPr>
              <w:jc w:val="right"/>
              <w:rPr>
                <w:b/>
                <w:bCs/>
                <w:iCs/>
              </w:rPr>
            </w:pPr>
            <w:r w:rsidRPr="00FB4E57">
              <w:rPr>
                <w:b/>
                <w:bCs/>
                <w:iCs/>
              </w:rPr>
              <w:t>1 000,0</w:t>
            </w:r>
          </w:p>
        </w:tc>
      </w:tr>
      <w:tr w:rsidR="00FB4E57" w:rsidRPr="00FB4E57" w14:paraId="43390E0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C394FB7" w14:textId="77777777" w:rsidR="00FB4E57" w:rsidRPr="00FB4E57" w:rsidRDefault="00FB4E57" w:rsidP="00FB4E57">
            <w:r w:rsidRPr="00FB4E57">
              <w:t>Резервные фонды</w:t>
            </w:r>
          </w:p>
        </w:tc>
        <w:tc>
          <w:tcPr>
            <w:tcW w:w="1342" w:type="dxa"/>
            <w:tcBorders>
              <w:top w:val="nil"/>
              <w:left w:val="nil"/>
              <w:bottom w:val="single" w:sz="4" w:space="0" w:color="auto"/>
              <w:right w:val="single" w:sz="4" w:space="0" w:color="auto"/>
            </w:tcBorders>
            <w:shd w:val="clear" w:color="auto" w:fill="auto"/>
            <w:hideMark/>
          </w:tcPr>
          <w:p w14:paraId="7DB3FC77" w14:textId="77777777" w:rsidR="00FB4E57" w:rsidRPr="00FB4E57" w:rsidRDefault="00FB4E57" w:rsidP="00FB4E57">
            <w:pPr>
              <w:jc w:val="center"/>
            </w:pPr>
            <w:r w:rsidRPr="00FB4E57">
              <w:t>4021149999</w:t>
            </w:r>
          </w:p>
        </w:tc>
        <w:tc>
          <w:tcPr>
            <w:tcW w:w="760" w:type="dxa"/>
            <w:tcBorders>
              <w:top w:val="nil"/>
              <w:left w:val="nil"/>
              <w:bottom w:val="single" w:sz="4" w:space="0" w:color="auto"/>
              <w:right w:val="single" w:sz="4" w:space="0" w:color="auto"/>
            </w:tcBorders>
            <w:shd w:val="clear" w:color="auto" w:fill="auto"/>
            <w:hideMark/>
          </w:tcPr>
          <w:p w14:paraId="7CE94B07"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1CF037AB" w14:textId="77777777" w:rsidR="00FB4E57" w:rsidRPr="00FB4E57" w:rsidRDefault="00FB4E57" w:rsidP="00FB4E57">
            <w:pPr>
              <w:jc w:val="center"/>
            </w:pPr>
            <w:r w:rsidRPr="00FB4E57">
              <w:t>0111</w:t>
            </w:r>
          </w:p>
        </w:tc>
        <w:tc>
          <w:tcPr>
            <w:tcW w:w="1271" w:type="dxa"/>
            <w:gridSpan w:val="2"/>
            <w:tcBorders>
              <w:top w:val="nil"/>
              <w:left w:val="nil"/>
              <w:bottom w:val="single" w:sz="4" w:space="0" w:color="auto"/>
              <w:right w:val="single" w:sz="4" w:space="0" w:color="auto"/>
            </w:tcBorders>
            <w:shd w:val="clear" w:color="auto" w:fill="auto"/>
            <w:hideMark/>
          </w:tcPr>
          <w:p w14:paraId="469452CB" w14:textId="77777777" w:rsidR="00FB4E57" w:rsidRPr="00FB4E57" w:rsidRDefault="00FB4E57" w:rsidP="00FB4E57">
            <w:pPr>
              <w:jc w:val="right"/>
            </w:pPr>
            <w:r w:rsidRPr="00FB4E57">
              <w:t>1 000,0</w:t>
            </w:r>
          </w:p>
        </w:tc>
      </w:tr>
      <w:tr w:rsidR="00FB4E57" w:rsidRPr="00FB4E57" w14:paraId="2149AAA7"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EDB61E0" w14:textId="77777777" w:rsidR="00FB4E57" w:rsidRPr="00FB4E57" w:rsidRDefault="00FB4E57" w:rsidP="00FB4E57">
            <w:pPr>
              <w:rPr>
                <w:b/>
                <w:bCs/>
                <w:iCs/>
              </w:rPr>
            </w:pPr>
            <w:r w:rsidRPr="00FB4E57">
              <w:rPr>
                <w:b/>
                <w:bCs/>
                <w:iCs/>
              </w:rPr>
              <w:t>Выполнение других обязательств</w:t>
            </w:r>
          </w:p>
        </w:tc>
        <w:tc>
          <w:tcPr>
            <w:tcW w:w="1342" w:type="dxa"/>
            <w:tcBorders>
              <w:top w:val="single" w:sz="4" w:space="0" w:color="auto"/>
              <w:left w:val="nil"/>
              <w:bottom w:val="single" w:sz="4" w:space="0" w:color="auto"/>
              <w:right w:val="single" w:sz="4" w:space="0" w:color="auto"/>
            </w:tcBorders>
            <w:shd w:val="clear" w:color="auto" w:fill="auto"/>
            <w:hideMark/>
          </w:tcPr>
          <w:p w14:paraId="4146D7F2" w14:textId="77777777" w:rsidR="00FB4E57" w:rsidRPr="00FB4E57" w:rsidRDefault="00FB4E57" w:rsidP="00FB4E57">
            <w:pPr>
              <w:jc w:val="center"/>
              <w:rPr>
                <w:b/>
                <w:bCs/>
                <w:iCs/>
              </w:rPr>
            </w:pPr>
            <w:r w:rsidRPr="00FB4E57">
              <w:rPr>
                <w:b/>
                <w:bCs/>
                <w:iCs/>
              </w:rPr>
              <w:t>4022000000</w:t>
            </w:r>
          </w:p>
        </w:tc>
        <w:tc>
          <w:tcPr>
            <w:tcW w:w="760" w:type="dxa"/>
            <w:tcBorders>
              <w:top w:val="single" w:sz="4" w:space="0" w:color="auto"/>
              <w:left w:val="nil"/>
              <w:bottom w:val="single" w:sz="4" w:space="0" w:color="auto"/>
              <w:right w:val="single" w:sz="4" w:space="0" w:color="auto"/>
            </w:tcBorders>
            <w:shd w:val="clear" w:color="auto" w:fill="auto"/>
            <w:hideMark/>
          </w:tcPr>
          <w:p w14:paraId="55D72545"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9BDB769"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E320DD6" w14:textId="77777777" w:rsidR="00FB4E57" w:rsidRPr="00FB4E57" w:rsidRDefault="00FB4E57" w:rsidP="00FB4E57">
            <w:pPr>
              <w:jc w:val="right"/>
              <w:rPr>
                <w:b/>
                <w:bCs/>
                <w:iCs/>
              </w:rPr>
            </w:pPr>
            <w:r w:rsidRPr="00FB4E57">
              <w:rPr>
                <w:b/>
                <w:bCs/>
                <w:iCs/>
              </w:rPr>
              <w:t>1 960,0</w:t>
            </w:r>
          </w:p>
        </w:tc>
      </w:tr>
      <w:tr w:rsidR="00FB4E57" w:rsidRPr="00FB4E57" w14:paraId="5EFD6132"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2248F54" w14:textId="77777777" w:rsidR="00FB4E57" w:rsidRPr="00FB4E57" w:rsidRDefault="00FB4E57" w:rsidP="00FB4E57">
            <w:pPr>
              <w:rPr>
                <w:b/>
                <w:bCs/>
                <w:iCs/>
              </w:rPr>
            </w:pPr>
            <w:r w:rsidRPr="00FB4E57">
              <w:rPr>
                <w:b/>
                <w:bCs/>
                <w:iCs/>
              </w:rPr>
              <w:t>Выполнение других обязательств муниципального образования</w:t>
            </w:r>
          </w:p>
        </w:tc>
        <w:tc>
          <w:tcPr>
            <w:tcW w:w="1342" w:type="dxa"/>
            <w:tcBorders>
              <w:top w:val="nil"/>
              <w:left w:val="nil"/>
              <w:bottom w:val="single" w:sz="4" w:space="0" w:color="auto"/>
              <w:right w:val="single" w:sz="4" w:space="0" w:color="auto"/>
            </w:tcBorders>
            <w:shd w:val="clear" w:color="auto" w:fill="auto"/>
            <w:hideMark/>
          </w:tcPr>
          <w:p w14:paraId="6F9B4801" w14:textId="77777777" w:rsidR="00FB4E57" w:rsidRPr="00FB4E57" w:rsidRDefault="00FB4E57" w:rsidP="00FB4E57">
            <w:pPr>
              <w:jc w:val="center"/>
              <w:rPr>
                <w:b/>
                <w:bCs/>
                <w:iCs/>
              </w:rPr>
            </w:pPr>
            <w:r w:rsidRPr="00FB4E57">
              <w:rPr>
                <w:b/>
                <w:bCs/>
                <w:iCs/>
              </w:rPr>
              <w:t>4022100000</w:t>
            </w:r>
          </w:p>
        </w:tc>
        <w:tc>
          <w:tcPr>
            <w:tcW w:w="760" w:type="dxa"/>
            <w:tcBorders>
              <w:top w:val="nil"/>
              <w:left w:val="nil"/>
              <w:bottom w:val="single" w:sz="4" w:space="0" w:color="auto"/>
              <w:right w:val="single" w:sz="4" w:space="0" w:color="auto"/>
            </w:tcBorders>
            <w:shd w:val="clear" w:color="auto" w:fill="auto"/>
            <w:hideMark/>
          </w:tcPr>
          <w:p w14:paraId="33263AE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CAFC44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5E0ACA3D" w14:textId="77777777" w:rsidR="00FB4E57" w:rsidRPr="00FB4E57" w:rsidRDefault="00FB4E57" w:rsidP="00FB4E57">
            <w:pPr>
              <w:jc w:val="right"/>
              <w:rPr>
                <w:b/>
                <w:bCs/>
                <w:iCs/>
              </w:rPr>
            </w:pPr>
            <w:r w:rsidRPr="00FB4E57">
              <w:rPr>
                <w:b/>
                <w:bCs/>
                <w:iCs/>
              </w:rPr>
              <w:t>960,0</w:t>
            </w:r>
          </w:p>
        </w:tc>
      </w:tr>
      <w:tr w:rsidR="00FB4E57" w:rsidRPr="00FB4E57" w14:paraId="61E04A96"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3986AF9A" w14:textId="77777777" w:rsidR="00FB4E57" w:rsidRPr="00FB4E57" w:rsidRDefault="00FB4E57" w:rsidP="00FB4E57">
            <w:pPr>
              <w:rPr>
                <w:b/>
                <w:bCs/>
                <w:iCs/>
              </w:rPr>
            </w:pPr>
            <w:r w:rsidRPr="00FB4E57">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F0B8B1F" w14:textId="77777777" w:rsidR="00FB4E57" w:rsidRPr="00FB4E57" w:rsidRDefault="00FB4E57" w:rsidP="00FB4E57">
            <w:pPr>
              <w:jc w:val="center"/>
              <w:rPr>
                <w:b/>
                <w:bCs/>
                <w:iCs/>
              </w:rPr>
            </w:pPr>
            <w:r w:rsidRPr="00FB4E57">
              <w:rPr>
                <w:b/>
                <w:bCs/>
                <w:iCs/>
              </w:rPr>
              <w:t>4022149999</w:t>
            </w:r>
          </w:p>
        </w:tc>
        <w:tc>
          <w:tcPr>
            <w:tcW w:w="760" w:type="dxa"/>
            <w:tcBorders>
              <w:top w:val="nil"/>
              <w:left w:val="nil"/>
              <w:bottom w:val="single" w:sz="4" w:space="0" w:color="auto"/>
              <w:right w:val="single" w:sz="4" w:space="0" w:color="auto"/>
            </w:tcBorders>
            <w:shd w:val="clear" w:color="auto" w:fill="auto"/>
            <w:hideMark/>
          </w:tcPr>
          <w:p w14:paraId="78E51ED7"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08DD249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6D20396" w14:textId="77777777" w:rsidR="00FB4E57" w:rsidRPr="00FB4E57" w:rsidRDefault="00FB4E57" w:rsidP="00FB4E57">
            <w:pPr>
              <w:jc w:val="right"/>
              <w:rPr>
                <w:b/>
                <w:bCs/>
                <w:iCs/>
              </w:rPr>
            </w:pPr>
            <w:r w:rsidRPr="00FB4E57">
              <w:rPr>
                <w:b/>
                <w:bCs/>
                <w:iCs/>
              </w:rPr>
              <w:t>960,0</w:t>
            </w:r>
          </w:p>
        </w:tc>
      </w:tr>
      <w:tr w:rsidR="00FB4E57" w:rsidRPr="00FB4E57" w14:paraId="76AF900C"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749A4610"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D7ED164" w14:textId="77777777" w:rsidR="00FB4E57" w:rsidRPr="00FB4E57" w:rsidRDefault="00FB4E57" w:rsidP="00FB4E57">
            <w:pPr>
              <w:jc w:val="center"/>
              <w:rPr>
                <w:b/>
                <w:bCs/>
                <w:iCs/>
              </w:rPr>
            </w:pPr>
            <w:r w:rsidRPr="00FB4E57">
              <w:rPr>
                <w:b/>
                <w:bCs/>
                <w:iCs/>
              </w:rPr>
              <w:t>4022149999</w:t>
            </w:r>
          </w:p>
        </w:tc>
        <w:tc>
          <w:tcPr>
            <w:tcW w:w="760" w:type="dxa"/>
            <w:tcBorders>
              <w:top w:val="nil"/>
              <w:left w:val="nil"/>
              <w:bottom w:val="single" w:sz="4" w:space="0" w:color="auto"/>
              <w:right w:val="single" w:sz="4" w:space="0" w:color="auto"/>
            </w:tcBorders>
            <w:shd w:val="clear" w:color="auto" w:fill="auto"/>
            <w:hideMark/>
          </w:tcPr>
          <w:p w14:paraId="6533D3A6"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104B7DD8"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3B278895" w14:textId="77777777" w:rsidR="00FB4E57" w:rsidRPr="00FB4E57" w:rsidRDefault="00FB4E57" w:rsidP="00FB4E57">
            <w:pPr>
              <w:jc w:val="right"/>
              <w:rPr>
                <w:b/>
                <w:bCs/>
                <w:iCs/>
              </w:rPr>
            </w:pPr>
            <w:r w:rsidRPr="00FB4E57">
              <w:rPr>
                <w:b/>
                <w:bCs/>
                <w:iCs/>
              </w:rPr>
              <w:t>395,0</w:t>
            </w:r>
          </w:p>
        </w:tc>
      </w:tr>
      <w:tr w:rsidR="00FB4E57" w:rsidRPr="00FB4E57" w14:paraId="01E3B8A3"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83606FB" w14:textId="77777777" w:rsidR="00FB4E57" w:rsidRPr="00FB4E57" w:rsidRDefault="00FB4E57" w:rsidP="00FB4E57">
            <w:r w:rsidRPr="00FB4E5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5BB6B74E" w14:textId="77777777" w:rsidR="00FB4E57" w:rsidRPr="00FB4E57" w:rsidRDefault="00FB4E57" w:rsidP="00FB4E57">
            <w:pPr>
              <w:jc w:val="center"/>
            </w:pPr>
            <w:r w:rsidRPr="00FB4E57">
              <w:t>4022149999</w:t>
            </w:r>
          </w:p>
        </w:tc>
        <w:tc>
          <w:tcPr>
            <w:tcW w:w="760" w:type="dxa"/>
            <w:tcBorders>
              <w:top w:val="nil"/>
              <w:left w:val="nil"/>
              <w:bottom w:val="single" w:sz="4" w:space="0" w:color="auto"/>
              <w:right w:val="single" w:sz="4" w:space="0" w:color="auto"/>
            </w:tcBorders>
            <w:shd w:val="clear" w:color="auto" w:fill="auto"/>
            <w:hideMark/>
          </w:tcPr>
          <w:p w14:paraId="0BA3094D"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8A879E9" w14:textId="77777777" w:rsidR="00FB4E57" w:rsidRPr="00FB4E57" w:rsidRDefault="00FB4E57" w:rsidP="00FB4E57">
            <w:pPr>
              <w:jc w:val="center"/>
            </w:pPr>
            <w:r w:rsidRPr="00FB4E57">
              <w:t>0103</w:t>
            </w:r>
          </w:p>
        </w:tc>
        <w:tc>
          <w:tcPr>
            <w:tcW w:w="1271" w:type="dxa"/>
            <w:gridSpan w:val="2"/>
            <w:tcBorders>
              <w:top w:val="nil"/>
              <w:left w:val="nil"/>
              <w:bottom w:val="single" w:sz="4" w:space="0" w:color="auto"/>
              <w:right w:val="single" w:sz="4" w:space="0" w:color="auto"/>
            </w:tcBorders>
            <w:shd w:val="clear" w:color="auto" w:fill="auto"/>
            <w:hideMark/>
          </w:tcPr>
          <w:p w14:paraId="42599631" w14:textId="77777777" w:rsidR="00FB4E57" w:rsidRPr="00FB4E57" w:rsidRDefault="00FB4E57" w:rsidP="00FB4E57">
            <w:pPr>
              <w:jc w:val="right"/>
            </w:pPr>
            <w:r w:rsidRPr="00FB4E57">
              <w:t>35,0</w:t>
            </w:r>
          </w:p>
        </w:tc>
      </w:tr>
      <w:tr w:rsidR="00FB4E57" w:rsidRPr="00FB4E57" w14:paraId="7036B00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182EE8BC"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AA32B85" w14:textId="77777777" w:rsidR="00FB4E57" w:rsidRPr="00FB4E57" w:rsidRDefault="00FB4E57" w:rsidP="00FB4E57">
            <w:pPr>
              <w:jc w:val="center"/>
            </w:pPr>
            <w:r w:rsidRPr="00FB4E57">
              <w:t>4022149999</w:t>
            </w:r>
          </w:p>
        </w:tc>
        <w:tc>
          <w:tcPr>
            <w:tcW w:w="760" w:type="dxa"/>
            <w:tcBorders>
              <w:top w:val="nil"/>
              <w:left w:val="nil"/>
              <w:bottom w:val="single" w:sz="4" w:space="0" w:color="auto"/>
              <w:right w:val="single" w:sz="4" w:space="0" w:color="auto"/>
            </w:tcBorders>
            <w:shd w:val="clear" w:color="auto" w:fill="auto"/>
            <w:hideMark/>
          </w:tcPr>
          <w:p w14:paraId="40C97923"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0C391C2B"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05FA590B" w14:textId="77777777" w:rsidR="00FB4E57" w:rsidRPr="00FB4E57" w:rsidRDefault="00FB4E57" w:rsidP="00FB4E57">
            <w:pPr>
              <w:jc w:val="right"/>
            </w:pPr>
            <w:r w:rsidRPr="00FB4E57">
              <w:t>330,0</w:t>
            </w:r>
          </w:p>
        </w:tc>
      </w:tr>
      <w:tr w:rsidR="00FB4E57" w:rsidRPr="00FB4E57" w14:paraId="42700C9E"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7D0C86E9" w14:textId="77777777" w:rsidR="00FB4E57" w:rsidRPr="00FB4E57" w:rsidRDefault="00FB4E57" w:rsidP="00FB4E57">
            <w:r w:rsidRPr="00FB4E57">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4A08EA8" w14:textId="77777777" w:rsidR="00FB4E57" w:rsidRPr="00FB4E57" w:rsidRDefault="00FB4E57" w:rsidP="00FB4E57">
            <w:pPr>
              <w:jc w:val="center"/>
            </w:pPr>
            <w:r w:rsidRPr="00FB4E57">
              <w:t>4022149999</w:t>
            </w:r>
          </w:p>
        </w:tc>
        <w:tc>
          <w:tcPr>
            <w:tcW w:w="760" w:type="dxa"/>
            <w:tcBorders>
              <w:top w:val="nil"/>
              <w:left w:val="nil"/>
              <w:bottom w:val="single" w:sz="4" w:space="0" w:color="auto"/>
              <w:right w:val="single" w:sz="4" w:space="0" w:color="auto"/>
            </w:tcBorders>
            <w:shd w:val="clear" w:color="auto" w:fill="auto"/>
            <w:hideMark/>
          </w:tcPr>
          <w:p w14:paraId="7E8DA02A"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1A4662FF" w14:textId="77777777" w:rsidR="00FB4E57" w:rsidRPr="00FB4E57" w:rsidRDefault="00FB4E57" w:rsidP="00FB4E57">
            <w:pPr>
              <w:jc w:val="center"/>
            </w:pPr>
            <w:r w:rsidRPr="00FB4E57">
              <w:t>0709</w:t>
            </w:r>
          </w:p>
        </w:tc>
        <w:tc>
          <w:tcPr>
            <w:tcW w:w="1271" w:type="dxa"/>
            <w:gridSpan w:val="2"/>
            <w:tcBorders>
              <w:top w:val="nil"/>
              <w:left w:val="nil"/>
              <w:bottom w:val="single" w:sz="4" w:space="0" w:color="auto"/>
              <w:right w:val="single" w:sz="4" w:space="0" w:color="auto"/>
            </w:tcBorders>
            <w:shd w:val="clear" w:color="auto" w:fill="auto"/>
            <w:hideMark/>
          </w:tcPr>
          <w:p w14:paraId="19508E4E" w14:textId="77777777" w:rsidR="00FB4E57" w:rsidRPr="00FB4E57" w:rsidRDefault="00FB4E57" w:rsidP="00FB4E57">
            <w:pPr>
              <w:jc w:val="right"/>
            </w:pPr>
            <w:r w:rsidRPr="00FB4E57">
              <w:t>30,0</w:t>
            </w:r>
          </w:p>
        </w:tc>
      </w:tr>
      <w:tr w:rsidR="00FB4E57" w:rsidRPr="00FB4E57" w14:paraId="5A29941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FA0F1C6"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3C6813BE" w14:textId="77777777" w:rsidR="00FB4E57" w:rsidRPr="00FB4E57" w:rsidRDefault="00FB4E57" w:rsidP="00FB4E57">
            <w:pPr>
              <w:jc w:val="center"/>
              <w:rPr>
                <w:b/>
                <w:bCs/>
                <w:iCs/>
              </w:rPr>
            </w:pPr>
            <w:r w:rsidRPr="00FB4E57">
              <w:rPr>
                <w:b/>
                <w:bCs/>
                <w:iCs/>
              </w:rPr>
              <w:t>4022149999</w:t>
            </w:r>
          </w:p>
        </w:tc>
        <w:tc>
          <w:tcPr>
            <w:tcW w:w="760" w:type="dxa"/>
            <w:tcBorders>
              <w:top w:val="single" w:sz="4" w:space="0" w:color="auto"/>
              <w:left w:val="nil"/>
              <w:bottom w:val="single" w:sz="4" w:space="0" w:color="auto"/>
              <w:right w:val="single" w:sz="4" w:space="0" w:color="auto"/>
            </w:tcBorders>
            <w:shd w:val="clear" w:color="auto" w:fill="auto"/>
            <w:hideMark/>
          </w:tcPr>
          <w:p w14:paraId="7FCA3F8E" w14:textId="77777777" w:rsidR="00FB4E57" w:rsidRPr="00FB4E57" w:rsidRDefault="00FB4E57" w:rsidP="00FB4E57">
            <w:pPr>
              <w:jc w:val="center"/>
              <w:rPr>
                <w:b/>
                <w:bCs/>
                <w:iCs/>
              </w:rPr>
            </w:pPr>
            <w:r w:rsidRPr="00FB4E57">
              <w:rPr>
                <w:b/>
                <w:bCs/>
                <w:iCs/>
              </w:rPr>
              <w:t>300</w:t>
            </w:r>
          </w:p>
        </w:tc>
        <w:tc>
          <w:tcPr>
            <w:tcW w:w="880" w:type="dxa"/>
            <w:tcBorders>
              <w:top w:val="single" w:sz="4" w:space="0" w:color="auto"/>
              <w:left w:val="nil"/>
              <w:bottom w:val="single" w:sz="4" w:space="0" w:color="auto"/>
              <w:right w:val="single" w:sz="4" w:space="0" w:color="auto"/>
            </w:tcBorders>
            <w:shd w:val="clear" w:color="auto" w:fill="auto"/>
            <w:hideMark/>
          </w:tcPr>
          <w:p w14:paraId="0CF51B22"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321E943C" w14:textId="77777777" w:rsidR="00FB4E57" w:rsidRPr="00FB4E57" w:rsidRDefault="00FB4E57" w:rsidP="00FB4E57">
            <w:pPr>
              <w:jc w:val="right"/>
              <w:rPr>
                <w:b/>
                <w:bCs/>
                <w:iCs/>
              </w:rPr>
            </w:pPr>
            <w:r w:rsidRPr="00FB4E57">
              <w:rPr>
                <w:b/>
                <w:bCs/>
                <w:iCs/>
              </w:rPr>
              <w:t>565,0</w:t>
            </w:r>
          </w:p>
        </w:tc>
      </w:tr>
      <w:tr w:rsidR="00FB4E57" w:rsidRPr="00FB4E57" w14:paraId="78D6DB8F"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08223AF4" w14:textId="77777777" w:rsidR="00FB4E57" w:rsidRPr="00FB4E57" w:rsidRDefault="00FB4E57" w:rsidP="00FB4E57">
            <w:r w:rsidRPr="00FB4E5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243C4FE6" w14:textId="77777777" w:rsidR="00FB4E57" w:rsidRPr="00FB4E57" w:rsidRDefault="00FB4E57" w:rsidP="00FB4E57">
            <w:pPr>
              <w:jc w:val="center"/>
            </w:pPr>
            <w:r w:rsidRPr="00FB4E57">
              <w:t>4022149999</w:t>
            </w:r>
          </w:p>
        </w:tc>
        <w:tc>
          <w:tcPr>
            <w:tcW w:w="760" w:type="dxa"/>
            <w:tcBorders>
              <w:top w:val="nil"/>
              <w:left w:val="nil"/>
              <w:bottom w:val="single" w:sz="4" w:space="0" w:color="auto"/>
              <w:right w:val="single" w:sz="4" w:space="0" w:color="auto"/>
            </w:tcBorders>
            <w:shd w:val="clear" w:color="auto" w:fill="auto"/>
            <w:hideMark/>
          </w:tcPr>
          <w:p w14:paraId="38D1F94E"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6A55FB80" w14:textId="77777777" w:rsidR="00FB4E57" w:rsidRPr="00FB4E57" w:rsidRDefault="00FB4E57" w:rsidP="00FB4E57">
            <w:pPr>
              <w:jc w:val="center"/>
            </w:pPr>
            <w:r w:rsidRPr="00FB4E57">
              <w:t>0103</w:t>
            </w:r>
          </w:p>
        </w:tc>
        <w:tc>
          <w:tcPr>
            <w:tcW w:w="1271" w:type="dxa"/>
            <w:gridSpan w:val="2"/>
            <w:tcBorders>
              <w:top w:val="nil"/>
              <w:left w:val="nil"/>
              <w:bottom w:val="single" w:sz="4" w:space="0" w:color="auto"/>
              <w:right w:val="single" w:sz="4" w:space="0" w:color="auto"/>
            </w:tcBorders>
            <w:shd w:val="clear" w:color="auto" w:fill="auto"/>
            <w:hideMark/>
          </w:tcPr>
          <w:p w14:paraId="7F9E595A" w14:textId="77777777" w:rsidR="00FB4E57" w:rsidRPr="00FB4E57" w:rsidRDefault="00FB4E57" w:rsidP="00FB4E57">
            <w:pPr>
              <w:jc w:val="right"/>
            </w:pPr>
            <w:r w:rsidRPr="00FB4E57">
              <w:t>65,0</w:t>
            </w:r>
          </w:p>
        </w:tc>
      </w:tr>
      <w:tr w:rsidR="00FB4E57" w:rsidRPr="00FB4E57" w14:paraId="407BC6A7"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5B2058B"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798B846D" w14:textId="77777777" w:rsidR="00FB4E57" w:rsidRPr="00FB4E57" w:rsidRDefault="00FB4E57" w:rsidP="00FB4E57">
            <w:pPr>
              <w:jc w:val="center"/>
            </w:pPr>
            <w:r w:rsidRPr="00FB4E57">
              <w:t>4022149999</w:t>
            </w:r>
          </w:p>
        </w:tc>
        <w:tc>
          <w:tcPr>
            <w:tcW w:w="760" w:type="dxa"/>
            <w:tcBorders>
              <w:top w:val="nil"/>
              <w:left w:val="nil"/>
              <w:bottom w:val="single" w:sz="4" w:space="0" w:color="auto"/>
              <w:right w:val="single" w:sz="4" w:space="0" w:color="auto"/>
            </w:tcBorders>
            <w:shd w:val="clear" w:color="auto" w:fill="auto"/>
            <w:hideMark/>
          </w:tcPr>
          <w:p w14:paraId="78644F1E"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3B3C261D"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0D8EF5E3" w14:textId="77777777" w:rsidR="00FB4E57" w:rsidRPr="00FB4E57" w:rsidRDefault="00FB4E57" w:rsidP="00FB4E57">
            <w:pPr>
              <w:jc w:val="right"/>
            </w:pPr>
            <w:r w:rsidRPr="00FB4E57">
              <w:t>500,0</w:t>
            </w:r>
          </w:p>
        </w:tc>
      </w:tr>
      <w:tr w:rsidR="00FB4E57" w:rsidRPr="00FB4E57" w14:paraId="1B364420"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780CF8E" w14:textId="77777777" w:rsidR="00FB4E57" w:rsidRPr="00FB4E57" w:rsidRDefault="00FB4E57" w:rsidP="00FB4E57">
            <w:pPr>
              <w:rPr>
                <w:b/>
                <w:bCs/>
                <w:iCs/>
              </w:rPr>
            </w:pPr>
            <w:r w:rsidRPr="00FB4E57">
              <w:rPr>
                <w:b/>
                <w:bCs/>
                <w:iCs/>
              </w:rPr>
              <w:t>Специальные меры в сфере экономики на закупку товаров, работ и услуг, в том числе для целей СВО</w:t>
            </w:r>
          </w:p>
        </w:tc>
        <w:tc>
          <w:tcPr>
            <w:tcW w:w="1342" w:type="dxa"/>
            <w:tcBorders>
              <w:top w:val="single" w:sz="4" w:space="0" w:color="auto"/>
              <w:left w:val="nil"/>
              <w:bottom w:val="single" w:sz="4" w:space="0" w:color="auto"/>
              <w:right w:val="single" w:sz="4" w:space="0" w:color="auto"/>
            </w:tcBorders>
            <w:shd w:val="clear" w:color="auto" w:fill="auto"/>
            <w:hideMark/>
          </w:tcPr>
          <w:p w14:paraId="53A76116" w14:textId="77777777" w:rsidR="00FB4E57" w:rsidRPr="00FB4E57" w:rsidRDefault="00FB4E57" w:rsidP="00FB4E57">
            <w:pPr>
              <w:jc w:val="center"/>
              <w:rPr>
                <w:b/>
                <w:bCs/>
                <w:iCs/>
              </w:rPr>
            </w:pPr>
            <w:r w:rsidRPr="00FB4E57">
              <w:rPr>
                <w:b/>
                <w:bCs/>
                <w:iCs/>
              </w:rPr>
              <w:t>4022300000</w:t>
            </w:r>
          </w:p>
        </w:tc>
        <w:tc>
          <w:tcPr>
            <w:tcW w:w="760" w:type="dxa"/>
            <w:tcBorders>
              <w:top w:val="single" w:sz="4" w:space="0" w:color="auto"/>
              <w:left w:val="nil"/>
              <w:bottom w:val="single" w:sz="4" w:space="0" w:color="auto"/>
              <w:right w:val="single" w:sz="4" w:space="0" w:color="auto"/>
            </w:tcBorders>
            <w:shd w:val="clear" w:color="auto" w:fill="auto"/>
            <w:hideMark/>
          </w:tcPr>
          <w:p w14:paraId="5744756A"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785936FA"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119EFC00" w14:textId="77777777" w:rsidR="00FB4E57" w:rsidRPr="00FB4E57" w:rsidRDefault="00FB4E57" w:rsidP="00FB4E57">
            <w:pPr>
              <w:jc w:val="right"/>
              <w:rPr>
                <w:b/>
                <w:bCs/>
                <w:iCs/>
              </w:rPr>
            </w:pPr>
            <w:r w:rsidRPr="00FB4E57">
              <w:rPr>
                <w:b/>
                <w:bCs/>
                <w:iCs/>
              </w:rPr>
              <w:t>1 000,0</w:t>
            </w:r>
          </w:p>
        </w:tc>
      </w:tr>
      <w:tr w:rsidR="00FB4E57" w:rsidRPr="00FB4E57" w14:paraId="691AE4BC"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0BE034FA"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35D1AE3" w14:textId="77777777" w:rsidR="00FB4E57" w:rsidRPr="00FB4E57" w:rsidRDefault="00FB4E57" w:rsidP="00FB4E57">
            <w:pPr>
              <w:jc w:val="center"/>
              <w:rPr>
                <w:b/>
                <w:bCs/>
                <w:iCs/>
              </w:rPr>
            </w:pPr>
            <w:r w:rsidRPr="00FB4E57">
              <w:rPr>
                <w:b/>
                <w:bCs/>
                <w:iCs/>
              </w:rPr>
              <w:t>4022349999</w:t>
            </w:r>
          </w:p>
        </w:tc>
        <w:tc>
          <w:tcPr>
            <w:tcW w:w="760" w:type="dxa"/>
            <w:tcBorders>
              <w:top w:val="nil"/>
              <w:left w:val="nil"/>
              <w:bottom w:val="single" w:sz="4" w:space="0" w:color="auto"/>
              <w:right w:val="single" w:sz="4" w:space="0" w:color="auto"/>
            </w:tcBorders>
            <w:shd w:val="clear" w:color="auto" w:fill="auto"/>
            <w:hideMark/>
          </w:tcPr>
          <w:p w14:paraId="15DD358F"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625C602D"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CE28527" w14:textId="77777777" w:rsidR="00FB4E57" w:rsidRPr="00FB4E57" w:rsidRDefault="00FB4E57" w:rsidP="00FB4E57">
            <w:pPr>
              <w:jc w:val="right"/>
              <w:rPr>
                <w:b/>
                <w:bCs/>
                <w:iCs/>
              </w:rPr>
            </w:pPr>
            <w:r w:rsidRPr="00FB4E57">
              <w:rPr>
                <w:b/>
                <w:bCs/>
                <w:iCs/>
              </w:rPr>
              <w:t>1 000,0</w:t>
            </w:r>
          </w:p>
        </w:tc>
      </w:tr>
      <w:tr w:rsidR="00FB4E57" w:rsidRPr="00FB4E57" w14:paraId="4D32B50A" w14:textId="77777777" w:rsidTr="00181E66">
        <w:trPr>
          <w:gridAfter w:val="1"/>
          <w:wAfter w:w="372" w:type="dxa"/>
          <w:trHeight w:val="408"/>
        </w:trPr>
        <w:tc>
          <w:tcPr>
            <w:tcW w:w="5240" w:type="dxa"/>
            <w:tcBorders>
              <w:top w:val="nil"/>
              <w:left w:val="single" w:sz="4" w:space="0" w:color="auto"/>
              <w:bottom w:val="single" w:sz="4" w:space="0" w:color="auto"/>
              <w:right w:val="single" w:sz="4" w:space="0" w:color="auto"/>
            </w:tcBorders>
            <w:shd w:val="clear" w:color="auto" w:fill="auto"/>
            <w:hideMark/>
          </w:tcPr>
          <w:p w14:paraId="47C5E9A5" w14:textId="77777777" w:rsidR="00FB4E57" w:rsidRPr="00FB4E57" w:rsidRDefault="00FB4E57" w:rsidP="00FB4E57">
            <w:pPr>
              <w:rPr>
                <w:b/>
                <w:bCs/>
                <w:iCs/>
              </w:rPr>
            </w:pPr>
            <w:r w:rsidRPr="00FB4E57">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EA1479F" w14:textId="77777777" w:rsidR="00FB4E57" w:rsidRPr="00FB4E57" w:rsidRDefault="00FB4E57" w:rsidP="00FB4E57">
            <w:pPr>
              <w:jc w:val="center"/>
              <w:rPr>
                <w:b/>
                <w:bCs/>
                <w:iCs/>
              </w:rPr>
            </w:pPr>
            <w:r w:rsidRPr="00FB4E57">
              <w:rPr>
                <w:b/>
                <w:bCs/>
                <w:iCs/>
              </w:rPr>
              <w:t>4022349999</w:t>
            </w:r>
          </w:p>
        </w:tc>
        <w:tc>
          <w:tcPr>
            <w:tcW w:w="760" w:type="dxa"/>
            <w:tcBorders>
              <w:top w:val="nil"/>
              <w:left w:val="nil"/>
              <w:bottom w:val="single" w:sz="4" w:space="0" w:color="auto"/>
              <w:right w:val="single" w:sz="4" w:space="0" w:color="auto"/>
            </w:tcBorders>
            <w:shd w:val="clear" w:color="auto" w:fill="auto"/>
            <w:hideMark/>
          </w:tcPr>
          <w:p w14:paraId="5C4548B8" w14:textId="77777777" w:rsidR="00FB4E57" w:rsidRPr="00FB4E57" w:rsidRDefault="00FB4E57" w:rsidP="00FB4E57">
            <w:pPr>
              <w:jc w:val="center"/>
              <w:rPr>
                <w:b/>
                <w:bCs/>
                <w:iCs/>
              </w:rPr>
            </w:pPr>
            <w:r w:rsidRPr="00FB4E57">
              <w:rPr>
                <w:b/>
                <w:bCs/>
                <w:iCs/>
              </w:rPr>
              <w:t>200</w:t>
            </w:r>
          </w:p>
        </w:tc>
        <w:tc>
          <w:tcPr>
            <w:tcW w:w="880" w:type="dxa"/>
            <w:tcBorders>
              <w:top w:val="nil"/>
              <w:left w:val="nil"/>
              <w:bottom w:val="single" w:sz="4" w:space="0" w:color="auto"/>
              <w:right w:val="single" w:sz="4" w:space="0" w:color="auto"/>
            </w:tcBorders>
            <w:shd w:val="clear" w:color="auto" w:fill="auto"/>
            <w:hideMark/>
          </w:tcPr>
          <w:p w14:paraId="6903B041"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D8D9FA7" w14:textId="77777777" w:rsidR="00FB4E57" w:rsidRPr="00FB4E57" w:rsidRDefault="00FB4E57" w:rsidP="00FB4E57">
            <w:pPr>
              <w:jc w:val="right"/>
              <w:rPr>
                <w:b/>
                <w:bCs/>
                <w:iCs/>
              </w:rPr>
            </w:pPr>
            <w:r w:rsidRPr="00FB4E57">
              <w:rPr>
                <w:b/>
                <w:bCs/>
                <w:iCs/>
              </w:rPr>
              <w:t>1 000,0</w:t>
            </w:r>
          </w:p>
        </w:tc>
      </w:tr>
      <w:tr w:rsidR="00FB4E57" w:rsidRPr="00FB4E57" w14:paraId="66204415"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2D5825A3"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9A8B25C" w14:textId="77777777" w:rsidR="00FB4E57" w:rsidRPr="00FB4E57" w:rsidRDefault="00FB4E57" w:rsidP="00FB4E57">
            <w:pPr>
              <w:jc w:val="center"/>
            </w:pPr>
            <w:r w:rsidRPr="00FB4E57">
              <w:t>4022349999</w:t>
            </w:r>
          </w:p>
        </w:tc>
        <w:tc>
          <w:tcPr>
            <w:tcW w:w="760" w:type="dxa"/>
            <w:tcBorders>
              <w:top w:val="nil"/>
              <w:left w:val="nil"/>
              <w:bottom w:val="single" w:sz="4" w:space="0" w:color="auto"/>
              <w:right w:val="single" w:sz="4" w:space="0" w:color="auto"/>
            </w:tcBorders>
            <w:shd w:val="clear" w:color="auto" w:fill="auto"/>
            <w:hideMark/>
          </w:tcPr>
          <w:p w14:paraId="47CF4C96" w14:textId="77777777" w:rsidR="00FB4E57" w:rsidRPr="00FB4E57" w:rsidRDefault="00FB4E57" w:rsidP="00FB4E57">
            <w:pPr>
              <w:jc w:val="center"/>
            </w:pPr>
            <w:r w:rsidRPr="00FB4E57">
              <w:t>200</w:t>
            </w:r>
          </w:p>
        </w:tc>
        <w:tc>
          <w:tcPr>
            <w:tcW w:w="880" w:type="dxa"/>
            <w:tcBorders>
              <w:top w:val="nil"/>
              <w:left w:val="nil"/>
              <w:bottom w:val="single" w:sz="4" w:space="0" w:color="auto"/>
              <w:right w:val="single" w:sz="4" w:space="0" w:color="auto"/>
            </w:tcBorders>
            <w:shd w:val="clear" w:color="auto" w:fill="auto"/>
            <w:hideMark/>
          </w:tcPr>
          <w:p w14:paraId="76B9F62C"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5725F476" w14:textId="77777777" w:rsidR="00FB4E57" w:rsidRPr="00FB4E57" w:rsidRDefault="00FB4E57" w:rsidP="00FB4E57">
            <w:pPr>
              <w:jc w:val="right"/>
            </w:pPr>
            <w:r w:rsidRPr="00FB4E57">
              <w:t>1 000,0</w:t>
            </w:r>
          </w:p>
        </w:tc>
      </w:tr>
      <w:tr w:rsidR="00FB4E57" w:rsidRPr="00FB4E57" w14:paraId="43E9F664"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EE0C513" w14:textId="77777777" w:rsidR="00FB4E57" w:rsidRPr="00FB4E57" w:rsidRDefault="00FB4E57" w:rsidP="00FB4E57">
            <w:pPr>
              <w:rPr>
                <w:b/>
                <w:bCs/>
                <w:iCs/>
              </w:rPr>
            </w:pPr>
            <w:r w:rsidRPr="00FB4E57">
              <w:rPr>
                <w:b/>
                <w:bCs/>
                <w:iCs/>
              </w:rPr>
              <w:t>Пенсии</w:t>
            </w:r>
          </w:p>
        </w:tc>
        <w:tc>
          <w:tcPr>
            <w:tcW w:w="1342" w:type="dxa"/>
            <w:tcBorders>
              <w:top w:val="single" w:sz="4" w:space="0" w:color="auto"/>
              <w:left w:val="nil"/>
              <w:bottom w:val="single" w:sz="4" w:space="0" w:color="auto"/>
              <w:right w:val="single" w:sz="4" w:space="0" w:color="auto"/>
            </w:tcBorders>
            <w:shd w:val="clear" w:color="auto" w:fill="auto"/>
            <w:hideMark/>
          </w:tcPr>
          <w:p w14:paraId="0FF555E1" w14:textId="77777777" w:rsidR="00FB4E57" w:rsidRPr="00FB4E57" w:rsidRDefault="00FB4E57" w:rsidP="00FB4E57">
            <w:pPr>
              <w:jc w:val="center"/>
              <w:rPr>
                <w:b/>
                <w:bCs/>
                <w:iCs/>
              </w:rPr>
            </w:pPr>
            <w:r w:rsidRPr="00FB4E57">
              <w:rPr>
                <w:b/>
                <w:bCs/>
                <w:iCs/>
              </w:rPr>
              <w:t>4023000000</w:t>
            </w:r>
          </w:p>
        </w:tc>
        <w:tc>
          <w:tcPr>
            <w:tcW w:w="760" w:type="dxa"/>
            <w:tcBorders>
              <w:top w:val="single" w:sz="4" w:space="0" w:color="auto"/>
              <w:left w:val="nil"/>
              <w:bottom w:val="single" w:sz="4" w:space="0" w:color="auto"/>
              <w:right w:val="single" w:sz="4" w:space="0" w:color="auto"/>
            </w:tcBorders>
            <w:shd w:val="clear" w:color="auto" w:fill="auto"/>
            <w:hideMark/>
          </w:tcPr>
          <w:p w14:paraId="51EC427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6FBEFC76"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CE83946" w14:textId="77777777" w:rsidR="00FB4E57" w:rsidRPr="00FB4E57" w:rsidRDefault="00FB4E57" w:rsidP="00FB4E57">
            <w:pPr>
              <w:jc w:val="right"/>
              <w:rPr>
                <w:b/>
                <w:bCs/>
                <w:iCs/>
              </w:rPr>
            </w:pPr>
            <w:r w:rsidRPr="00FB4E57">
              <w:rPr>
                <w:b/>
                <w:bCs/>
                <w:iCs/>
              </w:rPr>
              <w:t>10 000,0</w:t>
            </w:r>
          </w:p>
        </w:tc>
      </w:tr>
      <w:tr w:rsidR="00FB4E57" w:rsidRPr="00FB4E57" w14:paraId="0F0C9C11"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19E2A81" w14:textId="77777777" w:rsidR="00FB4E57" w:rsidRPr="00FB4E57" w:rsidRDefault="00FB4E57" w:rsidP="00FB4E57">
            <w:pPr>
              <w:rPr>
                <w:b/>
                <w:bCs/>
                <w:iCs/>
              </w:rPr>
            </w:pPr>
            <w:r w:rsidRPr="00FB4E57">
              <w:rPr>
                <w:b/>
                <w:bCs/>
                <w:iCs/>
              </w:rPr>
              <w:t>Доплаты к пенсиям муниципальных служащих</w:t>
            </w:r>
          </w:p>
        </w:tc>
        <w:tc>
          <w:tcPr>
            <w:tcW w:w="1342" w:type="dxa"/>
            <w:tcBorders>
              <w:top w:val="nil"/>
              <w:left w:val="nil"/>
              <w:bottom w:val="single" w:sz="4" w:space="0" w:color="auto"/>
              <w:right w:val="single" w:sz="4" w:space="0" w:color="auto"/>
            </w:tcBorders>
            <w:shd w:val="clear" w:color="auto" w:fill="auto"/>
            <w:hideMark/>
          </w:tcPr>
          <w:p w14:paraId="2BD157FA" w14:textId="77777777" w:rsidR="00FB4E57" w:rsidRPr="00FB4E57" w:rsidRDefault="00FB4E57" w:rsidP="00FB4E57">
            <w:pPr>
              <w:jc w:val="center"/>
              <w:rPr>
                <w:b/>
                <w:bCs/>
                <w:iCs/>
              </w:rPr>
            </w:pPr>
            <w:r w:rsidRPr="00FB4E57">
              <w:rPr>
                <w:b/>
                <w:bCs/>
                <w:iCs/>
              </w:rPr>
              <w:t>4023100000</w:t>
            </w:r>
          </w:p>
        </w:tc>
        <w:tc>
          <w:tcPr>
            <w:tcW w:w="760" w:type="dxa"/>
            <w:tcBorders>
              <w:top w:val="nil"/>
              <w:left w:val="nil"/>
              <w:bottom w:val="single" w:sz="4" w:space="0" w:color="auto"/>
              <w:right w:val="single" w:sz="4" w:space="0" w:color="auto"/>
            </w:tcBorders>
            <w:shd w:val="clear" w:color="auto" w:fill="auto"/>
            <w:hideMark/>
          </w:tcPr>
          <w:p w14:paraId="1928E5BE"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10279C9"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706E859" w14:textId="77777777" w:rsidR="00FB4E57" w:rsidRPr="00FB4E57" w:rsidRDefault="00FB4E57" w:rsidP="00FB4E57">
            <w:pPr>
              <w:jc w:val="right"/>
              <w:rPr>
                <w:b/>
                <w:bCs/>
                <w:iCs/>
              </w:rPr>
            </w:pPr>
            <w:r w:rsidRPr="00FB4E57">
              <w:rPr>
                <w:b/>
                <w:bCs/>
                <w:iCs/>
              </w:rPr>
              <w:t>10 000,0</w:t>
            </w:r>
          </w:p>
        </w:tc>
      </w:tr>
      <w:tr w:rsidR="00FB4E57" w:rsidRPr="00FB4E57" w14:paraId="105E0E88"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1CBE3B5"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5EB850D" w14:textId="77777777" w:rsidR="00FB4E57" w:rsidRPr="00FB4E57" w:rsidRDefault="00FB4E57" w:rsidP="00FB4E57">
            <w:pPr>
              <w:jc w:val="center"/>
              <w:rPr>
                <w:b/>
                <w:bCs/>
                <w:iCs/>
              </w:rPr>
            </w:pPr>
            <w:r w:rsidRPr="00FB4E57">
              <w:rPr>
                <w:b/>
                <w:bCs/>
                <w:iCs/>
              </w:rPr>
              <w:t>4023149999</w:t>
            </w:r>
          </w:p>
        </w:tc>
        <w:tc>
          <w:tcPr>
            <w:tcW w:w="760" w:type="dxa"/>
            <w:tcBorders>
              <w:top w:val="nil"/>
              <w:left w:val="nil"/>
              <w:bottom w:val="single" w:sz="4" w:space="0" w:color="auto"/>
              <w:right w:val="single" w:sz="4" w:space="0" w:color="auto"/>
            </w:tcBorders>
            <w:shd w:val="clear" w:color="auto" w:fill="auto"/>
            <w:hideMark/>
          </w:tcPr>
          <w:p w14:paraId="275C0596"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04F185F"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4566B5ED" w14:textId="77777777" w:rsidR="00FB4E57" w:rsidRPr="00FB4E57" w:rsidRDefault="00FB4E57" w:rsidP="00FB4E57">
            <w:pPr>
              <w:jc w:val="right"/>
              <w:rPr>
                <w:b/>
                <w:bCs/>
                <w:iCs/>
              </w:rPr>
            </w:pPr>
            <w:r w:rsidRPr="00FB4E57">
              <w:rPr>
                <w:b/>
                <w:bCs/>
                <w:iCs/>
              </w:rPr>
              <w:t>10 000,0</w:t>
            </w:r>
          </w:p>
        </w:tc>
      </w:tr>
      <w:tr w:rsidR="00FB4E57" w:rsidRPr="00FB4E57" w14:paraId="4616ABDB"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03602B30" w14:textId="77777777" w:rsidR="00FB4E57" w:rsidRPr="00FB4E57" w:rsidRDefault="00FB4E57" w:rsidP="00FB4E57">
            <w:pPr>
              <w:rPr>
                <w:b/>
                <w:bCs/>
                <w:iCs/>
              </w:rPr>
            </w:pPr>
            <w:r w:rsidRPr="00FB4E57">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1B657142" w14:textId="77777777" w:rsidR="00FB4E57" w:rsidRPr="00FB4E57" w:rsidRDefault="00FB4E57" w:rsidP="00FB4E57">
            <w:pPr>
              <w:jc w:val="center"/>
              <w:rPr>
                <w:b/>
                <w:bCs/>
                <w:iCs/>
              </w:rPr>
            </w:pPr>
            <w:r w:rsidRPr="00FB4E57">
              <w:rPr>
                <w:b/>
                <w:bCs/>
                <w:iCs/>
              </w:rPr>
              <w:t>4023149999</w:t>
            </w:r>
          </w:p>
        </w:tc>
        <w:tc>
          <w:tcPr>
            <w:tcW w:w="760" w:type="dxa"/>
            <w:tcBorders>
              <w:top w:val="nil"/>
              <w:left w:val="nil"/>
              <w:bottom w:val="single" w:sz="4" w:space="0" w:color="auto"/>
              <w:right w:val="single" w:sz="4" w:space="0" w:color="auto"/>
            </w:tcBorders>
            <w:shd w:val="clear" w:color="auto" w:fill="auto"/>
            <w:hideMark/>
          </w:tcPr>
          <w:p w14:paraId="1DB6B9E2" w14:textId="77777777" w:rsidR="00FB4E57" w:rsidRPr="00FB4E57" w:rsidRDefault="00FB4E57" w:rsidP="00FB4E57">
            <w:pPr>
              <w:jc w:val="center"/>
              <w:rPr>
                <w:b/>
                <w:bCs/>
                <w:iCs/>
              </w:rPr>
            </w:pPr>
            <w:r w:rsidRPr="00FB4E57">
              <w:rPr>
                <w:b/>
                <w:bCs/>
                <w:iCs/>
              </w:rPr>
              <w:t>300</w:t>
            </w:r>
          </w:p>
        </w:tc>
        <w:tc>
          <w:tcPr>
            <w:tcW w:w="880" w:type="dxa"/>
            <w:tcBorders>
              <w:top w:val="nil"/>
              <w:left w:val="nil"/>
              <w:bottom w:val="single" w:sz="4" w:space="0" w:color="auto"/>
              <w:right w:val="single" w:sz="4" w:space="0" w:color="auto"/>
            </w:tcBorders>
            <w:shd w:val="clear" w:color="auto" w:fill="auto"/>
            <w:hideMark/>
          </w:tcPr>
          <w:p w14:paraId="0605E2D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ADB9CAF" w14:textId="77777777" w:rsidR="00FB4E57" w:rsidRPr="00FB4E57" w:rsidRDefault="00FB4E57" w:rsidP="00FB4E57">
            <w:pPr>
              <w:jc w:val="right"/>
              <w:rPr>
                <w:b/>
                <w:bCs/>
                <w:iCs/>
              </w:rPr>
            </w:pPr>
            <w:r w:rsidRPr="00FB4E57">
              <w:rPr>
                <w:b/>
                <w:bCs/>
                <w:iCs/>
              </w:rPr>
              <w:t>10 000,0</w:t>
            </w:r>
          </w:p>
        </w:tc>
      </w:tr>
      <w:tr w:rsidR="00FB4E57" w:rsidRPr="00FB4E57" w14:paraId="6D7BF148"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ECBD8EE" w14:textId="77777777" w:rsidR="00FB4E57" w:rsidRPr="00FB4E57" w:rsidRDefault="00FB4E57" w:rsidP="00FB4E57">
            <w:r w:rsidRPr="00FB4E57">
              <w:t>Пенсионное обеспечение</w:t>
            </w:r>
          </w:p>
        </w:tc>
        <w:tc>
          <w:tcPr>
            <w:tcW w:w="1342" w:type="dxa"/>
            <w:tcBorders>
              <w:top w:val="nil"/>
              <w:left w:val="nil"/>
              <w:bottom w:val="single" w:sz="4" w:space="0" w:color="auto"/>
              <w:right w:val="single" w:sz="4" w:space="0" w:color="auto"/>
            </w:tcBorders>
            <w:shd w:val="clear" w:color="auto" w:fill="auto"/>
            <w:hideMark/>
          </w:tcPr>
          <w:p w14:paraId="1D4E23A4" w14:textId="77777777" w:rsidR="00FB4E57" w:rsidRPr="00FB4E57" w:rsidRDefault="00FB4E57" w:rsidP="00FB4E57">
            <w:pPr>
              <w:jc w:val="center"/>
            </w:pPr>
            <w:r w:rsidRPr="00FB4E57">
              <w:t>4023149999</w:t>
            </w:r>
          </w:p>
        </w:tc>
        <w:tc>
          <w:tcPr>
            <w:tcW w:w="760" w:type="dxa"/>
            <w:tcBorders>
              <w:top w:val="nil"/>
              <w:left w:val="nil"/>
              <w:bottom w:val="single" w:sz="4" w:space="0" w:color="auto"/>
              <w:right w:val="single" w:sz="4" w:space="0" w:color="auto"/>
            </w:tcBorders>
            <w:shd w:val="clear" w:color="auto" w:fill="auto"/>
            <w:hideMark/>
          </w:tcPr>
          <w:p w14:paraId="59BA03BF" w14:textId="77777777" w:rsidR="00FB4E57" w:rsidRPr="00FB4E57" w:rsidRDefault="00FB4E57" w:rsidP="00FB4E57">
            <w:pPr>
              <w:jc w:val="center"/>
            </w:pPr>
            <w:r w:rsidRPr="00FB4E57">
              <w:t>300</w:t>
            </w:r>
          </w:p>
        </w:tc>
        <w:tc>
          <w:tcPr>
            <w:tcW w:w="880" w:type="dxa"/>
            <w:tcBorders>
              <w:top w:val="nil"/>
              <w:left w:val="nil"/>
              <w:bottom w:val="single" w:sz="4" w:space="0" w:color="auto"/>
              <w:right w:val="single" w:sz="4" w:space="0" w:color="auto"/>
            </w:tcBorders>
            <w:shd w:val="clear" w:color="auto" w:fill="auto"/>
            <w:hideMark/>
          </w:tcPr>
          <w:p w14:paraId="502EA6EE" w14:textId="77777777" w:rsidR="00FB4E57" w:rsidRPr="00FB4E57" w:rsidRDefault="00FB4E57" w:rsidP="00FB4E57">
            <w:pPr>
              <w:jc w:val="center"/>
            </w:pPr>
            <w:r w:rsidRPr="00FB4E57">
              <w:t>1001</w:t>
            </w:r>
          </w:p>
        </w:tc>
        <w:tc>
          <w:tcPr>
            <w:tcW w:w="1271" w:type="dxa"/>
            <w:gridSpan w:val="2"/>
            <w:tcBorders>
              <w:top w:val="nil"/>
              <w:left w:val="nil"/>
              <w:bottom w:val="single" w:sz="4" w:space="0" w:color="auto"/>
              <w:right w:val="single" w:sz="4" w:space="0" w:color="auto"/>
            </w:tcBorders>
            <w:shd w:val="clear" w:color="auto" w:fill="auto"/>
            <w:hideMark/>
          </w:tcPr>
          <w:p w14:paraId="28C6CB8F" w14:textId="77777777" w:rsidR="00FB4E57" w:rsidRPr="00FB4E57" w:rsidRDefault="00FB4E57" w:rsidP="00FB4E57">
            <w:pPr>
              <w:jc w:val="right"/>
            </w:pPr>
            <w:r w:rsidRPr="00FB4E57">
              <w:t>10 000,0</w:t>
            </w:r>
          </w:p>
        </w:tc>
      </w:tr>
      <w:tr w:rsidR="00FB4E57" w:rsidRPr="00FB4E57" w14:paraId="2BC33D03" w14:textId="77777777" w:rsidTr="00181E66">
        <w:trPr>
          <w:gridAfter w:val="1"/>
          <w:wAfter w:w="372" w:type="dxa"/>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6E44A2C" w14:textId="77777777" w:rsidR="00FB4E57" w:rsidRPr="00FB4E57" w:rsidRDefault="00FB4E57" w:rsidP="00FB4E57">
            <w:pPr>
              <w:rPr>
                <w:b/>
                <w:bCs/>
                <w:iCs/>
              </w:rPr>
            </w:pPr>
            <w:r w:rsidRPr="00FB4E57">
              <w:rPr>
                <w:b/>
                <w:bCs/>
                <w:iCs/>
              </w:rPr>
              <w:t>Резерв средств на финансовое обеспечение расходных обязательств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3EFE4CEE" w14:textId="77777777" w:rsidR="00FB4E57" w:rsidRPr="00FB4E57" w:rsidRDefault="00FB4E57" w:rsidP="00FB4E57">
            <w:pPr>
              <w:jc w:val="center"/>
              <w:rPr>
                <w:b/>
                <w:bCs/>
                <w:iCs/>
              </w:rPr>
            </w:pPr>
            <w:r w:rsidRPr="00FB4E57">
              <w:rPr>
                <w:b/>
                <w:bCs/>
                <w:iCs/>
              </w:rPr>
              <w:t>4025000000</w:t>
            </w:r>
          </w:p>
        </w:tc>
        <w:tc>
          <w:tcPr>
            <w:tcW w:w="760" w:type="dxa"/>
            <w:tcBorders>
              <w:top w:val="single" w:sz="4" w:space="0" w:color="auto"/>
              <w:left w:val="nil"/>
              <w:bottom w:val="single" w:sz="4" w:space="0" w:color="auto"/>
              <w:right w:val="single" w:sz="4" w:space="0" w:color="auto"/>
            </w:tcBorders>
            <w:shd w:val="clear" w:color="auto" w:fill="auto"/>
            <w:hideMark/>
          </w:tcPr>
          <w:p w14:paraId="3CDA2339"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1786169B"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E1DE412" w14:textId="77777777" w:rsidR="00FB4E57" w:rsidRPr="00FB4E57" w:rsidRDefault="00FB4E57" w:rsidP="00FB4E57">
            <w:pPr>
              <w:jc w:val="right"/>
              <w:rPr>
                <w:b/>
                <w:bCs/>
                <w:iCs/>
              </w:rPr>
            </w:pPr>
            <w:r w:rsidRPr="00FB4E57">
              <w:rPr>
                <w:b/>
                <w:bCs/>
                <w:iCs/>
              </w:rPr>
              <w:t>50 000,0</w:t>
            </w:r>
          </w:p>
        </w:tc>
      </w:tr>
      <w:tr w:rsidR="00FB4E57" w:rsidRPr="00FB4E57" w14:paraId="11EBB2E9"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7C0877F3" w14:textId="77777777" w:rsidR="00FB4E57" w:rsidRPr="00FB4E57" w:rsidRDefault="00FB4E57" w:rsidP="00FB4E57">
            <w:pPr>
              <w:rPr>
                <w:b/>
                <w:bCs/>
                <w:iCs/>
              </w:rPr>
            </w:pPr>
            <w:r w:rsidRPr="00FB4E57">
              <w:rPr>
                <w:b/>
                <w:bCs/>
                <w:iCs/>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1342" w:type="dxa"/>
            <w:tcBorders>
              <w:top w:val="nil"/>
              <w:left w:val="nil"/>
              <w:bottom w:val="single" w:sz="4" w:space="0" w:color="auto"/>
              <w:right w:val="single" w:sz="4" w:space="0" w:color="auto"/>
            </w:tcBorders>
            <w:shd w:val="clear" w:color="auto" w:fill="auto"/>
            <w:hideMark/>
          </w:tcPr>
          <w:p w14:paraId="6BEE99A3" w14:textId="77777777" w:rsidR="00FB4E57" w:rsidRPr="00FB4E57" w:rsidRDefault="00FB4E57" w:rsidP="00FB4E57">
            <w:pPr>
              <w:jc w:val="center"/>
              <w:rPr>
                <w:b/>
                <w:bCs/>
                <w:iCs/>
              </w:rPr>
            </w:pPr>
            <w:r w:rsidRPr="00FB4E57">
              <w:rPr>
                <w:b/>
                <w:bCs/>
                <w:iCs/>
              </w:rPr>
              <w:t>4025100000</w:t>
            </w:r>
          </w:p>
        </w:tc>
        <w:tc>
          <w:tcPr>
            <w:tcW w:w="760" w:type="dxa"/>
            <w:tcBorders>
              <w:top w:val="nil"/>
              <w:left w:val="nil"/>
              <w:bottom w:val="single" w:sz="4" w:space="0" w:color="auto"/>
              <w:right w:val="single" w:sz="4" w:space="0" w:color="auto"/>
            </w:tcBorders>
            <w:shd w:val="clear" w:color="auto" w:fill="auto"/>
            <w:hideMark/>
          </w:tcPr>
          <w:p w14:paraId="3B8905DD"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12B2CEAC"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0AF58B9" w14:textId="77777777" w:rsidR="00FB4E57" w:rsidRPr="00FB4E57" w:rsidRDefault="00FB4E57" w:rsidP="00FB4E57">
            <w:pPr>
              <w:jc w:val="right"/>
              <w:rPr>
                <w:b/>
                <w:bCs/>
                <w:iCs/>
              </w:rPr>
            </w:pPr>
            <w:r w:rsidRPr="00FB4E57">
              <w:rPr>
                <w:b/>
                <w:bCs/>
                <w:iCs/>
              </w:rPr>
              <w:t>50 000,0</w:t>
            </w:r>
          </w:p>
        </w:tc>
      </w:tr>
      <w:tr w:rsidR="00FB4E57" w:rsidRPr="00FB4E57" w14:paraId="17D55B63"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1A3B584F"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1B782FF" w14:textId="77777777" w:rsidR="00FB4E57" w:rsidRPr="00FB4E57" w:rsidRDefault="00FB4E57" w:rsidP="00FB4E57">
            <w:pPr>
              <w:jc w:val="center"/>
              <w:rPr>
                <w:b/>
                <w:bCs/>
                <w:iCs/>
              </w:rPr>
            </w:pPr>
            <w:r w:rsidRPr="00FB4E57">
              <w:rPr>
                <w:b/>
                <w:bCs/>
                <w:iCs/>
              </w:rPr>
              <w:t>4025149999</w:t>
            </w:r>
          </w:p>
        </w:tc>
        <w:tc>
          <w:tcPr>
            <w:tcW w:w="760" w:type="dxa"/>
            <w:tcBorders>
              <w:top w:val="nil"/>
              <w:left w:val="nil"/>
              <w:bottom w:val="single" w:sz="4" w:space="0" w:color="auto"/>
              <w:right w:val="single" w:sz="4" w:space="0" w:color="auto"/>
            </w:tcBorders>
            <w:shd w:val="clear" w:color="auto" w:fill="auto"/>
            <w:hideMark/>
          </w:tcPr>
          <w:p w14:paraId="28296899"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79E8814"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77D74094" w14:textId="77777777" w:rsidR="00FB4E57" w:rsidRPr="00FB4E57" w:rsidRDefault="00FB4E57" w:rsidP="00FB4E57">
            <w:pPr>
              <w:jc w:val="right"/>
              <w:rPr>
                <w:b/>
                <w:bCs/>
                <w:iCs/>
              </w:rPr>
            </w:pPr>
            <w:r w:rsidRPr="00FB4E57">
              <w:rPr>
                <w:b/>
                <w:bCs/>
                <w:iCs/>
              </w:rPr>
              <w:t>50 000,0</w:t>
            </w:r>
          </w:p>
        </w:tc>
      </w:tr>
      <w:tr w:rsidR="00FB4E57" w:rsidRPr="00FB4E57" w14:paraId="3DC10279"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6F1FB4E9"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2E6C4795" w14:textId="77777777" w:rsidR="00FB4E57" w:rsidRPr="00FB4E57" w:rsidRDefault="00FB4E57" w:rsidP="00FB4E57">
            <w:pPr>
              <w:jc w:val="center"/>
              <w:rPr>
                <w:b/>
                <w:bCs/>
                <w:iCs/>
              </w:rPr>
            </w:pPr>
            <w:r w:rsidRPr="00FB4E57">
              <w:rPr>
                <w:b/>
                <w:bCs/>
                <w:iCs/>
              </w:rPr>
              <w:t>4025149999</w:t>
            </w:r>
          </w:p>
        </w:tc>
        <w:tc>
          <w:tcPr>
            <w:tcW w:w="760" w:type="dxa"/>
            <w:tcBorders>
              <w:top w:val="nil"/>
              <w:left w:val="nil"/>
              <w:bottom w:val="single" w:sz="4" w:space="0" w:color="auto"/>
              <w:right w:val="single" w:sz="4" w:space="0" w:color="auto"/>
            </w:tcBorders>
            <w:shd w:val="clear" w:color="auto" w:fill="auto"/>
            <w:hideMark/>
          </w:tcPr>
          <w:p w14:paraId="0B02D934" w14:textId="77777777" w:rsidR="00FB4E57" w:rsidRPr="00FB4E57" w:rsidRDefault="00FB4E57" w:rsidP="00FB4E57">
            <w:pPr>
              <w:jc w:val="center"/>
              <w:rPr>
                <w:b/>
                <w:bCs/>
                <w:iCs/>
              </w:rPr>
            </w:pPr>
            <w:r w:rsidRPr="00FB4E57">
              <w:rPr>
                <w:b/>
                <w:bCs/>
                <w:iCs/>
              </w:rPr>
              <w:t>800</w:t>
            </w:r>
          </w:p>
        </w:tc>
        <w:tc>
          <w:tcPr>
            <w:tcW w:w="880" w:type="dxa"/>
            <w:tcBorders>
              <w:top w:val="nil"/>
              <w:left w:val="nil"/>
              <w:bottom w:val="single" w:sz="4" w:space="0" w:color="auto"/>
              <w:right w:val="single" w:sz="4" w:space="0" w:color="auto"/>
            </w:tcBorders>
            <w:shd w:val="clear" w:color="auto" w:fill="auto"/>
            <w:hideMark/>
          </w:tcPr>
          <w:p w14:paraId="07534A9B"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161BDF4" w14:textId="77777777" w:rsidR="00FB4E57" w:rsidRPr="00FB4E57" w:rsidRDefault="00FB4E57" w:rsidP="00FB4E57">
            <w:pPr>
              <w:jc w:val="right"/>
              <w:rPr>
                <w:b/>
                <w:bCs/>
                <w:iCs/>
              </w:rPr>
            </w:pPr>
            <w:r w:rsidRPr="00FB4E57">
              <w:rPr>
                <w:b/>
                <w:bCs/>
                <w:iCs/>
              </w:rPr>
              <w:t>50 000,0</w:t>
            </w:r>
          </w:p>
        </w:tc>
      </w:tr>
      <w:tr w:rsidR="00FB4E57" w:rsidRPr="00FB4E57" w14:paraId="13027C3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088A4B7" w14:textId="77777777" w:rsidR="00FB4E57" w:rsidRPr="00FB4E57" w:rsidRDefault="00FB4E57" w:rsidP="00FB4E57">
            <w:r w:rsidRPr="00FB4E57">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0523C245" w14:textId="77777777" w:rsidR="00FB4E57" w:rsidRPr="00FB4E57" w:rsidRDefault="00FB4E57" w:rsidP="00FB4E57">
            <w:pPr>
              <w:jc w:val="center"/>
            </w:pPr>
            <w:r w:rsidRPr="00FB4E57">
              <w:t>4025149999</w:t>
            </w:r>
          </w:p>
        </w:tc>
        <w:tc>
          <w:tcPr>
            <w:tcW w:w="760" w:type="dxa"/>
            <w:tcBorders>
              <w:top w:val="nil"/>
              <w:left w:val="nil"/>
              <w:bottom w:val="single" w:sz="4" w:space="0" w:color="auto"/>
              <w:right w:val="single" w:sz="4" w:space="0" w:color="auto"/>
            </w:tcBorders>
            <w:shd w:val="clear" w:color="auto" w:fill="auto"/>
            <w:hideMark/>
          </w:tcPr>
          <w:p w14:paraId="47E096F9" w14:textId="77777777" w:rsidR="00FB4E57" w:rsidRPr="00FB4E57" w:rsidRDefault="00FB4E57" w:rsidP="00FB4E57">
            <w:pPr>
              <w:jc w:val="center"/>
            </w:pPr>
            <w:r w:rsidRPr="00FB4E57">
              <w:t>800</w:t>
            </w:r>
          </w:p>
        </w:tc>
        <w:tc>
          <w:tcPr>
            <w:tcW w:w="880" w:type="dxa"/>
            <w:tcBorders>
              <w:top w:val="nil"/>
              <w:left w:val="nil"/>
              <w:bottom w:val="single" w:sz="4" w:space="0" w:color="auto"/>
              <w:right w:val="single" w:sz="4" w:space="0" w:color="auto"/>
            </w:tcBorders>
            <w:shd w:val="clear" w:color="auto" w:fill="auto"/>
            <w:hideMark/>
          </w:tcPr>
          <w:p w14:paraId="0E0CBA5B" w14:textId="77777777" w:rsidR="00FB4E57" w:rsidRPr="00FB4E57" w:rsidRDefault="00FB4E57" w:rsidP="00FB4E57">
            <w:pPr>
              <w:jc w:val="center"/>
            </w:pPr>
            <w:r w:rsidRPr="00FB4E57">
              <w:t>0113</w:t>
            </w:r>
          </w:p>
        </w:tc>
        <w:tc>
          <w:tcPr>
            <w:tcW w:w="1271" w:type="dxa"/>
            <w:gridSpan w:val="2"/>
            <w:tcBorders>
              <w:top w:val="nil"/>
              <w:left w:val="nil"/>
              <w:bottom w:val="single" w:sz="4" w:space="0" w:color="auto"/>
              <w:right w:val="single" w:sz="4" w:space="0" w:color="auto"/>
            </w:tcBorders>
            <w:shd w:val="clear" w:color="auto" w:fill="auto"/>
            <w:hideMark/>
          </w:tcPr>
          <w:p w14:paraId="1955FE1E" w14:textId="77777777" w:rsidR="00FB4E57" w:rsidRPr="00FB4E57" w:rsidRDefault="00FB4E57" w:rsidP="00FB4E57">
            <w:pPr>
              <w:jc w:val="right"/>
            </w:pPr>
            <w:r w:rsidRPr="00FB4E57">
              <w:t>50 000,0</w:t>
            </w:r>
          </w:p>
        </w:tc>
      </w:tr>
      <w:tr w:rsidR="00FB4E57" w:rsidRPr="00FB4E57" w14:paraId="17E12881"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16365F3" w14:textId="77777777" w:rsidR="00FB4E57" w:rsidRPr="00FB4E57" w:rsidRDefault="00FB4E57" w:rsidP="00FB4E57">
            <w:pPr>
              <w:rPr>
                <w:b/>
                <w:bCs/>
                <w:iCs/>
              </w:rPr>
            </w:pPr>
            <w:r w:rsidRPr="00FB4E57">
              <w:rPr>
                <w:b/>
                <w:bCs/>
                <w:iCs/>
              </w:rPr>
              <w:t>Проведение выборов</w:t>
            </w:r>
          </w:p>
        </w:tc>
        <w:tc>
          <w:tcPr>
            <w:tcW w:w="1342" w:type="dxa"/>
            <w:tcBorders>
              <w:top w:val="single" w:sz="4" w:space="0" w:color="auto"/>
              <w:left w:val="nil"/>
              <w:bottom w:val="single" w:sz="4" w:space="0" w:color="auto"/>
              <w:right w:val="single" w:sz="4" w:space="0" w:color="auto"/>
            </w:tcBorders>
            <w:shd w:val="clear" w:color="auto" w:fill="auto"/>
            <w:hideMark/>
          </w:tcPr>
          <w:p w14:paraId="3D4B08AC" w14:textId="77777777" w:rsidR="00FB4E57" w:rsidRPr="00FB4E57" w:rsidRDefault="00FB4E57" w:rsidP="00FB4E57">
            <w:pPr>
              <w:jc w:val="center"/>
              <w:rPr>
                <w:b/>
                <w:bCs/>
                <w:iCs/>
              </w:rPr>
            </w:pPr>
            <w:r w:rsidRPr="00FB4E57">
              <w:rPr>
                <w:b/>
                <w:bCs/>
                <w:iCs/>
              </w:rPr>
              <w:t>4090000000</w:t>
            </w:r>
          </w:p>
        </w:tc>
        <w:tc>
          <w:tcPr>
            <w:tcW w:w="760" w:type="dxa"/>
            <w:tcBorders>
              <w:top w:val="single" w:sz="4" w:space="0" w:color="auto"/>
              <w:left w:val="nil"/>
              <w:bottom w:val="single" w:sz="4" w:space="0" w:color="auto"/>
              <w:right w:val="single" w:sz="4" w:space="0" w:color="auto"/>
            </w:tcBorders>
            <w:shd w:val="clear" w:color="auto" w:fill="auto"/>
            <w:hideMark/>
          </w:tcPr>
          <w:p w14:paraId="02988FD2" w14:textId="77777777" w:rsidR="00FB4E57" w:rsidRPr="00FB4E57" w:rsidRDefault="00FB4E57" w:rsidP="00FB4E57">
            <w:pPr>
              <w:jc w:val="center"/>
              <w:rPr>
                <w:b/>
                <w:bCs/>
                <w:iCs/>
              </w:rPr>
            </w:pPr>
            <w:r w:rsidRPr="00FB4E57">
              <w:rPr>
                <w:b/>
                <w:bCs/>
                <w:iCs/>
              </w:rPr>
              <w:t> </w:t>
            </w:r>
          </w:p>
        </w:tc>
        <w:tc>
          <w:tcPr>
            <w:tcW w:w="880" w:type="dxa"/>
            <w:tcBorders>
              <w:top w:val="single" w:sz="4" w:space="0" w:color="auto"/>
              <w:left w:val="nil"/>
              <w:bottom w:val="single" w:sz="4" w:space="0" w:color="auto"/>
              <w:right w:val="single" w:sz="4" w:space="0" w:color="auto"/>
            </w:tcBorders>
            <w:shd w:val="clear" w:color="auto" w:fill="auto"/>
            <w:hideMark/>
          </w:tcPr>
          <w:p w14:paraId="31D21CE5" w14:textId="77777777" w:rsidR="00FB4E57" w:rsidRPr="00FB4E57" w:rsidRDefault="00FB4E57" w:rsidP="00FB4E57">
            <w:pPr>
              <w:jc w:val="center"/>
              <w:rPr>
                <w:b/>
                <w:bCs/>
                <w:iCs/>
              </w:rPr>
            </w:pPr>
            <w:r w:rsidRPr="00FB4E57">
              <w:rPr>
                <w:b/>
                <w:bCs/>
                <w:iCs/>
              </w:rPr>
              <w:t> </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64AB3A1C" w14:textId="77777777" w:rsidR="00FB4E57" w:rsidRPr="00FB4E57" w:rsidRDefault="00FB4E57" w:rsidP="00FB4E57">
            <w:pPr>
              <w:jc w:val="right"/>
              <w:rPr>
                <w:b/>
                <w:bCs/>
                <w:iCs/>
              </w:rPr>
            </w:pPr>
            <w:r w:rsidRPr="00FB4E57">
              <w:rPr>
                <w:b/>
                <w:bCs/>
                <w:iCs/>
              </w:rPr>
              <w:t>3 840,3</w:t>
            </w:r>
          </w:p>
        </w:tc>
      </w:tr>
      <w:tr w:rsidR="00FB4E57" w:rsidRPr="00FB4E57" w14:paraId="34197C2A"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33DB98A8" w14:textId="77777777" w:rsidR="00FB4E57" w:rsidRPr="00FB4E57" w:rsidRDefault="00FB4E57" w:rsidP="00FB4E57">
            <w:pPr>
              <w:rPr>
                <w:b/>
                <w:bCs/>
                <w:iCs/>
              </w:rPr>
            </w:pPr>
            <w:r w:rsidRPr="00FB4E57">
              <w:rPr>
                <w:b/>
                <w:bCs/>
                <w:iCs/>
              </w:rPr>
              <w:t>Проведение выборов в представительные органы муниципального образования</w:t>
            </w:r>
          </w:p>
        </w:tc>
        <w:tc>
          <w:tcPr>
            <w:tcW w:w="1342" w:type="dxa"/>
            <w:tcBorders>
              <w:top w:val="nil"/>
              <w:left w:val="nil"/>
              <w:bottom w:val="single" w:sz="4" w:space="0" w:color="auto"/>
              <w:right w:val="single" w:sz="4" w:space="0" w:color="auto"/>
            </w:tcBorders>
            <w:shd w:val="clear" w:color="auto" w:fill="auto"/>
            <w:hideMark/>
          </w:tcPr>
          <w:p w14:paraId="0A7C3CED" w14:textId="77777777" w:rsidR="00FB4E57" w:rsidRPr="00FB4E57" w:rsidRDefault="00FB4E57" w:rsidP="00FB4E57">
            <w:pPr>
              <w:jc w:val="center"/>
              <w:rPr>
                <w:b/>
                <w:bCs/>
                <w:iCs/>
              </w:rPr>
            </w:pPr>
            <w:r w:rsidRPr="00FB4E57">
              <w:rPr>
                <w:b/>
                <w:bCs/>
                <w:iCs/>
              </w:rPr>
              <w:t>4092000000</w:t>
            </w:r>
          </w:p>
        </w:tc>
        <w:tc>
          <w:tcPr>
            <w:tcW w:w="760" w:type="dxa"/>
            <w:tcBorders>
              <w:top w:val="nil"/>
              <w:left w:val="nil"/>
              <w:bottom w:val="single" w:sz="4" w:space="0" w:color="auto"/>
              <w:right w:val="single" w:sz="4" w:space="0" w:color="auto"/>
            </w:tcBorders>
            <w:shd w:val="clear" w:color="auto" w:fill="auto"/>
            <w:hideMark/>
          </w:tcPr>
          <w:p w14:paraId="5B3A060B"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5C06CBC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0BC588B0" w14:textId="77777777" w:rsidR="00FB4E57" w:rsidRPr="00FB4E57" w:rsidRDefault="00FB4E57" w:rsidP="00FB4E57">
            <w:pPr>
              <w:jc w:val="right"/>
              <w:rPr>
                <w:b/>
                <w:bCs/>
                <w:iCs/>
              </w:rPr>
            </w:pPr>
            <w:r w:rsidRPr="00FB4E57">
              <w:rPr>
                <w:b/>
                <w:bCs/>
                <w:iCs/>
              </w:rPr>
              <w:t>3 840,3</w:t>
            </w:r>
          </w:p>
        </w:tc>
      </w:tr>
      <w:tr w:rsidR="00FB4E57" w:rsidRPr="00FB4E57" w14:paraId="5EEA2F70" w14:textId="77777777" w:rsidTr="00181E66">
        <w:trPr>
          <w:gridAfter w:val="1"/>
          <w:wAfter w:w="372" w:type="dxa"/>
          <w:trHeight w:val="612"/>
        </w:trPr>
        <w:tc>
          <w:tcPr>
            <w:tcW w:w="5240" w:type="dxa"/>
            <w:tcBorders>
              <w:top w:val="nil"/>
              <w:left w:val="single" w:sz="4" w:space="0" w:color="auto"/>
              <w:bottom w:val="single" w:sz="4" w:space="0" w:color="auto"/>
              <w:right w:val="single" w:sz="4" w:space="0" w:color="auto"/>
            </w:tcBorders>
            <w:shd w:val="clear" w:color="auto" w:fill="auto"/>
            <w:hideMark/>
          </w:tcPr>
          <w:p w14:paraId="50BD21E3" w14:textId="77777777" w:rsidR="00FB4E57" w:rsidRPr="00FB4E57" w:rsidRDefault="00FB4E57" w:rsidP="00FB4E57">
            <w:pPr>
              <w:rPr>
                <w:b/>
                <w:bCs/>
                <w:iCs/>
              </w:rPr>
            </w:pPr>
            <w:r w:rsidRPr="00FB4E57">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2C9D803" w14:textId="77777777" w:rsidR="00FB4E57" w:rsidRPr="00FB4E57" w:rsidRDefault="00FB4E57" w:rsidP="00FB4E57">
            <w:pPr>
              <w:jc w:val="center"/>
              <w:rPr>
                <w:b/>
                <w:bCs/>
                <w:iCs/>
              </w:rPr>
            </w:pPr>
            <w:r w:rsidRPr="00FB4E57">
              <w:rPr>
                <w:b/>
                <w:bCs/>
                <w:iCs/>
              </w:rPr>
              <w:t>4092049999</w:t>
            </w:r>
          </w:p>
        </w:tc>
        <w:tc>
          <w:tcPr>
            <w:tcW w:w="760" w:type="dxa"/>
            <w:tcBorders>
              <w:top w:val="nil"/>
              <w:left w:val="nil"/>
              <w:bottom w:val="single" w:sz="4" w:space="0" w:color="auto"/>
              <w:right w:val="single" w:sz="4" w:space="0" w:color="auto"/>
            </w:tcBorders>
            <w:shd w:val="clear" w:color="auto" w:fill="auto"/>
            <w:hideMark/>
          </w:tcPr>
          <w:p w14:paraId="147096B3" w14:textId="77777777" w:rsidR="00FB4E57" w:rsidRPr="00FB4E57" w:rsidRDefault="00FB4E57" w:rsidP="00FB4E57">
            <w:pPr>
              <w:jc w:val="center"/>
              <w:rPr>
                <w:b/>
                <w:bCs/>
                <w:iCs/>
              </w:rPr>
            </w:pPr>
            <w:r w:rsidRPr="00FB4E57">
              <w:rPr>
                <w:b/>
                <w:bCs/>
                <w:iCs/>
              </w:rPr>
              <w:t> </w:t>
            </w:r>
          </w:p>
        </w:tc>
        <w:tc>
          <w:tcPr>
            <w:tcW w:w="880" w:type="dxa"/>
            <w:tcBorders>
              <w:top w:val="nil"/>
              <w:left w:val="nil"/>
              <w:bottom w:val="single" w:sz="4" w:space="0" w:color="auto"/>
              <w:right w:val="single" w:sz="4" w:space="0" w:color="auto"/>
            </w:tcBorders>
            <w:shd w:val="clear" w:color="auto" w:fill="auto"/>
            <w:hideMark/>
          </w:tcPr>
          <w:p w14:paraId="3E521FE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6F9FC234" w14:textId="77777777" w:rsidR="00FB4E57" w:rsidRPr="00FB4E57" w:rsidRDefault="00FB4E57" w:rsidP="00FB4E57">
            <w:pPr>
              <w:jc w:val="right"/>
              <w:rPr>
                <w:b/>
                <w:bCs/>
                <w:iCs/>
              </w:rPr>
            </w:pPr>
            <w:r w:rsidRPr="00FB4E57">
              <w:rPr>
                <w:b/>
                <w:bCs/>
                <w:iCs/>
              </w:rPr>
              <w:t>3 840,3</w:t>
            </w:r>
          </w:p>
        </w:tc>
      </w:tr>
      <w:tr w:rsidR="00FB4E57" w:rsidRPr="00FB4E57" w14:paraId="6CAEE0C3" w14:textId="77777777" w:rsidTr="00181E66">
        <w:trPr>
          <w:gridAfter w:val="1"/>
          <w:wAfter w:w="372" w:type="dxa"/>
          <w:trHeight w:val="264"/>
        </w:trPr>
        <w:tc>
          <w:tcPr>
            <w:tcW w:w="5240" w:type="dxa"/>
            <w:tcBorders>
              <w:top w:val="nil"/>
              <w:left w:val="single" w:sz="4" w:space="0" w:color="auto"/>
              <w:bottom w:val="single" w:sz="4" w:space="0" w:color="auto"/>
              <w:right w:val="single" w:sz="4" w:space="0" w:color="auto"/>
            </w:tcBorders>
            <w:shd w:val="clear" w:color="auto" w:fill="auto"/>
            <w:hideMark/>
          </w:tcPr>
          <w:p w14:paraId="592AC0EA" w14:textId="77777777" w:rsidR="00FB4E57" w:rsidRPr="00FB4E57" w:rsidRDefault="00FB4E57" w:rsidP="00FB4E57">
            <w:pPr>
              <w:rPr>
                <w:b/>
                <w:bCs/>
                <w:iCs/>
              </w:rPr>
            </w:pPr>
            <w:r w:rsidRPr="00FB4E57">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5837BA0E" w14:textId="77777777" w:rsidR="00FB4E57" w:rsidRPr="00FB4E57" w:rsidRDefault="00FB4E57" w:rsidP="00FB4E57">
            <w:pPr>
              <w:jc w:val="center"/>
              <w:rPr>
                <w:b/>
                <w:bCs/>
                <w:iCs/>
              </w:rPr>
            </w:pPr>
            <w:r w:rsidRPr="00FB4E57">
              <w:rPr>
                <w:b/>
                <w:bCs/>
                <w:iCs/>
              </w:rPr>
              <w:t>4092049999</w:t>
            </w:r>
          </w:p>
        </w:tc>
        <w:tc>
          <w:tcPr>
            <w:tcW w:w="760" w:type="dxa"/>
            <w:tcBorders>
              <w:top w:val="nil"/>
              <w:left w:val="nil"/>
              <w:bottom w:val="single" w:sz="4" w:space="0" w:color="auto"/>
              <w:right w:val="single" w:sz="4" w:space="0" w:color="auto"/>
            </w:tcBorders>
            <w:shd w:val="clear" w:color="auto" w:fill="auto"/>
            <w:hideMark/>
          </w:tcPr>
          <w:p w14:paraId="6CE99E40" w14:textId="77777777" w:rsidR="00FB4E57" w:rsidRPr="00FB4E57" w:rsidRDefault="00FB4E57" w:rsidP="00FB4E57">
            <w:pPr>
              <w:jc w:val="center"/>
              <w:rPr>
                <w:b/>
                <w:bCs/>
                <w:iCs/>
              </w:rPr>
            </w:pPr>
            <w:r w:rsidRPr="00FB4E57">
              <w:rPr>
                <w:b/>
                <w:bCs/>
                <w:iCs/>
              </w:rPr>
              <w:t>800</w:t>
            </w:r>
          </w:p>
        </w:tc>
        <w:tc>
          <w:tcPr>
            <w:tcW w:w="880" w:type="dxa"/>
            <w:tcBorders>
              <w:top w:val="nil"/>
              <w:left w:val="nil"/>
              <w:bottom w:val="single" w:sz="4" w:space="0" w:color="auto"/>
              <w:right w:val="single" w:sz="4" w:space="0" w:color="auto"/>
            </w:tcBorders>
            <w:shd w:val="clear" w:color="auto" w:fill="auto"/>
            <w:hideMark/>
          </w:tcPr>
          <w:p w14:paraId="5968DE0E" w14:textId="77777777" w:rsidR="00FB4E57" w:rsidRPr="00FB4E57" w:rsidRDefault="00FB4E57" w:rsidP="00FB4E57">
            <w:pPr>
              <w:jc w:val="center"/>
              <w:rPr>
                <w:b/>
                <w:bCs/>
                <w:iCs/>
              </w:rPr>
            </w:pPr>
            <w:r w:rsidRPr="00FB4E57">
              <w:rPr>
                <w:b/>
                <w:bCs/>
                <w:iCs/>
              </w:rPr>
              <w:t> </w:t>
            </w:r>
          </w:p>
        </w:tc>
        <w:tc>
          <w:tcPr>
            <w:tcW w:w="1271" w:type="dxa"/>
            <w:gridSpan w:val="2"/>
            <w:tcBorders>
              <w:top w:val="nil"/>
              <w:left w:val="nil"/>
              <w:bottom w:val="single" w:sz="4" w:space="0" w:color="auto"/>
              <w:right w:val="single" w:sz="4" w:space="0" w:color="auto"/>
            </w:tcBorders>
            <w:shd w:val="clear" w:color="auto" w:fill="auto"/>
            <w:hideMark/>
          </w:tcPr>
          <w:p w14:paraId="271BB300" w14:textId="77777777" w:rsidR="00FB4E57" w:rsidRPr="00FB4E57" w:rsidRDefault="00FB4E57" w:rsidP="00FB4E57">
            <w:pPr>
              <w:jc w:val="right"/>
              <w:rPr>
                <w:b/>
                <w:bCs/>
                <w:iCs/>
              </w:rPr>
            </w:pPr>
            <w:r w:rsidRPr="00FB4E57">
              <w:rPr>
                <w:b/>
                <w:bCs/>
                <w:iCs/>
              </w:rPr>
              <w:t>3 840,3</w:t>
            </w:r>
          </w:p>
        </w:tc>
      </w:tr>
      <w:tr w:rsidR="00FB4E57" w:rsidRPr="00FB4E57" w14:paraId="0ED7A455" w14:textId="77777777" w:rsidTr="00181E66">
        <w:trPr>
          <w:gridAfter w:val="1"/>
          <w:wAfter w:w="372" w:type="dxa"/>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BF189E9" w14:textId="77777777" w:rsidR="00FB4E57" w:rsidRPr="00FB4E57" w:rsidRDefault="00FB4E57" w:rsidP="00FB4E57">
            <w:r w:rsidRPr="00FB4E57">
              <w:lastRenderedPageBreak/>
              <w:t>Обеспечение проведения выборов и референдумов</w:t>
            </w:r>
          </w:p>
        </w:tc>
        <w:tc>
          <w:tcPr>
            <w:tcW w:w="1342" w:type="dxa"/>
            <w:tcBorders>
              <w:top w:val="single" w:sz="4" w:space="0" w:color="auto"/>
              <w:left w:val="nil"/>
              <w:bottom w:val="single" w:sz="4" w:space="0" w:color="auto"/>
              <w:right w:val="single" w:sz="4" w:space="0" w:color="auto"/>
            </w:tcBorders>
            <w:shd w:val="clear" w:color="auto" w:fill="auto"/>
            <w:hideMark/>
          </w:tcPr>
          <w:p w14:paraId="4C4466DE" w14:textId="77777777" w:rsidR="00FB4E57" w:rsidRPr="00FB4E57" w:rsidRDefault="00FB4E57" w:rsidP="00FB4E57">
            <w:pPr>
              <w:jc w:val="center"/>
            </w:pPr>
            <w:r w:rsidRPr="00FB4E57">
              <w:t>4092049999</w:t>
            </w:r>
          </w:p>
        </w:tc>
        <w:tc>
          <w:tcPr>
            <w:tcW w:w="760" w:type="dxa"/>
            <w:tcBorders>
              <w:top w:val="single" w:sz="4" w:space="0" w:color="auto"/>
              <w:left w:val="nil"/>
              <w:bottom w:val="single" w:sz="4" w:space="0" w:color="auto"/>
              <w:right w:val="single" w:sz="4" w:space="0" w:color="auto"/>
            </w:tcBorders>
            <w:shd w:val="clear" w:color="auto" w:fill="auto"/>
            <w:hideMark/>
          </w:tcPr>
          <w:p w14:paraId="772B2777" w14:textId="77777777" w:rsidR="00FB4E57" w:rsidRPr="00FB4E57" w:rsidRDefault="00FB4E57" w:rsidP="00FB4E57">
            <w:pPr>
              <w:jc w:val="center"/>
            </w:pPr>
            <w:r w:rsidRPr="00FB4E57">
              <w:t>800</w:t>
            </w:r>
          </w:p>
        </w:tc>
        <w:tc>
          <w:tcPr>
            <w:tcW w:w="880" w:type="dxa"/>
            <w:tcBorders>
              <w:top w:val="single" w:sz="4" w:space="0" w:color="auto"/>
              <w:left w:val="nil"/>
              <w:bottom w:val="single" w:sz="4" w:space="0" w:color="auto"/>
              <w:right w:val="single" w:sz="4" w:space="0" w:color="auto"/>
            </w:tcBorders>
            <w:shd w:val="clear" w:color="auto" w:fill="auto"/>
            <w:hideMark/>
          </w:tcPr>
          <w:p w14:paraId="4D95F1BF" w14:textId="77777777" w:rsidR="00FB4E57" w:rsidRPr="00FB4E57" w:rsidRDefault="00FB4E57" w:rsidP="00FB4E57">
            <w:pPr>
              <w:jc w:val="center"/>
            </w:pPr>
            <w:r w:rsidRPr="00FB4E57">
              <w:t>0107</w:t>
            </w:r>
          </w:p>
        </w:tc>
        <w:tc>
          <w:tcPr>
            <w:tcW w:w="1271" w:type="dxa"/>
            <w:gridSpan w:val="2"/>
            <w:tcBorders>
              <w:top w:val="single" w:sz="4" w:space="0" w:color="auto"/>
              <w:left w:val="nil"/>
              <w:bottom w:val="single" w:sz="4" w:space="0" w:color="auto"/>
              <w:right w:val="single" w:sz="4" w:space="0" w:color="auto"/>
            </w:tcBorders>
            <w:shd w:val="clear" w:color="auto" w:fill="auto"/>
            <w:hideMark/>
          </w:tcPr>
          <w:p w14:paraId="0C680D6C" w14:textId="77777777" w:rsidR="00FB4E57" w:rsidRPr="00FB4E57" w:rsidRDefault="00FB4E57" w:rsidP="00FB4E57">
            <w:pPr>
              <w:jc w:val="right"/>
            </w:pPr>
            <w:r w:rsidRPr="00FB4E57">
              <w:t>3 840,3</w:t>
            </w:r>
          </w:p>
        </w:tc>
      </w:tr>
      <w:tr w:rsidR="00181E66" w:rsidRPr="00FB4E57" w14:paraId="368263A2" w14:textId="77777777" w:rsidTr="00181E66">
        <w:trPr>
          <w:trHeight w:val="264"/>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7F7EC" w14:textId="77777777" w:rsidR="00181E66" w:rsidRPr="00FB4E57" w:rsidRDefault="00181E66" w:rsidP="00181E66">
            <w:pPr>
              <w:rPr>
                <w:b/>
                <w:bCs/>
              </w:rPr>
            </w:pPr>
            <w:r w:rsidRPr="00FB4E57">
              <w:rPr>
                <w:b/>
                <w:bCs/>
              </w:rPr>
              <w:t>ВСЕГО:</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6F7EBE32" w14:textId="77777777" w:rsidR="00181E66" w:rsidRPr="00FB4E57" w:rsidRDefault="00181E66" w:rsidP="00181E66">
            <w:pPr>
              <w:jc w:val="center"/>
              <w:rPr>
                <w:b/>
                <w:bCs/>
              </w:rPr>
            </w:pPr>
            <w:r w:rsidRPr="00FB4E57">
              <w:rPr>
                <w:b/>
                <w:bCs/>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C537D79" w14:textId="77777777" w:rsidR="00181E66" w:rsidRPr="00FB4E57" w:rsidRDefault="00181E66" w:rsidP="00181E66">
            <w:pPr>
              <w:jc w:val="center"/>
              <w:rPr>
                <w:b/>
                <w:bCs/>
              </w:rPr>
            </w:pPr>
            <w:r w:rsidRPr="00FB4E57">
              <w:rPr>
                <w:b/>
                <w:bCs/>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5A017EB8" w14:textId="77777777" w:rsidR="00181E66" w:rsidRPr="00FB4E57" w:rsidRDefault="00181E66" w:rsidP="00181E66">
            <w:pPr>
              <w:jc w:val="center"/>
              <w:rPr>
                <w:b/>
                <w:bCs/>
              </w:rPr>
            </w:pPr>
            <w:r w:rsidRPr="00FB4E57">
              <w:rPr>
                <w:b/>
                <w:bCs/>
              </w:rPr>
              <w:t> </w:t>
            </w:r>
          </w:p>
        </w:tc>
        <w:tc>
          <w:tcPr>
            <w:tcW w:w="12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674B1D" w14:textId="77777777" w:rsidR="00181E66" w:rsidRPr="00FB4E57" w:rsidRDefault="00181E66" w:rsidP="00181E66">
            <w:pPr>
              <w:jc w:val="right"/>
              <w:rPr>
                <w:b/>
                <w:bCs/>
              </w:rPr>
            </w:pPr>
            <w:r w:rsidRPr="00FB4E57">
              <w:rPr>
                <w:b/>
                <w:bCs/>
              </w:rPr>
              <w:t>4 343 765,1</w:t>
            </w:r>
          </w:p>
        </w:tc>
        <w:tc>
          <w:tcPr>
            <w:tcW w:w="372" w:type="dxa"/>
          </w:tcPr>
          <w:p w14:paraId="43B94B16" w14:textId="77777777" w:rsidR="00181E66" w:rsidRPr="00E76C49" w:rsidRDefault="00181E66" w:rsidP="00181E66">
            <w:pPr>
              <w:rPr>
                <w:bCs/>
              </w:rPr>
            </w:pPr>
            <w:r w:rsidRPr="00E76C49">
              <w:rPr>
                <w:bCs/>
              </w:rPr>
              <w:t>»;</w:t>
            </w:r>
          </w:p>
        </w:tc>
      </w:tr>
    </w:tbl>
    <w:p w14:paraId="4335131F" w14:textId="77777777" w:rsidR="009E479B" w:rsidRDefault="009E479B" w:rsidP="00581C26">
      <w:pPr>
        <w:ind w:firstLine="709"/>
        <w:jc w:val="both"/>
        <w:rPr>
          <w:sz w:val="24"/>
          <w:szCs w:val="24"/>
        </w:rPr>
      </w:pPr>
    </w:p>
    <w:p w14:paraId="662B5ADC" w14:textId="77777777" w:rsidR="000E1E25" w:rsidRDefault="000E1E25" w:rsidP="000E1E25">
      <w:pPr>
        <w:ind w:firstLine="709"/>
        <w:jc w:val="both"/>
        <w:rPr>
          <w:sz w:val="24"/>
          <w:szCs w:val="24"/>
        </w:rPr>
      </w:pPr>
      <w:r>
        <w:rPr>
          <w:sz w:val="24"/>
          <w:szCs w:val="24"/>
        </w:rPr>
        <w:t>16) п</w:t>
      </w:r>
      <w:r w:rsidRPr="00303A81">
        <w:rPr>
          <w:sz w:val="24"/>
          <w:szCs w:val="24"/>
        </w:rPr>
        <w:t xml:space="preserve">риложения </w:t>
      </w:r>
      <w:r>
        <w:rPr>
          <w:sz w:val="24"/>
          <w:szCs w:val="24"/>
        </w:rPr>
        <w:t>13 изложить в следующей редакции:</w:t>
      </w:r>
    </w:p>
    <w:p w14:paraId="28499885" w14:textId="77777777" w:rsidR="000E1E25" w:rsidRDefault="000E1E25" w:rsidP="00581C26">
      <w:pPr>
        <w:ind w:firstLine="709"/>
        <w:jc w:val="both"/>
        <w:rPr>
          <w:sz w:val="24"/>
          <w:szCs w:val="24"/>
        </w:rPr>
      </w:pPr>
    </w:p>
    <w:p w14:paraId="2A6CDDB1" w14:textId="77777777" w:rsidR="004727C5" w:rsidRPr="00EA4896" w:rsidRDefault="00181E66" w:rsidP="004727C5">
      <w:pPr>
        <w:jc w:val="right"/>
      </w:pPr>
      <w:r>
        <w:t>«</w:t>
      </w:r>
      <w:r w:rsidR="004727C5" w:rsidRPr="00EA4896">
        <w:t>Приложение</w:t>
      </w:r>
      <w:r w:rsidR="004727C5">
        <w:t xml:space="preserve"> 13</w:t>
      </w:r>
    </w:p>
    <w:p w14:paraId="2D818BB2"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5DD8EE93" w14:textId="77777777" w:rsidR="004727C5" w:rsidRPr="00EA4896" w:rsidRDefault="004727C5" w:rsidP="004727C5">
      <w:pPr>
        <w:jc w:val="right"/>
      </w:pPr>
      <w:r w:rsidRPr="00EA4896">
        <w:t>муниципального</w:t>
      </w:r>
      <w:r>
        <w:t xml:space="preserve"> </w:t>
      </w:r>
      <w:r w:rsidRPr="00EA4896">
        <w:t>района</w:t>
      </w:r>
    </w:p>
    <w:p w14:paraId="66455F1B" w14:textId="77777777" w:rsidR="004727C5" w:rsidRPr="00EA4896" w:rsidRDefault="004727C5" w:rsidP="004727C5">
      <w:pPr>
        <w:jc w:val="right"/>
      </w:pPr>
      <w:r w:rsidRPr="00EA4896">
        <w:t>муниципального</w:t>
      </w:r>
      <w:r>
        <w:t xml:space="preserve"> </w:t>
      </w:r>
      <w:r w:rsidRPr="00EA4896">
        <w:t>образования</w:t>
      </w:r>
    </w:p>
    <w:p w14:paraId="0E5E899F" w14:textId="77777777" w:rsidR="004727C5" w:rsidRPr="00EA4896" w:rsidRDefault="004727C5" w:rsidP="004727C5">
      <w:pPr>
        <w:jc w:val="right"/>
      </w:pPr>
      <w:r w:rsidRPr="00EA4896">
        <w:t>«Нижнеудинский</w:t>
      </w:r>
      <w:r>
        <w:t xml:space="preserve"> </w:t>
      </w:r>
      <w:r w:rsidRPr="00EA4896">
        <w:t>район»</w:t>
      </w:r>
    </w:p>
    <w:p w14:paraId="5BD24112"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2C17451A"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13C2D010"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33B4B295" w14:textId="77777777" w:rsidR="004727C5" w:rsidRDefault="004727C5" w:rsidP="004727C5">
      <w:pPr>
        <w:jc w:val="center"/>
        <w:rPr>
          <w:b/>
        </w:rPr>
      </w:pPr>
    </w:p>
    <w:p w14:paraId="3633BD85" w14:textId="77777777" w:rsidR="004727C5" w:rsidRPr="00426BF0" w:rsidRDefault="004727C5" w:rsidP="004727C5">
      <w:pPr>
        <w:ind w:firstLine="708"/>
        <w:jc w:val="center"/>
        <w:rPr>
          <w:b/>
          <w:sz w:val="24"/>
          <w:szCs w:val="24"/>
        </w:rPr>
      </w:pPr>
      <w:r w:rsidRPr="00426BF0">
        <w:rPr>
          <w:b/>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ПЛАНОВЫЙ ПЕРИОД 2026 И 2027 ГОДОВ</w:t>
      </w:r>
    </w:p>
    <w:p w14:paraId="79FA646A" w14:textId="77777777" w:rsidR="004727C5" w:rsidRDefault="004727C5" w:rsidP="00581C26">
      <w:pPr>
        <w:ind w:firstLine="709"/>
        <w:jc w:val="both"/>
        <w:rPr>
          <w:sz w:val="24"/>
          <w:szCs w:val="24"/>
        </w:rPr>
      </w:pPr>
    </w:p>
    <w:tbl>
      <w:tblPr>
        <w:tblW w:w="10007" w:type="dxa"/>
        <w:tblInd w:w="113" w:type="dxa"/>
        <w:tblLook w:val="04A0" w:firstRow="1" w:lastRow="0" w:firstColumn="1" w:lastColumn="0" w:noHBand="0" w:noVBand="1"/>
      </w:tblPr>
      <w:tblGrid>
        <w:gridCol w:w="4390"/>
        <w:gridCol w:w="1354"/>
        <w:gridCol w:w="709"/>
        <w:gridCol w:w="800"/>
        <w:gridCol w:w="1184"/>
        <w:gridCol w:w="1198"/>
        <w:gridCol w:w="372"/>
      </w:tblGrid>
      <w:tr w:rsidR="00181E66" w:rsidRPr="00181E66" w14:paraId="329D68AF" w14:textId="77777777" w:rsidTr="00181E66">
        <w:trPr>
          <w:gridAfter w:val="1"/>
          <w:wAfter w:w="372" w:type="dxa"/>
          <w:trHeight w:val="170"/>
        </w:trPr>
        <w:tc>
          <w:tcPr>
            <w:tcW w:w="43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EB3331" w14:textId="77777777" w:rsidR="00181E66" w:rsidRPr="00181E66" w:rsidRDefault="00181E66" w:rsidP="00181E66">
            <w:pPr>
              <w:jc w:val="center"/>
              <w:rPr>
                <w:bCs/>
              </w:rPr>
            </w:pPr>
            <w:r w:rsidRPr="00181E66">
              <w:rPr>
                <w:bCs/>
              </w:rPr>
              <w:t>Наименование показателя</w:t>
            </w:r>
          </w:p>
        </w:tc>
        <w:tc>
          <w:tcPr>
            <w:tcW w:w="2863" w:type="dxa"/>
            <w:gridSpan w:val="3"/>
            <w:tcBorders>
              <w:top w:val="single" w:sz="4" w:space="0" w:color="auto"/>
              <w:left w:val="nil"/>
              <w:bottom w:val="single" w:sz="4" w:space="0" w:color="auto"/>
              <w:right w:val="single" w:sz="4" w:space="0" w:color="000000"/>
            </w:tcBorders>
            <w:shd w:val="clear" w:color="000000" w:fill="FFFFFF"/>
            <w:vAlign w:val="center"/>
            <w:hideMark/>
          </w:tcPr>
          <w:p w14:paraId="7B179BDD" w14:textId="77777777" w:rsidR="00181E66" w:rsidRPr="00181E66" w:rsidRDefault="00181E66" w:rsidP="00181E66">
            <w:pPr>
              <w:jc w:val="center"/>
              <w:rPr>
                <w:bCs/>
              </w:rPr>
            </w:pPr>
            <w:r w:rsidRPr="00181E66">
              <w:rPr>
                <w:bCs/>
              </w:rPr>
              <w:t>КБК</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C36EE9" w14:textId="77777777" w:rsidR="00181E66" w:rsidRPr="00181E66" w:rsidRDefault="00181E66" w:rsidP="00181E66">
            <w:pPr>
              <w:jc w:val="center"/>
              <w:rPr>
                <w:bCs/>
              </w:rPr>
            </w:pPr>
            <w:r w:rsidRPr="00181E66">
              <w:rPr>
                <w:bCs/>
              </w:rPr>
              <w:t>2026 год Сумма (тыс. руб.)</w:t>
            </w:r>
          </w:p>
        </w:tc>
        <w:tc>
          <w:tcPr>
            <w:tcW w:w="119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82C3C7" w14:textId="77777777" w:rsidR="00181E66" w:rsidRPr="00181E66" w:rsidRDefault="00181E66" w:rsidP="00181E66">
            <w:pPr>
              <w:jc w:val="center"/>
              <w:rPr>
                <w:bCs/>
              </w:rPr>
            </w:pPr>
            <w:r w:rsidRPr="00181E66">
              <w:rPr>
                <w:bCs/>
              </w:rPr>
              <w:t>2027 год Сумма (тыс. руб.)</w:t>
            </w:r>
          </w:p>
        </w:tc>
      </w:tr>
      <w:tr w:rsidR="00181E66" w:rsidRPr="00181E66" w14:paraId="222873A3" w14:textId="77777777" w:rsidTr="00181E66">
        <w:trPr>
          <w:gridAfter w:val="1"/>
          <w:wAfter w:w="372" w:type="dxa"/>
          <w:trHeight w:val="170"/>
        </w:trPr>
        <w:tc>
          <w:tcPr>
            <w:tcW w:w="4390" w:type="dxa"/>
            <w:vMerge/>
            <w:tcBorders>
              <w:top w:val="single" w:sz="4" w:space="0" w:color="auto"/>
              <w:left w:val="single" w:sz="4" w:space="0" w:color="auto"/>
              <w:bottom w:val="single" w:sz="4" w:space="0" w:color="000000"/>
              <w:right w:val="single" w:sz="4" w:space="0" w:color="auto"/>
            </w:tcBorders>
            <w:vAlign w:val="center"/>
            <w:hideMark/>
          </w:tcPr>
          <w:p w14:paraId="5BC5CEAD" w14:textId="77777777" w:rsidR="00181E66" w:rsidRPr="00181E66" w:rsidRDefault="00181E66" w:rsidP="00181E66">
            <w:pPr>
              <w:rPr>
                <w:b/>
                <w:bCs/>
              </w:rPr>
            </w:pPr>
          </w:p>
        </w:tc>
        <w:tc>
          <w:tcPr>
            <w:tcW w:w="1354" w:type="dxa"/>
            <w:tcBorders>
              <w:top w:val="nil"/>
              <w:left w:val="nil"/>
              <w:bottom w:val="single" w:sz="4" w:space="0" w:color="auto"/>
              <w:right w:val="single" w:sz="4" w:space="0" w:color="auto"/>
            </w:tcBorders>
            <w:shd w:val="clear" w:color="000000" w:fill="FFFFFF"/>
            <w:vAlign w:val="center"/>
            <w:hideMark/>
          </w:tcPr>
          <w:p w14:paraId="4E96992A" w14:textId="77777777" w:rsidR="00181E66" w:rsidRPr="00181E66" w:rsidRDefault="00181E66" w:rsidP="00181E66">
            <w:pPr>
              <w:jc w:val="center"/>
              <w:rPr>
                <w:bCs/>
              </w:rPr>
            </w:pPr>
            <w:r w:rsidRPr="00181E66">
              <w:rPr>
                <w:bCs/>
              </w:rPr>
              <w:t>КЦСР</w:t>
            </w:r>
          </w:p>
        </w:tc>
        <w:tc>
          <w:tcPr>
            <w:tcW w:w="709" w:type="dxa"/>
            <w:tcBorders>
              <w:top w:val="nil"/>
              <w:left w:val="nil"/>
              <w:bottom w:val="single" w:sz="4" w:space="0" w:color="auto"/>
              <w:right w:val="single" w:sz="4" w:space="0" w:color="auto"/>
            </w:tcBorders>
            <w:shd w:val="clear" w:color="000000" w:fill="FFFFFF"/>
            <w:vAlign w:val="center"/>
            <w:hideMark/>
          </w:tcPr>
          <w:p w14:paraId="027EC3B1" w14:textId="77777777" w:rsidR="00181E66" w:rsidRPr="00181E66" w:rsidRDefault="00181E66" w:rsidP="00181E66">
            <w:pPr>
              <w:jc w:val="center"/>
              <w:rPr>
                <w:bCs/>
              </w:rPr>
            </w:pPr>
            <w:r w:rsidRPr="00181E66">
              <w:rPr>
                <w:bCs/>
              </w:rPr>
              <w:t>КВР</w:t>
            </w:r>
          </w:p>
        </w:tc>
        <w:tc>
          <w:tcPr>
            <w:tcW w:w="800" w:type="dxa"/>
            <w:tcBorders>
              <w:top w:val="nil"/>
              <w:left w:val="nil"/>
              <w:bottom w:val="single" w:sz="4" w:space="0" w:color="auto"/>
              <w:right w:val="single" w:sz="4" w:space="0" w:color="auto"/>
            </w:tcBorders>
            <w:shd w:val="clear" w:color="000000" w:fill="FFFFFF"/>
            <w:vAlign w:val="center"/>
            <w:hideMark/>
          </w:tcPr>
          <w:p w14:paraId="54261233" w14:textId="77777777" w:rsidR="00181E66" w:rsidRPr="00181E66" w:rsidRDefault="00181E66" w:rsidP="00181E66">
            <w:pPr>
              <w:jc w:val="center"/>
              <w:rPr>
                <w:bCs/>
              </w:rPr>
            </w:pPr>
            <w:r w:rsidRPr="00181E66">
              <w:rPr>
                <w:bCs/>
              </w:rPr>
              <w:t>КФСР</w:t>
            </w:r>
          </w:p>
        </w:tc>
        <w:tc>
          <w:tcPr>
            <w:tcW w:w="1184" w:type="dxa"/>
            <w:tcBorders>
              <w:top w:val="single" w:sz="4" w:space="0" w:color="auto"/>
              <w:left w:val="single" w:sz="4" w:space="0" w:color="auto"/>
              <w:bottom w:val="single" w:sz="4" w:space="0" w:color="000000"/>
              <w:right w:val="single" w:sz="4" w:space="0" w:color="auto"/>
            </w:tcBorders>
            <w:vAlign w:val="center"/>
            <w:hideMark/>
          </w:tcPr>
          <w:p w14:paraId="53951182" w14:textId="77777777" w:rsidR="00181E66" w:rsidRPr="00181E66" w:rsidRDefault="00181E66" w:rsidP="00181E66">
            <w:pPr>
              <w:rPr>
                <w:bCs/>
              </w:rPr>
            </w:pPr>
          </w:p>
        </w:tc>
        <w:tc>
          <w:tcPr>
            <w:tcW w:w="1198" w:type="dxa"/>
            <w:tcBorders>
              <w:top w:val="single" w:sz="4" w:space="0" w:color="auto"/>
              <w:left w:val="single" w:sz="4" w:space="0" w:color="auto"/>
              <w:bottom w:val="single" w:sz="4" w:space="0" w:color="000000"/>
              <w:right w:val="single" w:sz="4" w:space="0" w:color="auto"/>
            </w:tcBorders>
            <w:vAlign w:val="center"/>
            <w:hideMark/>
          </w:tcPr>
          <w:p w14:paraId="18CD970C" w14:textId="77777777" w:rsidR="00181E66" w:rsidRPr="00181E66" w:rsidRDefault="00181E66" w:rsidP="00181E66">
            <w:pPr>
              <w:rPr>
                <w:b/>
                <w:bCs/>
              </w:rPr>
            </w:pPr>
          </w:p>
        </w:tc>
      </w:tr>
      <w:tr w:rsidR="00181E66" w:rsidRPr="00181E66" w14:paraId="5CD890B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4E90A9C" w14:textId="77777777" w:rsidR="00181E66" w:rsidRPr="00181E66" w:rsidRDefault="00181E66" w:rsidP="00181E66">
            <w:pPr>
              <w:jc w:val="center"/>
              <w:rPr>
                <w:b/>
                <w:bCs/>
              </w:rPr>
            </w:pPr>
            <w:r w:rsidRPr="00181E66">
              <w:rPr>
                <w:b/>
                <w:bCs/>
              </w:rPr>
              <w:t>1</w:t>
            </w:r>
          </w:p>
        </w:tc>
        <w:tc>
          <w:tcPr>
            <w:tcW w:w="1354" w:type="dxa"/>
            <w:tcBorders>
              <w:top w:val="nil"/>
              <w:left w:val="nil"/>
              <w:bottom w:val="single" w:sz="4" w:space="0" w:color="auto"/>
              <w:right w:val="single" w:sz="4" w:space="0" w:color="auto"/>
            </w:tcBorders>
            <w:shd w:val="clear" w:color="auto" w:fill="auto"/>
            <w:noWrap/>
            <w:vAlign w:val="center"/>
            <w:hideMark/>
          </w:tcPr>
          <w:p w14:paraId="7B48C6B4" w14:textId="77777777" w:rsidR="00181E66" w:rsidRPr="00181E66" w:rsidRDefault="00181E66" w:rsidP="00181E66">
            <w:pPr>
              <w:jc w:val="center"/>
              <w:rPr>
                <w:b/>
                <w:bCs/>
              </w:rPr>
            </w:pPr>
            <w:r w:rsidRPr="00181E66">
              <w:rPr>
                <w:b/>
                <w:bCs/>
              </w:rPr>
              <w:t>2</w:t>
            </w:r>
          </w:p>
        </w:tc>
        <w:tc>
          <w:tcPr>
            <w:tcW w:w="709" w:type="dxa"/>
            <w:tcBorders>
              <w:top w:val="nil"/>
              <w:left w:val="nil"/>
              <w:bottom w:val="single" w:sz="4" w:space="0" w:color="auto"/>
              <w:right w:val="single" w:sz="4" w:space="0" w:color="auto"/>
            </w:tcBorders>
            <w:shd w:val="clear" w:color="auto" w:fill="auto"/>
            <w:noWrap/>
            <w:vAlign w:val="center"/>
            <w:hideMark/>
          </w:tcPr>
          <w:p w14:paraId="31FBE4E6" w14:textId="77777777" w:rsidR="00181E66" w:rsidRPr="00181E66" w:rsidRDefault="00181E66" w:rsidP="00181E66">
            <w:pPr>
              <w:jc w:val="center"/>
              <w:rPr>
                <w:b/>
                <w:bCs/>
              </w:rPr>
            </w:pPr>
            <w:r w:rsidRPr="00181E66">
              <w:rPr>
                <w:b/>
                <w:bCs/>
              </w:rPr>
              <w:t>3</w:t>
            </w:r>
          </w:p>
        </w:tc>
        <w:tc>
          <w:tcPr>
            <w:tcW w:w="800" w:type="dxa"/>
            <w:tcBorders>
              <w:top w:val="nil"/>
              <w:left w:val="nil"/>
              <w:bottom w:val="single" w:sz="4" w:space="0" w:color="auto"/>
              <w:right w:val="single" w:sz="4" w:space="0" w:color="auto"/>
            </w:tcBorders>
            <w:shd w:val="clear" w:color="auto" w:fill="auto"/>
            <w:noWrap/>
            <w:vAlign w:val="center"/>
            <w:hideMark/>
          </w:tcPr>
          <w:p w14:paraId="278908A0" w14:textId="77777777" w:rsidR="00181E66" w:rsidRPr="00181E66" w:rsidRDefault="00181E66" w:rsidP="00181E66">
            <w:pPr>
              <w:jc w:val="center"/>
              <w:rPr>
                <w:b/>
                <w:bCs/>
              </w:rPr>
            </w:pPr>
            <w:r w:rsidRPr="00181E66">
              <w:rPr>
                <w:b/>
                <w:bCs/>
              </w:rPr>
              <w:t>4</w:t>
            </w:r>
          </w:p>
        </w:tc>
        <w:tc>
          <w:tcPr>
            <w:tcW w:w="1184" w:type="dxa"/>
            <w:tcBorders>
              <w:top w:val="nil"/>
              <w:left w:val="nil"/>
              <w:bottom w:val="single" w:sz="4" w:space="0" w:color="auto"/>
              <w:right w:val="single" w:sz="4" w:space="0" w:color="auto"/>
            </w:tcBorders>
            <w:shd w:val="clear" w:color="auto" w:fill="auto"/>
            <w:noWrap/>
            <w:vAlign w:val="center"/>
            <w:hideMark/>
          </w:tcPr>
          <w:p w14:paraId="4F1C9706" w14:textId="77777777" w:rsidR="00181E66" w:rsidRPr="00181E66" w:rsidRDefault="00181E66" w:rsidP="00181E66">
            <w:pPr>
              <w:jc w:val="center"/>
              <w:rPr>
                <w:b/>
                <w:bCs/>
              </w:rPr>
            </w:pPr>
            <w:r w:rsidRPr="00181E66">
              <w:rPr>
                <w:b/>
                <w:bCs/>
              </w:rPr>
              <w:t>5</w:t>
            </w:r>
          </w:p>
        </w:tc>
        <w:tc>
          <w:tcPr>
            <w:tcW w:w="1198" w:type="dxa"/>
            <w:tcBorders>
              <w:top w:val="nil"/>
              <w:left w:val="nil"/>
              <w:bottom w:val="single" w:sz="4" w:space="0" w:color="auto"/>
              <w:right w:val="single" w:sz="4" w:space="0" w:color="auto"/>
            </w:tcBorders>
            <w:shd w:val="clear" w:color="auto" w:fill="auto"/>
            <w:noWrap/>
            <w:vAlign w:val="center"/>
            <w:hideMark/>
          </w:tcPr>
          <w:p w14:paraId="16DAA42A" w14:textId="77777777" w:rsidR="00181E66" w:rsidRPr="00181E66" w:rsidRDefault="00181E66" w:rsidP="00181E66">
            <w:pPr>
              <w:jc w:val="center"/>
              <w:rPr>
                <w:b/>
                <w:bCs/>
              </w:rPr>
            </w:pPr>
            <w:r w:rsidRPr="00181E66">
              <w:rPr>
                <w:b/>
                <w:bCs/>
              </w:rPr>
              <w:t>6</w:t>
            </w:r>
          </w:p>
        </w:tc>
      </w:tr>
      <w:tr w:rsidR="00181E66" w:rsidRPr="00181E66" w14:paraId="6996ACA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346B75" w14:textId="77777777" w:rsidR="00181E66" w:rsidRPr="00181E66" w:rsidRDefault="00181E66" w:rsidP="00181E66">
            <w:pPr>
              <w:rPr>
                <w:b/>
                <w:bCs/>
                <w:iCs/>
              </w:rPr>
            </w:pPr>
            <w:r w:rsidRPr="00181E66">
              <w:rPr>
                <w:b/>
                <w:bCs/>
                <w:iCs/>
              </w:rPr>
              <w:t>Муниципальная программа "Управление муниципальным имуществом муниципального образования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250B6370" w14:textId="77777777" w:rsidR="00181E66" w:rsidRPr="00181E66" w:rsidRDefault="00181E66" w:rsidP="00181E66">
            <w:pPr>
              <w:jc w:val="center"/>
              <w:rPr>
                <w:b/>
                <w:bCs/>
                <w:iCs/>
              </w:rPr>
            </w:pPr>
            <w:r w:rsidRPr="00181E66">
              <w:rPr>
                <w:b/>
                <w:bCs/>
                <w:iCs/>
              </w:rPr>
              <w:t>1100000000</w:t>
            </w:r>
          </w:p>
        </w:tc>
        <w:tc>
          <w:tcPr>
            <w:tcW w:w="709" w:type="dxa"/>
            <w:tcBorders>
              <w:top w:val="nil"/>
              <w:left w:val="nil"/>
              <w:bottom w:val="single" w:sz="4" w:space="0" w:color="auto"/>
              <w:right w:val="single" w:sz="4" w:space="0" w:color="auto"/>
            </w:tcBorders>
            <w:shd w:val="clear" w:color="auto" w:fill="auto"/>
            <w:hideMark/>
          </w:tcPr>
          <w:p w14:paraId="40F283F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2BCC6F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F29A25D" w14:textId="77777777" w:rsidR="00181E66" w:rsidRPr="00181E66" w:rsidRDefault="00181E66" w:rsidP="00181E66">
            <w:pPr>
              <w:jc w:val="right"/>
              <w:rPr>
                <w:b/>
                <w:bCs/>
                <w:iCs/>
              </w:rPr>
            </w:pPr>
            <w:r w:rsidRPr="00181E66">
              <w:rPr>
                <w:b/>
                <w:bCs/>
                <w:iCs/>
              </w:rPr>
              <w:t>116 001,6</w:t>
            </w:r>
          </w:p>
        </w:tc>
        <w:tc>
          <w:tcPr>
            <w:tcW w:w="1198" w:type="dxa"/>
            <w:tcBorders>
              <w:top w:val="nil"/>
              <w:left w:val="nil"/>
              <w:bottom w:val="single" w:sz="4" w:space="0" w:color="auto"/>
              <w:right w:val="single" w:sz="4" w:space="0" w:color="auto"/>
            </w:tcBorders>
            <w:shd w:val="clear" w:color="auto" w:fill="auto"/>
            <w:hideMark/>
          </w:tcPr>
          <w:p w14:paraId="4B4678D7" w14:textId="77777777" w:rsidR="00181E66" w:rsidRPr="00181E66" w:rsidRDefault="00181E66" w:rsidP="00181E66">
            <w:pPr>
              <w:jc w:val="right"/>
              <w:rPr>
                <w:b/>
                <w:bCs/>
                <w:iCs/>
              </w:rPr>
            </w:pPr>
            <w:r w:rsidRPr="00181E66">
              <w:rPr>
                <w:b/>
                <w:bCs/>
                <w:iCs/>
              </w:rPr>
              <w:t>87 186,9</w:t>
            </w:r>
          </w:p>
        </w:tc>
      </w:tr>
      <w:tr w:rsidR="00181E66" w:rsidRPr="00181E66" w14:paraId="1F47CF7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469F5EE" w14:textId="77777777" w:rsidR="00181E66" w:rsidRPr="00181E66" w:rsidRDefault="00181E66" w:rsidP="00181E66">
            <w:pPr>
              <w:rPr>
                <w:b/>
                <w:bCs/>
                <w:iCs/>
              </w:rPr>
            </w:pPr>
            <w:r w:rsidRPr="00181E66">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000C89F3" w14:textId="77777777" w:rsidR="00181E66" w:rsidRPr="00181E66" w:rsidRDefault="00181E66" w:rsidP="00181E66">
            <w:pPr>
              <w:jc w:val="center"/>
              <w:rPr>
                <w:b/>
                <w:bCs/>
                <w:iCs/>
              </w:rPr>
            </w:pPr>
            <w:r w:rsidRPr="00181E66">
              <w:rPr>
                <w:b/>
                <w:bCs/>
                <w:iCs/>
              </w:rPr>
              <w:t>1110000000</w:t>
            </w:r>
          </w:p>
        </w:tc>
        <w:tc>
          <w:tcPr>
            <w:tcW w:w="709" w:type="dxa"/>
            <w:tcBorders>
              <w:top w:val="nil"/>
              <w:left w:val="nil"/>
              <w:bottom w:val="single" w:sz="4" w:space="0" w:color="auto"/>
              <w:right w:val="single" w:sz="4" w:space="0" w:color="auto"/>
            </w:tcBorders>
            <w:shd w:val="clear" w:color="auto" w:fill="auto"/>
            <w:hideMark/>
          </w:tcPr>
          <w:p w14:paraId="7C14E49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893B48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5827863" w14:textId="77777777" w:rsidR="00181E66" w:rsidRPr="00181E66" w:rsidRDefault="00181E66" w:rsidP="00181E66">
            <w:pPr>
              <w:jc w:val="right"/>
              <w:rPr>
                <w:b/>
                <w:bCs/>
                <w:iCs/>
              </w:rPr>
            </w:pPr>
            <w:r w:rsidRPr="00181E66">
              <w:rPr>
                <w:b/>
                <w:bCs/>
                <w:iCs/>
              </w:rPr>
              <w:t>712,0</w:t>
            </w:r>
          </w:p>
        </w:tc>
        <w:tc>
          <w:tcPr>
            <w:tcW w:w="1198" w:type="dxa"/>
            <w:tcBorders>
              <w:top w:val="nil"/>
              <w:left w:val="nil"/>
              <w:bottom w:val="single" w:sz="4" w:space="0" w:color="auto"/>
              <w:right w:val="single" w:sz="4" w:space="0" w:color="auto"/>
            </w:tcBorders>
            <w:shd w:val="clear" w:color="auto" w:fill="auto"/>
            <w:hideMark/>
          </w:tcPr>
          <w:p w14:paraId="59514EC5" w14:textId="77777777" w:rsidR="00181E66" w:rsidRPr="00181E66" w:rsidRDefault="00181E66" w:rsidP="00181E66">
            <w:pPr>
              <w:jc w:val="right"/>
              <w:rPr>
                <w:b/>
                <w:bCs/>
                <w:iCs/>
              </w:rPr>
            </w:pPr>
            <w:r w:rsidRPr="00181E66">
              <w:rPr>
                <w:b/>
                <w:bCs/>
                <w:iCs/>
              </w:rPr>
              <w:t>712,0</w:t>
            </w:r>
          </w:p>
        </w:tc>
      </w:tr>
      <w:tr w:rsidR="00181E66" w:rsidRPr="00181E66" w14:paraId="711C382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0EF7B73" w14:textId="77777777" w:rsidR="00181E66" w:rsidRPr="00181E66" w:rsidRDefault="00181E66" w:rsidP="00181E66">
            <w:pPr>
              <w:rPr>
                <w:b/>
                <w:bCs/>
                <w:iCs/>
              </w:rPr>
            </w:pPr>
            <w:r w:rsidRPr="00181E66">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1354" w:type="dxa"/>
            <w:tcBorders>
              <w:top w:val="nil"/>
              <w:left w:val="nil"/>
              <w:bottom w:val="single" w:sz="4" w:space="0" w:color="auto"/>
              <w:right w:val="single" w:sz="4" w:space="0" w:color="auto"/>
            </w:tcBorders>
            <w:shd w:val="clear" w:color="auto" w:fill="auto"/>
            <w:hideMark/>
          </w:tcPr>
          <w:p w14:paraId="1E5FB57C" w14:textId="77777777" w:rsidR="00181E66" w:rsidRPr="00181E66" w:rsidRDefault="00181E66" w:rsidP="00181E66">
            <w:pPr>
              <w:jc w:val="center"/>
              <w:rPr>
                <w:b/>
                <w:bCs/>
                <w:iCs/>
              </w:rPr>
            </w:pPr>
            <w:r w:rsidRPr="00181E66">
              <w:rPr>
                <w:b/>
                <w:bCs/>
                <w:iCs/>
              </w:rPr>
              <w:t>1111000000</w:t>
            </w:r>
          </w:p>
        </w:tc>
        <w:tc>
          <w:tcPr>
            <w:tcW w:w="709" w:type="dxa"/>
            <w:tcBorders>
              <w:top w:val="nil"/>
              <w:left w:val="nil"/>
              <w:bottom w:val="single" w:sz="4" w:space="0" w:color="auto"/>
              <w:right w:val="single" w:sz="4" w:space="0" w:color="auto"/>
            </w:tcBorders>
            <w:shd w:val="clear" w:color="auto" w:fill="auto"/>
            <w:hideMark/>
          </w:tcPr>
          <w:p w14:paraId="58C20D3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781050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BAA39BB" w14:textId="77777777" w:rsidR="00181E66" w:rsidRPr="00181E66" w:rsidRDefault="00181E66" w:rsidP="00181E66">
            <w:pPr>
              <w:jc w:val="right"/>
              <w:rPr>
                <w:b/>
                <w:bCs/>
                <w:iCs/>
              </w:rPr>
            </w:pPr>
            <w:r w:rsidRPr="00181E66">
              <w:rPr>
                <w:b/>
                <w:bCs/>
                <w:iCs/>
              </w:rPr>
              <w:t>252,0</w:t>
            </w:r>
          </w:p>
        </w:tc>
        <w:tc>
          <w:tcPr>
            <w:tcW w:w="1198" w:type="dxa"/>
            <w:tcBorders>
              <w:top w:val="nil"/>
              <w:left w:val="nil"/>
              <w:bottom w:val="single" w:sz="4" w:space="0" w:color="auto"/>
              <w:right w:val="single" w:sz="4" w:space="0" w:color="auto"/>
            </w:tcBorders>
            <w:shd w:val="clear" w:color="auto" w:fill="auto"/>
            <w:hideMark/>
          </w:tcPr>
          <w:p w14:paraId="6C757527" w14:textId="77777777" w:rsidR="00181E66" w:rsidRPr="00181E66" w:rsidRDefault="00181E66" w:rsidP="00181E66">
            <w:pPr>
              <w:jc w:val="right"/>
              <w:rPr>
                <w:b/>
                <w:bCs/>
                <w:iCs/>
              </w:rPr>
            </w:pPr>
            <w:r w:rsidRPr="00181E66">
              <w:rPr>
                <w:b/>
                <w:bCs/>
                <w:iCs/>
              </w:rPr>
              <w:t>252,0</w:t>
            </w:r>
          </w:p>
        </w:tc>
      </w:tr>
      <w:tr w:rsidR="00181E66" w:rsidRPr="00181E66" w14:paraId="2B9DD93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2A3FC79" w14:textId="77777777" w:rsidR="00181E66" w:rsidRPr="00181E66" w:rsidRDefault="00181E66" w:rsidP="00181E66">
            <w:pPr>
              <w:rPr>
                <w:b/>
                <w:bCs/>
                <w:iCs/>
              </w:rPr>
            </w:pPr>
            <w:r w:rsidRPr="00181E66">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54" w:type="dxa"/>
            <w:tcBorders>
              <w:top w:val="nil"/>
              <w:left w:val="nil"/>
              <w:bottom w:val="single" w:sz="4" w:space="0" w:color="auto"/>
              <w:right w:val="single" w:sz="4" w:space="0" w:color="auto"/>
            </w:tcBorders>
            <w:shd w:val="clear" w:color="auto" w:fill="auto"/>
            <w:hideMark/>
          </w:tcPr>
          <w:p w14:paraId="48199DFA" w14:textId="77777777" w:rsidR="00181E66" w:rsidRPr="00181E66" w:rsidRDefault="00181E66" w:rsidP="00181E66">
            <w:pPr>
              <w:jc w:val="center"/>
              <w:rPr>
                <w:b/>
                <w:bCs/>
                <w:iCs/>
              </w:rPr>
            </w:pPr>
            <w:r w:rsidRPr="00181E66">
              <w:rPr>
                <w:b/>
                <w:bCs/>
                <w:iCs/>
              </w:rPr>
              <w:t>1111100000</w:t>
            </w:r>
          </w:p>
        </w:tc>
        <w:tc>
          <w:tcPr>
            <w:tcW w:w="709" w:type="dxa"/>
            <w:tcBorders>
              <w:top w:val="nil"/>
              <w:left w:val="nil"/>
              <w:bottom w:val="single" w:sz="4" w:space="0" w:color="auto"/>
              <w:right w:val="single" w:sz="4" w:space="0" w:color="auto"/>
            </w:tcBorders>
            <w:shd w:val="clear" w:color="auto" w:fill="auto"/>
            <w:hideMark/>
          </w:tcPr>
          <w:p w14:paraId="19CE488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9C037A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E24FE9A" w14:textId="77777777" w:rsidR="00181E66" w:rsidRPr="00181E66" w:rsidRDefault="00181E66" w:rsidP="00181E66">
            <w:pPr>
              <w:jc w:val="right"/>
              <w:rPr>
                <w:b/>
                <w:bCs/>
                <w:iCs/>
              </w:rPr>
            </w:pPr>
            <w:r w:rsidRPr="00181E66">
              <w:rPr>
                <w:b/>
                <w:bCs/>
                <w:iCs/>
              </w:rPr>
              <w:t>252,0</w:t>
            </w:r>
          </w:p>
        </w:tc>
        <w:tc>
          <w:tcPr>
            <w:tcW w:w="1198" w:type="dxa"/>
            <w:tcBorders>
              <w:top w:val="nil"/>
              <w:left w:val="nil"/>
              <w:bottom w:val="single" w:sz="4" w:space="0" w:color="auto"/>
              <w:right w:val="single" w:sz="4" w:space="0" w:color="auto"/>
            </w:tcBorders>
            <w:shd w:val="clear" w:color="auto" w:fill="auto"/>
            <w:hideMark/>
          </w:tcPr>
          <w:p w14:paraId="6C484577" w14:textId="77777777" w:rsidR="00181E66" w:rsidRPr="00181E66" w:rsidRDefault="00181E66" w:rsidP="00181E66">
            <w:pPr>
              <w:jc w:val="right"/>
              <w:rPr>
                <w:b/>
                <w:bCs/>
                <w:iCs/>
              </w:rPr>
            </w:pPr>
            <w:r w:rsidRPr="00181E66">
              <w:rPr>
                <w:b/>
                <w:bCs/>
                <w:iCs/>
              </w:rPr>
              <w:t>252,0</w:t>
            </w:r>
          </w:p>
        </w:tc>
      </w:tr>
      <w:tr w:rsidR="00181E66" w:rsidRPr="00181E66" w14:paraId="0A1A836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1A418D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F598023" w14:textId="77777777" w:rsidR="00181E66" w:rsidRPr="00181E66" w:rsidRDefault="00181E66" w:rsidP="00181E66">
            <w:pPr>
              <w:jc w:val="center"/>
              <w:rPr>
                <w:b/>
                <w:bCs/>
                <w:iCs/>
              </w:rPr>
            </w:pPr>
            <w:r w:rsidRPr="00181E66">
              <w:rPr>
                <w:b/>
                <w:bCs/>
                <w:iCs/>
              </w:rPr>
              <w:t>1111149999</w:t>
            </w:r>
          </w:p>
        </w:tc>
        <w:tc>
          <w:tcPr>
            <w:tcW w:w="709" w:type="dxa"/>
            <w:tcBorders>
              <w:top w:val="nil"/>
              <w:left w:val="nil"/>
              <w:bottom w:val="single" w:sz="4" w:space="0" w:color="auto"/>
              <w:right w:val="single" w:sz="4" w:space="0" w:color="auto"/>
            </w:tcBorders>
            <w:shd w:val="clear" w:color="auto" w:fill="auto"/>
            <w:hideMark/>
          </w:tcPr>
          <w:p w14:paraId="5795B9F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60C57A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8B8579" w14:textId="77777777" w:rsidR="00181E66" w:rsidRPr="00181E66" w:rsidRDefault="00181E66" w:rsidP="00181E66">
            <w:pPr>
              <w:jc w:val="right"/>
              <w:rPr>
                <w:b/>
                <w:bCs/>
                <w:iCs/>
              </w:rPr>
            </w:pPr>
            <w:r w:rsidRPr="00181E66">
              <w:rPr>
                <w:b/>
                <w:bCs/>
                <w:iCs/>
              </w:rPr>
              <w:t>252,0</w:t>
            </w:r>
          </w:p>
        </w:tc>
        <w:tc>
          <w:tcPr>
            <w:tcW w:w="1198" w:type="dxa"/>
            <w:tcBorders>
              <w:top w:val="nil"/>
              <w:left w:val="nil"/>
              <w:bottom w:val="single" w:sz="4" w:space="0" w:color="auto"/>
              <w:right w:val="single" w:sz="4" w:space="0" w:color="auto"/>
            </w:tcBorders>
            <w:shd w:val="clear" w:color="auto" w:fill="auto"/>
            <w:hideMark/>
          </w:tcPr>
          <w:p w14:paraId="7D8C4AB2" w14:textId="77777777" w:rsidR="00181E66" w:rsidRPr="00181E66" w:rsidRDefault="00181E66" w:rsidP="00181E66">
            <w:pPr>
              <w:jc w:val="right"/>
              <w:rPr>
                <w:b/>
                <w:bCs/>
                <w:iCs/>
              </w:rPr>
            </w:pPr>
            <w:r w:rsidRPr="00181E66">
              <w:rPr>
                <w:b/>
                <w:bCs/>
                <w:iCs/>
              </w:rPr>
              <w:t>252,0</w:t>
            </w:r>
          </w:p>
        </w:tc>
      </w:tr>
      <w:tr w:rsidR="00181E66" w:rsidRPr="00181E66" w14:paraId="76FF8ED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62FE04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65BB15A5" w14:textId="77777777" w:rsidR="00181E66" w:rsidRPr="00181E66" w:rsidRDefault="00181E66" w:rsidP="00181E66">
            <w:pPr>
              <w:jc w:val="center"/>
              <w:rPr>
                <w:b/>
                <w:bCs/>
                <w:iCs/>
              </w:rPr>
            </w:pPr>
            <w:r w:rsidRPr="00181E66">
              <w:rPr>
                <w:b/>
                <w:bCs/>
                <w:iCs/>
              </w:rPr>
              <w:t>1111149999</w:t>
            </w:r>
          </w:p>
        </w:tc>
        <w:tc>
          <w:tcPr>
            <w:tcW w:w="709" w:type="dxa"/>
            <w:tcBorders>
              <w:top w:val="nil"/>
              <w:left w:val="nil"/>
              <w:bottom w:val="single" w:sz="4" w:space="0" w:color="auto"/>
              <w:right w:val="single" w:sz="4" w:space="0" w:color="auto"/>
            </w:tcBorders>
            <w:shd w:val="clear" w:color="auto" w:fill="auto"/>
            <w:hideMark/>
          </w:tcPr>
          <w:p w14:paraId="553A5AB1"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AB62CE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9E4F294" w14:textId="77777777" w:rsidR="00181E66" w:rsidRPr="00181E66" w:rsidRDefault="00181E66" w:rsidP="00181E66">
            <w:pPr>
              <w:jc w:val="right"/>
              <w:rPr>
                <w:b/>
                <w:bCs/>
                <w:iCs/>
              </w:rPr>
            </w:pPr>
            <w:r w:rsidRPr="00181E66">
              <w:rPr>
                <w:b/>
                <w:bCs/>
                <w:iCs/>
              </w:rPr>
              <w:t>252,0</w:t>
            </w:r>
          </w:p>
        </w:tc>
        <w:tc>
          <w:tcPr>
            <w:tcW w:w="1198" w:type="dxa"/>
            <w:tcBorders>
              <w:top w:val="nil"/>
              <w:left w:val="nil"/>
              <w:bottom w:val="single" w:sz="4" w:space="0" w:color="auto"/>
              <w:right w:val="single" w:sz="4" w:space="0" w:color="auto"/>
            </w:tcBorders>
            <w:shd w:val="clear" w:color="auto" w:fill="auto"/>
            <w:hideMark/>
          </w:tcPr>
          <w:p w14:paraId="5F3B0A1B" w14:textId="77777777" w:rsidR="00181E66" w:rsidRPr="00181E66" w:rsidRDefault="00181E66" w:rsidP="00181E66">
            <w:pPr>
              <w:jc w:val="right"/>
              <w:rPr>
                <w:b/>
                <w:bCs/>
                <w:iCs/>
              </w:rPr>
            </w:pPr>
            <w:r w:rsidRPr="00181E66">
              <w:rPr>
                <w:b/>
                <w:bCs/>
                <w:iCs/>
              </w:rPr>
              <w:t>252,0</w:t>
            </w:r>
          </w:p>
        </w:tc>
      </w:tr>
      <w:tr w:rsidR="00181E66" w:rsidRPr="00181E66" w14:paraId="176FE67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517B090"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38DD51DD" w14:textId="77777777" w:rsidR="00181E66" w:rsidRPr="00181E66" w:rsidRDefault="00181E66" w:rsidP="00181E66">
            <w:pPr>
              <w:jc w:val="center"/>
            </w:pPr>
            <w:r w:rsidRPr="00181E66">
              <w:t>1111149999</w:t>
            </w:r>
          </w:p>
        </w:tc>
        <w:tc>
          <w:tcPr>
            <w:tcW w:w="709" w:type="dxa"/>
            <w:tcBorders>
              <w:top w:val="nil"/>
              <w:left w:val="nil"/>
              <w:bottom w:val="single" w:sz="4" w:space="0" w:color="auto"/>
              <w:right w:val="single" w:sz="4" w:space="0" w:color="auto"/>
            </w:tcBorders>
            <w:shd w:val="clear" w:color="auto" w:fill="auto"/>
            <w:hideMark/>
          </w:tcPr>
          <w:p w14:paraId="1D9A650D"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7236E6D"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3550291C" w14:textId="77777777" w:rsidR="00181E66" w:rsidRPr="00181E66" w:rsidRDefault="00181E66" w:rsidP="00181E66">
            <w:pPr>
              <w:jc w:val="right"/>
            </w:pPr>
            <w:r w:rsidRPr="00181E66">
              <w:t>252,0</w:t>
            </w:r>
          </w:p>
        </w:tc>
        <w:tc>
          <w:tcPr>
            <w:tcW w:w="1198" w:type="dxa"/>
            <w:tcBorders>
              <w:top w:val="nil"/>
              <w:left w:val="nil"/>
              <w:bottom w:val="single" w:sz="4" w:space="0" w:color="auto"/>
              <w:right w:val="single" w:sz="4" w:space="0" w:color="auto"/>
            </w:tcBorders>
            <w:shd w:val="clear" w:color="auto" w:fill="auto"/>
            <w:hideMark/>
          </w:tcPr>
          <w:p w14:paraId="5F45E505" w14:textId="77777777" w:rsidR="00181E66" w:rsidRPr="00181E66" w:rsidRDefault="00181E66" w:rsidP="00181E66">
            <w:pPr>
              <w:jc w:val="right"/>
            </w:pPr>
            <w:r w:rsidRPr="00181E66">
              <w:t>252,0</w:t>
            </w:r>
          </w:p>
        </w:tc>
      </w:tr>
      <w:tr w:rsidR="00181E66" w:rsidRPr="00181E66" w14:paraId="495D3FA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AE8D0B9" w14:textId="77777777" w:rsidR="00181E66" w:rsidRPr="00181E66" w:rsidRDefault="00181E66" w:rsidP="00181E66">
            <w:pPr>
              <w:rPr>
                <w:b/>
                <w:bCs/>
                <w:iCs/>
              </w:rPr>
            </w:pPr>
            <w:r w:rsidRPr="00181E66">
              <w:rPr>
                <w:b/>
                <w:bCs/>
                <w:iCs/>
              </w:rPr>
              <w:t>Задача 2. Обеспечение формирования земельных участков</w:t>
            </w:r>
          </w:p>
        </w:tc>
        <w:tc>
          <w:tcPr>
            <w:tcW w:w="1354" w:type="dxa"/>
            <w:tcBorders>
              <w:top w:val="single" w:sz="4" w:space="0" w:color="auto"/>
              <w:left w:val="nil"/>
              <w:bottom w:val="single" w:sz="4" w:space="0" w:color="auto"/>
              <w:right w:val="single" w:sz="4" w:space="0" w:color="auto"/>
            </w:tcBorders>
            <w:shd w:val="clear" w:color="auto" w:fill="auto"/>
            <w:hideMark/>
          </w:tcPr>
          <w:p w14:paraId="109C2838" w14:textId="77777777" w:rsidR="00181E66" w:rsidRPr="00181E66" w:rsidRDefault="00181E66" w:rsidP="00181E66">
            <w:pPr>
              <w:jc w:val="center"/>
              <w:rPr>
                <w:b/>
                <w:bCs/>
                <w:iCs/>
              </w:rPr>
            </w:pPr>
            <w:r w:rsidRPr="00181E66">
              <w:rPr>
                <w:b/>
                <w:bCs/>
                <w:iCs/>
              </w:rPr>
              <w:t>1112000000</w:t>
            </w:r>
          </w:p>
        </w:tc>
        <w:tc>
          <w:tcPr>
            <w:tcW w:w="709" w:type="dxa"/>
            <w:tcBorders>
              <w:top w:val="single" w:sz="4" w:space="0" w:color="auto"/>
              <w:left w:val="nil"/>
              <w:bottom w:val="single" w:sz="4" w:space="0" w:color="auto"/>
              <w:right w:val="single" w:sz="4" w:space="0" w:color="auto"/>
            </w:tcBorders>
            <w:shd w:val="clear" w:color="auto" w:fill="auto"/>
            <w:hideMark/>
          </w:tcPr>
          <w:p w14:paraId="51BFAC1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13A77C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B10E8D2" w14:textId="77777777" w:rsidR="00181E66" w:rsidRPr="00181E66" w:rsidRDefault="00181E66" w:rsidP="00181E66">
            <w:pPr>
              <w:jc w:val="right"/>
              <w:rPr>
                <w:b/>
                <w:bCs/>
                <w:iCs/>
              </w:rPr>
            </w:pPr>
            <w:r w:rsidRPr="00181E66">
              <w:rPr>
                <w:b/>
                <w:bCs/>
                <w:iCs/>
              </w:rPr>
              <w:t>360,0</w:t>
            </w:r>
          </w:p>
        </w:tc>
        <w:tc>
          <w:tcPr>
            <w:tcW w:w="1198" w:type="dxa"/>
            <w:tcBorders>
              <w:top w:val="single" w:sz="4" w:space="0" w:color="auto"/>
              <w:left w:val="nil"/>
              <w:bottom w:val="single" w:sz="4" w:space="0" w:color="auto"/>
              <w:right w:val="single" w:sz="4" w:space="0" w:color="auto"/>
            </w:tcBorders>
            <w:shd w:val="clear" w:color="auto" w:fill="auto"/>
            <w:hideMark/>
          </w:tcPr>
          <w:p w14:paraId="52C0CBF4" w14:textId="77777777" w:rsidR="00181E66" w:rsidRPr="00181E66" w:rsidRDefault="00181E66" w:rsidP="00181E66">
            <w:pPr>
              <w:jc w:val="right"/>
              <w:rPr>
                <w:b/>
                <w:bCs/>
                <w:iCs/>
              </w:rPr>
            </w:pPr>
            <w:r w:rsidRPr="00181E66">
              <w:rPr>
                <w:b/>
                <w:bCs/>
                <w:iCs/>
              </w:rPr>
              <w:t>360,0</w:t>
            </w:r>
          </w:p>
        </w:tc>
      </w:tr>
      <w:tr w:rsidR="00181E66" w:rsidRPr="00181E66" w14:paraId="59017AB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5FFF14" w14:textId="77777777" w:rsidR="00181E66" w:rsidRPr="00181E66" w:rsidRDefault="00181E66" w:rsidP="00181E66">
            <w:pPr>
              <w:rPr>
                <w:b/>
                <w:bCs/>
                <w:iCs/>
              </w:rPr>
            </w:pPr>
            <w:r w:rsidRPr="00181E66">
              <w:rPr>
                <w:b/>
                <w:bCs/>
                <w:iCs/>
              </w:rPr>
              <w:t>Выполнение кадастровых работ по формированию земельных участков, постановка на государственных кадастровый учет</w:t>
            </w:r>
          </w:p>
        </w:tc>
        <w:tc>
          <w:tcPr>
            <w:tcW w:w="1354" w:type="dxa"/>
            <w:tcBorders>
              <w:top w:val="nil"/>
              <w:left w:val="nil"/>
              <w:bottom w:val="single" w:sz="4" w:space="0" w:color="auto"/>
              <w:right w:val="single" w:sz="4" w:space="0" w:color="auto"/>
            </w:tcBorders>
            <w:shd w:val="clear" w:color="auto" w:fill="auto"/>
            <w:hideMark/>
          </w:tcPr>
          <w:p w14:paraId="12C95D16" w14:textId="77777777" w:rsidR="00181E66" w:rsidRPr="00181E66" w:rsidRDefault="00181E66" w:rsidP="00181E66">
            <w:pPr>
              <w:jc w:val="center"/>
              <w:rPr>
                <w:b/>
                <w:bCs/>
                <w:iCs/>
              </w:rPr>
            </w:pPr>
            <w:r w:rsidRPr="00181E66">
              <w:rPr>
                <w:b/>
                <w:bCs/>
                <w:iCs/>
              </w:rPr>
              <w:t>1112100000</w:t>
            </w:r>
          </w:p>
        </w:tc>
        <w:tc>
          <w:tcPr>
            <w:tcW w:w="709" w:type="dxa"/>
            <w:tcBorders>
              <w:top w:val="nil"/>
              <w:left w:val="nil"/>
              <w:bottom w:val="single" w:sz="4" w:space="0" w:color="auto"/>
              <w:right w:val="single" w:sz="4" w:space="0" w:color="auto"/>
            </w:tcBorders>
            <w:shd w:val="clear" w:color="auto" w:fill="auto"/>
            <w:hideMark/>
          </w:tcPr>
          <w:p w14:paraId="5204DF0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ECAE5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5E90C2E" w14:textId="77777777" w:rsidR="00181E66" w:rsidRPr="00181E66" w:rsidRDefault="00181E66" w:rsidP="00181E66">
            <w:pPr>
              <w:jc w:val="right"/>
              <w:rPr>
                <w:b/>
                <w:bCs/>
                <w:iCs/>
              </w:rPr>
            </w:pPr>
            <w:r w:rsidRPr="00181E66">
              <w:rPr>
                <w:b/>
                <w:bCs/>
                <w:iCs/>
              </w:rPr>
              <w:t>360,0</w:t>
            </w:r>
          </w:p>
        </w:tc>
        <w:tc>
          <w:tcPr>
            <w:tcW w:w="1198" w:type="dxa"/>
            <w:tcBorders>
              <w:top w:val="nil"/>
              <w:left w:val="nil"/>
              <w:bottom w:val="single" w:sz="4" w:space="0" w:color="auto"/>
              <w:right w:val="single" w:sz="4" w:space="0" w:color="auto"/>
            </w:tcBorders>
            <w:shd w:val="clear" w:color="auto" w:fill="auto"/>
            <w:hideMark/>
          </w:tcPr>
          <w:p w14:paraId="688532F9" w14:textId="77777777" w:rsidR="00181E66" w:rsidRPr="00181E66" w:rsidRDefault="00181E66" w:rsidP="00181E66">
            <w:pPr>
              <w:jc w:val="right"/>
              <w:rPr>
                <w:b/>
                <w:bCs/>
                <w:iCs/>
              </w:rPr>
            </w:pPr>
            <w:r w:rsidRPr="00181E66">
              <w:rPr>
                <w:b/>
                <w:bCs/>
                <w:iCs/>
              </w:rPr>
              <w:t>360,0</w:t>
            </w:r>
          </w:p>
        </w:tc>
      </w:tr>
      <w:tr w:rsidR="00181E66" w:rsidRPr="00181E66" w14:paraId="4C7BF11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CE56F0" w14:textId="77777777" w:rsidR="00181E66" w:rsidRPr="00181E66" w:rsidRDefault="00181E66" w:rsidP="00181E66">
            <w:pPr>
              <w:rPr>
                <w:b/>
                <w:bCs/>
                <w:iCs/>
              </w:rPr>
            </w:pPr>
            <w:r w:rsidRPr="00181E66">
              <w:rPr>
                <w:b/>
                <w:bCs/>
                <w:iCs/>
              </w:rPr>
              <w:t xml:space="preserve">Реализация направлений расходов </w:t>
            </w:r>
            <w:r w:rsidRPr="00181E66">
              <w:rPr>
                <w:b/>
                <w:bCs/>
                <w:iCs/>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EEA0A76" w14:textId="77777777" w:rsidR="00181E66" w:rsidRPr="00181E66" w:rsidRDefault="00181E66" w:rsidP="00181E66">
            <w:pPr>
              <w:jc w:val="center"/>
              <w:rPr>
                <w:b/>
                <w:bCs/>
                <w:iCs/>
              </w:rPr>
            </w:pPr>
            <w:r w:rsidRPr="00181E66">
              <w:rPr>
                <w:b/>
                <w:bCs/>
                <w:iCs/>
              </w:rPr>
              <w:lastRenderedPageBreak/>
              <w:t>1112149999</w:t>
            </w:r>
          </w:p>
        </w:tc>
        <w:tc>
          <w:tcPr>
            <w:tcW w:w="709" w:type="dxa"/>
            <w:tcBorders>
              <w:top w:val="nil"/>
              <w:left w:val="nil"/>
              <w:bottom w:val="single" w:sz="4" w:space="0" w:color="auto"/>
              <w:right w:val="single" w:sz="4" w:space="0" w:color="auto"/>
            </w:tcBorders>
            <w:shd w:val="clear" w:color="auto" w:fill="auto"/>
            <w:hideMark/>
          </w:tcPr>
          <w:p w14:paraId="439FF91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B24490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A12E25E" w14:textId="77777777" w:rsidR="00181E66" w:rsidRPr="00181E66" w:rsidRDefault="00181E66" w:rsidP="00181E66">
            <w:pPr>
              <w:jc w:val="right"/>
              <w:rPr>
                <w:b/>
                <w:bCs/>
                <w:iCs/>
              </w:rPr>
            </w:pPr>
            <w:r w:rsidRPr="00181E66">
              <w:rPr>
                <w:b/>
                <w:bCs/>
                <w:iCs/>
              </w:rPr>
              <w:t>360,0</w:t>
            </w:r>
          </w:p>
        </w:tc>
        <w:tc>
          <w:tcPr>
            <w:tcW w:w="1198" w:type="dxa"/>
            <w:tcBorders>
              <w:top w:val="nil"/>
              <w:left w:val="nil"/>
              <w:bottom w:val="single" w:sz="4" w:space="0" w:color="auto"/>
              <w:right w:val="single" w:sz="4" w:space="0" w:color="auto"/>
            </w:tcBorders>
            <w:shd w:val="clear" w:color="auto" w:fill="auto"/>
            <w:hideMark/>
          </w:tcPr>
          <w:p w14:paraId="718312FA" w14:textId="77777777" w:rsidR="00181E66" w:rsidRPr="00181E66" w:rsidRDefault="00181E66" w:rsidP="00181E66">
            <w:pPr>
              <w:jc w:val="right"/>
              <w:rPr>
                <w:b/>
                <w:bCs/>
                <w:iCs/>
              </w:rPr>
            </w:pPr>
            <w:r w:rsidRPr="00181E66">
              <w:rPr>
                <w:b/>
                <w:bCs/>
                <w:iCs/>
              </w:rPr>
              <w:t>360,0</w:t>
            </w:r>
          </w:p>
        </w:tc>
      </w:tr>
      <w:tr w:rsidR="00181E66" w:rsidRPr="00181E66" w14:paraId="5F8BBC9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9DBD08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10DC6D9E" w14:textId="77777777" w:rsidR="00181E66" w:rsidRPr="00181E66" w:rsidRDefault="00181E66" w:rsidP="00181E66">
            <w:pPr>
              <w:jc w:val="center"/>
              <w:rPr>
                <w:b/>
                <w:bCs/>
                <w:iCs/>
              </w:rPr>
            </w:pPr>
            <w:r w:rsidRPr="00181E66">
              <w:rPr>
                <w:b/>
                <w:bCs/>
                <w:iCs/>
              </w:rPr>
              <w:t>1112149999</w:t>
            </w:r>
          </w:p>
        </w:tc>
        <w:tc>
          <w:tcPr>
            <w:tcW w:w="709" w:type="dxa"/>
            <w:tcBorders>
              <w:top w:val="nil"/>
              <w:left w:val="nil"/>
              <w:bottom w:val="single" w:sz="4" w:space="0" w:color="auto"/>
              <w:right w:val="single" w:sz="4" w:space="0" w:color="auto"/>
            </w:tcBorders>
            <w:shd w:val="clear" w:color="auto" w:fill="auto"/>
            <w:hideMark/>
          </w:tcPr>
          <w:p w14:paraId="7366094E"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C7FFD6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529533A" w14:textId="77777777" w:rsidR="00181E66" w:rsidRPr="00181E66" w:rsidRDefault="00181E66" w:rsidP="00181E66">
            <w:pPr>
              <w:jc w:val="right"/>
              <w:rPr>
                <w:b/>
                <w:bCs/>
                <w:iCs/>
              </w:rPr>
            </w:pPr>
            <w:r w:rsidRPr="00181E66">
              <w:rPr>
                <w:b/>
                <w:bCs/>
                <w:iCs/>
              </w:rPr>
              <w:t>360,0</w:t>
            </w:r>
          </w:p>
        </w:tc>
        <w:tc>
          <w:tcPr>
            <w:tcW w:w="1198" w:type="dxa"/>
            <w:tcBorders>
              <w:top w:val="nil"/>
              <w:left w:val="nil"/>
              <w:bottom w:val="single" w:sz="4" w:space="0" w:color="auto"/>
              <w:right w:val="single" w:sz="4" w:space="0" w:color="auto"/>
            </w:tcBorders>
            <w:shd w:val="clear" w:color="auto" w:fill="auto"/>
            <w:hideMark/>
          </w:tcPr>
          <w:p w14:paraId="5D6AA6BE" w14:textId="77777777" w:rsidR="00181E66" w:rsidRPr="00181E66" w:rsidRDefault="00181E66" w:rsidP="00181E66">
            <w:pPr>
              <w:jc w:val="right"/>
              <w:rPr>
                <w:b/>
                <w:bCs/>
                <w:iCs/>
              </w:rPr>
            </w:pPr>
            <w:r w:rsidRPr="00181E66">
              <w:rPr>
                <w:b/>
                <w:bCs/>
                <w:iCs/>
              </w:rPr>
              <w:t>360,0</w:t>
            </w:r>
          </w:p>
        </w:tc>
      </w:tr>
      <w:tr w:rsidR="00181E66" w:rsidRPr="00181E66" w14:paraId="193BA8A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ECEA01C"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27E10EF1" w14:textId="77777777" w:rsidR="00181E66" w:rsidRPr="00181E66" w:rsidRDefault="00181E66" w:rsidP="00181E66">
            <w:pPr>
              <w:jc w:val="center"/>
            </w:pPr>
            <w:r w:rsidRPr="00181E66">
              <w:t>1112149999</w:t>
            </w:r>
          </w:p>
        </w:tc>
        <w:tc>
          <w:tcPr>
            <w:tcW w:w="709" w:type="dxa"/>
            <w:tcBorders>
              <w:top w:val="nil"/>
              <w:left w:val="nil"/>
              <w:bottom w:val="single" w:sz="4" w:space="0" w:color="auto"/>
              <w:right w:val="single" w:sz="4" w:space="0" w:color="auto"/>
            </w:tcBorders>
            <w:shd w:val="clear" w:color="auto" w:fill="auto"/>
            <w:hideMark/>
          </w:tcPr>
          <w:p w14:paraId="0006F2F2"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5A2D4A7"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72C4E0FC" w14:textId="77777777" w:rsidR="00181E66" w:rsidRPr="00181E66" w:rsidRDefault="00181E66" w:rsidP="00181E66">
            <w:pPr>
              <w:jc w:val="right"/>
            </w:pPr>
            <w:r w:rsidRPr="00181E66">
              <w:t>360,0</w:t>
            </w:r>
          </w:p>
        </w:tc>
        <w:tc>
          <w:tcPr>
            <w:tcW w:w="1198" w:type="dxa"/>
            <w:tcBorders>
              <w:top w:val="nil"/>
              <w:left w:val="nil"/>
              <w:bottom w:val="single" w:sz="4" w:space="0" w:color="auto"/>
              <w:right w:val="single" w:sz="4" w:space="0" w:color="auto"/>
            </w:tcBorders>
            <w:shd w:val="clear" w:color="auto" w:fill="auto"/>
            <w:hideMark/>
          </w:tcPr>
          <w:p w14:paraId="05F8149E" w14:textId="77777777" w:rsidR="00181E66" w:rsidRPr="00181E66" w:rsidRDefault="00181E66" w:rsidP="00181E66">
            <w:pPr>
              <w:jc w:val="right"/>
            </w:pPr>
            <w:r w:rsidRPr="00181E66">
              <w:t>360,0</w:t>
            </w:r>
          </w:p>
        </w:tc>
      </w:tr>
      <w:tr w:rsidR="00181E66" w:rsidRPr="00181E66" w14:paraId="3B0C03D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0C0B095" w14:textId="77777777" w:rsidR="00181E66" w:rsidRPr="00181E66" w:rsidRDefault="00181E66" w:rsidP="00181E66">
            <w:pPr>
              <w:rPr>
                <w:b/>
                <w:bCs/>
                <w:iCs/>
              </w:rPr>
            </w:pPr>
            <w:r w:rsidRPr="00181E66">
              <w:rPr>
                <w:b/>
                <w:bCs/>
                <w:iCs/>
              </w:rPr>
              <w:t>Задача 3. Содержание имущества, находящегося в муниципальной собственности</w:t>
            </w:r>
          </w:p>
        </w:tc>
        <w:tc>
          <w:tcPr>
            <w:tcW w:w="1354" w:type="dxa"/>
            <w:tcBorders>
              <w:top w:val="single" w:sz="4" w:space="0" w:color="auto"/>
              <w:left w:val="nil"/>
              <w:bottom w:val="single" w:sz="4" w:space="0" w:color="auto"/>
              <w:right w:val="single" w:sz="4" w:space="0" w:color="auto"/>
            </w:tcBorders>
            <w:shd w:val="clear" w:color="auto" w:fill="auto"/>
            <w:hideMark/>
          </w:tcPr>
          <w:p w14:paraId="1B430F49" w14:textId="77777777" w:rsidR="00181E66" w:rsidRPr="00181E66" w:rsidRDefault="00181E66" w:rsidP="00181E66">
            <w:pPr>
              <w:jc w:val="center"/>
              <w:rPr>
                <w:b/>
                <w:bCs/>
                <w:iCs/>
              </w:rPr>
            </w:pPr>
            <w:r w:rsidRPr="00181E66">
              <w:rPr>
                <w:b/>
                <w:bCs/>
                <w:iCs/>
              </w:rPr>
              <w:t>1113000000</w:t>
            </w:r>
          </w:p>
        </w:tc>
        <w:tc>
          <w:tcPr>
            <w:tcW w:w="709" w:type="dxa"/>
            <w:tcBorders>
              <w:top w:val="single" w:sz="4" w:space="0" w:color="auto"/>
              <w:left w:val="nil"/>
              <w:bottom w:val="single" w:sz="4" w:space="0" w:color="auto"/>
              <w:right w:val="single" w:sz="4" w:space="0" w:color="auto"/>
            </w:tcBorders>
            <w:shd w:val="clear" w:color="auto" w:fill="auto"/>
            <w:hideMark/>
          </w:tcPr>
          <w:p w14:paraId="76AE1E1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0C61A0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AE129C7"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4B0C89B7" w14:textId="77777777" w:rsidR="00181E66" w:rsidRPr="00181E66" w:rsidRDefault="00181E66" w:rsidP="00181E66">
            <w:pPr>
              <w:jc w:val="right"/>
              <w:rPr>
                <w:b/>
                <w:bCs/>
                <w:iCs/>
              </w:rPr>
            </w:pPr>
            <w:r w:rsidRPr="00181E66">
              <w:rPr>
                <w:b/>
                <w:bCs/>
                <w:iCs/>
              </w:rPr>
              <w:t>100,0</w:t>
            </w:r>
          </w:p>
        </w:tc>
      </w:tr>
      <w:tr w:rsidR="00181E66" w:rsidRPr="00181E66" w14:paraId="624BDCD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6FBA764" w14:textId="77777777" w:rsidR="00181E66" w:rsidRPr="00181E66" w:rsidRDefault="00181E66" w:rsidP="00181E66">
            <w:pPr>
              <w:rPr>
                <w:b/>
                <w:bCs/>
                <w:iCs/>
              </w:rPr>
            </w:pPr>
            <w:r w:rsidRPr="00181E66">
              <w:rPr>
                <w:b/>
                <w:bCs/>
                <w:iCs/>
              </w:rPr>
              <w:t>Взносы на капитальный ремонт имущества, находящегося в муниципальной собственности</w:t>
            </w:r>
          </w:p>
        </w:tc>
        <w:tc>
          <w:tcPr>
            <w:tcW w:w="1354" w:type="dxa"/>
            <w:tcBorders>
              <w:top w:val="nil"/>
              <w:left w:val="nil"/>
              <w:bottom w:val="single" w:sz="4" w:space="0" w:color="auto"/>
              <w:right w:val="single" w:sz="4" w:space="0" w:color="auto"/>
            </w:tcBorders>
            <w:shd w:val="clear" w:color="auto" w:fill="auto"/>
            <w:hideMark/>
          </w:tcPr>
          <w:p w14:paraId="0F519D32" w14:textId="77777777" w:rsidR="00181E66" w:rsidRPr="00181E66" w:rsidRDefault="00181E66" w:rsidP="00181E66">
            <w:pPr>
              <w:jc w:val="center"/>
              <w:rPr>
                <w:b/>
                <w:bCs/>
                <w:iCs/>
              </w:rPr>
            </w:pPr>
            <w:r w:rsidRPr="00181E66">
              <w:rPr>
                <w:b/>
                <w:bCs/>
                <w:iCs/>
              </w:rPr>
              <w:t>1113100000</w:t>
            </w:r>
          </w:p>
        </w:tc>
        <w:tc>
          <w:tcPr>
            <w:tcW w:w="709" w:type="dxa"/>
            <w:tcBorders>
              <w:top w:val="nil"/>
              <w:left w:val="nil"/>
              <w:bottom w:val="single" w:sz="4" w:space="0" w:color="auto"/>
              <w:right w:val="single" w:sz="4" w:space="0" w:color="auto"/>
            </w:tcBorders>
            <w:shd w:val="clear" w:color="auto" w:fill="auto"/>
            <w:hideMark/>
          </w:tcPr>
          <w:p w14:paraId="49082FE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A2369B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B9C8547"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5EB1B3CE" w14:textId="77777777" w:rsidR="00181E66" w:rsidRPr="00181E66" w:rsidRDefault="00181E66" w:rsidP="00181E66">
            <w:pPr>
              <w:jc w:val="right"/>
              <w:rPr>
                <w:b/>
                <w:bCs/>
                <w:iCs/>
              </w:rPr>
            </w:pPr>
            <w:r w:rsidRPr="00181E66">
              <w:rPr>
                <w:b/>
                <w:bCs/>
                <w:iCs/>
              </w:rPr>
              <w:t>100,0</w:t>
            </w:r>
          </w:p>
        </w:tc>
      </w:tr>
      <w:tr w:rsidR="00181E66" w:rsidRPr="00181E66" w14:paraId="64A1EC8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634F37"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3E2AC2C" w14:textId="77777777" w:rsidR="00181E66" w:rsidRPr="00181E66" w:rsidRDefault="00181E66" w:rsidP="00181E66">
            <w:pPr>
              <w:jc w:val="center"/>
              <w:rPr>
                <w:b/>
                <w:bCs/>
                <w:iCs/>
              </w:rPr>
            </w:pPr>
            <w:r w:rsidRPr="00181E66">
              <w:rPr>
                <w:b/>
                <w:bCs/>
                <w:iCs/>
              </w:rPr>
              <w:t>1113149999</w:t>
            </w:r>
          </w:p>
        </w:tc>
        <w:tc>
          <w:tcPr>
            <w:tcW w:w="709" w:type="dxa"/>
            <w:tcBorders>
              <w:top w:val="nil"/>
              <w:left w:val="nil"/>
              <w:bottom w:val="single" w:sz="4" w:space="0" w:color="auto"/>
              <w:right w:val="single" w:sz="4" w:space="0" w:color="auto"/>
            </w:tcBorders>
            <w:shd w:val="clear" w:color="auto" w:fill="auto"/>
            <w:hideMark/>
          </w:tcPr>
          <w:p w14:paraId="09F400D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0D1A87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6391EC5"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485E4C4C" w14:textId="77777777" w:rsidR="00181E66" w:rsidRPr="00181E66" w:rsidRDefault="00181E66" w:rsidP="00181E66">
            <w:pPr>
              <w:jc w:val="right"/>
              <w:rPr>
                <w:b/>
                <w:bCs/>
                <w:iCs/>
              </w:rPr>
            </w:pPr>
            <w:r w:rsidRPr="00181E66">
              <w:rPr>
                <w:b/>
                <w:bCs/>
                <w:iCs/>
              </w:rPr>
              <w:t>100,0</w:t>
            </w:r>
          </w:p>
        </w:tc>
      </w:tr>
      <w:tr w:rsidR="00181E66" w:rsidRPr="00181E66" w14:paraId="766EC03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2FCE17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A62A94A" w14:textId="77777777" w:rsidR="00181E66" w:rsidRPr="00181E66" w:rsidRDefault="00181E66" w:rsidP="00181E66">
            <w:pPr>
              <w:jc w:val="center"/>
              <w:rPr>
                <w:b/>
                <w:bCs/>
                <w:iCs/>
              </w:rPr>
            </w:pPr>
            <w:r w:rsidRPr="00181E66">
              <w:rPr>
                <w:b/>
                <w:bCs/>
                <w:iCs/>
              </w:rPr>
              <w:t>1113149999</w:t>
            </w:r>
          </w:p>
        </w:tc>
        <w:tc>
          <w:tcPr>
            <w:tcW w:w="709" w:type="dxa"/>
            <w:tcBorders>
              <w:top w:val="nil"/>
              <w:left w:val="nil"/>
              <w:bottom w:val="single" w:sz="4" w:space="0" w:color="auto"/>
              <w:right w:val="single" w:sz="4" w:space="0" w:color="auto"/>
            </w:tcBorders>
            <w:shd w:val="clear" w:color="auto" w:fill="auto"/>
            <w:hideMark/>
          </w:tcPr>
          <w:p w14:paraId="2605368E"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10AA1A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FE95D9C"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36B91BDD" w14:textId="77777777" w:rsidR="00181E66" w:rsidRPr="00181E66" w:rsidRDefault="00181E66" w:rsidP="00181E66">
            <w:pPr>
              <w:jc w:val="right"/>
              <w:rPr>
                <w:b/>
                <w:bCs/>
                <w:iCs/>
              </w:rPr>
            </w:pPr>
            <w:r w:rsidRPr="00181E66">
              <w:rPr>
                <w:b/>
                <w:bCs/>
                <w:iCs/>
              </w:rPr>
              <w:t>100,0</w:t>
            </w:r>
          </w:p>
        </w:tc>
      </w:tr>
      <w:tr w:rsidR="00181E66" w:rsidRPr="00181E66" w14:paraId="07A3C3E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1D17433" w14:textId="77777777" w:rsidR="00181E66" w:rsidRPr="00181E66" w:rsidRDefault="00181E66" w:rsidP="00181E66">
            <w:r w:rsidRPr="00181E66">
              <w:t>Жилищное хозяйство</w:t>
            </w:r>
          </w:p>
        </w:tc>
        <w:tc>
          <w:tcPr>
            <w:tcW w:w="1354" w:type="dxa"/>
            <w:tcBorders>
              <w:top w:val="nil"/>
              <w:left w:val="nil"/>
              <w:bottom w:val="single" w:sz="4" w:space="0" w:color="auto"/>
              <w:right w:val="single" w:sz="4" w:space="0" w:color="auto"/>
            </w:tcBorders>
            <w:shd w:val="clear" w:color="auto" w:fill="auto"/>
            <w:hideMark/>
          </w:tcPr>
          <w:p w14:paraId="2B637736" w14:textId="77777777" w:rsidR="00181E66" w:rsidRPr="00181E66" w:rsidRDefault="00181E66" w:rsidP="00181E66">
            <w:pPr>
              <w:jc w:val="center"/>
            </w:pPr>
            <w:r w:rsidRPr="00181E66">
              <w:t>1113149999</w:t>
            </w:r>
          </w:p>
        </w:tc>
        <w:tc>
          <w:tcPr>
            <w:tcW w:w="709" w:type="dxa"/>
            <w:tcBorders>
              <w:top w:val="nil"/>
              <w:left w:val="nil"/>
              <w:bottom w:val="single" w:sz="4" w:space="0" w:color="auto"/>
              <w:right w:val="single" w:sz="4" w:space="0" w:color="auto"/>
            </w:tcBorders>
            <w:shd w:val="clear" w:color="auto" w:fill="auto"/>
            <w:hideMark/>
          </w:tcPr>
          <w:p w14:paraId="21E10C5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1A22DA8" w14:textId="77777777" w:rsidR="00181E66" w:rsidRPr="00181E66" w:rsidRDefault="00181E66" w:rsidP="00181E66">
            <w:pPr>
              <w:jc w:val="center"/>
            </w:pPr>
            <w:r w:rsidRPr="00181E66">
              <w:t>0501</w:t>
            </w:r>
          </w:p>
        </w:tc>
        <w:tc>
          <w:tcPr>
            <w:tcW w:w="1184" w:type="dxa"/>
            <w:tcBorders>
              <w:top w:val="nil"/>
              <w:left w:val="nil"/>
              <w:bottom w:val="single" w:sz="4" w:space="0" w:color="auto"/>
              <w:right w:val="single" w:sz="4" w:space="0" w:color="auto"/>
            </w:tcBorders>
            <w:shd w:val="clear" w:color="auto" w:fill="auto"/>
            <w:hideMark/>
          </w:tcPr>
          <w:p w14:paraId="55BE62A4"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03DB1AE7" w14:textId="77777777" w:rsidR="00181E66" w:rsidRPr="00181E66" w:rsidRDefault="00181E66" w:rsidP="00181E66">
            <w:pPr>
              <w:jc w:val="right"/>
            </w:pPr>
            <w:r w:rsidRPr="00181E66">
              <w:t>100,0</w:t>
            </w:r>
          </w:p>
        </w:tc>
      </w:tr>
      <w:tr w:rsidR="00181E66" w:rsidRPr="00181E66" w14:paraId="2F0A169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09FEA76" w14:textId="77777777" w:rsidR="00181E66" w:rsidRPr="00181E66" w:rsidRDefault="00181E66" w:rsidP="00181E66">
            <w:pPr>
              <w:rPr>
                <w:b/>
                <w:bCs/>
                <w:iCs/>
              </w:rPr>
            </w:pPr>
            <w:r w:rsidRPr="00181E66">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01F26D6A" w14:textId="77777777" w:rsidR="00181E66" w:rsidRPr="00181E66" w:rsidRDefault="00181E66" w:rsidP="00181E66">
            <w:pPr>
              <w:jc w:val="center"/>
              <w:rPr>
                <w:b/>
                <w:bCs/>
                <w:iCs/>
              </w:rPr>
            </w:pPr>
            <w:r w:rsidRPr="00181E66">
              <w:rPr>
                <w:b/>
                <w:bCs/>
                <w:iCs/>
              </w:rPr>
              <w:t>1120000000</w:t>
            </w:r>
          </w:p>
        </w:tc>
        <w:tc>
          <w:tcPr>
            <w:tcW w:w="709" w:type="dxa"/>
            <w:tcBorders>
              <w:top w:val="single" w:sz="4" w:space="0" w:color="auto"/>
              <w:left w:val="nil"/>
              <w:bottom w:val="single" w:sz="4" w:space="0" w:color="auto"/>
              <w:right w:val="single" w:sz="4" w:space="0" w:color="auto"/>
            </w:tcBorders>
            <w:shd w:val="clear" w:color="auto" w:fill="auto"/>
            <w:hideMark/>
          </w:tcPr>
          <w:p w14:paraId="4C5C25F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62A5AB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1E7F0DC" w14:textId="77777777" w:rsidR="00181E66" w:rsidRPr="00181E66" w:rsidRDefault="00181E66" w:rsidP="00181E66">
            <w:pPr>
              <w:jc w:val="right"/>
              <w:rPr>
                <w:b/>
                <w:bCs/>
                <w:iCs/>
              </w:rPr>
            </w:pPr>
            <w:r w:rsidRPr="00181E66">
              <w:rPr>
                <w:b/>
                <w:bCs/>
                <w:iCs/>
              </w:rPr>
              <w:t>115 289,6</w:t>
            </w:r>
          </w:p>
        </w:tc>
        <w:tc>
          <w:tcPr>
            <w:tcW w:w="1198" w:type="dxa"/>
            <w:tcBorders>
              <w:top w:val="single" w:sz="4" w:space="0" w:color="auto"/>
              <w:left w:val="nil"/>
              <w:bottom w:val="single" w:sz="4" w:space="0" w:color="auto"/>
              <w:right w:val="single" w:sz="4" w:space="0" w:color="auto"/>
            </w:tcBorders>
            <w:shd w:val="clear" w:color="auto" w:fill="auto"/>
            <w:hideMark/>
          </w:tcPr>
          <w:p w14:paraId="5A0FE67C" w14:textId="77777777" w:rsidR="00181E66" w:rsidRPr="00181E66" w:rsidRDefault="00181E66" w:rsidP="00181E66">
            <w:pPr>
              <w:jc w:val="right"/>
              <w:rPr>
                <w:b/>
                <w:bCs/>
                <w:iCs/>
              </w:rPr>
            </w:pPr>
            <w:r w:rsidRPr="00181E66">
              <w:rPr>
                <w:b/>
                <w:bCs/>
                <w:iCs/>
              </w:rPr>
              <w:t>86 474,9</w:t>
            </w:r>
          </w:p>
        </w:tc>
      </w:tr>
      <w:tr w:rsidR="00181E66" w:rsidRPr="00181E66" w14:paraId="488697C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1155C7" w14:textId="77777777" w:rsidR="00181E66" w:rsidRPr="00181E66" w:rsidRDefault="00181E66" w:rsidP="00181E66">
            <w:pPr>
              <w:rPr>
                <w:b/>
                <w:bCs/>
                <w:iCs/>
              </w:rPr>
            </w:pPr>
            <w:r w:rsidRPr="00181E66">
              <w:rPr>
                <w:b/>
                <w:bCs/>
                <w:iCs/>
              </w:rPr>
              <w:t>Задача 1. Исполнение муниципальных функций в сфере управления муниципальным имуществом</w:t>
            </w:r>
          </w:p>
        </w:tc>
        <w:tc>
          <w:tcPr>
            <w:tcW w:w="1354" w:type="dxa"/>
            <w:tcBorders>
              <w:top w:val="nil"/>
              <w:left w:val="nil"/>
              <w:bottom w:val="single" w:sz="4" w:space="0" w:color="auto"/>
              <w:right w:val="single" w:sz="4" w:space="0" w:color="auto"/>
            </w:tcBorders>
            <w:shd w:val="clear" w:color="auto" w:fill="auto"/>
            <w:hideMark/>
          </w:tcPr>
          <w:p w14:paraId="0114929B" w14:textId="77777777" w:rsidR="00181E66" w:rsidRPr="00181E66" w:rsidRDefault="00181E66" w:rsidP="00181E66">
            <w:pPr>
              <w:jc w:val="center"/>
              <w:rPr>
                <w:b/>
                <w:bCs/>
                <w:iCs/>
              </w:rPr>
            </w:pPr>
            <w:r w:rsidRPr="00181E66">
              <w:rPr>
                <w:b/>
                <w:bCs/>
                <w:iCs/>
              </w:rPr>
              <w:t>1121000000</w:t>
            </w:r>
          </w:p>
        </w:tc>
        <w:tc>
          <w:tcPr>
            <w:tcW w:w="709" w:type="dxa"/>
            <w:tcBorders>
              <w:top w:val="nil"/>
              <w:left w:val="nil"/>
              <w:bottom w:val="single" w:sz="4" w:space="0" w:color="auto"/>
              <w:right w:val="single" w:sz="4" w:space="0" w:color="auto"/>
            </w:tcBorders>
            <w:shd w:val="clear" w:color="auto" w:fill="auto"/>
            <w:hideMark/>
          </w:tcPr>
          <w:p w14:paraId="0D48F99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39BA89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59F7791" w14:textId="77777777" w:rsidR="00181E66" w:rsidRPr="00181E66" w:rsidRDefault="00181E66" w:rsidP="00181E66">
            <w:pPr>
              <w:jc w:val="right"/>
              <w:rPr>
                <w:b/>
                <w:bCs/>
                <w:iCs/>
              </w:rPr>
            </w:pPr>
            <w:r w:rsidRPr="00181E66">
              <w:rPr>
                <w:b/>
                <w:bCs/>
                <w:iCs/>
              </w:rPr>
              <w:t>115 289,6</w:t>
            </w:r>
          </w:p>
        </w:tc>
        <w:tc>
          <w:tcPr>
            <w:tcW w:w="1198" w:type="dxa"/>
            <w:tcBorders>
              <w:top w:val="nil"/>
              <w:left w:val="nil"/>
              <w:bottom w:val="single" w:sz="4" w:space="0" w:color="auto"/>
              <w:right w:val="single" w:sz="4" w:space="0" w:color="auto"/>
            </w:tcBorders>
            <w:shd w:val="clear" w:color="auto" w:fill="auto"/>
            <w:hideMark/>
          </w:tcPr>
          <w:p w14:paraId="11BADB95" w14:textId="77777777" w:rsidR="00181E66" w:rsidRPr="00181E66" w:rsidRDefault="00181E66" w:rsidP="00181E66">
            <w:pPr>
              <w:jc w:val="right"/>
              <w:rPr>
                <w:b/>
                <w:bCs/>
                <w:iCs/>
              </w:rPr>
            </w:pPr>
            <w:r w:rsidRPr="00181E66">
              <w:rPr>
                <w:b/>
                <w:bCs/>
                <w:iCs/>
              </w:rPr>
              <w:t>86 474,9</w:t>
            </w:r>
          </w:p>
        </w:tc>
      </w:tr>
      <w:tr w:rsidR="00181E66" w:rsidRPr="00181E66" w14:paraId="32958F9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E7A87E9" w14:textId="77777777" w:rsidR="00181E66" w:rsidRPr="00181E66" w:rsidRDefault="00181E66" w:rsidP="00181E66">
            <w:pPr>
              <w:rPr>
                <w:b/>
                <w:bCs/>
                <w:iCs/>
              </w:rPr>
            </w:pPr>
            <w:r w:rsidRPr="00181E66">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354" w:type="dxa"/>
            <w:tcBorders>
              <w:top w:val="nil"/>
              <w:left w:val="nil"/>
              <w:bottom w:val="single" w:sz="4" w:space="0" w:color="auto"/>
              <w:right w:val="single" w:sz="4" w:space="0" w:color="auto"/>
            </w:tcBorders>
            <w:shd w:val="clear" w:color="auto" w:fill="auto"/>
            <w:hideMark/>
          </w:tcPr>
          <w:p w14:paraId="6DBCD9D2" w14:textId="77777777" w:rsidR="00181E66" w:rsidRPr="00181E66" w:rsidRDefault="00181E66" w:rsidP="00181E66">
            <w:pPr>
              <w:jc w:val="center"/>
              <w:rPr>
                <w:b/>
                <w:bCs/>
                <w:iCs/>
              </w:rPr>
            </w:pPr>
            <w:r w:rsidRPr="00181E66">
              <w:rPr>
                <w:b/>
                <w:bCs/>
                <w:iCs/>
              </w:rPr>
              <w:t>1121100000</w:t>
            </w:r>
          </w:p>
        </w:tc>
        <w:tc>
          <w:tcPr>
            <w:tcW w:w="709" w:type="dxa"/>
            <w:tcBorders>
              <w:top w:val="nil"/>
              <w:left w:val="nil"/>
              <w:bottom w:val="single" w:sz="4" w:space="0" w:color="auto"/>
              <w:right w:val="single" w:sz="4" w:space="0" w:color="auto"/>
            </w:tcBorders>
            <w:shd w:val="clear" w:color="auto" w:fill="auto"/>
            <w:hideMark/>
          </w:tcPr>
          <w:p w14:paraId="00FD47F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FBDF61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96AEC5" w14:textId="77777777" w:rsidR="00181E66" w:rsidRPr="00181E66" w:rsidRDefault="00181E66" w:rsidP="00181E66">
            <w:pPr>
              <w:jc w:val="right"/>
              <w:rPr>
                <w:b/>
                <w:bCs/>
                <w:iCs/>
              </w:rPr>
            </w:pPr>
            <w:r w:rsidRPr="00181E66">
              <w:rPr>
                <w:b/>
                <w:bCs/>
                <w:iCs/>
              </w:rPr>
              <w:t>12 000,0</w:t>
            </w:r>
          </w:p>
        </w:tc>
        <w:tc>
          <w:tcPr>
            <w:tcW w:w="1198" w:type="dxa"/>
            <w:tcBorders>
              <w:top w:val="nil"/>
              <w:left w:val="nil"/>
              <w:bottom w:val="single" w:sz="4" w:space="0" w:color="auto"/>
              <w:right w:val="single" w:sz="4" w:space="0" w:color="auto"/>
            </w:tcBorders>
            <w:shd w:val="clear" w:color="auto" w:fill="auto"/>
            <w:hideMark/>
          </w:tcPr>
          <w:p w14:paraId="00BB7574" w14:textId="77777777" w:rsidR="00181E66" w:rsidRPr="00181E66" w:rsidRDefault="00181E66" w:rsidP="00181E66">
            <w:pPr>
              <w:jc w:val="right"/>
              <w:rPr>
                <w:b/>
                <w:bCs/>
                <w:iCs/>
              </w:rPr>
            </w:pPr>
            <w:r w:rsidRPr="00181E66">
              <w:rPr>
                <w:b/>
                <w:bCs/>
                <w:iCs/>
              </w:rPr>
              <w:t>12 000,0</w:t>
            </w:r>
          </w:p>
        </w:tc>
      </w:tr>
      <w:tr w:rsidR="00181E66" w:rsidRPr="00181E66" w14:paraId="05C7C03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B3392A"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CA4D3A8" w14:textId="77777777" w:rsidR="00181E66" w:rsidRPr="00181E66" w:rsidRDefault="00181E66" w:rsidP="00181E66">
            <w:pPr>
              <w:jc w:val="center"/>
              <w:rPr>
                <w:b/>
                <w:bCs/>
                <w:iCs/>
              </w:rPr>
            </w:pPr>
            <w:r w:rsidRPr="00181E66">
              <w:rPr>
                <w:b/>
                <w:bCs/>
                <w:iCs/>
              </w:rPr>
              <w:t>1121149999</w:t>
            </w:r>
          </w:p>
        </w:tc>
        <w:tc>
          <w:tcPr>
            <w:tcW w:w="709" w:type="dxa"/>
            <w:tcBorders>
              <w:top w:val="nil"/>
              <w:left w:val="nil"/>
              <w:bottom w:val="single" w:sz="4" w:space="0" w:color="auto"/>
              <w:right w:val="single" w:sz="4" w:space="0" w:color="auto"/>
            </w:tcBorders>
            <w:shd w:val="clear" w:color="auto" w:fill="auto"/>
            <w:hideMark/>
          </w:tcPr>
          <w:p w14:paraId="4A588DE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247ACE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2C114A6" w14:textId="77777777" w:rsidR="00181E66" w:rsidRPr="00181E66" w:rsidRDefault="00181E66" w:rsidP="00181E66">
            <w:pPr>
              <w:jc w:val="right"/>
              <w:rPr>
                <w:b/>
                <w:bCs/>
                <w:iCs/>
              </w:rPr>
            </w:pPr>
            <w:r w:rsidRPr="00181E66">
              <w:rPr>
                <w:b/>
                <w:bCs/>
                <w:iCs/>
              </w:rPr>
              <w:t>12 000,0</w:t>
            </w:r>
          </w:p>
        </w:tc>
        <w:tc>
          <w:tcPr>
            <w:tcW w:w="1198" w:type="dxa"/>
            <w:tcBorders>
              <w:top w:val="nil"/>
              <w:left w:val="nil"/>
              <w:bottom w:val="single" w:sz="4" w:space="0" w:color="auto"/>
              <w:right w:val="single" w:sz="4" w:space="0" w:color="auto"/>
            </w:tcBorders>
            <w:shd w:val="clear" w:color="auto" w:fill="auto"/>
            <w:hideMark/>
          </w:tcPr>
          <w:p w14:paraId="54421260" w14:textId="77777777" w:rsidR="00181E66" w:rsidRPr="00181E66" w:rsidRDefault="00181E66" w:rsidP="00181E66">
            <w:pPr>
              <w:jc w:val="right"/>
              <w:rPr>
                <w:b/>
                <w:bCs/>
                <w:iCs/>
              </w:rPr>
            </w:pPr>
            <w:r w:rsidRPr="00181E66">
              <w:rPr>
                <w:b/>
                <w:bCs/>
                <w:iCs/>
              </w:rPr>
              <w:t>12 000,0</w:t>
            </w:r>
          </w:p>
        </w:tc>
      </w:tr>
      <w:tr w:rsidR="00181E66" w:rsidRPr="00181E66" w14:paraId="21D22F1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251767"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38FFB112" w14:textId="77777777" w:rsidR="00181E66" w:rsidRPr="00181E66" w:rsidRDefault="00181E66" w:rsidP="00181E66">
            <w:pPr>
              <w:jc w:val="center"/>
              <w:rPr>
                <w:b/>
                <w:bCs/>
                <w:iCs/>
              </w:rPr>
            </w:pPr>
            <w:r w:rsidRPr="00181E66">
              <w:rPr>
                <w:b/>
                <w:bCs/>
                <w:iCs/>
              </w:rPr>
              <w:t>1121149999</w:t>
            </w:r>
          </w:p>
        </w:tc>
        <w:tc>
          <w:tcPr>
            <w:tcW w:w="709" w:type="dxa"/>
            <w:tcBorders>
              <w:top w:val="nil"/>
              <w:left w:val="nil"/>
              <w:bottom w:val="single" w:sz="4" w:space="0" w:color="auto"/>
              <w:right w:val="single" w:sz="4" w:space="0" w:color="auto"/>
            </w:tcBorders>
            <w:shd w:val="clear" w:color="auto" w:fill="auto"/>
            <w:hideMark/>
          </w:tcPr>
          <w:p w14:paraId="4438D389"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317F9F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9DE9390" w14:textId="77777777" w:rsidR="00181E66" w:rsidRPr="00181E66" w:rsidRDefault="00181E66" w:rsidP="00181E66">
            <w:pPr>
              <w:jc w:val="right"/>
              <w:rPr>
                <w:b/>
                <w:bCs/>
                <w:iCs/>
              </w:rPr>
            </w:pPr>
            <w:r w:rsidRPr="00181E66">
              <w:rPr>
                <w:b/>
                <w:bCs/>
                <w:iCs/>
              </w:rPr>
              <w:t>11 764,0</w:t>
            </w:r>
          </w:p>
        </w:tc>
        <w:tc>
          <w:tcPr>
            <w:tcW w:w="1198" w:type="dxa"/>
            <w:tcBorders>
              <w:top w:val="nil"/>
              <w:left w:val="nil"/>
              <w:bottom w:val="single" w:sz="4" w:space="0" w:color="auto"/>
              <w:right w:val="single" w:sz="4" w:space="0" w:color="auto"/>
            </w:tcBorders>
            <w:shd w:val="clear" w:color="auto" w:fill="auto"/>
            <w:hideMark/>
          </w:tcPr>
          <w:p w14:paraId="4ACFD2AE" w14:textId="77777777" w:rsidR="00181E66" w:rsidRPr="00181E66" w:rsidRDefault="00181E66" w:rsidP="00181E66">
            <w:pPr>
              <w:jc w:val="right"/>
              <w:rPr>
                <w:b/>
                <w:bCs/>
                <w:iCs/>
              </w:rPr>
            </w:pPr>
            <w:r w:rsidRPr="00181E66">
              <w:rPr>
                <w:b/>
                <w:bCs/>
                <w:iCs/>
              </w:rPr>
              <w:t>11 764,0</w:t>
            </w:r>
          </w:p>
        </w:tc>
      </w:tr>
      <w:tr w:rsidR="00181E66" w:rsidRPr="00181E66" w14:paraId="062E1AA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660D1B"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411186AC" w14:textId="77777777" w:rsidR="00181E66" w:rsidRPr="00181E66" w:rsidRDefault="00181E66" w:rsidP="00181E66">
            <w:pPr>
              <w:jc w:val="center"/>
            </w:pPr>
            <w:r w:rsidRPr="00181E66">
              <w:t>1121149999</w:t>
            </w:r>
          </w:p>
        </w:tc>
        <w:tc>
          <w:tcPr>
            <w:tcW w:w="709" w:type="dxa"/>
            <w:tcBorders>
              <w:top w:val="nil"/>
              <w:left w:val="nil"/>
              <w:bottom w:val="single" w:sz="4" w:space="0" w:color="auto"/>
              <w:right w:val="single" w:sz="4" w:space="0" w:color="auto"/>
            </w:tcBorders>
            <w:shd w:val="clear" w:color="auto" w:fill="auto"/>
            <w:hideMark/>
          </w:tcPr>
          <w:p w14:paraId="5868415C"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32A04E33"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4AE4C3F5" w14:textId="77777777" w:rsidR="00181E66" w:rsidRPr="00181E66" w:rsidRDefault="00181E66" w:rsidP="00181E66">
            <w:pPr>
              <w:jc w:val="right"/>
            </w:pPr>
            <w:r w:rsidRPr="00181E66">
              <w:t>11 764,0</w:t>
            </w:r>
          </w:p>
        </w:tc>
        <w:tc>
          <w:tcPr>
            <w:tcW w:w="1198" w:type="dxa"/>
            <w:tcBorders>
              <w:top w:val="nil"/>
              <w:left w:val="nil"/>
              <w:bottom w:val="single" w:sz="4" w:space="0" w:color="auto"/>
              <w:right w:val="single" w:sz="4" w:space="0" w:color="auto"/>
            </w:tcBorders>
            <w:shd w:val="clear" w:color="auto" w:fill="auto"/>
            <w:hideMark/>
          </w:tcPr>
          <w:p w14:paraId="453E6825" w14:textId="77777777" w:rsidR="00181E66" w:rsidRPr="00181E66" w:rsidRDefault="00181E66" w:rsidP="00181E66">
            <w:pPr>
              <w:jc w:val="right"/>
            </w:pPr>
            <w:r w:rsidRPr="00181E66">
              <w:t>11 764,0</w:t>
            </w:r>
          </w:p>
        </w:tc>
      </w:tr>
      <w:tr w:rsidR="00181E66" w:rsidRPr="00181E66" w14:paraId="4573EA7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1C0350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5BF43A2" w14:textId="77777777" w:rsidR="00181E66" w:rsidRPr="00181E66" w:rsidRDefault="00181E66" w:rsidP="00181E66">
            <w:pPr>
              <w:jc w:val="center"/>
              <w:rPr>
                <w:b/>
                <w:bCs/>
                <w:iCs/>
              </w:rPr>
            </w:pPr>
            <w:r w:rsidRPr="00181E66">
              <w:rPr>
                <w:b/>
                <w:bCs/>
                <w:iCs/>
              </w:rPr>
              <w:t>1121149999</w:t>
            </w:r>
          </w:p>
        </w:tc>
        <w:tc>
          <w:tcPr>
            <w:tcW w:w="709" w:type="dxa"/>
            <w:tcBorders>
              <w:top w:val="single" w:sz="4" w:space="0" w:color="auto"/>
              <w:left w:val="nil"/>
              <w:bottom w:val="single" w:sz="4" w:space="0" w:color="auto"/>
              <w:right w:val="single" w:sz="4" w:space="0" w:color="auto"/>
            </w:tcBorders>
            <w:shd w:val="clear" w:color="auto" w:fill="auto"/>
            <w:hideMark/>
          </w:tcPr>
          <w:p w14:paraId="05925B85"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ACDC39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2D5ACF6" w14:textId="77777777" w:rsidR="00181E66" w:rsidRPr="00181E66" w:rsidRDefault="00181E66" w:rsidP="00181E66">
            <w:pPr>
              <w:jc w:val="right"/>
              <w:rPr>
                <w:b/>
                <w:bCs/>
                <w:iCs/>
              </w:rPr>
            </w:pPr>
            <w:r w:rsidRPr="00181E66">
              <w:rPr>
                <w:b/>
                <w:bCs/>
                <w:iCs/>
              </w:rPr>
              <w:t>236,0</w:t>
            </w:r>
          </w:p>
        </w:tc>
        <w:tc>
          <w:tcPr>
            <w:tcW w:w="1198" w:type="dxa"/>
            <w:tcBorders>
              <w:top w:val="single" w:sz="4" w:space="0" w:color="auto"/>
              <w:left w:val="nil"/>
              <w:bottom w:val="single" w:sz="4" w:space="0" w:color="auto"/>
              <w:right w:val="single" w:sz="4" w:space="0" w:color="auto"/>
            </w:tcBorders>
            <w:shd w:val="clear" w:color="auto" w:fill="auto"/>
            <w:hideMark/>
          </w:tcPr>
          <w:p w14:paraId="7A590DD0" w14:textId="77777777" w:rsidR="00181E66" w:rsidRPr="00181E66" w:rsidRDefault="00181E66" w:rsidP="00181E66">
            <w:pPr>
              <w:jc w:val="right"/>
              <w:rPr>
                <w:b/>
                <w:bCs/>
                <w:iCs/>
              </w:rPr>
            </w:pPr>
            <w:r w:rsidRPr="00181E66">
              <w:rPr>
                <w:b/>
                <w:bCs/>
                <w:iCs/>
              </w:rPr>
              <w:t>236,0</w:t>
            </w:r>
          </w:p>
        </w:tc>
      </w:tr>
      <w:tr w:rsidR="00181E66" w:rsidRPr="00181E66" w14:paraId="59C683C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AF67B20"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2CDE2E54" w14:textId="77777777" w:rsidR="00181E66" w:rsidRPr="00181E66" w:rsidRDefault="00181E66" w:rsidP="00181E66">
            <w:pPr>
              <w:jc w:val="center"/>
            </w:pPr>
            <w:r w:rsidRPr="00181E66">
              <w:t>1121149999</w:t>
            </w:r>
          </w:p>
        </w:tc>
        <w:tc>
          <w:tcPr>
            <w:tcW w:w="709" w:type="dxa"/>
            <w:tcBorders>
              <w:top w:val="nil"/>
              <w:left w:val="nil"/>
              <w:bottom w:val="single" w:sz="4" w:space="0" w:color="auto"/>
              <w:right w:val="single" w:sz="4" w:space="0" w:color="auto"/>
            </w:tcBorders>
            <w:shd w:val="clear" w:color="auto" w:fill="auto"/>
            <w:hideMark/>
          </w:tcPr>
          <w:p w14:paraId="62A40CBA"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A892EF6"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0BDB62B8" w14:textId="77777777" w:rsidR="00181E66" w:rsidRPr="00181E66" w:rsidRDefault="00181E66" w:rsidP="00181E66">
            <w:pPr>
              <w:jc w:val="right"/>
            </w:pPr>
            <w:r w:rsidRPr="00181E66">
              <w:t>236,0</w:t>
            </w:r>
          </w:p>
        </w:tc>
        <w:tc>
          <w:tcPr>
            <w:tcW w:w="1198" w:type="dxa"/>
            <w:tcBorders>
              <w:top w:val="nil"/>
              <w:left w:val="nil"/>
              <w:bottom w:val="single" w:sz="4" w:space="0" w:color="auto"/>
              <w:right w:val="single" w:sz="4" w:space="0" w:color="auto"/>
            </w:tcBorders>
            <w:shd w:val="clear" w:color="auto" w:fill="auto"/>
            <w:hideMark/>
          </w:tcPr>
          <w:p w14:paraId="7A66EE07" w14:textId="77777777" w:rsidR="00181E66" w:rsidRPr="00181E66" w:rsidRDefault="00181E66" w:rsidP="00181E66">
            <w:pPr>
              <w:jc w:val="right"/>
            </w:pPr>
            <w:r w:rsidRPr="00181E66">
              <w:t>236,0</w:t>
            </w:r>
          </w:p>
        </w:tc>
      </w:tr>
      <w:tr w:rsidR="00181E66" w:rsidRPr="00181E66" w14:paraId="07B9D95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FBAE953" w14:textId="77777777" w:rsidR="00181E66" w:rsidRPr="00181E66" w:rsidRDefault="00181E66" w:rsidP="00181E66">
            <w:pPr>
              <w:rPr>
                <w:b/>
                <w:bCs/>
                <w:iCs/>
              </w:rPr>
            </w:pPr>
            <w:r w:rsidRPr="00181E66">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3095E22E" w14:textId="77777777" w:rsidR="00181E66" w:rsidRPr="00181E66" w:rsidRDefault="00181E66" w:rsidP="00181E66">
            <w:pPr>
              <w:jc w:val="center"/>
              <w:rPr>
                <w:b/>
                <w:bCs/>
                <w:iCs/>
              </w:rPr>
            </w:pPr>
            <w:r w:rsidRPr="00181E66">
              <w:rPr>
                <w:b/>
                <w:bCs/>
                <w:iCs/>
              </w:rPr>
              <w:t>1121200000</w:t>
            </w:r>
          </w:p>
        </w:tc>
        <w:tc>
          <w:tcPr>
            <w:tcW w:w="709" w:type="dxa"/>
            <w:tcBorders>
              <w:top w:val="single" w:sz="4" w:space="0" w:color="auto"/>
              <w:left w:val="nil"/>
              <w:bottom w:val="single" w:sz="4" w:space="0" w:color="auto"/>
              <w:right w:val="single" w:sz="4" w:space="0" w:color="auto"/>
            </w:tcBorders>
            <w:shd w:val="clear" w:color="auto" w:fill="auto"/>
            <w:hideMark/>
          </w:tcPr>
          <w:p w14:paraId="0112CE1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977FD0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B31C3E4" w14:textId="77777777" w:rsidR="00181E66" w:rsidRPr="00181E66" w:rsidRDefault="00181E66" w:rsidP="00181E66">
            <w:pPr>
              <w:jc w:val="right"/>
              <w:rPr>
                <w:b/>
                <w:bCs/>
                <w:iCs/>
              </w:rPr>
            </w:pPr>
            <w:r w:rsidRPr="00181E66">
              <w:rPr>
                <w:b/>
                <w:bCs/>
                <w:iCs/>
              </w:rPr>
              <w:t>103 289,6</w:t>
            </w:r>
          </w:p>
        </w:tc>
        <w:tc>
          <w:tcPr>
            <w:tcW w:w="1198" w:type="dxa"/>
            <w:tcBorders>
              <w:top w:val="single" w:sz="4" w:space="0" w:color="auto"/>
              <w:left w:val="nil"/>
              <w:bottom w:val="single" w:sz="4" w:space="0" w:color="auto"/>
              <w:right w:val="single" w:sz="4" w:space="0" w:color="auto"/>
            </w:tcBorders>
            <w:shd w:val="clear" w:color="auto" w:fill="auto"/>
            <w:hideMark/>
          </w:tcPr>
          <w:p w14:paraId="5F34CD6E" w14:textId="77777777" w:rsidR="00181E66" w:rsidRPr="00181E66" w:rsidRDefault="00181E66" w:rsidP="00181E66">
            <w:pPr>
              <w:jc w:val="right"/>
              <w:rPr>
                <w:b/>
                <w:bCs/>
                <w:iCs/>
              </w:rPr>
            </w:pPr>
            <w:r w:rsidRPr="00181E66">
              <w:rPr>
                <w:b/>
                <w:bCs/>
                <w:iCs/>
              </w:rPr>
              <w:t>74 474,9</w:t>
            </w:r>
          </w:p>
        </w:tc>
      </w:tr>
      <w:tr w:rsidR="00181E66" w:rsidRPr="00181E66" w14:paraId="7363541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D4ADE8"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w:t>
            </w:r>
            <w:r w:rsidRPr="00181E66">
              <w:rPr>
                <w:b/>
                <w:bCs/>
                <w:iCs/>
              </w:rPr>
              <w:lastRenderedPageBreak/>
              <w:t>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D20976B" w14:textId="77777777" w:rsidR="00181E66" w:rsidRPr="00181E66" w:rsidRDefault="00181E66" w:rsidP="00181E66">
            <w:pPr>
              <w:jc w:val="center"/>
              <w:rPr>
                <w:b/>
                <w:bCs/>
                <w:iCs/>
              </w:rPr>
            </w:pPr>
            <w:r w:rsidRPr="00181E66">
              <w:rPr>
                <w:b/>
                <w:bCs/>
                <w:iCs/>
              </w:rPr>
              <w:lastRenderedPageBreak/>
              <w:t>1121249999</w:t>
            </w:r>
          </w:p>
        </w:tc>
        <w:tc>
          <w:tcPr>
            <w:tcW w:w="709" w:type="dxa"/>
            <w:tcBorders>
              <w:top w:val="nil"/>
              <w:left w:val="nil"/>
              <w:bottom w:val="single" w:sz="4" w:space="0" w:color="auto"/>
              <w:right w:val="single" w:sz="4" w:space="0" w:color="auto"/>
            </w:tcBorders>
            <w:shd w:val="clear" w:color="auto" w:fill="auto"/>
            <w:hideMark/>
          </w:tcPr>
          <w:p w14:paraId="065D9A5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FF6FDD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174A261" w14:textId="77777777" w:rsidR="00181E66" w:rsidRPr="00181E66" w:rsidRDefault="00181E66" w:rsidP="00181E66">
            <w:pPr>
              <w:jc w:val="right"/>
              <w:rPr>
                <w:b/>
                <w:bCs/>
                <w:iCs/>
              </w:rPr>
            </w:pPr>
            <w:r w:rsidRPr="00181E66">
              <w:rPr>
                <w:b/>
                <w:bCs/>
                <w:iCs/>
              </w:rPr>
              <w:t>103 289,6</w:t>
            </w:r>
          </w:p>
        </w:tc>
        <w:tc>
          <w:tcPr>
            <w:tcW w:w="1198" w:type="dxa"/>
            <w:tcBorders>
              <w:top w:val="nil"/>
              <w:left w:val="nil"/>
              <w:bottom w:val="single" w:sz="4" w:space="0" w:color="auto"/>
              <w:right w:val="single" w:sz="4" w:space="0" w:color="auto"/>
            </w:tcBorders>
            <w:shd w:val="clear" w:color="auto" w:fill="auto"/>
            <w:hideMark/>
          </w:tcPr>
          <w:p w14:paraId="02864074" w14:textId="77777777" w:rsidR="00181E66" w:rsidRPr="00181E66" w:rsidRDefault="00181E66" w:rsidP="00181E66">
            <w:pPr>
              <w:jc w:val="right"/>
              <w:rPr>
                <w:b/>
                <w:bCs/>
                <w:iCs/>
              </w:rPr>
            </w:pPr>
            <w:r w:rsidRPr="00181E66">
              <w:rPr>
                <w:b/>
                <w:bCs/>
                <w:iCs/>
              </w:rPr>
              <w:t>74 474,9</w:t>
            </w:r>
          </w:p>
        </w:tc>
      </w:tr>
      <w:tr w:rsidR="00181E66" w:rsidRPr="00181E66" w14:paraId="41975B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9EE2A9"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E6A3D32" w14:textId="77777777" w:rsidR="00181E66" w:rsidRPr="00181E66" w:rsidRDefault="00181E66" w:rsidP="00181E66">
            <w:pPr>
              <w:jc w:val="center"/>
              <w:rPr>
                <w:b/>
                <w:bCs/>
                <w:iCs/>
              </w:rPr>
            </w:pPr>
            <w:r w:rsidRPr="00181E66">
              <w:rPr>
                <w:b/>
                <w:bCs/>
                <w:iCs/>
              </w:rPr>
              <w:t>1121249999</w:t>
            </w:r>
          </w:p>
        </w:tc>
        <w:tc>
          <w:tcPr>
            <w:tcW w:w="709" w:type="dxa"/>
            <w:tcBorders>
              <w:top w:val="nil"/>
              <w:left w:val="nil"/>
              <w:bottom w:val="single" w:sz="4" w:space="0" w:color="auto"/>
              <w:right w:val="single" w:sz="4" w:space="0" w:color="auto"/>
            </w:tcBorders>
            <w:shd w:val="clear" w:color="auto" w:fill="auto"/>
            <w:hideMark/>
          </w:tcPr>
          <w:p w14:paraId="6CBA6BCC"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46C659A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6984AD" w14:textId="77777777" w:rsidR="00181E66" w:rsidRPr="00181E66" w:rsidRDefault="00181E66" w:rsidP="00181E66">
            <w:pPr>
              <w:jc w:val="right"/>
              <w:rPr>
                <w:b/>
                <w:bCs/>
                <w:iCs/>
              </w:rPr>
            </w:pPr>
            <w:r w:rsidRPr="00181E66">
              <w:rPr>
                <w:b/>
                <w:bCs/>
                <w:iCs/>
              </w:rPr>
              <w:t>58 460,0</w:t>
            </w:r>
          </w:p>
        </w:tc>
        <w:tc>
          <w:tcPr>
            <w:tcW w:w="1198" w:type="dxa"/>
            <w:tcBorders>
              <w:top w:val="nil"/>
              <w:left w:val="nil"/>
              <w:bottom w:val="single" w:sz="4" w:space="0" w:color="auto"/>
              <w:right w:val="single" w:sz="4" w:space="0" w:color="auto"/>
            </w:tcBorders>
            <w:shd w:val="clear" w:color="auto" w:fill="auto"/>
            <w:hideMark/>
          </w:tcPr>
          <w:p w14:paraId="6513BF1B" w14:textId="77777777" w:rsidR="00181E66" w:rsidRPr="00181E66" w:rsidRDefault="00181E66" w:rsidP="00181E66">
            <w:pPr>
              <w:jc w:val="right"/>
              <w:rPr>
                <w:b/>
                <w:bCs/>
                <w:iCs/>
              </w:rPr>
            </w:pPr>
            <w:r w:rsidRPr="00181E66">
              <w:rPr>
                <w:b/>
                <w:bCs/>
                <w:iCs/>
              </w:rPr>
              <w:t>38 460,0</w:t>
            </w:r>
          </w:p>
        </w:tc>
      </w:tr>
      <w:tr w:rsidR="00181E66" w:rsidRPr="00181E66" w14:paraId="7990A32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6B0789C"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1B0FDD01" w14:textId="77777777" w:rsidR="00181E66" w:rsidRPr="00181E66" w:rsidRDefault="00181E66" w:rsidP="00181E66">
            <w:pPr>
              <w:jc w:val="center"/>
            </w:pPr>
            <w:r w:rsidRPr="00181E66">
              <w:t>1121249999</w:t>
            </w:r>
          </w:p>
        </w:tc>
        <w:tc>
          <w:tcPr>
            <w:tcW w:w="709" w:type="dxa"/>
            <w:tcBorders>
              <w:top w:val="nil"/>
              <w:left w:val="nil"/>
              <w:bottom w:val="single" w:sz="4" w:space="0" w:color="auto"/>
              <w:right w:val="single" w:sz="4" w:space="0" w:color="auto"/>
            </w:tcBorders>
            <w:shd w:val="clear" w:color="auto" w:fill="auto"/>
            <w:hideMark/>
          </w:tcPr>
          <w:p w14:paraId="4A9E2B28"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30EA756C"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2DA78C8C" w14:textId="77777777" w:rsidR="00181E66" w:rsidRPr="00181E66" w:rsidRDefault="00181E66" w:rsidP="00181E66">
            <w:pPr>
              <w:jc w:val="right"/>
            </w:pPr>
            <w:r w:rsidRPr="00181E66">
              <w:t>58 460,0</w:t>
            </w:r>
          </w:p>
        </w:tc>
        <w:tc>
          <w:tcPr>
            <w:tcW w:w="1198" w:type="dxa"/>
            <w:tcBorders>
              <w:top w:val="nil"/>
              <w:left w:val="nil"/>
              <w:bottom w:val="single" w:sz="4" w:space="0" w:color="auto"/>
              <w:right w:val="single" w:sz="4" w:space="0" w:color="auto"/>
            </w:tcBorders>
            <w:shd w:val="clear" w:color="auto" w:fill="auto"/>
            <w:hideMark/>
          </w:tcPr>
          <w:p w14:paraId="0FC7A84F" w14:textId="77777777" w:rsidR="00181E66" w:rsidRPr="00181E66" w:rsidRDefault="00181E66" w:rsidP="00181E66">
            <w:pPr>
              <w:jc w:val="right"/>
            </w:pPr>
            <w:r w:rsidRPr="00181E66">
              <w:t>38 460,0</w:t>
            </w:r>
          </w:p>
        </w:tc>
      </w:tr>
      <w:tr w:rsidR="00181E66" w:rsidRPr="00181E66" w14:paraId="12BA664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CD11CAA"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D457076" w14:textId="77777777" w:rsidR="00181E66" w:rsidRPr="00181E66" w:rsidRDefault="00181E66" w:rsidP="00181E66">
            <w:pPr>
              <w:jc w:val="center"/>
              <w:rPr>
                <w:b/>
                <w:bCs/>
                <w:iCs/>
              </w:rPr>
            </w:pPr>
            <w:r w:rsidRPr="00181E66">
              <w:rPr>
                <w:b/>
                <w:bCs/>
                <w:iCs/>
              </w:rPr>
              <w:t>1121249999</w:t>
            </w:r>
          </w:p>
        </w:tc>
        <w:tc>
          <w:tcPr>
            <w:tcW w:w="709" w:type="dxa"/>
            <w:tcBorders>
              <w:top w:val="single" w:sz="4" w:space="0" w:color="auto"/>
              <w:left w:val="nil"/>
              <w:bottom w:val="single" w:sz="4" w:space="0" w:color="auto"/>
              <w:right w:val="single" w:sz="4" w:space="0" w:color="auto"/>
            </w:tcBorders>
            <w:shd w:val="clear" w:color="auto" w:fill="auto"/>
            <w:hideMark/>
          </w:tcPr>
          <w:p w14:paraId="2BF83C61"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6D31231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11BF8A2" w14:textId="77777777" w:rsidR="00181E66" w:rsidRPr="00181E66" w:rsidRDefault="00181E66" w:rsidP="00181E66">
            <w:pPr>
              <w:jc w:val="right"/>
              <w:rPr>
                <w:b/>
                <w:bCs/>
                <w:iCs/>
              </w:rPr>
            </w:pPr>
            <w:r w:rsidRPr="00181E66">
              <w:rPr>
                <w:b/>
                <w:bCs/>
                <w:iCs/>
              </w:rPr>
              <w:t>44 289,6</w:t>
            </w:r>
          </w:p>
        </w:tc>
        <w:tc>
          <w:tcPr>
            <w:tcW w:w="1198" w:type="dxa"/>
            <w:tcBorders>
              <w:top w:val="single" w:sz="4" w:space="0" w:color="auto"/>
              <w:left w:val="nil"/>
              <w:bottom w:val="single" w:sz="4" w:space="0" w:color="auto"/>
              <w:right w:val="single" w:sz="4" w:space="0" w:color="auto"/>
            </w:tcBorders>
            <w:shd w:val="clear" w:color="auto" w:fill="auto"/>
            <w:hideMark/>
          </w:tcPr>
          <w:p w14:paraId="791E1938" w14:textId="77777777" w:rsidR="00181E66" w:rsidRPr="00181E66" w:rsidRDefault="00181E66" w:rsidP="00181E66">
            <w:pPr>
              <w:jc w:val="right"/>
              <w:rPr>
                <w:b/>
                <w:bCs/>
                <w:iCs/>
              </w:rPr>
            </w:pPr>
            <w:r w:rsidRPr="00181E66">
              <w:rPr>
                <w:b/>
                <w:bCs/>
                <w:iCs/>
              </w:rPr>
              <w:t>35 474,9</w:t>
            </w:r>
          </w:p>
        </w:tc>
      </w:tr>
      <w:tr w:rsidR="00181E66" w:rsidRPr="00181E66" w14:paraId="3F77912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F302EC"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6CC3C9A2" w14:textId="77777777" w:rsidR="00181E66" w:rsidRPr="00181E66" w:rsidRDefault="00181E66" w:rsidP="00181E66">
            <w:pPr>
              <w:jc w:val="center"/>
            </w:pPr>
            <w:r w:rsidRPr="00181E66">
              <w:t>1121249999</w:t>
            </w:r>
          </w:p>
        </w:tc>
        <w:tc>
          <w:tcPr>
            <w:tcW w:w="709" w:type="dxa"/>
            <w:tcBorders>
              <w:top w:val="nil"/>
              <w:left w:val="nil"/>
              <w:bottom w:val="single" w:sz="4" w:space="0" w:color="auto"/>
              <w:right w:val="single" w:sz="4" w:space="0" w:color="auto"/>
            </w:tcBorders>
            <w:shd w:val="clear" w:color="auto" w:fill="auto"/>
            <w:hideMark/>
          </w:tcPr>
          <w:p w14:paraId="2E1B4B02"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81948A4"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2D04AF45" w14:textId="77777777" w:rsidR="00181E66" w:rsidRPr="00181E66" w:rsidRDefault="00181E66" w:rsidP="00181E66">
            <w:pPr>
              <w:jc w:val="right"/>
            </w:pPr>
            <w:r w:rsidRPr="00181E66">
              <w:t>35 289,6</w:t>
            </w:r>
          </w:p>
        </w:tc>
        <w:tc>
          <w:tcPr>
            <w:tcW w:w="1198" w:type="dxa"/>
            <w:tcBorders>
              <w:top w:val="nil"/>
              <w:left w:val="nil"/>
              <w:bottom w:val="single" w:sz="4" w:space="0" w:color="auto"/>
              <w:right w:val="single" w:sz="4" w:space="0" w:color="auto"/>
            </w:tcBorders>
            <w:shd w:val="clear" w:color="auto" w:fill="auto"/>
            <w:hideMark/>
          </w:tcPr>
          <w:p w14:paraId="27C4AEED" w14:textId="77777777" w:rsidR="00181E66" w:rsidRPr="00181E66" w:rsidRDefault="00181E66" w:rsidP="00181E66">
            <w:pPr>
              <w:jc w:val="right"/>
            </w:pPr>
            <w:r w:rsidRPr="00181E66">
              <w:t>26 474,9</w:t>
            </w:r>
          </w:p>
        </w:tc>
      </w:tr>
      <w:tr w:rsidR="00181E66" w:rsidRPr="00181E66" w14:paraId="042261F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908D4A4"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12D2965C" w14:textId="77777777" w:rsidR="00181E66" w:rsidRPr="00181E66" w:rsidRDefault="00181E66" w:rsidP="00181E66">
            <w:pPr>
              <w:jc w:val="center"/>
            </w:pPr>
            <w:r w:rsidRPr="00181E66">
              <w:t>1121249999</w:t>
            </w:r>
          </w:p>
        </w:tc>
        <w:tc>
          <w:tcPr>
            <w:tcW w:w="709" w:type="dxa"/>
            <w:tcBorders>
              <w:top w:val="nil"/>
              <w:left w:val="nil"/>
              <w:bottom w:val="single" w:sz="4" w:space="0" w:color="auto"/>
              <w:right w:val="single" w:sz="4" w:space="0" w:color="auto"/>
            </w:tcBorders>
            <w:shd w:val="clear" w:color="auto" w:fill="auto"/>
            <w:hideMark/>
          </w:tcPr>
          <w:p w14:paraId="33DF07C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E3A84FC"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760C7EA7" w14:textId="77777777" w:rsidR="00181E66" w:rsidRPr="00181E66" w:rsidRDefault="00181E66" w:rsidP="00181E66">
            <w:pPr>
              <w:jc w:val="right"/>
            </w:pPr>
            <w:r w:rsidRPr="00181E66">
              <w:t>9 000,0</w:t>
            </w:r>
          </w:p>
        </w:tc>
        <w:tc>
          <w:tcPr>
            <w:tcW w:w="1198" w:type="dxa"/>
            <w:tcBorders>
              <w:top w:val="nil"/>
              <w:left w:val="nil"/>
              <w:bottom w:val="single" w:sz="4" w:space="0" w:color="auto"/>
              <w:right w:val="single" w:sz="4" w:space="0" w:color="auto"/>
            </w:tcBorders>
            <w:shd w:val="clear" w:color="auto" w:fill="auto"/>
            <w:hideMark/>
          </w:tcPr>
          <w:p w14:paraId="5863B4F8" w14:textId="77777777" w:rsidR="00181E66" w:rsidRPr="00181E66" w:rsidRDefault="00181E66" w:rsidP="00181E66">
            <w:pPr>
              <w:jc w:val="right"/>
            </w:pPr>
            <w:r w:rsidRPr="00181E66">
              <w:t>9 000,0</w:t>
            </w:r>
          </w:p>
        </w:tc>
      </w:tr>
      <w:tr w:rsidR="00181E66" w:rsidRPr="00181E66" w14:paraId="186F6B2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61417D8"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3BE38346" w14:textId="77777777" w:rsidR="00181E66" w:rsidRPr="00181E66" w:rsidRDefault="00181E66" w:rsidP="00181E66">
            <w:pPr>
              <w:jc w:val="center"/>
              <w:rPr>
                <w:b/>
                <w:bCs/>
                <w:iCs/>
              </w:rPr>
            </w:pPr>
            <w:r w:rsidRPr="00181E66">
              <w:rPr>
                <w:b/>
                <w:bCs/>
                <w:iCs/>
              </w:rPr>
              <w:t>1121249999</w:t>
            </w:r>
          </w:p>
        </w:tc>
        <w:tc>
          <w:tcPr>
            <w:tcW w:w="709" w:type="dxa"/>
            <w:tcBorders>
              <w:top w:val="single" w:sz="4" w:space="0" w:color="auto"/>
              <w:left w:val="nil"/>
              <w:bottom w:val="single" w:sz="4" w:space="0" w:color="auto"/>
              <w:right w:val="single" w:sz="4" w:space="0" w:color="auto"/>
            </w:tcBorders>
            <w:shd w:val="clear" w:color="auto" w:fill="auto"/>
            <w:hideMark/>
          </w:tcPr>
          <w:p w14:paraId="222FEB0D"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2359044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906C8C1" w14:textId="77777777" w:rsidR="00181E66" w:rsidRPr="00181E66" w:rsidRDefault="00181E66" w:rsidP="00181E66">
            <w:pPr>
              <w:jc w:val="right"/>
              <w:rPr>
                <w:b/>
                <w:bCs/>
                <w:iCs/>
              </w:rPr>
            </w:pPr>
            <w:r w:rsidRPr="00181E66">
              <w:rPr>
                <w:b/>
                <w:bCs/>
                <w:iCs/>
              </w:rPr>
              <w:t>540,0</w:t>
            </w:r>
          </w:p>
        </w:tc>
        <w:tc>
          <w:tcPr>
            <w:tcW w:w="1198" w:type="dxa"/>
            <w:tcBorders>
              <w:top w:val="single" w:sz="4" w:space="0" w:color="auto"/>
              <w:left w:val="nil"/>
              <w:bottom w:val="single" w:sz="4" w:space="0" w:color="auto"/>
              <w:right w:val="single" w:sz="4" w:space="0" w:color="auto"/>
            </w:tcBorders>
            <w:shd w:val="clear" w:color="auto" w:fill="auto"/>
            <w:hideMark/>
          </w:tcPr>
          <w:p w14:paraId="0450523C" w14:textId="77777777" w:rsidR="00181E66" w:rsidRPr="00181E66" w:rsidRDefault="00181E66" w:rsidP="00181E66">
            <w:pPr>
              <w:jc w:val="right"/>
              <w:rPr>
                <w:b/>
                <w:bCs/>
                <w:iCs/>
              </w:rPr>
            </w:pPr>
            <w:r w:rsidRPr="00181E66">
              <w:rPr>
                <w:b/>
                <w:bCs/>
                <w:iCs/>
              </w:rPr>
              <w:t>540,0</w:t>
            </w:r>
          </w:p>
        </w:tc>
      </w:tr>
      <w:tr w:rsidR="00181E66" w:rsidRPr="00181E66" w14:paraId="10F8898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56EF9E9"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0D761658" w14:textId="77777777" w:rsidR="00181E66" w:rsidRPr="00181E66" w:rsidRDefault="00181E66" w:rsidP="00181E66">
            <w:pPr>
              <w:jc w:val="center"/>
            </w:pPr>
            <w:r w:rsidRPr="00181E66">
              <w:t>1121249999</w:t>
            </w:r>
          </w:p>
        </w:tc>
        <w:tc>
          <w:tcPr>
            <w:tcW w:w="709" w:type="dxa"/>
            <w:tcBorders>
              <w:top w:val="nil"/>
              <w:left w:val="nil"/>
              <w:bottom w:val="single" w:sz="4" w:space="0" w:color="auto"/>
              <w:right w:val="single" w:sz="4" w:space="0" w:color="auto"/>
            </w:tcBorders>
            <w:shd w:val="clear" w:color="auto" w:fill="auto"/>
            <w:hideMark/>
          </w:tcPr>
          <w:p w14:paraId="0643F860"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789C3C82"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1CCA4BED" w14:textId="77777777" w:rsidR="00181E66" w:rsidRPr="00181E66" w:rsidRDefault="00181E66" w:rsidP="00181E66">
            <w:pPr>
              <w:jc w:val="right"/>
            </w:pPr>
            <w:r w:rsidRPr="00181E66">
              <w:t>540,0</w:t>
            </w:r>
          </w:p>
        </w:tc>
        <w:tc>
          <w:tcPr>
            <w:tcW w:w="1198" w:type="dxa"/>
            <w:tcBorders>
              <w:top w:val="nil"/>
              <w:left w:val="nil"/>
              <w:bottom w:val="single" w:sz="4" w:space="0" w:color="auto"/>
              <w:right w:val="single" w:sz="4" w:space="0" w:color="auto"/>
            </w:tcBorders>
            <w:shd w:val="clear" w:color="auto" w:fill="auto"/>
            <w:hideMark/>
          </w:tcPr>
          <w:p w14:paraId="17CF90F3" w14:textId="77777777" w:rsidR="00181E66" w:rsidRPr="00181E66" w:rsidRDefault="00181E66" w:rsidP="00181E66">
            <w:pPr>
              <w:jc w:val="right"/>
            </w:pPr>
            <w:r w:rsidRPr="00181E66">
              <w:t>540,0</w:t>
            </w:r>
          </w:p>
        </w:tc>
      </w:tr>
      <w:tr w:rsidR="00181E66" w:rsidRPr="00181E66" w14:paraId="796757B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9C1C6CF" w14:textId="77777777" w:rsidR="00181E66" w:rsidRPr="00181E66" w:rsidRDefault="00181E66" w:rsidP="00181E66">
            <w:pPr>
              <w:rPr>
                <w:b/>
                <w:bCs/>
                <w:iCs/>
              </w:rPr>
            </w:pPr>
            <w:r w:rsidRPr="00181E66">
              <w:rPr>
                <w:b/>
                <w:bCs/>
                <w:iCs/>
              </w:rPr>
              <w:t>Муниципальная программа "Управление муниципальными финансами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09F4ABD9" w14:textId="77777777" w:rsidR="00181E66" w:rsidRPr="00181E66" w:rsidRDefault="00181E66" w:rsidP="00181E66">
            <w:pPr>
              <w:jc w:val="center"/>
              <w:rPr>
                <w:b/>
                <w:bCs/>
                <w:iCs/>
              </w:rPr>
            </w:pPr>
            <w:r w:rsidRPr="00181E66">
              <w:rPr>
                <w:b/>
                <w:bCs/>
                <w:iCs/>
              </w:rPr>
              <w:t>1200000000</w:t>
            </w:r>
          </w:p>
        </w:tc>
        <w:tc>
          <w:tcPr>
            <w:tcW w:w="709" w:type="dxa"/>
            <w:tcBorders>
              <w:top w:val="single" w:sz="4" w:space="0" w:color="auto"/>
              <w:left w:val="nil"/>
              <w:bottom w:val="single" w:sz="4" w:space="0" w:color="auto"/>
              <w:right w:val="single" w:sz="4" w:space="0" w:color="auto"/>
            </w:tcBorders>
            <w:shd w:val="clear" w:color="auto" w:fill="auto"/>
            <w:hideMark/>
          </w:tcPr>
          <w:p w14:paraId="0A716399"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B06AE2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A5442F9" w14:textId="77777777" w:rsidR="00181E66" w:rsidRPr="00181E66" w:rsidRDefault="00181E66" w:rsidP="00181E66">
            <w:pPr>
              <w:jc w:val="right"/>
              <w:rPr>
                <w:b/>
                <w:bCs/>
                <w:iCs/>
              </w:rPr>
            </w:pPr>
            <w:r w:rsidRPr="00181E66">
              <w:rPr>
                <w:b/>
                <w:bCs/>
                <w:iCs/>
              </w:rPr>
              <w:t>383 256,3</w:t>
            </w:r>
          </w:p>
        </w:tc>
        <w:tc>
          <w:tcPr>
            <w:tcW w:w="1198" w:type="dxa"/>
            <w:tcBorders>
              <w:top w:val="single" w:sz="4" w:space="0" w:color="auto"/>
              <w:left w:val="nil"/>
              <w:bottom w:val="single" w:sz="4" w:space="0" w:color="auto"/>
              <w:right w:val="single" w:sz="4" w:space="0" w:color="auto"/>
            </w:tcBorders>
            <w:shd w:val="clear" w:color="auto" w:fill="auto"/>
            <w:hideMark/>
          </w:tcPr>
          <w:p w14:paraId="5D9A0965" w14:textId="77777777" w:rsidR="00181E66" w:rsidRPr="00181E66" w:rsidRDefault="00181E66" w:rsidP="00181E66">
            <w:pPr>
              <w:jc w:val="right"/>
              <w:rPr>
                <w:b/>
                <w:bCs/>
                <w:iCs/>
              </w:rPr>
            </w:pPr>
            <w:r w:rsidRPr="00181E66">
              <w:rPr>
                <w:b/>
                <w:bCs/>
                <w:iCs/>
              </w:rPr>
              <w:t>388 050,8</w:t>
            </w:r>
          </w:p>
        </w:tc>
      </w:tr>
      <w:tr w:rsidR="00181E66" w:rsidRPr="00181E66" w14:paraId="1A269D0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C9CA9CD" w14:textId="77777777" w:rsidR="00181E66" w:rsidRPr="00181E66" w:rsidRDefault="00181E66" w:rsidP="00181E66">
            <w:pPr>
              <w:rPr>
                <w:b/>
                <w:bCs/>
                <w:iCs/>
              </w:rPr>
            </w:pPr>
            <w:r w:rsidRPr="00181E66">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54" w:type="dxa"/>
            <w:tcBorders>
              <w:top w:val="nil"/>
              <w:left w:val="nil"/>
              <w:bottom w:val="single" w:sz="4" w:space="0" w:color="auto"/>
              <w:right w:val="single" w:sz="4" w:space="0" w:color="auto"/>
            </w:tcBorders>
            <w:shd w:val="clear" w:color="auto" w:fill="auto"/>
            <w:hideMark/>
          </w:tcPr>
          <w:p w14:paraId="712AD870" w14:textId="77777777" w:rsidR="00181E66" w:rsidRPr="00181E66" w:rsidRDefault="00181E66" w:rsidP="00181E66">
            <w:pPr>
              <w:jc w:val="center"/>
              <w:rPr>
                <w:b/>
                <w:bCs/>
                <w:iCs/>
              </w:rPr>
            </w:pPr>
            <w:r w:rsidRPr="00181E66">
              <w:rPr>
                <w:b/>
                <w:bCs/>
                <w:iCs/>
              </w:rPr>
              <w:t>1210000000</w:t>
            </w:r>
          </w:p>
        </w:tc>
        <w:tc>
          <w:tcPr>
            <w:tcW w:w="709" w:type="dxa"/>
            <w:tcBorders>
              <w:top w:val="nil"/>
              <w:left w:val="nil"/>
              <w:bottom w:val="single" w:sz="4" w:space="0" w:color="auto"/>
              <w:right w:val="single" w:sz="4" w:space="0" w:color="auto"/>
            </w:tcBorders>
            <w:shd w:val="clear" w:color="auto" w:fill="auto"/>
            <w:hideMark/>
          </w:tcPr>
          <w:p w14:paraId="13BE3F0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4845FE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55F3C5D" w14:textId="77777777" w:rsidR="00181E66" w:rsidRPr="00181E66" w:rsidRDefault="00181E66" w:rsidP="00181E66">
            <w:pPr>
              <w:jc w:val="right"/>
              <w:rPr>
                <w:b/>
                <w:bCs/>
                <w:iCs/>
              </w:rPr>
            </w:pPr>
            <w:r w:rsidRPr="00181E66">
              <w:rPr>
                <w:b/>
                <w:bCs/>
                <w:iCs/>
              </w:rPr>
              <w:t>383 256,3</w:t>
            </w:r>
          </w:p>
        </w:tc>
        <w:tc>
          <w:tcPr>
            <w:tcW w:w="1198" w:type="dxa"/>
            <w:tcBorders>
              <w:top w:val="nil"/>
              <w:left w:val="nil"/>
              <w:bottom w:val="single" w:sz="4" w:space="0" w:color="auto"/>
              <w:right w:val="single" w:sz="4" w:space="0" w:color="auto"/>
            </w:tcBorders>
            <w:shd w:val="clear" w:color="auto" w:fill="auto"/>
            <w:hideMark/>
          </w:tcPr>
          <w:p w14:paraId="119B9EC5" w14:textId="77777777" w:rsidR="00181E66" w:rsidRPr="00181E66" w:rsidRDefault="00181E66" w:rsidP="00181E66">
            <w:pPr>
              <w:jc w:val="right"/>
              <w:rPr>
                <w:b/>
                <w:bCs/>
                <w:iCs/>
              </w:rPr>
            </w:pPr>
            <w:r w:rsidRPr="00181E66">
              <w:rPr>
                <w:b/>
                <w:bCs/>
                <w:iCs/>
              </w:rPr>
              <w:t>388 050,8</w:t>
            </w:r>
          </w:p>
        </w:tc>
      </w:tr>
      <w:tr w:rsidR="00181E66" w:rsidRPr="00181E66" w14:paraId="4808616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6629E29" w14:textId="77777777" w:rsidR="00181E66" w:rsidRPr="00181E66" w:rsidRDefault="00181E66" w:rsidP="00181E66">
            <w:pPr>
              <w:rPr>
                <w:b/>
                <w:bCs/>
                <w:iCs/>
              </w:rPr>
            </w:pPr>
            <w:r w:rsidRPr="00181E66">
              <w:rPr>
                <w:b/>
                <w:bCs/>
                <w:iCs/>
              </w:rPr>
              <w:t>Задача 1. Обеспечение деятельности Финансового управления</w:t>
            </w:r>
          </w:p>
        </w:tc>
        <w:tc>
          <w:tcPr>
            <w:tcW w:w="1354" w:type="dxa"/>
            <w:tcBorders>
              <w:top w:val="nil"/>
              <w:left w:val="nil"/>
              <w:bottom w:val="single" w:sz="4" w:space="0" w:color="auto"/>
              <w:right w:val="single" w:sz="4" w:space="0" w:color="auto"/>
            </w:tcBorders>
            <w:shd w:val="clear" w:color="auto" w:fill="auto"/>
            <w:hideMark/>
          </w:tcPr>
          <w:p w14:paraId="205A6077" w14:textId="77777777" w:rsidR="00181E66" w:rsidRPr="00181E66" w:rsidRDefault="00181E66" w:rsidP="00181E66">
            <w:pPr>
              <w:jc w:val="center"/>
              <w:rPr>
                <w:b/>
                <w:bCs/>
                <w:iCs/>
              </w:rPr>
            </w:pPr>
            <w:r w:rsidRPr="00181E66">
              <w:rPr>
                <w:b/>
                <w:bCs/>
                <w:iCs/>
              </w:rPr>
              <w:t>1211000000</w:t>
            </w:r>
          </w:p>
        </w:tc>
        <w:tc>
          <w:tcPr>
            <w:tcW w:w="709" w:type="dxa"/>
            <w:tcBorders>
              <w:top w:val="nil"/>
              <w:left w:val="nil"/>
              <w:bottom w:val="single" w:sz="4" w:space="0" w:color="auto"/>
              <w:right w:val="single" w:sz="4" w:space="0" w:color="auto"/>
            </w:tcBorders>
            <w:shd w:val="clear" w:color="auto" w:fill="auto"/>
            <w:hideMark/>
          </w:tcPr>
          <w:p w14:paraId="4633795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FC2DCB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19A37B7" w14:textId="77777777" w:rsidR="00181E66" w:rsidRPr="00181E66" w:rsidRDefault="00181E66" w:rsidP="00181E66">
            <w:pPr>
              <w:jc w:val="right"/>
              <w:rPr>
                <w:b/>
                <w:bCs/>
                <w:iCs/>
              </w:rPr>
            </w:pPr>
            <w:r w:rsidRPr="00181E66">
              <w:rPr>
                <w:b/>
                <w:bCs/>
                <w:iCs/>
              </w:rPr>
              <w:t>22 263,4</w:t>
            </w:r>
          </w:p>
        </w:tc>
        <w:tc>
          <w:tcPr>
            <w:tcW w:w="1198" w:type="dxa"/>
            <w:tcBorders>
              <w:top w:val="nil"/>
              <w:left w:val="nil"/>
              <w:bottom w:val="single" w:sz="4" w:space="0" w:color="auto"/>
              <w:right w:val="single" w:sz="4" w:space="0" w:color="auto"/>
            </w:tcBorders>
            <w:shd w:val="clear" w:color="auto" w:fill="auto"/>
            <w:hideMark/>
          </w:tcPr>
          <w:p w14:paraId="04583C27" w14:textId="77777777" w:rsidR="00181E66" w:rsidRPr="00181E66" w:rsidRDefault="00181E66" w:rsidP="00181E66">
            <w:pPr>
              <w:jc w:val="right"/>
              <w:rPr>
                <w:b/>
                <w:bCs/>
                <w:iCs/>
              </w:rPr>
            </w:pPr>
            <w:r w:rsidRPr="00181E66">
              <w:rPr>
                <w:b/>
                <w:bCs/>
                <w:iCs/>
              </w:rPr>
              <w:t>22 269,9</w:t>
            </w:r>
          </w:p>
        </w:tc>
      </w:tr>
      <w:tr w:rsidR="00181E66" w:rsidRPr="00181E66" w14:paraId="332118F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48CD5CE" w14:textId="77777777" w:rsidR="00181E66" w:rsidRPr="00181E66" w:rsidRDefault="00181E66" w:rsidP="00181E66">
            <w:pPr>
              <w:rPr>
                <w:b/>
                <w:bCs/>
                <w:iCs/>
              </w:rPr>
            </w:pPr>
            <w:r w:rsidRPr="00181E66">
              <w:rPr>
                <w:b/>
                <w:bCs/>
                <w:iCs/>
              </w:rPr>
              <w:t>Финансовое, материально-техническое, социально бытовое обеспечение деятельности финансового управления</w:t>
            </w:r>
          </w:p>
        </w:tc>
        <w:tc>
          <w:tcPr>
            <w:tcW w:w="1354" w:type="dxa"/>
            <w:tcBorders>
              <w:top w:val="nil"/>
              <w:left w:val="nil"/>
              <w:bottom w:val="single" w:sz="4" w:space="0" w:color="auto"/>
              <w:right w:val="single" w:sz="4" w:space="0" w:color="auto"/>
            </w:tcBorders>
            <w:shd w:val="clear" w:color="auto" w:fill="auto"/>
            <w:hideMark/>
          </w:tcPr>
          <w:p w14:paraId="29F2F436" w14:textId="77777777" w:rsidR="00181E66" w:rsidRPr="00181E66" w:rsidRDefault="00181E66" w:rsidP="00181E66">
            <w:pPr>
              <w:jc w:val="center"/>
              <w:rPr>
                <w:b/>
                <w:bCs/>
                <w:iCs/>
              </w:rPr>
            </w:pPr>
            <w:r w:rsidRPr="00181E66">
              <w:rPr>
                <w:b/>
                <w:bCs/>
                <w:iCs/>
              </w:rPr>
              <w:t>1211100000</w:t>
            </w:r>
          </w:p>
        </w:tc>
        <w:tc>
          <w:tcPr>
            <w:tcW w:w="709" w:type="dxa"/>
            <w:tcBorders>
              <w:top w:val="nil"/>
              <w:left w:val="nil"/>
              <w:bottom w:val="single" w:sz="4" w:space="0" w:color="auto"/>
              <w:right w:val="single" w:sz="4" w:space="0" w:color="auto"/>
            </w:tcBorders>
            <w:shd w:val="clear" w:color="auto" w:fill="auto"/>
            <w:hideMark/>
          </w:tcPr>
          <w:p w14:paraId="688F942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7349D5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8863E98" w14:textId="77777777" w:rsidR="00181E66" w:rsidRPr="00181E66" w:rsidRDefault="00181E66" w:rsidP="00181E66">
            <w:pPr>
              <w:jc w:val="right"/>
              <w:rPr>
                <w:b/>
                <w:bCs/>
                <w:iCs/>
              </w:rPr>
            </w:pPr>
            <w:r w:rsidRPr="00181E66">
              <w:rPr>
                <w:b/>
                <w:bCs/>
                <w:iCs/>
              </w:rPr>
              <w:t>22 263,4</w:t>
            </w:r>
          </w:p>
        </w:tc>
        <w:tc>
          <w:tcPr>
            <w:tcW w:w="1198" w:type="dxa"/>
            <w:tcBorders>
              <w:top w:val="nil"/>
              <w:left w:val="nil"/>
              <w:bottom w:val="single" w:sz="4" w:space="0" w:color="auto"/>
              <w:right w:val="single" w:sz="4" w:space="0" w:color="auto"/>
            </w:tcBorders>
            <w:shd w:val="clear" w:color="auto" w:fill="auto"/>
            <w:hideMark/>
          </w:tcPr>
          <w:p w14:paraId="011C3B71" w14:textId="77777777" w:rsidR="00181E66" w:rsidRPr="00181E66" w:rsidRDefault="00181E66" w:rsidP="00181E66">
            <w:pPr>
              <w:jc w:val="right"/>
              <w:rPr>
                <w:b/>
                <w:bCs/>
                <w:iCs/>
              </w:rPr>
            </w:pPr>
            <w:r w:rsidRPr="00181E66">
              <w:rPr>
                <w:b/>
                <w:bCs/>
                <w:iCs/>
              </w:rPr>
              <w:t>22 269,9</w:t>
            </w:r>
          </w:p>
        </w:tc>
      </w:tr>
      <w:tr w:rsidR="00181E66" w:rsidRPr="00181E66" w14:paraId="54994BF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C6CCEA"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0AFF98C" w14:textId="77777777" w:rsidR="00181E66" w:rsidRPr="00181E66" w:rsidRDefault="00181E66" w:rsidP="00181E66">
            <w:pPr>
              <w:jc w:val="center"/>
              <w:rPr>
                <w:b/>
                <w:bCs/>
                <w:iCs/>
              </w:rPr>
            </w:pPr>
            <w:r w:rsidRPr="00181E66">
              <w:rPr>
                <w:b/>
                <w:bCs/>
                <w:iCs/>
              </w:rPr>
              <w:t>1211149999</w:t>
            </w:r>
          </w:p>
        </w:tc>
        <w:tc>
          <w:tcPr>
            <w:tcW w:w="709" w:type="dxa"/>
            <w:tcBorders>
              <w:top w:val="nil"/>
              <w:left w:val="nil"/>
              <w:bottom w:val="single" w:sz="4" w:space="0" w:color="auto"/>
              <w:right w:val="single" w:sz="4" w:space="0" w:color="auto"/>
            </w:tcBorders>
            <w:shd w:val="clear" w:color="auto" w:fill="auto"/>
            <w:hideMark/>
          </w:tcPr>
          <w:p w14:paraId="3A054B7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82CB6B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669B9C8" w14:textId="77777777" w:rsidR="00181E66" w:rsidRPr="00181E66" w:rsidRDefault="00181E66" w:rsidP="00181E66">
            <w:pPr>
              <w:jc w:val="right"/>
              <w:rPr>
                <w:b/>
                <w:bCs/>
                <w:iCs/>
              </w:rPr>
            </w:pPr>
            <w:r w:rsidRPr="00181E66">
              <w:rPr>
                <w:b/>
                <w:bCs/>
                <w:iCs/>
              </w:rPr>
              <w:t>22 180,0</w:t>
            </w:r>
          </w:p>
        </w:tc>
        <w:tc>
          <w:tcPr>
            <w:tcW w:w="1198" w:type="dxa"/>
            <w:tcBorders>
              <w:top w:val="nil"/>
              <w:left w:val="nil"/>
              <w:bottom w:val="single" w:sz="4" w:space="0" w:color="auto"/>
              <w:right w:val="single" w:sz="4" w:space="0" w:color="auto"/>
            </w:tcBorders>
            <w:shd w:val="clear" w:color="auto" w:fill="auto"/>
            <w:hideMark/>
          </w:tcPr>
          <w:p w14:paraId="010915E3" w14:textId="77777777" w:rsidR="00181E66" w:rsidRPr="00181E66" w:rsidRDefault="00181E66" w:rsidP="00181E66">
            <w:pPr>
              <w:jc w:val="right"/>
              <w:rPr>
                <w:b/>
                <w:bCs/>
                <w:iCs/>
              </w:rPr>
            </w:pPr>
            <w:r w:rsidRPr="00181E66">
              <w:rPr>
                <w:b/>
                <w:bCs/>
                <w:iCs/>
              </w:rPr>
              <w:t>22 180,0</w:t>
            </w:r>
          </w:p>
        </w:tc>
      </w:tr>
      <w:tr w:rsidR="00181E66" w:rsidRPr="00181E66" w14:paraId="39FD07A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8049D9A"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41ECB7B" w14:textId="77777777" w:rsidR="00181E66" w:rsidRPr="00181E66" w:rsidRDefault="00181E66" w:rsidP="00181E66">
            <w:pPr>
              <w:jc w:val="center"/>
              <w:rPr>
                <w:b/>
                <w:bCs/>
                <w:iCs/>
              </w:rPr>
            </w:pPr>
            <w:r w:rsidRPr="00181E66">
              <w:rPr>
                <w:b/>
                <w:bCs/>
                <w:iCs/>
              </w:rPr>
              <w:t>1211149999</w:t>
            </w:r>
          </w:p>
        </w:tc>
        <w:tc>
          <w:tcPr>
            <w:tcW w:w="709" w:type="dxa"/>
            <w:tcBorders>
              <w:top w:val="nil"/>
              <w:left w:val="nil"/>
              <w:bottom w:val="single" w:sz="4" w:space="0" w:color="auto"/>
              <w:right w:val="single" w:sz="4" w:space="0" w:color="auto"/>
            </w:tcBorders>
            <w:shd w:val="clear" w:color="auto" w:fill="auto"/>
            <w:hideMark/>
          </w:tcPr>
          <w:p w14:paraId="2C70D971"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052A0E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CF30053" w14:textId="77777777" w:rsidR="00181E66" w:rsidRPr="00181E66" w:rsidRDefault="00181E66" w:rsidP="00181E66">
            <w:pPr>
              <w:jc w:val="right"/>
              <w:rPr>
                <w:b/>
                <w:bCs/>
                <w:iCs/>
              </w:rPr>
            </w:pPr>
            <w:r w:rsidRPr="00181E66">
              <w:rPr>
                <w:b/>
                <w:bCs/>
                <w:iCs/>
              </w:rPr>
              <w:t>20 832,0</w:t>
            </w:r>
          </w:p>
        </w:tc>
        <w:tc>
          <w:tcPr>
            <w:tcW w:w="1198" w:type="dxa"/>
            <w:tcBorders>
              <w:top w:val="nil"/>
              <w:left w:val="nil"/>
              <w:bottom w:val="single" w:sz="4" w:space="0" w:color="auto"/>
              <w:right w:val="single" w:sz="4" w:space="0" w:color="auto"/>
            </w:tcBorders>
            <w:shd w:val="clear" w:color="auto" w:fill="auto"/>
            <w:hideMark/>
          </w:tcPr>
          <w:p w14:paraId="11606485" w14:textId="77777777" w:rsidR="00181E66" w:rsidRPr="00181E66" w:rsidRDefault="00181E66" w:rsidP="00181E66">
            <w:pPr>
              <w:jc w:val="right"/>
              <w:rPr>
                <w:b/>
                <w:bCs/>
                <w:iCs/>
              </w:rPr>
            </w:pPr>
            <w:r w:rsidRPr="00181E66">
              <w:rPr>
                <w:b/>
                <w:bCs/>
                <w:iCs/>
              </w:rPr>
              <w:t>20 832,0</w:t>
            </w:r>
          </w:p>
        </w:tc>
      </w:tr>
      <w:tr w:rsidR="00181E66" w:rsidRPr="00181E66" w14:paraId="6335602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B1A5FA4"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7DD3DA3C" w14:textId="77777777" w:rsidR="00181E66" w:rsidRPr="00181E66" w:rsidRDefault="00181E66" w:rsidP="00181E66">
            <w:pPr>
              <w:jc w:val="center"/>
            </w:pPr>
            <w:r w:rsidRPr="00181E66">
              <w:t>1211149999</w:t>
            </w:r>
          </w:p>
        </w:tc>
        <w:tc>
          <w:tcPr>
            <w:tcW w:w="709" w:type="dxa"/>
            <w:tcBorders>
              <w:top w:val="nil"/>
              <w:left w:val="nil"/>
              <w:bottom w:val="single" w:sz="4" w:space="0" w:color="auto"/>
              <w:right w:val="single" w:sz="4" w:space="0" w:color="auto"/>
            </w:tcBorders>
            <w:shd w:val="clear" w:color="auto" w:fill="auto"/>
            <w:hideMark/>
          </w:tcPr>
          <w:p w14:paraId="436830D3"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0F25E067"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3B1E896A" w14:textId="77777777" w:rsidR="00181E66" w:rsidRPr="00181E66" w:rsidRDefault="00181E66" w:rsidP="00181E66">
            <w:pPr>
              <w:jc w:val="right"/>
            </w:pPr>
            <w:r w:rsidRPr="00181E66">
              <w:t>20 832,0</w:t>
            </w:r>
          </w:p>
        </w:tc>
        <w:tc>
          <w:tcPr>
            <w:tcW w:w="1198" w:type="dxa"/>
            <w:tcBorders>
              <w:top w:val="nil"/>
              <w:left w:val="nil"/>
              <w:bottom w:val="single" w:sz="4" w:space="0" w:color="auto"/>
              <w:right w:val="single" w:sz="4" w:space="0" w:color="auto"/>
            </w:tcBorders>
            <w:shd w:val="clear" w:color="auto" w:fill="auto"/>
            <w:hideMark/>
          </w:tcPr>
          <w:p w14:paraId="1D8A719D" w14:textId="77777777" w:rsidR="00181E66" w:rsidRPr="00181E66" w:rsidRDefault="00181E66" w:rsidP="00181E66">
            <w:pPr>
              <w:jc w:val="right"/>
            </w:pPr>
            <w:r w:rsidRPr="00181E66">
              <w:t>20 832,0</w:t>
            </w:r>
          </w:p>
        </w:tc>
      </w:tr>
      <w:tr w:rsidR="00181E66" w:rsidRPr="00181E66" w14:paraId="2205B3D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1B6F3B7"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2B07FC2" w14:textId="77777777" w:rsidR="00181E66" w:rsidRPr="00181E66" w:rsidRDefault="00181E66" w:rsidP="00181E66">
            <w:pPr>
              <w:jc w:val="center"/>
              <w:rPr>
                <w:b/>
                <w:bCs/>
                <w:iCs/>
              </w:rPr>
            </w:pPr>
            <w:r w:rsidRPr="00181E66">
              <w:rPr>
                <w:b/>
                <w:bCs/>
                <w:iCs/>
              </w:rPr>
              <w:t>1211149999</w:t>
            </w:r>
          </w:p>
        </w:tc>
        <w:tc>
          <w:tcPr>
            <w:tcW w:w="709" w:type="dxa"/>
            <w:tcBorders>
              <w:top w:val="single" w:sz="4" w:space="0" w:color="auto"/>
              <w:left w:val="nil"/>
              <w:bottom w:val="single" w:sz="4" w:space="0" w:color="auto"/>
              <w:right w:val="single" w:sz="4" w:space="0" w:color="auto"/>
            </w:tcBorders>
            <w:shd w:val="clear" w:color="auto" w:fill="auto"/>
            <w:hideMark/>
          </w:tcPr>
          <w:p w14:paraId="38220BDF"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D2E2E0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FA95980" w14:textId="77777777" w:rsidR="00181E66" w:rsidRPr="00181E66" w:rsidRDefault="00181E66" w:rsidP="00181E66">
            <w:pPr>
              <w:jc w:val="right"/>
              <w:rPr>
                <w:b/>
                <w:bCs/>
                <w:iCs/>
              </w:rPr>
            </w:pPr>
            <w:r w:rsidRPr="00181E66">
              <w:rPr>
                <w:b/>
                <w:bCs/>
                <w:iCs/>
              </w:rPr>
              <w:t>1 340,0</w:t>
            </w:r>
          </w:p>
        </w:tc>
        <w:tc>
          <w:tcPr>
            <w:tcW w:w="1198" w:type="dxa"/>
            <w:tcBorders>
              <w:top w:val="single" w:sz="4" w:space="0" w:color="auto"/>
              <w:left w:val="nil"/>
              <w:bottom w:val="single" w:sz="4" w:space="0" w:color="auto"/>
              <w:right w:val="single" w:sz="4" w:space="0" w:color="auto"/>
            </w:tcBorders>
            <w:shd w:val="clear" w:color="auto" w:fill="auto"/>
            <w:hideMark/>
          </w:tcPr>
          <w:p w14:paraId="5EDB66DA" w14:textId="77777777" w:rsidR="00181E66" w:rsidRPr="00181E66" w:rsidRDefault="00181E66" w:rsidP="00181E66">
            <w:pPr>
              <w:jc w:val="right"/>
              <w:rPr>
                <w:b/>
                <w:bCs/>
                <w:iCs/>
              </w:rPr>
            </w:pPr>
            <w:r w:rsidRPr="00181E66">
              <w:rPr>
                <w:b/>
                <w:bCs/>
                <w:iCs/>
              </w:rPr>
              <w:t>1 340,0</w:t>
            </w:r>
          </w:p>
        </w:tc>
      </w:tr>
      <w:tr w:rsidR="00181E66" w:rsidRPr="00181E66" w14:paraId="3F16E07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D1994C"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36F2D00D" w14:textId="77777777" w:rsidR="00181E66" w:rsidRPr="00181E66" w:rsidRDefault="00181E66" w:rsidP="00181E66">
            <w:pPr>
              <w:jc w:val="center"/>
            </w:pPr>
            <w:r w:rsidRPr="00181E66">
              <w:t>1211149999</w:t>
            </w:r>
          </w:p>
        </w:tc>
        <w:tc>
          <w:tcPr>
            <w:tcW w:w="709" w:type="dxa"/>
            <w:tcBorders>
              <w:top w:val="nil"/>
              <w:left w:val="nil"/>
              <w:bottom w:val="single" w:sz="4" w:space="0" w:color="auto"/>
              <w:right w:val="single" w:sz="4" w:space="0" w:color="auto"/>
            </w:tcBorders>
            <w:shd w:val="clear" w:color="auto" w:fill="auto"/>
            <w:hideMark/>
          </w:tcPr>
          <w:p w14:paraId="1C245B97"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9DA73AB"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0C94295C" w14:textId="77777777" w:rsidR="00181E66" w:rsidRPr="00181E66" w:rsidRDefault="00181E66" w:rsidP="00181E66">
            <w:pPr>
              <w:jc w:val="right"/>
            </w:pPr>
            <w:r w:rsidRPr="00181E66">
              <w:t>1 340,0</w:t>
            </w:r>
          </w:p>
        </w:tc>
        <w:tc>
          <w:tcPr>
            <w:tcW w:w="1198" w:type="dxa"/>
            <w:tcBorders>
              <w:top w:val="nil"/>
              <w:left w:val="nil"/>
              <w:bottom w:val="single" w:sz="4" w:space="0" w:color="auto"/>
              <w:right w:val="single" w:sz="4" w:space="0" w:color="auto"/>
            </w:tcBorders>
            <w:shd w:val="clear" w:color="auto" w:fill="auto"/>
            <w:hideMark/>
          </w:tcPr>
          <w:p w14:paraId="2B0377C7" w14:textId="77777777" w:rsidR="00181E66" w:rsidRPr="00181E66" w:rsidRDefault="00181E66" w:rsidP="00181E66">
            <w:pPr>
              <w:jc w:val="right"/>
            </w:pPr>
            <w:r w:rsidRPr="00181E66">
              <w:t>1 340,0</w:t>
            </w:r>
          </w:p>
        </w:tc>
      </w:tr>
      <w:tr w:rsidR="00181E66" w:rsidRPr="00181E66" w14:paraId="02B1830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BAE0088"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0D57504E" w14:textId="77777777" w:rsidR="00181E66" w:rsidRPr="00181E66" w:rsidRDefault="00181E66" w:rsidP="00181E66">
            <w:pPr>
              <w:jc w:val="center"/>
              <w:rPr>
                <w:b/>
                <w:bCs/>
                <w:iCs/>
              </w:rPr>
            </w:pPr>
            <w:r w:rsidRPr="00181E66">
              <w:rPr>
                <w:b/>
                <w:bCs/>
                <w:iCs/>
              </w:rPr>
              <w:t>1211149999</w:t>
            </w:r>
          </w:p>
        </w:tc>
        <w:tc>
          <w:tcPr>
            <w:tcW w:w="709" w:type="dxa"/>
            <w:tcBorders>
              <w:top w:val="single" w:sz="4" w:space="0" w:color="auto"/>
              <w:left w:val="nil"/>
              <w:bottom w:val="single" w:sz="4" w:space="0" w:color="auto"/>
              <w:right w:val="single" w:sz="4" w:space="0" w:color="auto"/>
            </w:tcBorders>
            <w:shd w:val="clear" w:color="auto" w:fill="auto"/>
            <w:hideMark/>
          </w:tcPr>
          <w:p w14:paraId="69B06D37"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305ACF9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6DBA4CF" w14:textId="77777777" w:rsidR="00181E66" w:rsidRPr="00181E66" w:rsidRDefault="00181E66" w:rsidP="00181E66">
            <w:pPr>
              <w:jc w:val="right"/>
              <w:rPr>
                <w:b/>
                <w:bCs/>
                <w:iCs/>
              </w:rPr>
            </w:pPr>
            <w:r w:rsidRPr="00181E66">
              <w:rPr>
                <w:b/>
                <w:bCs/>
                <w:iCs/>
              </w:rPr>
              <w:t>8,0</w:t>
            </w:r>
          </w:p>
        </w:tc>
        <w:tc>
          <w:tcPr>
            <w:tcW w:w="1198" w:type="dxa"/>
            <w:tcBorders>
              <w:top w:val="single" w:sz="4" w:space="0" w:color="auto"/>
              <w:left w:val="nil"/>
              <w:bottom w:val="single" w:sz="4" w:space="0" w:color="auto"/>
              <w:right w:val="single" w:sz="4" w:space="0" w:color="auto"/>
            </w:tcBorders>
            <w:shd w:val="clear" w:color="auto" w:fill="auto"/>
            <w:hideMark/>
          </w:tcPr>
          <w:p w14:paraId="534E6CD1" w14:textId="77777777" w:rsidR="00181E66" w:rsidRPr="00181E66" w:rsidRDefault="00181E66" w:rsidP="00181E66">
            <w:pPr>
              <w:jc w:val="right"/>
              <w:rPr>
                <w:b/>
                <w:bCs/>
                <w:iCs/>
              </w:rPr>
            </w:pPr>
            <w:r w:rsidRPr="00181E66">
              <w:rPr>
                <w:b/>
                <w:bCs/>
                <w:iCs/>
              </w:rPr>
              <w:t>8,0</w:t>
            </w:r>
          </w:p>
        </w:tc>
      </w:tr>
      <w:tr w:rsidR="00181E66" w:rsidRPr="00181E66" w14:paraId="47FBA2F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EFCECCC"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781549F7" w14:textId="77777777" w:rsidR="00181E66" w:rsidRPr="00181E66" w:rsidRDefault="00181E66" w:rsidP="00181E66">
            <w:pPr>
              <w:jc w:val="center"/>
            </w:pPr>
            <w:r w:rsidRPr="00181E66">
              <w:t>1211149999</w:t>
            </w:r>
          </w:p>
        </w:tc>
        <w:tc>
          <w:tcPr>
            <w:tcW w:w="709" w:type="dxa"/>
            <w:tcBorders>
              <w:top w:val="nil"/>
              <w:left w:val="nil"/>
              <w:bottom w:val="single" w:sz="4" w:space="0" w:color="auto"/>
              <w:right w:val="single" w:sz="4" w:space="0" w:color="auto"/>
            </w:tcBorders>
            <w:shd w:val="clear" w:color="auto" w:fill="auto"/>
            <w:hideMark/>
          </w:tcPr>
          <w:p w14:paraId="63C3833D"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5E8E9466"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1EDFF3B5" w14:textId="77777777" w:rsidR="00181E66" w:rsidRPr="00181E66" w:rsidRDefault="00181E66" w:rsidP="00181E66">
            <w:pPr>
              <w:jc w:val="right"/>
            </w:pPr>
            <w:r w:rsidRPr="00181E66">
              <w:t>8,0</w:t>
            </w:r>
          </w:p>
        </w:tc>
        <w:tc>
          <w:tcPr>
            <w:tcW w:w="1198" w:type="dxa"/>
            <w:tcBorders>
              <w:top w:val="nil"/>
              <w:left w:val="nil"/>
              <w:bottom w:val="single" w:sz="4" w:space="0" w:color="auto"/>
              <w:right w:val="single" w:sz="4" w:space="0" w:color="auto"/>
            </w:tcBorders>
            <w:shd w:val="clear" w:color="auto" w:fill="auto"/>
            <w:hideMark/>
          </w:tcPr>
          <w:p w14:paraId="10953AC0" w14:textId="77777777" w:rsidR="00181E66" w:rsidRPr="00181E66" w:rsidRDefault="00181E66" w:rsidP="00181E66">
            <w:pPr>
              <w:jc w:val="right"/>
            </w:pPr>
            <w:r w:rsidRPr="00181E66">
              <w:t>8,0</w:t>
            </w:r>
          </w:p>
        </w:tc>
      </w:tr>
      <w:tr w:rsidR="00181E66" w:rsidRPr="00181E66" w14:paraId="3AF29FC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BA838C0" w14:textId="77777777" w:rsidR="00181E66" w:rsidRPr="00181E66" w:rsidRDefault="00181E66" w:rsidP="00181E66">
            <w:pPr>
              <w:rPr>
                <w:b/>
                <w:bCs/>
                <w:iCs/>
              </w:rPr>
            </w:pPr>
            <w:r w:rsidRPr="00181E66">
              <w:rPr>
                <w:b/>
                <w:bCs/>
                <w:iCs/>
              </w:rPr>
              <w:t xml:space="preserve">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w:t>
            </w:r>
            <w:r w:rsidRPr="00181E66">
              <w:rPr>
                <w:b/>
                <w:bCs/>
                <w:iCs/>
              </w:rPr>
              <w:lastRenderedPageBreak/>
              <w:t>состав муниципального района Иркутской области, бюджетам поселений за счет средств областного бюджета</w:t>
            </w:r>
          </w:p>
        </w:tc>
        <w:tc>
          <w:tcPr>
            <w:tcW w:w="1354" w:type="dxa"/>
            <w:tcBorders>
              <w:top w:val="single" w:sz="4" w:space="0" w:color="auto"/>
              <w:left w:val="nil"/>
              <w:bottom w:val="single" w:sz="4" w:space="0" w:color="auto"/>
              <w:right w:val="single" w:sz="4" w:space="0" w:color="auto"/>
            </w:tcBorders>
            <w:shd w:val="clear" w:color="auto" w:fill="auto"/>
            <w:hideMark/>
          </w:tcPr>
          <w:p w14:paraId="1F95CEC1" w14:textId="77777777" w:rsidR="00181E66" w:rsidRPr="00181E66" w:rsidRDefault="00181E66" w:rsidP="00181E66">
            <w:pPr>
              <w:jc w:val="center"/>
              <w:rPr>
                <w:b/>
                <w:bCs/>
                <w:iCs/>
              </w:rPr>
            </w:pPr>
            <w:r w:rsidRPr="00181E66">
              <w:rPr>
                <w:b/>
                <w:bCs/>
                <w:iCs/>
              </w:rPr>
              <w:lastRenderedPageBreak/>
              <w:t>1211173200</w:t>
            </w:r>
          </w:p>
        </w:tc>
        <w:tc>
          <w:tcPr>
            <w:tcW w:w="709" w:type="dxa"/>
            <w:tcBorders>
              <w:top w:val="single" w:sz="4" w:space="0" w:color="auto"/>
              <w:left w:val="nil"/>
              <w:bottom w:val="single" w:sz="4" w:space="0" w:color="auto"/>
              <w:right w:val="single" w:sz="4" w:space="0" w:color="auto"/>
            </w:tcBorders>
            <w:shd w:val="clear" w:color="auto" w:fill="auto"/>
            <w:hideMark/>
          </w:tcPr>
          <w:p w14:paraId="5129940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31FFF0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D874B0B" w14:textId="77777777" w:rsidR="00181E66" w:rsidRPr="00181E66" w:rsidRDefault="00181E66" w:rsidP="00181E66">
            <w:pPr>
              <w:jc w:val="right"/>
              <w:rPr>
                <w:b/>
                <w:bCs/>
                <w:iCs/>
              </w:rPr>
            </w:pPr>
            <w:r w:rsidRPr="00181E66">
              <w:rPr>
                <w:b/>
                <w:bCs/>
                <w:iCs/>
              </w:rPr>
              <w:t>83,4</w:t>
            </w:r>
          </w:p>
        </w:tc>
        <w:tc>
          <w:tcPr>
            <w:tcW w:w="1198" w:type="dxa"/>
            <w:tcBorders>
              <w:top w:val="single" w:sz="4" w:space="0" w:color="auto"/>
              <w:left w:val="nil"/>
              <w:bottom w:val="single" w:sz="4" w:space="0" w:color="auto"/>
              <w:right w:val="single" w:sz="4" w:space="0" w:color="auto"/>
            </w:tcBorders>
            <w:shd w:val="clear" w:color="auto" w:fill="auto"/>
            <w:hideMark/>
          </w:tcPr>
          <w:p w14:paraId="0A56B1E0" w14:textId="77777777" w:rsidR="00181E66" w:rsidRPr="00181E66" w:rsidRDefault="00181E66" w:rsidP="00181E66">
            <w:pPr>
              <w:jc w:val="right"/>
              <w:rPr>
                <w:b/>
                <w:bCs/>
                <w:iCs/>
              </w:rPr>
            </w:pPr>
            <w:r w:rsidRPr="00181E66">
              <w:rPr>
                <w:b/>
                <w:bCs/>
                <w:iCs/>
              </w:rPr>
              <w:t>89,9</w:t>
            </w:r>
          </w:p>
        </w:tc>
      </w:tr>
      <w:tr w:rsidR="00181E66" w:rsidRPr="00181E66" w14:paraId="6B3C0DF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E8D1D1"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6C5F2B3" w14:textId="77777777" w:rsidR="00181E66" w:rsidRPr="00181E66" w:rsidRDefault="00181E66" w:rsidP="00181E66">
            <w:pPr>
              <w:jc w:val="center"/>
              <w:rPr>
                <w:b/>
                <w:bCs/>
                <w:iCs/>
              </w:rPr>
            </w:pPr>
            <w:r w:rsidRPr="00181E66">
              <w:rPr>
                <w:b/>
                <w:bCs/>
                <w:iCs/>
              </w:rPr>
              <w:t>1211173200</w:t>
            </w:r>
          </w:p>
        </w:tc>
        <w:tc>
          <w:tcPr>
            <w:tcW w:w="709" w:type="dxa"/>
            <w:tcBorders>
              <w:top w:val="nil"/>
              <w:left w:val="nil"/>
              <w:bottom w:val="single" w:sz="4" w:space="0" w:color="auto"/>
              <w:right w:val="single" w:sz="4" w:space="0" w:color="auto"/>
            </w:tcBorders>
            <w:shd w:val="clear" w:color="auto" w:fill="auto"/>
            <w:hideMark/>
          </w:tcPr>
          <w:p w14:paraId="52FCAA92"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4228924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981B06D" w14:textId="77777777" w:rsidR="00181E66" w:rsidRPr="00181E66" w:rsidRDefault="00181E66" w:rsidP="00181E66">
            <w:pPr>
              <w:jc w:val="right"/>
              <w:rPr>
                <w:b/>
                <w:bCs/>
                <w:iCs/>
              </w:rPr>
            </w:pPr>
            <w:r w:rsidRPr="00181E66">
              <w:rPr>
                <w:b/>
                <w:bCs/>
                <w:iCs/>
              </w:rPr>
              <w:t>83,4</w:t>
            </w:r>
          </w:p>
        </w:tc>
        <w:tc>
          <w:tcPr>
            <w:tcW w:w="1198" w:type="dxa"/>
            <w:tcBorders>
              <w:top w:val="nil"/>
              <w:left w:val="nil"/>
              <w:bottom w:val="single" w:sz="4" w:space="0" w:color="auto"/>
              <w:right w:val="single" w:sz="4" w:space="0" w:color="auto"/>
            </w:tcBorders>
            <w:shd w:val="clear" w:color="auto" w:fill="auto"/>
            <w:hideMark/>
          </w:tcPr>
          <w:p w14:paraId="6F5A0343" w14:textId="77777777" w:rsidR="00181E66" w:rsidRPr="00181E66" w:rsidRDefault="00181E66" w:rsidP="00181E66">
            <w:pPr>
              <w:jc w:val="right"/>
              <w:rPr>
                <w:b/>
                <w:bCs/>
                <w:iCs/>
              </w:rPr>
            </w:pPr>
            <w:r w:rsidRPr="00181E66">
              <w:rPr>
                <w:b/>
                <w:bCs/>
                <w:iCs/>
              </w:rPr>
              <w:t>89,9</w:t>
            </w:r>
          </w:p>
        </w:tc>
      </w:tr>
      <w:tr w:rsidR="00181E66" w:rsidRPr="00181E66" w14:paraId="7AEE207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F16512"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3CBF4C5D" w14:textId="77777777" w:rsidR="00181E66" w:rsidRPr="00181E66" w:rsidRDefault="00181E66" w:rsidP="00181E66">
            <w:pPr>
              <w:jc w:val="center"/>
            </w:pPr>
            <w:r w:rsidRPr="00181E66">
              <w:t>1211173200</w:t>
            </w:r>
          </w:p>
        </w:tc>
        <w:tc>
          <w:tcPr>
            <w:tcW w:w="709" w:type="dxa"/>
            <w:tcBorders>
              <w:top w:val="nil"/>
              <w:left w:val="nil"/>
              <w:bottom w:val="single" w:sz="4" w:space="0" w:color="auto"/>
              <w:right w:val="single" w:sz="4" w:space="0" w:color="auto"/>
            </w:tcBorders>
            <w:shd w:val="clear" w:color="auto" w:fill="auto"/>
            <w:hideMark/>
          </w:tcPr>
          <w:p w14:paraId="11E16A1F"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0FB0F50A"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12B548F1" w14:textId="77777777" w:rsidR="00181E66" w:rsidRPr="00181E66" w:rsidRDefault="00181E66" w:rsidP="00181E66">
            <w:pPr>
              <w:jc w:val="right"/>
            </w:pPr>
            <w:r w:rsidRPr="00181E66">
              <w:t>83,4</w:t>
            </w:r>
          </w:p>
        </w:tc>
        <w:tc>
          <w:tcPr>
            <w:tcW w:w="1198" w:type="dxa"/>
            <w:tcBorders>
              <w:top w:val="nil"/>
              <w:left w:val="nil"/>
              <w:bottom w:val="single" w:sz="4" w:space="0" w:color="auto"/>
              <w:right w:val="single" w:sz="4" w:space="0" w:color="auto"/>
            </w:tcBorders>
            <w:shd w:val="clear" w:color="auto" w:fill="auto"/>
            <w:hideMark/>
          </w:tcPr>
          <w:p w14:paraId="4FBC03E4" w14:textId="77777777" w:rsidR="00181E66" w:rsidRPr="00181E66" w:rsidRDefault="00181E66" w:rsidP="00181E66">
            <w:pPr>
              <w:jc w:val="right"/>
            </w:pPr>
            <w:r w:rsidRPr="00181E66">
              <w:t>89,9</w:t>
            </w:r>
          </w:p>
        </w:tc>
      </w:tr>
      <w:tr w:rsidR="00181E66" w:rsidRPr="00181E66" w14:paraId="7739F85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C603885" w14:textId="77777777" w:rsidR="00181E66" w:rsidRPr="00181E66" w:rsidRDefault="00181E66" w:rsidP="00181E66">
            <w:pPr>
              <w:rPr>
                <w:b/>
                <w:bCs/>
                <w:iCs/>
              </w:rPr>
            </w:pPr>
            <w:r w:rsidRPr="00181E66">
              <w:rPr>
                <w:b/>
                <w:bCs/>
                <w:iCs/>
              </w:rPr>
              <w:t>Задача 2. Выравнивание бюджетной обеспеченности бюджетов поселений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3264FE4A" w14:textId="77777777" w:rsidR="00181E66" w:rsidRPr="00181E66" w:rsidRDefault="00181E66" w:rsidP="00181E66">
            <w:pPr>
              <w:jc w:val="center"/>
              <w:rPr>
                <w:b/>
                <w:bCs/>
                <w:iCs/>
              </w:rPr>
            </w:pPr>
            <w:r w:rsidRPr="00181E66">
              <w:rPr>
                <w:b/>
                <w:bCs/>
                <w:iCs/>
              </w:rPr>
              <w:t>1212000000</w:t>
            </w:r>
          </w:p>
        </w:tc>
        <w:tc>
          <w:tcPr>
            <w:tcW w:w="709" w:type="dxa"/>
            <w:tcBorders>
              <w:top w:val="single" w:sz="4" w:space="0" w:color="auto"/>
              <w:left w:val="nil"/>
              <w:bottom w:val="single" w:sz="4" w:space="0" w:color="auto"/>
              <w:right w:val="single" w:sz="4" w:space="0" w:color="auto"/>
            </w:tcBorders>
            <w:shd w:val="clear" w:color="auto" w:fill="auto"/>
            <w:hideMark/>
          </w:tcPr>
          <w:p w14:paraId="677C2AA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17D5DB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18080BB" w14:textId="77777777" w:rsidR="00181E66" w:rsidRPr="00181E66" w:rsidRDefault="00181E66" w:rsidP="00181E66">
            <w:pPr>
              <w:jc w:val="right"/>
              <w:rPr>
                <w:b/>
                <w:bCs/>
                <w:iCs/>
              </w:rPr>
            </w:pPr>
            <w:r w:rsidRPr="00181E66">
              <w:rPr>
                <w:b/>
                <w:bCs/>
                <w:iCs/>
              </w:rPr>
              <w:t>360 992,9</w:t>
            </w:r>
          </w:p>
        </w:tc>
        <w:tc>
          <w:tcPr>
            <w:tcW w:w="1198" w:type="dxa"/>
            <w:tcBorders>
              <w:top w:val="single" w:sz="4" w:space="0" w:color="auto"/>
              <w:left w:val="nil"/>
              <w:bottom w:val="single" w:sz="4" w:space="0" w:color="auto"/>
              <w:right w:val="single" w:sz="4" w:space="0" w:color="auto"/>
            </w:tcBorders>
            <w:shd w:val="clear" w:color="auto" w:fill="auto"/>
            <w:hideMark/>
          </w:tcPr>
          <w:p w14:paraId="19D76492" w14:textId="77777777" w:rsidR="00181E66" w:rsidRPr="00181E66" w:rsidRDefault="00181E66" w:rsidP="00181E66">
            <w:pPr>
              <w:jc w:val="right"/>
              <w:rPr>
                <w:b/>
                <w:bCs/>
                <w:iCs/>
              </w:rPr>
            </w:pPr>
            <w:r w:rsidRPr="00181E66">
              <w:rPr>
                <w:b/>
                <w:bCs/>
                <w:iCs/>
              </w:rPr>
              <w:t>365 780,9</w:t>
            </w:r>
          </w:p>
        </w:tc>
      </w:tr>
      <w:tr w:rsidR="00181E66" w:rsidRPr="00181E66" w14:paraId="7B092FC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5F86657" w14:textId="77777777" w:rsidR="00181E66" w:rsidRPr="00181E66" w:rsidRDefault="00181E66" w:rsidP="00181E66">
            <w:pPr>
              <w:rPr>
                <w:b/>
                <w:bCs/>
                <w:iCs/>
              </w:rPr>
            </w:pPr>
            <w:r w:rsidRPr="00181E66">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54" w:type="dxa"/>
            <w:tcBorders>
              <w:top w:val="nil"/>
              <w:left w:val="nil"/>
              <w:bottom w:val="single" w:sz="4" w:space="0" w:color="auto"/>
              <w:right w:val="single" w:sz="4" w:space="0" w:color="auto"/>
            </w:tcBorders>
            <w:shd w:val="clear" w:color="auto" w:fill="auto"/>
            <w:hideMark/>
          </w:tcPr>
          <w:p w14:paraId="257AD785" w14:textId="77777777" w:rsidR="00181E66" w:rsidRPr="00181E66" w:rsidRDefault="00181E66" w:rsidP="00181E66">
            <w:pPr>
              <w:jc w:val="center"/>
              <w:rPr>
                <w:b/>
                <w:bCs/>
                <w:iCs/>
              </w:rPr>
            </w:pPr>
            <w:r w:rsidRPr="00181E66">
              <w:rPr>
                <w:b/>
                <w:bCs/>
                <w:iCs/>
              </w:rPr>
              <w:t>1212100000</w:t>
            </w:r>
          </w:p>
        </w:tc>
        <w:tc>
          <w:tcPr>
            <w:tcW w:w="709" w:type="dxa"/>
            <w:tcBorders>
              <w:top w:val="nil"/>
              <w:left w:val="nil"/>
              <w:bottom w:val="single" w:sz="4" w:space="0" w:color="auto"/>
              <w:right w:val="single" w:sz="4" w:space="0" w:color="auto"/>
            </w:tcBorders>
            <w:shd w:val="clear" w:color="auto" w:fill="auto"/>
            <w:hideMark/>
          </w:tcPr>
          <w:p w14:paraId="74AAE0D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A802B3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2069CC0" w14:textId="77777777" w:rsidR="00181E66" w:rsidRPr="00181E66" w:rsidRDefault="00181E66" w:rsidP="00181E66">
            <w:pPr>
              <w:jc w:val="right"/>
              <w:rPr>
                <w:b/>
                <w:bCs/>
                <w:iCs/>
              </w:rPr>
            </w:pPr>
            <w:r w:rsidRPr="00181E66">
              <w:rPr>
                <w:b/>
                <w:bCs/>
                <w:iCs/>
              </w:rPr>
              <w:t>332 548,9</w:t>
            </w:r>
          </w:p>
        </w:tc>
        <w:tc>
          <w:tcPr>
            <w:tcW w:w="1198" w:type="dxa"/>
            <w:tcBorders>
              <w:top w:val="nil"/>
              <w:left w:val="nil"/>
              <w:bottom w:val="single" w:sz="4" w:space="0" w:color="auto"/>
              <w:right w:val="single" w:sz="4" w:space="0" w:color="auto"/>
            </w:tcBorders>
            <w:shd w:val="clear" w:color="auto" w:fill="auto"/>
            <w:hideMark/>
          </w:tcPr>
          <w:p w14:paraId="52B814F7" w14:textId="77777777" w:rsidR="00181E66" w:rsidRPr="00181E66" w:rsidRDefault="00181E66" w:rsidP="00181E66">
            <w:pPr>
              <w:jc w:val="right"/>
              <w:rPr>
                <w:b/>
                <w:bCs/>
                <w:iCs/>
              </w:rPr>
            </w:pPr>
            <w:r w:rsidRPr="00181E66">
              <w:rPr>
                <w:b/>
                <w:bCs/>
                <w:iCs/>
              </w:rPr>
              <w:t>337 619,9</w:t>
            </w:r>
          </w:p>
        </w:tc>
      </w:tr>
      <w:tr w:rsidR="00181E66" w:rsidRPr="00181E66" w14:paraId="0C8FA68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A7BEE2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F6BC21A" w14:textId="77777777" w:rsidR="00181E66" w:rsidRPr="00181E66" w:rsidRDefault="00181E66" w:rsidP="00181E66">
            <w:pPr>
              <w:jc w:val="center"/>
              <w:rPr>
                <w:b/>
                <w:bCs/>
                <w:iCs/>
              </w:rPr>
            </w:pPr>
            <w:r w:rsidRPr="00181E66">
              <w:rPr>
                <w:b/>
                <w:bCs/>
                <w:iCs/>
              </w:rPr>
              <w:t>1212149999</w:t>
            </w:r>
          </w:p>
        </w:tc>
        <w:tc>
          <w:tcPr>
            <w:tcW w:w="709" w:type="dxa"/>
            <w:tcBorders>
              <w:top w:val="nil"/>
              <w:left w:val="nil"/>
              <w:bottom w:val="single" w:sz="4" w:space="0" w:color="auto"/>
              <w:right w:val="single" w:sz="4" w:space="0" w:color="auto"/>
            </w:tcBorders>
            <w:shd w:val="clear" w:color="auto" w:fill="auto"/>
            <w:hideMark/>
          </w:tcPr>
          <w:p w14:paraId="1402564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8B4E54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ECD3F9F" w14:textId="77777777" w:rsidR="00181E66" w:rsidRPr="00181E66" w:rsidRDefault="00181E66" w:rsidP="00181E66">
            <w:pPr>
              <w:jc w:val="right"/>
              <w:rPr>
                <w:b/>
                <w:bCs/>
                <w:iCs/>
              </w:rPr>
            </w:pPr>
            <w:r w:rsidRPr="00181E66">
              <w:rPr>
                <w:b/>
                <w:bCs/>
                <w:iCs/>
              </w:rPr>
              <w:t>28 444,0</w:t>
            </w:r>
          </w:p>
        </w:tc>
        <w:tc>
          <w:tcPr>
            <w:tcW w:w="1198" w:type="dxa"/>
            <w:tcBorders>
              <w:top w:val="nil"/>
              <w:left w:val="nil"/>
              <w:bottom w:val="single" w:sz="4" w:space="0" w:color="auto"/>
              <w:right w:val="single" w:sz="4" w:space="0" w:color="auto"/>
            </w:tcBorders>
            <w:shd w:val="clear" w:color="auto" w:fill="auto"/>
            <w:hideMark/>
          </w:tcPr>
          <w:p w14:paraId="730E7446" w14:textId="77777777" w:rsidR="00181E66" w:rsidRPr="00181E66" w:rsidRDefault="00181E66" w:rsidP="00181E66">
            <w:pPr>
              <w:jc w:val="right"/>
              <w:rPr>
                <w:b/>
                <w:bCs/>
                <w:iCs/>
              </w:rPr>
            </w:pPr>
            <w:r w:rsidRPr="00181E66">
              <w:rPr>
                <w:b/>
                <w:bCs/>
                <w:iCs/>
              </w:rPr>
              <w:t>28 161,0</w:t>
            </w:r>
          </w:p>
        </w:tc>
      </w:tr>
      <w:tr w:rsidR="00181E66" w:rsidRPr="00181E66" w14:paraId="0568BE8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F36D1D" w14:textId="77777777" w:rsidR="00181E66" w:rsidRPr="00181E66" w:rsidRDefault="00181E66" w:rsidP="00181E66">
            <w:pPr>
              <w:rPr>
                <w:b/>
                <w:bCs/>
                <w:iCs/>
              </w:rPr>
            </w:pPr>
            <w:r w:rsidRPr="00181E66">
              <w:rPr>
                <w:b/>
                <w:bCs/>
                <w:iCs/>
              </w:rPr>
              <w:t>Межбюджетные трансферты</w:t>
            </w:r>
          </w:p>
        </w:tc>
        <w:tc>
          <w:tcPr>
            <w:tcW w:w="1354" w:type="dxa"/>
            <w:tcBorders>
              <w:top w:val="nil"/>
              <w:left w:val="nil"/>
              <w:bottom w:val="single" w:sz="4" w:space="0" w:color="auto"/>
              <w:right w:val="single" w:sz="4" w:space="0" w:color="auto"/>
            </w:tcBorders>
            <w:shd w:val="clear" w:color="auto" w:fill="auto"/>
            <w:hideMark/>
          </w:tcPr>
          <w:p w14:paraId="7EADF1F5" w14:textId="77777777" w:rsidR="00181E66" w:rsidRPr="00181E66" w:rsidRDefault="00181E66" w:rsidP="00181E66">
            <w:pPr>
              <w:jc w:val="center"/>
              <w:rPr>
                <w:b/>
                <w:bCs/>
                <w:iCs/>
              </w:rPr>
            </w:pPr>
            <w:r w:rsidRPr="00181E66">
              <w:rPr>
                <w:b/>
                <w:bCs/>
                <w:iCs/>
              </w:rPr>
              <w:t>1212149999</w:t>
            </w:r>
          </w:p>
        </w:tc>
        <w:tc>
          <w:tcPr>
            <w:tcW w:w="709" w:type="dxa"/>
            <w:tcBorders>
              <w:top w:val="nil"/>
              <w:left w:val="nil"/>
              <w:bottom w:val="single" w:sz="4" w:space="0" w:color="auto"/>
              <w:right w:val="single" w:sz="4" w:space="0" w:color="auto"/>
            </w:tcBorders>
            <w:shd w:val="clear" w:color="auto" w:fill="auto"/>
            <w:hideMark/>
          </w:tcPr>
          <w:p w14:paraId="72285117" w14:textId="77777777" w:rsidR="00181E66" w:rsidRPr="00181E66" w:rsidRDefault="00181E66" w:rsidP="00181E66">
            <w:pPr>
              <w:jc w:val="center"/>
              <w:rPr>
                <w:b/>
                <w:bCs/>
                <w:iCs/>
              </w:rPr>
            </w:pPr>
            <w:r w:rsidRPr="00181E66">
              <w:rPr>
                <w:b/>
                <w:bCs/>
                <w:iCs/>
              </w:rPr>
              <w:t>500</w:t>
            </w:r>
          </w:p>
        </w:tc>
        <w:tc>
          <w:tcPr>
            <w:tcW w:w="800" w:type="dxa"/>
            <w:tcBorders>
              <w:top w:val="nil"/>
              <w:left w:val="nil"/>
              <w:bottom w:val="single" w:sz="4" w:space="0" w:color="auto"/>
              <w:right w:val="single" w:sz="4" w:space="0" w:color="auto"/>
            </w:tcBorders>
            <w:shd w:val="clear" w:color="auto" w:fill="auto"/>
            <w:hideMark/>
          </w:tcPr>
          <w:p w14:paraId="0FBBE0C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5AA40A1" w14:textId="77777777" w:rsidR="00181E66" w:rsidRPr="00181E66" w:rsidRDefault="00181E66" w:rsidP="00181E66">
            <w:pPr>
              <w:jc w:val="right"/>
              <w:rPr>
                <w:b/>
                <w:bCs/>
                <w:iCs/>
              </w:rPr>
            </w:pPr>
            <w:r w:rsidRPr="00181E66">
              <w:rPr>
                <w:b/>
                <w:bCs/>
                <w:iCs/>
              </w:rPr>
              <w:t>28 444,0</w:t>
            </w:r>
          </w:p>
        </w:tc>
        <w:tc>
          <w:tcPr>
            <w:tcW w:w="1198" w:type="dxa"/>
            <w:tcBorders>
              <w:top w:val="nil"/>
              <w:left w:val="nil"/>
              <w:bottom w:val="single" w:sz="4" w:space="0" w:color="auto"/>
              <w:right w:val="single" w:sz="4" w:space="0" w:color="auto"/>
            </w:tcBorders>
            <w:shd w:val="clear" w:color="auto" w:fill="auto"/>
            <w:hideMark/>
          </w:tcPr>
          <w:p w14:paraId="5F7E2545" w14:textId="77777777" w:rsidR="00181E66" w:rsidRPr="00181E66" w:rsidRDefault="00181E66" w:rsidP="00181E66">
            <w:pPr>
              <w:jc w:val="right"/>
              <w:rPr>
                <w:b/>
                <w:bCs/>
                <w:iCs/>
              </w:rPr>
            </w:pPr>
            <w:r w:rsidRPr="00181E66">
              <w:rPr>
                <w:b/>
                <w:bCs/>
                <w:iCs/>
              </w:rPr>
              <w:t>28 161,0</w:t>
            </w:r>
          </w:p>
        </w:tc>
      </w:tr>
      <w:tr w:rsidR="00181E66" w:rsidRPr="00181E66" w14:paraId="21295FD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62218E" w14:textId="77777777" w:rsidR="00181E66" w:rsidRPr="00181E66" w:rsidRDefault="00181E66" w:rsidP="00181E66">
            <w:r w:rsidRPr="00181E66">
              <w:t>Дотации на выравнивание бюджетной обеспеченности субъектов Российской Федерации и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35ADF644" w14:textId="77777777" w:rsidR="00181E66" w:rsidRPr="00181E66" w:rsidRDefault="00181E66" w:rsidP="00181E66">
            <w:pPr>
              <w:jc w:val="center"/>
            </w:pPr>
            <w:r w:rsidRPr="00181E66">
              <w:t>1212149999</w:t>
            </w:r>
          </w:p>
        </w:tc>
        <w:tc>
          <w:tcPr>
            <w:tcW w:w="709" w:type="dxa"/>
            <w:tcBorders>
              <w:top w:val="nil"/>
              <w:left w:val="nil"/>
              <w:bottom w:val="single" w:sz="4" w:space="0" w:color="auto"/>
              <w:right w:val="single" w:sz="4" w:space="0" w:color="auto"/>
            </w:tcBorders>
            <w:shd w:val="clear" w:color="auto" w:fill="auto"/>
            <w:hideMark/>
          </w:tcPr>
          <w:p w14:paraId="6DCD5296" w14:textId="77777777" w:rsidR="00181E66" w:rsidRPr="00181E66" w:rsidRDefault="00181E66" w:rsidP="00181E66">
            <w:pPr>
              <w:jc w:val="center"/>
            </w:pPr>
            <w:r w:rsidRPr="00181E66">
              <w:t>500</w:t>
            </w:r>
          </w:p>
        </w:tc>
        <w:tc>
          <w:tcPr>
            <w:tcW w:w="800" w:type="dxa"/>
            <w:tcBorders>
              <w:top w:val="nil"/>
              <w:left w:val="nil"/>
              <w:bottom w:val="single" w:sz="4" w:space="0" w:color="auto"/>
              <w:right w:val="single" w:sz="4" w:space="0" w:color="auto"/>
            </w:tcBorders>
            <w:shd w:val="clear" w:color="auto" w:fill="auto"/>
            <w:hideMark/>
          </w:tcPr>
          <w:p w14:paraId="78E6340F" w14:textId="77777777" w:rsidR="00181E66" w:rsidRPr="00181E66" w:rsidRDefault="00181E66" w:rsidP="00181E66">
            <w:pPr>
              <w:jc w:val="center"/>
            </w:pPr>
            <w:r w:rsidRPr="00181E66">
              <w:t>1401</w:t>
            </w:r>
          </w:p>
        </w:tc>
        <w:tc>
          <w:tcPr>
            <w:tcW w:w="1184" w:type="dxa"/>
            <w:tcBorders>
              <w:top w:val="nil"/>
              <w:left w:val="nil"/>
              <w:bottom w:val="single" w:sz="4" w:space="0" w:color="auto"/>
              <w:right w:val="single" w:sz="4" w:space="0" w:color="auto"/>
            </w:tcBorders>
            <w:shd w:val="clear" w:color="auto" w:fill="auto"/>
            <w:hideMark/>
          </w:tcPr>
          <w:p w14:paraId="32680F1F" w14:textId="77777777" w:rsidR="00181E66" w:rsidRPr="00181E66" w:rsidRDefault="00181E66" w:rsidP="00181E66">
            <w:pPr>
              <w:jc w:val="right"/>
            </w:pPr>
            <w:r w:rsidRPr="00181E66">
              <w:t>28 444,0</w:t>
            </w:r>
          </w:p>
        </w:tc>
        <w:tc>
          <w:tcPr>
            <w:tcW w:w="1198" w:type="dxa"/>
            <w:tcBorders>
              <w:top w:val="nil"/>
              <w:left w:val="nil"/>
              <w:bottom w:val="single" w:sz="4" w:space="0" w:color="auto"/>
              <w:right w:val="single" w:sz="4" w:space="0" w:color="auto"/>
            </w:tcBorders>
            <w:shd w:val="clear" w:color="auto" w:fill="auto"/>
            <w:hideMark/>
          </w:tcPr>
          <w:p w14:paraId="5D18F2D9" w14:textId="77777777" w:rsidR="00181E66" w:rsidRPr="00181E66" w:rsidRDefault="00181E66" w:rsidP="00181E66">
            <w:pPr>
              <w:jc w:val="right"/>
            </w:pPr>
            <w:r w:rsidRPr="00181E66">
              <w:t>28 161,0</w:t>
            </w:r>
          </w:p>
        </w:tc>
      </w:tr>
      <w:tr w:rsidR="00181E66" w:rsidRPr="00181E66" w14:paraId="4BABF0C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B4DF832" w14:textId="77777777" w:rsidR="00181E66" w:rsidRPr="00181E66" w:rsidRDefault="00181E66" w:rsidP="00181E66">
            <w:pPr>
              <w:rPr>
                <w:b/>
                <w:bCs/>
                <w:iCs/>
              </w:rPr>
            </w:pPr>
            <w:r w:rsidRPr="00181E66">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54" w:type="dxa"/>
            <w:tcBorders>
              <w:top w:val="single" w:sz="4" w:space="0" w:color="auto"/>
              <w:left w:val="nil"/>
              <w:bottom w:val="single" w:sz="4" w:space="0" w:color="auto"/>
              <w:right w:val="single" w:sz="4" w:space="0" w:color="auto"/>
            </w:tcBorders>
            <w:shd w:val="clear" w:color="auto" w:fill="auto"/>
            <w:hideMark/>
          </w:tcPr>
          <w:p w14:paraId="09376824" w14:textId="77777777" w:rsidR="00181E66" w:rsidRPr="00181E66" w:rsidRDefault="00181E66" w:rsidP="00181E66">
            <w:pPr>
              <w:jc w:val="center"/>
              <w:rPr>
                <w:b/>
                <w:bCs/>
                <w:iCs/>
              </w:rPr>
            </w:pPr>
            <w:r w:rsidRPr="00181E66">
              <w:rPr>
                <w:b/>
                <w:bCs/>
                <w:iCs/>
              </w:rPr>
              <w:t>1212173200</w:t>
            </w:r>
          </w:p>
        </w:tc>
        <w:tc>
          <w:tcPr>
            <w:tcW w:w="709" w:type="dxa"/>
            <w:tcBorders>
              <w:top w:val="single" w:sz="4" w:space="0" w:color="auto"/>
              <w:left w:val="nil"/>
              <w:bottom w:val="single" w:sz="4" w:space="0" w:color="auto"/>
              <w:right w:val="single" w:sz="4" w:space="0" w:color="auto"/>
            </w:tcBorders>
            <w:shd w:val="clear" w:color="auto" w:fill="auto"/>
            <w:hideMark/>
          </w:tcPr>
          <w:p w14:paraId="2DA2D59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AE9CC2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494E54" w14:textId="77777777" w:rsidR="00181E66" w:rsidRPr="00181E66" w:rsidRDefault="00181E66" w:rsidP="00181E66">
            <w:pPr>
              <w:jc w:val="right"/>
              <w:rPr>
                <w:b/>
                <w:bCs/>
                <w:iCs/>
              </w:rPr>
            </w:pPr>
            <w:r w:rsidRPr="00181E66">
              <w:rPr>
                <w:b/>
                <w:bCs/>
                <w:iCs/>
              </w:rPr>
              <w:t>304 104,9</w:t>
            </w:r>
          </w:p>
        </w:tc>
        <w:tc>
          <w:tcPr>
            <w:tcW w:w="1198" w:type="dxa"/>
            <w:tcBorders>
              <w:top w:val="single" w:sz="4" w:space="0" w:color="auto"/>
              <w:left w:val="nil"/>
              <w:bottom w:val="single" w:sz="4" w:space="0" w:color="auto"/>
              <w:right w:val="single" w:sz="4" w:space="0" w:color="auto"/>
            </w:tcBorders>
            <w:shd w:val="clear" w:color="auto" w:fill="auto"/>
            <w:hideMark/>
          </w:tcPr>
          <w:p w14:paraId="554ED0C5" w14:textId="77777777" w:rsidR="00181E66" w:rsidRPr="00181E66" w:rsidRDefault="00181E66" w:rsidP="00181E66">
            <w:pPr>
              <w:jc w:val="right"/>
              <w:rPr>
                <w:b/>
                <w:bCs/>
                <w:iCs/>
              </w:rPr>
            </w:pPr>
            <w:r w:rsidRPr="00181E66">
              <w:rPr>
                <w:b/>
                <w:bCs/>
                <w:iCs/>
              </w:rPr>
              <w:t>309 458,9</w:t>
            </w:r>
          </w:p>
        </w:tc>
      </w:tr>
      <w:tr w:rsidR="00181E66" w:rsidRPr="00181E66" w14:paraId="4106118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3FF821" w14:textId="77777777" w:rsidR="00181E66" w:rsidRPr="00181E66" w:rsidRDefault="00181E66" w:rsidP="00181E66">
            <w:pPr>
              <w:rPr>
                <w:b/>
                <w:bCs/>
                <w:iCs/>
              </w:rPr>
            </w:pPr>
            <w:r w:rsidRPr="00181E66">
              <w:rPr>
                <w:b/>
                <w:bCs/>
                <w:iCs/>
              </w:rPr>
              <w:t>Межбюджетные трансферты</w:t>
            </w:r>
          </w:p>
        </w:tc>
        <w:tc>
          <w:tcPr>
            <w:tcW w:w="1354" w:type="dxa"/>
            <w:tcBorders>
              <w:top w:val="nil"/>
              <w:left w:val="nil"/>
              <w:bottom w:val="single" w:sz="4" w:space="0" w:color="auto"/>
              <w:right w:val="single" w:sz="4" w:space="0" w:color="auto"/>
            </w:tcBorders>
            <w:shd w:val="clear" w:color="auto" w:fill="auto"/>
            <w:hideMark/>
          </w:tcPr>
          <w:p w14:paraId="171EBF91" w14:textId="77777777" w:rsidR="00181E66" w:rsidRPr="00181E66" w:rsidRDefault="00181E66" w:rsidP="00181E66">
            <w:pPr>
              <w:jc w:val="center"/>
              <w:rPr>
                <w:b/>
                <w:bCs/>
                <w:iCs/>
              </w:rPr>
            </w:pPr>
            <w:r w:rsidRPr="00181E66">
              <w:rPr>
                <w:b/>
                <w:bCs/>
                <w:iCs/>
              </w:rPr>
              <w:t>1212173200</w:t>
            </w:r>
          </w:p>
        </w:tc>
        <w:tc>
          <w:tcPr>
            <w:tcW w:w="709" w:type="dxa"/>
            <w:tcBorders>
              <w:top w:val="nil"/>
              <w:left w:val="nil"/>
              <w:bottom w:val="single" w:sz="4" w:space="0" w:color="auto"/>
              <w:right w:val="single" w:sz="4" w:space="0" w:color="auto"/>
            </w:tcBorders>
            <w:shd w:val="clear" w:color="auto" w:fill="auto"/>
            <w:hideMark/>
          </w:tcPr>
          <w:p w14:paraId="11A7CC49" w14:textId="77777777" w:rsidR="00181E66" w:rsidRPr="00181E66" w:rsidRDefault="00181E66" w:rsidP="00181E66">
            <w:pPr>
              <w:jc w:val="center"/>
              <w:rPr>
                <w:b/>
                <w:bCs/>
                <w:iCs/>
              </w:rPr>
            </w:pPr>
            <w:r w:rsidRPr="00181E66">
              <w:rPr>
                <w:b/>
                <w:bCs/>
                <w:iCs/>
              </w:rPr>
              <w:t>500</w:t>
            </w:r>
          </w:p>
        </w:tc>
        <w:tc>
          <w:tcPr>
            <w:tcW w:w="800" w:type="dxa"/>
            <w:tcBorders>
              <w:top w:val="nil"/>
              <w:left w:val="nil"/>
              <w:bottom w:val="single" w:sz="4" w:space="0" w:color="auto"/>
              <w:right w:val="single" w:sz="4" w:space="0" w:color="auto"/>
            </w:tcBorders>
            <w:shd w:val="clear" w:color="auto" w:fill="auto"/>
            <w:hideMark/>
          </w:tcPr>
          <w:p w14:paraId="6D54BF3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739AC9A" w14:textId="77777777" w:rsidR="00181E66" w:rsidRPr="00181E66" w:rsidRDefault="00181E66" w:rsidP="00181E66">
            <w:pPr>
              <w:jc w:val="right"/>
              <w:rPr>
                <w:b/>
                <w:bCs/>
                <w:iCs/>
              </w:rPr>
            </w:pPr>
            <w:r w:rsidRPr="00181E66">
              <w:rPr>
                <w:b/>
                <w:bCs/>
                <w:iCs/>
              </w:rPr>
              <w:t>304 104,9</w:t>
            </w:r>
          </w:p>
        </w:tc>
        <w:tc>
          <w:tcPr>
            <w:tcW w:w="1198" w:type="dxa"/>
            <w:tcBorders>
              <w:top w:val="nil"/>
              <w:left w:val="nil"/>
              <w:bottom w:val="single" w:sz="4" w:space="0" w:color="auto"/>
              <w:right w:val="single" w:sz="4" w:space="0" w:color="auto"/>
            </w:tcBorders>
            <w:shd w:val="clear" w:color="auto" w:fill="auto"/>
            <w:hideMark/>
          </w:tcPr>
          <w:p w14:paraId="2A9F6C2F" w14:textId="77777777" w:rsidR="00181E66" w:rsidRPr="00181E66" w:rsidRDefault="00181E66" w:rsidP="00181E66">
            <w:pPr>
              <w:jc w:val="right"/>
              <w:rPr>
                <w:b/>
                <w:bCs/>
                <w:iCs/>
              </w:rPr>
            </w:pPr>
            <w:r w:rsidRPr="00181E66">
              <w:rPr>
                <w:b/>
                <w:bCs/>
                <w:iCs/>
              </w:rPr>
              <w:t>309 458,9</w:t>
            </w:r>
          </w:p>
        </w:tc>
      </w:tr>
      <w:tr w:rsidR="00181E66" w:rsidRPr="00181E66" w14:paraId="670B9D5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0DC3D32" w14:textId="77777777" w:rsidR="00181E66" w:rsidRPr="00181E66" w:rsidRDefault="00181E66" w:rsidP="00181E66">
            <w:r w:rsidRPr="00181E66">
              <w:t>Дотации на выравнивание бюджетной обеспеченности субъектов Российской Федерации и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3C245B04" w14:textId="77777777" w:rsidR="00181E66" w:rsidRPr="00181E66" w:rsidRDefault="00181E66" w:rsidP="00181E66">
            <w:pPr>
              <w:jc w:val="center"/>
            </w:pPr>
            <w:r w:rsidRPr="00181E66">
              <w:t>1212173200</w:t>
            </w:r>
          </w:p>
        </w:tc>
        <w:tc>
          <w:tcPr>
            <w:tcW w:w="709" w:type="dxa"/>
            <w:tcBorders>
              <w:top w:val="nil"/>
              <w:left w:val="nil"/>
              <w:bottom w:val="single" w:sz="4" w:space="0" w:color="auto"/>
              <w:right w:val="single" w:sz="4" w:space="0" w:color="auto"/>
            </w:tcBorders>
            <w:shd w:val="clear" w:color="auto" w:fill="auto"/>
            <w:hideMark/>
          </w:tcPr>
          <w:p w14:paraId="59C4769A" w14:textId="77777777" w:rsidR="00181E66" w:rsidRPr="00181E66" w:rsidRDefault="00181E66" w:rsidP="00181E66">
            <w:pPr>
              <w:jc w:val="center"/>
            </w:pPr>
            <w:r w:rsidRPr="00181E66">
              <w:t>500</w:t>
            </w:r>
          </w:p>
        </w:tc>
        <w:tc>
          <w:tcPr>
            <w:tcW w:w="800" w:type="dxa"/>
            <w:tcBorders>
              <w:top w:val="nil"/>
              <w:left w:val="nil"/>
              <w:bottom w:val="single" w:sz="4" w:space="0" w:color="auto"/>
              <w:right w:val="single" w:sz="4" w:space="0" w:color="auto"/>
            </w:tcBorders>
            <w:shd w:val="clear" w:color="auto" w:fill="auto"/>
            <w:hideMark/>
          </w:tcPr>
          <w:p w14:paraId="6106DD17" w14:textId="77777777" w:rsidR="00181E66" w:rsidRPr="00181E66" w:rsidRDefault="00181E66" w:rsidP="00181E66">
            <w:pPr>
              <w:jc w:val="center"/>
            </w:pPr>
            <w:r w:rsidRPr="00181E66">
              <w:t>1401</w:t>
            </w:r>
          </w:p>
        </w:tc>
        <w:tc>
          <w:tcPr>
            <w:tcW w:w="1184" w:type="dxa"/>
            <w:tcBorders>
              <w:top w:val="nil"/>
              <w:left w:val="nil"/>
              <w:bottom w:val="single" w:sz="4" w:space="0" w:color="auto"/>
              <w:right w:val="single" w:sz="4" w:space="0" w:color="auto"/>
            </w:tcBorders>
            <w:shd w:val="clear" w:color="auto" w:fill="auto"/>
            <w:hideMark/>
          </w:tcPr>
          <w:p w14:paraId="5F5CB1D1" w14:textId="77777777" w:rsidR="00181E66" w:rsidRPr="00181E66" w:rsidRDefault="00181E66" w:rsidP="00181E66">
            <w:pPr>
              <w:jc w:val="right"/>
            </w:pPr>
            <w:r w:rsidRPr="00181E66">
              <w:t>304 104,9</w:t>
            </w:r>
          </w:p>
        </w:tc>
        <w:tc>
          <w:tcPr>
            <w:tcW w:w="1198" w:type="dxa"/>
            <w:tcBorders>
              <w:top w:val="nil"/>
              <w:left w:val="nil"/>
              <w:bottom w:val="single" w:sz="4" w:space="0" w:color="auto"/>
              <w:right w:val="single" w:sz="4" w:space="0" w:color="auto"/>
            </w:tcBorders>
            <w:shd w:val="clear" w:color="auto" w:fill="auto"/>
            <w:hideMark/>
          </w:tcPr>
          <w:p w14:paraId="021E7F70" w14:textId="77777777" w:rsidR="00181E66" w:rsidRPr="00181E66" w:rsidRDefault="00181E66" w:rsidP="00181E66">
            <w:pPr>
              <w:jc w:val="right"/>
            </w:pPr>
            <w:r w:rsidRPr="00181E66">
              <w:t>309 458,9</w:t>
            </w:r>
          </w:p>
        </w:tc>
      </w:tr>
      <w:tr w:rsidR="00181E66" w:rsidRPr="00181E66" w14:paraId="7C2F17D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3A0E309" w14:textId="77777777" w:rsidR="00181E66" w:rsidRPr="00181E66" w:rsidRDefault="00181E66" w:rsidP="00181E66">
            <w:pPr>
              <w:rPr>
                <w:b/>
                <w:bCs/>
                <w:iCs/>
              </w:rPr>
            </w:pPr>
            <w:r w:rsidRPr="00181E66">
              <w:rPr>
                <w:b/>
                <w:bCs/>
                <w:iCs/>
              </w:rPr>
              <w:t>Повышение финансовой устойчивости бюджетов поселений Нижнеудинского района путем предоставления иных межбюджетных трансфертов</w:t>
            </w:r>
          </w:p>
        </w:tc>
        <w:tc>
          <w:tcPr>
            <w:tcW w:w="1354" w:type="dxa"/>
            <w:tcBorders>
              <w:top w:val="single" w:sz="4" w:space="0" w:color="auto"/>
              <w:left w:val="nil"/>
              <w:bottom w:val="single" w:sz="4" w:space="0" w:color="auto"/>
              <w:right w:val="single" w:sz="4" w:space="0" w:color="auto"/>
            </w:tcBorders>
            <w:shd w:val="clear" w:color="auto" w:fill="auto"/>
            <w:hideMark/>
          </w:tcPr>
          <w:p w14:paraId="0E32B07B" w14:textId="77777777" w:rsidR="00181E66" w:rsidRPr="00181E66" w:rsidRDefault="00181E66" w:rsidP="00181E66">
            <w:pPr>
              <w:jc w:val="center"/>
              <w:rPr>
                <w:b/>
                <w:bCs/>
                <w:iCs/>
              </w:rPr>
            </w:pPr>
            <w:r w:rsidRPr="00181E66">
              <w:rPr>
                <w:b/>
                <w:bCs/>
                <w:iCs/>
              </w:rPr>
              <w:t>1212200000</w:t>
            </w:r>
          </w:p>
        </w:tc>
        <w:tc>
          <w:tcPr>
            <w:tcW w:w="709" w:type="dxa"/>
            <w:tcBorders>
              <w:top w:val="single" w:sz="4" w:space="0" w:color="auto"/>
              <w:left w:val="nil"/>
              <w:bottom w:val="single" w:sz="4" w:space="0" w:color="auto"/>
              <w:right w:val="single" w:sz="4" w:space="0" w:color="auto"/>
            </w:tcBorders>
            <w:shd w:val="clear" w:color="auto" w:fill="auto"/>
            <w:hideMark/>
          </w:tcPr>
          <w:p w14:paraId="49A91AD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777F19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F7B0F62" w14:textId="77777777" w:rsidR="00181E66" w:rsidRPr="00181E66" w:rsidRDefault="00181E66" w:rsidP="00181E66">
            <w:pPr>
              <w:jc w:val="right"/>
              <w:rPr>
                <w:b/>
                <w:bCs/>
                <w:iCs/>
              </w:rPr>
            </w:pPr>
            <w:r w:rsidRPr="00181E66">
              <w:rPr>
                <w:b/>
                <w:bCs/>
                <w:iCs/>
              </w:rPr>
              <w:t>28 444,0</w:t>
            </w:r>
          </w:p>
        </w:tc>
        <w:tc>
          <w:tcPr>
            <w:tcW w:w="1198" w:type="dxa"/>
            <w:tcBorders>
              <w:top w:val="single" w:sz="4" w:space="0" w:color="auto"/>
              <w:left w:val="nil"/>
              <w:bottom w:val="single" w:sz="4" w:space="0" w:color="auto"/>
              <w:right w:val="single" w:sz="4" w:space="0" w:color="auto"/>
            </w:tcBorders>
            <w:shd w:val="clear" w:color="auto" w:fill="auto"/>
            <w:hideMark/>
          </w:tcPr>
          <w:p w14:paraId="3F09F5FF" w14:textId="77777777" w:rsidR="00181E66" w:rsidRPr="00181E66" w:rsidRDefault="00181E66" w:rsidP="00181E66">
            <w:pPr>
              <w:jc w:val="right"/>
              <w:rPr>
                <w:b/>
                <w:bCs/>
                <w:iCs/>
              </w:rPr>
            </w:pPr>
            <w:r w:rsidRPr="00181E66">
              <w:rPr>
                <w:b/>
                <w:bCs/>
                <w:iCs/>
              </w:rPr>
              <w:t>28 161,0</w:t>
            </w:r>
          </w:p>
        </w:tc>
      </w:tr>
      <w:tr w:rsidR="00181E66" w:rsidRPr="00181E66" w14:paraId="0BCBEFC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5B29C00"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0178072" w14:textId="77777777" w:rsidR="00181E66" w:rsidRPr="00181E66" w:rsidRDefault="00181E66" w:rsidP="00181E66">
            <w:pPr>
              <w:jc w:val="center"/>
              <w:rPr>
                <w:b/>
                <w:bCs/>
                <w:iCs/>
              </w:rPr>
            </w:pPr>
            <w:r w:rsidRPr="00181E66">
              <w:rPr>
                <w:b/>
                <w:bCs/>
                <w:iCs/>
              </w:rPr>
              <w:t>1212249999</w:t>
            </w:r>
          </w:p>
        </w:tc>
        <w:tc>
          <w:tcPr>
            <w:tcW w:w="709" w:type="dxa"/>
            <w:tcBorders>
              <w:top w:val="nil"/>
              <w:left w:val="nil"/>
              <w:bottom w:val="single" w:sz="4" w:space="0" w:color="auto"/>
              <w:right w:val="single" w:sz="4" w:space="0" w:color="auto"/>
            </w:tcBorders>
            <w:shd w:val="clear" w:color="auto" w:fill="auto"/>
            <w:hideMark/>
          </w:tcPr>
          <w:p w14:paraId="40A7641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0B7958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F14233" w14:textId="77777777" w:rsidR="00181E66" w:rsidRPr="00181E66" w:rsidRDefault="00181E66" w:rsidP="00181E66">
            <w:pPr>
              <w:jc w:val="right"/>
              <w:rPr>
                <w:b/>
                <w:bCs/>
                <w:iCs/>
              </w:rPr>
            </w:pPr>
            <w:r w:rsidRPr="00181E66">
              <w:rPr>
                <w:b/>
                <w:bCs/>
                <w:iCs/>
              </w:rPr>
              <w:t>28 444,0</w:t>
            </w:r>
          </w:p>
        </w:tc>
        <w:tc>
          <w:tcPr>
            <w:tcW w:w="1198" w:type="dxa"/>
            <w:tcBorders>
              <w:top w:val="nil"/>
              <w:left w:val="nil"/>
              <w:bottom w:val="single" w:sz="4" w:space="0" w:color="auto"/>
              <w:right w:val="single" w:sz="4" w:space="0" w:color="auto"/>
            </w:tcBorders>
            <w:shd w:val="clear" w:color="auto" w:fill="auto"/>
            <w:hideMark/>
          </w:tcPr>
          <w:p w14:paraId="3B8581A8" w14:textId="77777777" w:rsidR="00181E66" w:rsidRPr="00181E66" w:rsidRDefault="00181E66" w:rsidP="00181E66">
            <w:pPr>
              <w:jc w:val="right"/>
              <w:rPr>
                <w:b/>
                <w:bCs/>
                <w:iCs/>
              </w:rPr>
            </w:pPr>
            <w:r w:rsidRPr="00181E66">
              <w:rPr>
                <w:b/>
                <w:bCs/>
                <w:iCs/>
              </w:rPr>
              <w:t>28 161,0</w:t>
            </w:r>
          </w:p>
        </w:tc>
      </w:tr>
      <w:tr w:rsidR="00181E66" w:rsidRPr="00181E66" w14:paraId="058466C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BABF1F" w14:textId="77777777" w:rsidR="00181E66" w:rsidRPr="00181E66" w:rsidRDefault="00181E66" w:rsidP="00181E66">
            <w:pPr>
              <w:rPr>
                <w:b/>
                <w:bCs/>
                <w:iCs/>
              </w:rPr>
            </w:pPr>
            <w:r w:rsidRPr="00181E66">
              <w:rPr>
                <w:b/>
                <w:bCs/>
                <w:iCs/>
              </w:rPr>
              <w:t>Межбюджетные трансферты</w:t>
            </w:r>
          </w:p>
        </w:tc>
        <w:tc>
          <w:tcPr>
            <w:tcW w:w="1354" w:type="dxa"/>
            <w:tcBorders>
              <w:top w:val="nil"/>
              <w:left w:val="nil"/>
              <w:bottom w:val="single" w:sz="4" w:space="0" w:color="auto"/>
              <w:right w:val="single" w:sz="4" w:space="0" w:color="auto"/>
            </w:tcBorders>
            <w:shd w:val="clear" w:color="auto" w:fill="auto"/>
            <w:hideMark/>
          </w:tcPr>
          <w:p w14:paraId="7C42DE93" w14:textId="77777777" w:rsidR="00181E66" w:rsidRPr="00181E66" w:rsidRDefault="00181E66" w:rsidP="00181E66">
            <w:pPr>
              <w:jc w:val="center"/>
              <w:rPr>
                <w:b/>
                <w:bCs/>
                <w:iCs/>
              </w:rPr>
            </w:pPr>
            <w:r w:rsidRPr="00181E66">
              <w:rPr>
                <w:b/>
                <w:bCs/>
                <w:iCs/>
              </w:rPr>
              <w:t>1212249999</w:t>
            </w:r>
          </w:p>
        </w:tc>
        <w:tc>
          <w:tcPr>
            <w:tcW w:w="709" w:type="dxa"/>
            <w:tcBorders>
              <w:top w:val="nil"/>
              <w:left w:val="nil"/>
              <w:bottom w:val="single" w:sz="4" w:space="0" w:color="auto"/>
              <w:right w:val="single" w:sz="4" w:space="0" w:color="auto"/>
            </w:tcBorders>
            <w:shd w:val="clear" w:color="auto" w:fill="auto"/>
            <w:hideMark/>
          </w:tcPr>
          <w:p w14:paraId="2C61B732" w14:textId="77777777" w:rsidR="00181E66" w:rsidRPr="00181E66" w:rsidRDefault="00181E66" w:rsidP="00181E66">
            <w:pPr>
              <w:jc w:val="center"/>
              <w:rPr>
                <w:b/>
                <w:bCs/>
                <w:iCs/>
              </w:rPr>
            </w:pPr>
            <w:r w:rsidRPr="00181E66">
              <w:rPr>
                <w:b/>
                <w:bCs/>
                <w:iCs/>
              </w:rPr>
              <w:t>500</w:t>
            </w:r>
          </w:p>
        </w:tc>
        <w:tc>
          <w:tcPr>
            <w:tcW w:w="800" w:type="dxa"/>
            <w:tcBorders>
              <w:top w:val="nil"/>
              <w:left w:val="nil"/>
              <w:bottom w:val="single" w:sz="4" w:space="0" w:color="auto"/>
              <w:right w:val="single" w:sz="4" w:space="0" w:color="auto"/>
            </w:tcBorders>
            <w:shd w:val="clear" w:color="auto" w:fill="auto"/>
            <w:hideMark/>
          </w:tcPr>
          <w:p w14:paraId="3BBDD48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C8E1C72" w14:textId="77777777" w:rsidR="00181E66" w:rsidRPr="00181E66" w:rsidRDefault="00181E66" w:rsidP="00181E66">
            <w:pPr>
              <w:jc w:val="right"/>
              <w:rPr>
                <w:b/>
                <w:bCs/>
                <w:iCs/>
              </w:rPr>
            </w:pPr>
            <w:r w:rsidRPr="00181E66">
              <w:rPr>
                <w:b/>
                <w:bCs/>
                <w:iCs/>
              </w:rPr>
              <w:t>28 444,0</w:t>
            </w:r>
          </w:p>
        </w:tc>
        <w:tc>
          <w:tcPr>
            <w:tcW w:w="1198" w:type="dxa"/>
            <w:tcBorders>
              <w:top w:val="nil"/>
              <w:left w:val="nil"/>
              <w:bottom w:val="single" w:sz="4" w:space="0" w:color="auto"/>
              <w:right w:val="single" w:sz="4" w:space="0" w:color="auto"/>
            </w:tcBorders>
            <w:shd w:val="clear" w:color="auto" w:fill="auto"/>
            <w:hideMark/>
          </w:tcPr>
          <w:p w14:paraId="72E63B78" w14:textId="77777777" w:rsidR="00181E66" w:rsidRPr="00181E66" w:rsidRDefault="00181E66" w:rsidP="00181E66">
            <w:pPr>
              <w:jc w:val="right"/>
              <w:rPr>
                <w:b/>
                <w:bCs/>
                <w:iCs/>
              </w:rPr>
            </w:pPr>
            <w:r w:rsidRPr="00181E66">
              <w:rPr>
                <w:b/>
                <w:bCs/>
                <w:iCs/>
              </w:rPr>
              <w:t>28 161,0</w:t>
            </w:r>
          </w:p>
        </w:tc>
      </w:tr>
      <w:tr w:rsidR="00181E66" w:rsidRPr="00181E66" w14:paraId="62882A7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366ACD7" w14:textId="77777777" w:rsidR="00181E66" w:rsidRPr="00181E66" w:rsidRDefault="00181E66" w:rsidP="00181E66">
            <w:r w:rsidRPr="00181E66">
              <w:t>Прочие межбюджетные трансферты общего характера</w:t>
            </w:r>
          </w:p>
        </w:tc>
        <w:tc>
          <w:tcPr>
            <w:tcW w:w="1354" w:type="dxa"/>
            <w:tcBorders>
              <w:top w:val="nil"/>
              <w:left w:val="nil"/>
              <w:bottom w:val="single" w:sz="4" w:space="0" w:color="auto"/>
              <w:right w:val="single" w:sz="4" w:space="0" w:color="auto"/>
            </w:tcBorders>
            <w:shd w:val="clear" w:color="auto" w:fill="auto"/>
            <w:hideMark/>
          </w:tcPr>
          <w:p w14:paraId="55018CD2" w14:textId="77777777" w:rsidR="00181E66" w:rsidRPr="00181E66" w:rsidRDefault="00181E66" w:rsidP="00181E66">
            <w:pPr>
              <w:jc w:val="center"/>
            </w:pPr>
            <w:r w:rsidRPr="00181E66">
              <w:t>1212249999</w:t>
            </w:r>
          </w:p>
        </w:tc>
        <w:tc>
          <w:tcPr>
            <w:tcW w:w="709" w:type="dxa"/>
            <w:tcBorders>
              <w:top w:val="nil"/>
              <w:left w:val="nil"/>
              <w:bottom w:val="single" w:sz="4" w:space="0" w:color="auto"/>
              <w:right w:val="single" w:sz="4" w:space="0" w:color="auto"/>
            </w:tcBorders>
            <w:shd w:val="clear" w:color="auto" w:fill="auto"/>
            <w:hideMark/>
          </w:tcPr>
          <w:p w14:paraId="37843087" w14:textId="77777777" w:rsidR="00181E66" w:rsidRPr="00181E66" w:rsidRDefault="00181E66" w:rsidP="00181E66">
            <w:pPr>
              <w:jc w:val="center"/>
            </w:pPr>
            <w:r w:rsidRPr="00181E66">
              <w:t>500</w:t>
            </w:r>
          </w:p>
        </w:tc>
        <w:tc>
          <w:tcPr>
            <w:tcW w:w="800" w:type="dxa"/>
            <w:tcBorders>
              <w:top w:val="nil"/>
              <w:left w:val="nil"/>
              <w:bottom w:val="single" w:sz="4" w:space="0" w:color="auto"/>
              <w:right w:val="single" w:sz="4" w:space="0" w:color="auto"/>
            </w:tcBorders>
            <w:shd w:val="clear" w:color="auto" w:fill="auto"/>
            <w:hideMark/>
          </w:tcPr>
          <w:p w14:paraId="65467585" w14:textId="77777777" w:rsidR="00181E66" w:rsidRPr="00181E66" w:rsidRDefault="00181E66" w:rsidP="00181E66">
            <w:pPr>
              <w:jc w:val="center"/>
            </w:pPr>
            <w:r w:rsidRPr="00181E66">
              <w:t>1403</w:t>
            </w:r>
          </w:p>
        </w:tc>
        <w:tc>
          <w:tcPr>
            <w:tcW w:w="1184" w:type="dxa"/>
            <w:tcBorders>
              <w:top w:val="nil"/>
              <w:left w:val="nil"/>
              <w:bottom w:val="single" w:sz="4" w:space="0" w:color="auto"/>
              <w:right w:val="single" w:sz="4" w:space="0" w:color="auto"/>
            </w:tcBorders>
            <w:shd w:val="clear" w:color="auto" w:fill="auto"/>
            <w:hideMark/>
          </w:tcPr>
          <w:p w14:paraId="5B175E49" w14:textId="77777777" w:rsidR="00181E66" w:rsidRPr="00181E66" w:rsidRDefault="00181E66" w:rsidP="00181E66">
            <w:pPr>
              <w:jc w:val="right"/>
            </w:pPr>
            <w:r w:rsidRPr="00181E66">
              <w:t>28 444,0</w:t>
            </w:r>
          </w:p>
        </w:tc>
        <w:tc>
          <w:tcPr>
            <w:tcW w:w="1198" w:type="dxa"/>
            <w:tcBorders>
              <w:top w:val="nil"/>
              <w:left w:val="nil"/>
              <w:bottom w:val="single" w:sz="4" w:space="0" w:color="auto"/>
              <w:right w:val="single" w:sz="4" w:space="0" w:color="auto"/>
            </w:tcBorders>
            <w:shd w:val="clear" w:color="auto" w:fill="auto"/>
            <w:hideMark/>
          </w:tcPr>
          <w:p w14:paraId="2A88F0BC" w14:textId="77777777" w:rsidR="00181E66" w:rsidRPr="00181E66" w:rsidRDefault="00181E66" w:rsidP="00181E66">
            <w:pPr>
              <w:jc w:val="right"/>
            </w:pPr>
            <w:r w:rsidRPr="00181E66">
              <w:t>28 161,0</w:t>
            </w:r>
          </w:p>
        </w:tc>
      </w:tr>
      <w:tr w:rsidR="00181E66" w:rsidRPr="00181E66" w14:paraId="550D550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CD14290" w14:textId="77777777" w:rsidR="00181E66" w:rsidRPr="00181E66" w:rsidRDefault="00181E66" w:rsidP="00181E66">
            <w:pPr>
              <w:rPr>
                <w:b/>
                <w:bCs/>
                <w:iCs/>
              </w:rPr>
            </w:pPr>
            <w:r w:rsidRPr="00181E66">
              <w:rPr>
                <w:b/>
                <w:bCs/>
                <w:iCs/>
              </w:rPr>
              <w:t>Муниципальная программа "Содействие развитию экономического потенциала на территории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22F35E6A" w14:textId="77777777" w:rsidR="00181E66" w:rsidRPr="00181E66" w:rsidRDefault="00181E66" w:rsidP="00181E66">
            <w:pPr>
              <w:jc w:val="center"/>
              <w:rPr>
                <w:b/>
                <w:bCs/>
                <w:iCs/>
              </w:rPr>
            </w:pPr>
            <w:r w:rsidRPr="00181E66">
              <w:rPr>
                <w:b/>
                <w:bCs/>
                <w:iCs/>
              </w:rPr>
              <w:t>1300000000</w:t>
            </w:r>
          </w:p>
        </w:tc>
        <w:tc>
          <w:tcPr>
            <w:tcW w:w="709" w:type="dxa"/>
            <w:tcBorders>
              <w:top w:val="single" w:sz="4" w:space="0" w:color="auto"/>
              <w:left w:val="nil"/>
              <w:bottom w:val="single" w:sz="4" w:space="0" w:color="auto"/>
              <w:right w:val="single" w:sz="4" w:space="0" w:color="auto"/>
            </w:tcBorders>
            <w:shd w:val="clear" w:color="auto" w:fill="auto"/>
            <w:hideMark/>
          </w:tcPr>
          <w:p w14:paraId="6D79C2A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32D58B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DB10214" w14:textId="77777777" w:rsidR="00181E66" w:rsidRPr="00181E66" w:rsidRDefault="00181E66" w:rsidP="00181E66">
            <w:pPr>
              <w:jc w:val="right"/>
              <w:rPr>
                <w:b/>
                <w:bCs/>
                <w:iCs/>
              </w:rPr>
            </w:pPr>
            <w:r w:rsidRPr="00181E66">
              <w:rPr>
                <w:b/>
                <w:bCs/>
                <w:iCs/>
              </w:rPr>
              <w:t>11 170,0</w:t>
            </w:r>
          </w:p>
        </w:tc>
        <w:tc>
          <w:tcPr>
            <w:tcW w:w="1198" w:type="dxa"/>
            <w:tcBorders>
              <w:top w:val="single" w:sz="4" w:space="0" w:color="auto"/>
              <w:left w:val="nil"/>
              <w:bottom w:val="single" w:sz="4" w:space="0" w:color="auto"/>
              <w:right w:val="single" w:sz="4" w:space="0" w:color="auto"/>
            </w:tcBorders>
            <w:shd w:val="clear" w:color="auto" w:fill="auto"/>
            <w:hideMark/>
          </w:tcPr>
          <w:p w14:paraId="7AA98983" w14:textId="77777777" w:rsidR="00181E66" w:rsidRPr="00181E66" w:rsidRDefault="00181E66" w:rsidP="00181E66">
            <w:pPr>
              <w:jc w:val="right"/>
              <w:rPr>
                <w:b/>
                <w:bCs/>
                <w:iCs/>
              </w:rPr>
            </w:pPr>
            <w:r w:rsidRPr="00181E66">
              <w:rPr>
                <w:b/>
                <w:bCs/>
                <w:iCs/>
              </w:rPr>
              <w:t>11 170,0</w:t>
            </w:r>
          </w:p>
        </w:tc>
      </w:tr>
      <w:tr w:rsidR="00181E66" w:rsidRPr="00181E66" w14:paraId="652A595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840A37" w14:textId="77777777" w:rsidR="00181E66" w:rsidRPr="00181E66" w:rsidRDefault="00181E66" w:rsidP="00181E66">
            <w:pPr>
              <w:rPr>
                <w:b/>
                <w:bCs/>
                <w:iCs/>
              </w:rPr>
            </w:pPr>
            <w:r w:rsidRPr="00181E66">
              <w:rPr>
                <w:b/>
                <w:bCs/>
                <w:iCs/>
              </w:rPr>
              <w:t>Подпрограмма 1. Улучшение условий и охраны труда в муниципальном образовании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1388D8EB" w14:textId="77777777" w:rsidR="00181E66" w:rsidRPr="00181E66" w:rsidRDefault="00181E66" w:rsidP="00181E66">
            <w:pPr>
              <w:jc w:val="center"/>
              <w:rPr>
                <w:b/>
                <w:bCs/>
                <w:iCs/>
              </w:rPr>
            </w:pPr>
            <w:r w:rsidRPr="00181E66">
              <w:rPr>
                <w:b/>
                <w:bCs/>
                <w:iCs/>
              </w:rPr>
              <w:t>1310000000</w:t>
            </w:r>
          </w:p>
        </w:tc>
        <w:tc>
          <w:tcPr>
            <w:tcW w:w="709" w:type="dxa"/>
            <w:tcBorders>
              <w:top w:val="nil"/>
              <w:left w:val="nil"/>
              <w:bottom w:val="single" w:sz="4" w:space="0" w:color="auto"/>
              <w:right w:val="single" w:sz="4" w:space="0" w:color="auto"/>
            </w:tcBorders>
            <w:shd w:val="clear" w:color="auto" w:fill="auto"/>
            <w:hideMark/>
          </w:tcPr>
          <w:p w14:paraId="03F6697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37E52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5DC4A2"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2E4D43AF" w14:textId="77777777" w:rsidR="00181E66" w:rsidRPr="00181E66" w:rsidRDefault="00181E66" w:rsidP="00181E66">
            <w:pPr>
              <w:jc w:val="right"/>
              <w:rPr>
                <w:b/>
                <w:bCs/>
                <w:iCs/>
              </w:rPr>
            </w:pPr>
            <w:r w:rsidRPr="00181E66">
              <w:rPr>
                <w:b/>
                <w:bCs/>
                <w:iCs/>
              </w:rPr>
              <w:t>30,0</w:t>
            </w:r>
          </w:p>
        </w:tc>
      </w:tr>
      <w:tr w:rsidR="00181E66" w:rsidRPr="00181E66" w14:paraId="124B9BB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B1D3AB" w14:textId="77777777" w:rsidR="00181E66" w:rsidRPr="00181E66" w:rsidRDefault="00181E66" w:rsidP="00181E66">
            <w:pPr>
              <w:rPr>
                <w:b/>
                <w:bCs/>
                <w:iCs/>
              </w:rPr>
            </w:pPr>
            <w:r w:rsidRPr="00181E66">
              <w:rPr>
                <w:b/>
                <w:bCs/>
                <w:iCs/>
              </w:rPr>
              <w:t>Задача. Организационное обеспечение охраны труда</w:t>
            </w:r>
          </w:p>
        </w:tc>
        <w:tc>
          <w:tcPr>
            <w:tcW w:w="1354" w:type="dxa"/>
            <w:tcBorders>
              <w:top w:val="nil"/>
              <w:left w:val="nil"/>
              <w:bottom w:val="single" w:sz="4" w:space="0" w:color="auto"/>
              <w:right w:val="single" w:sz="4" w:space="0" w:color="auto"/>
            </w:tcBorders>
            <w:shd w:val="clear" w:color="auto" w:fill="auto"/>
            <w:hideMark/>
          </w:tcPr>
          <w:p w14:paraId="55120D07" w14:textId="77777777" w:rsidR="00181E66" w:rsidRPr="00181E66" w:rsidRDefault="00181E66" w:rsidP="00181E66">
            <w:pPr>
              <w:jc w:val="center"/>
              <w:rPr>
                <w:b/>
                <w:bCs/>
                <w:iCs/>
              </w:rPr>
            </w:pPr>
            <w:r w:rsidRPr="00181E66">
              <w:rPr>
                <w:b/>
                <w:bCs/>
                <w:iCs/>
              </w:rPr>
              <w:t>1311000000</w:t>
            </w:r>
          </w:p>
        </w:tc>
        <w:tc>
          <w:tcPr>
            <w:tcW w:w="709" w:type="dxa"/>
            <w:tcBorders>
              <w:top w:val="nil"/>
              <w:left w:val="nil"/>
              <w:bottom w:val="single" w:sz="4" w:space="0" w:color="auto"/>
              <w:right w:val="single" w:sz="4" w:space="0" w:color="auto"/>
            </w:tcBorders>
            <w:shd w:val="clear" w:color="auto" w:fill="auto"/>
            <w:hideMark/>
          </w:tcPr>
          <w:p w14:paraId="308AB17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3C6051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EBEBA77"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26046962" w14:textId="77777777" w:rsidR="00181E66" w:rsidRPr="00181E66" w:rsidRDefault="00181E66" w:rsidP="00181E66">
            <w:pPr>
              <w:jc w:val="right"/>
              <w:rPr>
                <w:b/>
                <w:bCs/>
                <w:iCs/>
              </w:rPr>
            </w:pPr>
            <w:r w:rsidRPr="00181E66">
              <w:rPr>
                <w:b/>
                <w:bCs/>
                <w:iCs/>
              </w:rPr>
              <w:t>30,0</w:t>
            </w:r>
          </w:p>
        </w:tc>
      </w:tr>
      <w:tr w:rsidR="00181E66" w:rsidRPr="00181E66" w14:paraId="3FCC544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A1570D" w14:textId="77777777" w:rsidR="00181E66" w:rsidRPr="00181E66" w:rsidRDefault="00181E66" w:rsidP="00181E66">
            <w:pPr>
              <w:rPr>
                <w:b/>
                <w:bCs/>
                <w:iCs/>
              </w:rPr>
            </w:pPr>
            <w:r w:rsidRPr="00181E66">
              <w:rPr>
                <w:b/>
                <w:bCs/>
                <w:iCs/>
              </w:rPr>
              <w:lastRenderedPageBreak/>
              <w:t>Организация и проведение мероприятий по охране труда</w:t>
            </w:r>
          </w:p>
        </w:tc>
        <w:tc>
          <w:tcPr>
            <w:tcW w:w="1354" w:type="dxa"/>
            <w:tcBorders>
              <w:top w:val="nil"/>
              <w:left w:val="nil"/>
              <w:bottom w:val="single" w:sz="4" w:space="0" w:color="auto"/>
              <w:right w:val="single" w:sz="4" w:space="0" w:color="auto"/>
            </w:tcBorders>
            <w:shd w:val="clear" w:color="auto" w:fill="auto"/>
            <w:hideMark/>
          </w:tcPr>
          <w:p w14:paraId="3D9587EE" w14:textId="77777777" w:rsidR="00181E66" w:rsidRPr="00181E66" w:rsidRDefault="00181E66" w:rsidP="00181E66">
            <w:pPr>
              <w:jc w:val="center"/>
              <w:rPr>
                <w:b/>
                <w:bCs/>
                <w:iCs/>
              </w:rPr>
            </w:pPr>
            <w:r w:rsidRPr="00181E66">
              <w:rPr>
                <w:b/>
                <w:bCs/>
                <w:iCs/>
              </w:rPr>
              <w:t>1311100000</w:t>
            </w:r>
          </w:p>
        </w:tc>
        <w:tc>
          <w:tcPr>
            <w:tcW w:w="709" w:type="dxa"/>
            <w:tcBorders>
              <w:top w:val="nil"/>
              <w:left w:val="nil"/>
              <w:bottom w:val="single" w:sz="4" w:space="0" w:color="auto"/>
              <w:right w:val="single" w:sz="4" w:space="0" w:color="auto"/>
            </w:tcBorders>
            <w:shd w:val="clear" w:color="auto" w:fill="auto"/>
            <w:hideMark/>
          </w:tcPr>
          <w:p w14:paraId="2C8C993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8DDBD9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DBE82E6"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70B08ADE" w14:textId="77777777" w:rsidR="00181E66" w:rsidRPr="00181E66" w:rsidRDefault="00181E66" w:rsidP="00181E66">
            <w:pPr>
              <w:jc w:val="right"/>
              <w:rPr>
                <w:b/>
                <w:bCs/>
                <w:iCs/>
              </w:rPr>
            </w:pPr>
            <w:r w:rsidRPr="00181E66">
              <w:rPr>
                <w:b/>
                <w:bCs/>
                <w:iCs/>
              </w:rPr>
              <w:t>30,0</w:t>
            </w:r>
          </w:p>
        </w:tc>
      </w:tr>
      <w:tr w:rsidR="00181E66" w:rsidRPr="00181E66" w14:paraId="35E9D89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CC9AB04"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FB28B05" w14:textId="77777777" w:rsidR="00181E66" w:rsidRPr="00181E66" w:rsidRDefault="00181E66" w:rsidP="00181E66">
            <w:pPr>
              <w:jc w:val="center"/>
              <w:rPr>
                <w:b/>
                <w:bCs/>
                <w:iCs/>
              </w:rPr>
            </w:pPr>
            <w:r w:rsidRPr="00181E66">
              <w:rPr>
                <w:b/>
                <w:bCs/>
                <w:iCs/>
              </w:rPr>
              <w:t>1311149999</w:t>
            </w:r>
          </w:p>
        </w:tc>
        <w:tc>
          <w:tcPr>
            <w:tcW w:w="709" w:type="dxa"/>
            <w:tcBorders>
              <w:top w:val="nil"/>
              <w:left w:val="nil"/>
              <w:bottom w:val="single" w:sz="4" w:space="0" w:color="auto"/>
              <w:right w:val="single" w:sz="4" w:space="0" w:color="auto"/>
            </w:tcBorders>
            <w:shd w:val="clear" w:color="auto" w:fill="auto"/>
            <w:hideMark/>
          </w:tcPr>
          <w:p w14:paraId="7F8C457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351A97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DE2B58"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1C3199E6" w14:textId="77777777" w:rsidR="00181E66" w:rsidRPr="00181E66" w:rsidRDefault="00181E66" w:rsidP="00181E66">
            <w:pPr>
              <w:jc w:val="right"/>
              <w:rPr>
                <w:b/>
                <w:bCs/>
                <w:iCs/>
              </w:rPr>
            </w:pPr>
            <w:r w:rsidRPr="00181E66">
              <w:rPr>
                <w:b/>
                <w:bCs/>
                <w:iCs/>
              </w:rPr>
              <w:t>30,0</w:t>
            </w:r>
          </w:p>
        </w:tc>
      </w:tr>
      <w:tr w:rsidR="00181E66" w:rsidRPr="00181E66" w14:paraId="607AB49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7279A2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551E74A" w14:textId="77777777" w:rsidR="00181E66" w:rsidRPr="00181E66" w:rsidRDefault="00181E66" w:rsidP="00181E66">
            <w:pPr>
              <w:jc w:val="center"/>
              <w:rPr>
                <w:b/>
                <w:bCs/>
                <w:iCs/>
              </w:rPr>
            </w:pPr>
            <w:r w:rsidRPr="00181E66">
              <w:rPr>
                <w:b/>
                <w:bCs/>
                <w:iCs/>
              </w:rPr>
              <w:t>1311149999</w:t>
            </w:r>
          </w:p>
        </w:tc>
        <w:tc>
          <w:tcPr>
            <w:tcW w:w="709" w:type="dxa"/>
            <w:tcBorders>
              <w:top w:val="nil"/>
              <w:left w:val="nil"/>
              <w:bottom w:val="single" w:sz="4" w:space="0" w:color="auto"/>
              <w:right w:val="single" w:sz="4" w:space="0" w:color="auto"/>
            </w:tcBorders>
            <w:shd w:val="clear" w:color="auto" w:fill="auto"/>
            <w:hideMark/>
          </w:tcPr>
          <w:p w14:paraId="6222FE43"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3813E4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03E55B9"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326B7BD7" w14:textId="77777777" w:rsidR="00181E66" w:rsidRPr="00181E66" w:rsidRDefault="00181E66" w:rsidP="00181E66">
            <w:pPr>
              <w:jc w:val="right"/>
              <w:rPr>
                <w:b/>
                <w:bCs/>
                <w:iCs/>
              </w:rPr>
            </w:pPr>
            <w:r w:rsidRPr="00181E66">
              <w:rPr>
                <w:b/>
                <w:bCs/>
                <w:iCs/>
              </w:rPr>
              <w:t>30,0</w:t>
            </w:r>
          </w:p>
        </w:tc>
      </w:tr>
      <w:tr w:rsidR="00181E66" w:rsidRPr="00181E66" w14:paraId="7F723AF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E6E8AEC"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51D474EC" w14:textId="77777777" w:rsidR="00181E66" w:rsidRPr="00181E66" w:rsidRDefault="00181E66" w:rsidP="00181E66">
            <w:pPr>
              <w:jc w:val="center"/>
            </w:pPr>
            <w:r w:rsidRPr="00181E66">
              <w:t>1311149999</w:t>
            </w:r>
          </w:p>
        </w:tc>
        <w:tc>
          <w:tcPr>
            <w:tcW w:w="709" w:type="dxa"/>
            <w:tcBorders>
              <w:top w:val="nil"/>
              <w:left w:val="nil"/>
              <w:bottom w:val="single" w:sz="4" w:space="0" w:color="auto"/>
              <w:right w:val="single" w:sz="4" w:space="0" w:color="auto"/>
            </w:tcBorders>
            <w:shd w:val="clear" w:color="auto" w:fill="auto"/>
            <w:hideMark/>
          </w:tcPr>
          <w:p w14:paraId="5E965EDE"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9C26262"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41452D7B" w14:textId="77777777" w:rsidR="00181E66" w:rsidRPr="00181E66" w:rsidRDefault="00181E66" w:rsidP="00181E66">
            <w:pPr>
              <w:jc w:val="right"/>
            </w:pPr>
            <w:r w:rsidRPr="00181E66">
              <w:t>30,0</w:t>
            </w:r>
          </w:p>
        </w:tc>
        <w:tc>
          <w:tcPr>
            <w:tcW w:w="1198" w:type="dxa"/>
            <w:tcBorders>
              <w:top w:val="nil"/>
              <w:left w:val="nil"/>
              <w:bottom w:val="single" w:sz="4" w:space="0" w:color="auto"/>
              <w:right w:val="single" w:sz="4" w:space="0" w:color="auto"/>
            </w:tcBorders>
            <w:shd w:val="clear" w:color="auto" w:fill="auto"/>
            <w:hideMark/>
          </w:tcPr>
          <w:p w14:paraId="15EEA665" w14:textId="77777777" w:rsidR="00181E66" w:rsidRPr="00181E66" w:rsidRDefault="00181E66" w:rsidP="00181E66">
            <w:pPr>
              <w:jc w:val="right"/>
            </w:pPr>
            <w:r w:rsidRPr="00181E66">
              <w:t>30,0</w:t>
            </w:r>
          </w:p>
        </w:tc>
      </w:tr>
      <w:tr w:rsidR="00181E66" w:rsidRPr="00181E66" w14:paraId="39FEA88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C4C2FFA" w14:textId="77777777" w:rsidR="00181E66" w:rsidRPr="00181E66" w:rsidRDefault="00181E66" w:rsidP="00181E66">
            <w:pPr>
              <w:rPr>
                <w:b/>
                <w:bCs/>
                <w:iCs/>
              </w:rPr>
            </w:pPr>
            <w:r w:rsidRPr="00181E66">
              <w:rPr>
                <w:b/>
                <w:bCs/>
                <w:iCs/>
              </w:rPr>
              <w:t>Подпрограмма 2. "Содействие развитию малого и среднего предпринимательства на территории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71D9708B" w14:textId="77777777" w:rsidR="00181E66" w:rsidRPr="00181E66" w:rsidRDefault="00181E66" w:rsidP="00181E66">
            <w:pPr>
              <w:jc w:val="center"/>
              <w:rPr>
                <w:b/>
                <w:bCs/>
                <w:iCs/>
              </w:rPr>
            </w:pPr>
            <w:r w:rsidRPr="00181E66">
              <w:rPr>
                <w:b/>
                <w:bCs/>
                <w:iCs/>
              </w:rPr>
              <w:t>1320000000</w:t>
            </w:r>
          </w:p>
        </w:tc>
        <w:tc>
          <w:tcPr>
            <w:tcW w:w="709" w:type="dxa"/>
            <w:tcBorders>
              <w:top w:val="single" w:sz="4" w:space="0" w:color="auto"/>
              <w:left w:val="nil"/>
              <w:bottom w:val="single" w:sz="4" w:space="0" w:color="auto"/>
              <w:right w:val="single" w:sz="4" w:space="0" w:color="auto"/>
            </w:tcBorders>
            <w:shd w:val="clear" w:color="auto" w:fill="auto"/>
            <w:hideMark/>
          </w:tcPr>
          <w:p w14:paraId="3DBF85D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77DB6E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CDED885" w14:textId="77777777" w:rsidR="00181E66" w:rsidRPr="00181E66" w:rsidRDefault="00181E66" w:rsidP="00181E66">
            <w:pPr>
              <w:jc w:val="right"/>
              <w:rPr>
                <w:b/>
                <w:bCs/>
                <w:iCs/>
              </w:rPr>
            </w:pPr>
            <w:r w:rsidRPr="00181E66">
              <w:rPr>
                <w:b/>
                <w:bCs/>
                <w:iCs/>
              </w:rPr>
              <w:t>11 140,0</w:t>
            </w:r>
          </w:p>
        </w:tc>
        <w:tc>
          <w:tcPr>
            <w:tcW w:w="1198" w:type="dxa"/>
            <w:tcBorders>
              <w:top w:val="single" w:sz="4" w:space="0" w:color="auto"/>
              <w:left w:val="nil"/>
              <w:bottom w:val="single" w:sz="4" w:space="0" w:color="auto"/>
              <w:right w:val="single" w:sz="4" w:space="0" w:color="auto"/>
            </w:tcBorders>
            <w:shd w:val="clear" w:color="auto" w:fill="auto"/>
            <w:hideMark/>
          </w:tcPr>
          <w:p w14:paraId="7C253211" w14:textId="77777777" w:rsidR="00181E66" w:rsidRPr="00181E66" w:rsidRDefault="00181E66" w:rsidP="00181E66">
            <w:pPr>
              <w:jc w:val="right"/>
              <w:rPr>
                <w:b/>
                <w:bCs/>
                <w:iCs/>
              </w:rPr>
            </w:pPr>
            <w:r w:rsidRPr="00181E66">
              <w:rPr>
                <w:b/>
                <w:bCs/>
                <w:iCs/>
              </w:rPr>
              <w:t>11 140,0</w:t>
            </w:r>
          </w:p>
        </w:tc>
      </w:tr>
      <w:tr w:rsidR="00181E66" w:rsidRPr="00181E66" w14:paraId="34B44AA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93B0FB" w14:textId="77777777" w:rsidR="00181E66" w:rsidRPr="00181E66" w:rsidRDefault="00181E66" w:rsidP="00181E66">
            <w:pPr>
              <w:rPr>
                <w:b/>
                <w:bCs/>
                <w:iCs/>
              </w:rPr>
            </w:pPr>
            <w:r w:rsidRPr="00181E66">
              <w:rPr>
                <w:b/>
                <w:bCs/>
                <w:iCs/>
              </w:rPr>
              <w:t>Задача 2. Организация информационной, консультационной поддержки, проведение конкурсов среди СМСП</w:t>
            </w:r>
          </w:p>
        </w:tc>
        <w:tc>
          <w:tcPr>
            <w:tcW w:w="1354" w:type="dxa"/>
            <w:tcBorders>
              <w:top w:val="nil"/>
              <w:left w:val="nil"/>
              <w:bottom w:val="single" w:sz="4" w:space="0" w:color="auto"/>
              <w:right w:val="single" w:sz="4" w:space="0" w:color="auto"/>
            </w:tcBorders>
            <w:shd w:val="clear" w:color="auto" w:fill="auto"/>
            <w:hideMark/>
          </w:tcPr>
          <w:p w14:paraId="31F99601" w14:textId="77777777" w:rsidR="00181E66" w:rsidRPr="00181E66" w:rsidRDefault="00181E66" w:rsidP="00181E66">
            <w:pPr>
              <w:jc w:val="center"/>
              <w:rPr>
                <w:b/>
                <w:bCs/>
                <w:iCs/>
              </w:rPr>
            </w:pPr>
            <w:r w:rsidRPr="00181E66">
              <w:rPr>
                <w:b/>
                <w:bCs/>
                <w:iCs/>
              </w:rPr>
              <w:t>1322000000</w:t>
            </w:r>
          </w:p>
        </w:tc>
        <w:tc>
          <w:tcPr>
            <w:tcW w:w="709" w:type="dxa"/>
            <w:tcBorders>
              <w:top w:val="nil"/>
              <w:left w:val="nil"/>
              <w:bottom w:val="single" w:sz="4" w:space="0" w:color="auto"/>
              <w:right w:val="single" w:sz="4" w:space="0" w:color="auto"/>
            </w:tcBorders>
            <w:shd w:val="clear" w:color="auto" w:fill="auto"/>
            <w:hideMark/>
          </w:tcPr>
          <w:p w14:paraId="4EFC71E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5AAF7C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AF031A2" w14:textId="77777777" w:rsidR="00181E66" w:rsidRPr="00181E66" w:rsidRDefault="00181E66" w:rsidP="00181E66">
            <w:pPr>
              <w:jc w:val="right"/>
              <w:rPr>
                <w:b/>
                <w:bCs/>
                <w:iCs/>
              </w:rPr>
            </w:pPr>
            <w:r w:rsidRPr="00181E66">
              <w:rPr>
                <w:b/>
                <w:bCs/>
                <w:iCs/>
              </w:rPr>
              <w:t>440,0</w:t>
            </w:r>
          </w:p>
        </w:tc>
        <w:tc>
          <w:tcPr>
            <w:tcW w:w="1198" w:type="dxa"/>
            <w:tcBorders>
              <w:top w:val="nil"/>
              <w:left w:val="nil"/>
              <w:bottom w:val="single" w:sz="4" w:space="0" w:color="auto"/>
              <w:right w:val="single" w:sz="4" w:space="0" w:color="auto"/>
            </w:tcBorders>
            <w:shd w:val="clear" w:color="auto" w:fill="auto"/>
            <w:hideMark/>
          </w:tcPr>
          <w:p w14:paraId="7BACF15C" w14:textId="77777777" w:rsidR="00181E66" w:rsidRPr="00181E66" w:rsidRDefault="00181E66" w:rsidP="00181E66">
            <w:pPr>
              <w:jc w:val="right"/>
              <w:rPr>
                <w:b/>
                <w:bCs/>
                <w:iCs/>
              </w:rPr>
            </w:pPr>
            <w:r w:rsidRPr="00181E66">
              <w:rPr>
                <w:b/>
                <w:bCs/>
                <w:iCs/>
              </w:rPr>
              <w:t>440,0</w:t>
            </w:r>
          </w:p>
        </w:tc>
      </w:tr>
      <w:tr w:rsidR="00181E66" w:rsidRPr="00181E66" w14:paraId="54BF54F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3A01E91" w14:textId="77777777" w:rsidR="00181E66" w:rsidRPr="00181E66" w:rsidRDefault="00181E66" w:rsidP="00181E66">
            <w:pPr>
              <w:rPr>
                <w:b/>
                <w:bCs/>
                <w:iCs/>
              </w:rPr>
            </w:pPr>
            <w:r w:rsidRPr="00181E66">
              <w:rPr>
                <w:b/>
                <w:bCs/>
                <w:iCs/>
              </w:rPr>
              <w:t>Организация конкурсов, трудового соперничества среди сельхозтоваропроизводителей</w:t>
            </w:r>
          </w:p>
        </w:tc>
        <w:tc>
          <w:tcPr>
            <w:tcW w:w="1354" w:type="dxa"/>
            <w:tcBorders>
              <w:top w:val="nil"/>
              <w:left w:val="nil"/>
              <w:bottom w:val="single" w:sz="4" w:space="0" w:color="auto"/>
              <w:right w:val="single" w:sz="4" w:space="0" w:color="auto"/>
            </w:tcBorders>
            <w:shd w:val="clear" w:color="auto" w:fill="auto"/>
            <w:hideMark/>
          </w:tcPr>
          <w:p w14:paraId="30C161DD" w14:textId="77777777" w:rsidR="00181E66" w:rsidRPr="00181E66" w:rsidRDefault="00181E66" w:rsidP="00181E66">
            <w:pPr>
              <w:jc w:val="center"/>
              <w:rPr>
                <w:b/>
                <w:bCs/>
                <w:iCs/>
              </w:rPr>
            </w:pPr>
            <w:r w:rsidRPr="00181E66">
              <w:rPr>
                <w:b/>
                <w:bCs/>
                <w:iCs/>
              </w:rPr>
              <w:t>1322100000</w:t>
            </w:r>
          </w:p>
        </w:tc>
        <w:tc>
          <w:tcPr>
            <w:tcW w:w="709" w:type="dxa"/>
            <w:tcBorders>
              <w:top w:val="nil"/>
              <w:left w:val="nil"/>
              <w:bottom w:val="single" w:sz="4" w:space="0" w:color="auto"/>
              <w:right w:val="single" w:sz="4" w:space="0" w:color="auto"/>
            </w:tcBorders>
            <w:shd w:val="clear" w:color="auto" w:fill="auto"/>
            <w:hideMark/>
          </w:tcPr>
          <w:p w14:paraId="05D4362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92F1C7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F64AD77" w14:textId="77777777" w:rsidR="00181E66" w:rsidRPr="00181E66" w:rsidRDefault="00181E66" w:rsidP="00181E66">
            <w:pPr>
              <w:jc w:val="right"/>
              <w:rPr>
                <w:b/>
                <w:bCs/>
                <w:iCs/>
              </w:rPr>
            </w:pPr>
            <w:r w:rsidRPr="00181E66">
              <w:rPr>
                <w:b/>
                <w:bCs/>
                <w:iCs/>
              </w:rPr>
              <w:t>250,0</w:t>
            </w:r>
          </w:p>
        </w:tc>
        <w:tc>
          <w:tcPr>
            <w:tcW w:w="1198" w:type="dxa"/>
            <w:tcBorders>
              <w:top w:val="nil"/>
              <w:left w:val="nil"/>
              <w:bottom w:val="single" w:sz="4" w:space="0" w:color="auto"/>
              <w:right w:val="single" w:sz="4" w:space="0" w:color="auto"/>
            </w:tcBorders>
            <w:shd w:val="clear" w:color="auto" w:fill="auto"/>
            <w:hideMark/>
          </w:tcPr>
          <w:p w14:paraId="345FA811" w14:textId="77777777" w:rsidR="00181E66" w:rsidRPr="00181E66" w:rsidRDefault="00181E66" w:rsidP="00181E66">
            <w:pPr>
              <w:jc w:val="right"/>
              <w:rPr>
                <w:b/>
                <w:bCs/>
                <w:iCs/>
              </w:rPr>
            </w:pPr>
            <w:r w:rsidRPr="00181E66">
              <w:rPr>
                <w:b/>
                <w:bCs/>
                <w:iCs/>
              </w:rPr>
              <w:t>250,0</w:t>
            </w:r>
          </w:p>
        </w:tc>
      </w:tr>
      <w:tr w:rsidR="00181E66" w:rsidRPr="00181E66" w14:paraId="1EBC73D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B2C4C5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D78BA88" w14:textId="77777777" w:rsidR="00181E66" w:rsidRPr="00181E66" w:rsidRDefault="00181E66" w:rsidP="00181E66">
            <w:pPr>
              <w:jc w:val="center"/>
              <w:rPr>
                <w:b/>
                <w:bCs/>
                <w:iCs/>
              </w:rPr>
            </w:pPr>
            <w:r w:rsidRPr="00181E66">
              <w:rPr>
                <w:b/>
                <w:bCs/>
                <w:iCs/>
              </w:rPr>
              <w:t>1322149999</w:t>
            </w:r>
          </w:p>
        </w:tc>
        <w:tc>
          <w:tcPr>
            <w:tcW w:w="709" w:type="dxa"/>
            <w:tcBorders>
              <w:top w:val="nil"/>
              <w:left w:val="nil"/>
              <w:bottom w:val="single" w:sz="4" w:space="0" w:color="auto"/>
              <w:right w:val="single" w:sz="4" w:space="0" w:color="auto"/>
            </w:tcBorders>
            <w:shd w:val="clear" w:color="auto" w:fill="auto"/>
            <w:hideMark/>
          </w:tcPr>
          <w:p w14:paraId="1B98DDF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287BED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CB233B3" w14:textId="77777777" w:rsidR="00181E66" w:rsidRPr="00181E66" w:rsidRDefault="00181E66" w:rsidP="00181E66">
            <w:pPr>
              <w:jc w:val="right"/>
              <w:rPr>
                <w:b/>
                <w:bCs/>
                <w:iCs/>
              </w:rPr>
            </w:pPr>
            <w:r w:rsidRPr="00181E66">
              <w:rPr>
                <w:b/>
                <w:bCs/>
                <w:iCs/>
              </w:rPr>
              <w:t>250,0</w:t>
            </w:r>
          </w:p>
        </w:tc>
        <w:tc>
          <w:tcPr>
            <w:tcW w:w="1198" w:type="dxa"/>
            <w:tcBorders>
              <w:top w:val="nil"/>
              <w:left w:val="nil"/>
              <w:bottom w:val="single" w:sz="4" w:space="0" w:color="auto"/>
              <w:right w:val="single" w:sz="4" w:space="0" w:color="auto"/>
            </w:tcBorders>
            <w:shd w:val="clear" w:color="auto" w:fill="auto"/>
            <w:hideMark/>
          </w:tcPr>
          <w:p w14:paraId="1B7626D5" w14:textId="77777777" w:rsidR="00181E66" w:rsidRPr="00181E66" w:rsidRDefault="00181E66" w:rsidP="00181E66">
            <w:pPr>
              <w:jc w:val="right"/>
              <w:rPr>
                <w:b/>
                <w:bCs/>
                <w:iCs/>
              </w:rPr>
            </w:pPr>
            <w:r w:rsidRPr="00181E66">
              <w:rPr>
                <w:b/>
                <w:bCs/>
                <w:iCs/>
              </w:rPr>
              <w:t>250,0</w:t>
            </w:r>
          </w:p>
        </w:tc>
      </w:tr>
      <w:tr w:rsidR="00181E66" w:rsidRPr="00181E66" w14:paraId="4A2E8DB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EB4333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21D2BA8" w14:textId="77777777" w:rsidR="00181E66" w:rsidRPr="00181E66" w:rsidRDefault="00181E66" w:rsidP="00181E66">
            <w:pPr>
              <w:jc w:val="center"/>
              <w:rPr>
                <w:b/>
                <w:bCs/>
                <w:iCs/>
              </w:rPr>
            </w:pPr>
            <w:r w:rsidRPr="00181E66">
              <w:rPr>
                <w:b/>
                <w:bCs/>
                <w:iCs/>
              </w:rPr>
              <w:t>1322149999</w:t>
            </w:r>
          </w:p>
        </w:tc>
        <w:tc>
          <w:tcPr>
            <w:tcW w:w="709" w:type="dxa"/>
            <w:tcBorders>
              <w:top w:val="nil"/>
              <w:left w:val="nil"/>
              <w:bottom w:val="single" w:sz="4" w:space="0" w:color="auto"/>
              <w:right w:val="single" w:sz="4" w:space="0" w:color="auto"/>
            </w:tcBorders>
            <w:shd w:val="clear" w:color="auto" w:fill="auto"/>
            <w:hideMark/>
          </w:tcPr>
          <w:p w14:paraId="542096BC"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14387D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6BDDE0D" w14:textId="77777777" w:rsidR="00181E66" w:rsidRPr="00181E66" w:rsidRDefault="00181E66" w:rsidP="00181E66">
            <w:pPr>
              <w:jc w:val="right"/>
              <w:rPr>
                <w:b/>
                <w:bCs/>
                <w:iCs/>
              </w:rPr>
            </w:pPr>
            <w:r w:rsidRPr="00181E66">
              <w:rPr>
                <w:b/>
                <w:bCs/>
                <w:iCs/>
              </w:rPr>
              <w:t>250,0</w:t>
            </w:r>
          </w:p>
        </w:tc>
        <w:tc>
          <w:tcPr>
            <w:tcW w:w="1198" w:type="dxa"/>
            <w:tcBorders>
              <w:top w:val="nil"/>
              <w:left w:val="nil"/>
              <w:bottom w:val="single" w:sz="4" w:space="0" w:color="auto"/>
              <w:right w:val="single" w:sz="4" w:space="0" w:color="auto"/>
            </w:tcBorders>
            <w:shd w:val="clear" w:color="auto" w:fill="auto"/>
            <w:hideMark/>
          </w:tcPr>
          <w:p w14:paraId="0CFC6800" w14:textId="77777777" w:rsidR="00181E66" w:rsidRPr="00181E66" w:rsidRDefault="00181E66" w:rsidP="00181E66">
            <w:pPr>
              <w:jc w:val="right"/>
              <w:rPr>
                <w:b/>
                <w:bCs/>
                <w:iCs/>
              </w:rPr>
            </w:pPr>
            <w:r w:rsidRPr="00181E66">
              <w:rPr>
                <w:b/>
                <w:bCs/>
                <w:iCs/>
              </w:rPr>
              <w:t>250,0</w:t>
            </w:r>
          </w:p>
        </w:tc>
      </w:tr>
      <w:tr w:rsidR="00181E66" w:rsidRPr="00181E66" w14:paraId="6C9DA18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6FFB980"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4B7C4A00" w14:textId="77777777" w:rsidR="00181E66" w:rsidRPr="00181E66" w:rsidRDefault="00181E66" w:rsidP="00181E66">
            <w:pPr>
              <w:jc w:val="center"/>
            </w:pPr>
            <w:r w:rsidRPr="00181E66">
              <w:t>1322149999</w:t>
            </w:r>
          </w:p>
        </w:tc>
        <w:tc>
          <w:tcPr>
            <w:tcW w:w="709" w:type="dxa"/>
            <w:tcBorders>
              <w:top w:val="nil"/>
              <w:left w:val="nil"/>
              <w:bottom w:val="single" w:sz="4" w:space="0" w:color="auto"/>
              <w:right w:val="single" w:sz="4" w:space="0" w:color="auto"/>
            </w:tcBorders>
            <w:shd w:val="clear" w:color="auto" w:fill="auto"/>
            <w:hideMark/>
          </w:tcPr>
          <w:p w14:paraId="7A2FCE6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70ED8B5"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2F9C58B8" w14:textId="77777777" w:rsidR="00181E66" w:rsidRPr="00181E66" w:rsidRDefault="00181E66" w:rsidP="00181E66">
            <w:pPr>
              <w:jc w:val="right"/>
            </w:pPr>
            <w:r w:rsidRPr="00181E66">
              <w:t>250,0</w:t>
            </w:r>
          </w:p>
        </w:tc>
        <w:tc>
          <w:tcPr>
            <w:tcW w:w="1198" w:type="dxa"/>
            <w:tcBorders>
              <w:top w:val="nil"/>
              <w:left w:val="nil"/>
              <w:bottom w:val="single" w:sz="4" w:space="0" w:color="auto"/>
              <w:right w:val="single" w:sz="4" w:space="0" w:color="auto"/>
            </w:tcBorders>
            <w:shd w:val="clear" w:color="auto" w:fill="auto"/>
            <w:hideMark/>
          </w:tcPr>
          <w:p w14:paraId="1C0450D4" w14:textId="77777777" w:rsidR="00181E66" w:rsidRPr="00181E66" w:rsidRDefault="00181E66" w:rsidP="00181E66">
            <w:pPr>
              <w:jc w:val="right"/>
            </w:pPr>
            <w:r w:rsidRPr="00181E66">
              <w:t>250,0</w:t>
            </w:r>
          </w:p>
        </w:tc>
      </w:tr>
      <w:tr w:rsidR="00181E66" w:rsidRPr="00181E66" w14:paraId="4212954C"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64A303F" w14:textId="77777777" w:rsidR="00181E66" w:rsidRPr="00181E66" w:rsidRDefault="00181E66" w:rsidP="00181E66">
            <w:pPr>
              <w:rPr>
                <w:b/>
                <w:bCs/>
                <w:iCs/>
              </w:rPr>
            </w:pPr>
            <w:r w:rsidRPr="00181E66">
              <w:rPr>
                <w:b/>
                <w:bCs/>
                <w:iCs/>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54" w:type="dxa"/>
            <w:tcBorders>
              <w:top w:val="single" w:sz="4" w:space="0" w:color="auto"/>
              <w:left w:val="nil"/>
              <w:bottom w:val="single" w:sz="4" w:space="0" w:color="auto"/>
              <w:right w:val="single" w:sz="4" w:space="0" w:color="auto"/>
            </w:tcBorders>
            <w:shd w:val="clear" w:color="auto" w:fill="auto"/>
            <w:hideMark/>
          </w:tcPr>
          <w:p w14:paraId="1729E54A" w14:textId="77777777" w:rsidR="00181E66" w:rsidRPr="00181E66" w:rsidRDefault="00181E66" w:rsidP="00181E66">
            <w:pPr>
              <w:jc w:val="center"/>
              <w:rPr>
                <w:b/>
                <w:bCs/>
                <w:iCs/>
              </w:rPr>
            </w:pPr>
            <w:r w:rsidRPr="00181E66">
              <w:rPr>
                <w:b/>
                <w:bCs/>
                <w:iCs/>
              </w:rPr>
              <w:t>1322200000</w:t>
            </w:r>
          </w:p>
        </w:tc>
        <w:tc>
          <w:tcPr>
            <w:tcW w:w="709" w:type="dxa"/>
            <w:tcBorders>
              <w:top w:val="single" w:sz="4" w:space="0" w:color="auto"/>
              <w:left w:val="nil"/>
              <w:bottom w:val="single" w:sz="4" w:space="0" w:color="auto"/>
              <w:right w:val="single" w:sz="4" w:space="0" w:color="auto"/>
            </w:tcBorders>
            <w:shd w:val="clear" w:color="auto" w:fill="auto"/>
            <w:hideMark/>
          </w:tcPr>
          <w:p w14:paraId="3D4DF9D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3774CA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2C58E4C" w14:textId="77777777" w:rsidR="00181E66" w:rsidRPr="00181E66" w:rsidRDefault="00181E66" w:rsidP="00181E66">
            <w:pPr>
              <w:jc w:val="right"/>
              <w:rPr>
                <w:b/>
                <w:bCs/>
                <w:iCs/>
              </w:rPr>
            </w:pPr>
            <w:r w:rsidRPr="00181E66">
              <w:rPr>
                <w:b/>
                <w:bCs/>
                <w:iCs/>
              </w:rPr>
              <w:t>190,0</w:t>
            </w:r>
          </w:p>
        </w:tc>
        <w:tc>
          <w:tcPr>
            <w:tcW w:w="1198" w:type="dxa"/>
            <w:tcBorders>
              <w:top w:val="single" w:sz="4" w:space="0" w:color="auto"/>
              <w:left w:val="nil"/>
              <w:bottom w:val="single" w:sz="4" w:space="0" w:color="auto"/>
              <w:right w:val="single" w:sz="4" w:space="0" w:color="auto"/>
            </w:tcBorders>
            <w:shd w:val="clear" w:color="auto" w:fill="auto"/>
            <w:hideMark/>
          </w:tcPr>
          <w:p w14:paraId="2FF0C06B" w14:textId="77777777" w:rsidR="00181E66" w:rsidRPr="00181E66" w:rsidRDefault="00181E66" w:rsidP="00181E66">
            <w:pPr>
              <w:jc w:val="right"/>
              <w:rPr>
                <w:b/>
                <w:bCs/>
                <w:iCs/>
              </w:rPr>
            </w:pPr>
            <w:r w:rsidRPr="00181E66">
              <w:rPr>
                <w:b/>
                <w:bCs/>
                <w:iCs/>
              </w:rPr>
              <w:t>190,0</w:t>
            </w:r>
          </w:p>
        </w:tc>
      </w:tr>
      <w:tr w:rsidR="00181E66" w:rsidRPr="00181E66" w14:paraId="0AB7C71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DF668F0"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124A158" w14:textId="77777777" w:rsidR="00181E66" w:rsidRPr="00181E66" w:rsidRDefault="00181E66" w:rsidP="00181E66">
            <w:pPr>
              <w:jc w:val="center"/>
              <w:rPr>
                <w:b/>
                <w:bCs/>
                <w:iCs/>
              </w:rPr>
            </w:pPr>
            <w:r w:rsidRPr="00181E66">
              <w:rPr>
                <w:b/>
                <w:bCs/>
                <w:iCs/>
              </w:rPr>
              <w:t>1322249999</w:t>
            </w:r>
          </w:p>
        </w:tc>
        <w:tc>
          <w:tcPr>
            <w:tcW w:w="709" w:type="dxa"/>
            <w:tcBorders>
              <w:top w:val="nil"/>
              <w:left w:val="nil"/>
              <w:bottom w:val="single" w:sz="4" w:space="0" w:color="auto"/>
              <w:right w:val="single" w:sz="4" w:space="0" w:color="auto"/>
            </w:tcBorders>
            <w:shd w:val="clear" w:color="auto" w:fill="auto"/>
            <w:hideMark/>
          </w:tcPr>
          <w:p w14:paraId="054E84D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04BC83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64D773E" w14:textId="77777777" w:rsidR="00181E66" w:rsidRPr="00181E66" w:rsidRDefault="00181E66" w:rsidP="00181E66">
            <w:pPr>
              <w:jc w:val="right"/>
              <w:rPr>
                <w:b/>
                <w:bCs/>
                <w:iCs/>
              </w:rPr>
            </w:pPr>
            <w:r w:rsidRPr="00181E66">
              <w:rPr>
                <w:b/>
                <w:bCs/>
                <w:iCs/>
              </w:rPr>
              <w:t>190,0</w:t>
            </w:r>
          </w:p>
        </w:tc>
        <w:tc>
          <w:tcPr>
            <w:tcW w:w="1198" w:type="dxa"/>
            <w:tcBorders>
              <w:top w:val="nil"/>
              <w:left w:val="nil"/>
              <w:bottom w:val="single" w:sz="4" w:space="0" w:color="auto"/>
              <w:right w:val="single" w:sz="4" w:space="0" w:color="auto"/>
            </w:tcBorders>
            <w:shd w:val="clear" w:color="auto" w:fill="auto"/>
            <w:hideMark/>
          </w:tcPr>
          <w:p w14:paraId="44E4705F" w14:textId="77777777" w:rsidR="00181E66" w:rsidRPr="00181E66" w:rsidRDefault="00181E66" w:rsidP="00181E66">
            <w:pPr>
              <w:jc w:val="right"/>
              <w:rPr>
                <w:b/>
                <w:bCs/>
                <w:iCs/>
              </w:rPr>
            </w:pPr>
            <w:r w:rsidRPr="00181E66">
              <w:rPr>
                <w:b/>
                <w:bCs/>
                <w:iCs/>
              </w:rPr>
              <w:t>190,0</w:t>
            </w:r>
          </w:p>
        </w:tc>
      </w:tr>
      <w:tr w:rsidR="00181E66" w:rsidRPr="00181E66" w14:paraId="6BB7E42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75DFB13"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B75DE71" w14:textId="77777777" w:rsidR="00181E66" w:rsidRPr="00181E66" w:rsidRDefault="00181E66" w:rsidP="00181E66">
            <w:pPr>
              <w:jc w:val="center"/>
              <w:rPr>
                <w:b/>
                <w:bCs/>
                <w:iCs/>
              </w:rPr>
            </w:pPr>
            <w:r w:rsidRPr="00181E66">
              <w:rPr>
                <w:b/>
                <w:bCs/>
                <w:iCs/>
              </w:rPr>
              <w:t>1322249999</w:t>
            </w:r>
          </w:p>
        </w:tc>
        <w:tc>
          <w:tcPr>
            <w:tcW w:w="709" w:type="dxa"/>
            <w:tcBorders>
              <w:top w:val="nil"/>
              <w:left w:val="nil"/>
              <w:bottom w:val="single" w:sz="4" w:space="0" w:color="auto"/>
              <w:right w:val="single" w:sz="4" w:space="0" w:color="auto"/>
            </w:tcBorders>
            <w:shd w:val="clear" w:color="auto" w:fill="auto"/>
            <w:hideMark/>
          </w:tcPr>
          <w:p w14:paraId="73E38D62"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BB3DE0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590B35" w14:textId="77777777" w:rsidR="00181E66" w:rsidRPr="00181E66" w:rsidRDefault="00181E66" w:rsidP="00181E66">
            <w:pPr>
              <w:jc w:val="right"/>
              <w:rPr>
                <w:b/>
                <w:bCs/>
                <w:iCs/>
              </w:rPr>
            </w:pPr>
            <w:r w:rsidRPr="00181E66">
              <w:rPr>
                <w:b/>
                <w:bCs/>
                <w:iCs/>
              </w:rPr>
              <w:t>190,0</w:t>
            </w:r>
          </w:p>
        </w:tc>
        <w:tc>
          <w:tcPr>
            <w:tcW w:w="1198" w:type="dxa"/>
            <w:tcBorders>
              <w:top w:val="nil"/>
              <w:left w:val="nil"/>
              <w:bottom w:val="single" w:sz="4" w:space="0" w:color="auto"/>
              <w:right w:val="single" w:sz="4" w:space="0" w:color="auto"/>
            </w:tcBorders>
            <w:shd w:val="clear" w:color="auto" w:fill="auto"/>
            <w:hideMark/>
          </w:tcPr>
          <w:p w14:paraId="790FBC4E" w14:textId="77777777" w:rsidR="00181E66" w:rsidRPr="00181E66" w:rsidRDefault="00181E66" w:rsidP="00181E66">
            <w:pPr>
              <w:jc w:val="right"/>
              <w:rPr>
                <w:b/>
                <w:bCs/>
                <w:iCs/>
              </w:rPr>
            </w:pPr>
            <w:r w:rsidRPr="00181E66">
              <w:rPr>
                <w:b/>
                <w:bCs/>
                <w:iCs/>
              </w:rPr>
              <w:t>190,0</w:t>
            </w:r>
          </w:p>
        </w:tc>
      </w:tr>
      <w:tr w:rsidR="00181E66" w:rsidRPr="00181E66" w14:paraId="37E61FD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B9D5FD"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5C530893" w14:textId="77777777" w:rsidR="00181E66" w:rsidRPr="00181E66" w:rsidRDefault="00181E66" w:rsidP="00181E66">
            <w:pPr>
              <w:jc w:val="center"/>
            </w:pPr>
            <w:r w:rsidRPr="00181E66">
              <w:t>1322249999</w:t>
            </w:r>
          </w:p>
        </w:tc>
        <w:tc>
          <w:tcPr>
            <w:tcW w:w="709" w:type="dxa"/>
            <w:tcBorders>
              <w:top w:val="nil"/>
              <w:left w:val="nil"/>
              <w:bottom w:val="single" w:sz="4" w:space="0" w:color="auto"/>
              <w:right w:val="single" w:sz="4" w:space="0" w:color="auto"/>
            </w:tcBorders>
            <w:shd w:val="clear" w:color="auto" w:fill="auto"/>
            <w:hideMark/>
          </w:tcPr>
          <w:p w14:paraId="787CDC0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912A0BB"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0AAD2730" w14:textId="77777777" w:rsidR="00181E66" w:rsidRPr="00181E66" w:rsidRDefault="00181E66" w:rsidP="00181E66">
            <w:pPr>
              <w:jc w:val="right"/>
            </w:pPr>
            <w:r w:rsidRPr="00181E66">
              <w:t>190,0</w:t>
            </w:r>
          </w:p>
        </w:tc>
        <w:tc>
          <w:tcPr>
            <w:tcW w:w="1198" w:type="dxa"/>
            <w:tcBorders>
              <w:top w:val="nil"/>
              <w:left w:val="nil"/>
              <w:bottom w:val="single" w:sz="4" w:space="0" w:color="auto"/>
              <w:right w:val="single" w:sz="4" w:space="0" w:color="auto"/>
            </w:tcBorders>
            <w:shd w:val="clear" w:color="auto" w:fill="auto"/>
            <w:hideMark/>
          </w:tcPr>
          <w:p w14:paraId="2FC51C94" w14:textId="77777777" w:rsidR="00181E66" w:rsidRPr="00181E66" w:rsidRDefault="00181E66" w:rsidP="00181E66">
            <w:pPr>
              <w:jc w:val="right"/>
            </w:pPr>
            <w:r w:rsidRPr="00181E66">
              <w:t>190,0</w:t>
            </w:r>
          </w:p>
        </w:tc>
      </w:tr>
      <w:tr w:rsidR="00181E66" w:rsidRPr="00181E66" w14:paraId="3214EA7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25FB520" w14:textId="77777777" w:rsidR="00181E66" w:rsidRPr="00181E66" w:rsidRDefault="00181E66" w:rsidP="00181E66">
            <w:pPr>
              <w:rPr>
                <w:b/>
                <w:bCs/>
                <w:iCs/>
              </w:rPr>
            </w:pPr>
            <w:r w:rsidRPr="00181E66">
              <w:rPr>
                <w:b/>
                <w:bCs/>
                <w:iCs/>
              </w:rPr>
              <w:t>Задача 3. Создание условий для предоставления транспортных услуг населению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7CB44D6F" w14:textId="77777777" w:rsidR="00181E66" w:rsidRPr="00181E66" w:rsidRDefault="00181E66" w:rsidP="00181E66">
            <w:pPr>
              <w:jc w:val="center"/>
              <w:rPr>
                <w:b/>
                <w:bCs/>
                <w:iCs/>
              </w:rPr>
            </w:pPr>
            <w:r w:rsidRPr="00181E66">
              <w:rPr>
                <w:b/>
                <w:bCs/>
                <w:iCs/>
              </w:rPr>
              <w:t>1323000000</w:t>
            </w:r>
          </w:p>
        </w:tc>
        <w:tc>
          <w:tcPr>
            <w:tcW w:w="709" w:type="dxa"/>
            <w:tcBorders>
              <w:top w:val="single" w:sz="4" w:space="0" w:color="auto"/>
              <w:left w:val="nil"/>
              <w:bottom w:val="single" w:sz="4" w:space="0" w:color="auto"/>
              <w:right w:val="single" w:sz="4" w:space="0" w:color="auto"/>
            </w:tcBorders>
            <w:shd w:val="clear" w:color="auto" w:fill="auto"/>
            <w:hideMark/>
          </w:tcPr>
          <w:p w14:paraId="2C0BA019"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509B3D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449033" w14:textId="77777777" w:rsidR="00181E66" w:rsidRPr="00181E66" w:rsidRDefault="00181E66" w:rsidP="00181E66">
            <w:pPr>
              <w:jc w:val="right"/>
              <w:rPr>
                <w:b/>
                <w:bCs/>
                <w:iCs/>
              </w:rPr>
            </w:pPr>
            <w:r w:rsidRPr="00181E66">
              <w:rPr>
                <w:b/>
                <w:bCs/>
                <w:iCs/>
              </w:rPr>
              <w:t>10 700,0</w:t>
            </w:r>
          </w:p>
        </w:tc>
        <w:tc>
          <w:tcPr>
            <w:tcW w:w="1198" w:type="dxa"/>
            <w:tcBorders>
              <w:top w:val="single" w:sz="4" w:space="0" w:color="auto"/>
              <w:left w:val="nil"/>
              <w:bottom w:val="single" w:sz="4" w:space="0" w:color="auto"/>
              <w:right w:val="single" w:sz="4" w:space="0" w:color="auto"/>
            </w:tcBorders>
            <w:shd w:val="clear" w:color="auto" w:fill="auto"/>
            <w:hideMark/>
          </w:tcPr>
          <w:p w14:paraId="115CD99C" w14:textId="77777777" w:rsidR="00181E66" w:rsidRPr="00181E66" w:rsidRDefault="00181E66" w:rsidP="00181E66">
            <w:pPr>
              <w:jc w:val="right"/>
              <w:rPr>
                <w:b/>
                <w:bCs/>
                <w:iCs/>
              </w:rPr>
            </w:pPr>
            <w:r w:rsidRPr="00181E66">
              <w:rPr>
                <w:b/>
                <w:bCs/>
                <w:iCs/>
              </w:rPr>
              <w:t>10 700,0</w:t>
            </w:r>
          </w:p>
        </w:tc>
      </w:tr>
      <w:tr w:rsidR="00181E66" w:rsidRPr="00181E66" w14:paraId="59B4302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774E626" w14:textId="77777777" w:rsidR="00181E66" w:rsidRPr="00181E66" w:rsidRDefault="00181E66" w:rsidP="00181E66">
            <w:pPr>
              <w:rPr>
                <w:b/>
                <w:bCs/>
                <w:iCs/>
              </w:rPr>
            </w:pPr>
            <w:r w:rsidRPr="00181E66">
              <w:rPr>
                <w:b/>
                <w:bCs/>
                <w:iCs/>
              </w:rPr>
              <w:t>Осуществление регулярных перевозок пассажиров и багажа автомобильным транспортом по регулируемым муниципальным маршрутам</w:t>
            </w:r>
          </w:p>
        </w:tc>
        <w:tc>
          <w:tcPr>
            <w:tcW w:w="1354" w:type="dxa"/>
            <w:tcBorders>
              <w:top w:val="nil"/>
              <w:left w:val="nil"/>
              <w:bottom w:val="single" w:sz="4" w:space="0" w:color="auto"/>
              <w:right w:val="single" w:sz="4" w:space="0" w:color="auto"/>
            </w:tcBorders>
            <w:shd w:val="clear" w:color="auto" w:fill="auto"/>
            <w:hideMark/>
          </w:tcPr>
          <w:p w14:paraId="0AAE1BBF" w14:textId="77777777" w:rsidR="00181E66" w:rsidRPr="00181E66" w:rsidRDefault="00181E66" w:rsidP="00181E66">
            <w:pPr>
              <w:jc w:val="center"/>
              <w:rPr>
                <w:b/>
                <w:bCs/>
                <w:iCs/>
              </w:rPr>
            </w:pPr>
            <w:r w:rsidRPr="00181E66">
              <w:rPr>
                <w:b/>
                <w:bCs/>
                <w:iCs/>
              </w:rPr>
              <w:t>1323100000</w:t>
            </w:r>
          </w:p>
        </w:tc>
        <w:tc>
          <w:tcPr>
            <w:tcW w:w="709" w:type="dxa"/>
            <w:tcBorders>
              <w:top w:val="nil"/>
              <w:left w:val="nil"/>
              <w:bottom w:val="single" w:sz="4" w:space="0" w:color="auto"/>
              <w:right w:val="single" w:sz="4" w:space="0" w:color="auto"/>
            </w:tcBorders>
            <w:shd w:val="clear" w:color="auto" w:fill="auto"/>
            <w:hideMark/>
          </w:tcPr>
          <w:p w14:paraId="546B1CF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C44155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AF46980" w14:textId="77777777" w:rsidR="00181E66" w:rsidRPr="00181E66" w:rsidRDefault="00181E66" w:rsidP="00181E66">
            <w:pPr>
              <w:jc w:val="right"/>
              <w:rPr>
                <w:b/>
                <w:bCs/>
                <w:iCs/>
              </w:rPr>
            </w:pPr>
            <w:r w:rsidRPr="00181E66">
              <w:rPr>
                <w:b/>
                <w:bCs/>
                <w:iCs/>
              </w:rPr>
              <w:t>10 700,0</w:t>
            </w:r>
          </w:p>
        </w:tc>
        <w:tc>
          <w:tcPr>
            <w:tcW w:w="1198" w:type="dxa"/>
            <w:tcBorders>
              <w:top w:val="nil"/>
              <w:left w:val="nil"/>
              <w:bottom w:val="single" w:sz="4" w:space="0" w:color="auto"/>
              <w:right w:val="single" w:sz="4" w:space="0" w:color="auto"/>
            </w:tcBorders>
            <w:shd w:val="clear" w:color="auto" w:fill="auto"/>
            <w:hideMark/>
          </w:tcPr>
          <w:p w14:paraId="1D802FBD" w14:textId="77777777" w:rsidR="00181E66" w:rsidRPr="00181E66" w:rsidRDefault="00181E66" w:rsidP="00181E66">
            <w:pPr>
              <w:jc w:val="right"/>
              <w:rPr>
                <w:b/>
                <w:bCs/>
                <w:iCs/>
              </w:rPr>
            </w:pPr>
            <w:r w:rsidRPr="00181E66">
              <w:rPr>
                <w:b/>
                <w:bCs/>
                <w:iCs/>
              </w:rPr>
              <w:t>10 700,0</w:t>
            </w:r>
          </w:p>
        </w:tc>
      </w:tr>
      <w:tr w:rsidR="00181E66" w:rsidRPr="00181E66" w14:paraId="79C469A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0A79DAE"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w:t>
            </w:r>
            <w:r w:rsidRPr="00181E66">
              <w:rPr>
                <w:b/>
                <w:bCs/>
                <w:iCs/>
              </w:rPr>
              <w:lastRenderedPageBreak/>
              <w:t>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9591CC9" w14:textId="77777777" w:rsidR="00181E66" w:rsidRPr="00181E66" w:rsidRDefault="00181E66" w:rsidP="00181E66">
            <w:pPr>
              <w:jc w:val="center"/>
              <w:rPr>
                <w:b/>
                <w:bCs/>
                <w:iCs/>
              </w:rPr>
            </w:pPr>
            <w:r w:rsidRPr="00181E66">
              <w:rPr>
                <w:b/>
                <w:bCs/>
                <w:iCs/>
              </w:rPr>
              <w:lastRenderedPageBreak/>
              <w:t>1323149999</w:t>
            </w:r>
          </w:p>
        </w:tc>
        <w:tc>
          <w:tcPr>
            <w:tcW w:w="709" w:type="dxa"/>
            <w:tcBorders>
              <w:top w:val="nil"/>
              <w:left w:val="nil"/>
              <w:bottom w:val="single" w:sz="4" w:space="0" w:color="auto"/>
              <w:right w:val="single" w:sz="4" w:space="0" w:color="auto"/>
            </w:tcBorders>
            <w:shd w:val="clear" w:color="auto" w:fill="auto"/>
            <w:hideMark/>
          </w:tcPr>
          <w:p w14:paraId="1AB23F8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33C2F8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6F92AAE" w14:textId="77777777" w:rsidR="00181E66" w:rsidRPr="00181E66" w:rsidRDefault="00181E66" w:rsidP="00181E66">
            <w:pPr>
              <w:jc w:val="right"/>
              <w:rPr>
                <w:b/>
                <w:bCs/>
                <w:iCs/>
              </w:rPr>
            </w:pPr>
            <w:r w:rsidRPr="00181E66">
              <w:rPr>
                <w:b/>
                <w:bCs/>
                <w:iCs/>
              </w:rPr>
              <w:t>10 700,0</w:t>
            </w:r>
          </w:p>
        </w:tc>
        <w:tc>
          <w:tcPr>
            <w:tcW w:w="1198" w:type="dxa"/>
            <w:tcBorders>
              <w:top w:val="nil"/>
              <w:left w:val="nil"/>
              <w:bottom w:val="single" w:sz="4" w:space="0" w:color="auto"/>
              <w:right w:val="single" w:sz="4" w:space="0" w:color="auto"/>
            </w:tcBorders>
            <w:shd w:val="clear" w:color="auto" w:fill="auto"/>
            <w:hideMark/>
          </w:tcPr>
          <w:p w14:paraId="4FE75C15" w14:textId="77777777" w:rsidR="00181E66" w:rsidRPr="00181E66" w:rsidRDefault="00181E66" w:rsidP="00181E66">
            <w:pPr>
              <w:jc w:val="right"/>
              <w:rPr>
                <w:b/>
                <w:bCs/>
                <w:iCs/>
              </w:rPr>
            </w:pPr>
            <w:r w:rsidRPr="00181E66">
              <w:rPr>
                <w:b/>
                <w:bCs/>
                <w:iCs/>
              </w:rPr>
              <w:t>10 700,0</w:t>
            </w:r>
          </w:p>
        </w:tc>
      </w:tr>
      <w:tr w:rsidR="00181E66" w:rsidRPr="00181E66" w14:paraId="762C2D4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16AF5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45298DE" w14:textId="77777777" w:rsidR="00181E66" w:rsidRPr="00181E66" w:rsidRDefault="00181E66" w:rsidP="00181E66">
            <w:pPr>
              <w:jc w:val="center"/>
              <w:rPr>
                <w:b/>
                <w:bCs/>
                <w:iCs/>
              </w:rPr>
            </w:pPr>
            <w:r w:rsidRPr="00181E66">
              <w:rPr>
                <w:b/>
                <w:bCs/>
                <w:iCs/>
              </w:rPr>
              <w:t>1323149999</w:t>
            </w:r>
          </w:p>
        </w:tc>
        <w:tc>
          <w:tcPr>
            <w:tcW w:w="709" w:type="dxa"/>
            <w:tcBorders>
              <w:top w:val="nil"/>
              <w:left w:val="nil"/>
              <w:bottom w:val="single" w:sz="4" w:space="0" w:color="auto"/>
              <w:right w:val="single" w:sz="4" w:space="0" w:color="auto"/>
            </w:tcBorders>
            <w:shd w:val="clear" w:color="auto" w:fill="auto"/>
            <w:hideMark/>
          </w:tcPr>
          <w:p w14:paraId="0FBF4FE6"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968D67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F857A5" w14:textId="77777777" w:rsidR="00181E66" w:rsidRPr="00181E66" w:rsidRDefault="00181E66" w:rsidP="00181E66">
            <w:pPr>
              <w:jc w:val="right"/>
              <w:rPr>
                <w:b/>
                <w:bCs/>
                <w:iCs/>
              </w:rPr>
            </w:pPr>
            <w:r w:rsidRPr="00181E66">
              <w:rPr>
                <w:b/>
                <w:bCs/>
                <w:iCs/>
              </w:rPr>
              <w:t>10 700,0</w:t>
            </w:r>
          </w:p>
        </w:tc>
        <w:tc>
          <w:tcPr>
            <w:tcW w:w="1198" w:type="dxa"/>
            <w:tcBorders>
              <w:top w:val="nil"/>
              <w:left w:val="nil"/>
              <w:bottom w:val="single" w:sz="4" w:space="0" w:color="auto"/>
              <w:right w:val="single" w:sz="4" w:space="0" w:color="auto"/>
            </w:tcBorders>
            <w:shd w:val="clear" w:color="auto" w:fill="auto"/>
            <w:hideMark/>
          </w:tcPr>
          <w:p w14:paraId="23470233" w14:textId="77777777" w:rsidR="00181E66" w:rsidRPr="00181E66" w:rsidRDefault="00181E66" w:rsidP="00181E66">
            <w:pPr>
              <w:jc w:val="right"/>
              <w:rPr>
                <w:b/>
                <w:bCs/>
                <w:iCs/>
              </w:rPr>
            </w:pPr>
            <w:r w:rsidRPr="00181E66">
              <w:rPr>
                <w:b/>
                <w:bCs/>
                <w:iCs/>
              </w:rPr>
              <w:t>10 700,0</w:t>
            </w:r>
          </w:p>
        </w:tc>
      </w:tr>
      <w:tr w:rsidR="00181E66" w:rsidRPr="00181E66" w14:paraId="19B25C5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D1D2F7" w14:textId="77777777" w:rsidR="00181E66" w:rsidRPr="00181E66" w:rsidRDefault="00181E66" w:rsidP="00181E66">
            <w:r w:rsidRPr="00181E66">
              <w:t>Транспорт</w:t>
            </w:r>
          </w:p>
        </w:tc>
        <w:tc>
          <w:tcPr>
            <w:tcW w:w="1354" w:type="dxa"/>
            <w:tcBorders>
              <w:top w:val="nil"/>
              <w:left w:val="nil"/>
              <w:bottom w:val="single" w:sz="4" w:space="0" w:color="auto"/>
              <w:right w:val="single" w:sz="4" w:space="0" w:color="auto"/>
            </w:tcBorders>
            <w:shd w:val="clear" w:color="auto" w:fill="auto"/>
            <w:hideMark/>
          </w:tcPr>
          <w:p w14:paraId="6796FD02" w14:textId="77777777" w:rsidR="00181E66" w:rsidRPr="00181E66" w:rsidRDefault="00181E66" w:rsidP="00181E66">
            <w:pPr>
              <w:jc w:val="center"/>
            </w:pPr>
            <w:r w:rsidRPr="00181E66">
              <w:t>1323149999</w:t>
            </w:r>
          </w:p>
        </w:tc>
        <w:tc>
          <w:tcPr>
            <w:tcW w:w="709" w:type="dxa"/>
            <w:tcBorders>
              <w:top w:val="nil"/>
              <w:left w:val="nil"/>
              <w:bottom w:val="single" w:sz="4" w:space="0" w:color="auto"/>
              <w:right w:val="single" w:sz="4" w:space="0" w:color="auto"/>
            </w:tcBorders>
            <w:shd w:val="clear" w:color="auto" w:fill="auto"/>
            <w:hideMark/>
          </w:tcPr>
          <w:p w14:paraId="2675272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76C769B" w14:textId="77777777" w:rsidR="00181E66" w:rsidRPr="00181E66" w:rsidRDefault="00181E66" w:rsidP="00181E66">
            <w:pPr>
              <w:jc w:val="center"/>
            </w:pPr>
            <w:r w:rsidRPr="00181E66">
              <w:t>0408</w:t>
            </w:r>
          </w:p>
        </w:tc>
        <w:tc>
          <w:tcPr>
            <w:tcW w:w="1184" w:type="dxa"/>
            <w:tcBorders>
              <w:top w:val="nil"/>
              <w:left w:val="nil"/>
              <w:bottom w:val="single" w:sz="4" w:space="0" w:color="auto"/>
              <w:right w:val="single" w:sz="4" w:space="0" w:color="auto"/>
            </w:tcBorders>
            <w:shd w:val="clear" w:color="auto" w:fill="auto"/>
            <w:hideMark/>
          </w:tcPr>
          <w:p w14:paraId="170F1E48" w14:textId="77777777" w:rsidR="00181E66" w:rsidRPr="00181E66" w:rsidRDefault="00181E66" w:rsidP="00181E66">
            <w:pPr>
              <w:jc w:val="right"/>
            </w:pPr>
            <w:r w:rsidRPr="00181E66">
              <w:t>10 700,0</w:t>
            </w:r>
          </w:p>
        </w:tc>
        <w:tc>
          <w:tcPr>
            <w:tcW w:w="1198" w:type="dxa"/>
            <w:tcBorders>
              <w:top w:val="nil"/>
              <w:left w:val="nil"/>
              <w:bottom w:val="single" w:sz="4" w:space="0" w:color="auto"/>
              <w:right w:val="single" w:sz="4" w:space="0" w:color="auto"/>
            </w:tcBorders>
            <w:shd w:val="clear" w:color="auto" w:fill="auto"/>
            <w:hideMark/>
          </w:tcPr>
          <w:p w14:paraId="3A09814E" w14:textId="77777777" w:rsidR="00181E66" w:rsidRPr="00181E66" w:rsidRDefault="00181E66" w:rsidP="00181E66">
            <w:pPr>
              <w:jc w:val="right"/>
            </w:pPr>
            <w:r w:rsidRPr="00181E66">
              <w:t>10 700,0</w:t>
            </w:r>
          </w:p>
        </w:tc>
      </w:tr>
      <w:tr w:rsidR="00181E66" w:rsidRPr="00181E66" w14:paraId="2795690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A8C2DC5" w14:textId="77777777" w:rsidR="00181E66" w:rsidRPr="00181E66" w:rsidRDefault="00181E66" w:rsidP="00181E66">
            <w:pPr>
              <w:rPr>
                <w:b/>
                <w:bCs/>
                <w:iCs/>
              </w:rPr>
            </w:pPr>
            <w:r w:rsidRPr="00181E66">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1EC4CE10" w14:textId="77777777" w:rsidR="00181E66" w:rsidRPr="00181E66" w:rsidRDefault="00181E66" w:rsidP="00181E66">
            <w:pPr>
              <w:jc w:val="center"/>
              <w:rPr>
                <w:b/>
                <w:bCs/>
                <w:iCs/>
              </w:rPr>
            </w:pPr>
            <w:r w:rsidRPr="00181E66">
              <w:rPr>
                <w:b/>
                <w:bCs/>
                <w:iCs/>
              </w:rPr>
              <w:t>1400000000</w:t>
            </w:r>
          </w:p>
        </w:tc>
        <w:tc>
          <w:tcPr>
            <w:tcW w:w="709" w:type="dxa"/>
            <w:tcBorders>
              <w:top w:val="single" w:sz="4" w:space="0" w:color="auto"/>
              <w:left w:val="nil"/>
              <w:bottom w:val="single" w:sz="4" w:space="0" w:color="auto"/>
              <w:right w:val="single" w:sz="4" w:space="0" w:color="auto"/>
            </w:tcBorders>
            <w:shd w:val="clear" w:color="auto" w:fill="auto"/>
            <w:hideMark/>
          </w:tcPr>
          <w:p w14:paraId="7F21FA1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583A8E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6F4A062" w14:textId="77777777" w:rsidR="00181E66" w:rsidRPr="00181E66" w:rsidRDefault="00181E66" w:rsidP="00181E66">
            <w:pPr>
              <w:jc w:val="right"/>
              <w:rPr>
                <w:b/>
                <w:bCs/>
                <w:iCs/>
              </w:rPr>
            </w:pPr>
            <w:r w:rsidRPr="00181E66">
              <w:rPr>
                <w:b/>
                <w:bCs/>
                <w:iCs/>
              </w:rPr>
              <w:t>1 500,0</w:t>
            </w:r>
          </w:p>
        </w:tc>
        <w:tc>
          <w:tcPr>
            <w:tcW w:w="1198" w:type="dxa"/>
            <w:tcBorders>
              <w:top w:val="single" w:sz="4" w:space="0" w:color="auto"/>
              <w:left w:val="nil"/>
              <w:bottom w:val="single" w:sz="4" w:space="0" w:color="auto"/>
              <w:right w:val="single" w:sz="4" w:space="0" w:color="auto"/>
            </w:tcBorders>
            <w:shd w:val="clear" w:color="auto" w:fill="auto"/>
            <w:hideMark/>
          </w:tcPr>
          <w:p w14:paraId="61B994FC" w14:textId="77777777" w:rsidR="00181E66" w:rsidRPr="00181E66" w:rsidRDefault="00181E66" w:rsidP="00181E66">
            <w:pPr>
              <w:jc w:val="right"/>
              <w:rPr>
                <w:b/>
                <w:bCs/>
                <w:iCs/>
              </w:rPr>
            </w:pPr>
            <w:r w:rsidRPr="00181E66">
              <w:rPr>
                <w:b/>
                <w:bCs/>
                <w:iCs/>
              </w:rPr>
              <w:t>1 500,0</w:t>
            </w:r>
          </w:p>
        </w:tc>
      </w:tr>
      <w:tr w:rsidR="00181E66" w:rsidRPr="00181E66" w14:paraId="26FD9DA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EB1772" w14:textId="77777777" w:rsidR="00181E66" w:rsidRPr="00181E66" w:rsidRDefault="00181E66" w:rsidP="00181E66">
            <w:pPr>
              <w:rPr>
                <w:b/>
                <w:bCs/>
                <w:iCs/>
              </w:rPr>
            </w:pPr>
            <w:r w:rsidRPr="00181E66">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3AEF4B74" w14:textId="77777777" w:rsidR="00181E66" w:rsidRPr="00181E66" w:rsidRDefault="00181E66" w:rsidP="00181E66">
            <w:pPr>
              <w:jc w:val="center"/>
              <w:rPr>
                <w:b/>
                <w:bCs/>
                <w:iCs/>
              </w:rPr>
            </w:pPr>
            <w:r w:rsidRPr="00181E66">
              <w:rPr>
                <w:b/>
                <w:bCs/>
                <w:iCs/>
              </w:rPr>
              <w:t>1411000000</w:t>
            </w:r>
          </w:p>
        </w:tc>
        <w:tc>
          <w:tcPr>
            <w:tcW w:w="709" w:type="dxa"/>
            <w:tcBorders>
              <w:top w:val="nil"/>
              <w:left w:val="nil"/>
              <w:bottom w:val="single" w:sz="4" w:space="0" w:color="auto"/>
              <w:right w:val="single" w:sz="4" w:space="0" w:color="auto"/>
            </w:tcBorders>
            <w:shd w:val="clear" w:color="auto" w:fill="auto"/>
            <w:hideMark/>
          </w:tcPr>
          <w:p w14:paraId="092E6F3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56D752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3347A1D" w14:textId="77777777" w:rsidR="00181E66" w:rsidRPr="00181E66" w:rsidRDefault="00181E66" w:rsidP="00181E66">
            <w:pPr>
              <w:jc w:val="right"/>
              <w:rPr>
                <w:b/>
                <w:bCs/>
                <w:iCs/>
              </w:rPr>
            </w:pPr>
            <w:r w:rsidRPr="00181E66">
              <w:rPr>
                <w:b/>
                <w:bCs/>
                <w:iCs/>
              </w:rPr>
              <w:t>1 500,0</w:t>
            </w:r>
          </w:p>
        </w:tc>
        <w:tc>
          <w:tcPr>
            <w:tcW w:w="1198" w:type="dxa"/>
            <w:tcBorders>
              <w:top w:val="nil"/>
              <w:left w:val="nil"/>
              <w:bottom w:val="single" w:sz="4" w:space="0" w:color="auto"/>
              <w:right w:val="single" w:sz="4" w:space="0" w:color="auto"/>
            </w:tcBorders>
            <w:shd w:val="clear" w:color="auto" w:fill="auto"/>
            <w:hideMark/>
          </w:tcPr>
          <w:p w14:paraId="6F3D8AAA" w14:textId="77777777" w:rsidR="00181E66" w:rsidRPr="00181E66" w:rsidRDefault="00181E66" w:rsidP="00181E66">
            <w:pPr>
              <w:jc w:val="right"/>
              <w:rPr>
                <w:b/>
                <w:bCs/>
                <w:iCs/>
              </w:rPr>
            </w:pPr>
            <w:r w:rsidRPr="00181E66">
              <w:rPr>
                <w:b/>
                <w:bCs/>
                <w:iCs/>
              </w:rPr>
              <w:t>1 500,0</w:t>
            </w:r>
          </w:p>
        </w:tc>
      </w:tr>
      <w:tr w:rsidR="00181E66" w:rsidRPr="00181E66" w14:paraId="6570EC2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971B36" w14:textId="77777777" w:rsidR="00181E66" w:rsidRPr="00181E66" w:rsidRDefault="00181E66" w:rsidP="00181E66">
            <w:pPr>
              <w:rPr>
                <w:b/>
                <w:bCs/>
                <w:iCs/>
              </w:rPr>
            </w:pPr>
            <w:r w:rsidRPr="00181E66">
              <w:rPr>
                <w:b/>
                <w:bCs/>
                <w:iCs/>
              </w:rPr>
              <w:t>Установка приборов учета в организациях бюджетной сферы</w:t>
            </w:r>
          </w:p>
        </w:tc>
        <w:tc>
          <w:tcPr>
            <w:tcW w:w="1354" w:type="dxa"/>
            <w:tcBorders>
              <w:top w:val="nil"/>
              <w:left w:val="nil"/>
              <w:bottom w:val="single" w:sz="4" w:space="0" w:color="auto"/>
              <w:right w:val="single" w:sz="4" w:space="0" w:color="auto"/>
            </w:tcBorders>
            <w:shd w:val="clear" w:color="auto" w:fill="auto"/>
            <w:hideMark/>
          </w:tcPr>
          <w:p w14:paraId="41FBE240" w14:textId="77777777" w:rsidR="00181E66" w:rsidRPr="00181E66" w:rsidRDefault="00181E66" w:rsidP="00181E66">
            <w:pPr>
              <w:jc w:val="center"/>
              <w:rPr>
                <w:b/>
                <w:bCs/>
                <w:iCs/>
              </w:rPr>
            </w:pPr>
            <w:r w:rsidRPr="00181E66">
              <w:rPr>
                <w:b/>
                <w:bCs/>
                <w:iCs/>
              </w:rPr>
              <w:t>1411100000</w:t>
            </w:r>
          </w:p>
        </w:tc>
        <w:tc>
          <w:tcPr>
            <w:tcW w:w="709" w:type="dxa"/>
            <w:tcBorders>
              <w:top w:val="nil"/>
              <w:left w:val="nil"/>
              <w:bottom w:val="single" w:sz="4" w:space="0" w:color="auto"/>
              <w:right w:val="single" w:sz="4" w:space="0" w:color="auto"/>
            </w:tcBorders>
            <w:shd w:val="clear" w:color="auto" w:fill="auto"/>
            <w:hideMark/>
          </w:tcPr>
          <w:p w14:paraId="77237FD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7EC966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A53B155"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37C6ECA3" w14:textId="77777777" w:rsidR="00181E66" w:rsidRPr="00181E66" w:rsidRDefault="00181E66" w:rsidP="00181E66">
            <w:pPr>
              <w:jc w:val="right"/>
              <w:rPr>
                <w:b/>
                <w:bCs/>
                <w:iCs/>
              </w:rPr>
            </w:pPr>
            <w:r w:rsidRPr="00181E66">
              <w:rPr>
                <w:b/>
                <w:bCs/>
                <w:iCs/>
              </w:rPr>
              <w:t>1 000,0</w:t>
            </w:r>
          </w:p>
        </w:tc>
      </w:tr>
      <w:tr w:rsidR="00181E66" w:rsidRPr="00181E66" w14:paraId="186A0D1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1F695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818B653" w14:textId="77777777" w:rsidR="00181E66" w:rsidRPr="00181E66" w:rsidRDefault="00181E66" w:rsidP="00181E66">
            <w:pPr>
              <w:jc w:val="center"/>
              <w:rPr>
                <w:b/>
                <w:bCs/>
                <w:iCs/>
              </w:rPr>
            </w:pPr>
            <w:r w:rsidRPr="00181E66">
              <w:rPr>
                <w:b/>
                <w:bCs/>
                <w:iCs/>
              </w:rPr>
              <w:t>1411149999</w:t>
            </w:r>
          </w:p>
        </w:tc>
        <w:tc>
          <w:tcPr>
            <w:tcW w:w="709" w:type="dxa"/>
            <w:tcBorders>
              <w:top w:val="nil"/>
              <w:left w:val="nil"/>
              <w:bottom w:val="single" w:sz="4" w:space="0" w:color="auto"/>
              <w:right w:val="single" w:sz="4" w:space="0" w:color="auto"/>
            </w:tcBorders>
            <w:shd w:val="clear" w:color="auto" w:fill="auto"/>
            <w:hideMark/>
          </w:tcPr>
          <w:p w14:paraId="57175CD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651003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C821798"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05D0055A" w14:textId="77777777" w:rsidR="00181E66" w:rsidRPr="00181E66" w:rsidRDefault="00181E66" w:rsidP="00181E66">
            <w:pPr>
              <w:jc w:val="right"/>
              <w:rPr>
                <w:b/>
                <w:bCs/>
                <w:iCs/>
              </w:rPr>
            </w:pPr>
            <w:r w:rsidRPr="00181E66">
              <w:rPr>
                <w:b/>
                <w:bCs/>
                <w:iCs/>
              </w:rPr>
              <w:t>1 000,0</w:t>
            </w:r>
          </w:p>
        </w:tc>
      </w:tr>
      <w:tr w:rsidR="00181E66" w:rsidRPr="00181E66" w14:paraId="550790F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784D21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D7CB908" w14:textId="77777777" w:rsidR="00181E66" w:rsidRPr="00181E66" w:rsidRDefault="00181E66" w:rsidP="00181E66">
            <w:pPr>
              <w:jc w:val="center"/>
              <w:rPr>
                <w:b/>
                <w:bCs/>
                <w:iCs/>
              </w:rPr>
            </w:pPr>
            <w:r w:rsidRPr="00181E66">
              <w:rPr>
                <w:b/>
                <w:bCs/>
                <w:iCs/>
              </w:rPr>
              <w:t>1411149999</w:t>
            </w:r>
          </w:p>
        </w:tc>
        <w:tc>
          <w:tcPr>
            <w:tcW w:w="709" w:type="dxa"/>
            <w:tcBorders>
              <w:top w:val="nil"/>
              <w:left w:val="nil"/>
              <w:bottom w:val="single" w:sz="4" w:space="0" w:color="auto"/>
              <w:right w:val="single" w:sz="4" w:space="0" w:color="auto"/>
            </w:tcBorders>
            <w:shd w:val="clear" w:color="auto" w:fill="auto"/>
            <w:hideMark/>
          </w:tcPr>
          <w:p w14:paraId="34D371B3"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EBDBB5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FC9C8BC"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3B26A7FE" w14:textId="77777777" w:rsidR="00181E66" w:rsidRPr="00181E66" w:rsidRDefault="00181E66" w:rsidP="00181E66">
            <w:pPr>
              <w:jc w:val="right"/>
              <w:rPr>
                <w:b/>
                <w:bCs/>
                <w:iCs/>
              </w:rPr>
            </w:pPr>
            <w:r w:rsidRPr="00181E66">
              <w:rPr>
                <w:b/>
                <w:bCs/>
                <w:iCs/>
              </w:rPr>
              <w:t>1 000,0</w:t>
            </w:r>
          </w:p>
        </w:tc>
      </w:tr>
      <w:tr w:rsidR="00181E66" w:rsidRPr="00181E66" w14:paraId="3DB5350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523253"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526149A8" w14:textId="77777777" w:rsidR="00181E66" w:rsidRPr="00181E66" w:rsidRDefault="00181E66" w:rsidP="00181E66">
            <w:pPr>
              <w:jc w:val="center"/>
            </w:pPr>
            <w:r w:rsidRPr="00181E66">
              <w:t>1411149999</w:t>
            </w:r>
          </w:p>
        </w:tc>
        <w:tc>
          <w:tcPr>
            <w:tcW w:w="709" w:type="dxa"/>
            <w:tcBorders>
              <w:top w:val="nil"/>
              <w:left w:val="nil"/>
              <w:bottom w:val="single" w:sz="4" w:space="0" w:color="auto"/>
              <w:right w:val="single" w:sz="4" w:space="0" w:color="auto"/>
            </w:tcBorders>
            <w:shd w:val="clear" w:color="auto" w:fill="auto"/>
            <w:hideMark/>
          </w:tcPr>
          <w:p w14:paraId="79539203"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6157115"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4F9FECFF"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4553DF95" w14:textId="77777777" w:rsidR="00181E66" w:rsidRPr="00181E66" w:rsidRDefault="00181E66" w:rsidP="00181E66">
            <w:pPr>
              <w:jc w:val="right"/>
            </w:pPr>
            <w:r w:rsidRPr="00181E66">
              <w:t>1 000,0</w:t>
            </w:r>
          </w:p>
        </w:tc>
      </w:tr>
      <w:tr w:rsidR="00181E66" w:rsidRPr="00181E66" w14:paraId="63D90AF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BBFA4C8" w14:textId="77777777" w:rsidR="00181E66" w:rsidRPr="00181E66" w:rsidRDefault="00181E66" w:rsidP="00181E66">
            <w:pPr>
              <w:rPr>
                <w:b/>
                <w:bCs/>
                <w:iCs/>
              </w:rPr>
            </w:pPr>
            <w:r w:rsidRPr="00181E66">
              <w:rPr>
                <w:b/>
                <w:bCs/>
                <w:iCs/>
              </w:rPr>
              <w:t>Приобретение энергоэффективных светодиодных светильников</w:t>
            </w:r>
          </w:p>
        </w:tc>
        <w:tc>
          <w:tcPr>
            <w:tcW w:w="1354" w:type="dxa"/>
            <w:tcBorders>
              <w:top w:val="single" w:sz="4" w:space="0" w:color="auto"/>
              <w:left w:val="nil"/>
              <w:bottom w:val="single" w:sz="4" w:space="0" w:color="auto"/>
              <w:right w:val="single" w:sz="4" w:space="0" w:color="auto"/>
            </w:tcBorders>
            <w:shd w:val="clear" w:color="auto" w:fill="auto"/>
            <w:hideMark/>
          </w:tcPr>
          <w:p w14:paraId="32216DB1" w14:textId="77777777" w:rsidR="00181E66" w:rsidRPr="00181E66" w:rsidRDefault="00181E66" w:rsidP="00181E66">
            <w:pPr>
              <w:jc w:val="center"/>
              <w:rPr>
                <w:b/>
                <w:bCs/>
                <w:iCs/>
              </w:rPr>
            </w:pPr>
            <w:r w:rsidRPr="00181E66">
              <w:rPr>
                <w:b/>
                <w:bCs/>
                <w:iCs/>
              </w:rPr>
              <w:t>1411200000</w:t>
            </w:r>
          </w:p>
        </w:tc>
        <w:tc>
          <w:tcPr>
            <w:tcW w:w="709" w:type="dxa"/>
            <w:tcBorders>
              <w:top w:val="single" w:sz="4" w:space="0" w:color="auto"/>
              <w:left w:val="nil"/>
              <w:bottom w:val="single" w:sz="4" w:space="0" w:color="auto"/>
              <w:right w:val="single" w:sz="4" w:space="0" w:color="auto"/>
            </w:tcBorders>
            <w:shd w:val="clear" w:color="auto" w:fill="auto"/>
            <w:hideMark/>
          </w:tcPr>
          <w:p w14:paraId="4779DB7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8E55EF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278F171"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74D32901" w14:textId="77777777" w:rsidR="00181E66" w:rsidRPr="00181E66" w:rsidRDefault="00181E66" w:rsidP="00181E66">
            <w:pPr>
              <w:jc w:val="right"/>
              <w:rPr>
                <w:b/>
                <w:bCs/>
                <w:iCs/>
              </w:rPr>
            </w:pPr>
            <w:r w:rsidRPr="00181E66">
              <w:rPr>
                <w:b/>
                <w:bCs/>
                <w:iCs/>
              </w:rPr>
              <w:t>500,0</w:t>
            </w:r>
          </w:p>
        </w:tc>
      </w:tr>
      <w:tr w:rsidR="00181E66" w:rsidRPr="00181E66" w14:paraId="7D04525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886A363"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036D7E6" w14:textId="77777777" w:rsidR="00181E66" w:rsidRPr="00181E66" w:rsidRDefault="00181E66" w:rsidP="00181E66">
            <w:pPr>
              <w:jc w:val="center"/>
              <w:rPr>
                <w:b/>
                <w:bCs/>
                <w:iCs/>
              </w:rPr>
            </w:pPr>
            <w:r w:rsidRPr="00181E66">
              <w:rPr>
                <w:b/>
                <w:bCs/>
                <w:iCs/>
              </w:rPr>
              <w:t>1411249999</w:t>
            </w:r>
          </w:p>
        </w:tc>
        <w:tc>
          <w:tcPr>
            <w:tcW w:w="709" w:type="dxa"/>
            <w:tcBorders>
              <w:top w:val="nil"/>
              <w:left w:val="nil"/>
              <w:bottom w:val="single" w:sz="4" w:space="0" w:color="auto"/>
              <w:right w:val="single" w:sz="4" w:space="0" w:color="auto"/>
            </w:tcBorders>
            <w:shd w:val="clear" w:color="auto" w:fill="auto"/>
            <w:hideMark/>
          </w:tcPr>
          <w:p w14:paraId="5305383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A4B8A6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F0863AA"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4FE41B9E" w14:textId="77777777" w:rsidR="00181E66" w:rsidRPr="00181E66" w:rsidRDefault="00181E66" w:rsidP="00181E66">
            <w:pPr>
              <w:jc w:val="right"/>
              <w:rPr>
                <w:b/>
                <w:bCs/>
                <w:iCs/>
              </w:rPr>
            </w:pPr>
            <w:r w:rsidRPr="00181E66">
              <w:rPr>
                <w:b/>
                <w:bCs/>
                <w:iCs/>
              </w:rPr>
              <w:t>500,0</w:t>
            </w:r>
          </w:p>
        </w:tc>
      </w:tr>
      <w:tr w:rsidR="00181E66" w:rsidRPr="00181E66" w14:paraId="154BE31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D7BA8F"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541CC99A" w14:textId="77777777" w:rsidR="00181E66" w:rsidRPr="00181E66" w:rsidRDefault="00181E66" w:rsidP="00181E66">
            <w:pPr>
              <w:jc w:val="center"/>
              <w:rPr>
                <w:b/>
                <w:bCs/>
                <w:iCs/>
              </w:rPr>
            </w:pPr>
            <w:r w:rsidRPr="00181E66">
              <w:rPr>
                <w:b/>
                <w:bCs/>
                <w:iCs/>
              </w:rPr>
              <w:t>1411249999</w:t>
            </w:r>
          </w:p>
        </w:tc>
        <w:tc>
          <w:tcPr>
            <w:tcW w:w="709" w:type="dxa"/>
            <w:tcBorders>
              <w:top w:val="nil"/>
              <w:left w:val="nil"/>
              <w:bottom w:val="single" w:sz="4" w:space="0" w:color="auto"/>
              <w:right w:val="single" w:sz="4" w:space="0" w:color="auto"/>
            </w:tcBorders>
            <w:shd w:val="clear" w:color="auto" w:fill="auto"/>
            <w:hideMark/>
          </w:tcPr>
          <w:p w14:paraId="6F6F07FD"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192561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5FDA0D3"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5E0F8AC7" w14:textId="77777777" w:rsidR="00181E66" w:rsidRPr="00181E66" w:rsidRDefault="00181E66" w:rsidP="00181E66">
            <w:pPr>
              <w:jc w:val="right"/>
              <w:rPr>
                <w:b/>
                <w:bCs/>
                <w:iCs/>
              </w:rPr>
            </w:pPr>
            <w:r w:rsidRPr="00181E66">
              <w:rPr>
                <w:b/>
                <w:bCs/>
                <w:iCs/>
              </w:rPr>
              <w:t>500,0</w:t>
            </w:r>
          </w:p>
        </w:tc>
      </w:tr>
      <w:tr w:rsidR="00181E66" w:rsidRPr="00181E66" w14:paraId="19E9B6A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B549BD1"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17EA50F5" w14:textId="77777777" w:rsidR="00181E66" w:rsidRPr="00181E66" w:rsidRDefault="00181E66" w:rsidP="00181E66">
            <w:pPr>
              <w:jc w:val="center"/>
            </w:pPr>
            <w:r w:rsidRPr="00181E66">
              <w:t>1411249999</w:t>
            </w:r>
          </w:p>
        </w:tc>
        <w:tc>
          <w:tcPr>
            <w:tcW w:w="709" w:type="dxa"/>
            <w:tcBorders>
              <w:top w:val="nil"/>
              <w:left w:val="nil"/>
              <w:bottom w:val="single" w:sz="4" w:space="0" w:color="auto"/>
              <w:right w:val="single" w:sz="4" w:space="0" w:color="auto"/>
            </w:tcBorders>
            <w:shd w:val="clear" w:color="auto" w:fill="auto"/>
            <w:hideMark/>
          </w:tcPr>
          <w:p w14:paraId="13308B0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852D5C6"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CDFF049"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2611F4D1" w14:textId="77777777" w:rsidR="00181E66" w:rsidRPr="00181E66" w:rsidRDefault="00181E66" w:rsidP="00181E66">
            <w:pPr>
              <w:jc w:val="right"/>
            </w:pPr>
            <w:r w:rsidRPr="00181E66">
              <w:t>500,0</w:t>
            </w:r>
          </w:p>
        </w:tc>
      </w:tr>
      <w:tr w:rsidR="00181E66" w:rsidRPr="00181E66" w14:paraId="2DB86B3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6116F33" w14:textId="77777777" w:rsidR="00181E66" w:rsidRPr="00181E66" w:rsidRDefault="00181E66" w:rsidP="00181E66">
            <w:pPr>
              <w:rPr>
                <w:b/>
                <w:bCs/>
                <w:iCs/>
              </w:rPr>
            </w:pPr>
            <w:r w:rsidRPr="00181E66">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55E3D064" w14:textId="77777777" w:rsidR="00181E66" w:rsidRPr="00181E66" w:rsidRDefault="00181E66" w:rsidP="00181E66">
            <w:pPr>
              <w:jc w:val="center"/>
              <w:rPr>
                <w:b/>
                <w:bCs/>
                <w:iCs/>
              </w:rPr>
            </w:pPr>
            <w:r w:rsidRPr="00181E66">
              <w:rPr>
                <w:b/>
                <w:bCs/>
                <w:iCs/>
              </w:rPr>
              <w:t>1500000000</w:t>
            </w:r>
          </w:p>
        </w:tc>
        <w:tc>
          <w:tcPr>
            <w:tcW w:w="709" w:type="dxa"/>
            <w:tcBorders>
              <w:top w:val="single" w:sz="4" w:space="0" w:color="auto"/>
              <w:left w:val="nil"/>
              <w:bottom w:val="single" w:sz="4" w:space="0" w:color="auto"/>
              <w:right w:val="single" w:sz="4" w:space="0" w:color="auto"/>
            </w:tcBorders>
            <w:shd w:val="clear" w:color="auto" w:fill="auto"/>
            <w:hideMark/>
          </w:tcPr>
          <w:p w14:paraId="1FBE768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8D4F51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CCBAFCD" w14:textId="77777777" w:rsidR="00181E66" w:rsidRPr="00181E66" w:rsidRDefault="00181E66" w:rsidP="00181E66">
            <w:pPr>
              <w:jc w:val="right"/>
              <w:rPr>
                <w:b/>
                <w:bCs/>
                <w:iCs/>
              </w:rPr>
            </w:pPr>
            <w:r w:rsidRPr="00181E66">
              <w:rPr>
                <w:b/>
                <w:bCs/>
                <w:iCs/>
              </w:rPr>
              <w:t>147 755,8</w:t>
            </w:r>
          </w:p>
        </w:tc>
        <w:tc>
          <w:tcPr>
            <w:tcW w:w="1198" w:type="dxa"/>
            <w:tcBorders>
              <w:top w:val="single" w:sz="4" w:space="0" w:color="auto"/>
              <w:left w:val="nil"/>
              <w:bottom w:val="single" w:sz="4" w:space="0" w:color="auto"/>
              <w:right w:val="single" w:sz="4" w:space="0" w:color="auto"/>
            </w:tcBorders>
            <w:shd w:val="clear" w:color="auto" w:fill="auto"/>
            <w:hideMark/>
          </w:tcPr>
          <w:p w14:paraId="3D241EA5" w14:textId="77777777" w:rsidR="00181E66" w:rsidRPr="00181E66" w:rsidRDefault="00181E66" w:rsidP="00181E66">
            <w:pPr>
              <w:jc w:val="right"/>
              <w:rPr>
                <w:b/>
                <w:bCs/>
                <w:iCs/>
              </w:rPr>
            </w:pPr>
            <w:r w:rsidRPr="00181E66">
              <w:rPr>
                <w:b/>
                <w:bCs/>
                <w:iCs/>
              </w:rPr>
              <w:t>129 711,3</w:t>
            </w:r>
          </w:p>
        </w:tc>
      </w:tr>
      <w:tr w:rsidR="00181E66" w:rsidRPr="00181E66" w14:paraId="11C5D7B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6F7186C" w14:textId="77777777" w:rsidR="00181E66" w:rsidRPr="00181E66" w:rsidRDefault="00181E66" w:rsidP="00181E66">
            <w:pPr>
              <w:rPr>
                <w:b/>
                <w:bCs/>
                <w:iCs/>
              </w:rPr>
            </w:pPr>
            <w:r w:rsidRPr="00181E66">
              <w:rPr>
                <w:b/>
                <w:bCs/>
                <w:iCs/>
              </w:rPr>
              <w:t>Задача 1. Увеличение протяженности автомобильных дорог соответствующих нормативным требованиям</w:t>
            </w:r>
          </w:p>
        </w:tc>
        <w:tc>
          <w:tcPr>
            <w:tcW w:w="1354" w:type="dxa"/>
            <w:tcBorders>
              <w:top w:val="nil"/>
              <w:left w:val="nil"/>
              <w:bottom w:val="single" w:sz="4" w:space="0" w:color="auto"/>
              <w:right w:val="single" w:sz="4" w:space="0" w:color="auto"/>
            </w:tcBorders>
            <w:shd w:val="clear" w:color="auto" w:fill="auto"/>
            <w:hideMark/>
          </w:tcPr>
          <w:p w14:paraId="2070941E" w14:textId="77777777" w:rsidR="00181E66" w:rsidRPr="00181E66" w:rsidRDefault="00181E66" w:rsidP="00181E66">
            <w:pPr>
              <w:jc w:val="center"/>
              <w:rPr>
                <w:b/>
                <w:bCs/>
                <w:iCs/>
              </w:rPr>
            </w:pPr>
            <w:r w:rsidRPr="00181E66">
              <w:rPr>
                <w:b/>
                <w:bCs/>
                <w:iCs/>
              </w:rPr>
              <w:t>1511000000</w:t>
            </w:r>
          </w:p>
        </w:tc>
        <w:tc>
          <w:tcPr>
            <w:tcW w:w="709" w:type="dxa"/>
            <w:tcBorders>
              <w:top w:val="nil"/>
              <w:left w:val="nil"/>
              <w:bottom w:val="single" w:sz="4" w:space="0" w:color="auto"/>
              <w:right w:val="single" w:sz="4" w:space="0" w:color="auto"/>
            </w:tcBorders>
            <w:shd w:val="clear" w:color="auto" w:fill="auto"/>
            <w:hideMark/>
          </w:tcPr>
          <w:p w14:paraId="19EF152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40BFD6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B04DF4F" w14:textId="77777777" w:rsidR="00181E66" w:rsidRPr="00181E66" w:rsidRDefault="00181E66" w:rsidP="00181E66">
            <w:pPr>
              <w:jc w:val="right"/>
              <w:rPr>
                <w:b/>
                <w:bCs/>
                <w:iCs/>
              </w:rPr>
            </w:pPr>
            <w:r w:rsidRPr="00181E66">
              <w:rPr>
                <w:b/>
                <w:bCs/>
                <w:iCs/>
              </w:rPr>
              <w:t>147 755,8</w:t>
            </w:r>
          </w:p>
        </w:tc>
        <w:tc>
          <w:tcPr>
            <w:tcW w:w="1198" w:type="dxa"/>
            <w:tcBorders>
              <w:top w:val="nil"/>
              <w:left w:val="nil"/>
              <w:bottom w:val="single" w:sz="4" w:space="0" w:color="auto"/>
              <w:right w:val="single" w:sz="4" w:space="0" w:color="auto"/>
            </w:tcBorders>
            <w:shd w:val="clear" w:color="auto" w:fill="auto"/>
            <w:hideMark/>
          </w:tcPr>
          <w:p w14:paraId="64F7CECF" w14:textId="77777777" w:rsidR="00181E66" w:rsidRPr="00181E66" w:rsidRDefault="00181E66" w:rsidP="00181E66">
            <w:pPr>
              <w:jc w:val="right"/>
              <w:rPr>
                <w:b/>
                <w:bCs/>
                <w:iCs/>
              </w:rPr>
            </w:pPr>
            <w:r w:rsidRPr="00181E66">
              <w:rPr>
                <w:b/>
                <w:bCs/>
                <w:iCs/>
              </w:rPr>
              <w:t>129 711,3</w:t>
            </w:r>
          </w:p>
        </w:tc>
      </w:tr>
      <w:tr w:rsidR="00181E66" w:rsidRPr="00181E66" w14:paraId="35AC2CD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DF1F66D" w14:textId="77777777" w:rsidR="00181E66" w:rsidRPr="00181E66" w:rsidRDefault="00181E66" w:rsidP="00181E66">
            <w:pPr>
              <w:rPr>
                <w:b/>
                <w:bCs/>
                <w:iCs/>
              </w:rPr>
            </w:pPr>
            <w:r w:rsidRPr="00181E66">
              <w:rPr>
                <w:b/>
                <w:bCs/>
                <w:iCs/>
              </w:rPr>
              <w:t>Реконструкция, капитальный ремонт автомобильных дорог</w:t>
            </w:r>
          </w:p>
        </w:tc>
        <w:tc>
          <w:tcPr>
            <w:tcW w:w="1354" w:type="dxa"/>
            <w:tcBorders>
              <w:top w:val="nil"/>
              <w:left w:val="nil"/>
              <w:bottom w:val="single" w:sz="4" w:space="0" w:color="auto"/>
              <w:right w:val="single" w:sz="4" w:space="0" w:color="auto"/>
            </w:tcBorders>
            <w:shd w:val="clear" w:color="auto" w:fill="auto"/>
            <w:hideMark/>
          </w:tcPr>
          <w:p w14:paraId="76879719" w14:textId="77777777" w:rsidR="00181E66" w:rsidRPr="00181E66" w:rsidRDefault="00181E66" w:rsidP="00181E66">
            <w:pPr>
              <w:jc w:val="center"/>
              <w:rPr>
                <w:b/>
                <w:bCs/>
                <w:iCs/>
              </w:rPr>
            </w:pPr>
            <w:r w:rsidRPr="00181E66">
              <w:rPr>
                <w:b/>
                <w:bCs/>
                <w:iCs/>
              </w:rPr>
              <w:t>1511200000</w:t>
            </w:r>
          </w:p>
        </w:tc>
        <w:tc>
          <w:tcPr>
            <w:tcW w:w="709" w:type="dxa"/>
            <w:tcBorders>
              <w:top w:val="nil"/>
              <w:left w:val="nil"/>
              <w:bottom w:val="single" w:sz="4" w:space="0" w:color="auto"/>
              <w:right w:val="single" w:sz="4" w:space="0" w:color="auto"/>
            </w:tcBorders>
            <w:shd w:val="clear" w:color="auto" w:fill="auto"/>
            <w:hideMark/>
          </w:tcPr>
          <w:p w14:paraId="4ABCA2A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1B9A5C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A19C8D2" w14:textId="77777777" w:rsidR="00181E66" w:rsidRPr="00181E66" w:rsidRDefault="00181E66" w:rsidP="00181E66">
            <w:pPr>
              <w:jc w:val="right"/>
              <w:rPr>
                <w:b/>
                <w:bCs/>
                <w:iCs/>
              </w:rPr>
            </w:pPr>
            <w:r w:rsidRPr="00181E66">
              <w:rPr>
                <w:b/>
                <w:bCs/>
                <w:iCs/>
              </w:rPr>
              <w:t>46 423,6</w:t>
            </w:r>
          </w:p>
        </w:tc>
        <w:tc>
          <w:tcPr>
            <w:tcW w:w="1198" w:type="dxa"/>
            <w:tcBorders>
              <w:top w:val="nil"/>
              <w:left w:val="nil"/>
              <w:bottom w:val="single" w:sz="4" w:space="0" w:color="auto"/>
              <w:right w:val="single" w:sz="4" w:space="0" w:color="auto"/>
            </w:tcBorders>
            <w:shd w:val="clear" w:color="auto" w:fill="auto"/>
            <w:hideMark/>
          </w:tcPr>
          <w:p w14:paraId="1A39C7A1" w14:textId="77777777" w:rsidR="00181E66" w:rsidRPr="00181E66" w:rsidRDefault="00181E66" w:rsidP="00181E66">
            <w:pPr>
              <w:jc w:val="right"/>
              <w:rPr>
                <w:b/>
                <w:bCs/>
                <w:iCs/>
              </w:rPr>
            </w:pPr>
            <w:r w:rsidRPr="00181E66">
              <w:rPr>
                <w:b/>
                <w:bCs/>
                <w:iCs/>
              </w:rPr>
              <w:t>0,0</w:t>
            </w:r>
          </w:p>
        </w:tc>
      </w:tr>
      <w:tr w:rsidR="00181E66" w:rsidRPr="00181E66" w14:paraId="2773C75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40837B" w14:textId="77777777" w:rsidR="00181E66" w:rsidRPr="00181E66" w:rsidRDefault="00181E66" w:rsidP="00181E66">
            <w:pPr>
              <w:rPr>
                <w:b/>
                <w:bCs/>
                <w:iCs/>
              </w:rPr>
            </w:pPr>
            <w:r w:rsidRPr="00181E66">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354" w:type="dxa"/>
            <w:tcBorders>
              <w:top w:val="nil"/>
              <w:left w:val="nil"/>
              <w:bottom w:val="single" w:sz="4" w:space="0" w:color="auto"/>
              <w:right w:val="single" w:sz="4" w:space="0" w:color="auto"/>
            </w:tcBorders>
            <w:shd w:val="clear" w:color="auto" w:fill="auto"/>
            <w:hideMark/>
          </w:tcPr>
          <w:p w14:paraId="2B00BD95" w14:textId="77777777" w:rsidR="00181E66" w:rsidRPr="00181E66" w:rsidRDefault="00181E66" w:rsidP="00181E66">
            <w:pPr>
              <w:jc w:val="center"/>
              <w:rPr>
                <w:b/>
                <w:bCs/>
                <w:iCs/>
              </w:rPr>
            </w:pPr>
            <w:r w:rsidRPr="00181E66">
              <w:rPr>
                <w:b/>
                <w:bCs/>
                <w:iCs/>
              </w:rPr>
              <w:t>15112SД010</w:t>
            </w:r>
          </w:p>
        </w:tc>
        <w:tc>
          <w:tcPr>
            <w:tcW w:w="709" w:type="dxa"/>
            <w:tcBorders>
              <w:top w:val="nil"/>
              <w:left w:val="nil"/>
              <w:bottom w:val="single" w:sz="4" w:space="0" w:color="auto"/>
              <w:right w:val="single" w:sz="4" w:space="0" w:color="auto"/>
            </w:tcBorders>
            <w:shd w:val="clear" w:color="auto" w:fill="auto"/>
            <w:hideMark/>
          </w:tcPr>
          <w:p w14:paraId="5675C3E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EEA9A9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93A5D5E" w14:textId="77777777" w:rsidR="00181E66" w:rsidRPr="00181E66" w:rsidRDefault="00181E66" w:rsidP="00181E66">
            <w:pPr>
              <w:jc w:val="right"/>
              <w:rPr>
                <w:b/>
                <w:bCs/>
                <w:iCs/>
              </w:rPr>
            </w:pPr>
            <w:r w:rsidRPr="00181E66">
              <w:rPr>
                <w:b/>
                <w:bCs/>
                <w:iCs/>
              </w:rPr>
              <w:t>46 423,6</w:t>
            </w:r>
          </w:p>
        </w:tc>
        <w:tc>
          <w:tcPr>
            <w:tcW w:w="1198" w:type="dxa"/>
            <w:tcBorders>
              <w:top w:val="nil"/>
              <w:left w:val="nil"/>
              <w:bottom w:val="single" w:sz="4" w:space="0" w:color="auto"/>
              <w:right w:val="single" w:sz="4" w:space="0" w:color="auto"/>
            </w:tcBorders>
            <w:shd w:val="clear" w:color="auto" w:fill="auto"/>
            <w:hideMark/>
          </w:tcPr>
          <w:p w14:paraId="1F1C9B05" w14:textId="77777777" w:rsidR="00181E66" w:rsidRPr="00181E66" w:rsidRDefault="00181E66" w:rsidP="00181E66">
            <w:pPr>
              <w:jc w:val="right"/>
              <w:rPr>
                <w:b/>
                <w:bCs/>
                <w:iCs/>
              </w:rPr>
            </w:pPr>
            <w:r w:rsidRPr="00181E66">
              <w:rPr>
                <w:b/>
                <w:bCs/>
                <w:iCs/>
              </w:rPr>
              <w:t>0,0</w:t>
            </w:r>
          </w:p>
        </w:tc>
      </w:tr>
      <w:tr w:rsidR="00181E66" w:rsidRPr="00181E66" w14:paraId="1CFE846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B22041"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F8C2F70" w14:textId="77777777" w:rsidR="00181E66" w:rsidRPr="00181E66" w:rsidRDefault="00181E66" w:rsidP="00181E66">
            <w:pPr>
              <w:jc w:val="center"/>
              <w:rPr>
                <w:b/>
                <w:bCs/>
                <w:iCs/>
              </w:rPr>
            </w:pPr>
            <w:r w:rsidRPr="00181E66">
              <w:rPr>
                <w:b/>
                <w:bCs/>
                <w:iCs/>
              </w:rPr>
              <w:t>15112SД010</w:t>
            </w:r>
          </w:p>
        </w:tc>
        <w:tc>
          <w:tcPr>
            <w:tcW w:w="709" w:type="dxa"/>
            <w:tcBorders>
              <w:top w:val="nil"/>
              <w:left w:val="nil"/>
              <w:bottom w:val="single" w:sz="4" w:space="0" w:color="auto"/>
              <w:right w:val="single" w:sz="4" w:space="0" w:color="auto"/>
            </w:tcBorders>
            <w:shd w:val="clear" w:color="auto" w:fill="auto"/>
            <w:hideMark/>
          </w:tcPr>
          <w:p w14:paraId="10049CA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BFA78A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2F36B2B" w14:textId="77777777" w:rsidR="00181E66" w:rsidRPr="00181E66" w:rsidRDefault="00181E66" w:rsidP="00181E66">
            <w:pPr>
              <w:jc w:val="right"/>
              <w:rPr>
                <w:b/>
                <w:bCs/>
                <w:iCs/>
              </w:rPr>
            </w:pPr>
            <w:r w:rsidRPr="00181E66">
              <w:rPr>
                <w:b/>
                <w:bCs/>
                <w:iCs/>
              </w:rPr>
              <w:t>46 423,6</w:t>
            </w:r>
          </w:p>
        </w:tc>
        <w:tc>
          <w:tcPr>
            <w:tcW w:w="1198" w:type="dxa"/>
            <w:tcBorders>
              <w:top w:val="nil"/>
              <w:left w:val="nil"/>
              <w:bottom w:val="single" w:sz="4" w:space="0" w:color="auto"/>
              <w:right w:val="single" w:sz="4" w:space="0" w:color="auto"/>
            </w:tcBorders>
            <w:shd w:val="clear" w:color="auto" w:fill="auto"/>
            <w:hideMark/>
          </w:tcPr>
          <w:p w14:paraId="7F633BEA" w14:textId="77777777" w:rsidR="00181E66" w:rsidRPr="00181E66" w:rsidRDefault="00181E66" w:rsidP="00181E66">
            <w:pPr>
              <w:jc w:val="right"/>
              <w:rPr>
                <w:b/>
                <w:bCs/>
                <w:iCs/>
              </w:rPr>
            </w:pPr>
            <w:r w:rsidRPr="00181E66">
              <w:rPr>
                <w:b/>
                <w:bCs/>
                <w:iCs/>
              </w:rPr>
              <w:t>0,0</w:t>
            </w:r>
          </w:p>
        </w:tc>
      </w:tr>
      <w:tr w:rsidR="00181E66" w:rsidRPr="00181E66" w14:paraId="79259E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2A621F" w14:textId="77777777" w:rsidR="00181E66" w:rsidRPr="00181E66" w:rsidRDefault="00181E66" w:rsidP="00181E66">
            <w:r w:rsidRPr="00181E66">
              <w:t>Дорожное хозяйство (дорожные фонды)</w:t>
            </w:r>
          </w:p>
        </w:tc>
        <w:tc>
          <w:tcPr>
            <w:tcW w:w="1354" w:type="dxa"/>
            <w:tcBorders>
              <w:top w:val="nil"/>
              <w:left w:val="nil"/>
              <w:bottom w:val="single" w:sz="4" w:space="0" w:color="auto"/>
              <w:right w:val="single" w:sz="4" w:space="0" w:color="auto"/>
            </w:tcBorders>
            <w:shd w:val="clear" w:color="auto" w:fill="auto"/>
            <w:hideMark/>
          </w:tcPr>
          <w:p w14:paraId="54031F05" w14:textId="77777777" w:rsidR="00181E66" w:rsidRPr="00181E66" w:rsidRDefault="00181E66" w:rsidP="00181E66">
            <w:pPr>
              <w:jc w:val="center"/>
            </w:pPr>
            <w:r w:rsidRPr="00181E66">
              <w:t>15112SД010</w:t>
            </w:r>
          </w:p>
        </w:tc>
        <w:tc>
          <w:tcPr>
            <w:tcW w:w="709" w:type="dxa"/>
            <w:tcBorders>
              <w:top w:val="nil"/>
              <w:left w:val="nil"/>
              <w:bottom w:val="single" w:sz="4" w:space="0" w:color="auto"/>
              <w:right w:val="single" w:sz="4" w:space="0" w:color="auto"/>
            </w:tcBorders>
            <w:shd w:val="clear" w:color="auto" w:fill="auto"/>
            <w:hideMark/>
          </w:tcPr>
          <w:p w14:paraId="16C9E20E"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9F1E164" w14:textId="77777777" w:rsidR="00181E66" w:rsidRPr="00181E66" w:rsidRDefault="00181E66" w:rsidP="00181E66">
            <w:pPr>
              <w:jc w:val="center"/>
            </w:pPr>
            <w:r w:rsidRPr="00181E66">
              <w:t>0409</w:t>
            </w:r>
          </w:p>
        </w:tc>
        <w:tc>
          <w:tcPr>
            <w:tcW w:w="1184" w:type="dxa"/>
            <w:tcBorders>
              <w:top w:val="nil"/>
              <w:left w:val="nil"/>
              <w:bottom w:val="single" w:sz="4" w:space="0" w:color="auto"/>
              <w:right w:val="single" w:sz="4" w:space="0" w:color="auto"/>
            </w:tcBorders>
            <w:shd w:val="clear" w:color="auto" w:fill="auto"/>
            <w:hideMark/>
          </w:tcPr>
          <w:p w14:paraId="2F609CE9" w14:textId="77777777" w:rsidR="00181E66" w:rsidRPr="00181E66" w:rsidRDefault="00181E66" w:rsidP="00181E66">
            <w:pPr>
              <w:jc w:val="right"/>
            </w:pPr>
            <w:r w:rsidRPr="00181E66">
              <w:t>46 423,6</w:t>
            </w:r>
          </w:p>
        </w:tc>
        <w:tc>
          <w:tcPr>
            <w:tcW w:w="1198" w:type="dxa"/>
            <w:tcBorders>
              <w:top w:val="nil"/>
              <w:left w:val="nil"/>
              <w:bottom w:val="single" w:sz="4" w:space="0" w:color="auto"/>
              <w:right w:val="single" w:sz="4" w:space="0" w:color="auto"/>
            </w:tcBorders>
            <w:shd w:val="clear" w:color="auto" w:fill="auto"/>
            <w:hideMark/>
          </w:tcPr>
          <w:p w14:paraId="2870597B" w14:textId="77777777" w:rsidR="00181E66" w:rsidRPr="00181E66" w:rsidRDefault="00181E66" w:rsidP="00181E66">
            <w:pPr>
              <w:jc w:val="right"/>
            </w:pPr>
            <w:r w:rsidRPr="00181E66">
              <w:t>0,0</w:t>
            </w:r>
          </w:p>
        </w:tc>
      </w:tr>
      <w:tr w:rsidR="00181E66" w:rsidRPr="00181E66" w14:paraId="342B144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33B6DCD" w14:textId="77777777" w:rsidR="00181E66" w:rsidRPr="00181E66" w:rsidRDefault="00181E66" w:rsidP="00181E66">
            <w:pPr>
              <w:rPr>
                <w:b/>
                <w:bCs/>
                <w:iCs/>
              </w:rPr>
            </w:pPr>
            <w:r w:rsidRPr="00181E66">
              <w:rPr>
                <w:b/>
                <w:bCs/>
                <w:iCs/>
              </w:rPr>
              <w:t xml:space="preserve">Ремонт, текущий ремонт, содержание </w:t>
            </w:r>
            <w:r w:rsidRPr="00181E66">
              <w:rPr>
                <w:b/>
                <w:bCs/>
                <w:iCs/>
              </w:rPr>
              <w:lastRenderedPageBreak/>
              <w:t>автомобильных дорог и автозимников</w:t>
            </w:r>
          </w:p>
        </w:tc>
        <w:tc>
          <w:tcPr>
            <w:tcW w:w="1354" w:type="dxa"/>
            <w:tcBorders>
              <w:top w:val="single" w:sz="4" w:space="0" w:color="auto"/>
              <w:left w:val="nil"/>
              <w:bottom w:val="single" w:sz="4" w:space="0" w:color="auto"/>
              <w:right w:val="single" w:sz="4" w:space="0" w:color="auto"/>
            </w:tcBorders>
            <w:shd w:val="clear" w:color="auto" w:fill="auto"/>
            <w:hideMark/>
          </w:tcPr>
          <w:p w14:paraId="09F01FED" w14:textId="77777777" w:rsidR="00181E66" w:rsidRPr="00181E66" w:rsidRDefault="00181E66" w:rsidP="00181E66">
            <w:pPr>
              <w:jc w:val="center"/>
              <w:rPr>
                <w:b/>
                <w:bCs/>
                <w:iCs/>
              </w:rPr>
            </w:pPr>
            <w:r w:rsidRPr="00181E66">
              <w:rPr>
                <w:b/>
                <w:bCs/>
                <w:iCs/>
              </w:rPr>
              <w:lastRenderedPageBreak/>
              <w:t>1511300000</w:t>
            </w:r>
          </w:p>
        </w:tc>
        <w:tc>
          <w:tcPr>
            <w:tcW w:w="709" w:type="dxa"/>
            <w:tcBorders>
              <w:top w:val="single" w:sz="4" w:space="0" w:color="auto"/>
              <w:left w:val="nil"/>
              <w:bottom w:val="single" w:sz="4" w:space="0" w:color="auto"/>
              <w:right w:val="single" w:sz="4" w:space="0" w:color="auto"/>
            </w:tcBorders>
            <w:shd w:val="clear" w:color="auto" w:fill="auto"/>
            <w:hideMark/>
          </w:tcPr>
          <w:p w14:paraId="5C05816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A41BF4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754F558" w14:textId="77777777" w:rsidR="00181E66" w:rsidRPr="00181E66" w:rsidRDefault="00181E66" w:rsidP="00181E66">
            <w:pPr>
              <w:jc w:val="right"/>
              <w:rPr>
                <w:b/>
                <w:bCs/>
                <w:iCs/>
              </w:rPr>
            </w:pPr>
            <w:r w:rsidRPr="00181E66">
              <w:rPr>
                <w:b/>
                <w:bCs/>
                <w:iCs/>
              </w:rPr>
              <w:t>101 332,2</w:t>
            </w:r>
          </w:p>
        </w:tc>
        <w:tc>
          <w:tcPr>
            <w:tcW w:w="1198" w:type="dxa"/>
            <w:tcBorders>
              <w:top w:val="single" w:sz="4" w:space="0" w:color="auto"/>
              <w:left w:val="nil"/>
              <w:bottom w:val="single" w:sz="4" w:space="0" w:color="auto"/>
              <w:right w:val="single" w:sz="4" w:space="0" w:color="auto"/>
            </w:tcBorders>
            <w:shd w:val="clear" w:color="auto" w:fill="auto"/>
            <w:hideMark/>
          </w:tcPr>
          <w:p w14:paraId="0154FAED" w14:textId="77777777" w:rsidR="00181E66" w:rsidRPr="00181E66" w:rsidRDefault="00181E66" w:rsidP="00181E66">
            <w:pPr>
              <w:jc w:val="right"/>
              <w:rPr>
                <w:b/>
                <w:bCs/>
                <w:iCs/>
              </w:rPr>
            </w:pPr>
            <w:r w:rsidRPr="00181E66">
              <w:rPr>
                <w:b/>
                <w:bCs/>
                <w:iCs/>
              </w:rPr>
              <w:t>129 711,3</w:t>
            </w:r>
          </w:p>
        </w:tc>
      </w:tr>
      <w:tr w:rsidR="00181E66" w:rsidRPr="00181E66" w14:paraId="184F754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3B62B94" w14:textId="77777777" w:rsidR="00181E66" w:rsidRPr="00181E66" w:rsidRDefault="00181E66" w:rsidP="00181E66">
            <w:pPr>
              <w:rPr>
                <w:b/>
                <w:bCs/>
                <w:iCs/>
              </w:rPr>
            </w:pPr>
            <w:r w:rsidRPr="00181E66">
              <w:rPr>
                <w:b/>
                <w:bCs/>
                <w:iCs/>
              </w:rPr>
              <w:t>Ремонт и содержание автомобильных дорог общего пользования и искусственных дорожных сооружений на них</w:t>
            </w:r>
          </w:p>
        </w:tc>
        <w:tc>
          <w:tcPr>
            <w:tcW w:w="1354" w:type="dxa"/>
            <w:tcBorders>
              <w:top w:val="nil"/>
              <w:left w:val="nil"/>
              <w:bottom w:val="single" w:sz="4" w:space="0" w:color="auto"/>
              <w:right w:val="single" w:sz="4" w:space="0" w:color="auto"/>
            </w:tcBorders>
            <w:shd w:val="clear" w:color="auto" w:fill="auto"/>
            <w:hideMark/>
          </w:tcPr>
          <w:p w14:paraId="2EB2CA29" w14:textId="77777777" w:rsidR="00181E66" w:rsidRPr="00181E66" w:rsidRDefault="00181E66" w:rsidP="00181E66">
            <w:pPr>
              <w:jc w:val="center"/>
              <w:rPr>
                <w:b/>
                <w:bCs/>
                <w:iCs/>
              </w:rPr>
            </w:pPr>
            <w:r w:rsidRPr="00181E66">
              <w:rPr>
                <w:b/>
                <w:bCs/>
                <w:iCs/>
              </w:rPr>
              <w:t>151139Д003</w:t>
            </w:r>
          </w:p>
        </w:tc>
        <w:tc>
          <w:tcPr>
            <w:tcW w:w="709" w:type="dxa"/>
            <w:tcBorders>
              <w:top w:val="nil"/>
              <w:left w:val="nil"/>
              <w:bottom w:val="single" w:sz="4" w:space="0" w:color="auto"/>
              <w:right w:val="single" w:sz="4" w:space="0" w:color="auto"/>
            </w:tcBorders>
            <w:shd w:val="clear" w:color="auto" w:fill="auto"/>
            <w:hideMark/>
          </w:tcPr>
          <w:p w14:paraId="1C024CA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4380A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BAA71C8" w14:textId="77777777" w:rsidR="00181E66" w:rsidRPr="00181E66" w:rsidRDefault="00181E66" w:rsidP="00181E66">
            <w:pPr>
              <w:jc w:val="right"/>
              <w:rPr>
                <w:b/>
                <w:bCs/>
                <w:iCs/>
              </w:rPr>
            </w:pPr>
            <w:r w:rsidRPr="00181E66">
              <w:rPr>
                <w:b/>
                <w:bCs/>
                <w:iCs/>
              </w:rPr>
              <w:t>63 694,8</w:t>
            </w:r>
          </w:p>
        </w:tc>
        <w:tc>
          <w:tcPr>
            <w:tcW w:w="1198" w:type="dxa"/>
            <w:tcBorders>
              <w:top w:val="nil"/>
              <w:left w:val="nil"/>
              <w:bottom w:val="single" w:sz="4" w:space="0" w:color="auto"/>
              <w:right w:val="single" w:sz="4" w:space="0" w:color="auto"/>
            </w:tcBorders>
            <w:shd w:val="clear" w:color="auto" w:fill="auto"/>
            <w:hideMark/>
          </w:tcPr>
          <w:p w14:paraId="54DC08EE" w14:textId="77777777" w:rsidR="00181E66" w:rsidRPr="00181E66" w:rsidRDefault="00181E66" w:rsidP="00181E66">
            <w:pPr>
              <w:jc w:val="right"/>
              <w:rPr>
                <w:b/>
                <w:bCs/>
                <w:iCs/>
              </w:rPr>
            </w:pPr>
            <w:r w:rsidRPr="00181E66">
              <w:rPr>
                <w:b/>
                <w:bCs/>
                <w:iCs/>
              </w:rPr>
              <w:t>89 665,4</w:t>
            </w:r>
          </w:p>
        </w:tc>
      </w:tr>
      <w:tr w:rsidR="00181E66" w:rsidRPr="00181E66" w14:paraId="05BEA13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B538820"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E9A1137" w14:textId="77777777" w:rsidR="00181E66" w:rsidRPr="00181E66" w:rsidRDefault="00181E66" w:rsidP="00181E66">
            <w:pPr>
              <w:jc w:val="center"/>
              <w:rPr>
                <w:b/>
                <w:bCs/>
                <w:iCs/>
              </w:rPr>
            </w:pPr>
            <w:r w:rsidRPr="00181E66">
              <w:rPr>
                <w:b/>
                <w:bCs/>
                <w:iCs/>
              </w:rPr>
              <w:t>151139Д003</w:t>
            </w:r>
          </w:p>
        </w:tc>
        <w:tc>
          <w:tcPr>
            <w:tcW w:w="709" w:type="dxa"/>
            <w:tcBorders>
              <w:top w:val="nil"/>
              <w:left w:val="nil"/>
              <w:bottom w:val="single" w:sz="4" w:space="0" w:color="auto"/>
              <w:right w:val="single" w:sz="4" w:space="0" w:color="auto"/>
            </w:tcBorders>
            <w:shd w:val="clear" w:color="auto" w:fill="auto"/>
            <w:hideMark/>
          </w:tcPr>
          <w:p w14:paraId="47931970"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143A8D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BB12110" w14:textId="77777777" w:rsidR="00181E66" w:rsidRPr="00181E66" w:rsidRDefault="00181E66" w:rsidP="00181E66">
            <w:pPr>
              <w:jc w:val="right"/>
              <w:rPr>
                <w:b/>
                <w:bCs/>
                <w:iCs/>
              </w:rPr>
            </w:pPr>
            <w:r w:rsidRPr="00181E66">
              <w:rPr>
                <w:b/>
                <w:bCs/>
                <w:iCs/>
              </w:rPr>
              <w:t>63 694,8</w:t>
            </w:r>
          </w:p>
        </w:tc>
        <w:tc>
          <w:tcPr>
            <w:tcW w:w="1198" w:type="dxa"/>
            <w:tcBorders>
              <w:top w:val="nil"/>
              <w:left w:val="nil"/>
              <w:bottom w:val="single" w:sz="4" w:space="0" w:color="auto"/>
              <w:right w:val="single" w:sz="4" w:space="0" w:color="auto"/>
            </w:tcBorders>
            <w:shd w:val="clear" w:color="auto" w:fill="auto"/>
            <w:hideMark/>
          </w:tcPr>
          <w:p w14:paraId="654E3E73" w14:textId="77777777" w:rsidR="00181E66" w:rsidRPr="00181E66" w:rsidRDefault="00181E66" w:rsidP="00181E66">
            <w:pPr>
              <w:jc w:val="right"/>
              <w:rPr>
                <w:b/>
                <w:bCs/>
                <w:iCs/>
              </w:rPr>
            </w:pPr>
            <w:r w:rsidRPr="00181E66">
              <w:rPr>
                <w:b/>
                <w:bCs/>
                <w:iCs/>
              </w:rPr>
              <w:t>89 665,4</w:t>
            </w:r>
          </w:p>
        </w:tc>
      </w:tr>
      <w:tr w:rsidR="00181E66" w:rsidRPr="00181E66" w14:paraId="1BBD306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3C645E" w14:textId="77777777" w:rsidR="00181E66" w:rsidRPr="00181E66" w:rsidRDefault="00181E66" w:rsidP="00181E66">
            <w:r w:rsidRPr="00181E66">
              <w:t>Дорожное хозяйство (дорожные фонды)</w:t>
            </w:r>
          </w:p>
        </w:tc>
        <w:tc>
          <w:tcPr>
            <w:tcW w:w="1354" w:type="dxa"/>
            <w:tcBorders>
              <w:top w:val="nil"/>
              <w:left w:val="nil"/>
              <w:bottom w:val="single" w:sz="4" w:space="0" w:color="auto"/>
              <w:right w:val="single" w:sz="4" w:space="0" w:color="auto"/>
            </w:tcBorders>
            <w:shd w:val="clear" w:color="auto" w:fill="auto"/>
            <w:hideMark/>
          </w:tcPr>
          <w:p w14:paraId="10E367BB" w14:textId="77777777" w:rsidR="00181E66" w:rsidRPr="00181E66" w:rsidRDefault="00181E66" w:rsidP="00181E66">
            <w:pPr>
              <w:jc w:val="center"/>
            </w:pPr>
            <w:r w:rsidRPr="00181E66">
              <w:t>151139Д003</w:t>
            </w:r>
          </w:p>
        </w:tc>
        <w:tc>
          <w:tcPr>
            <w:tcW w:w="709" w:type="dxa"/>
            <w:tcBorders>
              <w:top w:val="nil"/>
              <w:left w:val="nil"/>
              <w:bottom w:val="single" w:sz="4" w:space="0" w:color="auto"/>
              <w:right w:val="single" w:sz="4" w:space="0" w:color="auto"/>
            </w:tcBorders>
            <w:shd w:val="clear" w:color="auto" w:fill="auto"/>
            <w:hideMark/>
          </w:tcPr>
          <w:p w14:paraId="7F0F34E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56D055E" w14:textId="77777777" w:rsidR="00181E66" w:rsidRPr="00181E66" w:rsidRDefault="00181E66" w:rsidP="00181E66">
            <w:pPr>
              <w:jc w:val="center"/>
            </w:pPr>
            <w:r w:rsidRPr="00181E66">
              <w:t>0409</w:t>
            </w:r>
          </w:p>
        </w:tc>
        <w:tc>
          <w:tcPr>
            <w:tcW w:w="1184" w:type="dxa"/>
            <w:tcBorders>
              <w:top w:val="nil"/>
              <w:left w:val="nil"/>
              <w:bottom w:val="single" w:sz="4" w:space="0" w:color="auto"/>
              <w:right w:val="single" w:sz="4" w:space="0" w:color="auto"/>
            </w:tcBorders>
            <w:shd w:val="clear" w:color="auto" w:fill="auto"/>
            <w:hideMark/>
          </w:tcPr>
          <w:p w14:paraId="4273A869" w14:textId="77777777" w:rsidR="00181E66" w:rsidRPr="00181E66" w:rsidRDefault="00181E66" w:rsidP="00181E66">
            <w:pPr>
              <w:jc w:val="right"/>
            </w:pPr>
            <w:r w:rsidRPr="00181E66">
              <w:t>63 694,8</w:t>
            </w:r>
          </w:p>
        </w:tc>
        <w:tc>
          <w:tcPr>
            <w:tcW w:w="1198" w:type="dxa"/>
            <w:tcBorders>
              <w:top w:val="nil"/>
              <w:left w:val="nil"/>
              <w:bottom w:val="single" w:sz="4" w:space="0" w:color="auto"/>
              <w:right w:val="single" w:sz="4" w:space="0" w:color="auto"/>
            </w:tcBorders>
            <w:shd w:val="clear" w:color="auto" w:fill="auto"/>
            <w:hideMark/>
          </w:tcPr>
          <w:p w14:paraId="6A10A600" w14:textId="77777777" w:rsidR="00181E66" w:rsidRPr="00181E66" w:rsidRDefault="00181E66" w:rsidP="00181E66">
            <w:pPr>
              <w:jc w:val="right"/>
            </w:pPr>
            <w:r w:rsidRPr="00181E66">
              <w:t>89 665,4</w:t>
            </w:r>
          </w:p>
        </w:tc>
      </w:tr>
      <w:tr w:rsidR="00181E66" w:rsidRPr="00181E66" w14:paraId="473ACC4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3F5E609" w14:textId="77777777" w:rsidR="00181E66" w:rsidRPr="00181E66" w:rsidRDefault="00181E66" w:rsidP="00181E66">
            <w:pPr>
              <w:rPr>
                <w:b/>
                <w:bCs/>
                <w:iCs/>
              </w:rPr>
            </w:pPr>
            <w:r w:rsidRPr="00181E66">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354" w:type="dxa"/>
            <w:tcBorders>
              <w:top w:val="single" w:sz="4" w:space="0" w:color="auto"/>
              <w:left w:val="nil"/>
              <w:bottom w:val="single" w:sz="4" w:space="0" w:color="auto"/>
              <w:right w:val="single" w:sz="4" w:space="0" w:color="auto"/>
            </w:tcBorders>
            <w:shd w:val="clear" w:color="auto" w:fill="auto"/>
            <w:hideMark/>
          </w:tcPr>
          <w:p w14:paraId="4B86B738" w14:textId="77777777" w:rsidR="00181E66" w:rsidRPr="00181E66" w:rsidRDefault="00181E66" w:rsidP="00181E66">
            <w:pPr>
              <w:jc w:val="center"/>
              <w:rPr>
                <w:b/>
                <w:bCs/>
                <w:iCs/>
              </w:rPr>
            </w:pPr>
            <w:r w:rsidRPr="00181E66">
              <w:rPr>
                <w:b/>
                <w:bCs/>
                <w:iCs/>
              </w:rPr>
              <w:t>15113SД010</w:t>
            </w:r>
          </w:p>
        </w:tc>
        <w:tc>
          <w:tcPr>
            <w:tcW w:w="709" w:type="dxa"/>
            <w:tcBorders>
              <w:top w:val="single" w:sz="4" w:space="0" w:color="auto"/>
              <w:left w:val="nil"/>
              <w:bottom w:val="single" w:sz="4" w:space="0" w:color="auto"/>
              <w:right w:val="single" w:sz="4" w:space="0" w:color="auto"/>
            </w:tcBorders>
            <w:shd w:val="clear" w:color="auto" w:fill="auto"/>
            <w:hideMark/>
          </w:tcPr>
          <w:p w14:paraId="0A2FB1E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2C93E4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D678661" w14:textId="77777777" w:rsidR="00181E66" w:rsidRPr="00181E66" w:rsidRDefault="00181E66" w:rsidP="00181E66">
            <w:pPr>
              <w:jc w:val="right"/>
              <w:rPr>
                <w:b/>
                <w:bCs/>
                <w:iCs/>
              </w:rPr>
            </w:pPr>
            <w:r w:rsidRPr="00181E66">
              <w:rPr>
                <w:b/>
                <w:bCs/>
                <w:iCs/>
              </w:rPr>
              <w:t>37 637,4</w:t>
            </w:r>
          </w:p>
        </w:tc>
        <w:tc>
          <w:tcPr>
            <w:tcW w:w="1198" w:type="dxa"/>
            <w:tcBorders>
              <w:top w:val="single" w:sz="4" w:space="0" w:color="auto"/>
              <w:left w:val="nil"/>
              <w:bottom w:val="single" w:sz="4" w:space="0" w:color="auto"/>
              <w:right w:val="single" w:sz="4" w:space="0" w:color="auto"/>
            </w:tcBorders>
            <w:shd w:val="clear" w:color="auto" w:fill="auto"/>
            <w:hideMark/>
          </w:tcPr>
          <w:p w14:paraId="679B2DD9" w14:textId="77777777" w:rsidR="00181E66" w:rsidRPr="00181E66" w:rsidRDefault="00181E66" w:rsidP="00181E66">
            <w:pPr>
              <w:jc w:val="right"/>
              <w:rPr>
                <w:b/>
                <w:bCs/>
                <w:iCs/>
              </w:rPr>
            </w:pPr>
            <w:r w:rsidRPr="00181E66">
              <w:rPr>
                <w:b/>
                <w:bCs/>
                <w:iCs/>
              </w:rPr>
              <w:t>40 045,9</w:t>
            </w:r>
          </w:p>
        </w:tc>
      </w:tr>
      <w:tr w:rsidR="00181E66" w:rsidRPr="00181E66" w14:paraId="5798245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5BB8F9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7807EDA" w14:textId="77777777" w:rsidR="00181E66" w:rsidRPr="00181E66" w:rsidRDefault="00181E66" w:rsidP="00181E66">
            <w:pPr>
              <w:jc w:val="center"/>
              <w:rPr>
                <w:b/>
                <w:bCs/>
                <w:iCs/>
              </w:rPr>
            </w:pPr>
            <w:r w:rsidRPr="00181E66">
              <w:rPr>
                <w:b/>
                <w:bCs/>
                <w:iCs/>
              </w:rPr>
              <w:t>15113SД010</w:t>
            </w:r>
          </w:p>
        </w:tc>
        <w:tc>
          <w:tcPr>
            <w:tcW w:w="709" w:type="dxa"/>
            <w:tcBorders>
              <w:top w:val="nil"/>
              <w:left w:val="nil"/>
              <w:bottom w:val="single" w:sz="4" w:space="0" w:color="auto"/>
              <w:right w:val="single" w:sz="4" w:space="0" w:color="auto"/>
            </w:tcBorders>
            <w:shd w:val="clear" w:color="auto" w:fill="auto"/>
            <w:hideMark/>
          </w:tcPr>
          <w:p w14:paraId="178F59B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171D0A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65F0E62" w14:textId="77777777" w:rsidR="00181E66" w:rsidRPr="00181E66" w:rsidRDefault="00181E66" w:rsidP="00181E66">
            <w:pPr>
              <w:jc w:val="right"/>
              <w:rPr>
                <w:b/>
                <w:bCs/>
                <w:iCs/>
              </w:rPr>
            </w:pPr>
            <w:r w:rsidRPr="00181E66">
              <w:rPr>
                <w:b/>
                <w:bCs/>
                <w:iCs/>
              </w:rPr>
              <w:t>37 637,4</w:t>
            </w:r>
          </w:p>
        </w:tc>
        <w:tc>
          <w:tcPr>
            <w:tcW w:w="1198" w:type="dxa"/>
            <w:tcBorders>
              <w:top w:val="nil"/>
              <w:left w:val="nil"/>
              <w:bottom w:val="single" w:sz="4" w:space="0" w:color="auto"/>
              <w:right w:val="single" w:sz="4" w:space="0" w:color="auto"/>
            </w:tcBorders>
            <w:shd w:val="clear" w:color="auto" w:fill="auto"/>
            <w:hideMark/>
          </w:tcPr>
          <w:p w14:paraId="77B78C8E" w14:textId="77777777" w:rsidR="00181E66" w:rsidRPr="00181E66" w:rsidRDefault="00181E66" w:rsidP="00181E66">
            <w:pPr>
              <w:jc w:val="right"/>
              <w:rPr>
                <w:b/>
                <w:bCs/>
                <w:iCs/>
              </w:rPr>
            </w:pPr>
            <w:r w:rsidRPr="00181E66">
              <w:rPr>
                <w:b/>
                <w:bCs/>
                <w:iCs/>
              </w:rPr>
              <w:t>40 045,9</w:t>
            </w:r>
          </w:p>
        </w:tc>
      </w:tr>
      <w:tr w:rsidR="00181E66" w:rsidRPr="00181E66" w14:paraId="3391DBF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2B5ED4E" w14:textId="77777777" w:rsidR="00181E66" w:rsidRPr="00181E66" w:rsidRDefault="00181E66" w:rsidP="00181E66">
            <w:r w:rsidRPr="00181E66">
              <w:t>Дорожное хозяйство (дорожные фонды)</w:t>
            </w:r>
          </w:p>
        </w:tc>
        <w:tc>
          <w:tcPr>
            <w:tcW w:w="1354" w:type="dxa"/>
            <w:tcBorders>
              <w:top w:val="nil"/>
              <w:left w:val="nil"/>
              <w:bottom w:val="single" w:sz="4" w:space="0" w:color="auto"/>
              <w:right w:val="single" w:sz="4" w:space="0" w:color="auto"/>
            </w:tcBorders>
            <w:shd w:val="clear" w:color="auto" w:fill="auto"/>
            <w:hideMark/>
          </w:tcPr>
          <w:p w14:paraId="185D6D74" w14:textId="77777777" w:rsidR="00181E66" w:rsidRPr="00181E66" w:rsidRDefault="00181E66" w:rsidP="00181E66">
            <w:pPr>
              <w:jc w:val="center"/>
            </w:pPr>
            <w:r w:rsidRPr="00181E66">
              <w:t>15113SД010</w:t>
            </w:r>
          </w:p>
        </w:tc>
        <w:tc>
          <w:tcPr>
            <w:tcW w:w="709" w:type="dxa"/>
            <w:tcBorders>
              <w:top w:val="nil"/>
              <w:left w:val="nil"/>
              <w:bottom w:val="single" w:sz="4" w:space="0" w:color="auto"/>
              <w:right w:val="single" w:sz="4" w:space="0" w:color="auto"/>
            </w:tcBorders>
            <w:shd w:val="clear" w:color="auto" w:fill="auto"/>
            <w:hideMark/>
          </w:tcPr>
          <w:p w14:paraId="533CC3BF"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D2E679A" w14:textId="77777777" w:rsidR="00181E66" w:rsidRPr="00181E66" w:rsidRDefault="00181E66" w:rsidP="00181E66">
            <w:pPr>
              <w:jc w:val="center"/>
            </w:pPr>
            <w:r w:rsidRPr="00181E66">
              <w:t>0409</w:t>
            </w:r>
          </w:p>
        </w:tc>
        <w:tc>
          <w:tcPr>
            <w:tcW w:w="1184" w:type="dxa"/>
            <w:tcBorders>
              <w:top w:val="nil"/>
              <w:left w:val="nil"/>
              <w:bottom w:val="single" w:sz="4" w:space="0" w:color="auto"/>
              <w:right w:val="single" w:sz="4" w:space="0" w:color="auto"/>
            </w:tcBorders>
            <w:shd w:val="clear" w:color="auto" w:fill="auto"/>
            <w:hideMark/>
          </w:tcPr>
          <w:p w14:paraId="58496A64" w14:textId="77777777" w:rsidR="00181E66" w:rsidRPr="00181E66" w:rsidRDefault="00181E66" w:rsidP="00181E66">
            <w:pPr>
              <w:jc w:val="right"/>
            </w:pPr>
            <w:r w:rsidRPr="00181E66">
              <w:t>37 637,4</w:t>
            </w:r>
          </w:p>
        </w:tc>
        <w:tc>
          <w:tcPr>
            <w:tcW w:w="1198" w:type="dxa"/>
            <w:tcBorders>
              <w:top w:val="nil"/>
              <w:left w:val="nil"/>
              <w:bottom w:val="single" w:sz="4" w:space="0" w:color="auto"/>
              <w:right w:val="single" w:sz="4" w:space="0" w:color="auto"/>
            </w:tcBorders>
            <w:shd w:val="clear" w:color="auto" w:fill="auto"/>
            <w:hideMark/>
          </w:tcPr>
          <w:p w14:paraId="13836A4E" w14:textId="77777777" w:rsidR="00181E66" w:rsidRPr="00181E66" w:rsidRDefault="00181E66" w:rsidP="00181E66">
            <w:pPr>
              <w:jc w:val="right"/>
            </w:pPr>
            <w:r w:rsidRPr="00181E66">
              <w:t>40 045,9</w:t>
            </w:r>
          </w:p>
        </w:tc>
      </w:tr>
      <w:tr w:rsidR="00181E66" w:rsidRPr="00181E66" w14:paraId="770F694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DB19F2C" w14:textId="77777777" w:rsidR="00181E66" w:rsidRPr="00181E66" w:rsidRDefault="00181E66" w:rsidP="00181E66">
            <w:pPr>
              <w:rPr>
                <w:b/>
                <w:bCs/>
                <w:iCs/>
              </w:rPr>
            </w:pPr>
            <w:r w:rsidRPr="00181E66">
              <w:rPr>
                <w:b/>
                <w:bCs/>
                <w:iCs/>
              </w:rPr>
              <w:t>Муниципальная программа "Жизнеобеспечение коренных малочисленных народов - тофаларов в Нижнеудинском районе"</w:t>
            </w:r>
          </w:p>
        </w:tc>
        <w:tc>
          <w:tcPr>
            <w:tcW w:w="1354" w:type="dxa"/>
            <w:tcBorders>
              <w:top w:val="single" w:sz="4" w:space="0" w:color="auto"/>
              <w:left w:val="nil"/>
              <w:bottom w:val="single" w:sz="4" w:space="0" w:color="auto"/>
              <w:right w:val="single" w:sz="4" w:space="0" w:color="auto"/>
            </w:tcBorders>
            <w:shd w:val="clear" w:color="auto" w:fill="auto"/>
            <w:hideMark/>
          </w:tcPr>
          <w:p w14:paraId="22345D83" w14:textId="77777777" w:rsidR="00181E66" w:rsidRPr="00181E66" w:rsidRDefault="00181E66" w:rsidP="00181E66">
            <w:pPr>
              <w:jc w:val="center"/>
              <w:rPr>
                <w:b/>
                <w:bCs/>
                <w:iCs/>
              </w:rPr>
            </w:pPr>
            <w:r w:rsidRPr="00181E66">
              <w:rPr>
                <w:b/>
                <w:bCs/>
                <w:iCs/>
              </w:rPr>
              <w:t>1600000000</w:t>
            </w:r>
          </w:p>
        </w:tc>
        <w:tc>
          <w:tcPr>
            <w:tcW w:w="709" w:type="dxa"/>
            <w:tcBorders>
              <w:top w:val="single" w:sz="4" w:space="0" w:color="auto"/>
              <w:left w:val="nil"/>
              <w:bottom w:val="single" w:sz="4" w:space="0" w:color="auto"/>
              <w:right w:val="single" w:sz="4" w:space="0" w:color="auto"/>
            </w:tcBorders>
            <w:shd w:val="clear" w:color="auto" w:fill="auto"/>
            <w:hideMark/>
          </w:tcPr>
          <w:p w14:paraId="4DF42E4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B9F27E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3CB0D9C" w14:textId="77777777" w:rsidR="00181E66" w:rsidRPr="00181E66" w:rsidRDefault="00181E66" w:rsidP="00181E66">
            <w:pPr>
              <w:jc w:val="right"/>
              <w:rPr>
                <w:b/>
                <w:bCs/>
                <w:iCs/>
              </w:rPr>
            </w:pPr>
            <w:r w:rsidRPr="00181E66">
              <w:rPr>
                <w:b/>
                <w:bCs/>
                <w:iCs/>
              </w:rPr>
              <w:t>38 080,2</w:t>
            </w:r>
          </w:p>
        </w:tc>
        <w:tc>
          <w:tcPr>
            <w:tcW w:w="1198" w:type="dxa"/>
            <w:tcBorders>
              <w:top w:val="single" w:sz="4" w:space="0" w:color="auto"/>
              <w:left w:val="nil"/>
              <w:bottom w:val="single" w:sz="4" w:space="0" w:color="auto"/>
              <w:right w:val="single" w:sz="4" w:space="0" w:color="auto"/>
            </w:tcBorders>
            <w:shd w:val="clear" w:color="auto" w:fill="auto"/>
            <w:hideMark/>
          </w:tcPr>
          <w:p w14:paraId="6FD5C5BA" w14:textId="77777777" w:rsidR="00181E66" w:rsidRPr="00181E66" w:rsidRDefault="00181E66" w:rsidP="00181E66">
            <w:pPr>
              <w:jc w:val="right"/>
              <w:rPr>
                <w:b/>
                <w:bCs/>
                <w:iCs/>
              </w:rPr>
            </w:pPr>
            <w:r w:rsidRPr="00181E66">
              <w:rPr>
                <w:b/>
                <w:bCs/>
                <w:iCs/>
              </w:rPr>
              <w:t>38 080,2</w:t>
            </w:r>
          </w:p>
        </w:tc>
      </w:tr>
      <w:tr w:rsidR="00181E66" w:rsidRPr="00181E66" w14:paraId="6C5CFE6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546BA9C" w14:textId="77777777" w:rsidR="00181E66" w:rsidRPr="00181E66" w:rsidRDefault="00181E66" w:rsidP="00181E66">
            <w:pPr>
              <w:rPr>
                <w:b/>
                <w:bCs/>
                <w:iCs/>
              </w:rPr>
            </w:pPr>
            <w:r w:rsidRPr="00181E66">
              <w:rPr>
                <w:b/>
                <w:bCs/>
                <w:iCs/>
              </w:rPr>
              <w:t>Задача 1. Организация в границах муниципального района электроснабжения поселений Тофаларии</w:t>
            </w:r>
          </w:p>
        </w:tc>
        <w:tc>
          <w:tcPr>
            <w:tcW w:w="1354" w:type="dxa"/>
            <w:tcBorders>
              <w:top w:val="nil"/>
              <w:left w:val="nil"/>
              <w:bottom w:val="single" w:sz="4" w:space="0" w:color="auto"/>
              <w:right w:val="single" w:sz="4" w:space="0" w:color="auto"/>
            </w:tcBorders>
            <w:shd w:val="clear" w:color="auto" w:fill="auto"/>
            <w:hideMark/>
          </w:tcPr>
          <w:p w14:paraId="2571C937" w14:textId="77777777" w:rsidR="00181E66" w:rsidRPr="00181E66" w:rsidRDefault="00181E66" w:rsidP="00181E66">
            <w:pPr>
              <w:jc w:val="center"/>
              <w:rPr>
                <w:b/>
                <w:bCs/>
                <w:iCs/>
              </w:rPr>
            </w:pPr>
            <w:r w:rsidRPr="00181E66">
              <w:rPr>
                <w:b/>
                <w:bCs/>
                <w:iCs/>
              </w:rPr>
              <w:t>1611000000</w:t>
            </w:r>
          </w:p>
        </w:tc>
        <w:tc>
          <w:tcPr>
            <w:tcW w:w="709" w:type="dxa"/>
            <w:tcBorders>
              <w:top w:val="nil"/>
              <w:left w:val="nil"/>
              <w:bottom w:val="single" w:sz="4" w:space="0" w:color="auto"/>
              <w:right w:val="single" w:sz="4" w:space="0" w:color="auto"/>
            </w:tcBorders>
            <w:shd w:val="clear" w:color="auto" w:fill="auto"/>
            <w:hideMark/>
          </w:tcPr>
          <w:p w14:paraId="194114F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0CDA38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C07C93D"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71BFF669" w14:textId="77777777" w:rsidR="00181E66" w:rsidRPr="00181E66" w:rsidRDefault="00181E66" w:rsidP="00181E66">
            <w:pPr>
              <w:jc w:val="right"/>
              <w:rPr>
                <w:b/>
                <w:bCs/>
                <w:iCs/>
              </w:rPr>
            </w:pPr>
            <w:r w:rsidRPr="00181E66">
              <w:rPr>
                <w:b/>
                <w:bCs/>
                <w:iCs/>
              </w:rPr>
              <w:t>10 000,0</w:t>
            </w:r>
          </w:p>
        </w:tc>
      </w:tr>
      <w:tr w:rsidR="00181E66" w:rsidRPr="00181E66" w14:paraId="46ED9C9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986A64" w14:textId="77777777" w:rsidR="00181E66" w:rsidRPr="00181E66" w:rsidRDefault="00181E66" w:rsidP="00181E66">
            <w:pPr>
              <w:rPr>
                <w:b/>
                <w:bCs/>
                <w:iCs/>
              </w:rPr>
            </w:pPr>
            <w:r w:rsidRPr="00181E66">
              <w:rPr>
                <w:b/>
                <w:bCs/>
                <w:iCs/>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54" w:type="dxa"/>
            <w:tcBorders>
              <w:top w:val="nil"/>
              <w:left w:val="nil"/>
              <w:bottom w:val="single" w:sz="4" w:space="0" w:color="auto"/>
              <w:right w:val="single" w:sz="4" w:space="0" w:color="auto"/>
            </w:tcBorders>
            <w:shd w:val="clear" w:color="auto" w:fill="auto"/>
            <w:hideMark/>
          </w:tcPr>
          <w:p w14:paraId="6036685A" w14:textId="77777777" w:rsidR="00181E66" w:rsidRPr="00181E66" w:rsidRDefault="00181E66" w:rsidP="00181E66">
            <w:pPr>
              <w:jc w:val="center"/>
              <w:rPr>
                <w:b/>
                <w:bCs/>
                <w:iCs/>
              </w:rPr>
            </w:pPr>
            <w:r w:rsidRPr="00181E66">
              <w:rPr>
                <w:b/>
                <w:bCs/>
                <w:iCs/>
              </w:rPr>
              <w:t>1611300000</w:t>
            </w:r>
          </w:p>
        </w:tc>
        <w:tc>
          <w:tcPr>
            <w:tcW w:w="709" w:type="dxa"/>
            <w:tcBorders>
              <w:top w:val="nil"/>
              <w:left w:val="nil"/>
              <w:bottom w:val="single" w:sz="4" w:space="0" w:color="auto"/>
              <w:right w:val="single" w:sz="4" w:space="0" w:color="auto"/>
            </w:tcBorders>
            <w:shd w:val="clear" w:color="auto" w:fill="auto"/>
            <w:hideMark/>
          </w:tcPr>
          <w:p w14:paraId="224E1F5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A15DE0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3F3383D"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44C14E82" w14:textId="77777777" w:rsidR="00181E66" w:rsidRPr="00181E66" w:rsidRDefault="00181E66" w:rsidP="00181E66">
            <w:pPr>
              <w:jc w:val="right"/>
              <w:rPr>
                <w:b/>
                <w:bCs/>
                <w:iCs/>
              </w:rPr>
            </w:pPr>
            <w:r w:rsidRPr="00181E66">
              <w:rPr>
                <w:b/>
                <w:bCs/>
                <w:iCs/>
              </w:rPr>
              <w:t>10 000,0</w:t>
            </w:r>
          </w:p>
        </w:tc>
      </w:tr>
      <w:tr w:rsidR="00181E66" w:rsidRPr="00181E66" w14:paraId="2DE816A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9DB5CF"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1549553" w14:textId="77777777" w:rsidR="00181E66" w:rsidRPr="00181E66" w:rsidRDefault="00181E66" w:rsidP="00181E66">
            <w:pPr>
              <w:jc w:val="center"/>
              <w:rPr>
                <w:b/>
                <w:bCs/>
                <w:iCs/>
              </w:rPr>
            </w:pPr>
            <w:r w:rsidRPr="00181E66">
              <w:rPr>
                <w:b/>
                <w:bCs/>
                <w:iCs/>
              </w:rPr>
              <w:t>1611349999</w:t>
            </w:r>
          </w:p>
        </w:tc>
        <w:tc>
          <w:tcPr>
            <w:tcW w:w="709" w:type="dxa"/>
            <w:tcBorders>
              <w:top w:val="nil"/>
              <w:left w:val="nil"/>
              <w:bottom w:val="single" w:sz="4" w:space="0" w:color="auto"/>
              <w:right w:val="single" w:sz="4" w:space="0" w:color="auto"/>
            </w:tcBorders>
            <w:shd w:val="clear" w:color="auto" w:fill="auto"/>
            <w:hideMark/>
          </w:tcPr>
          <w:p w14:paraId="34F163C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B8E705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2795ECE"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5536AF18" w14:textId="77777777" w:rsidR="00181E66" w:rsidRPr="00181E66" w:rsidRDefault="00181E66" w:rsidP="00181E66">
            <w:pPr>
              <w:jc w:val="right"/>
              <w:rPr>
                <w:b/>
                <w:bCs/>
                <w:iCs/>
              </w:rPr>
            </w:pPr>
            <w:r w:rsidRPr="00181E66">
              <w:rPr>
                <w:b/>
                <w:bCs/>
                <w:iCs/>
              </w:rPr>
              <w:t>10 000,0</w:t>
            </w:r>
          </w:p>
        </w:tc>
      </w:tr>
      <w:tr w:rsidR="00181E66" w:rsidRPr="00181E66" w14:paraId="4025C59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BB97323"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nil"/>
              <w:left w:val="nil"/>
              <w:bottom w:val="single" w:sz="4" w:space="0" w:color="auto"/>
              <w:right w:val="single" w:sz="4" w:space="0" w:color="auto"/>
            </w:tcBorders>
            <w:shd w:val="clear" w:color="auto" w:fill="auto"/>
            <w:hideMark/>
          </w:tcPr>
          <w:p w14:paraId="5482CC39" w14:textId="77777777" w:rsidR="00181E66" w:rsidRPr="00181E66" w:rsidRDefault="00181E66" w:rsidP="00181E66">
            <w:pPr>
              <w:jc w:val="center"/>
              <w:rPr>
                <w:b/>
                <w:bCs/>
                <w:iCs/>
              </w:rPr>
            </w:pPr>
            <w:r w:rsidRPr="00181E66">
              <w:rPr>
                <w:b/>
                <w:bCs/>
                <w:iCs/>
              </w:rPr>
              <w:t>1611349999</w:t>
            </w:r>
          </w:p>
        </w:tc>
        <w:tc>
          <w:tcPr>
            <w:tcW w:w="709" w:type="dxa"/>
            <w:tcBorders>
              <w:top w:val="nil"/>
              <w:left w:val="nil"/>
              <w:bottom w:val="single" w:sz="4" w:space="0" w:color="auto"/>
              <w:right w:val="single" w:sz="4" w:space="0" w:color="auto"/>
            </w:tcBorders>
            <w:shd w:val="clear" w:color="auto" w:fill="auto"/>
            <w:hideMark/>
          </w:tcPr>
          <w:p w14:paraId="38E17DA0" w14:textId="77777777" w:rsidR="00181E66" w:rsidRPr="00181E66" w:rsidRDefault="00181E66" w:rsidP="00181E66">
            <w:pPr>
              <w:jc w:val="center"/>
              <w:rPr>
                <w:b/>
                <w:bCs/>
                <w:iCs/>
              </w:rPr>
            </w:pPr>
            <w:r w:rsidRPr="00181E66">
              <w:rPr>
                <w:b/>
                <w:bCs/>
                <w:iCs/>
              </w:rPr>
              <w:t>800</w:t>
            </w:r>
          </w:p>
        </w:tc>
        <w:tc>
          <w:tcPr>
            <w:tcW w:w="800" w:type="dxa"/>
            <w:tcBorders>
              <w:top w:val="nil"/>
              <w:left w:val="nil"/>
              <w:bottom w:val="single" w:sz="4" w:space="0" w:color="auto"/>
              <w:right w:val="single" w:sz="4" w:space="0" w:color="auto"/>
            </w:tcBorders>
            <w:shd w:val="clear" w:color="auto" w:fill="auto"/>
            <w:hideMark/>
          </w:tcPr>
          <w:p w14:paraId="3D9D319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283B50F"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21C5E66E" w14:textId="77777777" w:rsidR="00181E66" w:rsidRPr="00181E66" w:rsidRDefault="00181E66" w:rsidP="00181E66">
            <w:pPr>
              <w:jc w:val="right"/>
              <w:rPr>
                <w:b/>
                <w:bCs/>
                <w:iCs/>
              </w:rPr>
            </w:pPr>
            <w:r w:rsidRPr="00181E66">
              <w:rPr>
                <w:b/>
                <w:bCs/>
                <w:iCs/>
              </w:rPr>
              <w:t>10 000,0</w:t>
            </w:r>
          </w:p>
        </w:tc>
      </w:tr>
      <w:tr w:rsidR="00181E66" w:rsidRPr="00181E66" w14:paraId="602AE85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41A9544" w14:textId="77777777" w:rsidR="00181E66" w:rsidRPr="00181E66" w:rsidRDefault="00181E66" w:rsidP="00181E66">
            <w:r w:rsidRPr="00181E66">
              <w:t>Коммунальное хозяйство</w:t>
            </w:r>
          </w:p>
        </w:tc>
        <w:tc>
          <w:tcPr>
            <w:tcW w:w="1354" w:type="dxa"/>
            <w:tcBorders>
              <w:top w:val="nil"/>
              <w:left w:val="nil"/>
              <w:bottom w:val="single" w:sz="4" w:space="0" w:color="auto"/>
              <w:right w:val="single" w:sz="4" w:space="0" w:color="auto"/>
            </w:tcBorders>
            <w:shd w:val="clear" w:color="auto" w:fill="auto"/>
            <w:hideMark/>
          </w:tcPr>
          <w:p w14:paraId="0ADD0FE6" w14:textId="77777777" w:rsidR="00181E66" w:rsidRPr="00181E66" w:rsidRDefault="00181E66" w:rsidP="00181E66">
            <w:pPr>
              <w:jc w:val="center"/>
            </w:pPr>
            <w:r w:rsidRPr="00181E66">
              <w:t>1611349999</w:t>
            </w:r>
          </w:p>
        </w:tc>
        <w:tc>
          <w:tcPr>
            <w:tcW w:w="709" w:type="dxa"/>
            <w:tcBorders>
              <w:top w:val="nil"/>
              <w:left w:val="nil"/>
              <w:bottom w:val="single" w:sz="4" w:space="0" w:color="auto"/>
              <w:right w:val="single" w:sz="4" w:space="0" w:color="auto"/>
            </w:tcBorders>
            <w:shd w:val="clear" w:color="auto" w:fill="auto"/>
            <w:hideMark/>
          </w:tcPr>
          <w:p w14:paraId="5DB794E3"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66D7BA5B" w14:textId="77777777" w:rsidR="00181E66" w:rsidRPr="00181E66" w:rsidRDefault="00181E66" w:rsidP="00181E66">
            <w:pPr>
              <w:jc w:val="center"/>
            </w:pPr>
            <w:r w:rsidRPr="00181E66">
              <w:t>0502</w:t>
            </w:r>
          </w:p>
        </w:tc>
        <w:tc>
          <w:tcPr>
            <w:tcW w:w="1184" w:type="dxa"/>
            <w:tcBorders>
              <w:top w:val="nil"/>
              <w:left w:val="nil"/>
              <w:bottom w:val="single" w:sz="4" w:space="0" w:color="auto"/>
              <w:right w:val="single" w:sz="4" w:space="0" w:color="auto"/>
            </w:tcBorders>
            <w:shd w:val="clear" w:color="auto" w:fill="auto"/>
            <w:hideMark/>
          </w:tcPr>
          <w:p w14:paraId="7D15127E" w14:textId="77777777" w:rsidR="00181E66" w:rsidRPr="00181E66" w:rsidRDefault="00181E66" w:rsidP="00181E66">
            <w:pPr>
              <w:jc w:val="right"/>
            </w:pPr>
            <w:r w:rsidRPr="00181E66">
              <w:t>10 000,0</w:t>
            </w:r>
          </w:p>
        </w:tc>
        <w:tc>
          <w:tcPr>
            <w:tcW w:w="1198" w:type="dxa"/>
            <w:tcBorders>
              <w:top w:val="nil"/>
              <w:left w:val="nil"/>
              <w:bottom w:val="single" w:sz="4" w:space="0" w:color="auto"/>
              <w:right w:val="single" w:sz="4" w:space="0" w:color="auto"/>
            </w:tcBorders>
            <w:shd w:val="clear" w:color="auto" w:fill="auto"/>
            <w:hideMark/>
          </w:tcPr>
          <w:p w14:paraId="2C735905" w14:textId="77777777" w:rsidR="00181E66" w:rsidRPr="00181E66" w:rsidRDefault="00181E66" w:rsidP="00181E66">
            <w:pPr>
              <w:jc w:val="right"/>
            </w:pPr>
            <w:r w:rsidRPr="00181E66">
              <w:t>10 000,0</w:t>
            </w:r>
          </w:p>
        </w:tc>
      </w:tr>
      <w:tr w:rsidR="00181E66" w:rsidRPr="00181E66" w14:paraId="17F6DBA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920FF90" w14:textId="77777777" w:rsidR="00181E66" w:rsidRPr="00181E66" w:rsidRDefault="00181E66" w:rsidP="00181E66">
            <w:pPr>
              <w:rPr>
                <w:b/>
                <w:bCs/>
                <w:iCs/>
              </w:rPr>
            </w:pPr>
            <w:r w:rsidRPr="00181E66">
              <w:rPr>
                <w:b/>
                <w:bCs/>
                <w:iCs/>
              </w:rPr>
              <w:t>Задача 2. Организация доставки грузов в населенные пункты Тофаларии автотранспортом</w:t>
            </w:r>
          </w:p>
        </w:tc>
        <w:tc>
          <w:tcPr>
            <w:tcW w:w="1354" w:type="dxa"/>
            <w:tcBorders>
              <w:top w:val="single" w:sz="4" w:space="0" w:color="auto"/>
              <w:left w:val="nil"/>
              <w:bottom w:val="single" w:sz="4" w:space="0" w:color="auto"/>
              <w:right w:val="single" w:sz="4" w:space="0" w:color="auto"/>
            </w:tcBorders>
            <w:shd w:val="clear" w:color="auto" w:fill="auto"/>
            <w:hideMark/>
          </w:tcPr>
          <w:p w14:paraId="31F937F7" w14:textId="77777777" w:rsidR="00181E66" w:rsidRPr="00181E66" w:rsidRDefault="00181E66" w:rsidP="00181E66">
            <w:pPr>
              <w:jc w:val="center"/>
              <w:rPr>
                <w:b/>
                <w:bCs/>
                <w:iCs/>
              </w:rPr>
            </w:pPr>
            <w:r w:rsidRPr="00181E66">
              <w:rPr>
                <w:b/>
                <w:bCs/>
                <w:iCs/>
              </w:rPr>
              <w:t>1612000000</w:t>
            </w:r>
          </w:p>
        </w:tc>
        <w:tc>
          <w:tcPr>
            <w:tcW w:w="709" w:type="dxa"/>
            <w:tcBorders>
              <w:top w:val="single" w:sz="4" w:space="0" w:color="auto"/>
              <w:left w:val="nil"/>
              <w:bottom w:val="single" w:sz="4" w:space="0" w:color="auto"/>
              <w:right w:val="single" w:sz="4" w:space="0" w:color="auto"/>
            </w:tcBorders>
            <w:shd w:val="clear" w:color="auto" w:fill="auto"/>
            <w:hideMark/>
          </w:tcPr>
          <w:p w14:paraId="40E4D3D9"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5A012D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9005266" w14:textId="77777777" w:rsidR="00181E66" w:rsidRPr="00181E66" w:rsidRDefault="00181E66" w:rsidP="00181E66">
            <w:pPr>
              <w:jc w:val="right"/>
              <w:rPr>
                <w:b/>
                <w:bCs/>
                <w:iCs/>
              </w:rPr>
            </w:pPr>
            <w:r w:rsidRPr="00181E66">
              <w:rPr>
                <w:b/>
                <w:bCs/>
                <w:iCs/>
              </w:rPr>
              <w:t>5 966,8</w:t>
            </w:r>
          </w:p>
        </w:tc>
        <w:tc>
          <w:tcPr>
            <w:tcW w:w="1198" w:type="dxa"/>
            <w:tcBorders>
              <w:top w:val="single" w:sz="4" w:space="0" w:color="auto"/>
              <w:left w:val="nil"/>
              <w:bottom w:val="single" w:sz="4" w:space="0" w:color="auto"/>
              <w:right w:val="single" w:sz="4" w:space="0" w:color="auto"/>
            </w:tcBorders>
            <w:shd w:val="clear" w:color="auto" w:fill="auto"/>
            <w:hideMark/>
          </w:tcPr>
          <w:p w14:paraId="6C65C9AD" w14:textId="77777777" w:rsidR="00181E66" w:rsidRPr="00181E66" w:rsidRDefault="00181E66" w:rsidP="00181E66">
            <w:pPr>
              <w:jc w:val="right"/>
              <w:rPr>
                <w:b/>
                <w:bCs/>
                <w:iCs/>
              </w:rPr>
            </w:pPr>
            <w:r w:rsidRPr="00181E66">
              <w:rPr>
                <w:b/>
                <w:bCs/>
                <w:iCs/>
              </w:rPr>
              <w:t>5 966,8</w:t>
            </w:r>
          </w:p>
        </w:tc>
      </w:tr>
      <w:tr w:rsidR="00181E66" w:rsidRPr="00181E66" w14:paraId="5FE395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55350F" w14:textId="77777777" w:rsidR="00181E66" w:rsidRPr="00181E66" w:rsidRDefault="00181E66" w:rsidP="00181E66">
            <w:pPr>
              <w:rPr>
                <w:b/>
                <w:bCs/>
                <w:iCs/>
              </w:rPr>
            </w:pPr>
            <w:r w:rsidRPr="00181E66">
              <w:rPr>
                <w:b/>
                <w:bCs/>
                <w:iCs/>
              </w:rPr>
              <w:t>Компенсация расходов по перевозке грузов, необходимых для жизнеобеспечения населения, автомобильным транспортом</w:t>
            </w:r>
          </w:p>
        </w:tc>
        <w:tc>
          <w:tcPr>
            <w:tcW w:w="1354" w:type="dxa"/>
            <w:tcBorders>
              <w:top w:val="nil"/>
              <w:left w:val="nil"/>
              <w:bottom w:val="single" w:sz="4" w:space="0" w:color="auto"/>
              <w:right w:val="single" w:sz="4" w:space="0" w:color="auto"/>
            </w:tcBorders>
            <w:shd w:val="clear" w:color="auto" w:fill="auto"/>
            <w:hideMark/>
          </w:tcPr>
          <w:p w14:paraId="03E184C7" w14:textId="77777777" w:rsidR="00181E66" w:rsidRPr="00181E66" w:rsidRDefault="00181E66" w:rsidP="00181E66">
            <w:pPr>
              <w:jc w:val="center"/>
              <w:rPr>
                <w:b/>
                <w:bCs/>
                <w:iCs/>
              </w:rPr>
            </w:pPr>
            <w:r w:rsidRPr="00181E66">
              <w:rPr>
                <w:b/>
                <w:bCs/>
                <w:iCs/>
              </w:rPr>
              <w:t>1612200000</w:t>
            </w:r>
          </w:p>
        </w:tc>
        <w:tc>
          <w:tcPr>
            <w:tcW w:w="709" w:type="dxa"/>
            <w:tcBorders>
              <w:top w:val="nil"/>
              <w:left w:val="nil"/>
              <w:bottom w:val="single" w:sz="4" w:space="0" w:color="auto"/>
              <w:right w:val="single" w:sz="4" w:space="0" w:color="auto"/>
            </w:tcBorders>
            <w:shd w:val="clear" w:color="auto" w:fill="auto"/>
            <w:hideMark/>
          </w:tcPr>
          <w:p w14:paraId="7DAF716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E9D5AB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AE45F3" w14:textId="77777777" w:rsidR="00181E66" w:rsidRPr="00181E66" w:rsidRDefault="00181E66" w:rsidP="00181E66">
            <w:pPr>
              <w:jc w:val="right"/>
              <w:rPr>
                <w:b/>
                <w:bCs/>
                <w:iCs/>
              </w:rPr>
            </w:pPr>
            <w:r w:rsidRPr="00181E66">
              <w:rPr>
                <w:b/>
                <w:bCs/>
                <w:iCs/>
              </w:rPr>
              <w:t>5 966,8</w:t>
            </w:r>
          </w:p>
        </w:tc>
        <w:tc>
          <w:tcPr>
            <w:tcW w:w="1198" w:type="dxa"/>
            <w:tcBorders>
              <w:top w:val="nil"/>
              <w:left w:val="nil"/>
              <w:bottom w:val="single" w:sz="4" w:space="0" w:color="auto"/>
              <w:right w:val="single" w:sz="4" w:space="0" w:color="auto"/>
            </w:tcBorders>
            <w:shd w:val="clear" w:color="auto" w:fill="auto"/>
            <w:hideMark/>
          </w:tcPr>
          <w:p w14:paraId="09BE2D7C" w14:textId="77777777" w:rsidR="00181E66" w:rsidRPr="00181E66" w:rsidRDefault="00181E66" w:rsidP="00181E66">
            <w:pPr>
              <w:jc w:val="right"/>
              <w:rPr>
                <w:b/>
                <w:bCs/>
                <w:iCs/>
              </w:rPr>
            </w:pPr>
            <w:r w:rsidRPr="00181E66">
              <w:rPr>
                <w:b/>
                <w:bCs/>
                <w:iCs/>
              </w:rPr>
              <w:t>5 966,8</w:t>
            </w:r>
          </w:p>
        </w:tc>
      </w:tr>
      <w:tr w:rsidR="00181E66" w:rsidRPr="00181E66" w14:paraId="7CE5CB8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FDB745" w14:textId="77777777" w:rsidR="00181E66" w:rsidRPr="00181E66" w:rsidRDefault="00181E66" w:rsidP="00181E66">
            <w:pPr>
              <w:rPr>
                <w:b/>
                <w:bCs/>
                <w:iCs/>
              </w:rPr>
            </w:pPr>
            <w:r w:rsidRPr="00181E66">
              <w:rPr>
                <w:b/>
                <w:bCs/>
                <w:iCs/>
              </w:rPr>
              <w:t>Компенсация расходов по перевозке грузов, необходимых для жизнеобеспечения населения, автомобильным транспортом</w:t>
            </w:r>
          </w:p>
        </w:tc>
        <w:tc>
          <w:tcPr>
            <w:tcW w:w="1354" w:type="dxa"/>
            <w:tcBorders>
              <w:top w:val="nil"/>
              <w:left w:val="nil"/>
              <w:bottom w:val="single" w:sz="4" w:space="0" w:color="auto"/>
              <w:right w:val="single" w:sz="4" w:space="0" w:color="auto"/>
            </w:tcBorders>
            <w:shd w:val="clear" w:color="auto" w:fill="auto"/>
            <w:hideMark/>
          </w:tcPr>
          <w:p w14:paraId="786C99EB" w14:textId="77777777" w:rsidR="00181E66" w:rsidRPr="00181E66" w:rsidRDefault="00181E66" w:rsidP="00181E66">
            <w:pPr>
              <w:jc w:val="center"/>
              <w:rPr>
                <w:b/>
                <w:bCs/>
                <w:iCs/>
              </w:rPr>
            </w:pPr>
            <w:r w:rsidRPr="00181E66">
              <w:rPr>
                <w:b/>
                <w:bCs/>
                <w:iCs/>
              </w:rPr>
              <w:t>16122S2770</w:t>
            </w:r>
          </w:p>
        </w:tc>
        <w:tc>
          <w:tcPr>
            <w:tcW w:w="709" w:type="dxa"/>
            <w:tcBorders>
              <w:top w:val="nil"/>
              <w:left w:val="nil"/>
              <w:bottom w:val="single" w:sz="4" w:space="0" w:color="auto"/>
              <w:right w:val="single" w:sz="4" w:space="0" w:color="auto"/>
            </w:tcBorders>
            <w:shd w:val="clear" w:color="auto" w:fill="auto"/>
            <w:hideMark/>
          </w:tcPr>
          <w:p w14:paraId="7959D3F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626886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F4C6649" w14:textId="77777777" w:rsidR="00181E66" w:rsidRPr="00181E66" w:rsidRDefault="00181E66" w:rsidP="00181E66">
            <w:pPr>
              <w:jc w:val="right"/>
              <w:rPr>
                <w:b/>
                <w:bCs/>
                <w:iCs/>
              </w:rPr>
            </w:pPr>
            <w:r w:rsidRPr="00181E66">
              <w:rPr>
                <w:b/>
                <w:bCs/>
                <w:iCs/>
              </w:rPr>
              <w:t>5 966,8</w:t>
            </w:r>
          </w:p>
        </w:tc>
        <w:tc>
          <w:tcPr>
            <w:tcW w:w="1198" w:type="dxa"/>
            <w:tcBorders>
              <w:top w:val="nil"/>
              <w:left w:val="nil"/>
              <w:bottom w:val="single" w:sz="4" w:space="0" w:color="auto"/>
              <w:right w:val="single" w:sz="4" w:space="0" w:color="auto"/>
            </w:tcBorders>
            <w:shd w:val="clear" w:color="auto" w:fill="auto"/>
            <w:hideMark/>
          </w:tcPr>
          <w:p w14:paraId="00FCCA34" w14:textId="77777777" w:rsidR="00181E66" w:rsidRPr="00181E66" w:rsidRDefault="00181E66" w:rsidP="00181E66">
            <w:pPr>
              <w:jc w:val="right"/>
              <w:rPr>
                <w:b/>
                <w:bCs/>
                <w:iCs/>
              </w:rPr>
            </w:pPr>
            <w:r w:rsidRPr="00181E66">
              <w:rPr>
                <w:b/>
                <w:bCs/>
                <w:iCs/>
              </w:rPr>
              <w:t>5 966,8</w:t>
            </w:r>
          </w:p>
        </w:tc>
      </w:tr>
      <w:tr w:rsidR="00181E66" w:rsidRPr="00181E66" w14:paraId="50870E1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6BE2BC7"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nil"/>
              <w:left w:val="nil"/>
              <w:bottom w:val="single" w:sz="4" w:space="0" w:color="auto"/>
              <w:right w:val="single" w:sz="4" w:space="0" w:color="auto"/>
            </w:tcBorders>
            <w:shd w:val="clear" w:color="auto" w:fill="auto"/>
            <w:hideMark/>
          </w:tcPr>
          <w:p w14:paraId="18A22A9E" w14:textId="77777777" w:rsidR="00181E66" w:rsidRPr="00181E66" w:rsidRDefault="00181E66" w:rsidP="00181E66">
            <w:pPr>
              <w:jc w:val="center"/>
              <w:rPr>
                <w:b/>
                <w:bCs/>
                <w:iCs/>
              </w:rPr>
            </w:pPr>
            <w:r w:rsidRPr="00181E66">
              <w:rPr>
                <w:b/>
                <w:bCs/>
                <w:iCs/>
              </w:rPr>
              <w:t>16122S2770</w:t>
            </w:r>
          </w:p>
        </w:tc>
        <w:tc>
          <w:tcPr>
            <w:tcW w:w="709" w:type="dxa"/>
            <w:tcBorders>
              <w:top w:val="nil"/>
              <w:left w:val="nil"/>
              <w:bottom w:val="single" w:sz="4" w:space="0" w:color="auto"/>
              <w:right w:val="single" w:sz="4" w:space="0" w:color="auto"/>
            </w:tcBorders>
            <w:shd w:val="clear" w:color="auto" w:fill="auto"/>
            <w:hideMark/>
          </w:tcPr>
          <w:p w14:paraId="2049A127" w14:textId="77777777" w:rsidR="00181E66" w:rsidRPr="00181E66" w:rsidRDefault="00181E66" w:rsidP="00181E66">
            <w:pPr>
              <w:jc w:val="center"/>
              <w:rPr>
                <w:b/>
                <w:bCs/>
                <w:iCs/>
              </w:rPr>
            </w:pPr>
            <w:r w:rsidRPr="00181E66">
              <w:rPr>
                <w:b/>
                <w:bCs/>
                <w:iCs/>
              </w:rPr>
              <w:t>800</w:t>
            </w:r>
          </w:p>
        </w:tc>
        <w:tc>
          <w:tcPr>
            <w:tcW w:w="800" w:type="dxa"/>
            <w:tcBorders>
              <w:top w:val="nil"/>
              <w:left w:val="nil"/>
              <w:bottom w:val="single" w:sz="4" w:space="0" w:color="auto"/>
              <w:right w:val="single" w:sz="4" w:space="0" w:color="auto"/>
            </w:tcBorders>
            <w:shd w:val="clear" w:color="auto" w:fill="auto"/>
            <w:hideMark/>
          </w:tcPr>
          <w:p w14:paraId="43B8200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9B14B44" w14:textId="77777777" w:rsidR="00181E66" w:rsidRPr="00181E66" w:rsidRDefault="00181E66" w:rsidP="00181E66">
            <w:pPr>
              <w:jc w:val="right"/>
              <w:rPr>
                <w:b/>
                <w:bCs/>
                <w:iCs/>
              </w:rPr>
            </w:pPr>
            <w:r w:rsidRPr="00181E66">
              <w:rPr>
                <w:b/>
                <w:bCs/>
                <w:iCs/>
              </w:rPr>
              <w:t>5 966,8</w:t>
            </w:r>
          </w:p>
        </w:tc>
        <w:tc>
          <w:tcPr>
            <w:tcW w:w="1198" w:type="dxa"/>
            <w:tcBorders>
              <w:top w:val="nil"/>
              <w:left w:val="nil"/>
              <w:bottom w:val="single" w:sz="4" w:space="0" w:color="auto"/>
              <w:right w:val="single" w:sz="4" w:space="0" w:color="auto"/>
            </w:tcBorders>
            <w:shd w:val="clear" w:color="auto" w:fill="auto"/>
            <w:hideMark/>
          </w:tcPr>
          <w:p w14:paraId="71A1354F" w14:textId="77777777" w:rsidR="00181E66" w:rsidRPr="00181E66" w:rsidRDefault="00181E66" w:rsidP="00181E66">
            <w:pPr>
              <w:jc w:val="right"/>
              <w:rPr>
                <w:b/>
                <w:bCs/>
                <w:iCs/>
              </w:rPr>
            </w:pPr>
            <w:r w:rsidRPr="00181E66">
              <w:rPr>
                <w:b/>
                <w:bCs/>
                <w:iCs/>
              </w:rPr>
              <w:t>5 966,8</w:t>
            </w:r>
          </w:p>
        </w:tc>
      </w:tr>
      <w:tr w:rsidR="00181E66" w:rsidRPr="00181E66" w14:paraId="2EE2CF6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8343B88"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36DCAC92" w14:textId="77777777" w:rsidR="00181E66" w:rsidRPr="00181E66" w:rsidRDefault="00181E66" w:rsidP="00181E66">
            <w:pPr>
              <w:jc w:val="center"/>
            </w:pPr>
            <w:r w:rsidRPr="00181E66">
              <w:t>16122S2770</w:t>
            </w:r>
          </w:p>
        </w:tc>
        <w:tc>
          <w:tcPr>
            <w:tcW w:w="709" w:type="dxa"/>
            <w:tcBorders>
              <w:top w:val="nil"/>
              <w:left w:val="nil"/>
              <w:bottom w:val="single" w:sz="4" w:space="0" w:color="auto"/>
              <w:right w:val="single" w:sz="4" w:space="0" w:color="auto"/>
            </w:tcBorders>
            <w:shd w:val="clear" w:color="auto" w:fill="auto"/>
            <w:hideMark/>
          </w:tcPr>
          <w:p w14:paraId="4AD5208D"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6D4E8DF2"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79A87D1D" w14:textId="77777777" w:rsidR="00181E66" w:rsidRPr="00181E66" w:rsidRDefault="00181E66" w:rsidP="00181E66">
            <w:pPr>
              <w:jc w:val="right"/>
            </w:pPr>
            <w:r w:rsidRPr="00181E66">
              <w:t>5 966,8</w:t>
            </w:r>
          </w:p>
        </w:tc>
        <w:tc>
          <w:tcPr>
            <w:tcW w:w="1198" w:type="dxa"/>
            <w:tcBorders>
              <w:top w:val="nil"/>
              <w:left w:val="nil"/>
              <w:bottom w:val="single" w:sz="4" w:space="0" w:color="auto"/>
              <w:right w:val="single" w:sz="4" w:space="0" w:color="auto"/>
            </w:tcBorders>
            <w:shd w:val="clear" w:color="auto" w:fill="auto"/>
            <w:hideMark/>
          </w:tcPr>
          <w:p w14:paraId="4FD4B9A5" w14:textId="77777777" w:rsidR="00181E66" w:rsidRPr="00181E66" w:rsidRDefault="00181E66" w:rsidP="00181E66">
            <w:pPr>
              <w:jc w:val="right"/>
            </w:pPr>
            <w:r w:rsidRPr="00181E66">
              <w:t>5 966,8</w:t>
            </w:r>
          </w:p>
        </w:tc>
      </w:tr>
      <w:tr w:rsidR="00181E66" w:rsidRPr="00181E66" w14:paraId="562A391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E3A66F2" w14:textId="77777777" w:rsidR="00181E66" w:rsidRPr="00181E66" w:rsidRDefault="00181E66" w:rsidP="00181E66">
            <w:pPr>
              <w:rPr>
                <w:b/>
                <w:bCs/>
                <w:iCs/>
              </w:rPr>
            </w:pPr>
            <w:r w:rsidRPr="00181E66">
              <w:rPr>
                <w:b/>
                <w:bCs/>
                <w:iCs/>
              </w:rPr>
              <w:t>Задача 3. Организация транспортного обслуживания авиатранспортом</w:t>
            </w:r>
          </w:p>
        </w:tc>
        <w:tc>
          <w:tcPr>
            <w:tcW w:w="1354" w:type="dxa"/>
            <w:tcBorders>
              <w:top w:val="single" w:sz="4" w:space="0" w:color="auto"/>
              <w:left w:val="nil"/>
              <w:bottom w:val="single" w:sz="4" w:space="0" w:color="auto"/>
              <w:right w:val="single" w:sz="4" w:space="0" w:color="auto"/>
            </w:tcBorders>
            <w:shd w:val="clear" w:color="auto" w:fill="auto"/>
            <w:hideMark/>
          </w:tcPr>
          <w:p w14:paraId="318C4049" w14:textId="77777777" w:rsidR="00181E66" w:rsidRPr="00181E66" w:rsidRDefault="00181E66" w:rsidP="00181E66">
            <w:pPr>
              <w:jc w:val="center"/>
              <w:rPr>
                <w:b/>
                <w:bCs/>
                <w:iCs/>
              </w:rPr>
            </w:pPr>
            <w:r w:rsidRPr="00181E66">
              <w:rPr>
                <w:b/>
                <w:bCs/>
                <w:iCs/>
              </w:rPr>
              <w:t>1613000000</w:t>
            </w:r>
          </w:p>
        </w:tc>
        <w:tc>
          <w:tcPr>
            <w:tcW w:w="709" w:type="dxa"/>
            <w:tcBorders>
              <w:top w:val="single" w:sz="4" w:space="0" w:color="auto"/>
              <w:left w:val="nil"/>
              <w:bottom w:val="single" w:sz="4" w:space="0" w:color="auto"/>
              <w:right w:val="single" w:sz="4" w:space="0" w:color="auto"/>
            </w:tcBorders>
            <w:shd w:val="clear" w:color="auto" w:fill="auto"/>
            <w:hideMark/>
          </w:tcPr>
          <w:p w14:paraId="6C8AF959"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A8CBA7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3D9B600" w14:textId="77777777" w:rsidR="00181E66" w:rsidRPr="00181E66" w:rsidRDefault="00181E66" w:rsidP="00181E66">
            <w:pPr>
              <w:jc w:val="right"/>
              <w:rPr>
                <w:b/>
                <w:bCs/>
                <w:iCs/>
              </w:rPr>
            </w:pPr>
            <w:r w:rsidRPr="00181E66">
              <w:rPr>
                <w:b/>
                <w:bCs/>
                <w:iCs/>
              </w:rPr>
              <w:t>22 113,4</w:t>
            </w:r>
          </w:p>
        </w:tc>
        <w:tc>
          <w:tcPr>
            <w:tcW w:w="1198" w:type="dxa"/>
            <w:tcBorders>
              <w:top w:val="single" w:sz="4" w:space="0" w:color="auto"/>
              <w:left w:val="nil"/>
              <w:bottom w:val="single" w:sz="4" w:space="0" w:color="auto"/>
              <w:right w:val="single" w:sz="4" w:space="0" w:color="auto"/>
            </w:tcBorders>
            <w:shd w:val="clear" w:color="auto" w:fill="auto"/>
            <w:hideMark/>
          </w:tcPr>
          <w:p w14:paraId="0228113E" w14:textId="77777777" w:rsidR="00181E66" w:rsidRPr="00181E66" w:rsidRDefault="00181E66" w:rsidP="00181E66">
            <w:pPr>
              <w:jc w:val="right"/>
              <w:rPr>
                <w:b/>
                <w:bCs/>
                <w:iCs/>
              </w:rPr>
            </w:pPr>
            <w:r w:rsidRPr="00181E66">
              <w:rPr>
                <w:b/>
                <w:bCs/>
                <w:iCs/>
              </w:rPr>
              <w:t>22 113,4</w:t>
            </w:r>
          </w:p>
        </w:tc>
      </w:tr>
      <w:tr w:rsidR="00181E66" w:rsidRPr="00181E66" w14:paraId="60D2CE2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CDCD85D" w14:textId="77777777" w:rsidR="00181E66" w:rsidRPr="00181E66" w:rsidRDefault="00181E66" w:rsidP="00181E66">
            <w:pPr>
              <w:rPr>
                <w:b/>
                <w:bCs/>
                <w:iCs/>
              </w:rPr>
            </w:pPr>
            <w:r w:rsidRPr="00181E66">
              <w:rPr>
                <w:b/>
                <w:bCs/>
                <w:iCs/>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54" w:type="dxa"/>
            <w:tcBorders>
              <w:top w:val="nil"/>
              <w:left w:val="nil"/>
              <w:bottom w:val="single" w:sz="4" w:space="0" w:color="auto"/>
              <w:right w:val="single" w:sz="4" w:space="0" w:color="auto"/>
            </w:tcBorders>
            <w:shd w:val="clear" w:color="auto" w:fill="auto"/>
            <w:hideMark/>
          </w:tcPr>
          <w:p w14:paraId="2F652A53" w14:textId="77777777" w:rsidR="00181E66" w:rsidRPr="00181E66" w:rsidRDefault="00181E66" w:rsidP="00181E66">
            <w:pPr>
              <w:jc w:val="center"/>
              <w:rPr>
                <w:b/>
                <w:bCs/>
                <w:iCs/>
              </w:rPr>
            </w:pPr>
            <w:r w:rsidRPr="00181E66">
              <w:rPr>
                <w:b/>
                <w:bCs/>
                <w:iCs/>
              </w:rPr>
              <w:t>1613100000</w:t>
            </w:r>
          </w:p>
        </w:tc>
        <w:tc>
          <w:tcPr>
            <w:tcW w:w="709" w:type="dxa"/>
            <w:tcBorders>
              <w:top w:val="nil"/>
              <w:left w:val="nil"/>
              <w:bottom w:val="single" w:sz="4" w:space="0" w:color="auto"/>
              <w:right w:val="single" w:sz="4" w:space="0" w:color="auto"/>
            </w:tcBorders>
            <w:shd w:val="clear" w:color="auto" w:fill="auto"/>
            <w:hideMark/>
          </w:tcPr>
          <w:p w14:paraId="5715710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C9D8F8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39714A9" w14:textId="77777777" w:rsidR="00181E66" w:rsidRPr="00181E66" w:rsidRDefault="00181E66" w:rsidP="00181E66">
            <w:pPr>
              <w:jc w:val="right"/>
              <w:rPr>
                <w:b/>
                <w:bCs/>
                <w:iCs/>
              </w:rPr>
            </w:pPr>
            <w:r w:rsidRPr="00181E66">
              <w:rPr>
                <w:b/>
                <w:bCs/>
                <w:iCs/>
              </w:rPr>
              <w:t>21 963,4</w:t>
            </w:r>
          </w:p>
        </w:tc>
        <w:tc>
          <w:tcPr>
            <w:tcW w:w="1198" w:type="dxa"/>
            <w:tcBorders>
              <w:top w:val="nil"/>
              <w:left w:val="nil"/>
              <w:bottom w:val="single" w:sz="4" w:space="0" w:color="auto"/>
              <w:right w:val="single" w:sz="4" w:space="0" w:color="auto"/>
            </w:tcBorders>
            <w:shd w:val="clear" w:color="auto" w:fill="auto"/>
            <w:hideMark/>
          </w:tcPr>
          <w:p w14:paraId="06009EA5" w14:textId="77777777" w:rsidR="00181E66" w:rsidRPr="00181E66" w:rsidRDefault="00181E66" w:rsidP="00181E66">
            <w:pPr>
              <w:jc w:val="right"/>
              <w:rPr>
                <w:b/>
                <w:bCs/>
                <w:iCs/>
              </w:rPr>
            </w:pPr>
            <w:r w:rsidRPr="00181E66">
              <w:rPr>
                <w:b/>
                <w:bCs/>
                <w:iCs/>
              </w:rPr>
              <w:t>21 963,4</w:t>
            </w:r>
          </w:p>
        </w:tc>
      </w:tr>
      <w:tr w:rsidR="00181E66" w:rsidRPr="00181E66" w14:paraId="2CB0419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23C4A99" w14:textId="77777777" w:rsidR="00181E66" w:rsidRPr="00181E66" w:rsidRDefault="00181E66" w:rsidP="00181E66">
            <w:pPr>
              <w:rPr>
                <w:b/>
                <w:bCs/>
                <w:iCs/>
              </w:rPr>
            </w:pPr>
            <w:r w:rsidRPr="00181E66">
              <w:rPr>
                <w:b/>
                <w:bCs/>
                <w:iCs/>
              </w:rPr>
              <w:t>Компенсация расходов по перевозке пассажиров, грузов, необходимых для жизнеобеспечения населения авиационным транспортом</w:t>
            </w:r>
          </w:p>
        </w:tc>
        <w:tc>
          <w:tcPr>
            <w:tcW w:w="1354" w:type="dxa"/>
            <w:tcBorders>
              <w:top w:val="nil"/>
              <w:left w:val="nil"/>
              <w:bottom w:val="single" w:sz="4" w:space="0" w:color="auto"/>
              <w:right w:val="single" w:sz="4" w:space="0" w:color="auto"/>
            </w:tcBorders>
            <w:shd w:val="clear" w:color="auto" w:fill="auto"/>
            <w:hideMark/>
          </w:tcPr>
          <w:p w14:paraId="2E06968A" w14:textId="77777777" w:rsidR="00181E66" w:rsidRPr="00181E66" w:rsidRDefault="00181E66" w:rsidP="00181E66">
            <w:pPr>
              <w:jc w:val="center"/>
              <w:rPr>
                <w:b/>
                <w:bCs/>
                <w:iCs/>
              </w:rPr>
            </w:pPr>
            <w:r w:rsidRPr="00181E66">
              <w:rPr>
                <w:b/>
                <w:bCs/>
                <w:iCs/>
              </w:rPr>
              <w:t>16131S2280</w:t>
            </w:r>
          </w:p>
        </w:tc>
        <w:tc>
          <w:tcPr>
            <w:tcW w:w="709" w:type="dxa"/>
            <w:tcBorders>
              <w:top w:val="nil"/>
              <w:left w:val="nil"/>
              <w:bottom w:val="single" w:sz="4" w:space="0" w:color="auto"/>
              <w:right w:val="single" w:sz="4" w:space="0" w:color="auto"/>
            </w:tcBorders>
            <w:shd w:val="clear" w:color="auto" w:fill="auto"/>
            <w:hideMark/>
          </w:tcPr>
          <w:p w14:paraId="4DCA067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A68123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58FF79C" w14:textId="77777777" w:rsidR="00181E66" w:rsidRPr="00181E66" w:rsidRDefault="00181E66" w:rsidP="00181E66">
            <w:pPr>
              <w:jc w:val="right"/>
              <w:rPr>
                <w:b/>
                <w:bCs/>
                <w:iCs/>
              </w:rPr>
            </w:pPr>
            <w:r w:rsidRPr="00181E66">
              <w:rPr>
                <w:b/>
                <w:bCs/>
                <w:iCs/>
              </w:rPr>
              <w:t>21 963,4</w:t>
            </w:r>
          </w:p>
        </w:tc>
        <w:tc>
          <w:tcPr>
            <w:tcW w:w="1198" w:type="dxa"/>
            <w:tcBorders>
              <w:top w:val="nil"/>
              <w:left w:val="nil"/>
              <w:bottom w:val="single" w:sz="4" w:space="0" w:color="auto"/>
              <w:right w:val="single" w:sz="4" w:space="0" w:color="auto"/>
            </w:tcBorders>
            <w:shd w:val="clear" w:color="auto" w:fill="auto"/>
            <w:hideMark/>
          </w:tcPr>
          <w:p w14:paraId="5F1B12E2" w14:textId="77777777" w:rsidR="00181E66" w:rsidRPr="00181E66" w:rsidRDefault="00181E66" w:rsidP="00181E66">
            <w:pPr>
              <w:jc w:val="right"/>
              <w:rPr>
                <w:b/>
                <w:bCs/>
                <w:iCs/>
              </w:rPr>
            </w:pPr>
            <w:r w:rsidRPr="00181E66">
              <w:rPr>
                <w:b/>
                <w:bCs/>
                <w:iCs/>
              </w:rPr>
              <w:t>21 963,4</w:t>
            </w:r>
          </w:p>
        </w:tc>
      </w:tr>
      <w:tr w:rsidR="00181E66" w:rsidRPr="00181E66" w14:paraId="69D2ED7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0D02CE0"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nil"/>
              <w:left w:val="nil"/>
              <w:bottom w:val="single" w:sz="4" w:space="0" w:color="auto"/>
              <w:right w:val="single" w:sz="4" w:space="0" w:color="auto"/>
            </w:tcBorders>
            <w:shd w:val="clear" w:color="auto" w:fill="auto"/>
            <w:hideMark/>
          </w:tcPr>
          <w:p w14:paraId="4D562EA5" w14:textId="77777777" w:rsidR="00181E66" w:rsidRPr="00181E66" w:rsidRDefault="00181E66" w:rsidP="00181E66">
            <w:pPr>
              <w:jc w:val="center"/>
              <w:rPr>
                <w:b/>
                <w:bCs/>
                <w:iCs/>
              </w:rPr>
            </w:pPr>
            <w:r w:rsidRPr="00181E66">
              <w:rPr>
                <w:b/>
                <w:bCs/>
                <w:iCs/>
              </w:rPr>
              <w:t>16131S2280</w:t>
            </w:r>
          </w:p>
        </w:tc>
        <w:tc>
          <w:tcPr>
            <w:tcW w:w="709" w:type="dxa"/>
            <w:tcBorders>
              <w:top w:val="nil"/>
              <w:left w:val="nil"/>
              <w:bottom w:val="single" w:sz="4" w:space="0" w:color="auto"/>
              <w:right w:val="single" w:sz="4" w:space="0" w:color="auto"/>
            </w:tcBorders>
            <w:shd w:val="clear" w:color="auto" w:fill="auto"/>
            <w:hideMark/>
          </w:tcPr>
          <w:p w14:paraId="7E483C4B" w14:textId="77777777" w:rsidR="00181E66" w:rsidRPr="00181E66" w:rsidRDefault="00181E66" w:rsidP="00181E66">
            <w:pPr>
              <w:jc w:val="center"/>
              <w:rPr>
                <w:b/>
                <w:bCs/>
                <w:iCs/>
              </w:rPr>
            </w:pPr>
            <w:r w:rsidRPr="00181E66">
              <w:rPr>
                <w:b/>
                <w:bCs/>
                <w:iCs/>
              </w:rPr>
              <w:t>800</w:t>
            </w:r>
          </w:p>
        </w:tc>
        <w:tc>
          <w:tcPr>
            <w:tcW w:w="800" w:type="dxa"/>
            <w:tcBorders>
              <w:top w:val="nil"/>
              <w:left w:val="nil"/>
              <w:bottom w:val="single" w:sz="4" w:space="0" w:color="auto"/>
              <w:right w:val="single" w:sz="4" w:space="0" w:color="auto"/>
            </w:tcBorders>
            <w:shd w:val="clear" w:color="auto" w:fill="auto"/>
            <w:hideMark/>
          </w:tcPr>
          <w:p w14:paraId="343DF21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77C7AE0" w14:textId="77777777" w:rsidR="00181E66" w:rsidRPr="00181E66" w:rsidRDefault="00181E66" w:rsidP="00181E66">
            <w:pPr>
              <w:jc w:val="right"/>
              <w:rPr>
                <w:b/>
                <w:bCs/>
                <w:iCs/>
              </w:rPr>
            </w:pPr>
            <w:r w:rsidRPr="00181E66">
              <w:rPr>
                <w:b/>
                <w:bCs/>
                <w:iCs/>
              </w:rPr>
              <w:t>21 963,4</w:t>
            </w:r>
          </w:p>
        </w:tc>
        <w:tc>
          <w:tcPr>
            <w:tcW w:w="1198" w:type="dxa"/>
            <w:tcBorders>
              <w:top w:val="nil"/>
              <w:left w:val="nil"/>
              <w:bottom w:val="single" w:sz="4" w:space="0" w:color="auto"/>
              <w:right w:val="single" w:sz="4" w:space="0" w:color="auto"/>
            </w:tcBorders>
            <w:shd w:val="clear" w:color="auto" w:fill="auto"/>
            <w:hideMark/>
          </w:tcPr>
          <w:p w14:paraId="0D82B127" w14:textId="77777777" w:rsidR="00181E66" w:rsidRPr="00181E66" w:rsidRDefault="00181E66" w:rsidP="00181E66">
            <w:pPr>
              <w:jc w:val="right"/>
              <w:rPr>
                <w:b/>
                <w:bCs/>
                <w:iCs/>
              </w:rPr>
            </w:pPr>
            <w:r w:rsidRPr="00181E66">
              <w:rPr>
                <w:b/>
                <w:bCs/>
                <w:iCs/>
              </w:rPr>
              <w:t>21 963,4</w:t>
            </w:r>
          </w:p>
        </w:tc>
      </w:tr>
      <w:tr w:rsidR="00181E66" w:rsidRPr="00181E66" w14:paraId="5D5752B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ED1FA9" w14:textId="77777777" w:rsidR="00181E66" w:rsidRPr="00181E66" w:rsidRDefault="00181E66" w:rsidP="00181E66">
            <w:r w:rsidRPr="00181E66">
              <w:t>Транспорт</w:t>
            </w:r>
          </w:p>
        </w:tc>
        <w:tc>
          <w:tcPr>
            <w:tcW w:w="1354" w:type="dxa"/>
            <w:tcBorders>
              <w:top w:val="nil"/>
              <w:left w:val="nil"/>
              <w:bottom w:val="single" w:sz="4" w:space="0" w:color="auto"/>
              <w:right w:val="single" w:sz="4" w:space="0" w:color="auto"/>
            </w:tcBorders>
            <w:shd w:val="clear" w:color="auto" w:fill="auto"/>
            <w:hideMark/>
          </w:tcPr>
          <w:p w14:paraId="32E47508" w14:textId="77777777" w:rsidR="00181E66" w:rsidRPr="00181E66" w:rsidRDefault="00181E66" w:rsidP="00181E66">
            <w:pPr>
              <w:jc w:val="center"/>
            </w:pPr>
            <w:r w:rsidRPr="00181E66">
              <w:t>16131S2280</w:t>
            </w:r>
          </w:p>
        </w:tc>
        <w:tc>
          <w:tcPr>
            <w:tcW w:w="709" w:type="dxa"/>
            <w:tcBorders>
              <w:top w:val="nil"/>
              <w:left w:val="nil"/>
              <w:bottom w:val="single" w:sz="4" w:space="0" w:color="auto"/>
              <w:right w:val="single" w:sz="4" w:space="0" w:color="auto"/>
            </w:tcBorders>
            <w:shd w:val="clear" w:color="auto" w:fill="auto"/>
            <w:hideMark/>
          </w:tcPr>
          <w:p w14:paraId="016A7732"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6C6B70FC" w14:textId="77777777" w:rsidR="00181E66" w:rsidRPr="00181E66" w:rsidRDefault="00181E66" w:rsidP="00181E66">
            <w:pPr>
              <w:jc w:val="center"/>
            </w:pPr>
            <w:r w:rsidRPr="00181E66">
              <w:t>0408</w:t>
            </w:r>
          </w:p>
        </w:tc>
        <w:tc>
          <w:tcPr>
            <w:tcW w:w="1184" w:type="dxa"/>
            <w:tcBorders>
              <w:top w:val="nil"/>
              <w:left w:val="nil"/>
              <w:bottom w:val="single" w:sz="4" w:space="0" w:color="auto"/>
              <w:right w:val="single" w:sz="4" w:space="0" w:color="auto"/>
            </w:tcBorders>
            <w:shd w:val="clear" w:color="auto" w:fill="auto"/>
            <w:hideMark/>
          </w:tcPr>
          <w:p w14:paraId="70DA59BF" w14:textId="77777777" w:rsidR="00181E66" w:rsidRPr="00181E66" w:rsidRDefault="00181E66" w:rsidP="00181E66">
            <w:pPr>
              <w:jc w:val="right"/>
            </w:pPr>
            <w:r w:rsidRPr="00181E66">
              <w:t>21 963,4</w:t>
            </w:r>
          </w:p>
        </w:tc>
        <w:tc>
          <w:tcPr>
            <w:tcW w:w="1198" w:type="dxa"/>
            <w:tcBorders>
              <w:top w:val="nil"/>
              <w:left w:val="nil"/>
              <w:bottom w:val="single" w:sz="4" w:space="0" w:color="auto"/>
              <w:right w:val="single" w:sz="4" w:space="0" w:color="auto"/>
            </w:tcBorders>
            <w:shd w:val="clear" w:color="auto" w:fill="auto"/>
            <w:hideMark/>
          </w:tcPr>
          <w:p w14:paraId="03B1F6D7" w14:textId="77777777" w:rsidR="00181E66" w:rsidRPr="00181E66" w:rsidRDefault="00181E66" w:rsidP="00181E66">
            <w:pPr>
              <w:jc w:val="right"/>
            </w:pPr>
            <w:r w:rsidRPr="00181E66">
              <w:t>21 963,4</w:t>
            </w:r>
          </w:p>
        </w:tc>
      </w:tr>
      <w:tr w:rsidR="00181E66" w:rsidRPr="00181E66" w14:paraId="68B3C1D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A0D5B05" w14:textId="77777777" w:rsidR="00181E66" w:rsidRPr="00181E66" w:rsidRDefault="00181E66" w:rsidP="00181E66">
            <w:pPr>
              <w:rPr>
                <w:b/>
                <w:bCs/>
                <w:iCs/>
              </w:rPr>
            </w:pPr>
            <w:r w:rsidRPr="00181E66">
              <w:rPr>
                <w:b/>
                <w:bCs/>
                <w:iCs/>
              </w:rPr>
              <w:t xml:space="preserve">Компенсация услуг по перевозке тел </w:t>
            </w:r>
            <w:r w:rsidRPr="00181E66">
              <w:rPr>
                <w:b/>
                <w:bCs/>
                <w:iCs/>
              </w:rPr>
              <w:lastRenderedPageBreak/>
              <w:t>умерших из г. Нижнеудинска в населенные пункты Тофаларии авиатранспортом</w:t>
            </w:r>
          </w:p>
        </w:tc>
        <w:tc>
          <w:tcPr>
            <w:tcW w:w="1354" w:type="dxa"/>
            <w:tcBorders>
              <w:top w:val="single" w:sz="4" w:space="0" w:color="auto"/>
              <w:left w:val="nil"/>
              <w:bottom w:val="single" w:sz="4" w:space="0" w:color="auto"/>
              <w:right w:val="single" w:sz="4" w:space="0" w:color="auto"/>
            </w:tcBorders>
            <w:shd w:val="clear" w:color="auto" w:fill="auto"/>
            <w:hideMark/>
          </w:tcPr>
          <w:p w14:paraId="6D69CA85" w14:textId="77777777" w:rsidR="00181E66" w:rsidRPr="00181E66" w:rsidRDefault="00181E66" w:rsidP="00181E66">
            <w:pPr>
              <w:jc w:val="center"/>
              <w:rPr>
                <w:b/>
                <w:bCs/>
                <w:iCs/>
              </w:rPr>
            </w:pPr>
            <w:r w:rsidRPr="00181E66">
              <w:rPr>
                <w:b/>
                <w:bCs/>
                <w:iCs/>
              </w:rPr>
              <w:lastRenderedPageBreak/>
              <w:t>1613200000</w:t>
            </w:r>
          </w:p>
        </w:tc>
        <w:tc>
          <w:tcPr>
            <w:tcW w:w="709" w:type="dxa"/>
            <w:tcBorders>
              <w:top w:val="single" w:sz="4" w:space="0" w:color="auto"/>
              <w:left w:val="nil"/>
              <w:bottom w:val="single" w:sz="4" w:space="0" w:color="auto"/>
              <w:right w:val="single" w:sz="4" w:space="0" w:color="auto"/>
            </w:tcBorders>
            <w:shd w:val="clear" w:color="auto" w:fill="auto"/>
            <w:hideMark/>
          </w:tcPr>
          <w:p w14:paraId="0E8B4C5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0FBD74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87FAC4B" w14:textId="77777777" w:rsidR="00181E66" w:rsidRPr="00181E66" w:rsidRDefault="00181E66" w:rsidP="00181E66">
            <w:pPr>
              <w:jc w:val="right"/>
              <w:rPr>
                <w:b/>
                <w:bCs/>
                <w:iCs/>
              </w:rPr>
            </w:pPr>
            <w:r w:rsidRPr="00181E66">
              <w:rPr>
                <w:b/>
                <w:bCs/>
                <w:iCs/>
              </w:rPr>
              <w:t>150,0</w:t>
            </w:r>
          </w:p>
        </w:tc>
        <w:tc>
          <w:tcPr>
            <w:tcW w:w="1198" w:type="dxa"/>
            <w:tcBorders>
              <w:top w:val="single" w:sz="4" w:space="0" w:color="auto"/>
              <w:left w:val="nil"/>
              <w:bottom w:val="single" w:sz="4" w:space="0" w:color="auto"/>
              <w:right w:val="single" w:sz="4" w:space="0" w:color="auto"/>
            </w:tcBorders>
            <w:shd w:val="clear" w:color="auto" w:fill="auto"/>
            <w:hideMark/>
          </w:tcPr>
          <w:p w14:paraId="450194BC" w14:textId="77777777" w:rsidR="00181E66" w:rsidRPr="00181E66" w:rsidRDefault="00181E66" w:rsidP="00181E66">
            <w:pPr>
              <w:jc w:val="right"/>
              <w:rPr>
                <w:b/>
                <w:bCs/>
                <w:iCs/>
              </w:rPr>
            </w:pPr>
            <w:r w:rsidRPr="00181E66">
              <w:rPr>
                <w:b/>
                <w:bCs/>
                <w:iCs/>
              </w:rPr>
              <w:t>150,0</w:t>
            </w:r>
          </w:p>
        </w:tc>
      </w:tr>
      <w:tr w:rsidR="00181E66" w:rsidRPr="00181E66" w14:paraId="1010E50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31F60B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5CF2F7D" w14:textId="77777777" w:rsidR="00181E66" w:rsidRPr="00181E66" w:rsidRDefault="00181E66" w:rsidP="00181E66">
            <w:pPr>
              <w:jc w:val="center"/>
              <w:rPr>
                <w:b/>
                <w:bCs/>
                <w:iCs/>
              </w:rPr>
            </w:pPr>
            <w:r w:rsidRPr="00181E66">
              <w:rPr>
                <w:b/>
                <w:bCs/>
                <w:iCs/>
              </w:rPr>
              <w:t>1613249999</w:t>
            </w:r>
          </w:p>
        </w:tc>
        <w:tc>
          <w:tcPr>
            <w:tcW w:w="709" w:type="dxa"/>
            <w:tcBorders>
              <w:top w:val="nil"/>
              <w:left w:val="nil"/>
              <w:bottom w:val="single" w:sz="4" w:space="0" w:color="auto"/>
              <w:right w:val="single" w:sz="4" w:space="0" w:color="auto"/>
            </w:tcBorders>
            <w:shd w:val="clear" w:color="auto" w:fill="auto"/>
            <w:hideMark/>
          </w:tcPr>
          <w:p w14:paraId="285DBFC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F93086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6B5A8AA"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72144E68" w14:textId="77777777" w:rsidR="00181E66" w:rsidRPr="00181E66" w:rsidRDefault="00181E66" w:rsidP="00181E66">
            <w:pPr>
              <w:jc w:val="right"/>
              <w:rPr>
                <w:b/>
                <w:bCs/>
                <w:iCs/>
              </w:rPr>
            </w:pPr>
            <w:r w:rsidRPr="00181E66">
              <w:rPr>
                <w:b/>
                <w:bCs/>
                <w:iCs/>
              </w:rPr>
              <w:t>150,0</w:t>
            </w:r>
          </w:p>
        </w:tc>
      </w:tr>
      <w:tr w:rsidR="00181E66" w:rsidRPr="00181E66" w14:paraId="7CDFAA4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32EA065"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5ECC29A4" w14:textId="77777777" w:rsidR="00181E66" w:rsidRPr="00181E66" w:rsidRDefault="00181E66" w:rsidP="00181E66">
            <w:pPr>
              <w:jc w:val="center"/>
              <w:rPr>
                <w:b/>
                <w:bCs/>
                <w:iCs/>
              </w:rPr>
            </w:pPr>
            <w:r w:rsidRPr="00181E66">
              <w:rPr>
                <w:b/>
                <w:bCs/>
                <w:iCs/>
              </w:rPr>
              <w:t>1613249999</w:t>
            </w:r>
          </w:p>
        </w:tc>
        <w:tc>
          <w:tcPr>
            <w:tcW w:w="709" w:type="dxa"/>
            <w:tcBorders>
              <w:top w:val="nil"/>
              <w:left w:val="nil"/>
              <w:bottom w:val="single" w:sz="4" w:space="0" w:color="auto"/>
              <w:right w:val="single" w:sz="4" w:space="0" w:color="auto"/>
            </w:tcBorders>
            <w:shd w:val="clear" w:color="auto" w:fill="auto"/>
            <w:hideMark/>
          </w:tcPr>
          <w:p w14:paraId="59666898"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8C77E4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843B186"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47FE2BB5" w14:textId="77777777" w:rsidR="00181E66" w:rsidRPr="00181E66" w:rsidRDefault="00181E66" w:rsidP="00181E66">
            <w:pPr>
              <w:jc w:val="right"/>
              <w:rPr>
                <w:b/>
                <w:bCs/>
                <w:iCs/>
              </w:rPr>
            </w:pPr>
            <w:r w:rsidRPr="00181E66">
              <w:rPr>
                <w:b/>
                <w:bCs/>
                <w:iCs/>
              </w:rPr>
              <w:t>150,0</w:t>
            </w:r>
          </w:p>
        </w:tc>
      </w:tr>
      <w:tr w:rsidR="00181E66" w:rsidRPr="00181E66" w14:paraId="063729F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94325F" w14:textId="77777777" w:rsidR="00181E66" w:rsidRPr="00181E66" w:rsidRDefault="00181E66" w:rsidP="00181E66">
            <w:r w:rsidRPr="00181E66">
              <w:t>Транспорт</w:t>
            </w:r>
          </w:p>
        </w:tc>
        <w:tc>
          <w:tcPr>
            <w:tcW w:w="1354" w:type="dxa"/>
            <w:tcBorders>
              <w:top w:val="nil"/>
              <w:left w:val="nil"/>
              <w:bottom w:val="single" w:sz="4" w:space="0" w:color="auto"/>
              <w:right w:val="single" w:sz="4" w:space="0" w:color="auto"/>
            </w:tcBorders>
            <w:shd w:val="clear" w:color="auto" w:fill="auto"/>
            <w:hideMark/>
          </w:tcPr>
          <w:p w14:paraId="6F5D3290" w14:textId="77777777" w:rsidR="00181E66" w:rsidRPr="00181E66" w:rsidRDefault="00181E66" w:rsidP="00181E66">
            <w:pPr>
              <w:jc w:val="center"/>
            </w:pPr>
            <w:r w:rsidRPr="00181E66">
              <w:t>1613249999</w:t>
            </w:r>
          </w:p>
        </w:tc>
        <w:tc>
          <w:tcPr>
            <w:tcW w:w="709" w:type="dxa"/>
            <w:tcBorders>
              <w:top w:val="nil"/>
              <w:left w:val="nil"/>
              <w:bottom w:val="single" w:sz="4" w:space="0" w:color="auto"/>
              <w:right w:val="single" w:sz="4" w:space="0" w:color="auto"/>
            </w:tcBorders>
            <w:shd w:val="clear" w:color="auto" w:fill="auto"/>
            <w:hideMark/>
          </w:tcPr>
          <w:p w14:paraId="6569A62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11869CF" w14:textId="77777777" w:rsidR="00181E66" w:rsidRPr="00181E66" w:rsidRDefault="00181E66" w:rsidP="00181E66">
            <w:pPr>
              <w:jc w:val="center"/>
            </w:pPr>
            <w:r w:rsidRPr="00181E66">
              <w:t>0408</w:t>
            </w:r>
          </w:p>
        </w:tc>
        <w:tc>
          <w:tcPr>
            <w:tcW w:w="1184" w:type="dxa"/>
            <w:tcBorders>
              <w:top w:val="nil"/>
              <w:left w:val="nil"/>
              <w:bottom w:val="single" w:sz="4" w:space="0" w:color="auto"/>
              <w:right w:val="single" w:sz="4" w:space="0" w:color="auto"/>
            </w:tcBorders>
            <w:shd w:val="clear" w:color="auto" w:fill="auto"/>
            <w:hideMark/>
          </w:tcPr>
          <w:p w14:paraId="409FE7CA"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518C160F" w14:textId="77777777" w:rsidR="00181E66" w:rsidRPr="00181E66" w:rsidRDefault="00181E66" w:rsidP="00181E66">
            <w:pPr>
              <w:jc w:val="right"/>
            </w:pPr>
            <w:r w:rsidRPr="00181E66">
              <w:t>150,0</w:t>
            </w:r>
          </w:p>
        </w:tc>
      </w:tr>
      <w:tr w:rsidR="00181E66" w:rsidRPr="00181E66" w14:paraId="61306E8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D51035B" w14:textId="77777777" w:rsidR="00181E66" w:rsidRPr="00181E66" w:rsidRDefault="00181E66" w:rsidP="00181E66">
            <w:pPr>
              <w:rPr>
                <w:b/>
                <w:bCs/>
                <w:iCs/>
              </w:rPr>
            </w:pPr>
            <w:r w:rsidRPr="00181E66">
              <w:rPr>
                <w:b/>
                <w:bCs/>
                <w:iCs/>
              </w:rPr>
              <w:t>Муниципальная программа "Безопасность"</w:t>
            </w:r>
          </w:p>
        </w:tc>
        <w:tc>
          <w:tcPr>
            <w:tcW w:w="1354" w:type="dxa"/>
            <w:tcBorders>
              <w:top w:val="single" w:sz="4" w:space="0" w:color="auto"/>
              <w:left w:val="nil"/>
              <w:bottom w:val="single" w:sz="4" w:space="0" w:color="auto"/>
              <w:right w:val="single" w:sz="4" w:space="0" w:color="auto"/>
            </w:tcBorders>
            <w:shd w:val="clear" w:color="auto" w:fill="auto"/>
            <w:hideMark/>
          </w:tcPr>
          <w:p w14:paraId="77FA76BF" w14:textId="77777777" w:rsidR="00181E66" w:rsidRPr="00181E66" w:rsidRDefault="00181E66" w:rsidP="00181E66">
            <w:pPr>
              <w:jc w:val="center"/>
              <w:rPr>
                <w:b/>
                <w:bCs/>
                <w:iCs/>
              </w:rPr>
            </w:pPr>
            <w:r w:rsidRPr="00181E66">
              <w:rPr>
                <w:b/>
                <w:bCs/>
                <w:iCs/>
              </w:rPr>
              <w:t>1700000000</w:t>
            </w:r>
          </w:p>
        </w:tc>
        <w:tc>
          <w:tcPr>
            <w:tcW w:w="709" w:type="dxa"/>
            <w:tcBorders>
              <w:top w:val="single" w:sz="4" w:space="0" w:color="auto"/>
              <w:left w:val="nil"/>
              <w:bottom w:val="single" w:sz="4" w:space="0" w:color="auto"/>
              <w:right w:val="single" w:sz="4" w:space="0" w:color="auto"/>
            </w:tcBorders>
            <w:shd w:val="clear" w:color="auto" w:fill="auto"/>
            <w:hideMark/>
          </w:tcPr>
          <w:p w14:paraId="5EAA828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E5E931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D3CD017" w14:textId="77777777" w:rsidR="00181E66" w:rsidRPr="00181E66" w:rsidRDefault="00181E66" w:rsidP="00181E66">
            <w:pPr>
              <w:jc w:val="right"/>
              <w:rPr>
                <w:b/>
                <w:bCs/>
                <w:iCs/>
              </w:rPr>
            </w:pPr>
            <w:r w:rsidRPr="00181E66">
              <w:rPr>
                <w:b/>
                <w:bCs/>
                <w:iCs/>
              </w:rPr>
              <w:t>3 800,0</w:t>
            </w:r>
          </w:p>
        </w:tc>
        <w:tc>
          <w:tcPr>
            <w:tcW w:w="1198" w:type="dxa"/>
            <w:tcBorders>
              <w:top w:val="single" w:sz="4" w:space="0" w:color="auto"/>
              <w:left w:val="nil"/>
              <w:bottom w:val="single" w:sz="4" w:space="0" w:color="auto"/>
              <w:right w:val="single" w:sz="4" w:space="0" w:color="auto"/>
            </w:tcBorders>
            <w:shd w:val="clear" w:color="auto" w:fill="auto"/>
            <w:hideMark/>
          </w:tcPr>
          <w:p w14:paraId="4107BED3" w14:textId="77777777" w:rsidR="00181E66" w:rsidRPr="00181E66" w:rsidRDefault="00181E66" w:rsidP="00181E66">
            <w:pPr>
              <w:jc w:val="right"/>
              <w:rPr>
                <w:b/>
                <w:bCs/>
                <w:iCs/>
              </w:rPr>
            </w:pPr>
            <w:r w:rsidRPr="00181E66">
              <w:rPr>
                <w:b/>
                <w:bCs/>
                <w:iCs/>
              </w:rPr>
              <w:t>1 300,0</w:t>
            </w:r>
          </w:p>
        </w:tc>
      </w:tr>
      <w:tr w:rsidR="00181E66" w:rsidRPr="00181E66" w14:paraId="42E88F1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A0D34FF" w14:textId="77777777" w:rsidR="00181E66" w:rsidRPr="00181E66" w:rsidRDefault="00181E66" w:rsidP="00181E66">
            <w:pPr>
              <w:rPr>
                <w:b/>
                <w:bCs/>
                <w:iCs/>
              </w:rPr>
            </w:pPr>
            <w:r w:rsidRPr="00181E66">
              <w:rPr>
                <w:b/>
                <w:bCs/>
                <w:iCs/>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54" w:type="dxa"/>
            <w:tcBorders>
              <w:top w:val="nil"/>
              <w:left w:val="nil"/>
              <w:bottom w:val="single" w:sz="4" w:space="0" w:color="auto"/>
              <w:right w:val="single" w:sz="4" w:space="0" w:color="auto"/>
            </w:tcBorders>
            <w:shd w:val="clear" w:color="auto" w:fill="auto"/>
            <w:hideMark/>
          </w:tcPr>
          <w:p w14:paraId="07B6C919" w14:textId="77777777" w:rsidR="00181E66" w:rsidRPr="00181E66" w:rsidRDefault="00181E66" w:rsidP="00181E66">
            <w:pPr>
              <w:jc w:val="center"/>
              <w:rPr>
                <w:b/>
                <w:bCs/>
                <w:iCs/>
              </w:rPr>
            </w:pPr>
            <w:r w:rsidRPr="00181E66">
              <w:rPr>
                <w:b/>
                <w:bCs/>
                <w:iCs/>
              </w:rPr>
              <w:t>1711000000</w:t>
            </w:r>
          </w:p>
        </w:tc>
        <w:tc>
          <w:tcPr>
            <w:tcW w:w="709" w:type="dxa"/>
            <w:tcBorders>
              <w:top w:val="nil"/>
              <w:left w:val="nil"/>
              <w:bottom w:val="single" w:sz="4" w:space="0" w:color="auto"/>
              <w:right w:val="single" w:sz="4" w:space="0" w:color="auto"/>
            </w:tcBorders>
            <w:shd w:val="clear" w:color="auto" w:fill="auto"/>
            <w:hideMark/>
          </w:tcPr>
          <w:p w14:paraId="0A4D68E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6BD13F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B3EC95" w14:textId="77777777" w:rsidR="00181E66" w:rsidRPr="00181E66" w:rsidRDefault="00181E66" w:rsidP="00181E66">
            <w:pPr>
              <w:jc w:val="right"/>
              <w:rPr>
                <w:b/>
                <w:bCs/>
                <w:iCs/>
              </w:rPr>
            </w:pPr>
            <w:r w:rsidRPr="00181E66">
              <w:rPr>
                <w:b/>
                <w:bCs/>
                <w:iCs/>
              </w:rPr>
              <w:t>3 300,0</w:t>
            </w:r>
          </w:p>
        </w:tc>
        <w:tc>
          <w:tcPr>
            <w:tcW w:w="1198" w:type="dxa"/>
            <w:tcBorders>
              <w:top w:val="nil"/>
              <w:left w:val="nil"/>
              <w:bottom w:val="single" w:sz="4" w:space="0" w:color="auto"/>
              <w:right w:val="single" w:sz="4" w:space="0" w:color="auto"/>
            </w:tcBorders>
            <w:shd w:val="clear" w:color="auto" w:fill="auto"/>
            <w:hideMark/>
          </w:tcPr>
          <w:p w14:paraId="4787E1A7" w14:textId="77777777" w:rsidR="00181E66" w:rsidRPr="00181E66" w:rsidRDefault="00181E66" w:rsidP="00181E66">
            <w:pPr>
              <w:jc w:val="right"/>
              <w:rPr>
                <w:b/>
                <w:bCs/>
                <w:iCs/>
              </w:rPr>
            </w:pPr>
            <w:r w:rsidRPr="00181E66">
              <w:rPr>
                <w:b/>
                <w:bCs/>
                <w:iCs/>
              </w:rPr>
              <w:t>800,0</w:t>
            </w:r>
          </w:p>
        </w:tc>
      </w:tr>
      <w:tr w:rsidR="00181E66" w:rsidRPr="00181E66" w14:paraId="70CBBBC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EC76EBA" w14:textId="77777777" w:rsidR="00181E66" w:rsidRPr="00181E66" w:rsidRDefault="00181E66" w:rsidP="00181E66">
            <w:pPr>
              <w:rPr>
                <w:b/>
                <w:bCs/>
                <w:iCs/>
              </w:rPr>
            </w:pPr>
            <w:r w:rsidRPr="00181E66">
              <w:rPr>
                <w:b/>
                <w:bCs/>
                <w:iCs/>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54" w:type="dxa"/>
            <w:tcBorders>
              <w:top w:val="nil"/>
              <w:left w:val="nil"/>
              <w:bottom w:val="single" w:sz="4" w:space="0" w:color="auto"/>
              <w:right w:val="single" w:sz="4" w:space="0" w:color="auto"/>
            </w:tcBorders>
            <w:shd w:val="clear" w:color="auto" w:fill="auto"/>
            <w:hideMark/>
          </w:tcPr>
          <w:p w14:paraId="73EFC6EF" w14:textId="77777777" w:rsidR="00181E66" w:rsidRPr="00181E66" w:rsidRDefault="00181E66" w:rsidP="00181E66">
            <w:pPr>
              <w:jc w:val="center"/>
              <w:rPr>
                <w:b/>
                <w:bCs/>
                <w:iCs/>
              </w:rPr>
            </w:pPr>
            <w:r w:rsidRPr="00181E66">
              <w:rPr>
                <w:b/>
                <w:bCs/>
                <w:iCs/>
              </w:rPr>
              <w:t>1711100000</w:t>
            </w:r>
          </w:p>
        </w:tc>
        <w:tc>
          <w:tcPr>
            <w:tcW w:w="709" w:type="dxa"/>
            <w:tcBorders>
              <w:top w:val="nil"/>
              <w:left w:val="nil"/>
              <w:bottom w:val="single" w:sz="4" w:space="0" w:color="auto"/>
              <w:right w:val="single" w:sz="4" w:space="0" w:color="auto"/>
            </w:tcBorders>
            <w:shd w:val="clear" w:color="auto" w:fill="auto"/>
            <w:hideMark/>
          </w:tcPr>
          <w:p w14:paraId="50AFB84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03D8CE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4545A14" w14:textId="77777777" w:rsidR="00181E66" w:rsidRPr="00181E66" w:rsidRDefault="00181E66" w:rsidP="00181E66">
            <w:pPr>
              <w:jc w:val="right"/>
              <w:rPr>
                <w:b/>
                <w:bCs/>
                <w:iCs/>
              </w:rPr>
            </w:pPr>
            <w:r w:rsidRPr="00181E66">
              <w:rPr>
                <w:b/>
                <w:bCs/>
                <w:iCs/>
              </w:rPr>
              <w:t>2 500,0</w:t>
            </w:r>
          </w:p>
        </w:tc>
        <w:tc>
          <w:tcPr>
            <w:tcW w:w="1198" w:type="dxa"/>
            <w:tcBorders>
              <w:top w:val="nil"/>
              <w:left w:val="nil"/>
              <w:bottom w:val="single" w:sz="4" w:space="0" w:color="auto"/>
              <w:right w:val="single" w:sz="4" w:space="0" w:color="auto"/>
            </w:tcBorders>
            <w:shd w:val="clear" w:color="auto" w:fill="auto"/>
            <w:hideMark/>
          </w:tcPr>
          <w:p w14:paraId="4310A661" w14:textId="77777777" w:rsidR="00181E66" w:rsidRPr="00181E66" w:rsidRDefault="00181E66" w:rsidP="00181E66">
            <w:pPr>
              <w:jc w:val="right"/>
              <w:rPr>
                <w:b/>
                <w:bCs/>
                <w:iCs/>
              </w:rPr>
            </w:pPr>
            <w:r w:rsidRPr="00181E66">
              <w:rPr>
                <w:b/>
                <w:bCs/>
                <w:iCs/>
              </w:rPr>
              <w:t>0,0</w:t>
            </w:r>
          </w:p>
        </w:tc>
      </w:tr>
      <w:tr w:rsidR="00181E66" w:rsidRPr="00181E66" w14:paraId="6A72BA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2F02B71"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2BF8004" w14:textId="77777777" w:rsidR="00181E66" w:rsidRPr="00181E66" w:rsidRDefault="00181E66" w:rsidP="00181E66">
            <w:pPr>
              <w:jc w:val="center"/>
              <w:rPr>
                <w:b/>
                <w:bCs/>
                <w:iCs/>
              </w:rPr>
            </w:pPr>
            <w:r w:rsidRPr="00181E66">
              <w:rPr>
                <w:b/>
                <w:bCs/>
                <w:iCs/>
              </w:rPr>
              <w:t>1711149999</w:t>
            </w:r>
          </w:p>
        </w:tc>
        <w:tc>
          <w:tcPr>
            <w:tcW w:w="709" w:type="dxa"/>
            <w:tcBorders>
              <w:top w:val="nil"/>
              <w:left w:val="nil"/>
              <w:bottom w:val="single" w:sz="4" w:space="0" w:color="auto"/>
              <w:right w:val="single" w:sz="4" w:space="0" w:color="auto"/>
            </w:tcBorders>
            <w:shd w:val="clear" w:color="auto" w:fill="auto"/>
            <w:hideMark/>
          </w:tcPr>
          <w:p w14:paraId="679EFDD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97DA3A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3FD4458" w14:textId="77777777" w:rsidR="00181E66" w:rsidRPr="00181E66" w:rsidRDefault="00181E66" w:rsidP="00181E66">
            <w:pPr>
              <w:jc w:val="right"/>
              <w:rPr>
                <w:b/>
                <w:bCs/>
                <w:iCs/>
              </w:rPr>
            </w:pPr>
            <w:r w:rsidRPr="00181E66">
              <w:rPr>
                <w:b/>
                <w:bCs/>
                <w:iCs/>
              </w:rPr>
              <w:t>2 500,0</w:t>
            </w:r>
          </w:p>
        </w:tc>
        <w:tc>
          <w:tcPr>
            <w:tcW w:w="1198" w:type="dxa"/>
            <w:tcBorders>
              <w:top w:val="nil"/>
              <w:left w:val="nil"/>
              <w:bottom w:val="single" w:sz="4" w:space="0" w:color="auto"/>
              <w:right w:val="single" w:sz="4" w:space="0" w:color="auto"/>
            </w:tcBorders>
            <w:shd w:val="clear" w:color="auto" w:fill="auto"/>
            <w:hideMark/>
          </w:tcPr>
          <w:p w14:paraId="6633C0A7" w14:textId="77777777" w:rsidR="00181E66" w:rsidRPr="00181E66" w:rsidRDefault="00181E66" w:rsidP="00181E66">
            <w:pPr>
              <w:jc w:val="right"/>
              <w:rPr>
                <w:b/>
                <w:bCs/>
                <w:iCs/>
              </w:rPr>
            </w:pPr>
            <w:r w:rsidRPr="00181E66">
              <w:rPr>
                <w:b/>
                <w:bCs/>
                <w:iCs/>
              </w:rPr>
              <w:t>0,0</w:t>
            </w:r>
          </w:p>
        </w:tc>
      </w:tr>
      <w:tr w:rsidR="00181E66" w:rsidRPr="00181E66" w14:paraId="087CE7E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E7B1F3F"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646A9059" w14:textId="77777777" w:rsidR="00181E66" w:rsidRPr="00181E66" w:rsidRDefault="00181E66" w:rsidP="00181E66">
            <w:pPr>
              <w:jc w:val="center"/>
              <w:rPr>
                <w:b/>
                <w:bCs/>
                <w:iCs/>
              </w:rPr>
            </w:pPr>
            <w:r w:rsidRPr="00181E66">
              <w:rPr>
                <w:b/>
                <w:bCs/>
                <w:iCs/>
              </w:rPr>
              <w:t>1711149999</w:t>
            </w:r>
          </w:p>
        </w:tc>
        <w:tc>
          <w:tcPr>
            <w:tcW w:w="709" w:type="dxa"/>
            <w:tcBorders>
              <w:top w:val="nil"/>
              <w:left w:val="nil"/>
              <w:bottom w:val="single" w:sz="4" w:space="0" w:color="auto"/>
              <w:right w:val="single" w:sz="4" w:space="0" w:color="auto"/>
            </w:tcBorders>
            <w:shd w:val="clear" w:color="auto" w:fill="auto"/>
            <w:hideMark/>
          </w:tcPr>
          <w:p w14:paraId="673085B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B86A01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6B84755" w14:textId="77777777" w:rsidR="00181E66" w:rsidRPr="00181E66" w:rsidRDefault="00181E66" w:rsidP="00181E66">
            <w:pPr>
              <w:jc w:val="right"/>
              <w:rPr>
                <w:b/>
                <w:bCs/>
                <w:iCs/>
              </w:rPr>
            </w:pPr>
            <w:r w:rsidRPr="00181E66">
              <w:rPr>
                <w:b/>
                <w:bCs/>
                <w:iCs/>
              </w:rPr>
              <w:t>2 500,0</w:t>
            </w:r>
          </w:p>
        </w:tc>
        <w:tc>
          <w:tcPr>
            <w:tcW w:w="1198" w:type="dxa"/>
            <w:tcBorders>
              <w:top w:val="nil"/>
              <w:left w:val="nil"/>
              <w:bottom w:val="single" w:sz="4" w:space="0" w:color="auto"/>
              <w:right w:val="single" w:sz="4" w:space="0" w:color="auto"/>
            </w:tcBorders>
            <w:shd w:val="clear" w:color="auto" w:fill="auto"/>
            <w:hideMark/>
          </w:tcPr>
          <w:p w14:paraId="66954B76" w14:textId="77777777" w:rsidR="00181E66" w:rsidRPr="00181E66" w:rsidRDefault="00181E66" w:rsidP="00181E66">
            <w:pPr>
              <w:jc w:val="right"/>
              <w:rPr>
                <w:b/>
                <w:bCs/>
                <w:iCs/>
              </w:rPr>
            </w:pPr>
            <w:r w:rsidRPr="00181E66">
              <w:rPr>
                <w:b/>
                <w:bCs/>
                <w:iCs/>
              </w:rPr>
              <w:t>0,0</w:t>
            </w:r>
          </w:p>
        </w:tc>
      </w:tr>
      <w:tr w:rsidR="00181E66" w:rsidRPr="00181E66" w14:paraId="79A1DF2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ADA44D1"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628ED7F8" w14:textId="77777777" w:rsidR="00181E66" w:rsidRPr="00181E66" w:rsidRDefault="00181E66" w:rsidP="00181E66">
            <w:pPr>
              <w:jc w:val="center"/>
            </w:pPr>
            <w:r w:rsidRPr="00181E66">
              <w:t>1711149999</w:t>
            </w:r>
          </w:p>
        </w:tc>
        <w:tc>
          <w:tcPr>
            <w:tcW w:w="709" w:type="dxa"/>
            <w:tcBorders>
              <w:top w:val="nil"/>
              <w:left w:val="nil"/>
              <w:bottom w:val="single" w:sz="4" w:space="0" w:color="auto"/>
              <w:right w:val="single" w:sz="4" w:space="0" w:color="auto"/>
            </w:tcBorders>
            <w:shd w:val="clear" w:color="auto" w:fill="auto"/>
            <w:hideMark/>
          </w:tcPr>
          <w:p w14:paraId="1D00415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DD6ED23"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29542558" w14:textId="77777777" w:rsidR="00181E66" w:rsidRPr="00181E66" w:rsidRDefault="00181E66" w:rsidP="00181E66">
            <w:pPr>
              <w:jc w:val="right"/>
            </w:pPr>
            <w:r w:rsidRPr="00181E66">
              <w:t>2 500,0</w:t>
            </w:r>
          </w:p>
        </w:tc>
        <w:tc>
          <w:tcPr>
            <w:tcW w:w="1198" w:type="dxa"/>
            <w:tcBorders>
              <w:top w:val="nil"/>
              <w:left w:val="nil"/>
              <w:bottom w:val="single" w:sz="4" w:space="0" w:color="auto"/>
              <w:right w:val="single" w:sz="4" w:space="0" w:color="auto"/>
            </w:tcBorders>
            <w:shd w:val="clear" w:color="auto" w:fill="auto"/>
            <w:hideMark/>
          </w:tcPr>
          <w:p w14:paraId="1C295B57" w14:textId="77777777" w:rsidR="00181E66" w:rsidRPr="00181E66" w:rsidRDefault="00181E66" w:rsidP="00181E66">
            <w:pPr>
              <w:jc w:val="right"/>
            </w:pPr>
            <w:r w:rsidRPr="00181E66">
              <w:t>0,0</w:t>
            </w:r>
          </w:p>
        </w:tc>
      </w:tr>
      <w:tr w:rsidR="00181E66" w:rsidRPr="00181E66" w14:paraId="36B3E88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1FC1252" w14:textId="77777777" w:rsidR="00181E66" w:rsidRPr="00181E66" w:rsidRDefault="00181E66" w:rsidP="00181E66">
            <w:pPr>
              <w:rPr>
                <w:b/>
                <w:bCs/>
                <w:iCs/>
              </w:rPr>
            </w:pPr>
            <w:r w:rsidRPr="00181E66">
              <w:rPr>
                <w:b/>
                <w:bCs/>
                <w:iCs/>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54" w:type="dxa"/>
            <w:tcBorders>
              <w:top w:val="single" w:sz="4" w:space="0" w:color="auto"/>
              <w:left w:val="nil"/>
              <w:bottom w:val="single" w:sz="4" w:space="0" w:color="auto"/>
              <w:right w:val="single" w:sz="4" w:space="0" w:color="auto"/>
            </w:tcBorders>
            <w:shd w:val="clear" w:color="auto" w:fill="auto"/>
            <w:hideMark/>
          </w:tcPr>
          <w:p w14:paraId="4E57C48E" w14:textId="77777777" w:rsidR="00181E66" w:rsidRPr="00181E66" w:rsidRDefault="00181E66" w:rsidP="00181E66">
            <w:pPr>
              <w:jc w:val="center"/>
              <w:rPr>
                <w:b/>
                <w:bCs/>
                <w:iCs/>
              </w:rPr>
            </w:pPr>
            <w:r w:rsidRPr="00181E66">
              <w:rPr>
                <w:b/>
                <w:bCs/>
                <w:iCs/>
              </w:rPr>
              <w:t>1711200000</w:t>
            </w:r>
          </w:p>
        </w:tc>
        <w:tc>
          <w:tcPr>
            <w:tcW w:w="709" w:type="dxa"/>
            <w:tcBorders>
              <w:top w:val="single" w:sz="4" w:space="0" w:color="auto"/>
              <w:left w:val="nil"/>
              <w:bottom w:val="single" w:sz="4" w:space="0" w:color="auto"/>
              <w:right w:val="single" w:sz="4" w:space="0" w:color="auto"/>
            </w:tcBorders>
            <w:shd w:val="clear" w:color="auto" w:fill="auto"/>
            <w:hideMark/>
          </w:tcPr>
          <w:p w14:paraId="181C6397"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4254FD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67445CA"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65A6450D" w14:textId="77777777" w:rsidR="00181E66" w:rsidRPr="00181E66" w:rsidRDefault="00181E66" w:rsidP="00181E66">
            <w:pPr>
              <w:jc w:val="right"/>
              <w:rPr>
                <w:b/>
                <w:bCs/>
                <w:iCs/>
              </w:rPr>
            </w:pPr>
            <w:r w:rsidRPr="00181E66">
              <w:rPr>
                <w:b/>
                <w:bCs/>
                <w:iCs/>
              </w:rPr>
              <w:t>500,0</w:t>
            </w:r>
          </w:p>
        </w:tc>
      </w:tr>
      <w:tr w:rsidR="00181E66" w:rsidRPr="00181E66" w14:paraId="7F0168F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EB5C1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63936FA" w14:textId="77777777" w:rsidR="00181E66" w:rsidRPr="00181E66" w:rsidRDefault="00181E66" w:rsidP="00181E66">
            <w:pPr>
              <w:jc w:val="center"/>
              <w:rPr>
                <w:b/>
                <w:bCs/>
                <w:iCs/>
              </w:rPr>
            </w:pPr>
            <w:r w:rsidRPr="00181E66">
              <w:rPr>
                <w:b/>
                <w:bCs/>
                <w:iCs/>
              </w:rPr>
              <w:t>1711249999</w:t>
            </w:r>
          </w:p>
        </w:tc>
        <w:tc>
          <w:tcPr>
            <w:tcW w:w="709" w:type="dxa"/>
            <w:tcBorders>
              <w:top w:val="nil"/>
              <w:left w:val="nil"/>
              <w:bottom w:val="single" w:sz="4" w:space="0" w:color="auto"/>
              <w:right w:val="single" w:sz="4" w:space="0" w:color="auto"/>
            </w:tcBorders>
            <w:shd w:val="clear" w:color="auto" w:fill="auto"/>
            <w:hideMark/>
          </w:tcPr>
          <w:p w14:paraId="2BFECD0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90BF52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AC7FBA9"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350E41DC" w14:textId="77777777" w:rsidR="00181E66" w:rsidRPr="00181E66" w:rsidRDefault="00181E66" w:rsidP="00181E66">
            <w:pPr>
              <w:jc w:val="right"/>
              <w:rPr>
                <w:b/>
                <w:bCs/>
                <w:iCs/>
              </w:rPr>
            </w:pPr>
            <w:r w:rsidRPr="00181E66">
              <w:rPr>
                <w:b/>
                <w:bCs/>
                <w:iCs/>
              </w:rPr>
              <w:t>500,0</w:t>
            </w:r>
          </w:p>
        </w:tc>
      </w:tr>
      <w:tr w:rsidR="00181E66" w:rsidRPr="00181E66" w14:paraId="0E0C87C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25AA7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6409A179" w14:textId="77777777" w:rsidR="00181E66" w:rsidRPr="00181E66" w:rsidRDefault="00181E66" w:rsidP="00181E66">
            <w:pPr>
              <w:jc w:val="center"/>
              <w:rPr>
                <w:b/>
                <w:bCs/>
                <w:iCs/>
              </w:rPr>
            </w:pPr>
            <w:r w:rsidRPr="00181E66">
              <w:rPr>
                <w:b/>
                <w:bCs/>
                <w:iCs/>
              </w:rPr>
              <w:t>1711249999</w:t>
            </w:r>
          </w:p>
        </w:tc>
        <w:tc>
          <w:tcPr>
            <w:tcW w:w="709" w:type="dxa"/>
            <w:tcBorders>
              <w:top w:val="nil"/>
              <w:left w:val="nil"/>
              <w:bottom w:val="single" w:sz="4" w:space="0" w:color="auto"/>
              <w:right w:val="single" w:sz="4" w:space="0" w:color="auto"/>
            </w:tcBorders>
            <w:shd w:val="clear" w:color="auto" w:fill="auto"/>
            <w:hideMark/>
          </w:tcPr>
          <w:p w14:paraId="60847DBD"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55D8B33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5614DD4"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30F3A4F8" w14:textId="77777777" w:rsidR="00181E66" w:rsidRPr="00181E66" w:rsidRDefault="00181E66" w:rsidP="00181E66">
            <w:pPr>
              <w:jc w:val="right"/>
              <w:rPr>
                <w:b/>
                <w:bCs/>
                <w:iCs/>
              </w:rPr>
            </w:pPr>
            <w:r w:rsidRPr="00181E66">
              <w:rPr>
                <w:b/>
                <w:bCs/>
                <w:iCs/>
              </w:rPr>
              <w:t>500,0</w:t>
            </w:r>
          </w:p>
        </w:tc>
      </w:tr>
      <w:tr w:rsidR="00181E66" w:rsidRPr="00181E66" w14:paraId="4D273D7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1C0996F"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24CAF225" w14:textId="77777777" w:rsidR="00181E66" w:rsidRPr="00181E66" w:rsidRDefault="00181E66" w:rsidP="00181E66">
            <w:pPr>
              <w:jc w:val="center"/>
            </w:pPr>
            <w:r w:rsidRPr="00181E66">
              <w:t>1711249999</w:t>
            </w:r>
          </w:p>
        </w:tc>
        <w:tc>
          <w:tcPr>
            <w:tcW w:w="709" w:type="dxa"/>
            <w:tcBorders>
              <w:top w:val="nil"/>
              <w:left w:val="nil"/>
              <w:bottom w:val="single" w:sz="4" w:space="0" w:color="auto"/>
              <w:right w:val="single" w:sz="4" w:space="0" w:color="auto"/>
            </w:tcBorders>
            <w:shd w:val="clear" w:color="auto" w:fill="auto"/>
            <w:hideMark/>
          </w:tcPr>
          <w:p w14:paraId="18B83F7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F67CA1D"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7BC1AD79"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5028ED5F" w14:textId="77777777" w:rsidR="00181E66" w:rsidRPr="00181E66" w:rsidRDefault="00181E66" w:rsidP="00181E66">
            <w:pPr>
              <w:jc w:val="right"/>
            </w:pPr>
            <w:r w:rsidRPr="00181E66">
              <w:t>500,0</w:t>
            </w:r>
          </w:p>
        </w:tc>
      </w:tr>
      <w:tr w:rsidR="00181E66" w:rsidRPr="00181E66" w14:paraId="02E7AAB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56CC90D" w14:textId="77777777" w:rsidR="00181E66" w:rsidRPr="00181E66" w:rsidRDefault="00181E66" w:rsidP="00181E66">
            <w:pPr>
              <w:rPr>
                <w:b/>
                <w:bCs/>
                <w:iCs/>
              </w:rPr>
            </w:pPr>
            <w:r w:rsidRPr="00181E66">
              <w:rPr>
                <w:b/>
                <w:bCs/>
                <w:iCs/>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54" w:type="dxa"/>
            <w:tcBorders>
              <w:top w:val="single" w:sz="4" w:space="0" w:color="auto"/>
              <w:left w:val="nil"/>
              <w:bottom w:val="single" w:sz="4" w:space="0" w:color="auto"/>
              <w:right w:val="single" w:sz="4" w:space="0" w:color="auto"/>
            </w:tcBorders>
            <w:shd w:val="clear" w:color="auto" w:fill="auto"/>
            <w:hideMark/>
          </w:tcPr>
          <w:p w14:paraId="6969EFFB" w14:textId="77777777" w:rsidR="00181E66" w:rsidRPr="00181E66" w:rsidRDefault="00181E66" w:rsidP="00181E66">
            <w:pPr>
              <w:jc w:val="center"/>
              <w:rPr>
                <w:b/>
                <w:bCs/>
                <w:iCs/>
              </w:rPr>
            </w:pPr>
            <w:r w:rsidRPr="00181E66">
              <w:rPr>
                <w:b/>
                <w:bCs/>
                <w:iCs/>
              </w:rPr>
              <w:t>1711300000</w:t>
            </w:r>
          </w:p>
        </w:tc>
        <w:tc>
          <w:tcPr>
            <w:tcW w:w="709" w:type="dxa"/>
            <w:tcBorders>
              <w:top w:val="single" w:sz="4" w:space="0" w:color="auto"/>
              <w:left w:val="nil"/>
              <w:bottom w:val="single" w:sz="4" w:space="0" w:color="auto"/>
              <w:right w:val="single" w:sz="4" w:space="0" w:color="auto"/>
            </w:tcBorders>
            <w:shd w:val="clear" w:color="auto" w:fill="auto"/>
            <w:hideMark/>
          </w:tcPr>
          <w:p w14:paraId="20285E8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7C0366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3F46FA1" w14:textId="77777777" w:rsidR="00181E66" w:rsidRPr="00181E66" w:rsidRDefault="00181E66" w:rsidP="00181E66">
            <w:pPr>
              <w:jc w:val="right"/>
              <w:rPr>
                <w:b/>
                <w:bCs/>
                <w:iCs/>
              </w:rPr>
            </w:pPr>
            <w:r w:rsidRPr="00181E66">
              <w:rPr>
                <w:b/>
                <w:bCs/>
                <w:iCs/>
              </w:rPr>
              <w:t>300,0</w:t>
            </w:r>
          </w:p>
        </w:tc>
        <w:tc>
          <w:tcPr>
            <w:tcW w:w="1198" w:type="dxa"/>
            <w:tcBorders>
              <w:top w:val="single" w:sz="4" w:space="0" w:color="auto"/>
              <w:left w:val="nil"/>
              <w:bottom w:val="single" w:sz="4" w:space="0" w:color="auto"/>
              <w:right w:val="single" w:sz="4" w:space="0" w:color="auto"/>
            </w:tcBorders>
            <w:shd w:val="clear" w:color="auto" w:fill="auto"/>
            <w:hideMark/>
          </w:tcPr>
          <w:p w14:paraId="436B3547" w14:textId="77777777" w:rsidR="00181E66" w:rsidRPr="00181E66" w:rsidRDefault="00181E66" w:rsidP="00181E66">
            <w:pPr>
              <w:jc w:val="right"/>
              <w:rPr>
                <w:b/>
                <w:bCs/>
                <w:iCs/>
              </w:rPr>
            </w:pPr>
            <w:r w:rsidRPr="00181E66">
              <w:rPr>
                <w:b/>
                <w:bCs/>
                <w:iCs/>
              </w:rPr>
              <w:t>300,0</w:t>
            </w:r>
          </w:p>
        </w:tc>
      </w:tr>
      <w:tr w:rsidR="00181E66" w:rsidRPr="00181E66" w14:paraId="7F5419B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C8C80ED"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181E66">
              <w:rPr>
                <w:b/>
                <w:bCs/>
                <w:iCs/>
              </w:rPr>
              <w:lastRenderedPageBreak/>
              <w:t>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53ACD29" w14:textId="77777777" w:rsidR="00181E66" w:rsidRPr="00181E66" w:rsidRDefault="00181E66" w:rsidP="00181E66">
            <w:pPr>
              <w:jc w:val="center"/>
              <w:rPr>
                <w:b/>
                <w:bCs/>
                <w:iCs/>
              </w:rPr>
            </w:pPr>
            <w:r w:rsidRPr="00181E66">
              <w:rPr>
                <w:b/>
                <w:bCs/>
                <w:iCs/>
              </w:rPr>
              <w:lastRenderedPageBreak/>
              <w:t>1711349999</w:t>
            </w:r>
          </w:p>
        </w:tc>
        <w:tc>
          <w:tcPr>
            <w:tcW w:w="709" w:type="dxa"/>
            <w:tcBorders>
              <w:top w:val="nil"/>
              <w:left w:val="nil"/>
              <w:bottom w:val="single" w:sz="4" w:space="0" w:color="auto"/>
              <w:right w:val="single" w:sz="4" w:space="0" w:color="auto"/>
            </w:tcBorders>
            <w:shd w:val="clear" w:color="auto" w:fill="auto"/>
            <w:hideMark/>
          </w:tcPr>
          <w:p w14:paraId="3BDD45D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2CC731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8691313"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220D9D31" w14:textId="77777777" w:rsidR="00181E66" w:rsidRPr="00181E66" w:rsidRDefault="00181E66" w:rsidP="00181E66">
            <w:pPr>
              <w:jc w:val="right"/>
              <w:rPr>
                <w:b/>
                <w:bCs/>
                <w:iCs/>
              </w:rPr>
            </w:pPr>
            <w:r w:rsidRPr="00181E66">
              <w:rPr>
                <w:b/>
                <w:bCs/>
                <w:iCs/>
              </w:rPr>
              <w:t>300,0</w:t>
            </w:r>
          </w:p>
        </w:tc>
      </w:tr>
      <w:tr w:rsidR="00181E66" w:rsidRPr="00181E66" w14:paraId="5EBCBC6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86C900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57DE15B6" w14:textId="77777777" w:rsidR="00181E66" w:rsidRPr="00181E66" w:rsidRDefault="00181E66" w:rsidP="00181E66">
            <w:pPr>
              <w:jc w:val="center"/>
              <w:rPr>
                <w:b/>
                <w:bCs/>
                <w:iCs/>
              </w:rPr>
            </w:pPr>
            <w:r w:rsidRPr="00181E66">
              <w:rPr>
                <w:b/>
                <w:bCs/>
                <w:iCs/>
              </w:rPr>
              <w:t>1711349999</w:t>
            </w:r>
          </w:p>
        </w:tc>
        <w:tc>
          <w:tcPr>
            <w:tcW w:w="709" w:type="dxa"/>
            <w:tcBorders>
              <w:top w:val="nil"/>
              <w:left w:val="nil"/>
              <w:bottom w:val="single" w:sz="4" w:space="0" w:color="auto"/>
              <w:right w:val="single" w:sz="4" w:space="0" w:color="auto"/>
            </w:tcBorders>
            <w:shd w:val="clear" w:color="auto" w:fill="auto"/>
            <w:hideMark/>
          </w:tcPr>
          <w:p w14:paraId="7DF3D7A8"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EA5417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4CE432E"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27F435B2" w14:textId="77777777" w:rsidR="00181E66" w:rsidRPr="00181E66" w:rsidRDefault="00181E66" w:rsidP="00181E66">
            <w:pPr>
              <w:jc w:val="right"/>
              <w:rPr>
                <w:b/>
                <w:bCs/>
                <w:iCs/>
              </w:rPr>
            </w:pPr>
            <w:r w:rsidRPr="00181E66">
              <w:rPr>
                <w:b/>
                <w:bCs/>
                <w:iCs/>
              </w:rPr>
              <w:t>300,0</w:t>
            </w:r>
          </w:p>
        </w:tc>
      </w:tr>
      <w:tr w:rsidR="00181E66" w:rsidRPr="00181E66" w14:paraId="656D615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99504AE"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34E13658" w14:textId="77777777" w:rsidR="00181E66" w:rsidRPr="00181E66" w:rsidRDefault="00181E66" w:rsidP="00181E66">
            <w:pPr>
              <w:jc w:val="center"/>
            </w:pPr>
            <w:r w:rsidRPr="00181E66">
              <w:t>1711349999</w:t>
            </w:r>
          </w:p>
        </w:tc>
        <w:tc>
          <w:tcPr>
            <w:tcW w:w="709" w:type="dxa"/>
            <w:tcBorders>
              <w:top w:val="nil"/>
              <w:left w:val="nil"/>
              <w:bottom w:val="single" w:sz="4" w:space="0" w:color="auto"/>
              <w:right w:val="single" w:sz="4" w:space="0" w:color="auto"/>
            </w:tcBorders>
            <w:shd w:val="clear" w:color="auto" w:fill="auto"/>
            <w:hideMark/>
          </w:tcPr>
          <w:p w14:paraId="3EEE8B1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05B9367"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3432B547"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18613CFC" w14:textId="77777777" w:rsidR="00181E66" w:rsidRPr="00181E66" w:rsidRDefault="00181E66" w:rsidP="00181E66">
            <w:pPr>
              <w:jc w:val="right"/>
            </w:pPr>
            <w:r w:rsidRPr="00181E66">
              <w:t>300,0</w:t>
            </w:r>
          </w:p>
        </w:tc>
      </w:tr>
      <w:tr w:rsidR="00181E66" w:rsidRPr="00181E66" w14:paraId="1C6218C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03D3A7A" w14:textId="77777777" w:rsidR="00181E66" w:rsidRPr="00181E66" w:rsidRDefault="00181E66" w:rsidP="00181E66">
            <w:pPr>
              <w:rPr>
                <w:b/>
                <w:bCs/>
                <w:iCs/>
              </w:rPr>
            </w:pPr>
            <w:r w:rsidRPr="00181E66">
              <w:rPr>
                <w:b/>
                <w:bCs/>
                <w:iCs/>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1354" w:type="dxa"/>
            <w:tcBorders>
              <w:top w:val="single" w:sz="4" w:space="0" w:color="auto"/>
              <w:left w:val="nil"/>
              <w:bottom w:val="single" w:sz="4" w:space="0" w:color="auto"/>
              <w:right w:val="single" w:sz="4" w:space="0" w:color="auto"/>
            </w:tcBorders>
            <w:shd w:val="clear" w:color="auto" w:fill="auto"/>
            <w:hideMark/>
          </w:tcPr>
          <w:p w14:paraId="37F9204E" w14:textId="77777777" w:rsidR="00181E66" w:rsidRPr="00181E66" w:rsidRDefault="00181E66" w:rsidP="00181E66">
            <w:pPr>
              <w:jc w:val="center"/>
              <w:rPr>
                <w:b/>
                <w:bCs/>
                <w:iCs/>
              </w:rPr>
            </w:pPr>
            <w:r w:rsidRPr="00181E66">
              <w:rPr>
                <w:b/>
                <w:bCs/>
                <w:iCs/>
              </w:rPr>
              <w:t>1712000000</w:t>
            </w:r>
          </w:p>
        </w:tc>
        <w:tc>
          <w:tcPr>
            <w:tcW w:w="709" w:type="dxa"/>
            <w:tcBorders>
              <w:top w:val="single" w:sz="4" w:space="0" w:color="auto"/>
              <w:left w:val="nil"/>
              <w:bottom w:val="single" w:sz="4" w:space="0" w:color="auto"/>
              <w:right w:val="single" w:sz="4" w:space="0" w:color="auto"/>
            </w:tcBorders>
            <w:shd w:val="clear" w:color="auto" w:fill="auto"/>
            <w:hideMark/>
          </w:tcPr>
          <w:p w14:paraId="6B591CD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4B4290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E9742AC"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2BE57263" w14:textId="77777777" w:rsidR="00181E66" w:rsidRPr="00181E66" w:rsidRDefault="00181E66" w:rsidP="00181E66">
            <w:pPr>
              <w:jc w:val="right"/>
              <w:rPr>
                <w:b/>
                <w:bCs/>
                <w:iCs/>
              </w:rPr>
            </w:pPr>
            <w:r w:rsidRPr="00181E66">
              <w:rPr>
                <w:b/>
                <w:bCs/>
                <w:iCs/>
              </w:rPr>
              <w:t>500,0</w:t>
            </w:r>
          </w:p>
        </w:tc>
      </w:tr>
      <w:tr w:rsidR="00181E66" w:rsidRPr="00181E66" w14:paraId="44B83FC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A5C8751" w14:textId="77777777" w:rsidR="00181E66" w:rsidRPr="00181E66" w:rsidRDefault="00181E66" w:rsidP="00181E66">
            <w:pPr>
              <w:rPr>
                <w:b/>
                <w:bCs/>
                <w:iCs/>
              </w:rPr>
            </w:pPr>
            <w:r w:rsidRPr="00181E66">
              <w:rPr>
                <w:b/>
                <w:bCs/>
                <w:iCs/>
              </w:rPr>
              <w:t>Проведение мероприятий по мобилизационной подготовке</w:t>
            </w:r>
          </w:p>
        </w:tc>
        <w:tc>
          <w:tcPr>
            <w:tcW w:w="1354" w:type="dxa"/>
            <w:tcBorders>
              <w:top w:val="nil"/>
              <w:left w:val="nil"/>
              <w:bottom w:val="single" w:sz="4" w:space="0" w:color="auto"/>
              <w:right w:val="single" w:sz="4" w:space="0" w:color="auto"/>
            </w:tcBorders>
            <w:shd w:val="clear" w:color="auto" w:fill="auto"/>
            <w:hideMark/>
          </w:tcPr>
          <w:p w14:paraId="4AC01B25" w14:textId="77777777" w:rsidR="00181E66" w:rsidRPr="00181E66" w:rsidRDefault="00181E66" w:rsidP="00181E66">
            <w:pPr>
              <w:jc w:val="center"/>
              <w:rPr>
                <w:b/>
                <w:bCs/>
                <w:iCs/>
              </w:rPr>
            </w:pPr>
            <w:r w:rsidRPr="00181E66">
              <w:rPr>
                <w:b/>
                <w:bCs/>
                <w:iCs/>
              </w:rPr>
              <w:t>1712200000</w:t>
            </w:r>
          </w:p>
        </w:tc>
        <w:tc>
          <w:tcPr>
            <w:tcW w:w="709" w:type="dxa"/>
            <w:tcBorders>
              <w:top w:val="nil"/>
              <w:left w:val="nil"/>
              <w:bottom w:val="single" w:sz="4" w:space="0" w:color="auto"/>
              <w:right w:val="single" w:sz="4" w:space="0" w:color="auto"/>
            </w:tcBorders>
            <w:shd w:val="clear" w:color="auto" w:fill="auto"/>
            <w:hideMark/>
          </w:tcPr>
          <w:p w14:paraId="46DE49D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8C45A9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FD3E1EA"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7E8EBB66" w14:textId="77777777" w:rsidR="00181E66" w:rsidRPr="00181E66" w:rsidRDefault="00181E66" w:rsidP="00181E66">
            <w:pPr>
              <w:jc w:val="right"/>
              <w:rPr>
                <w:b/>
                <w:bCs/>
                <w:iCs/>
              </w:rPr>
            </w:pPr>
            <w:r w:rsidRPr="00181E66">
              <w:rPr>
                <w:b/>
                <w:bCs/>
                <w:iCs/>
              </w:rPr>
              <w:t>500,0</w:t>
            </w:r>
          </w:p>
        </w:tc>
      </w:tr>
      <w:tr w:rsidR="00181E66" w:rsidRPr="00181E66" w14:paraId="63DF240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7280CA"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2C3AFA2" w14:textId="77777777" w:rsidR="00181E66" w:rsidRPr="00181E66" w:rsidRDefault="00181E66" w:rsidP="00181E66">
            <w:pPr>
              <w:jc w:val="center"/>
              <w:rPr>
                <w:b/>
                <w:bCs/>
                <w:iCs/>
              </w:rPr>
            </w:pPr>
            <w:r w:rsidRPr="00181E66">
              <w:rPr>
                <w:b/>
                <w:bCs/>
                <w:iCs/>
              </w:rPr>
              <w:t>1712249999</w:t>
            </w:r>
          </w:p>
        </w:tc>
        <w:tc>
          <w:tcPr>
            <w:tcW w:w="709" w:type="dxa"/>
            <w:tcBorders>
              <w:top w:val="nil"/>
              <w:left w:val="nil"/>
              <w:bottom w:val="single" w:sz="4" w:space="0" w:color="auto"/>
              <w:right w:val="single" w:sz="4" w:space="0" w:color="auto"/>
            </w:tcBorders>
            <w:shd w:val="clear" w:color="auto" w:fill="auto"/>
            <w:hideMark/>
          </w:tcPr>
          <w:p w14:paraId="4835A33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CC2FB6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F344FE6"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44EA1973" w14:textId="77777777" w:rsidR="00181E66" w:rsidRPr="00181E66" w:rsidRDefault="00181E66" w:rsidP="00181E66">
            <w:pPr>
              <w:jc w:val="right"/>
              <w:rPr>
                <w:b/>
                <w:bCs/>
                <w:iCs/>
              </w:rPr>
            </w:pPr>
            <w:r w:rsidRPr="00181E66">
              <w:rPr>
                <w:b/>
                <w:bCs/>
                <w:iCs/>
              </w:rPr>
              <w:t>500,0</w:t>
            </w:r>
          </w:p>
        </w:tc>
      </w:tr>
      <w:tr w:rsidR="00181E66" w:rsidRPr="00181E66" w14:paraId="30D27B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275CC7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C31428C" w14:textId="77777777" w:rsidR="00181E66" w:rsidRPr="00181E66" w:rsidRDefault="00181E66" w:rsidP="00181E66">
            <w:pPr>
              <w:jc w:val="center"/>
              <w:rPr>
                <w:b/>
                <w:bCs/>
                <w:iCs/>
              </w:rPr>
            </w:pPr>
            <w:r w:rsidRPr="00181E66">
              <w:rPr>
                <w:b/>
                <w:bCs/>
                <w:iCs/>
              </w:rPr>
              <w:t>1712249999</w:t>
            </w:r>
          </w:p>
        </w:tc>
        <w:tc>
          <w:tcPr>
            <w:tcW w:w="709" w:type="dxa"/>
            <w:tcBorders>
              <w:top w:val="nil"/>
              <w:left w:val="nil"/>
              <w:bottom w:val="single" w:sz="4" w:space="0" w:color="auto"/>
              <w:right w:val="single" w:sz="4" w:space="0" w:color="auto"/>
            </w:tcBorders>
            <w:shd w:val="clear" w:color="auto" w:fill="auto"/>
            <w:hideMark/>
          </w:tcPr>
          <w:p w14:paraId="08D2EED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F21BA4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BF4C9AD"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28E9EA69" w14:textId="77777777" w:rsidR="00181E66" w:rsidRPr="00181E66" w:rsidRDefault="00181E66" w:rsidP="00181E66">
            <w:pPr>
              <w:jc w:val="right"/>
              <w:rPr>
                <w:b/>
                <w:bCs/>
                <w:iCs/>
              </w:rPr>
            </w:pPr>
            <w:r w:rsidRPr="00181E66">
              <w:rPr>
                <w:b/>
                <w:bCs/>
                <w:iCs/>
              </w:rPr>
              <w:t>500,0</w:t>
            </w:r>
          </w:p>
        </w:tc>
      </w:tr>
      <w:tr w:rsidR="00181E66" w:rsidRPr="00181E66" w14:paraId="5CF8142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DEE11B"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226E9311" w14:textId="77777777" w:rsidR="00181E66" w:rsidRPr="00181E66" w:rsidRDefault="00181E66" w:rsidP="00181E66">
            <w:pPr>
              <w:jc w:val="center"/>
            </w:pPr>
            <w:r w:rsidRPr="00181E66">
              <w:t>1712249999</w:t>
            </w:r>
          </w:p>
        </w:tc>
        <w:tc>
          <w:tcPr>
            <w:tcW w:w="709" w:type="dxa"/>
            <w:tcBorders>
              <w:top w:val="nil"/>
              <w:left w:val="nil"/>
              <w:bottom w:val="single" w:sz="4" w:space="0" w:color="auto"/>
              <w:right w:val="single" w:sz="4" w:space="0" w:color="auto"/>
            </w:tcBorders>
            <w:shd w:val="clear" w:color="auto" w:fill="auto"/>
            <w:hideMark/>
          </w:tcPr>
          <w:p w14:paraId="070CA6E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B6AC5F5"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1A38EEAB"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1528E579" w14:textId="77777777" w:rsidR="00181E66" w:rsidRPr="00181E66" w:rsidRDefault="00181E66" w:rsidP="00181E66">
            <w:pPr>
              <w:jc w:val="right"/>
            </w:pPr>
            <w:r w:rsidRPr="00181E66">
              <w:t>500,0</w:t>
            </w:r>
          </w:p>
        </w:tc>
      </w:tr>
      <w:tr w:rsidR="00181E66" w:rsidRPr="00181E66" w14:paraId="2AFC725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429AA55" w14:textId="77777777" w:rsidR="00181E66" w:rsidRPr="00181E66" w:rsidRDefault="00181E66" w:rsidP="00181E66">
            <w:pPr>
              <w:rPr>
                <w:b/>
                <w:bCs/>
                <w:iCs/>
              </w:rPr>
            </w:pPr>
            <w:r w:rsidRPr="00181E66">
              <w:rPr>
                <w:b/>
                <w:bCs/>
                <w:iCs/>
              </w:rPr>
              <w:t>Муниципальная программа "Охрана окружающей среды на территории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3D783F05" w14:textId="77777777" w:rsidR="00181E66" w:rsidRPr="00181E66" w:rsidRDefault="00181E66" w:rsidP="00181E66">
            <w:pPr>
              <w:jc w:val="center"/>
              <w:rPr>
                <w:b/>
                <w:bCs/>
                <w:iCs/>
              </w:rPr>
            </w:pPr>
            <w:r w:rsidRPr="00181E66">
              <w:rPr>
                <w:b/>
                <w:bCs/>
                <w:iCs/>
              </w:rPr>
              <w:t>1800000000</w:t>
            </w:r>
          </w:p>
        </w:tc>
        <w:tc>
          <w:tcPr>
            <w:tcW w:w="709" w:type="dxa"/>
            <w:tcBorders>
              <w:top w:val="single" w:sz="4" w:space="0" w:color="auto"/>
              <w:left w:val="nil"/>
              <w:bottom w:val="single" w:sz="4" w:space="0" w:color="auto"/>
              <w:right w:val="single" w:sz="4" w:space="0" w:color="auto"/>
            </w:tcBorders>
            <w:shd w:val="clear" w:color="auto" w:fill="auto"/>
            <w:hideMark/>
          </w:tcPr>
          <w:p w14:paraId="491668E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BC22CD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33F41A5" w14:textId="77777777" w:rsidR="00181E66" w:rsidRPr="00181E66" w:rsidRDefault="00181E66" w:rsidP="00181E66">
            <w:pPr>
              <w:jc w:val="right"/>
              <w:rPr>
                <w:b/>
                <w:bCs/>
                <w:iCs/>
              </w:rPr>
            </w:pPr>
            <w:r w:rsidRPr="00181E66">
              <w:rPr>
                <w:b/>
                <w:bCs/>
                <w:iCs/>
              </w:rPr>
              <w:t>19 626,2</w:t>
            </w:r>
          </w:p>
        </w:tc>
        <w:tc>
          <w:tcPr>
            <w:tcW w:w="1198" w:type="dxa"/>
            <w:tcBorders>
              <w:top w:val="single" w:sz="4" w:space="0" w:color="auto"/>
              <w:left w:val="nil"/>
              <w:bottom w:val="single" w:sz="4" w:space="0" w:color="auto"/>
              <w:right w:val="single" w:sz="4" w:space="0" w:color="auto"/>
            </w:tcBorders>
            <w:shd w:val="clear" w:color="auto" w:fill="auto"/>
            <w:hideMark/>
          </w:tcPr>
          <w:p w14:paraId="0CC6356E" w14:textId="77777777" w:rsidR="00181E66" w:rsidRPr="00181E66" w:rsidRDefault="00181E66" w:rsidP="00181E66">
            <w:pPr>
              <w:jc w:val="right"/>
              <w:rPr>
                <w:b/>
                <w:bCs/>
                <w:iCs/>
              </w:rPr>
            </w:pPr>
            <w:r w:rsidRPr="00181E66">
              <w:rPr>
                <w:b/>
                <w:bCs/>
                <w:iCs/>
              </w:rPr>
              <w:t>21 724,6</w:t>
            </w:r>
          </w:p>
        </w:tc>
      </w:tr>
      <w:tr w:rsidR="00181E66" w:rsidRPr="00181E66" w14:paraId="43DFD9D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BA2721" w14:textId="77777777" w:rsidR="00181E66" w:rsidRPr="00181E66" w:rsidRDefault="00181E66" w:rsidP="00181E66">
            <w:pPr>
              <w:rPr>
                <w:b/>
                <w:bCs/>
                <w:iCs/>
              </w:rPr>
            </w:pPr>
            <w:r w:rsidRPr="00181E66">
              <w:rPr>
                <w:b/>
                <w:bCs/>
                <w:iCs/>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4D7BDC14" w14:textId="77777777" w:rsidR="00181E66" w:rsidRPr="00181E66" w:rsidRDefault="00181E66" w:rsidP="00181E66">
            <w:pPr>
              <w:jc w:val="center"/>
              <w:rPr>
                <w:b/>
                <w:bCs/>
                <w:iCs/>
              </w:rPr>
            </w:pPr>
            <w:r w:rsidRPr="00181E66">
              <w:rPr>
                <w:b/>
                <w:bCs/>
                <w:iCs/>
              </w:rPr>
              <w:t>1811000000</w:t>
            </w:r>
          </w:p>
        </w:tc>
        <w:tc>
          <w:tcPr>
            <w:tcW w:w="709" w:type="dxa"/>
            <w:tcBorders>
              <w:top w:val="nil"/>
              <w:left w:val="nil"/>
              <w:bottom w:val="single" w:sz="4" w:space="0" w:color="auto"/>
              <w:right w:val="single" w:sz="4" w:space="0" w:color="auto"/>
            </w:tcBorders>
            <w:shd w:val="clear" w:color="auto" w:fill="auto"/>
            <w:hideMark/>
          </w:tcPr>
          <w:p w14:paraId="23B6C2D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55E325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9BED55A" w14:textId="77777777" w:rsidR="00181E66" w:rsidRPr="00181E66" w:rsidRDefault="00181E66" w:rsidP="00181E66">
            <w:pPr>
              <w:jc w:val="right"/>
              <w:rPr>
                <w:b/>
                <w:bCs/>
                <w:iCs/>
              </w:rPr>
            </w:pPr>
            <w:r w:rsidRPr="00181E66">
              <w:rPr>
                <w:b/>
                <w:bCs/>
                <w:iCs/>
              </w:rPr>
              <w:t>19 626,2</w:t>
            </w:r>
          </w:p>
        </w:tc>
        <w:tc>
          <w:tcPr>
            <w:tcW w:w="1198" w:type="dxa"/>
            <w:tcBorders>
              <w:top w:val="nil"/>
              <w:left w:val="nil"/>
              <w:bottom w:val="single" w:sz="4" w:space="0" w:color="auto"/>
              <w:right w:val="single" w:sz="4" w:space="0" w:color="auto"/>
            </w:tcBorders>
            <w:shd w:val="clear" w:color="auto" w:fill="auto"/>
            <w:hideMark/>
          </w:tcPr>
          <w:p w14:paraId="290BC70C" w14:textId="77777777" w:rsidR="00181E66" w:rsidRPr="00181E66" w:rsidRDefault="00181E66" w:rsidP="00181E66">
            <w:pPr>
              <w:jc w:val="right"/>
              <w:rPr>
                <w:b/>
                <w:bCs/>
                <w:iCs/>
              </w:rPr>
            </w:pPr>
            <w:r w:rsidRPr="00181E66">
              <w:rPr>
                <w:b/>
                <w:bCs/>
                <w:iCs/>
              </w:rPr>
              <w:t>21 724,6</w:t>
            </w:r>
          </w:p>
        </w:tc>
      </w:tr>
      <w:tr w:rsidR="00181E66" w:rsidRPr="00181E66" w14:paraId="56C3CAF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B42B8C" w14:textId="77777777" w:rsidR="00181E66" w:rsidRPr="00181E66" w:rsidRDefault="00181E66" w:rsidP="00181E66">
            <w:pPr>
              <w:rPr>
                <w:b/>
                <w:bCs/>
                <w:iCs/>
              </w:rPr>
            </w:pPr>
            <w:r w:rsidRPr="00181E66">
              <w:rPr>
                <w:b/>
                <w:bCs/>
                <w:iCs/>
              </w:rPr>
              <w:t>Выполнение маркшейдерских работ на несанкционированных свалках ТКО</w:t>
            </w:r>
          </w:p>
        </w:tc>
        <w:tc>
          <w:tcPr>
            <w:tcW w:w="1354" w:type="dxa"/>
            <w:tcBorders>
              <w:top w:val="nil"/>
              <w:left w:val="nil"/>
              <w:bottom w:val="single" w:sz="4" w:space="0" w:color="auto"/>
              <w:right w:val="single" w:sz="4" w:space="0" w:color="auto"/>
            </w:tcBorders>
            <w:shd w:val="clear" w:color="auto" w:fill="auto"/>
            <w:hideMark/>
          </w:tcPr>
          <w:p w14:paraId="03F78709" w14:textId="77777777" w:rsidR="00181E66" w:rsidRPr="00181E66" w:rsidRDefault="00181E66" w:rsidP="00181E66">
            <w:pPr>
              <w:jc w:val="center"/>
              <w:rPr>
                <w:b/>
                <w:bCs/>
                <w:iCs/>
              </w:rPr>
            </w:pPr>
            <w:r w:rsidRPr="00181E66">
              <w:rPr>
                <w:b/>
                <w:bCs/>
                <w:iCs/>
              </w:rPr>
              <w:t>1811400000</w:t>
            </w:r>
          </w:p>
        </w:tc>
        <w:tc>
          <w:tcPr>
            <w:tcW w:w="709" w:type="dxa"/>
            <w:tcBorders>
              <w:top w:val="nil"/>
              <w:left w:val="nil"/>
              <w:bottom w:val="single" w:sz="4" w:space="0" w:color="auto"/>
              <w:right w:val="single" w:sz="4" w:space="0" w:color="auto"/>
            </w:tcBorders>
            <w:shd w:val="clear" w:color="auto" w:fill="auto"/>
            <w:hideMark/>
          </w:tcPr>
          <w:p w14:paraId="4A040A6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810231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1E944D"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362C263D" w14:textId="77777777" w:rsidR="00181E66" w:rsidRPr="00181E66" w:rsidRDefault="00181E66" w:rsidP="00181E66">
            <w:pPr>
              <w:jc w:val="right"/>
              <w:rPr>
                <w:b/>
                <w:bCs/>
                <w:iCs/>
              </w:rPr>
            </w:pPr>
            <w:r w:rsidRPr="00181E66">
              <w:rPr>
                <w:b/>
                <w:bCs/>
                <w:iCs/>
              </w:rPr>
              <w:t>300,0</w:t>
            </w:r>
          </w:p>
        </w:tc>
      </w:tr>
      <w:tr w:rsidR="00181E66" w:rsidRPr="00181E66" w14:paraId="375EDE6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04DAF7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F51EE68" w14:textId="77777777" w:rsidR="00181E66" w:rsidRPr="00181E66" w:rsidRDefault="00181E66" w:rsidP="00181E66">
            <w:pPr>
              <w:jc w:val="center"/>
              <w:rPr>
                <w:b/>
                <w:bCs/>
                <w:iCs/>
              </w:rPr>
            </w:pPr>
            <w:r w:rsidRPr="00181E66">
              <w:rPr>
                <w:b/>
                <w:bCs/>
                <w:iCs/>
              </w:rPr>
              <w:t>1811449999</w:t>
            </w:r>
          </w:p>
        </w:tc>
        <w:tc>
          <w:tcPr>
            <w:tcW w:w="709" w:type="dxa"/>
            <w:tcBorders>
              <w:top w:val="nil"/>
              <w:left w:val="nil"/>
              <w:bottom w:val="single" w:sz="4" w:space="0" w:color="auto"/>
              <w:right w:val="single" w:sz="4" w:space="0" w:color="auto"/>
            </w:tcBorders>
            <w:shd w:val="clear" w:color="auto" w:fill="auto"/>
            <w:hideMark/>
          </w:tcPr>
          <w:p w14:paraId="7533D4C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076138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CD82864"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7B9251F3" w14:textId="77777777" w:rsidR="00181E66" w:rsidRPr="00181E66" w:rsidRDefault="00181E66" w:rsidP="00181E66">
            <w:pPr>
              <w:jc w:val="right"/>
              <w:rPr>
                <w:b/>
                <w:bCs/>
                <w:iCs/>
              </w:rPr>
            </w:pPr>
            <w:r w:rsidRPr="00181E66">
              <w:rPr>
                <w:b/>
                <w:bCs/>
                <w:iCs/>
              </w:rPr>
              <w:t>300,0</w:t>
            </w:r>
          </w:p>
        </w:tc>
      </w:tr>
      <w:tr w:rsidR="00181E66" w:rsidRPr="00181E66" w14:paraId="0E6DB49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D85CF8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1777943" w14:textId="77777777" w:rsidR="00181E66" w:rsidRPr="00181E66" w:rsidRDefault="00181E66" w:rsidP="00181E66">
            <w:pPr>
              <w:jc w:val="center"/>
              <w:rPr>
                <w:b/>
                <w:bCs/>
                <w:iCs/>
              </w:rPr>
            </w:pPr>
            <w:r w:rsidRPr="00181E66">
              <w:rPr>
                <w:b/>
                <w:bCs/>
                <w:iCs/>
              </w:rPr>
              <w:t>1811449999</w:t>
            </w:r>
          </w:p>
        </w:tc>
        <w:tc>
          <w:tcPr>
            <w:tcW w:w="709" w:type="dxa"/>
            <w:tcBorders>
              <w:top w:val="nil"/>
              <w:left w:val="nil"/>
              <w:bottom w:val="single" w:sz="4" w:space="0" w:color="auto"/>
              <w:right w:val="single" w:sz="4" w:space="0" w:color="auto"/>
            </w:tcBorders>
            <w:shd w:val="clear" w:color="auto" w:fill="auto"/>
            <w:hideMark/>
          </w:tcPr>
          <w:p w14:paraId="7F73C58B"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76E6D4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262A8A4"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1DEC5460" w14:textId="77777777" w:rsidR="00181E66" w:rsidRPr="00181E66" w:rsidRDefault="00181E66" w:rsidP="00181E66">
            <w:pPr>
              <w:jc w:val="right"/>
              <w:rPr>
                <w:b/>
                <w:bCs/>
                <w:iCs/>
              </w:rPr>
            </w:pPr>
            <w:r w:rsidRPr="00181E66">
              <w:rPr>
                <w:b/>
                <w:bCs/>
                <w:iCs/>
              </w:rPr>
              <w:t>300,0</w:t>
            </w:r>
          </w:p>
        </w:tc>
      </w:tr>
      <w:tr w:rsidR="00181E66" w:rsidRPr="00181E66" w14:paraId="2BE3572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1B56A1C" w14:textId="77777777" w:rsidR="00181E66" w:rsidRPr="00181E66" w:rsidRDefault="00181E66" w:rsidP="00181E66">
            <w:r w:rsidRPr="00181E66">
              <w:t>Другие вопросы в области охраны окружающей среды</w:t>
            </w:r>
          </w:p>
        </w:tc>
        <w:tc>
          <w:tcPr>
            <w:tcW w:w="1354" w:type="dxa"/>
            <w:tcBorders>
              <w:top w:val="nil"/>
              <w:left w:val="nil"/>
              <w:bottom w:val="single" w:sz="4" w:space="0" w:color="auto"/>
              <w:right w:val="single" w:sz="4" w:space="0" w:color="auto"/>
            </w:tcBorders>
            <w:shd w:val="clear" w:color="auto" w:fill="auto"/>
            <w:hideMark/>
          </w:tcPr>
          <w:p w14:paraId="47B46D91" w14:textId="77777777" w:rsidR="00181E66" w:rsidRPr="00181E66" w:rsidRDefault="00181E66" w:rsidP="00181E66">
            <w:pPr>
              <w:jc w:val="center"/>
            </w:pPr>
            <w:r w:rsidRPr="00181E66">
              <w:t>1811449999</w:t>
            </w:r>
          </w:p>
        </w:tc>
        <w:tc>
          <w:tcPr>
            <w:tcW w:w="709" w:type="dxa"/>
            <w:tcBorders>
              <w:top w:val="nil"/>
              <w:left w:val="nil"/>
              <w:bottom w:val="single" w:sz="4" w:space="0" w:color="auto"/>
              <w:right w:val="single" w:sz="4" w:space="0" w:color="auto"/>
            </w:tcBorders>
            <w:shd w:val="clear" w:color="auto" w:fill="auto"/>
            <w:hideMark/>
          </w:tcPr>
          <w:p w14:paraId="6FDC32C2"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D942992" w14:textId="77777777" w:rsidR="00181E66" w:rsidRPr="00181E66" w:rsidRDefault="00181E66" w:rsidP="00181E66">
            <w:pPr>
              <w:jc w:val="center"/>
            </w:pPr>
            <w:r w:rsidRPr="00181E66">
              <w:t>0605</w:t>
            </w:r>
          </w:p>
        </w:tc>
        <w:tc>
          <w:tcPr>
            <w:tcW w:w="1184" w:type="dxa"/>
            <w:tcBorders>
              <w:top w:val="nil"/>
              <w:left w:val="nil"/>
              <w:bottom w:val="single" w:sz="4" w:space="0" w:color="auto"/>
              <w:right w:val="single" w:sz="4" w:space="0" w:color="auto"/>
            </w:tcBorders>
            <w:shd w:val="clear" w:color="auto" w:fill="auto"/>
            <w:hideMark/>
          </w:tcPr>
          <w:p w14:paraId="680BB1DC"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23B32D73" w14:textId="77777777" w:rsidR="00181E66" w:rsidRPr="00181E66" w:rsidRDefault="00181E66" w:rsidP="00181E66">
            <w:pPr>
              <w:jc w:val="right"/>
            </w:pPr>
            <w:r w:rsidRPr="00181E66">
              <w:t>300,0</w:t>
            </w:r>
          </w:p>
        </w:tc>
      </w:tr>
      <w:tr w:rsidR="00181E66" w:rsidRPr="00181E66" w14:paraId="6B234F8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B93BD8D" w14:textId="77777777" w:rsidR="00181E66" w:rsidRPr="00181E66" w:rsidRDefault="00181E66" w:rsidP="00181E66">
            <w:pPr>
              <w:rPr>
                <w:b/>
                <w:bCs/>
                <w:iCs/>
              </w:rPr>
            </w:pPr>
            <w:r w:rsidRPr="00181E66">
              <w:rPr>
                <w:b/>
                <w:bCs/>
                <w:iCs/>
              </w:rPr>
              <w:t>Ликвидация несанкционированных свалок ТКО</w:t>
            </w:r>
          </w:p>
        </w:tc>
        <w:tc>
          <w:tcPr>
            <w:tcW w:w="1354" w:type="dxa"/>
            <w:tcBorders>
              <w:top w:val="single" w:sz="4" w:space="0" w:color="auto"/>
              <w:left w:val="nil"/>
              <w:bottom w:val="single" w:sz="4" w:space="0" w:color="auto"/>
              <w:right w:val="single" w:sz="4" w:space="0" w:color="auto"/>
            </w:tcBorders>
            <w:shd w:val="clear" w:color="auto" w:fill="auto"/>
            <w:hideMark/>
          </w:tcPr>
          <w:p w14:paraId="7DDB9526" w14:textId="77777777" w:rsidR="00181E66" w:rsidRPr="00181E66" w:rsidRDefault="00181E66" w:rsidP="00181E66">
            <w:pPr>
              <w:jc w:val="center"/>
              <w:rPr>
                <w:b/>
                <w:bCs/>
                <w:iCs/>
              </w:rPr>
            </w:pPr>
            <w:r w:rsidRPr="00181E66">
              <w:rPr>
                <w:b/>
                <w:bCs/>
                <w:iCs/>
              </w:rPr>
              <w:t>1811600000</w:t>
            </w:r>
          </w:p>
        </w:tc>
        <w:tc>
          <w:tcPr>
            <w:tcW w:w="709" w:type="dxa"/>
            <w:tcBorders>
              <w:top w:val="single" w:sz="4" w:space="0" w:color="auto"/>
              <w:left w:val="nil"/>
              <w:bottom w:val="single" w:sz="4" w:space="0" w:color="auto"/>
              <w:right w:val="single" w:sz="4" w:space="0" w:color="auto"/>
            </w:tcBorders>
            <w:shd w:val="clear" w:color="auto" w:fill="auto"/>
            <w:hideMark/>
          </w:tcPr>
          <w:p w14:paraId="6BF5C53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E9BDD4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C847782" w14:textId="77777777" w:rsidR="00181E66" w:rsidRPr="00181E66" w:rsidRDefault="00181E66" w:rsidP="00181E66">
            <w:pPr>
              <w:jc w:val="right"/>
              <w:rPr>
                <w:b/>
                <w:bCs/>
                <w:iCs/>
              </w:rPr>
            </w:pPr>
            <w:r w:rsidRPr="00181E66">
              <w:rPr>
                <w:b/>
                <w:bCs/>
                <w:iCs/>
              </w:rPr>
              <w:t>2 273,0</w:t>
            </w:r>
          </w:p>
        </w:tc>
        <w:tc>
          <w:tcPr>
            <w:tcW w:w="1198" w:type="dxa"/>
            <w:tcBorders>
              <w:top w:val="single" w:sz="4" w:space="0" w:color="auto"/>
              <w:left w:val="nil"/>
              <w:bottom w:val="single" w:sz="4" w:space="0" w:color="auto"/>
              <w:right w:val="single" w:sz="4" w:space="0" w:color="auto"/>
            </w:tcBorders>
            <w:shd w:val="clear" w:color="auto" w:fill="auto"/>
            <w:hideMark/>
          </w:tcPr>
          <w:p w14:paraId="10E98F18" w14:textId="77777777" w:rsidR="00181E66" w:rsidRPr="00181E66" w:rsidRDefault="00181E66" w:rsidP="00181E66">
            <w:pPr>
              <w:jc w:val="right"/>
              <w:rPr>
                <w:b/>
                <w:bCs/>
                <w:iCs/>
              </w:rPr>
            </w:pPr>
            <w:r w:rsidRPr="00181E66">
              <w:rPr>
                <w:b/>
                <w:bCs/>
                <w:iCs/>
              </w:rPr>
              <w:t>2 318,0</w:t>
            </w:r>
          </w:p>
        </w:tc>
      </w:tr>
      <w:tr w:rsidR="00181E66" w:rsidRPr="00181E66" w14:paraId="491F082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AED6A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26D414D" w14:textId="77777777" w:rsidR="00181E66" w:rsidRPr="00181E66" w:rsidRDefault="00181E66" w:rsidP="00181E66">
            <w:pPr>
              <w:jc w:val="center"/>
              <w:rPr>
                <w:b/>
                <w:bCs/>
                <w:iCs/>
              </w:rPr>
            </w:pPr>
            <w:r w:rsidRPr="00181E66">
              <w:rPr>
                <w:b/>
                <w:bCs/>
                <w:iCs/>
              </w:rPr>
              <w:t>1811649999</w:t>
            </w:r>
          </w:p>
        </w:tc>
        <w:tc>
          <w:tcPr>
            <w:tcW w:w="709" w:type="dxa"/>
            <w:tcBorders>
              <w:top w:val="nil"/>
              <w:left w:val="nil"/>
              <w:bottom w:val="single" w:sz="4" w:space="0" w:color="auto"/>
              <w:right w:val="single" w:sz="4" w:space="0" w:color="auto"/>
            </w:tcBorders>
            <w:shd w:val="clear" w:color="auto" w:fill="auto"/>
            <w:hideMark/>
          </w:tcPr>
          <w:p w14:paraId="346ED3C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ABF6AF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C773EE7" w14:textId="77777777" w:rsidR="00181E66" w:rsidRPr="00181E66" w:rsidRDefault="00181E66" w:rsidP="00181E66">
            <w:pPr>
              <w:jc w:val="right"/>
              <w:rPr>
                <w:b/>
                <w:bCs/>
                <w:iCs/>
              </w:rPr>
            </w:pPr>
            <w:r w:rsidRPr="00181E66">
              <w:rPr>
                <w:b/>
                <w:bCs/>
                <w:iCs/>
              </w:rPr>
              <w:t>2 273,0</w:t>
            </w:r>
          </w:p>
        </w:tc>
        <w:tc>
          <w:tcPr>
            <w:tcW w:w="1198" w:type="dxa"/>
            <w:tcBorders>
              <w:top w:val="nil"/>
              <w:left w:val="nil"/>
              <w:bottom w:val="single" w:sz="4" w:space="0" w:color="auto"/>
              <w:right w:val="single" w:sz="4" w:space="0" w:color="auto"/>
            </w:tcBorders>
            <w:shd w:val="clear" w:color="auto" w:fill="auto"/>
            <w:hideMark/>
          </w:tcPr>
          <w:p w14:paraId="45B4EE19" w14:textId="77777777" w:rsidR="00181E66" w:rsidRPr="00181E66" w:rsidRDefault="00181E66" w:rsidP="00181E66">
            <w:pPr>
              <w:jc w:val="right"/>
              <w:rPr>
                <w:b/>
                <w:bCs/>
                <w:iCs/>
              </w:rPr>
            </w:pPr>
            <w:r w:rsidRPr="00181E66">
              <w:rPr>
                <w:b/>
                <w:bCs/>
                <w:iCs/>
              </w:rPr>
              <w:t>2 318,0</w:t>
            </w:r>
          </w:p>
        </w:tc>
      </w:tr>
      <w:tr w:rsidR="00181E66" w:rsidRPr="00181E66" w14:paraId="4D946FC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89910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68E4603" w14:textId="77777777" w:rsidR="00181E66" w:rsidRPr="00181E66" w:rsidRDefault="00181E66" w:rsidP="00181E66">
            <w:pPr>
              <w:jc w:val="center"/>
              <w:rPr>
                <w:b/>
                <w:bCs/>
                <w:iCs/>
              </w:rPr>
            </w:pPr>
            <w:r w:rsidRPr="00181E66">
              <w:rPr>
                <w:b/>
                <w:bCs/>
                <w:iCs/>
              </w:rPr>
              <w:t>1811649999</w:t>
            </w:r>
          </w:p>
        </w:tc>
        <w:tc>
          <w:tcPr>
            <w:tcW w:w="709" w:type="dxa"/>
            <w:tcBorders>
              <w:top w:val="nil"/>
              <w:left w:val="nil"/>
              <w:bottom w:val="single" w:sz="4" w:space="0" w:color="auto"/>
              <w:right w:val="single" w:sz="4" w:space="0" w:color="auto"/>
            </w:tcBorders>
            <w:shd w:val="clear" w:color="auto" w:fill="auto"/>
            <w:hideMark/>
          </w:tcPr>
          <w:p w14:paraId="3B20B3F6"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0A4BA2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A868FE8" w14:textId="77777777" w:rsidR="00181E66" w:rsidRPr="00181E66" w:rsidRDefault="00181E66" w:rsidP="00181E66">
            <w:pPr>
              <w:jc w:val="right"/>
              <w:rPr>
                <w:b/>
                <w:bCs/>
                <w:iCs/>
              </w:rPr>
            </w:pPr>
            <w:r w:rsidRPr="00181E66">
              <w:rPr>
                <w:b/>
                <w:bCs/>
                <w:iCs/>
              </w:rPr>
              <w:t>2 273,0</w:t>
            </w:r>
          </w:p>
        </w:tc>
        <w:tc>
          <w:tcPr>
            <w:tcW w:w="1198" w:type="dxa"/>
            <w:tcBorders>
              <w:top w:val="nil"/>
              <w:left w:val="nil"/>
              <w:bottom w:val="single" w:sz="4" w:space="0" w:color="auto"/>
              <w:right w:val="single" w:sz="4" w:space="0" w:color="auto"/>
            </w:tcBorders>
            <w:shd w:val="clear" w:color="auto" w:fill="auto"/>
            <w:hideMark/>
          </w:tcPr>
          <w:p w14:paraId="174BAF65" w14:textId="77777777" w:rsidR="00181E66" w:rsidRPr="00181E66" w:rsidRDefault="00181E66" w:rsidP="00181E66">
            <w:pPr>
              <w:jc w:val="right"/>
              <w:rPr>
                <w:b/>
                <w:bCs/>
                <w:iCs/>
              </w:rPr>
            </w:pPr>
            <w:r w:rsidRPr="00181E66">
              <w:rPr>
                <w:b/>
                <w:bCs/>
                <w:iCs/>
              </w:rPr>
              <w:t>2 318,0</w:t>
            </w:r>
          </w:p>
        </w:tc>
      </w:tr>
      <w:tr w:rsidR="00181E66" w:rsidRPr="00181E66" w14:paraId="4974843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2905CE9" w14:textId="77777777" w:rsidR="00181E66" w:rsidRPr="00181E66" w:rsidRDefault="00181E66" w:rsidP="00181E66">
            <w:r w:rsidRPr="00181E66">
              <w:t>Другие вопросы в области охраны окружающей среды</w:t>
            </w:r>
          </w:p>
        </w:tc>
        <w:tc>
          <w:tcPr>
            <w:tcW w:w="1354" w:type="dxa"/>
            <w:tcBorders>
              <w:top w:val="nil"/>
              <w:left w:val="nil"/>
              <w:bottom w:val="single" w:sz="4" w:space="0" w:color="auto"/>
              <w:right w:val="single" w:sz="4" w:space="0" w:color="auto"/>
            </w:tcBorders>
            <w:shd w:val="clear" w:color="auto" w:fill="auto"/>
            <w:hideMark/>
          </w:tcPr>
          <w:p w14:paraId="07494505" w14:textId="77777777" w:rsidR="00181E66" w:rsidRPr="00181E66" w:rsidRDefault="00181E66" w:rsidP="00181E66">
            <w:pPr>
              <w:jc w:val="center"/>
            </w:pPr>
            <w:r w:rsidRPr="00181E66">
              <w:t>1811649999</w:t>
            </w:r>
          </w:p>
        </w:tc>
        <w:tc>
          <w:tcPr>
            <w:tcW w:w="709" w:type="dxa"/>
            <w:tcBorders>
              <w:top w:val="nil"/>
              <w:left w:val="nil"/>
              <w:bottom w:val="single" w:sz="4" w:space="0" w:color="auto"/>
              <w:right w:val="single" w:sz="4" w:space="0" w:color="auto"/>
            </w:tcBorders>
            <w:shd w:val="clear" w:color="auto" w:fill="auto"/>
            <w:hideMark/>
          </w:tcPr>
          <w:p w14:paraId="20E9734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6F88047" w14:textId="77777777" w:rsidR="00181E66" w:rsidRPr="00181E66" w:rsidRDefault="00181E66" w:rsidP="00181E66">
            <w:pPr>
              <w:jc w:val="center"/>
            </w:pPr>
            <w:r w:rsidRPr="00181E66">
              <w:t>0605</w:t>
            </w:r>
          </w:p>
        </w:tc>
        <w:tc>
          <w:tcPr>
            <w:tcW w:w="1184" w:type="dxa"/>
            <w:tcBorders>
              <w:top w:val="nil"/>
              <w:left w:val="nil"/>
              <w:bottom w:val="single" w:sz="4" w:space="0" w:color="auto"/>
              <w:right w:val="single" w:sz="4" w:space="0" w:color="auto"/>
            </w:tcBorders>
            <w:shd w:val="clear" w:color="auto" w:fill="auto"/>
            <w:hideMark/>
          </w:tcPr>
          <w:p w14:paraId="765DE594" w14:textId="77777777" w:rsidR="00181E66" w:rsidRPr="00181E66" w:rsidRDefault="00181E66" w:rsidP="00181E66">
            <w:pPr>
              <w:jc w:val="right"/>
            </w:pPr>
            <w:r w:rsidRPr="00181E66">
              <w:t>2 273,0</w:t>
            </w:r>
          </w:p>
        </w:tc>
        <w:tc>
          <w:tcPr>
            <w:tcW w:w="1198" w:type="dxa"/>
            <w:tcBorders>
              <w:top w:val="nil"/>
              <w:left w:val="nil"/>
              <w:bottom w:val="single" w:sz="4" w:space="0" w:color="auto"/>
              <w:right w:val="single" w:sz="4" w:space="0" w:color="auto"/>
            </w:tcBorders>
            <w:shd w:val="clear" w:color="auto" w:fill="auto"/>
            <w:hideMark/>
          </w:tcPr>
          <w:p w14:paraId="0B3D4B0A" w14:textId="77777777" w:rsidR="00181E66" w:rsidRPr="00181E66" w:rsidRDefault="00181E66" w:rsidP="00181E66">
            <w:pPr>
              <w:jc w:val="right"/>
            </w:pPr>
            <w:r w:rsidRPr="00181E66">
              <w:t>2 318,0</w:t>
            </w:r>
          </w:p>
        </w:tc>
      </w:tr>
      <w:tr w:rsidR="00181E66" w:rsidRPr="00181E66" w14:paraId="4E85A52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6020E8D" w14:textId="77777777" w:rsidR="00181E66" w:rsidRPr="00181E66" w:rsidRDefault="00181E66" w:rsidP="00181E66">
            <w:pPr>
              <w:rPr>
                <w:b/>
                <w:bCs/>
                <w:iCs/>
              </w:rPr>
            </w:pPr>
            <w:r w:rsidRPr="00181E66">
              <w:rPr>
                <w:b/>
                <w:bCs/>
                <w:iCs/>
              </w:rPr>
              <w:t>Создание мест (площадок) накопления твердых коммунальных отходов на территории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67F4EA66" w14:textId="77777777" w:rsidR="00181E66" w:rsidRPr="00181E66" w:rsidRDefault="00181E66" w:rsidP="00181E66">
            <w:pPr>
              <w:jc w:val="center"/>
              <w:rPr>
                <w:b/>
                <w:bCs/>
                <w:iCs/>
              </w:rPr>
            </w:pPr>
            <w:r w:rsidRPr="00181E66">
              <w:rPr>
                <w:b/>
                <w:bCs/>
                <w:iCs/>
              </w:rPr>
              <w:t>1811700000</w:t>
            </w:r>
          </w:p>
        </w:tc>
        <w:tc>
          <w:tcPr>
            <w:tcW w:w="709" w:type="dxa"/>
            <w:tcBorders>
              <w:top w:val="single" w:sz="4" w:space="0" w:color="auto"/>
              <w:left w:val="nil"/>
              <w:bottom w:val="single" w:sz="4" w:space="0" w:color="auto"/>
              <w:right w:val="single" w:sz="4" w:space="0" w:color="auto"/>
            </w:tcBorders>
            <w:shd w:val="clear" w:color="auto" w:fill="auto"/>
            <w:hideMark/>
          </w:tcPr>
          <w:p w14:paraId="39D1273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7DA52D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DA96848" w14:textId="77777777" w:rsidR="00181E66" w:rsidRPr="00181E66" w:rsidRDefault="00181E66" w:rsidP="00181E66">
            <w:pPr>
              <w:jc w:val="right"/>
              <w:rPr>
                <w:b/>
                <w:bCs/>
                <w:iCs/>
              </w:rPr>
            </w:pPr>
            <w:r w:rsidRPr="00181E66">
              <w:rPr>
                <w:b/>
                <w:bCs/>
                <w:iCs/>
              </w:rPr>
              <w:t>17 053,2</w:t>
            </w:r>
          </w:p>
        </w:tc>
        <w:tc>
          <w:tcPr>
            <w:tcW w:w="1198" w:type="dxa"/>
            <w:tcBorders>
              <w:top w:val="single" w:sz="4" w:space="0" w:color="auto"/>
              <w:left w:val="nil"/>
              <w:bottom w:val="single" w:sz="4" w:space="0" w:color="auto"/>
              <w:right w:val="single" w:sz="4" w:space="0" w:color="auto"/>
            </w:tcBorders>
            <w:shd w:val="clear" w:color="auto" w:fill="auto"/>
            <w:hideMark/>
          </w:tcPr>
          <w:p w14:paraId="6712925B" w14:textId="77777777" w:rsidR="00181E66" w:rsidRPr="00181E66" w:rsidRDefault="00181E66" w:rsidP="00181E66">
            <w:pPr>
              <w:jc w:val="right"/>
              <w:rPr>
                <w:b/>
                <w:bCs/>
                <w:iCs/>
              </w:rPr>
            </w:pPr>
            <w:r w:rsidRPr="00181E66">
              <w:rPr>
                <w:b/>
                <w:bCs/>
                <w:iCs/>
              </w:rPr>
              <w:t>19 106,6</w:t>
            </w:r>
          </w:p>
        </w:tc>
      </w:tr>
      <w:tr w:rsidR="00181E66" w:rsidRPr="00181E66" w14:paraId="43E2F49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81E42FA" w14:textId="77777777" w:rsidR="00181E66" w:rsidRPr="00181E66" w:rsidRDefault="00181E66" w:rsidP="00181E66">
            <w:pPr>
              <w:rPr>
                <w:b/>
                <w:bCs/>
                <w:iCs/>
              </w:rPr>
            </w:pPr>
            <w:r w:rsidRPr="00181E66">
              <w:rPr>
                <w:b/>
                <w:bCs/>
                <w:iCs/>
              </w:rPr>
              <w:lastRenderedPageBreak/>
              <w:t>Создание мест (площадок) накопления твердых коммунальных отходов</w:t>
            </w:r>
          </w:p>
        </w:tc>
        <w:tc>
          <w:tcPr>
            <w:tcW w:w="1354" w:type="dxa"/>
            <w:tcBorders>
              <w:top w:val="nil"/>
              <w:left w:val="nil"/>
              <w:bottom w:val="single" w:sz="4" w:space="0" w:color="auto"/>
              <w:right w:val="single" w:sz="4" w:space="0" w:color="auto"/>
            </w:tcBorders>
            <w:shd w:val="clear" w:color="auto" w:fill="auto"/>
            <w:hideMark/>
          </w:tcPr>
          <w:p w14:paraId="3BFC614A" w14:textId="77777777" w:rsidR="00181E66" w:rsidRPr="00181E66" w:rsidRDefault="00181E66" w:rsidP="00181E66">
            <w:pPr>
              <w:jc w:val="center"/>
              <w:rPr>
                <w:b/>
                <w:bCs/>
                <w:iCs/>
              </w:rPr>
            </w:pPr>
            <w:r w:rsidRPr="00181E66">
              <w:rPr>
                <w:b/>
                <w:bCs/>
                <w:iCs/>
              </w:rPr>
              <w:t>18117S2971</w:t>
            </w:r>
          </w:p>
        </w:tc>
        <w:tc>
          <w:tcPr>
            <w:tcW w:w="709" w:type="dxa"/>
            <w:tcBorders>
              <w:top w:val="nil"/>
              <w:left w:val="nil"/>
              <w:bottom w:val="single" w:sz="4" w:space="0" w:color="auto"/>
              <w:right w:val="single" w:sz="4" w:space="0" w:color="auto"/>
            </w:tcBorders>
            <w:shd w:val="clear" w:color="auto" w:fill="auto"/>
            <w:hideMark/>
          </w:tcPr>
          <w:p w14:paraId="5C2D201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A34BB6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406C006" w14:textId="77777777" w:rsidR="00181E66" w:rsidRPr="00181E66" w:rsidRDefault="00181E66" w:rsidP="00181E66">
            <w:pPr>
              <w:jc w:val="right"/>
              <w:rPr>
                <w:b/>
                <w:bCs/>
                <w:iCs/>
              </w:rPr>
            </w:pPr>
            <w:r w:rsidRPr="00181E66">
              <w:rPr>
                <w:b/>
                <w:bCs/>
                <w:iCs/>
              </w:rPr>
              <w:t>17 053,2</w:t>
            </w:r>
          </w:p>
        </w:tc>
        <w:tc>
          <w:tcPr>
            <w:tcW w:w="1198" w:type="dxa"/>
            <w:tcBorders>
              <w:top w:val="nil"/>
              <w:left w:val="nil"/>
              <w:bottom w:val="single" w:sz="4" w:space="0" w:color="auto"/>
              <w:right w:val="single" w:sz="4" w:space="0" w:color="auto"/>
            </w:tcBorders>
            <w:shd w:val="clear" w:color="auto" w:fill="auto"/>
            <w:hideMark/>
          </w:tcPr>
          <w:p w14:paraId="7201A34F" w14:textId="77777777" w:rsidR="00181E66" w:rsidRPr="00181E66" w:rsidRDefault="00181E66" w:rsidP="00181E66">
            <w:pPr>
              <w:jc w:val="right"/>
              <w:rPr>
                <w:b/>
                <w:bCs/>
                <w:iCs/>
              </w:rPr>
            </w:pPr>
            <w:r w:rsidRPr="00181E66">
              <w:rPr>
                <w:b/>
                <w:bCs/>
                <w:iCs/>
              </w:rPr>
              <w:t>19 106,6</w:t>
            </w:r>
          </w:p>
        </w:tc>
      </w:tr>
      <w:tr w:rsidR="00181E66" w:rsidRPr="00181E66" w14:paraId="4FBD219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CD9460"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DC21313" w14:textId="77777777" w:rsidR="00181E66" w:rsidRPr="00181E66" w:rsidRDefault="00181E66" w:rsidP="00181E66">
            <w:pPr>
              <w:jc w:val="center"/>
              <w:rPr>
                <w:b/>
                <w:bCs/>
                <w:iCs/>
              </w:rPr>
            </w:pPr>
            <w:r w:rsidRPr="00181E66">
              <w:rPr>
                <w:b/>
                <w:bCs/>
                <w:iCs/>
              </w:rPr>
              <w:t>18117S2971</w:t>
            </w:r>
          </w:p>
        </w:tc>
        <w:tc>
          <w:tcPr>
            <w:tcW w:w="709" w:type="dxa"/>
            <w:tcBorders>
              <w:top w:val="nil"/>
              <w:left w:val="nil"/>
              <w:bottom w:val="single" w:sz="4" w:space="0" w:color="auto"/>
              <w:right w:val="single" w:sz="4" w:space="0" w:color="auto"/>
            </w:tcBorders>
            <w:shd w:val="clear" w:color="auto" w:fill="auto"/>
            <w:hideMark/>
          </w:tcPr>
          <w:p w14:paraId="69627E7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29A8EC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E63F8D9" w14:textId="77777777" w:rsidR="00181E66" w:rsidRPr="00181E66" w:rsidRDefault="00181E66" w:rsidP="00181E66">
            <w:pPr>
              <w:jc w:val="right"/>
              <w:rPr>
                <w:b/>
                <w:bCs/>
                <w:iCs/>
              </w:rPr>
            </w:pPr>
            <w:r w:rsidRPr="00181E66">
              <w:rPr>
                <w:b/>
                <w:bCs/>
                <w:iCs/>
              </w:rPr>
              <w:t>17 053,2</w:t>
            </w:r>
          </w:p>
        </w:tc>
        <w:tc>
          <w:tcPr>
            <w:tcW w:w="1198" w:type="dxa"/>
            <w:tcBorders>
              <w:top w:val="nil"/>
              <w:left w:val="nil"/>
              <w:bottom w:val="single" w:sz="4" w:space="0" w:color="auto"/>
              <w:right w:val="single" w:sz="4" w:space="0" w:color="auto"/>
            </w:tcBorders>
            <w:shd w:val="clear" w:color="auto" w:fill="auto"/>
            <w:hideMark/>
          </w:tcPr>
          <w:p w14:paraId="5C4EA281" w14:textId="77777777" w:rsidR="00181E66" w:rsidRPr="00181E66" w:rsidRDefault="00181E66" w:rsidP="00181E66">
            <w:pPr>
              <w:jc w:val="right"/>
              <w:rPr>
                <w:b/>
                <w:bCs/>
                <w:iCs/>
              </w:rPr>
            </w:pPr>
            <w:r w:rsidRPr="00181E66">
              <w:rPr>
                <w:b/>
                <w:bCs/>
                <w:iCs/>
              </w:rPr>
              <w:t>19 106,6</w:t>
            </w:r>
          </w:p>
        </w:tc>
      </w:tr>
      <w:tr w:rsidR="00181E66" w:rsidRPr="00181E66" w14:paraId="2EBC1C8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5BE0821" w14:textId="77777777" w:rsidR="00181E66" w:rsidRPr="00181E66" w:rsidRDefault="00181E66" w:rsidP="00181E66">
            <w:r w:rsidRPr="00181E66">
              <w:t>Другие вопросы в области охраны окружающей среды</w:t>
            </w:r>
          </w:p>
        </w:tc>
        <w:tc>
          <w:tcPr>
            <w:tcW w:w="1354" w:type="dxa"/>
            <w:tcBorders>
              <w:top w:val="nil"/>
              <w:left w:val="nil"/>
              <w:bottom w:val="single" w:sz="4" w:space="0" w:color="auto"/>
              <w:right w:val="single" w:sz="4" w:space="0" w:color="auto"/>
            </w:tcBorders>
            <w:shd w:val="clear" w:color="auto" w:fill="auto"/>
            <w:hideMark/>
          </w:tcPr>
          <w:p w14:paraId="064A99E8" w14:textId="77777777" w:rsidR="00181E66" w:rsidRPr="00181E66" w:rsidRDefault="00181E66" w:rsidP="00181E66">
            <w:pPr>
              <w:jc w:val="center"/>
            </w:pPr>
            <w:r w:rsidRPr="00181E66">
              <w:t>18117S2971</w:t>
            </w:r>
          </w:p>
        </w:tc>
        <w:tc>
          <w:tcPr>
            <w:tcW w:w="709" w:type="dxa"/>
            <w:tcBorders>
              <w:top w:val="nil"/>
              <w:left w:val="nil"/>
              <w:bottom w:val="single" w:sz="4" w:space="0" w:color="auto"/>
              <w:right w:val="single" w:sz="4" w:space="0" w:color="auto"/>
            </w:tcBorders>
            <w:shd w:val="clear" w:color="auto" w:fill="auto"/>
            <w:hideMark/>
          </w:tcPr>
          <w:p w14:paraId="76FF0A6E"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1402429" w14:textId="77777777" w:rsidR="00181E66" w:rsidRPr="00181E66" w:rsidRDefault="00181E66" w:rsidP="00181E66">
            <w:pPr>
              <w:jc w:val="center"/>
            </w:pPr>
            <w:r w:rsidRPr="00181E66">
              <w:t>0605</w:t>
            </w:r>
          </w:p>
        </w:tc>
        <w:tc>
          <w:tcPr>
            <w:tcW w:w="1184" w:type="dxa"/>
            <w:tcBorders>
              <w:top w:val="nil"/>
              <w:left w:val="nil"/>
              <w:bottom w:val="single" w:sz="4" w:space="0" w:color="auto"/>
              <w:right w:val="single" w:sz="4" w:space="0" w:color="auto"/>
            </w:tcBorders>
            <w:shd w:val="clear" w:color="auto" w:fill="auto"/>
            <w:hideMark/>
          </w:tcPr>
          <w:p w14:paraId="04B7F8AA" w14:textId="77777777" w:rsidR="00181E66" w:rsidRPr="00181E66" w:rsidRDefault="00181E66" w:rsidP="00181E66">
            <w:pPr>
              <w:jc w:val="right"/>
            </w:pPr>
            <w:r w:rsidRPr="00181E66">
              <w:t>17 053,2</w:t>
            </w:r>
          </w:p>
        </w:tc>
        <w:tc>
          <w:tcPr>
            <w:tcW w:w="1198" w:type="dxa"/>
            <w:tcBorders>
              <w:top w:val="nil"/>
              <w:left w:val="nil"/>
              <w:bottom w:val="single" w:sz="4" w:space="0" w:color="auto"/>
              <w:right w:val="single" w:sz="4" w:space="0" w:color="auto"/>
            </w:tcBorders>
            <w:shd w:val="clear" w:color="auto" w:fill="auto"/>
            <w:hideMark/>
          </w:tcPr>
          <w:p w14:paraId="20CB34FA" w14:textId="77777777" w:rsidR="00181E66" w:rsidRPr="00181E66" w:rsidRDefault="00181E66" w:rsidP="00181E66">
            <w:pPr>
              <w:jc w:val="right"/>
            </w:pPr>
            <w:r w:rsidRPr="00181E66">
              <w:t>19 106,6</w:t>
            </w:r>
          </w:p>
        </w:tc>
      </w:tr>
      <w:tr w:rsidR="00181E66" w:rsidRPr="00181E66" w14:paraId="1494C7C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19F72B7" w14:textId="77777777" w:rsidR="00181E66" w:rsidRPr="00181E66" w:rsidRDefault="00181E66" w:rsidP="00181E66">
            <w:pPr>
              <w:rPr>
                <w:b/>
                <w:bCs/>
                <w:iCs/>
              </w:rPr>
            </w:pPr>
            <w:r w:rsidRPr="00181E66">
              <w:rPr>
                <w:b/>
                <w:bCs/>
                <w:iCs/>
              </w:rPr>
              <w:t>Муниципальная программа "Развитие образования"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5D0079C5" w14:textId="77777777" w:rsidR="00181E66" w:rsidRPr="00181E66" w:rsidRDefault="00181E66" w:rsidP="00181E66">
            <w:pPr>
              <w:jc w:val="center"/>
              <w:rPr>
                <w:b/>
                <w:bCs/>
                <w:iCs/>
              </w:rPr>
            </w:pPr>
            <w:r w:rsidRPr="00181E66">
              <w:rPr>
                <w:b/>
                <w:bCs/>
                <w:iCs/>
              </w:rPr>
              <w:t>1900000000</w:t>
            </w:r>
          </w:p>
        </w:tc>
        <w:tc>
          <w:tcPr>
            <w:tcW w:w="709" w:type="dxa"/>
            <w:tcBorders>
              <w:top w:val="single" w:sz="4" w:space="0" w:color="auto"/>
              <w:left w:val="nil"/>
              <w:bottom w:val="single" w:sz="4" w:space="0" w:color="auto"/>
              <w:right w:val="single" w:sz="4" w:space="0" w:color="auto"/>
            </w:tcBorders>
            <w:shd w:val="clear" w:color="auto" w:fill="auto"/>
            <w:hideMark/>
          </w:tcPr>
          <w:p w14:paraId="764C699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C7C725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D3A75F3" w14:textId="77777777" w:rsidR="00181E66" w:rsidRPr="00181E66" w:rsidRDefault="00181E66" w:rsidP="00181E66">
            <w:pPr>
              <w:jc w:val="right"/>
              <w:rPr>
                <w:b/>
                <w:bCs/>
                <w:iCs/>
              </w:rPr>
            </w:pPr>
            <w:r w:rsidRPr="00181E66">
              <w:rPr>
                <w:b/>
                <w:bCs/>
                <w:iCs/>
              </w:rPr>
              <w:t>2 502 895,5</w:t>
            </w:r>
          </w:p>
        </w:tc>
        <w:tc>
          <w:tcPr>
            <w:tcW w:w="1198" w:type="dxa"/>
            <w:tcBorders>
              <w:top w:val="single" w:sz="4" w:space="0" w:color="auto"/>
              <w:left w:val="nil"/>
              <w:bottom w:val="single" w:sz="4" w:space="0" w:color="auto"/>
              <w:right w:val="single" w:sz="4" w:space="0" w:color="auto"/>
            </w:tcBorders>
            <w:shd w:val="clear" w:color="auto" w:fill="auto"/>
            <w:hideMark/>
          </w:tcPr>
          <w:p w14:paraId="46CBD41A" w14:textId="77777777" w:rsidR="00181E66" w:rsidRPr="00181E66" w:rsidRDefault="00181E66" w:rsidP="00181E66">
            <w:pPr>
              <w:jc w:val="right"/>
              <w:rPr>
                <w:b/>
                <w:bCs/>
                <w:iCs/>
              </w:rPr>
            </w:pPr>
            <w:r w:rsidRPr="00181E66">
              <w:rPr>
                <w:b/>
                <w:bCs/>
                <w:iCs/>
              </w:rPr>
              <w:t>2 463 767,7</w:t>
            </w:r>
          </w:p>
        </w:tc>
      </w:tr>
      <w:tr w:rsidR="00181E66" w:rsidRPr="00181E66" w14:paraId="5F9440C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AC1116F" w14:textId="77777777" w:rsidR="00181E66" w:rsidRPr="00181E66" w:rsidRDefault="00181E66" w:rsidP="00181E66">
            <w:pPr>
              <w:rPr>
                <w:b/>
                <w:bCs/>
                <w:iCs/>
              </w:rPr>
            </w:pPr>
            <w:r w:rsidRPr="00181E66">
              <w:rPr>
                <w:b/>
                <w:bCs/>
                <w:iCs/>
              </w:rPr>
              <w:t>Подпрограмма 1. "Дошкольное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4BC697A1" w14:textId="77777777" w:rsidR="00181E66" w:rsidRPr="00181E66" w:rsidRDefault="00181E66" w:rsidP="00181E66">
            <w:pPr>
              <w:jc w:val="center"/>
              <w:rPr>
                <w:b/>
                <w:bCs/>
                <w:iCs/>
              </w:rPr>
            </w:pPr>
            <w:r w:rsidRPr="00181E66">
              <w:rPr>
                <w:b/>
                <w:bCs/>
                <w:iCs/>
              </w:rPr>
              <w:t>1910000000</w:t>
            </w:r>
          </w:p>
        </w:tc>
        <w:tc>
          <w:tcPr>
            <w:tcW w:w="709" w:type="dxa"/>
            <w:tcBorders>
              <w:top w:val="nil"/>
              <w:left w:val="nil"/>
              <w:bottom w:val="single" w:sz="4" w:space="0" w:color="auto"/>
              <w:right w:val="single" w:sz="4" w:space="0" w:color="auto"/>
            </w:tcBorders>
            <w:shd w:val="clear" w:color="auto" w:fill="auto"/>
            <w:hideMark/>
          </w:tcPr>
          <w:p w14:paraId="1CB3E03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BAC967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71409F9" w14:textId="77777777" w:rsidR="00181E66" w:rsidRPr="00181E66" w:rsidRDefault="00181E66" w:rsidP="00181E66">
            <w:pPr>
              <w:jc w:val="right"/>
              <w:rPr>
                <w:b/>
                <w:bCs/>
                <w:iCs/>
              </w:rPr>
            </w:pPr>
            <w:r w:rsidRPr="00181E66">
              <w:rPr>
                <w:b/>
                <w:bCs/>
                <w:iCs/>
              </w:rPr>
              <w:t>499 891,4</w:t>
            </w:r>
          </w:p>
        </w:tc>
        <w:tc>
          <w:tcPr>
            <w:tcW w:w="1198" w:type="dxa"/>
            <w:tcBorders>
              <w:top w:val="nil"/>
              <w:left w:val="nil"/>
              <w:bottom w:val="single" w:sz="4" w:space="0" w:color="auto"/>
              <w:right w:val="single" w:sz="4" w:space="0" w:color="auto"/>
            </w:tcBorders>
            <w:shd w:val="clear" w:color="auto" w:fill="auto"/>
            <w:hideMark/>
          </w:tcPr>
          <w:p w14:paraId="06CF73A5" w14:textId="77777777" w:rsidR="00181E66" w:rsidRPr="00181E66" w:rsidRDefault="00181E66" w:rsidP="00181E66">
            <w:pPr>
              <w:jc w:val="right"/>
              <w:rPr>
                <w:b/>
                <w:bCs/>
                <w:iCs/>
              </w:rPr>
            </w:pPr>
            <w:r w:rsidRPr="00181E66">
              <w:rPr>
                <w:b/>
                <w:bCs/>
                <w:iCs/>
              </w:rPr>
              <w:t>499 897,0</w:t>
            </w:r>
          </w:p>
        </w:tc>
      </w:tr>
      <w:tr w:rsidR="00181E66" w:rsidRPr="00181E66" w14:paraId="26DFF37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860934" w14:textId="77777777" w:rsidR="00181E66" w:rsidRPr="00181E66" w:rsidRDefault="00181E66" w:rsidP="00181E66">
            <w:pPr>
              <w:rPr>
                <w:b/>
                <w:bCs/>
                <w:iCs/>
              </w:rPr>
            </w:pPr>
            <w:r w:rsidRPr="00181E66">
              <w:rPr>
                <w:b/>
                <w:bCs/>
                <w:iCs/>
              </w:rPr>
              <w:t>Задача 1. Организация предоставления общедоступного и бесплатного дошкольного образования</w:t>
            </w:r>
          </w:p>
        </w:tc>
        <w:tc>
          <w:tcPr>
            <w:tcW w:w="1354" w:type="dxa"/>
            <w:tcBorders>
              <w:top w:val="nil"/>
              <w:left w:val="nil"/>
              <w:bottom w:val="single" w:sz="4" w:space="0" w:color="auto"/>
              <w:right w:val="single" w:sz="4" w:space="0" w:color="auto"/>
            </w:tcBorders>
            <w:shd w:val="clear" w:color="auto" w:fill="auto"/>
            <w:hideMark/>
          </w:tcPr>
          <w:p w14:paraId="121BF3D9" w14:textId="77777777" w:rsidR="00181E66" w:rsidRPr="00181E66" w:rsidRDefault="00181E66" w:rsidP="00181E66">
            <w:pPr>
              <w:jc w:val="center"/>
              <w:rPr>
                <w:b/>
                <w:bCs/>
                <w:iCs/>
              </w:rPr>
            </w:pPr>
            <w:r w:rsidRPr="00181E66">
              <w:rPr>
                <w:b/>
                <w:bCs/>
                <w:iCs/>
              </w:rPr>
              <w:t>1911000000</w:t>
            </w:r>
          </w:p>
        </w:tc>
        <w:tc>
          <w:tcPr>
            <w:tcW w:w="709" w:type="dxa"/>
            <w:tcBorders>
              <w:top w:val="nil"/>
              <w:left w:val="nil"/>
              <w:bottom w:val="single" w:sz="4" w:space="0" w:color="auto"/>
              <w:right w:val="single" w:sz="4" w:space="0" w:color="auto"/>
            </w:tcBorders>
            <w:shd w:val="clear" w:color="auto" w:fill="auto"/>
            <w:hideMark/>
          </w:tcPr>
          <w:p w14:paraId="55668B2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9F4F6F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5B22FA1" w14:textId="77777777" w:rsidR="00181E66" w:rsidRPr="00181E66" w:rsidRDefault="00181E66" w:rsidP="00181E66">
            <w:pPr>
              <w:jc w:val="right"/>
              <w:rPr>
                <w:b/>
                <w:bCs/>
                <w:iCs/>
              </w:rPr>
            </w:pPr>
            <w:r w:rsidRPr="00181E66">
              <w:rPr>
                <w:b/>
                <w:bCs/>
                <w:iCs/>
              </w:rPr>
              <w:t>499 891,4</w:t>
            </w:r>
          </w:p>
        </w:tc>
        <w:tc>
          <w:tcPr>
            <w:tcW w:w="1198" w:type="dxa"/>
            <w:tcBorders>
              <w:top w:val="nil"/>
              <w:left w:val="nil"/>
              <w:bottom w:val="single" w:sz="4" w:space="0" w:color="auto"/>
              <w:right w:val="single" w:sz="4" w:space="0" w:color="auto"/>
            </w:tcBorders>
            <w:shd w:val="clear" w:color="auto" w:fill="auto"/>
            <w:hideMark/>
          </w:tcPr>
          <w:p w14:paraId="3FD9F02E" w14:textId="77777777" w:rsidR="00181E66" w:rsidRPr="00181E66" w:rsidRDefault="00181E66" w:rsidP="00181E66">
            <w:pPr>
              <w:jc w:val="right"/>
              <w:rPr>
                <w:b/>
                <w:bCs/>
                <w:iCs/>
              </w:rPr>
            </w:pPr>
            <w:r w:rsidRPr="00181E66">
              <w:rPr>
                <w:b/>
                <w:bCs/>
                <w:iCs/>
              </w:rPr>
              <w:t>499 897,0</w:t>
            </w:r>
          </w:p>
        </w:tc>
      </w:tr>
      <w:tr w:rsidR="00181E66" w:rsidRPr="00181E66" w14:paraId="611A8E2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88D205B" w14:textId="77777777" w:rsidR="00181E66" w:rsidRPr="00181E66" w:rsidRDefault="00181E66" w:rsidP="00181E66">
            <w:pPr>
              <w:rPr>
                <w:b/>
                <w:bCs/>
                <w:iCs/>
              </w:rPr>
            </w:pPr>
            <w:r w:rsidRPr="00181E66">
              <w:rPr>
                <w:b/>
                <w:bCs/>
                <w:iCs/>
              </w:rPr>
              <w:t>Реализация основной общеобразовательной программы дошкольного образования</w:t>
            </w:r>
          </w:p>
        </w:tc>
        <w:tc>
          <w:tcPr>
            <w:tcW w:w="1354" w:type="dxa"/>
            <w:tcBorders>
              <w:top w:val="nil"/>
              <w:left w:val="nil"/>
              <w:bottom w:val="single" w:sz="4" w:space="0" w:color="auto"/>
              <w:right w:val="single" w:sz="4" w:space="0" w:color="auto"/>
            </w:tcBorders>
            <w:shd w:val="clear" w:color="auto" w:fill="auto"/>
            <w:hideMark/>
          </w:tcPr>
          <w:p w14:paraId="591F3F5D" w14:textId="77777777" w:rsidR="00181E66" w:rsidRPr="00181E66" w:rsidRDefault="00181E66" w:rsidP="00181E66">
            <w:pPr>
              <w:jc w:val="center"/>
              <w:rPr>
                <w:b/>
                <w:bCs/>
                <w:iCs/>
              </w:rPr>
            </w:pPr>
            <w:r w:rsidRPr="00181E66">
              <w:rPr>
                <w:b/>
                <w:bCs/>
                <w:iCs/>
              </w:rPr>
              <w:t>1911100000</w:t>
            </w:r>
          </w:p>
        </w:tc>
        <w:tc>
          <w:tcPr>
            <w:tcW w:w="709" w:type="dxa"/>
            <w:tcBorders>
              <w:top w:val="nil"/>
              <w:left w:val="nil"/>
              <w:bottom w:val="single" w:sz="4" w:space="0" w:color="auto"/>
              <w:right w:val="single" w:sz="4" w:space="0" w:color="auto"/>
            </w:tcBorders>
            <w:shd w:val="clear" w:color="auto" w:fill="auto"/>
            <w:hideMark/>
          </w:tcPr>
          <w:p w14:paraId="1ECEB9D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BBB310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7550341" w14:textId="77777777" w:rsidR="00181E66" w:rsidRPr="00181E66" w:rsidRDefault="00181E66" w:rsidP="00181E66">
            <w:pPr>
              <w:jc w:val="right"/>
              <w:rPr>
                <w:b/>
                <w:bCs/>
                <w:iCs/>
              </w:rPr>
            </w:pPr>
            <w:r w:rsidRPr="00181E66">
              <w:rPr>
                <w:b/>
                <w:bCs/>
                <w:iCs/>
              </w:rPr>
              <w:t>499 891,4</w:t>
            </w:r>
          </w:p>
        </w:tc>
        <w:tc>
          <w:tcPr>
            <w:tcW w:w="1198" w:type="dxa"/>
            <w:tcBorders>
              <w:top w:val="nil"/>
              <w:left w:val="nil"/>
              <w:bottom w:val="single" w:sz="4" w:space="0" w:color="auto"/>
              <w:right w:val="single" w:sz="4" w:space="0" w:color="auto"/>
            </w:tcBorders>
            <w:shd w:val="clear" w:color="auto" w:fill="auto"/>
            <w:hideMark/>
          </w:tcPr>
          <w:p w14:paraId="736ABE7C" w14:textId="77777777" w:rsidR="00181E66" w:rsidRPr="00181E66" w:rsidRDefault="00181E66" w:rsidP="00181E66">
            <w:pPr>
              <w:jc w:val="right"/>
              <w:rPr>
                <w:b/>
                <w:bCs/>
                <w:iCs/>
              </w:rPr>
            </w:pPr>
            <w:r w:rsidRPr="00181E66">
              <w:rPr>
                <w:b/>
                <w:bCs/>
                <w:iCs/>
              </w:rPr>
              <w:t>499 897,0</w:t>
            </w:r>
          </w:p>
        </w:tc>
      </w:tr>
      <w:tr w:rsidR="00181E66" w:rsidRPr="00181E66" w14:paraId="1A9CC45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2CBAE8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AF44F41" w14:textId="77777777" w:rsidR="00181E66" w:rsidRPr="00181E66" w:rsidRDefault="00181E66" w:rsidP="00181E66">
            <w:pPr>
              <w:jc w:val="center"/>
              <w:rPr>
                <w:b/>
                <w:bCs/>
                <w:iCs/>
              </w:rPr>
            </w:pPr>
            <w:r w:rsidRPr="00181E66">
              <w:rPr>
                <w:b/>
                <w:bCs/>
                <w:iCs/>
              </w:rPr>
              <w:t>1911149999</w:t>
            </w:r>
          </w:p>
        </w:tc>
        <w:tc>
          <w:tcPr>
            <w:tcW w:w="709" w:type="dxa"/>
            <w:tcBorders>
              <w:top w:val="nil"/>
              <w:left w:val="nil"/>
              <w:bottom w:val="single" w:sz="4" w:space="0" w:color="auto"/>
              <w:right w:val="single" w:sz="4" w:space="0" w:color="auto"/>
            </w:tcBorders>
            <w:shd w:val="clear" w:color="auto" w:fill="auto"/>
            <w:hideMark/>
          </w:tcPr>
          <w:p w14:paraId="3991705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B90947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49BD280" w14:textId="77777777" w:rsidR="00181E66" w:rsidRPr="00181E66" w:rsidRDefault="00181E66" w:rsidP="00181E66">
            <w:pPr>
              <w:jc w:val="right"/>
              <w:rPr>
                <w:b/>
                <w:bCs/>
                <w:iCs/>
              </w:rPr>
            </w:pPr>
            <w:r w:rsidRPr="00181E66">
              <w:rPr>
                <w:b/>
                <w:bCs/>
                <w:iCs/>
              </w:rPr>
              <w:t>73 380,9</w:t>
            </w:r>
          </w:p>
        </w:tc>
        <w:tc>
          <w:tcPr>
            <w:tcW w:w="1198" w:type="dxa"/>
            <w:tcBorders>
              <w:top w:val="nil"/>
              <w:left w:val="nil"/>
              <w:bottom w:val="single" w:sz="4" w:space="0" w:color="auto"/>
              <w:right w:val="single" w:sz="4" w:space="0" w:color="auto"/>
            </w:tcBorders>
            <w:shd w:val="clear" w:color="auto" w:fill="auto"/>
            <w:hideMark/>
          </w:tcPr>
          <w:p w14:paraId="38E7405B" w14:textId="77777777" w:rsidR="00181E66" w:rsidRPr="00181E66" w:rsidRDefault="00181E66" w:rsidP="00181E66">
            <w:pPr>
              <w:jc w:val="right"/>
              <w:rPr>
                <w:b/>
                <w:bCs/>
                <w:iCs/>
              </w:rPr>
            </w:pPr>
            <w:r w:rsidRPr="00181E66">
              <w:rPr>
                <w:b/>
                <w:bCs/>
                <w:iCs/>
              </w:rPr>
              <w:t>73 386,5</w:t>
            </w:r>
          </w:p>
        </w:tc>
      </w:tr>
      <w:tr w:rsidR="00181E66" w:rsidRPr="00181E66" w14:paraId="372685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24286D"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52F9EA4" w14:textId="77777777" w:rsidR="00181E66" w:rsidRPr="00181E66" w:rsidRDefault="00181E66" w:rsidP="00181E66">
            <w:pPr>
              <w:jc w:val="center"/>
              <w:rPr>
                <w:b/>
                <w:bCs/>
                <w:iCs/>
              </w:rPr>
            </w:pPr>
            <w:r w:rsidRPr="00181E66">
              <w:rPr>
                <w:b/>
                <w:bCs/>
                <w:iCs/>
              </w:rPr>
              <w:t>1911149999</w:t>
            </w:r>
          </w:p>
        </w:tc>
        <w:tc>
          <w:tcPr>
            <w:tcW w:w="709" w:type="dxa"/>
            <w:tcBorders>
              <w:top w:val="nil"/>
              <w:left w:val="nil"/>
              <w:bottom w:val="single" w:sz="4" w:space="0" w:color="auto"/>
              <w:right w:val="single" w:sz="4" w:space="0" w:color="auto"/>
            </w:tcBorders>
            <w:shd w:val="clear" w:color="auto" w:fill="auto"/>
            <w:hideMark/>
          </w:tcPr>
          <w:p w14:paraId="0EE5A02B"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A3E5A0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50F9DAC" w14:textId="77777777" w:rsidR="00181E66" w:rsidRPr="00181E66" w:rsidRDefault="00181E66" w:rsidP="00181E66">
            <w:pPr>
              <w:jc w:val="right"/>
              <w:rPr>
                <w:b/>
                <w:bCs/>
                <w:iCs/>
              </w:rPr>
            </w:pPr>
            <w:r w:rsidRPr="00181E66">
              <w:rPr>
                <w:b/>
                <w:bCs/>
                <w:iCs/>
              </w:rPr>
              <w:t>4 425,0</w:t>
            </w:r>
          </w:p>
        </w:tc>
        <w:tc>
          <w:tcPr>
            <w:tcW w:w="1198" w:type="dxa"/>
            <w:tcBorders>
              <w:top w:val="nil"/>
              <w:left w:val="nil"/>
              <w:bottom w:val="single" w:sz="4" w:space="0" w:color="auto"/>
              <w:right w:val="single" w:sz="4" w:space="0" w:color="auto"/>
            </w:tcBorders>
            <w:shd w:val="clear" w:color="auto" w:fill="auto"/>
            <w:hideMark/>
          </w:tcPr>
          <w:p w14:paraId="2320AA00" w14:textId="77777777" w:rsidR="00181E66" w:rsidRPr="00181E66" w:rsidRDefault="00181E66" w:rsidP="00181E66">
            <w:pPr>
              <w:jc w:val="right"/>
              <w:rPr>
                <w:b/>
                <w:bCs/>
                <w:iCs/>
              </w:rPr>
            </w:pPr>
            <w:r w:rsidRPr="00181E66">
              <w:rPr>
                <w:b/>
                <w:bCs/>
                <w:iCs/>
              </w:rPr>
              <w:t>4 425,0</w:t>
            </w:r>
          </w:p>
        </w:tc>
      </w:tr>
      <w:tr w:rsidR="00181E66" w:rsidRPr="00181E66" w14:paraId="5A925DC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E27F0E"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1B31340C" w14:textId="77777777" w:rsidR="00181E66" w:rsidRPr="00181E66" w:rsidRDefault="00181E66" w:rsidP="00181E66">
            <w:pPr>
              <w:jc w:val="center"/>
            </w:pPr>
            <w:r w:rsidRPr="00181E66">
              <w:t>1911149999</w:t>
            </w:r>
          </w:p>
        </w:tc>
        <w:tc>
          <w:tcPr>
            <w:tcW w:w="709" w:type="dxa"/>
            <w:tcBorders>
              <w:top w:val="nil"/>
              <w:left w:val="nil"/>
              <w:bottom w:val="single" w:sz="4" w:space="0" w:color="auto"/>
              <w:right w:val="single" w:sz="4" w:space="0" w:color="auto"/>
            </w:tcBorders>
            <w:shd w:val="clear" w:color="auto" w:fill="auto"/>
            <w:hideMark/>
          </w:tcPr>
          <w:p w14:paraId="49A682C8"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3F40501"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1370C2BF" w14:textId="77777777" w:rsidR="00181E66" w:rsidRPr="00181E66" w:rsidRDefault="00181E66" w:rsidP="00181E66">
            <w:pPr>
              <w:jc w:val="right"/>
            </w:pPr>
            <w:r w:rsidRPr="00181E66">
              <w:t>4 425,0</w:t>
            </w:r>
          </w:p>
        </w:tc>
        <w:tc>
          <w:tcPr>
            <w:tcW w:w="1198" w:type="dxa"/>
            <w:tcBorders>
              <w:top w:val="nil"/>
              <w:left w:val="nil"/>
              <w:bottom w:val="single" w:sz="4" w:space="0" w:color="auto"/>
              <w:right w:val="single" w:sz="4" w:space="0" w:color="auto"/>
            </w:tcBorders>
            <w:shd w:val="clear" w:color="auto" w:fill="auto"/>
            <w:hideMark/>
          </w:tcPr>
          <w:p w14:paraId="67EBC285" w14:textId="77777777" w:rsidR="00181E66" w:rsidRPr="00181E66" w:rsidRDefault="00181E66" w:rsidP="00181E66">
            <w:pPr>
              <w:jc w:val="right"/>
            </w:pPr>
            <w:r w:rsidRPr="00181E66">
              <w:t>4 425,0</w:t>
            </w:r>
          </w:p>
        </w:tc>
      </w:tr>
      <w:tr w:rsidR="00181E66" w:rsidRPr="00181E66" w14:paraId="17F2335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C257A7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04D8A7F0" w14:textId="77777777" w:rsidR="00181E66" w:rsidRPr="00181E66" w:rsidRDefault="00181E66" w:rsidP="00181E66">
            <w:pPr>
              <w:jc w:val="center"/>
              <w:rPr>
                <w:b/>
                <w:bCs/>
                <w:iCs/>
              </w:rPr>
            </w:pPr>
            <w:r w:rsidRPr="00181E66">
              <w:rPr>
                <w:b/>
                <w:bCs/>
                <w:iCs/>
              </w:rPr>
              <w:t>1911149999</w:t>
            </w:r>
          </w:p>
        </w:tc>
        <w:tc>
          <w:tcPr>
            <w:tcW w:w="709" w:type="dxa"/>
            <w:tcBorders>
              <w:top w:val="single" w:sz="4" w:space="0" w:color="auto"/>
              <w:left w:val="nil"/>
              <w:bottom w:val="single" w:sz="4" w:space="0" w:color="auto"/>
              <w:right w:val="single" w:sz="4" w:space="0" w:color="auto"/>
            </w:tcBorders>
            <w:shd w:val="clear" w:color="auto" w:fill="auto"/>
            <w:hideMark/>
          </w:tcPr>
          <w:p w14:paraId="06AF6135"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1130D88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9EF0484" w14:textId="77777777" w:rsidR="00181E66" w:rsidRPr="00181E66" w:rsidRDefault="00181E66" w:rsidP="00181E66">
            <w:pPr>
              <w:jc w:val="right"/>
              <w:rPr>
                <w:b/>
                <w:bCs/>
                <w:iCs/>
              </w:rPr>
            </w:pPr>
            <w:r w:rsidRPr="00181E66">
              <w:rPr>
                <w:b/>
                <w:bCs/>
                <w:iCs/>
              </w:rPr>
              <w:t>68 146,9</w:t>
            </w:r>
          </w:p>
        </w:tc>
        <w:tc>
          <w:tcPr>
            <w:tcW w:w="1198" w:type="dxa"/>
            <w:tcBorders>
              <w:top w:val="single" w:sz="4" w:space="0" w:color="auto"/>
              <w:left w:val="nil"/>
              <w:bottom w:val="single" w:sz="4" w:space="0" w:color="auto"/>
              <w:right w:val="single" w:sz="4" w:space="0" w:color="auto"/>
            </w:tcBorders>
            <w:shd w:val="clear" w:color="auto" w:fill="auto"/>
            <w:hideMark/>
          </w:tcPr>
          <w:p w14:paraId="018CF727" w14:textId="77777777" w:rsidR="00181E66" w:rsidRPr="00181E66" w:rsidRDefault="00181E66" w:rsidP="00181E66">
            <w:pPr>
              <w:jc w:val="right"/>
              <w:rPr>
                <w:b/>
                <w:bCs/>
                <w:iCs/>
              </w:rPr>
            </w:pPr>
            <w:r w:rsidRPr="00181E66">
              <w:rPr>
                <w:b/>
                <w:bCs/>
                <w:iCs/>
              </w:rPr>
              <w:t>68 152,5</w:t>
            </w:r>
          </w:p>
        </w:tc>
      </w:tr>
      <w:tr w:rsidR="00181E66" w:rsidRPr="00181E66" w14:paraId="1AF2279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1A75AFB"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4C5A2922" w14:textId="77777777" w:rsidR="00181E66" w:rsidRPr="00181E66" w:rsidRDefault="00181E66" w:rsidP="00181E66">
            <w:pPr>
              <w:jc w:val="center"/>
            </w:pPr>
            <w:r w:rsidRPr="00181E66">
              <w:t>1911149999</w:t>
            </w:r>
          </w:p>
        </w:tc>
        <w:tc>
          <w:tcPr>
            <w:tcW w:w="709" w:type="dxa"/>
            <w:tcBorders>
              <w:top w:val="nil"/>
              <w:left w:val="nil"/>
              <w:bottom w:val="single" w:sz="4" w:space="0" w:color="auto"/>
              <w:right w:val="single" w:sz="4" w:space="0" w:color="auto"/>
            </w:tcBorders>
            <w:shd w:val="clear" w:color="auto" w:fill="auto"/>
            <w:hideMark/>
          </w:tcPr>
          <w:p w14:paraId="39E8ECB2"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7CD3F5B"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580465F7" w14:textId="77777777" w:rsidR="00181E66" w:rsidRPr="00181E66" w:rsidRDefault="00181E66" w:rsidP="00181E66">
            <w:pPr>
              <w:jc w:val="right"/>
            </w:pPr>
            <w:r w:rsidRPr="00181E66">
              <w:t>68 146,9</w:t>
            </w:r>
          </w:p>
        </w:tc>
        <w:tc>
          <w:tcPr>
            <w:tcW w:w="1198" w:type="dxa"/>
            <w:tcBorders>
              <w:top w:val="nil"/>
              <w:left w:val="nil"/>
              <w:bottom w:val="single" w:sz="4" w:space="0" w:color="auto"/>
              <w:right w:val="single" w:sz="4" w:space="0" w:color="auto"/>
            </w:tcBorders>
            <w:shd w:val="clear" w:color="auto" w:fill="auto"/>
            <w:hideMark/>
          </w:tcPr>
          <w:p w14:paraId="3BC8A1C0" w14:textId="77777777" w:rsidR="00181E66" w:rsidRPr="00181E66" w:rsidRDefault="00181E66" w:rsidP="00181E66">
            <w:pPr>
              <w:jc w:val="right"/>
            </w:pPr>
            <w:r w:rsidRPr="00181E66">
              <w:t>68 152,5</w:t>
            </w:r>
          </w:p>
        </w:tc>
      </w:tr>
      <w:tr w:rsidR="00181E66" w:rsidRPr="00181E66" w14:paraId="5B1F6A7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6E62B84"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5720485C" w14:textId="77777777" w:rsidR="00181E66" w:rsidRPr="00181E66" w:rsidRDefault="00181E66" w:rsidP="00181E66">
            <w:pPr>
              <w:jc w:val="center"/>
              <w:rPr>
                <w:b/>
                <w:bCs/>
                <w:iCs/>
              </w:rPr>
            </w:pPr>
            <w:r w:rsidRPr="00181E66">
              <w:rPr>
                <w:b/>
                <w:bCs/>
                <w:iCs/>
              </w:rPr>
              <w:t>1911149999</w:t>
            </w:r>
          </w:p>
        </w:tc>
        <w:tc>
          <w:tcPr>
            <w:tcW w:w="709" w:type="dxa"/>
            <w:tcBorders>
              <w:top w:val="single" w:sz="4" w:space="0" w:color="auto"/>
              <w:left w:val="nil"/>
              <w:bottom w:val="single" w:sz="4" w:space="0" w:color="auto"/>
              <w:right w:val="single" w:sz="4" w:space="0" w:color="auto"/>
            </w:tcBorders>
            <w:shd w:val="clear" w:color="auto" w:fill="auto"/>
            <w:hideMark/>
          </w:tcPr>
          <w:p w14:paraId="0C84D05C"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5E3A123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4D9BC0B"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600FD9B2" w14:textId="77777777" w:rsidR="00181E66" w:rsidRPr="00181E66" w:rsidRDefault="00181E66" w:rsidP="00181E66">
            <w:pPr>
              <w:jc w:val="right"/>
              <w:rPr>
                <w:b/>
                <w:bCs/>
                <w:iCs/>
              </w:rPr>
            </w:pPr>
            <w:r w:rsidRPr="00181E66">
              <w:rPr>
                <w:b/>
                <w:bCs/>
                <w:iCs/>
              </w:rPr>
              <w:t>100,0</w:t>
            </w:r>
          </w:p>
        </w:tc>
      </w:tr>
      <w:tr w:rsidR="00181E66" w:rsidRPr="00181E66" w14:paraId="0E7E969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F451BAB"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79435C4A" w14:textId="77777777" w:rsidR="00181E66" w:rsidRPr="00181E66" w:rsidRDefault="00181E66" w:rsidP="00181E66">
            <w:pPr>
              <w:jc w:val="center"/>
            </w:pPr>
            <w:r w:rsidRPr="00181E66">
              <w:t>1911149999</w:t>
            </w:r>
          </w:p>
        </w:tc>
        <w:tc>
          <w:tcPr>
            <w:tcW w:w="709" w:type="dxa"/>
            <w:tcBorders>
              <w:top w:val="nil"/>
              <w:left w:val="nil"/>
              <w:bottom w:val="single" w:sz="4" w:space="0" w:color="auto"/>
              <w:right w:val="single" w:sz="4" w:space="0" w:color="auto"/>
            </w:tcBorders>
            <w:shd w:val="clear" w:color="auto" w:fill="auto"/>
            <w:hideMark/>
          </w:tcPr>
          <w:p w14:paraId="283875AD"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19072BD1"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4328ACB8"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0A76E6BD" w14:textId="77777777" w:rsidR="00181E66" w:rsidRPr="00181E66" w:rsidRDefault="00181E66" w:rsidP="00181E66">
            <w:pPr>
              <w:jc w:val="right"/>
            </w:pPr>
            <w:r w:rsidRPr="00181E66">
              <w:t>100,0</w:t>
            </w:r>
          </w:p>
        </w:tc>
      </w:tr>
      <w:tr w:rsidR="00181E66" w:rsidRPr="00181E66" w14:paraId="738E6BB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964B01F"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16C559C0" w14:textId="77777777" w:rsidR="00181E66" w:rsidRPr="00181E66" w:rsidRDefault="00181E66" w:rsidP="00181E66">
            <w:pPr>
              <w:jc w:val="center"/>
              <w:rPr>
                <w:b/>
                <w:bCs/>
                <w:iCs/>
              </w:rPr>
            </w:pPr>
            <w:r w:rsidRPr="00181E66">
              <w:rPr>
                <w:b/>
                <w:bCs/>
                <w:iCs/>
              </w:rPr>
              <w:t>1911149999</w:t>
            </w:r>
          </w:p>
        </w:tc>
        <w:tc>
          <w:tcPr>
            <w:tcW w:w="709" w:type="dxa"/>
            <w:tcBorders>
              <w:top w:val="single" w:sz="4" w:space="0" w:color="auto"/>
              <w:left w:val="nil"/>
              <w:bottom w:val="single" w:sz="4" w:space="0" w:color="auto"/>
              <w:right w:val="single" w:sz="4" w:space="0" w:color="auto"/>
            </w:tcBorders>
            <w:shd w:val="clear" w:color="auto" w:fill="auto"/>
            <w:hideMark/>
          </w:tcPr>
          <w:p w14:paraId="2C10CEFA"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1BE1177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54D6D52" w14:textId="77777777" w:rsidR="00181E66" w:rsidRPr="00181E66" w:rsidRDefault="00181E66" w:rsidP="00181E66">
            <w:pPr>
              <w:jc w:val="right"/>
              <w:rPr>
                <w:b/>
                <w:bCs/>
                <w:iCs/>
              </w:rPr>
            </w:pPr>
            <w:r w:rsidRPr="00181E66">
              <w:rPr>
                <w:b/>
                <w:bCs/>
                <w:iCs/>
              </w:rPr>
              <w:t>709,0</w:t>
            </w:r>
          </w:p>
        </w:tc>
        <w:tc>
          <w:tcPr>
            <w:tcW w:w="1198" w:type="dxa"/>
            <w:tcBorders>
              <w:top w:val="single" w:sz="4" w:space="0" w:color="auto"/>
              <w:left w:val="nil"/>
              <w:bottom w:val="single" w:sz="4" w:space="0" w:color="auto"/>
              <w:right w:val="single" w:sz="4" w:space="0" w:color="auto"/>
            </w:tcBorders>
            <w:shd w:val="clear" w:color="auto" w:fill="auto"/>
            <w:hideMark/>
          </w:tcPr>
          <w:p w14:paraId="2667B4C3" w14:textId="77777777" w:rsidR="00181E66" w:rsidRPr="00181E66" w:rsidRDefault="00181E66" w:rsidP="00181E66">
            <w:pPr>
              <w:jc w:val="right"/>
              <w:rPr>
                <w:b/>
                <w:bCs/>
                <w:iCs/>
              </w:rPr>
            </w:pPr>
            <w:r w:rsidRPr="00181E66">
              <w:rPr>
                <w:b/>
                <w:bCs/>
                <w:iCs/>
              </w:rPr>
              <w:t>709,0</w:t>
            </w:r>
          </w:p>
        </w:tc>
      </w:tr>
      <w:tr w:rsidR="00181E66" w:rsidRPr="00181E66" w14:paraId="1F9846A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9C815C4"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4BF7CD74" w14:textId="77777777" w:rsidR="00181E66" w:rsidRPr="00181E66" w:rsidRDefault="00181E66" w:rsidP="00181E66">
            <w:pPr>
              <w:jc w:val="center"/>
            </w:pPr>
            <w:r w:rsidRPr="00181E66">
              <w:t>1911149999</w:t>
            </w:r>
          </w:p>
        </w:tc>
        <w:tc>
          <w:tcPr>
            <w:tcW w:w="709" w:type="dxa"/>
            <w:tcBorders>
              <w:top w:val="nil"/>
              <w:left w:val="nil"/>
              <w:bottom w:val="single" w:sz="4" w:space="0" w:color="auto"/>
              <w:right w:val="single" w:sz="4" w:space="0" w:color="auto"/>
            </w:tcBorders>
            <w:shd w:val="clear" w:color="auto" w:fill="auto"/>
            <w:hideMark/>
          </w:tcPr>
          <w:p w14:paraId="7C91BF64"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7E6860E0"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055973D4" w14:textId="77777777" w:rsidR="00181E66" w:rsidRPr="00181E66" w:rsidRDefault="00181E66" w:rsidP="00181E66">
            <w:pPr>
              <w:jc w:val="right"/>
            </w:pPr>
            <w:r w:rsidRPr="00181E66">
              <w:t>709,0</w:t>
            </w:r>
          </w:p>
        </w:tc>
        <w:tc>
          <w:tcPr>
            <w:tcW w:w="1198" w:type="dxa"/>
            <w:tcBorders>
              <w:top w:val="nil"/>
              <w:left w:val="nil"/>
              <w:bottom w:val="single" w:sz="4" w:space="0" w:color="auto"/>
              <w:right w:val="single" w:sz="4" w:space="0" w:color="auto"/>
            </w:tcBorders>
            <w:shd w:val="clear" w:color="auto" w:fill="auto"/>
            <w:hideMark/>
          </w:tcPr>
          <w:p w14:paraId="53BD48A2" w14:textId="77777777" w:rsidR="00181E66" w:rsidRPr="00181E66" w:rsidRDefault="00181E66" w:rsidP="00181E66">
            <w:pPr>
              <w:jc w:val="right"/>
            </w:pPr>
            <w:r w:rsidRPr="00181E66">
              <w:t>709,0</w:t>
            </w:r>
          </w:p>
        </w:tc>
      </w:tr>
      <w:tr w:rsidR="00181E66" w:rsidRPr="00181E66" w14:paraId="36B5860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FDBE377" w14:textId="77777777" w:rsidR="00181E66" w:rsidRPr="00181E66" w:rsidRDefault="00181E66" w:rsidP="00181E66">
            <w:pPr>
              <w:rPr>
                <w:b/>
                <w:bCs/>
                <w:iCs/>
              </w:rPr>
            </w:pPr>
            <w:r w:rsidRPr="00181E66">
              <w:rPr>
                <w:b/>
                <w:bCs/>
                <w:i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54" w:type="dxa"/>
            <w:tcBorders>
              <w:top w:val="single" w:sz="4" w:space="0" w:color="auto"/>
              <w:left w:val="nil"/>
              <w:bottom w:val="single" w:sz="4" w:space="0" w:color="auto"/>
              <w:right w:val="single" w:sz="4" w:space="0" w:color="auto"/>
            </w:tcBorders>
            <w:shd w:val="clear" w:color="auto" w:fill="auto"/>
            <w:hideMark/>
          </w:tcPr>
          <w:p w14:paraId="21B221CD" w14:textId="77777777" w:rsidR="00181E66" w:rsidRPr="00181E66" w:rsidRDefault="00181E66" w:rsidP="00181E66">
            <w:pPr>
              <w:jc w:val="center"/>
              <w:rPr>
                <w:b/>
                <w:bCs/>
                <w:iCs/>
              </w:rPr>
            </w:pPr>
            <w:r w:rsidRPr="00181E66">
              <w:rPr>
                <w:b/>
                <w:bCs/>
                <w:iCs/>
              </w:rPr>
              <w:t>1911173010</w:t>
            </w:r>
          </w:p>
        </w:tc>
        <w:tc>
          <w:tcPr>
            <w:tcW w:w="709" w:type="dxa"/>
            <w:tcBorders>
              <w:top w:val="single" w:sz="4" w:space="0" w:color="auto"/>
              <w:left w:val="nil"/>
              <w:bottom w:val="single" w:sz="4" w:space="0" w:color="auto"/>
              <w:right w:val="single" w:sz="4" w:space="0" w:color="auto"/>
            </w:tcBorders>
            <w:shd w:val="clear" w:color="auto" w:fill="auto"/>
            <w:hideMark/>
          </w:tcPr>
          <w:p w14:paraId="49C7799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490273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93E2E65" w14:textId="77777777" w:rsidR="00181E66" w:rsidRPr="00181E66" w:rsidRDefault="00181E66" w:rsidP="00181E66">
            <w:pPr>
              <w:jc w:val="right"/>
              <w:rPr>
                <w:b/>
                <w:bCs/>
                <w:iCs/>
              </w:rPr>
            </w:pPr>
            <w:r w:rsidRPr="00181E66">
              <w:rPr>
                <w:b/>
                <w:bCs/>
                <w:iCs/>
              </w:rPr>
              <w:t>426 510,5</w:t>
            </w:r>
          </w:p>
        </w:tc>
        <w:tc>
          <w:tcPr>
            <w:tcW w:w="1198" w:type="dxa"/>
            <w:tcBorders>
              <w:top w:val="single" w:sz="4" w:space="0" w:color="auto"/>
              <w:left w:val="nil"/>
              <w:bottom w:val="single" w:sz="4" w:space="0" w:color="auto"/>
              <w:right w:val="single" w:sz="4" w:space="0" w:color="auto"/>
            </w:tcBorders>
            <w:shd w:val="clear" w:color="auto" w:fill="auto"/>
            <w:hideMark/>
          </w:tcPr>
          <w:p w14:paraId="5186AD5C" w14:textId="77777777" w:rsidR="00181E66" w:rsidRPr="00181E66" w:rsidRDefault="00181E66" w:rsidP="00181E66">
            <w:pPr>
              <w:jc w:val="right"/>
              <w:rPr>
                <w:b/>
                <w:bCs/>
                <w:iCs/>
              </w:rPr>
            </w:pPr>
            <w:r w:rsidRPr="00181E66">
              <w:rPr>
                <w:b/>
                <w:bCs/>
                <w:iCs/>
              </w:rPr>
              <w:t>426 510,5</w:t>
            </w:r>
          </w:p>
        </w:tc>
      </w:tr>
      <w:tr w:rsidR="00181E66" w:rsidRPr="00181E66" w14:paraId="35CF873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E29732"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4BCF5A44" w14:textId="77777777" w:rsidR="00181E66" w:rsidRPr="00181E66" w:rsidRDefault="00181E66" w:rsidP="00181E66">
            <w:pPr>
              <w:jc w:val="center"/>
              <w:rPr>
                <w:b/>
                <w:bCs/>
                <w:iCs/>
              </w:rPr>
            </w:pPr>
            <w:r w:rsidRPr="00181E66">
              <w:rPr>
                <w:b/>
                <w:bCs/>
                <w:iCs/>
              </w:rPr>
              <w:t>1911173010</w:t>
            </w:r>
          </w:p>
        </w:tc>
        <w:tc>
          <w:tcPr>
            <w:tcW w:w="709" w:type="dxa"/>
            <w:tcBorders>
              <w:top w:val="nil"/>
              <w:left w:val="nil"/>
              <w:bottom w:val="single" w:sz="4" w:space="0" w:color="auto"/>
              <w:right w:val="single" w:sz="4" w:space="0" w:color="auto"/>
            </w:tcBorders>
            <w:shd w:val="clear" w:color="auto" w:fill="auto"/>
            <w:hideMark/>
          </w:tcPr>
          <w:p w14:paraId="6CC6BB57"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F0DF43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55F96E8" w14:textId="77777777" w:rsidR="00181E66" w:rsidRPr="00181E66" w:rsidRDefault="00181E66" w:rsidP="00181E66">
            <w:pPr>
              <w:jc w:val="right"/>
              <w:rPr>
                <w:b/>
                <w:bCs/>
                <w:iCs/>
              </w:rPr>
            </w:pPr>
            <w:r w:rsidRPr="00181E66">
              <w:rPr>
                <w:b/>
                <w:bCs/>
                <w:iCs/>
              </w:rPr>
              <w:t>419 724,5</w:t>
            </w:r>
          </w:p>
        </w:tc>
        <w:tc>
          <w:tcPr>
            <w:tcW w:w="1198" w:type="dxa"/>
            <w:tcBorders>
              <w:top w:val="nil"/>
              <w:left w:val="nil"/>
              <w:bottom w:val="single" w:sz="4" w:space="0" w:color="auto"/>
              <w:right w:val="single" w:sz="4" w:space="0" w:color="auto"/>
            </w:tcBorders>
            <w:shd w:val="clear" w:color="auto" w:fill="auto"/>
            <w:hideMark/>
          </w:tcPr>
          <w:p w14:paraId="6F2D3ECF" w14:textId="77777777" w:rsidR="00181E66" w:rsidRPr="00181E66" w:rsidRDefault="00181E66" w:rsidP="00181E66">
            <w:pPr>
              <w:jc w:val="right"/>
              <w:rPr>
                <w:b/>
                <w:bCs/>
                <w:iCs/>
              </w:rPr>
            </w:pPr>
            <w:r w:rsidRPr="00181E66">
              <w:rPr>
                <w:b/>
                <w:bCs/>
                <w:iCs/>
              </w:rPr>
              <w:t>419 724,5</w:t>
            </w:r>
          </w:p>
        </w:tc>
      </w:tr>
      <w:tr w:rsidR="00181E66" w:rsidRPr="00181E66" w14:paraId="7BF0D4D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582C767"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3528C1BD" w14:textId="77777777" w:rsidR="00181E66" w:rsidRPr="00181E66" w:rsidRDefault="00181E66" w:rsidP="00181E66">
            <w:pPr>
              <w:jc w:val="center"/>
            </w:pPr>
            <w:r w:rsidRPr="00181E66">
              <w:t>1911173010</w:t>
            </w:r>
          </w:p>
        </w:tc>
        <w:tc>
          <w:tcPr>
            <w:tcW w:w="709" w:type="dxa"/>
            <w:tcBorders>
              <w:top w:val="nil"/>
              <w:left w:val="nil"/>
              <w:bottom w:val="single" w:sz="4" w:space="0" w:color="auto"/>
              <w:right w:val="single" w:sz="4" w:space="0" w:color="auto"/>
            </w:tcBorders>
            <w:shd w:val="clear" w:color="auto" w:fill="auto"/>
            <w:hideMark/>
          </w:tcPr>
          <w:p w14:paraId="779D4B4B"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85E8211"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0CB0AFE7" w14:textId="77777777" w:rsidR="00181E66" w:rsidRPr="00181E66" w:rsidRDefault="00181E66" w:rsidP="00181E66">
            <w:pPr>
              <w:jc w:val="right"/>
            </w:pPr>
            <w:r w:rsidRPr="00181E66">
              <w:t>419 724,5</w:t>
            </w:r>
          </w:p>
        </w:tc>
        <w:tc>
          <w:tcPr>
            <w:tcW w:w="1198" w:type="dxa"/>
            <w:tcBorders>
              <w:top w:val="nil"/>
              <w:left w:val="nil"/>
              <w:bottom w:val="single" w:sz="4" w:space="0" w:color="auto"/>
              <w:right w:val="single" w:sz="4" w:space="0" w:color="auto"/>
            </w:tcBorders>
            <w:shd w:val="clear" w:color="auto" w:fill="auto"/>
            <w:hideMark/>
          </w:tcPr>
          <w:p w14:paraId="7158EFB5" w14:textId="77777777" w:rsidR="00181E66" w:rsidRPr="00181E66" w:rsidRDefault="00181E66" w:rsidP="00181E66">
            <w:pPr>
              <w:jc w:val="right"/>
            </w:pPr>
            <w:r w:rsidRPr="00181E66">
              <w:t>419 724,5</w:t>
            </w:r>
          </w:p>
        </w:tc>
      </w:tr>
      <w:tr w:rsidR="00181E66" w:rsidRPr="00181E66" w14:paraId="6A51985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121E6BD"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C9DC822" w14:textId="77777777" w:rsidR="00181E66" w:rsidRPr="00181E66" w:rsidRDefault="00181E66" w:rsidP="00181E66">
            <w:pPr>
              <w:jc w:val="center"/>
              <w:rPr>
                <w:b/>
                <w:bCs/>
                <w:iCs/>
              </w:rPr>
            </w:pPr>
            <w:r w:rsidRPr="00181E66">
              <w:rPr>
                <w:b/>
                <w:bCs/>
                <w:iCs/>
              </w:rPr>
              <w:t>1911173010</w:t>
            </w:r>
          </w:p>
        </w:tc>
        <w:tc>
          <w:tcPr>
            <w:tcW w:w="709" w:type="dxa"/>
            <w:tcBorders>
              <w:top w:val="single" w:sz="4" w:space="0" w:color="auto"/>
              <w:left w:val="nil"/>
              <w:bottom w:val="single" w:sz="4" w:space="0" w:color="auto"/>
              <w:right w:val="single" w:sz="4" w:space="0" w:color="auto"/>
            </w:tcBorders>
            <w:shd w:val="clear" w:color="auto" w:fill="auto"/>
            <w:hideMark/>
          </w:tcPr>
          <w:p w14:paraId="7C13BAA2"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1BEBC37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EB6E514" w14:textId="77777777" w:rsidR="00181E66" w:rsidRPr="00181E66" w:rsidRDefault="00181E66" w:rsidP="00181E66">
            <w:pPr>
              <w:jc w:val="right"/>
              <w:rPr>
                <w:b/>
                <w:bCs/>
                <w:iCs/>
              </w:rPr>
            </w:pPr>
            <w:r w:rsidRPr="00181E66">
              <w:rPr>
                <w:b/>
                <w:bCs/>
                <w:iCs/>
              </w:rPr>
              <w:t>6 786,0</w:t>
            </w:r>
          </w:p>
        </w:tc>
        <w:tc>
          <w:tcPr>
            <w:tcW w:w="1198" w:type="dxa"/>
            <w:tcBorders>
              <w:top w:val="single" w:sz="4" w:space="0" w:color="auto"/>
              <w:left w:val="nil"/>
              <w:bottom w:val="single" w:sz="4" w:space="0" w:color="auto"/>
              <w:right w:val="single" w:sz="4" w:space="0" w:color="auto"/>
            </w:tcBorders>
            <w:shd w:val="clear" w:color="auto" w:fill="auto"/>
            <w:hideMark/>
          </w:tcPr>
          <w:p w14:paraId="097F0E3B" w14:textId="77777777" w:rsidR="00181E66" w:rsidRPr="00181E66" w:rsidRDefault="00181E66" w:rsidP="00181E66">
            <w:pPr>
              <w:jc w:val="right"/>
              <w:rPr>
                <w:b/>
                <w:bCs/>
                <w:iCs/>
              </w:rPr>
            </w:pPr>
            <w:r w:rsidRPr="00181E66">
              <w:rPr>
                <w:b/>
                <w:bCs/>
                <w:iCs/>
              </w:rPr>
              <w:t>6 786,0</w:t>
            </w:r>
          </w:p>
        </w:tc>
      </w:tr>
      <w:tr w:rsidR="00181E66" w:rsidRPr="00181E66" w14:paraId="1BCF464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4F2B0F"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1333C148" w14:textId="77777777" w:rsidR="00181E66" w:rsidRPr="00181E66" w:rsidRDefault="00181E66" w:rsidP="00181E66">
            <w:pPr>
              <w:jc w:val="center"/>
            </w:pPr>
            <w:r w:rsidRPr="00181E66">
              <w:t>1911173010</w:t>
            </w:r>
          </w:p>
        </w:tc>
        <w:tc>
          <w:tcPr>
            <w:tcW w:w="709" w:type="dxa"/>
            <w:tcBorders>
              <w:top w:val="nil"/>
              <w:left w:val="nil"/>
              <w:bottom w:val="single" w:sz="4" w:space="0" w:color="auto"/>
              <w:right w:val="single" w:sz="4" w:space="0" w:color="auto"/>
            </w:tcBorders>
            <w:shd w:val="clear" w:color="auto" w:fill="auto"/>
            <w:hideMark/>
          </w:tcPr>
          <w:p w14:paraId="438AB10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AB683DB"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06ED3D62" w14:textId="77777777" w:rsidR="00181E66" w:rsidRPr="00181E66" w:rsidRDefault="00181E66" w:rsidP="00181E66">
            <w:pPr>
              <w:jc w:val="right"/>
            </w:pPr>
            <w:r w:rsidRPr="00181E66">
              <w:t>6 786,0</w:t>
            </w:r>
          </w:p>
        </w:tc>
        <w:tc>
          <w:tcPr>
            <w:tcW w:w="1198" w:type="dxa"/>
            <w:tcBorders>
              <w:top w:val="nil"/>
              <w:left w:val="nil"/>
              <w:bottom w:val="single" w:sz="4" w:space="0" w:color="auto"/>
              <w:right w:val="single" w:sz="4" w:space="0" w:color="auto"/>
            </w:tcBorders>
            <w:shd w:val="clear" w:color="auto" w:fill="auto"/>
            <w:hideMark/>
          </w:tcPr>
          <w:p w14:paraId="56587D64" w14:textId="77777777" w:rsidR="00181E66" w:rsidRPr="00181E66" w:rsidRDefault="00181E66" w:rsidP="00181E66">
            <w:pPr>
              <w:jc w:val="right"/>
            </w:pPr>
            <w:r w:rsidRPr="00181E66">
              <w:t>6 786,0</w:t>
            </w:r>
          </w:p>
        </w:tc>
      </w:tr>
      <w:tr w:rsidR="00181E66" w:rsidRPr="00181E66" w14:paraId="69BFCCA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9C83A01" w14:textId="77777777" w:rsidR="00181E66" w:rsidRPr="00181E66" w:rsidRDefault="00181E66" w:rsidP="00181E66">
            <w:pPr>
              <w:rPr>
                <w:b/>
                <w:bCs/>
                <w:iCs/>
              </w:rPr>
            </w:pPr>
            <w:r w:rsidRPr="00181E66">
              <w:rPr>
                <w:b/>
                <w:bCs/>
                <w:iCs/>
              </w:rPr>
              <w:t>Подпрограмма 2. "Общее образование"</w:t>
            </w:r>
          </w:p>
        </w:tc>
        <w:tc>
          <w:tcPr>
            <w:tcW w:w="1354" w:type="dxa"/>
            <w:tcBorders>
              <w:top w:val="single" w:sz="4" w:space="0" w:color="auto"/>
              <w:left w:val="nil"/>
              <w:bottom w:val="single" w:sz="4" w:space="0" w:color="auto"/>
              <w:right w:val="single" w:sz="4" w:space="0" w:color="auto"/>
            </w:tcBorders>
            <w:shd w:val="clear" w:color="auto" w:fill="auto"/>
            <w:hideMark/>
          </w:tcPr>
          <w:p w14:paraId="11663040" w14:textId="77777777" w:rsidR="00181E66" w:rsidRPr="00181E66" w:rsidRDefault="00181E66" w:rsidP="00181E66">
            <w:pPr>
              <w:jc w:val="center"/>
              <w:rPr>
                <w:b/>
                <w:bCs/>
                <w:iCs/>
              </w:rPr>
            </w:pPr>
            <w:r w:rsidRPr="00181E66">
              <w:rPr>
                <w:b/>
                <w:bCs/>
                <w:iCs/>
              </w:rPr>
              <w:t>1920000000</w:t>
            </w:r>
          </w:p>
        </w:tc>
        <w:tc>
          <w:tcPr>
            <w:tcW w:w="709" w:type="dxa"/>
            <w:tcBorders>
              <w:top w:val="single" w:sz="4" w:space="0" w:color="auto"/>
              <w:left w:val="nil"/>
              <w:bottom w:val="single" w:sz="4" w:space="0" w:color="auto"/>
              <w:right w:val="single" w:sz="4" w:space="0" w:color="auto"/>
            </w:tcBorders>
            <w:shd w:val="clear" w:color="auto" w:fill="auto"/>
            <w:hideMark/>
          </w:tcPr>
          <w:p w14:paraId="1855D2B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F8119D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6C9D7EE" w14:textId="77777777" w:rsidR="00181E66" w:rsidRPr="00181E66" w:rsidRDefault="00181E66" w:rsidP="00181E66">
            <w:pPr>
              <w:jc w:val="right"/>
              <w:rPr>
                <w:b/>
                <w:bCs/>
                <w:iCs/>
              </w:rPr>
            </w:pPr>
            <w:r w:rsidRPr="00181E66">
              <w:rPr>
                <w:b/>
                <w:bCs/>
                <w:iCs/>
              </w:rPr>
              <w:t>1 846 399,1</w:t>
            </w:r>
          </w:p>
        </w:tc>
        <w:tc>
          <w:tcPr>
            <w:tcW w:w="1198" w:type="dxa"/>
            <w:tcBorders>
              <w:top w:val="single" w:sz="4" w:space="0" w:color="auto"/>
              <w:left w:val="nil"/>
              <w:bottom w:val="single" w:sz="4" w:space="0" w:color="auto"/>
              <w:right w:val="single" w:sz="4" w:space="0" w:color="auto"/>
            </w:tcBorders>
            <w:shd w:val="clear" w:color="auto" w:fill="auto"/>
            <w:hideMark/>
          </w:tcPr>
          <w:p w14:paraId="086D721F" w14:textId="77777777" w:rsidR="00181E66" w:rsidRPr="00181E66" w:rsidRDefault="00181E66" w:rsidP="00181E66">
            <w:pPr>
              <w:jc w:val="right"/>
              <w:rPr>
                <w:b/>
                <w:bCs/>
                <w:iCs/>
              </w:rPr>
            </w:pPr>
            <w:r w:rsidRPr="00181E66">
              <w:rPr>
                <w:b/>
                <w:bCs/>
                <w:iCs/>
              </w:rPr>
              <w:t>1 829 731,3</w:t>
            </w:r>
          </w:p>
        </w:tc>
      </w:tr>
      <w:tr w:rsidR="00181E66" w:rsidRPr="00181E66" w14:paraId="11FC5B0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E1A0D42" w14:textId="77777777" w:rsidR="00181E66" w:rsidRPr="00181E66" w:rsidRDefault="00181E66" w:rsidP="00181E66">
            <w:pPr>
              <w:rPr>
                <w:b/>
                <w:bCs/>
                <w:iCs/>
              </w:rPr>
            </w:pPr>
            <w:r w:rsidRPr="00181E66">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54" w:type="dxa"/>
            <w:tcBorders>
              <w:top w:val="nil"/>
              <w:left w:val="nil"/>
              <w:bottom w:val="single" w:sz="4" w:space="0" w:color="auto"/>
              <w:right w:val="single" w:sz="4" w:space="0" w:color="auto"/>
            </w:tcBorders>
            <w:shd w:val="clear" w:color="auto" w:fill="auto"/>
            <w:hideMark/>
          </w:tcPr>
          <w:p w14:paraId="487B95D6" w14:textId="77777777" w:rsidR="00181E66" w:rsidRPr="00181E66" w:rsidRDefault="00181E66" w:rsidP="00181E66">
            <w:pPr>
              <w:jc w:val="center"/>
              <w:rPr>
                <w:b/>
                <w:bCs/>
                <w:iCs/>
              </w:rPr>
            </w:pPr>
            <w:r w:rsidRPr="00181E66">
              <w:rPr>
                <w:b/>
                <w:bCs/>
                <w:iCs/>
              </w:rPr>
              <w:t>1921000000</w:t>
            </w:r>
          </w:p>
        </w:tc>
        <w:tc>
          <w:tcPr>
            <w:tcW w:w="709" w:type="dxa"/>
            <w:tcBorders>
              <w:top w:val="nil"/>
              <w:left w:val="nil"/>
              <w:bottom w:val="single" w:sz="4" w:space="0" w:color="auto"/>
              <w:right w:val="single" w:sz="4" w:space="0" w:color="auto"/>
            </w:tcBorders>
            <w:shd w:val="clear" w:color="auto" w:fill="auto"/>
            <w:hideMark/>
          </w:tcPr>
          <w:p w14:paraId="48300C2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64E429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35CF385" w14:textId="77777777" w:rsidR="00181E66" w:rsidRPr="00181E66" w:rsidRDefault="00181E66" w:rsidP="00181E66">
            <w:pPr>
              <w:jc w:val="right"/>
              <w:rPr>
                <w:b/>
                <w:bCs/>
                <w:iCs/>
              </w:rPr>
            </w:pPr>
            <w:r w:rsidRPr="00181E66">
              <w:rPr>
                <w:b/>
                <w:bCs/>
                <w:iCs/>
              </w:rPr>
              <w:t>1 713 520,3</w:t>
            </w:r>
          </w:p>
        </w:tc>
        <w:tc>
          <w:tcPr>
            <w:tcW w:w="1198" w:type="dxa"/>
            <w:tcBorders>
              <w:top w:val="nil"/>
              <w:left w:val="nil"/>
              <w:bottom w:val="single" w:sz="4" w:space="0" w:color="auto"/>
              <w:right w:val="single" w:sz="4" w:space="0" w:color="auto"/>
            </w:tcBorders>
            <w:shd w:val="clear" w:color="auto" w:fill="auto"/>
            <w:hideMark/>
          </w:tcPr>
          <w:p w14:paraId="0FF7015F" w14:textId="77777777" w:rsidR="00181E66" w:rsidRPr="00181E66" w:rsidRDefault="00181E66" w:rsidP="00181E66">
            <w:pPr>
              <w:jc w:val="right"/>
              <w:rPr>
                <w:b/>
                <w:bCs/>
                <w:iCs/>
              </w:rPr>
            </w:pPr>
            <w:r w:rsidRPr="00181E66">
              <w:rPr>
                <w:b/>
                <w:bCs/>
                <w:iCs/>
              </w:rPr>
              <w:t>1 696 671,8</w:t>
            </w:r>
          </w:p>
        </w:tc>
      </w:tr>
      <w:tr w:rsidR="00181E66" w:rsidRPr="00181E66" w14:paraId="075AC1A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3BDF67" w14:textId="77777777" w:rsidR="00181E66" w:rsidRPr="00181E66" w:rsidRDefault="00181E66" w:rsidP="00181E66">
            <w:pPr>
              <w:rPr>
                <w:b/>
                <w:bCs/>
                <w:iCs/>
              </w:rPr>
            </w:pPr>
            <w:r w:rsidRPr="00181E66">
              <w:rPr>
                <w:b/>
                <w:bCs/>
                <w:iCs/>
              </w:rPr>
              <w:t>Реализация общеобразовательных программ общего образования</w:t>
            </w:r>
          </w:p>
        </w:tc>
        <w:tc>
          <w:tcPr>
            <w:tcW w:w="1354" w:type="dxa"/>
            <w:tcBorders>
              <w:top w:val="nil"/>
              <w:left w:val="nil"/>
              <w:bottom w:val="single" w:sz="4" w:space="0" w:color="auto"/>
              <w:right w:val="single" w:sz="4" w:space="0" w:color="auto"/>
            </w:tcBorders>
            <w:shd w:val="clear" w:color="auto" w:fill="auto"/>
            <w:hideMark/>
          </w:tcPr>
          <w:p w14:paraId="28F62213" w14:textId="77777777" w:rsidR="00181E66" w:rsidRPr="00181E66" w:rsidRDefault="00181E66" w:rsidP="00181E66">
            <w:pPr>
              <w:jc w:val="center"/>
              <w:rPr>
                <w:b/>
                <w:bCs/>
                <w:iCs/>
              </w:rPr>
            </w:pPr>
            <w:r w:rsidRPr="00181E66">
              <w:rPr>
                <w:b/>
                <w:bCs/>
                <w:iCs/>
              </w:rPr>
              <w:t>1921100000</w:t>
            </w:r>
          </w:p>
        </w:tc>
        <w:tc>
          <w:tcPr>
            <w:tcW w:w="709" w:type="dxa"/>
            <w:tcBorders>
              <w:top w:val="nil"/>
              <w:left w:val="nil"/>
              <w:bottom w:val="single" w:sz="4" w:space="0" w:color="auto"/>
              <w:right w:val="single" w:sz="4" w:space="0" w:color="auto"/>
            </w:tcBorders>
            <w:shd w:val="clear" w:color="auto" w:fill="auto"/>
            <w:hideMark/>
          </w:tcPr>
          <w:p w14:paraId="0585FA7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FE6463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021E6BB" w14:textId="77777777" w:rsidR="00181E66" w:rsidRPr="00181E66" w:rsidRDefault="00181E66" w:rsidP="00181E66">
            <w:pPr>
              <w:jc w:val="right"/>
              <w:rPr>
                <w:b/>
                <w:bCs/>
                <w:iCs/>
              </w:rPr>
            </w:pPr>
            <w:r w:rsidRPr="00181E66">
              <w:rPr>
                <w:b/>
                <w:bCs/>
                <w:iCs/>
              </w:rPr>
              <w:t>1 713 520,3</w:t>
            </w:r>
          </w:p>
        </w:tc>
        <w:tc>
          <w:tcPr>
            <w:tcW w:w="1198" w:type="dxa"/>
            <w:tcBorders>
              <w:top w:val="nil"/>
              <w:left w:val="nil"/>
              <w:bottom w:val="single" w:sz="4" w:space="0" w:color="auto"/>
              <w:right w:val="single" w:sz="4" w:space="0" w:color="auto"/>
            </w:tcBorders>
            <w:shd w:val="clear" w:color="auto" w:fill="auto"/>
            <w:hideMark/>
          </w:tcPr>
          <w:p w14:paraId="6F9D79E9" w14:textId="77777777" w:rsidR="00181E66" w:rsidRPr="00181E66" w:rsidRDefault="00181E66" w:rsidP="00181E66">
            <w:pPr>
              <w:jc w:val="right"/>
              <w:rPr>
                <w:b/>
                <w:bCs/>
                <w:iCs/>
              </w:rPr>
            </w:pPr>
            <w:r w:rsidRPr="00181E66">
              <w:rPr>
                <w:b/>
                <w:bCs/>
                <w:iCs/>
              </w:rPr>
              <w:t>1 696 671,8</w:t>
            </w:r>
          </w:p>
        </w:tc>
      </w:tr>
      <w:tr w:rsidR="00181E66" w:rsidRPr="00181E66" w14:paraId="034B603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FC3ED9F" w14:textId="77777777" w:rsidR="00181E66" w:rsidRPr="00181E66" w:rsidRDefault="00181E66" w:rsidP="00181E66">
            <w:pPr>
              <w:rPr>
                <w:b/>
                <w:bCs/>
                <w:iCs/>
              </w:rPr>
            </w:pPr>
            <w:r w:rsidRPr="00181E66">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A7FD150" w14:textId="77777777" w:rsidR="00181E66" w:rsidRPr="00181E66" w:rsidRDefault="00181E66" w:rsidP="00181E66">
            <w:pPr>
              <w:jc w:val="center"/>
              <w:rPr>
                <w:b/>
                <w:bCs/>
                <w:iCs/>
              </w:rPr>
            </w:pPr>
            <w:r w:rsidRPr="00181E66">
              <w:rPr>
                <w:b/>
                <w:bCs/>
                <w:iCs/>
              </w:rPr>
              <w:t>1921149999</w:t>
            </w:r>
          </w:p>
        </w:tc>
        <w:tc>
          <w:tcPr>
            <w:tcW w:w="709" w:type="dxa"/>
            <w:tcBorders>
              <w:top w:val="nil"/>
              <w:left w:val="nil"/>
              <w:bottom w:val="single" w:sz="4" w:space="0" w:color="auto"/>
              <w:right w:val="single" w:sz="4" w:space="0" w:color="auto"/>
            </w:tcBorders>
            <w:shd w:val="clear" w:color="auto" w:fill="auto"/>
            <w:hideMark/>
          </w:tcPr>
          <w:p w14:paraId="748DE11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202542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63399B" w14:textId="77777777" w:rsidR="00181E66" w:rsidRPr="00181E66" w:rsidRDefault="00181E66" w:rsidP="00181E66">
            <w:pPr>
              <w:jc w:val="right"/>
              <w:rPr>
                <w:b/>
                <w:bCs/>
                <w:iCs/>
              </w:rPr>
            </w:pPr>
            <w:r w:rsidRPr="00181E66">
              <w:rPr>
                <w:b/>
                <w:bCs/>
                <w:iCs/>
              </w:rPr>
              <w:t>132 228,5</w:t>
            </w:r>
          </w:p>
        </w:tc>
        <w:tc>
          <w:tcPr>
            <w:tcW w:w="1198" w:type="dxa"/>
            <w:tcBorders>
              <w:top w:val="nil"/>
              <w:left w:val="nil"/>
              <w:bottom w:val="single" w:sz="4" w:space="0" w:color="auto"/>
              <w:right w:val="single" w:sz="4" w:space="0" w:color="auto"/>
            </w:tcBorders>
            <w:shd w:val="clear" w:color="auto" w:fill="auto"/>
            <w:hideMark/>
          </w:tcPr>
          <w:p w14:paraId="2FA5B632" w14:textId="77777777" w:rsidR="00181E66" w:rsidRPr="00181E66" w:rsidRDefault="00181E66" w:rsidP="00181E66">
            <w:pPr>
              <w:jc w:val="right"/>
              <w:rPr>
                <w:b/>
                <w:bCs/>
                <w:iCs/>
              </w:rPr>
            </w:pPr>
            <w:r w:rsidRPr="00181E66">
              <w:rPr>
                <w:b/>
                <w:bCs/>
                <w:iCs/>
              </w:rPr>
              <w:t>116 557,8</w:t>
            </w:r>
          </w:p>
        </w:tc>
      </w:tr>
      <w:tr w:rsidR="00181E66" w:rsidRPr="00181E66" w14:paraId="38BCC30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B65BAA"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7E7927A" w14:textId="77777777" w:rsidR="00181E66" w:rsidRPr="00181E66" w:rsidRDefault="00181E66" w:rsidP="00181E66">
            <w:pPr>
              <w:jc w:val="center"/>
              <w:rPr>
                <w:b/>
                <w:bCs/>
                <w:iCs/>
              </w:rPr>
            </w:pPr>
            <w:r w:rsidRPr="00181E66">
              <w:rPr>
                <w:b/>
                <w:bCs/>
                <w:iCs/>
              </w:rPr>
              <w:t>1921149999</w:t>
            </w:r>
          </w:p>
        </w:tc>
        <w:tc>
          <w:tcPr>
            <w:tcW w:w="709" w:type="dxa"/>
            <w:tcBorders>
              <w:top w:val="nil"/>
              <w:left w:val="nil"/>
              <w:bottom w:val="single" w:sz="4" w:space="0" w:color="auto"/>
              <w:right w:val="single" w:sz="4" w:space="0" w:color="auto"/>
            </w:tcBorders>
            <w:shd w:val="clear" w:color="auto" w:fill="auto"/>
            <w:hideMark/>
          </w:tcPr>
          <w:p w14:paraId="69EB3DB1"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0AA944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B08487B" w14:textId="77777777" w:rsidR="00181E66" w:rsidRPr="00181E66" w:rsidRDefault="00181E66" w:rsidP="00181E66">
            <w:pPr>
              <w:jc w:val="right"/>
              <w:rPr>
                <w:b/>
                <w:bCs/>
                <w:iCs/>
              </w:rPr>
            </w:pPr>
            <w:r w:rsidRPr="00181E66">
              <w:rPr>
                <w:b/>
                <w:bCs/>
                <w:iCs/>
              </w:rPr>
              <w:t>5 248,0</w:t>
            </w:r>
          </w:p>
        </w:tc>
        <w:tc>
          <w:tcPr>
            <w:tcW w:w="1198" w:type="dxa"/>
            <w:tcBorders>
              <w:top w:val="nil"/>
              <w:left w:val="nil"/>
              <w:bottom w:val="single" w:sz="4" w:space="0" w:color="auto"/>
              <w:right w:val="single" w:sz="4" w:space="0" w:color="auto"/>
            </w:tcBorders>
            <w:shd w:val="clear" w:color="auto" w:fill="auto"/>
            <w:hideMark/>
          </w:tcPr>
          <w:p w14:paraId="77D16FD9" w14:textId="77777777" w:rsidR="00181E66" w:rsidRPr="00181E66" w:rsidRDefault="00181E66" w:rsidP="00181E66">
            <w:pPr>
              <w:jc w:val="right"/>
              <w:rPr>
                <w:b/>
                <w:bCs/>
                <w:iCs/>
              </w:rPr>
            </w:pPr>
            <w:r w:rsidRPr="00181E66">
              <w:rPr>
                <w:b/>
                <w:bCs/>
                <w:iCs/>
              </w:rPr>
              <w:t>5 248,0</w:t>
            </w:r>
          </w:p>
        </w:tc>
      </w:tr>
      <w:tr w:rsidR="00181E66" w:rsidRPr="00181E66" w14:paraId="778AD47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C925755"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552D1A6A" w14:textId="77777777" w:rsidR="00181E66" w:rsidRPr="00181E66" w:rsidRDefault="00181E66" w:rsidP="00181E66">
            <w:pPr>
              <w:jc w:val="center"/>
            </w:pPr>
            <w:r w:rsidRPr="00181E66">
              <w:t>1921149999</w:t>
            </w:r>
          </w:p>
        </w:tc>
        <w:tc>
          <w:tcPr>
            <w:tcW w:w="709" w:type="dxa"/>
            <w:tcBorders>
              <w:top w:val="nil"/>
              <w:left w:val="nil"/>
              <w:bottom w:val="single" w:sz="4" w:space="0" w:color="auto"/>
              <w:right w:val="single" w:sz="4" w:space="0" w:color="auto"/>
            </w:tcBorders>
            <w:shd w:val="clear" w:color="auto" w:fill="auto"/>
            <w:hideMark/>
          </w:tcPr>
          <w:p w14:paraId="3E5B39BD"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4CC2CA59"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67D98522" w14:textId="77777777" w:rsidR="00181E66" w:rsidRPr="00181E66" w:rsidRDefault="00181E66" w:rsidP="00181E66">
            <w:pPr>
              <w:jc w:val="right"/>
            </w:pPr>
            <w:r w:rsidRPr="00181E66">
              <w:t>5 248,0</w:t>
            </w:r>
          </w:p>
        </w:tc>
        <w:tc>
          <w:tcPr>
            <w:tcW w:w="1198" w:type="dxa"/>
            <w:tcBorders>
              <w:top w:val="nil"/>
              <w:left w:val="nil"/>
              <w:bottom w:val="single" w:sz="4" w:space="0" w:color="auto"/>
              <w:right w:val="single" w:sz="4" w:space="0" w:color="auto"/>
            </w:tcBorders>
            <w:shd w:val="clear" w:color="auto" w:fill="auto"/>
            <w:hideMark/>
          </w:tcPr>
          <w:p w14:paraId="1ED54A29" w14:textId="77777777" w:rsidR="00181E66" w:rsidRPr="00181E66" w:rsidRDefault="00181E66" w:rsidP="00181E66">
            <w:pPr>
              <w:jc w:val="right"/>
            </w:pPr>
            <w:r w:rsidRPr="00181E66">
              <w:t>5 248,0</w:t>
            </w:r>
          </w:p>
        </w:tc>
      </w:tr>
      <w:tr w:rsidR="00181E66" w:rsidRPr="00181E66" w14:paraId="7F08FFA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404F32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CF1F690" w14:textId="77777777" w:rsidR="00181E66" w:rsidRPr="00181E66" w:rsidRDefault="00181E66" w:rsidP="00181E66">
            <w:pPr>
              <w:jc w:val="center"/>
              <w:rPr>
                <w:b/>
                <w:bCs/>
                <w:iCs/>
              </w:rPr>
            </w:pPr>
            <w:r w:rsidRPr="00181E66">
              <w:rPr>
                <w:b/>
                <w:bCs/>
                <w:iCs/>
              </w:rPr>
              <w:t>1921149999</w:t>
            </w:r>
          </w:p>
        </w:tc>
        <w:tc>
          <w:tcPr>
            <w:tcW w:w="709" w:type="dxa"/>
            <w:tcBorders>
              <w:top w:val="single" w:sz="4" w:space="0" w:color="auto"/>
              <w:left w:val="nil"/>
              <w:bottom w:val="single" w:sz="4" w:space="0" w:color="auto"/>
              <w:right w:val="single" w:sz="4" w:space="0" w:color="auto"/>
            </w:tcBorders>
            <w:shd w:val="clear" w:color="auto" w:fill="auto"/>
            <w:hideMark/>
          </w:tcPr>
          <w:p w14:paraId="198CDDC3"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4C24479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6DB968B" w14:textId="77777777" w:rsidR="00181E66" w:rsidRPr="00181E66" w:rsidRDefault="00181E66" w:rsidP="00181E66">
            <w:pPr>
              <w:jc w:val="right"/>
              <w:rPr>
                <w:b/>
                <w:bCs/>
                <w:iCs/>
              </w:rPr>
            </w:pPr>
            <w:r w:rsidRPr="00181E66">
              <w:rPr>
                <w:b/>
                <w:bCs/>
                <w:iCs/>
              </w:rPr>
              <w:t>105 313,5</w:t>
            </w:r>
          </w:p>
        </w:tc>
        <w:tc>
          <w:tcPr>
            <w:tcW w:w="1198" w:type="dxa"/>
            <w:tcBorders>
              <w:top w:val="single" w:sz="4" w:space="0" w:color="auto"/>
              <w:left w:val="nil"/>
              <w:bottom w:val="single" w:sz="4" w:space="0" w:color="auto"/>
              <w:right w:val="single" w:sz="4" w:space="0" w:color="auto"/>
            </w:tcBorders>
            <w:shd w:val="clear" w:color="auto" w:fill="auto"/>
            <w:hideMark/>
          </w:tcPr>
          <w:p w14:paraId="512B23CB" w14:textId="77777777" w:rsidR="00181E66" w:rsidRPr="00181E66" w:rsidRDefault="00181E66" w:rsidP="00181E66">
            <w:pPr>
              <w:jc w:val="right"/>
              <w:rPr>
                <w:b/>
                <w:bCs/>
                <w:iCs/>
              </w:rPr>
            </w:pPr>
            <w:r w:rsidRPr="00181E66">
              <w:rPr>
                <w:b/>
                <w:bCs/>
                <w:iCs/>
              </w:rPr>
              <w:t>89 642,8</w:t>
            </w:r>
          </w:p>
        </w:tc>
      </w:tr>
      <w:tr w:rsidR="00181E66" w:rsidRPr="00181E66" w14:paraId="2A88248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44B2DD"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418E923D" w14:textId="77777777" w:rsidR="00181E66" w:rsidRPr="00181E66" w:rsidRDefault="00181E66" w:rsidP="00181E66">
            <w:pPr>
              <w:jc w:val="center"/>
            </w:pPr>
            <w:r w:rsidRPr="00181E66">
              <w:t>1921149999</w:t>
            </w:r>
          </w:p>
        </w:tc>
        <w:tc>
          <w:tcPr>
            <w:tcW w:w="709" w:type="dxa"/>
            <w:tcBorders>
              <w:top w:val="nil"/>
              <w:left w:val="nil"/>
              <w:bottom w:val="single" w:sz="4" w:space="0" w:color="auto"/>
              <w:right w:val="single" w:sz="4" w:space="0" w:color="auto"/>
            </w:tcBorders>
            <w:shd w:val="clear" w:color="auto" w:fill="auto"/>
            <w:hideMark/>
          </w:tcPr>
          <w:p w14:paraId="158D12B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013C72D"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71CCFB3C" w14:textId="77777777" w:rsidR="00181E66" w:rsidRPr="00181E66" w:rsidRDefault="00181E66" w:rsidP="00181E66">
            <w:pPr>
              <w:jc w:val="right"/>
            </w:pPr>
            <w:r w:rsidRPr="00181E66">
              <w:t>105 313,5</w:t>
            </w:r>
          </w:p>
        </w:tc>
        <w:tc>
          <w:tcPr>
            <w:tcW w:w="1198" w:type="dxa"/>
            <w:tcBorders>
              <w:top w:val="nil"/>
              <w:left w:val="nil"/>
              <w:bottom w:val="single" w:sz="4" w:space="0" w:color="auto"/>
              <w:right w:val="single" w:sz="4" w:space="0" w:color="auto"/>
            </w:tcBorders>
            <w:shd w:val="clear" w:color="auto" w:fill="auto"/>
            <w:hideMark/>
          </w:tcPr>
          <w:p w14:paraId="5FCF3098" w14:textId="77777777" w:rsidR="00181E66" w:rsidRPr="00181E66" w:rsidRDefault="00181E66" w:rsidP="00181E66">
            <w:pPr>
              <w:jc w:val="right"/>
            </w:pPr>
            <w:r w:rsidRPr="00181E66">
              <w:t>89 642,8</w:t>
            </w:r>
          </w:p>
        </w:tc>
      </w:tr>
      <w:tr w:rsidR="00181E66" w:rsidRPr="00181E66" w14:paraId="7EC8D4A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3EE9C7F"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33F6903A" w14:textId="77777777" w:rsidR="00181E66" w:rsidRPr="00181E66" w:rsidRDefault="00181E66" w:rsidP="00181E66">
            <w:pPr>
              <w:jc w:val="center"/>
              <w:rPr>
                <w:b/>
                <w:bCs/>
                <w:iCs/>
              </w:rPr>
            </w:pPr>
            <w:r w:rsidRPr="00181E66">
              <w:rPr>
                <w:b/>
                <w:bCs/>
                <w:iCs/>
              </w:rPr>
              <w:t>1921149999</w:t>
            </w:r>
          </w:p>
        </w:tc>
        <w:tc>
          <w:tcPr>
            <w:tcW w:w="709" w:type="dxa"/>
            <w:tcBorders>
              <w:top w:val="single" w:sz="4" w:space="0" w:color="auto"/>
              <w:left w:val="nil"/>
              <w:bottom w:val="single" w:sz="4" w:space="0" w:color="auto"/>
              <w:right w:val="single" w:sz="4" w:space="0" w:color="auto"/>
            </w:tcBorders>
            <w:shd w:val="clear" w:color="auto" w:fill="auto"/>
            <w:hideMark/>
          </w:tcPr>
          <w:p w14:paraId="1507BD9E"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650200E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8E8B792"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32D70ADF" w14:textId="77777777" w:rsidR="00181E66" w:rsidRPr="00181E66" w:rsidRDefault="00181E66" w:rsidP="00181E66">
            <w:pPr>
              <w:jc w:val="right"/>
              <w:rPr>
                <w:b/>
                <w:bCs/>
                <w:iCs/>
              </w:rPr>
            </w:pPr>
            <w:r w:rsidRPr="00181E66">
              <w:rPr>
                <w:b/>
                <w:bCs/>
                <w:iCs/>
              </w:rPr>
              <w:t>100,0</w:t>
            </w:r>
          </w:p>
        </w:tc>
      </w:tr>
      <w:tr w:rsidR="00181E66" w:rsidRPr="00181E66" w14:paraId="25CE594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928A4A"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05D03CB0" w14:textId="77777777" w:rsidR="00181E66" w:rsidRPr="00181E66" w:rsidRDefault="00181E66" w:rsidP="00181E66">
            <w:pPr>
              <w:jc w:val="center"/>
            </w:pPr>
            <w:r w:rsidRPr="00181E66">
              <w:t>1921149999</w:t>
            </w:r>
          </w:p>
        </w:tc>
        <w:tc>
          <w:tcPr>
            <w:tcW w:w="709" w:type="dxa"/>
            <w:tcBorders>
              <w:top w:val="nil"/>
              <w:left w:val="nil"/>
              <w:bottom w:val="single" w:sz="4" w:space="0" w:color="auto"/>
              <w:right w:val="single" w:sz="4" w:space="0" w:color="auto"/>
            </w:tcBorders>
            <w:shd w:val="clear" w:color="auto" w:fill="auto"/>
            <w:hideMark/>
          </w:tcPr>
          <w:p w14:paraId="20B4CC89"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531757C5"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418EFCA7"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257F7593" w14:textId="77777777" w:rsidR="00181E66" w:rsidRPr="00181E66" w:rsidRDefault="00181E66" w:rsidP="00181E66">
            <w:pPr>
              <w:jc w:val="right"/>
            </w:pPr>
            <w:r w:rsidRPr="00181E66">
              <w:t>100,0</w:t>
            </w:r>
          </w:p>
        </w:tc>
      </w:tr>
      <w:tr w:rsidR="00181E66" w:rsidRPr="00181E66" w14:paraId="0877273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842C5B6"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34A7D2AD" w14:textId="77777777" w:rsidR="00181E66" w:rsidRPr="00181E66" w:rsidRDefault="00181E66" w:rsidP="00181E66">
            <w:pPr>
              <w:jc w:val="center"/>
              <w:rPr>
                <w:b/>
                <w:bCs/>
                <w:iCs/>
              </w:rPr>
            </w:pPr>
            <w:r w:rsidRPr="00181E66">
              <w:rPr>
                <w:b/>
                <w:bCs/>
                <w:iCs/>
              </w:rPr>
              <w:t>1921149999</w:t>
            </w:r>
          </w:p>
        </w:tc>
        <w:tc>
          <w:tcPr>
            <w:tcW w:w="709" w:type="dxa"/>
            <w:tcBorders>
              <w:top w:val="single" w:sz="4" w:space="0" w:color="auto"/>
              <w:left w:val="nil"/>
              <w:bottom w:val="single" w:sz="4" w:space="0" w:color="auto"/>
              <w:right w:val="single" w:sz="4" w:space="0" w:color="auto"/>
            </w:tcBorders>
            <w:shd w:val="clear" w:color="auto" w:fill="auto"/>
            <w:hideMark/>
          </w:tcPr>
          <w:p w14:paraId="2549FE8E"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22B760E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0D7D85" w14:textId="77777777" w:rsidR="00181E66" w:rsidRPr="00181E66" w:rsidRDefault="00181E66" w:rsidP="00181E66">
            <w:pPr>
              <w:jc w:val="right"/>
              <w:rPr>
                <w:b/>
                <w:bCs/>
                <w:iCs/>
              </w:rPr>
            </w:pPr>
            <w:r w:rsidRPr="00181E66">
              <w:rPr>
                <w:b/>
                <w:bCs/>
                <w:iCs/>
              </w:rPr>
              <w:t>19 245,0</w:t>
            </w:r>
          </w:p>
        </w:tc>
        <w:tc>
          <w:tcPr>
            <w:tcW w:w="1198" w:type="dxa"/>
            <w:tcBorders>
              <w:top w:val="single" w:sz="4" w:space="0" w:color="auto"/>
              <w:left w:val="nil"/>
              <w:bottom w:val="single" w:sz="4" w:space="0" w:color="auto"/>
              <w:right w:val="single" w:sz="4" w:space="0" w:color="auto"/>
            </w:tcBorders>
            <w:shd w:val="clear" w:color="auto" w:fill="auto"/>
            <w:hideMark/>
          </w:tcPr>
          <w:p w14:paraId="50953DF8" w14:textId="77777777" w:rsidR="00181E66" w:rsidRPr="00181E66" w:rsidRDefault="00181E66" w:rsidP="00181E66">
            <w:pPr>
              <w:jc w:val="right"/>
              <w:rPr>
                <w:b/>
                <w:bCs/>
                <w:iCs/>
              </w:rPr>
            </w:pPr>
            <w:r w:rsidRPr="00181E66">
              <w:rPr>
                <w:b/>
                <w:bCs/>
                <w:iCs/>
              </w:rPr>
              <w:t>19 245,0</w:t>
            </w:r>
          </w:p>
        </w:tc>
      </w:tr>
      <w:tr w:rsidR="00181E66" w:rsidRPr="00181E66" w14:paraId="486D5ED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E292853"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6BFCD7D5" w14:textId="77777777" w:rsidR="00181E66" w:rsidRPr="00181E66" w:rsidRDefault="00181E66" w:rsidP="00181E66">
            <w:pPr>
              <w:jc w:val="center"/>
            </w:pPr>
            <w:r w:rsidRPr="00181E66">
              <w:t>1921149999</w:t>
            </w:r>
          </w:p>
        </w:tc>
        <w:tc>
          <w:tcPr>
            <w:tcW w:w="709" w:type="dxa"/>
            <w:tcBorders>
              <w:top w:val="nil"/>
              <w:left w:val="nil"/>
              <w:bottom w:val="single" w:sz="4" w:space="0" w:color="auto"/>
              <w:right w:val="single" w:sz="4" w:space="0" w:color="auto"/>
            </w:tcBorders>
            <w:shd w:val="clear" w:color="auto" w:fill="auto"/>
            <w:hideMark/>
          </w:tcPr>
          <w:p w14:paraId="5DF104DB"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025436C8"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73C63560" w14:textId="77777777" w:rsidR="00181E66" w:rsidRPr="00181E66" w:rsidRDefault="00181E66" w:rsidP="00181E66">
            <w:pPr>
              <w:jc w:val="right"/>
            </w:pPr>
            <w:r w:rsidRPr="00181E66">
              <w:t>19 245,0</w:t>
            </w:r>
          </w:p>
        </w:tc>
        <w:tc>
          <w:tcPr>
            <w:tcW w:w="1198" w:type="dxa"/>
            <w:tcBorders>
              <w:top w:val="nil"/>
              <w:left w:val="nil"/>
              <w:bottom w:val="single" w:sz="4" w:space="0" w:color="auto"/>
              <w:right w:val="single" w:sz="4" w:space="0" w:color="auto"/>
            </w:tcBorders>
            <w:shd w:val="clear" w:color="auto" w:fill="auto"/>
            <w:hideMark/>
          </w:tcPr>
          <w:p w14:paraId="15FA8FDA" w14:textId="77777777" w:rsidR="00181E66" w:rsidRPr="00181E66" w:rsidRDefault="00181E66" w:rsidP="00181E66">
            <w:pPr>
              <w:jc w:val="right"/>
            </w:pPr>
            <w:r w:rsidRPr="00181E66">
              <w:t>19 245,0</w:t>
            </w:r>
          </w:p>
        </w:tc>
      </w:tr>
      <w:tr w:rsidR="00181E66" w:rsidRPr="00181E66" w14:paraId="03E896B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6DCEE66"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04B275AE" w14:textId="77777777" w:rsidR="00181E66" w:rsidRPr="00181E66" w:rsidRDefault="00181E66" w:rsidP="00181E66">
            <w:pPr>
              <w:jc w:val="center"/>
              <w:rPr>
                <w:b/>
                <w:bCs/>
                <w:iCs/>
              </w:rPr>
            </w:pPr>
            <w:r w:rsidRPr="00181E66">
              <w:rPr>
                <w:b/>
                <w:bCs/>
                <w:iCs/>
              </w:rPr>
              <w:t>1921149999</w:t>
            </w:r>
          </w:p>
        </w:tc>
        <w:tc>
          <w:tcPr>
            <w:tcW w:w="709" w:type="dxa"/>
            <w:tcBorders>
              <w:top w:val="single" w:sz="4" w:space="0" w:color="auto"/>
              <w:left w:val="nil"/>
              <w:bottom w:val="single" w:sz="4" w:space="0" w:color="auto"/>
              <w:right w:val="single" w:sz="4" w:space="0" w:color="auto"/>
            </w:tcBorders>
            <w:shd w:val="clear" w:color="auto" w:fill="auto"/>
            <w:hideMark/>
          </w:tcPr>
          <w:p w14:paraId="4D5957A5"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7784410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7C0E0C6" w14:textId="77777777" w:rsidR="00181E66" w:rsidRPr="00181E66" w:rsidRDefault="00181E66" w:rsidP="00181E66">
            <w:pPr>
              <w:jc w:val="right"/>
              <w:rPr>
                <w:b/>
                <w:bCs/>
                <w:iCs/>
              </w:rPr>
            </w:pPr>
            <w:r w:rsidRPr="00181E66">
              <w:rPr>
                <w:b/>
                <w:bCs/>
                <w:iCs/>
              </w:rPr>
              <w:t>2 322,0</w:t>
            </w:r>
          </w:p>
        </w:tc>
        <w:tc>
          <w:tcPr>
            <w:tcW w:w="1198" w:type="dxa"/>
            <w:tcBorders>
              <w:top w:val="single" w:sz="4" w:space="0" w:color="auto"/>
              <w:left w:val="nil"/>
              <w:bottom w:val="single" w:sz="4" w:space="0" w:color="auto"/>
              <w:right w:val="single" w:sz="4" w:space="0" w:color="auto"/>
            </w:tcBorders>
            <w:shd w:val="clear" w:color="auto" w:fill="auto"/>
            <w:hideMark/>
          </w:tcPr>
          <w:p w14:paraId="2D7BDD61" w14:textId="77777777" w:rsidR="00181E66" w:rsidRPr="00181E66" w:rsidRDefault="00181E66" w:rsidP="00181E66">
            <w:pPr>
              <w:jc w:val="right"/>
              <w:rPr>
                <w:b/>
                <w:bCs/>
                <w:iCs/>
              </w:rPr>
            </w:pPr>
            <w:r w:rsidRPr="00181E66">
              <w:rPr>
                <w:b/>
                <w:bCs/>
                <w:iCs/>
              </w:rPr>
              <w:t>2 322,0</w:t>
            </w:r>
          </w:p>
        </w:tc>
      </w:tr>
      <w:tr w:rsidR="00181E66" w:rsidRPr="00181E66" w14:paraId="26AFD3D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CEB11CC"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311689BD" w14:textId="77777777" w:rsidR="00181E66" w:rsidRPr="00181E66" w:rsidRDefault="00181E66" w:rsidP="00181E66">
            <w:pPr>
              <w:jc w:val="center"/>
            </w:pPr>
            <w:r w:rsidRPr="00181E66">
              <w:t>1921149999</w:t>
            </w:r>
          </w:p>
        </w:tc>
        <w:tc>
          <w:tcPr>
            <w:tcW w:w="709" w:type="dxa"/>
            <w:tcBorders>
              <w:top w:val="nil"/>
              <w:left w:val="nil"/>
              <w:bottom w:val="single" w:sz="4" w:space="0" w:color="auto"/>
              <w:right w:val="single" w:sz="4" w:space="0" w:color="auto"/>
            </w:tcBorders>
            <w:shd w:val="clear" w:color="auto" w:fill="auto"/>
            <w:hideMark/>
          </w:tcPr>
          <w:p w14:paraId="48AEEE34"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79F512DC"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49E1772F" w14:textId="77777777" w:rsidR="00181E66" w:rsidRPr="00181E66" w:rsidRDefault="00181E66" w:rsidP="00181E66">
            <w:pPr>
              <w:jc w:val="right"/>
            </w:pPr>
            <w:r w:rsidRPr="00181E66">
              <w:t>2 322,0</w:t>
            </w:r>
          </w:p>
        </w:tc>
        <w:tc>
          <w:tcPr>
            <w:tcW w:w="1198" w:type="dxa"/>
            <w:tcBorders>
              <w:top w:val="nil"/>
              <w:left w:val="nil"/>
              <w:bottom w:val="single" w:sz="4" w:space="0" w:color="auto"/>
              <w:right w:val="single" w:sz="4" w:space="0" w:color="auto"/>
            </w:tcBorders>
            <w:shd w:val="clear" w:color="auto" w:fill="auto"/>
            <w:hideMark/>
          </w:tcPr>
          <w:p w14:paraId="69A62A40" w14:textId="77777777" w:rsidR="00181E66" w:rsidRPr="00181E66" w:rsidRDefault="00181E66" w:rsidP="00181E66">
            <w:pPr>
              <w:jc w:val="right"/>
            </w:pPr>
            <w:r w:rsidRPr="00181E66">
              <w:t>2 322,0</w:t>
            </w:r>
          </w:p>
        </w:tc>
      </w:tr>
      <w:tr w:rsidR="00181E66" w:rsidRPr="00181E66" w14:paraId="1AE026B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25E7283" w14:textId="77777777" w:rsidR="00181E66" w:rsidRPr="00181E66" w:rsidRDefault="00181E66" w:rsidP="00181E66">
            <w:pPr>
              <w:rPr>
                <w:b/>
                <w:bCs/>
                <w:iCs/>
              </w:rPr>
            </w:pPr>
            <w:r w:rsidRPr="00181E66">
              <w:rPr>
                <w:b/>
                <w:bCs/>
                <w:iC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54" w:type="dxa"/>
            <w:tcBorders>
              <w:top w:val="single" w:sz="4" w:space="0" w:color="auto"/>
              <w:left w:val="nil"/>
              <w:bottom w:val="single" w:sz="4" w:space="0" w:color="auto"/>
              <w:right w:val="single" w:sz="4" w:space="0" w:color="auto"/>
            </w:tcBorders>
            <w:shd w:val="clear" w:color="auto" w:fill="auto"/>
            <w:hideMark/>
          </w:tcPr>
          <w:p w14:paraId="3C5BE727" w14:textId="77777777" w:rsidR="00181E66" w:rsidRPr="00181E66" w:rsidRDefault="00181E66" w:rsidP="00181E66">
            <w:pPr>
              <w:jc w:val="center"/>
              <w:rPr>
                <w:b/>
                <w:bCs/>
                <w:iCs/>
              </w:rPr>
            </w:pPr>
            <w:r w:rsidRPr="00181E66">
              <w:rPr>
                <w:b/>
                <w:bCs/>
                <w:iCs/>
              </w:rPr>
              <w:t>1921173020</w:t>
            </w:r>
          </w:p>
        </w:tc>
        <w:tc>
          <w:tcPr>
            <w:tcW w:w="709" w:type="dxa"/>
            <w:tcBorders>
              <w:top w:val="single" w:sz="4" w:space="0" w:color="auto"/>
              <w:left w:val="nil"/>
              <w:bottom w:val="single" w:sz="4" w:space="0" w:color="auto"/>
              <w:right w:val="single" w:sz="4" w:space="0" w:color="auto"/>
            </w:tcBorders>
            <w:shd w:val="clear" w:color="auto" w:fill="auto"/>
            <w:hideMark/>
          </w:tcPr>
          <w:p w14:paraId="2CBF9BA9"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DC369B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CBBDB69" w14:textId="77777777" w:rsidR="00181E66" w:rsidRPr="00181E66" w:rsidRDefault="00181E66" w:rsidP="00181E66">
            <w:pPr>
              <w:jc w:val="right"/>
              <w:rPr>
                <w:b/>
                <w:bCs/>
                <w:iCs/>
              </w:rPr>
            </w:pPr>
            <w:r w:rsidRPr="00181E66">
              <w:rPr>
                <w:b/>
                <w:bCs/>
                <w:iCs/>
              </w:rPr>
              <w:t>1 509 743,9</w:t>
            </w:r>
          </w:p>
        </w:tc>
        <w:tc>
          <w:tcPr>
            <w:tcW w:w="1198" w:type="dxa"/>
            <w:tcBorders>
              <w:top w:val="single" w:sz="4" w:space="0" w:color="auto"/>
              <w:left w:val="nil"/>
              <w:bottom w:val="single" w:sz="4" w:space="0" w:color="auto"/>
              <w:right w:val="single" w:sz="4" w:space="0" w:color="auto"/>
            </w:tcBorders>
            <w:shd w:val="clear" w:color="auto" w:fill="auto"/>
            <w:hideMark/>
          </w:tcPr>
          <w:p w14:paraId="2DDD38FE" w14:textId="77777777" w:rsidR="00181E66" w:rsidRPr="00181E66" w:rsidRDefault="00181E66" w:rsidP="00181E66">
            <w:pPr>
              <w:jc w:val="right"/>
              <w:rPr>
                <w:b/>
                <w:bCs/>
                <w:iCs/>
              </w:rPr>
            </w:pPr>
            <w:r w:rsidRPr="00181E66">
              <w:rPr>
                <w:b/>
                <w:bCs/>
                <w:iCs/>
              </w:rPr>
              <w:t>1 509 743,9</w:t>
            </w:r>
          </w:p>
        </w:tc>
      </w:tr>
      <w:tr w:rsidR="00181E66" w:rsidRPr="00181E66" w14:paraId="25D352E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39138B"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3CAF7AA9" w14:textId="77777777" w:rsidR="00181E66" w:rsidRPr="00181E66" w:rsidRDefault="00181E66" w:rsidP="00181E66">
            <w:pPr>
              <w:jc w:val="center"/>
              <w:rPr>
                <w:b/>
                <w:bCs/>
                <w:iCs/>
              </w:rPr>
            </w:pPr>
            <w:r w:rsidRPr="00181E66">
              <w:rPr>
                <w:b/>
                <w:bCs/>
                <w:iCs/>
              </w:rPr>
              <w:t>1921173020</w:t>
            </w:r>
          </w:p>
        </w:tc>
        <w:tc>
          <w:tcPr>
            <w:tcW w:w="709" w:type="dxa"/>
            <w:tcBorders>
              <w:top w:val="nil"/>
              <w:left w:val="nil"/>
              <w:bottom w:val="single" w:sz="4" w:space="0" w:color="auto"/>
              <w:right w:val="single" w:sz="4" w:space="0" w:color="auto"/>
            </w:tcBorders>
            <w:shd w:val="clear" w:color="auto" w:fill="auto"/>
            <w:hideMark/>
          </w:tcPr>
          <w:p w14:paraId="330183F5"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C300A5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A08CE18" w14:textId="77777777" w:rsidR="00181E66" w:rsidRPr="00181E66" w:rsidRDefault="00181E66" w:rsidP="00181E66">
            <w:pPr>
              <w:jc w:val="right"/>
              <w:rPr>
                <w:b/>
                <w:bCs/>
                <w:iCs/>
              </w:rPr>
            </w:pPr>
            <w:r w:rsidRPr="00181E66">
              <w:rPr>
                <w:b/>
                <w:bCs/>
                <w:iCs/>
              </w:rPr>
              <w:t>1 382 404,1</w:t>
            </w:r>
          </w:p>
        </w:tc>
        <w:tc>
          <w:tcPr>
            <w:tcW w:w="1198" w:type="dxa"/>
            <w:tcBorders>
              <w:top w:val="nil"/>
              <w:left w:val="nil"/>
              <w:bottom w:val="single" w:sz="4" w:space="0" w:color="auto"/>
              <w:right w:val="single" w:sz="4" w:space="0" w:color="auto"/>
            </w:tcBorders>
            <w:shd w:val="clear" w:color="auto" w:fill="auto"/>
            <w:hideMark/>
          </w:tcPr>
          <w:p w14:paraId="7ED7548B" w14:textId="77777777" w:rsidR="00181E66" w:rsidRPr="00181E66" w:rsidRDefault="00181E66" w:rsidP="00181E66">
            <w:pPr>
              <w:jc w:val="right"/>
              <w:rPr>
                <w:b/>
                <w:bCs/>
                <w:iCs/>
              </w:rPr>
            </w:pPr>
            <w:r w:rsidRPr="00181E66">
              <w:rPr>
                <w:b/>
                <w:bCs/>
                <w:iCs/>
              </w:rPr>
              <w:t>1 382 404,1</w:t>
            </w:r>
          </w:p>
        </w:tc>
      </w:tr>
      <w:tr w:rsidR="00181E66" w:rsidRPr="00181E66" w14:paraId="13982E5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72146CF"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12A63E95" w14:textId="77777777" w:rsidR="00181E66" w:rsidRPr="00181E66" w:rsidRDefault="00181E66" w:rsidP="00181E66">
            <w:pPr>
              <w:jc w:val="center"/>
            </w:pPr>
            <w:r w:rsidRPr="00181E66">
              <w:t>1921173020</w:t>
            </w:r>
          </w:p>
        </w:tc>
        <w:tc>
          <w:tcPr>
            <w:tcW w:w="709" w:type="dxa"/>
            <w:tcBorders>
              <w:top w:val="nil"/>
              <w:left w:val="nil"/>
              <w:bottom w:val="single" w:sz="4" w:space="0" w:color="auto"/>
              <w:right w:val="single" w:sz="4" w:space="0" w:color="auto"/>
            </w:tcBorders>
            <w:shd w:val="clear" w:color="auto" w:fill="auto"/>
            <w:hideMark/>
          </w:tcPr>
          <w:p w14:paraId="0EBB8345"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4AA796D4"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1A5215AA" w14:textId="77777777" w:rsidR="00181E66" w:rsidRPr="00181E66" w:rsidRDefault="00181E66" w:rsidP="00181E66">
            <w:pPr>
              <w:jc w:val="right"/>
            </w:pPr>
            <w:r w:rsidRPr="00181E66">
              <w:t>1 382 404,1</w:t>
            </w:r>
          </w:p>
        </w:tc>
        <w:tc>
          <w:tcPr>
            <w:tcW w:w="1198" w:type="dxa"/>
            <w:tcBorders>
              <w:top w:val="nil"/>
              <w:left w:val="nil"/>
              <w:bottom w:val="single" w:sz="4" w:space="0" w:color="auto"/>
              <w:right w:val="single" w:sz="4" w:space="0" w:color="auto"/>
            </w:tcBorders>
            <w:shd w:val="clear" w:color="auto" w:fill="auto"/>
            <w:hideMark/>
          </w:tcPr>
          <w:p w14:paraId="5A15DBA5" w14:textId="77777777" w:rsidR="00181E66" w:rsidRPr="00181E66" w:rsidRDefault="00181E66" w:rsidP="00181E66">
            <w:pPr>
              <w:jc w:val="right"/>
            </w:pPr>
            <w:r w:rsidRPr="00181E66">
              <w:t>1 382 404,1</w:t>
            </w:r>
          </w:p>
        </w:tc>
      </w:tr>
      <w:tr w:rsidR="00181E66" w:rsidRPr="00181E66" w14:paraId="7B94C5F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035D06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B893711" w14:textId="77777777" w:rsidR="00181E66" w:rsidRPr="00181E66" w:rsidRDefault="00181E66" w:rsidP="00181E66">
            <w:pPr>
              <w:jc w:val="center"/>
              <w:rPr>
                <w:b/>
                <w:bCs/>
                <w:iCs/>
              </w:rPr>
            </w:pPr>
            <w:r w:rsidRPr="00181E66">
              <w:rPr>
                <w:b/>
                <w:bCs/>
                <w:iCs/>
              </w:rPr>
              <w:t>1921173020</w:t>
            </w:r>
          </w:p>
        </w:tc>
        <w:tc>
          <w:tcPr>
            <w:tcW w:w="709" w:type="dxa"/>
            <w:tcBorders>
              <w:top w:val="single" w:sz="4" w:space="0" w:color="auto"/>
              <w:left w:val="nil"/>
              <w:bottom w:val="single" w:sz="4" w:space="0" w:color="auto"/>
              <w:right w:val="single" w:sz="4" w:space="0" w:color="auto"/>
            </w:tcBorders>
            <w:shd w:val="clear" w:color="auto" w:fill="auto"/>
            <w:hideMark/>
          </w:tcPr>
          <w:p w14:paraId="1A1268BC"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4F48BAC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43347C1" w14:textId="77777777" w:rsidR="00181E66" w:rsidRPr="00181E66" w:rsidRDefault="00181E66" w:rsidP="00181E66">
            <w:pPr>
              <w:jc w:val="right"/>
              <w:rPr>
                <w:b/>
                <w:bCs/>
                <w:iCs/>
              </w:rPr>
            </w:pPr>
            <w:r w:rsidRPr="00181E66">
              <w:rPr>
                <w:b/>
                <w:bCs/>
                <w:iCs/>
              </w:rPr>
              <w:t>27 978,8</w:t>
            </w:r>
          </w:p>
        </w:tc>
        <w:tc>
          <w:tcPr>
            <w:tcW w:w="1198" w:type="dxa"/>
            <w:tcBorders>
              <w:top w:val="single" w:sz="4" w:space="0" w:color="auto"/>
              <w:left w:val="nil"/>
              <w:bottom w:val="single" w:sz="4" w:space="0" w:color="auto"/>
              <w:right w:val="single" w:sz="4" w:space="0" w:color="auto"/>
            </w:tcBorders>
            <w:shd w:val="clear" w:color="auto" w:fill="auto"/>
            <w:hideMark/>
          </w:tcPr>
          <w:p w14:paraId="2E548591" w14:textId="77777777" w:rsidR="00181E66" w:rsidRPr="00181E66" w:rsidRDefault="00181E66" w:rsidP="00181E66">
            <w:pPr>
              <w:jc w:val="right"/>
              <w:rPr>
                <w:b/>
                <w:bCs/>
                <w:iCs/>
              </w:rPr>
            </w:pPr>
            <w:r w:rsidRPr="00181E66">
              <w:rPr>
                <w:b/>
                <w:bCs/>
                <w:iCs/>
              </w:rPr>
              <w:t>27 978,8</w:t>
            </w:r>
          </w:p>
        </w:tc>
      </w:tr>
      <w:tr w:rsidR="00181E66" w:rsidRPr="00181E66" w14:paraId="310C17D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7BA113"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42DF119F" w14:textId="77777777" w:rsidR="00181E66" w:rsidRPr="00181E66" w:rsidRDefault="00181E66" w:rsidP="00181E66">
            <w:pPr>
              <w:jc w:val="center"/>
            </w:pPr>
            <w:r w:rsidRPr="00181E66">
              <w:t>1921173020</w:t>
            </w:r>
          </w:p>
        </w:tc>
        <w:tc>
          <w:tcPr>
            <w:tcW w:w="709" w:type="dxa"/>
            <w:tcBorders>
              <w:top w:val="nil"/>
              <w:left w:val="nil"/>
              <w:bottom w:val="single" w:sz="4" w:space="0" w:color="auto"/>
              <w:right w:val="single" w:sz="4" w:space="0" w:color="auto"/>
            </w:tcBorders>
            <w:shd w:val="clear" w:color="auto" w:fill="auto"/>
            <w:hideMark/>
          </w:tcPr>
          <w:p w14:paraId="02B3D1B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7800702"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1599A8CE" w14:textId="77777777" w:rsidR="00181E66" w:rsidRPr="00181E66" w:rsidRDefault="00181E66" w:rsidP="00181E66">
            <w:pPr>
              <w:jc w:val="right"/>
            </w:pPr>
            <w:r w:rsidRPr="00181E66">
              <w:t>27 978,8</w:t>
            </w:r>
          </w:p>
        </w:tc>
        <w:tc>
          <w:tcPr>
            <w:tcW w:w="1198" w:type="dxa"/>
            <w:tcBorders>
              <w:top w:val="nil"/>
              <w:left w:val="nil"/>
              <w:bottom w:val="single" w:sz="4" w:space="0" w:color="auto"/>
              <w:right w:val="single" w:sz="4" w:space="0" w:color="auto"/>
            </w:tcBorders>
            <w:shd w:val="clear" w:color="auto" w:fill="auto"/>
            <w:hideMark/>
          </w:tcPr>
          <w:p w14:paraId="42ED9F7B" w14:textId="77777777" w:rsidR="00181E66" w:rsidRPr="00181E66" w:rsidRDefault="00181E66" w:rsidP="00181E66">
            <w:pPr>
              <w:jc w:val="right"/>
            </w:pPr>
            <w:r w:rsidRPr="00181E66">
              <w:t>27 978,8</w:t>
            </w:r>
          </w:p>
        </w:tc>
      </w:tr>
      <w:tr w:rsidR="00181E66" w:rsidRPr="00181E66" w14:paraId="668640C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7FA5025"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18E15D28" w14:textId="77777777" w:rsidR="00181E66" w:rsidRPr="00181E66" w:rsidRDefault="00181E66" w:rsidP="00181E66">
            <w:pPr>
              <w:jc w:val="center"/>
              <w:rPr>
                <w:b/>
                <w:bCs/>
                <w:iCs/>
              </w:rPr>
            </w:pPr>
            <w:r w:rsidRPr="00181E66">
              <w:rPr>
                <w:b/>
                <w:bCs/>
                <w:iCs/>
              </w:rPr>
              <w:t>1921173020</w:t>
            </w:r>
          </w:p>
        </w:tc>
        <w:tc>
          <w:tcPr>
            <w:tcW w:w="709" w:type="dxa"/>
            <w:tcBorders>
              <w:top w:val="single" w:sz="4" w:space="0" w:color="auto"/>
              <w:left w:val="nil"/>
              <w:bottom w:val="single" w:sz="4" w:space="0" w:color="auto"/>
              <w:right w:val="single" w:sz="4" w:space="0" w:color="auto"/>
            </w:tcBorders>
            <w:shd w:val="clear" w:color="auto" w:fill="auto"/>
            <w:hideMark/>
          </w:tcPr>
          <w:p w14:paraId="18BF8679"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0696999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A8FE4B7" w14:textId="77777777" w:rsidR="00181E66" w:rsidRPr="00181E66" w:rsidRDefault="00181E66" w:rsidP="00181E66">
            <w:pPr>
              <w:jc w:val="right"/>
              <w:rPr>
                <w:b/>
                <w:bCs/>
                <w:iCs/>
              </w:rPr>
            </w:pPr>
            <w:r w:rsidRPr="00181E66">
              <w:rPr>
                <w:b/>
                <w:bCs/>
                <w:iCs/>
              </w:rPr>
              <w:t>99 361,0</w:t>
            </w:r>
          </w:p>
        </w:tc>
        <w:tc>
          <w:tcPr>
            <w:tcW w:w="1198" w:type="dxa"/>
            <w:tcBorders>
              <w:top w:val="single" w:sz="4" w:space="0" w:color="auto"/>
              <w:left w:val="nil"/>
              <w:bottom w:val="single" w:sz="4" w:space="0" w:color="auto"/>
              <w:right w:val="single" w:sz="4" w:space="0" w:color="auto"/>
            </w:tcBorders>
            <w:shd w:val="clear" w:color="auto" w:fill="auto"/>
            <w:hideMark/>
          </w:tcPr>
          <w:p w14:paraId="5D4621A9" w14:textId="77777777" w:rsidR="00181E66" w:rsidRPr="00181E66" w:rsidRDefault="00181E66" w:rsidP="00181E66">
            <w:pPr>
              <w:jc w:val="right"/>
              <w:rPr>
                <w:b/>
                <w:bCs/>
                <w:iCs/>
              </w:rPr>
            </w:pPr>
            <w:r w:rsidRPr="00181E66">
              <w:rPr>
                <w:b/>
                <w:bCs/>
                <w:iCs/>
              </w:rPr>
              <w:t>99 361,0</w:t>
            </w:r>
          </w:p>
        </w:tc>
      </w:tr>
      <w:tr w:rsidR="00181E66" w:rsidRPr="00181E66" w14:paraId="25687A2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7704A8B"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39E88313" w14:textId="77777777" w:rsidR="00181E66" w:rsidRPr="00181E66" w:rsidRDefault="00181E66" w:rsidP="00181E66">
            <w:pPr>
              <w:jc w:val="center"/>
            </w:pPr>
            <w:r w:rsidRPr="00181E66">
              <w:t>1921173020</w:t>
            </w:r>
          </w:p>
        </w:tc>
        <w:tc>
          <w:tcPr>
            <w:tcW w:w="709" w:type="dxa"/>
            <w:tcBorders>
              <w:top w:val="nil"/>
              <w:left w:val="nil"/>
              <w:bottom w:val="single" w:sz="4" w:space="0" w:color="auto"/>
              <w:right w:val="single" w:sz="4" w:space="0" w:color="auto"/>
            </w:tcBorders>
            <w:shd w:val="clear" w:color="auto" w:fill="auto"/>
            <w:hideMark/>
          </w:tcPr>
          <w:p w14:paraId="27F93BCE"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1F7827C1"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5F99C963" w14:textId="77777777" w:rsidR="00181E66" w:rsidRPr="00181E66" w:rsidRDefault="00181E66" w:rsidP="00181E66">
            <w:pPr>
              <w:jc w:val="right"/>
            </w:pPr>
            <w:r w:rsidRPr="00181E66">
              <w:t>99 361,0</w:t>
            </w:r>
          </w:p>
        </w:tc>
        <w:tc>
          <w:tcPr>
            <w:tcW w:w="1198" w:type="dxa"/>
            <w:tcBorders>
              <w:top w:val="nil"/>
              <w:left w:val="nil"/>
              <w:bottom w:val="single" w:sz="4" w:space="0" w:color="auto"/>
              <w:right w:val="single" w:sz="4" w:space="0" w:color="auto"/>
            </w:tcBorders>
            <w:shd w:val="clear" w:color="auto" w:fill="auto"/>
            <w:hideMark/>
          </w:tcPr>
          <w:p w14:paraId="29CFD699" w14:textId="77777777" w:rsidR="00181E66" w:rsidRPr="00181E66" w:rsidRDefault="00181E66" w:rsidP="00181E66">
            <w:pPr>
              <w:jc w:val="right"/>
            </w:pPr>
            <w:r w:rsidRPr="00181E66">
              <w:t>99 361,0</w:t>
            </w:r>
          </w:p>
        </w:tc>
      </w:tr>
      <w:tr w:rsidR="00181E66" w:rsidRPr="00181E66" w14:paraId="338020E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424254E" w14:textId="77777777" w:rsidR="00181E66" w:rsidRPr="00181E66" w:rsidRDefault="00181E66" w:rsidP="00181E66">
            <w:pPr>
              <w:rPr>
                <w:b/>
                <w:bCs/>
                <w:iCs/>
              </w:rPr>
            </w:pPr>
            <w:r w:rsidRPr="00181E66">
              <w:rPr>
                <w:b/>
                <w:bCs/>
                <w:iCs/>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54" w:type="dxa"/>
            <w:tcBorders>
              <w:top w:val="single" w:sz="4" w:space="0" w:color="auto"/>
              <w:left w:val="nil"/>
              <w:bottom w:val="single" w:sz="4" w:space="0" w:color="auto"/>
              <w:right w:val="single" w:sz="4" w:space="0" w:color="auto"/>
            </w:tcBorders>
            <w:shd w:val="clear" w:color="auto" w:fill="auto"/>
            <w:hideMark/>
          </w:tcPr>
          <w:p w14:paraId="69B7FF12" w14:textId="77777777" w:rsidR="00181E66" w:rsidRPr="00181E66" w:rsidRDefault="00181E66" w:rsidP="00181E66">
            <w:pPr>
              <w:jc w:val="center"/>
              <w:rPr>
                <w:b/>
                <w:bCs/>
                <w:iCs/>
              </w:rPr>
            </w:pPr>
            <w:r w:rsidRPr="00181E66">
              <w:rPr>
                <w:b/>
                <w:bCs/>
                <w:iCs/>
              </w:rPr>
              <w:t>1921173050</w:t>
            </w:r>
          </w:p>
        </w:tc>
        <w:tc>
          <w:tcPr>
            <w:tcW w:w="709" w:type="dxa"/>
            <w:tcBorders>
              <w:top w:val="single" w:sz="4" w:space="0" w:color="auto"/>
              <w:left w:val="nil"/>
              <w:bottom w:val="single" w:sz="4" w:space="0" w:color="auto"/>
              <w:right w:val="single" w:sz="4" w:space="0" w:color="auto"/>
            </w:tcBorders>
            <w:shd w:val="clear" w:color="auto" w:fill="auto"/>
            <w:hideMark/>
          </w:tcPr>
          <w:p w14:paraId="52C1384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9997E8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979605" w14:textId="77777777" w:rsidR="00181E66" w:rsidRPr="00181E66" w:rsidRDefault="00181E66" w:rsidP="00181E66">
            <w:pPr>
              <w:jc w:val="right"/>
              <w:rPr>
                <w:b/>
                <w:bCs/>
                <w:iCs/>
              </w:rPr>
            </w:pPr>
            <w:r w:rsidRPr="00181E66">
              <w:rPr>
                <w:b/>
                <w:bCs/>
                <w:iCs/>
              </w:rPr>
              <w:t>20 501,9</w:t>
            </w:r>
          </w:p>
        </w:tc>
        <w:tc>
          <w:tcPr>
            <w:tcW w:w="1198" w:type="dxa"/>
            <w:tcBorders>
              <w:top w:val="single" w:sz="4" w:space="0" w:color="auto"/>
              <w:left w:val="nil"/>
              <w:bottom w:val="single" w:sz="4" w:space="0" w:color="auto"/>
              <w:right w:val="single" w:sz="4" w:space="0" w:color="auto"/>
            </w:tcBorders>
            <w:shd w:val="clear" w:color="auto" w:fill="auto"/>
            <w:hideMark/>
          </w:tcPr>
          <w:p w14:paraId="026338A1" w14:textId="77777777" w:rsidR="00181E66" w:rsidRPr="00181E66" w:rsidRDefault="00181E66" w:rsidP="00181E66">
            <w:pPr>
              <w:jc w:val="right"/>
              <w:rPr>
                <w:b/>
                <w:bCs/>
                <w:iCs/>
              </w:rPr>
            </w:pPr>
            <w:r w:rsidRPr="00181E66">
              <w:rPr>
                <w:b/>
                <w:bCs/>
                <w:iCs/>
              </w:rPr>
              <w:t>20 501,9</w:t>
            </w:r>
          </w:p>
        </w:tc>
      </w:tr>
      <w:tr w:rsidR="00181E66" w:rsidRPr="00181E66" w14:paraId="1917455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7A078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5804BFE" w14:textId="77777777" w:rsidR="00181E66" w:rsidRPr="00181E66" w:rsidRDefault="00181E66" w:rsidP="00181E66">
            <w:pPr>
              <w:jc w:val="center"/>
              <w:rPr>
                <w:b/>
                <w:bCs/>
                <w:iCs/>
              </w:rPr>
            </w:pPr>
            <w:r w:rsidRPr="00181E66">
              <w:rPr>
                <w:b/>
                <w:bCs/>
                <w:iCs/>
              </w:rPr>
              <w:t>1921173050</w:t>
            </w:r>
          </w:p>
        </w:tc>
        <w:tc>
          <w:tcPr>
            <w:tcW w:w="709" w:type="dxa"/>
            <w:tcBorders>
              <w:top w:val="nil"/>
              <w:left w:val="nil"/>
              <w:bottom w:val="single" w:sz="4" w:space="0" w:color="auto"/>
              <w:right w:val="single" w:sz="4" w:space="0" w:color="auto"/>
            </w:tcBorders>
            <w:shd w:val="clear" w:color="auto" w:fill="auto"/>
            <w:hideMark/>
          </w:tcPr>
          <w:p w14:paraId="65F029B6"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97D0E2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D958CC4" w14:textId="77777777" w:rsidR="00181E66" w:rsidRPr="00181E66" w:rsidRDefault="00181E66" w:rsidP="00181E66">
            <w:pPr>
              <w:jc w:val="right"/>
              <w:rPr>
                <w:b/>
                <w:bCs/>
                <w:iCs/>
              </w:rPr>
            </w:pPr>
            <w:r w:rsidRPr="00181E66">
              <w:rPr>
                <w:b/>
                <w:bCs/>
                <w:iCs/>
              </w:rPr>
              <w:t>18 521,9</w:t>
            </w:r>
          </w:p>
        </w:tc>
        <w:tc>
          <w:tcPr>
            <w:tcW w:w="1198" w:type="dxa"/>
            <w:tcBorders>
              <w:top w:val="nil"/>
              <w:left w:val="nil"/>
              <w:bottom w:val="single" w:sz="4" w:space="0" w:color="auto"/>
              <w:right w:val="single" w:sz="4" w:space="0" w:color="auto"/>
            </w:tcBorders>
            <w:shd w:val="clear" w:color="auto" w:fill="auto"/>
            <w:hideMark/>
          </w:tcPr>
          <w:p w14:paraId="4D4632CA" w14:textId="77777777" w:rsidR="00181E66" w:rsidRPr="00181E66" w:rsidRDefault="00181E66" w:rsidP="00181E66">
            <w:pPr>
              <w:jc w:val="right"/>
              <w:rPr>
                <w:b/>
                <w:bCs/>
                <w:iCs/>
              </w:rPr>
            </w:pPr>
            <w:r w:rsidRPr="00181E66">
              <w:rPr>
                <w:b/>
                <w:bCs/>
                <w:iCs/>
              </w:rPr>
              <w:t>18 521,9</w:t>
            </w:r>
          </w:p>
        </w:tc>
      </w:tr>
      <w:tr w:rsidR="00181E66" w:rsidRPr="00181E66" w14:paraId="16C2A61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CCB681B" w14:textId="77777777" w:rsidR="00181E66" w:rsidRPr="00181E66" w:rsidRDefault="00181E66" w:rsidP="00181E66">
            <w:r w:rsidRPr="00181E66">
              <w:t>Охрана семьи и детства</w:t>
            </w:r>
          </w:p>
        </w:tc>
        <w:tc>
          <w:tcPr>
            <w:tcW w:w="1354" w:type="dxa"/>
            <w:tcBorders>
              <w:top w:val="nil"/>
              <w:left w:val="nil"/>
              <w:bottom w:val="single" w:sz="4" w:space="0" w:color="auto"/>
              <w:right w:val="single" w:sz="4" w:space="0" w:color="auto"/>
            </w:tcBorders>
            <w:shd w:val="clear" w:color="auto" w:fill="auto"/>
            <w:hideMark/>
          </w:tcPr>
          <w:p w14:paraId="12659D51" w14:textId="77777777" w:rsidR="00181E66" w:rsidRPr="00181E66" w:rsidRDefault="00181E66" w:rsidP="00181E66">
            <w:pPr>
              <w:jc w:val="center"/>
            </w:pPr>
            <w:r w:rsidRPr="00181E66">
              <w:t>1921173050</w:t>
            </w:r>
          </w:p>
        </w:tc>
        <w:tc>
          <w:tcPr>
            <w:tcW w:w="709" w:type="dxa"/>
            <w:tcBorders>
              <w:top w:val="nil"/>
              <w:left w:val="nil"/>
              <w:bottom w:val="single" w:sz="4" w:space="0" w:color="auto"/>
              <w:right w:val="single" w:sz="4" w:space="0" w:color="auto"/>
            </w:tcBorders>
            <w:shd w:val="clear" w:color="auto" w:fill="auto"/>
            <w:hideMark/>
          </w:tcPr>
          <w:p w14:paraId="5F50E72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DC1460C" w14:textId="77777777" w:rsidR="00181E66" w:rsidRPr="00181E66" w:rsidRDefault="00181E66" w:rsidP="00181E66">
            <w:pPr>
              <w:jc w:val="center"/>
            </w:pPr>
            <w:r w:rsidRPr="00181E66">
              <w:t>1004</w:t>
            </w:r>
          </w:p>
        </w:tc>
        <w:tc>
          <w:tcPr>
            <w:tcW w:w="1184" w:type="dxa"/>
            <w:tcBorders>
              <w:top w:val="nil"/>
              <w:left w:val="nil"/>
              <w:bottom w:val="single" w:sz="4" w:space="0" w:color="auto"/>
              <w:right w:val="single" w:sz="4" w:space="0" w:color="auto"/>
            </w:tcBorders>
            <w:shd w:val="clear" w:color="auto" w:fill="auto"/>
            <w:hideMark/>
          </w:tcPr>
          <w:p w14:paraId="3AA903A4" w14:textId="77777777" w:rsidR="00181E66" w:rsidRPr="00181E66" w:rsidRDefault="00181E66" w:rsidP="00181E66">
            <w:pPr>
              <w:jc w:val="right"/>
            </w:pPr>
            <w:r w:rsidRPr="00181E66">
              <w:t>18 521,9</w:t>
            </w:r>
          </w:p>
        </w:tc>
        <w:tc>
          <w:tcPr>
            <w:tcW w:w="1198" w:type="dxa"/>
            <w:tcBorders>
              <w:top w:val="nil"/>
              <w:left w:val="nil"/>
              <w:bottom w:val="single" w:sz="4" w:space="0" w:color="auto"/>
              <w:right w:val="single" w:sz="4" w:space="0" w:color="auto"/>
            </w:tcBorders>
            <w:shd w:val="clear" w:color="auto" w:fill="auto"/>
            <w:hideMark/>
          </w:tcPr>
          <w:p w14:paraId="00FD76C9" w14:textId="77777777" w:rsidR="00181E66" w:rsidRPr="00181E66" w:rsidRDefault="00181E66" w:rsidP="00181E66">
            <w:pPr>
              <w:jc w:val="right"/>
            </w:pPr>
            <w:r w:rsidRPr="00181E66">
              <w:t>18 521,9</w:t>
            </w:r>
          </w:p>
        </w:tc>
      </w:tr>
      <w:tr w:rsidR="00181E66" w:rsidRPr="00181E66" w14:paraId="075DA6F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46A3BC9"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3A84704A" w14:textId="77777777" w:rsidR="00181E66" w:rsidRPr="00181E66" w:rsidRDefault="00181E66" w:rsidP="00181E66">
            <w:pPr>
              <w:jc w:val="center"/>
              <w:rPr>
                <w:b/>
                <w:bCs/>
                <w:iCs/>
              </w:rPr>
            </w:pPr>
            <w:r w:rsidRPr="00181E66">
              <w:rPr>
                <w:b/>
                <w:bCs/>
                <w:iCs/>
              </w:rPr>
              <w:t>1921173050</w:t>
            </w:r>
          </w:p>
        </w:tc>
        <w:tc>
          <w:tcPr>
            <w:tcW w:w="709" w:type="dxa"/>
            <w:tcBorders>
              <w:top w:val="single" w:sz="4" w:space="0" w:color="auto"/>
              <w:left w:val="nil"/>
              <w:bottom w:val="single" w:sz="4" w:space="0" w:color="auto"/>
              <w:right w:val="single" w:sz="4" w:space="0" w:color="auto"/>
            </w:tcBorders>
            <w:shd w:val="clear" w:color="auto" w:fill="auto"/>
            <w:hideMark/>
          </w:tcPr>
          <w:p w14:paraId="05D49603"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478B9D5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2212CC3" w14:textId="77777777" w:rsidR="00181E66" w:rsidRPr="00181E66" w:rsidRDefault="00181E66" w:rsidP="00181E66">
            <w:pPr>
              <w:jc w:val="right"/>
              <w:rPr>
                <w:b/>
                <w:bCs/>
                <w:iCs/>
              </w:rPr>
            </w:pPr>
            <w:r w:rsidRPr="00181E66">
              <w:rPr>
                <w:b/>
                <w:bCs/>
                <w:iCs/>
              </w:rPr>
              <w:t>1 980,0</w:t>
            </w:r>
          </w:p>
        </w:tc>
        <w:tc>
          <w:tcPr>
            <w:tcW w:w="1198" w:type="dxa"/>
            <w:tcBorders>
              <w:top w:val="single" w:sz="4" w:space="0" w:color="auto"/>
              <w:left w:val="nil"/>
              <w:bottom w:val="single" w:sz="4" w:space="0" w:color="auto"/>
              <w:right w:val="single" w:sz="4" w:space="0" w:color="auto"/>
            </w:tcBorders>
            <w:shd w:val="clear" w:color="auto" w:fill="auto"/>
            <w:hideMark/>
          </w:tcPr>
          <w:p w14:paraId="5DBF1A37" w14:textId="77777777" w:rsidR="00181E66" w:rsidRPr="00181E66" w:rsidRDefault="00181E66" w:rsidP="00181E66">
            <w:pPr>
              <w:jc w:val="right"/>
              <w:rPr>
                <w:b/>
                <w:bCs/>
                <w:iCs/>
              </w:rPr>
            </w:pPr>
            <w:r w:rsidRPr="00181E66">
              <w:rPr>
                <w:b/>
                <w:bCs/>
                <w:iCs/>
              </w:rPr>
              <w:t>1 980,0</w:t>
            </w:r>
          </w:p>
        </w:tc>
      </w:tr>
      <w:tr w:rsidR="00181E66" w:rsidRPr="00181E66" w14:paraId="6F68850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DB3CA8" w14:textId="77777777" w:rsidR="00181E66" w:rsidRPr="00181E66" w:rsidRDefault="00181E66" w:rsidP="00181E66">
            <w:r w:rsidRPr="00181E66">
              <w:t>Охрана семьи и детства</w:t>
            </w:r>
          </w:p>
        </w:tc>
        <w:tc>
          <w:tcPr>
            <w:tcW w:w="1354" w:type="dxa"/>
            <w:tcBorders>
              <w:top w:val="nil"/>
              <w:left w:val="nil"/>
              <w:bottom w:val="single" w:sz="4" w:space="0" w:color="auto"/>
              <w:right w:val="single" w:sz="4" w:space="0" w:color="auto"/>
            </w:tcBorders>
            <w:shd w:val="clear" w:color="auto" w:fill="auto"/>
            <w:hideMark/>
          </w:tcPr>
          <w:p w14:paraId="2BB2B43A" w14:textId="77777777" w:rsidR="00181E66" w:rsidRPr="00181E66" w:rsidRDefault="00181E66" w:rsidP="00181E66">
            <w:pPr>
              <w:jc w:val="center"/>
            </w:pPr>
            <w:r w:rsidRPr="00181E66">
              <w:t>1921173050</w:t>
            </w:r>
          </w:p>
        </w:tc>
        <w:tc>
          <w:tcPr>
            <w:tcW w:w="709" w:type="dxa"/>
            <w:tcBorders>
              <w:top w:val="nil"/>
              <w:left w:val="nil"/>
              <w:bottom w:val="single" w:sz="4" w:space="0" w:color="auto"/>
              <w:right w:val="single" w:sz="4" w:space="0" w:color="auto"/>
            </w:tcBorders>
            <w:shd w:val="clear" w:color="auto" w:fill="auto"/>
            <w:hideMark/>
          </w:tcPr>
          <w:p w14:paraId="01B8DB95"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2BCC93AF" w14:textId="77777777" w:rsidR="00181E66" w:rsidRPr="00181E66" w:rsidRDefault="00181E66" w:rsidP="00181E66">
            <w:pPr>
              <w:jc w:val="center"/>
            </w:pPr>
            <w:r w:rsidRPr="00181E66">
              <w:t>1004</w:t>
            </w:r>
          </w:p>
        </w:tc>
        <w:tc>
          <w:tcPr>
            <w:tcW w:w="1184" w:type="dxa"/>
            <w:tcBorders>
              <w:top w:val="nil"/>
              <w:left w:val="nil"/>
              <w:bottom w:val="single" w:sz="4" w:space="0" w:color="auto"/>
              <w:right w:val="single" w:sz="4" w:space="0" w:color="auto"/>
            </w:tcBorders>
            <w:shd w:val="clear" w:color="auto" w:fill="auto"/>
            <w:hideMark/>
          </w:tcPr>
          <w:p w14:paraId="624A6F06" w14:textId="77777777" w:rsidR="00181E66" w:rsidRPr="00181E66" w:rsidRDefault="00181E66" w:rsidP="00181E66">
            <w:pPr>
              <w:jc w:val="right"/>
            </w:pPr>
            <w:r w:rsidRPr="00181E66">
              <w:t>1 980,0</w:t>
            </w:r>
          </w:p>
        </w:tc>
        <w:tc>
          <w:tcPr>
            <w:tcW w:w="1198" w:type="dxa"/>
            <w:tcBorders>
              <w:top w:val="nil"/>
              <w:left w:val="nil"/>
              <w:bottom w:val="single" w:sz="4" w:space="0" w:color="auto"/>
              <w:right w:val="single" w:sz="4" w:space="0" w:color="auto"/>
            </w:tcBorders>
            <w:shd w:val="clear" w:color="auto" w:fill="auto"/>
            <w:hideMark/>
          </w:tcPr>
          <w:p w14:paraId="5C9230D7" w14:textId="77777777" w:rsidR="00181E66" w:rsidRPr="00181E66" w:rsidRDefault="00181E66" w:rsidP="00181E66">
            <w:pPr>
              <w:jc w:val="right"/>
            </w:pPr>
            <w:r w:rsidRPr="00181E66">
              <w:t>1 980,0</w:t>
            </w:r>
          </w:p>
        </w:tc>
      </w:tr>
      <w:tr w:rsidR="00181E66" w:rsidRPr="00181E66" w14:paraId="4685790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7C3CD49" w14:textId="77777777" w:rsidR="00181E66" w:rsidRPr="00181E66" w:rsidRDefault="00181E66" w:rsidP="00181E66">
            <w:pPr>
              <w:rPr>
                <w:b/>
                <w:bCs/>
                <w:iCs/>
              </w:rPr>
            </w:pPr>
            <w:r w:rsidRPr="00181E66">
              <w:rPr>
                <w:b/>
                <w:bCs/>
                <w:iCs/>
              </w:rPr>
              <w:lastRenderedPageBreak/>
              <w:t>Осуществление областных государственных полномочий по обеспечению бесплатным двухразовым питанием детей-инвалидов</w:t>
            </w:r>
          </w:p>
        </w:tc>
        <w:tc>
          <w:tcPr>
            <w:tcW w:w="1354" w:type="dxa"/>
            <w:tcBorders>
              <w:top w:val="single" w:sz="4" w:space="0" w:color="auto"/>
              <w:left w:val="nil"/>
              <w:bottom w:val="single" w:sz="4" w:space="0" w:color="auto"/>
              <w:right w:val="single" w:sz="4" w:space="0" w:color="auto"/>
            </w:tcBorders>
            <w:shd w:val="clear" w:color="auto" w:fill="auto"/>
            <w:hideMark/>
          </w:tcPr>
          <w:p w14:paraId="4DA73379" w14:textId="77777777" w:rsidR="00181E66" w:rsidRPr="00181E66" w:rsidRDefault="00181E66" w:rsidP="00181E66">
            <w:pPr>
              <w:jc w:val="center"/>
              <w:rPr>
                <w:b/>
                <w:bCs/>
                <w:iCs/>
              </w:rPr>
            </w:pPr>
            <w:r w:rsidRPr="00181E66">
              <w:rPr>
                <w:b/>
                <w:bCs/>
                <w:iCs/>
              </w:rPr>
              <w:t>1921173180</w:t>
            </w:r>
          </w:p>
        </w:tc>
        <w:tc>
          <w:tcPr>
            <w:tcW w:w="709" w:type="dxa"/>
            <w:tcBorders>
              <w:top w:val="single" w:sz="4" w:space="0" w:color="auto"/>
              <w:left w:val="nil"/>
              <w:bottom w:val="single" w:sz="4" w:space="0" w:color="auto"/>
              <w:right w:val="single" w:sz="4" w:space="0" w:color="auto"/>
            </w:tcBorders>
            <w:shd w:val="clear" w:color="auto" w:fill="auto"/>
            <w:hideMark/>
          </w:tcPr>
          <w:p w14:paraId="226E8D8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637AB4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0B3016A" w14:textId="77777777" w:rsidR="00181E66" w:rsidRPr="00181E66" w:rsidRDefault="00181E66" w:rsidP="00181E66">
            <w:pPr>
              <w:jc w:val="right"/>
              <w:rPr>
                <w:b/>
                <w:bCs/>
                <w:iCs/>
              </w:rPr>
            </w:pPr>
            <w:r w:rsidRPr="00181E66">
              <w:rPr>
                <w:b/>
                <w:bCs/>
                <w:iCs/>
              </w:rPr>
              <w:t>1 940,9</w:t>
            </w:r>
          </w:p>
        </w:tc>
        <w:tc>
          <w:tcPr>
            <w:tcW w:w="1198" w:type="dxa"/>
            <w:tcBorders>
              <w:top w:val="single" w:sz="4" w:space="0" w:color="auto"/>
              <w:left w:val="nil"/>
              <w:bottom w:val="single" w:sz="4" w:space="0" w:color="auto"/>
              <w:right w:val="single" w:sz="4" w:space="0" w:color="auto"/>
            </w:tcBorders>
            <w:shd w:val="clear" w:color="auto" w:fill="auto"/>
            <w:hideMark/>
          </w:tcPr>
          <w:p w14:paraId="0E49F695" w14:textId="77777777" w:rsidR="00181E66" w:rsidRPr="00181E66" w:rsidRDefault="00181E66" w:rsidP="00181E66">
            <w:pPr>
              <w:jc w:val="right"/>
              <w:rPr>
                <w:b/>
                <w:bCs/>
                <w:iCs/>
              </w:rPr>
            </w:pPr>
            <w:r w:rsidRPr="00181E66">
              <w:rPr>
                <w:b/>
                <w:bCs/>
                <w:iCs/>
              </w:rPr>
              <w:t>1 940,9</w:t>
            </w:r>
          </w:p>
        </w:tc>
      </w:tr>
      <w:tr w:rsidR="00181E66" w:rsidRPr="00181E66" w14:paraId="5E984B3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9803B7D"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1776E442" w14:textId="77777777" w:rsidR="00181E66" w:rsidRPr="00181E66" w:rsidRDefault="00181E66" w:rsidP="00181E66">
            <w:pPr>
              <w:jc w:val="center"/>
              <w:rPr>
                <w:b/>
                <w:bCs/>
                <w:iCs/>
              </w:rPr>
            </w:pPr>
            <w:r w:rsidRPr="00181E66">
              <w:rPr>
                <w:b/>
                <w:bCs/>
                <w:iCs/>
              </w:rPr>
              <w:t>1921173180</w:t>
            </w:r>
          </w:p>
        </w:tc>
        <w:tc>
          <w:tcPr>
            <w:tcW w:w="709" w:type="dxa"/>
            <w:tcBorders>
              <w:top w:val="nil"/>
              <w:left w:val="nil"/>
              <w:bottom w:val="single" w:sz="4" w:space="0" w:color="auto"/>
              <w:right w:val="single" w:sz="4" w:space="0" w:color="auto"/>
            </w:tcBorders>
            <w:shd w:val="clear" w:color="auto" w:fill="auto"/>
            <w:hideMark/>
          </w:tcPr>
          <w:p w14:paraId="471F7425"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CB783D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7488A45" w14:textId="77777777" w:rsidR="00181E66" w:rsidRPr="00181E66" w:rsidRDefault="00181E66" w:rsidP="00181E66">
            <w:pPr>
              <w:jc w:val="right"/>
              <w:rPr>
                <w:b/>
                <w:bCs/>
                <w:iCs/>
              </w:rPr>
            </w:pPr>
            <w:r w:rsidRPr="00181E66">
              <w:rPr>
                <w:b/>
                <w:bCs/>
                <w:iCs/>
              </w:rPr>
              <w:t>722,0</w:t>
            </w:r>
          </w:p>
        </w:tc>
        <w:tc>
          <w:tcPr>
            <w:tcW w:w="1198" w:type="dxa"/>
            <w:tcBorders>
              <w:top w:val="nil"/>
              <w:left w:val="nil"/>
              <w:bottom w:val="single" w:sz="4" w:space="0" w:color="auto"/>
              <w:right w:val="single" w:sz="4" w:space="0" w:color="auto"/>
            </w:tcBorders>
            <w:shd w:val="clear" w:color="auto" w:fill="auto"/>
            <w:hideMark/>
          </w:tcPr>
          <w:p w14:paraId="44ED4C63" w14:textId="77777777" w:rsidR="00181E66" w:rsidRPr="00181E66" w:rsidRDefault="00181E66" w:rsidP="00181E66">
            <w:pPr>
              <w:jc w:val="right"/>
              <w:rPr>
                <w:b/>
                <w:bCs/>
                <w:iCs/>
              </w:rPr>
            </w:pPr>
            <w:r w:rsidRPr="00181E66">
              <w:rPr>
                <w:b/>
                <w:bCs/>
                <w:iCs/>
              </w:rPr>
              <w:t>722,0</w:t>
            </w:r>
          </w:p>
        </w:tc>
      </w:tr>
      <w:tr w:rsidR="00181E66" w:rsidRPr="00181E66" w14:paraId="28558FE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89F08C"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2DDDD87E" w14:textId="77777777" w:rsidR="00181E66" w:rsidRPr="00181E66" w:rsidRDefault="00181E66" w:rsidP="00181E66">
            <w:pPr>
              <w:jc w:val="center"/>
            </w:pPr>
            <w:r w:rsidRPr="00181E66">
              <w:t>1921173180</w:t>
            </w:r>
          </w:p>
        </w:tc>
        <w:tc>
          <w:tcPr>
            <w:tcW w:w="709" w:type="dxa"/>
            <w:tcBorders>
              <w:top w:val="nil"/>
              <w:left w:val="nil"/>
              <w:bottom w:val="single" w:sz="4" w:space="0" w:color="auto"/>
              <w:right w:val="single" w:sz="4" w:space="0" w:color="auto"/>
            </w:tcBorders>
            <w:shd w:val="clear" w:color="auto" w:fill="auto"/>
            <w:hideMark/>
          </w:tcPr>
          <w:p w14:paraId="32C7250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CE358EE"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58D75376" w14:textId="77777777" w:rsidR="00181E66" w:rsidRPr="00181E66" w:rsidRDefault="00181E66" w:rsidP="00181E66">
            <w:pPr>
              <w:jc w:val="right"/>
            </w:pPr>
            <w:r w:rsidRPr="00181E66">
              <w:t>722,0</w:t>
            </w:r>
          </w:p>
        </w:tc>
        <w:tc>
          <w:tcPr>
            <w:tcW w:w="1198" w:type="dxa"/>
            <w:tcBorders>
              <w:top w:val="nil"/>
              <w:left w:val="nil"/>
              <w:bottom w:val="single" w:sz="4" w:space="0" w:color="auto"/>
              <w:right w:val="single" w:sz="4" w:space="0" w:color="auto"/>
            </w:tcBorders>
            <w:shd w:val="clear" w:color="auto" w:fill="auto"/>
            <w:hideMark/>
          </w:tcPr>
          <w:p w14:paraId="57A9CE20" w14:textId="77777777" w:rsidR="00181E66" w:rsidRPr="00181E66" w:rsidRDefault="00181E66" w:rsidP="00181E66">
            <w:pPr>
              <w:jc w:val="right"/>
            </w:pPr>
            <w:r w:rsidRPr="00181E66">
              <w:t>722,0</w:t>
            </w:r>
          </w:p>
        </w:tc>
      </w:tr>
      <w:tr w:rsidR="00181E66" w:rsidRPr="00181E66" w14:paraId="6D861DE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57F1298"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26F94476" w14:textId="77777777" w:rsidR="00181E66" w:rsidRPr="00181E66" w:rsidRDefault="00181E66" w:rsidP="00181E66">
            <w:pPr>
              <w:jc w:val="center"/>
              <w:rPr>
                <w:b/>
                <w:bCs/>
                <w:iCs/>
              </w:rPr>
            </w:pPr>
            <w:r w:rsidRPr="00181E66">
              <w:rPr>
                <w:b/>
                <w:bCs/>
                <w:iCs/>
              </w:rPr>
              <w:t>1921173180</w:t>
            </w:r>
          </w:p>
        </w:tc>
        <w:tc>
          <w:tcPr>
            <w:tcW w:w="709" w:type="dxa"/>
            <w:tcBorders>
              <w:top w:val="single" w:sz="4" w:space="0" w:color="auto"/>
              <w:left w:val="nil"/>
              <w:bottom w:val="single" w:sz="4" w:space="0" w:color="auto"/>
              <w:right w:val="single" w:sz="4" w:space="0" w:color="auto"/>
            </w:tcBorders>
            <w:shd w:val="clear" w:color="auto" w:fill="auto"/>
            <w:hideMark/>
          </w:tcPr>
          <w:p w14:paraId="43C4246E"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56B6675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EA6D36A" w14:textId="77777777" w:rsidR="00181E66" w:rsidRPr="00181E66" w:rsidRDefault="00181E66" w:rsidP="00181E66">
            <w:pPr>
              <w:jc w:val="right"/>
              <w:rPr>
                <w:b/>
                <w:bCs/>
                <w:iCs/>
              </w:rPr>
            </w:pPr>
            <w:r w:rsidRPr="00181E66">
              <w:rPr>
                <w:b/>
                <w:bCs/>
                <w:iCs/>
              </w:rPr>
              <w:t>1 048,9</w:t>
            </w:r>
          </w:p>
        </w:tc>
        <w:tc>
          <w:tcPr>
            <w:tcW w:w="1198" w:type="dxa"/>
            <w:tcBorders>
              <w:top w:val="single" w:sz="4" w:space="0" w:color="auto"/>
              <w:left w:val="nil"/>
              <w:bottom w:val="single" w:sz="4" w:space="0" w:color="auto"/>
              <w:right w:val="single" w:sz="4" w:space="0" w:color="auto"/>
            </w:tcBorders>
            <w:shd w:val="clear" w:color="auto" w:fill="auto"/>
            <w:hideMark/>
          </w:tcPr>
          <w:p w14:paraId="51095170" w14:textId="77777777" w:rsidR="00181E66" w:rsidRPr="00181E66" w:rsidRDefault="00181E66" w:rsidP="00181E66">
            <w:pPr>
              <w:jc w:val="right"/>
              <w:rPr>
                <w:b/>
                <w:bCs/>
                <w:iCs/>
              </w:rPr>
            </w:pPr>
            <w:r w:rsidRPr="00181E66">
              <w:rPr>
                <w:b/>
                <w:bCs/>
                <w:iCs/>
              </w:rPr>
              <w:t>1 048,9</w:t>
            </w:r>
          </w:p>
        </w:tc>
      </w:tr>
      <w:tr w:rsidR="00181E66" w:rsidRPr="00181E66" w14:paraId="73C8538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D3666E2"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3B15D407" w14:textId="77777777" w:rsidR="00181E66" w:rsidRPr="00181E66" w:rsidRDefault="00181E66" w:rsidP="00181E66">
            <w:pPr>
              <w:jc w:val="center"/>
            </w:pPr>
            <w:r w:rsidRPr="00181E66">
              <w:t>1921173180</w:t>
            </w:r>
          </w:p>
        </w:tc>
        <w:tc>
          <w:tcPr>
            <w:tcW w:w="709" w:type="dxa"/>
            <w:tcBorders>
              <w:top w:val="nil"/>
              <w:left w:val="nil"/>
              <w:bottom w:val="single" w:sz="4" w:space="0" w:color="auto"/>
              <w:right w:val="single" w:sz="4" w:space="0" w:color="auto"/>
            </w:tcBorders>
            <w:shd w:val="clear" w:color="auto" w:fill="auto"/>
            <w:hideMark/>
          </w:tcPr>
          <w:p w14:paraId="4F73E7E9"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2C94A78B"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5DEC476D" w14:textId="77777777" w:rsidR="00181E66" w:rsidRPr="00181E66" w:rsidRDefault="00181E66" w:rsidP="00181E66">
            <w:pPr>
              <w:jc w:val="right"/>
            </w:pPr>
            <w:r w:rsidRPr="00181E66">
              <w:t>1 048,9</w:t>
            </w:r>
          </w:p>
        </w:tc>
        <w:tc>
          <w:tcPr>
            <w:tcW w:w="1198" w:type="dxa"/>
            <w:tcBorders>
              <w:top w:val="nil"/>
              <w:left w:val="nil"/>
              <w:bottom w:val="single" w:sz="4" w:space="0" w:color="auto"/>
              <w:right w:val="single" w:sz="4" w:space="0" w:color="auto"/>
            </w:tcBorders>
            <w:shd w:val="clear" w:color="auto" w:fill="auto"/>
            <w:hideMark/>
          </w:tcPr>
          <w:p w14:paraId="4C7D08D3" w14:textId="77777777" w:rsidR="00181E66" w:rsidRPr="00181E66" w:rsidRDefault="00181E66" w:rsidP="00181E66">
            <w:pPr>
              <w:jc w:val="right"/>
            </w:pPr>
            <w:r w:rsidRPr="00181E66">
              <w:t>1 048,9</w:t>
            </w:r>
          </w:p>
        </w:tc>
      </w:tr>
      <w:tr w:rsidR="00181E66" w:rsidRPr="00181E66" w14:paraId="2AF560F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73949D1"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1BD1C6CC" w14:textId="77777777" w:rsidR="00181E66" w:rsidRPr="00181E66" w:rsidRDefault="00181E66" w:rsidP="00181E66">
            <w:pPr>
              <w:jc w:val="center"/>
              <w:rPr>
                <w:b/>
                <w:bCs/>
                <w:iCs/>
              </w:rPr>
            </w:pPr>
            <w:r w:rsidRPr="00181E66">
              <w:rPr>
                <w:b/>
                <w:bCs/>
                <w:iCs/>
              </w:rPr>
              <w:t>1921173180</w:t>
            </w:r>
          </w:p>
        </w:tc>
        <w:tc>
          <w:tcPr>
            <w:tcW w:w="709" w:type="dxa"/>
            <w:tcBorders>
              <w:top w:val="single" w:sz="4" w:space="0" w:color="auto"/>
              <w:left w:val="nil"/>
              <w:bottom w:val="single" w:sz="4" w:space="0" w:color="auto"/>
              <w:right w:val="single" w:sz="4" w:space="0" w:color="auto"/>
            </w:tcBorders>
            <w:shd w:val="clear" w:color="auto" w:fill="auto"/>
            <w:hideMark/>
          </w:tcPr>
          <w:p w14:paraId="59C43ADA"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5812A69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E8EEB0A" w14:textId="77777777" w:rsidR="00181E66" w:rsidRPr="00181E66" w:rsidRDefault="00181E66" w:rsidP="00181E66">
            <w:pPr>
              <w:jc w:val="right"/>
              <w:rPr>
                <w:b/>
                <w:bCs/>
                <w:iCs/>
              </w:rPr>
            </w:pPr>
            <w:r w:rsidRPr="00181E66">
              <w:rPr>
                <w:b/>
                <w:bCs/>
                <w:iCs/>
              </w:rPr>
              <w:t>170,0</w:t>
            </w:r>
          </w:p>
        </w:tc>
        <w:tc>
          <w:tcPr>
            <w:tcW w:w="1198" w:type="dxa"/>
            <w:tcBorders>
              <w:top w:val="single" w:sz="4" w:space="0" w:color="auto"/>
              <w:left w:val="nil"/>
              <w:bottom w:val="single" w:sz="4" w:space="0" w:color="auto"/>
              <w:right w:val="single" w:sz="4" w:space="0" w:color="auto"/>
            </w:tcBorders>
            <w:shd w:val="clear" w:color="auto" w:fill="auto"/>
            <w:hideMark/>
          </w:tcPr>
          <w:p w14:paraId="2BDBD133" w14:textId="77777777" w:rsidR="00181E66" w:rsidRPr="00181E66" w:rsidRDefault="00181E66" w:rsidP="00181E66">
            <w:pPr>
              <w:jc w:val="right"/>
              <w:rPr>
                <w:b/>
                <w:bCs/>
                <w:iCs/>
              </w:rPr>
            </w:pPr>
            <w:r w:rsidRPr="00181E66">
              <w:rPr>
                <w:b/>
                <w:bCs/>
                <w:iCs/>
              </w:rPr>
              <w:t>170,0</w:t>
            </w:r>
          </w:p>
        </w:tc>
      </w:tr>
      <w:tr w:rsidR="00181E66" w:rsidRPr="00181E66" w14:paraId="17B119C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29538CC"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51B0C0E0" w14:textId="77777777" w:rsidR="00181E66" w:rsidRPr="00181E66" w:rsidRDefault="00181E66" w:rsidP="00181E66">
            <w:pPr>
              <w:jc w:val="center"/>
            </w:pPr>
            <w:r w:rsidRPr="00181E66">
              <w:t>1921173180</w:t>
            </w:r>
          </w:p>
        </w:tc>
        <w:tc>
          <w:tcPr>
            <w:tcW w:w="709" w:type="dxa"/>
            <w:tcBorders>
              <w:top w:val="nil"/>
              <w:left w:val="nil"/>
              <w:bottom w:val="single" w:sz="4" w:space="0" w:color="auto"/>
              <w:right w:val="single" w:sz="4" w:space="0" w:color="auto"/>
            </w:tcBorders>
            <w:shd w:val="clear" w:color="auto" w:fill="auto"/>
            <w:hideMark/>
          </w:tcPr>
          <w:p w14:paraId="04E43841"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424ED826"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65C70F08" w14:textId="77777777" w:rsidR="00181E66" w:rsidRPr="00181E66" w:rsidRDefault="00181E66" w:rsidP="00181E66">
            <w:pPr>
              <w:jc w:val="right"/>
            </w:pPr>
            <w:r w:rsidRPr="00181E66">
              <w:t>170,0</w:t>
            </w:r>
          </w:p>
        </w:tc>
        <w:tc>
          <w:tcPr>
            <w:tcW w:w="1198" w:type="dxa"/>
            <w:tcBorders>
              <w:top w:val="nil"/>
              <w:left w:val="nil"/>
              <w:bottom w:val="single" w:sz="4" w:space="0" w:color="auto"/>
              <w:right w:val="single" w:sz="4" w:space="0" w:color="auto"/>
            </w:tcBorders>
            <w:shd w:val="clear" w:color="auto" w:fill="auto"/>
            <w:hideMark/>
          </w:tcPr>
          <w:p w14:paraId="20988EF5" w14:textId="77777777" w:rsidR="00181E66" w:rsidRPr="00181E66" w:rsidRDefault="00181E66" w:rsidP="00181E66">
            <w:pPr>
              <w:jc w:val="right"/>
            </w:pPr>
            <w:r w:rsidRPr="00181E66">
              <w:t>170,0</w:t>
            </w:r>
          </w:p>
        </w:tc>
      </w:tr>
      <w:tr w:rsidR="00181E66" w:rsidRPr="00181E66" w14:paraId="6F09A38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037D4A6" w14:textId="77777777" w:rsidR="00181E66" w:rsidRPr="00181E66" w:rsidRDefault="00181E66" w:rsidP="00181E66">
            <w:pPr>
              <w:rPr>
                <w:b/>
                <w:bCs/>
                <w:iCs/>
              </w:rPr>
            </w:pPr>
            <w:r w:rsidRPr="00181E66">
              <w:rPr>
                <w:b/>
                <w:bCs/>
                <w:iCs/>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54" w:type="dxa"/>
            <w:tcBorders>
              <w:top w:val="single" w:sz="4" w:space="0" w:color="auto"/>
              <w:left w:val="nil"/>
              <w:bottom w:val="single" w:sz="4" w:space="0" w:color="auto"/>
              <w:right w:val="single" w:sz="4" w:space="0" w:color="auto"/>
            </w:tcBorders>
            <w:shd w:val="clear" w:color="auto" w:fill="auto"/>
            <w:hideMark/>
          </w:tcPr>
          <w:p w14:paraId="78E58B7D" w14:textId="77777777" w:rsidR="00181E66" w:rsidRPr="00181E66" w:rsidRDefault="00181E66" w:rsidP="00181E66">
            <w:pPr>
              <w:jc w:val="center"/>
              <w:rPr>
                <w:b/>
                <w:bCs/>
                <w:iCs/>
              </w:rPr>
            </w:pPr>
            <w:r w:rsidRPr="00181E66">
              <w:rPr>
                <w:b/>
                <w:bCs/>
                <w:iCs/>
              </w:rPr>
              <w:t>1921173190</w:t>
            </w:r>
          </w:p>
        </w:tc>
        <w:tc>
          <w:tcPr>
            <w:tcW w:w="709" w:type="dxa"/>
            <w:tcBorders>
              <w:top w:val="single" w:sz="4" w:space="0" w:color="auto"/>
              <w:left w:val="nil"/>
              <w:bottom w:val="single" w:sz="4" w:space="0" w:color="auto"/>
              <w:right w:val="single" w:sz="4" w:space="0" w:color="auto"/>
            </w:tcBorders>
            <w:shd w:val="clear" w:color="auto" w:fill="auto"/>
            <w:hideMark/>
          </w:tcPr>
          <w:p w14:paraId="19253A8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443993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59F86B" w14:textId="77777777" w:rsidR="00181E66" w:rsidRPr="00181E66" w:rsidRDefault="00181E66" w:rsidP="00181E66">
            <w:pPr>
              <w:jc w:val="right"/>
              <w:rPr>
                <w:b/>
                <w:bCs/>
                <w:iCs/>
              </w:rPr>
            </w:pPr>
            <w:r w:rsidRPr="00181E66">
              <w:rPr>
                <w:b/>
                <w:bCs/>
                <w:iCs/>
              </w:rPr>
              <w:t>96,2</w:t>
            </w:r>
          </w:p>
        </w:tc>
        <w:tc>
          <w:tcPr>
            <w:tcW w:w="1198" w:type="dxa"/>
            <w:tcBorders>
              <w:top w:val="single" w:sz="4" w:space="0" w:color="auto"/>
              <w:left w:val="nil"/>
              <w:bottom w:val="single" w:sz="4" w:space="0" w:color="auto"/>
              <w:right w:val="single" w:sz="4" w:space="0" w:color="auto"/>
            </w:tcBorders>
            <w:shd w:val="clear" w:color="auto" w:fill="auto"/>
            <w:hideMark/>
          </w:tcPr>
          <w:p w14:paraId="469C2379" w14:textId="77777777" w:rsidR="00181E66" w:rsidRPr="00181E66" w:rsidRDefault="00181E66" w:rsidP="00181E66">
            <w:pPr>
              <w:jc w:val="right"/>
              <w:rPr>
                <w:b/>
                <w:bCs/>
                <w:iCs/>
              </w:rPr>
            </w:pPr>
            <w:r w:rsidRPr="00181E66">
              <w:rPr>
                <w:b/>
                <w:bCs/>
                <w:iCs/>
              </w:rPr>
              <w:t>96,2</w:t>
            </w:r>
          </w:p>
        </w:tc>
      </w:tr>
      <w:tr w:rsidR="00181E66" w:rsidRPr="00181E66" w14:paraId="463785B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FD2A82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F8A2980" w14:textId="77777777" w:rsidR="00181E66" w:rsidRPr="00181E66" w:rsidRDefault="00181E66" w:rsidP="00181E66">
            <w:pPr>
              <w:jc w:val="center"/>
              <w:rPr>
                <w:b/>
                <w:bCs/>
                <w:iCs/>
              </w:rPr>
            </w:pPr>
            <w:r w:rsidRPr="00181E66">
              <w:rPr>
                <w:b/>
                <w:bCs/>
                <w:iCs/>
              </w:rPr>
              <w:t>1921173190</w:t>
            </w:r>
          </w:p>
        </w:tc>
        <w:tc>
          <w:tcPr>
            <w:tcW w:w="709" w:type="dxa"/>
            <w:tcBorders>
              <w:top w:val="nil"/>
              <w:left w:val="nil"/>
              <w:bottom w:val="single" w:sz="4" w:space="0" w:color="auto"/>
              <w:right w:val="single" w:sz="4" w:space="0" w:color="auto"/>
            </w:tcBorders>
            <w:shd w:val="clear" w:color="auto" w:fill="auto"/>
            <w:hideMark/>
          </w:tcPr>
          <w:p w14:paraId="6266EFF6"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2108FC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0679B5A" w14:textId="77777777" w:rsidR="00181E66" w:rsidRPr="00181E66" w:rsidRDefault="00181E66" w:rsidP="00181E66">
            <w:pPr>
              <w:jc w:val="right"/>
              <w:rPr>
                <w:b/>
                <w:bCs/>
                <w:iCs/>
              </w:rPr>
            </w:pPr>
            <w:r w:rsidRPr="00181E66">
              <w:rPr>
                <w:b/>
                <w:bCs/>
                <w:iCs/>
              </w:rPr>
              <w:t>96,2</w:t>
            </w:r>
          </w:p>
        </w:tc>
        <w:tc>
          <w:tcPr>
            <w:tcW w:w="1198" w:type="dxa"/>
            <w:tcBorders>
              <w:top w:val="nil"/>
              <w:left w:val="nil"/>
              <w:bottom w:val="single" w:sz="4" w:space="0" w:color="auto"/>
              <w:right w:val="single" w:sz="4" w:space="0" w:color="auto"/>
            </w:tcBorders>
            <w:shd w:val="clear" w:color="auto" w:fill="auto"/>
            <w:hideMark/>
          </w:tcPr>
          <w:p w14:paraId="51BFCD65" w14:textId="77777777" w:rsidR="00181E66" w:rsidRPr="00181E66" w:rsidRDefault="00181E66" w:rsidP="00181E66">
            <w:pPr>
              <w:jc w:val="right"/>
              <w:rPr>
                <w:b/>
                <w:bCs/>
                <w:iCs/>
              </w:rPr>
            </w:pPr>
            <w:r w:rsidRPr="00181E66">
              <w:rPr>
                <w:b/>
                <w:bCs/>
                <w:iCs/>
              </w:rPr>
              <w:t>96,2</w:t>
            </w:r>
          </w:p>
        </w:tc>
      </w:tr>
      <w:tr w:rsidR="00181E66" w:rsidRPr="00181E66" w14:paraId="1AFBB0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119824" w14:textId="77777777" w:rsidR="00181E66" w:rsidRPr="00181E66" w:rsidRDefault="00181E66" w:rsidP="00181E66">
            <w:r w:rsidRPr="00181E66">
              <w:t>Охрана семьи и детства</w:t>
            </w:r>
          </w:p>
        </w:tc>
        <w:tc>
          <w:tcPr>
            <w:tcW w:w="1354" w:type="dxa"/>
            <w:tcBorders>
              <w:top w:val="nil"/>
              <w:left w:val="nil"/>
              <w:bottom w:val="single" w:sz="4" w:space="0" w:color="auto"/>
              <w:right w:val="single" w:sz="4" w:space="0" w:color="auto"/>
            </w:tcBorders>
            <w:shd w:val="clear" w:color="auto" w:fill="auto"/>
            <w:hideMark/>
          </w:tcPr>
          <w:p w14:paraId="4D06950A" w14:textId="77777777" w:rsidR="00181E66" w:rsidRPr="00181E66" w:rsidRDefault="00181E66" w:rsidP="00181E66">
            <w:pPr>
              <w:jc w:val="center"/>
            </w:pPr>
            <w:r w:rsidRPr="00181E66">
              <w:t>1921173190</w:t>
            </w:r>
          </w:p>
        </w:tc>
        <w:tc>
          <w:tcPr>
            <w:tcW w:w="709" w:type="dxa"/>
            <w:tcBorders>
              <w:top w:val="nil"/>
              <w:left w:val="nil"/>
              <w:bottom w:val="single" w:sz="4" w:space="0" w:color="auto"/>
              <w:right w:val="single" w:sz="4" w:space="0" w:color="auto"/>
            </w:tcBorders>
            <w:shd w:val="clear" w:color="auto" w:fill="auto"/>
            <w:hideMark/>
          </w:tcPr>
          <w:p w14:paraId="1090730F"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09AB26F" w14:textId="77777777" w:rsidR="00181E66" w:rsidRPr="00181E66" w:rsidRDefault="00181E66" w:rsidP="00181E66">
            <w:pPr>
              <w:jc w:val="center"/>
            </w:pPr>
            <w:r w:rsidRPr="00181E66">
              <w:t>1004</w:t>
            </w:r>
          </w:p>
        </w:tc>
        <w:tc>
          <w:tcPr>
            <w:tcW w:w="1184" w:type="dxa"/>
            <w:tcBorders>
              <w:top w:val="nil"/>
              <w:left w:val="nil"/>
              <w:bottom w:val="single" w:sz="4" w:space="0" w:color="auto"/>
              <w:right w:val="single" w:sz="4" w:space="0" w:color="auto"/>
            </w:tcBorders>
            <w:shd w:val="clear" w:color="auto" w:fill="auto"/>
            <w:hideMark/>
          </w:tcPr>
          <w:p w14:paraId="19BC17B4" w14:textId="77777777" w:rsidR="00181E66" w:rsidRPr="00181E66" w:rsidRDefault="00181E66" w:rsidP="00181E66">
            <w:pPr>
              <w:jc w:val="right"/>
            </w:pPr>
            <w:r w:rsidRPr="00181E66">
              <w:t>96,2</w:t>
            </w:r>
          </w:p>
        </w:tc>
        <w:tc>
          <w:tcPr>
            <w:tcW w:w="1198" w:type="dxa"/>
            <w:tcBorders>
              <w:top w:val="nil"/>
              <w:left w:val="nil"/>
              <w:bottom w:val="single" w:sz="4" w:space="0" w:color="auto"/>
              <w:right w:val="single" w:sz="4" w:space="0" w:color="auto"/>
            </w:tcBorders>
            <w:shd w:val="clear" w:color="auto" w:fill="auto"/>
            <w:hideMark/>
          </w:tcPr>
          <w:p w14:paraId="5FE623E3" w14:textId="77777777" w:rsidR="00181E66" w:rsidRPr="00181E66" w:rsidRDefault="00181E66" w:rsidP="00181E66">
            <w:pPr>
              <w:jc w:val="right"/>
            </w:pPr>
            <w:r w:rsidRPr="00181E66">
              <w:t>96,2</w:t>
            </w:r>
          </w:p>
        </w:tc>
      </w:tr>
      <w:tr w:rsidR="00181E66" w:rsidRPr="00181E66" w14:paraId="0A3EBF6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4C05349" w14:textId="77777777" w:rsidR="00181E66" w:rsidRPr="00181E66" w:rsidRDefault="00181E66" w:rsidP="00181E66">
            <w:pPr>
              <w:rPr>
                <w:b/>
                <w:bCs/>
                <w:iCs/>
              </w:rPr>
            </w:pPr>
            <w:r w:rsidRPr="00181E66">
              <w:rPr>
                <w:b/>
                <w:bCs/>
                <w:iCs/>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54" w:type="dxa"/>
            <w:tcBorders>
              <w:top w:val="single" w:sz="4" w:space="0" w:color="auto"/>
              <w:left w:val="nil"/>
              <w:bottom w:val="single" w:sz="4" w:space="0" w:color="auto"/>
              <w:right w:val="single" w:sz="4" w:space="0" w:color="auto"/>
            </w:tcBorders>
            <w:shd w:val="clear" w:color="auto" w:fill="auto"/>
            <w:hideMark/>
          </w:tcPr>
          <w:p w14:paraId="2147FEC6" w14:textId="77777777" w:rsidR="00181E66" w:rsidRPr="00181E66" w:rsidRDefault="00181E66" w:rsidP="00181E66">
            <w:pPr>
              <w:jc w:val="center"/>
              <w:rPr>
                <w:b/>
                <w:bCs/>
                <w:iCs/>
              </w:rPr>
            </w:pPr>
            <w:r w:rsidRPr="00181E66">
              <w:rPr>
                <w:b/>
                <w:bCs/>
                <w:iCs/>
              </w:rPr>
              <w:t>19211L3041</w:t>
            </w:r>
          </w:p>
        </w:tc>
        <w:tc>
          <w:tcPr>
            <w:tcW w:w="709" w:type="dxa"/>
            <w:tcBorders>
              <w:top w:val="single" w:sz="4" w:space="0" w:color="auto"/>
              <w:left w:val="nil"/>
              <w:bottom w:val="single" w:sz="4" w:space="0" w:color="auto"/>
              <w:right w:val="single" w:sz="4" w:space="0" w:color="auto"/>
            </w:tcBorders>
            <w:shd w:val="clear" w:color="auto" w:fill="auto"/>
            <w:hideMark/>
          </w:tcPr>
          <w:p w14:paraId="6205B0F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F62048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E54E6B1" w14:textId="77777777" w:rsidR="00181E66" w:rsidRPr="00181E66" w:rsidRDefault="00181E66" w:rsidP="00181E66">
            <w:pPr>
              <w:jc w:val="right"/>
              <w:rPr>
                <w:b/>
                <w:bCs/>
                <w:iCs/>
              </w:rPr>
            </w:pPr>
            <w:r w:rsidRPr="00181E66">
              <w:rPr>
                <w:b/>
                <w:bCs/>
                <w:iCs/>
              </w:rPr>
              <w:t>42 151,9</w:t>
            </w:r>
          </w:p>
        </w:tc>
        <w:tc>
          <w:tcPr>
            <w:tcW w:w="1198" w:type="dxa"/>
            <w:tcBorders>
              <w:top w:val="single" w:sz="4" w:space="0" w:color="auto"/>
              <w:left w:val="nil"/>
              <w:bottom w:val="single" w:sz="4" w:space="0" w:color="auto"/>
              <w:right w:val="single" w:sz="4" w:space="0" w:color="auto"/>
            </w:tcBorders>
            <w:shd w:val="clear" w:color="auto" w:fill="auto"/>
            <w:hideMark/>
          </w:tcPr>
          <w:p w14:paraId="5A22F5DB" w14:textId="77777777" w:rsidR="00181E66" w:rsidRPr="00181E66" w:rsidRDefault="00181E66" w:rsidP="00181E66">
            <w:pPr>
              <w:jc w:val="right"/>
              <w:rPr>
                <w:b/>
                <w:bCs/>
                <w:iCs/>
              </w:rPr>
            </w:pPr>
            <w:r w:rsidRPr="00181E66">
              <w:rPr>
                <w:b/>
                <w:bCs/>
                <w:iCs/>
              </w:rPr>
              <w:t>40 928,5</w:t>
            </w:r>
          </w:p>
        </w:tc>
      </w:tr>
      <w:tr w:rsidR="00181E66" w:rsidRPr="00181E66" w14:paraId="0AD55E3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42B5E1"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E484731" w14:textId="77777777" w:rsidR="00181E66" w:rsidRPr="00181E66" w:rsidRDefault="00181E66" w:rsidP="00181E66">
            <w:pPr>
              <w:jc w:val="center"/>
              <w:rPr>
                <w:b/>
                <w:bCs/>
                <w:iCs/>
              </w:rPr>
            </w:pPr>
            <w:r w:rsidRPr="00181E66">
              <w:rPr>
                <w:b/>
                <w:bCs/>
                <w:iCs/>
              </w:rPr>
              <w:t>19211L3041</w:t>
            </w:r>
          </w:p>
        </w:tc>
        <w:tc>
          <w:tcPr>
            <w:tcW w:w="709" w:type="dxa"/>
            <w:tcBorders>
              <w:top w:val="nil"/>
              <w:left w:val="nil"/>
              <w:bottom w:val="single" w:sz="4" w:space="0" w:color="auto"/>
              <w:right w:val="single" w:sz="4" w:space="0" w:color="auto"/>
            </w:tcBorders>
            <w:shd w:val="clear" w:color="auto" w:fill="auto"/>
            <w:hideMark/>
          </w:tcPr>
          <w:p w14:paraId="25DFDD1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831C7B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8C6D9AC" w14:textId="77777777" w:rsidR="00181E66" w:rsidRPr="00181E66" w:rsidRDefault="00181E66" w:rsidP="00181E66">
            <w:pPr>
              <w:jc w:val="right"/>
              <w:rPr>
                <w:b/>
                <w:bCs/>
                <w:iCs/>
              </w:rPr>
            </w:pPr>
            <w:r w:rsidRPr="00181E66">
              <w:rPr>
                <w:b/>
                <w:bCs/>
                <w:iCs/>
              </w:rPr>
              <w:t>37 051,9</w:t>
            </w:r>
          </w:p>
        </w:tc>
        <w:tc>
          <w:tcPr>
            <w:tcW w:w="1198" w:type="dxa"/>
            <w:tcBorders>
              <w:top w:val="nil"/>
              <w:left w:val="nil"/>
              <w:bottom w:val="single" w:sz="4" w:space="0" w:color="auto"/>
              <w:right w:val="single" w:sz="4" w:space="0" w:color="auto"/>
            </w:tcBorders>
            <w:shd w:val="clear" w:color="auto" w:fill="auto"/>
            <w:hideMark/>
          </w:tcPr>
          <w:p w14:paraId="0F996571" w14:textId="77777777" w:rsidR="00181E66" w:rsidRPr="00181E66" w:rsidRDefault="00181E66" w:rsidP="00181E66">
            <w:pPr>
              <w:jc w:val="right"/>
              <w:rPr>
                <w:b/>
                <w:bCs/>
                <w:iCs/>
              </w:rPr>
            </w:pPr>
            <w:r w:rsidRPr="00181E66">
              <w:rPr>
                <w:b/>
                <w:bCs/>
                <w:iCs/>
              </w:rPr>
              <w:t>35 828,5</w:t>
            </w:r>
          </w:p>
        </w:tc>
      </w:tr>
      <w:tr w:rsidR="00181E66" w:rsidRPr="00181E66" w14:paraId="6278487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68D4139"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640BF33C" w14:textId="77777777" w:rsidR="00181E66" w:rsidRPr="00181E66" w:rsidRDefault="00181E66" w:rsidP="00181E66">
            <w:pPr>
              <w:jc w:val="center"/>
            </w:pPr>
            <w:r w:rsidRPr="00181E66">
              <w:t>19211L3041</w:t>
            </w:r>
          </w:p>
        </w:tc>
        <w:tc>
          <w:tcPr>
            <w:tcW w:w="709" w:type="dxa"/>
            <w:tcBorders>
              <w:top w:val="nil"/>
              <w:left w:val="nil"/>
              <w:bottom w:val="single" w:sz="4" w:space="0" w:color="auto"/>
              <w:right w:val="single" w:sz="4" w:space="0" w:color="auto"/>
            </w:tcBorders>
            <w:shd w:val="clear" w:color="auto" w:fill="auto"/>
            <w:hideMark/>
          </w:tcPr>
          <w:p w14:paraId="397F223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D511EAD"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0C12CC9C" w14:textId="77777777" w:rsidR="00181E66" w:rsidRPr="00181E66" w:rsidRDefault="00181E66" w:rsidP="00181E66">
            <w:pPr>
              <w:jc w:val="right"/>
            </w:pPr>
            <w:r w:rsidRPr="00181E66">
              <w:t>37 051,9</w:t>
            </w:r>
          </w:p>
        </w:tc>
        <w:tc>
          <w:tcPr>
            <w:tcW w:w="1198" w:type="dxa"/>
            <w:tcBorders>
              <w:top w:val="nil"/>
              <w:left w:val="nil"/>
              <w:bottom w:val="single" w:sz="4" w:space="0" w:color="auto"/>
              <w:right w:val="single" w:sz="4" w:space="0" w:color="auto"/>
            </w:tcBorders>
            <w:shd w:val="clear" w:color="auto" w:fill="auto"/>
            <w:hideMark/>
          </w:tcPr>
          <w:p w14:paraId="48403684" w14:textId="77777777" w:rsidR="00181E66" w:rsidRPr="00181E66" w:rsidRDefault="00181E66" w:rsidP="00181E66">
            <w:pPr>
              <w:jc w:val="right"/>
            </w:pPr>
            <w:r w:rsidRPr="00181E66">
              <w:t>35 828,5</w:t>
            </w:r>
          </w:p>
        </w:tc>
      </w:tr>
      <w:tr w:rsidR="00181E66" w:rsidRPr="00181E66" w14:paraId="7517692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B81916B"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74B47D93" w14:textId="77777777" w:rsidR="00181E66" w:rsidRPr="00181E66" w:rsidRDefault="00181E66" w:rsidP="00181E66">
            <w:pPr>
              <w:jc w:val="center"/>
              <w:rPr>
                <w:b/>
                <w:bCs/>
                <w:iCs/>
              </w:rPr>
            </w:pPr>
            <w:r w:rsidRPr="00181E66">
              <w:rPr>
                <w:b/>
                <w:bCs/>
                <w:iCs/>
              </w:rPr>
              <w:t>19211L3041</w:t>
            </w:r>
          </w:p>
        </w:tc>
        <w:tc>
          <w:tcPr>
            <w:tcW w:w="709" w:type="dxa"/>
            <w:tcBorders>
              <w:top w:val="single" w:sz="4" w:space="0" w:color="auto"/>
              <w:left w:val="nil"/>
              <w:bottom w:val="single" w:sz="4" w:space="0" w:color="auto"/>
              <w:right w:val="single" w:sz="4" w:space="0" w:color="auto"/>
            </w:tcBorders>
            <w:shd w:val="clear" w:color="auto" w:fill="auto"/>
            <w:hideMark/>
          </w:tcPr>
          <w:p w14:paraId="4B426A16"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4DECA73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AD86917" w14:textId="77777777" w:rsidR="00181E66" w:rsidRPr="00181E66" w:rsidRDefault="00181E66" w:rsidP="00181E66">
            <w:pPr>
              <w:jc w:val="right"/>
              <w:rPr>
                <w:b/>
                <w:bCs/>
                <w:iCs/>
              </w:rPr>
            </w:pPr>
            <w:r w:rsidRPr="00181E66">
              <w:rPr>
                <w:b/>
                <w:bCs/>
                <w:iCs/>
              </w:rPr>
              <w:t>5 100,0</w:t>
            </w:r>
          </w:p>
        </w:tc>
        <w:tc>
          <w:tcPr>
            <w:tcW w:w="1198" w:type="dxa"/>
            <w:tcBorders>
              <w:top w:val="single" w:sz="4" w:space="0" w:color="auto"/>
              <w:left w:val="nil"/>
              <w:bottom w:val="single" w:sz="4" w:space="0" w:color="auto"/>
              <w:right w:val="single" w:sz="4" w:space="0" w:color="auto"/>
            </w:tcBorders>
            <w:shd w:val="clear" w:color="auto" w:fill="auto"/>
            <w:hideMark/>
          </w:tcPr>
          <w:p w14:paraId="2B4444FD" w14:textId="77777777" w:rsidR="00181E66" w:rsidRPr="00181E66" w:rsidRDefault="00181E66" w:rsidP="00181E66">
            <w:pPr>
              <w:jc w:val="right"/>
              <w:rPr>
                <w:b/>
                <w:bCs/>
                <w:iCs/>
              </w:rPr>
            </w:pPr>
            <w:r w:rsidRPr="00181E66">
              <w:rPr>
                <w:b/>
                <w:bCs/>
                <w:iCs/>
              </w:rPr>
              <w:t>5 100,0</w:t>
            </w:r>
          </w:p>
        </w:tc>
      </w:tr>
      <w:tr w:rsidR="00181E66" w:rsidRPr="00181E66" w14:paraId="6E46CB0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294BA5"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3147AA05" w14:textId="77777777" w:rsidR="00181E66" w:rsidRPr="00181E66" w:rsidRDefault="00181E66" w:rsidP="00181E66">
            <w:pPr>
              <w:jc w:val="center"/>
            </w:pPr>
            <w:r w:rsidRPr="00181E66">
              <w:t>19211L3041</w:t>
            </w:r>
          </w:p>
        </w:tc>
        <w:tc>
          <w:tcPr>
            <w:tcW w:w="709" w:type="dxa"/>
            <w:tcBorders>
              <w:top w:val="nil"/>
              <w:left w:val="nil"/>
              <w:bottom w:val="single" w:sz="4" w:space="0" w:color="auto"/>
              <w:right w:val="single" w:sz="4" w:space="0" w:color="auto"/>
            </w:tcBorders>
            <w:shd w:val="clear" w:color="auto" w:fill="auto"/>
            <w:hideMark/>
          </w:tcPr>
          <w:p w14:paraId="25525AAF"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636DAF62"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01EE2B35" w14:textId="77777777" w:rsidR="00181E66" w:rsidRPr="00181E66" w:rsidRDefault="00181E66" w:rsidP="00181E66">
            <w:pPr>
              <w:jc w:val="right"/>
            </w:pPr>
            <w:r w:rsidRPr="00181E66">
              <w:t>5 100,0</w:t>
            </w:r>
          </w:p>
        </w:tc>
        <w:tc>
          <w:tcPr>
            <w:tcW w:w="1198" w:type="dxa"/>
            <w:tcBorders>
              <w:top w:val="nil"/>
              <w:left w:val="nil"/>
              <w:bottom w:val="single" w:sz="4" w:space="0" w:color="auto"/>
              <w:right w:val="single" w:sz="4" w:space="0" w:color="auto"/>
            </w:tcBorders>
            <w:shd w:val="clear" w:color="auto" w:fill="auto"/>
            <w:hideMark/>
          </w:tcPr>
          <w:p w14:paraId="28FC333F" w14:textId="77777777" w:rsidR="00181E66" w:rsidRPr="00181E66" w:rsidRDefault="00181E66" w:rsidP="00181E66">
            <w:pPr>
              <w:jc w:val="right"/>
            </w:pPr>
            <w:r w:rsidRPr="00181E66">
              <w:t>5 100,0</w:t>
            </w:r>
          </w:p>
        </w:tc>
      </w:tr>
      <w:tr w:rsidR="00181E66" w:rsidRPr="00181E66" w14:paraId="5DC6233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CE8E0C2" w14:textId="77777777" w:rsidR="00181E66" w:rsidRPr="00181E66" w:rsidRDefault="00181E66" w:rsidP="00181E66">
            <w:pPr>
              <w:rPr>
                <w:b/>
                <w:bCs/>
                <w:iCs/>
              </w:rPr>
            </w:pPr>
            <w:r w:rsidRPr="00181E66">
              <w:rPr>
                <w:b/>
                <w:bCs/>
                <w:iCs/>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54" w:type="dxa"/>
            <w:tcBorders>
              <w:top w:val="single" w:sz="4" w:space="0" w:color="auto"/>
              <w:left w:val="nil"/>
              <w:bottom w:val="single" w:sz="4" w:space="0" w:color="auto"/>
              <w:right w:val="single" w:sz="4" w:space="0" w:color="auto"/>
            </w:tcBorders>
            <w:shd w:val="clear" w:color="auto" w:fill="auto"/>
            <w:hideMark/>
          </w:tcPr>
          <w:p w14:paraId="7D0331F0" w14:textId="77777777" w:rsidR="00181E66" w:rsidRPr="00181E66" w:rsidRDefault="00181E66" w:rsidP="00181E66">
            <w:pPr>
              <w:jc w:val="center"/>
              <w:rPr>
                <w:b/>
                <w:bCs/>
                <w:iCs/>
              </w:rPr>
            </w:pPr>
            <w:r w:rsidRPr="00181E66">
              <w:rPr>
                <w:b/>
                <w:bCs/>
                <w:iCs/>
              </w:rPr>
              <w:t>19211S2976</w:t>
            </w:r>
          </w:p>
        </w:tc>
        <w:tc>
          <w:tcPr>
            <w:tcW w:w="709" w:type="dxa"/>
            <w:tcBorders>
              <w:top w:val="single" w:sz="4" w:space="0" w:color="auto"/>
              <w:left w:val="nil"/>
              <w:bottom w:val="single" w:sz="4" w:space="0" w:color="auto"/>
              <w:right w:val="single" w:sz="4" w:space="0" w:color="auto"/>
            </w:tcBorders>
            <w:shd w:val="clear" w:color="auto" w:fill="auto"/>
            <w:hideMark/>
          </w:tcPr>
          <w:p w14:paraId="7E9FBE9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160AC1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4B779A1" w14:textId="77777777" w:rsidR="00181E66" w:rsidRPr="00181E66" w:rsidRDefault="00181E66" w:rsidP="00181E66">
            <w:pPr>
              <w:jc w:val="right"/>
              <w:rPr>
                <w:b/>
                <w:bCs/>
                <w:iCs/>
              </w:rPr>
            </w:pPr>
            <w:r w:rsidRPr="00181E66">
              <w:rPr>
                <w:b/>
                <w:bCs/>
                <w:iCs/>
              </w:rPr>
              <w:t>6 857,0</w:t>
            </w:r>
          </w:p>
        </w:tc>
        <w:tc>
          <w:tcPr>
            <w:tcW w:w="1198" w:type="dxa"/>
            <w:tcBorders>
              <w:top w:val="single" w:sz="4" w:space="0" w:color="auto"/>
              <w:left w:val="nil"/>
              <w:bottom w:val="single" w:sz="4" w:space="0" w:color="auto"/>
              <w:right w:val="single" w:sz="4" w:space="0" w:color="auto"/>
            </w:tcBorders>
            <w:shd w:val="clear" w:color="auto" w:fill="auto"/>
            <w:hideMark/>
          </w:tcPr>
          <w:p w14:paraId="0DC1C598" w14:textId="77777777" w:rsidR="00181E66" w:rsidRPr="00181E66" w:rsidRDefault="00181E66" w:rsidP="00181E66">
            <w:pPr>
              <w:jc w:val="right"/>
              <w:rPr>
                <w:b/>
                <w:bCs/>
                <w:iCs/>
              </w:rPr>
            </w:pPr>
            <w:r w:rsidRPr="00181E66">
              <w:rPr>
                <w:b/>
                <w:bCs/>
                <w:iCs/>
              </w:rPr>
              <w:t>6 902,6</w:t>
            </w:r>
          </w:p>
        </w:tc>
      </w:tr>
      <w:tr w:rsidR="00181E66" w:rsidRPr="00181E66" w14:paraId="034E74A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4214B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322074D" w14:textId="77777777" w:rsidR="00181E66" w:rsidRPr="00181E66" w:rsidRDefault="00181E66" w:rsidP="00181E66">
            <w:pPr>
              <w:jc w:val="center"/>
              <w:rPr>
                <w:b/>
                <w:bCs/>
                <w:iCs/>
              </w:rPr>
            </w:pPr>
            <w:r w:rsidRPr="00181E66">
              <w:rPr>
                <w:b/>
                <w:bCs/>
                <w:iCs/>
              </w:rPr>
              <w:t>19211S2976</w:t>
            </w:r>
          </w:p>
        </w:tc>
        <w:tc>
          <w:tcPr>
            <w:tcW w:w="709" w:type="dxa"/>
            <w:tcBorders>
              <w:top w:val="nil"/>
              <w:left w:val="nil"/>
              <w:bottom w:val="single" w:sz="4" w:space="0" w:color="auto"/>
              <w:right w:val="single" w:sz="4" w:space="0" w:color="auto"/>
            </w:tcBorders>
            <w:shd w:val="clear" w:color="auto" w:fill="auto"/>
            <w:hideMark/>
          </w:tcPr>
          <w:p w14:paraId="6B7EE5BE"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E40A2E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0B5917F" w14:textId="77777777" w:rsidR="00181E66" w:rsidRPr="00181E66" w:rsidRDefault="00181E66" w:rsidP="00181E66">
            <w:pPr>
              <w:jc w:val="right"/>
              <w:rPr>
                <w:b/>
                <w:bCs/>
                <w:iCs/>
              </w:rPr>
            </w:pPr>
            <w:r w:rsidRPr="00181E66">
              <w:rPr>
                <w:b/>
                <w:bCs/>
                <w:iCs/>
              </w:rPr>
              <w:t>6 677,0</w:t>
            </w:r>
          </w:p>
        </w:tc>
        <w:tc>
          <w:tcPr>
            <w:tcW w:w="1198" w:type="dxa"/>
            <w:tcBorders>
              <w:top w:val="nil"/>
              <w:left w:val="nil"/>
              <w:bottom w:val="single" w:sz="4" w:space="0" w:color="auto"/>
              <w:right w:val="single" w:sz="4" w:space="0" w:color="auto"/>
            </w:tcBorders>
            <w:shd w:val="clear" w:color="auto" w:fill="auto"/>
            <w:hideMark/>
          </w:tcPr>
          <w:p w14:paraId="209B5D13" w14:textId="77777777" w:rsidR="00181E66" w:rsidRPr="00181E66" w:rsidRDefault="00181E66" w:rsidP="00181E66">
            <w:pPr>
              <w:jc w:val="right"/>
              <w:rPr>
                <w:b/>
                <w:bCs/>
                <w:iCs/>
              </w:rPr>
            </w:pPr>
            <w:r w:rsidRPr="00181E66">
              <w:rPr>
                <w:b/>
                <w:bCs/>
                <w:iCs/>
              </w:rPr>
              <w:t>6 722,6</w:t>
            </w:r>
          </w:p>
        </w:tc>
      </w:tr>
      <w:tr w:rsidR="00181E66" w:rsidRPr="00181E66" w14:paraId="468E382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3DCE5FA"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7C6FAF71" w14:textId="77777777" w:rsidR="00181E66" w:rsidRPr="00181E66" w:rsidRDefault="00181E66" w:rsidP="00181E66">
            <w:pPr>
              <w:jc w:val="center"/>
            </w:pPr>
            <w:r w:rsidRPr="00181E66">
              <w:t>19211S2976</w:t>
            </w:r>
          </w:p>
        </w:tc>
        <w:tc>
          <w:tcPr>
            <w:tcW w:w="709" w:type="dxa"/>
            <w:tcBorders>
              <w:top w:val="nil"/>
              <w:left w:val="nil"/>
              <w:bottom w:val="single" w:sz="4" w:space="0" w:color="auto"/>
              <w:right w:val="single" w:sz="4" w:space="0" w:color="auto"/>
            </w:tcBorders>
            <w:shd w:val="clear" w:color="auto" w:fill="auto"/>
            <w:hideMark/>
          </w:tcPr>
          <w:p w14:paraId="63AA6A2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BB63301"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37CF7DFD" w14:textId="77777777" w:rsidR="00181E66" w:rsidRPr="00181E66" w:rsidRDefault="00181E66" w:rsidP="00181E66">
            <w:pPr>
              <w:jc w:val="right"/>
            </w:pPr>
            <w:r w:rsidRPr="00181E66">
              <w:t>6 677,0</w:t>
            </w:r>
          </w:p>
        </w:tc>
        <w:tc>
          <w:tcPr>
            <w:tcW w:w="1198" w:type="dxa"/>
            <w:tcBorders>
              <w:top w:val="nil"/>
              <w:left w:val="nil"/>
              <w:bottom w:val="single" w:sz="4" w:space="0" w:color="auto"/>
              <w:right w:val="single" w:sz="4" w:space="0" w:color="auto"/>
            </w:tcBorders>
            <w:shd w:val="clear" w:color="auto" w:fill="auto"/>
            <w:hideMark/>
          </w:tcPr>
          <w:p w14:paraId="2E211779" w14:textId="77777777" w:rsidR="00181E66" w:rsidRPr="00181E66" w:rsidRDefault="00181E66" w:rsidP="00181E66">
            <w:pPr>
              <w:jc w:val="right"/>
            </w:pPr>
            <w:r w:rsidRPr="00181E66">
              <w:t>6 722,6</w:t>
            </w:r>
          </w:p>
        </w:tc>
      </w:tr>
      <w:tr w:rsidR="00181E66" w:rsidRPr="00181E66" w14:paraId="365AFA9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90CF6AD"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616021C3" w14:textId="77777777" w:rsidR="00181E66" w:rsidRPr="00181E66" w:rsidRDefault="00181E66" w:rsidP="00181E66">
            <w:pPr>
              <w:jc w:val="center"/>
              <w:rPr>
                <w:b/>
                <w:bCs/>
                <w:iCs/>
              </w:rPr>
            </w:pPr>
            <w:r w:rsidRPr="00181E66">
              <w:rPr>
                <w:b/>
                <w:bCs/>
                <w:iCs/>
              </w:rPr>
              <w:t>19211S2976</w:t>
            </w:r>
          </w:p>
        </w:tc>
        <w:tc>
          <w:tcPr>
            <w:tcW w:w="709" w:type="dxa"/>
            <w:tcBorders>
              <w:top w:val="single" w:sz="4" w:space="0" w:color="auto"/>
              <w:left w:val="nil"/>
              <w:bottom w:val="single" w:sz="4" w:space="0" w:color="auto"/>
              <w:right w:val="single" w:sz="4" w:space="0" w:color="auto"/>
            </w:tcBorders>
            <w:shd w:val="clear" w:color="auto" w:fill="auto"/>
            <w:hideMark/>
          </w:tcPr>
          <w:p w14:paraId="3FFC2AA7"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47FD295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273B21" w14:textId="77777777" w:rsidR="00181E66" w:rsidRPr="00181E66" w:rsidRDefault="00181E66" w:rsidP="00181E66">
            <w:pPr>
              <w:jc w:val="right"/>
              <w:rPr>
                <w:b/>
                <w:bCs/>
                <w:iCs/>
              </w:rPr>
            </w:pPr>
            <w:r w:rsidRPr="00181E66">
              <w:rPr>
                <w:b/>
                <w:bCs/>
                <w:iCs/>
              </w:rPr>
              <w:t>180,0</w:t>
            </w:r>
          </w:p>
        </w:tc>
        <w:tc>
          <w:tcPr>
            <w:tcW w:w="1198" w:type="dxa"/>
            <w:tcBorders>
              <w:top w:val="single" w:sz="4" w:space="0" w:color="auto"/>
              <w:left w:val="nil"/>
              <w:bottom w:val="single" w:sz="4" w:space="0" w:color="auto"/>
              <w:right w:val="single" w:sz="4" w:space="0" w:color="auto"/>
            </w:tcBorders>
            <w:shd w:val="clear" w:color="auto" w:fill="auto"/>
            <w:hideMark/>
          </w:tcPr>
          <w:p w14:paraId="3A1442FF" w14:textId="77777777" w:rsidR="00181E66" w:rsidRPr="00181E66" w:rsidRDefault="00181E66" w:rsidP="00181E66">
            <w:pPr>
              <w:jc w:val="right"/>
              <w:rPr>
                <w:b/>
                <w:bCs/>
                <w:iCs/>
              </w:rPr>
            </w:pPr>
            <w:r w:rsidRPr="00181E66">
              <w:rPr>
                <w:b/>
                <w:bCs/>
                <w:iCs/>
              </w:rPr>
              <w:t>180,0</w:t>
            </w:r>
          </w:p>
        </w:tc>
      </w:tr>
      <w:tr w:rsidR="00181E66" w:rsidRPr="00181E66" w14:paraId="05A87BB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4C5768"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1AC227D8" w14:textId="77777777" w:rsidR="00181E66" w:rsidRPr="00181E66" w:rsidRDefault="00181E66" w:rsidP="00181E66">
            <w:pPr>
              <w:jc w:val="center"/>
            </w:pPr>
            <w:r w:rsidRPr="00181E66">
              <w:t>19211S2976</w:t>
            </w:r>
          </w:p>
        </w:tc>
        <w:tc>
          <w:tcPr>
            <w:tcW w:w="709" w:type="dxa"/>
            <w:tcBorders>
              <w:top w:val="nil"/>
              <w:left w:val="nil"/>
              <w:bottom w:val="single" w:sz="4" w:space="0" w:color="auto"/>
              <w:right w:val="single" w:sz="4" w:space="0" w:color="auto"/>
            </w:tcBorders>
            <w:shd w:val="clear" w:color="auto" w:fill="auto"/>
            <w:hideMark/>
          </w:tcPr>
          <w:p w14:paraId="257F5500"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20EC9813"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2F92D7C9" w14:textId="77777777" w:rsidR="00181E66" w:rsidRPr="00181E66" w:rsidRDefault="00181E66" w:rsidP="00181E66">
            <w:pPr>
              <w:jc w:val="right"/>
            </w:pPr>
            <w:r w:rsidRPr="00181E66">
              <w:t>180,0</w:t>
            </w:r>
          </w:p>
        </w:tc>
        <w:tc>
          <w:tcPr>
            <w:tcW w:w="1198" w:type="dxa"/>
            <w:tcBorders>
              <w:top w:val="nil"/>
              <w:left w:val="nil"/>
              <w:bottom w:val="single" w:sz="4" w:space="0" w:color="auto"/>
              <w:right w:val="single" w:sz="4" w:space="0" w:color="auto"/>
            </w:tcBorders>
            <w:shd w:val="clear" w:color="auto" w:fill="auto"/>
            <w:hideMark/>
          </w:tcPr>
          <w:p w14:paraId="2F6D0D6B" w14:textId="77777777" w:rsidR="00181E66" w:rsidRPr="00181E66" w:rsidRDefault="00181E66" w:rsidP="00181E66">
            <w:pPr>
              <w:jc w:val="right"/>
            </w:pPr>
            <w:r w:rsidRPr="00181E66">
              <w:t>180,0</w:t>
            </w:r>
          </w:p>
        </w:tc>
      </w:tr>
      <w:tr w:rsidR="00181E66" w:rsidRPr="00181E66" w14:paraId="26ACAF2C"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B9EFE03" w14:textId="77777777" w:rsidR="00181E66" w:rsidRPr="00181E66" w:rsidRDefault="00181E66" w:rsidP="00181E66">
            <w:pPr>
              <w:rPr>
                <w:b/>
                <w:bCs/>
                <w:iCs/>
              </w:rPr>
            </w:pPr>
            <w:r w:rsidRPr="00181E66">
              <w:rPr>
                <w:b/>
                <w:bCs/>
                <w:iCs/>
              </w:rPr>
              <w:t>Задача 3. Национальный проект "Молодежь и дети"</w:t>
            </w:r>
          </w:p>
        </w:tc>
        <w:tc>
          <w:tcPr>
            <w:tcW w:w="1354" w:type="dxa"/>
            <w:tcBorders>
              <w:top w:val="single" w:sz="4" w:space="0" w:color="auto"/>
              <w:left w:val="nil"/>
              <w:bottom w:val="single" w:sz="4" w:space="0" w:color="auto"/>
              <w:right w:val="single" w:sz="4" w:space="0" w:color="auto"/>
            </w:tcBorders>
            <w:shd w:val="clear" w:color="auto" w:fill="auto"/>
            <w:hideMark/>
          </w:tcPr>
          <w:p w14:paraId="0D838D76" w14:textId="77777777" w:rsidR="00181E66" w:rsidRPr="00181E66" w:rsidRDefault="00181E66" w:rsidP="00181E66">
            <w:pPr>
              <w:jc w:val="center"/>
              <w:rPr>
                <w:b/>
                <w:bCs/>
                <w:iCs/>
              </w:rPr>
            </w:pPr>
            <w:r w:rsidRPr="00181E66">
              <w:rPr>
                <w:b/>
                <w:bCs/>
                <w:iCs/>
              </w:rPr>
              <w:t>192Ю000000</w:t>
            </w:r>
          </w:p>
        </w:tc>
        <w:tc>
          <w:tcPr>
            <w:tcW w:w="709" w:type="dxa"/>
            <w:tcBorders>
              <w:top w:val="single" w:sz="4" w:space="0" w:color="auto"/>
              <w:left w:val="nil"/>
              <w:bottom w:val="single" w:sz="4" w:space="0" w:color="auto"/>
              <w:right w:val="single" w:sz="4" w:space="0" w:color="auto"/>
            </w:tcBorders>
            <w:shd w:val="clear" w:color="auto" w:fill="auto"/>
            <w:hideMark/>
          </w:tcPr>
          <w:p w14:paraId="0AD6AF9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91A6DB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5F02B73" w14:textId="77777777" w:rsidR="00181E66" w:rsidRPr="00181E66" w:rsidRDefault="00181E66" w:rsidP="00181E66">
            <w:pPr>
              <w:jc w:val="right"/>
              <w:rPr>
                <w:b/>
                <w:bCs/>
                <w:iCs/>
              </w:rPr>
            </w:pPr>
            <w:r w:rsidRPr="00181E66">
              <w:rPr>
                <w:b/>
                <w:bCs/>
                <w:iCs/>
              </w:rPr>
              <w:t>132 878,8</w:t>
            </w:r>
          </w:p>
        </w:tc>
        <w:tc>
          <w:tcPr>
            <w:tcW w:w="1198" w:type="dxa"/>
            <w:tcBorders>
              <w:top w:val="single" w:sz="4" w:space="0" w:color="auto"/>
              <w:left w:val="nil"/>
              <w:bottom w:val="single" w:sz="4" w:space="0" w:color="auto"/>
              <w:right w:val="single" w:sz="4" w:space="0" w:color="auto"/>
            </w:tcBorders>
            <w:shd w:val="clear" w:color="auto" w:fill="auto"/>
            <w:hideMark/>
          </w:tcPr>
          <w:p w14:paraId="59BF9B11" w14:textId="77777777" w:rsidR="00181E66" w:rsidRPr="00181E66" w:rsidRDefault="00181E66" w:rsidP="00181E66">
            <w:pPr>
              <w:jc w:val="right"/>
              <w:rPr>
                <w:b/>
                <w:bCs/>
                <w:iCs/>
              </w:rPr>
            </w:pPr>
            <w:r w:rsidRPr="00181E66">
              <w:rPr>
                <w:b/>
                <w:bCs/>
                <w:iCs/>
              </w:rPr>
              <w:t>133 059,5</w:t>
            </w:r>
          </w:p>
        </w:tc>
      </w:tr>
      <w:tr w:rsidR="00181E66" w:rsidRPr="00181E66" w14:paraId="193092C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9C8F636" w14:textId="77777777" w:rsidR="00181E66" w:rsidRPr="00181E66" w:rsidRDefault="00181E66" w:rsidP="00181E66">
            <w:pPr>
              <w:rPr>
                <w:b/>
                <w:bCs/>
                <w:iCs/>
              </w:rPr>
            </w:pPr>
            <w:r w:rsidRPr="00181E66">
              <w:rPr>
                <w:b/>
                <w:bCs/>
                <w:iCs/>
              </w:rPr>
              <w:t>Региональный проект «Педагоги и наставники»</w:t>
            </w:r>
          </w:p>
        </w:tc>
        <w:tc>
          <w:tcPr>
            <w:tcW w:w="1354" w:type="dxa"/>
            <w:tcBorders>
              <w:top w:val="nil"/>
              <w:left w:val="nil"/>
              <w:bottom w:val="single" w:sz="4" w:space="0" w:color="auto"/>
              <w:right w:val="single" w:sz="4" w:space="0" w:color="auto"/>
            </w:tcBorders>
            <w:shd w:val="clear" w:color="auto" w:fill="auto"/>
            <w:hideMark/>
          </w:tcPr>
          <w:p w14:paraId="3D9A5D8B" w14:textId="77777777" w:rsidR="00181E66" w:rsidRPr="00181E66" w:rsidRDefault="00181E66" w:rsidP="00181E66">
            <w:pPr>
              <w:jc w:val="center"/>
              <w:rPr>
                <w:b/>
                <w:bCs/>
                <w:iCs/>
              </w:rPr>
            </w:pPr>
            <w:r w:rsidRPr="00181E66">
              <w:rPr>
                <w:b/>
                <w:bCs/>
                <w:iCs/>
              </w:rPr>
              <w:t>192Ю600000</w:t>
            </w:r>
          </w:p>
        </w:tc>
        <w:tc>
          <w:tcPr>
            <w:tcW w:w="709" w:type="dxa"/>
            <w:tcBorders>
              <w:top w:val="nil"/>
              <w:left w:val="nil"/>
              <w:bottom w:val="single" w:sz="4" w:space="0" w:color="auto"/>
              <w:right w:val="single" w:sz="4" w:space="0" w:color="auto"/>
            </w:tcBorders>
            <w:shd w:val="clear" w:color="auto" w:fill="auto"/>
            <w:hideMark/>
          </w:tcPr>
          <w:p w14:paraId="660374D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DA7142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DBE1700" w14:textId="77777777" w:rsidR="00181E66" w:rsidRPr="00181E66" w:rsidRDefault="00181E66" w:rsidP="00181E66">
            <w:pPr>
              <w:jc w:val="right"/>
              <w:rPr>
                <w:b/>
                <w:bCs/>
                <w:iCs/>
              </w:rPr>
            </w:pPr>
            <w:r w:rsidRPr="00181E66">
              <w:rPr>
                <w:b/>
                <w:bCs/>
                <w:iCs/>
              </w:rPr>
              <w:t>132 878,8</w:t>
            </w:r>
          </w:p>
        </w:tc>
        <w:tc>
          <w:tcPr>
            <w:tcW w:w="1198" w:type="dxa"/>
            <w:tcBorders>
              <w:top w:val="nil"/>
              <w:left w:val="nil"/>
              <w:bottom w:val="single" w:sz="4" w:space="0" w:color="auto"/>
              <w:right w:val="single" w:sz="4" w:space="0" w:color="auto"/>
            </w:tcBorders>
            <w:shd w:val="clear" w:color="auto" w:fill="auto"/>
            <w:hideMark/>
          </w:tcPr>
          <w:p w14:paraId="00856998" w14:textId="77777777" w:rsidR="00181E66" w:rsidRPr="00181E66" w:rsidRDefault="00181E66" w:rsidP="00181E66">
            <w:pPr>
              <w:jc w:val="right"/>
              <w:rPr>
                <w:b/>
                <w:bCs/>
                <w:iCs/>
              </w:rPr>
            </w:pPr>
            <w:r w:rsidRPr="00181E66">
              <w:rPr>
                <w:b/>
                <w:bCs/>
                <w:iCs/>
              </w:rPr>
              <w:t>133 059,5</w:t>
            </w:r>
          </w:p>
        </w:tc>
      </w:tr>
      <w:tr w:rsidR="00181E66" w:rsidRPr="00181E66" w14:paraId="4BF2474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77CD794" w14:textId="77777777" w:rsidR="00181E66" w:rsidRPr="00181E66" w:rsidRDefault="00181E66" w:rsidP="00181E66">
            <w:pPr>
              <w:rPr>
                <w:b/>
                <w:bCs/>
                <w:iCs/>
              </w:rPr>
            </w:pPr>
            <w:r w:rsidRPr="00181E66">
              <w:rPr>
                <w:b/>
                <w:bCs/>
                <w:iCs/>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w:t>
            </w:r>
            <w:r w:rsidRPr="00181E66">
              <w:rPr>
                <w:b/>
                <w:bCs/>
                <w:iCs/>
              </w:rPr>
              <w:lastRenderedPageBreak/>
              <w:t>общеобразовательных организаций Иркутской области</w:t>
            </w:r>
          </w:p>
        </w:tc>
        <w:tc>
          <w:tcPr>
            <w:tcW w:w="1354" w:type="dxa"/>
            <w:tcBorders>
              <w:top w:val="nil"/>
              <w:left w:val="nil"/>
              <w:bottom w:val="single" w:sz="4" w:space="0" w:color="auto"/>
              <w:right w:val="single" w:sz="4" w:space="0" w:color="auto"/>
            </w:tcBorders>
            <w:shd w:val="clear" w:color="auto" w:fill="auto"/>
            <w:hideMark/>
          </w:tcPr>
          <w:p w14:paraId="0B673FF1" w14:textId="77777777" w:rsidR="00181E66" w:rsidRPr="00181E66" w:rsidRDefault="00181E66" w:rsidP="00181E66">
            <w:pPr>
              <w:jc w:val="center"/>
              <w:rPr>
                <w:b/>
                <w:bCs/>
                <w:iCs/>
              </w:rPr>
            </w:pPr>
            <w:r w:rsidRPr="00181E66">
              <w:rPr>
                <w:b/>
                <w:bCs/>
                <w:iCs/>
              </w:rPr>
              <w:lastRenderedPageBreak/>
              <w:t>192Ю650501</w:t>
            </w:r>
          </w:p>
        </w:tc>
        <w:tc>
          <w:tcPr>
            <w:tcW w:w="709" w:type="dxa"/>
            <w:tcBorders>
              <w:top w:val="nil"/>
              <w:left w:val="nil"/>
              <w:bottom w:val="single" w:sz="4" w:space="0" w:color="auto"/>
              <w:right w:val="single" w:sz="4" w:space="0" w:color="auto"/>
            </w:tcBorders>
            <w:shd w:val="clear" w:color="auto" w:fill="auto"/>
            <w:hideMark/>
          </w:tcPr>
          <w:p w14:paraId="130CC37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BB3679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C9946D8" w14:textId="77777777" w:rsidR="00181E66" w:rsidRPr="00181E66" w:rsidRDefault="00181E66" w:rsidP="00181E66">
            <w:pPr>
              <w:jc w:val="right"/>
              <w:rPr>
                <w:b/>
                <w:bCs/>
                <w:iCs/>
              </w:rPr>
            </w:pPr>
            <w:r w:rsidRPr="00181E66">
              <w:rPr>
                <w:b/>
                <w:bCs/>
                <w:iCs/>
              </w:rPr>
              <w:t>2 929,5</w:t>
            </w:r>
          </w:p>
        </w:tc>
        <w:tc>
          <w:tcPr>
            <w:tcW w:w="1198" w:type="dxa"/>
            <w:tcBorders>
              <w:top w:val="nil"/>
              <w:left w:val="nil"/>
              <w:bottom w:val="single" w:sz="4" w:space="0" w:color="auto"/>
              <w:right w:val="single" w:sz="4" w:space="0" w:color="auto"/>
            </w:tcBorders>
            <w:shd w:val="clear" w:color="auto" w:fill="auto"/>
            <w:hideMark/>
          </w:tcPr>
          <w:p w14:paraId="7F3FC194" w14:textId="77777777" w:rsidR="00181E66" w:rsidRPr="00181E66" w:rsidRDefault="00181E66" w:rsidP="00181E66">
            <w:pPr>
              <w:jc w:val="right"/>
              <w:rPr>
                <w:b/>
                <w:bCs/>
                <w:iCs/>
              </w:rPr>
            </w:pPr>
            <w:r w:rsidRPr="00181E66">
              <w:rPr>
                <w:b/>
                <w:bCs/>
                <w:iCs/>
              </w:rPr>
              <w:t>2 929,5</w:t>
            </w:r>
          </w:p>
        </w:tc>
      </w:tr>
      <w:tr w:rsidR="00181E66" w:rsidRPr="00181E66" w14:paraId="261F22B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A60441"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3FDFCB2" w14:textId="77777777" w:rsidR="00181E66" w:rsidRPr="00181E66" w:rsidRDefault="00181E66" w:rsidP="00181E66">
            <w:pPr>
              <w:jc w:val="center"/>
              <w:rPr>
                <w:b/>
                <w:bCs/>
                <w:iCs/>
              </w:rPr>
            </w:pPr>
            <w:r w:rsidRPr="00181E66">
              <w:rPr>
                <w:b/>
                <w:bCs/>
                <w:iCs/>
              </w:rPr>
              <w:t>192Ю650501</w:t>
            </w:r>
          </w:p>
        </w:tc>
        <w:tc>
          <w:tcPr>
            <w:tcW w:w="709" w:type="dxa"/>
            <w:tcBorders>
              <w:top w:val="nil"/>
              <w:left w:val="nil"/>
              <w:bottom w:val="single" w:sz="4" w:space="0" w:color="auto"/>
              <w:right w:val="single" w:sz="4" w:space="0" w:color="auto"/>
            </w:tcBorders>
            <w:shd w:val="clear" w:color="auto" w:fill="auto"/>
            <w:hideMark/>
          </w:tcPr>
          <w:p w14:paraId="41D3EC4A"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7A1CB27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F85CEC" w14:textId="77777777" w:rsidR="00181E66" w:rsidRPr="00181E66" w:rsidRDefault="00181E66" w:rsidP="00181E66">
            <w:pPr>
              <w:jc w:val="right"/>
              <w:rPr>
                <w:b/>
                <w:bCs/>
                <w:iCs/>
              </w:rPr>
            </w:pPr>
            <w:r w:rsidRPr="00181E66">
              <w:rPr>
                <w:b/>
                <w:bCs/>
                <w:iCs/>
              </w:rPr>
              <w:t>2 695,1</w:t>
            </w:r>
          </w:p>
        </w:tc>
        <w:tc>
          <w:tcPr>
            <w:tcW w:w="1198" w:type="dxa"/>
            <w:tcBorders>
              <w:top w:val="nil"/>
              <w:left w:val="nil"/>
              <w:bottom w:val="single" w:sz="4" w:space="0" w:color="auto"/>
              <w:right w:val="single" w:sz="4" w:space="0" w:color="auto"/>
            </w:tcBorders>
            <w:shd w:val="clear" w:color="auto" w:fill="auto"/>
            <w:hideMark/>
          </w:tcPr>
          <w:p w14:paraId="081198CA" w14:textId="77777777" w:rsidR="00181E66" w:rsidRPr="00181E66" w:rsidRDefault="00181E66" w:rsidP="00181E66">
            <w:pPr>
              <w:jc w:val="right"/>
              <w:rPr>
                <w:b/>
                <w:bCs/>
                <w:iCs/>
              </w:rPr>
            </w:pPr>
            <w:r w:rsidRPr="00181E66">
              <w:rPr>
                <w:b/>
                <w:bCs/>
                <w:iCs/>
              </w:rPr>
              <w:t>2 695,1</w:t>
            </w:r>
          </w:p>
        </w:tc>
      </w:tr>
      <w:tr w:rsidR="00181E66" w:rsidRPr="00181E66" w14:paraId="5A0068F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82F20A"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218C2846" w14:textId="77777777" w:rsidR="00181E66" w:rsidRPr="00181E66" w:rsidRDefault="00181E66" w:rsidP="00181E66">
            <w:pPr>
              <w:jc w:val="center"/>
            </w:pPr>
            <w:r w:rsidRPr="00181E66">
              <w:t>192Ю650501</w:t>
            </w:r>
          </w:p>
        </w:tc>
        <w:tc>
          <w:tcPr>
            <w:tcW w:w="709" w:type="dxa"/>
            <w:tcBorders>
              <w:top w:val="nil"/>
              <w:left w:val="nil"/>
              <w:bottom w:val="single" w:sz="4" w:space="0" w:color="auto"/>
              <w:right w:val="single" w:sz="4" w:space="0" w:color="auto"/>
            </w:tcBorders>
            <w:shd w:val="clear" w:color="auto" w:fill="auto"/>
            <w:hideMark/>
          </w:tcPr>
          <w:p w14:paraId="18F1D994"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134B592"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E265B5C" w14:textId="77777777" w:rsidR="00181E66" w:rsidRPr="00181E66" w:rsidRDefault="00181E66" w:rsidP="00181E66">
            <w:pPr>
              <w:jc w:val="right"/>
            </w:pPr>
            <w:r w:rsidRPr="00181E66">
              <w:t>2 695,1</w:t>
            </w:r>
          </w:p>
        </w:tc>
        <w:tc>
          <w:tcPr>
            <w:tcW w:w="1198" w:type="dxa"/>
            <w:tcBorders>
              <w:top w:val="nil"/>
              <w:left w:val="nil"/>
              <w:bottom w:val="single" w:sz="4" w:space="0" w:color="auto"/>
              <w:right w:val="single" w:sz="4" w:space="0" w:color="auto"/>
            </w:tcBorders>
            <w:shd w:val="clear" w:color="auto" w:fill="auto"/>
            <w:hideMark/>
          </w:tcPr>
          <w:p w14:paraId="108BB08A" w14:textId="77777777" w:rsidR="00181E66" w:rsidRPr="00181E66" w:rsidRDefault="00181E66" w:rsidP="00181E66">
            <w:pPr>
              <w:jc w:val="right"/>
            </w:pPr>
            <w:r w:rsidRPr="00181E66">
              <w:t>2 695,1</w:t>
            </w:r>
          </w:p>
        </w:tc>
      </w:tr>
      <w:tr w:rsidR="00181E66" w:rsidRPr="00181E66" w14:paraId="088A0CF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CC876FE"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1189DA40" w14:textId="77777777" w:rsidR="00181E66" w:rsidRPr="00181E66" w:rsidRDefault="00181E66" w:rsidP="00181E66">
            <w:pPr>
              <w:jc w:val="center"/>
              <w:rPr>
                <w:b/>
                <w:bCs/>
                <w:iCs/>
              </w:rPr>
            </w:pPr>
            <w:r w:rsidRPr="00181E66">
              <w:rPr>
                <w:b/>
                <w:bCs/>
                <w:iCs/>
              </w:rPr>
              <w:t>192Ю650501</w:t>
            </w:r>
          </w:p>
        </w:tc>
        <w:tc>
          <w:tcPr>
            <w:tcW w:w="709" w:type="dxa"/>
            <w:tcBorders>
              <w:top w:val="single" w:sz="4" w:space="0" w:color="auto"/>
              <w:left w:val="nil"/>
              <w:bottom w:val="single" w:sz="4" w:space="0" w:color="auto"/>
              <w:right w:val="single" w:sz="4" w:space="0" w:color="auto"/>
            </w:tcBorders>
            <w:shd w:val="clear" w:color="auto" w:fill="auto"/>
            <w:hideMark/>
          </w:tcPr>
          <w:p w14:paraId="708672E8"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70F32E2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C3F9D50" w14:textId="77777777" w:rsidR="00181E66" w:rsidRPr="00181E66" w:rsidRDefault="00181E66" w:rsidP="00181E66">
            <w:pPr>
              <w:jc w:val="right"/>
              <w:rPr>
                <w:b/>
                <w:bCs/>
                <w:iCs/>
              </w:rPr>
            </w:pPr>
            <w:r w:rsidRPr="00181E66">
              <w:rPr>
                <w:b/>
                <w:bCs/>
                <w:iCs/>
              </w:rPr>
              <w:t>234,4</w:t>
            </w:r>
          </w:p>
        </w:tc>
        <w:tc>
          <w:tcPr>
            <w:tcW w:w="1198" w:type="dxa"/>
            <w:tcBorders>
              <w:top w:val="single" w:sz="4" w:space="0" w:color="auto"/>
              <w:left w:val="nil"/>
              <w:bottom w:val="single" w:sz="4" w:space="0" w:color="auto"/>
              <w:right w:val="single" w:sz="4" w:space="0" w:color="auto"/>
            </w:tcBorders>
            <w:shd w:val="clear" w:color="auto" w:fill="auto"/>
            <w:hideMark/>
          </w:tcPr>
          <w:p w14:paraId="6F82D09D" w14:textId="77777777" w:rsidR="00181E66" w:rsidRPr="00181E66" w:rsidRDefault="00181E66" w:rsidP="00181E66">
            <w:pPr>
              <w:jc w:val="right"/>
              <w:rPr>
                <w:b/>
                <w:bCs/>
                <w:iCs/>
              </w:rPr>
            </w:pPr>
            <w:r w:rsidRPr="00181E66">
              <w:rPr>
                <w:b/>
                <w:bCs/>
                <w:iCs/>
              </w:rPr>
              <w:t>234,4</w:t>
            </w:r>
          </w:p>
        </w:tc>
      </w:tr>
      <w:tr w:rsidR="00181E66" w:rsidRPr="00181E66" w14:paraId="2F1191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32082B3"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0142E97E" w14:textId="77777777" w:rsidR="00181E66" w:rsidRPr="00181E66" w:rsidRDefault="00181E66" w:rsidP="00181E66">
            <w:pPr>
              <w:jc w:val="center"/>
            </w:pPr>
            <w:r w:rsidRPr="00181E66">
              <w:t>192Ю650501</w:t>
            </w:r>
          </w:p>
        </w:tc>
        <w:tc>
          <w:tcPr>
            <w:tcW w:w="709" w:type="dxa"/>
            <w:tcBorders>
              <w:top w:val="nil"/>
              <w:left w:val="nil"/>
              <w:bottom w:val="single" w:sz="4" w:space="0" w:color="auto"/>
              <w:right w:val="single" w:sz="4" w:space="0" w:color="auto"/>
            </w:tcBorders>
            <w:shd w:val="clear" w:color="auto" w:fill="auto"/>
            <w:hideMark/>
          </w:tcPr>
          <w:p w14:paraId="7F043FCA"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6110315A"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45423092" w14:textId="77777777" w:rsidR="00181E66" w:rsidRPr="00181E66" w:rsidRDefault="00181E66" w:rsidP="00181E66">
            <w:pPr>
              <w:jc w:val="right"/>
            </w:pPr>
            <w:r w:rsidRPr="00181E66">
              <w:t>234,4</w:t>
            </w:r>
          </w:p>
        </w:tc>
        <w:tc>
          <w:tcPr>
            <w:tcW w:w="1198" w:type="dxa"/>
            <w:tcBorders>
              <w:top w:val="nil"/>
              <w:left w:val="nil"/>
              <w:bottom w:val="single" w:sz="4" w:space="0" w:color="auto"/>
              <w:right w:val="single" w:sz="4" w:space="0" w:color="auto"/>
            </w:tcBorders>
            <w:shd w:val="clear" w:color="auto" w:fill="auto"/>
            <w:hideMark/>
          </w:tcPr>
          <w:p w14:paraId="174E39F1" w14:textId="77777777" w:rsidR="00181E66" w:rsidRPr="00181E66" w:rsidRDefault="00181E66" w:rsidP="00181E66">
            <w:pPr>
              <w:jc w:val="right"/>
            </w:pPr>
            <w:r w:rsidRPr="00181E66">
              <w:t>234,4</w:t>
            </w:r>
          </w:p>
        </w:tc>
      </w:tr>
      <w:tr w:rsidR="00181E66" w:rsidRPr="00181E66" w14:paraId="5290C10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004788E" w14:textId="77777777" w:rsidR="00181E66" w:rsidRPr="00181E66" w:rsidRDefault="00181E66" w:rsidP="00181E66">
            <w:pPr>
              <w:rPr>
                <w:b/>
                <w:bCs/>
                <w:iCs/>
              </w:rPr>
            </w:pPr>
            <w:r w:rsidRPr="00181E66">
              <w:rPr>
                <w:b/>
                <w:bCs/>
                <w:i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54" w:type="dxa"/>
            <w:tcBorders>
              <w:top w:val="single" w:sz="4" w:space="0" w:color="auto"/>
              <w:left w:val="nil"/>
              <w:bottom w:val="single" w:sz="4" w:space="0" w:color="auto"/>
              <w:right w:val="single" w:sz="4" w:space="0" w:color="auto"/>
            </w:tcBorders>
            <w:shd w:val="clear" w:color="auto" w:fill="auto"/>
            <w:hideMark/>
          </w:tcPr>
          <w:p w14:paraId="5691D2C0" w14:textId="77777777" w:rsidR="00181E66" w:rsidRPr="00181E66" w:rsidRDefault="00181E66" w:rsidP="00181E66">
            <w:pPr>
              <w:jc w:val="center"/>
              <w:rPr>
                <w:b/>
                <w:bCs/>
                <w:iCs/>
              </w:rPr>
            </w:pPr>
            <w:r w:rsidRPr="00181E66">
              <w:rPr>
                <w:b/>
                <w:bCs/>
                <w:iCs/>
              </w:rPr>
              <w:t>192Ю651791</w:t>
            </w:r>
          </w:p>
        </w:tc>
        <w:tc>
          <w:tcPr>
            <w:tcW w:w="709" w:type="dxa"/>
            <w:tcBorders>
              <w:top w:val="single" w:sz="4" w:space="0" w:color="auto"/>
              <w:left w:val="nil"/>
              <w:bottom w:val="single" w:sz="4" w:space="0" w:color="auto"/>
              <w:right w:val="single" w:sz="4" w:space="0" w:color="auto"/>
            </w:tcBorders>
            <w:shd w:val="clear" w:color="auto" w:fill="auto"/>
            <w:hideMark/>
          </w:tcPr>
          <w:p w14:paraId="334EF08F"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66F6B7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B7BE744" w14:textId="77777777" w:rsidR="00181E66" w:rsidRPr="00181E66" w:rsidRDefault="00181E66" w:rsidP="00181E66">
            <w:pPr>
              <w:jc w:val="right"/>
              <w:rPr>
                <w:b/>
                <w:bCs/>
                <w:iCs/>
              </w:rPr>
            </w:pPr>
            <w:r w:rsidRPr="00181E66">
              <w:rPr>
                <w:b/>
                <w:bCs/>
                <w:iCs/>
              </w:rPr>
              <w:t>8 503,1</w:t>
            </w:r>
          </w:p>
        </w:tc>
        <w:tc>
          <w:tcPr>
            <w:tcW w:w="1198" w:type="dxa"/>
            <w:tcBorders>
              <w:top w:val="single" w:sz="4" w:space="0" w:color="auto"/>
              <w:left w:val="nil"/>
              <w:bottom w:val="single" w:sz="4" w:space="0" w:color="auto"/>
              <w:right w:val="single" w:sz="4" w:space="0" w:color="auto"/>
            </w:tcBorders>
            <w:shd w:val="clear" w:color="auto" w:fill="auto"/>
            <w:hideMark/>
          </w:tcPr>
          <w:p w14:paraId="4B63E68E" w14:textId="77777777" w:rsidR="00181E66" w:rsidRPr="00181E66" w:rsidRDefault="00181E66" w:rsidP="00181E66">
            <w:pPr>
              <w:jc w:val="right"/>
              <w:rPr>
                <w:b/>
                <w:bCs/>
                <w:iCs/>
              </w:rPr>
            </w:pPr>
            <w:r w:rsidRPr="00181E66">
              <w:rPr>
                <w:b/>
                <w:bCs/>
                <w:iCs/>
              </w:rPr>
              <w:t>8 657,4</w:t>
            </w:r>
          </w:p>
        </w:tc>
      </w:tr>
      <w:tr w:rsidR="00181E66" w:rsidRPr="00181E66" w14:paraId="58D4F14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64A3BE1"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38E7F6C3" w14:textId="77777777" w:rsidR="00181E66" w:rsidRPr="00181E66" w:rsidRDefault="00181E66" w:rsidP="00181E66">
            <w:pPr>
              <w:jc w:val="center"/>
              <w:rPr>
                <w:b/>
                <w:bCs/>
                <w:iCs/>
              </w:rPr>
            </w:pPr>
            <w:r w:rsidRPr="00181E66">
              <w:rPr>
                <w:b/>
                <w:bCs/>
                <w:iCs/>
              </w:rPr>
              <w:t>192Ю651791</w:t>
            </w:r>
          </w:p>
        </w:tc>
        <w:tc>
          <w:tcPr>
            <w:tcW w:w="709" w:type="dxa"/>
            <w:tcBorders>
              <w:top w:val="nil"/>
              <w:left w:val="nil"/>
              <w:bottom w:val="single" w:sz="4" w:space="0" w:color="auto"/>
              <w:right w:val="single" w:sz="4" w:space="0" w:color="auto"/>
            </w:tcBorders>
            <w:shd w:val="clear" w:color="auto" w:fill="auto"/>
            <w:hideMark/>
          </w:tcPr>
          <w:p w14:paraId="35F27061"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30CE156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D17D3ED" w14:textId="77777777" w:rsidR="00181E66" w:rsidRPr="00181E66" w:rsidRDefault="00181E66" w:rsidP="00181E66">
            <w:pPr>
              <w:jc w:val="right"/>
              <w:rPr>
                <w:b/>
                <w:bCs/>
                <w:iCs/>
              </w:rPr>
            </w:pPr>
            <w:r w:rsidRPr="00181E66">
              <w:rPr>
                <w:b/>
                <w:bCs/>
                <w:iCs/>
              </w:rPr>
              <w:t>7 855,1</w:t>
            </w:r>
          </w:p>
        </w:tc>
        <w:tc>
          <w:tcPr>
            <w:tcW w:w="1198" w:type="dxa"/>
            <w:tcBorders>
              <w:top w:val="nil"/>
              <w:left w:val="nil"/>
              <w:bottom w:val="single" w:sz="4" w:space="0" w:color="auto"/>
              <w:right w:val="single" w:sz="4" w:space="0" w:color="auto"/>
            </w:tcBorders>
            <w:shd w:val="clear" w:color="auto" w:fill="auto"/>
            <w:hideMark/>
          </w:tcPr>
          <w:p w14:paraId="462A1E30" w14:textId="77777777" w:rsidR="00181E66" w:rsidRPr="00181E66" w:rsidRDefault="00181E66" w:rsidP="00181E66">
            <w:pPr>
              <w:jc w:val="right"/>
              <w:rPr>
                <w:b/>
                <w:bCs/>
                <w:iCs/>
              </w:rPr>
            </w:pPr>
            <w:r w:rsidRPr="00181E66">
              <w:rPr>
                <w:b/>
                <w:bCs/>
                <w:iCs/>
              </w:rPr>
              <w:t>8 005,4</w:t>
            </w:r>
          </w:p>
        </w:tc>
      </w:tr>
      <w:tr w:rsidR="00181E66" w:rsidRPr="00181E66" w14:paraId="62FDB8B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C390276"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3220689F" w14:textId="77777777" w:rsidR="00181E66" w:rsidRPr="00181E66" w:rsidRDefault="00181E66" w:rsidP="00181E66">
            <w:pPr>
              <w:jc w:val="center"/>
            </w:pPr>
            <w:r w:rsidRPr="00181E66">
              <w:t>192Ю651791</w:t>
            </w:r>
          </w:p>
        </w:tc>
        <w:tc>
          <w:tcPr>
            <w:tcW w:w="709" w:type="dxa"/>
            <w:tcBorders>
              <w:top w:val="nil"/>
              <w:left w:val="nil"/>
              <w:bottom w:val="single" w:sz="4" w:space="0" w:color="auto"/>
              <w:right w:val="single" w:sz="4" w:space="0" w:color="auto"/>
            </w:tcBorders>
            <w:shd w:val="clear" w:color="auto" w:fill="auto"/>
            <w:hideMark/>
          </w:tcPr>
          <w:p w14:paraId="205A6A10"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47A3BA88"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6F37E1A0" w14:textId="77777777" w:rsidR="00181E66" w:rsidRPr="00181E66" w:rsidRDefault="00181E66" w:rsidP="00181E66">
            <w:pPr>
              <w:jc w:val="right"/>
            </w:pPr>
            <w:r w:rsidRPr="00181E66">
              <w:t>7 855,1</w:t>
            </w:r>
          </w:p>
        </w:tc>
        <w:tc>
          <w:tcPr>
            <w:tcW w:w="1198" w:type="dxa"/>
            <w:tcBorders>
              <w:top w:val="nil"/>
              <w:left w:val="nil"/>
              <w:bottom w:val="single" w:sz="4" w:space="0" w:color="auto"/>
              <w:right w:val="single" w:sz="4" w:space="0" w:color="auto"/>
            </w:tcBorders>
            <w:shd w:val="clear" w:color="auto" w:fill="auto"/>
            <w:hideMark/>
          </w:tcPr>
          <w:p w14:paraId="4DD79862" w14:textId="77777777" w:rsidR="00181E66" w:rsidRPr="00181E66" w:rsidRDefault="00181E66" w:rsidP="00181E66">
            <w:pPr>
              <w:jc w:val="right"/>
            </w:pPr>
            <w:r w:rsidRPr="00181E66">
              <w:t>8 005,4</w:t>
            </w:r>
          </w:p>
        </w:tc>
      </w:tr>
      <w:tr w:rsidR="00181E66" w:rsidRPr="00181E66" w14:paraId="15D88F9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AA56CBA"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7748E047" w14:textId="77777777" w:rsidR="00181E66" w:rsidRPr="00181E66" w:rsidRDefault="00181E66" w:rsidP="00181E66">
            <w:pPr>
              <w:jc w:val="center"/>
              <w:rPr>
                <w:b/>
                <w:bCs/>
                <w:iCs/>
              </w:rPr>
            </w:pPr>
            <w:r w:rsidRPr="00181E66">
              <w:rPr>
                <w:b/>
                <w:bCs/>
                <w:iCs/>
              </w:rPr>
              <w:t>192Ю651791</w:t>
            </w:r>
          </w:p>
        </w:tc>
        <w:tc>
          <w:tcPr>
            <w:tcW w:w="709" w:type="dxa"/>
            <w:tcBorders>
              <w:top w:val="single" w:sz="4" w:space="0" w:color="auto"/>
              <w:left w:val="nil"/>
              <w:bottom w:val="single" w:sz="4" w:space="0" w:color="auto"/>
              <w:right w:val="single" w:sz="4" w:space="0" w:color="auto"/>
            </w:tcBorders>
            <w:shd w:val="clear" w:color="auto" w:fill="auto"/>
            <w:hideMark/>
          </w:tcPr>
          <w:p w14:paraId="41D0F349"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08121C2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9CEB579" w14:textId="77777777" w:rsidR="00181E66" w:rsidRPr="00181E66" w:rsidRDefault="00181E66" w:rsidP="00181E66">
            <w:pPr>
              <w:jc w:val="right"/>
              <w:rPr>
                <w:b/>
                <w:bCs/>
                <w:iCs/>
              </w:rPr>
            </w:pPr>
            <w:r w:rsidRPr="00181E66">
              <w:rPr>
                <w:b/>
                <w:bCs/>
                <w:iCs/>
              </w:rPr>
              <w:t>648,0</w:t>
            </w:r>
          </w:p>
        </w:tc>
        <w:tc>
          <w:tcPr>
            <w:tcW w:w="1198" w:type="dxa"/>
            <w:tcBorders>
              <w:top w:val="single" w:sz="4" w:space="0" w:color="auto"/>
              <w:left w:val="nil"/>
              <w:bottom w:val="single" w:sz="4" w:space="0" w:color="auto"/>
              <w:right w:val="single" w:sz="4" w:space="0" w:color="auto"/>
            </w:tcBorders>
            <w:shd w:val="clear" w:color="auto" w:fill="auto"/>
            <w:hideMark/>
          </w:tcPr>
          <w:p w14:paraId="4A14AA5D" w14:textId="77777777" w:rsidR="00181E66" w:rsidRPr="00181E66" w:rsidRDefault="00181E66" w:rsidP="00181E66">
            <w:pPr>
              <w:jc w:val="right"/>
              <w:rPr>
                <w:b/>
                <w:bCs/>
                <w:iCs/>
              </w:rPr>
            </w:pPr>
            <w:r w:rsidRPr="00181E66">
              <w:rPr>
                <w:b/>
                <w:bCs/>
                <w:iCs/>
              </w:rPr>
              <w:t>652,0</w:t>
            </w:r>
          </w:p>
        </w:tc>
      </w:tr>
      <w:tr w:rsidR="00181E66" w:rsidRPr="00181E66" w14:paraId="75551EA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009A3F2"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7CE339B3" w14:textId="77777777" w:rsidR="00181E66" w:rsidRPr="00181E66" w:rsidRDefault="00181E66" w:rsidP="00181E66">
            <w:pPr>
              <w:jc w:val="center"/>
            </w:pPr>
            <w:r w:rsidRPr="00181E66">
              <w:t>192Ю651791</w:t>
            </w:r>
          </w:p>
        </w:tc>
        <w:tc>
          <w:tcPr>
            <w:tcW w:w="709" w:type="dxa"/>
            <w:tcBorders>
              <w:top w:val="nil"/>
              <w:left w:val="nil"/>
              <w:bottom w:val="single" w:sz="4" w:space="0" w:color="auto"/>
              <w:right w:val="single" w:sz="4" w:space="0" w:color="auto"/>
            </w:tcBorders>
            <w:shd w:val="clear" w:color="auto" w:fill="auto"/>
            <w:hideMark/>
          </w:tcPr>
          <w:p w14:paraId="34299079"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399842F5"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14D720B" w14:textId="77777777" w:rsidR="00181E66" w:rsidRPr="00181E66" w:rsidRDefault="00181E66" w:rsidP="00181E66">
            <w:pPr>
              <w:jc w:val="right"/>
            </w:pPr>
            <w:r w:rsidRPr="00181E66">
              <w:t>648,0</w:t>
            </w:r>
          </w:p>
        </w:tc>
        <w:tc>
          <w:tcPr>
            <w:tcW w:w="1198" w:type="dxa"/>
            <w:tcBorders>
              <w:top w:val="nil"/>
              <w:left w:val="nil"/>
              <w:bottom w:val="single" w:sz="4" w:space="0" w:color="auto"/>
              <w:right w:val="single" w:sz="4" w:space="0" w:color="auto"/>
            </w:tcBorders>
            <w:shd w:val="clear" w:color="auto" w:fill="auto"/>
            <w:hideMark/>
          </w:tcPr>
          <w:p w14:paraId="331CDCF3" w14:textId="77777777" w:rsidR="00181E66" w:rsidRPr="00181E66" w:rsidRDefault="00181E66" w:rsidP="00181E66">
            <w:pPr>
              <w:jc w:val="right"/>
            </w:pPr>
            <w:r w:rsidRPr="00181E66">
              <w:t>652,0</w:t>
            </w:r>
          </w:p>
        </w:tc>
      </w:tr>
      <w:tr w:rsidR="00181E66" w:rsidRPr="00181E66" w14:paraId="17EE018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D85FEB4" w14:textId="77777777" w:rsidR="00181E66" w:rsidRPr="00181E66" w:rsidRDefault="00181E66" w:rsidP="00181E66">
            <w:pPr>
              <w:rPr>
                <w:b/>
                <w:bCs/>
                <w:iCs/>
              </w:rPr>
            </w:pPr>
            <w:r w:rsidRPr="00181E66">
              <w:rPr>
                <w:b/>
                <w:bCs/>
                <w:iCs/>
              </w:rPr>
              <w:t>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788919FA" w14:textId="77777777" w:rsidR="00181E66" w:rsidRPr="00181E66" w:rsidRDefault="00181E66" w:rsidP="00181E66">
            <w:pPr>
              <w:jc w:val="center"/>
              <w:rPr>
                <w:b/>
                <w:bCs/>
                <w:iCs/>
              </w:rPr>
            </w:pPr>
            <w:r w:rsidRPr="00181E66">
              <w:rPr>
                <w:b/>
                <w:bCs/>
                <w:iCs/>
              </w:rPr>
              <w:t>192Ю653031</w:t>
            </w:r>
          </w:p>
        </w:tc>
        <w:tc>
          <w:tcPr>
            <w:tcW w:w="709" w:type="dxa"/>
            <w:tcBorders>
              <w:top w:val="single" w:sz="4" w:space="0" w:color="auto"/>
              <w:left w:val="nil"/>
              <w:bottom w:val="single" w:sz="4" w:space="0" w:color="auto"/>
              <w:right w:val="single" w:sz="4" w:space="0" w:color="auto"/>
            </w:tcBorders>
            <w:shd w:val="clear" w:color="auto" w:fill="auto"/>
            <w:hideMark/>
          </w:tcPr>
          <w:p w14:paraId="3EB67CD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9DF0E1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D2CF3C7" w14:textId="77777777" w:rsidR="00181E66" w:rsidRPr="00181E66" w:rsidRDefault="00181E66" w:rsidP="00181E66">
            <w:pPr>
              <w:jc w:val="right"/>
              <w:rPr>
                <w:b/>
                <w:bCs/>
                <w:iCs/>
              </w:rPr>
            </w:pPr>
            <w:r w:rsidRPr="00181E66">
              <w:rPr>
                <w:b/>
                <w:bCs/>
                <w:iCs/>
              </w:rPr>
              <w:t>121 446,2</w:t>
            </w:r>
          </w:p>
        </w:tc>
        <w:tc>
          <w:tcPr>
            <w:tcW w:w="1198" w:type="dxa"/>
            <w:tcBorders>
              <w:top w:val="single" w:sz="4" w:space="0" w:color="auto"/>
              <w:left w:val="nil"/>
              <w:bottom w:val="single" w:sz="4" w:space="0" w:color="auto"/>
              <w:right w:val="single" w:sz="4" w:space="0" w:color="auto"/>
            </w:tcBorders>
            <w:shd w:val="clear" w:color="auto" w:fill="auto"/>
            <w:hideMark/>
          </w:tcPr>
          <w:p w14:paraId="40910EB5" w14:textId="77777777" w:rsidR="00181E66" w:rsidRPr="00181E66" w:rsidRDefault="00181E66" w:rsidP="00181E66">
            <w:pPr>
              <w:jc w:val="right"/>
              <w:rPr>
                <w:b/>
                <w:bCs/>
                <w:iCs/>
              </w:rPr>
            </w:pPr>
            <w:r w:rsidRPr="00181E66">
              <w:rPr>
                <w:b/>
                <w:bCs/>
                <w:iCs/>
              </w:rPr>
              <w:t>121 472,6</w:t>
            </w:r>
          </w:p>
        </w:tc>
      </w:tr>
      <w:tr w:rsidR="00181E66" w:rsidRPr="00181E66" w14:paraId="4BC45F5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0BCA435"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7FF43FC5" w14:textId="77777777" w:rsidR="00181E66" w:rsidRPr="00181E66" w:rsidRDefault="00181E66" w:rsidP="00181E66">
            <w:pPr>
              <w:jc w:val="center"/>
              <w:rPr>
                <w:b/>
                <w:bCs/>
                <w:iCs/>
              </w:rPr>
            </w:pPr>
            <w:r w:rsidRPr="00181E66">
              <w:rPr>
                <w:b/>
                <w:bCs/>
                <w:iCs/>
              </w:rPr>
              <w:t>192Ю653031</w:t>
            </w:r>
          </w:p>
        </w:tc>
        <w:tc>
          <w:tcPr>
            <w:tcW w:w="709" w:type="dxa"/>
            <w:tcBorders>
              <w:top w:val="nil"/>
              <w:left w:val="nil"/>
              <w:bottom w:val="single" w:sz="4" w:space="0" w:color="auto"/>
              <w:right w:val="single" w:sz="4" w:space="0" w:color="auto"/>
            </w:tcBorders>
            <w:shd w:val="clear" w:color="auto" w:fill="auto"/>
            <w:hideMark/>
          </w:tcPr>
          <w:p w14:paraId="583F6373"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2D7086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E6AE250" w14:textId="77777777" w:rsidR="00181E66" w:rsidRPr="00181E66" w:rsidRDefault="00181E66" w:rsidP="00181E66">
            <w:pPr>
              <w:jc w:val="right"/>
              <w:rPr>
                <w:b/>
                <w:bCs/>
                <w:iCs/>
              </w:rPr>
            </w:pPr>
            <w:r w:rsidRPr="00181E66">
              <w:rPr>
                <w:b/>
                <w:bCs/>
                <w:iCs/>
              </w:rPr>
              <w:t>112 774,2</w:t>
            </w:r>
          </w:p>
        </w:tc>
        <w:tc>
          <w:tcPr>
            <w:tcW w:w="1198" w:type="dxa"/>
            <w:tcBorders>
              <w:top w:val="nil"/>
              <w:left w:val="nil"/>
              <w:bottom w:val="single" w:sz="4" w:space="0" w:color="auto"/>
              <w:right w:val="single" w:sz="4" w:space="0" w:color="auto"/>
            </w:tcBorders>
            <w:shd w:val="clear" w:color="auto" w:fill="auto"/>
            <w:hideMark/>
          </w:tcPr>
          <w:p w14:paraId="4578F10D" w14:textId="77777777" w:rsidR="00181E66" w:rsidRPr="00181E66" w:rsidRDefault="00181E66" w:rsidP="00181E66">
            <w:pPr>
              <w:jc w:val="right"/>
              <w:rPr>
                <w:b/>
                <w:bCs/>
                <w:iCs/>
              </w:rPr>
            </w:pPr>
            <w:r w:rsidRPr="00181E66">
              <w:rPr>
                <w:b/>
                <w:bCs/>
                <w:iCs/>
              </w:rPr>
              <w:t>112 800,6</w:t>
            </w:r>
          </w:p>
        </w:tc>
      </w:tr>
      <w:tr w:rsidR="00181E66" w:rsidRPr="00181E66" w14:paraId="1468D92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78A1107"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16BC0885" w14:textId="77777777" w:rsidR="00181E66" w:rsidRPr="00181E66" w:rsidRDefault="00181E66" w:rsidP="00181E66">
            <w:pPr>
              <w:jc w:val="center"/>
            </w:pPr>
            <w:r w:rsidRPr="00181E66">
              <w:t>192Ю653031</w:t>
            </w:r>
          </w:p>
        </w:tc>
        <w:tc>
          <w:tcPr>
            <w:tcW w:w="709" w:type="dxa"/>
            <w:tcBorders>
              <w:top w:val="nil"/>
              <w:left w:val="nil"/>
              <w:bottom w:val="single" w:sz="4" w:space="0" w:color="auto"/>
              <w:right w:val="single" w:sz="4" w:space="0" w:color="auto"/>
            </w:tcBorders>
            <w:shd w:val="clear" w:color="auto" w:fill="auto"/>
            <w:hideMark/>
          </w:tcPr>
          <w:p w14:paraId="469F9B07"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40B24AC"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6A8ABF1C" w14:textId="77777777" w:rsidR="00181E66" w:rsidRPr="00181E66" w:rsidRDefault="00181E66" w:rsidP="00181E66">
            <w:pPr>
              <w:jc w:val="right"/>
            </w:pPr>
            <w:r w:rsidRPr="00181E66">
              <w:t>112 774,2</w:t>
            </w:r>
          </w:p>
        </w:tc>
        <w:tc>
          <w:tcPr>
            <w:tcW w:w="1198" w:type="dxa"/>
            <w:tcBorders>
              <w:top w:val="nil"/>
              <w:left w:val="nil"/>
              <w:bottom w:val="single" w:sz="4" w:space="0" w:color="auto"/>
              <w:right w:val="single" w:sz="4" w:space="0" w:color="auto"/>
            </w:tcBorders>
            <w:shd w:val="clear" w:color="auto" w:fill="auto"/>
            <w:hideMark/>
          </w:tcPr>
          <w:p w14:paraId="67D29346" w14:textId="77777777" w:rsidR="00181E66" w:rsidRPr="00181E66" w:rsidRDefault="00181E66" w:rsidP="00181E66">
            <w:pPr>
              <w:jc w:val="right"/>
            </w:pPr>
            <w:r w:rsidRPr="00181E66">
              <w:t>112 800,6</w:t>
            </w:r>
          </w:p>
        </w:tc>
      </w:tr>
      <w:tr w:rsidR="00181E66" w:rsidRPr="00181E66" w14:paraId="4BBA937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5602050"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23C460CD" w14:textId="77777777" w:rsidR="00181E66" w:rsidRPr="00181E66" w:rsidRDefault="00181E66" w:rsidP="00181E66">
            <w:pPr>
              <w:jc w:val="center"/>
              <w:rPr>
                <w:b/>
                <w:bCs/>
                <w:iCs/>
              </w:rPr>
            </w:pPr>
            <w:r w:rsidRPr="00181E66">
              <w:rPr>
                <w:b/>
                <w:bCs/>
                <w:iCs/>
              </w:rPr>
              <w:t>192Ю653031</w:t>
            </w:r>
          </w:p>
        </w:tc>
        <w:tc>
          <w:tcPr>
            <w:tcW w:w="709" w:type="dxa"/>
            <w:tcBorders>
              <w:top w:val="single" w:sz="4" w:space="0" w:color="auto"/>
              <w:left w:val="nil"/>
              <w:bottom w:val="single" w:sz="4" w:space="0" w:color="auto"/>
              <w:right w:val="single" w:sz="4" w:space="0" w:color="auto"/>
            </w:tcBorders>
            <w:shd w:val="clear" w:color="auto" w:fill="auto"/>
            <w:hideMark/>
          </w:tcPr>
          <w:p w14:paraId="3FC253BE"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1D136D8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D5C9A4D" w14:textId="77777777" w:rsidR="00181E66" w:rsidRPr="00181E66" w:rsidRDefault="00181E66" w:rsidP="00181E66">
            <w:pPr>
              <w:jc w:val="right"/>
              <w:rPr>
                <w:b/>
                <w:bCs/>
                <w:iCs/>
              </w:rPr>
            </w:pPr>
            <w:r w:rsidRPr="00181E66">
              <w:rPr>
                <w:b/>
                <w:bCs/>
                <w:iCs/>
              </w:rPr>
              <w:t>8 672,0</w:t>
            </w:r>
          </w:p>
        </w:tc>
        <w:tc>
          <w:tcPr>
            <w:tcW w:w="1198" w:type="dxa"/>
            <w:tcBorders>
              <w:top w:val="single" w:sz="4" w:space="0" w:color="auto"/>
              <w:left w:val="nil"/>
              <w:bottom w:val="single" w:sz="4" w:space="0" w:color="auto"/>
              <w:right w:val="single" w:sz="4" w:space="0" w:color="auto"/>
            </w:tcBorders>
            <w:shd w:val="clear" w:color="auto" w:fill="auto"/>
            <w:hideMark/>
          </w:tcPr>
          <w:p w14:paraId="3498246F" w14:textId="77777777" w:rsidR="00181E66" w:rsidRPr="00181E66" w:rsidRDefault="00181E66" w:rsidP="00181E66">
            <w:pPr>
              <w:jc w:val="right"/>
              <w:rPr>
                <w:b/>
                <w:bCs/>
                <w:iCs/>
              </w:rPr>
            </w:pPr>
            <w:r w:rsidRPr="00181E66">
              <w:rPr>
                <w:b/>
                <w:bCs/>
                <w:iCs/>
              </w:rPr>
              <w:t>8 672,0</w:t>
            </w:r>
          </w:p>
        </w:tc>
      </w:tr>
      <w:tr w:rsidR="00181E66" w:rsidRPr="00181E66" w14:paraId="46B3195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B7E73D"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5D2EF30A" w14:textId="77777777" w:rsidR="00181E66" w:rsidRPr="00181E66" w:rsidRDefault="00181E66" w:rsidP="00181E66">
            <w:pPr>
              <w:jc w:val="center"/>
            </w:pPr>
            <w:r w:rsidRPr="00181E66">
              <w:t>192Ю653031</w:t>
            </w:r>
          </w:p>
        </w:tc>
        <w:tc>
          <w:tcPr>
            <w:tcW w:w="709" w:type="dxa"/>
            <w:tcBorders>
              <w:top w:val="nil"/>
              <w:left w:val="nil"/>
              <w:bottom w:val="single" w:sz="4" w:space="0" w:color="auto"/>
              <w:right w:val="single" w:sz="4" w:space="0" w:color="auto"/>
            </w:tcBorders>
            <w:shd w:val="clear" w:color="auto" w:fill="auto"/>
            <w:hideMark/>
          </w:tcPr>
          <w:p w14:paraId="6D2EA557"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3189EB39"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1311C3D9" w14:textId="77777777" w:rsidR="00181E66" w:rsidRPr="00181E66" w:rsidRDefault="00181E66" w:rsidP="00181E66">
            <w:pPr>
              <w:jc w:val="right"/>
            </w:pPr>
            <w:r w:rsidRPr="00181E66">
              <w:t>8 672,0</w:t>
            </w:r>
          </w:p>
        </w:tc>
        <w:tc>
          <w:tcPr>
            <w:tcW w:w="1198" w:type="dxa"/>
            <w:tcBorders>
              <w:top w:val="nil"/>
              <w:left w:val="nil"/>
              <w:bottom w:val="single" w:sz="4" w:space="0" w:color="auto"/>
              <w:right w:val="single" w:sz="4" w:space="0" w:color="auto"/>
            </w:tcBorders>
            <w:shd w:val="clear" w:color="auto" w:fill="auto"/>
            <w:hideMark/>
          </w:tcPr>
          <w:p w14:paraId="2B932304" w14:textId="77777777" w:rsidR="00181E66" w:rsidRPr="00181E66" w:rsidRDefault="00181E66" w:rsidP="00181E66">
            <w:pPr>
              <w:jc w:val="right"/>
            </w:pPr>
            <w:r w:rsidRPr="00181E66">
              <w:t>8 672,0</w:t>
            </w:r>
          </w:p>
        </w:tc>
      </w:tr>
      <w:tr w:rsidR="00181E66" w:rsidRPr="00181E66" w14:paraId="555921F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FE0AE25" w14:textId="77777777" w:rsidR="00181E66" w:rsidRPr="00181E66" w:rsidRDefault="00181E66" w:rsidP="00181E66">
            <w:pPr>
              <w:rPr>
                <w:b/>
                <w:bCs/>
                <w:iCs/>
              </w:rPr>
            </w:pPr>
            <w:r w:rsidRPr="00181E66">
              <w:rPr>
                <w:b/>
                <w:bCs/>
                <w:iCs/>
              </w:rPr>
              <w:t>Подпрограмма 3. "Дополнительное образование детей в сфере образования"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4985A578" w14:textId="77777777" w:rsidR="00181E66" w:rsidRPr="00181E66" w:rsidRDefault="00181E66" w:rsidP="00181E66">
            <w:pPr>
              <w:jc w:val="center"/>
              <w:rPr>
                <w:b/>
                <w:bCs/>
                <w:iCs/>
              </w:rPr>
            </w:pPr>
            <w:r w:rsidRPr="00181E66">
              <w:rPr>
                <w:b/>
                <w:bCs/>
                <w:iCs/>
              </w:rPr>
              <w:t>1930000000</w:t>
            </w:r>
          </w:p>
        </w:tc>
        <w:tc>
          <w:tcPr>
            <w:tcW w:w="709" w:type="dxa"/>
            <w:tcBorders>
              <w:top w:val="single" w:sz="4" w:space="0" w:color="auto"/>
              <w:left w:val="nil"/>
              <w:bottom w:val="single" w:sz="4" w:space="0" w:color="auto"/>
              <w:right w:val="single" w:sz="4" w:space="0" w:color="auto"/>
            </w:tcBorders>
            <w:shd w:val="clear" w:color="auto" w:fill="auto"/>
            <w:hideMark/>
          </w:tcPr>
          <w:p w14:paraId="2729D93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B7FE18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3FC1F95" w14:textId="77777777" w:rsidR="00181E66" w:rsidRPr="00181E66" w:rsidRDefault="00181E66" w:rsidP="00181E66">
            <w:pPr>
              <w:jc w:val="right"/>
              <w:rPr>
                <w:b/>
                <w:bCs/>
                <w:iCs/>
              </w:rPr>
            </w:pPr>
            <w:r w:rsidRPr="00181E66">
              <w:rPr>
                <w:b/>
                <w:bCs/>
                <w:iCs/>
              </w:rPr>
              <w:t>11 810,0</w:t>
            </w:r>
          </w:p>
        </w:tc>
        <w:tc>
          <w:tcPr>
            <w:tcW w:w="1198" w:type="dxa"/>
            <w:tcBorders>
              <w:top w:val="single" w:sz="4" w:space="0" w:color="auto"/>
              <w:left w:val="nil"/>
              <w:bottom w:val="single" w:sz="4" w:space="0" w:color="auto"/>
              <w:right w:val="single" w:sz="4" w:space="0" w:color="auto"/>
            </w:tcBorders>
            <w:shd w:val="clear" w:color="auto" w:fill="auto"/>
            <w:hideMark/>
          </w:tcPr>
          <w:p w14:paraId="3A5476AA" w14:textId="77777777" w:rsidR="00181E66" w:rsidRPr="00181E66" w:rsidRDefault="00181E66" w:rsidP="00181E66">
            <w:pPr>
              <w:jc w:val="right"/>
              <w:rPr>
                <w:b/>
                <w:bCs/>
                <w:iCs/>
              </w:rPr>
            </w:pPr>
            <w:r w:rsidRPr="00181E66">
              <w:rPr>
                <w:b/>
                <w:bCs/>
                <w:iCs/>
              </w:rPr>
              <w:t>11 810,0</w:t>
            </w:r>
          </w:p>
        </w:tc>
      </w:tr>
      <w:tr w:rsidR="00181E66" w:rsidRPr="00181E66" w14:paraId="6643490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77C748" w14:textId="77777777" w:rsidR="00181E66" w:rsidRPr="00181E66" w:rsidRDefault="00181E66" w:rsidP="00181E66">
            <w:pPr>
              <w:rPr>
                <w:b/>
                <w:bCs/>
                <w:iCs/>
              </w:rPr>
            </w:pPr>
            <w:r w:rsidRPr="00181E66">
              <w:rPr>
                <w:b/>
                <w:bCs/>
                <w:iCs/>
              </w:rPr>
              <w:t>Задача 1. Улучшение условий для обеспечения детей услугами доступного и качественного дополнительного образования</w:t>
            </w:r>
          </w:p>
        </w:tc>
        <w:tc>
          <w:tcPr>
            <w:tcW w:w="1354" w:type="dxa"/>
            <w:tcBorders>
              <w:top w:val="nil"/>
              <w:left w:val="nil"/>
              <w:bottom w:val="single" w:sz="4" w:space="0" w:color="auto"/>
              <w:right w:val="single" w:sz="4" w:space="0" w:color="auto"/>
            </w:tcBorders>
            <w:shd w:val="clear" w:color="auto" w:fill="auto"/>
            <w:hideMark/>
          </w:tcPr>
          <w:p w14:paraId="2924FFDB" w14:textId="77777777" w:rsidR="00181E66" w:rsidRPr="00181E66" w:rsidRDefault="00181E66" w:rsidP="00181E66">
            <w:pPr>
              <w:jc w:val="center"/>
              <w:rPr>
                <w:b/>
                <w:bCs/>
                <w:iCs/>
              </w:rPr>
            </w:pPr>
            <w:r w:rsidRPr="00181E66">
              <w:rPr>
                <w:b/>
                <w:bCs/>
                <w:iCs/>
              </w:rPr>
              <w:t>1931000000</w:t>
            </w:r>
          </w:p>
        </w:tc>
        <w:tc>
          <w:tcPr>
            <w:tcW w:w="709" w:type="dxa"/>
            <w:tcBorders>
              <w:top w:val="nil"/>
              <w:left w:val="nil"/>
              <w:bottom w:val="single" w:sz="4" w:space="0" w:color="auto"/>
              <w:right w:val="single" w:sz="4" w:space="0" w:color="auto"/>
            </w:tcBorders>
            <w:shd w:val="clear" w:color="auto" w:fill="auto"/>
            <w:hideMark/>
          </w:tcPr>
          <w:p w14:paraId="0B78413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6A877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4DC9C34" w14:textId="77777777" w:rsidR="00181E66" w:rsidRPr="00181E66" w:rsidRDefault="00181E66" w:rsidP="00181E66">
            <w:pPr>
              <w:jc w:val="right"/>
              <w:rPr>
                <w:b/>
                <w:bCs/>
                <w:iCs/>
              </w:rPr>
            </w:pPr>
            <w:r w:rsidRPr="00181E66">
              <w:rPr>
                <w:b/>
                <w:bCs/>
                <w:iCs/>
              </w:rPr>
              <w:t>11 810,0</w:t>
            </w:r>
          </w:p>
        </w:tc>
        <w:tc>
          <w:tcPr>
            <w:tcW w:w="1198" w:type="dxa"/>
            <w:tcBorders>
              <w:top w:val="nil"/>
              <w:left w:val="nil"/>
              <w:bottom w:val="single" w:sz="4" w:space="0" w:color="auto"/>
              <w:right w:val="single" w:sz="4" w:space="0" w:color="auto"/>
            </w:tcBorders>
            <w:shd w:val="clear" w:color="auto" w:fill="auto"/>
            <w:hideMark/>
          </w:tcPr>
          <w:p w14:paraId="2E614FE8" w14:textId="77777777" w:rsidR="00181E66" w:rsidRPr="00181E66" w:rsidRDefault="00181E66" w:rsidP="00181E66">
            <w:pPr>
              <w:jc w:val="right"/>
              <w:rPr>
                <w:b/>
                <w:bCs/>
                <w:iCs/>
              </w:rPr>
            </w:pPr>
            <w:r w:rsidRPr="00181E66">
              <w:rPr>
                <w:b/>
                <w:bCs/>
                <w:iCs/>
              </w:rPr>
              <w:t>11 810,0</w:t>
            </w:r>
          </w:p>
        </w:tc>
      </w:tr>
      <w:tr w:rsidR="00181E66" w:rsidRPr="00181E66" w14:paraId="5F61894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E5571E7" w14:textId="77777777" w:rsidR="00181E66" w:rsidRPr="00181E66" w:rsidRDefault="00181E66" w:rsidP="00181E66">
            <w:pPr>
              <w:rPr>
                <w:b/>
                <w:bCs/>
                <w:iCs/>
              </w:rPr>
            </w:pPr>
            <w:r w:rsidRPr="00181E66">
              <w:rPr>
                <w:b/>
                <w:bCs/>
                <w:iCs/>
              </w:rPr>
              <w:t>Обеспечение деятельности организаций дополнительного образования детей</w:t>
            </w:r>
          </w:p>
        </w:tc>
        <w:tc>
          <w:tcPr>
            <w:tcW w:w="1354" w:type="dxa"/>
            <w:tcBorders>
              <w:top w:val="nil"/>
              <w:left w:val="nil"/>
              <w:bottom w:val="single" w:sz="4" w:space="0" w:color="auto"/>
              <w:right w:val="single" w:sz="4" w:space="0" w:color="auto"/>
            </w:tcBorders>
            <w:shd w:val="clear" w:color="auto" w:fill="auto"/>
            <w:hideMark/>
          </w:tcPr>
          <w:p w14:paraId="6EFF7505" w14:textId="77777777" w:rsidR="00181E66" w:rsidRPr="00181E66" w:rsidRDefault="00181E66" w:rsidP="00181E66">
            <w:pPr>
              <w:jc w:val="center"/>
              <w:rPr>
                <w:b/>
                <w:bCs/>
                <w:iCs/>
              </w:rPr>
            </w:pPr>
            <w:r w:rsidRPr="00181E66">
              <w:rPr>
                <w:b/>
                <w:bCs/>
                <w:iCs/>
              </w:rPr>
              <w:t>1931100000</w:t>
            </w:r>
          </w:p>
        </w:tc>
        <w:tc>
          <w:tcPr>
            <w:tcW w:w="709" w:type="dxa"/>
            <w:tcBorders>
              <w:top w:val="nil"/>
              <w:left w:val="nil"/>
              <w:bottom w:val="single" w:sz="4" w:space="0" w:color="auto"/>
              <w:right w:val="single" w:sz="4" w:space="0" w:color="auto"/>
            </w:tcBorders>
            <w:shd w:val="clear" w:color="auto" w:fill="auto"/>
            <w:hideMark/>
          </w:tcPr>
          <w:p w14:paraId="5939334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272262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02E98CE" w14:textId="77777777" w:rsidR="00181E66" w:rsidRPr="00181E66" w:rsidRDefault="00181E66" w:rsidP="00181E66">
            <w:pPr>
              <w:jc w:val="right"/>
              <w:rPr>
                <w:b/>
                <w:bCs/>
                <w:iCs/>
              </w:rPr>
            </w:pPr>
            <w:r w:rsidRPr="00181E66">
              <w:rPr>
                <w:b/>
                <w:bCs/>
                <w:iCs/>
              </w:rPr>
              <w:t>11 810,0</w:t>
            </w:r>
          </w:p>
        </w:tc>
        <w:tc>
          <w:tcPr>
            <w:tcW w:w="1198" w:type="dxa"/>
            <w:tcBorders>
              <w:top w:val="nil"/>
              <w:left w:val="nil"/>
              <w:bottom w:val="single" w:sz="4" w:space="0" w:color="auto"/>
              <w:right w:val="single" w:sz="4" w:space="0" w:color="auto"/>
            </w:tcBorders>
            <w:shd w:val="clear" w:color="auto" w:fill="auto"/>
            <w:hideMark/>
          </w:tcPr>
          <w:p w14:paraId="46A91398" w14:textId="77777777" w:rsidR="00181E66" w:rsidRPr="00181E66" w:rsidRDefault="00181E66" w:rsidP="00181E66">
            <w:pPr>
              <w:jc w:val="right"/>
              <w:rPr>
                <w:b/>
                <w:bCs/>
                <w:iCs/>
              </w:rPr>
            </w:pPr>
            <w:r w:rsidRPr="00181E66">
              <w:rPr>
                <w:b/>
                <w:bCs/>
                <w:iCs/>
              </w:rPr>
              <w:t>11 810,0</w:t>
            </w:r>
          </w:p>
        </w:tc>
      </w:tr>
      <w:tr w:rsidR="00181E66" w:rsidRPr="00181E66" w14:paraId="53AE304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BDB770D"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81E66">
              <w:rPr>
                <w:b/>
                <w:bCs/>
                <w:iCs/>
              </w:rPr>
              <w:lastRenderedPageBreak/>
              <w:t>самоуправления</w:t>
            </w:r>
          </w:p>
        </w:tc>
        <w:tc>
          <w:tcPr>
            <w:tcW w:w="1354" w:type="dxa"/>
            <w:tcBorders>
              <w:top w:val="nil"/>
              <w:left w:val="nil"/>
              <w:bottom w:val="single" w:sz="4" w:space="0" w:color="auto"/>
              <w:right w:val="single" w:sz="4" w:space="0" w:color="auto"/>
            </w:tcBorders>
            <w:shd w:val="clear" w:color="auto" w:fill="auto"/>
            <w:hideMark/>
          </w:tcPr>
          <w:p w14:paraId="6D7311E6" w14:textId="77777777" w:rsidR="00181E66" w:rsidRPr="00181E66" w:rsidRDefault="00181E66" w:rsidP="00181E66">
            <w:pPr>
              <w:jc w:val="center"/>
              <w:rPr>
                <w:b/>
                <w:bCs/>
                <w:iCs/>
              </w:rPr>
            </w:pPr>
            <w:r w:rsidRPr="00181E66">
              <w:rPr>
                <w:b/>
                <w:bCs/>
                <w:iCs/>
              </w:rPr>
              <w:lastRenderedPageBreak/>
              <w:t>1931149999</w:t>
            </w:r>
          </w:p>
        </w:tc>
        <w:tc>
          <w:tcPr>
            <w:tcW w:w="709" w:type="dxa"/>
            <w:tcBorders>
              <w:top w:val="nil"/>
              <w:left w:val="nil"/>
              <w:bottom w:val="single" w:sz="4" w:space="0" w:color="auto"/>
              <w:right w:val="single" w:sz="4" w:space="0" w:color="auto"/>
            </w:tcBorders>
            <w:shd w:val="clear" w:color="auto" w:fill="auto"/>
            <w:hideMark/>
          </w:tcPr>
          <w:p w14:paraId="72829F2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81FE1D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A281D79" w14:textId="77777777" w:rsidR="00181E66" w:rsidRPr="00181E66" w:rsidRDefault="00181E66" w:rsidP="00181E66">
            <w:pPr>
              <w:jc w:val="right"/>
              <w:rPr>
                <w:b/>
                <w:bCs/>
                <w:iCs/>
              </w:rPr>
            </w:pPr>
            <w:r w:rsidRPr="00181E66">
              <w:rPr>
                <w:b/>
                <w:bCs/>
                <w:iCs/>
              </w:rPr>
              <w:t>11 810,0</w:t>
            </w:r>
          </w:p>
        </w:tc>
        <w:tc>
          <w:tcPr>
            <w:tcW w:w="1198" w:type="dxa"/>
            <w:tcBorders>
              <w:top w:val="nil"/>
              <w:left w:val="nil"/>
              <w:bottom w:val="single" w:sz="4" w:space="0" w:color="auto"/>
              <w:right w:val="single" w:sz="4" w:space="0" w:color="auto"/>
            </w:tcBorders>
            <w:shd w:val="clear" w:color="auto" w:fill="auto"/>
            <w:hideMark/>
          </w:tcPr>
          <w:p w14:paraId="0FFF640E" w14:textId="77777777" w:rsidR="00181E66" w:rsidRPr="00181E66" w:rsidRDefault="00181E66" w:rsidP="00181E66">
            <w:pPr>
              <w:jc w:val="right"/>
              <w:rPr>
                <w:b/>
                <w:bCs/>
                <w:iCs/>
              </w:rPr>
            </w:pPr>
            <w:r w:rsidRPr="00181E66">
              <w:rPr>
                <w:b/>
                <w:bCs/>
                <w:iCs/>
              </w:rPr>
              <w:t>11 810,0</w:t>
            </w:r>
          </w:p>
        </w:tc>
      </w:tr>
      <w:tr w:rsidR="00181E66" w:rsidRPr="00181E66" w14:paraId="5E21231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C7FAAD3"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28C94AFA" w14:textId="77777777" w:rsidR="00181E66" w:rsidRPr="00181E66" w:rsidRDefault="00181E66" w:rsidP="00181E66">
            <w:pPr>
              <w:jc w:val="center"/>
              <w:rPr>
                <w:b/>
                <w:bCs/>
                <w:iCs/>
              </w:rPr>
            </w:pPr>
            <w:r w:rsidRPr="00181E66">
              <w:rPr>
                <w:b/>
                <w:bCs/>
                <w:iCs/>
              </w:rPr>
              <w:t>1931149999</w:t>
            </w:r>
          </w:p>
        </w:tc>
        <w:tc>
          <w:tcPr>
            <w:tcW w:w="709" w:type="dxa"/>
            <w:tcBorders>
              <w:top w:val="nil"/>
              <w:left w:val="nil"/>
              <w:bottom w:val="single" w:sz="4" w:space="0" w:color="auto"/>
              <w:right w:val="single" w:sz="4" w:space="0" w:color="auto"/>
            </w:tcBorders>
            <w:shd w:val="clear" w:color="auto" w:fill="auto"/>
            <w:hideMark/>
          </w:tcPr>
          <w:p w14:paraId="4D4E28FE"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4A877FC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B3CBCAB" w14:textId="77777777" w:rsidR="00181E66" w:rsidRPr="00181E66" w:rsidRDefault="00181E66" w:rsidP="00181E66">
            <w:pPr>
              <w:jc w:val="right"/>
              <w:rPr>
                <w:b/>
                <w:bCs/>
                <w:iCs/>
              </w:rPr>
            </w:pPr>
            <w:r w:rsidRPr="00181E66">
              <w:rPr>
                <w:b/>
                <w:bCs/>
                <w:iCs/>
              </w:rPr>
              <w:t>11 810,0</w:t>
            </w:r>
          </w:p>
        </w:tc>
        <w:tc>
          <w:tcPr>
            <w:tcW w:w="1198" w:type="dxa"/>
            <w:tcBorders>
              <w:top w:val="nil"/>
              <w:left w:val="nil"/>
              <w:bottom w:val="single" w:sz="4" w:space="0" w:color="auto"/>
              <w:right w:val="single" w:sz="4" w:space="0" w:color="auto"/>
            </w:tcBorders>
            <w:shd w:val="clear" w:color="auto" w:fill="auto"/>
            <w:hideMark/>
          </w:tcPr>
          <w:p w14:paraId="741ED6BE" w14:textId="77777777" w:rsidR="00181E66" w:rsidRPr="00181E66" w:rsidRDefault="00181E66" w:rsidP="00181E66">
            <w:pPr>
              <w:jc w:val="right"/>
              <w:rPr>
                <w:b/>
                <w:bCs/>
                <w:iCs/>
              </w:rPr>
            </w:pPr>
            <w:r w:rsidRPr="00181E66">
              <w:rPr>
                <w:b/>
                <w:bCs/>
                <w:iCs/>
              </w:rPr>
              <w:t>11 810,0</w:t>
            </w:r>
          </w:p>
        </w:tc>
      </w:tr>
      <w:tr w:rsidR="00181E66" w:rsidRPr="00181E66" w14:paraId="5065672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4B40AE"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39FD3691" w14:textId="77777777" w:rsidR="00181E66" w:rsidRPr="00181E66" w:rsidRDefault="00181E66" w:rsidP="00181E66">
            <w:pPr>
              <w:jc w:val="center"/>
            </w:pPr>
            <w:r w:rsidRPr="00181E66">
              <w:t>1931149999</w:t>
            </w:r>
          </w:p>
        </w:tc>
        <w:tc>
          <w:tcPr>
            <w:tcW w:w="709" w:type="dxa"/>
            <w:tcBorders>
              <w:top w:val="nil"/>
              <w:left w:val="nil"/>
              <w:bottom w:val="single" w:sz="4" w:space="0" w:color="auto"/>
              <w:right w:val="single" w:sz="4" w:space="0" w:color="auto"/>
            </w:tcBorders>
            <w:shd w:val="clear" w:color="auto" w:fill="auto"/>
            <w:hideMark/>
          </w:tcPr>
          <w:p w14:paraId="42232CF8"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5A810D32"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23E40E9B" w14:textId="77777777" w:rsidR="00181E66" w:rsidRPr="00181E66" w:rsidRDefault="00181E66" w:rsidP="00181E66">
            <w:pPr>
              <w:jc w:val="right"/>
            </w:pPr>
            <w:r w:rsidRPr="00181E66">
              <w:t>11 810,0</w:t>
            </w:r>
          </w:p>
        </w:tc>
        <w:tc>
          <w:tcPr>
            <w:tcW w:w="1198" w:type="dxa"/>
            <w:tcBorders>
              <w:top w:val="nil"/>
              <w:left w:val="nil"/>
              <w:bottom w:val="single" w:sz="4" w:space="0" w:color="auto"/>
              <w:right w:val="single" w:sz="4" w:space="0" w:color="auto"/>
            </w:tcBorders>
            <w:shd w:val="clear" w:color="auto" w:fill="auto"/>
            <w:hideMark/>
          </w:tcPr>
          <w:p w14:paraId="7F11292C" w14:textId="77777777" w:rsidR="00181E66" w:rsidRPr="00181E66" w:rsidRDefault="00181E66" w:rsidP="00181E66">
            <w:pPr>
              <w:jc w:val="right"/>
            </w:pPr>
            <w:r w:rsidRPr="00181E66">
              <w:t>11 810,0</w:t>
            </w:r>
          </w:p>
        </w:tc>
      </w:tr>
      <w:tr w:rsidR="00181E66" w:rsidRPr="00181E66" w14:paraId="52F96B1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D335234" w14:textId="77777777" w:rsidR="00181E66" w:rsidRPr="00181E66" w:rsidRDefault="00181E66" w:rsidP="00181E66">
            <w:pPr>
              <w:rPr>
                <w:b/>
                <w:bCs/>
                <w:iCs/>
              </w:rPr>
            </w:pPr>
            <w:r w:rsidRPr="00181E66">
              <w:rPr>
                <w:b/>
                <w:bCs/>
                <w:iCs/>
              </w:rPr>
              <w:t>Подпрограмма 4. "Отдых, оздоровление и занятость детей"</w:t>
            </w:r>
          </w:p>
        </w:tc>
        <w:tc>
          <w:tcPr>
            <w:tcW w:w="1354" w:type="dxa"/>
            <w:tcBorders>
              <w:top w:val="single" w:sz="4" w:space="0" w:color="auto"/>
              <w:left w:val="nil"/>
              <w:bottom w:val="single" w:sz="4" w:space="0" w:color="auto"/>
              <w:right w:val="single" w:sz="4" w:space="0" w:color="auto"/>
            </w:tcBorders>
            <w:shd w:val="clear" w:color="auto" w:fill="auto"/>
            <w:hideMark/>
          </w:tcPr>
          <w:p w14:paraId="14E58B94" w14:textId="77777777" w:rsidR="00181E66" w:rsidRPr="00181E66" w:rsidRDefault="00181E66" w:rsidP="00181E66">
            <w:pPr>
              <w:jc w:val="center"/>
              <w:rPr>
                <w:b/>
                <w:bCs/>
                <w:iCs/>
              </w:rPr>
            </w:pPr>
            <w:r w:rsidRPr="00181E66">
              <w:rPr>
                <w:b/>
                <w:bCs/>
                <w:iCs/>
              </w:rPr>
              <w:t>1940000000</w:t>
            </w:r>
          </w:p>
        </w:tc>
        <w:tc>
          <w:tcPr>
            <w:tcW w:w="709" w:type="dxa"/>
            <w:tcBorders>
              <w:top w:val="single" w:sz="4" w:space="0" w:color="auto"/>
              <w:left w:val="nil"/>
              <w:bottom w:val="single" w:sz="4" w:space="0" w:color="auto"/>
              <w:right w:val="single" w:sz="4" w:space="0" w:color="auto"/>
            </w:tcBorders>
            <w:shd w:val="clear" w:color="auto" w:fill="auto"/>
            <w:hideMark/>
          </w:tcPr>
          <w:p w14:paraId="45287BD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D22CC9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B101B50" w14:textId="77777777" w:rsidR="00181E66" w:rsidRPr="00181E66" w:rsidRDefault="00181E66" w:rsidP="00181E66">
            <w:pPr>
              <w:jc w:val="right"/>
              <w:rPr>
                <w:b/>
                <w:bCs/>
                <w:iCs/>
              </w:rPr>
            </w:pPr>
            <w:r w:rsidRPr="00181E66">
              <w:rPr>
                <w:b/>
                <w:bCs/>
                <w:iCs/>
              </w:rPr>
              <w:t>9 639,0</w:t>
            </w:r>
          </w:p>
        </w:tc>
        <w:tc>
          <w:tcPr>
            <w:tcW w:w="1198" w:type="dxa"/>
            <w:tcBorders>
              <w:top w:val="single" w:sz="4" w:space="0" w:color="auto"/>
              <w:left w:val="nil"/>
              <w:bottom w:val="single" w:sz="4" w:space="0" w:color="auto"/>
              <w:right w:val="single" w:sz="4" w:space="0" w:color="auto"/>
            </w:tcBorders>
            <w:shd w:val="clear" w:color="auto" w:fill="auto"/>
            <w:hideMark/>
          </w:tcPr>
          <w:p w14:paraId="33F4D76E" w14:textId="77777777" w:rsidR="00181E66" w:rsidRPr="00181E66" w:rsidRDefault="00181E66" w:rsidP="00181E66">
            <w:pPr>
              <w:jc w:val="right"/>
              <w:rPr>
                <w:b/>
                <w:bCs/>
                <w:iCs/>
              </w:rPr>
            </w:pPr>
            <w:r w:rsidRPr="00181E66">
              <w:rPr>
                <w:b/>
                <w:bCs/>
                <w:iCs/>
              </w:rPr>
              <w:t>9 651,2</w:t>
            </w:r>
          </w:p>
        </w:tc>
      </w:tr>
      <w:tr w:rsidR="00181E66" w:rsidRPr="00181E66" w14:paraId="0357A4D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58EC3F9" w14:textId="77777777" w:rsidR="00181E66" w:rsidRPr="00181E66" w:rsidRDefault="00181E66" w:rsidP="00181E66">
            <w:pPr>
              <w:rPr>
                <w:b/>
                <w:bCs/>
                <w:iCs/>
              </w:rPr>
            </w:pPr>
            <w:r w:rsidRPr="00181E66">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54" w:type="dxa"/>
            <w:tcBorders>
              <w:top w:val="nil"/>
              <w:left w:val="nil"/>
              <w:bottom w:val="single" w:sz="4" w:space="0" w:color="auto"/>
              <w:right w:val="single" w:sz="4" w:space="0" w:color="auto"/>
            </w:tcBorders>
            <w:shd w:val="clear" w:color="auto" w:fill="auto"/>
            <w:hideMark/>
          </w:tcPr>
          <w:p w14:paraId="11010725" w14:textId="77777777" w:rsidR="00181E66" w:rsidRPr="00181E66" w:rsidRDefault="00181E66" w:rsidP="00181E66">
            <w:pPr>
              <w:jc w:val="center"/>
              <w:rPr>
                <w:b/>
                <w:bCs/>
                <w:iCs/>
              </w:rPr>
            </w:pPr>
            <w:r w:rsidRPr="00181E66">
              <w:rPr>
                <w:b/>
                <w:bCs/>
                <w:iCs/>
              </w:rPr>
              <w:t>1941000000</w:t>
            </w:r>
          </w:p>
        </w:tc>
        <w:tc>
          <w:tcPr>
            <w:tcW w:w="709" w:type="dxa"/>
            <w:tcBorders>
              <w:top w:val="nil"/>
              <w:left w:val="nil"/>
              <w:bottom w:val="single" w:sz="4" w:space="0" w:color="auto"/>
              <w:right w:val="single" w:sz="4" w:space="0" w:color="auto"/>
            </w:tcBorders>
            <w:shd w:val="clear" w:color="auto" w:fill="auto"/>
            <w:hideMark/>
          </w:tcPr>
          <w:p w14:paraId="6F7BC83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ABBF10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71A11FA" w14:textId="77777777" w:rsidR="00181E66" w:rsidRPr="00181E66" w:rsidRDefault="00181E66" w:rsidP="00181E66">
            <w:pPr>
              <w:jc w:val="right"/>
              <w:rPr>
                <w:b/>
                <w:bCs/>
                <w:iCs/>
              </w:rPr>
            </w:pPr>
            <w:r w:rsidRPr="00181E66">
              <w:rPr>
                <w:b/>
                <w:bCs/>
                <w:iCs/>
              </w:rPr>
              <w:t>9 639,0</w:t>
            </w:r>
          </w:p>
        </w:tc>
        <w:tc>
          <w:tcPr>
            <w:tcW w:w="1198" w:type="dxa"/>
            <w:tcBorders>
              <w:top w:val="nil"/>
              <w:left w:val="nil"/>
              <w:bottom w:val="single" w:sz="4" w:space="0" w:color="auto"/>
              <w:right w:val="single" w:sz="4" w:space="0" w:color="auto"/>
            </w:tcBorders>
            <w:shd w:val="clear" w:color="auto" w:fill="auto"/>
            <w:hideMark/>
          </w:tcPr>
          <w:p w14:paraId="5E307078" w14:textId="77777777" w:rsidR="00181E66" w:rsidRPr="00181E66" w:rsidRDefault="00181E66" w:rsidP="00181E66">
            <w:pPr>
              <w:jc w:val="right"/>
              <w:rPr>
                <w:b/>
                <w:bCs/>
                <w:iCs/>
              </w:rPr>
            </w:pPr>
            <w:r w:rsidRPr="00181E66">
              <w:rPr>
                <w:b/>
                <w:bCs/>
                <w:iCs/>
              </w:rPr>
              <w:t>9 651,2</w:t>
            </w:r>
          </w:p>
        </w:tc>
      </w:tr>
      <w:tr w:rsidR="00181E66" w:rsidRPr="00181E66" w14:paraId="7B73674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45B2ECF" w14:textId="77777777" w:rsidR="00181E66" w:rsidRPr="00181E66" w:rsidRDefault="00181E66" w:rsidP="00181E66">
            <w:pPr>
              <w:rPr>
                <w:b/>
                <w:bCs/>
                <w:iCs/>
              </w:rPr>
            </w:pPr>
            <w:r w:rsidRPr="00181E66">
              <w:rPr>
                <w:b/>
                <w:bCs/>
                <w:iCs/>
              </w:rPr>
              <w:t>Трудоустройство несовершеннолетних</w:t>
            </w:r>
          </w:p>
        </w:tc>
        <w:tc>
          <w:tcPr>
            <w:tcW w:w="1354" w:type="dxa"/>
            <w:tcBorders>
              <w:top w:val="nil"/>
              <w:left w:val="nil"/>
              <w:bottom w:val="single" w:sz="4" w:space="0" w:color="auto"/>
              <w:right w:val="single" w:sz="4" w:space="0" w:color="auto"/>
            </w:tcBorders>
            <w:shd w:val="clear" w:color="auto" w:fill="auto"/>
            <w:hideMark/>
          </w:tcPr>
          <w:p w14:paraId="491F9437" w14:textId="77777777" w:rsidR="00181E66" w:rsidRPr="00181E66" w:rsidRDefault="00181E66" w:rsidP="00181E66">
            <w:pPr>
              <w:jc w:val="center"/>
              <w:rPr>
                <w:b/>
                <w:bCs/>
                <w:iCs/>
              </w:rPr>
            </w:pPr>
            <w:r w:rsidRPr="00181E66">
              <w:rPr>
                <w:b/>
                <w:bCs/>
                <w:iCs/>
              </w:rPr>
              <w:t>1941100000</w:t>
            </w:r>
          </w:p>
        </w:tc>
        <w:tc>
          <w:tcPr>
            <w:tcW w:w="709" w:type="dxa"/>
            <w:tcBorders>
              <w:top w:val="nil"/>
              <w:left w:val="nil"/>
              <w:bottom w:val="single" w:sz="4" w:space="0" w:color="auto"/>
              <w:right w:val="single" w:sz="4" w:space="0" w:color="auto"/>
            </w:tcBorders>
            <w:shd w:val="clear" w:color="auto" w:fill="auto"/>
            <w:hideMark/>
          </w:tcPr>
          <w:p w14:paraId="5B85D3B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81866E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B318291" w14:textId="77777777" w:rsidR="00181E66" w:rsidRPr="00181E66" w:rsidRDefault="00181E66" w:rsidP="00181E66">
            <w:pPr>
              <w:jc w:val="right"/>
              <w:rPr>
                <w:b/>
                <w:bCs/>
                <w:iCs/>
              </w:rPr>
            </w:pPr>
            <w:r w:rsidRPr="00181E66">
              <w:rPr>
                <w:b/>
                <w:bCs/>
                <w:iCs/>
              </w:rPr>
              <w:t>5 000,0</w:t>
            </w:r>
          </w:p>
        </w:tc>
        <w:tc>
          <w:tcPr>
            <w:tcW w:w="1198" w:type="dxa"/>
            <w:tcBorders>
              <w:top w:val="nil"/>
              <w:left w:val="nil"/>
              <w:bottom w:val="single" w:sz="4" w:space="0" w:color="auto"/>
              <w:right w:val="single" w:sz="4" w:space="0" w:color="auto"/>
            </w:tcBorders>
            <w:shd w:val="clear" w:color="auto" w:fill="auto"/>
            <w:hideMark/>
          </w:tcPr>
          <w:p w14:paraId="556AC0CD" w14:textId="77777777" w:rsidR="00181E66" w:rsidRPr="00181E66" w:rsidRDefault="00181E66" w:rsidP="00181E66">
            <w:pPr>
              <w:jc w:val="right"/>
              <w:rPr>
                <w:b/>
                <w:bCs/>
                <w:iCs/>
              </w:rPr>
            </w:pPr>
            <w:r w:rsidRPr="00181E66">
              <w:rPr>
                <w:b/>
                <w:bCs/>
                <w:iCs/>
              </w:rPr>
              <w:t>5 000,0</w:t>
            </w:r>
          </w:p>
        </w:tc>
      </w:tr>
      <w:tr w:rsidR="00181E66" w:rsidRPr="00181E66" w14:paraId="3956E6A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4E7487"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DD90F38" w14:textId="77777777" w:rsidR="00181E66" w:rsidRPr="00181E66" w:rsidRDefault="00181E66" w:rsidP="00181E66">
            <w:pPr>
              <w:jc w:val="center"/>
              <w:rPr>
                <w:b/>
                <w:bCs/>
                <w:iCs/>
              </w:rPr>
            </w:pPr>
            <w:r w:rsidRPr="00181E66">
              <w:rPr>
                <w:b/>
                <w:bCs/>
                <w:iCs/>
              </w:rPr>
              <w:t>1941149999</w:t>
            </w:r>
          </w:p>
        </w:tc>
        <w:tc>
          <w:tcPr>
            <w:tcW w:w="709" w:type="dxa"/>
            <w:tcBorders>
              <w:top w:val="nil"/>
              <w:left w:val="nil"/>
              <w:bottom w:val="single" w:sz="4" w:space="0" w:color="auto"/>
              <w:right w:val="single" w:sz="4" w:space="0" w:color="auto"/>
            </w:tcBorders>
            <w:shd w:val="clear" w:color="auto" w:fill="auto"/>
            <w:hideMark/>
          </w:tcPr>
          <w:p w14:paraId="0B29CFA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E11154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0697704" w14:textId="77777777" w:rsidR="00181E66" w:rsidRPr="00181E66" w:rsidRDefault="00181E66" w:rsidP="00181E66">
            <w:pPr>
              <w:jc w:val="right"/>
              <w:rPr>
                <w:b/>
                <w:bCs/>
                <w:iCs/>
              </w:rPr>
            </w:pPr>
            <w:r w:rsidRPr="00181E66">
              <w:rPr>
                <w:b/>
                <w:bCs/>
                <w:iCs/>
              </w:rPr>
              <w:t>5 000,0</w:t>
            </w:r>
          </w:p>
        </w:tc>
        <w:tc>
          <w:tcPr>
            <w:tcW w:w="1198" w:type="dxa"/>
            <w:tcBorders>
              <w:top w:val="nil"/>
              <w:left w:val="nil"/>
              <w:bottom w:val="single" w:sz="4" w:space="0" w:color="auto"/>
              <w:right w:val="single" w:sz="4" w:space="0" w:color="auto"/>
            </w:tcBorders>
            <w:shd w:val="clear" w:color="auto" w:fill="auto"/>
            <w:hideMark/>
          </w:tcPr>
          <w:p w14:paraId="7907BFD2" w14:textId="77777777" w:rsidR="00181E66" w:rsidRPr="00181E66" w:rsidRDefault="00181E66" w:rsidP="00181E66">
            <w:pPr>
              <w:jc w:val="right"/>
              <w:rPr>
                <w:b/>
                <w:bCs/>
                <w:iCs/>
              </w:rPr>
            </w:pPr>
            <w:r w:rsidRPr="00181E66">
              <w:rPr>
                <w:b/>
                <w:bCs/>
                <w:iCs/>
              </w:rPr>
              <w:t>5 000,0</w:t>
            </w:r>
          </w:p>
        </w:tc>
      </w:tr>
      <w:tr w:rsidR="00181E66" w:rsidRPr="00181E66" w14:paraId="78EBB64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DB8F2D"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3108A83" w14:textId="77777777" w:rsidR="00181E66" w:rsidRPr="00181E66" w:rsidRDefault="00181E66" w:rsidP="00181E66">
            <w:pPr>
              <w:jc w:val="center"/>
              <w:rPr>
                <w:b/>
                <w:bCs/>
                <w:iCs/>
              </w:rPr>
            </w:pPr>
            <w:r w:rsidRPr="00181E66">
              <w:rPr>
                <w:b/>
                <w:bCs/>
                <w:iCs/>
              </w:rPr>
              <w:t>1941149999</w:t>
            </w:r>
          </w:p>
        </w:tc>
        <w:tc>
          <w:tcPr>
            <w:tcW w:w="709" w:type="dxa"/>
            <w:tcBorders>
              <w:top w:val="nil"/>
              <w:left w:val="nil"/>
              <w:bottom w:val="single" w:sz="4" w:space="0" w:color="auto"/>
              <w:right w:val="single" w:sz="4" w:space="0" w:color="auto"/>
            </w:tcBorders>
            <w:shd w:val="clear" w:color="auto" w:fill="auto"/>
            <w:hideMark/>
          </w:tcPr>
          <w:p w14:paraId="0C9EA347"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3CEA8C8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D1EA1B7" w14:textId="77777777" w:rsidR="00181E66" w:rsidRPr="00181E66" w:rsidRDefault="00181E66" w:rsidP="00181E66">
            <w:pPr>
              <w:jc w:val="right"/>
              <w:rPr>
                <w:b/>
                <w:bCs/>
                <w:iCs/>
              </w:rPr>
            </w:pPr>
            <w:r w:rsidRPr="00181E66">
              <w:rPr>
                <w:b/>
                <w:bCs/>
                <w:iCs/>
              </w:rPr>
              <w:t>5 000,0</w:t>
            </w:r>
          </w:p>
        </w:tc>
        <w:tc>
          <w:tcPr>
            <w:tcW w:w="1198" w:type="dxa"/>
            <w:tcBorders>
              <w:top w:val="nil"/>
              <w:left w:val="nil"/>
              <w:bottom w:val="single" w:sz="4" w:space="0" w:color="auto"/>
              <w:right w:val="single" w:sz="4" w:space="0" w:color="auto"/>
            </w:tcBorders>
            <w:shd w:val="clear" w:color="auto" w:fill="auto"/>
            <w:hideMark/>
          </w:tcPr>
          <w:p w14:paraId="6B2EAE90" w14:textId="77777777" w:rsidR="00181E66" w:rsidRPr="00181E66" w:rsidRDefault="00181E66" w:rsidP="00181E66">
            <w:pPr>
              <w:jc w:val="right"/>
              <w:rPr>
                <w:b/>
                <w:bCs/>
                <w:iCs/>
              </w:rPr>
            </w:pPr>
            <w:r w:rsidRPr="00181E66">
              <w:rPr>
                <w:b/>
                <w:bCs/>
                <w:iCs/>
              </w:rPr>
              <w:t>5 000,0</w:t>
            </w:r>
          </w:p>
        </w:tc>
      </w:tr>
      <w:tr w:rsidR="00181E66" w:rsidRPr="00181E66" w14:paraId="75FF91F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5BCDE9F"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39B533FB" w14:textId="77777777" w:rsidR="00181E66" w:rsidRPr="00181E66" w:rsidRDefault="00181E66" w:rsidP="00181E66">
            <w:pPr>
              <w:jc w:val="center"/>
            </w:pPr>
            <w:r w:rsidRPr="00181E66">
              <w:t>1941149999</w:t>
            </w:r>
          </w:p>
        </w:tc>
        <w:tc>
          <w:tcPr>
            <w:tcW w:w="709" w:type="dxa"/>
            <w:tcBorders>
              <w:top w:val="nil"/>
              <w:left w:val="nil"/>
              <w:bottom w:val="single" w:sz="4" w:space="0" w:color="auto"/>
              <w:right w:val="single" w:sz="4" w:space="0" w:color="auto"/>
            </w:tcBorders>
            <w:shd w:val="clear" w:color="auto" w:fill="auto"/>
            <w:hideMark/>
          </w:tcPr>
          <w:p w14:paraId="77980331"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DBF54EE"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5029F81D" w14:textId="77777777" w:rsidR="00181E66" w:rsidRPr="00181E66" w:rsidRDefault="00181E66" w:rsidP="00181E66">
            <w:pPr>
              <w:jc w:val="right"/>
            </w:pPr>
            <w:r w:rsidRPr="00181E66">
              <w:t>5 000,0</w:t>
            </w:r>
          </w:p>
        </w:tc>
        <w:tc>
          <w:tcPr>
            <w:tcW w:w="1198" w:type="dxa"/>
            <w:tcBorders>
              <w:top w:val="nil"/>
              <w:left w:val="nil"/>
              <w:bottom w:val="single" w:sz="4" w:space="0" w:color="auto"/>
              <w:right w:val="single" w:sz="4" w:space="0" w:color="auto"/>
            </w:tcBorders>
            <w:shd w:val="clear" w:color="auto" w:fill="auto"/>
            <w:hideMark/>
          </w:tcPr>
          <w:p w14:paraId="75205F93" w14:textId="77777777" w:rsidR="00181E66" w:rsidRPr="00181E66" w:rsidRDefault="00181E66" w:rsidP="00181E66">
            <w:pPr>
              <w:jc w:val="right"/>
            </w:pPr>
            <w:r w:rsidRPr="00181E66">
              <w:t>5 000,0</w:t>
            </w:r>
          </w:p>
        </w:tc>
      </w:tr>
      <w:tr w:rsidR="00181E66" w:rsidRPr="00181E66" w14:paraId="71EE008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88EE161" w14:textId="77777777" w:rsidR="00181E66" w:rsidRPr="00181E66" w:rsidRDefault="00181E66" w:rsidP="00181E66">
            <w:pPr>
              <w:rPr>
                <w:b/>
                <w:bCs/>
                <w:iCs/>
              </w:rPr>
            </w:pPr>
            <w:r w:rsidRPr="00181E66">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54" w:type="dxa"/>
            <w:tcBorders>
              <w:top w:val="single" w:sz="4" w:space="0" w:color="auto"/>
              <w:left w:val="nil"/>
              <w:bottom w:val="single" w:sz="4" w:space="0" w:color="auto"/>
              <w:right w:val="single" w:sz="4" w:space="0" w:color="auto"/>
            </w:tcBorders>
            <w:shd w:val="clear" w:color="auto" w:fill="auto"/>
            <w:hideMark/>
          </w:tcPr>
          <w:p w14:paraId="4C6938CE" w14:textId="77777777" w:rsidR="00181E66" w:rsidRPr="00181E66" w:rsidRDefault="00181E66" w:rsidP="00181E66">
            <w:pPr>
              <w:jc w:val="center"/>
              <w:rPr>
                <w:b/>
                <w:bCs/>
                <w:iCs/>
              </w:rPr>
            </w:pPr>
            <w:r w:rsidRPr="00181E66">
              <w:rPr>
                <w:b/>
                <w:bCs/>
                <w:iCs/>
              </w:rPr>
              <w:t>1941300000</w:t>
            </w:r>
          </w:p>
        </w:tc>
        <w:tc>
          <w:tcPr>
            <w:tcW w:w="709" w:type="dxa"/>
            <w:tcBorders>
              <w:top w:val="single" w:sz="4" w:space="0" w:color="auto"/>
              <w:left w:val="nil"/>
              <w:bottom w:val="single" w:sz="4" w:space="0" w:color="auto"/>
              <w:right w:val="single" w:sz="4" w:space="0" w:color="auto"/>
            </w:tcBorders>
            <w:shd w:val="clear" w:color="auto" w:fill="auto"/>
            <w:hideMark/>
          </w:tcPr>
          <w:p w14:paraId="7BB5064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ABE007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625DEFB" w14:textId="77777777" w:rsidR="00181E66" w:rsidRPr="00181E66" w:rsidRDefault="00181E66" w:rsidP="00181E66">
            <w:pPr>
              <w:jc w:val="right"/>
              <w:rPr>
                <w:b/>
                <w:bCs/>
                <w:iCs/>
              </w:rPr>
            </w:pPr>
            <w:r w:rsidRPr="00181E66">
              <w:rPr>
                <w:b/>
                <w:bCs/>
                <w:iCs/>
              </w:rPr>
              <w:t>4 639,0</w:t>
            </w:r>
          </w:p>
        </w:tc>
        <w:tc>
          <w:tcPr>
            <w:tcW w:w="1198" w:type="dxa"/>
            <w:tcBorders>
              <w:top w:val="single" w:sz="4" w:space="0" w:color="auto"/>
              <w:left w:val="nil"/>
              <w:bottom w:val="single" w:sz="4" w:space="0" w:color="auto"/>
              <w:right w:val="single" w:sz="4" w:space="0" w:color="auto"/>
            </w:tcBorders>
            <w:shd w:val="clear" w:color="auto" w:fill="auto"/>
            <w:hideMark/>
          </w:tcPr>
          <w:p w14:paraId="45E80AAA" w14:textId="77777777" w:rsidR="00181E66" w:rsidRPr="00181E66" w:rsidRDefault="00181E66" w:rsidP="00181E66">
            <w:pPr>
              <w:jc w:val="right"/>
              <w:rPr>
                <w:b/>
                <w:bCs/>
                <w:iCs/>
              </w:rPr>
            </w:pPr>
            <w:r w:rsidRPr="00181E66">
              <w:rPr>
                <w:b/>
                <w:bCs/>
                <w:iCs/>
              </w:rPr>
              <w:t>4 651,2</w:t>
            </w:r>
          </w:p>
        </w:tc>
      </w:tr>
      <w:tr w:rsidR="00181E66" w:rsidRPr="00181E66" w14:paraId="2BF69E2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2976D5F" w14:textId="77777777" w:rsidR="00181E66" w:rsidRPr="00181E66" w:rsidRDefault="00181E66" w:rsidP="00181E66">
            <w:pPr>
              <w:rPr>
                <w:b/>
                <w:bCs/>
                <w:iCs/>
              </w:rPr>
            </w:pPr>
            <w:r w:rsidRPr="00181E66">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54" w:type="dxa"/>
            <w:tcBorders>
              <w:top w:val="nil"/>
              <w:left w:val="nil"/>
              <w:bottom w:val="single" w:sz="4" w:space="0" w:color="auto"/>
              <w:right w:val="single" w:sz="4" w:space="0" w:color="auto"/>
            </w:tcBorders>
            <w:shd w:val="clear" w:color="auto" w:fill="auto"/>
            <w:hideMark/>
          </w:tcPr>
          <w:p w14:paraId="164BBB0B" w14:textId="77777777" w:rsidR="00181E66" w:rsidRPr="00181E66" w:rsidRDefault="00181E66" w:rsidP="00181E66">
            <w:pPr>
              <w:jc w:val="center"/>
              <w:rPr>
                <w:b/>
                <w:bCs/>
                <w:iCs/>
              </w:rPr>
            </w:pPr>
            <w:r w:rsidRPr="00181E66">
              <w:rPr>
                <w:b/>
                <w:bCs/>
                <w:iCs/>
              </w:rPr>
              <w:t>19413S2080</w:t>
            </w:r>
          </w:p>
        </w:tc>
        <w:tc>
          <w:tcPr>
            <w:tcW w:w="709" w:type="dxa"/>
            <w:tcBorders>
              <w:top w:val="nil"/>
              <w:left w:val="nil"/>
              <w:bottom w:val="single" w:sz="4" w:space="0" w:color="auto"/>
              <w:right w:val="single" w:sz="4" w:space="0" w:color="auto"/>
            </w:tcBorders>
            <w:shd w:val="clear" w:color="auto" w:fill="auto"/>
            <w:hideMark/>
          </w:tcPr>
          <w:p w14:paraId="72534D3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0C5337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854D811" w14:textId="77777777" w:rsidR="00181E66" w:rsidRPr="00181E66" w:rsidRDefault="00181E66" w:rsidP="00181E66">
            <w:pPr>
              <w:jc w:val="right"/>
              <w:rPr>
                <w:b/>
                <w:bCs/>
                <w:iCs/>
              </w:rPr>
            </w:pPr>
            <w:r w:rsidRPr="00181E66">
              <w:rPr>
                <w:b/>
                <w:bCs/>
                <w:iCs/>
              </w:rPr>
              <w:t>4 639,0</w:t>
            </w:r>
          </w:p>
        </w:tc>
        <w:tc>
          <w:tcPr>
            <w:tcW w:w="1198" w:type="dxa"/>
            <w:tcBorders>
              <w:top w:val="nil"/>
              <w:left w:val="nil"/>
              <w:bottom w:val="single" w:sz="4" w:space="0" w:color="auto"/>
              <w:right w:val="single" w:sz="4" w:space="0" w:color="auto"/>
            </w:tcBorders>
            <w:shd w:val="clear" w:color="auto" w:fill="auto"/>
            <w:hideMark/>
          </w:tcPr>
          <w:p w14:paraId="59F1CA9C" w14:textId="77777777" w:rsidR="00181E66" w:rsidRPr="00181E66" w:rsidRDefault="00181E66" w:rsidP="00181E66">
            <w:pPr>
              <w:jc w:val="right"/>
              <w:rPr>
                <w:b/>
                <w:bCs/>
                <w:iCs/>
              </w:rPr>
            </w:pPr>
            <w:r w:rsidRPr="00181E66">
              <w:rPr>
                <w:b/>
                <w:bCs/>
                <w:iCs/>
              </w:rPr>
              <w:t>4 651,2</w:t>
            </w:r>
          </w:p>
        </w:tc>
      </w:tr>
      <w:tr w:rsidR="00181E66" w:rsidRPr="00181E66" w14:paraId="1752D71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F1CEC85"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3AA7B51" w14:textId="77777777" w:rsidR="00181E66" w:rsidRPr="00181E66" w:rsidRDefault="00181E66" w:rsidP="00181E66">
            <w:pPr>
              <w:jc w:val="center"/>
              <w:rPr>
                <w:b/>
                <w:bCs/>
                <w:iCs/>
              </w:rPr>
            </w:pPr>
            <w:r w:rsidRPr="00181E66">
              <w:rPr>
                <w:b/>
                <w:bCs/>
                <w:iCs/>
              </w:rPr>
              <w:t>19413S2080</w:t>
            </w:r>
          </w:p>
        </w:tc>
        <w:tc>
          <w:tcPr>
            <w:tcW w:w="709" w:type="dxa"/>
            <w:tcBorders>
              <w:top w:val="nil"/>
              <w:left w:val="nil"/>
              <w:bottom w:val="single" w:sz="4" w:space="0" w:color="auto"/>
              <w:right w:val="single" w:sz="4" w:space="0" w:color="auto"/>
            </w:tcBorders>
            <w:shd w:val="clear" w:color="auto" w:fill="auto"/>
            <w:hideMark/>
          </w:tcPr>
          <w:p w14:paraId="3E49937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7AB092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78C1874" w14:textId="77777777" w:rsidR="00181E66" w:rsidRPr="00181E66" w:rsidRDefault="00181E66" w:rsidP="00181E66">
            <w:pPr>
              <w:jc w:val="right"/>
              <w:rPr>
                <w:b/>
                <w:bCs/>
                <w:iCs/>
              </w:rPr>
            </w:pPr>
            <w:r w:rsidRPr="00181E66">
              <w:rPr>
                <w:b/>
                <w:bCs/>
                <w:iCs/>
              </w:rPr>
              <w:t>4 192,2</w:t>
            </w:r>
          </w:p>
        </w:tc>
        <w:tc>
          <w:tcPr>
            <w:tcW w:w="1198" w:type="dxa"/>
            <w:tcBorders>
              <w:top w:val="nil"/>
              <w:left w:val="nil"/>
              <w:bottom w:val="single" w:sz="4" w:space="0" w:color="auto"/>
              <w:right w:val="single" w:sz="4" w:space="0" w:color="auto"/>
            </w:tcBorders>
            <w:shd w:val="clear" w:color="auto" w:fill="auto"/>
            <w:hideMark/>
          </w:tcPr>
          <w:p w14:paraId="049305D1" w14:textId="77777777" w:rsidR="00181E66" w:rsidRPr="00181E66" w:rsidRDefault="00181E66" w:rsidP="00181E66">
            <w:pPr>
              <w:jc w:val="right"/>
              <w:rPr>
                <w:b/>
                <w:bCs/>
                <w:iCs/>
              </w:rPr>
            </w:pPr>
            <w:r w:rsidRPr="00181E66">
              <w:rPr>
                <w:b/>
                <w:bCs/>
                <w:iCs/>
              </w:rPr>
              <w:t>4 204,5</w:t>
            </w:r>
          </w:p>
        </w:tc>
      </w:tr>
      <w:tr w:rsidR="00181E66" w:rsidRPr="00181E66" w14:paraId="29F2A12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011DDED"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287BA7C3" w14:textId="77777777" w:rsidR="00181E66" w:rsidRPr="00181E66" w:rsidRDefault="00181E66" w:rsidP="00181E66">
            <w:pPr>
              <w:jc w:val="center"/>
            </w:pPr>
            <w:r w:rsidRPr="00181E66">
              <w:t>19413S2080</w:t>
            </w:r>
          </w:p>
        </w:tc>
        <w:tc>
          <w:tcPr>
            <w:tcW w:w="709" w:type="dxa"/>
            <w:tcBorders>
              <w:top w:val="nil"/>
              <w:left w:val="nil"/>
              <w:bottom w:val="single" w:sz="4" w:space="0" w:color="auto"/>
              <w:right w:val="single" w:sz="4" w:space="0" w:color="auto"/>
            </w:tcBorders>
            <w:shd w:val="clear" w:color="auto" w:fill="auto"/>
            <w:hideMark/>
          </w:tcPr>
          <w:p w14:paraId="2ADFB57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3405C1B"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371A7085" w14:textId="77777777" w:rsidR="00181E66" w:rsidRPr="00181E66" w:rsidRDefault="00181E66" w:rsidP="00181E66">
            <w:pPr>
              <w:jc w:val="right"/>
            </w:pPr>
            <w:r w:rsidRPr="00181E66">
              <w:t>4 192,2</w:t>
            </w:r>
          </w:p>
        </w:tc>
        <w:tc>
          <w:tcPr>
            <w:tcW w:w="1198" w:type="dxa"/>
            <w:tcBorders>
              <w:top w:val="nil"/>
              <w:left w:val="nil"/>
              <w:bottom w:val="single" w:sz="4" w:space="0" w:color="auto"/>
              <w:right w:val="single" w:sz="4" w:space="0" w:color="auto"/>
            </w:tcBorders>
            <w:shd w:val="clear" w:color="auto" w:fill="auto"/>
            <w:hideMark/>
          </w:tcPr>
          <w:p w14:paraId="0C5B69B3" w14:textId="77777777" w:rsidR="00181E66" w:rsidRPr="00181E66" w:rsidRDefault="00181E66" w:rsidP="00181E66">
            <w:pPr>
              <w:jc w:val="right"/>
            </w:pPr>
            <w:r w:rsidRPr="00181E66">
              <w:t>4 204,5</w:t>
            </w:r>
          </w:p>
        </w:tc>
      </w:tr>
      <w:tr w:rsidR="00181E66" w:rsidRPr="00181E66" w14:paraId="276A770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C1D9761"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76455D3F" w14:textId="77777777" w:rsidR="00181E66" w:rsidRPr="00181E66" w:rsidRDefault="00181E66" w:rsidP="00181E66">
            <w:pPr>
              <w:jc w:val="center"/>
              <w:rPr>
                <w:b/>
                <w:bCs/>
                <w:iCs/>
              </w:rPr>
            </w:pPr>
            <w:r w:rsidRPr="00181E66">
              <w:rPr>
                <w:b/>
                <w:bCs/>
                <w:iCs/>
              </w:rPr>
              <w:t>19413S2080</w:t>
            </w:r>
          </w:p>
        </w:tc>
        <w:tc>
          <w:tcPr>
            <w:tcW w:w="709" w:type="dxa"/>
            <w:tcBorders>
              <w:top w:val="single" w:sz="4" w:space="0" w:color="auto"/>
              <w:left w:val="nil"/>
              <w:bottom w:val="single" w:sz="4" w:space="0" w:color="auto"/>
              <w:right w:val="single" w:sz="4" w:space="0" w:color="auto"/>
            </w:tcBorders>
            <w:shd w:val="clear" w:color="auto" w:fill="auto"/>
            <w:hideMark/>
          </w:tcPr>
          <w:p w14:paraId="5E172123"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385F213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48B2615" w14:textId="77777777" w:rsidR="00181E66" w:rsidRPr="00181E66" w:rsidRDefault="00181E66" w:rsidP="00181E66">
            <w:pPr>
              <w:jc w:val="right"/>
              <w:rPr>
                <w:b/>
                <w:bCs/>
                <w:iCs/>
              </w:rPr>
            </w:pPr>
            <w:r w:rsidRPr="00181E66">
              <w:rPr>
                <w:b/>
                <w:bCs/>
                <w:iCs/>
              </w:rPr>
              <w:t>446,7</w:t>
            </w:r>
          </w:p>
        </w:tc>
        <w:tc>
          <w:tcPr>
            <w:tcW w:w="1198" w:type="dxa"/>
            <w:tcBorders>
              <w:top w:val="single" w:sz="4" w:space="0" w:color="auto"/>
              <w:left w:val="nil"/>
              <w:bottom w:val="single" w:sz="4" w:space="0" w:color="auto"/>
              <w:right w:val="single" w:sz="4" w:space="0" w:color="auto"/>
            </w:tcBorders>
            <w:shd w:val="clear" w:color="auto" w:fill="auto"/>
            <w:hideMark/>
          </w:tcPr>
          <w:p w14:paraId="5940D64F" w14:textId="77777777" w:rsidR="00181E66" w:rsidRPr="00181E66" w:rsidRDefault="00181E66" w:rsidP="00181E66">
            <w:pPr>
              <w:jc w:val="right"/>
              <w:rPr>
                <w:b/>
                <w:bCs/>
                <w:iCs/>
              </w:rPr>
            </w:pPr>
            <w:r w:rsidRPr="00181E66">
              <w:rPr>
                <w:b/>
                <w:bCs/>
                <w:iCs/>
              </w:rPr>
              <w:t>446,8</w:t>
            </w:r>
          </w:p>
        </w:tc>
      </w:tr>
      <w:tr w:rsidR="00181E66" w:rsidRPr="00181E66" w14:paraId="6EB3290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A644731"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340BF6DF" w14:textId="77777777" w:rsidR="00181E66" w:rsidRPr="00181E66" w:rsidRDefault="00181E66" w:rsidP="00181E66">
            <w:pPr>
              <w:jc w:val="center"/>
            </w:pPr>
            <w:r w:rsidRPr="00181E66">
              <w:t>19413S2080</w:t>
            </w:r>
          </w:p>
        </w:tc>
        <w:tc>
          <w:tcPr>
            <w:tcW w:w="709" w:type="dxa"/>
            <w:tcBorders>
              <w:top w:val="nil"/>
              <w:left w:val="nil"/>
              <w:bottom w:val="single" w:sz="4" w:space="0" w:color="auto"/>
              <w:right w:val="single" w:sz="4" w:space="0" w:color="auto"/>
            </w:tcBorders>
            <w:shd w:val="clear" w:color="auto" w:fill="auto"/>
            <w:hideMark/>
          </w:tcPr>
          <w:p w14:paraId="4A0A9B35"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13F12410"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5012B31" w14:textId="77777777" w:rsidR="00181E66" w:rsidRPr="00181E66" w:rsidRDefault="00181E66" w:rsidP="00181E66">
            <w:pPr>
              <w:jc w:val="right"/>
            </w:pPr>
            <w:r w:rsidRPr="00181E66">
              <w:t>446,7</w:t>
            </w:r>
          </w:p>
        </w:tc>
        <w:tc>
          <w:tcPr>
            <w:tcW w:w="1198" w:type="dxa"/>
            <w:tcBorders>
              <w:top w:val="nil"/>
              <w:left w:val="nil"/>
              <w:bottom w:val="single" w:sz="4" w:space="0" w:color="auto"/>
              <w:right w:val="single" w:sz="4" w:space="0" w:color="auto"/>
            </w:tcBorders>
            <w:shd w:val="clear" w:color="auto" w:fill="auto"/>
            <w:hideMark/>
          </w:tcPr>
          <w:p w14:paraId="38E2C52D" w14:textId="77777777" w:rsidR="00181E66" w:rsidRPr="00181E66" w:rsidRDefault="00181E66" w:rsidP="00181E66">
            <w:pPr>
              <w:jc w:val="right"/>
            </w:pPr>
            <w:r w:rsidRPr="00181E66">
              <w:t>446,8</w:t>
            </w:r>
          </w:p>
        </w:tc>
      </w:tr>
      <w:tr w:rsidR="00181E66" w:rsidRPr="00181E66" w14:paraId="6A39047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A3A285E" w14:textId="77777777" w:rsidR="00181E66" w:rsidRPr="00181E66" w:rsidRDefault="00181E66" w:rsidP="00181E66">
            <w:pPr>
              <w:rPr>
                <w:b/>
                <w:bCs/>
                <w:iCs/>
              </w:rPr>
            </w:pPr>
            <w:r w:rsidRPr="00181E66">
              <w:rPr>
                <w:b/>
                <w:bCs/>
                <w:iCs/>
              </w:rPr>
              <w:t>Подпрограмма 5. "Обеспечение реализации муниципальной программы"</w:t>
            </w:r>
          </w:p>
        </w:tc>
        <w:tc>
          <w:tcPr>
            <w:tcW w:w="1354" w:type="dxa"/>
            <w:tcBorders>
              <w:top w:val="single" w:sz="4" w:space="0" w:color="auto"/>
              <w:left w:val="nil"/>
              <w:bottom w:val="single" w:sz="4" w:space="0" w:color="auto"/>
              <w:right w:val="single" w:sz="4" w:space="0" w:color="auto"/>
            </w:tcBorders>
            <w:shd w:val="clear" w:color="auto" w:fill="auto"/>
            <w:hideMark/>
          </w:tcPr>
          <w:p w14:paraId="542B7FC7" w14:textId="77777777" w:rsidR="00181E66" w:rsidRPr="00181E66" w:rsidRDefault="00181E66" w:rsidP="00181E66">
            <w:pPr>
              <w:jc w:val="center"/>
              <w:rPr>
                <w:b/>
                <w:bCs/>
                <w:iCs/>
              </w:rPr>
            </w:pPr>
            <w:r w:rsidRPr="00181E66">
              <w:rPr>
                <w:b/>
                <w:bCs/>
                <w:iCs/>
              </w:rPr>
              <w:t>1950000000</w:t>
            </w:r>
          </w:p>
        </w:tc>
        <w:tc>
          <w:tcPr>
            <w:tcW w:w="709" w:type="dxa"/>
            <w:tcBorders>
              <w:top w:val="single" w:sz="4" w:space="0" w:color="auto"/>
              <w:left w:val="nil"/>
              <w:bottom w:val="single" w:sz="4" w:space="0" w:color="auto"/>
              <w:right w:val="single" w:sz="4" w:space="0" w:color="auto"/>
            </w:tcBorders>
            <w:shd w:val="clear" w:color="auto" w:fill="auto"/>
            <w:hideMark/>
          </w:tcPr>
          <w:p w14:paraId="23D1E92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6E9902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94BD0A2" w14:textId="77777777" w:rsidR="00181E66" w:rsidRPr="00181E66" w:rsidRDefault="00181E66" w:rsidP="00181E66">
            <w:pPr>
              <w:jc w:val="right"/>
              <w:rPr>
                <w:b/>
                <w:bCs/>
                <w:iCs/>
              </w:rPr>
            </w:pPr>
            <w:r w:rsidRPr="00181E66">
              <w:rPr>
                <w:b/>
                <w:bCs/>
                <w:iCs/>
              </w:rPr>
              <w:t>135 155,9</w:t>
            </w:r>
          </w:p>
        </w:tc>
        <w:tc>
          <w:tcPr>
            <w:tcW w:w="1198" w:type="dxa"/>
            <w:tcBorders>
              <w:top w:val="single" w:sz="4" w:space="0" w:color="auto"/>
              <w:left w:val="nil"/>
              <w:bottom w:val="single" w:sz="4" w:space="0" w:color="auto"/>
              <w:right w:val="single" w:sz="4" w:space="0" w:color="auto"/>
            </w:tcBorders>
            <w:shd w:val="clear" w:color="auto" w:fill="auto"/>
            <w:hideMark/>
          </w:tcPr>
          <w:p w14:paraId="3C8F8DA0" w14:textId="77777777" w:rsidR="00181E66" w:rsidRPr="00181E66" w:rsidRDefault="00181E66" w:rsidP="00181E66">
            <w:pPr>
              <w:jc w:val="right"/>
              <w:rPr>
                <w:b/>
                <w:bCs/>
                <w:iCs/>
              </w:rPr>
            </w:pPr>
            <w:r w:rsidRPr="00181E66">
              <w:rPr>
                <w:b/>
                <w:bCs/>
                <w:iCs/>
              </w:rPr>
              <w:t>112 678,1</w:t>
            </w:r>
          </w:p>
        </w:tc>
      </w:tr>
      <w:tr w:rsidR="00181E66" w:rsidRPr="00181E66" w14:paraId="1433225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6E6005" w14:textId="77777777" w:rsidR="00181E66" w:rsidRPr="00181E66" w:rsidRDefault="00181E66" w:rsidP="00181E66">
            <w:pPr>
              <w:rPr>
                <w:b/>
                <w:bCs/>
                <w:iCs/>
              </w:rPr>
            </w:pPr>
            <w:r w:rsidRPr="00181E66">
              <w:rPr>
                <w:b/>
                <w:bCs/>
                <w:iCs/>
              </w:rPr>
              <w:t>Задача 1. Решение вопросов местного значения в сфере образования</w:t>
            </w:r>
          </w:p>
        </w:tc>
        <w:tc>
          <w:tcPr>
            <w:tcW w:w="1354" w:type="dxa"/>
            <w:tcBorders>
              <w:top w:val="nil"/>
              <w:left w:val="nil"/>
              <w:bottom w:val="single" w:sz="4" w:space="0" w:color="auto"/>
              <w:right w:val="single" w:sz="4" w:space="0" w:color="auto"/>
            </w:tcBorders>
            <w:shd w:val="clear" w:color="auto" w:fill="auto"/>
            <w:hideMark/>
          </w:tcPr>
          <w:p w14:paraId="2D66582A" w14:textId="77777777" w:rsidR="00181E66" w:rsidRPr="00181E66" w:rsidRDefault="00181E66" w:rsidP="00181E66">
            <w:pPr>
              <w:jc w:val="center"/>
              <w:rPr>
                <w:b/>
                <w:bCs/>
                <w:iCs/>
              </w:rPr>
            </w:pPr>
            <w:r w:rsidRPr="00181E66">
              <w:rPr>
                <w:b/>
                <w:bCs/>
                <w:iCs/>
              </w:rPr>
              <w:t>1951000000</w:t>
            </w:r>
          </w:p>
        </w:tc>
        <w:tc>
          <w:tcPr>
            <w:tcW w:w="709" w:type="dxa"/>
            <w:tcBorders>
              <w:top w:val="nil"/>
              <w:left w:val="nil"/>
              <w:bottom w:val="single" w:sz="4" w:space="0" w:color="auto"/>
              <w:right w:val="single" w:sz="4" w:space="0" w:color="auto"/>
            </w:tcBorders>
            <w:shd w:val="clear" w:color="auto" w:fill="auto"/>
            <w:hideMark/>
          </w:tcPr>
          <w:p w14:paraId="4A510D8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28034A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B70D13F" w14:textId="77777777" w:rsidR="00181E66" w:rsidRPr="00181E66" w:rsidRDefault="00181E66" w:rsidP="00181E66">
            <w:pPr>
              <w:jc w:val="right"/>
              <w:rPr>
                <w:b/>
                <w:bCs/>
                <w:iCs/>
              </w:rPr>
            </w:pPr>
            <w:r w:rsidRPr="00181E66">
              <w:rPr>
                <w:b/>
                <w:bCs/>
                <w:iCs/>
              </w:rPr>
              <w:t>108 686,0</w:t>
            </w:r>
          </w:p>
        </w:tc>
        <w:tc>
          <w:tcPr>
            <w:tcW w:w="1198" w:type="dxa"/>
            <w:tcBorders>
              <w:top w:val="nil"/>
              <w:left w:val="nil"/>
              <w:bottom w:val="single" w:sz="4" w:space="0" w:color="auto"/>
              <w:right w:val="single" w:sz="4" w:space="0" w:color="auto"/>
            </w:tcBorders>
            <w:shd w:val="clear" w:color="auto" w:fill="auto"/>
            <w:hideMark/>
          </w:tcPr>
          <w:p w14:paraId="22182AEA" w14:textId="77777777" w:rsidR="00181E66" w:rsidRPr="00181E66" w:rsidRDefault="00181E66" w:rsidP="00181E66">
            <w:pPr>
              <w:jc w:val="right"/>
              <w:rPr>
                <w:b/>
                <w:bCs/>
                <w:iCs/>
              </w:rPr>
            </w:pPr>
            <w:r w:rsidRPr="00181E66">
              <w:rPr>
                <w:b/>
                <w:bCs/>
                <w:iCs/>
              </w:rPr>
              <w:t>93 686,0</w:t>
            </w:r>
          </w:p>
        </w:tc>
      </w:tr>
      <w:tr w:rsidR="00181E66" w:rsidRPr="00181E66" w14:paraId="6DED00B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B9E49D" w14:textId="77777777" w:rsidR="00181E66" w:rsidRPr="00181E66" w:rsidRDefault="00181E66" w:rsidP="00181E66">
            <w:pPr>
              <w:rPr>
                <w:b/>
                <w:bCs/>
                <w:iCs/>
              </w:rPr>
            </w:pPr>
            <w:r w:rsidRPr="00181E66">
              <w:rPr>
                <w:b/>
                <w:bCs/>
                <w:iCs/>
              </w:rPr>
              <w:t>Обеспечение деятельности Управления образования</w:t>
            </w:r>
          </w:p>
        </w:tc>
        <w:tc>
          <w:tcPr>
            <w:tcW w:w="1354" w:type="dxa"/>
            <w:tcBorders>
              <w:top w:val="nil"/>
              <w:left w:val="nil"/>
              <w:bottom w:val="single" w:sz="4" w:space="0" w:color="auto"/>
              <w:right w:val="single" w:sz="4" w:space="0" w:color="auto"/>
            </w:tcBorders>
            <w:shd w:val="clear" w:color="auto" w:fill="auto"/>
            <w:hideMark/>
          </w:tcPr>
          <w:p w14:paraId="5E840F8F" w14:textId="77777777" w:rsidR="00181E66" w:rsidRPr="00181E66" w:rsidRDefault="00181E66" w:rsidP="00181E66">
            <w:pPr>
              <w:jc w:val="center"/>
              <w:rPr>
                <w:b/>
                <w:bCs/>
                <w:iCs/>
              </w:rPr>
            </w:pPr>
            <w:r w:rsidRPr="00181E66">
              <w:rPr>
                <w:b/>
                <w:bCs/>
                <w:iCs/>
              </w:rPr>
              <w:t>1951100000</w:t>
            </w:r>
          </w:p>
        </w:tc>
        <w:tc>
          <w:tcPr>
            <w:tcW w:w="709" w:type="dxa"/>
            <w:tcBorders>
              <w:top w:val="nil"/>
              <w:left w:val="nil"/>
              <w:bottom w:val="single" w:sz="4" w:space="0" w:color="auto"/>
              <w:right w:val="single" w:sz="4" w:space="0" w:color="auto"/>
            </w:tcBorders>
            <w:shd w:val="clear" w:color="auto" w:fill="auto"/>
            <w:hideMark/>
          </w:tcPr>
          <w:p w14:paraId="0B55C77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4D1733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23D3F00" w14:textId="77777777" w:rsidR="00181E66" w:rsidRPr="00181E66" w:rsidRDefault="00181E66" w:rsidP="00181E66">
            <w:pPr>
              <w:jc w:val="right"/>
              <w:rPr>
                <w:b/>
                <w:bCs/>
                <w:iCs/>
              </w:rPr>
            </w:pPr>
            <w:r w:rsidRPr="00181E66">
              <w:rPr>
                <w:b/>
                <w:bCs/>
                <w:iCs/>
              </w:rPr>
              <w:t>20 245,0</w:t>
            </w:r>
          </w:p>
        </w:tc>
        <w:tc>
          <w:tcPr>
            <w:tcW w:w="1198" w:type="dxa"/>
            <w:tcBorders>
              <w:top w:val="nil"/>
              <w:left w:val="nil"/>
              <w:bottom w:val="single" w:sz="4" w:space="0" w:color="auto"/>
              <w:right w:val="single" w:sz="4" w:space="0" w:color="auto"/>
            </w:tcBorders>
            <w:shd w:val="clear" w:color="auto" w:fill="auto"/>
            <w:hideMark/>
          </w:tcPr>
          <w:p w14:paraId="22A6A3F7" w14:textId="77777777" w:rsidR="00181E66" w:rsidRPr="00181E66" w:rsidRDefault="00181E66" w:rsidP="00181E66">
            <w:pPr>
              <w:jc w:val="right"/>
              <w:rPr>
                <w:b/>
                <w:bCs/>
                <w:iCs/>
              </w:rPr>
            </w:pPr>
            <w:r w:rsidRPr="00181E66">
              <w:rPr>
                <w:b/>
                <w:bCs/>
                <w:iCs/>
              </w:rPr>
              <w:t>15 245,0</w:t>
            </w:r>
          </w:p>
        </w:tc>
      </w:tr>
      <w:tr w:rsidR="00181E66" w:rsidRPr="00181E66" w14:paraId="47E82DA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4138F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933E08E" w14:textId="77777777" w:rsidR="00181E66" w:rsidRPr="00181E66" w:rsidRDefault="00181E66" w:rsidP="00181E66">
            <w:pPr>
              <w:jc w:val="center"/>
              <w:rPr>
                <w:b/>
                <w:bCs/>
                <w:iCs/>
              </w:rPr>
            </w:pPr>
            <w:r w:rsidRPr="00181E66">
              <w:rPr>
                <w:b/>
                <w:bCs/>
                <w:iCs/>
              </w:rPr>
              <w:t>1951149999</w:t>
            </w:r>
          </w:p>
        </w:tc>
        <w:tc>
          <w:tcPr>
            <w:tcW w:w="709" w:type="dxa"/>
            <w:tcBorders>
              <w:top w:val="nil"/>
              <w:left w:val="nil"/>
              <w:bottom w:val="single" w:sz="4" w:space="0" w:color="auto"/>
              <w:right w:val="single" w:sz="4" w:space="0" w:color="auto"/>
            </w:tcBorders>
            <w:shd w:val="clear" w:color="auto" w:fill="auto"/>
            <w:hideMark/>
          </w:tcPr>
          <w:p w14:paraId="163A8C9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F30510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BA0462A" w14:textId="77777777" w:rsidR="00181E66" w:rsidRPr="00181E66" w:rsidRDefault="00181E66" w:rsidP="00181E66">
            <w:pPr>
              <w:jc w:val="right"/>
              <w:rPr>
                <w:b/>
                <w:bCs/>
                <w:iCs/>
              </w:rPr>
            </w:pPr>
            <w:r w:rsidRPr="00181E66">
              <w:rPr>
                <w:b/>
                <w:bCs/>
                <w:iCs/>
              </w:rPr>
              <w:t>20 245,0</w:t>
            </w:r>
          </w:p>
        </w:tc>
        <w:tc>
          <w:tcPr>
            <w:tcW w:w="1198" w:type="dxa"/>
            <w:tcBorders>
              <w:top w:val="nil"/>
              <w:left w:val="nil"/>
              <w:bottom w:val="single" w:sz="4" w:space="0" w:color="auto"/>
              <w:right w:val="single" w:sz="4" w:space="0" w:color="auto"/>
            </w:tcBorders>
            <w:shd w:val="clear" w:color="auto" w:fill="auto"/>
            <w:hideMark/>
          </w:tcPr>
          <w:p w14:paraId="2EB098F1" w14:textId="77777777" w:rsidR="00181E66" w:rsidRPr="00181E66" w:rsidRDefault="00181E66" w:rsidP="00181E66">
            <w:pPr>
              <w:jc w:val="right"/>
              <w:rPr>
                <w:b/>
                <w:bCs/>
                <w:iCs/>
              </w:rPr>
            </w:pPr>
            <w:r w:rsidRPr="00181E66">
              <w:rPr>
                <w:b/>
                <w:bCs/>
                <w:iCs/>
              </w:rPr>
              <w:t>15 245,0</w:t>
            </w:r>
          </w:p>
        </w:tc>
      </w:tr>
      <w:tr w:rsidR="00181E66" w:rsidRPr="00181E66" w14:paraId="5E33636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2CC3FA"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D6712E8" w14:textId="77777777" w:rsidR="00181E66" w:rsidRPr="00181E66" w:rsidRDefault="00181E66" w:rsidP="00181E66">
            <w:pPr>
              <w:jc w:val="center"/>
              <w:rPr>
                <w:b/>
                <w:bCs/>
                <w:iCs/>
              </w:rPr>
            </w:pPr>
            <w:r w:rsidRPr="00181E66">
              <w:rPr>
                <w:b/>
                <w:bCs/>
                <w:iCs/>
              </w:rPr>
              <w:t>1951149999</w:t>
            </w:r>
          </w:p>
        </w:tc>
        <w:tc>
          <w:tcPr>
            <w:tcW w:w="709" w:type="dxa"/>
            <w:tcBorders>
              <w:top w:val="nil"/>
              <w:left w:val="nil"/>
              <w:bottom w:val="single" w:sz="4" w:space="0" w:color="auto"/>
              <w:right w:val="single" w:sz="4" w:space="0" w:color="auto"/>
            </w:tcBorders>
            <w:shd w:val="clear" w:color="auto" w:fill="auto"/>
            <w:hideMark/>
          </w:tcPr>
          <w:p w14:paraId="164D13E4"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2600E1D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AE541BD" w14:textId="77777777" w:rsidR="00181E66" w:rsidRPr="00181E66" w:rsidRDefault="00181E66" w:rsidP="00181E66">
            <w:pPr>
              <w:jc w:val="right"/>
              <w:rPr>
                <w:b/>
                <w:bCs/>
                <w:iCs/>
              </w:rPr>
            </w:pPr>
            <w:r w:rsidRPr="00181E66">
              <w:rPr>
                <w:b/>
                <w:bCs/>
                <w:iCs/>
              </w:rPr>
              <w:t>19 510,0</w:t>
            </w:r>
          </w:p>
        </w:tc>
        <w:tc>
          <w:tcPr>
            <w:tcW w:w="1198" w:type="dxa"/>
            <w:tcBorders>
              <w:top w:val="nil"/>
              <w:left w:val="nil"/>
              <w:bottom w:val="single" w:sz="4" w:space="0" w:color="auto"/>
              <w:right w:val="single" w:sz="4" w:space="0" w:color="auto"/>
            </w:tcBorders>
            <w:shd w:val="clear" w:color="auto" w:fill="auto"/>
            <w:hideMark/>
          </w:tcPr>
          <w:p w14:paraId="1817A576" w14:textId="77777777" w:rsidR="00181E66" w:rsidRPr="00181E66" w:rsidRDefault="00181E66" w:rsidP="00181E66">
            <w:pPr>
              <w:jc w:val="right"/>
              <w:rPr>
                <w:b/>
                <w:bCs/>
                <w:iCs/>
              </w:rPr>
            </w:pPr>
            <w:r w:rsidRPr="00181E66">
              <w:rPr>
                <w:b/>
                <w:bCs/>
                <w:iCs/>
              </w:rPr>
              <w:t>14 510,0</w:t>
            </w:r>
          </w:p>
        </w:tc>
      </w:tr>
      <w:tr w:rsidR="00181E66" w:rsidRPr="00181E66" w14:paraId="7499908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784CF6" w14:textId="77777777" w:rsidR="00181E66" w:rsidRPr="00181E66" w:rsidRDefault="00181E66" w:rsidP="00181E66">
            <w:r w:rsidRPr="00181E66">
              <w:lastRenderedPageBreak/>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462D7992" w14:textId="77777777" w:rsidR="00181E66" w:rsidRPr="00181E66" w:rsidRDefault="00181E66" w:rsidP="00181E66">
            <w:pPr>
              <w:jc w:val="center"/>
            </w:pPr>
            <w:r w:rsidRPr="00181E66">
              <w:t>1951149999</w:t>
            </w:r>
          </w:p>
        </w:tc>
        <w:tc>
          <w:tcPr>
            <w:tcW w:w="709" w:type="dxa"/>
            <w:tcBorders>
              <w:top w:val="nil"/>
              <w:left w:val="nil"/>
              <w:bottom w:val="single" w:sz="4" w:space="0" w:color="auto"/>
              <w:right w:val="single" w:sz="4" w:space="0" w:color="auto"/>
            </w:tcBorders>
            <w:shd w:val="clear" w:color="auto" w:fill="auto"/>
            <w:hideMark/>
          </w:tcPr>
          <w:p w14:paraId="599DA7C9"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03AAA61"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35A71558" w14:textId="77777777" w:rsidR="00181E66" w:rsidRPr="00181E66" w:rsidRDefault="00181E66" w:rsidP="00181E66">
            <w:pPr>
              <w:jc w:val="right"/>
            </w:pPr>
            <w:r w:rsidRPr="00181E66">
              <w:t>19 510,0</w:t>
            </w:r>
          </w:p>
        </w:tc>
        <w:tc>
          <w:tcPr>
            <w:tcW w:w="1198" w:type="dxa"/>
            <w:tcBorders>
              <w:top w:val="nil"/>
              <w:left w:val="nil"/>
              <w:bottom w:val="single" w:sz="4" w:space="0" w:color="auto"/>
              <w:right w:val="single" w:sz="4" w:space="0" w:color="auto"/>
            </w:tcBorders>
            <w:shd w:val="clear" w:color="auto" w:fill="auto"/>
            <w:hideMark/>
          </w:tcPr>
          <w:p w14:paraId="65EA9D18" w14:textId="77777777" w:rsidR="00181E66" w:rsidRPr="00181E66" w:rsidRDefault="00181E66" w:rsidP="00181E66">
            <w:pPr>
              <w:jc w:val="right"/>
            </w:pPr>
            <w:r w:rsidRPr="00181E66">
              <w:t>14 510,0</w:t>
            </w:r>
          </w:p>
        </w:tc>
      </w:tr>
      <w:tr w:rsidR="00181E66" w:rsidRPr="00181E66" w14:paraId="201A196C"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24ACA6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4A43F4B0" w14:textId="77777777" w:rsidR="00181E66" w:rsidRPr="00181E66" w:rsidRDefault="00181E66" w:rsidP="00181E66">
            <w:pPr>
              <w:jc w:val="center"/>
              <w:rPr>
                <w:b/>
                <w:bCs/>
                <w:iCs/>
              </w:rPr>
            </w:pPr>
            <w:r w:rsidRPr="00181E66">
              <w:rPr>
                <w:b/>
                <w:bCs/>
                <w:iCs/>
              </w:rPr>
              <w:t>1951149999</w:t>
            </w:r>
          </w:p>
        </w:tc>
        <w:tc>
          <w:tcPr>
            <w:tcW w:w="709" w:type="dxa"/>
            <w:tcBorders>
              <w:top w:val="single" w:sz="4" w:space="0" w:color="auto"/>
              <w:left w:val="nil"/>
              <w:bottom w:val="single" w:sz="4" w:space="0" w:color="auto"/>
              <w:right w:val="single" w:sz="4" w:space="0" w:color="auto"/>
            </w:tcBorders>
            <w:shd w:val="clear" w:color="auto" w:fill="auto"/>
            <w:hideMark/>
          </w:tcPr>
          <w:p w14:paraId="2C0ED5E9"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0311A8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6D42A9B" w14:textId="77777777" w:rsidR="00181E66" w:rsidRPr="00181E66" w:rsidRDefault="00181E66" w:rsidP="00181E66">
            <w:pPr>
              <w:jc w:val="right"/>
              <w:rPr>
                <w:b/>
                <w:bCs/>
                <w:iCs/>
              </w:rPr>
            </w:pPr>
            <w:r w:rsidRPr="00181E66">
              <w:rPr>
                <w:b/>
                <w:bCs/>
                <w:iCs/>
              </w:rPr>
              <w:t>720,0</w:t>
            </w:r>
          </w:p>
        </w:tc>
        <w:tc>
          <w:tcPr>
            <w:tcW w:w="1198" w:type="dxa"/>
            <w:tcBorders>
              <w:top w:val="single" w:sz="4" w:space="0" w:color="auto"/>
              <w:left w:val="nil"/>
              <w:bottom w:val="single" w:sz="4" w:space="0" w:color="auto"/>
              <w:right w:val="single" w:sz="4" w:space="0" w:color="auto"/>
            </w:tcBorders>
            <w:shd w:val="clear" w:color="auto" w:fill="auto"/>
            <w:hideMark/>
          </w:tcPr>
          <w:p w14:paraId="14732333" w14:textId="77777777" w:rsidR="00181E66" w:rsidRPr="00181E66" w:rsidRDefault="00181E66" w:rsidP="00181E66">
            <w:pPr>
              <w:jc w:val="right"/>
              <w:rPr>
                <w:b/>
                <w:bCs/>
                <w:iCs/>
              </w:rPr>
            </w:pPr>
            <w:r w:rsidRPr="00181E66">
              <w:rPr>
                <w:b/>
                <w:bCs/>
                <w:iCs/>
              </w:rPr>
              <w:t>720,0</w:t>
            </w:r>
          </w:p>
        </w:tc>
      </w:tr>
      <w:tr w:rsidR="00181E66" w:rsidRPr="00181E66" w14:paraId="71B79BC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4DF910"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5E589076" w14:textId="77777777" w:rsidR="00181E66" w:rsidRPr="00181E66" w:rsidRDefault="00181E66" w:rsidP="00181E66">
            <w:pPr>
              <w:jc w:val="center"/>
            </w:pPr>
            <w:r w:rsidRPr="00181E66">
              <w:t>1951149999</w:t>
            </w:r>
          </w:p>
        </w:tc>
        <w:tc>
          <w:tcPr>
            <w:tcW w:w="709" w:type="dxa"/>
            <w:tcBorders>
              <w:top w:val="nil"/>
              <w:left w:val="nil"/>
              <w:bottom w:val="single" w:sz="4" w:space="0" w:color="auto"/>
              <w:right w:val="single" w:sz="4" w:space="0" w:color="auto"/>
            </w:tcBorders>
            <w:shd w:val="clear" w:color="auto" w:fill="auto"/>
            <w:hideMark/>
          </w:tcPr>
          <w:p w14:paraId="06AADACF"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398E5CE"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7BB4E8EC" w14:textId="77777777" w:rsidR="00181E66" w:rsidRPr="00181E66" w:rsidRDefault="00181E66" w:rsidP="00181E66">
            <w:pPr>
              <w:jc w:val="right"/>
            </w:pPr>
            <w:r w:rsidRPr="00181E66">
              <w:t>720,0</w:t>
            </w:r>
          </w:p>
        </w:tc>
        <w:tc>
          <w:tcPr>
            <w:tcW w:w="1198" w:type="dxa"/>
            <w:tcBorders>
              <w:top w:val="nil"/>
              <w:left w:val="nil"/>
              <w:bottom w:val="single" w:sz="4" w:space="0" w:color="auto"/>
              <w:right w:val="single" w:sz="4" w:space="0" w:color="auto"/>
            </w:tcBorders>
            <w:shd w:val="clear" w:color="auto" w:fill="auto"/>
            <w:hideMark/>
          </w:tcPr>
          <w:p w14:paraId="6658A4D0" w14:textId="77777777" w:rsidR="00181E66" w:rsidRPr="00181E66" w:rsidRDefault="00181E66" w:rsidP="00181E66">
            <w:pPr>
              <w:jc w:val="right"/>
            </w:pPr>
            <w:r w:rsidRPr="00181E66">
              <w:t>720,0</w:t>
            </w:r>
          </w:p>
        </w:tc>
      </w:tr>
      <w:tr w:rsidR="00181E66" w:rsidRPr="00181E66" w14:paraId="02314FB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BE0D1F4"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6AE34665" w14:textId="77777777" w:rsidR="00181E66" w:rsidRPr="00181E66" w:rsidRDefault="00181E66" w:rsidP="00181E66">
            <w:pPr>
              <w:jc w:val="center"/>
              <w:rPr>
                <w:b/>
                <w:bCs/>
                <w:iCs/>
              </w:rPr>
            </w:pPr>
            <w:r w:rsidRPr="00181E66">
              <w:rPr>
                <w:b/>
                <w:bCs/>
                <w:iCs/>
              </w:rPr>
              <w:t>1951149999</w:t>
            </w:r>
          </w:p>
        </w:tc>
        <w:tc>
          <w:tcPr>
            <w:tcW w:w="709" w:type="dxa"/>
            <w:tcBorders>
              <w:top w:val="single" w:sz="4" w:space="0" w:color="auto"/>
              <w:left w:val="nil"/>
              <w:bottom w:val="single" w:sz="4" w:space="0" w:color="auto"/>
              <w:right w:val="single" w:sz="4" w:space="0" w:color="auto"/>
            </w:tcBorders>
            <w:shd w:val="clear" w:color="auto" w:fill="auto"/>
            <w:hideMark/>
          </w:tcPr>
          <w:p w14:paraId="2C1078D8"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0EF8BC8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7655A83" w14:textId="77777777" w:rsidR="00181E66" w:rsidRPr="00181E66" w:rsidRDefault="00181E66" w:rsidP="00181E66">
            <w:pPr>
              <w:jc w:val="right"/>
              <w:rPr>
                <w:b/>
                <w:bCs/>
                <w:iCs/>
              </w:rPr>
            </w:pPr>
            <w:r w:rsidRPr="00181E66">
              <w:rPr>
                <w:b/>
                <w:bCs/>
                <w:iCs/>
              </w:rPr>
              <w:t>15,0</w:t>
            </w:r>
          </w:p>
        </w:tc>
        <w:tc>
          <w:tcPr>
            <w:tcW w:w="1198" w:type="dxa"/>
            <w:tcBorders>
              <w:top w:val="single" w:sz="4" w:space="0" w:color="auto"/>
              <w:left w:val="nil"/>
              <w:bottom w:val="single" w:sz="4" w:space="0" w:color="auto"/>
              <w:right w:val="single" w:sz="4" w:space="0" w:color="auto"/>
            </w:tcBorders>
            <w:shd w:val="clear" w:color="auto" w:fill="auto"/>
            <w:hideMark/>
          </w:tcPr>
          <w:p w14:paraId="064E3AC5" w14:textId="77777777" w:rsidR="00181E66" w:rsidRPr="00181E66" w:rsidRDefault="00181E66" w:rsidP="00181E66">
            <w:pPr>
              <w:jc w:val="right"/>
              <w:rPr>
                <w:b/>
                <w:bCs/>
                <w:iCs/>
              </w:rPr>
            </w:pPr>
            <w:r w:rsidRPr="00181E66">
              <w:rPr>
                <w:b/>
                <w:bCs/>
                <w:iCs/>
              </w:rPr>
              <w:t>15,0</w:t>
            </w:r>
          </w:p>
        </w:tc>
      </w:tr>
      <w:tr w:rsidR="00181E66" w:rsidRPr="00181E66" w14:paraId="2751E1D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CAEEA7"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5C323CBC" w14:textId="77777777" w:rsidR="00181E66" w:rsidRPr="00181E66" w:rsidRDefault="00181E66" w:rsidP="00181E66">
            <w:pPr>
              <w:jc w:val="center"/>
            </w:pPr>
            <w:r w:rsidRPr="00181E66">
              <w:t>1951149999</w:t>
            </w:r>
          </w:p>
        </w:tc>
        <w:tc>
          <w:tcPr>
            <w:tcW w:w="709" w:type="dxa"/>
            <w:tcBorders>
              <w:top w:val="nil"/>
              <w:left w:val="nil"/>
              <w:bottom w:val="single" w:sz="4" w:space="0" w:color="auto"/>
              <w:right w:val="single" w:sz="4" w:space="0" w:color="auto"/>
            </w:tcBorders>
            <w:shd w:val="clear" w:color="auto" w:fill="auto"/>
            <w:hideMark/>
          </w:tcPr>
          <w:p w14:paraId="0E50CE65"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4D0AA0DA"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BC9B2D3" w14:textId="77777777" w:rsidR="00181E66" w:rsidRPr="00181E66" w:rsidRDefault="00181E66" w:rsidP="00181E66">
            <w:pPr>
              <w:jc w:val="right"/>
            </w:pPr>
            <w:r w:rsidRPr="00181E66">
              <w:t>15,0</w:t>
            </w:r>
          </w:p>
        </w:tc>
        <w:tc>
          <w:tcPr>
            <w:tcW w:w="1198" w:type="dxa"/>
            <w:tcBorders>
              <w:top w:val="nil"/>
              <w:left w:val="nil"/>
              <w:bottom w:val="single" w:sz="4" w:space="0" w:color="auto"/>
              <w:right w:val="single" w:sz="4" w:space="0" w:color="auto"/>
            </w:tcBorders>
            <w:shd w:val="clear" w:color="auto" w:fill="auto"/>
            <w:hideMark/>
          </w:tcPr>
          <w:p w14:paraId="73DE0424" w14:textId="77777777" w:rsidR="00181E66" w:rsidRPr="00181E66" w:rsidRDefault="00181E66" w:rsidP="00181E66">
            <w:pPr>
              <w:jc w:val="right"/>
            </w:pPr>
            <w:r w:rsidRPr="00181E66">
              <w:t>15,0</w:t>
            </w:r>
          </w:p>
        </w:tc>
      </w:tr>
      <w:tr w:rsidR="00181E66" w:rsidRPr="00181E66" w14:paraId="69C3F9B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B51222A" w14:textId="77777777" w:rsidR="00181E66" w:rsidRPr="00181E66" w:rsidRDefault="00181E66" w:rsidP="00181E66">
            <w:pPr>
              <w:rPr>
                <w:b/>
                <w:bCs/>
                <w:iCs/>
              </w:rPr>
            </w:pPr>
            <w:r w:rsidRPr="00181E66">
              <w:rPr>
                <w:b/>
                <w:bCs/>
                <w:iCs/>
              </w:rPr>
              <w:t>Обеспечение деятельности методического кабинета</w:t>
            </w:r>
          </w:p>
        </w:tc>
        <w:tc>
          <w:tcPr>
            <w:tcW w:w="1354" w:type="dxa"/>
            <w:tcBorders>
              <w:top w:val="single" w:sz="4" w:space="0" w:color="auto"/>
              <w:left w:val="nil"/>
              <w:bottom w:val="single" w:sz="4" w:space="0" w:color="auto"/>
              <w:right w:val="single" w:sz="4" w:space="0" w:color="auto"/>
            </w:tcBorders>
            <w:shd w:val="clear" w:color="auto" w:fill="auto"/>
            <w:hideMark/>
          </w:tcPr>
          <w:p w14:paraId="429855D0" w14:textId="77777777" w:rsidR="00181E66" w:rsidRPr="00181E66" w:rsidRDefault="00181E66" w:rsidP="00181E66">
            <w:pPr>
              <w:jc w:val="center"/>
              <w:rPr>
                <w:b/>
                <w:bCs/>
                <w:iCs/>
              </w:rPr>
            </w:pPr>
            <w:r w:rsidRPr="00181E66">
              <w:rPr>
                <w:b/>
                <w:bCs/>
                <w:iCs/>
              </w:rPr>
              <w:t>1951200000</w:t>
            </w:r>
          </w:p>
        </w:tc>
        <w:tc>
          <w:tcPr>
            <w:tcW w:w="709" w:type="dxa"/>
            <w:tcBorders>
              <w:top w:val="single" w:sz="4" w:space="0" w:color="auto"/>
              <w:left w:val="nil"/>
              <w:bottom w:val="single" w:sz="4" w:space="0" w:color="auto"/>
              <w:right w:val="single" w:sz="4" w:space="0" w:color="auto"/>
            </w:tcBorders>
            <w:shd w:val="clear" w:color="auto" w:fill="auto"/>
            <w:hideMark/>
          </w:tcPr>
          <w:p w14:paraId="6920DB0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C7EE2C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ACD9F5E" w14:textId="77777777" w:rsidR="00181E66" w:rsidRPr="00181E66" w:rsidRDefault="00181E66" w:rsidP="00181E66">
            <w:pPr>
              <w:jc w:val="right"/>
              <w:rPr>
                <w:b/>
                <w:bCs/>
                <w:iCs/>
              </w:rPr>
            </w:pPr>
            <w:r w:rsidRPr="00181E66">
              <w:rPr>
                <w:b/>
                <w:bCs/>
                <w:iCs/>
              </w:rPr>
              <w:t>15 189,0</w:t>
            </w:r>
          </w:p>
        </w:tc>
        <w:tc>
          <w:tcPr>
            <w:tcW w:w="1198" w:type="dxa"/>
            <w:tcBorders>
              <w:top w:val="single" w:sz="4" w:space="0" w:color="auto"/>
              <w:left w:val="nil"/>
              <w:bottom w:val="single" w:sz="4" w:space="0" w:color="auto"/>
              <w:right w:val="single" w:sz="4" w:space="0" w:color="auto"/>
            </w:tcBorders>
            <w:shd w:val="clear" w:color="auto" w:fill="auto"/>
            <w:hideMark/>
          </w:tcPr>
          <w:p w14:paraId="5D6794CA" w14:textId="77777777" w:rsidR="00181E66" w:rsidRPr="00181E66" w:rsidRDefault="00181E66" w:rsidP="00181E66">
            <w:pPr>
              <w:jc w:val="right"/>
              <w:rPr>
                <w:b/>
                <w:bCs/>
                <w:iCs/>
              </w:rPr>
            </w:pPr>
            <w:r w:rsidRPr="00181E66">
              <w:rPr>
                <w:b/>
                <w:bCs/>
                <w:iCs/>
              </w:rPr>
              <w:t>9 189,0</w:t>
            </w:r>
          </w:p>
        </w:tc>
      </w:tr>
      <w:tr w:rsidR="00181E66" w:rsidRPr="00181E66" w14:paraId="2DFF0D0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4F2C9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E6E20D3" w14:textId="77777777" w:rsidR="00181E66" w:rsidRPr="00181E66" w:rsidRDefault="00181E66" w:rsidP="00181E66">
            <w:pPr>
              <w:jc w:val="center"/>
              <w:rPr>
                <w:b/>
                <w:bCs/>
                <w:iCs/>
              </w:rPr>
            </w:pPr>
            <w:r w:rsidRPr="00181E66">
              <w:rPr>
                <w:b/>
                <w:bCs/>
                <w:iCs/>
              </w:rPr>
              <w:t>1951249999</w:t>
            </w:r>
          </w:p>
        </w:tc>
        <w:tc>
          <w:tcPr>
            <w:tcW w:w="709" w:type="dxa"/>
            <w:tcBorders>
              <w:top w:val="nil"/>
              <w:left w:val="nil"/>
              <w:bottom w:val="single" w:sz="4" w:space="0" w:color="auto"/>
              <w:right w:val="single" w:sz="4" w:space="0" w:color="auto"/>
            </w:tcBorders>
            <w:shd w:val="clear" w:color="auto" w:fill="auto"/>
            <w:hideMark/>
          </w:tcPr>
          <w:p w14:paraId="41EE308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9C921E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42794B4" w14:textId="77777777" w:rsidR="00181E66" w:rsidRPr="00181E66" w:rsidRDefault="00181E66" w:rsidP="00181E66">
            <w:pPr>
              <w:jc w:val="right"/>
              <w:rPr>
                <w:b/>
                <w:bCs/>
                <w:iCs/>
              </w:rPr>
            </w:pPr>
            <w:r w:rsidRPr="00181E66">
              <w:rPr>
                <w:b/>
                <w:bCs/>
                <w:iCs/>
              </w:rPr>
              <w:t>15 189,0</w:t>
            </w:r>
          </w:p>
        </w:tc>
        <w:tc>
          <w:tcPr>
            <w:tcW w:w="1198" w:type="dxa"/>
            <w:tcBorders>
              <w:top w:val="nil"/>
              <w:left w:val="nil"/>
              <w:bottom w:val="single" w:sz="4" w:space="0" w:color="auto"/>
              <w:right w:val="single" w:sz="4" w:space="0" w:color="auto"/>
            </w:tcBorders>
            <w:shd w:val="clear" w:color="auto" w:fill="auto"/>
            <w:hideMark/>
          </w:tcPr>
          <w:p w14:paraId="5D80B726" w14:textId="77777777" w:rsidR="00181E66" w:rsidRPr="00181E66" w:rsidRDefault="00181E66" w:rsidP="00181E66">
            <w:pPr>
              <w:jc w:val="right"/>
              <w:rPr>
                <w:b/>
                <w:bCs/>
                <w:iCs/>
              </w:rPr>
            </w:pPr>
            <w:r w:rsidRPr="00181E66">
              <w:rPr>
                <w:b/>
                <w:bCs/>
                <w:iCs/>
              </w:rPr>
              <w:t>9 189,0</w:t>
            </w:r>
          </w:p>
        </w:tc>
      </w:tr>
      <w:tr w:rsidR="00181E66" w:rsidRPr="00181E66" w14:paraId="7E9D0E6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CA30E9F"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674BE23" w14:textId="77777777" w:rsidR="00181E66" w:rsidRPr="00181E66" w:rsidRDefault="00181E66" w:rsidP="00181E66">
            <w:pPr>
              <w:jc w:val="center"/>
              <w:rPr>
                <w:b/>
                <w:bCs/>
                <w:iCs/>
              </w:rPr>
            </w:pPr>
            <w:r w:rsidRPr="00181E66">
              <w:rPr>
                <w:b/>
                <w:bCs/>
                <w:iCs/>
              </w:rPr>
              <w:t>1951249999</w:t>
            </w:r>
          </w:p>
        </w:tc>
        <w:tc>
          <w:tcPr>
            <w:tcW w:w="709" w:type="dxa"/>
            <w:tcBorders>
              <w:top w:val="nil"/>
              <w:left w:val="nil"/>
              <w:bottom w:val="single" w:sz="4" w:space="0" w:color="auto"/>
              <w:right w:val="single" w:sz="4" w:space="0" w:color="auto"/>
            </w:tcBorders>
            <w:shd w:val="clear" w:color="auto" w:fill="auto"/>
            <w:hideMark/>
          </w:tcPr>
          <w:p w14:paraId="47AEE60F"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BBCA0C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707ECF" w14:textId="77777777" w:rsidR="00181E66" w:rsidRPr="00181E66" w:rsidRDefault="00181E66" w:rsidP="00181E66">
            <w:pPr>
              <w:jc w:val="right"/>
              <w:rPr>
                <w:b/>
                <w:bCs/>
                <w:iCs/>
              </w:rPr>
            </w:pPr>
            <w:r w:rsidRPr="00181E66">
              <w:rPr>
                <w:b/>
                <w:bCs/>
                <w:iCs/>
              </w:rPr>
              <w:t>14 279,0</w:t>
            </w:r>
          </w:p>
        </w:tc>
        <w:tc>
          <w:tcPr>
            <w:tcW w:w="1198" w:type="dxa"/>
            <w:tcBorders>
              <w:top w:val="nil"/>
              <w:left w:val="nil"/>
              <w:bottom w:val="single" w:sz="4" w:space="0" w:color="auto"/>
              <w:right w:val="single" w:sz="4" w:space="0" w:color="auto"/>
            </w:tcBorders>
            <w:shd w:val="clear" w:color="auto" w:fill="auto"/>
            <w:hideMark/>
          </w:tcPr>
          <w:p w14:paraId="2CBD8B7D" w14:textId="77777777" w:rsidR="00181E66" w:rsidRPr="00181E66" w:rsidRDefault="00181E66" w:rsidP="00181E66">
            <w:pPr>
              <w:jc w:val="right"/>
              <w:rPr>
                <w:b/>
                <w:bCs/>
                <w:iCs/>
              </w:rPr>
            </w:pPr>
            <w:r w:rsidRPr="00181E66">
              <w:rPr>
                <w:b/>
                <w:bCs/>
                <w:iCs/>
              </w:rPr>
              <w:t>8 279,0</w:t>
            </w:r>
          </w:p>
        </w:tc>
      </w:tr>
      <w:tr w:rsidR="00181E66" w:rsidRPr="00181E66" w14:paraId="3DE4870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3E7702"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79686FA6" w14:textId="77777777" w:rsidR="00181E66" w:rsidRPr="00181E66" w:rsidRDefault="00181E66" w:rsidP="00181E66">
            <w:pPr>
              <w:jc w:val="center"/>
            </w:pPr>
            <w:r w:rsidRPr="00181E66">
              <w:t>1951249999</w:t>
            </w:r>
          </w:p>
        </w:tc>
        <w:tc>
          <w:tcPr>
            <w:tcW w:w="709" w:type="dxa"/>
            <w:tcBorders>
              <w:top w:val="nil"/>
              <w:left w:val="nil"/>
              <w:bottom w:val="single" w:sz="4" w:space="0" w:color="auto"/>
              <w:right w:val="single" w:sz="4" w:space="0" w:color="auto"/>
            </w:tcBorders>
            <w:shd w:val="clear" w:color="auto" w:fill="auto"/>
            <w:hideMark/>
          </w:tcPr>
          <w:p w14:paraId="36903109"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54B5F851"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6404114B" w14:textId="77777777" w:rsidR="00181E66" w:rsidRPr="00181E66" w:rsidRDefault="00181E66" w:rsidP="00181E66">
            <w:pPr>
              <w:jc w:val="right"/>
            </w:pPr>
            <w:r w:rsidRPr="00181E66">
              <w:t>14 279,0</w:t>
            </w:r>
          </w:p>
        </w:tc>
        <w:tc>
          <w:tcPr>
            <w:tcW w:w="1198" w:type="dxa"/>
            <w:tcBorders>
              <w:top w:val="nil"/>
              <w:left w:val="nil"/>
              <w:bottom w:val="single" w:sz="4" w:space="0" w:color="auto"/>
              <w:right w:val="single" w:sz="4" w:space="0" w:color="auto"/>
            </w:tcBorders>
            <w:shd w:val="clear" w:color="auto" w:fill="auto"/>
            <w:hideMark/>
          </w:tcPr>
          <w:p w14:paraId="0B184A3C" w14:textId="77777777" w:rsidR="00181E66" w:rsidRPr="00181E66" w:rsidRDefault="00181E66" w:rsidP="00181E66">
            <w:pPr>
              <w:jc w:val="right"/>
            </w:pPr>
            <w:r w:rsidRPr="00181E66">
              <w:t>8 279,0</w:t>
            </w:r>
          </w:p>
        </w:tc>
      </w:tr>
      <w:tr w:rsidR="00181E66" w:rsidRPr="00181E66" w14:paraId="79AC06E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31E2B30"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76B70A8" w14:textId="77777777" w:rsidR="00181E66" w:rsidRPr="00181E66" w:rsidRDefault="00181E66" w:rsidP="00181E66">
            <w:pPr>
              <w:jc w:val="center"/>
              <w:rPr>
                <w:b/>
                <w:bCs/>
                <w:iCs/>
              </w:rPr>
            </w:pPr>
            <w:r w:rsidRPr="00181E66">
              <w:rPr>
                <w:b/>
                <w:bCs/>
                <w:iCs/>
              </w:rPr>
              <w:t>1951249999</w:t>
            </w:r>
          </w:p>
        </w:tc>
        <w:tc>
          <w:tcPr>
            <w:tcW w:w="709" w:type="dxa"/>
            <w:tcBorders>
              <w:top w:val="single" w:sz="4" w:space="0" w:color="auto"/>
              <w:left w:val="nil"/>
              <w:bottom w:val="single" w:sz="4" w:space="0" w:color="auto"/>
              <w:right w:val="single" w:sz="4" w:space="0" w:color="auto"/>
            </w:tcBorders>
            <w:shd w:val="clear" w:color="auto" w:fill="auto"/>
            <w:hideMark/>
          </w:tcPr>
          <w:p w14:paraId="2FCDBAEC"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288AAB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009935B" w14:textId="77777777" w:rsidR="00181E66" w:rsidRPr="00181E66" w:rsidRDefault="00181E66" w:rsidP="00181E66">
            <w:pPr>
              <w:jc w:val="right"/>
              <w:rPr>
                <w:b/>
                <w:bCs/>
                <w:iCs/>
              </w:rPr>
            </w:pPr>
            <w:r w:rsidRPr="00181E66">
              <w:rPr>
                <w:b/>
                <w:bCs/>
                <w:iCs/>
              </w:rPr>
              <w:t>910,0</w:t>
            </w:r>
          </w:p>
        </w:tc>
        <w:tc>
          <w:tcPr>
            <w:tcW w:w="1198" w:type="dxa"/>
            <w:tcBorders>
              <w:top w:val="single" w:sz="4" w:space="0" w:color="auto"/>
              <w:left w:val="nil"/>
              <w:bottom w:val="single" w:sz="4" w:space="0" w:color="auto"/>
              <w:right w:val="single" w:sz="4" w:space="0" w:color="auto"/>
            </w:tcBorders>
            <w:shd w:val="clear" w:color="auto" w:fill="auto"/>
            <w:hideMark/>
          </w:tcPr>
          <w:p w14:paraId="1A66ED58" w14:textId="77777777" w:rsidR="00181E66" w:rsidRPr="00181E66" w:rsidRDefault="00181E66" w:rsidP="00181E66">
            <w:pPr>
              <w:jc w:val="right"/>
              <w:rPr>
                <w:b/>
                <w:bCs/>
                <w:iCs/>
              </w:rPr>
            </w:pPr>
            <w:r w:rsidRPr="00181E66">
              <w:rPr>
                <w:b/>
                <w:bCs/>
                <w:iCs/>
              </w:rPr>
              <w:t>910,0</w:t>
            </w:r>
          </w:p>
        </w:tc>
      </w:tr>
      <w:tr w:rsidR="00181E66" w:rsidRPr="00181E66" w14:paraId="005227E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92E0FB"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38CDD53A" w14:textId="77777777" w:rsidR="00181E66" w:rsidRPr="00181E66" w:rsidRDefault="00181E66" w:rsidP="00181E66">
            <w:pPr>
              <w:jc w:val="center"/>
            </w:pPr>
            <w:r w:rsidRPr="00181E66">
              <w:t>1951249999</w:t>
            </w:r>
          </w:p>
        </w:tc>
        <w:tc>
          <w:tcPr>
            <w:tcW w:w="709" w:type="dxa"/>
            <w:tcBorders>
              <w:top w:val="nil"/>
              <w:left w:val="nil"/>
              <w:bottom w:val="single" w:sz="4" w:space="0" w:color="auto"/>
              <w:right w:val="single" w:sz="4" w:space="0" w:color="auto"/>
            </w:tcBorders>
            <w:shd w:val="clear" w:color="auto" w:fill="auto"/>
            <w:hideMark/>
          </w:tcPr>
          <w:p w14:paraId="4B79D5F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C11E136"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74F999D9" w14:textId="77777777" w:rsidR="00181E66" w:rsidRPr="00181E66" w:rsidRDefault="00181E66" w:rsidP="00181E66">
            <w:pPr>
              <w:jc w:val="right"/>
            </w:pPr>
            <w:r w:rsidRPr="00181E66">
              <w:t>910,0</w:t>
            </w:r>
          </w:p>
        </w:tc>
        <w:tc>
          <w:tcPr>
            <w:tcW w:w="1198" w:type="dxa"/>
            <w:tcBorders>
              <w:top w:val="nil"/>
              <w:left w:val="nil"/>
              <w:bottom w:val="single" w:sz="4" w:space="0" w:color="auto"/>
              <w:right w:val="single" w:sz="4" w:space="0" w:color="auto"/>
            </w:tcBorders>
            <w:shd w:val="clear" w:color="auto" w:fill="auto"/>
            <w:hideMark/>
          </w:tcPr>
          <w:p w14:paraId="269013BE" w14:textId="77777777" w:rsidR="00181E66" w:rsidRPr="00181E66" w:rsidRDefault="00181E66" w:rsidP="00181E66">
            <w:pPr>
              <w:jc w:val="right"/>
            </w:pPr>
            <w:r w:rsidRPr="00181E66">
              <w:t>910,0</w:t>
            </w:r>
          </w:p>
        </w:tc>
      </w:tr>
      <w:tr w:rsidR="00181E66" w:rsidRPr="00181E66" w14:paraId="349A603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AD0C3FE" w14:textId="77777777" w:rsidR="00181E66" w:rsidRPr="00181E66" w:rsidRDefault="00181E66" w:rsidP="00181E66">
            <w:pPr>
              <w:rPr>
                <w:b/>
                <w:bCs/>
                <w:iCs/>
              </w:rPr>
            </w:pPr>
            <w:r w:rsidRPr="00181E66">
              <w:rPr>
                <w:b/>
                <w:bCs/>
                <w:iCs/>
              </w:rPr>
              <w:t>Организация и проведение мероприятий различных уровней в сфере образования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65FBDEA2" w14:textId="77777777" w:rsidR="00181E66" w:rsidRPr="00181E66" w:rsidRDefault="00181E66" w:rsidP="00181E66">
            <w:pPr>
              <w:jc w:val="center"/>
              <w:rPr>
                <w:b/>
                <w:bCs/>
                <w:iCs/>
              </w:rPr>
            </w:pPr>
            <w:r w:rsidRPr="00181E66">
              <w:rPr>
                <w:b/>
                <w:bCs/>
                <w:iCs/>
              </w:rPr>
              <w:t>1951300000</w:t>
            </w:r>
          </w:p>
        </w:tc>
        <w:tc>
          <w:tcPr>
            <w:tcW w:w="709" w:type="dxa"/>
            <w:tcBorders>
              <w:top w:val="single" w:sz="4" w:space="0" w:color="auto"/>
              <w:left w:val="nil"/>
              <w:bottom w:val="single" w:sz="4" w:space="0" w:color="auto"/>
              <w:right w:val="single" w:sz="4" w:space="0" w:color="auto"/>
            </w:tcBorders>
            <w:shd w:val="clear" w:color="auto" w:fill="auto"/>
            <w:hideMark/>
          </w:tcPr>
          <w:p w14:paraId="0A98E2B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63E559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066EDF4" w14:textId="77777777" w:rsidR="00181E66" w:rsidRPr="00181E66" w:rsidRDefault="00181E66" w:rsidP="00181E66">
            <w:pPr>
              <w:jc w:val="right"/>
              <w:rPr>
                <w:b/>
                <w:bCs/>
                <w:iCs/>
              </w:rPr>
            </w:pPr>
            <w:r w:rsidRPr="00181E66">
              <w:rPr>
                <w:b/>
                <w:bCs/>
                <w:iCs/>
              </w:rPr>
              <w:t>6 000,0</w:t>
            </w:r>
          </w:p>
        </w:tc>
        <w:tc>
          <w:tcPr>
            <w:tcW w:w="1198" w:type="dxa"/>
            <w:tcBorders>
              <w:top w:val="single" w:sz="4" w:space="0" w:color="auto"/>
              <w:left w:val="nil"/>
              <w:bottom w:val="single" w:sz="4" w:space="0" w:color="auto"/>
              <w:right w:val="single" w:sz="4" w:space="0" w:color="auto"/>
            </w:tcBorders>
            <w:shd w:val="clear" w:color="auto" w:fill="auto"/>
            <w:hideMark/>
          </w:tcPr>
          <w:p w14:paraId="47C390E4" w14:textId="77777777" w:rsidR="00181E66" w:rsidRPr="00181E66" w:rsidRDefault="00181E66" w:rsidP="00181E66">
            <w:pPr>
              <w:jc w:val="right"/>
              <w:rPr>
                <w:b/>
                <w:bCs/>
                <w:iCs/>
              </w:rPr>
            </w:pPr>
            <w:r w:rsidRPr="00181E66">
              <w:rPr>
                <w:b/>
                <w:bCs/>
                <w:iCs/>
              </w:rPr>
              <w:t>6 000,0</w:t>
            </w:r>
          </w:p>
        </w:tc>
      </w:tr>
      <w:tr w:rsidR="00181E66" w:rsidRPr="00181E66" w14:paraId="31408B1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169A1E1"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C73F94C" w14:textId="77777777" w:rsidR="00181E66" w:rsidRPr="00181E66" w:rsidRDefault="00181E66" w:rsidP="00181E66">
            <w:pPr>
              <w:jc w:val="center"/>
              <w:rPr>
                <w:b/>
                <w:bCs/>
                <w:iCs/>
              </w:rPr>
            </w:pPr>
            <w:r w:rsidRPr="00181E66">
              <w:rPr>
                <w:b/>
                <w:bCs/>
                <w:iCs/>
              </w:rPr>
              <w:t>1951349999</w:t>
            </w:r>
          </w:p>
        </w:tc>
        <w:tc>
          <w:tcPr>
            <w:tcW w:w="709" w:type="dxa"/>
            <w:tcBorders>
              <w:top w:val="nil"/>
              <w:left w:val="nil"/>
              <w:bottom w:val="single" w:sz="4" w:space="0" w:color="auto"/>
              <w:right w:val="single" w:sz="4" w:space="0" w:color="auto"/>
            </w:tcBorders>
            <w:shd w:val="clear" w:color="auto" w:fill="auto"/>
            <w:hideMark/>
          </w:tcPr>
          <w:p w14:paraId="382FBA2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A05CA4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B2DEAA5" w14:textId="77777777" w:rsidR="00181E66" w:rsidRPr="00181E66" w:rsidRDefault="00181E66" w:rsidP="00181E66">
            <w:pPr>
              <w:jc w:val="right"/>
              <w:rPr>
                <w:b/>
                <w:bCs/>
                <w:iCs/>
              </w:rPr>
            </w:pPr>
            <w:r w:rsidRPr="00181E66">
              <w:rPr>
                <w:b/>
                <w:bCs/>
                <w:iCs/>
              </w:rPr>
              <w:t>6 000,0</w:t>
            </w:r>
          </w:p>
        </w:tc>
        <w:tc>
          <w:tcPr>
            <w:tcW w:w="1198" w:type="dxa"/>
            <w:tcBorders>
              <w:top w:val="nil"/>
              <w:left w:val="nil"/>
              <w:bottom w:val="single" w:sz="4" w:space="0" w:color="auto"/>
              <w:right w:val="single" w:sz="4" w:space="0" w:color="auto"/>
            </w:tcBorders>
            <w:shd w:val="clear" w:color="auto" w:fill="auto"/>
            <w:hideMark/>
          </w:tcPr>
          <w:p w14:paraId="5B8FA883" w14:textId="77777777" w:rsidR="00181E66" w:rsidRPr="00181E66" w:rsidRDefault="00181E66" w:rsidP="00181E66">
            <w:pPr>
              <w:jc w:val="right"/>
              <w:rPr>
                <w:b/>
                <w:bCs/>
                <w:iCs/>
              </w:rPr>
            </w:pPr>
            <w:r w:rsidRPr="00181E66">
              <w:rPr>
                <w:b/>
                <w:bCs/>
                <w:iCs/>
              </w:rPr>
              <w:t>6 000,0</w:t>
            </w:r>
          </w:p>
        </w:tc>
      </w:tr>
      <w:tr w:rsidR="00181E66" w:rsidRPr="00181E66" w14:paraId="784F377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4241772"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47A42517" w14:textId="77777777" w:rsidR="00181E66" w:rsidRPr="00181E66" w:rsidRDefault="00181E66" w:rsidP="00181E66">
            <w:pPr>
              <w:jc w:val="center"/>
              <w:rPr>
                <w:b/>
                <w:bCs/>
                <w:iCs/>
              </w:rPr>
            </w:pPr>
            <w:r w:rsidRPr="00181E66">
              <w:rPr>
                <w:b/>
                <w:bCs/>
                <w:iCs/>
              </w:rPr>
              <w:t>1951349999</w:t>
            </w:r>
          </w:p>
        </w:tc>
        <w:tc>
          <w:tcPr>
            <w:tcW w:w="709" w:type="dxa"/>
            <w:tcBorders>
              <w:top w:val="nil"/>
              <w:left w:val="nil"/>
              <w:bottom w:val="single" w:sz="4" w:space="0" w:color="auto"/>
              <w:right w:val="single" w:sz="4" w:space="0" w:color="auto"/>
            </w:tcBorders>
            <w:shd w:val="clear" w:color="auto" w:fill="auto"/>
            <w:hideMark/>
          </w:tcPr>
          <w:p w14:paraId="7F2FB16D"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63B6AD2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21D125F" w14:textId="77777777" w:rsidR="00181E66" w:rsidRPr="00181E66" w:rsidRDefault="00181E66" w:rsidP="00181E66">
            <w:pPr>
              <w:jc w:val="right"/>
              <w:rPr>
                <w:b/>
                <w:bCs/>
                <w:iCs/>
              </w:rPr>
            </w:pPr>
            <w:r w:rsidRPr="00181E66">
              <w:rPr>
                <w:b/>
                <w:bCs/>
                <w:iCs/>
              </w:rPr>
              <w:t>657,0</w:t>
            </w:r>
          </w:p>
        </w:tc>
        <w:tc>
          <w:tcPr>
            <w:tcW w:w="1198" w:type="dxa"/>
            <w:tcBorders>
              <w:top w:val="nil"/>
              <w:left w:val="nil"/>
              <w:bottom w:val="single" w:sz="4" w:space="0" w:color="auto"/>
              <w:right w:val="single" w:sz="4" w:space="0" w:color="auto"/>
            </w:tcBorders>
            <w:shd w:val="clear" w:color="auto" w:fill="auto"/>
            <w:hideMark/>
          </w:tcPr>
          <w:p w14:paraId="6056AD9D" w14:textId="77777777" w:rsidR="00181E66" w:rsidRPr="00181E66" w:rsidRDefault="00181E66" w:rsidP="00181E66">
            <w:pPr>
              <w:jc w:val="right"/>
              <w:rPr>
                <w:b/>
                <w:bCs/>
                <w:iCs/>
              </w:rPr>
            </w:pPr>
            <w:r w:rsidRPr="00181E66">
              <w:rPr>
                <w:b/>
                <w:bCs/>
                <w:iCs/>
              </w:rPr>
              <w:t>657,0</w:t>
            </w:r>
          </w:p>
        </w:tc>
      </w:tr>
      <w:tr w:rsidR="00181E66" w:rsidRPr="00181E66" w14:paraId="2A22F50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2101C30"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0F162167" w14:textId="77777777" w:rsidR="00181E66" w:rsidRPr="00181E66" w:rsidRDefault="00181E66" w:rsidP="00181E66">
            <w:pPr>
              <w:jc w:val="center"/>
            </w:pPr>
            <w:r w:rsidRPr="00181E66">
              <w:t>1951349999</w:t>
            </w:r>
          </w:p>
        </w:tc>
        <w:tc>
          <w:tcPr>
            <w:tcW w:w="709" w:type="dxa"/>
            <w:tcBorders>
              <w:top w:val="nil"/>
              <w:left w:val="nil"/>
              <w:bottom w:val="single" w:sz="4" w:space="0" w:color="auto"/>
              <w:right w:val="single" w:sz="4" w:space="0" w:color="auto"/>
            </w:tcBorders>
            <w:shd w:val="clear" w:color="auto" w:fill="auto"/>
            <w:hideMark/>
          </w:tcPr>
          <w:p w14:paraId="5F0C163A"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DBD968B"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1D454CC8" w14:textId="77777777" w:rsidR="00181E66" w:rsidRPr="00181E66" w:rsidRDefault="00181E66" w:rsidP="00181E66">
            <w:pPr>
              <w:jc w:val="right"/>
            </w:pPr>
            <w:r w:rsidRPr="00181E66">
              <w:t>657,0</w:t>
            </w:r>
          </w:p>
        </w:tc>
        <w:tc>
          <w:tcPr>
            <w:tcW w:w="1198" w:type="dxa"/>
            <w:tcBorders>
              <w:top w:val="nil"/>
              <w:left w:val="nil"/>
              <w:bottom w:val="single" w:sz="4" w:space="0" w:color="auto"/>
              <w:right w:val="single" w:sz="4" w:space="0" w:color="auto"/>
            </w:tcBorders>
            <w:shd w:val="clear" w:color="auto" w:fill="auto"/>
            <w:hideMark/>
          </w:tcPr>
          <w:p w14:paraId="069F58EB" w14:textId="77777777" w:rsidR="00181E66" w:rsidRPr="00181E66" w:rsidRDefault="00181E66" w:rsidP="00181E66">
            <w:pPr>
              <w:jc w:val="right"/>
            </w:pPr>
            <w:r w:rsidRPr="00181E66">
              <w:t>657,0</w:t>
            </w:r>
          </w:p>
        </w:tc>
      </w:tr>
      <w:tr w:rsidR="00181E66" w:rsidRPr="00181E66" w14:paraId="0031C47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A1FF115"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567061AF" w14:textId="77777777" w:rsidR="00181E66" w:rsidRPr="00181E66" w:rsidRDefault="00181E66" w:rsidP="00181E66">
            <w:pPr>
              <w:jc w:val="center"/>
              <w:rPr>
                <w:b/>
                <w:bCs/>
                <w:iCs/>
              </w:rPr>
            </w:pPr>
            <w:r w:rsidRPr="00181E66">
              <w:rPr>
                <w:b/>
                <w:bCs/>
                <w:iCs/>
              </w:rPr>
              <w:t>1951349999</w:t>
            </w:r>
          </w:p>
        </w:tc>
        <w:tc>
          <w:tcPr>
            <w:tcW w:w="709" w:type="dxa"/>
            <w:tcBorders>
              <w:top w:val="single" w:sz="4" w:space="0" w:color="auto"/>
              <w:left w:val="nil"/>
              <w:bottom w:val="single" w:sz="4" w:space="0" w:color="auto"/>
              <w:right w:val="single" w:sz="4" w:space="0" w:color="auto"/>
            </w:tcBorders>
            <w:shd w:val="clear" w:color="auto" w:fill="auto"/>
            <w:hideMark/>
          </w:tcPr>
          <w:p w14:paraId="3060531D"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7A613F8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FCED629" w14:textId="77777777" w:rsidR="00181E66" w:rsidRPr="00181E66" w:rsidRDefault="00181E66" w:rsidP="00181E66">
            <w:pPr>
              <w:jc w:val="right"/>
              <w:rPr>
                <w:b/>
                <w:bCs/>
                <w:iCs/>
              </w:rPr>
            </w:pPr>
            <w:r w:rsidRPr="00181E66">
              <w:rPr>
                <w:b/>
                <w:bCs/>
                <w:iCs/>
              </w:rPr>
              <w:t>4 693,5</w:t>
            </w:r>
          </w:p>
        </w:tc>
        <w:tc>
          <w:tcPr>
            <w:tcW w:w="1198" w:type="dxa"/>
            <w:tcBorders>
              <w:top w:val="single" w:sz="4" w:space="0" w:color="auto"/>
              <w:left w:val="nil"/>
              <w:bottom w:val="single" w:sz="4" w:space="0" w:color="auto"/>
              <w:right w:val="single" w:sz="4" w:space="0" w:color="auto"/>
            </w:tcBorders>
            <w:shd w:val="clear" w:color="auto" w:fill="auto"/>
            <w:hideMark/>
          </w:tcPr>
          <w:p w14:paraId="3CFAE50C" w14:textId="77777777" w:rsidR="00181E66" w:rsidRPr="00181E66" w:rsidRDefault="00181E66" w:rsidP="00181E66">
            <w:pPr>
              <w:jc w:val="right"/>
              <w:rPr>
                <w:b/>
                <w:bCs/>
                <w:iCs/>
              </w:rPr>
            </w:pPr>
            <w:r w:rsidRPr="00181E66">
              <w:rPr>
                <w:b/>
                <w:bCs/>
                <w:iCs/>
              </w:rPr>
              <w:t>4 693,5</w:t>
            </w:r>
          </w:p>
        </w:tc>
      </w:tr>
      <w:tr w:rsidR="00181E66" w:rsidRPr="00181E66" w14:paraId="0E6D17D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04AF189"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2620C241" w14:textId="77777777" w:rsidR="00181E66" w:rsidRPr="00181E66" w:rsidRDefault="00181E66" w:rsidP="00181E66">
            <w:pPr>
              <w:jc w:val="center"/>
            </w:pPr>
            <w:r w:rsidRPr="00181E66">
              <w:t>1951349999</w:t>
            </w:r>
          </w:p>
        </w:tc>
        <w:tc>
          <w:tcPr>
            <w:tcW w:w="709" w:type="dxa"/>
            <w:tcBorders>
              <w:top w:val="nil"/>
              <w:left w:val="nil"/>
              <w:bottom w:val="single" w:sz="4" w:space="0" w:color="auto"/>
              <w:right w:val="single" w:sz="4" w:space="0" w:color="auto"/>
            </w:tcBorders>
            <w:shd w:val="clear" w:color="auto" w:fill="auto"/>
            <w:hideMark/>
          </w:tcPr>
          <w:p w14:paraId="51C9034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78F614F"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4294D51D" w14:textId="77777777" w:rsidR="00181E66" w:rsidRPr="00181E66" w:rsidRDefault="00181E66" w:rsidP="00181E66">
            <w:pPr>
              <w:jc w:val="right"/>
            </w:pPr>
            <w:r w:rsidRPr="00181E66">
              <w:t>4 693,5</w:t>
            </w:r>
          </w:p>
        </w:tc>
        <w:tc>
          <w:tcPr>
            <w:tcW w:w="1198" w:type="dxa"/>
            <w:tcBorders>
              <w:top w:val="nil"/>
              <w:left w:val="nil"/>
              <w:bottom w:val="single" w:sz="4" w:space="0" w:color="auto"/>
              <w:right w:val="single" w:sz="4" w:space="0" w:color="auto"/>
            </w:tcBorders>
            <w:shd w:val="clear" w:color="auto" w:fill="auto"/>
            <w:hideMark/>
          </w:tcPr>
          <w:p w14:paraId="62C082F7" w14:textId="77777777" w:rsidR="00181E66" w:rsidRPr="00181E66" w:rsidRDefault="00181E66" w:rsidP="00181E66">
            <w:pPr>
              <w:jc w:val="right"/>
            </w:pPr>
            <w:r w:rsidRPr="00181E66">
              <w:t>4 693,5</w:t>
            </w:r>
          </w:p>
        </w:tc>
      </w:tr>
      <w:tr w:rsidR="00181E66" w:rsidRPr="00181E66" w14:paraId="0A67DE1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A398D32"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5CEA8011" w14:textId="77777777" w:rsidR="00181E66" w:rsidRPr="00181E66" w:rsidRDefault="00181E66" w:rsidP="00181E66">
            <w:pPr>
              <w:jc w:val="center"/>
              <w:rPr>
                <w:b/>
                <w:bCs/>
                <w:iCs/>
              </w:rPr>
            </w:pPr>
            <w:r w:rsidRPr="00181E66">
              <w:rPr>
                <w:b/>
                <w:bCs/>
                <w:iCs/>
              </w:rPr>
              <w:t>1951349999</w:t>
            </w:r>
          </w:p>
        </w:tc>
        <w:tc>
          <w:tcPr>
            <w:tcW w:w="709" w:type="dxa"/>
            <w:tcBorders>
              <w:top w:val="single" w:sz="4" w:space="0" w:color="auto"/>
              <w:left w:val="nil"/>
              <w:bottom w:val="single" w:sz="4" w:space="0" w:color="auto"/>
              <w:right w:val="single" w:sz="4" w:space="0" w:color="auto"/>
            </w:tcBorders>
            <w:shd w:val="clear" w:color="auto" w:fill="auto"/>
            <w:hideMark/>
          </w:tcPr>
          <w:p w14:paraId="2B400244"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51A3A85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E7F0ACC" w14:textId="77777777" w:rsidR="00181E66" w:rsidRPr="00181E66" w:rsidRDefault="00181E66" w:rsidP="00181E66">
            <w:pPr>
              <w:jc w:val="right"/>
              <w:rPr>
                <w:b/>
                <w:bCs/>
                <w:iCs/>
              </w:rPr>
            </w:pPr>
            <w:r w:rsidRPr="00181E66">
              <w:rPr>
                <w:b/>
                <w:bCs/>
                <w:iCs/>
              </w:rPr>
              <w:t>649,5</w:t>
            </w:r>
          </w:p>
        </w:tc>
        <w:tc>
          <w:tcPr>
            <w:tcW w:w="1198" w:type="dxa"/>
            <w:tcBorders>
              <w:top w:val="single" w:sz="4" w:space="0" w:color="auto"/>
              <w:left w:val="nil"/>
              <w:bottom w:val="single" w:sz="4" w:space="0" w:color="auto"/>
              <w:right w:val="single" w:sz="4" w:space="0" w:color="auto"/>
            </w:tcBorders>
            <w:shd w:val="clear" w:color="auto" w:fill="auto"/>
            <w:hideMark/>
          </w:tcPr>
          <w:p w14:paraId="3ACDF61F" w14:textId="77777777" w:rsidR="00181E66" w:rsidRPr="00181E66" w:rsidRDefault="00181E66" w:rsidP="00181E66">
            <w:pPr>
              <w:jc w:val="right"/>
              <w:rPr>
                <w:b/>
                <w:bCs/>
                <w:iCs/>
              </w:rPr>
            </w:pPr>
            <w:r w:rsidRPr="00181E66">
              <w:rPr>
                <w:b/>
                <w:bCs/>
                <w:iCs/>
              </w:rPr>
              <w:t>649,5</w:t>
            </w:r>
          </w:p>
        </w:tc>
      </w:tr>
      <w:tr w:rsidR="00181E66" w:rsidRPr="00181E66" w14:paraId="487C1E8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DBF5E6F"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4196B8DE" w14:textId="77777777" w:rsidR="00181E66" w:rsidRPr="00181E66" w:rsidRDefault="00181E66" w:rsidP="00181E66">
            <w:pPr>
              <w:jc w:val="center"/>
            </w:pPr>
            <w:r w:rsidRPr="00181E66">
              <w:t>1951349999</w:t>
            </w:r>
          </w:p>
        </w:tc>
        <w:tc>
          <w:tcPr>
            <w:tcW w:w="709" w:type="dxa"/>
            <w:tcBorders>
              <w:top w:val="nil"/>
              <w:left w:val="nil"/>
              <w:bottom w:val="single" w:sz="4" w:space="0" w:color="auto"/>
              <w:right w:val="single" w:sz="4" w:space="0" w:color="auto"/>
            </w:tcBorders>
            <w:shd w:val="clear" w:color="auto" w:fill="auto"/>
            <w:hideMark/>
          </w:tcPr>
          <w:p w14:paraId="4E3EEFBE"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5F8036B8"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54C023DC" w14:textId="77777777" w:rsidR="00181E66" w:rsidRPr="00181E66" w:rsidRDefault="00181E66" w:rsidP="00181E66">
            <w:pPr>
              <w:jc w:val="right"/>
            </w:pPr>
            <w:r w:rsidRPr="00181E66">
              <w:t>649,5</w:t>
            </w:r>
          </w:p>
        </w:tc>
        <w:tc>
          <w:tcPr>
            <w:tcW w:w="1198" w:type="dxa"/>
            <w:tcBorders>
              <w:top w:val="nil"/>
              <w:left w:val="nil"/>
              <w:bottom w:val="single" w:sz="4" w:space="0" w:color="auto"/>
              <w:right w:val="single" w:sz="4" w:space="0" w:color="auto"/>
            </w:tcBorders>
            <w:shd w:val="clear" w:color="auto" w:fill="auto"/>
            <w:hideMark/>
          </w:tcPr>
          <w:p w14:paraId="6A2C81CA" w14:textId="77777777" w:rsidR="00181E66" w:rsidRPr="00181E66" w:rsidRDefault="00181E66" w:rsidP="00181E66">
            <w:pPr>
              <w:jc w:val="right"/>
            </w:pPr>
            <w:r w:rsidRPr="00181E66">
              <w:t>649,5</w:t>
            </w:r>
          </w:p>
        </w:tc>
      </w:tr>
      <w:tr w:rsidR="00181E66" w:rsidRPr="00181E66" w14:paraId="167CD3F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CAC6D25" w14:textId="77777777" w:rsidR="00181E66" w:rsidRPr="00181E66" w:rsidRDefault="00181E66" w:rsidP="00181E66">
            <w:pPr>
              <w:rPr>
                <w:b/>
                <w:bCs/>
                <w:iCs/>
              </w:rPr>
            </w:pPr>
            <w:r w:rsidRPr="00181E66">
              <w:rPr>
                <w:b/>
                <w:bCs/>
                <w:iCs/>
              </w:rPr>
              <w:t>Обеспечение деятельности централизованной бухгалтерии</w:t>
            </w:r>
          </w:p>
        </w:tc>
        <w:tc>
          <w:tcPr>
            <w:tcW w:w="1354" w:type="dxa"/>
            <w:tcBorders>
              <w:top w:val="single" w:sz="4" w:space="0" w:color="auto"/>
              <w:left w:val="nil"/>
              <w:bottom w:val="single" w:sz="4" w:space="0" w:color="auto"/>
              <w:right w:val="single" w:sz="4" w:space="0" w:color="auto"/>
            </w:tcBorders>
            <w:shd w:val="clear" w:color="auto" w:fill="auto"/>
            <w:hideMark/>
          </w:tcPr>
          <w:p w14:paraId="5DE41C8D" w14:textId="77777777" w:rsidR="00181E66" w:rsidRPr="00181E66" w:rsidRDefault="00181E66" w:rsidP="00181E66">
            <w:pPr>
              <w:jc w:val="center"/>
              <w:rPr>
                <w:b/>
                <w:bCs/>
                <w:iCs/>
              </w:rPr>
            </w:pPr>
            <w:r w:rsidRPr="00181E66">
              <w:rPr>
                <w:b/>
                <w:bCs/>
                <w:iCs/>
              </w:rPr>
              <w:t>1951400000</w:t>
            </w:r>
          </w:p>
        </w:tc>
        <w:tc>
          <w:tcPr>
            <w:tcW w:w="709" w:type="dxa"/>
            <w:tcBorders>
              <w:top w:val="single" w:sz="4" w:space="0" w:color="auto"/>
              <w:left w:val="nil"/>
              <w:bottom w:val="single" w:sz="4" w:space="0" w:color="auto"/>
              <w:right w:val="single" w:sz="4" w:space="0" w:color="auto"/>
            </w:tcBorders>
            <w:shd w:val="clear" w:color="auto" w:fill="auto"/>
            <w:hideMark/>
          </w:tcPr>
          <w:p w14:paraId="13282D9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769773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41004EC" w14:textId="77777777" w:rsidR="00181E66" w:rsidRPr="00181E66" w:rsidRDefault="00181E66" w:rsidP="00181E66">
            <w:pPr>
              <w:jc w:val="right"/>
              <w:rPr>
                <w:b/>
                <w:bCs/>
                <w:iCs/>
              </w:rPr>
            </w:pPr>
            <w:r w:rsidRPr="00181E66">
              <w:rPr>
                <w:b/>
                <w:bCs/>
                <w:iCs/>
              </w:rPr>
              <w:t>46 340,0</w:t>
            </w:r>
          </w:p>
        </w:tc>
        <w:tc>
          <w:tcPr>
            <w:tcW w:w="1198" w:type="dxa"/>
            <w:tcBorders>
              <w:top w:val="single" w:sz="4" w:space="0" w:color="auto"/>
              <w:left w:val="nil"/>
              <w:bottom w:val="single" w:sz="4" w:space="0" w:color="auto"/>
              <w:right w:val="single" w:sz="4" w:space="0" w:color="auto"/>
            </w:tcBorders>
            <w:shd w:val="clear" w:color="auto" w:fill="auto"/>
            <w:hideMark/>
          </w:tcPr>
          <w:p w14:paraId="2599C08E" w14:textId="77777777" w:rsidR="00181E66" w:rsidRPr="00181E66" w:rsidRDefault="00181E66" w:rsidP="00181E66">
            <w:pPr>
              <w:jc w:val="right"/>
              <w:rPr>
                <w:b/>
                <w:bCs/>
                <w:iCs/>
              </w:rPr>
            </w:pPr>
            <w:r w:rsidRPr="00181E66">
              <w:rPr>
                <w:b/>
                <w:bCs/>
                <w:iCs/>
              </w:rPr>
              <w:t>42 340,0</w:t>
            </w:r>
          </w:p>
        </w:tc>
      </w:tr>
      <w:tr w:rsidR="00181E66" w:rsidRPr="00181E66" w14:paraId="0E80221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DDB7B8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81F9022" w14:textId="77777777" w:rsidR="00181E66" w:rsidRPr="00181E66" w:rsidRDefault="00181E66" w:rsidP="00181E66">
            <w:pPr>
              <w:jc w:val="center"/>
              <w:rPr>
                <w:b/>
                <w:bCs/>
                <w:iCs/>
              </w:rPr>
            </w:pPr>
            <w:r w:rsidRPr="00181E66">
              <w:rPr>
                <w:b/>
                <w:bCs/>
                <w:iCs/>
              </w:rPr>
              <w:t>1951449999</w:t>
            </w:r>
          </w:p>
        </w:tc>
        <w:tc>
          <w:tcPr>
            <w:tcW w:w="709" w:type="dxa"/>
            <w:tcBorders>
              <w:top w:val="nil"/>
              <w:left w:val="nil"/>
              <w:bottom w:val="single" w:sz="4" w:space="0" w:color="auto"/>
              <w:right w:val="single" w:sz="4" w:space="0" w:color="auto"/>
            </w:tcBorders>
            <w:shd w:val="clear" w:color="auto" w:fill="auto"/>
            <w:hideMark/>
          </w:tcPr>
          <w:p w14:paraId="6DE9663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E03C54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1B3A7D4" w14:textId="77777777" w:rsidR="00181E66" w:rsidRPr="00181E66" w:rsidRDefault="00181E66" w:rsidP="00181E66">
            <w:pPr>
              <w:jc w:val="right"/>
              <w:rPr>
                <w:b/>
                <w:bCs/>
                <w:iCs/>
              </w:rPr>
            </w:pPr>
            <w:r w:rsidRPr="00181E66">
              <w:rPr>
                <w:b/>
                <w:bCs/>
                <w:iCs/>
              </w:rPr>
              <w:t>46 340,0</w:t>
            </w:r>
          </w:p>
        </w:tc>
        <w:tc>
          <w:tcPr>
            <w:tcW w:w="1198" w:type="dxa"/>
            <w:tcBorders>
              <w:top w:val="nil"/>
              <w:left w:val="nil"/>
              <w:bottom w:val="single" w:sz="4" w:space="0" w:color="auto"/>
              <w:right w:val="single" w:sz="4" w:space="0" w:color="auto"/>
            </w:tcBorders>
            <w:shd w:val="clear" w:color="auto" w:fill="auto"/>
            <w:hideMark/>
          </w:tcPr>
          <w:p w14:paraId="443A5FF5" w14:textId="77777777" w:rsidR="00181E66" w:rsidRPr="00181E66" w:rsidRDefault="00181E66" w:rsidP="00181E66">
            <w:pPr>
              <w:jc w:val="right"/>
              <w:rPr>
                <w:b/>
                <w:bCs/>
                <w:iCs/>
              </w:rPr>
            </w:pPr>
            <w:r w:rsidRPr="00181E66">
              <w:rPr>
                <w:b/>
                <w:bCs/>
                <w:iCs/>
              </w:rPr>
              <w:t>42 340,0</w:t>
            </w:r>
          </w:p>
        </w:tc>
      </w:tr>
      <w:tr w:rsidR="00181E66" w:rsidRPr="00181E66" w14:paraId="4A33CD8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4A83E91"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257530B2" w14:textId="77777777" w:rsidR="00181E66" w:rsidRPr="00181E66" w:rsidRDefault="00181E66" w:rsidP="00181E66">
            <w:pPr>
              <w:jc w:val="center"/>
              <w:rPr>
                <w:b/>
                <w:bCs/>
                <w:iCs/>
              </w:rPr>
            </w:pPr>
            <w:r w:rsidRPr="00181E66">
              <w:rPr>
                <w:b/>
                <w:bCs/>
                <w:iCs/>
              </w:rPr>
              <w:t>1951449999</w:t>
            </w:r>
          </w:p>
        </w:tc>
        <w:tc>
          <w:tcPr>
            <w:tcW w:w="709" w:type="dxa"/>
            <w:tcBorders>
              <w:top w:val="nil"/>
              <w:left w:val="nil"/>
              <w:bottom w:val="single" w:sz="4" w:space="0" w:color="auto"/>
              <w:right w:val="single" w:sz="4" w:space="0" w:color="auto"/>
            </w:tcBorders>
            <w:shd w:val="clear" w:color="auto" w:fill="auto"/>
            <w:hideMark/>
          </w:tcPr>
          <w:p w14:paraId="1BD9E559"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140422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9369C32" w14:textId="77777777" w:rsidR="00181E66" w:rsidRPr="00181E66" w:rsidRDefault="00181E66" w:rsidP="00181E66">
            <w:pPr>
              <w:jc w:val="right"/>
              <w:rPr>
                <w:b/>
                <w:bCs/>
                <w:iCs/>
              </w:rPr>
            </w:pPr>
            <w:r w:rsidRPr="00181E66">
              <w:rPr>
                <w:b/>
                <w:bCs/>
                <w:iCs/>
              </w:rPr>
              <w:t>43 934,0</w:t>
            </w:r>
          </w:p>
        </w:tc>
        <w:tc>
          <w:tcPr>
            <w:tcW w:w="1198" w:type="dxa"/>
            <w:tcBorders>
              <w:top w:val="nil"/>
              <w:left w:val="nil"/>
              <w:bottom w:val="single" w:sz="4" w:space="0" w:color="auto"/>
              <w:right w:val="single" w:sz="4" w:space="0" w:color="auto"/>
            </w:tcBorders>
            <w:shd w:val="clear" w:color="auto" w:fill="auto"/>
            <w:hideMark/>
          </w:tcPr>
          <w:p w14:paraId="6F1315AF" w14:textId="77777777" w:rsidR="00181E66" w:rsidRPr="00181E66" w:rsidRDefault="00181E66" w:rsidP="00181E66">
            <w:pPr>
              <w:jc w:val="right"/>
              <w:rPr>
                <w:b/>
                <w:bCs/>
                <w:iCs/>
              </w:rPr>
            </w:pPr>
            <w:r w:rsidRPr="00181E66">
              <w:rPr>
                <w:b/>
                <w:bCs/>
                <w:iCs/>
              </w:rPr>
              <w:t>39 934,0</w:t>
            </w:r>
          </w:p>
        </w:tc>
      </w:tr>
      <w:tr w:rsidR="00181E66" w:rsidRPr="00181E66" w14:paraId="438779A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0600D01" w14:textId="77777777" w:rsidR="00181E66" w:rsidRPr="00181E66" w:rsidRDefault="00181E66" w:rsidP="00181E66">
            <w:r w:rsidRPr="00181E66">
              <w:lastRenderedPageBreak/>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3FDFC737" w14:textId="77777777" w:rsidR="00181E66" w:rsidRPr="00181E66" w:rsidRDefault="00181E66" w:rsidP="00181E66">
            <w:pPr>
              <w:jc w:val="center"/>
            </w:pPr>
            <w:r w:rsidRPr="00181E66">
              <w:t>1951449999</w:t>
            </w:r>
          </w:p>
        </w:tc>
        <w:tc>
          <w:tcPr>
            <w:tcW w:w="709" w:type="dxa"/>
            <w:tcBorders>
              <w:top w:val="nil"/>
              <w:left w:val="nil"/>
              <w:bottom w:val="single" w:sz="4" w:space="0" w:color="auto"/>
              <w:right w:val="single" w:sz="4" w:space="0" w:color="auto"/>
            </w:tcBorders>
            <w:shd w:val="clear" w:color="auto" w:fill="auto"/>
            <w:hideMark/>
          </w:tcPr>
          <w:p w14:paraId="06EA5962"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773B441"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5CD70F88" w14:textId="77777777" w:rsidR="00181E66" w:rsidRPr="00181E66" w:rsidRDefault="00181E66" w:rsidP="00181E66">
            <w:pPr>
              <w:jc w:val="right"/>
            </w:pPr>
            <w:r w:rsidRPr="00181E66">
              <w:t>43 934,0</w:t>
            </w:r>
          </w:p>
        </w:tc>
        <w:tc>
          <w:tcPr>
            <w:tcW w:w="1198" w:type="dxa"/>
            <w:tcBorders>
              <w:top w:val="nil"/>
              <w:left w:val="nil"/>
              <w:bottom w:val="single" w:sz="4" w:space="0" w:color="auto"/>
              <w:right w:val="single" w:sz="4" w:space="0" w:color="auto"/>
            </w:tcBorders>
            <w:shd w:val="clear" w:color="auto" w:fill="auto"/>
            <w:hideMark/>
          </w:tcPr>
          <w:p w14:paraId="417BC027" w14:textId="77777777" w:rsidR="00181E66" w:rsidRPr="00181E66" w:rsidRDefault="00181E66" w:rsidP="00181E66">
            <w:pPr>
              <w:jc w:val="right"/>
            </w:pPr>
            <w:r w:rsidRPr="00181E66">
              <w:t>39 934,0</w:t>
            </w:r>
          </w:p>
        </w:tc>
      </w:tr>
      <w:tr w:rsidR="00181E66" w:rsidRPr="00181E66" w14:paraId="6B7A0BB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F52BB35"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3E4BB4A" w14:textId="77777777" w:rsidR="00181E66" w:rsidRPr="00181E66" w:rsidRDefault="00181E66" w:rsidP="00181E66">
            <w:pPr>
              <w:jc w:val="center"/>
              <w:rPr>
                <w:b/>
                <w:bCs/>
                <w:iCs/>
              </w:rPr>
            </w:pPr>
            <w:r w:rsidRPr="00181E66">
              <w:rPr>
                <w:b/>
                <w:bCs/>
                <w:iCs/>
              </w:rPr>
              <w:t>1951449999</w:t>
            </w:r>
          </w:p>
        </w:tc>
        <w:tc>
          <w:tcPr>
            <w:tcW w:w="709" w:type="dxa"/>
            <w:tcBorders>
              <w:top w:val="single" w:sz="4" w:space="0" w:color="auto"/>
              <w:left w:val="nil"/>
              <w:bottom w:val="single" w:sz="4" w:space="0" w:color="auto"/>
              <w:right w:val="single" w:sz="4" w:space="0" w:color="auto"/>
            </w:tcBorders>
            <w:shd w:val="clear" w:color="auto" w:fill="auto"/>
            <w:hideMark/>
          </w:tcPr>
          <w:p w14:paraId="58F1FA52"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61CFFF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194A150" w14:textId="77777777" w:rsidR="00181E66" w:rsidRPr="00181E66" w:rsidRDefault="00181E66" w:rsidP="00181E66">
            <w:pPr>
              <w:jc w:val="right"/>
              <w:rPr>
                <w:b/>
                <w:bCs/>
                <w:iCs/>
              </w:rPr>
            </w:pPr>
            <w:r w:rsidRPr="00181E66">
              <w:rPr>
                <w:b/>
                <w:bCs/>
                <w:iCs/>
              </w:rPr>
              <w:t>2 406,0</w:t>
            </w:r>
          </w:p>
        </w:tc>
        <w:tc>
          <w:tcPr>
            <w:tcW w:w="1198" w:type="dxa"/>
            <w:tcBorders>
              <w:top w:val="single" w:sz="4" w:space="0" w:color="auto"/>
              <w:left w:val="nil"/>
              <w:bottom w:val="single" w:sz="4" w:space="0" w:color="auto"/>
              <w:right w:val="single" w:sz="4" w:space="0" w:color="auto"/>
            </w:tcBorders>
            <w:shd w:val="clear" w:color="auto" w:fill="auto"/>
            <w:hideMark/>
          </w:tcPr>
          <w:p w14:paraId="2DFD5A32" w14:textId="77777777" w:rsidR="00181E66" w:rsidRPr="00181E66" w:rsidRDefault="00181E66" w:rsidP="00181E66">
            <w:pPr>
              <w:jc w:val="right"/>
              <w:rPr>
                <w:b/>
                <w:bCs/>
                <w:iCs/>
              </w:rPr>
            </w:pPr>
            <w:r w:rsidRPr="00181E66">
              <w:rPr>
                <w:b/>
                <w:bCs/>
                <w:iCs/>
              </w:rPr>
              <w:t>2 406,0</w:t>
            </w:r>
          </w:p>
        </w:tc>
      </w:tr>
      <w:tr w:rsidR="00181E66" w:rsidRPr="00181E66" w14:paraId="04581AA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20B710"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361BA838" w14:textId="77777777" w:rsidR="00181E66" w:rsidRPr="00181E66" w:rsidRDefault="00181E66" w:rsidP="00181E66">
            <w:pPr>
              <w:jc w:val="center"/>
            </w:pPr>
            <w:r w:rsidRPr="00181E66">
              <w:t>1951449999</w:t>
            </w:r>
          </w:p>
        </w:tc>
        <w:tc>
          <w:tcPr>
            <w:tcW w:w="709" w:type="dxa"/>
            <w:tcBorders>
              <w:top w:val="nil"/>
              <w:left w:val="nil"/>
              <w:bottom w:val="single" w:sz="4" w:space="0" w:color="auto"/>
              <w:right w:val="single" w:sz="4" w:space="0" w:color="auto"/>
            </w:tcBorders>
            <w:shd w:val="clear" w:color="auto" w:fill="auto"/>
            <w:hideMark/>
          </w:tcPr>
          <w:p w14:paraId="5E114A27"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856A3E4"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0EDA46FC" w14:textId="77777777" w:rsidR="00181E66" w:rsidRPr="00181E66" w:rsidRDefault="00181E66" w:rsidP="00181E66">
            <w:pPr>
              <w:jc w:val="right"/>
            </w:pPr>
            <w:r w:rsidRPr="00181E66">
              <w:t>2 406,0</w:t>
            </w:r>
          </w:p>
        </w:tc>
        <w:tc>
          <w:tcPr>
            <w:tcW w:w="1198" w:type="dxa"/>
            <w:tcBorders>
              <w:top w:val="nil"/>
              <w:left w:val="nil"/>
              <w:bottom w:val="single" w:sz="4" w:space="0" w:color="auto"/>
              <w:right w:val="single" w:sz="4" w:space="0" w:color="auto"/>
            </w:tcBorders>
            <w:shd w:val="clear" w:color="auto" w:fill="auto"/>
            <w:hideMark/>
          </w:tcPr>
          <w:p w14:paraId="66E1ED43" w14:textId="77777777" w:rsidR="00181E66" w:rsidRPr="00181E66" w:rsidRDefault="00181E66" w:rsidP="00181E66">
            <w:pPr>
              <w:jc w:val="right"/>
            </w:pPr>
            <w:r w:rsidRPr="00181E66">
              <w:t>2 406,0</w:t>
            </w:r>
          </w:p>
        </w:tc>
      </w:tr>
      <w:tr w:rsidR="00181E66" w:rsidRPr="00181E66" w14:paraId="0C599AF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3024C8F" w14:textId="77777777" w:rsidR="00181E66" w:rsidRPr="00181E66" w:rsidRDefault="00181E66" w:rsidP="00181E66">
            <w:pPr>
              <w:rPr>
                <w:b/>
                <w:bCs/>
                <w:iCs/>
              </w:rPr>
            </w:pPr>
            <w:r w:rsidRPr="00181E66">
              <w:rPr>
                <w:b/>
                <w:bCs/>
                <w:iCs/>
              </w:rPr>
              <w:t>Обеспечение деятельности учреждения для детей, нуждающихся в психолого-педагогической и медико-социальной реабилитации</w:t>
            </w:r>
          </w:p>
        </w:tc>
        <w:tc>
          <w:tcPr>
            <w:tcW w:w="1354" w:type="dxa"/>
            <w:tcBorders>
              <w:top w:val="single" w:sz="4" w:space="0" w:color="auto"/>
              <w:left w:val="nil"/>
              <w:bottom w:val="single" w:sz="4" w:space="0" w:color="auto"/>
              <w:right w:val="single" w:sz="4" w:space="0" w:color="auto"/>
            </w:tcBorders>
            <w:shd w:val="clear" w:color="auto" w:fill="auto"/>
            <w:hideMark/>
          </w:tcPr>
          <w:p w14:paraId="4A3FDB05" w14:textId="77777777" w:rsidR="00181E66" w:rsidRPr="00181E66" w:rsidRDefault="00181E66" w:rsidP="00181E66">
            <w:pPr>
              <w:jc w:val="center"/>
              <w:rPr>
                <w:b/>
                <w:bCs/>
                <w:iCs/>
              </w:rPr>
            </w:pPr>
            <w:r w:rsidRPr="00181E66">
              <w:rPr>
                <w:b/>
                <w:bCs/>
                <w:iCs/>
              </w:rPr>
              <w:t>1951500000</w:t>
            </w:r>
          </w:p>
        </w:tc>
        <w:tc>
          <w:tcPr>
            <w:tcW w:w="709" w:type="dxa"/>
            <w:tcBorders>
              <w:top w:val="single" w:sz="4" w:space="0" w:color="auto"/>
              <w:left w:val="nil"/>
              <w:bottom w:val="single" w:sz="4" w:space="0" w:color="auto"/>
              <w:right w:val="single" w:sz="4" w:space="0" w:color="auto"/>
            </w:tcBorders>
            <w:shd w:val="clear" w:color="auto" w:fill="auto"/>
            <w:hideMark/>
          </w:tcPr>
          <w:p w14:paraId="0EC23D3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CB2234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8FFD6D2" w14:textId="77777777" w:rsidR="00181E66" w:rsidRPr="00181E66" w:rsidRDefault="00181E66" w:rsidP="00181E66">
            <w:pPr>
              <w:jc w:val="right"/>
              <w:rPr>
                <w:b/>
                <w:bCs/>
                <w:iCs/>
              </w:rPr>
            </w:pPr>
            <w:r w:rsidRPr="00181E66">
              <w:rPr>
                <w:b/>
                <w:bCs/>
                <w:iCs/>
              </w:rPr>
              <w:t>20 912,0</w:t>
            </w:r>
          </w:p>
        </w:tc>
        <w:tc>
          <w:tcPr>
            <w:tcW w:w="1198" w:type="dxa"/>
            <w:tcBorders>
              <w:top w:val="single" w:sz="4" w:space="0" w:color="auto"/>
              <w:left w:val="nil"/>
              <w:bottom w:val="single" w:sz="4" w:space="0" w:color="auto"/>
              <w:right w:val="single" w:sz="4" w:space="0" w:color="auto"/>
            </w:tcBorders>
            <w:shd w:val="clear" w:color="auto" w:fill="auto"/>
            <w:hideMark/>
          </w:tcPr>
          <w:p w14:paraId="39E11E71" w14:textId="77777777" w:rsidR="00181E66" w:rsidRPr="00181E66" w:rsidRDefault="00181E66" w:rsidP="00181E66">
            <w:pPr>
              <w:jc w:val="right"/>
              <w:rPr>
                <w:b/>
                <w:bCs/>
                <w:iCs/>
              </w:rPr>
            </w:pPr>
            <w:r w:rsidRPr="00181E66">
              <w:rPr>
                <w:b/>
                <w:bCs/>
                <w:iCs/>
              </w:rPr>
              <w:t>20 912,0</w:t>
            </w:r>
          </w:p>
        </w:tc>
      </w:tr>
      <w:tr w:rsidR="00181E66" w:rsidRPr="00181E66" w14:paraId="01FA349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49A94E6"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94F2AFA" w14:textId="77777777" w:rsidR="00181E66" w:rsidRPr="00181E66" w:rsidRDefault="00181E66" w:rsidP="00181E66">
            <w:pPr>
              <w:jc w:val="center"/>
              <w:rPr>
                <w:b/>
                <w:bCs/>
                <w:iCs/>
              </w:rPr>
            </w:pPr>
            <w:r w:rsidRPr="00181E66">
              <w:rPr>
                <w:b/>
                <w:bCs/>
                <w:iCs/>
              </w:rPr>
              <w:t>1951549999</w:t>
            </w:r>
          </w:p>
        </w:tc>
        <w:tc>
          <w:tcPr>
            <w:tcW w:w="709" w:type="dxa"/>
            <w:tcBorders>
              <w:top w:val="nil"/>
              <w:left w:val="nil"/>
              <w:bottom w:val="single" w:sz="4" w:space="0" w:color="auto"/>
              <w:right w:val="single" w:sz="4" w:space="0" w:color="auto"/>
            </w:tcBorders>
            <w:shd w:val="clear" w:color="auto" w:fill="auto"/>
            <w:hideMark/>
          </w:tcPr>
          <w:p w14:paraId="0D30701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64A0AB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188C8F9" w14:textId="77777777" w:rsidR="00181E66" w:rsidRPr="00181E66" w:rsidRDefault="00181E66" w:rsidP="00181E66">
            <w:pPr>
              <w:jc w:val="right"/>
              <w:rPr>
                <w:b/>
                <w:bCs/>
                <w:iCs/>
              </w:rPr>
            </w:pPr>
            <w:r w:rsidRPr="00181E66">
              <w:rPr>
                <w:b/>
                <w:bCs/>
                <w:iCs/>
              </w:rPr>
              <w:t>20 912,0</w:t>
            </w:r>
          </w:p>
        </w:tc>
        <w:tc>
          <w:tcPr>
            <w:tcW w:w="1198" w:type="dxa"/>
            <w:tcBorders>
              <w:top w:val="nil"/>
              <w:left w:val="nil"/>
              <w:bottom w:val="single" w:sz="4" w:space="0" w:color="auto"/>
              <w:right w:val="single" w:sz="4" w:space="0" w:color="auto"/>
            </w:tcBorders>
            <w:shd w:val="clear" w:color="auto" w:fill="auto"/>
            <w:hideMark/>
          </w:tcPr>
          <w:p w14:paraId="6792B36C" w14:textId="77777777" w:rsidR="00181E66" w:rsidRPr="00181E66" w:rsidRDefault="00181E66" w:rsidP="00181E66">
            <w:pPr>
              <w:jc w:val="right"/>
              <w:rPr>
                <w:b/>
                <w:bCs/>
                <w:iCs/>
              </w:rPr>
            </w:pPr>
            <w:r w:rsidRPr="00181E66">
              <w:rPr>
                <w:b/>
                <w:bCs/>
                <w:iCs/>
              </w:rPr>
              <w:t>20 912,0</w:t>
            </w:r>
          </w:p>
        </w:tc>
      </w:tr>
      <w:tr w:rsidR="00181E66" w:rsidRPr="00181E66" w14:paraId="073E6F2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6BF5B97"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2629A38D" w14:textId="77777777" w:rsidR="00181E66" w:rsidRPr="00181E66" w:rsidRDefault="00181E66" w:rsidP="00181E66">
            <w:pPr>
              <w:jc w:val="center"/>
              <w:rPr>
                <w:b/>
                <w:bCs/>
                <w:iCs/>
              </w:rPr>
            </w:pPr>
            <w:r w:rsidRPr="00181E66">
              <w:rPr>
                <w:b/>
                <w:bCs/>
                <w:iCs/>
              </w:rPr>
              <w:t>1951549999</w:t>
            </w:r>
          </w:p>
        </w:tc>
        <w:tc>
          <w:tcPr>
            <w:tcW w:w="709" w:type="dxa"/>
            <w:tcBorders>
              <w:top w:val="nil"/>
              <w:left w:val="nil"/>
              <w:bottom w:val="single" w:sz="4" w:space="0" w:color="auto"/>
              <w:right w:val="single" w:sz="4" w:space="0" w:color="auto"/>
            </w:tcBorders>
            <w:shd w:val="clear" w:color="auto" w:fill="auto"/>
            <w:hideMark/>
          </w:tcPr>
          <w:p w14:paraId="26740DCC"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4D42201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CD5785A" w14:textId="77777777" w:rsidR="00181E66" w:rsidRPr="00181E66" w:rsidRDefault="00181E66" w:rsidP="00181E66">
            <w:pPr>
              <w:jc w:val="right"/>
              <w:rPr>
                <w:b/>
                <w:bCs/>
                <w:iCs/>
              </w:rPr>
            </w:pPr>
            <w:r w:rsidRPr="00181E66">
              <w:rPr>
                <w:b/>
                <w:bCs/>
                <w:iCs/>
              </w:rPr>
              <w:t>19 880,0</w:t>
            </w:r>
          </w:p>
        </w:tc>
        <w:tc>
          <w:tcPr>
            <w:tcW w:w="1198" w:type="dxa"/>
            <w:tcBorders>
              <w:top w:val="nil"/>
              <w:left w:val="nil"/>
              <w:bottom w:val="single" w:sz="4" w:space="0" w:color="auto"/>
              <w:right w:val="single" w:sz="4" w:space="0" w:color="auto"/>
            </w:tcBorders>
            <w:shd w:val="clear" w:color="auto" w:fill="auto"/>
            <w:hideMark/>
          </w:tcPr>
          <w:p w14:paraId="247713C7" w14:textId="77777777" w:rsidR="00181E66" w:rsidRPr="00181E66" w:rsidRDefault="00181E66" w:rsidP="00181E66">
            <w:pPr>
              <w:jc w:val="right"/>
              <w:rPr>
                <w:b/>
                <w:bCs/>
                <w:iCs/>
              </w:rPr>
            </w:pPr>
            <w:r w:rsidRPr="00181E66">
              <w:rPr>
                <w:b/>
                <w:bCs/>
                <w:iCs/>
              </w:rPr>
              <w:t>19 880,0</w:t>
            </w:r>
          </w:p>
        </w:tc>
      </w:tr>
      <w:tr w:rsidR="00181E66" w:rsidRPr="00181E66" w14:paraId="7FB4511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13B8F1B"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64EDA10D" w14:textId="77777777" w:rsidR="00181E66" w:rsidRPr="00181E66" w:rsidRDefault="00181E66" w:rsidP="00181E66">
            <w:pPr>
              <w:jc w:val="center"/>
            </w:pPr>
            <w:r w:rsidRPr="00181E66">
              <w:t>1951549999</w:t>
            </w:r>
          </w:p>
        </w:tc>
        <w:tc>
          <w:tcPr>
            <w:tcW w:w="709" w:type="dxa"/>
            <w:tcBorders>
              <w:top w:val="nil"/>
              <w:left w:val="nil"/>
              <w:bottom w:val="single" w:sz="4" w:space="0" w:color="auto"/>
              <w:right w:val="single" w:sz="4" w:space="0" w:color="auto"/>
            </w:tcBorders>
            <w:shd w:val="clear" w:color="auto" w:fill="auto"/>
            <w:hideMark/>
          </w:tcPr>
          <w:p w14:paraId="0B4849F1"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F4955CD"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6B6D7C9A" w14:textId="77777777" w:rsidR="00181E66" w:rsidRPr="00181E66" w:rsidRDefault="00181E66" w:rsidP="00181E66">
            <w:pPr>
              <w:jc w:val="right"/>
            </w:pPr>
            <w:r w:rsidRPr="00181E66">
              <w:t>19 880,0</w:t>
            </w:r>
          </w:p>
        </w:tc>
        <w:tc>
          <w:tcPr>
            <w:tcW w:w="1198" w:type="dxa"/>
            <w:tcBorders>
              <w:top w:val="nil"/>
              <w:left w:val="nil"/>
              <w:bottom w:val="single" w:sz="4" w:space="0" w:color="auto"/>
              <w:right w:val="single" w:sz="4" w:space="0" w:color="auto"/>
            </w:tcBorders>
            <w:shd w:val="clear" w:color="auto" w:fill="auto"/>
            <w:hideMark/>
          </w:tcPr>
          <w:p w14:paraId="625205C5" w14:textId="77777777" w:rsidR="00181E66" w:rsidRPr="00181E66" w:rsidRDefault="00181E66" w:rsidP="00181E66">
            <w:pPr>
              <w:jc w:val="right"/>
            </w:pPr>
            <w:r w:rsidRPr="00181E66">
              <w:t>19 880,0</w:t>
            </w:r>
          </w:p>
        </w:tc>
      </w:tr>
      <w:tr w:rsidR="00181E66" w:rsidRPr="00181E66" w14:paraId="206DB01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3971F11"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178FAF03" w14:textId="77777777" w:rsidR="00181E66" w:rsidRPr="00181E66" w:rsidRDefault="00181E66" w:rsidP="00181E66">
            <w:pPr>
              <w:jc w:val="center"/>
              <w:rPr>
                <w:b/>
                <w:bCs/>
                <w:iCs/>
              </w:rPr>
            </w:pPr>
            <w:r w:rsidRPr="00181E66">
              <w:rPr>
                <w:b/>
                <w:bCs/>
                <w:iCs/>
              </w:rPr>
              <w:t>1951549999</w:t>
            </w:r>
          </w:p>
        </w:tc>
        <w:tc>
          <w:tcPr>
            <w:tcW w:w="709" w:type="dxa"/>
            <w:tcBorders>
              <w:top w:val="single" w:sz="4" w:space="0" w:color="auto"/>
              <w:left w:val="nil"/>
              <w:bottom w:val="single" w:sz="4" w:space="0" w:color="auto"/>
              <w:right w:val="single" w:sz="4" w:space="0" w:color="auto"/>
            </w:tcBorders>
            <w:shd w:val="clear" w:color="auto" w:fill="auto"/>
            <w:hideMark/>
          </w:tcPr>
          <w:p w14:paraId="7E39C5C7"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9654C4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E2BB8FA" w14:textId="77777777" w:rsidR="00181E66" w:rsidRPr="00181E66" w:rsidRDefault="00181E66" w:rsidP="00181E66">
            <w:pPr>
              <w:jc w:val="right"/>
              <w:rPr>
                <w:b/>
                <w:bCs/>
                <w:iCs/>
              </w:rPr>
            </w:pPr>
            <w:r w:rsidRPr="00181E66">
              <w:rPr>
                <w:b/>
                <w:bCs/>
                <w:iCs/>
              </w:rPr>
              <w:t>1 000,0</w:t>
            </w:r>
          </w:p>
        </w:tc>
        <w:tc>
          <w:tcPr>
            <w:tcW w:w="1198" w:type="dxa"/>
            <w:tcBorders>
              <w:top w:val="single" w:sz="4" w:space="0" w:color="auto"/>
              <w:left w:val="nil"/>
              <w:bottom w:val="single" w:sz="4" w:space="0" w:color="auto"/>
              <w:right w:val="single" w:sz="4" w:space="0" w:color="auto"/>
            </w:tcBorders>
            <w:shd w:val="clear" w:color="auto" w:fill="auto"/>
            <w:hideMark/>
          </w:tcPr>
          <w:p w14:paraId="3E64145B" w14:textId="77777777" w:rsidR="00181E66" w:rsidRPr="00181E66" w:rsidRDefault="00181E66" w:rsidP="00181E66">
            <w:pPr>
              <w:jc w:val="right"/>
              <w:rPr>
                <w:b/>
                <w:bCs/>
                <w:iCs/>
              </w:rPr>
            </w:pPr>
            <w:r w:rsidRPr="00181E66">
              <w:rPr>
                <w:b/>
                <w:bCs/>
                <w:iCs/>
              </w:rPr>
              <w:t>1 000,0</w:t>
            </w:r>
          </w:p>
        </w:tc>
      </w:tr>
      <w:tr w:rsidR="00181E66" w:rsidRPr="00181E66" w14:paraId="7CC0AB7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0A2632"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3F6827F4" w14:textId="77777777" w:rsidR="00181E66" w:rsidRPr="00181E66" w:rsidRDefault="00181E66" w:rsidP="00181E66">
            <w:pPr>
              <w:jc w:val="center"/>
            </w:pPr>
            <w:r w:rsidRPr="00181E66">
              <w:t>1951549999</w:t>
            </w:r>
          </w:p>
        </w:tc>
        <w:tc>
          <w:tcPr>
            <w:tcW w:w="709" w:type="dxa"/>
            <w:tcBorders>
              <w:top w:val="nil"/>
              <w:left w:val="nil"/>
              <w:bottom w:val="single" w:sz="4" w:space="0" w:color="auto"/>
              <w:right w:val="single" w:sz="4" w:space="0" w:color="auto"/>
            </w:tcBorders>
            <w:shd w:val="clear" w:color="auto" w:fill="auto"/>
            <w:hideMark/>
          </w:tcPr>
          <w:p w14:paraId="19D182AD"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58EE1D2"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579E6E5"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509B9C1C" w14:textId="77777777" w:rsidR="00181E66" w:rsidRPr="00181E66" w:rsidRDefault="00181E66" w:rsidP="00181E66">
            <w:pPr>
              <w:jc w:val="right"/>
            </w:pPr>
            <w:r w:rsidRPr="00181E66">
              <w:t>1 000,0</w:t>
            </w:r>
          </w:p>
        </w:tc>
      </w:tr>
      <w:tr w:rsidR="00181E66" w:rsidRPr="00181E66" w14:paraId="5113B1B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680125D"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7A4D2A8F" w14:textId="77777777" w:rsidR="00181E66" w:rsidRPr="00181E66" w:rsidRDefault="00181E66" w:rsidP="00181E66">
            <w:pPr>
              <w:jc w:val="center"/>
              <w:rPr>
                <w:b/>
                <w:bCs/>
                <w:iCs/>
              </w:rPr>
            </w:pPr>
            <w:r w:rsidRPr="00181E66">
              <w:rPr>
                <w:b/>
                <w:bCs/>
                <w:iCs/>
              </w:rPr>
              <w:t>1951549999</w:t>
            </w:r>
          </w:p>
        </w:tc>
        <w:tc>
          <w:tcPr>
            <w:tcW w:w="709" w:type="dxa"/>
            <w:tcBorders>
              <w:top w:val="single" w:sz="4" w:space="0" w:color="auto"/>
              <w:left w:val="nil"/>
              <w:bottom w:val="single" w:sz="4" w:space="0" w:color="auto"/>
              <w:right w:val="single" w:sz="4" w:space="0" w:color="auto"/>
            </w:tcBorders>
            <w:shd w:val="clear" w:color="auto" w:fill="auto"/>
            <w:hideMark/>
          </w:tcPr>
          <w:p w14:paraId="7D66B9AA"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68EDA99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08EEE6E" w14:textId="77777777" w:rsidR="00181E66" w:rsidRPr="00181E66" w:rsidRDefault="00181E66" w:rsidP="00181E66">
            <w:pPr>
              <w:jc w:val="right"/>
              <w:rPr>
                <w:b/>
                <w:bCs/>
                <w:iCs/>
              </w:rPr>
            </w:pPr>
            <w:r w:rsidRPr="00181E66">
              <w:rPr>
                <w:b/>
                <w:bCs/>
                <w:iCs/>
              </w:rPr>
              <w:t>32,0</w:t>
            </w:r>
          </w:p>
        </w:tc>
        <w:tc>
          <w:tcPr>
            <w:tcW w:w="1198" w:type="dxa"/>
            <w:tcBorders>
              <w:top w:val="single" w:sz="4" w:space="0" w:color="auto"/>
              <w:left w:val="nil"/>
              <w:bottom w:val="single" w:sz="4" w:space="0" w:color="auto"/>
              <w:right w:val="single" w:sz="4" w:space="0" w:color="auto"/>
            </w:tcBorders>
            <w:shd w:val="clear" w:color="auto" w:fill="auto"/>
            <w:hideMark/>
          </w:tcPr>
          <w:p w14:paraId="065DA1C5" w14:textId="77777777" w:rsidR="00181E66" w:rsidRPr="00181E66" w:rsidRDefault="00181E66" w:rsidP="00181E66">
            <w:pPr>
              <w:jc w:val="right"/>
              <w:rPr>
                <w:b/>
                <w:bCs/>
                <w:iCs/>
              </w:rPr>
            </w:pPr>
            <w:r w:rsidRPr="00181E66">
              <w:rPr>
                <w:b/>
                <w:bCs/>
                <w:iCs/>
              </w:rPr>
              <w:t>32,0</w:t>
            </w:r>
          </w:p>
        </w:tc>
      </w:tr>
      <w:tr w:rsidR="00181E66" w:rsidRPr="00181E66" w14:paraId="2F2F22C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94E8AA"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1AAEAB09" w14:textId="77777777" w:rsidR="00181E66" w:rsidRPr="00181E66" w:rsidRDefault="00181E66" w:rsidP="00181E66">
            <w:pPr>
              <w:jc w:val="center"/>
            </w:pPr>
            <w:r w:rsidRPr="00181E66">
              <w:t>1951549999</w:t>
            </w:r>
          </w:p>
        </w:tc>
        <w:tc>
          <w:tcPr>
            <w:tcW w:w="709" w:type="dxa"/>
            <w:tcBorders>
              <w:top w:val="nil"/>
              <w:left w:val="nil"/>
              <w:bottom w:val="single" w:sz="4" w:space="0" w:color="auto"/>
              <w:right w:val="single" w:sz="4" w:space="0" w:color="auto"/>
            </w:tcBorders>
            <w:shd w:val="clear" w:color="auto" w:fill="auto"/>
            <w:hideMark/>
          </w:tcPr>
          <w:p w14:paraId="39E433B0"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029FC25B"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45EFC140" w14:textId="77777777" w:rsidR="00181E66" w:rsidRPr="00181E66" w:rsidRDefault="00181E66" w:rsidP="00181E66">
            <w:pPr>
              <w:jc w:val="right"/>
            </w:pPr>
            <w:r w:rsidRPr="00181E66">
              <w:t>32,0</w:t>
            </w:r>
          </w:p>
        </w:tc>
        <w:tc>
          <w:tcPr>
            <w:tcW w:w="1198" w:type="dxa"/>
            <w:tcBorders>
              <w:top w:val="nil"/>
              <w:left w:val="nil"/>
              <w:bottom w:val="single" w:sz="4" w:space="0" w:color="auto"/>
              <w:right w:val="single" w:sz="4" w:space="0" w:color="auto"/>
            </w:tcBorders>
            <w:shd w:val="clear" w:color="auto" w:fill="auto"/>
            <w:hideMark/>
          </w:tcPr>
          <w:p w14:paraId="19D583D4" w14:textId="77777777" w:rsidR="00181E66" w:rsidRPr="00181E66" w:rsidRDefault="00181E66" w:rsidP="00181E66">
            <w:pPr>
              <w:jc w:val="right"/>
            </w:pPr>
            <w:r w:rsidRPr="00181E66">
              <w:t>32,0</w:t>
            </w:r>
          </w:p>
        </w:tc>
      </w:tr>
      <w:tr w:rsidR="00181E66" w:rsidRPr="00181E66" w14:paraId="09C3664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E54E535" w14:textId="77777777" w:rsidR="00181E66" w:rsidRPr="00181E66" w:rsidRDefault="00181E66" w:rsidP="00181E66">
            <w:pPr>
              <w:rPr>
                <w:b/>
                <w:bCs/>
                <w:iCs/>
              </w:rPr>
            </w:pPr>
            <w:r w:rsidRPr="00181E66">
              <w:rPr>
                <w:b/>
                <w:bCs/>
                <w:iCs/>
              </w:rPr>
              <w:t>Задача 2. Создание благоприятных и комфортных условий пребывания детей в образовательных организациях</w:t>
            </w:r>
          </w:p>
        </w:tc>
        <w:tc>
          <w:tcPr>
            <w:tcW w:w="1354" w:type="dxa"/>
            <w:tcBorders>
              <w:top w:val="single" w:sz="4" w:space="0" w:color="auto"/>
              <w:left w:val="nil"/>
              <w:bottom w:val="single" w:sz="4" w:space="0" w:color="auto"/>
              <w:right w:val="single" w:sz="4" w:space="0" w:color="auto"/>
            </w:tcBorders>
            <w:shd w:val="clear" w:color="auto" w:fill="auto"/>
            <w:hideMark/>
          </w:tcPr>
          <w:p w14:paraId="59EA0AB4" w14:textId="77777777" w:rsidR="00181E66" w:rsidRPr="00181E66" w:rsidRDefault="00181E66" w:rsidP="00181E66">
            <w:pPr>
              <w:jc w:val="center"/>
              <w:rPr>
                <w:b/>
                <w:bCs/>
                <w:iCs/>
              </w:rPr>
            </w:pPr>
            <w:r w:rsidRPr="00181E66">
              <w:rPr>
                <w:b/>
                <w:bCs/>
                <w:iCs/>
              </w:rPr>
              <w:t>1952000000</w:t>
            </w:r>
          </w:p>
        </w:tc>
        <w:tc>
          <w:tcPr>
            <w:tcW w:w="709" w:type="dxa"/>
            <w:tcBorders>
              <w:top w:val="single" w:sz="4" w:space="0" w:color="auto"/>
              <w:left w:val="nil"/>
              <w:bottom w:val="single" w:sz="4" w:space="0" w:color="auto"/>
              <w:right w:val="single" w:sz="4" w:space="0" w:color="auto"/>
            </w:tcBorders>
            <w:shd w:val="clear" w:color="auto" w:fill="auto"/>
            <w:hideMark/>
          </w:tcPr>
          <w:p w14:paraId="02A97D2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B33DC6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F9AFF9C" w14:textId="77777777" w:rsidR="00181E66" w:rsidRPr="00181E66" w:rsidRDefault="00181E66" w:rsidP="00181E66">
            <w:pPr>
              <w:jc w:val="right"/>
              <w:rPr>
                <w:b/>
                <w:bCs/>
                <w:iCs/>
              </w:rPr>
            </w:pPr>
            <w:r w:rsidRPr="00181E66">
              <w:rPr>
                <w:b/>
                <w:bCs/>
                <w:iCs/>
              </w:rPr>
              <w:t>26 469,9</w:t>
            </w:r>
          </w:p>
        </w:tc>
        <w:tc>
          <w:tcPr>
            <w:tcW w:w="1198" w:type="dxa"/>
            <w:tcBorders>
              <w:top w:val="single" w:sz="4" w:space="0" w:color="auto"/>
              <w:left w:val="nil"/>
              <w:bottom w:val="single" w:sz="4" w:space="0" w:color="auto"/>
              <w:right w:val="single" w:sz="4" w:space="0" w:color="auto"/>
            </w:tcBorders>
            <w:shd w:val="clear" w:color="auto" w:fill="auto"/>
            <w:hideMark/>
          </w:tcPr>
          <w:p w14:paraId="084CEA41" w14:textId="77777777" w:rsidR="00181E66" w:rsidRPr="00181E66" w:rsidRDefault="00181E66" w:rsidP="00181E66">
            <w:pPr>
              <w:jc w:val="right"/>
              <w:rPr>
                <w:b/>
                <w:bCs/>
                <w:iCs/>
              </w:rPr>
            </w:pPr>
            <w:r w:rsidRPr="00181E66">
              <w:rPr>
                <w:b/>
                <w:bCs/>
                <w:iCs/>
              </w:rPr>
              <w:t>18 992,1</w:t>
            </w:r>
          </w:p>
        </w:tc>
      </w:tr>
      <w:tr w:rsidR="00181E66" w:rsidRPr="00181E66" w14:paraId="0016EF8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378125" w14:textId="77777777" w:rsidR="00181E66" w:rsidRPr="00181E66" w:rsidRDefault="00181E66" w:rsidP="00181E66">
            <w:pPr>
              <w:rPr>
                <w:b/>
                <w:bCs/>
                <w:iCs/>
              </w:rPr>
            </w:pPr>
            <w:r w:rsidRPr="00181E66">
              <w:rPr>
                <w:b/>
                <w:bCs/>
                <w:iCs/>
              </w:rPr>
              <w:t>Проведение капитального, текущего ремонта зданий и сооружений муниципальных образовательных организаций, разработка ПСД</w:t>
            </w:r>
          </w:p>
        </w:tc>
        <w:tc>
          <w:tcPr>
            <w:tcW w:w="1354" w:type="dxa"/>
            <w:tcBorders>
              <w:top w:val="nil"/>
              <w:left w:val="nil"/>
              <w:bottom w:val="single" w:sz="4" w:space="0" w:color="auto"/>
              <w:right w:val="single" w:sz="4" w:space="0" w:color="auto"/>
            </w:tcBorders>
            <w:shd w:val="clear" w:color="auto" w:fill="auto"/>
            <w:hideMark/>
          </w:tcPr>
          <w:p w14:paraId="746229A0" w14:textId="77777777" w:rsidR="00181E66" w:rsidRPr="00181E66" w:rsidRDefault="00181E66" w:rsidP="00181E66">
            <w:pPr>
              <w:jc w:val="center"/>
              <w:rPr>
                <w:b/>
                <w:bCs/>
                <w:iCs/>
              </w:rPr>
            </w:pPr>
            <w:r w:rsidRPr="00181E66">
              <w:rPr>
                <w:b/>
                <w:bCs/>
                <w:iCs/>
              </w:rPr>
              <w:t>1952100000</w:t>
            </w:r>
          </w:p>
        </w:tc>
        <w:tc>
          <w:tcPr>
            <w:tcW w:w="709" w:type="dxa"/>
            <w:tcBorders>
              <w:top w:val="nil"/>
              <w:left w:val="nil"/>
              <w:bottom w:val="single" w:sz="4" w:space="0" w:color="auto"/>
              <w:right w:val="single" w:sz="4" w:space="0" w:color="auto"/>
            </w:tcBorders>
            <w:shd w:val="clear" w:color="auto" w:fill="auto"/>
            <w:hideMark/>
          </w:tcPr>
          <w:p w14:paraId="74E3E06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523A97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428943E" w14:textId="77777777" w:rsidR="00181E66" w:rsidRPr="00181E66" w:rsidRDefault="00181E66" w:rsidP="00181E66">
            <w:pPr>
              <w:jc w:val="right"/>
              <w:rPr>
                <w:b/>
                <w:bCs/>
                <w:iCs/>
              </w:rPr>
            </w:pPr>
            <w:r w:rsidRPr="00181E66">
              <w:rPr>
                <w:b/>
                <w:bCs/>
                <w:iCs/>
              </w:rPr>
              <w:t>13 136,6</w:t>
            </w:r>
          </w:p>
        </w:tc>
        <w:tc>
          <w:tcPr>
            <w:tcW w:w="1198" w:type="dxa"/>
            <w:tcBorders>
              <w:top w:val="nil"/>
              <w:left w:val="nil"/>
              <w:bottom w:val="single" w:sz="4" w:space="0" w:color="auto"/>
              <w:right w:val="single" w:sz="4" w:space="0" w:color="auto"/>
            </w:tcBorders>
            <w:shd w:val="clear" w:color="auto" w:fill="auto"/>
            <w:hideMark/>
          </w:tcPr>
          <w:p w14:paraId="43CBE4D7" w14:textId="77777777" w:rsidR="00181E66" w:rsidRPr="00181E66" w:rsidRDefault="00181E66" w:rsidP="00181E66">
            <w:pPr>
              <w:jc w:val="right"/>
              <w:rPr>
                <w:b/>
                <w:bCs/>
                <w:iCs/>
              </w:rPr>
            </w:pPr>
            <w:r w:rsidRPr="00181E66">
              <w:rPr>
                <w:b/>
                <w:bCs/>
                <w:iCs/>
              </w:rPr>
              <w:t>5 658,8</w:t>
            </w:r>
          </w:p>
        </w:tc>
      </w:tr>
      <w:tr w:rsidR="00181E66" w:rsidRPr="00181E66" w14:paraId="06CB6D5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AF03609"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C55B3E3" w14:textId="77777777" w:rsidR="00181E66" w:rsidRPr="00181E66" w:rsidRDefault="00181E66" w:rsidP="00181E66">
            <w:pPr>
              <w:jc w:val="center"/>
              <w:rPr>
                <w:b/>
                <w:bCs/>
                <w:iCs/>
              </w:rPr>
            </w:pPr>
            <w:r w:rsidRPr="00181E66">
              <w:rPr>
                <w:b/>
                <w:bCs/>
                <w:iCs/>
              </w:rPr>
              <w:t>1952149999</w:t>
            </w:r>
          </w:p>
        </w:tc>
        <w:tc>
          <w:tcPr>
            <w:tcW w:w="709" w:type="dxa"/>
            <w:tcBorders>
              <w:top w:val="nil"/>
              <w:left w:val="nil"/>
              <w:bottom w:val="single" w:sz="4" w:space="0" w:color="auto"/>
              <w:right w:val="single" w:sz="4" w:space="0" w:color="auto"/>
            </w:tcBorders>
            <w:shd w:val="clear" w:color="auto" w:fill="auto"/>
            <w:hideMark/>
          </w:tcPr>
          <w:p w14:paraId="3EE2F0F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341F6E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4AA2CAD" w14:textId="77777777" w:rsidR="00181E66" w:rsidRPr="00181E66" w:rsidRDefault="00181E66" w:rsidP="00181E66">
            <w:pPr>
              <w:jc w:val="right"/>
              <w:rPr>
                <w:b/>
                <w:bCs/>
                <w:iCs/>
              </w:rPr>
            </w:pPr>
            <w:r w:rsidRPr="00181E66">
              <w:rPr>
                <w:b/>
                <w:bCs/>
                <w:iCs/>
              </w:rPr>
              <w:t>13 136,6</w:t>
            </w:r>
          </w:p>
        </w:tc>
        <w:tc>
          <w:tcPr>
            <w:tcW w:w="1198" w:type="dxa"/>
            <w:tcBorders>
              <w:top w:val="nil"/>
              <w:left w:val="nil"/>
              <w:bottom w:val="single" w:sz="4" w:space="0" w:color="auto"/>
              <w:right w:val="single" w:sz="4" w:space="0" w:color="auto"/>
            </w:tcBorders>
            <w:shd w:val="clear" w:color="auto" w:fill="auto"/>
            <w:hideMark/>
          </w:tcPr>
          <w:p w14:paraId="7F80AF20" w14:textId="77777777" w:rsidR="00181E66" w:rsidRPr="00181E66" w:rsidRDefault="00181E66" w:rsidP="00181E66">
            <w:pPr>
              <w:jc w:val="right"/>
              <w:rPr>
                <w:b/>
                <w:bCs/>
                <w:iCs/>
              </w:rPr>
            </w:pPr>
            <w:r w:rsidRPr="00181E66">
              <w:rPr>
                <w:b/>
                <w:bCs/>
                <w:iCs/>
              </w:rPr>
              <w:t>5 658,8</w:t>
            </w:r>
          </w:p>
        </w:tc>
      </w:tr>
      <w:tr w:rsidR="00181E66" w:rsidRPr="00181E66" w14:paraId="65D82C0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52F63A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60FA3FC" w14:textId="77777777" w:rsidR="00181E66" w:rsidRPr="00181E66" w:rsidRDefault="00181E66" w:rsidP="00181E66">
            <w:pPr>
              <w:jc w:val="center"/>
              <w:rPr>
                <w:b/>
                <w:bCs/>
                <w:iCs/>
              </w:rPr>
            </w:pPr>
            <w:r w:rsidRPr="00181E66">
              <w:rPr>
                <w:b/>
                <w:bCs/>
                <w:iCs/>
              </w:rPr>
              <w:t>1952149999</w:t>
            </w:r>
          </w:p>
        </w:tc>
        <w:tc>
          <w:tcPr>
            <w:tcW w:w="709" w:type="dxa"/>
            <w:tcBorders>
              <w:top w:val="nil"/>
              <w:left w:val="nil"/>
              <w:bottom w:val="single" w:sz="4" w:space="0" w:color="auto"/>
              <w:right w:val="single" w:sz="4" w:space="0" w:color="auto"/>
            </w:tcBorders>
            <w:shd w:val="clear" w:color="auto" w:fill="auto"/>
            <w:hideMark/>
          </w:tcPr>
          <w:p w14:paraId="6112E6F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D338B9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D7DFA7D" w14:textId="77777777" w:rsidR="00181E66" w:rsidRPr="00181E66" w:rsidRDefault="00181E66" w:rsidP="00181E66">
            <w:pPr>
              <w:jc w:val="right"/>
              <w:rPr>
                <w:b/>
                <w:bCs/>
                <w:iCs/>
              </w:rPr>
            </w:pPr>
            <w:r w:rsidRPr="00181E66">
              <w:rPr>
                <w:b/>
                <w:bCs/>
                <w:iCs/>
              </w:rPr>
              <w:t>13 136,6</w:t>
            </w:r>
          </w:p>
        </w:tc>
        <w:tc>
          <w:tcPr>
            <w:tcW w:w="1198" w:type="dxa"/>
            <w:tcBorders>
              <w:top w:val="nil"/>
              <w:left w:val="nil"/>
              <w:bottom w:val="single" w:sz="4" w:space="0" w:color="auto"/>
              <w:right w:val="single" w:sz="4" w:space="0" w:color="auto"/>
            </w:tcBorders>
            <w:shd w:val="clear" w:color="auto" w:fill="auto"/>
            <w:hideMark/>
          </w:tcPr>
          <w:p w14:paraId="54FF6BD2" w14:textId="77777777" w:rsidR="00181E66" w:rsidRPr="00181E66" w:rsidRDefault="00181E66" w:rsidP="00181E66">
            <w:pPr>
              <w:jc w:val="right"/>
              <w:rPr>
                <w:b/>
                <w:bCs/>
                <w:iCs/>
              </w:rPr>
            </w:pPr>
            <w:r w:rsidRPr="00181E66">
              <w:rPr>
                <w:b/>
                <w:bCs/>
                <w:iCs/>
              </w:rPr>
              <w:t>5 658,8</w:t>
            </w:r>
          </w:p>
        </w:tc>
      </w:tr>
      <w:tr w:rsidR="00181E66" w:rsidRPr="00181E66" w14:paraId="552B756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1E1975"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6AC35C37" w14:textId="77777777" w:rsidR="00181E66" w:rsidRPr="00181E66" w:rsidRDefault="00181E66" w:rsidP="00181E66">
            <w:pPr>
              <w:jc w:val="center"/>
            </w:pPr>
            <w:r w:rsidRPr="00181E66">
              <w:t>1952149999</w:t>
            </w:r>
          </w:p>
        </w:tc>
        <w:tc>
          <w:tcPr>
            <w:tcW w:w="709" w:type="dxa"/>
            <w:tcBorders>
              <w:top w:val="nil"/>
              <w:left w:val="nil"/>
              <w:bottom w:val="single" w:sz="4" w:space="0" w:color="auto"/>
              <w:right w:val="single" w:sz="4" w:space="0" w:color="auto"/>
            </w:tcBorders>
            <w:shd w:val="clear" w:color="auto" w:fill="auto"/>
            <w:hideMark/>
          </w:tcPr>
          <w:p w14:paraId="63B5AB7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B7F7C8C"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74D9E6EA" w14:textId="77777777" w:rsidR="00181E66" w:rsidRPr="00181E66" w:rsidRDefault="00181E66" w:rsidP="00181E66">
            <w:pPr>
              <w:jc w:val="right"/>
            </w:pPr>
            <w:r w:rsidRPr="00181E66">
              <w:t>13 136,6</w:t>
            </w:r>
          </w:p>
        </w:tc>
        <w:tc>
          <w:tcPr>
            <w:tcW w:w="1198" w:type="dxa"/>
            <w:tcBorders>
              <w:top w:val="nil"/>
              <w:left w:val="nil"/>
              <w:bottom w:val="single" w:sz="4" w:space="0" w:color="auto"/>
              <w:right w:val="single" w:sz="4" w:space="0" w:color="auto"/>
            </w:tcBorders>
            <w:shd w:val="clear" w:color="auto" w:fill="auto"/>
            <w:hideMark/>
          </w:tcPr>
          <w:p w14:paraId="667C99F7" w14:textId="77777777" w:rsidR="00181E66" w:rsidRPr="00181E66" w:rsidRDefault="00181E66" w:rsidP="00181E66">
            <w:pPr>
              <w:jc w:val="right"/>
            </w:pPr>
            <w:r w:rsidRPr="00181E66">
              <w:t>5 658,8</w:t>
            </w:r>
          </w:p>
        </w:tc>
      </w:tr>
      <w:tr w:rsidR="00181E66" w:rsidRPr="00181E66" w14:paraId="182233C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F4457CB" w14:textId="77777777" w:rsidR="00181E66" w:rsidRPr="00181E66" w:rsidRDefault="00181E66" w:rsidP="00181E66">
            <w:pPr>
              <w:rPr>
                <w:b/>
                <w:bCs/>
                <w:iCs/>
              </w:rPr>
            </w:pPr>
            <w:r w:rsidRPr="00181E66">
              <w:rPr>
                <w:b/>
                <w:bCs/>
                <w:iCs/>
              </w:rPr>
              <w:t>Реализация проектов "Народных инициатив"</w:t>
            </w:r>
          </w:p>
        </w:tc>
        <w:tc>
          <w:tcPr>
            <w:tcW w:w="1354" w:type="dxa"/>
            <w:tcBorders>
              <w:top w:val="single" w:sz="4" w:space="0" w:color="auto"/>
              <w:left w:val="nil"/>
              <w:bottom w:val="single" w:sz="4" w:space="0" w:color="auto"/>
              <w:right w:val="single" w:sz="4" w:space="0" w:color="auto"/>
            </w:tcBorders>
            <w:shd w:val="clear" w:color="auto" w:fill="auto"/>
            <w:hideMark/>
          </w:tcPr>
          <w:p w14:paraId="7BE90359" w14:textId="77777777" w:rsidR="00181E66" w:rsidRPr="00181E66" w:rsidRDefault="00181E66" w:rsidP="00181E66">
            <w:pPr>
              <w:jc w:val="center"/>
              <w:rPr>
                <w:b/>
                <w:bCs/>
                <w:iCs/>
              </w:rPr>
            </w:pPr>
            <w:r w:rsidRPr="00181E66">
              <w:rPr>
                <w:b/>
                <w:bCs/>
                <w:iCs/>
              </w:rPr>
              <w:t>1952200000</w:t>
            </w:r>
          </w:p>
        </w:tc>
        <w:tc>
          <w:tcPr>
            <w:tcW w:w="709" w:type="dxa"/>
            <w:tcBorders>
              <w:top w:val="single" w:sz="4" w:space="0" w:color="auto"/>
              <w:left w:val="nil"/>
              <w:bottom w:val="single" w:sz="4" w:space="0" w:color="auto"/>
              <w:right w:val="single" w:sz="4" w:space="0" w:color="auto"/>
            </w:tcBorders>
            <w:shd w:val="clear" w:color="auto" w:fill="auto"/>
            <w:hideMark/>
          </w:tcPr>
          <w:p w14:paraId="3532703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B086DD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D6B7660" w14:textId="77777777" w:rsidR="00181E66" w:rsidRPr="00181E66" w:rsidRDefault="00181E66" w:rsidP="00181E66">
            <w:pPr>
              <w:jc w:val="right"/>
              <w:rPr>
                <w:b/>
                <w:bCs/>
                <w:iCs/>
              </w:rPr>
            </w:pPr>
            <w:r w:rsidRPr="00181E66">
              <w:rPr>
                <w:b/>
                <w:bCs/>
                <w:iCs/>
              </w:rPr>
              <w:t>13 333,3</w:t>
            </w:r>
          </w:p>
        </w:tc>
        <w:tc>
          <w:tcPr>
            <w:tcW w:w="1198" w:type="dxa"/>
            <w:tcBorders>
              <w:top w:val="single" w:sz="4" w:space="0" w:color="auto"/>
              <w:left w:val="nil"/>
              <w:bottom w:val="single" w:sz="4" w:space="0" w:color="auto"/>
              <w:right w:val="single" w:sz="4" w:space="0" w:color="auto"/>
            </w:tcBorders>
            <w:shd w:val="clear" w:color="auto" w:fill="auto"/>
            <w:hideMark/>
          </w:tcPr>
          <w:p w14:paraId="5EA9189D" w14:textId="77777777" w:rsidR="00181E66" w:rsidRPr="00181E66" w:rsidRDefault="00181E66" w:rsidP="00181E66">
            <w:pPr>
              <w:jc w:val="right"/>
              <w:rPr>
                <w:b/>
                <w:bCs/>
                <w:iCs/>
              </w:rPr>
            </w:pPr>
            <w:r w:rsidRPr="00181E66">
              <w:rPr>
                <w:b/>
                <w:bCs/>
                <w:iCs/>
              </w:rPr>
              <w:t>13 333,3</w:t>
            </w:r>
          </w:p>
        </w:tc>
      </w:tr>
      <w:tr w:rsidR="00181E66" w:rsidRPr="00181E66" w14:paraId="6D64D72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3290C9E" w14:textId="77777777" w:rsidR="00181E66" w:rsidRPr="00181E66" w:rsidRDefault="00181E66" w:rsidP="00181E66">
            <w:pPr>
              <w:rPr>
                <w:b/>
                <w:bCs/>
                <w:iCs/>
              </w:rPr>
            </w:pPr>
            <w:r w:rsidRPr="00181E66">
              <w:rPr>
                <w:b/>
                <w:bCs/>
                <w:iCs/>
              </w:rPr>
              <w:t>Реализация мероприятий перечня проектов народных инициатив</w:t>
            </w:r>
          </w:p>
        </w:tc>
        <w:tc>
          <w:tcPr>
            <w:tcW w:w="1354" w:type="dxa"/>
            <w:tcBorders>
              <w:top w:val="nil"/>
              <w:left w:val="nil"/>
              <w:bottom w:val="single" w:sz="4" w:space="0" w:color="auto"/>
              <w:right w:val="single" w:sz="4" w:space="0" w:color="auto"/>
            </w:tcBorders>
            <w:shd w:val="clear" w:color="auto" w:fill="auto"/>
            <w:hideMark/>
          </w:tcPr>
          <w:p w14:paraId="08D5F380" w14:textId="77777777" w:rsidR="00181E66" w:rsidRPr="00181E66" w:rsidRDefault="00181E66" w:rsidP="00181E66">
            <w:pPr>
              <w:jc w:val="center"/>
              <w:rPr>
                <w:b/>
                <w:bCs/>
                <w:iCs/>
              </w:rPr>
            </w:pPr>
            <w:r w:rsidRPr="00181E66">
              <w:rPr>
                <w:b/>
                <w:bCs/>
                <w:iCs/>
              </w:rPr>
              <w:t>19522S2370</w:t>
            </w:r>
          </w:p>
        </w:tc>
        <w:tc>
          <w:tcPr>
            <w:tcW w:w="709" w:type="dxa"/>
            <w:tcBorders>
              <w:top w:val="nil"/>
              <w:left w:val="nil"/>
              <w:bottom w:val="single" w:sz="4" w:space="0" w:color="auto"/>
              <w:right w:val="single" w:sz="4" w:space="0" w:color="auto"/>
            </w:tcBorders>
            <w:shd w:val="clear" w:color="auto" w:fill="auto"/>
            <w:hideMark/>
          </w:tcPr>
          <w:p w14:paraId="12EB30C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3BAC30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ED94FCC" w14:textId="77777777" w:rsidR="00181E66" w:rsidRPr="00181E66" w:rsidRDefault="00181E66" w:rsidP="00181E66">
            <w:pPr>
              <w:jc w:val="right"/>
              <w:rPr>
                <w:b/>
                <w:bCs/>
                <w:iCs/>
              </w:rPr>
            </w:pPr>
            <w:r w:rsidRPr="00181E66">
              <w:rPr>
                <w:b/>
                <w:bCs/>
                <w:iCs/>
              </w:rPr>
              <w:t>13 333,3</w:t>
            </w:r>
          </w:p>
        </w:tc>
        <w:tc>
          <w:tcPr>
            <w:tcW w:w="1198" w:type="dxa"/>
            <w:tcBorders>
              <w:top w:val="nil"/>
              <w:left w:val="nil"/>
              <w:bottom w:val="single" w:sz="4" w:space="0" w:color="auto"/>
              <w:right w:val="single" w:sz="4" w:space="0" w:color="auto"/>
            </w:tcBorders>
            <w:shd w:val="clear" w:color="auto" w:fill="auto"/>
            <w:hideMark/>
          </w:tcPr>
          <w:p w14:paraId="41D6ED92" w14:textId="77777777" w:rsidR="00181E66" w:rsidRPr="00181E66" w:rsidRDefault="00181E66" w:rsidP="00181E66">
            <w:pPr>
              <w:jc w:val="right"/>
              <w:rPr>
                <w:b/>
                <w:bCs/>
                <w:iCs/>
              </w:rPr>
            </w:pPr>
            <w:r w:rsidRPr="00181E66">
              <w:rPr>
                <w:b/>
                <w:bCs/>
                <w:iCs/>
              </w:rPr>
              <w:t>13 333,3</w:t>
            </w:r>
          </w:p>
        </w:tc>
      </w:tr>
      <w:tr w:rsidR="00181E66" w:rsidRPr="00181E66" w14:paraId="4FDCA62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09FAAB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186538E0" w14:textId="77777777" w:rsidR="00181E66" w:rsidRPr="00181E66" w:rsidRDefault="00181E66" w:rsidP="00181E66">
            <w:pPr>
              <w:jc w:val="center"/>
              <w:rPr>
                <w:b/>
                <w:bCs/>
                <w:iCs/>
              </w:rPr>
            </w:pPr>
            <w:r w:rsidRPr="00181E66">
              <w:rPr>
                <w:b/>
                <w:bCs/>
                <w:iCs/>
              </w:rPr>
              <w:t>19522S2370</w:t>
            </w:r>
          </w:p>
        </w:tc>
        <w:tc>
          <w:tcPr>
            <w:tcW w:w="709" w:type="dxa"/>
            <w:tcBorders>
              <w:top w:val="nil"/>
              <w:left w:val="nil"/>
              <w:bottom w:val="single" w:sz="4" w:space="0" w:color="auto"/>
              <w:right w:val="single" w:sz="4" w:space="0" w:color="auto"/>
            </w:tcBorders>
            <w:shd w:val="clear" w:color="auto" w:fill="auto"/>
            <w:hideMark/>
          </w:tcPr>
          <w:p w14:paraId="7E43AFA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5B6A86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B6778AB" w14:textId="77777777" w:rsidR="00181E66" w:rsidRPr="00181E66" w:rsidRDefault="00181E66" w:rsidP="00181E66">
            <w:pPr>
              <w:jc w:val="right"/>
              <w:rPr>
                <w:b/>
                <w:bCs/>
                <w:iCs/>
              </w:rPr>
            </w:pPr>
            <w:r w:rsidRPr="00181E66">
              <w:rPr>
                <w:b/>
                <w:bCs/>
                <w:iCs/>
              </w:rPr>
              <w:t>13 333,3</w:t>
            </w:r>
          </w:p>
        </w:tc>
        <w:tc>
          <w:tcPr>
            <w:tcW w:w="1198" w:type="dxa"/>
            <w:tcBorders>
              <w:top w:val="nil"/>
              <w:left w:val="nil"/>
              <w:bottom w:val="single" w:sz="4" w:space="0" w:color="auto"/>
              <w:right w:val="single" w:sz="4" w:space="0" w:color="auto"/>
            </w:tcBorders>
            <w:shd w:val="clear" w:color="auto" w:fill="auto"/>
            <w:hideMark/>
          </w:tcPr>
          <w:p w14:paraId="5B8D1E9F" w14:textId="77777777" w:rsidR="00181E66" w:rsidRPr="00181E66" w:rsidRDefault="00181E66" w:rsidP="00181E66">
            <w:pPr>
              <w:jc w:val="right"/>
              <w:rPr>
                <w:b/>
                <w:bCs/>
                <w:iCs/>
              </w:rPr>
            </w:pPr>
            <w:r w:rsidRPr="00181E66">
              <w:rPr>
                <w:b/>
                <w:bCs/>
                <w:iCs/>
              </w:rPr>
              <w:t>13 333,3</w:t>
            </w:r>
          </w:p>
        </w:tc>
      </w:tr>
      <w:tr w:rsidR="00181E66" w:rsidRPr="00181E66" w14:paraId="26C453F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EE02C8B"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5919B7AC" w14:textId="77777777" w:rsidR="00181E66" w:rsidRPr="00181E66" w:rsidRDefault="00181E66" w:rsidP="00181E66">
            <w:pPr>
              <w:jc w:val="center"/>
            </w:pPr>
            <w:r w:rsidRPr="00181E66">
              <w:t>19522S2370</w:t>
            </w:r>
          </w:p>
        </w:tc>
        <w:tc>
          <w:tcPr>
            <w:tcW w:w="709" w:type="dxa"/>
            <w:tcBorders>
              <w:top w:val="nil"/>
              <w:left w:val="nil"/>
              <w:bottom w:val="single" w:sz="4" w:space="0" w:color="auto"/>
              <w:right w:val="single" w:sz="4" w:space="0" w:color="auto"/>
            </w:tcBorders>
            <w:shd w:val="clear" w:color="auto" w:fill="auto"/>
            <w:hideMark/>
          </w:tcPr>
          <w:p w14:paraId="4AA81FE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EDC68F0"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58B2835F" w14:textId="77777777" w:rsidR="00181E66" w:rsidRPr="00181E66" w:rsidRDefault="00181E66" w:rsidP="00181E66">
            <w:pPr>
              <w:jc w:val="right"/>
            </w:pPr>
            <w:r w:rsidRPr="00181E66">
              <w:t>13 333,3</w:t>
            </w:r>
          </w:p>
        </w:tc>
        <w:tc>
          <w:tcPr>
            <w:tcW w:w="1198" w:type="dxa"/>
            <w:tcBorders>
              <w:top w:val="nil"/>
              <w:left w:val="nil"/>
              <w:bottom w:val="single" w:sz="4" w:space="0" w:color="auto"/>
              <w:right w:val="single" w:sz="4" w:space="0" w:color="auto"/>
            </w:tcBorders>
            <w:shd w:val="clear" w:color="auto" w:fill="auto"/>
            <w:hideMark/>
          </w:tcPr>
          <w:p w14:paraId="5366B897" w14:textId="77777777" w:rsidR="00181E66" w:rsidRPr="00181E66" w:rsidRDefault="00181E66" w:rsidP="00181E66">
            <w:pPr>
              <w:jc w:val="right"/>
            </w:pPr>
            <w:r w:rsidRPr="00181E66">
              <w:t>13 333,3</w:t>
            </w:r>
          </w:p>
        </w:tc>
      </w:tr>
      <w:tr w:rsidR="00181E66" w:rsidRPr="00181E66" w14:paraId="749A5FB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4D62623" w14:textId="77777777" w:rsidR="00181E66" w:rsidRPr="00181E66" w:rsidRDefault="00181E66" w:rsidP="00181E66">
            <w:pPr>
              <w:rPr>
                <w:b/>
                <w:bCs/>
                <w:iCs/>
              </w:rPr>
            </w:pPr>
            <w:r w:rsidRPr="00181E66">
              <w:rPr>
                <w:b/>
                <w:bCs/>
                <w:iCs/>
              </w:rPr>
              <w:t>Муниципальная программа "Развитие некоммерческого сектора в муниципальном образовании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3681ECC6" w14:textId="77777777" w:rsidR="00181E66" w:rsidRPr="00181E66" w:rsidRDefault="00181E66" w:rsidP="00181E66">
            <w:pPr>
              <w:jc w:val="center"/>
              <w:rPr>
                <w:b/>
                <w:bCs/>
                <w:iCs/>
              </w:rPr>
            </w:pPr>
            <w:r w:rsidRPr="00181E66">
              <w:rPr>
                <w:b/>
                <w:bCs/>
                <w:iCs/>
              </w:rPr>
              <w:t>2000000000</w:t>
            </w:r>
          </w:p>
        </w:tc>
        <w:tc>
          <w:tcPr>
            <w:tcW w:w="709" w:type="dxa"/>
            <w:tcBorders>
              <w:top w:val="single" w:sz="4" w:space="0" w:color="auto"/>
              <w:left w:val="nil"/>
              <w:bottom w:val="single" w:sz="4" w:space="0" w:color="auto"/>
              <w:right w:val="single" w:sz="4" w:space="0" w:color="auto"/>
            </w:tcBorders>
            <w:shd w:val="clear" w:color="auto" w:fill="auto"/>
            <w:hideMark/>
          </w:tcPr>
          <w:p w14:paraId="31653C8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3CFBD4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39DAD35" w14:textId="77777777" w:rsidR="00181E66" w:rsidRPr="00181E66" w:rsidRDefault="00181E66" w:rsidP="00181E66">
            <w:pPr>
              <w:jc w:val="right"/>
              <w:rPr>
                <w:b/>
                <w:bCs/>
                <w:iCs/>
              </w:rPr>
            </w:pPr>
            <w:r w:rsidRPr="00181E66">
              <w:rPr>
                <w:b/>
                <w:bCs/>
                <w:iCs/>
              </w:rPr>
              <w:t>2 000,0</w:t>
            </w:r>
          </w:p>
        </w:tc>
        <w:tc>
          <w:tcPr>
            <w:tcW w:w="1198" w:type="dxa"/>
            <w:tcBorders>
              <w:top w:val="single" w:sz="4" w:space="0" w:color="auto"/>
              <w:left w:val="nil"/>
              <w:bottom w:val="single" w:sz="4" w:space="0" w:color="auto"/>
              <w:right w:val="single" w:sz="4" w:space="0" w:color="auto"/>
            </w:tcBorders>
            <w:shd w:val="clear" w:color="auto" w:fill="auto"/>
            <w:hideMark/>
          </w:tcPr>
          <w:p w14:paraId="730A7E40" w14:textId="77777777" w:rsidR="00181E66" w:rsidRPr="00181E66" w:rsidRDefault="00181E66" w:rsidP="00181E66">
            <w:pPr>
              <w:jc w:val="right"/>
              <w:rPr>
                <w:b/>
                <w:bCs/>
                <w:iCs/>
              </w:rPr>
            </w:pPr>
            <w:r w:rsidRPr="00181E66">
              <w:rPr>
                <w:b/>
                <w:bCs/>
                <w:iCs/>
              </w:rPr>
              <w:t>2 000,0</w:t>
            </w:r>
          </w:p>
        </w:tc>
      </w:tr>
      <w:tr w:rsidR="00181E66" w:rsidRPr="00181E66" w14:paraId="590B347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1563902" w14:textId="77777777" w:rsidR="00181E66" w:rsidRPr="00181E66" w:rsidRDefault="00181E66" w:rsidP="00181E66">
            <w:pPr>
              <w:rPr>
                <w:b/>
                <w:bCs/>
                <w:iCs/>
              </w:rPr>
            </w:pPr>
            <w:r w:rsidRPr="00181E66">
              <w:rPr>
                <w:b/>
                <w:bCs/>
                <w:iCs/>
              </w:rPr>
              <w:t>Задача 1. Развитие механизмов оказания поддержки социально ориентированным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43D5D99E" w14:textId="77777777" w:rsidR="00181E66" w:rsidRPr="00181E66" w:rsidRDefault="00181E66" w:rsidP="00181E66">
            <w:pPr>
              <w:jc w:val="center"/>
              <w:rPr>
                <w:b/>
                <w:bCs/>
                <w:iCs/>
              </w:rPr>
            </w:pPr>
            <w:r w:rsidRPr="00181E66">
              <w:rPr>
                <w:b/>
                <w:bCs/>
                <w:iCs/>
              </w:rPr>
              <w:t>2011000000</w:t>
            </w:r>
          </w:p>
        </w:tc>
        <w:tc>
          <w:tcPr>
            <w:tcW w:w="709" w:type="dxa"/>
            <w:tcBorders>
              <w:top w:val="nil"/>
              <w:left w:val="nil"/>
              <w:bottom w:val="single" w:sz="4" w:space="0" w:color="auto"/>
              <w:right w:val="single" w:sz="4" w:space="0" w:color="auto"/>
            </w:tcBorders>
            <w:shd w:val="clear" w:color="auto" w:fill="auto"/>
            <w:hideMark/>
          </w:tcPr>
          <w:p w14:paraId="7E0A5EB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EE03D9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BA6A83D" w14:textId="77777777" w:rsidR="00181E66" w:rsidRPr="00181E66" w:rsidRDefault="00181E66" w:rsidP="00181E66">
            <w:pPr>
              <w:jc w:val="right"/>
              <w:rPr>
                <w:b/>
                <w:bCs/>
                <w:iCs/>
              </w:rPr>
            </w:pPr>
            <w:r w:rsidRPr="00181E66">
              <w:rPr>
                <w:b/>
                <w:bCs/>
                <w:iCs/>
              </w:rPr>
              <w:t>1 850,0</w:t>
            </w:r>
          </w:p>
        </w:tc>
        <w:tc>
          <w:tcPr>
            <w:tcW w:w="1198" w:type="dxa"/>
            <w:tcBorders>
              <w:top w:val="nil"/>
              <w:left w:val="nil"/>
              <w:bottom w:val="single" w:sz="4" w:space="0" w:color="auto"/>
              <w:right w:val="single" w:sz="4" w:space="0" w:color="auto"/>
            </w:tcBorders>
            <w:shd w:val="clear" w:color="auto" w:fill="auto"/>
            <w:hideMark/>
          </w:tcPr>
          <w:p w14:paraId="3390E76E" w14:textId="77777777" w:rsidR="00181E66" w:rsidRPr="00181E66" w:rsidRDefault="00181E66" w:rsidP="00181E66">
            <w:pPr>
              <w:jc w:val="right"/>
              <w:rPr>
                <w:b/>
                <w:bCs/>
                <w:iCs/>
              </w:rPr>
            </w:pPr>
            <w:r w:rsidRPr="00181E66">
              <w:rPr>
                <w:b/>
                <w:bCs/>
                <w:iCs/>
              </w:rPr>
              <w:t>1 850,0</w:t>
            </w:r>
          </w:p>
        </w:tc>
      </w:tr>
      <w:tr w:rsidR="00181E66" w:rsidRPr="00181E66" w14:paraId="7B414CE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DE77F7C" w14:textId="77777777" w:rsidR="00181E66" w:rsidRPr="00181E66" w:rsidRDefault="00181E66" w:rsidP="00181E66">
            <w:pPr>
              <w:rPr>
                <w:b/>
                <w:bCs/>
                <w:iCs/>
              </w:rPr>
            </w:pPr>
            <w:r w:rsidRPr="00181E66">
              <w:rPr>
                <w:b/>
                <w:bCs/>
                <w:iCs/>
              </w:rPr>
              <w:t>Организация конкурсов на получение субсидий для НКО</w:t>
            </w:r>
          </w:p>
        </w:tc>
        <w:tc>
          <w:tcPr>
            <w:tcW w:w="1354" w:type="dxa"/>
            <w:tcBorders>
              <w:top w:val="nil"/>
              <w:left w:val="nil"/>
              <w:bottom w:val="single" w:sz="4" w:space="0" w:color="auto"/>
              <w:right w:val="single" w:sz="4" w:space="0" w:color="auto"/>
            </w:tcBorders>
            <w:shd w:val="clear" w:color="auto" w:fill="auto"/>
            <w:hideMark/>
          </w:tcPr>
          <w:p w14:paraId="551286DF" w14:textId="77777777" w:rsidR="00181E66" w:rsidRPr="00181E66" w:rsidRDefault="00181E66" w:rsidP="00181E66">
            <w:pPr>
              <w:jc w:val="center"/>
              <w:rPr>
                <w:b/>
                <w:bCs/>
                <w:iCs/>
              </w:rPr>
            </w:pPr>
            <w:r w:rsidRPr="00181E66">
              <w:rPr>
                <w:b/>
                <w:bCs/>
                <w:iCs/>
              </w:rPr>
              <w:t>2011100000</w:t>
            </w:r>
          </w:p>
        </w:tc>
        <w:tc>
          <w:tcPr>
            <w:tcW w:w="709" w:type="dxa"/>
            <w:tcBorders>
              <w:top w:val="nil"/>
              <w:left w:val="nil"/>
              <w:bottom w:val="single" w:sz="4" w:space="0" w:color="auto"/>
              <w:right w:val="single" w:sz="4" w:space="0" w:color="auto"/>
            </w:tcBorders>
            <w:shd w:val="clear" w:color="auto" w:fill="auto"/>
            <w:hideMark/>
          </w:tcPr>
          <w:p w14:paraId="42CCF62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C0BE12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ECA5F39" w14:textId="77777777" w:rsidR="00181E66" w:rsidRPr="00181E66" w:rsidRDefault="00181E66" w:rsidP="00181E66">
            <w:pPr>
              <w:jc w:val="right"/>
              <w:rPr>
                <w:b/>
                <w:bCs/>
                <w:iCs/>
              </w:rPr>
            </w:pPr>
            <w:r w:rsidRPr="00181E66">
              <w:rPr>
                <w:b/>
                <w:bCs/>
                <w:iCs/>
              </w:rPr>
              <w:t>950,0</w:t>
            </w:r>
          </w:p>
        </w:tc>
        <w:tc>
          <w:tcPr>
            <w:tcW w:w="1198" w:type="dxa"/>
            <w:tcBorders>
              <w:top w:val="nil"/>
              <w:left w:val="nil"/>
              <w:bottom w:val="single" w:sz="4" w:space="0" w:color="auto"/>
              <w:right w:val="single" w:sz="4" w:space="0" w:color="auto"/>
            </w:tcBorders>
            <w:shd w:val="clear" w:color="auto" w:fill="auto"/>
            <w:hideMark/>
          </w:tcPr>
          <w:p w14:paraId="34B412C8" w14:textId="77777777" w:rsidR="00181E66" w:rsidRPr="00181E66" w:rsidRDefault="00181E66" w:rsidP="00181E66">
            <w:pPr>
              <w:jc w:val="right"/>
              <w:rPr>
                <w:b/>
                <w:bCs/>
                <w:iCs/>
              </w:rPr>
            </w:pPr>
            <w:r w:rsidRPr="00181E66">
              <w:rPr>
                <w:b/>
                <w:bCs/>
                <w:iCs/>
              </w:rPr>
              <w:t>950,0</w:t>
            </w:r>
          </w:p>
        </w:tc>
      </w:tr>
      <w:tr w:rsidR="00181E66" w:rsidRPr="00181E66" w14:paraId="4C67FAA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3060B6" w14:textId="77777777" w:rsidR="00181E66" w:rsidRPr="00181E66" w:rsidRDefault="00181E66" w:rsidP="00181E66">
            <w:pPr>
              <w:rPr>
                <w:b/>
                <w:bCs/>
                <w:iCs/>
              </w:rPr>
            </w:pPr>
            <w:r w:rsidRPr="00181E66">
              <w:rPr>
                <w:b/>
                <w:bCs/>
                <w:iCs/>
              </w:rPr>
              <w:t xml:space="preserve">Реализация направлений расходов </w:t>
            </w:r>
            <w:r w:rsidRPr="00181E66">
              <w:rPr>
                <w:b/>
                <w:bCs/>
                <w:iCs/>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1FAE67B" w14:textId="77777777" w:rsidR="00181E66" w:rsidRPr="00181E66" w:rsidRDefault="00181E66" w:rsidP="00181E66">
            <w:pPr>
              <w:jc w:val="center"/>
              <w:rPr>
                <w:b/>
                <w:bCs/>
                <w:iCs/>
              </w:rPr>
            </w:pPr>
            <w:r w:rsidRPr="00181E66">
              <w:rPr>
                <w:b/>
                <w:bCs/>
                <w:iCs/>
              </w:rPr>
              <w:lastRenderedPageBreak/>
              <w:t>2011149999</w:t>
            </w:r>
          </w:p>
        </w:tc>
        <w:tc>
          <w:tcPr>
            <w:tcW w:w="709" w:type="dxa"/>
            <w:tcBorders>
              <w:top w:val="nil"/>
              <w:left w:val="nil"/>
              <w:bottom w:val="single" w:sz="4" w:space="0" w:color="auto"/>
              <w:right w:val="single" w:sz="4" w:space="0" w:color="auto"/>
            </w:tcBorders>
            <w:shd w:val="clear" w:color="auto" w:fill="auto"/>
            <w:hideMark/>
          </w:tcPr>
          <w:p w14:paraId="5168D7A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E25C26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9A01E72" w14:textId="77777777" w:rsidR="00181E66" w:rsidRPr="00181E66" w:rsidRDefault="00181E66" w:rsidP="00181E66">
            <w:pPr>
              <w:jc w:val="right"/>
              <w:rPr>
                <w:b/>
                <w:bCs/>
                <w:iCs/>
              </w:rPr>
            </w:pPr>
            <w:r w:rsidRPr="00181E66">
              <w:rPr>
                <w:b/>
                <w:bCs/>
                <w:iCs/>
              </w:rPr>
              <w:t>950,0</w:t>
            </w:r>
          </w:p>
        </w:tc>
        <w:tc>
          <w:tcPr>
            <w:tcW w:w="1198" w:type="dxa"/>
            <w:tcBorders>
              <w:top w:val="nil"/>
              <w:left w:val="nil"/>
              <w:bottom w:val="single" w:sz="4" w:space="0" w:color="auto"/>
              <w:right w:val="single" w:sz="4" w:space="0" w:color="auto"/>
            </w:tcBorders>
            <w:shd w:val="clear" w:color="auto" w:fill="auto"/>
            <w:hideMark/>
          </w:tcPr>
          <w:p w14:paraId="1EBCCF43" w14:textId="77777777" w:rsidR="00181E66" w:rsidRPr="00181E66" w:rsidRDefault="00181E66" w:rsidP="00181E66">
            <w:pPr>
              <w:jc w:val="right"/>
              <w:rPr>
                <w:b/>
                <w:bCs/>
                <w:iCs/>
              </w:rPr>
            </w:pPr>
            <w:r w:rsidRPr="00181E66">
              <w:rPr>
                <w:b/>
                <w:bCs/>
                <w:iCs/>
              </w:rPr>
              <w:t>950,0</w:t>
            </w:r>
          </w:p>
        </w:tc>
      </w:tr>
      <w:tr w:rsidR="00181E66" w:rsidRPr="00181E66" w14:paraId="7E04B6B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C06E2A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3F321DA6" w14:textId="77777777" w:rsidR="00181E66" w:rsidRPr="00181E66" w:rsidRDefault="00181E66" w:rsidP="00181E66">
            <w:pPr>
              <w:jc w:val="center"/>
              <w:rPr>
                <w:b/>
                <w:bCs/>
                <w:iCs/>
              </w:rPr>
            </w:pPr>
            <w:r w:rsidRPr="00181E66">
              <w:rPr>
                <w:b/>
                <w:bCs/>
                <w:iCs/>
              </w:rPr>
              <w:t>2011149999</w:t>
            </w:r>
          </w:p>
        </w:tc>
        <w:tc>
          <w:tcPr>
            <w:tcW w:w="709" w:type="dxa"/>
            <w:tcBorders>
              <w:top w:val="nil"/>
              <w:left w:val="nil"/>
              <w:bottom w:val="single" w:sz="4" w:space="0" w:color="auto"/>
              <w:right w:val="single" w:sz="4" w:space="0" w:color="auto"/>
            </w:tcBorders>
            <w:shd w:val="clear" w:color="auto" w:fill="auto"/>
            <w:hideMark/>
          </w:tcPr>
          <w:p w14:paraId="00A84240"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520235A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D19F3D"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39D6BC5B" w14:textId="77777777" w:rsidR="00181E66" w:rsidRPr="00181E66" w:rsidRDefault="00181E66" w:rsidP="00181E66">
            <w:pPr>
              <w:jc w:val="right"/>
              <w:rPr>
                <w:b/>
                <w:bCs/>
                <w:iCs/>
              </w:rPr>
            </w:pPr>
            <w:r w:rsidRPr="00181E66">
              <w:rPr>
                <w:b/>
                <w:bCs/>
                <w:iCs/>
              </w:rPr>
              <w:t>50,0</w:t>
            </w:r>
          </w:p>
        </w:tc>
      </w:tr>
      <w:tr w:rsidR="00181E66" w:rsidRPr="00181E66" w14:paraId="7BD8C0D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E170A8"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04AB941C" w14:textId="77777777" w:rsidR="00181E66" w:rsidRPr="00181E66" w:rsidRDefault="00181E66" w:rsidP="00181E66">
            <w:pPr>
              <w:jc w:val="center"/>
            </w:pPr>
            <w:r w:rsidRPr="00181E66">
              <w:t>2011149999</w:t>
            </w:r>
          </w:p>
        </w:tc>
        <w:tc>
          <w:tcPr>
            <w:tcW w:w="709" w:type="dxa"/>
            <w:tcBorders>
              <w:top w:val="nil"/>
              <w:left w:val="nil"/>
              <w:bottom w:val="single" w:sz="4" w:space="0" w:color="auto"/>
              <w:right w:val="single" w:sz="4" w:space="0" w:color="auto"/>
            </w:tcBorders>
            <w:shd w:val="clear" w:color="auto" w:fill="auto"/>
            <w:hideMark/>
          </w:tcPr>
          <w:p w14:paraId="455D96B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26AD7B2"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47E1A7DF" w14:textId="77777777" w:rsidR="00181E66" w:rsidRPr="00181E66" w:rsidRDefault="00181E66" w:rsidP="00181E66">
            <w:pPr>
              <w:jc w:val="right"/>
            </w:pPr>
            <w:r w:rsidRPr="00181E66">
              <w:t>50,0</w:t>
            </w:r>
          </w:p>
        </w:tc>
        <w:tc>
          <w:tcPr>
            <w:tcW w:w="1198" w:type="dxa"/>
            <w:tcBorders>
              <w:top w:val="nil"/>
              <w:left w:val="nil"/>
              <w:bottom w:val="single" w:sz="4" w:space="0" w:color="auto"/>
              <w:right w:val="single" w:sz="4" w:space="0" w:color="auto"/>
            </w:tcBorders>
            <w:shd w:val="clear" w:color="auto" w:fill="auto"/>
            <w:hideMark/>
          </w:tcPr>
          <w:p w14:paraId="36F1F88B" w14:textId="77777777" w:rsidR="00181E66" w:rsidRPr="00181E66" w:rsidRDefault="00181E66" w:rsidP="00181E66">
            <w:pPr>
              <w:jc w:val="right"/>
            </w:pPr>
            <w:r w:rsidRPr="00181E66">
              <w:t>50,0</w:t>
            </w:r>
          </w:p>
        </w:tc>
      </w:tr>
      <w:tr w:rsidR="00181E66" w:rsidRPr="00181E66" w14:paraId="39DAEFF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56BCC5B"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538B9274" w14:textId="77777777" w:rsidR="00181E66" w:rsidRPr="00181E66" w:rsidRDefault="00181E66" w:rsidP="00181E66">
            <w:pPr>
              <w:jc w:val="center"/>
              <w:rPr>
                <w:b/>
                <w:bCs/>
                <w:iCs/>
              </w:rPr>
            </w:pPr>
            <w:r w:rsidRPr="00181E66">
              <w:rPr>
                <w:b/>
                <w:bCs/>
                <w:iCs/>
              </w:rPr>
              <w:t>2011149999</w:t>
            </w:r>
          </w:p>
        </w:tc>
        <w:tc>
          <w:tcPr>
            <w:tcW w:w="709" w:type="dxa"/>
            <w:tcBorders>
              <w:top w:val="single" w:sz="4" w:space="0" w:color="auto"/>
              <w:left w:val="nil"/>
              <w:bottom w:val="single" w:sz="4" w:space="0" w:color="auto"/>
              <w:right w:val="single" w:sz="4" w:space="0" w:color="auto"/>
            </w:tcBorders>
            <w:shd w:val="clear" w:color="auto" w:fill="auto"/>
            <w:hideMark/>
          </w:tcPr>
          <w:p w14:paraId="2C7E4C5A"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0443D4D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949F6A8" w14:textId="77777777" w:rsidR="00181E66" w:rsidRPr="00181E66" w:rsidRDefault="00181E66" w:rsidP="00181E66">
            <w:pPr>
              <w:jc w:val="right"/>
              <w:rPr>
                <w:b/>
                <w:bCs/>
                <w:iCs/>
              </w:rPr>
            </w:pPr>
            <w:r w:rsidRPr="00181E66">
              <w:rPr>
                <w:b/>
                <w:bCs/>
                <w:iCs/>
              </w:rPr>
              <w:t>900,0</w:t>
            </w:r>
          </w:p>
        </w:tc>
        <w:tc>
          <w:tcPr>
            <w:tcW w:w="1198" w:type="dxa"/>
            <w:tcBorders>
              <w:top w:val="single" w:sz="4" w:space="0" w:color="auto"/>
              <w:left w:val="nil"/>
              <w:bottom w:val="single" w:sz="4" w:space="0" w:color="auto"/>
              <w:right w:val="single" w:sz="4" w:space="0" w:color="auto"/>
            </w:tcBorders>
            <w:shd w:val="clear" w:color="auto" w:fill="auto"/>
            <w:hideMark/>
          </w:tcPr>
          <w:p w14:paraId="658852BC" w14:textId="77777777" w:rsidR="00181E66" w:rsidRPr="00181E66" w:rsidRDefault="00181E66" w:rsidP="00181E66">
            <w:pPr>
              <w:jc w:val="right"/>
              <w:rPr>
                <w:b/>
                <w:bCs/>
                <w:iCs/>
              </w:rPr>
            </w:pPr>
            <w:r w:rsidRPr="00181E66">
              <w:rPr>
                <w:b/>
                <w:bCs/>
                <w:iCs/>
              </w:rPr>
              <w:t>900,0</w:t>
            </w:r>
          </w:p>
        </w:tc>
      </w:tr>
      <w:tr w:rsidR="00181E66" w:rsidRPr="00181E66" w14:paraId="68A4219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35496D"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5A4E9AE3" w14:textId="77777777" w:rsidR="00181E66" w:rsidRPr="00181E66" w:rsidRDefault="00181E66" w:rsidP="00181E66">
            <w:pPr>
              <w:jc w:val="center"/>
            </w:pPr>
            <w:r w:rsidRPr="00181E66">
              <w:t>2011149999</w:t>
            </w:r>
          </w:p>
        </w:tc>
        <w:tc>
          <w:tcPr>
            <w:tcW w:w="709" w:type="dxa"/>
            <w:tcBorders>
              <w:top w:val="nil"/>
              <w:left w:val="nil"/>
              <w:bottom w:val="single" w:sz="4" w:space="0" w:color="auto"/>
              <w:right w:val="single" w:sz="4" w:space="0" w:color="auto"/>
            </w:tcBorders>
            <w:shd w:val="clear" w:color="auto" w:fill="auto"/>
            <w:hideMark/>
          </w:tcPr>
          <w:p w14:paraId="1498CA76"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449BDC18"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2A576CA5" w14:textId="77777777" w:rsidR="00181E66" w:rsidRPr="00181E66" w:rsidRDefault="00181E66" w:rsidP="00181E66">
            <w:pPr>
              <w:jc w:val="right"/>
            </w:pPr>
            <w:r w:rsidRPr="00181E66">
              <w:t>900,0</w:t>
            </w:r>
          </w:p>
        </w:tc>
        <w:tc>
          <w:tcPr>
            <w:tcW w:w="1198" w:type="dxa"/>
            <w:tcBorders>
              <w:top w:val="nil"/>
              <w:left w:val="nil"/>
              <w:bottom w:val="single" w:sz="4" w:space="0" w:color="auto"/>
              <w:right w:val="single" w:sz="4" w:space="0" w:color="auto"/>
            </w:tcBorders>
            <w:shd w:val="clear" w:color="auto" w:fill="auto"/>
            <w:hideMark/>
          </w:tcPr>
          <w:p w14:paraId="76EFCD4E" w14:textId="77777777" w:rsidR="00181E66" w:rsidRPr="00181E66" w:rsidRDefault="00181E66" w:rsidP="00181E66">
            <w:pPr>
              <w:jc w:val="right"/>
            </w:pPr>
            <w:r w:rsidRPr="00181E66">
              <w:t>900,0</w:t>
            </w:r>
          </w:p>
        </w:tc>
      </w:tr>
      <w:tr w:rsidR="00181E66" w:rsidRPr="00181E66" w14:paraId="5DD0520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BA9B296" w14:textId="77777777" w:rsidR="00181E66" w:rsidRPr="00181E66" w:rsidRDefault="00181E66" w:rsidP="00181E66">
            <w:pPr>
              <w:rPr>
                <w:b/>
                <w:bCs/>
                <w:iCs/>
              </w:rPr>
            </w:pPr>
            <w:r w:rsidRPr="00181E66">
              <w:rPr>
                <w:b/>
                <w:bCs/>
                <w:iCs/>
              </w:rPr>
              <w:t>Организация конкурсов на получение субсидий для ТОС</w:t>
            </w:r>
          </w:p>
        </w:tc>
        <w:tc>
          <w:tcPr>
            <w:tcW w:w="1354" w:type="dxa"/>
            <w:tcBorders>
              <w:top w:val="single" w:sz="4" w:space="0" w:color="auto"/>
              <w:left w:val="nil"/>
              <w:bottom w:val="single" w:sz="4" w:space="0" w:color="auto"/>
              <w:right w:val="single" w:sz="4" w:space="0" w:color="auto"/>
            </w:tcBorders>
            <w:shd w:val="clear" w:color="auto" w:fill="auto"/>
            <w:hideMark/>
          </w:tcPr>
          <w:p w14:paraId="383513B0" w14:textId="77777777" w:rsidR="00181E66" w:rsidRPr="00181E66" w:rsidRDefault="00181E66" w:rsidP="00181E66">
            <w:pPr>
              <w:jc w:val="center"/>
              <w:rPr>
                <w:b/>
                <w:bCs/>
                <w:iCs/>
              </w:rPr>
            </w:pPr>
            <w:r w:rsidRPr="00181E66">
              <w:rPr>
                <w:b/>
                <w:bCs/>
                <w:iCs/>
              </w:rPr>
              <w:t>2011200000</w:t>
            </w:r>
          </w:p>
        </w:tc>
        <w:tc>
          <w:tcPr>
            <w:tcW w:w="709" w:type="dxa"/>
            <w:tcBorders>
              <w:top w:val="single" w:sz="4" w:space="0" w:color="auto"/>
              <w:left w:val="nil"/>
              <w:bottom w:val="single" w:sz="4" w:space="0" w:color="auto"/>
              <w:right w:val="single" w:sz="4" w:space="0" w:color="auto"/>
            </w:tcBorders>
            <w:shd w:val="clear" w:color="auto" w:fill="auto"/>
            <w:hideMark/>
          </w:tcPr>
          <w:p w14:paraId="67410FB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603E17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DECE50D" w14:textId="77777777" w:rsidR="00181E66" w:rsidRPr="00181E66" w:rsidRDefault="00181E66" w:rsidP="00181E66">
            <w:pPr>
              <w:jc w:val="right"/>
              <w:rPr>
                <w:b/>
                <w:bCs/>
                <w:iCs/>
              </w:rPr>
            </w:pPr>
            <w:r w:rsidRPr="00181E66">
              <w:rPr>
                <w:b/>
                <w:bCs/>
                <w:iCs/>
              </w:rPr>
              <w:t>900,0</w:t>
            </w:r>
          </w:p>
        </w:tc>
        <w:tc>
          <w:tcPr>
            <w:tcW w:w="1198" w:type="dxa"/>
            <w:tcBorders>
              <w:top w:val="single" w:sz="4" w:space="0" w:color="auto"/>
              <w:left w:val="nil"/>
              <w:bottom w:val="single" w:sz="4" w:space="0" w:color="auto"/>
              <w:right w:val="single" w:sz="4" w:space="0" w:color="auto"/>
            </w:tcBorders>
            <w:shd w:val="clear" w:color="auto" w:fill="auto"/>
            <w:hideMark/>
          </w:tcPr>
          <w:p w14:paraId="241BE942" w14:textId="77777777" w:rsidR="00181E66" w:rsidRPr="00181E66" w:rsidRDefault="00181E66" w:rsidP="00181E66">
            <w:pPr>
              <w:jc w:val="right"/>
              <w:rPr>
                <w:b/>
                <w:bCs/>
                <w:iCs/>
              </w:rPr>
            </w:pPr>
            <w:r w:rsidRPr="00181E66">
              <w:rPr>
                <w:b/>
                <w:bCs/>
                <w:iCs/>
              </w:rPr>
              <w:t>900,0</w:t>
            </w:r>
          </w:p>
        </w:tc>
      </w:tr>
      <w:tr w:rsidR="00181E66" w:rsidRPr="00181E66" w14:paraId="0E4F78C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BE7DA9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8B8C877" w14:textId="77777777" w:rsidR="00181E66" w:rsidRPr="00181E66" w:rsidRDefault="00181E66" w:rsidP="00181E66">
            <w:pPr>
              <w:jc w:val="center"/>
              <w:rPr>
                <w:b/>
                <w:bCs/>
                <w:iCs/>
              </w:rPr>
            </w:pPr>
            <w:r w:rsidRPr="00181E66">
              <w:rPr>
                <w:b/>
                <w:bCs/>
                <w:iCs/>
              </w:rPr>
              <w:t>2011249999</w:t>
            </w:r>
          </w:p>
        </w:tc>
        <w:tc>
          <w:tcPr>
            <w:tcW w:w="709" w:type="dxa"/>
            <w:tcBorders>
              <w:top w:val="nil"/>
              <w:left w:val="nil"/>
              <w:bottom w:val="single" w:sz="4" w:space="0" w:color="auto"/>
              <w:right w:val="single" w:sz="4" w:space="0" w:color="auto"/>
            </w:tcBorders>
            <w:shd w:val="clear" w:color="auto" w:fill="auto"/>
            <w:hideMark/>
          </w:tcPr>
          <w:p w14:paraId="53EF444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D1A9FA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16C6174" w14:textId="77777777" w:rsidR="00181E66" w:rsidRPr="00181E66" w:rsidRDefault="00181E66" w:rsidP="00181E66">
            <w:pPr>
              <w:jc w:val="right"/>
              <w:rPr>
                <w:b/>
                <w:bCs/>
                <w:iCs/>
              </w:rPr>
            </w:pPr>
            <w:r w:rsidRPr="00181E66">
              <w:rPr>
                <w:b/>
                <w:bCs/>
                <w:iCs/>
              </w:rPr>
              <w:t>900,0</w:t>
            </w:r>
          </w:p>
        </w:tc>
        <w:tc>
          <w:tcPr>
            <w:tcW w:w="1198" w:type="dxa"/>
            <w:tcBorders>
              <w:top w:val="nil"/>
              <w:left w:val="nil"/>
              <w:bottom w:val="single" w:sz="4" w:space="0" w:color="auto"/>
              <w:right w:val="single" w:sz="4" w:space="0" w:color="auto"/>
            </w:tcBorders>
            <w:shd w:val="clear" w:color="auto" w:fill="auto"/>
            <w:hideMark/>
          </w:tcPr>
          <w:p w14:paraId="55E35C0E" w14:textId="77777777" w:rsidR="00181E66" w:rsidRPr="00181E66" w:rsidRDefault="00181E66" w:rsidP="00181E66">
            <w:pPr>
              <w:jc w:val="right"/>
              <w:rPr>
                <w:b/>
                <w:bCs/>
                <w:iCs/>
              </w:rPr>
            </w:pPr>
            <w:r w:rsidRPr="00181E66">
              <w:rPr>
                <w:b/>
                <w:bCs/>
                <w:iCs/>
              </w:rPr>
              <w:t>900,0</w:t>
            </w:r>
          </w:p>
        </w:tc>
      </w:tr>
      <w:tr w:rsidR="00181E66" w:rsidRPr="00181E66" w14:paraId="185E245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D92F28"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3BF2C23C" w14:textId="77777777" w:rsidR="00181E66" w:rsidRPr="00181E66" w:rsidRDefault="00181E66" w:rsidP="00181E66">
            <w:pPr>
              <w:jc w:val="center"/>
              <w:rPr>
                <w:b/>
                <w:bCs/>
                <w:iCs/>
              </w:rPr>
            </w:pPr>
            <w:r w:rsidRPr="00181E66">
              <w:rPr>
                <w:b/>
                <w:bCs/>
                <w:iCs/>
              </w:rPr>
              <w:t>2011249999</w:t>
            </w:r>
          </w:p>
        </w:tc>
        <w:tc>
          <w:tcPr>
            <w:tcW w:w="709" w:type="dxa"/>
            <w:tcBorders>
              <w:top w:val="nil"/>
              <w:left w:val="nil"/>
              <w:bottom w:val="single" w:sz="4" w:space="0" w:color="auto"/>
              <w:right w:val="single" w:sz="4" w:space="0" w:color="auto"/>
            </w:tcBorders>
            <w:shd w:val="clear" w:color="auto" w:fill="auto"/>
            <w:hideMark/>
          </w:tcPr>
          <w:p w14:paraId="6B12542E"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3934677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A730D23" w14:textId="77777777" w:rsidR="00181E66" w:rsidRPr="00181E66" w:rsidRDefault="00181E66" w:rsidP="00181E66">
            <w:pPr>
              <w:jc w:val="right"/>
              <w:rPr>
                <w:b/>
                <w:bCs/>
                <w:iCs/>
              </w:rPr>
            </w:pPr>
            <w:r w:rsidRPr="00181E66">
              <w:rPr>
                <w:b/>
                <w:bCs/>
                <w:iCs/>
              </w:rPr>
              <w:t>900,0</w:t>
            </w:r>
          </w:p>
        </w:tc>
        <w:tc>
          <w:tcPr>
            <w:tcW w:w="1198" w:type="dxa"/>
            <w:tcBorders>
              <w:top w:val="nil"/>
              <w:left w:val="nil"/>
              <w:bottom w:val="single" w:sz="4" w:space="0" w:color="auto"/>
              <w:right w:val="single" w:sz="4" w:space="0" w:color="auto"/>
            </w:tcBorders>
            <w:shd w:val="clear" w:color="auto" w:fill="auto"/>
            <w:hideMark/>
          </w:tcPr>
          <w:p w14:paraId="1ACBD2AE" w14:textId="77777777" w:rsidR="00181E66" w:rsidRPr="00181E66" w:rsidRDefault="00181E66" w:rsidP="00181E66">
            <w:pPr>
              <w:jc w:val="right"/>
              <w:rPr>
                <w:b/>
                <w:bCs/>
                <w:iCs/>
              </w:rPr>
            </w:pPr>
            <w:r w:rsidRPr="00181E66">
              <w:rPr>
                <w:b/>
                <w:bCs/>
                <w:iCs/>
              </w:rPr>
              <w:t>900,0</w:t>
            </w:r>
          </w:p>
        </w:tc>
      </w:tr>
      <w:tr w:rsidR="00181E66" w:rsidRPr="00181E66" w14:paraId="4179AD1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EA41FB9"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2961F66B" w14:textId="77777777" w:rsidR="00181E66" w:rsidRPr="00181E66" w:rsidRDefault="00181E66" w:rsidP="00181E66">
            <w:pPr>
              <w:jc w:val="center"/>
            </w:pPr>
            <w:r w:rsidRPr="00181E66">
              <w:t>2011249999</w:t>
            </w:r>
          </w:p>
        </w:tc>
        <w:tc>
          <w:tcPr>
            <w:tcW w:w="709" w:type="dxa"/>
            <w:tcBorders>
              <w:top w:val="nil"/>
              <w:left w:val="nil"/>
              <w:bottom w:val="single" w:sz="4" w:space="0" w:color="auto"/>
              <w:right w:val="single" w:sz="4" w:space="0" w:color="auto"/>
            </w:tcBorders>
            <w:shd w:val="clear" w:color="auto" w:fill="auto"/>
            <w:hideMark/>
          </w:tcPr>
          <w:p w14:paraId="2E37243D"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147608F0"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0F418B53" w14:textId="77777777" w:rsidR="00181E66" w:rsidRPr="00181E66" w:rsidRDefault="00181E66" w:rsidP="00181E66">
            <w:pPr>
              <w:jc w:val="right"/>
            </w:pPr>
            <w:r w:rsidRPr="00181E66">
              <w:t>900,0</w:t>
            </w:r>
          </w:p>
        </w:tc>
        <w:tc>
          <w:tcPr>
            <w:tcW w:w="1198" w:type="dxa"/>
            <w:tcBorders>
              <w:top w:val="nil"/>
              <w:left w:val="nil"/>
              <w:bottom w:val="single" w:sz="4" w:space="0" w:color="auto"/>
              <w:right w:val="single" w:sz="4" w:space="0" w:color="auto"/>
            </w:tcBorders>
            <w:shd w:val="clear" w:color="auto" w:fill="auto"/>
            <w:hideMark/>
          </w:tcPr>
          <w:p w14:paraId="608AA21A" w14:textId="77777777" w:rsidR="00181E66" w:rsidRPr="00181E66" w:rsidRDefault="00181E66" w:rsidP="00181E66">
            <w:pPr>
              <w:jc w:val="right"/>
            </w:pPr>
            <w:r w:rsidRPr="00181E66">
              <w:t>900,0</w:t>
            </w:r>
          </w:p>
        </w:tc>
      </w:tr>
      <w:tr w:rsidR="00181E66" w:rsidRPr="00181E66" w14:paraId="0385525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3F1350C" w14:textId="77777777" w:rsidR="00181E66" w:rsidRPr="00181E66" w:rsidRDefault="00181E66" w:rsidP="00181E66">
            <w:pPr>
              <w:rPr>
                <w:b/>
                <w:bCs/>
                <w:iCs/>
              </w:rPr>
            </w:pPr>
            <w:r w:rsidRPr="00181E66">
              <w:rPr>
                <w:b/>
                <w:bCs/>
                <w:iCs/>
              </w:rPr>
              <w:t>Задача 2. Развитие системы профессионализации НКО, ТОС, гражданских активистов и специалистов, работающих с НКО.</w:t>
            </w:r>
          </w:p>
        </w:tc>
        <w:tc>
          <w:tcPr>
            <w:tcW w:w="1354" w:type="dxa"/>
            <w:tcBorders>
              <w:top w:val="single" w:sz="4" w:space="0" w:color="auto"/>
              <w:left w:val="nil"/>
              <w:bottom w:val="single" w:sz="4" w:space="0" w:color="auto"/>
              <w:right w:val="single" w:sz="4" w:space="0" w:color="auto"/>
            </w:tcBorders>
            <w:shd w:val="clear" w:color="auto" w:fill="auto"/>
            <w:hideMark/>
          </w:tcPr>
          <w:p w14:paraId="078CFF54" w14:textId="77777777" w:rsidR="00181E66" w:rsidRPr="00181E66" w:rsidRDefault="00181E66" w:rsidP="00181E66">
            <w:pPr>
              <w:jc w:val="center"/>
              <w:rPr>
                <w:b/>
                <w:bCs/>
                <w:iCs/>
              </w:rPr>
            </w:pPr>
            <w:r w:rsidRPr="00181E66">
              <w:rPr>
                <w:b/>
                <w:bCs/>
                <w:iCs/>
              </w:rPr>
              <w:t>2012000000</w:t>
            </w:r>
          </w:p>
        </w:tc>
        <w:tc>
          <w:tcPr>
            <w:tcW w:w="709" w:type="dxa"/>
            <w:tcBorders>
              <w:top w:val="single" w:sz="4" w:space="0" w:color="auto"/>
              <w:left w:val="nil"/>
              <w:bottom w:val="single" w:sz="4" w:space="0" w:color="auto"/>
              <w:right w:val="single" w:sz="4" w:space="0" w:color="auto"/>
            </w:tcBorders>
            <w:shd w:val="clear" w:color="auto" w:fill="auto"/>
            <w:hideMark/>
          </w:tcPr>
          <w:p w14:paraId="472BF7A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CC7CB9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7D9E2C8" w14:textId="77777777" w:rsidR="00181E66" w:rsidRPr="00181E66" w:rsidRDefault="00181E66" w:rsidP="00181E66">
            <w:pPr>
              <w:jc w:val="right"/>
              <w:rPr>
                <w:b/>
                <w:bCs/>
                <w:iCs/>
              </w:rPr>
            </w:pPr>
            <w:r w:rsidRPr="00181E66">
              <w:rPr>
                <w:b/>
                <w:bCs/>
                <w:iCs/>
              </w:rPr>
              <w:t>150,0</w:t>
            </w:r>
          </w:p>
        </w:tc>
        <w:tc>
          <w:tcPr>
            <w:tcW w:w="1198" w:type="dxa"/>
            <w:tcBorders>
              <w:top w:val="single" w:sz="4" w:space="0" w:color="auto"/>
              <w:left w:val="nil"/>
              <w:bottom w:val="single" w:sz="4" w:space="0" w:color="auto"/>
              <w:right w:val="single" w:sz="4" w:space="0" w:color="auto"/>
            </w:tcBorders>
            <w:shd w:val="clear" w:color="auto" w:fill="auto"/>
            <w:hideMark/>
          </w:tcPr>
          <w:p w14:paraId="1CDDC96E" w14:textId="77777777" w:rsidR="00181E66" w:rsidRPr="00181E66" w:rsidRDefault="00181E66" w:rsidP="00181E66">
            <w:pPr>
              <w:jc w:val="right"/>
              <w:rPr>
                <w:b/>
                <w:bCs/>
                <w:iCs/>
              </w:rPr>
            </w:pPr>
            <w:r w:rsidRPr="00181E66">
              <w:rPr>
                <w:b/>
                <w:bCs/>
                <w:iCs/>
              </w:rPr>
              <w:t>150,0</w:t>
            </w:r>
          </w:p>
        </w:tc>
      </w:tr>
      <w:tr w:rsidR="00181E66" w:rsidRPr="00181E66" w14:paraId="647A8EE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CB46AC3" w14:textId="77777777" w:rsidR="00181E66" w:rsidRPr="00181E66" w:rsidRDefault="00181E66" w:rsidP="00181E66">
            <w:pPr>
              <w:rPr>
                <w:b/>
                <w:bCs/>
                <w:iCs/>
              </w:rPr>
            </w:pPr>
            <w:r w:rsidRPr="00181E66">
              <w:rPr>
                <w:b/>
                <w:bCs/>
                <w:iCs/>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1354" w:type="dxa"/>
            <w:tcBorders>
              <w:top w:val="nil"/>
              <w:left w:val="nil"/>
              <w:bottom w:val="single" w:sz="4" w:space="0" w:color="auto"/>
              <w:right w:val="single" w:sz="4" w:space="0" w:color="auto"/>
            </w:tcBorders>
            <w:shd w:val="clear" w:color="auto" w:fill="auto"/>
            <w:hideMark/>
          </w:tcPr>
          <w:p w14:paraId="20707330" w14:textId="77777777" w:rsidR="00181E66" w:rsidRPr="00181E66" w:rsidRDefault="00181E66" w:rsidP="00181E66">
            <w:pPr>
              <w:jc w:val="center"/>
              <w:rPr>
                <w:b/>
                <w:bCs/>
                <w:iCs/>
              </w:rPr>
            </w:pPr>
            <w:r w:rsidRPr="00181E66">
              <w:rPr>
                <w:b/>
                <w:bCs/>
                <w:iCs/>
              </w:rPr>
              <w:t>2012100000</w:t>
            </w:r>
          </w:p>
        </w:tc>
        <w:tc>
          <w:tcPr>
            <w:tcW w:w="709" w:type="dxa"/>
            <w:tcBorders>
              <w:top w:val="nil"/>
              <w:left w:val="nil"/>
              <w:bottom w:val="single" w:sz="4" w:space="0" w:color="auto"/>
              <w:right w:val="single" w:sz="4" w:space="0" w:color="auto"/>
            </w:tcBorders>
            <w:shd w:val="clear" w:color="auto" w:fill="auto"/>
            <w:hideMark/>
          </w:tcPr>
          <w:p w14:paraId="14FFC2B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2DCDA5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DB2085C"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11F7A4D1" w14:textId="77777777" w:rsidR="00181E66" w:rsidRPr="00181E66" w:rsidRDefault="00181E66" w:rsidP="00181E66">
            <w:pPr>
              <w:jc w:val="right"/>
              <w:rPr>
                <w:b/>
                <w:bCs/>
                <w:iCs/>
              </w:rPr>
            </w:pPr>
            <w:r w:rsidRPr="00181E66">
              <w:rPr>
                <w:b/>
                <w:bCs/>
                <w:iCs/>
              </w:rPr>
              <w:t>150,0</w:t>
            </w:r>
          </w:p>
        </w:tc>
      </w:tr>
      <w:tr w:rsidR="00181E66" w:rsidRPr="00181E66" w14:paraId="1342FAA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CC9683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5AF210D" w14:textId="77777777" w:rsidR="00181E66" w:rsidRPr="00181E66" w:rsidRDefault="00181E66" w:rsidP="00181E66">
            <w:pPr>
              <w:jc w:val="center"/>
              <w:rPr>
                <w:b/>
                <w:bCs/>
                <w:iCs/>
              </w:rPr>
            </w:pPr>
            <w:r w:rsidRPr="00181E66">
              <w:rPr>
                <w:b/>
                <w:bCs/>
                <w:iCs/>
              </w:rPr>
              <w:t>2012149999</w:t>
            </w:r>
          </w:p>
        </w:tc>
        <w:tc>
          <w:tcPr>
            <w:tcW w:w="709" w:type="dxa"/>
            <w:tcBorders>
              <w:top w:val="nil"/>
              <w:left w:val="nil"/>
              <w:bottom w:val="single" w:sz="4" w:space="0" w:color="auto"/>
              <w:right w:val="single" w:sz="4" w:space="0" w:color="auto"/>
            </w:tcBorders>
            <w:shd w:val="clear" w:color="auto" w:fill="auto"/>
            <w:hideMark/>
          </w:tcPr>
          <w:p w14:paraId="0A93D63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48E352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990675"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0F999DAF" w14:textId="77777777" w:rsidR="00181E66" w:rsidRPr="00181E66" w:rsidRDefault="00181E66" w:rsidP="00181E66">
            <w:pPr>
              <w:jc w:val="right"/>
              <w:rPr>
                <w:b/>
                <w:bCs/>
                <w:iCs/>
              </w:rPr>
            </w:pPr>
            <w:r w:rsidRPr="00181E66">
              <w:rPr>
                <w:b/>
                <w:bCs/>
                <w:iCs/>
              </w:rPr>
              <w:t>150,0</w:t>
            </w:r>
          </w:p>
        </w:tc>
      </w:tr>
      <w:tr w:rsidR="00181E66" w:rsidRPr="00181E66" w14:paraId="7EADDD0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957A8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089916A" w14:textId="77777777" w:rsidR="00181E66" w:rsidRPr="00181E66" w:rsidRDefault="00181E66" w:rsidP="00181E66">
            <w:pPr>
              <w:jc w:val="center"/>
              <w:rPr>
                <w:b/>
                <w:bCs/>
                <w:iCs/>
              </w:rPr>
            </w:pPr>
            <w:r w:rsidRPr="00181E66">
              <w:rPr>
                <w:b/>
                <w:bCs/>
                <w:iCs/>
              </w:rPr>
              <w:t>2012149999</w:t>
            </w:r>
          </w:p>
        </w:tc>
        <w:tc>
          <w:tcPr>
            <w:tcW w:w="709" w:type="dxa"/>
            <w:tcBorders>
              <w:top w:val="nil"/>
              <w:left w:val="nil"/>
              <w:bottom w:val="single" w:sz="4" w:space="0" w:color="auto"/>
              <w:right w:val="single" w:sz="4" w:space="0" w:color="auto"/>
            </w:tcBorders>
            <w:shd w:val="clear" w:color="auto" w:fill="auto"/>
            <w:hideMark/>
          </w:tcPr>
          <w:p w14:paraId="389C4E3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5F71BBD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93F47CC"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7BB23526" w14:textId="77777777" w:rsidR="00181E66" w:rsidRPr="00181E66" w:rsidRDefault="00181E66" w:rsidP="00181E66">
            <w:pPr>
              <w:jc w:val="right"/>
              <w:rPr>
                <w:b/>
                <w:bCs/>
                <w:iCs/>
              </w:rPr>
            </w:pPr>
            <w:r w:rsidRPr="00181E66">
              <w:rPr>
                <w:b/>
                <w:bCs/>
                <w:iCs/>
              </w:rPr>
              <w:t>150,0</w:t>
            </w:r>
          </w:p>
        </w:tc>
      </w:tr>
      <w:tr w:rsidR="00181E66" w:rsidRPr="00181E66" w14:paraId="1B754A8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F062B70"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5ABD614B" w14:textId="77777777" w:rsidR="00181E66" w:rsidRPr="00181E66" w:rsidRDefault="00181E66" w:rsidP="00181E66">
            <w:pPr>
              <w:jc w:val="center"/>
            </w:pPr>
            <w:r w:rsidRPr="00181E66">
              <w:t>2012149999</w:t>
            </w:r>
          </w:p>
        </w:tc>
        <w:tc>
          <w:tcPr>
            <w:tcW w:w="709" w:type="dxa"/>
            <w:tcBorders>
              <w:top w:val="nil"/>
              <w:left w:val="nil"/>
              <w:bottom w:val="single" w:sz="4" w:space="0" w:color="auto"/>
              <w:right w:val="single" w:sz="4" w:space="0" w:color="auto"/>
            </w:tcBorders>
            <w:shd w:val="clear" w:color="auto" w:fill="auto"/>
            <w:hideMark/>
          </w:tcPr>
          <w:p w14:paraId="2E4A72F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928EC61"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32013B1A"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744523A4" w14:textId="77777777" w:rsidR="00181E66" w:rsidRPr="00181E66" w:rsidRDefault="00181E66" w:rsidP="00181E66">
            <w:pPr>
              <w:jc w:val="right"/>
            </w:pPr>
            <w:r w:rsidRPr="00181E66">
              <w:t>150,0</w:t>
            </w:r>
          </w:p>
        </w:tc>
      </w:tr>
      <w:tr w:rsidR="00181E66" w:rsidRPr="00181E66" w14:paraId="4142839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DBA0CB6" w14:textId="77777777" w:rsidR="00181E66" w:rsidRPr="00181E66" w:rsidRDefault="00181E66" w:rsidP="00181E66">
            <w:pPr>
              <w:rPr>
                <w:b/>
                <w:bCs/>
                <w:iCs/>
              </w:rPr>
            </w:pPr>
            <w:r w:rsidRPr="00181E66">
              <w:rPr>
                <w:b/>
                <w:bCs/>
                <w:iCs/>
              </w:rPr>
              <w:t>Муниципальная программа "Доступная среда для маломобильных групп населения""</w:t>
            </w:r>
          </w:p>
        </w:tc>
        <w:tc>
          <w:tcPr>
            <w:tcW w:w="1354" w:type="dxa"/>
            <w:tcBorders>
              <w:top w:val="single" w:sz="4" w:space="0" w:color="auto"/>
              <w:left w:val="nil"/>
              <w:bottom w:val="single" w:sz="4" w:space="0" w:color="auto"/>
              <w:right w:val="single" w:sz="4" w:space="0" w:color="auto"/>
            </w:tcBorders>
            <w:shd w:val="clear" w:color="auto" w:fill="auto"/>
            <w:hideMark/>
          </w:tcPr>
          <w:p w14:paraId="6586AE3B" w14:textId="77777777" w:rsidR="00181E66" w:rsidRPr="00181E66" w:rsidRDefault="00181E66" w:rsidP="00181E66">
            <w:pPr>
              <w:jc w:val="center"/>
              <w:rPr>
                <w:b/>
                <w:bCs/>
                <w:iCs/>
              </w:rPr>
            </w:pPr>
            <w:r w:rsidRPr="00181E66">
              <w:rPr>
                <w:b/>
                <w:bCs/>
                <w:iCs/>
              </w:rPr>
              <w:t>2100000000</w:t>
            </w:r>
          </w:p>
        </w:tc>
        <w:tc>
          <w:tcPr>
            <w:tcW w:w="709" w:type="dxa"/>
            <w:tcBorders>
              <w:top w:val="single" w:sz="4" w:space="0" w:color="auto"/>
              <w:left w:val="nil"/>
              <w:bottom w:val="single" w:sz="4" w:space="0" w:color="auto"/>
              <w:right w:val="single" w:sz="4" w:space="0" w:color="auto"/>
            </w:tcBorders>
            <w:shd w:val="clear" w:color="auto" w:fill="auto"/>
            <w:hideMark/>
          </w:tcPr>
          <w:p w14:paraId="7AD7010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5500D9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B271B60" w14:textId="77777777" w:rsidR="00181E66" w:rsidRPr="00181E66" w:rsidRDefault="00181E66" w:rsidP="00181E66">
            <w:pPr>
              <w:jc w:val="right"/>
              <w:rPr>
                <w:b/>
                <w:bCs/>
                <w:iCs/>
              </w:rPr>
            </w:pPr>
            <w:r w:rsidRPr="00181E66">
              <w:rPr>
                <w:b/>
                <w:bCs/>
                <w:iCs/>
              </w:rPr>
              <w:t>865,0</w:t>
            </w:r>
          </w:p>
        </w:tc>
        <w:tc>
          <w:tcPr>
            <w:tcW w:w="1198" w:type="dxa"/>
            <w:tcBorders>
              <w:top w:val="single" w:sz="4" w:space="0" w:color="auto"/>
              <w:left w:val="nil"/>
              <w:bottom w:val="single" w:sz="4" w:space="0" w:color="auto"/>
              <w:right w:val="single" w:sz="4" w:space="0" w:color="auto"/>
            </w:tcBorders>
            <w:shd w:val="clear" w:color="auto" w:fill="auto"/>
            <w:hideMark/>
          </w:tcPr>
          <w:p w14:paraId="7651F575" w14:textId="77777777" w:rsidR="00181E66" w:rsidRPr="00181E66" w:rsidRDefault="00181E66" w:rsidP="00181E66">
            <w:pPr>
              <w:jc w:val="right"/>
              <w:rPr>
                <w:b/>
                <w:bCs/>
                <w:iCs/>
              </w:rPr>
            </w:pPr>
            <w:r w:rsidRPr="00181E66">
              <w:rPr>
                <w:b/>
                <w:bCs/>
                <w:iCs/>
              </w:rPr>
              <w:t>865,0</w:t>
            </w:r>
          </w:p>
        </w:tc>
      </w:tr>
      <w:tr w:rsidR="00181E66" w:rsidRPr="00181E66" w14:paraId="6100847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FBE011B" w14:textId="77777777" w:rsidR="00181E66" w:rsidRPr="00181E66" w:rsidRDefault="00181E66" w:rsidP="00181E66">
            <w:pPr>
              <w:rPr>
                <w:b/>
                <w:bCs/>
                <w:iCs/>
              </w:rPr>
            </w:pPr>
            <w:r w:rsidRPr="00181E66">
              <w:rPr>
                <w:b/>
                <w:bCs/>
                <w:iCs/>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54" w:type="dxa"/>
            <w:tcBorders>
              <w:top w:val="nil"/>
              <w:left w:val="nil"/>
              <w:bottom w:val="single" w:sz="4" w:space="0" w:color="auto"/>
              <w:right w:val="single" w:sz="4" w:space="0" w:color="auto"/>
            </w:tcBorders>
            <w:shd w:val="clear" w:color="auto" w:fill="auto"/>
            <w:hideMark/>
          </w:tcPr>
          <w:p w14:paraId="273D41D3" w14:textId="77777777" w:rsidR="00181E66" w:rsidRPr="00181E66" w:rsidRDefault="00181E66" w:rsidP="00181E66">
            <w:pPr>
              <w:jc w:val="center"/>
              <w:rPr>
                <w:b/>
                <w:bCs/>
                <w:iCs/>
              </w:rPr>
            </w:pPr>
            <w:r w:rsidRPr="00181E66">
              <w:rPr>
                <w:b/>
                <w:bCs/>
                <w:iCs/>
              </w:rPr>
              <w:t>2111000000</w:t>
            </w:r>
          </w:p>
        </w:tc>
        <w:tc>
          <w:tcPr>
            <w:tcW w:w="709" w:type="dxa"/>
            <w:tcBorders>
              <w:top w:val="nil"/>
              <w:left w:val="nil"/>
              <w:bottom w:val="single" w:sz="4" w:space="0" w:color="auto"/>
              <w:right w:val="single" w:sz="4" w:space="0" w:color="auto"/>
            </w:tcBorders>
            <w:shd w:val="clear" w:color="auto" w:fill="auto"/>
            <w:hideMark/>
          </w:tcPr>
          <w:p w14:paraId="74130D6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9F5E26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FBC6C4" w14:textId="77777777" w:rsidR="00181E66" w:rsidRPr="00181E66" w:rsidRDefault="00181E66" w:rsidP="00181E66">
            <w:pPr>
              <w:jc w:val="right"/>
              <w:rPr>
                <w:b/>
                <w:bCs/>
                <w:iCs/>
              </w:rPr>
            </w:pPr>
            <w:r w:rsidRPr="00181E66">
              <w:rPr>
                <w:b/>
                <w:bCs/>
                <w:iCs/>
              </w:rPr>
              <w:t>715,0</w:t>
            </w:r>
          </w:p>
        </w:tc>
        <w:tc>
          <w:tcPr>
            <w:tcW w:w="1198" w:type="dxa"/>
            <w:tcBorders>
              <w:top w:val="nil"/>
              <w:left w:val="nil"/>
              <w:bottom w:val="single" w:sz="4" w:space="0" w:color="auto"/>
              <w:right w:val="single" w:sz="4" w:space="0" w:color="auto"/>
            </w:tcBorders>
            <w:shd w:val="clear" w:color="auto" w:fill="auto"/>
            <w:hideMark/>
          </w:tcPr>
          <w:p w14:paraId="3E0500E7" w14:textId="77777777" w:rsidR="00181E66" w:rsidRPr="00181E66" w:rsidRDefault="00181E66" w:rsidP="00181E66">
            <w:pPr>
              <w:jc w:val="right"/>
              <w:rPr>
                <w:b/>
                <w:bCs/>
                <w:iCs/>
              </w:rPr>
            </w:pPr>
            <w:r w:rsidRPr="00181E66">
              <w:rPr>
                <w:b/>
                <w:bCs/>
                <w:iCs/>
              </w:rPr>
              <w:t>715,0</w:t>
            </w:r>
          </w:p>
        </w:tc>
      </w:tr>
      <w:tr w:rsidR="00181E66" w:rsidRPr="00181E66" w14:paraId="45FB6A7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E7C929" w14:textId="77777777" w:rsidR="00181E66" w:rsidRPr="00181E66" w:rsidRDefault="00181E66" w:rsidP="00181E66">
            <w:pPr>
              <w:rPr>
                <w:b/>
                <w:bCs/>
                <w:iCs/>
              </w:rPr>
            </w:pPr>
            <w:r w:rsidRPr="00181E66">
              <w:rPr>
                <w:b/>
                <w:bCs/>
                <w:iCs/>
              </w:rPr>
              <w:t>Реконструкция входов, в т.ч. с устройством пандусов приоритетных объектов, подведомственных управлению образования</w:t>
            </w:r>
          </w:p>
        </w:tc>
        <w:tc>
          <w:tcPr>
            <w:tcW w:w="1354" w:type="dxa"/>
            <w:tcBorders>
              <w:top w:val="nil"/>
              <w:left w:val="nil"/>
              <w:bottom w:val="single" w:sz="4" w:space="0" w:color="auto"/>
              <w:right w:val="single" w:sz="4" w:space="0" w:color="auto"/>
            </w:tcBorders>
            <w:shd w:val="clear" w:color="auto" w:fill="auto"/>
            <w:hideMark/>
          </w:tcPr>
          <w:p w14:paraId="361D1F9C" w14:textId="77777777" w:rsidR="00181E66" w:rsidRPr="00181E66" w:rsidRDefault="00181E66" w:rsidP="00181E66">
            <w:pPr>
              <w:jc w:val="center"/>
              <w:rPr>
                <w:b/>
                <w:bCs/>
                <w:iCs/>
              </w:rPr>
            </w:pPr>
            <w:r w:rsidRPr="00181E66">
              <w:rPr>
                <w:b/>
                <w:bCs/>
                <w:iCs/>
              </w:rPr>
              <w:t>2111100000</w:t>
            </w:r>
          </w:p>
        </w:tc>
        <w:tc>
          <w:tcPr>
            <w:tcW w:w="709" w:type="dxa"/>
            <w:tcBorders>
              <w:top w:val="nil"/>
              <w:left w:val="nil"/>
              <w:bottom w:val="single" w:sz="4" w:space="0" w:color="auto"/>
              <w:right w:val="single" w:sz="4" w:space="0" w:color="auto"/>
            </w:tcBorders>
            <w:shd w:val="clear" w:color="auto" w:fill="auto"/>
            <w:hideMark/>
          </w:tcPr>
          <w:p w14:paraId="165264F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1F706A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CC82398" w14:textId="77777777" w:rsidR="00181E66" w:rsidRPr="00181E66" w:rsidRDefault="00181E66" w:rsidP="00181E66">
            <w:pPr>
              <w:jc w:val="right"/>
              <w:rPr>
                <w:b/>
                <w:bCs/>
                <w:iCs/>
              </w:rPr>
            </w:pPr>
            <w:r w:rsidRPr="00181E66">
              <w:rPr>
                <w:b/>
                <w:bCs/>
                <w:iCs/>
              </w:rPr>
              <w:t>715,0</w:t>
            </w:r>
          </w:p>
        </w:tc>
        <w:tc>
          <w:tcPr>
            <w:tcW w:w="1198" w:type="dxa"/>
            <w:tcBorders>
              <w:top w:val="nil"/>
              <w:left w:val="nil"/>
              <w:bottom w:val="single" w:sz="4" w:space="0" w:color="auto"/>
              <w:right w:val="single" w:sz="4" w:space="0" w:color="auto"/>
            </w:tcBorders>
            <w:shd w:val="clear" w:color="auto" w:fill="auto"/>
            <w:hideMark/>
          </w:tcPr>
          <w:p w14:paraId="150A44BB" w14:textId="77777777" w:rsidR="00181E66" w:rsidRPr="00181E66" w:rsidRDefault="00181E66" w:rsidP="00181E66">
            <w:pPr>
              <w:jc w:val="right"/>
              <w:rPr>
                <w:b/>
                <w:bCs/>
                <w:iCs/>
              </w:rPr>
            </w:pPr>
            <w:r w:rsidRPr="00181E66">
              <w:rPr>
                <w:b/>
                <w:bCs/>
                <w:iCs/>
              </w:rPr>
              <w:t>715,0</w:t>
            </w:r>
          </w:p>
        </w:tc>
      </w:tr>
      <w:tr w:rsidR="00181E66" w:rsidRPr="00181E66" w14:paraId="4470360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310BD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9A0D794" w14:textId="77777777" w:rsidR="00181E66" w:rsidRPr="00181E66" w:rsidRDefault="00181E66" w:rsidP="00181E66">
            <w:pPr>
              <w:jc w:val="center"/>
              <w:rPr>
                <w:b/>
                <w:bCs/>
                <w:iCs/>
              </w:rPr>
            </w:pPr>
            <w:r w:rsidRPr="00181E66">
              <w:rPr>
                <w:b/>
                <w:bCs/>
                <w:iCs/>
              </w:rPr>
              <w:t>2111149999</w:t>
            </w:r>
          </w:p>
        </w:tc>
        <w:tc>
          <w:tcPr>
            <w:tcW w:w="709" w:type="dxa"/>
            <w:tcBorders>
              <w:top w:val="nil"/>
              <w:left w:val="nil"/>
              <w:bottom w:val="single" w:sz="4" w:space="0" w:color="auto"/>
              <w:right w:val="single" w:sz="4" w:space="0" w:color="auto"/>
            </w:tcBorders>
            <w:shd w:val="clear" w:color="auto" w:fill="auto"/>
            <w:hideMark/>
          </w:tcPr>
          <w:p w14:paraId="3A7B2EB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2BD110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A4329DC" w14:textId="77777777" w:rsidR="00181E66" w:rsidRPr="00181E66" w:rsidRDefault="00181E66" w:rsidP="00181E66">
            <w:pPr>
              <w:jc w:val="right"/>
              <w:rPr>
                <w:b/>
                <w:bCs/>
                <w:iCs/>
              </w:rPr>
            </w:pPr>
            <w:r w:rsidRPr="00181E66">
              <w:rPr>
                <w:b/>
                <w:bCs/>
                <w:iCs/>
              </w:rPr>
              <w:t>715,0</w:t>
            </w:r>
          </w:p>
        </w:tc>
        <w:tc>
          <w:tcPr>
            <w:tcW w:w="1198" w:type="dxa"/>
            <w:tcBorders>
              <w:top w:val="nil"/>
              <w:left w:val="nil"/>
              <w:bottom w:val="single" w:sz="4" w:space="0" w:color="auto"/>
              <w:right w:val="single" w:sz="4" w:space="0" w:color="auto"/>
            </w:tcBorders>
            <w:shd w:val="clear" w:color="auto" w:fill="auto"/>
            <w:hideMark/>
          </w:tcPr>
          <w:p w14:paraId="0DA9C17B" w14:textId="77777777" w:rsidR="00181E66" w:rsidRPr="00181E66" w:rsidRDefault="00181E66" w:rsidP="00181E66">
            <w:pPr>
              <w:jc w:val="right"/>
              <w:rPr>
                <w:b/>
                <w:bCs/>
                <w:iCs/>
              </w:rPr>
            </w:pPr>
            <w:r w:rsidRPr="00181E66">
              <w:rPr>
                <w:b/>
                <w:bCs/>
                <w:iCs/>
              </w:rPr>
              <w:t>715,0</w:t>
            </w:r>
          </w:p>
        </w:tc>
      </w:tr>
      <w:tr w:rsidR="00181E66" w:rsidRPr="00181E66" w14:paraId="7AAA9A3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D52959" w14:textId="77777777" w:rsidR="00181E66" w:rsidRPr="00181E66" w:rsidRDefault="00181E66" w:rsidP="00181E66">
            <w:pPr>
              <w:rPr>
                <w:b/>
                <w:bCs/>
                <w:iCs/>
              </w:rPr>
            </w:pPr>
            <w:r w:rsidRPr="00181E66">
              <w:rPr>
                <w:b/>
                <w:bCs/>
                <w:iCs/>
              </w:rPr>
              <w:t xml:space="preserve">Закупка товаров, работ и услуг для </w:t>
            </w:r>
            <w:r w:rsidRPr="00181E66">
              <w:rPr>
                <w:b/>
                <w:bCs/>
                <w:iCs/>
              </w:rPr>
              <w:lastRenderedPageBreak/>
              <w:t>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F9FF267" w14:textId="77777777" w:rsidR="00181E66" w:rsidRPr="00181E66" w:rsidRDefault="00181E66" w:rsidP="00181E66">
            <w:pPr>
              <w:jc w:val="center"/>
              <w:rPr>
                <w:b/>
                <w:bCs/>
                <w:iCs/>
              </w:rPr>
            </w:pPr>
            <w:r w:rsidRPr="00181E66">
              <w:rPr>
                <w:b/>
                <w:bCs/>
                <w:iCs/>
              </w:rPr>
              <w:lastRenderedPageBreak/>
              <w:t>2111149999</w:t>
            </w:r>
          </w:p>
        </w:tc>
        <w:tc>
          <w:tcPr>
            <w:tcW w:w="709" w:type="dxa"/>
            <w:tcBorders>
              <w:top w:val="nil"/>
              <w:left w:val="nil"/>
              <w:bottom w:val="single" w:sz="4" w:space="0" w:color="auto"/>
              <w:right w:val="single" w:sz="4" w:space="0" w:color="auto"/>
            </w:tcBorders>
            <w:shd w:val="clear" w:color="auto" w:fill="auto"/>
            <w:hideMark/>
          </w:tcPr>
          <w:p w14:paraId="462346AA"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525ABB2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DCAA75F" w14:textId="77777777" w:rsidR="00181E66" w:rsidRPr="00181E66" w:rsidRDefault="00181E66" w:rsidP="00181E66">
            <w:pPr>
              <w:jc w:val="right"/>
              <w:rPr>
                <w:b/>
                <w:bCs/>
                <w:iCs/>
              </w:rPr>
            </w:pPr>
            <w:r w:rsidRPr="00181E66">
              <w:rPr>
                <w:b/>
                <w:bCs/>
                <w:iCs/>
              </w:rPr>
              <w:t>715,0</w:t>
            </w:r>
          </w:p>
        </w:tc>
        <w:tc>
          <w:tcPr>
            <w:tcW w:w="1198" w:type="dxa"/>
            <w:tcBorders>
              <w:top w:val="nil"/>
              <w:left w:val="nil"/>
              <w:bottom w:val="single" w:sz="4" w:space="0" w:color="auto"/>
              <w:right w:val="single" w:sz="4" w:space="0" w:color="auto"/>
            </w:tcBorders>
            <w:shd w:val="clear" w:color="auto" w:fill="auto"/>
            <w:hideMark/>
          </w:tcPr>
          <w:p w14:paraId="6283F067" w14:textId="77777777" w:rsidR="00181E66" w:rsidRPr="00181E66" w:rsidRDefault="00181E66" w:rsidP="00181E66">
            <w:pPr>
              <w:jc w:val="right"/>
              <w:rPr>
                <w:b/>
                <w:bCs/>
                <w:iCs/>
              </w:rPr>
            </w:pPr>
            <w:r w:rsidRPr="00181E66">
              <w:rPr>
                <w:b/>
                <w:bCs/>
                <w:iCs/>
              </w:rPr>
              <w:t>715,0</w:t>
            </w:r>
          </w:p>
        </w:tc>
      </w:tr>
      <w:tr w:rsidR="00181E66" w:rsidRPr="00181E66" w14:paraId="52B6112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EB71BE"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4C777BBC" w14:textId="77777777" w:rsidR="00181E66" w:rsidRPr="00181E66" w:rsidRDefault="00181E66" w:rsidP="00181E66">
            <w:pPr>
              <w:jc w:val="center"/>
            </w:pPr>
            <w:r w:rsidRPr="00181E66">
              <w:t>2111149999</w:t>
            </w:r>
          </w:p>
        </w:tc>
        <w:tc>
          <w:tcPr>
            <w:tcW w:w="709" w:type="dxa"/>
            <w:tcBorders>
              <w:top w:val="nil"/>
              <w:left w:val="nil"/>
              <w:bottom w:val="single" w:sz="4" w:space="0" w:color="auto"/>
              <w:right w:val="single" w:sz="4" w:space="0" w:color="auto"/>
            </w:tcBorders>
            <w:shd w:val="clear" w:color="auto" w:fill="auto"/>
            <w:hideMark/>
          </w:tcPr>
          <w:p w14:paraId="1ED2C2ED"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68CB998"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2FB8B83D" w14:textId="77777777" w:rsidR="00181E66" w:rsidRPr="00181E66" w:rsidRDefault="00181E66" w:rsidP="00181E66">
            <w:pPr>
              <w:jc w:val="right"/>
            </w:pPr>
            <w:r w:rsidRPr="00181E66">
              <w:t>715,0</w:t>
            </w:r>
          </w:p>
        </w:tc>
        <w:tc>
          <w:tcPr>
            <w:tcW w:w="1198" w:type="dxa"/>
            <w:tcBorders>
              <w:top w:val="nil"/>
              <w:left w:val="nil"/>
              <w:bottom w:val="single" w:sz="4" w:space="0" w:color="auto"/>
              <w:right w:val="single" w:sz="4" w:space="0" w:color="auto"/>
            </w:tcBorders>
            <w:shd w:val="clear" w:color="auto" w:fill="auto"/>
            <w:hideMark/>
          </w:tcPr>
          <w:p w14:paraId="5C80C297" w14:textId="77777777" w:rsidR="00181E66" w:rsidRPr="00181E66" w:rsidRDefault="00181E66" w:rsidP="00181E66">
            <w:pPr>
              <w:jc w:val="right"/>
            </w:pPr>
            <w:r w:rsidRPr="00181E66">
              <w:t>715,0</w:t>
            </w:r>
          </w:p>
        </w:tc>
      </w:tr>
      <w:tr w:rsidR="00181E66" w:rsidRPr="00181E66" w14:paraId="0FA4DCC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DBD7132" w14:textId="77777777" w:rsidR="00181E66" w:rsidRPr="00181E66" w:rsidRDefault="00181E66" w:rsidP="00181E66">
            <w:pPr>
              <w:rPr>
                <w:b/>
                <w:bCs/>
                <w:iCs/>
              </w:rPr>
            </w:pPr>
            <w:r w:rsidRPr="00181E66">
              <w:rPr>
                <w:b/>
                <w:bCs/>
                <w:iCs/>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54" w:type="dxa"/>
            <w:tcBorders>
              <w:top w:val="single" w:sz="4" w:space="0" w:color="auto"/>
              <w:left w:val="nil"/>
              <w:bottom w:val="single" w:sz="4" w:space="0" w:color="auto"/>
              <w:right w:val="single" w:sz="4" w:space="0" w:color="auto"/>
            </w:tcBorders>
            <w:shd w:val="clear" w:color="auto" w:fill="auto"/>
            <w:hideMark/>
          </w:tcPr>
          <w:p w14:paraId="57AC4515" w14:textId="77777777" w:rsidR="00181E66" w:rsidRPr="00181E66" w:rsidRDefault="00181E66" w:rsidP="00181E66">
            <w:pPr>
              <w:jc w:val="center"/>
              <w:rPr>
                <w:b/>
                <w:bCs/>
                <w:iCs/>
              </w:rPr>
            </w:pPr>
            <w:r w:rsidRPr="00181E66">
              <w:rPr>
                <w:b/>
                <w:bCs/>
                <w:iCs/>
              </w:rPr>
              <w:t>2112000000</w:t>
            </w:r>
          </w:p>
        </w:tc>
        <w:tc>
          <w:tcPr>
            <w:tcW w:w="709" w:type="dxa"/>
            <w:tcBorders>
              <w:top w:val="single" w:sz="4" w:space="0" w:color="auto"/>
              <w:left w:val="nil"/>
              <w:bottom w:val="single" w:sz="4" w:space="0" w:color="auto"/>
              <w:right w:val="single" w:sz="4" w:space="0" w:color="auto"/>
            </w:tcBorders>
            <w:shd w:val="clear" w:color="auto" w:fill="auto"/>
            <w:hideMark/>
          </w:tcPr>
          <w:p w14:paraId="06E3202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254623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A49863F" w14:textId="77777777" w:rsidR="00181E66" w:rsidRPr="00181E66" w:rsidRDefault="00181E66" w:rsidP="00181E66">
            <w:pPr>
              <w:jc w:val="right"/>
              <w:rPr>
                <w:b/>
                <w:bCs/>
                <w:iCs/>
              </w:rPr>
            </w:pPr>
            <w:r w:rsidRPr="00181E66">
              <w:rPr>
                <w:b/>
                <w:bCs/>
                <w:iCs/>
              </w:rPr>
              <w:t>150,0</w:t>
            </w:r>
          </w:p>
        </w:tc>
        <w:tc>
          <w:tcPr>
            <w:tcW w:w="1198" w:type="dxa"/>
            <w:tcBorders>
              <w:top w:val="single" w:sz="4" w:space="0" w:color="auto"/>
              <w:left w:val="nil"/>
              <w:bottom w:val="single" w:sz="4" w:space="0" w:color="auto"/>
              <w:right w:val="single" w:sz="4" w:space="0" w:color="auto"/>
            </w:tcBorders>
            <w:shd w:val="clear" w:color="auto" w:fill="auto"/>
            <w:hideMark/>
          </w:tcPr>
          <w:p w14:paraId="41AFC853" w14:textId="77777777" w:rsidR="00181E66" w:rsidRPr="00181E66" w:rsidRDefault="00181E66" w:rsidP="00181E66">
            <w:pPr>
              <w:jc w:val="right"/>
              <w:rPr>
                <w:b/>
                <w:bCs/>
                <w:iCs/>
              </w:rPr>
            </w:pPr>
            <w:r w:rsidRPr="00181E66">
              <w:rPr>
                <w:b/>
                <w:bCs/>
                <w:iCs/>
              </w:rPr>
              <w:t>150,0</w:t>
            </w:r>
          </w:p>
        </w:tc>
      </w:tr>
      <w:tr w:rsidR="00181E66" w:rsidRPr="00181E66" w14:paraId="3F1D903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2B6F38B" w14:textId="77777777" w:rsidR="00181E66" w:rsidRPr="00181E66" w:rsidRDefault="00181E66" w:rsidP="00181E66">
            <w:pPr>
              <w:rPr>
                <w:b/>
                <w:bCs/>
                <w:iCs/>
              </w:rPr>
            </w:pPr>
            <w:r w:rsidRPr="00181E66">
              <w:rPr>
                <w:b/>
                <w:bCs/>
                <w:iCs/>
              </w:rPr>
              <w:t>Организация мероприятий, направленных на формирование доступной среды для маломобильных групп населения</w:t>
            </w:r>
          </w:p>
        </w:tc>
        <w:tc>
          <w:tcPr>
            <w:tcW w:w="1354" w:type="dxa"/>
            <w:tcBorders>
              <w:top w:val="nil"/>
              <w:left w:val="nil"/>
              <w:bottom w:val="single" w:sz="4" w:space="0" w:color="auto"/>
              <w:right w:val="single" w:sz="4" w:space="0" w:color="auto"/>
            </w:tcBorders>
            <w:shd w:val="clear" w:color="auto" w:fill="auto"/>
            <w:hideMark/>
          </w:tcPr>
          <w:p w14:paraId="7FAA043E" w14:textId="77777777" w:rsidR="00181E66" w:rsidRPr="00181E66" w:rsidRDefault="00181E66" w:rsidP="00181E66">
            <w:pPr>
              <w:jc w:val="center"/>
              <w:rPr>
                <w:b/>
                <w:bCs/>
                <w:iCs/>
              </w:rPr>
            </w:pPr>
            <w:r w:rsidRPr="00181E66">
              <w:rPr>
                <w:b/>
                <w:bCs/>
                <w:iCs/>
              </w:rPr>
              <w:t>2112200000</w:t>
            </w:r>
          </w:p>
        </w:tc>
        <w:tc>
          <w:tcPr>
            <w:tcW w:w="709" w:type="dxa"/>
            <w:tcBorders>
              <w:top w:val="nil"/>
              <w:left w:val="nil"/>
              <w:bottom w:val="single" w:sz="4" w:space="0" w:color="auto"/>
              <w:right w:val="single" w:sz="4" w:space="0" w:color="auto"/>
            </w:tcBorders>
            <w:shd w:val="clear" w:color="auto" w:fill="auto"/>
            <w:hideMark/>
          </w:tcPr>
          <w:p w14:paraId="3871BC2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E4CFBB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A616E80"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36D9083B" w14:textId="77777777" w:rsidR="00181E66" w:rsidRPr="00181E66" w:rsidRDefault="00181E66" w:rsidP="00181E66">
            <w:pPr>
              <w:jc w:val="right"/>
              <w:rPr>
                <w:b/>
                <w:bCs/>
                <w:iCs/>
              </w:rPr>
            </w:pPr>
            <w:r w:rsidRPr="00181E66">
              <w:rPr>
                <w:b/>
                <w:bCs/>
                <w:iCs/>
              </w:rPr>
              <w:t>150,0</w:t>
            </w:r>
          </w:p>
        </w:tc>
      </w:tr>
      <w:tr w:rsidR="00181E66" w:rsidRPr="00181E66" w14:paraId="08419E7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3213BF"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82C8610" w14:textId="77777777" w:rsidR="00181E66" w:rsidRPr="00181E66" w:rsidRDefault="00181E66" w:rsidP="00181E66">
            <w:pPr>
              <w:jc w:val="center"/>
              <w:rPr>
                <w:b/>
                <w:bCs/>
                <w:iCs/>
              </w:rPr>
            </w:pPr>
            <w:r w:rsidRPr="00181E66">
              <w:rPr>
                <w:b/>
                <w:bCs/>
                <w:iCs/>
              </w:rPr>
              <w:t>2112249999</w:t>
            </w:r>
          </w:p>
        </w:tc>
        <w:tc>
          <w:tcPr>
            <w:tcW w:w="709" w:type="dxa"/>
            <w:tcBorders>
              <w:top w:val="nil"/>
              <w:left w:val="nil"/>
              <w:bottom w:val="single" w:sz="4" w:space="0" w:color="auto"/>
              <w:right w:val="single" w:sz="4" w:space="0" w:color="auto"/>
            </w:tcBorders>
            <w:shd w:val="clear" w:color="auto" w:fill="auto"/>
            <w:hideMark/>
          </w:tcPr>
          <w:p w14:paraId="3F20016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9E3CF3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390A321"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1ECF0D65" w14:textId="77777777" w:rsidR="00181E66" w:rsidRPr="00181E66" w:rsidRDefault="00181E66" w:rsidP="00181E66">
            <w:pPr>
              <w:jc w:val="right"/>
              <w:rPr>
                <w:b/>
                <w:bCs/>
                <w:iCs/>
              </w:rPr>
            </w:pPr>
            <w:r w:rsidRPr="00181E66">
              <w:rPr>
                <w:b/>
                <w:bCs/>
                <w:iCs/>
              </w:rPr>
              <w:t>150,0</w:t>
            </w:r>
          </w:p>
        </w:tc>
      </w:tr>
      <w:tr w:rsidR="00181E66" w:rsidRPr="00181E66" w14:paraId="0B7CFD4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8689BE9"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40321655" w14:textId="77777777" w:rsidR="00181E66" w:rsidRPr="00181E66" w:rsidRDefault="00181E66" w:rsidP="00181E66">
            <w:pPr>
              <w:jc w:val="center"/>
              <w:rPr>
                <w:b/>
                <w:bCs/>
                <w:iCs/>
              </w:rPr>
            </w:pPr>
            <w:r w:rsidRPr="00181E66">
              <w:rPr>
                <w:b/>
                <w:bCs/>
                <w:iCs/>
              </w:rPr>
              <w:t>2112249999</w:t>
            </w:r>
          </w:p>
        </w:tc>
        <w:tc>
          <w:tcPr>
            <w:tcW w:w="709" w:type="dxa"/>
            <w:tcBorders>
              <w:top w:val="nil"/>
              <w:left w:val="nil"/>
              <w:bottom w:val="single" w:sz="4" w:space="0" w:color="auto"/>
              <w:right w:val="single" w:sz="4" w:space="0" w:color="auto"/>
            </w:tcBorders>
            <w:shd w:val="clear" w:color="auto" w:fill="auto"/>
            <w:hideMark/>
          </w:tcPr>
          <w:p w14:paraId="5C8F88CE"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09801D1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2E864BB"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786D12F3" w14:textId="77777777" w:rsidR="00181E66" w:rsidRPr="00181E66" w:rsidRDefault="00181E66" w:rsidP="00181E66">
            <w:pPr>
              <w:jc w:val="right"/>
              <w:rPr>
                <w:b/>
                <w:bCs/>
                <w:iCs/>
              </w:rPr>
            </w:pPr>
            <w:r w:rsidRPr="00181E66">
              <w:rPr>
                <w:b/>
                <w:bCs/>
                <w:iCs/>
              </w:rPr>
              <w:t>150,0</w:t>
            </w:r>
          </w:p>
        </w:tc>
      </w:tr>
      <w:tr w:rsidR="00181E66" w:rsidRPr="00181E66" w14:paraId="194C388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0C3539"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5062B5A8" w14:textId="77777777" w:rsidR="00181E66" w:rsidRPr="00181E66" w:rsidRDefault="00181E66" w:rsidP="00181E66">
            <w:pPr>
              <w:jc w:val="center"/>
            </w:pPr>
            <w:r w:rsidRPr="00181E66">
              <w:t>2112249999</w:t>
            </w:r>
          </w:p>
        </w:tc>
        <w:tc>
          <w:tcPr>
            <w:tcW w:w="709" w:type="dxa"/>
            <w:tcBorders>
              <w:top w:val="nil"/>
              <w:left w:val="nil"/>
              <w:bottom w:val="single" w:sz="4" w:space="0" w:color="auto"/>
              <w:right w:val="single" w:sz="4" w:space="0" w:color="auto"/>
            </w:tcBorders>
            <w:shd w:val="clear" w:color="auto" w:fill="auto"/>
            <w:hideMark/>
          </w:tcPr>
          <w:p w14:paraId="75DFC1B9"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2417D24A"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40EB32EE"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1A0DAA55" w14:textId="77777777" w:rsidR="00181E66" w:rsidRPr="00181E66" w:rsidRDefault="00181E66" w:rsidP="00181E66">
            <w:pPr>
              <w:jc w:val="right"/>
            </w:pPr>
            <w:r w:rsidRPr="00181E66">
              <w:t>150,0</w:t>
            </w:r>
          </w:p>
        </w:tc>
      </w:tr>
      <w:tr w:rsidR="00181E66" w:rsidRPr="00181E66" w14:paraId="3C3FC79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C205421" w14:textId="77777777" w:rsidR="00181E66" w:rsidRPr="00181E66" w:rsidRDefault="00181E66" w:rsidP="00181E66">
            <w:pPr>
              <w:rPr>
                <w:b/>
                <w:bCs/>
                <w:iCs/>
              </w:rPr>
            </w:pPr>
            <w:r w:rsidRPr="00181E66">
              <w:rPr>
                <w:b/>
                <w:bCs/>
                <w:iCs/>
              </w:rPr>
              <w:t>Муниципальная программа "Профилактика социально-негативных явлений в Нижнеудинском районе"</w:t>
            </w:r>
          </w:p>
        </w:tc>
        <w:tc>
          <w:tcPr>
            <w:tcW w:w="1354" w:type="dxa"/>
            <w:tcBorders>
              <w:top w:val="single" w:sz="4" w:space="0" w:color="auto"/>
              <w:left w:val="nil"/>
              <w:bottom w:val="single" w:sz="4" w:space="0" w:color="auto"/>
              <w:right w:val="single" w:sz="4" w:space="0" w:color="auto"/>
            </w:tcBorders>
            <w:shd w:val="clear" w:color="auto" w:fill="auto"/>
            <w:hideMark/>
          </w:tcPr>
          <w:p w14:paraId="1F48305C" w14:textId="77777777" w:rsidR="00181E66" w:rsidRPr="00181E66" w:rsidRDefault="00181E66" w:rsidP="00181E66">
            <w:pPr>
              <w:jc w:val="center"/>
              <w:rPr>
                <w:b/>
                <w:bCs/>
                <w:iCs/>
              </w:rPr>
            </w:pPr>
            <w:r w:rsidRPr="00181E66">
              <w:rPr>
                <w:b/>
                <w:bCs/>
                <w:iCs/>
              </w:rPr>
              <w:t>2200000000</w:t>
            </w:r>
          </w:p>
        </w:tc>
        <w:tc>
          <w:tcPr>
            <w:tcW w:w="709" w:type="dxa"/>
            <w:tcBorders>
              <w:top w:val="single" w:sz="4" w:space="0" w:color="auto"/>
              <w:left w:val="nil"/>
              <w:bottom w:val="single" w:sz="4" w:space="0" w:color="auto"/>
              <w:right w:val="single" w:sz="4" w:space="0" w:color="auto"/>
            </w:tcBorders>
            <w:shd w:val="clear" w:color="auto" w:fill="auto"/>
            <w:hideMark/>
          </w:tcPr>
          <w:p w14:paraId="2F74000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031044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37CD594" w14:textId="77777777" w:rsidR="00181E66" w:rsidRPr="00181E66" w:rsidRDefault="00181E66" w:rsidP="00181E66">
            <w:pPr>
              <w:jc w:val="right"/>
              <w:rPr>
                <w:b/>
                <w:bCs/>
                <w:iCs/>
              </w:rPr>
            </w:pPr>
            <w:r w:rsidRPr="00181E66">
              <w:rPr>
                <w:b/>
                <w:bCs/>
                <w:iCs/>
              </w:rPr>
              <w:t>2 440,0</w:t>
            </w:r>
          </w:p>
        </w:tc>
        <w:tc>
          <w:tcPr>
            <w:tcW w:w="1198" w:type="dxa"/>
            <w:tcBorders>
              <w:top w:val="single" w:sz="4" w:space="0" w:color="auto"/>
              <w:left w:val="nil"/>
              <w:bottom w:val="single" w:sz="4" w:space="0" w:color="auto"/>
              <w:right w:val="single" w:sz="4" w:space="0" w:color="auto"/>
            </w:tcBorders>
            <w:shd w:val="clear" w:color="auto" w:fill="auto"/>
            <w:hideMark/>
          </w:tcPr>
          <w:p w14:paraId="271A6FCD" w14:textId="77777777" w:rsidR="00181E66" w:rsidRPr="00181E66" w:rsidRDefault="00181E66" w:rsidP="00181E66">
            <w:pPr>
              <w:jc w:val="right"/>
              <w:rPr>
                <w:b/>
                <w:bCs/>
                <w:iCs/>
              </w:rPr>
            </w:pPr>
            <w:r w:rsidRPr="00181E66">
              <w:rPr>
                <w:b/>
                <w:bCs/>
                <w:iCs/>
              </w:rPr>
              <w:t>2 440,0</w:t>
            </w:r>
          </w:p>
        </w:tc>
      </w:tr>
      <w:tr w:rsidR="00181E66" w:rsidRPr="00181E66" w14:paraId="16EED2C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5D7D313" w14:textId="77777777" w:rsidR="00181E66" w:rsidRPr="00181E66" w:rsidRDefault="00181E66" w:rsidP="00181E66">
            <w:pPr>
              <w:rPr>
                <w:b/>
                <w:bCs/>
                <w:iCs/>
              </w:rPr>
            </w:pPr>
            <w:r w:rsidRPr="00181E66">
              <w:rPr>
                <w:b/>
                <w:bCs/>
                <w:iCs/>
              </w:rPr>
              <w:t>Подпрограмма 1. "Профилактика наркомании"</w:t>
            </w:r>
          </w:p>
        </w:tc>
        <w:tc>
          <w:tcPr>
            <w:tcW w:w="1354" w:type="dxa"/>
            <w:tcBorders>
              <w:top w:val="nil"/>
              <w:left w:val="nil"/>
              <w:bottom w:val="single" w:sz="4" w:space="0" w:color="auto"/>
              <w:right w:val="single" w:sz="4" w:space="0" w:color="auto"/>
            </w:tcBorders>
            <w:shd w:val="clear" w:color="auto" w:fill="auto"/>
            <w:hideMark/>
          </w:tcPr>
          <w:p w14:paraId="73C97217" w14:textId="77777777" w:rsidR="00181E66" w:rsidRPr="00181E66" w:rsidRDefault="00181E66" w:rsidP="00181E66">
            <w:pPr>
              <w:jc w:val="center"/>
              <w:rPr>
                <w:b/>
                <w:bCs/>
                <w:iCs/>
              </w:rPr>
            </w:pPr>
            <w:r w:rsidRPr="00181E66">
              <w:rPr>
                <w:b/>
                <w:bCs/>
                <w:iCs/>
              </w:rPr>
              <w:t>2210000000</w:t>
            </w:r>
          </w:p>
        </w:tc>
        <w:tc>
          <w:tcPr>
            <w:tcW w:w="709" w:type="dxa"/>
            <w:tcBorders>
              <w:top w:val="nil"/>
              <w:left w:val="nil"/>
              <w:bottom w:val="single" w:sz="4" w:space="0" w:color="auto"/>
              <w:right w:val="single" w:sz="4" w:space="0" w:color="auto"/>
            </w:tcBorders>
            <w:shd w:val="clear" w:color="auto" w:fill="auto"/>
            <w:hideMark/>
          </w:tcPr>
          <w:p w14:paraId="122AD5A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053B79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6B71E14" w14:textId="77777777" w:rsidR="00181E66" w:rsidRPr="00181E66" w:rsidRDefault="00181E66" w:rsidP="00181E66">
            <w:pPr>
              <w:jc w:val="right"/>
              <w:rPr>
                <w:b/>
                <w:bCs/>
                <w:iCs/>
              </w:rPr>
            </w:pPr>
            <w:r w:rsidRPr="00181E66">
              <w:rPr>
                <w:b/>
                <w:bCs/>
                <w:iCs/>
              </w:rPr>
              <w:t>550,0</w:t>
            </w:r>
          </w:p>
        </w:tc>
        <w:tc>
          <w:tcPr>
            <w:tcW w:w="1198" w:type="dxa"/>
            <w:tcBorders>
              <w:top w:val="nil"/>
              <w:left w:val="nil"/>
              <w:bottom w:val="single" w:sz="4" w:space="0" w:color="auto"/>
              <w:right w:val="single" w:sz="4" w:space="0" w:color="auto"/>
            </w:tcBorders>
            <w:shd w:val="clear" w:color="auto" w:fill="auto"/>
            <w:hideMark/>
          </w:tcPr>
          <w:p w14:paraId="6A09D9A1" w14:textId="77777777" w:rsidR="00181E66" w:rsidRPr="00181E66" w:rsidRDefault="00181E66" w:rsidP="00181E66">
            <w:pPr>
              <w:jc w:val="right"/>
              <w:rPr>
                <w:b/>
                <w:bCs/>
                <w:iCs/>
              </w:rPr>
            </w:pPr>
            <w:r w:rsidRPr="00181E66">
              <w:rPr>
                <w:b/>
                <w:bCs/>
                <w:iCs/>
              </w:rPr>
              <w:t>550,0</w:t>
            </w:r>
          </w:p>
        </w:tc>
      </w:tr>
      <w:tr w:rsidR="00181E66" w:rsidRPr="00181E66" w14:paraId="08532DC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318D53D" w14:textId="77777777" w:rsidR="00181E66" w:rsidRPr="00181E66" w:rsidRDefault="00181E66" w:rsidP="00181E66">
            <w:pPr>
              <w:rPr>
                <w:b/>
                <w:bCs/>
                <w:iCs/>
              </w:rPr>
            </w:pPr>
            <w:r w:rsidRPr="00181E66">
              <w:rPr>
                <w:b/>
                <w:bCs/>
                <w:iCs/>
              </w:rPr>
              <w:t>Задача 1. Формирование профессионального сообщества специалистов по профилактике наркомании</w:t>
            </w:r>
          </w:p>
        </w:tc>
        <w:tc>
          <w:tcPr>
            <w:tcW w:w="1354" w:type="dxa"/>
            <w:tcBorders>
              <w:top w:val="nil"/>
              <w:left w:val="nil"/>
              <w:bottom w:val="single" w:sz="4" w:space="0" w:color="auto"/>
              <w:right w:val="single" w:sz="4" w:space="0" w:color="auto"/>
            </w:tcBorders>
            <w:shd w:val="clear" w:color="auto" w:fill="auto"/>
            <w:hideMark/>
          </w:tcPr>
          <w:p w14:paraId="4AB960CC" w14:textId="77777777" w:rsidR="00181E66" w:rsidRPr="00181E66" w:rsidRDefault="00181E66" w:rsidP="00181E66">
            <w:pPr>
              <w:jc w:val="center"/>
              <w:rPr>
                <w:b/>
                <w:bCs/>
                <w:iCs/>
              </w:rPr>
            </w:pPr>
            <w:r w:rsidRPr="00181E66">
              <w:rPr>
                <w:b/>
                <w:bCs/>
                <w:iCs/>
              </w:rPr>
              <w:t>2211000000</w:t>
            </w:r>
          </w:p>
        </w:tc>
        <w:tc>
          <w:tcPr>
            <w:tcW w:w="709" w:type="dxa"/>
            <w:tcBorders>
              <w:top w:val="nil"/>
              <w:left w:val="nil"/>
              <w:bottom w:val="single" w:sz="4" w:space="0" w:color="auto"/>
              <w:right w:val="single" w:sz="4" w:space="0" w:color="auto"/>
            </w:tcBorders>
            <w:shd w:val="clear" w:color="auto" w:fill="auto"/>
            <w:hideMark/>
          </w:tcPr>
          <w:p w14:paraId="44C3519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41D114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A2B9B78"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35F80E8E" w14:textId="77777777" w:rsidR="00181E66" w:rsidRPr="00181E66" w:rsidRDefault="00181E66" w:rsidP="00181E66">
            <w:pPr>
              <w:jc w:val="right"/>
              <w:rPr>
                <w:b/>
                <w:bCs/>
                <w:iCs/>
              </w:rPr>
            </w:pPr>
            <w:r w:rsidRPr="00181E66">
              <w:rPr>
                <w:b/>
                <w:bCs/>
                <w:iCs/>
              </w:rPr>
              <w:t>50,0</w:t>
            </w:r>
          </w:p>
        </w:tc>
      </w:tr>
      <w:tr w:rsidR="00181E66" w:rsidRPr="00181E66" w14:paraId="0F7B192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A0F52F3" w14:textId="77777777" w:rsidR="00181E66" w:rsidRPr="00181E66" w:rsidRDefault="00181E66" w:rsidP="00181E66">
            <w:pPr>
              <w:rPr>
                <w:b/>
                <w:bCs/>
                <w:iCs/>
              </w:rPr>
            </w:pPr>
            <w:r w:rsidRPr="00181E66">
              <w:rPr>
                <w:b/>
                <w:bCs/>
                <w:iCs/>
              </w:rPr>
              <w:t>Проведение семинаров, мастер-классов и консультаций</w:t>
            </w:r>
          </w:p>
        </w:tc>
        <w:tc>
          <w:tcPr>
            <w:tcW w:w="1354" w:type="dxa"/>
            <w:tcBorders>
              <w:top w:val="nil"/>
              <w:left w:val="nil"/>
              <w:bottom w:val="single" w:sz="4" w:space="0" w:color="auto"/>
              <w:right w:val="single" w:sz="4" w:space="0" w:color="auto"/>
            </w:tcBorders>
            <w:shd w:val="clear" w:color="auto" w:fill="auto"/>
            <w:hideMark/>
          </w:tcPr>
          <w:p w14:paraId="38EE2E90" w14:textId="77777777" w:rsidR="00181E66" w:rsidRPr="00181E66" w:rsidRDefault="00181E66" w:rsidP="00181E66">
            <w:pPr>
              <w:jc w:val="center"/>
              <w:rPr>
                <w:b/>
                <w:bCs/>
                <w:iCs/>
              </w:rPr>
            </w:pPr>
            <w:r w:rsidRPr="00181E66">
              <w:rPr>
                <w:b/>
                <w:bCs/>
                <w:iCs/>
              </w:rPr>
              <w:t>2211100000</w:t>
            </w:r>
          </w:p>
        </w:tc>
        <w:tc>
          <w:tcPr>
            <w:tcW w:w="709" w:type="dxa"/>
            <w:tcBorders>
              <w:top w:val="nil"/>
              <w:left w:val="nil"/>
              <w:bottom w:val="single" w:sz="4" w:space="0" w:color="auto"/>
              <w:right w:val="single" w:sz="4" w:space="0" w:color="auto"/>
            </w:tcBorders>
            <w:shd w:val="clear" w:color="auto" w:fill="auto"/>
            <w:hideMark/>
          </w:tcPr>
          <w:p w14:paraId="247D0E9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CA4E31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CA899FD"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3B282E0A" w14:textId="77777777" w:rsidR="00181E66" w:rsidRPr="00181E66" w:rsidRDefault="00181E66" w:rsidP="00181E66">
            <w:pPr>
              <w:jc w:val="right"/>
              <w:rPr>
                <w:b/>
                <w:bCs/>
                <w:iCs/>
              </w:rPr>
            </w:pPr>
            <w:r w:rsidRPr="00181E66">
              <w:rPr>
                <w:b/>
                <w:bCs/>
                <w:iCs/>
              </w:rPr>
              <w:t>50,0</w:t>
            </w:r>
          </w:p>
        </w:tc>
      </w:tr>
      <w:tr w:rsidR="00181E66" w:rsidRPr="00181E66" w14:paraId="01D0DB7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08035F3"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1A263C6" w14:textId="77777777" w:rsidR="00181E66" w:rsidRPr="00181E66" w:rsidRDefault="00181E66" w:rsidP="00181E66">
            <w:pPr>
              <w:jc w:val="center"/>
              <w:rPr>
                <w:b/>
                <w:bCs/>
                <w:iCs/>
              </w:rPr>
            </w:pPr>
            <w:r w:rsidRPr="00181E66">
              <w:rPr>
                <w:b/>
                <w:bCs/>
                <w:iCs/>
              </w:rPr>
              <w:t>2211149999</w:t>
            </w:r>
          </w:p>
        </w:tc>
        <w:tc>
          <w:tcPr>
            <w:tcW w:w="709" w:type="dxa"/>
            <w:tcBorders>
              <w:top w:val="nil"/>
              <w:left w:val="nil"/>
              <w:bottom w:val="single" w:sz="4" w:space="0" w:color="auto"/>
              <w:right w:val="single" w:sz="4" w:space="0" w:color="auto"/>
            </w:tcBorders>
            <w:shd w:val="clear" w:color="auto" w:fill="auto"/>
            <w:hideMark/>
          </w:tcPr>
          <w:p w14:paraId="5DDA7B1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1B2318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C23A72B"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0ED0F843" w14:textId="77777777" w:rsidR="00181E66" w:rsidRPr="00181E66" w:rsidRDefault="00181E66" w:rsidP="00181E66">
            <w:pPr>
              <w:jc w:val="right"/>
              <w:rPr>
                <w:b/>
                <w:bCs/>
                <w:iCs/>
              </w:rPr>
            </w:pPr>
            <w:r w:rsidRPr="00181E66">
              <w:rPr>
                <w:b/>
                <w:bCs/>
                <w:iCs/>
              </w:rPr>
              <w:t>50,0</w:t>
            </w:r>
          </w:p>
        </w:tc>
      </w:tr>
      <w:tr w:rsidR="00181E66" w:rsidRPr="00181E66" w14:paraId="4407261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7F1AE6"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B37C0C6" w14:textId="77777777" w:rsidR="00181E66" w:rsidRPr="00181E66" w:rsidRDefault="00181E66" w:rsidP="00181E66">
            <w:pPr>
              <w:jc w:val="center"/>
              <w:rPr>
                <w:b/>
                <w:bCs/>
                <w:iCs/>
              </w:rPr>
            </w:pPr>
            <w:r w:rsidRPr="00181E66">
              <w:rPr>
                <w:b/>
                <w:bCs/>
                <w:iCs/>
              </w:rPr>
              <w:t>2211149999</w:t>
            </w:r>
          </w:p>
        </w:tc>
        <w:tc>
          <w:tcPr>
            <w:tcW w:w="709" w:type="dxa"/>
            <w:tcBorders>
              <w:top w:val="nil"/>
              <w:left w:val="nil"/>
              <w:bottom w:val="single" w:sz="4" w:space="0" w:color="auto"/>
              <w:right w:val="single" w:sz="4" w:space="0" w:color="auto"/>
            </w:tcBorders>
            <w:shd w:val="clear" w:color="auto" w:fill="auto"/>
            <w:hideMark/>
          </w:tcPr>
          <w:p w14:paraId="04EB46E6"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10B864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2BF9E9" w14:textId="77777777" w:rsidR="00181E66" w:rsidRPr="00181E66" w:rsidRDefault="00181E66" w:rsidP="00181E66">
            <w:pPr>
              <w:jc w:val="right"/>
              <w:rPr>
                <w:b/>
                <w:bCs/>
                <w:iCs/>
              </w:rPr>
            </w:pPr>
            <w:r w:rsidRPr="00181E66">
              <w:rPr>
                <w:b/>
                <w:bCs/>
                <w:iCs/>
              </w:rPr>
              <w:t>18,0</w:t>
            </w:r>
          </w:p>
        </w:tc>
        <w:tc>
          <w:tcPr>
            <w:tcW w:w="1198" w:type="dxa"/>
            <w:tcBorders>
              <w:top w:val="nil"/>
              <w:left w:val="nil"/>
              <w:bottom w:val="single" w:sz="4" w:space="0" w:color="auto"/>
              <w:right w:val="single" w:sz="4" w:space="0" w:color="auto"/>
            </w:tcBorders>
            <w:shd w:val="clear" w:color="auto" w:fill="auto"/>
            <w:hideMark/>
          </w:tcPr>
          <w:p w14:paraId="2C1F337E" w14:textId="77777777" w:rsidR="00181E66" w:rsidRPr="00181E66" w:rsidRDefault="00181E66" w:rsidP="00181E66">
            <w:pPr>
              <w:jc w:val="right"/>
              <w:rPr>
                <w:b/>
                <w:bCs/>
                <w:iCs/>
              </w:rPr>
            </w:pPr>
            <w:r w:rsidRPr="00181E66">
              <w:rPr>
                <w:b/>
                <w:bCs/>
                <w:iCs/>
              </w:rPr>
              <w:t>18,0</w:t>
            </w:r>
          </w:p>
        </w:tc>
      </w:tr>
      <w:tr w:rsidR="00181E66" w:rsidRPr="00181E66" w14:paraId="6942BB9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14C23FA"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410D2ACD" w14:textId="77777777" w:rsidR="00181E66" w:rsidRPr="00181E66" w:rsidRDefault="00181E66" w:rsidP="00181E66">
            <w:pPr>
              <w:jc w:val="center"/>
            </w:pPr>
            <w:r w:rsidRPr="00181E66">
              <w:t>2211149999</w:t>
            </w:r>
          </w:p>
        </w:tc>
        <w:tc>
          <w:tcPr>
            <w:tcW w:w="709" w:type="dxa"/>
            <w:tcBorders>
              <w:top w:val="nil"/>
              <w:left w:val="nil"/>
              <w:bottom w:val="single" w:sz="4" w:space="0" w:color="auto"/>
              <w:right w:val="single" w:sz="4" w:space="0" w:color="auto"/>
            </w:tcBorders>
            <w:shd w:val="clear" w:color="auto" w:fill="auto"/>
            <w:hideMark/>
          </w:tcPr>
          <w:p w14:paraId="312FD36A"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2CE544A"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10845900" w14:textId="77777777" w:rsidR="00181E66" w:rsidRPr="00181E66" w:rsidRDefault="00181E66" w:rsidP="00181E66">
            <w:pPr>
              <w:jc w:val="right"/>
            </w:pPr>
            <w:r w:rsidRPr="00181E66">
              <w:t>18,0</w:t>
            </w:r>
          </w:p>
        </w:tc>
        <w:tc>
          <w:tcPr>
            <w:tcW w:w="1198" w:type="dxa"/>
            <w:tcBorders>
              <w:top w:val="nil"/>
              <w:left w:val="nil"/>
              <w:bottom w:val="single" w:sz="4" w:space="0" w:color="auto"/>
              <w:right w:val="single" w:sz="4" w:space="0" w:color="auto"/>
            </w:tcBorders>
            <w:shd w:val="clear" w:color="auto" w:fill="auto"/>
            <w:hideMark/>
          </w:tcPr>
          <w:p w14:paraId="40571EBB" w14:textId="77777777" w:rsidR="00181E66" w:rsidRPr="00181E66" w:rsidRDefault="00181E66" w:rsidP="00181E66">
            <w:pPr>
              <w:jc w:val="right"/>
            </w:pPr>
            <w:r w:rsidRPr="00181E66">
              <w:t>18,0</w:t>
            </w:r>
          </w:p>
        </w:tc>
      </w:tr>
      <w:tr w:rsidR="00181E66" w:rsidRPr="00181E66" w14:paraId="501EA31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0232031"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1E96C235" w14:textId="77777777" w:rsidR="00181E66" w:rsidRPr="00181E66" w:rsidRDefault="00181E66" w:rsidP="00181E66">
            <w:pPr>
              <w:jc w:val="center"/>
              <w:rPr>
                <w:b/>
                <w:bCs/>
                <w:iCs/>
              </w:rPr>
            </w:pPr>
            <w:r w:rsidRPr="00181E66">
              <w:rPr>
                <w:b/>
                <w:bCs/>
                <w:iCs/>
              </w:rPr>
              <w:t>2211149999</w:t>
            </w:r>
          </w:p>
        </w:tc>
        <w:tc>
          <w:tcPr>
            <w:tcW w:w="709" w:type="dxa"/>
            <w:tcBorders>
              <w:top w:val="single" w:sz="4" w:space="0" w:color="auto"/>
              <w:left w:val="nil"/>
              <w:bottom w:val="single" w:sz="4" w:space="0" w:color="auto"/>
              <w:right w:val="single" w:sz="4" w:space="0" w:color="auto"/>
            </w:tcBorders>
            <w:shd w:val="clear" w:color="auto" w:fill="auto"/>
            <w:hideMark/>
          </w:tcPr>
          <w:p w14:paraId="18A52CE5"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13B8052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5AAEA09" w14:textId="77777777" w:rsidR="00181E66" w:rsidRPr="00181E66" w:rsidRDefault="00181E66" w:rsidP="00181E66">
            <w:pPr>
              <w:jc w:val="right"/>
              <w:rPr>
                <w:b/>
                <w:bCs/>
                <w:iCs/>
              </w:rPr>
            </w:pPr>
            <w:r w:rsidRPr="00181E66">
              <w:rPr>
                <w:b/>
                <w:bCs/>
                <w:iCs/>
              </w:rPr>
              <w:t>32,0</w:t>
            </w:r>
          </w:p>
        </w:tc>
        <w:tc>
          <w:tcPr>
            <w:tcW w:w="1198" w:type="dxa"/>
            <w:tcBorders>
              <w:top w:val="single" w:sz="4" w:space="0" w:color="auto"/>
              <w:left w:val="nil"/>
              <w:bottom w:val="single" w:sz="4" w:space="0" w:color="auto"/>
              <w:right w:val="single" w:sz="4" w:space="0" w:color="auto"/>
            </w:tcBorders>
            <w:shd w:val="clear" w:color="auto" w:fill="auto"/>
            <w:hideMark/>
          </w:tcPr>
          <w:p w14:paraId="58E12393" w14:textId="77777777" w:rsidR="00181E66" w:rsidRPr="00181E66" w:rsidRDefault="00181E66" w:rsidP="00181E66">
            <w:pPr>
              <w:jc w:val="right"/>
              <w:rPr>
                <w:b/>
                <w:bCs/>
                <w:iCs/>
              </w:rPr>
            </w:pPr>
            <w:r w:rsidRPr="00181E66">
              <w:rPr>
                <w:b/>
                <w:bCs/>
                <w:iCs/>
              </w:rPr>
              <w:t>32,0</w:t>
            </w:r>
          </w:p>
        </w:tc>
      </w:tr>
      <w:tr w:rsidR="00181E66" w:rsidRPr="00181E66" w14:paraId="6E4EBE5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2642171"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1663D5B4" w14:textId="77777777" w:rsidR="00181E66" w:rsidRPr="00181E66" w:rsidRDefault="00181E66" w:rsidP="00181E66">
            <w:pPr>
              <w:jc w:val="center"/>
            </w:pPr>
            <w:r w:rsidRPr="00181E66">
              <w:t>2211149999</w:t>
            </w:r>
          </w:p>
        </w:tc>
        <w:tc>
          <w:tcPr>
            <w:tcW w:w="709" w:type="dxa"/>
            <w:tcBorders>
              <w:top w:val="nil"/>
              <w:left w:val="nil"/>
              <w:bottom w:val="single" w:sz="4" w:space="0" w:color="auto"/>
              <w:right w:val="single" w:sz="4" w:space="0" w:color="auto"/>
            </w:tcBorders>
            <w:shd w:val="clear" w:color="auto" w:fill="auto"/>
            <w:hideMark/>
          </w:tcPr>
          <w:p w14:paraId="0F0A1237"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06987D3"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3B8C53D6" w14:textId="77777777" w:rsidR="00181E66" w:rsidRPr="00181E66" w:rsidRDefault="00181E66" w:rsidP="00181E66">
            <w:pPr>
              <w:jc w:val="right"/>
            </w:pPr>
            <w:r w:rsidRPr="00181E66">
              <w:t>32,0</w:t>
            </w:r>
          </w:p>
        </w:tc>
        <w:tc>
          <w:tcPr>
            <w:tcW w:w="1198" w:type="dxa"/>
            <w:tcBorders>
              <w:top w:val="nil"/>
              <w:left w:val="nil"/>
              <w:bottom w:val="single" w:sz="4" w:space="0" w:color="auto"/>
              <w:right w:val="single" w:sz="4" w:space="0" w:color="auto"/>
            </w:tcBorders>
            <w:shd w:val="clear" w:color="auto" w:fill="auto"/>
            <w:hideMark/>
          </w:tcPr>
          <w:p w14:paraId="11791CB3" w14:textId="77777777" w:rsidR="00181E66" w:rsidRPr="00181E66" w:rsidRDefault="00181E66" w:rsidP="00181E66">
            <w:pPr>
              <w:jc w:val="right"/>
            </w:pPr>
            <w:r w:rsidRPr="00181E66">
              <w:t>32,0</w:t>
            </w:r>
          </w:p>
        </w:tc>
      </w:tr>
      <w:tr w:rsidR="00181E66" w:rsidRPr="00181E66" w14:paraId="6CA75AD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DE8FC1A" w14:textId="77777777" w:rsidR="00181E66" w:rsidRPr="00181E66" w:rsidRDefault="00181E66" w:rsidP="00181E66">
            <w:pPr>
              <w:rPr>
                <w:b/>
                <w:bCs/>
                <w:iCs/>
              </w:rPr>
            </w:pPr>
            <w:r w:rsidRPr="00181E66">
              <w:rPr>
                <w:b/>
                <w:bCs/>
                <w:iCs/>
              </w:rPr>
              <w:t>Задача 2. Формирование негативного отношения в обществе к немедицинскому потреблению наркотиков</w:t>
            </w:r>
          </w:p>
        </w:tc>
        <w:tc>
          <w:tcPr>
            <w:tcW w:w="1354" w:type="dxa"/>
            <w:tcBorders>
              <w:top w:val="single" w:sz="4" w:space="0" w:color="auto"/>
              <w:left w:val="nil"/>
              <w:bottom w:val="single" w:sz="4" w:space="0" w:color="auto"/>
              <w:right w:val="single" w:sz="4" w:space="0" w:color="auto"/>
            </w:tcBorders>
            <w:shd w:val="clear" w:color="auto" w:fill="auto"/>
            <w:hideMark/>
          </w:tcPr>
          <w:p w14:paraId="4E1C4BE2" w14:textId="77777777" w:rsidR="00181E66" w:rsidRPr="00181E66" w:rsidRDefault="00181E66" w:rsidP="00181E66">
            <w:pPr>
              <w:jc w:val="center"/>
              <w:rPr>
                <w:b/>
                <w:bCs/>
                <w:iCs/>
              </w:rPr>
            </w:pPr>
            <w:r w:rsidRPr="00181E66">
              <w:rPr>
                <w:b/>
                <w:bCs/>
                <w:iCs/>
              </w:rPr>
              <w:t>2212000000</w:t>
            </w:r>
          </w:p>
        </w:tc>
        <w:tc>
          <w:tcPr>
            <w:tcW w:w="709" w:type="dxa"/>
            <w:tcBorders>
              <w:top w:val="single" w:sz="4" w:space="0" w:color="auto"/>
              <w:left w:val="nil"/>
              <w:bottom w:val="single" w:sz="4" w:space="0" w:color="auto"/>
              <w:right w:val="single" w:sz="4" w:space="0" w:color="auto"/>
            </w:tcBorders>
            <w:shd w:val="clear" w:color="auto" w:fill="auto"/>
            <w:hideMark/>
          </w:tcPr>
          <w:p w14:paraId="2E98002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84ADD5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B193DA7" w14:textId="77777777" w:rsidR="00181E66" w:rsidRPr="00181E66" w:rsidRDefault="00181E66" w:rsidP="00181E66">
            <w:pPr>
              <w:jc w:val="right"/>
              <w:rPr>
                <w:b/>
                <w:bCs/>
                <w:iCs/>
              </w:rPr>
            </w:pPr>
            <w:r w:rsidRPr="00181E66">
              <w:rPr>
                <w:b/>
                <w:bCs/>
                <w:iCs/>
              </w:rPr>
              <w:t>300,0</w:t>
            </w:r>
          </w:p>
        </w:tc>
        <w:tc>
          <w:tcPr>
            <w:tcW w:w="1198" w:type="dxa"/>
            <w:tcBorders>
              <w:top w:val="single" w:sz="4" w:space="0" w:color="auto"/>
              <w:left w:val="nil"/>
              <w:bottom w:val="single" w:sz="4" w:space="0" w:color="auto"/>
              <w:right w:val="single" w:sz="4" w:space="0" w:color="auto"/>
            </w:tcBorders>
            <w:shd w:val="clear" w:color="auto" w:fill="auto"/>
            <w:hideMark/>
          </w:tcPr>
          <w:p w14:paraId="625EDF3F" w14:textId="77777777" w:rsidR="00181E66" w:rsidRPr="00181E66" w:rsidRDefault="00181E66" w:rsidP="00181E66">
            <w:pPr>
              <w:jc w:val="right"/>
              <w:rPr>
                <w:b/>
                <w:bCs/>
                <w:iCs/>
              </w:rPr>
            </w:pPr>
            <w:r w:rsidRPr="00181E66">
              <w:rPr>
                <w:b/>
                <w:bCs/>
                <w:iCs/>
              </w:rPr>
              <w:t>300,0</w:t>
            </w:r>
          </w:p>
        </w:tc>
      </w:tr>
      <w:tr w:rsidR="00181E66" w:rsidRPr="00181E66" w14:paraId="2A64437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54B39C" w14:textId="77777777" w:rsidR="00181E66" w:rsidRPr="00181E66" w:rsidRDefault="00181E66" w:rsidP="00181E66">
            <w:pPr>
              <w:rPr>
                <w:b/>
                <w:bCs/>
                <w:iCs/>
              </w:rPr>
            </w:pPr>
            <w:r w:rsidRPr="00181E66">
              <w:rPr>
                <w:b/>
                <w:bCs/>
                <w:iCs/>
              </w:rPr>
              <w:t>Проведение профилактических и пропагандистских мероприятий</w:t>
            </w:r>
          </w:p>
        </w:tc>
        <w:tc>
          <w:tcPr>
            <w:tcW w:w="1354" w:type="dxa"/>
            <w:tcBorders>
              <w:top w:val="nil"/>
              <w:left w:val="nil"/>
              <w:bottom w:val="single" w:sz="4" w:space="0" w:color="auto"/>
              <w:right w:val="single" w:sz="4" w:space="0" w:color="auto"/>
            </w:tcBorders>
            <w:shd w:val="clear" w:color="auto" w:fill="auto"/>
            <w:hideMark/>
          </w:tcPr>
          <w:p w14:paraId="2B7B48DB" w14:textId="77777777" w:rsidR="00181E66" w:rsidRPr="00181E66" w:rsidRDefault="00181E66" w:rsidP="00181E66">
            <w:pPr>
              <w:jc w:val="center"/>
              <w:rPr>
                <w:b/>
                <w:bCs/>
                <w:iCs/>
              </w:rPr>
            </w:pPr>
            <w:r w:rsidRPr="00181E66">
              <w:rPr>
                <w:b/>
                <w:bCs/>
                <w:iCs/>
              </w:rPr>
              <w:t>2212100000</w:t>
            </w:r>
          </w:p>
        </w:tc>
        <w:tc>
          <w:tcPr>
            <w:tcW w:w="709" w:type="dxa"/>
            <w:tcBorders>
              <w:top w:val="nil"/>
              <w:left w:val="nil"/>
              <w:bottom w:val="single" w:sz="4" w:space="0" w:color="auto"/>
              <w:right w:val="single" w:sz="4" w:space="0" w:color="auto"/>
            </w:tcBorders>
            <w:shd w:val="clear" w:color="auto" w:fill="auto"/>
            <w:hideMark/>
          </w:tcPr>
          <w:p w14:paraId="33A6C3A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AD1CE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F39F8EB"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7E0F4202" w14:textId="77777777" w:rsidR="00181E66" w:rsidRPr="00181E66" w:rsidRDefault="00181E66" w:rsidP="00181E66">
            <w:pPr>
              <w:jc w:val="right"/>
              <w:rPr>
                <w:b/>
                <w:bCs/>
                <w:iCs/>
              </w:rPr>
            </w:pPr>
            <w:r w:rsidRPr="00181E66">
              <w:rPr>
                <w:b/>
                <w:bCs/>
                <w:iCs/>
              </w:rPr>
              <w:t>300,0</w:t>
            </w:r>
          </w:p>
        </w:tc>
      </w:tr>
      <w:tr w:rsidR="00181E66" w:rsidRPr="00181E66" w14:paraId="35DDF26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37DB028"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181E66">
              <w:rPr>
                <w:b/>
                <w:bCs/>
                <w:iCs/>
              </w:rPr>
              <w:lastRenderedPageBreak/>
              <w:t>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7DBCCA4" w14:textId="77777777" w:rsidR="00181E66" w:rsidRPr="00181E66" w:rsidRDefault="00181E66" w:rsidP="00181E66">
            <w:pPr>
              <w:jc w:val="center"/>
              <w:rPr>
                <w:b/>
                <w:bCs/>
                <w:iCs/>
              </w:rPr>
            </w:pPr>
            <w:r w:rsidRPr="00181E66">
              <w:rPr>
                <w:b/>
                <w:bCs/>
                <w:iCs/>
              </w:rPr>
              <w:lastRenderedPageBreak/>
              <w:t>2212149999</w:t>
            </w:r>
          </w:p>
        </w:tc>
        <w:tc>
          <w:tcPr>
            <w:tcW w:w="709" w:type="dxa"/>
            <w:tcBorders>
              <w:top w:val="nil"/>
              <w:left w:val="nil"/>
              <w:bottom w:val="single" w:sz="4" w:space="0" w:color="auto"/>
              <w:right w:val="single" w:sz="4" w:space="0" w:color="auto"/>
            </w:tcBorders>
            <w:shd w:val="clear" w:color="auto" w:fill="auto"/>
            <w:hideMark/>
          </w:tcPr>
          <w:p w14:paraId="76468EC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BE1963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84D3929"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7596D107" w14:textId="77777777" w:rsidR="00181E66" w:rsidRPr="00181E66" w:rsidRDefault="00181E66" w:rsidP="00181E66">
            <w:pPr>
              <w:jc w:val="right"/>
              <w:rPr>
                <w:b/>
                <w:bCs/>
                <w:iCs/>
              </w:rPr>
            </w:pPr>
            <w:r w:rsidRPr="00181E66">
              <w:rPr>
                <w:b/>
                <w:bCs/>
                <w:iCs/>
              </w:rPr>
              <w:t>300,0</w:t>
            </w:r>
          </w:p>
        </w:tc>
      </w:tr>
      <w:tr w:rsidR="00181E66" w:rsidRPr="00181E66" w14:paraId="7ACC28C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A932CF"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5C0EFD6C" w14:textId="77777777" w:rsidR="00181E66" w:rsidRPr="00181E66" w:rsidRDefault="00181E66" w:rsidP="00181E66">
            <w:pPr>
              <w:jc w:val="center"/>
              <w:rPr>
                <w:b/>
                <w:bCs/>
                <w:iCs/>
              </w:rPr>
            </w:pPr>
            <w:r w:rsidRPr="00181E66">
              <w:rPr>
                <w:b/>
                <w:bCs/>
                <w:iCs/>
              </w:rPr>
              <w:t>2212149999</w:t>
            </w:r>
          </w:p>
        </w:tc>
        <w:tc>
          <w:tcPr>
            <w:tcW w:w="709" w:type="dxa"/>
            <w:tcBorders>
              <w:top w:val="nil"/>
              <w:left w:val="nil"/>
              <w:bottom w:val="single" w:sz="4" w:space="0" w:color="auto"/>
              <w:right w:val="single" w:sz="4" w:space="0" w:color="auto"/>
            </w:tcBorders>
            <w:shd w:val="clear" w:color="auto" w:fill="auto"/>
            <w:hideMark/>
          </w:tcPr>
          <w:p w14:paraId="461D0A5A"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322EAA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91A95E"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681B4FAA" w14:textId="77777777" w:rsidR="00181E66" w:rsidRPr="00181E66" w:rsidRDefault="00181E66" w:rsidP="00181E66">
            <w:pPr>
              <w:jc w:val="right"/>
              <w:rPr>
                <w:b/>
                <w:bCs/>
                <w:iCs/>
              </w:rPr>
            </w:pPr>
            <w:r w:rsidRPr="00181E66">
              <w:rPr>
                <w:b/>
                <w:bCs/>
                <w:iCs/>
              </w:rPr>
              <w:t>300,0</w:t>
            </w:r>
          </w:p>
        </w:tc>
      </w:tr>
      <w:tr w:rsidR="00181E66" w:rsidRPr="00181E66" w14:paraId="74EE79B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544B249"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37784E4C" w14:textId="77777777" w:rsidR="00181E66" w:rsidRPr="00181E66" w:rsidRDefault="00181E66" w:rsidP="00181E66">
            <w:pPr>
              <w:jc w:val="center"/>
            </w:pPr>
            <w:r w:rsidRPr="00181E66">
              <w:t>2212149999</w:t>
            </w:r>
          </w:p>
        </w:tc>
        <w:tc>
          <w:tcPr>
            <w:tcW w:w="709" w:type="dxa"/>
            <w:tcBorders>
              <w:top w:val="nil"/>
              <w:left w:val="nil"/>
              <w:bottom w:val="single" w:sz="4" w:space="0" w:color="auto"/>
              <w:right w:val="single" w:sz="4" w:space="0" w:color="auto"/>
            </w:tcBorders>
            <w:shd w:val="clear" w:color="auto" w:fill="auto"/>
            <w:hideMark/>
          </w:tcPr>
          <w:p w14:paraId="1D6080C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A39B4A7"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32D43A65"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12D0F25C" w14:textId="77777777" w:rsidR="00181E66" w:rsidRPr="00181E66" w:rsidRDefault="00181E66" w:rsidP="00181E66">
            <w:pPr>
              <w:jc w:val="right"/>
            </w:pPr>
            <w:r w:rsidRPr="00181E66">
              <w:t>300,0</w:t>
            </w:r>
          </w:p>
        </w:tc>
      </w:tr>
      <w:tr w:rsidR="00181E66" w:rsidRPr="00181E66" w14:paraId="33A53E6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BBFD6C3" w14:textId="77777777" w:rsidR="00181E66" w:rsidRPr="00181E66" w:rsidRDefault="00181E66" w:rsidP="00181E66">
            <w:pPr>
              <w:rPr>
                <w:b/>
                <w:bCs/>
                <w:iCs/>
              </w:rPr>
            </w:pPr>
            <w:r w:rsidRPr="00181E66">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54" w:type="dxa"/>
            <w:tcBorders>
              <w:top w:val="single" w:sz="4" w:space="0" w:color="auto"/>
              <w:left w:val="nil"/>
              <w:bottom w:val="single" w:sz="4" w:space="0" w:color="auto"/>
              <w:right w:val="single" w:sz="4" w:space="0" w:color="auto"/>
            </w:tcBorders>
            <w:shd w:val="clear" w:color="auto" w:fill="auto"/>
            <w:hideMark/>
          </w:tcPr>
          <w:p w14:paraId="099EF818" w14:textId="77777777" w:rsidR="00181E66" w:rsidRPr="00181E66" w:rsidRDefault="00181E66" w:rsidP="00181E66">
            <w:pPr>
              <w:jc w:val="center"/>
              <w:rPr>
                <w:b/>
                <w:bCs/>
                <w:iCs/>
              </w:rPr>
            </w:pPr>
            <w:r w:rsidRPr="00181E66">
              <w:rPr>
                <w:b/>
                <w:bCs/>
                <w:iCs/>
              </w:rPr>
              <w:t>2213000000</w:t>
            </w:r>
          </w:p>
        </w:tc>
        <w:tc>
          <w:tcPr>
            <w:tcW w:w="709" w:type="dxa"/>
            <w:tcBorders>
              <w:top w:val="single" w:sz="4" w:space="0" w:color="auto"/>
              <w:left w:val="nil"/>
              <w:bottom w:val="single" w:sz="4" w:space="0" w:color="auto"/>
              <w:right w:val="single" w:sz="4" w:space="0" w:color="auto"/>
            </w:tcBorders>
            <w:shd w:val="clear" w:color="auto" w:fill="auto"/>
            <w:hideMark/>
          </w:tcPr>
          <w:p w14:paraId="32A070EF"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0194DD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5CC738B" w14:textId="77777777" w:rsidR="00181E66" w:rsidRPr="00181E66" w:rsidRDefault="00181E66" w:rsidP="00181E66">
            <w:pPr>
              <w:jc w:val="right"/>
              <w:rPr>
                <w:b/>
                <w:bCs/>
                <w:iCs/>
              </w:rPr>
            </w:pPr>
            <w:r w:rsidRPr="00181E66">
              <w:rPr>
                <w:b/>
                <w:bCs/>
                <w:iCs/>
              </w:rPr>
              <w:t>200,0</w:t>
            </w:r>
          </w:p>
        </w:tc>
        <w:tc>
          <w:tcPr>
            <w:tcW w:w="1198" w:type="dxa"/>
            <w:tcBorders>
              <w:top w:val="single" w:sz="4" w:space="0" w:color="auto"/>
              <w:left w:val="nil"/>
              <w:bottom w:val="single" w:sz="4" w:space="0" w:color="auto"/>
              <w:right w:val="single" w:sz="4" w:space="0" w:color="auto"/>
            </w:tcBorders>
            <w:shd w:val="clear" w:color="auto" w:fill="auto"/>
            <w:hideMark/>
          </w:tcPr>
          <w:p w14:paraId="3F79830C" w14:textId="77777777" w:rsidR="00181E66" w:rsidRPr="00181E66" w:rsidRDefault="00181E66" w:rsidP="00181E66">
            <w:pPr>
              <w:jc w:val="right"/>
              <w:rPr>
                <w:b/>
                <w:bCs/>
                <w:iCs/>
              </w:rPr>
            </w:pPr>
            <w:r w:rsidRPr="00181E66">
              <w:rPr>
                <w:b/>
                <w:bCs/>
                <w:iCs/>
              </w:rPr>
              <w:t>200,0</w:t>
            </w:r>
          </w:p>
        </w:tc>
      </w:tr>
      <w:tr w:rsidR="00181E66" w:rsidRPr="00181E66" w14:paraId="7822283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5579D21" w14:textId="77777777" w:rsidR="00181E66" w:rsidRPr="00181E66" w:rsidRDefault="00181E66" w:rsidP="00181E66">
            <w:pPr>
              <w:rPr>
                <w:b/>
                <w:bCs/>
                <w:iCs/>
              </w:rPr>
            </w:pPr>
            <w:r w:rsidRPr="00181E66">
              <w:rPr>
                <w:b/>
                <w:bCs/>
                <w:iCs/>
              </w:rPr>
              <w:t>Социально-психологическое тестирование и мониторинг</w:t>
            </w:r>
          </w:p>
        </w:tc>
        <w:tc>
          <w:tcPr>
            <w:tcW w:w="1354" w:type="dxa"/>
            <w:tcBorders>
              <w:top w:val="nil"/>
              <w:left w:val="nil"/>
              <w:bottom w:val="single" w:sz="4" w:space="0" w:color="auto"/>
              <w:right w:val="single" w:sz="4" w:space="0" w:color="auto"/>
            </w:tcBorders>
            <w:shd w:val="clear" w:color="auto" w:fill="auto"/>
            <w:hideMark/>
          </w:tcPr>
          <w:p w14:paraId="6D33DF2A" w14:textId="77777777" w:rsidR="00181E66" w:rsidRPr="00181E66" w:rsidRDefault="00181E66" w:rsidP="00181E66">
            <w:pPr>
              <w:jc w:val="center"/>
              <w:rPr>
                <w:b/>
                <w:bCs/>
                <w:iCs/>
              </w:rPr>
            </w:pPr>
            <w:r w:rsidRPr="00181E66">
              <w:rPr>
                <w:b/>
                <w:bCs/>
                <w:iCs/>
              </w:rPr>
              <w:t>2213100000</w:t>
            </w:r>
          </w:p>
        </w:tc>
        <w:tc>
          <w:tcPr>
            <w:tcW w:w="709" w:type="dxa"/>
            <w:tcBorders>
              <w:top w:val="nil"/>
              <w:left w:val="nil"/>
              <w:bottom w:val="single" w:sz="4" w:space="0" w:color="auto"/>
              <w:right w:val="single" w:sz="4" w:space="0" w:color="auto"/>
            </w:tcBorders>
            <w:shd w:val="clear" w:color="auto" w:fill="auto"/>
            <w:hideMark/>
          </w:tcPr>
          <w:p w14:paraId="7A0548D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7C8403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8553FCD" w14:textId="77777777" w:rsidR="00181E66" w:rsidRPr="00181E66" w:rsidRDefault="00181E66" w:rsidP="00181E66">
            <w:pPr>
              <w:jc w:val="right"/>
              <w:rPr>
                <w:b/>
                <w:bCs/>
                <w:iCs/>
              </w:rPr>
            </w:pPr>
            <w:r w:rsidRPr="00181E66">
              <w:rPr>
                <w:b/>
                <w:bCs/>
                <w:iCs/>
              </w:rPr>
              <w:t>200,0</w:t>
            </w:r>
          </w:p>
        </w:tc>
        <w:tc>
          <w:tcPr>
            <w:tcW w:w="1198" w:type="dxa"/>
            <w:tcBorders>
              <w:top w:val="nil"/>
              <w:left w:val="nil"/>
              <w:bottom w:val="single" w:sz="4" w:space="0" w:color="auto"/>
              <w:right w:val="single" w:sz="4" w:space="0" w:color="auto"/>
            </w:tcBorders>
            <w:shd w:val="clear" w:color="auto" w:fill="auto"/>
            <w:hideMark/>
          </w:tcPr>
          <w:p w14:paraId="197D5492" w14:textId="77777777" w:rsidR="00181E66" w:rsidRPr="00181E66" w:rsidRDefault="00181E66" w:rsidP="00181E66">
            <w:pPr>
              <w:jc w:val="right"/>
              <w:rPr>
                <w:b/>
                <w:bCs/>
                <w:iCs/>
              </w:rPr>
            </w:pPr>
            <w:r w:rsidRPr="00181E66">
              <w:rPr>
                <w:b/>
                <w:bCs/>
                <w:iCs/>
              </w:rPr>
              <w:t>200,0</w:t>
            </w:r>
          </w:p>
        </w:tc>
      </w:tr>
      <w:tr w:rsidR="00181E66" w:rsidRPr="00181E66" w14:paraId="216F2F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16EF677"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8F21D8E" w14:textId="77777777" w:rsidR="00181E66" w:rsidRPr="00181E66" w:rsidRDefault="00181E66" w:rsidP="00181E66">
            <w:pPr>
              <w:jc w:val="center"/>
              <w:rPr>
                <w:b/>
                <w:bCs/>
                <w:iCs/>
              </w:rPr>
            </w:pPr>
            <w:r w:rsidRPr="00181E66">
              <w:rPr>
                <w:b/>
                <w:bCs/>
                <w:iCs/>
              </w:rPr>
              <w:t>2213149999</w:t>
            </w:r>
          </w:p>
        </w:tc>
        <w:tc>
          <w:tcPr>
            <w:tcW w:w="709" w:type="dxa"/>
            <w:tcBorders>
              <w:top w:val="nil"/>
              <w:left w:val="nil"/>
              <w:bottom w:val="single" w:sz="4" w:space="0" w:color="auto"/>
              <w:right w:val="single" w:sz="4" w:space="0" w:color="auto"/>
            </w:tcBorders>
            <w:shd w:val="clear" w:color="auto" w:fill="auto"/>
            <w:hideMark/>
          </w:tcPr>
          <w:p w14:paraId="6B64A0C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E7819F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08879A3" w14:textId="77777777" w:rsidR="00181E66" w:rsidRPr="00181E66" w:rsidRDefault="00181E66" w:rsidP="00181E66">
            <w:pPr>
              <w:jc w:val="right"/>
              <w:rPr>
                <w:b/>
                <w:bCs/>
                <w:iCs/>
              </w:rPr>
            </w:pPr>
            <w:r w:rsidRPr="00181E66">
              <w:rPr>
                <w:b/>
                <w:bCs/>
                <w:iCs/>
              </w:rPr>
              <w:t>200,0</w:t>
            </w:r>
          </w:p>
        </w:tc>
        <w:tc>
          <w:tcPr>
            <w:tcW w:w="1198" w:type="dxa"/>
            <w:tcBorders>
              <w:top w:val="nil"/>
              <w:left w:val="nil"/>
              <w:bottom w:val="single" w:sz="4" w:space="0" w:color="auto"/>
              <w:right w:val="single" w:sz="4" w:space="0" w:color="auto"/>
            </w:tcBorders>
            <w:shd w:val="clear" w:color="auto" w:fill="auto"/>
            <w:hideMark/>
          </w:tcPr>
          <w:p w14:paraId="7EAF2D70" w14:textId="77777777" w:rsidR="00181E66" w:rsidRPr="00181E66" w:rsidRDefault="00181E66" w:rsidP="00181E66">
            <w:pPr>
              <w:jc w:val="right"/>
              <w:rPr>
                <w:b/>
                <w:bCs/>
                <w:iCs/>
              </w:rPr>
            </w:pPr>
            <w:r w:rsidRPr="00181E66">
              <w:rPr>
                <w:b/>
                <w:bCs/>
                <w:iCs/>
              </w:rPr>
              <w:t>200,0</w:t>
            </w:r>
          </w:p>
        </w:tc>
      </w:tr>
      <w:tr w:rsidR="00181E66" w:rsidRPr="00181E66" w14:paraId="741B0EC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1906143"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5AF02034" w14:textId="77777777" w:rsidR="00181E66" w:rsidRPr="00181E66" w:rsidRDefault="00181E66" w:rsidP="00181E66">
            <w:pPr>
              <w:jc w:val="center"/>
              <w:rPr>
                <w:b/>
                <w:bCs/>
                <w:iCs/>
              </w:rPr>
            </w:pPr>
            <w:r w:rsidRPr="00181E66">
              <w:rPr>
                <w:b/>
                <w:bCs/>
                <w:iCs/>
              </w:rPr>
              <w:t>2213149999</w:t>
            </w:r>
          </w:p>
        </w:tc>
        <w:tc>
          <w:tcPr>
            <w:tcW w:w="709" w:type="dxa"/>
            <w:tcBorders>
              <w:top w:val="nil"/>
              <w:left w:val="nil"/>
              <w:bottom w:val="single" w:sz="4" w:space="0" w:color="auto"/>
              <w:right w:val="single" w:sz="4" w:space="0" w:color="auto"/>
            </w:tcBorders>
            <w:shd w:val="clear" w:color="auto" w:fill="auto"/>
            <w:hideMark/>
          </w:tcPr>
          <w:p w14:paraId="49105510"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29C2F6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CD3BEDE" w14:textId="77777777" w:rsidR="00181E66" w:rsidRPr="00181E66" w:rsidRDefault="00181E66" w:rsidP="00181E66">
            <w:pPr>
              <w:jc w:val="right"/>
              <w:rPr>
                <w:b/>
                <w:bCs/>
                <w:iCs/>
              </w:rPr>
            </w:pPr>
            <w:r w:rsidRPr="00181E66">
              <w:rPr>
                <w:b/>
                <w:bCs/>
                <w:iCs/>
              </w:rPr>
              <w:t>200,0</w:t>
            </w:r>
          </w:p>
        </w:tc>
        <w:tc>
          <w:tcPr>
            <w:tcW w:w="1198" w:type="dxa"/>
            <w:tcBorders>
              <w:top w:val="nil"/>
              <w:left w:val="nil"/>
              <w:bottom w:val="single" w:sz="4" w:space="0" w:color="auto"/>
              <w:right w:val="single" w:sz="4" w:space="0" w:color="auto"/>
            </w:tcBorders>
            <w:shd w:val="clear" w:color="auto" w:fill="auto"/>
            <w:hideMark/>
          </w:tcPr>
          <w:p w14:paraId="324DF775" w14:textId="77777777" w:rsidR="00181E66" w:rsidRPr="00181E66" w:rsidRDefault="00181E66" w:rsidP="00181E66">
            <w:pPr>
              <w:jc w:val="right"/>
              <w:rPr>
                <w:b/>
                <w:bCs/>
                <w:iCs/>
              </w:rPr>
            </w:pPr>
            <w:r w:rsidRPr="00181E66">
              <w:rPr>
                <w:b/>
                <w:bCs/>
                <w:iCs/>
              </w:rPr>
              <w:t>200,0</w:t>
            </w:r>
          </w:p>
        </w:tc>
      </w:tr>
      <w:tr w:rsidR="00181E66" w:rsidRPr="00181E66" w14:paraId="2056B28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D13E3BB"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0F14502F" w14:textId="77777777" w:rsidR="00181E66" w:rsidRPr="00181E66" w:rsidRDefault="00181E66" w:rsidP="00181E66">
            <w:pPr>
              <w:jc w:val="center"/>
            </w:pPr>
            <w:r w:rsidRPr="00181E66">
              <w:t>2213149999</w:t>
            </w:r>
          </w:p>
        </w:tc>
        <w:tc>
          <w:tcPr>
            <w:tcW w:w="709" w:type="dxa"/>
            <w:tcBorders>
              <w:top w:val="nil"/>
              <w:left w:val="nil"/>
              <w:bottom w:val="single" w:sz="4" w:space="0" w:color="auto"/>
              <w:right w:val="single" w:sz="4" w:space="0" w:color="auto"/>
            </w:tcBorders>
            <w:shd w:val="clear" w:color="auto" w:fill="auto"/>
            <w:hideMark/>
          </w:tcPr>
          <w:p w14:paraId="1954C6F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46275F4"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30540BA0" w14:textId="77777777" w:rsidR="00181E66" w:rsidRPr="00181E66" w:rsidRDefault="00181E66" w:rsidP="00181E66">
            <w:pPr>
              <w:jc w:val="right"/>
            </w:pPr>
            <w:r w:rsidRPr="00181E66">
              <w:t>200,0</w:t>
            </w:r>
          </w:p>
        </w:tc>
        <w:tc>
          <w:tcPr>
            <w:tcW w:w="1198" w:type="dxa"/>
            <w:tcBorders>
              <w:top w:val="nil"/>
              <w:left w:val="nil"/>
              <w:bottom w:val="single" w:sz="4" w:space="0" w:color="auto"/>
              <w:right w:val="single" w:sz="4" w:space="0" w:color="auto"/>
            </w:tcBorders>
            <w:shd w:val="clear" w:color="auto" w:fill="auto"/>
            <w:hideMark/>
          </w:tcPr>
          <w:p w14:paraId="234EC7E0" w14:textId="77777777" w:rsidR="00181E66" w:rsidRPr="00181E66" w:rsidRDefault="00181E66" w:rsidP="00181E66">
            <w:pPr>
              <w:jc w:val="right"/>
            </w:pPr>
            <w:r w:rsidRPr="00181E66">
              <w:t>200,0</w:t>
            </w:r>
          </w:p>
        </w:tc>
      </w:tr>
      <w:tr w:rsidR="00181E66" w:rsidRPr="00181E66" w14:paraId="4FC7FFA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90C53FD" w14:textId="77777777" w:rsidR="00181E66" w:rsidRPr="00181E66" w:rsidRDefault="00181E66" w:rsidP="00181E66">
            <w:pPr>
              <w:rPr>
                <w:b/>
                <w:bCs/>
                <w:iCs/>
              </w:rPr>
            </w:pPr>
            <w:r w:rsidRPr="00181E66">
              <w:rPr>
                <w:b/>
                <w:bCs/>
                <w:iCs/>
              </w:rPr>
              <w:t>Подпрограмма 2. "Профилактика правонарушений"</w:t>
            </w:r>
          </w:p>
        </w:tc>
        <w:tc>
          <w:tcPr>
            <w:tcW w:w="1354" w:type="dxa"/>
            <w:tcBorders>
              <w:top w:val="single" w:sz="4" w:space="0" w:color="auto"/>
              <w:left w:val="nil"/>
              <w:bottom w:val="single" w:sz="4" w:space="0" w:color="auto"/>
              <w:right w:val="single" w:sz="4" w:space="0" w:color="auto"/>
            </w:tcBorders>
            <w:shd w:val="clear" w:color="auto" w:fill="auto"/>
            <w:hideMark/>
          </w:tcPr>
          <w:p w14:paraId="28FEF46B" w14:textId="77777777" w:rsidR="00181E66" w:rsidRPr="00181E66" w:rsidRDefault="00181E66" w:rsidP="00181E66">
            <w:pPr>
              <w:jc w:val="center"/>
              <w:rPr>
                <w:b/>
                <w:bCs/>
                <w:iCs/>
              </w:rPr>
            </w:pPr>
            <w:r w:rsidRPr="00181E66">
              <w:rPr>
                <w:b/>
                <w:bCs/>
                <w:iCs/>
              </w:rPr>
              <w:t>2220000000</w:t>
            </w:r>
          </w:p>
        </w:tc>
        <w:tc>
          <w:tcPr>
            <w:tcW w:w="709" w:type="dxa"/>
            <w:tcBorders>
              <w:top w:val="single" w:sz="4" w:space="0" w:color="auto"/>
              <w:left w:val="nil"/>
              <w:bottom w:val="single" w:sz="4" w:space="0" w:color="auto"/>
              <w:right w:val="single" w:sz="4" w:space="0" w:color="auto"/>
            </w:tcBorders>
            <w:shd w:val="clear" w:color="auto" w:fill="auto"/>
            <w:hideMark/>
          </w:tcPr>
          <w:p w14:paraId="57F368B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005F98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423B81" w14:textId="77777777" w:rsidR="00181E66" w:rsidRPr="00181E66" w:rsidRDefault="00181E66" w:rsidP="00181E66">
            <w:pPr>
              <w:jc w:val="right"/>
              <w:rPr>
                <w:b/>
                <w:bCs/>
                <w:iCs/>
              </w:rPr>
            </w:pPr>
            <w:r w:rsidRPr="00181E66">
              <w:rPr>
                <w:b/>
                <w:bCs/>
                <w:iCs/>
              </w:rPr>
              <w:t>990,0</w:t>
            </w:r>
          </w:p>
        </w:tc>
        <w:tc>
          <w:tcPr>
            <w:tcW w:w="1198" w:type="dxa"/>
            <w:tcBorders>
              <w:top w:val="single" w:sz="4" w:space="0" w:color="auto"/>
              <w:left w:val="nil"/>
              <w:bottom w:val="single" w:sz="4" w:space="0" w:color="auto"/>
              <w:right w:val="single" w:sz="4" w:space="0" w:color="auto"/>
            </w:tcBorders>
            <w:shd w:val="clear" w:color="auto" w:fill="auto"/>
            <w:hideMark/>
          </w:tcPr>
          <w:p w14:paraId="37F1BC0D" w14:textId="77777777" w:rsidR="00181E66" w:rsidRPr="00181E66" w:rsidRDefault="00181E66" w:rsidP="00181E66">
            <w:pPr>
              <w:jc w:val="right"/>
              <w:rPr>
                <w:b/>
                <w:bCs/>
                <w:iCs/>
              </w:rPr>
            </w:pPr>
            <w:r w:rsidRPr="00181E66">
              <w:rPr>
                <w:b/>
                <w:bCs/>
                <w:iCs/>
              </w:rPr>
              <w:t>990,0</w:t>
            </w:r>
          </w:p>
        </w:tc>
      </w:tr>
      <w:tr w:rsidR="00181E66" w:rsidRPr="00181E66" w14:paraId="12E0C8A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A8C8EC" w14:textId="77777777" w:rsidR="00181E66" w:rsidRPr="00181E66" w:rsidRDefault="00181E66" w:rsidP="00181E66">
            <w:pPr>
              <w:rPr>
                <w:b/>
                <w:bCs/>
                <w:iCs/>
              </w:rPr>
            </w:pPr>
            <w:r w:rsidRPr="00181E66">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5430D23C" w14:textId="77777777" w:rsidR="00181E66" w:rsidRPr="00181E66" w:rsidRDefault="00181E66" w:rsidP="00181E66">
            <w:pPr>
              <w:jc w:val="center"/>
              <w:rPr>
                <w:b/>
                <w:bCs/>
                <w:iCs/>
              </w:rPr>
            </w:pPr>
            <w:r w:rsidRPr="00181E66">
              <w:rPr>
                <w:b/>
                <w:bCs/>
                <w:iCs/>
              </w:rPr>
              <w:t>2221000000</w:t>
            </w:r>
          </w:p>
        </w:tc>
        <w:tc>
          <w:tcPr>
            <w:tcW w:w="709" w:type="dxa"/>
            <w:tcBorders>
              <w:top w:val="nil"/>
              <w:left w:val="nil"/>
              <w:bottom w:val="single" w:sz="4" w:space="0" w:color="auto"/>
              <w:right w:val="single" w:sz="4" w:space="0" w:color="auto"/>
            </w:tcBorders>
            <w:shd w:val="clear" w:color="auto" w:fill="auto"/>
            <w:hideMark/>
          </w:tcPr>
          <w:p w14:paraId="6FFE331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5FAFDC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E5AD75" w14:textId="77777777" w:rsidR="00181E66" w:rsidRPr="00181E66" w:rsidRDefault="00181E66" w:rsidP="00181E66">
            <w:pPr>
              <w:jc w:val="right"/>
              <w:rPr>
                <w:b/>
                <w:bCs/>
                <w:iCs/>
              </w:rPr>
            </w:pPr>
            <w:r w:rsidRPr="00181E66">
              <w:rPr>
                <w:b/>
                <w:bCs/>
                <w:iCs/>
              </w:rPr>
              <w:t>870,0</w:t>
            </w:r>
          </w:p>
        </w:tc>
        <w:tc>
          <w:tcPr>
            <w:tcW w:w="1198" w:type="dxa"/>
            <w:tcBorders>
              <w:top w:val="nil"/>
              <w:left w:val="nil"/>
              <w:bottom w:val="single" w:sz="4" w:space="0" w:color="auto"/>
              <w:right w:val="single" w:sz="4" w:space="0" w:color="auto"/>
            </w:tcBorders>
            <w:shd w:val="clear" w:color="auto" w:fill="auto"/>
            <w:hideMark/>
          </w:tcPr>
          <w:p w14:paraId="6E3C1AE6" w14:textId="77777777" w:rsidR="00181E66" w:rsidRPr="00181E66" w:rsidRDefault="00181E66" w:rsidP="00181E66">
            <w:pPr>
              <w:jc w:val="right"/>
              <w:rPr>
                <w:b/>
                <w:bCs/>
                <w:iCs/>
              </w:rPr>
            </w:pPr>
            <w:r w:rsidRPr="00181E66">
              <w:rPr>
                <w:b/>
                <w:bCs/>
                <w:iCs/>
              </w:rPr>
              <w:t>870,0</w:t>
            </w:r>
          </w:p>
        </w:tc>
      </w:tr>
      <w:tr w:rsidR="00181E66" w:rsidRPr="00181E66" w14:paraId="0B9FB1B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47E0262" w14:textId="77777777" w:rsidR="00181E66" w:rsidRPr="00181E66" w:rsidRDefault="00181E66" w:rsidP="00181E66">
            <w:pPr>
              <w:rPr>
                <w:b/>
                <w:bCs/>
                <w:iCs/>
              </w:rPr>
            </w:pPr>
            <w:r w:rsidRPr="00181E66">
              <w:rPr>
                <w:b/>
                <w:bCs/>
                <w:iCs/>
              </w:rPr>
              <w:t>Приобретение, установка и обслуживание оборудования систем видеонаблюдения</w:t>
            </w:r>
          </w:p>
        </w:tc>
        <w:tc>
          <w:tcPr>
            <w:tcW w:w="1354" w:type="dxa"/>
            <w:tcBorders>
              <w:top w:val="nil"/>
              <w:left w:val="nil"/>
              <w:bottom w:val="single" w:sz="4" w:space="0" w:color="auto"/>
              <w:right w:val="single" w:sz="4" w:space="0" w:color="auto"/>
            </w:tcBorders>
            <w:shd w:val="clear" w:color="auto" w:fill="auto"/>
            <w:hideMark/>
          </w:tcPr>
          <w:p w14:paraId="012E5C65" w14:textId="77777777" w:rsidR="00181E66" w:rsidRPr="00181E66" w:rsidRDefault="00181E66" w:rsidP="00181E66">
            <w:pPr>
              <w:jc w:val="center"/>
              <w:rPr>
                <w:b/>
                <w:bCs/>
                <w:iCs/>
              </w:rPr>
            </w:pPr>
            <w:r w:rsidRPr="00181E66">
              <w:rPr>
                <w:b/>
                <w:bCs/>
                <w:iCs/>
              </w:rPr>
              <w:t>2221100000</w:t>
            </w:r>
          </w:p>
        </w:tc>
        <w:tc>
          <w:tcPr>
            <w:tcW w:w="709" w:type="dxa"/>
            <w:tcBorders>
              <w:top w:val="nil"/>
              <w:left w:val="nil"/>
              <w:bottom w:val="single" w:sz="4" w:space="0" w:color="auto"/>
              <w:right w:val="single" w:sz="4" w:space="0" w:color="auto"/>
            </w:tcBorders>
            <w:shd w:val="clear" w:color="auto" w:fill="auto"/>
            <w:hideMark/>
          </w:tcPr>
          <w:p w14:paraId="6A9B4CA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2D8AB3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D2C33CB"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13CBC70B" w14:textId="77777777" w:rsidR="00181E66" w:rsidRPr="00181E66" w:rsidRDefault="00181E66" w:rsidP="00181E66">
            <w:pPr>
              <w:jc w:val="right"/>
              <w:rPr>
                <w:b/>
                <w:bCs/>
                <w:iCs/>
              </w:rPr>
            </w:pPr>
            <w:r w:rsidRPr="00181E66">
              <w:rPr>
                <w:b/>
                <w:bCs/>
                <w:iCs/>
              </w:rPr>
              <w:t>100,0</w:t>
            </w:r>
          </w:p>
        </w:tc>
      </w:tr>
      <w:tr w:rsidR="00181E66" w:rsidRPr="00181E66" w14:paraId="152091E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7250B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4903B87" w14:textId="77777777" w:rsidR="00181E66" w:rsidRPr="00181E66" w:rsidRDefault="00181E66" w:rsidP="00181E66">
            <w:pPr>
              <w:jc w:val="center"/>
              <w:rPr>
                <w:b/>
                <w:bCs/>
                <w:iCs/>
              </w:rPr>
            </w:pPr>
            <w:r w:rsidRPr="00181E66">
              <w:rPr>
                <w:b/>
                <w:bCs/>
                <w:iCs/>
              </w:rPr>
              <w:t>2221149999</w:t>
            </w:r>
          </w:p>
        </w:tc>
        <w:tc>
          <w:tcPr>
            <w:tcW w:w="709" w:type="dxa"/>
            <w:tcBorders>
              <w:top w:val="nil"/>
              <w:left w:val="nil"/>
              <w:bottom w:val="single" w:sz="4" w:space="0" w:color="auto"/>
              <w:right w:val="single" w:sz="4" w:space="0" w:color="auto"/>
            </w:tcBorders>
            <w:shd w:val="clear" w:color="auto" w:fill="auto"/>
            <w:hideMark/>
          </w:tcPr>
          <w:p w14:paraId="4C486DD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1AB2CC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EE25776"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7C424366" w14:textId="77777777" w:rsidR="00181E66" w:rsidRPr="00181E66" w:rsidRDefault="00181E66" w:rsidP="00181E66">
            <w:pPr>
              <w:jc w:val="right"/>
              <w:rPr>
                <w:b/>
                <w:bCs/>
                <w:iCs/>
              </w:rPr>
            </w:pPr>
            <w:r w:rsidRPr="00181E66">
              <w:rPr>
                <w:b/>
                <w:bCs/>
                <w:iCs/>
              </w:rPr>
              <w:t>100,0</w:t>
            </w:r>
          </w:p>
        </w:tc>
      </w:tr>
      <w:tr w:rsidR="00181E66" w:rsidRPr="00181E66" w14:paraId="0964BFB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D88EE8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9348F8F" w14:textId="77777777" w:rsidR="00181E66" w:rsidRPr="00181E66" w:rsidRDefault="00181E66" w:rsidP="00181E66">
            <w:pPr>
              <w:jc w:val="center"/>
              <w:rPr>
                <w:b/>
                <w:bCs/>
                <w:iCs/>
              </w:rPr>
            </w:pPr>
            <w:r w:rsidRPr="00181E66">
              <w:rPr>
                <w:b/>
                <w:bCs/>
                <w:iCs/>
              </w:rPr>
              <w:t>2221149999</w:t>
            </w:r>
          </w:p>
        </w:tc>
        <w:tc>
          <w:tcPr>
            <w:tcW w:w="709" w:type="dxa"/>
            <w:tcBorders>
              <w:top w:val="nil"/>
              <w:left w:val="nil"/>
              <w:bottom w:val="single" w:sz="4" w:space="0" w:color="auto"/>
              <w:right w:val="single" w:sz="4" w:space="0" w:color="auto"/>
            </w:tcBorders>
            <w:shd w:val="clear" w:color="auto" w:fill="auto"/>
            <w:hideMark/>
          </w:tcPr>
          <w:p w14:paraId="60742FD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45C7BE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B0B7370"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115873F2" w14:textId="77777777" w:rsidR="00181E66" w:rsidRPr="00181E66" w:rsidRDefault="00181E66" w:rsidP="00181E66">
            <w:pPr>
              <w:jc w:val="right"/>
              <w:rPr>
                <w:b/>
                <w:bCs/>
                <w:iCs/>
              </w:rPr>
            </w:pPr>
            <w:r w:rsidRPr="00181E66">
              <w:rPr>
                <w:b/>
                <w:bCs/>
                <w:iCs/>
              </w:rPr>
              <w:t>100,0</w:t>
            </w:r>
          </w:p>
        </w:tc>
      </w:tr>
      <w:tr w:rsidR="00181E66" w:rsidRPr="00181E66" w14:paraId="39AFA79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1C91AB"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580D4F6C" w14:textId="77777777" w:rsidR="00181E66" w:rsidRPr="00181E66" w:rsidRDefault="00181E66" w:rsidP="00181E66">
            <w:pPr>
              <w:jc w:val="center"/>
            </w:pPr>
            <w:r w:rsidRPr="00181E66">
              <w:t>2221149999</w:t>
            </w:r>
          </w:p>
        </w:tc>
        <w:tc>
          <w:tcPr>
            <w:tcW w:w="709" w:type="dxa"/>
            <w:tcBorders>
              <w:top w:val="nil"/>
              <w:left w:val="nil"/>
              <w:bottom w:val="single" w:sz="4" w:space="0" w:color="auto"/>
              <w:right w:val="single" w:sz="4" w:space="0" w:color="auto"/>
            </w:tcBorders>
            <w:shd w:val="clear" w:color="auto" w:fill="auto"/>
            <w:hideMark/>
          </w:tcPr>
          <w:p w14:paraId="11ACB74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9FFFEDA"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5CE0C5CA"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3610B2FF" w14:textId="77777777" w:rsidR="00181E66" w:rsidRPr="00181E66" w:rsidRDefault="00181E66" w:rsidP="00181E66">
            <w:pPr>
              <w:jc w:val="right"/>
            </w:pPr>
            <w:r w:rsidRPr="00181E66">
              <w:t>100,0</w:t>
            </w:r>
          </w:p>
        </w:tc>
      </w:tr>
      <w:tr w:rsidR="00181E66" w:rsidRPr="00181E66" w14:paraId="21BE50A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2BD4C96" w14:textId="77777777" w:rsidR="00181E66" w:rsidRPr="00181E66" w:rsidRDefault="00181E66" w:rsidP="00181E66">
            <w:pPr>
              <w:rPr>
                <w:b/>
                <w:bCs/>
                <w:iCs/>
              </w:rPr>
            </w:pPr>
            <w:r w:rsidRPr="00181E66">
              <w:rPr>
                <w:b/>
                <w:bCs/>
                <w:iCs/>
              </w:rPr>
              <w:t>Мероприятия по обеспечению противодействия терроризму</w:t>
            </w:r>
          </w:p>
        </w:tc>
        <w:tc>
          <w:tcPr>
            <w:tcW w:w="1354" w:type="dxa"/>
            <w:tcBorders>
              <w:top w:val="single" w:sz="4" w:space="0" w:color="auto"/>
              <w:left w:val="nil"/>
              <w:bottom w:val="single" w:sz="4" w:space="0" w:color="auto"/>
              <w:right w:val="single" w:sz="4" w:space="0" w:color="auto"/>
            </w:tcBorders>
            <w:shd w:val="clear" w:color="auto" w:fill="auto"/>
            <w:hideMark/>
          </w:tcPr>
          <w:p w14:paraId="532FCC37" w14:textId="77777777" w:rsidR="00181E66" w:rsidRPr="00181E66" w:rsidRDefault="00181E66" w:rsidP="00181E66">
            <w:pPr>
              <w:jc w:val="center"/>
              <w:rPr>
                <w:b/>
                <w:bCs/>
                <w:iCs/>
              </w:rPr>
            </w:pPr>
            <w:r w:rsidRPr="00181E66">
              <w:rPr>
                <w:b/>
                <w:bCs/>
                <w:iCs/>
              </w:rPr>
              <w:t>2221200000</w:t>
            </w:r>
          </w:p>
        </w:tc>
        <w:tc>
          <w:tcPr>
            <w:tcW w:w="709" w:type="dxa"/>
            <w:tcBorders>
              <w:top w:val="single" w:sz="4" w:space="0" w:color="auto"/>
              <w:left w:val="nil"/>
              <w:bottom w:val="single" w:sz="4" w:space="0" w:color="auto"/>
              <w:right w:val="single" w:sz="4" w:space="0" w:color="auto"/>
            </w:tcBorders>
            <w:shd w:val="clear" w:color="auto" w:fill="auto"/>
            <w:hideMark/>
          </w:tcPr>
          <w:p w14:paraId="6BBA3CE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2BEA15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63F539A" w14:textId="77777777" w:rsidR="00181E66" w:rsidRPr="00181E66" w:rsidRDefault="00181E66" w:rsidP="00181E66">
            <w:pPr>
              <w:jc w:val="right"/>
              <w:rPr>
                <w:b/>
                <w:bCs/>
                <w:iCs/>
              </w:rPr>
            </w:pPr>
            <w:r w:rsidRPr="00181E66">
              <w:rPr>
                <w:b/>
                <w:bCs/>
                <w:iCs/>
              </w:rPr>
              <w:t>670,0</w:t>
            </w:r>
          </w:p>
        </w:tc>
        <w:tc>
          <w:tcPr>
            <w:tcW w:w="1198" w:type="dxa"/>
            <w:tcBorders>
              <w:top w:val="single" w:sz="4" w:space="0" w:color="auto"/>
              <w:left w:val="nil"/>
              <w:bottom w:val="single" w:sz="4" w:space="0" w:color="auto"/>
              <w:right w:val="single" w:sz="4" w:space="0" w:color="auto"/>
            </w:tcBorders>
            <w:shd w:val="clear" w:color="auto" w:fill="auto"/>
            <w:hideMark/>
          </w:tcPr>
          <w:p w14:paraId="0677171C" w14:textId="77777777" w:rsidR="00181E66" w:rsidRPr="00181E66" w:rsidRDefault="00181E66" w:rsidP="00181E66">
            <w:pPr>
              <w:jc w:val="right"/>
              <w:rPr>
                <w:b/>
                <w:bCs/>
                <w:iCs/>
              </w:rPr>
            </w:pPr>
            <w:r w:rsidRPr="00181E66">
              <w:rPr>
                <w:b/>
                <w:bCs/>
                <w:iCs/>
              </w:rPr>
              <w:t>670,0</w:t>
            </w:r>
          </w:p>
        </w:tc>
      </w:tr>
      <w:tr w:rsidR="00181E66" w:rsidRPr="00181E66" w14:paraId="71784D0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D2A164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2A661CF" w14:textId="77777777" w:rsidR="00181E66" w:rsidRPr="00181E66" w:rsidRDefault="00181E66" w:rsidP="00181E66">
            <w:pPr>
              <w:jc w:val="center"/>
              <w:rPr>
                <w:b/>
                <w:bCs/>
                <w:iCs/>
              </w:rPr>
            </w:pPr>
            <w:r w:rsidRPr="00181E66">
              <w:rPr>
                <w:b/>
                <w:bCs/>
                <w:iCs/>
              </w:rPr>
              <w:t>2221249999</w:t>
            </w:r>
          </w:p>
        </w:tc>
        <w:tc>
          <w:tcPr>
            <w:tcW w:w="709" w:type="dxa"/>
            <w:tcBorders>
              <w:top w:val="nil"/>
              <w:left w:val="nil"/>
              <w:bottom w:val="single" w:sz="4" w:space="0" w:color="auto"/>
              <w:right w:val="single" w:sz="4" w:space="0" w:color="auto"/>
            </w:tcBorders>
            <w:shd w:val="clear" w:color="auto" w:fill="auto"/>
            <w:hideMark/>
          </w:tcPr>
          <w:p w14:paraId="74033A3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ADDE95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E4D647A" w14:textId="77777777" w:rsidR="00181E66" w:rsidRPr="00181E66" w:rsidRDefault="00181E66" w:rsidP="00181E66">
            <w:pPr>
              <w:jc w:val="right"/>
              <w:rPr>
                <w:b/>
                <w:bCs/>
                <w:iCs/>
              </w:rPr>
            </w:pPr>
            <w:r w:rsidRPr="00181E66">
              <w:rPr>
                <w:b/>
                <w:bCs/>
                <w:iCs/>
              </w:rPr>
              <w:t>670,0</w:t>
            </w:r>
          </w:p>
        </w:tc>
        <w:tc>
          <w:tcPr>
            <w:tcW w:w="1198" w:type="dxa"/>
            <w:tcBorders>
              <w:top w:val="nil"/>
              <w:left w:val="nil"/>
              <w:bottom w:val="single" w:sz="4" w:space="0" w:color="auto"/>
              <w:right w:val="single" w:sz="4" w:space="0" w:color="auto"/>
            </w:tcBorders>
            <w:shd w:val="clear" w:color="auto" w:fill="auto"/>
            <w:hideMark/>
          </w:tcPr>
          <w:p w14:paraId="2A148D2A" w14:textId="77777777" w:rsidR="00181E66" w:rsidRPr="00181E66" w:rsidRDefault="00181E66" w:rsidP="00181E66">
            <w:pPr>
              <w:jc w:val="right"/>
              <w:rPr>
                <w:b/>
                <w:bCs/>
                <w:iCs/>
              </w:rPr>
            </w:pPr>
            <w:r w:rsidRPr="00181E66">
              <w:rPr>
                <w:b/>
                <w:bCs/>
                <w:iCs/>
              </w:rPr>
              <w:t>670,0</w:t>
            </w:r>
          </w:p>
        </w:tc>
      </w:tr>
      <w:tr w:rsidR="00181E66" w:rsidRPr="00181E66" w14:paraId="12301FC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F2F543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5BF9495" w14:textId="77777777" w:rsidR="00181E66" w:rsidRPr="00181E66" w:rsidRDefault="00181E66" w:rsidP="00181E66">
            <w:pPr>
              <w:jc w:val="center"/>
              <w:rPr>
                <w:b/>
                <w:bCs/>
                <w:iCs/>
              </w:rPr>
            </w:pPr>
            <w:r w:rsidRPr="00181E66">
              <w:rPr>
                <w:b/>
                <w:bCs/>
                <w:iCs/>
              </w:rPr>
              <w:t>2221249999</w:t>
            </w:r>
          </w:p>
        </w:tc>
        <w:tc>
          <w:tcPr>
            <w:tcW w:w="709" w:type="dxa"/>
            <w:tcBorders>
              <w:top w:val="nil"/>
              <w:left w:val="nil"/>
              <w:bottom w:val="single" w:sz="4" w:space="0" w:color="auto"/>
              <w:right w:val="single" w:sz="4" w:space="0" w:color="auto"/>
            </w:tcBorders>
            <w:shd w:val="clear" w:color="auto" w:fill="auto"/>
            <w:hideMark/>
          </w:tcPr>
          <w:p w14:paraId="61B3EB9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E6233C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86877E3"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4ACC1435" w14:textId="77777777" w:rsidR="00181E66" w:rsidRPr="00181E66" w:rsidRDefault="00181E66" w:rsidP="00181E66">
            <w:pPr>
              <w:jc w:val="right"/>
              <w:rPr>
                <w:b/>
                <w:bCs/>
                <w:iCs/>
              </w:rPr>
            </w:pPr>
            <w:r w:rsidRPr="00181E66">
              <w:rPr>
                <w:b/>
                <w:bCs/>
                <w:iCs/>
              </w:rPr>
              <w:t>50,0</w:t>
            </w:r>
          </w:p>
        </w:tc>
      </w:tr>
      <w:tr w:rsidR="00181E66" w:rsidRPr="00181E66" w14:paraId="7331743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40E08D" w14:textId="77777777" w:rsidR="00181E66" w:rsidRPr="00181E66" w:rsidRDefault="00181E66" w:rsidP="00181E66">
            <w:r w:rsidRPr="00181E66">
              <w:t xml:space="preserve">Другие вопросы в области национальной безопасности и правоохранительной </w:t>
            </w:r>
            <w:r w:rsidRPr="00181E66">
              <w:lastRenderedPageBreak/>
              <w:t>деятельности</w:t>
            </w:r>
          </w:p>
        </w:tc>
        <w:tc>
          <w:tcPr>
            <w:tcW w:w="1354" w:type="dxa"/>
            <w:tcBorders>
              <w:top w:val="nil"/>
              <w:left w:val="nil"/>
              <w:bottom w:val="single" w:sz="4" w:space="0" w:color="auto"/>
              <w:right w:val="single" w:sz="4" w:space="0" w:color="auto"/>
            </w:tcBorders>
            <w:shd w:val="clear" w:color="auto" w:fill="auto"/>
            <w:hideMark/>
          </w:tcPr>
          <w:p w14:paraId="62F35C55" w14:textId="77777777" w:rsidR="00181E66" w:rsidRPr="00181E66" w:rsidRDefault="00181E66" w:rsidP="00181E66">
            <w:pPr>
              <w:jc w:val="center"/>
            </w:pPr>
            <w:r w:rsidRPr="00181E66">
              <w:lastRenderedPageBreak/>
              <w:t>2221249999</w:t>
            </w:r>
          </w:p>
        </w:tc>
        <w:tc>
          <w:tcPr>
            <w:tcW w:w="709" w:type="dxa"/>
            <w:tcBorders>
              <w:top w:val="nil"/>
              <w:left w:val="nil"/>
              <w:bottom w:val="single" w:sz="4" w:space="0" w:color="auto"/>
              <w:right w:val="single" w:sz="4" w:space="0" w:color="auto"/>
            </w:tcBorders>
            <w:shd w:val="clear" w:color="auto" w:fill="auto"/>
            <w:hideMark/>
          </w:tcPr>
          <w:p w14:paraId="2D2A244A"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4BEE494"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6A53D65B" w14:textId="77777777" w:rsidR="00181E66" w:rsidRPr="00181E66" w:rsidRDefault="00181E66" w:rsidP="00181E66">
            <w:pPr>
              <w:jc w:val="right"/>
            </w:pPr>
            <w:r w:rsidRPr="00181E66">
              <w:t>50,0</w:t>
            </w:r>
          </w:p>
        </w:tc>
        <w:tc>
          <w:tcPr>
            <w:tcW w:w="1198" w:type="dxa"/>
            <w:tcBorders>
              <w:top w:val="nil"/>
              <w:left w:val="nil"/>
              <w:bottom w:val="single" w:sz="4" w:space="0" w:color="auto"/>
              <w:right w:val="single" w:sz="4" w:space="0" w:color="auto"/>
            </w:tcBorders>
            <w:shd w:val="clear" w:color="auto" w:fill="auto"/>
            <w:hideMark/>
          </w:tcPr>
          <w:p w14:paraId="2D536409" w14:textId="77777777" w:rsidR="00181E66" w:rsidRPr="00181E66" w:rsidRDefault="00181E66" w:rsidP="00181E66">
            <w:pPr>
              <w:jc w:val="right"/>
            </w:pPr>
            <w:r w:rsidRPr="00181E66">
              <w:t>50,0</w:t>
            </w:r>
          </w:p>
        </w:tc>
      </w:tr>
      <w:tr w:rsidR="00181E66" w:rsidRPr="00181E66" w14:paraId="4D103F6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B44AF6F"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250B1190" w14:textId="77777777" w:rsidR="00181E66" w:rsidRPr="00181E66" w:rsidRDefault="00181E66" w:rsidP="00181E66">
            <w:pPr>
              <w:jc w:val="center"/>
              <w:rPr>
                <w:b/>
                <w:bCs/>
                <w:iCs/>
              </w:rPr>
            </w:pPr>
            <w:r w:rsidRPr="00181E66">
              <w:rPr>
                <w:b/>
                <w:bCs/>
                <w:iCs/>
              </w:rPr>
              <w:t>2221249999</w:t>
            </w:r>
          </w:p>
        </w:tc>
        <w:tc>
          <w:tcPr>
            <w:tcW w:w="709" w:type="dxa"/>
            <w:tcBorders>
              <w:top w:val="single" w:sz="4" w:space="0" w:color="auto"/>
              <w:left w:val="nil"/>
              <w:bottom w:val="single" w:sz="4" w:space="0" w:color="auto"/>
              <w:right w:val="single" w:sz="4" w:space="0" w:color="auto"/>
            </w:tcBorders>
            <w:shd w:val="clear" w:color="auto" w:fill="auto"/>
            <w:hideMark/>
          </w:tcPr>
          <w:p w14:paraId="34AD8BCB"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00D8B35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4655DE9" w14:textId="77777777" w:rsidR="00181E66" w:rsidRPr="00181E66" w:rsidRDefault="00181E66" w:rsidP="00181E66">
            <w:pPr>
              <w:jc w:val="right"/>
              <w:rPr>
                <w:b/>
                <w:bCs/>
                <w:iCs/>
              </w:rPr>
            </w:pPr>
            <w:r w:rsidRPr="00181E66">
              <w:rPr>
                <w:b/>
                <w:bCs/>
                <w:iCs/>
              </w:rPr>
              <w:t>620,0</w:t>
            </w:r>
          </w:p>
        </w:tc>
        <w:tc>
          <w:tcPr>
            <w:tcW w:w="1198" w:type="dxa"/>
            <w:tcBorders>
              <w:top w:val="single" w:sz="4" w:space="0" w:color="auto"/>
              <w:left w:val="nil"/>
              <w:bottom w:val="single" w:sz="4" w:space="0" w:color="auto"/>
              <w:right w:val="single" w:sz="4" w:space="0" w:color="auto"/>
            </w:tcBorders>
            <w:shd w:val="clear" w:color="auto" w:fill="auto"/>
            <w:hideMark/>
          </w:tcPr>
          <w:p w14:paraId="0FD081CD" w14:textId="77777777" w:rsidR="00181E66" w:rsidRPr="00181E66" w:rsidRDefault="00181E66" w:rsidP="00181E66">
            <w:pPr>
              <w:jc w:val="right"/>
              <w:rPr>
                <w:b/>
                <w:bCs/>
                <w:iCs/>
              </w:rPr>
            </w:pPr>
            <w:r w:rsidRPr="00181E66">
              <w:rPr>
                <w:b/>
                <w:bCs/>
                <w:iCs/>
              </w:rPr>
              <w:t>620,0</w:t>
            </w:r>
          </w:p>
        </w:tc>
      </w:tr>
      <w:tr w:rsidR="00181E66" w:rsidRPr="00181E66" w14:paraId="192DA81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35CE471"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1DB47DA6" w14:textId="77777777" w:rsidR="00181E66" w:rsidRPr="00181E66" w:rsidRDefault="00181E66" w:rsidP="00181E66">
            <w:pPr>
              <w:jc w:val="center"/>
            </w:pPr>
            <w:r w:rsidRPr="00181E66">
              <w:t>2221249999</w:t>
            </w:r>
          </w:p>
        </w:tc>
        <w:tc>
          <w:tcPr>
            <w:tcW w:w="709" w:type="dxa"/>
            <w:tcBorders>
              <w:top w:val="nil"/>
              <w:left w:val="nil"/>
              <w:bottom w:val="single" w:sz="4" w:space="0" w:color="auto"/>
              <w:right w:val="single" w:sz="4" w:space="0" w:color="auto"/>
            </w:tcBorders>
            <w:shd w:val="clear" w:color="auto" w:fill="auto"/>
            <w:hideMark/>
          </w:tcPr>
          <w:p w14:paraId="3044FE6E"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61E1937B"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25E3C780" w14:textId="77777777" w:rsidR="00181E66" w:rsidRPr="00181E66" w:rsidRDefault="00181E66" w:rsidP="00181E66">
            <w:pPr>
              <w:jc w:val="right"/>
            </w:pPr>
            <w:r w:rsidRPr="00181E66">
              <w:t>620,0</w:t>
            </w:r>
          </w:p>
        </w:tc>
        <w:tc>
          <w:tcPr>
            <w:tcW w:w="1198" w:type="dxa"/>
            <w:tcBorders>
              <w:top w:val="nil"/>
              <w:left w:val="nil"/>
              <w:bottom w:val="single" w:sz="4" w:space="0" w:color="auto"/>
              <w:right w:val="single" w:sz="4" w:space="0" w:color="auto"/>
            </w:tcBorders>
            <w:shd w:val="clear" w:color="auto" w:fill="auto"/>
            <w:hideMark/>
          </w:tcPr>
          <w:p w14:paraId="2E694FF8" w14:textId="77777777" w:rsidR="00181E66" w:rsidRPr="00181E66" w:rsidRDefault="00181E66" w:rsidP="00181E66">
            <w:pPr>
              <w:jc w:val="right"/>
            </w:pPr>
            <w:r w:rsidRPr="00181E66">
              <w:t>620,0</w:t>
            </w:r>
          </w:p>
        </w:tc>
      </w:tr>
      <w:tr w:rsidR="00181E66" w:rsidRPr="00181E66" w14:paraId="24CA9B2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7969A1B" w14:textId="77777777" w:rsidR="00181E66" w:rsidRPr="00181E66" w:rsidRDefault="00181E66" w:rsidP="00181E66">
            <w:pPr>
              <w:rPr>
                <w:b/>
                <w:bCs/>
                <w:iCs/>
              </w:rPr>
            </w:pPr>
            <w:r w:rsidRPr="00181E66">
              <w:rPr>
                <w:b/>
                <w:bCs/>
                <w:iCs/>
              </w:rPr>
              <w:t>Поддержка народных дружин</w:t>
            </w:r>
          </w:p>
        </w:tc>
        <w:tc>
          <w:tcPr>
            <w:tcW w:w="1354" w:type="dxa"/>
            <w:tcBorders>
              <w:top w:val="single" w:sz="4" w:space="0" w:color="auto"/>
              <w:left w:val="nil"/>
              <w:bottom w:val="single" w:sz="4" w:space="0" w:color="auto"/>
              <w:right w:val="single" w:sz="4" w:space="0" w:color="auto"/>
            </w:tcBorders>
            <w:shd w:val="clear" w:color="auto" w:fill="auto"/>
            <w:hideMark/>
          </w:tcPr>
          <w:p w14:paraId="37A2BB2D" w14:textId="77777777" w:rsidR="00181E66" w:rsidRPr="00181E66" w:rsidRDefault="00181E66" w:rsidP="00181E66">
            <w:pPr>
              <w:jc w:val="center"/>
              <w:rPr>
                <w:b/>
                <w:bCs/>
                <w:iCs/>
              </w:rPr>
            </w:pPr>
            <w:r w:rsidRPr="00181E66">
              <w:rPr>
                <w:b/>
                <w:bCs/>
                <w:iCs/>
              </w:rPr>
              <w:t>2221300000</w:t>
            </w:r>
          </w:p>
        </w:tc>
        <w:tc>
          <w:tcPr>
            <w:tcW w:w="709" w:type="dxa"/>
            <w:tcBorders>
              <w:top w:val="single" w:sz="4" w:space="0" w:color="auto"/>
              <w:left w:val="nil"/>
              <w:bottom w:val="single" w:sz="4" w:space="0" w:color="auto"/>
              <w:right w:val="single" w:sz="4" w:space="0" w:color="auto"/>
            </w:tcBorders>
            <w:shd w:val="clear" w:color="auto" w:fill="auto"/>
            <w:hideMark/>
          </w:tcPr>
          <w:p w14:paraId="78F37E1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03A3DC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56014DE"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120D56E0" w14:textId="77777777" w:rsidR="00181E66" w:rsidRPr="00181E66" w:rsidRDefault="00181E66" w:rsidP="00181E66">
            <w:pPr>
              <w:jc w:val="right"/>
              <w:rPr>
                <w:b/>
                <w:bCs/>
                <w:iCs/>
              </w:rPr>
            </w:pPr>
            <w:r w:rsidRPr="00181E66">
              <w:rPr>
                <w:b/>
                <w:bCs/>
                <w:iCs/>
              </w:rPr>
              <w:t>100,0</w:t>
            </w:r>
          </w:p>
        </w:tc>
      </w:tr>
      <w:tr w:rsidR="00181E66" w:rsidRPr="00181E66" w14:paraId="373782A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AE0CF8"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F34409D" w14:textId="77777777" w:rsidR="00181E66" w:rsidRPr="00181E66" w:rsidRDefault="00181E66" w:rsidP="00181E66">
            <w:pPr>
              <w:jc w:val="center"/>
              <w:rPr>
                <w:b/>
                <w:bCs/>
                <w:iCs/>
              </w:rPr>
            </w:pPr>
            <w:r w:rsidRPr="00181E66">
              <w:rPr>
                <w:b/>
                <w:bCs/>
                <w:iCs/>
              </w:rPr>
              <w:t>2221349999</w:t>
            </w:r>
          </w:p>
        </w:tc>
        <w:tc>
          <w:tcPr>
            <w:tcW w:w="709" w:type="dxa"/>
            <w:tcBorders>
              <w:top w:val="nil"/>
              <w:left w:val="nil"/>
              <w:bottom w:val="single" w:sz="4" w:space="0" w:color="auto"/>
              <w:right w:val="single" w:sz="4" w:space="0" w:color="auto"/>
            </w:tcBorders>
            <w:shd w:val="clear" w:color="auto" w:fill="auto"/>
            <w:hideMark/>
          </w:tcPr>
          <w:p w14:paraId="029F9B8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01F6C3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087DE84"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47703895" w14:textId="77777777" w:rsidR="00181E66" w:rsidRPr="00181E66" w:rsidRDefault="00181E66" w:rsidP="00181E66">
            <w:pPr>
              <w:jc w:val="right"/>
              <w:rPr>
                <w:b/>
                <w:bCs/>
                <w:iCs/>
              </w:rPr>
            </w:pPr>
            <w:r w:rsidRPr="00181E66">
              <w:rPr>
                <w:b/>
                <w:bCs/>
                <w:iCs/>
              </w:rPr>
              <w:t>100,0</w:t>
            </w:r>
          </w:p>
        </w:tc>
      </w:tr>
      <w:tr w:rsidR="00181E66" w:rsidRPr="00181E66" w14:paraId="5123FA2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79CD27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642A168" w14:textId="77777777" w:rsidR="00181E66" w:rsidRPr="00181E66" w:rsidRDefault="00181E66" w:rsidP="00181E66">
            <w:pPr>
              <w:jc w:val="center"/>
              <w:rPr>
                <w:b/>
                <w:bCs/>
                <w:iCs/>
              </w:rPr>
            </w:pPr>
            <w:r w:rsidRPr="00181E66">
              <w:rPr>
                <w:b/>
                <w:bCs/>
                <w:iCs/>
              </w:rPr>
              <w:t>2221349999</w:t>
            </w:r>
          </w:p>
        </w:tc>
        <w:tc>
          <w:tcPr>
            <w:tcW w:w="709" w:type="dxa"/>
            <w:tcBorders>
              <w:top w:val="nil"/>
              <w:left w:val="nil"/>
              <w:bottom w:val="single" w:sz="4" w:space="0" w:color="auto"/>
              <w:right w:val="single" w:sz="4" w:space="0" w:color="auto"/>
            </w:tcBorders>
            <w:shd w:val="clear" w:color="auto" w:fill="auto"/>
            <w:hideMark/>
          </w:tcPr>
          <w:p w14:paraId="4536D086"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2EA71E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7219BB7"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3F5F96AB" w14:textId="77777777" w:rsidR="00181E66" w:rsidRPr="00181E66" w:rsidRDefault="00181E66" w:rsidP="00181E66">
            <w:pPr>
              <w:jc w:val="right"/>
              <w:rPr>
                <w:b/>
                <w:bCs/>
                <w:iCs/>
              </w:rPr>
            </w:pPr>
            <w:r w:rsidRPr="00181E66">
              <w:rPr>
                <w:b/>
                <w:bCs/>
                <w:iCs/>
              </w:rPr>
              <w:t>100,0</w:t>
            </w:r>
          </w:p>
        </w:tc>
      </w:tr>
      <w:tr w:rsidR="00181E66" w:rsidRPr="00181E66" w14:paraId="0A70B41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3FC649"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65A6D9D9" w14:textId="77777777" w:rsidR="00181E66" w:rsidRPr="00181E66" w:rsidRDefault="00181E66" w:rsidP="00181E66">
            <w:pPr>
              <w:jc w:val="center"/>
            </w:pPr>
            <w:r w:rsidRPr="00181E66">
              <w:t>2221349999</w:t>
            </w:r>
          </w:p>
        </w:tc>
        <w:tc>
          <w:tcPr>
            <w:tcW w:w="709" w:type="dxa"/>
            <w:tcBorders>
              <w:top w:val="nil"/>
              <w:left w:val="nil"/>
              <w:bottom w:val="single" w:sz="4" w:space="0" w:color="auto"/>
              <w:right w:val="single" w:sz="4" w:space="0" w:color="auto"/>
            </w:tcBorders>
            <w:shd w:val="clear" w:color="auto" w:fill="auto"/>
            <w:hideMark/>
          </w:tcPr>
          <w:p w14:paraId="4D00596F"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173DDFA"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751793D0"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248E8428" w14:textId="77777777" w:rsidR="00181E66" w:rsidRPr="00181E66" w:rsidRDefault="00181E66" w:rsidP="00181E66">
            <w:pPr>
              <w:jc w:val="right"/>
            </w:pPr>
            <w:r w:rsidRPr="00181E66">
              <w:t>100,0</w:t>
            </w:r>
          </w:p>
        </w:tc>
      </w:tr>
      <w:tr w:rsidR="00181E66" w:rsidRPr="00181E66" w14:paraId="6AEB671C"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0B9D416" w14:textId="77777777" w:rsidR="00181E66" w:rsidRPr="00181E66" w:rsidRDefault="00181E66" w:rsidP="00181E66">
            <w:pPr>
              <w:rPr>
                <w:b/>
                <w:bCs/>
                <w:iCs/>
              </w:rPr>
            </w:pPr>
            <w:r w:rsidRPr="00181E66">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54" w:type="dxa"/>
            <w:tcBorders>
              <w:top w:val="single" w:sz="4" w:space="0" w:color="auto"/>
              <w:left w:val="nil"/>
              <w:bottom w:val="single" w:sz="4" w:space="0" w:color="auto"/>
              <w:right w:val="single" w:sz="4" w:space="0" w:color="auto"/>
            </w:tcBorders>
            <w:shd w:val="clear" w:color="auto" w:fill="auto"/>
            <w:hideMark/>
          </w:tcPr>
          <w:p w14:paraId="140A21E4" w14:textId="77777777" w:rsidR="00181E66" w:rsidRPr="00181E66" w:rsidRDefault="00181E66" w:rsidP="00181E66">
            <w:pPr>
              <w:jc w:val="center"/>
              <w:rPr>
                <w:b/>
                <w:bCs/>
                <w:iCs/>
              </w:rPr>
            </w:pPr>
            <w:r w:rsidRPr="00181E66">
              <w:rPr>
                <w:b/>
                <w:bCs/>
                <w:iCs/>
              </w:rPr>
              <w:t>2222000000</w:t>
            </w:r>
          </w:p>
        </w:tc>
        <w:tc>
          <w:tcPr>
            <w:tcW w:w="709" w:type="dxa"/>
            <w:tcBorders>
              <w:top w:val="single" w:sz="4" w:space="0" w:color="auto"/>
              <w:left w:val="nil"/>
              <w:bottom w:val="single" w:sz="4" w:space="0" w:color="auto"/>
              <w:right w:val="single" w:sz="4" w:space="0" w:color="auto"/>
            </w:tcBorders>
            <w:shd w:val="clear" w:color="auto" w:fill="auto"/>
            <w:hideMark/>
          </w:tcPr>
          <w:p w14:paraId="63C2EFC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874CDB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4043F44" w14:textId="77777777" w:rsidR="00181E66" w:rsidRPr="00181E66" w:rsidRDefault="00181E66" w:rsidP="00181E66">
            <w:pPr>
              <w:jc w:val="right"/>
              <w:rPr>
                <w:b/>
                <w:bCs/>
                <w:iCs/>
              </w:rPr>
            </w:pPr>
            <w:r w:rsidRPr="00181E66">
              <w:rPr>
                <w:b/>
                <w:bCs/>
                <w:iCs/>
              </w:rPr>
              <w:t>120,0</w:t>
            </w:r>
          </w:p>
        </w:tc>
        <w:tc>
          <w:tcPr>
            <w:tcW w:w="1198" w:type="dxa"/>
            <w:tcBorders>
              <w:top w:val="single" w:sz="4" w:space="0" w:color="auto"/>
              <w:left w:val="nil"/>
              <w:bottom w:val="single" w:sz="4" w:space="0" w:color="auto"/>
              <w:right w:val="single" w:sz="4" w:space="0" w:color="auto"/>
            </w:tcBorders>
            <w:shd w:val="clear" w:color="auto" w:fill="auto"/>
            <w:hideMark/>
          </w:tcPr>
          <w:p w14:paraId="71FBFB7A" w14:textId="77777777" w:rsidR="00181E66" w:rsidRPr="00181E66" w:rsidRDefault="00181E66" w:rsidP="00181E66">
            <w:pPr>
              <w:jc w:val="right"/>
              <w:rPr>
                <w:b/>
                <w:bCs/>
                <w:iCs/>
              </w:rPr>
            </w:pPr>
            <w:r w:rsidRPr="00181E66">
              <w:rPr>
                <w:b/>
                <w:bCs/>
                <w:iCs/>
              </w:rPr>
              <w:t>120,0</w:t>
            </w:r>
          </w:p>
        </w:tc>
      </w:tr>
      <w:tr w:rsidR="00181E66" w:rsidRPr="00181E66" w14:paraId="1420AA2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3DF9DAC" w14:textId="77777777" w:rsidR="00181E66" w:rsidRPr="00181E66" w:rsidRDefault="00181E66" w:rsidP="00181E66">
            <w:pPr>
              <w:rPr>
                <w:b/>
                <w:bCs/>
                <w:iCs/>
              </w:rPr>
            </w:pPr>
            <w:r w:rsidRPr="00181E66">
              <w:rPr>
                <w:b/>
                <w:bCs/>
                <w:iCs/>
              </w:rPr>
              <w:t>Информационно-профилактические мероприятия</w:t>
            </w:r>
          </w:p>
        </w:tc>
        <w:tc>
          <w:tcPr>
            <w:tcW w:w="1354" w:type="dxa"/>
            <w:tcBorders>
              <w:top w:val="nil"/>
              <w:left w:val="nil"/>
              <w:bottom w:val="single" w:sz="4" w:space="0" w:color="auto"/>
              <w:right w:val="single" w:sz="4" w:space="0" w:color="auto"/>
            </w:tcBorders>
            <w:shd w:val="clear" w:color="auto" w:fill="auto"/>
            <w:hideMark/>
          </w:tcPr>
          <w:p w14:paraId="14B0BD1C" w14:textId="77777777" w:rsidR="00181E66" w:rsidRPr="00181E66" w:rsidRDefault="00181E66" w:rsidP="00181E66">
            <w:pPr>
              <w:jc w:val="center"/>
              <w:rPr>
                <w:b/>
                <w:bCs/>
                <w:iCs/>
              </w:rPr>
            </w:pPr>
            <w:r w:rsidRPr="00181E66">
              <w:rPr>
                <w:b/>
                <w:bCs/>
                <w:iCs/>
              </w:rPr>
              <w:t>2222100000</w:t>
            </w:r>
          </w:p>
        </w:tc>
        <w:tc>
          <w:tcPr>
            <w:tcW w:w="709" w:type="dxa"/>
            <w:tcBorders>
              <w:top w:val="nil"/>
              <w:left w:val="nil"/>
              <w:bottom w:val="single" w:sz="4" w:space="0" w:color="auto"/>
              <w:right w:val="single" w:sz="4" w:space="0" w:color="auto"/>
            </w:tcBorders>
            <w:shd w:val="clear" w:color="auto" w:fill="auto"/>
            <w:hideMark/>
          </w:tcPr>
          <w:p w14:paraId="5B5384A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E15F92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C0517C1" w14:textId="77777777" w:rsidR="00181E66" w:rsidRPr="00181E66" w:rsidRDefault="00181E66" w:rsidP="00181E66">
            <w:pPr>
              <w:jc w:val="right"/>
              <w:rPr>
                <w:b/>
                <w:bCs/>
                <w:iCs/>
              </w:rPr>
            </w:pPr>
            <w:r w:rsidRPr="00181E66">
              <w:rPr>
                <w:b/>
                <w:bCs/>
                <w:iCs/>
              </w:rPr>
              <w:t>120,0</w:t>
            </w:r>
          </w:p>
        </w:tc>
        <w:tc>
          <w:tcPr>
            <w:tcW w:w="1198" w:type="dxa"/>
            <w:tcBorders>
              <w:top w:val="nil"/>
              <w:left w:val="nil"/>
              <w:bottom w:val="single" w:sz="4" w:space="0" w:color="auto"/>
              <w:right w:val="single" w:sz="4" w:space="0" w:color="auto"/>
            </w:tcBorders>
            <w:shd w:val="clear" w:color="auto" w:fill="auto"/>
            <w:hideMark/>
          </w:tcPr>
          <w:p w14:paraId="0A6D09E1" w14:textId="77777777" w:rsidR="00181E66" w:rsidRPr="00181E66" w:rsidRDefault="00181E66" w:rsidP="00181E66">
            <w:pPr>
              <w:jc w:val="right"/>
              <w:rPr>
                <w:b/>
                <w:bCs/>
                <w:iCs/>
              </w:rPr>
            </w:pPr>
            <w:r w:rsidRPr="00181E66">
              <w:rPr>
                <w:b/>
                <w:bCs/>
                <w:iCs/>
              </w:rPr>
              <w:t>120,0</w:t>
            </w:r>
          </w:p>
        </w:tc>
      </w:tr>
      <w:tr w:rsidR="00181E66" w:rsidRPr="00181E66" w14:paraId="44D6345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2C2A21"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D5901E9" w14:textId="77777777" w:rsidR="00181E66" w:rsidRPr="00181E66" w:rsidRDefault="00181E66" w:rsidP="00181E66">
            <w:pPr>
              <w:jc w:val="center"/>
              <w:rPr>
                <w:b/>
                <w:bCs/>
                <w:iCs/>
              </w:rPr>
            </w:pPr>
            <w:r w:rsidRPr="00181E66">
              <w:rPr>
                <w:b/>
                <w:bCs/>
                <w:iCs/>
              </w:rPr>
              <w:t>2222149999</w:t>
            </w:r>
          </w:p>
        </w:tc>
        <w:tc>
          <w:tcPr>
            <w:tcW w:w="709" w:type="dxa"/>
            <w:tcBorders>
              <w:top w:val="nil"/>
              <w:left w:val="nil"/>
              <w:bottom w:val="single" w:sz="4" w:space="0" w:color="auto"/>
              <w:right w:val="single" w:sz="4" w:space="0" w:color="auto"/>
            </w:tcBorders>
            <w:shd w:val="clear" w:color="auto" w:fill="auto"/>
            <w:hideMark/>
          </w:tcPr>
          <w:p w14:paraId="0AAB444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76627C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511305F" w14:textId="77777777" w:rsidR="00181E66" w:rsidRPr="00181E66" w:rsidRDefault="00181E66" w:rsidP="00181E66">
            <w:pPr>
              <w:jc w:val="right"/>
              <w:rPr>
                <w:b/>
                <w:bCs/>
                <w:iCs/>
              </w:rPr>
            </w:pPr>
            <w:r w:rsidRPr="00181E66">
              <w:rPr>
                <w:b/>
                <w:bCs/>
                <w:iCs/>
              </w:rPr>
              <w:t>120,0</w:t>
            </w:r>
          </w:p>
        </w:tc>
        <w:tc>
          <w:tcPr>
            <w:tcW w:w="1198" w:type="dxa"/>
            <w:tcBorders>
              <w:top w:val="nil"/>
              <w:left w:val="nil"/>
              <w:bottom w:val="single" w:sz="4" w:space="0" w:color="auto"/>
              <w:right w:val="single" w:sz="4" w:space="0" w:color="auto"/>
            </w:tcBorders>
            <w:shd w:val="clear" w:color="auto" w:fill="auto"/>
            <w:hideMark/>
          </w:tcPr>
          <w:p w14:paraId="0F798B00" w14:textId="77777777" w:rsidR="00181E66" w:rsidRPr="00181E66" w:rsidRDefault="00181E66" w:rsidP="00181E66">
            <w:pPr>
              <w:jc w:val="right"/>
              <w:rPr>
                <w:b/>
                <w:bCs/>
                <w:iCs/>
              </w:rPr>
            </w:pPr>
            <w:r w:rsidRPr="00181E66">
              <w:rPr>
                <w:b/>
                <w:bCs/>
                <w:iCs/>
              </w:rPr>
              <w:t>120,0</w:t>
            </w:r>
          </w:p>
        </w:tc>
      </w:tr>
      <w:tr w:rsidR="00181E66" w:rsidRPr="00181E66" w14:paraId="349DDA7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8A320C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552C97EE" w14:textId="77777777" w:rsidR="00181E66" w:rsidRPr="00181E66" w:rsidRDefault="00181E66" w:rsidP="00181E66">
            <w:pPr>
              <w:jc w:val="center"/>
              <w:rPr>
                <w:b/>
                <w:bCs/>
                <w:iCs/>
              </w:rPr>
            </w:pPr>
            <w:r w:rsidRPr="00181E66">
              <w:rPr>
                <w:b/>
                <w:bCs/>
                <w:iCs/>
              </w:rPr>
              <w:t>2222149999</w:t>
            </w:r>
          </w:p>
        </w:tc>
        <w:tc>
          <w:tcPr>
            <w:tcW w:w="709" w:type="dxa"/>
            <w:tcBorders>
              <w:top w:val="nil"/>
              <w:left w:val="nil"/>
              <w:bottom w:val="single" w:sz="4" w:space="0" w:color="auto"/>
              <w:right w:val="single" w:sz="4" w:space="0" w:color="auto"/>
            </w:tcBorders>
            <w:shd w:val="clear" w:color="auto" w:fill="auto"/>
            <w:hideMark/>
          </w:tcPr>
          <w:p w14:paraId="2ACD5D0E"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377A28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FA2D09C" w14:textId="77777777" w:rsidR="00181E66" w:rsidRPr="00181E66" w:rsidRDefault="00181E66" w:rsidP="00181E66">
            <w:pPr>
              <w:jc w:val="right"/>
              <w:rPr>
                <w:b/>
                <w:bCs/>
                <w:iCs/>
              </w:rPr>
            </w:pPr>
            <w:r w:rsidRPr="00181E66">
              <w:rPr>
                <w:b/>
                <w:bCs/>
                <w:iCs/>
              </w:rPr>
              <w:t>120,0</w:t>
            </w:r>
          </w:p>
        </w:tc>
        <w:tc>
          <w:tcPr>
            <w:tcW w:w="1198" w:type="dxa"/>
            <w:tcBorders>
              <w:top w:val="nil"/>
              <w:left w:val="nil"/>
              <w:bottom w:val="single" w:sz="4" w:space="0" w:color="auto"/>
              <w:right w:val="single" w:sz="4" w:space="0" w:color="auto"/>
            </w:tcBorders>
            <w:shd w:val="clear" w:color="auto" w:fill="auto"/>
            <w:hideMark/>
          </w:tcPr>
          <w:p w14:paraId="6429DA05" w14:textId="77777777" w:rsidR="00181E66" w:rsidRPr="00181E66" w:rsidRDefault="00181E66" w:rsidP="00181E66">
            <w:pPr>
              <w:jc w:val="right"/>
              <w:rPr>
                <w:b/>
                <w:bCs/>
                <w:iCs/>
              </w:rPr>
            </w:pPr>
            <w:r w:rsidRPr="00181E66">
              <w:rPr>
                <w:b/>
                <w:bCs/>
                <w:iCs/>
              </w:rPr>
              <w:t>120,0</w:t>
            </w:r>
          </w:p>
        </w:tc>
      </w:tr>
      <w:tr w:rsidR="00181E66" w:rsidRPr="00181E66" w14:paraId="1520E2D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6D3E419" w14:textId="77777777" w:rsidR="00181E66" w:rsidRPr="00181E66" w:rsidRDefault="00181E66" w:rsidP="00181E66">
            <w:r w:rsidRPr="00181E66">
              <w:t>Другие вопросы в области национальной безопасности и правоохранительной деятельности</w:t>
            </w:r>
          </w:p>
        </w:tc>
        <w:tc>
          <w:tcPr>
            <w:tcW w:w="1354" w:type="dxa"/>
            <w:tcBorders>
              <w:top w:val="nil"/>
              <w:left w:val="nil"/>
              <w:bottom w:val="single" w:sz="4" w:space="0" w:color="auto"/>
              <w:right w:val="single" w:sz="4" w:space="0" w:color="auto"/>
            </w:tcBorders>
            <w:shd w:val="clear" w:color="auto" w:fill="auto"/>
            <w:hideMark/>
          </w:tcPr>
          <w:p w14:paraId="29E26222" w14:textId="77777777" w:rsidR="00181E66" w:rsidRPr="00181E66" w:rsidRDefault="00181E66" w:rsidP="00181E66">
            <w:pPr>
              <w:jc w:val="center"/>
            </w:pPr>
            <w:r w:rsidRPr="00181E66">
              <w:t>2222149999</w:t>
            </w:r>
          </w:p>
        </w:tc>
        <w:tc>
          <w:tcPr>
            <w:tcW w:w="709" w:type="dxa"/>
            <w:tcBorders>
              <w:top w:val="nil"/>
              <w:left w:val="nil"/>
              <w:bottom w:val="single" w:sz="4" w:space="0" w:color="auto"/>
              <w:right w:val="single" w:sz="4" w:space="0" w:color="auto"/>
            </w:tcBorders>
            <w:shd w:val="clear" w:color="auto" w:fill="auto"/>
            <w:hideMark/>
          </w:tcPr>
          <w:p w14:paraId="6CDB7E07"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B7EBDEA" w14:textId="77777777" w:rsidR="00181E66" w:rsidRPr="00181E66" w:rsidRDefault="00181E66" w:rsidP="00181E66">
            <w:pPr>
              <w:jc w:val="center"/>
            </w:pPr>
            <w:r w:rsidRPr="00181E66">
              <w:t>0314</w:t>
            </w:r>
          </w:p>
        </w:tc>
        <w:tc>
          <w:tcPr>
            <w:tcW w:w="1184" w:type="dxa"/>
            <w:tcBorders>
              <w:top w:val="nil"/>
              <w:left w:val="nil"/>
              <w:bottom w:val="single" w:sz="4" w:space="0" w:color="auto"/>
              <w:right w:val="single" w:sz="4" w:space="0" w:color="auto"/>
            </w:tcBorders>
            <w:shd w:val="clear" w:color="auto" w:fill="auto"/>
            <w:hideMark/>
          </w:tcPr>
          <w:p w14:paraId="08489F17" w14:textId="77777777" w:rsidR="00181E66" w:rsidRPr="00181E66" w:rsidRDefault="00181E66" w:rsidP="00181E66">
            <w:pPr>
              <w:jc w:val="right"/>
            </w:pPr>
            <w:r w:rsidRPr="00181E66">
              <w:t>120,0</w:t>
            </w:r>
          </w:p>
        </w:tc>
        <w:tc>
          <w:tcPr>
            <w:tcW w:w="1198" w:type="dxa"/>
            <w:tcBorders>
              <w:top w:val="nil"/>
              <w:left w:val="nil"/>
              <w:bottom w:val="single" w:sz="4" w:space="0" w:color="auto"/>
              <w:right w:val="single" w:sz="4" w:space="0" w:color="auto"/>
            </w:tcBorders>
            <w:shd w:val="clear" w:color="auto" w:fill="auto"/>
            <w:hideMark/>
          </w:tcPr>
          <w:p w14:paraId="650BEA1A" w14:textId="77777777" w:rsidR="00181E66" w:rsidRPr="00181E66" w:rsidRDefault="00181E66" w:rsidP="00181E66">
            <w:pPr>
              <w:jc w:val="right"/>
            </w:pPr>
            <w:r w:rsidRPr="00181E66">
              <w:t>120,0</w:t>
            </w:r>
          </w:p>
        </w:tc>
      </w:tr>
      <w:tr w:rsidR="00181E66" w:rsidRPr="00181E66" w14:paraId="62342CF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9ABA541" w14:textId="77777777" w:rsidR="00181E66" w:rsidRPr="00181E66" w:rsidRDefault="00181E66" w:rsidP="00181E66">
            <w:pPr>
              <w:rPr>
                <w:b/>
                <w:bCs/>
                <w:iCs/>
              </w:rPr>
            </w:pPr>
            <w:r w:rsidRPr="00181E66">
              <w:rPr>
                <w:b/>
                <w:bCs/>
                <w:iCs/>
              </w:rPr>
              <w:t>Подпрограмма 3. "Профилактика ВИЧ-инфекции"</w:t>
            </w:r>
          </w:p>
        </w:tc>
        <w:tc>
          <w:tcPr>
            <w:tcW w:w="1354" w:type="dxa"/>
            <w:tcBorders>
              <w:top w:val="single" w:sz="4" w:space="0" w:color="auto"/>
              <w:left w:val="nil"/>
              <w:bottom w:val="single" w:sz="4" w:space="0" w:color="auto"/>
              <w:right w:val="single" w:sz="4" w:space="0" w:color="auto"/>
            </w:tcBorders>
            <w:shd w:val="clear" w:color="auto" w:fill="auto"/>
            <w:hideMark/>
          </w:tcPr>
          <w:p w14:paraId="38EF8335" w14:textId="77777777" w:rsidR="00181E66" w:rsidRPr="00181E66" w:rsidRDefault="00181E66" w:rsidP="00181E66">
            <w:pPr>
              <w:jc w:val="center"/>
              <w:rPr>
                <w:b/>
                <w:bCs/>
                <w:iCs/>
              </w:rPr>
            </w:pPr>
            <w:r w:rsidRPr="00181E66">
              <w:rPr>
                <w:b/>
                <w:bCs/>
                <w:iCs/>
              </w:rPr>
              <w:t>2230000000</w:t>
            </w:r>
          </w:p>
        </w:tc>
        <w:tc>
          <w:tcPr>
            <w:tcW w:w="709" w:type="dxa"/>
            <w:tcBorders>
              <w:top w:val="single" w:sz="4" w:space="0" w:color="auto"/>
              <w:left w:val="nil"/>
              <w:bottom w:val="single" w:sz="4" w:space="0" w:color="auto"/>
              <w:right w:val="single" w:sz="4" w:space="0" w:color="auto"/>
            </w:tcBorders>
            <w:shd w:val="clear" w:color="auto" w:fill="auto"/>
            <w:hideMark/>
          </w:tcPr>
          <w:p w14:paraId="578964D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CEF5F9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63397AD" w14:textId="77777777" w:rsidR="00181E66" w:rsidRPr="00181E66" w:rsidRDefault="00181E66" w:rsidP="00181E66">
            <w:pPr>
              <w:jc w:val="right"/>
              <w:rPr>
                <w:b/>
                <w:bCs/>
                <w:iCs/>
              </w:rPr>
            </w:pPr>
            <w:r w:rsidRPr="00181E66">
              <w:rPr>
                <w:b/>
                <w:bCs/>
                <w:iCs/>
              </w:rPr>
              <w:t>30,0</w:t>
            </w:r>
          </w:p>
        </w:tc>
        <w:tc>
          <w:tcPr>
            <w:tcW w:w="1198" w:type="dxa"/>
            <w:tcBorders>
              <w:top w:val="single" w:sz="4" w:space="0" w:color="auto"/>
              <w:left w:val="nil"/>
              <w:bottom w:val="single" w:sz="4" w:space="0" w:color="auto"/>
              <w:right w:val="single" w:sz="4" w:space="0" w:color="auto"/>
            </w:tcBorders>
            <w:shd w:val="clear" w:color="auto" w:fill="auto"/>
            <w:hideMark/>
          </w:tcPr>
          <w:p w14:paraId="544E7D92" w14:textId="77777777" w:rsidR="00181E66" w:rsidRPr="00181E66" w:rsidRDefault="00181E66" w:rsidP="00181E66">
            <w:pPr>
              <w:jc w:val="right"/>
              <w:rPr>
                <w:b/>
                <w:bCs/>
                <w:iCs/>
              </w:rPr>
            </w:pPr>
            <w:r w:rsidRPr="00181E66">
              <w:rPr>
                <w:b/>
                <w:bCs/>
                <w:iCs/>
              </w:rPr>
              <w:t>30,0</w:t>
            </w:r>
          </w:p>
        </w:tc>
      </w:tr>
      <w:tr w:rsidR="00181E66" w:rsidRPr="00181E66" w14:paraId="7335296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6AD10C4" w14:textId="77777777" w:rsidR="00181E66" w:rsidRPr="00181E66" w:rsidRDefault="00181E66" w:rsidP="00181E66">
            <w:pPr>
              <w:rPr>
                <w:b/>
                <w:bCs/>
                <w:iCs/>
              </w:rPr>
            </w:pPr>
            <w:r w:rsidRPr="00181E66">
              <w:rPr>
                <w:b/>
                <w:bCs/>
                <w:iCs/>
              </w:rPr>
              <w:t>Задача 1. Увеличение числа населения (14-59 лет), охваченного мероприятиями, направленными на профилактику ВИЧ-инфекции</w:t>
            </w:r>
          </w:p>
        </w:tc>
        <w:tc>
          <w:tcPr>
            <w:tcW w:w="1354" w:type="dxa"/>
            <w:tcBorders>
              <w:top w:val="nil"/>
              <w:left w:val="nil"/>
              <w:bottom w:val="single" w:sz="4" w:space="0" w:color="auto"/>
              <w:right w:val="single" w:sz="4" w:space="0" w:color="auto"/>
            </w:tcBorders>
            <w:shd w:val="clear" w:color="auto" w:fill="auto"/>
            <w:hideMark/>
          </w:tcPr>
          <w:p w14:paraId="3868E24E" w14:textId="77777777" w:rsidR="00181E66" w:rsidRPr="00181E66" w:rsidRDefault="00181E66" w:rsidP="00181E66">
            <w:pPr>
              <w:jc w:val="center"/>
              <w:rPr>
                <w:b/>
                <w:bCs/>
                <w:iCs/>
              </w:rPr>
            </w:pPr>
            <w:r w:rsidRPr="00181E66">
              <w:rPr>
                <w:b/>
                <w:bCs/>
                <w:iCs/>
              </w:rPr>
              <w:t>2231000000</w:t>
            </w:r>
          </w:p>
        </w:tc>
        <w:tc>
          <w:tcPr>
            <w:tcW w:w="709" w:type="dxa"/>
            <w:tcBorders>
              <w:top w:val="nil"/>
              <w:left w:val="nil"/>
              <w:bottom w:val="single" w:sz="4" w:space="0" w:color="auto"/>
              <w:right w:val="single" w:sz="4" w:space="0" w:color="auto"/>
            </w:tcBorders>
            <w:shd w:val="clear" w:color="auto" w:fill="auto"/>
            <w:hideMark/>
          </w:tcPr>
          <w:p w14:paraId="2ABE9F8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DFAEC0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E3E07FC"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3CC52BFC" w14:textId="77777777" w:rsidR="00181E66" w:rsidRPr="00181E66" w:rsidRDefault="00181E66" w:rsidP="00181E66">
            <w:pPr>
              <w:jc w:val="right"/>
              <w:rPr>
                <w:b/>
                <w:bCs/>
                <w:iCs/>
              </w:rPr>
            </w:pPr>
            <w:r w:rsidRPr="00181E66">
              <w:rPr>
                <w:b/>
                <w:bCs/>
                <w:iCs/>
              </w:rPr>
              <w:t>30,0</w:t>
            </w:r>
          </w:p>
        </w:tc>
      </w:tr>
      <w:tr w:rsidR="00181E66" w:rsidRPr="00181E66" w14:paraId="6159175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83345B" w14:textId="77777777" w:rsidR="00181E66" w:rsidRPr="00181E66" w:rsidRDefault="00181E66" w:rsidP="00181E66">
            <w:pPr>
              <w:rPr>
                <w:b/>
                <w:bCs/>
                <w:iCs/>
              </w:rPr>
            </w:pPr>
            <w:r w:rsidRPr="00181E66">
              <w:rPr>
                <w:b/>
                <w:bCs/>
                <w:iCs/>
              </w:rPr>
              <w:t>Информационно-профилактические мероприятия</w:t>
            </w:r>
          </w:p>
        </w:tc>
        <w:tc>
          <w:tcPr>
            <w:tcW w:w="1354" w:type="dxa"/>
            <w:tcBorders>
              <w:top w:val="nil"/>
              <w:left w:val="nil"/>
              <w:bottom w:val="single" w:sz="4" w:space="0" w:color="auto"/>
              <w:right w:val="single" w:sz="4" w:space="0" w:color="auto"/>
            </w:tcBorders>
            <w:shd w:val="clear" w:color="auto" w:fill="auto"/>
            <w:hideMark/>
          </w:tcPr>
          <w:p w14:paraId="197C6758" w14:textId="77777777" w:rsidR="00181E66" w:rsidRPr="00181E66" w:rsidRDefault="00181E66" w:rsidP="00181E66">
            <w:pPr>
              <w:jc w:val="center"/>
              <w:rPr>
                <w:b/>
                <w:bCs/>
                <w:iCs/>
              </w:rPr>
            </w:pPr>
            <w:r w:rsidRPr="00181E66">
              <w:rPr>
                <w:b/>
                <w:bCs/>
                <w:iCs/>
              </w:rPr>
              <w:t>2231100000</w:t>
            </w:r>
          </w:p>
        </w:tc>
        <w:tc>
          <w:tcPr>
            <w:tcW w:w="709" w:type="dxa"/>
            <w:tcBorders>
              <w:top w:val="nil"/>
              <w:left w:val="nil"/>
              <w:bottom w:val="single" w:sz="4" w:space="0" w:color="auto"/>
              <w:right w:val="single" w:sz="4" w:space="0" w:color="auto"/>
            </w:tcBorders>
            <w:shd w:val="clear" w:color="auto" w:fill="auto"/>
            <w:hideMark/>
          </w:tcPr>
          <w:p w14:paraId="54955E1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148021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83C188"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53A44E35" w14:textId="77777777" w:rsidR="00181E66" w:rsidRPr="00181E66" w:rsidRDefault="00181E66" w:rsidP="00181E66">
            <w:pPr>
              <w:jc w:val="right"/>
              <w:rPr>
                <w:b/>
                <w:bCs/>
                <w:iCs/>
              </w:rPr>
            </w:pPr>
            <w:r w:rsidRPr="00181E66">
              <w:rPr>
                <w:b/>
                <w:bCs/>
                <w:iCs/>
              </w:rPr>
              <w:t>30,0</w:t>
            </w:r>
          </w:p>
        </w:tc>
      </w:tr>
      <w:tr w:rsidR="00181E66" w:rsidRPr="00181E66" w14:paraId="1D807C6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E1B834"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B647AEF" w14:textId="77777777" w:rsidR="00181E66" w:rsidRPr="00181E66" w:rsidRDefault="00181E66" w:rsidP="00181E66">
            <w:pPr>
              <w:jc w:val="center"/>
              <w:rPr>
                <w:b/>
                <w:bCs/>
                <w:iCs/>
              </w:rPr>
            </w:pPr>
            <w:r w:rsidRPr="00181E66">
              <w:rPr>
                <w:b/>
                <w:bCs/>
                <w:iCs/>
              </w:rPr>
              <w:t>2231149999</w:t>
            </w:r>
          </w:p>
        </w:tc>
        <w:tc>
          <w:tcPr>
            <w:tcW w:w="709" w:type="dxa"/>
            <w:tcBorders>
              <w:top w:val="nil"/>
              <w:left w:val="nil"/>
              <w:bottom w:val="single" w:sz="4" w:space="0" w:color="auto"/>
              <w:right w:val="single" w:sz="4" w:space="0" w:color="auto"/>
            </w:tcBorders>
            <w:shd w:val="clear" w:color="auto" w:fill="auto"/>
            <w:hideMark/>
          </w:tcPr>
          <w:p w14:paraId="18CCE6B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7BB9D5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38F3E63"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69592F82" w14:textId="77777777" w:rsidR="00181E66" w:rsidRPr="00181E66" w:rsidRDefault="00181E66" w:rsidP="00181E66">
            <w:pPr>
              <w:jc w:val="right"/>
              <w:rPr>
                <w:b/>
                <w:bCs/>
                <w:iCs/>
              </w:rPr>
            </w:pPr>
            <w:r w:rsidRPr="00181E66">
              <w:rPr>
                <w:b/>
                <w:bCs/>
                <w:iCs/>
              </w:rPr>
              <w:t>30,0</w:t>
            </w:r>
          </w:p>
        </w:tc>
      </w:tr>
      <w:tr w:rsidR="00181E66" w:rsidRPr="00181E66" w14:paraId="5B1F006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53022C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2B3E798" w14:textId="77777777" w:rsidR="00181E66" w:rsidRPr="00181E66" w:rsidRDefault="00181E66" w:rsidP="00181E66">
            <w:pPr>
              <w:jc w:val="center"/>
              <w:rPr>
                <w:b/>
                <w:bCs/>
                <w:iCs/>
              </w:rPr>
            </w:pPr>
            <w:r w:rsidRPr="00181E66">
              <w:rPr>
                <w:b/>
                <w:bCs/>
                <w:iCs/>
              </w:rPr>
              <w:t>2231149999</w:t>
            </w:r>
          </w:p>
        </w:tc>
        <w:tc>
          <w:tcPr>
            <w:tcW w:w="709" w:type="dxa"/>
            <w:tcBorders>
              <w:top w:val="nil"/>
              <w:left w:val="nil"/>
              <w:bottom w:val="single" w:sz="4" w:space="0" w:color="auto"/>
              <w:right w:val="single" w:sz="4" w:space="0" w:color="auto"/>
            </w:tcBorders>
            <w:shd w:val="clear" w:color="auto" w:fill="auto"/>
            <w:hideMark/>
          </w:tcPr>
          <w:p w14:paraId="4AC872E2"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6EC189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A77B365"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4D29E40F" w14:textId="77777777" w:rsidR="00181E66" w:rsidRPr="00181E66" w:rsidRDefault="00181E66" w:rsidP="00181E66">
            <w:pPr>
              <w:jc w:val="right"/>
              <w:rPr>
                <w:b/>
                <w:bCs/>
                <w:iCs/>
              </w:rPr>
            </w:pPr>
            <w:r w:rsidRPr="00181E66">
              <w:rPr>
                <w:b/>
                <w:bCs/>
                <w:iCs/>
              </w:rPr>
              <w:t>30,0</w:t>
            </w:r>
          </w:p>
        </w:tc>
      </w:tr>
      <w:tr w:rsidR="00181E66" w:rsidRPr="00181E66" w14:paraId="2250B9D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5F0093" w14:textId="77777777" w:rsidR="00181E66" w:rsidRPr="00181E66" w:rsidRDefault="00181E66" w:rsidP="00181E66">
            <w:r w:rsidRPr="00181E66">
              <w:t>Другие вопросы в области здравоохранения</w:t>
            </w:r>
          </w:p>
        </w:tc>
        <w:tc>
          <w:tcPr>
            <w:tcW w:w="1354" w:type="dxa"/>
            <w:tcBorders>
              <w:top w:val="nil"/>
              <w:left w:val="nil"/>
              <w:bottom w:val="single" w:sz="4" w:space="0" w:color="auto"/>
              <w:right w:val="single" w:sz="4" w:space="0" w:color="auto"/>
            </w:tcBorders>
            <w:shd w:val="clear" w:color="auto" w:fill="auto"/>
            <w:hideMark/>
          </w:tcPr>
          <w:p w14:paraId="0AA5F819" w14:textId="77777777" w:rsidR="00181E66" w:rsidRPr="00181E66" w:rsidRDefault="00181E66" w:rsidP="00181E66">
            <w:pPr>
              <w:jc w:val="center"/>
            </w:pPr>
            <w:r w:rsidRPr="00181E66">
              <w:t>2231149999</w:t>
            </w:r>
          </w:p>
        </w:tc>
        <w:tc>
          <w:tcPr>
            <w:tcW w:w="709" w:type="dxa"/>
            <w:tcBorders>
              <w:top w:val="nil"/>
              <w:left w:val="nil"/>
              <w:bottom w:val="single" w:sz="4" w:space="0" w:color="auto"/>
              <w:right w:val="single" w:sz="4" w:space="0" w:color="auto"/>
            </w:tcBorders>
            <w:shd w:val="clear" w:color="auto" w:fill="auto"/>
            <w:hideMark/>
          </w:tcPr>
          <w:p w14:paraId="1C2B91C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E835535" w14:textId="77777777" w:rsidR="00181E66" w:rsidRPr="00181E66" w:rsidRDefault="00181E66" w:rsidP="00181E66">
            <w:pPr>
              <w:jc w:val="center"/>
            </w:pPr>
            <w:r w:rsidRPr="00181E66">
              <w:t>0909</w:t>
            </w:r>
          </w:p>
        </w:tc>
        <w:tc>
          <w:tcPr>
            <w:tcW w:w="1184" w:type="dxa"/>
            <w:tcBorders>
              <w:top w:val="nil"/>
              <w:left w:val="nil"/>
              <w:bottom w:val="single" w:sz="4" w:space="0" w:color="auto"/>
              <w:right w:val="single" w:sz="4" w:space="0" w:color="auto"/>
            </w:tcBorders>
            <w:shd w:val="clear" w:color="auto" w:fill="auto"/>
            <w:hideMark/>
          </w:tcPr>
          <w:p w14:paraId="1F689FA8" w14:textId="77777777" w:rsidR="00181E66" w:rsidRPr="00181E66" w:rsidRDefault="00181E66" w:rsidP="00181E66">
            <w:pPr>
              <w:jc w:val="right"/>
            </w:pPr>
            <w:r w:rsidRPr="00181E66">
              <w:t>30,0</w:t>
            </w:r>
          </w:p>
        </w:tc>
        <w:tc>
          <w:tcPr>
            <w:tcW w:w="1198" w:type="dxa"/>
            <w:tcBorders>
              <w:top w:val="nil"/>
              <w:left w:val="nil"/>
              <w:bottom w:val="single" w:sz="4" w:space="0" w:color="auto"/>
              <w:right w:val="single" w:sz="4" w:space="0" w:color="auto"/>
            </w:tcBorders>
            <w:shd w:val="clear" w:color="auto" w:fill="auto"/>
            <w:hideMark/>
          </w:tcPr>
          <w:p w14:paraId="0BC1BBDD" w14:textId="77777777" w:rsidR="00181E66" w:rsidRPr="00181E66" w:rsidRDefault="00181E66" w:rsidP="00181E66">
            <w:pPr>
              <w:jc w:val="right"/>
            </w:pPr>
            <w:r w:rsidRPr="00181E66">
              <w:t>30,0</w:t>
            </w:r>
          </w:p>
        </w:tc>
      </w:tr>
      <w:tr w:rsidR="00181E66" w:rsidRPr="00181E66" w14:paraId="2730867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DF7566A" w14:textId="77777777" w:rsidR="00181E66" w:rsidRPr="00181E66" w:rsidRDefault="00181E66" w:rsidP="00181E66">
            <w:pPr>
              <w:rPr>
                <w:b/>
                <w:bCs/>
                <w:iCs/>
              </w:rPr>
            </w:pPr>
            <w:r w:rsidRPr="00181E66">
              <w:rPr>
                <w:b/>
                <w:bCs/>
                <w:iCs/>
              </w:rPr>
              <w:t xml:space="preserve">Подпрограмма 4. "Профилактика социального сиротства, беспризорности, безнадзорности и правонарушений </w:t>
            </w:r>
            <w:r w:rsidRPr="00181E66">
              <w:rPr>
                <w:b/>
                <w:bCs/>
                <w:iCs/>
              </w:rPr>
              <w:lastRenderedPageBreak/>
              <w:t>несовершеннолетних"</w:t>
            </w:r>
          </w:p>
        </w:tc>
        <w:tc>
          <w:tcPr>
            <w:tcW w:w="1354" w:type="dxa"/>
            <w:tcBorders>
              <w:top w:val="single" w:sz="4" w:space="0" w:color="auto"/>
              <w:left w:val="nil"/>
              <w:bottom w:val="single" w:sz="4" w:space="0" w:color="auto"/>
              <w:right w:val="single" w:sz="4" w:space="0" w:color="auto"/>
            </w:tcBorders>
            <w:shd w:val="clear" w:color="auto" w:fill="auto"/>
            <w:hideMark/>
          </w:tcPr>
          <w:p w14:paraId="64BACF09" w14:textId="77777777" w:rsidR="00181E66" w:rsidRPr="00181E66" w:rsidRDefault="00181E66" w:rsidP="00181E66">
            <w:pPr>
              <w:jc w:val="center"/>
              <w:rPr>
                <w:b/>
                <w:bCs/>
                <w:iCs/>
              </w:rPr>
            </w:pPr>
            <w:r w:rsidRPr="00181E66">
              <w:rPr>
                <w:b/>
                <w:bCs/>
                <w:iCs/>
              </w:rPr>
              <w:lastRenderedPageBreak/>
              <w:t>2240000000</w:t>
            </w:r>
          </w:p>
        </w:tc>
        <w:tc>
          <w:tcPr>
            <w:tcW w:w="709" w:type="dxa"/>
            <w:tcBorders>
              <w:top w:val="single" w:sz="4" w:space="0" w:color="auto"/>
              <w:left w:val="nil"/>
              <w:bottom w:val="single" w:sz="4" w:space="0" w:color="auto"/>
              <w:right w:val="single" w:sz="4" w:space="0" w:color="auto"/>
            </w:tcBorders>
            <w:shd w:val="clear" w:color="auto" w:fill="auto"/>
            <w:hideMark/>
          </w:tcPr>
          <w:p w14:paraId="6DA584C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1E2BCF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2779236" w14:textId="77777777" w:rsidR="00181E66" w:rsidRPr="00181E66" w:rsidRDefault="00181E66" w:rsidP="00181E66">
            <w:pPr>
              <w:jc w:val="right"/>
              <w:rPr>
                <w:b/>
                <w:bCs/>
                <w:iCs/>
              </w:rPr>
            </w:pPr>
            <w:r w:rsidRPr="00181E66">
              <w:rPr>
                <w:b/>
                <w:bCs/>
                <w:iCs/>
              </w:rPr>
              <w:t>200,0</w:t>
            </w:r>
          </w:p>
        </w:tc>
        <w:tc>
          <w:tcPr>
            <w:tcW w:w="1198" w:type="dxa"/>
            <w:tcBorders>
              <w:top w:val="single" w:sz="4" w:space="0" w:color="auto"/>
              <w:left w:val="nil"/>
              <w:bottom w:val="single" w:sz="4" w:space="0" w:color="auto"/>
              <w:right w:val="single" w:sz="4" w:space="0" w:color="auto"/>
            </w:tcBorders>
            <w:shd w:val="clear" w:color="auto" w:fill="auto"/>
            <w:hideMark/>
          </w:tcPr>
          <w:p w14:paraId="70311CF3" w14:textId="77777777" w:rsidR="00181E66" w:rsidRPr="00181E66" w:rsidRDefault="00181E66" w:rsidP="00181E66">
            <w:pPr>
              <w:jc w:val="right"/>
              <w:rPr>
                <w:b/>
                <w:bCs/>
                <w:iCs/>
              </w:rPr>
            </w:pPr>
            <w:r w:rsidRPr="00181E66">
              <w:rPr>
                <w:b/>
                <w:bCs/>
                <w:iCs/>
              </w:rPr>
              <w:t>200,0</w:t>
            </w:r>
          </w:p>
        </w:tc>
      </w:tr>
      <w:tr w:rsidR="00181E66" w:rsidRPr="00181E66" w14:paraId="3F22FD4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A29A1C" w14:textId="77777777" w:rsidR="00181E66" w:rsidRPr="00181E66" w:rsidRDefault="00181E66" w:rsidP="00181E66">
            <w:pPr>
              <w:rPr>
                <w:b/>
                <w:bCs/>
                <w:iCs/>
              </w:rPr>
            </w:pPr>
            <w:r w:rsidRPr="00181E66">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54" w:type="dxa"/>
            <w:tcBorders>
              <w:top w:val="nil"/>
              <w:left w:val="nil"/>
              <w:bottom w:val="single" w:sz="4" w:space="0" w:color="auto"/>
              <w:right w:val="single" w:sz="4" w:space="0" w:color="auto"/>
            </w:tcBorders>
            <w:shd w:val="clear" w:color="auto" w:fill="auto"/>
            <w:hideMark/>
          </w:tcPr>
          <w:p w14:paraId="77FEDDB7" w14:textId="77777777" w:rsidR="00181E66" w:rsidRPr="00181E66" w:rsidRDefault="00181E66" w:rsidP="00181E66">
            <w:pPr>
              <w:jc w:val="center"/>
              <w:rPr>
                <w:b/>
                <w:bCs/>
                <w:iCs/>
              </w:rPr>
            </w:pPr>
            <w:r w:rsidRPr="00181E66">
              <w:rPr>
                <w:b/>
                <w:bCs/>
                <w:iCs/>
              </w:rPr>
              <w:t>2241000000</w:t>
            </w:r>
          </w:p>
        </w:tc>
        <w:tc>
          <w:tcPr>
            <w:tcW w:w="709" w:type="dxa"/>
            <w:tcBorders>
              <w:top w:val="nil"/>
              <w:left w:val="nil"/>
              <w:bottom w:val="single" w:sz="4" w:space="0" w:color="auto"/>
              <w:right w:val="single" w:sz="4" w:space="0" w:color="auto"/>
            </w:tcBorders>
            <w:shd w:val="clear" w:color="auto" w:fill="auto"/>
            <w:hideMark/>
          </w:tcPr>
          <w:p w14:paraId="078CA28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942ED6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79B6223"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7F10B5FF" w14:textId="77777777" w:rsidR="00181E66" w:rsidRPr="00181E66" w:rsidRDefault="00181E66" w:rsidP="00181E66">
            <w:pPr>
              <w:jc w:val="right"/>
              <w:rPr>
                <w:b/>
                <w:bCs/>
                <w:iCs/>
              </w:rPr>
            </w:pPr>
            <w:r w:rsidRPr="00181E66">
              <w:rPr>
                <w:b/>
                <w:bCs/>
                <w:iCs/>
              </w:rPr>
              <w:t>50,0</w:t>
            </w:r>
          </w:p>
        </w:tc>
      </w:tr>
      <w:tr w:rsidR="00181E66" w:rsidRPr="00181E66" w14:paraId="14422A6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C5C9B56" w14:textId="77777777" w:rsidR="00181E66" w:rsidRPr="00181E66" w:rsidRDefault="00181E66" w:rsidP="00181E66">
            <w:pPr>
              <w:rPr>
                <w:b/>
                <w:bCs/>
                <w:iCs/>
              </w:rPr>
            </w:pPr>
            <w:r w:rsidRPr="00181E66">
              <w:rPr>
                <w:b/>
                <w:bCs/>
                <w:iCs/>
              </w:rPr>
              <w:t>Проведение конкурсов среди субъектов профилактики</w:t>
            </w:r>
          </w:p>
        </w:tc>
        <w:tc>
          <w:tcPr>
            <w:tcW w:w="1354" w:type="dxa"/>
            <w:tcBorders>
              <w:top w:val="nil"/>
              <w:left w:val="nil"/>
              <w:bottom w:val="single" w:sz="4" w:space="0" w:color="auto"/>
              <w:right w:val="single" w:sz="4" w:space="0" w:color="auto"/>
            </w:tcBorders>
            <w:shd w:val="clear" w:color="auto" w:fill="auto"/>
            <w:hideMark/>
          </w:tcPr>
          <w:p w14:paraId="47C011B3" w14:textId="77777777" w:rsidR="00181E66" w:rsidRPr="00181E66" w:rsidRDefault="00181E66" w:rsidP="00181E66">
            <w:pPr>
              <w:jc w:val="center"/>
              <w:rPr>
                <w:b/>
                <w:bCs/>
                <w:iCs/>
              </w:rPr>
            </w:pPr>
            <w:r w:rsidRPr="00181E66">
              <w:rPr>
                <w:b/>
                <w:bCs/>
                <w:iCs/>
              </w:rPr>
              <w:t>2241100000</w:t>
            </w:r>
          </w:p>
        </w:tc>
        <w:tc>
          <w:tcPr>
            <w:tcW w:w="709" w:type="dxa"/>
            <w:tcBorders>
              <w:top w:val="nil"/>
              <w:left w:val="nil"/>
              <w:bottom w:val="single" w:sz="4" w:space="0" w:color="auto"/>
              <w:right w:val="single" w:sz="4" w:space="0" w:color="auto"/>
            </w:tcBorders>
            <w:shd w:val="clear" w:color="auto" w:fill="auto"/>
            <w:hideMark/>
          </w:tcPr>
          <w:p w14:paraId="2E73E99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FD5902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F085F38"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6F39B784" w14:textId="77777777" w:rsidR="00181E66" w:rsidRPr="00181E66" w:rsidRDefault="00181E66" w:rsidP="00181E66">
            <w:pPr>
              <w:jc w:val="right"/>
              <w:rPr>
                <w:b/>
                <w:bCs/>
                <w:iCs/>
              </w:rPr>
            </w:pPr>
            <w:r w:rsidRPr="00181E66">
              <w:rPr>
                <w:b/>
                <w:bCs/>
                <w:iCs/>
              </w:rPr>
              <w:t>50,0</w:t>
            </w:r>
          </w:p>
        </w:tc>
      </w:tr>
      <w:tr w:rsidR="00181E66" w:rsidRPr="00181E66" w14:paraId="2AF8DF3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96291F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5862F3B" w14:textId="77777777" w:rsidR="00181E66" w:rsidRPr="00181E66" w:rsidRDefault="00181E66" w:rsidP="00181E66">
            <w:pPr>
              <w:jc w:val="center"/>
              <w:rPr>
                <w:b/>
                <w:bCs/>
                <w:iCs/>
              </w:rPr>
            </w:pPr>
            <w:r w:rsidRPr="00181E66">
              <w:rPr>
                <w:b/>
                <w:bCs/>
                <w:iCs/>
              </w:rPr>
              <w:t>2241149999</w:t>
            </w:r>
          </w:p>
        </w:tc>
        <w:tc>
          <w:tcPr>
            <w:tcW w:w="709" w:type="dxa"/>
            <w:tcBorders>
              <w:top w:val="nil"/>
              <w:left w:val="nil"/>
              <w:bottom w:val="single" w:sz="4" w:space="0" w:color="auto"/>
              <w:right w:val="single" w:sz="4" w:space="0" w:color="auto"/>
            </w:tcBorders>
            <w:shd w:val="clear" w:color="auto" w:fill="auto"/>
            <w:hideMark/>
          </w:tcPr>
          <w:p w14:paraId="67CED25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468EAC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8041947"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604AA716" w14:textId="77777777" w:rsidR="00181E66" w:rsidRPr="00181E66" w:rsidRDefault="00181E66" w:rsidP="00181E66">
            <w:pPr>
              <w:jc w:val="right"/>
              <w:rPr>
                <w:b/>
                <w:bCs/>
                <w:iCs/>
              </w:rPr>
            </w:pPr>
            <w:r w:rsidRPr="00181E66">
              <w:rPr>
                <w:b/>
                <w:bCs/>
                <w:iCs/>
              </w:rPr>
              <w:t>50,0</w:t>
            </w:r>
          </w:p>
        </w:tc>
      </w:tr>
      <w:tr w:rsidR="00181E66" w:rsidRPr="00181E66" w14:paraId="7C0CBB1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98343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218301E" w14:textId="77777777" w:rsidR="00181E66" w:rsidRPr="00181E66" w:rsidRDefault="00181E66" w:rsidP="00181E66">
            <w:pPr>
              <w:jc w:val="center"/>
              <w:rPr>
                <w:b/>
                <w:bCs/>
                <w:iCs/>
              </w:rPr>
            </w:pPr>
            <w:r w:rsidRPr="00181E66">
              <w:rPr>
                <w:b/>
                <w:bCs/>
                <w:iCs/>
              </w:rPr>
              <w:t>2241149999</w:t>
            </w:r>
          </w:p>
        </w:tc>
        <w:tc>
          <w:tcPr>
            <w:tcW w:w="709" w:type="dxa"/>
            <w:tcBorders>
              <w:top w:val="nil"/>
              <w:left w:val="nil"/>
              <w:bottom w:val="single" w:sz="4" w:space="0" w:color="auto"/>
              <w:right w:val="single" w:sz="4" w:space="0" w:color="auto"/>
            </w:tcBorders>
            <w:shd w:val="clear" w:color="auto" w:fill="auto"/>
            <w:hideMark/>
          </w:tcPr>
          <w:p w14:paraId="24FADEB2"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73E067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189E43C"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12059AB5" w14:textId="77777777" w:rsidR="00181E66" w:rsidRPr="00181E66" w:rsidRDefault="00181E66" w:rsidP="00181E66">
            <w:pPr>
              <w:jc w:val="right"/>
              <w:rPr>
                <w:b/>
                <w:bCs/>
                <w:iCs/>
              </w:rPr>
            </w:pPr>
            <w:r w:rsidRPr="00181E66">
              <w:rPr>
                <w:b/>
                <w:bCs/>
                <w:iCs/>
              </w:rPr>
              <w:t>50,0</w:t>
            </w:r>
          </w:p>
        </w:tc>
      </w:tr>
      <w:tr w:rsidR="00181E66" w:rsidRPr="00181E66" w14:paraId="3B7BA29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F732B91"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505B2008" w14:textId="77777777" w:rsidR="00181E66" w:rsidRPr="00181E66" w:rsidRDefault="00181E66" w:rsidP="00181E66">
            <w:pPr>
              <w:jc w:val="center"/>
            </w:pPr>
            <w:r w:rsidRPr="00181E66">
              <w:t>2241149999</w:t>
            </w:r>
          </w:p>
        </w:tc>
        <w:tc>
          <w:tcPr>
            <w:tcW w:w="709" w:type="dxa"/>
            <w:tcBorders>
              <w:top w:val="nil"/>
              <w:left w:val="nil"/>
              <w:bottom w:val="single" w:sz="4" w:space="0" w:color="auto"/>
              <w:right w:val="single" w:sz="4" w:space="0" w:color="auto"/>
            </w:tcBorders>
            <w:shd w:val="clear" w:color="auto" w:fill="auto"/>
            <w:hideMark/>
          </w:tcPr>
          <w:p w14:paraId="52E8C24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670E7F1"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747EE875" w14:textId="77777777" w:rsidR="00181E66" w:rsidRPr="00181E66" w:rsidRDefault="00181E66" w:rsidP="00181E66">
            <w:pPr>
              <w:jc w:val="right"/>
            </w:pPr>
            <w:r w:rsidRPr="00181E66">
              <w:t>50,0</w:t>
            </w:r>
          </w:p>
        </w:tc>
        <w:tc>
          <w:tcPr>
            <w:tcW w:w="1198" w:type="dxa"/>
            <w:tcBorders>
              <w:top w:val="nil"/>
              <w:left w:val="nil"/>
              <w:bottom w:val="single" w:sz="4" w:space="0" w:color="auto"/>
              <w:right w:val="single" w:sz="4" w:space="0" w:color="auto"/>
            </w:tcBorders>
            <w:shd w:val="clear" w:color="auto" w:fill="auto"/>
            <w:hideMark/>
          </w:tcPr>
          <w:p w14:paraId="43A8BD86" w14:textId="77777777" w:rsidR="00181E66" w:rsidRPr="00181E66" w:rsidRDefault="00181E66" w:rsidP="00181E66">
            <w:pPr>
              <w:jc w:val="right"/>
            </w:pPr>
            <w:r w:rsidRPr="00181E66">
              <w:t>50,0</w:t>
            </w:r>
          </w:p>
        </w:tc>
      </w:tr>
      <w:tr w:rsidR="00181E66" w:rsidRPr="00181E66" w14:paraId="53659EE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11A07DA" w14:textId="77777777" w:rsidR="00181E66" w:rsidRPr="00181E66" w:rsidRDefault="00181E66" w:rsidP="00181E66">
            <w:pPr>
              <w:rPr>
                <w:b/>
                <w:bCs/>
                <w:iCs/>
              </w:rPr>
            </w:pPr>
            <w:r w:rsidRPr="00181E66">
              <w:rPr>
                <w:b/>
                <w:bCs/>
                <w:iCs/>
              </w:rPr>
              <w:t>Задача 2. Предоставление адресной поддержки семьям, имеющим детей, находящимся в трудной жизненной ситуации</w:t>
            </w:r>
          </w:p>
        </w:tc>
        <w:tc>
          <w:tcPr>
            <w:tcW w:w="1354" w:type="dxa"/>
            <w:tcBorders>
              <w:top w:val="single" w:sz="4" w:space="0" w:color="auto"/>
              <w:left w:val="nil"/>
              <w:bottom w:val="single" w:sz="4" w:space="0" w:color="auto"/>
              <w:right w:val="single" w:sz="4" w:space="0" w:color="auto"/>
            </w:tcBorders>
            <w:shd w:val="clear" w:color="auto" w:fill="auto"/>
            <w:hideMark/>
          </w:tcPr>
          <w:p w14:paraId="2EABED1E" w14:textId="77777777" w:rsidR="00181E66" w:rsidRPr="00181E66" w:rsidRDefault="00181E66" w:rsidP="00181E66">
            <w:pPr>
              <w:jc w:val="center"/>
              <w:rPr>
                <w:b/>
                <w:bCs/>
                <w:iCs/>
              </w:rPr>
            </w:pPr>
            <w:r w:rsidRPr="00181E66">
              <w:rPr>
                <w:b/>
                <w:bCs/>
                <w:iCs/>
              </w:rPr>
              <w:t>2242000000</w:t>
            </w:r>
          </w:p>
        </w:tc>
        <w:tc>
          <w:tcPr>
            <w:tcW w:w="709" w:type="dxa"/>
            <w:tcBorders>
              <w:top w:val="single" w:sz="4" w:space="0" w:color="auto"/>
              <w:left w:val="nil"/>
              <w:bottom w:val="single" w:sz="4" w:space="0" w:color="auto"/>
              <w:right w:val="single" w:sz="4" w:space="0" w:color="auto"/>
            </w:tcBorders>
            <w:shd w:val="clear" w:color="auto" w:fill="auto"/>
            <w:hideMark/>
          </w:tcPr>
          <w:p w14:paraId="14B4773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A4E07E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E919549" w14:textId="77777777" w:rsidR="00181E66" w:rsidRPr="00181E66" w:rsidRDefault="00181E66" w:rsidP="00181E66">
            <w:pPr>
              <w:jc w:val="right"/>
              <w:rPr>
                <w:b/>
                <w:bCs/>
                <w:iCs/>
              </w:rPr>
            </w:pPr>
            <w:r w:rsidRPr="00181E66">
              <w:rPr>
                <w:b/>
                <w:bCs/>
                <w:iCs/>
              </w:rPr>
              <w:t>150,0</w:t>
            </w:r>
          </w:p>
        </w:tc>
        <w:tc>
          <w:tcPr>
            <w:tcW w:w="1198" w:type="dxa"/>
            <w:tcBorders>
              <w:top w:val="single" w:sz="4" w:space="0" w:color="auto"/>
              <w:left w:val="nil"/>
              <w:bottom w:val="single" w:sz="4" w:space="0" w:color="auto"/>
              <w:right w:val="single" w:sz="4" w:space="0" w:color="auto"/>
            </w:tcBorders>
            <w:shd w:val="clear" w:color="auto" w:fill="auto"/>
            <w:hideMark/>
          </w:tcPr>
          <w:p w14:paraId="4218FB18" w14:textId="77777777" w:rsidR="00181E66" w:rsidRPr="00181E66" w:rsidRDefault="00181E66" w:rsidP="00181E66">
            <w:pPr>
              <w:jc w:val="right"/>
              <w:rPr>
                <w:b/>
                <w:bCs/>
                <w:iCs/>
              </w:rPr>
            </w:pPr>
            <w:r w:rsidRPr="00181E66">
              <w:rPr>
                <w:b/>
                <w:bCs/>
                <w:iCs/>
              </w:rPr>
              <w:t>150,0</w:t>
            </w:r>
          </w:p>
        </w:tc>
      </w:tr>
      <w:tr w:rsidR="00181E66" w:rsidRPr="00181E66" w14:paraId="06BE999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C8F2125" w14:textId="77777777" w:rsidR="00181E66" w:rsidRPr="00181E66" w:rsidRDefault="00181E66" w:rsidP="00181E66">
            <w:pPr>
              <w:rPr>
                <w:b/>
                <w:bCs/>
                <w:iCs/>
              </w:rPr>
            </w:pPr>
            <w:r w:rsidRPr="00181E66">
              <w:rPr>
                <w:b/>
                <w:bCs/>
                <w:iCs/>
              </w:rPr>
              <w:t>Оказание адресной поддержки</w:t>
            </w:r>
          </w:p>
        </w:tc>
        <w:tc>
          <w:tcPr>
            <w:tcW w:w="1354" w:type="dxa"/>
            <w:tcBorders>
              <w:top w:val="nil"/>
              <w:left w:val="nil"/>
              <w:bottom w:val="single" w:sz="4" w:space="0" w:color="auto"/>
              <w:right w:val="single" w:sz="4" w:space="0" w:color="auto"/>
            </w:tcBorders>
            <w:shd w:val="clear" w:color="auto" w:fill="auto"/>
            <w:hideMark/>
          </w:tcPr>
          <w:p w14:paraId="19F77EFB" w14:textId="77777777" w:rsidR="00181E66" w:rsidRPr="00181E66" w:rsidRDefault="00181E66" w:rsidP="00181E66">
            <w:pPr>
              <w:jc w:val="center"/>
              <w:rPr>
                <w:b/>
                <w:bCs/>
                <w:iCs/>
              </w:rPr>
            </w:pPr>
            <w:r w:rsidRPr="00181E66">
              <w:rPr>
                <w:b/>
                <w:bCs/>
                <w:iCs/>
              </w:rPr>
              <w:t>2242100000</w:t>
            </w:r>
          </w:p>
        </w:tc>
        <w:tc>
          <w:tcPr>
            <w:tcW w:w="709" w:type="dxa"/>
            <w:tcBorders>
              <w:top w:val="nil"/>
              <w:left w:val="nil"/>
              <w:bottom w:val="single" w:sz="4" w:space="0" w:color="auto"/>
              <w:right w:val="single" w:sz="4" w:space="0" w:color="auto"/>
            </w:tcBorders>
            <w:shd w:val="clear" w:color="auto" w:fill="auto"/>
            <w:hideMark/>
          </w:tcPr>
          <w:p w14:paraId="46CF247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3B60B4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9DB3872"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7A115A35" w14:textId="77777777" w:rsidR="00181E66" w:rsidRPr="00181E66" w:rsidRDefault="00181E66" w:rsidP="00181E66">
            <w:pPr>
              <w:jc w:val="right"/>
              <w:rPr>
                <w:b/>
                <w:bCs/>
                <w:iCs/>
              </w:rPr>
            </w:pPr>
            <w:r w:rsidRPr="00181E66">
              <w:rPr>
                <w:b/>
                <w:bCs/>
                <w:iCs/>
              </w:rPr>
              <w:t>150,0</w:t>
            </w:r>
          </w:p>
        </w:tc>
      </w:tr>
      <w:tr w:rsidR="00181E66" w:rsidRPr="00181E66" w14:paraId="7A84474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16225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12F8B0A" w14:textId="77777777" w:rsidR="00181E66" w:rsidRPr="00181E66" w:rsidRDefault="00181E66" w:rsidP="00181E66">
            <w:pPr>
              <w:jc w:val="center"/>
              <w:rPr>
                <w:b/>
                <w:bCs/>
                <w:iCs/>
              </w:rPr>
            </w:pPr>
            <w:r w:rsidRPr="00181E66">
              <w:rPr>
                <w:b/>
                <w:bCs/>
                <w:iCs/>
              </w:rPr>
              <w:t>2242149999</w:t>
            </w:r>
          </w:p>
        </w:tc>
        <w:tc>
          <w:tcPr>
            <w:tcW w:w="709" w:type="dxa"/>
            <w:tcBorders>
              <w:top w:val="nil"/>
              <w:left w:val="nil"/>
              <w:bottom w:val="single" w:sz="4" w:space="0" w:color="auto"/>
              <w:right w:val="single" w:sz="4" w:space="0" w:color="auto"/>
            </w:tcBorders>
            <w:shd w:val="clear" w:color="auto" w:fill="auto"/>
            <w:hideMark/>
          </w:tcPr>
          <w:p w14:paraId="57F5E40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F3917B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C4F8C0B"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32BC3D31" w14:textId="77777777" w:rsidR="00181E66" w:rsidRPr="00181E66" w:rsidRDefault="00181E66" w:rsidP="00181E66">
            <w:pPr>
              <w:jc w:val="right"/>
              <w:rPr>
                <w:b/>
                <w:bCs/>
                <w:iCs/>
              </w:rPr>
            </w:pPr>
            <w:r w:rsidRPr="00181E66">
              <w:rPr>
                <w:b/>
                <w:bCs/>
                <w:iCs/>
              </w:rPr>
              <w:t>150,0</w:t>
            </w:r>
          </w:p>
        </w:tc>
      </w:tr>
      <w:tr w:rsidR="00181E66" w:rsidRPr="00181E66" w14:paraId="3590931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FB0789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01013D9" w14:textId="77777777" w:rsidR="00181E66" w:rsidRPr="00181E66" w:rsidRDefault="00181E66" w:rsidP="00181E66">
            <w:pPr>
              <w:jc w:val="center"/>
              <w:rPr>
                <w:b/>
                <w:bCs/>
                <w:iCs/>
              </w:rPr>
            </w:pPr>
            <w:r w:rsidRPr="00181E66">
              <w:rPr>
                <w:b/>
                <w:bCs/>
                <w:iCs/>
              </w:rPr>
              <w:t>2242149999</w:t>
            </w:r>
          </w:p>
        </w:tc>
        <w:tc>
          <w:tcPr>
            <w:tcW w:w="709" w:type="dxa"/>
            <w:tcBorders>
              <w:top w:val="nil"/>
              <w:left w:val="nil"/>
              <w:bottom w:val="single" w:sz="4" w:space="0" w:color="auto"/>
              <w:right w:val="single" w:sz="4" w:space="0" w:color="auto"/>
            </w:tcBorders>
            <w:shd w:val="clear" w:color="auto" w:fill="auto"/>
            <w:hideMark/>
          </w:tcPr>
          <w:p w14:paraId="33D64C7E"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F413D8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4E2A0B6"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453C4E31" w14:textId="77777777" w:rsidR="00181E66" w:rsidRPr="00181E66" w:rsidRDefault="00181E66" w:rsidP="00181E66">
            <w:pPr>
              <w:jc w:val="right"/>
              <w:rPr>
                <w:b/>
                <w:bCs/>
                <w:iCs/>
              </w:rPr>
            </w:pPr>
            <w:r w:rsidRPr="00181E66">
              <w:rPr>
                <w:b/>
                <w:bCs/>
                <w:iCs/>
              </w:rPr>
              <w:t>150,0</w:t>
            </w:r>
          </w:p>
        </w:tc>
      </w:tr>
      <w:tr w:rsidR="00181E66" w:rsidRPr="00181E66" w14:paraId="4B05431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6683C78"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67E469E9" w14:textId="77777777" w:rsidR="00181E66" w:rsidRPr="00181E66" w:rsidRDefault="00181E66" w:rsidP="00181E66">
            <w:pPr>
              <w:jc w:val="center"/>
            </w:pPr>
            <w:r w:rsidRPr="00181E66">
              <w:t>2242149999</w:t>
            </w:r>
          </w:p>
        </w:tc>
        <w:tc>
          <w:tcPr>
            <w:tcW w:w="709" w:type="dxa"/>
            <w:tcBorders>
              <w:top w:val="nil"/>
              <w:left w:val="nil"/>
              <w:bottom w:val="single" w:sz="4" w:space="0" w:color="auto"/>
              <w:right w:val="single" w:sz="4" w:space="0" w:color="auto"/>
            </w:tcBorders>
            <w:shd w:val="clear" w:color="auto" w:fill="auto"/>
            <w:hideMark/>
          </w:tcPr>
          <w:p w14:paraId="40BFF0D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E86BF0C"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325BF485"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0CC05EE6" w14:textId="77777777" w:rsidR="00181E66" w:rsidRPr="00181E66" w:rsidRDefault="00181E66" w:rsidP="00181E66">
            <w:pPr>
              <w:jc w:val="right"/>
            </w:pPr>
            <w:r w:rsidRPr="00181E66">
              <w:t>150,0</w:t>
            </w:r>
          </w:p>
        </w:tc>
      </w:tr>
      <w:tr w:rsidR="00181E66" w:rsidRPr="00181E66" w14:paraId="67FDA75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3EBC9A2" w14:textId="77777777" w:rsidR="00181E66" w:rsidRPr="00181E66" w:rsidRDefault="00181E66" w:rsidP="00181E66">
            <w:pPr>
              <w:rPr>
                <w:b/>
                <w:bCs/>
                <w:iCs/>
              </w:rPr>
            </w:pPr>
            <w:r w:rsidRPr="00181E66">
              <w:rPr>
                <w:b/>
                <w:bCs/>
                <w:iCs/>
              </w:rPr>
              <w:t>Подпрограмма 5. "Профилактика клещевого энцефалита"</w:t>
            </w:r>
          </w:p>
        </w:tc>
        <w:tc>
          <w:tcPr>
            <w:tcW w:w="1354" w:type="dxa"/>
            <w:tcBorders>
              <w:top w:val="single" w:sz="4" w:space="0" w:color="auto"/>
              <w:left w:val="nil"/>
              <w:bottom w:val="single" w:sz="4" w:space="0" w:color="auto"/>
              <w:right w:val="single" w:sz="4" w:space="0" w:color="auto"/>
            </w:tcBorders>
            <w:shd w:val="clear" w:color="auto" w:fill="auto"/>
            <w:hideMark/>
          </w:tcPr>
          <w:p w14:paraId="27A3247E" w14:textId="77777777" w:rsidR="00181E66" w:rsidRPr="00181E66" w:rsidRDefault="00181E66" w:rsidP="00181E66">
            <w:pPr>
              <w:jc w:val="center"/>
              <w:rPr>
                <w:b/>
                <w:bCs/>
                <w:iCs/>
              </w:rPr>
            </w:pPr>
            <w:r w:rsidRPr="00181E66">
              <w:rPr>
                <w:b/>
                <w:bCs/>
                <w:iCs/>
              </w:rPr>
              <w:t>2250000000</w:t>
            </w:r>
          </w:p>
        </w:tc>
        <w:tc>
          <w:tcPr>
            <w:tcW w:w="709" w:type="dxa"/>
            <w:tcBorders>
              <w:top w:val="single" w:sz="4" w:space="0" w:color="auto"/>
              <w:left w:val="nil"/>
              <w:bottom w:val="single" w:sz="4" w:space="0" w:color="auto"/>
              <w:right w:val="single" w:sz="4" w:space="0" w:color="auto"/>
            </w:tcBorders>
            <w:shd w:val="clear" w:color="auto" w:fill="auto"/>
            <w:hideMark/>
          </w:tcPr>
          <w:p w14:paraId="38BBCB0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769339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9ED3CD0" w14:textId="77777777" w:rsidR="00181E66" w:rsidRPr="00181E66" w:rsidRDefault="00181E66" w:rsidP="00181E66">
            <w:pPr>
              <w:jc w:val="right"/>
              <w:rPr>
                <w:b/>
                <w:bCs/>
                <w:iCs/>
              </w:rPr>
            </w:pPr>
            <w:r w:rsidRPr="00181E66">
              <w:rPr>
                <w:b/>
                <w:bCs/>
                <w:iCs/>
              </w:rPr>
              <w:t>480,0</w:t>
            </w:r>
          </w:p>
        </w:tc>
        <w:tc>
          <w:tcPr>
            <w:tcW w:w="1198" w:type="dxa"/>
            <w:tcBorders>
              <w:top w:val="single" w:sz="4" w:space="0" w:color="auto"/>
              <w:left w:val="nil"/>
              <w:bottom w:val="single" w:sz="4" w:space="0" w:color="auto"/>
              <w:right w:val="single" w:sz="4" w:space="0" w:color="auto"/>
            </w:tcBorders>
            <w:shd w:val="clear" w:color="auto" w:fill="auto"/>
            <w:hideMark/>
          </w:tcPr>
          <w:p w14:paraId="5D42D54C" w14:textId="77777777" w:rsidR="00181E66" w:rsidRPr="00181E66" w:rsidRDefault="00181E66" w:rsidP="00181E66">
            <w:pPr>
              <w:jc w:val="right"/>
              <w:rPr>
                <w:b/>
                <w:bCs/>
                <w:iCs/>
              </w:rPr>
            </w:pPr>
            <w:r w:rsidRPr="00181E66">
              <w:rPr>
                <w:b/>
                <w:bCs/>
                <w:iCs/>
              </w:rPr>
              <w:t>480,0</w:t>
            </w:r>
          </w:p>
        </w:tc>
      </w:tr>
      <w:tr w:rsidR="00181E66" w:rsidRPr="00181E66" w14:paraId="31BF1BB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90A8410" w14:textId="77777777" w:rsidR="00181E66" w:rsidRPr="00181E66" w:rsidRDefault="00181E66" w:rsidP="00181E66">
            <w:pPr>
              <w:rPr>
                <w:b/>
                <w:bCs/>
                <w:iCs/>
              </w:rPr>
            </w:pPr>
            <w:r w:rsidRPr="00181E66">
              <w:rPr>
                <w:b/>
                <w:bCs/>
                <w:iCs/>
              </w:rPr>
              <w:t>Задача 1. Проведение иммунопрофилактики и мероприятий профилактического характера против клещевого энцефалита</w:t>
            </w:r>
          </w:p>
        </w:tc>
        <w:tc>
          <w:tcPr>
            <w:tcW w:w="1354" w:type="dxa"/>
            <w:tcBorders>
              <w:top w:val="nil"/>
              <w:left w:val="nil"/>
              <w:bottom w:val="single" w:sz="4" w:space="0" w:color="auto"/>
              <w:right w:val="single" w:sz="4" w:space="0" w:color="auto"/>
            </w:tcBorders>
            <w:shd w:val="clear" w:color="auto" w:fill="auto"/>
            <w:hideMark/>
          </w:tcPr>
          <w:p w14:paraId="73791527" w14:textId="77777777" w:rsidR="00181E66" w:rsidRPr="00181E66" w:rsidRDefault="00181E66" w:rsidP="00181E66">
            <w:pPr>
              <w:jc w:val="center"/>
              <w:rPr>
                <w:b/>
                <w:bCs/>
                <w:iCs/>
              </w:rPr>
            </w:pPr>
            <w:r w:rsidRPr="00181E66">
              <w:rPr>
                <w:b/>
                <w:bCs/>
                <w:iCs/>
              </w:rPr>
              <w:t>2251000000</w:t>
            </w:r>
          </w:p>
        </w:tc>
        <w:tc>
          <w:tcPr>
            <w:tcW w:w="709" w:type="dxa"/>
            <w:tcBorders>
              <w:top w:val="nil"/>
              <w:left w:val="nil"/>
              <w:bottom w:val="single" w:sz="4" w:space="0" w:color="auto"/>
              <w:right w:val="single" w:sz="4" w:space="0" w:color="auto"/>
            </w:tcBorders>
            <w:shd w:val="clear" w:color="auto" w:fill="auto"/>
            <w:hideMark/>
          </w:tcPr>
          <w:p w14:paraId="072D73F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5C70C9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03A1334" w14:textId="77777777" w:rsidR="00181E66" w:rsidRPr="00181E66" w:rsidRDefault="00181E66" w:rsidP="00181E66">
            <w:pPr>
              <w:jc w:val="right"/>
              <w:rPr>
                <w:b/>
                <w:bCs/>
                <w:iCs/>
              </w:rPr>
            </w:pPr>
            <w:r w:rsidRPr="00181E66">
              <w:rPr>
                <w:b/>
                <w:bCs/>
                <w:iCs/>
              </w:rPr>
              <w:t>480,0</w:t>
            </w:r>
          </w:p>
        </w:tc>
        <w:tc>
          <w:tcPr>
            <w:tcW w:w="1198" w:type="dxa"/>
            <w:tcBorders>
              <w:top w:val="nil"/>
              <w:left w:val="nil"/>
              <w:bottom w:val="single" w:sz="4" w:space="0" w:color="auto"/>
              <w:right w:val="single" w:sz="4" w:space="0" w:color="auto"/>
            </w:tcBorders>
            <w:shd w:val="clear" w:color="auto" w:fill="auto"/>
            <w:hideMark/>
          </w:tcPr>
          <w:p w14:paraId="7EFFADE5" w14:textId="77777777" w:rsidR="00181E66" w:rsidRPr="00181E66" w:rsidRDefault="00181E66" w:rsidP="00181E66">
            <w:pPr>
              <w:jc w:val="right"/>
              <w:rPr>
                <w:b/>
                <w:bCs/>
                <w:iCs/>
              </w:rPr>
            </w:pPr>
            <w:r w:rsidRPr="00181E66">
              <w:rPr>
                <w:b/>
                <w:bCs/>
                <w:iCs/>
              </w:rPr>
              <w:t>480,0</w:t>
            </w:r>
          </w:p>
        </w:tc>
      </w:tr>
      <w:tr w:rsidR="00181E66" w:rsidRPr="00181E66" w14:paraId="4F482DE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96CFCA" w14:textId="77777777" w:rsidR="00181E66" w:rsidRPr="00181E66" w:rsidRDefault="00181E66" w:rsidP="00181E66">
            <w:pPr>
              <w:rPr>
                <w:b/>
                <w:bCs/>
                <w:iCs/>
              </w:rPr>
            </w:pPr>
            <w:r w:rsidRPr="00181E66">
              <w:rPr>
                <w:b/>
                <w:bCs/>
                <w:iCs/>
              </w:rPr>
              <w:t>Вакцинация против клещевого энцефалита, акарицидная обработка территории</w:t>
            </w:r>
          </w:p>
        </w:tc>
        <w:tc>
          <w:tcPr>
            <w:tcW w:w="1354" w:type="dxa"/>
            <w:tcBorders>
              <w:top w:val="nil"/>
              <w:left w:val="nil"/>
              <w:bottom w:val="single" w:sz="4" w:space="0" w:color="auto"/>
              <w:right w:val="single" w:sz="4" w:space="0" w:color="auto"/>
            </w:tcBorders>
            <w:shd w:val="clear" w:color="auto" w:fill="auto"/>
            <w:hideMark/>
          </w:tcPr>
          <w:p w14:paraId="33AE347A" w14:textId="77777777" w:rsidR="00181E66" w:rsidRPr="00181E66" w:rsidRDefault="00181E66" w:rsidP="00181E66">
            <w:pPr>
              <w:jc w:val="center"/>
              <w:rPr>
                <w:b/>
                <w:bCs/>
                <w:iCs/>
              </w:rPr>
            </w:pPr>
            <w:r w:rsidRPr="00181E66">
              <w:rPr>
                <w:b/>
                <w:bCs/>
                <w:iCs/>
              </w:rPr>
              <w:t>2251100000</w:t>
            </w:r>
          </w:p>
        </w:tc>
        <w:tc>
          <w:tcPr>
            <w:tcW w:w="709" w:type="dxa"/>
            <w:tcBorders>
              <w:top w:val="nil"/>
              <w:left w:val="nil"/>
              <w:bottom w:val="single" w:sz="4" w:space="0" w:color="auto"/>
              <w:right w:val="single" w:sz="4" w:space="0" w:color="auto"/>
            </w:tcBorders>
            <w:shd w:val="clear" w:color="auto" w:fill="auto"/>
            <w:hideMark/>
          </w:tcPr>
          <w:p w14:paraId="3D1FF9B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EBBFA0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C73FE37" w14:textId="77777777" w:rsidR="00181E66" w:rsidRPr="00181E66" w:rsidRDefault="00181E66" w:rsidP="00181E66">
            <w:pPr>
              <w:jc w:val="right"/>
              <w:rPr>
                <w:b/>
                <w:bCs/>
                <w:iCs/>
              </w:rPr>
            </w:pPr>
            <w:r w:rsidRPr="00181E66">
              <w:rPr>
                <w:b/>
                <w:bCs/>
                <w:iCs/>
              </w:rPr>
              <w:t>480,0</w:t>
            </w:r>
          </w:p>
        </w:tc>
        <w:tc>
          <w:tcPr>
            <w:tcW w:w="1198" w:type="dxa"/>
            <w:tcBorders>
              <w:top w:val="nil"/>
              <w:left w:val="nil"/>
              <w:bottom w:val="single" w:sz="4" w:space="0" w:color="auto"/>
              <w:right w:val="single" w:sz="4" w:space="0" w:color="auto"/>
            </w:tcBorders>
            <w:shd w:val="clear" w:color="auto" w:fill="auto"/>
            <w:hideMark/>
          </w:tcPr>
          <w:p w14:paraId="68EC60BD" w14:textId="77777777" w:rsidR="00181E66" w:rsidRPr="00181E66" w:rsidRDefault="00181E66" w:rsidP="00181E66">
            <w:pPr>
              <w:jc w:val="right"/>
              <w:rPr>
                <w:b/>
                <w:bCs/>
                <w:iCs/>
              </w:rPr>
            </w:pPr>
            <w:r w:rsidRPr="00181E66">
              <w:rPr>
                <w:b/>
                <w:bCs/>
                <w:iCs/>
              </w:rPr>
              <w:t>480,0</w:t>
            </w:r>
          </w:p>
        </w:tc>
      </w:tr>
      <w:tr w:rsidR="00181E66" w:rsidRPr="00181E66" w14:paraId="1C03F79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16627F"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8CD589C" w14:textId="77777777" w:rsidR="00181E66" w:rsidRPr="00181E66" w:rsidRDefault="00181E66" w:rsidP="00181E66">
            <w:pPr>
              <w:jc w:val="center"/>
              <w:rPr>
                <w:b/>
                <w:bCs/>
                <w:iCs/>
              </w:rPr>
            </w:pPr>
            <w:r w:rsidRPr="00181E66">
              <w:rPr>
                <w:b/>
                <w:bCs/>
                <w:iCs/>
              </w:rPr>
              <w:t>2251149999</w:t>
            </w:r>
          </w:p>
        </w:tc>
        <w:tc>
          <w:tcPr>
            <w:tcW w:w="709" w:type="dxa"/>
            <w:tcBorders>
              <w:top w:val="nil"/>
              <w:left w:val="nil"/>
              <w:bottom w:val="single" w:sz="4" w:space="0" w:color="auto"/>
              <w:right w:val="single" w:sz="4" w:space="0" w:color="auto"/>
            </w:tcBorders>
            <w:shd w:val="clear" w:color="auto" w:fill="auto"/>
            <w:hideMark/>
          </w:tcPr>
          <w:p w14:paraId="38CD348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36539C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6617C7" w14:textId="77777777" w:rsidR="00181E66" w:rsidRPr="00181E66" w:rsidRDefault="00181E66" w:rsidP="00181E66">
            <w:pPr>
              <w:jc w:val="right"/>
              <w:rPr>
                <w:b/>
                <w:bCs/>
                <w:iCs/>
              </w:rPr>
            </w:pPr>
            <w:r w:rsidRPr="00181E66">
              <w:rPr>
                <w:b/>
                <w:bCs/>
                <w:iCs/>
              </w:rPr>
              <w:t>480,0</w:t>
            </w:r>
          </w:p>
        </w:tc>
        <w:tc>
          <w:tcPr>
            <w:tcW w:w="1198" w:type="dxa"/>
            <w:tcBorders>
              <w:top w:val="nil"/>
              <w:left w:val="nil"/>
              <w:bottom w:val="single" w:sz="4" w:space="0" w:color="auto"/>
              <w:right w:val="single" w:sz="4" w:space="0" w:color="auto"/>
            </w:tcBorders>
            <w:shd w:val="clear" w:color="auto" w:fill="auto"/>
            <w:hideMark/>
          </w:tcPr>
          <w:p w14:paraId="60AB05A2" w14:textId="77777777" w:rsidR="00181E66" w:rsidRPr="00181E66" w:rsidRDefault="00181E66" w:rsidP="00181E66">
            <w:pPr>
              <w:jc w:val="right"/>
              <w:rPr>
                <w:b/>
                <w:bCs/>
                <w:iCs/>
              </w:rPr>
            </w:pPr>
            <w:r w:rsidRPr="00181E66">
              <w:rPr>
                <w:b/>
                <w:bCs/>
                <w:iCs/>
              </w:rPr>
              <w:t>480,0</w:t>
            </w:r>
          </w:p>
        </w:tc>
      </w:tr>
      <w:tr w:rsidR="00181E66" w:rsidRPr="00181E66" w14:paraId="15BBD0A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F3EFAC1"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E26AB36" w14:textId="77777777" w:rsidR="00181E66" w:rsidRPr="00181E66" w:rsidRDefault="00181E66" w:rsidP="00181E66">
            <w:pPr>
              <w:jc w:val="center"/>
              <w:rPr>
                <w:b/>
                <w:bCs/>
                <w:iCs/>
              </w:rPr>
            </w:pPr>
            <w:r w:rsidRPr="00181E66">
              <w:rPr>
                <w:b/>
                <w:bCs/>
                <w:iCs/>
              </w:rPr>
              <w:t>2251149999</w:t>
            </w:r>
          </w:p>
        </w:tc>
        <w:tc>
          <w:tcPr>
            <w:tcW w:w="709" w:type="dxa"/>
            <w:tcBorders>
              <w:top w:val="nil"/>
              <w:left w:val="nil"/>
              <w:bottom w:val="single" w:sz="4" w:space="0" w:color="auto"/>
              <w:right w:val="single" w:sz="4" w:space="0" w:color="auto"/>
            </w:tcBorders>
            <w:shd w:val="clear" w:color="auto" w:fill="auto"/>
            <w:hideMark/>
          </w:tcPr>
          <w:p w14:paraId="7C82FC13"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80D4D5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15D57A0" w14:textId="77777777" w:rsidR="00181E66" w:rsidRPr="00181E66" w:rsidRDefault="00181E66" w:rsidP="00181E66">
            <w:pPr>
              <w:jc w:val="right"/>
              <w:rPr>
                <w:b/>
                <w:bCs/>
                <w:iCs/>
              </w:rPr>
            </w:pPr>
            <w:r w:rsidRPr="00181E66">
              <w:rPr>
                <w:b/>
                <w:bCs/>
                <w:iCs/>
              </w:rPr>
              <w:t>480,0</w:t>
            </w:r>
          </w:p>
        </w:tc>
        <w:tc>
          <w:tcPr>
            <w:tcW w:w="1198" w:type="dxa"/>
            <w:tcBorders>
              <w:top w:val="nil"/>
              <w:left w:val="nil"/>
              <w:bottom w:val="single" w:sz="4" w:space="0" w:color="auto"/>
              <w:right w:val="single" w:sz="4" w:space="0" w:color="auto"/>
            </w:tcBorders>
            <w:shd w:val="clear" w:color="auto" w:fill="auto"/>
            <w:hideMark/>
          </w:tcPr>
          <w:p w14:paraId="34F77E7A" w14:textId="77777777" w:rsidR="00181E66" w:rsidRPr="00181E66" w:rsidRDefault="00181E66" w:rsidP="00181E66">
            <w:pPr>
              <w:jc w:val="right"/>
              <w:rPr>
                <w:b/>
                <w:bCs/>
                <w:iCs/>
              </w:rPr>
            </w:pPr>
            <w:r w:rsidRPr="00181E66">
              <w:rPr>
                <w:b/>
                <w:bCs/>
                <w:iCs/>
              </w:rPr>
              <w:t>480,0</w:t>
            </w:r>
          </w:p>
        </w:tc>
      </w:tr>
      <w:tr w:rsidR="00181E66" w:rsidRPr="00181E66" w14:paraId="3344C5E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13FA72C"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61FD3865" w14:textId="77777777" w:rsidR="00181E66" w:rsidRPr="00181E66" w:rsidRDefault="00181E66" w:rsidP="00181E66">
            <w:pPr>
              <w:jc w:val="center"/>
            </w:pPr>
            <w:r w:rsidRPr="00181E66">
              <w:t>2251149999</w:t>
            </w:r>
          </w:p>
        </w:tc>
        <w:tc>
          <w:tcPr>
            <w:tcW w:w="709" w:type="dxa"/>
            <w:tcBorders>
              <w:top w:val="nil"/>
              <w:left w:val="nil"/>
              <w:bottom w:val="single" w:sz="4" w:space="0" w:color="auto"/>
              <w:right w:val="single" w:sz="4" w:space="0" w:color="auto"/>
            </w:tcBorders>
            <w:shd w:val="clear" w:color="auto" w:fill="auto"/>
            <w:hideMark/>
          </w:tcPr>
          <w:p w14:paraId="4A696CB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97D2D4E"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623FEE56" w14:textId="77777777" w:rsidR="00181E66" w:rsidRPr="00181E66" w:rsidRDefault="00181E66" w:rsidP="00181E66">
            <w:pPr>
              <w:jc w:val="right"/>
            </w:pPr>
            <w:r w:rsidRPr="00181E66">
              <w:t>440,0</w:t>
            </w:r>
          </w:p>
        </w:tc>
        <w:tc>
          <w:tcPr>
            <w:tcW w:w="1198" w:type="dxa"/>
            <w:tcBorders>
              <w:top w:val="nil"/>
              <w:left w:val="nil"/>
              <w:bottom w:val="single" w:sz="4" w:space="0" w:color="auto"/>
              <w:right w:val="single" w:sz="4" w:space="0" w:color="auto"/>
            </w:tcBorders>
            <w:shd w:val="clear" w:color="auto" w:fill="auto"/>
            <w:hideMark/>
          </w:tcPr>
          <w:p w14:paraId="49A753C0" w14:textId="77777777" w:rsidR="00181E66" w:rsidRPr="00181E66" w:rsidRDefault="00181E66" w:rsidP="00181E66">
            <w:pPr>
              <w:jc w:val="right"/>
            </w:pPr>
            <w:r w:rsidRPr="00181E66">
              <w:t>440,0</w:t>
            </w:r>
          </w:p>
        </w:tc>
      </w:tr>
      <w:tr w:rsidR="00181E66" w:rsidRPr="00181E66" w14:paraId="1ECFFC7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06981B0"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1AA13B6B" w14:textId="77777777" w:rsidR="00181E66" w:rsidRPr="00181E66" w:rsidRDefault="00181E66" w:rsidP="00181E66">
            <w:pPr>
              <w:jc w:val="center"/>
            </w:pPr>
            <w:r w:rsidRPr="00181E66">
              <w:t>2251149999</w:t>
            </w:r>
          </w:p>
        </w:tc>
        <w:tc>
          <w:tcPr>
            <w:tcW w:w="709" w:type="dxa"/>
            <w:tcBorders>
              <w:top w:val="nil"/>
              <w:left w:val="nil"/>
              <w:bottom w:val="single" w:sz="4" w:space="0" w:color="auto"/>
              <w:right w:val="single" w:sz="4" w:space="0" w:color="auto"/>
            </w:tcBorders>
            <w:shd w:val="clear" w:color="auto" w:fill="auto"/>
            <w:hideMark/>
          </w:tcPr>
          <w:p w14:paraId="367142BA"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2199EA8"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1BE858A4" w14:textId="77777777" w:rsidR="00181E66" w:rsidRPr="00181E66" w:rsidRDefault="00181E66" w:rsidP="00181E66">
            <w:pPr>
              <w:jc w:val="right"/>
            </w:pPr>
            <w:r w:rsidRPr="00181E66">
              <w:t>40,0</w:t>
            </w:r>
          </w:p>
        </w:tc>
        <w:tc>
          <w:tcPr>
            <w:tcW w:w="1198" w:type="dxa"/>
            <w:tcBorders>
              <w:top w:val="nil"/>
              <w:left w:val="nil"/>
              <w:bottom w:val="single" w:sz="4" w:space="0" w:color="auto"/>
              <w:right w:val="single" w:sz="4" w:space="0" w:color="auto"/>
            </w:tcBorders>
            <w:shd w:val="clear" w:color="auto" w:fill="auto"/>
            <w:hideMark/>
          </w:tcPr>
          <w:p w14:paraId="3B9D5B9A" w14:textId="77777777" w:rsidR="00181E66" w:rsidRPr="00181E66" w:rsidRDefault="00181E66" w:rsidP="00181E66">
            <w:pPr>
              <w:jc w:val="right"/>
            </w:pPr>
            <w:r w:rsidRPr="00181E66">
              <w:t>40,0</w:t>
            </w:r>
          </w:p>
        </w:tc>
      </w:tr>
      <w:tr w:rsidR="00181E66" w:rsidRPr="00181E66" w14:paraId="79433D3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C15FD36" w14:textId="77777777" w:rsidR="00181E66" w:rsidRPr="00181E66" w:rsidRDefault="00181E66" w:rsidP="00181E66">
            <w:pPr>
              <w:rPr>
                <w:b/>
                <w:bCs/>
                <w:iCs/>
              </w:rPr>
            </w:pPr>
            <w:r w:rsidRPr="00181E66">
              <w:rPr>
                <w:b/>
                <w:bCs/>
                <w:iCs/>
              </w:rPr>
              <w:t>Подпрограмма 6. "Профилактика туберкулеза"</w:t>
            </w:r>
          </w:p>
        </w:tc>
        <w:tc>
          <w:tcPr>
            <w:tcW w:w="1354" w:type="dxa"/>
            <w:tcBorders>
              <w:top w:val="single" w:sz="4" w:space="0" w:color="auto"/>
              <w:left w:val="nil"/>
              <w:bottom w:val="single" w:sz="4" w:space="0" w:color="auto"/>
              <w:right w:val="single" w:sz="4" w:space="0" w:color="auto"/>
            </w:tcBorders>
            <w:shd w:val="clear" w:color="auto" w:fill="auto"/>
            <w:hideMark/>
          </w:tcPr>
          <w:p w14:paraId="629FC420" w14:textId="77777777" w:rsidR="00181E66" w:rsidRPr="00181E66" w:rsidRDefault="00181E66" w:rsidP="00181E66">
            <w:pPr>
              <w:jc w:val="center"/>
              <w:rPr>
                <w:b/>
                <w:bCs/>
                <w:iCs/>
              </w:rPr>
            </w:pPr>
            <w:r w:rsidRPr="00181E66">
              <w:rPr>
                <w:b/>
                <w:bCs/>
                <w:iCs/>
              </w:rPr>
              <w:t>2260000000</w:t>
            </w:r>
          </w:p>
        </w:tc>
        <w:tc>
          <w:tcPr>
            <w:tcW w:w="709" w:type="dxa"/>
            <w:tcBorders>
              <w:top w:val="single" w:sz="4" w:space="0" w:color="auto"/>
              <w:left w:val="nil"/>
              <w:bottom w:val="single" w:sz="4" w:space="0" w:color="auto"/>
              <w:right w:val="single" w:sz="4" w:space="0" w:color="auto"/>
            </w:tcBorders>
            <w:shd w:val="clear" w:color="auto" w:fill="auto"/>
            <w:hideMark/>
          </w:tcPr>
          <w:p w14:paraId="2633F2B7"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1F3305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9918B76" w14:textId="77777777" w:rsidR="00181E66" w:rsidRPr="00181E66" w:rsidRDefault="00181E66" w:rsidP="00181E66">
            <w:pPr>
              <w:jc w:val="right"/>
              <w:rPr>
                <w:b/>
                <w:bCs/>
                <w:iCs/>
              </w:rPr>
            </w:pPr>
            <w:r w:rsidRPr="00181E66">
              <w:rPr>
                <w:b/>
                <w:bCs/>
                <w:iCs/>
              </w:rPr>
              <w:t>130,0</w:t>
            </w:r>
          </w:p>
        </w:tc>
        <w:tc>
          <w:tcPr>
            <w:tcW w:w="1198" w:type="dxa"/>
            <w:tcBorders>
              <w:top w:val="single" w:sz="4" w:space="0" w:color="auto"/>
              <w:left w:val="nil"/>
              <w:bottom w:val="single" w:sz="4" w:space="0" w:color="auto"/>
              <w:right w:val="single" w:sz="4" w:space="0" w:color="auto"/>
            </w:tcBorders>
            <w:shd w:val="clear" w:color="auto" w:fill="auto"/>
            <w:hideMark/>
          </w:tcPr>
          <w:p w14:paraId="3FA00742" w14:textId="77777777" w:rsidR="00181E66" w:rsidRPr="00181E66" w:rsidRDefault="00181E66" w:rsidP="00181E66">
            <w:pPr>
              <w:jc w:val="right"/>
              <w:rPr>
                <w:b/>
                <w:bCs/>
                <w:iCs/>
              </w:rPr>
            </w:pPr>
            <w:r w:rsidRPr="00181E66">
              <w:rPr>
                <w:b/>
                <w:bCs/>
                <w:iCs/>
              </w:rPr>
              <w:t>130,0</w:t>
            </w:r>
          </w:p>
        </w:tc>
      </w:tr>
      <w:tr w:rsidR="00181E66" w:rsidRPr="00181E66" w14:paraId="4756356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38FBFA5" w14:textId="77777777" w:rsidR="00181E66" w:rsidRPr="00181E66" w:rsidRDefault="00181E66" w:rsidP="00181E66">
            <w:pPr>
              <w:rPr>
                <w:b/>
                <w:bCs/>
                <w:iCs/>
              </w:rPr>
            </w:pPr>
            <w:r w:rsidRPr="00181E66">
              <w:rPr>
                <w:b/>
                <w:bCs/>
                <w:iCs/>
              </w:rPr>
              <w:t>Задача 1. Предупреждение дальнейшего распространения заболеваемости туберкулезом на территории Нижнеудинского района</w:t>
            </w:r>
          </w:p>
        </w:tc>
        <w:tc>
          <w:tcPr>
            <w:tcW w:w="1354" w:type="dxa"/>
            <w:tcBorders>
              <w:top w:val="nil"/>
              <w:left w:val="nil"/>
              <w:bottom w:val="single" w:sz="4" w:space="0" w:color="auto"/>
              <w:right w:val="single" w:sz="4" w:space="0" w:color="auto"/>
            </w:tcBorders>
            <w:shd w:val="clear" w:color="auto" w:fill="auto"/>
            <w:hideMark/>
          </w:tcPr>
          <w:p w14:paraId="5CB7E8FE" w14:textId="77777777" w:rsidR="00181E66" w:rsidRPr="00181E66" w:rsidRDefault="00181E66" w:rsidP="00181E66">
            <w:pPr>
              <w:jc w:val="center"/>
              <w:rPr>
                <w:b/>
                <w:bCs/>
                <w:iCs/>
              </w:rPr>
            </w:pPr>
            <w:r w:rsidRPr="00181E66">
              <w:rPr>
                <w:b/>
                <w:bCs/>
                <w:iCs/>
              </w:rPr>
              <w:t>2261000000</w:t>
            </w:r>
          </w:p>
        </w:tc>
        <w:tc>
          <w:tcPr>
            <w:tcW w:w="709" w:type="dxa"/>
            <w:tcBorders>
              <w:top w:val="nil"/>
              <w:left w:val="nil"/>
              <w:bottom w:val="single" w:sz="4" w:space="0" w:color="auto"/>
              <w:right w:val="single" w:sz="4" w:space="0" w:color="auto"/>
            </w:tcBorders>
            <w:shd w:val="clear" w:color="auto" w:fill="auto"/>
            <w:hideMark/>
          </w:tcPr>
          <w:p w14:paraId="1672402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812DC0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68FA833" w14:textId="77777777" w:rsidR="00181E66" w:rsidRPr="00181E66" w:rsidRDefault="00181E66" w:rsidP="00181E66">
            <w:pPr>
              <w:jc w:val="right"/>
              <w:rPr>
                <w:b/>
                <w:bCs/>
                <w:iCs/>
              </w:rPr>
            </w:pPr>
            <w:r w:rsidRPr="00181E66">
              <w:rPr>
                <w:b/>
                <w:bCs/>
                <w:iCs/>
              </w:rPr>
              <w:t>130,0</w:t>
            </w:r>
          </w:p>
        </w:tc>
        <w:tc>
          <w:tcPr>
            <w:tcW w:w="1198" w:type="dxa"/>
            <w:tcBorders>
              <w:top w:val="nil"/>
              <w:left w:val="nil"/>
              <w:bottom w:val="single" w:sz="4" w:space="0" w:color="auto"/>
              <w:right w:val="single" w:sz="4" w:space="0" w:color="auto"/>
            </w:tcBorders>
            <w:shd w:val="clear" w:color="auto" w:fill="auto"/>
            <w:hideMark/>
          </w:tcPr>
          <w:p w14:paraId="10347416" w14:textId="77777777" w:rsidR="00181E66" w:rsidRPr="00181E66" w:rsidRDefault="00181E66" w:rsidP="00181E66">
            <w:pPr>
              <w:jc w:val="right"/>
              <w:rPr>
                <w:b/>
                <w:bCs/>
                <w:iCs/>
              </w:rPr>
            </w:pPr>
            <w:r w:rsidRPr="00181E66">
              <w:rPr>
                <w:b/>
                <w:bCs/>
                <w:iCs/>
              </w:rPr>
              <w:t>130,0</w:t>
            </w:r>
          </w:p>
        </w:tc>
      </w:tr>
      <w:tr w:rsidR="00181E66" w:rsidRPr="00181E66" w14:paraId="2D2262A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14A855B" w14:textId="77777777" w:rsidR="00181E66" w:rsidRPr="00181E66" w:rsidRDefault="00181E66" w:rsidP="00181E66">
            <w:pPr>
              <w:rPr>
                <w:b/>
                <w:bCs/>
                <w:iCs/>
              </w:rPr>
            </w:pPr>
            <w:r w:rsidRPr="00181E66">
              <w:rPr>
                <w:b/>
                <w:bCs/>
                <w:iCs/>
              </w:rPr>
              <w:t>Мотивирование населения к прохождению обследования, лечения и профилактики туберкулеза</w:t>
            </w:r>
          </w:p>
        </w:tc>
        <w:tc>
          <w:tcPr>
            <w:tcW w:w="1354" w:type="dxa"/>
            <w:tcBorders>
              <w:top w:val="nil"/>
              <w:left w:val="nil"/>
              <w:bottom w:val="single" w:sz="4" w:space="0" w:color="auto"/>
              <w:right w:val="single" w:sz="4" w:space="0" w:color="auto"/>
            </w:tcBorders>
            <w:shd w:val="clear" w:color="auto" w:fill="auto"/>
            <w:hideMark/>
          </w:tcPr>
          <w:p w14:paraId="32EAD9F6" w14:textId="77777777" w:rsidR="00181E66" w:rsidRPr="00181E66" w:rsidRDefault="00181E66" w:rsidP="00181E66">
            <w:pPr>
              <w:jc w:val="center"/>
              <w:rPr>
                <w:b/>
                <w:bCs/>
                <w:iCs/>
              </w:rPr>
            </w:pPr>
            <w:r w:rsidRPr="00181E66">
              <w:rPr>
                <w:b/>
                <w:bCs/>
                <w:iCs/>
              </w:rPr>
              <w:t>2261100000</w:t>
            </w:r>
          </w:p>
        </w:tc>
        <w:tc>
          <w:tcPr>
            <w:tcW w:w="709" w:type="dxa"/>
            <w:tcBorders>
              <w:top w:val="nil"/>
              <w:left w:val="nil"/>
              <w:bottom w:val="single" w:sz="4" w:space="0" w:color="auto"/>
              <w:right w:val="single" w:sz="4" w:space="0" w:color="auto"/>
            </w:tcBorders>
            <w:shd w:val="clear" w:color="auto" w:fill="auto"/>
            <w:hideMark/>
          </w:tcPr>
          <w:p w14:paraId="76B88D6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1159CD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52F61E3" w14:textId="77777777" w:rsidR="00181E66" w:rsidRPr="00181E66" w:rsidRDefault="00181E66" w:rsidP="00181E66">
            <w:pPr>
              <w:jc w:val="right"/>
              <w:rPr>
                <w:b/>
                <w:bCs/>
                <w:iCs/>
              </w:rPr>
            </w:pPr>
            <w:r w:rsidRPr="00181E66">
              <w:rPr>
                <w:b/>
                <w:bCs/>
                <w:iCs/>
              </w:rPr>
              <w:t>130,0</w:t>
            </w:r>
          </w:p>
        </w:tc>
        <w:tc>
          <w:tcPr>
            <w:tcW w:w="1198" w:type="dxa"/>
            <w:tcBorders>
              <w:top w:val="nil"/>
              <w:left w:val="nil"/>
              <w:bottom w:val="single" w:sz="4" w:space="0" w:color="auto"/>
              <w:right w:val="single" w:sz="4" w:space="0" w:color="auto"/>
            </w:tcBorders>
            <w:shd w:val="clear" w:color="auto" w:fill="auto"/>
            <w:hideMark/>
          </w:tcPr>
          <w:p w14:paraId="15CB23A0" w14:textId="77777777" w:rsidR="00181E66" w:rsidRPr="00181E66" w:rsidRDefault="00181E66" w:rsidP="00181E66">
            <w:pPr>
              <w:jc w:val="right"/>
              <w:rPr>
                <w:b/>
                <w:bCs/>
                <w:iCs/>
              </w:rPr>
            </w:pPr>
            <w:r w:rsidRPr="00181E66">
              <w:rPr>
                <w:b/>
                <w:bCs/>
                <w:iCs/>
              </w:rPr>
              <w:t>130,0</w:t>
            </w:r>
          </w:p>
        </w:tc>
      </w:tr>
      <w:tr w:rsidR="00181E66" w:rsidRPr="00181E66" w14:paraId="0236640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B2F7CFB" w14:textId="77777777" w:rsidR="00181E66" w:rsidRPr="00181E66" w:rsidRDefault="00181E66" w:rsidP="00181E66">
            <w:pPr>
              <w:rPr>
                <w:b/>
                <w:bCs/>
                <w:iCs/>
              </w:rPr>
            </w:pPr>
            <w:r w:rsidRPr="00181E66">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7DA7AA2" w14:textId="77777777" w:rsidR="00181E66" w:rsidRPr="00181E66" w:rsidRDefault="00181E66" w:rsidP="00181E66">
            <w:pPr>
              <w:jc w:val="center"/>
              <w:rPr>
                <w:b/>
                <w:bCs/>
                <w:iCs/>
              </w:rPr>
            </w:pPr>
            <w:r w:rsidRPr="00181E66">
              <w:rPr>
                <w:b/>
                <w:bCs/>
                <w:iCs/>
              </w:rPr>
              <w:t>2261149999</w:t>
            </w:r>
          </w:p>
        </w:tc>
        <w:tc>
          <w:tcPr>
            <w:tcW w:w="709" w:type="dxa"/>
            <w:tcBorders>
              <w:top w:val="nil"/>
              <w:left w:val="nil"/>
              <w:bottom w:val="single" w:sz="4" w:space="0" w:color="auto"/>
              <w:right w:val="single" w:sz="4" w:space="0" w:color="auto"/>
            </w:tcBorders>
            <w:shd w:val="clear" w:color="auto" w:fill="auto"/>
            <w:hideMark/>
          </w:tcPr>
          <w:p w14:paraId="639F5D5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3CC86D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5D6403" w14:textId="77777777" w:rsidR="00181E66" w:rsidRPr="00181E66" w:rsidRDefault="00181E66" w:rsidP="00181E66">
            <w:pPr>
              <w:jc w:val="right"/>
              <w:rPr>
                <w:b/>
                <w:bCs/>
                <w:iCs/>
              </w:rPr>
            </w:pPr>
            <w:r w:rsidRPr="00181E66">
              <w:rPr>
                <w:b/>
                <w:bCs/>
                <w:iCs/>
              </w:rPr>
              <w:t>130,0</w:t>
            </w:r>
          </w:p>
        </w:tc>
        <w:tc>
          <w:tcPr>
            <w:tcW w:w="1198" w:type="dxa"/>
            <w:tcBorders>
              <w:top w:val="nil"/>
              <w:left w:val="nil"/>
              <w:bottom w:val="single" w:sz="4" w:space="0" w:color="auto"/>
              <w:right w:val="single" w:sz="4" w:space="0" w:color="auto"/>
            </w:tcBorders>
            <w:shd w:val="clear" w:color="auto" w:fill="auto"/>
            <w:hideMark/>
          </w:tcPr>
          <w:p w14:paraId="01D27746" w14:textId="77777777" w:rsidR="00181E66" w:rsidRPr="00181E66" w:rsidRDefault="00181E66" w:rsidP="00181E66">
            <w:pPr>
              <w:jc w:val="right"/>
              <w:rPr>
                <w:b/>
                <w:bCs/>
                <w:iCs/>
              </w:rPr>
            </w:pPr>
            <w:r w:rsidRPr="00181E66">
              <w:rPr>
                <w:b/>
                <w:bCs/>
                <w:iCs/>
              </w:rPr>
              <w:t>130,0</w:t>
            </w:r>
          </w:p>
        </w:tc>
      </w:tr>
      <w:tr w:rsidR="00181E66" w:rsidRPr="00181E66" w14:paraId="19C4399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A8A28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F703683" w14:textId="77777777" w:rsidR="00181E66" w:rsidRPr="00181E66" w:rsidRDefault="00181E66" w:rsidP="00181E66">
            <w:pPr>
              <w:jc w:val="center"/>
              <w:rPr>
                <w:b/>
                <w:bCs/>
                <w:iCs/>
              </w:rPr>
            </w:pPr>
            <w:r w:rsidRPr="00181E66">
              <w:rPr>
                <w:b/>
                <w:bCs/>
                <w:iCs/>
              </w:rPr>
              <w:t>2261149999</w:t>
            </w:r>
          </w:p>
        </w:tc>
        <w:tc>
          <w:tcPr>
            <w:tcW w:w="709" w:type="dxa"/>
            <w:tcBorders>
              <w:top w:val="nil"/>
              <w:left w:val="nil"/>
              <w:bottom w:val="single" w:sz="4" w:space="0" w:color="auto"/>
              <w:right w:val="single" w:sz="4" w:space="0" w:color="auto"/>
            </w:tcBorders>
            <w:shd w:val="clear" w:color="auto" w:fill="auto"/>
            <w:hideMark/>
          </w:tcPr>
          <w:p w14:paraId="5EE7FC35"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4C3551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4A368E2" w14:textId="77777777" w:rsidR="00181E66" w:rsidRPr="00181E66" w:rsidRDefault="00181E66" w:rsidP="00181E66">
            <w:pPr>
              <w:jc w:val="right"/>
              <w:rPr>
                <w:b/>
                <w:bCs/>
                <w:iCs/>
              </w:rPr>
            </w:pPr>
            <w:r w:rsidRPr="00181E66">
              <w:rPr>
                <w:b/>
                <w:bCs/>
                <w:iCs/>
              </w:rPr>
              <w:t>130,0</w:t>
            </w:r>
          </w:p>
        </w:tc>
        <w:tc>
          <w:tcPr>
            <w:tcW w:w="1198" w:type="dxa"/>
            <w:tcBorders>
              <w:top w:val="nil"/>
              <w:left w:val="nil"/>
              <w:bottom w:val="single" w:sz="4" w:space="0" w:color="auto"/>
              <w:right w:val="single" w:sz="4" w:space="0" w:color="auto"/>
            </w:tcBorders>
            <w:shd w:val="clear" w:color="auto" w:fill="auto"/>
            <w:hideMark/>
          </w:tcPr>
          <w:p w14:paraId="1BFB7BAC" w14:textId="77777777" w:rsidR="00181E66" w:rsidRPr="00181E66" w:rsidRDefault="00181E66" w:rsidP="00181E66">
            <w:pPr>
              <w:jc w:val="right"/>
              <w:rPr>
                <w:b/>
                <w:bCs/>
                <w:iCs/>
              </w:rPr>
            </w:pPr>
            <w:r w:rsidRPr="00181E66">
              <w:rPr>
                <w:b/>
                <w:bCs/>
                <w:iCs/>
              </w:rPr>
              <w:t>130,0</w:t>
            </w:r>
          </w:p>
        </w:tc>
      </w:tr>
      <w:tr w:rsidR="00181E66" w:rsidRPr="00181E66" w14:paraId="7843688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E25A55" w14:textId="77777777" w:rsidR="00181E66" w:rsidRPr="00181E66" w:rsidRDefault="00181E66" w:rsidP="00181E66">
            <w:r w:rsidRPr="00181E66">
              <w:t>Социальное обеспечение населения</w:t>
            </w:r>
          </w:p>
        </w:tc>
        <w:tc>
          <w:tcPr>
            <w:tcW w:w="1354" w:type="dxa"/>
            <w:tcBorders>
              <w:top w:val="nil"/>
              <w:left w:val="nil"/>
              <w:bottom w:val="single" w:sz="4" w:space="0" w:color="auto"/>
              <w:right w:val="single" w:sz="4" w:space="0" w:color="auto"/>
            </w:tcBorders>
            <w:shd w:val="clear" w:color="auto" w:fill="auto"/>
            <w:hideMark/>
          </w:tcPr>
          <w:p w14:paraId="61B027BF" w14:textId="77777777" w:rsidR="00181E66" w:rsidRPr="00181E66" w:rsidRDefault="00181E66" w:rsidP="00181E66">
            <w:pPr>
              <w:jc w:val="center"/>
            </w:pPr>
            <w:r w:rsidRPr="00181E66">
              <w:t>2261149999</w:t>
            </w:r>
          </w:p>
        </w:tc>
        <w:tc>
          <w:tcPr>
            <w:tcW w:w="709" w:type="dxa"/>
            <w:tcBorders>
              <w:top w:val="nil"/>
              <w:left w:val="nil"/>
              <w:bottom w:val="single" w:sz="4" w:space="0" w:color="auto"/>
              <w:right w:val="single" w:sz="4" w:space="0" w:color="auto"/>
            </w:tcBorders>
            <w:shd w:val="clear" w:color="auto" w:fill="auto"/>
            <w:hideMark/>
          </w:tcPr>
          <w:p w14:paraId="3DF1C56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F2F7D72" w14:textId="77777777" w:rsidR="00181E66" w:rsidRPr="00181E66" w:rsidRDefault="00181E66" w:rsidP="00181E66">
            <w:pPr>
              <w:jc w:val="center"/>
            </w:pPr>
            <w:r w:rsidRPr="00181E66">
              <w:t>1003</w:t>
            </w:r>
          </w:p>
        </w:tc>
        <w:tc>
          <w:tcPr>
            <w:tcW w:w="1184" w:type="dxa"/>
            <w:tcBorders>
              <w:top w:val="nil"/>
              <w:left w:val="nil"/>
              <w:bottom w:val="single" w:sz="4" w:space="0" w:color="auto"/>
              <w:right w:val="single" w:sz="4" w:space="0" w:color="auto"/>
            </w:tcBorders>
            <w:shd w:val="clear" w:color="auto" w:fill="auto"/>
            <w:hideMark/>
          </w:tcPr>
          <w:p w14:paraId="5BEC8DFA" w14:textId="77777777" w:rsidR="00181E66" w:rsidRPr="00181E66" w:rsidRDefault="00181E66" w:rsidP="00181E66">
            <w:pPr>
              <w:jc w:val="right"/>
            </w:pPr>
            <w:r w:rsidRPr="00181E66">
              <w:t>130,0</w:t>
            </w:r>
          </w:p>
        </w:tc>
        <w:tc>
          <w:tcPr>
            <w:tcW w:w="1198" w:type="dxa"/>
            <w:tcBorders>
              <w:top w:val="nil"/>
              <w:left w:val="nil"/>
              <w:bottom w:val="single" w:sz="4" w:space="0" w:color="auto"/>
              <w:right w:val="single" w:sz="4" w:space="0" w:color="auto"/>
            </w:tcBorders>
            <w:shd w:val="clear" w:color="auto" w:fill="auto"/>
            <w:hideMark/>
          </w:tcPr>
          <w:p w14:paraId="1D0F8A90" w14:textId="77777777" w:rsidR="00181E66" w:rsidRPr="00181E66" w:rsidRDefault="00181E66" w:rsidP="00181E66">
            <w:pPr>
              <w:jc w:val="right"/>
            </w:pPr>
            <w:r w:rsidRPr="00181E66">
              <w:t>130,0</w:t>
            </w:r>
          </w:p>
        </w:tc>
      </w:tr>
      <w:tr w:rsidR="00181E66" w:rsidRPr="00181E66" w14:paraId="107EB7E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D0D5E41" w14:textId="77777777" w:rsidR="00181E66" w:rsidRPr="00181E66" w:rsidRDefault="00181E66" w:rsidP="00181E66">
            <w:pPr>
              <w:rPr>
                <w:b/>
                <w:bCs/>
                <w:iCs/>
              </w:rPr>
            </w:pPr>
            <w:r w:rsidRPr="00181E66">
              <w:rPr>
                <w:b/>
                <w:bCs/>
                <w:iCs/>
              </w:rPr>
              <w:t>Подпрограмма 7. "Профилактика алкоголизма и табакокурения"</w:t>
            </w:r>
          </w:p>
        </w:tc>
        <w:tc>
          <w:tcPr>
            <w:tcW w:w="1354" w:type="dxa"/>
            <w:tcBorders>
              <w:top w:val="single" w:sz="4" w:space="0" w:color="auto"/>
              <w:left w:val="nil"/>
              <w:bottom w:val="single" w:sz="4" w:space="0" w:color="auto"/>
              <w:right w:val="single" w:sz="4" w:space="0" w:color="auto"/>
            </w:tcBorders>
            <w:shd w:val="clear" w:color="auto" w:fill="auto"/>
            <w:hideMark/>
          </w:tcPr>
          <w:p w14:paraId="14E5B669" w14:textId="77777777" w:rsidR="00181E66" w:rsidRPr="00181E66" w:rsidRDefault="00181E66" w:rsidP="00181E66">
            <w:pPr>
              <w:jc w:val="center"/>
              <w:rPr>
                <w:b/>
                <w:bCs/>
                <w:iCs/>
              </w:rPr>
            </w:pPr>
            <w:r w:rsidRPr="00181E66">
              <w:rPr>
                <w:b/>
                <w:bCs/>
                <w:iCs/>
              </w:rPr>
              <w:t>2270000000</w:t>
            </w:r>
          </w:p>
        </w:tc>
        <w:tc>
          <w:tcPr>
            <w:tcW w:w="709" w:type="dxa"/>
            <w:tcBorders>
              <w:top w:val="single" w:sz="4" w:space="0" w:color="auto"/>
              <w:left w:val="nil"/>
              <w:bottom w:val="single" w:sz="4" w:space="0" w:color="auto"/>
              <w:right w:val="single" w:sz="4" w:space="0" w:color="auto"/>
            </w:tcBorders>
            <w:shd w:val="clear" w:color="auto" w:fill="auto"/>
            <w:hideMark/>
          </w:tcPr>
          <w:p w14:paraId="4B93A8F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AC60F3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B431BCF" w14:textId="77777777" w:rsidR="00181E66" w:rsidRPr="00181E66" w:rsidRDefault="00181E66" w:rsidP="00181E66">
            <w:pPr>
              <w:jc w:val="right"/>
              <w:rPr>
                <w:b/>
                <w:bCs/>
                <w:iCs/>
              </w:rPr>
            </w:pPr>
            <w:r w:rsidRPr="00181E66">
              <w:rPr>
                <w:b/>
                <w:bCs/>
                <w:iCs/>
              </w:rPr>
              <w:t>60,0</w:t>
            </w:r>
          </w:p>
        </w:tc>
        <w:tc>
          <w:tcPr>
            <w:tcW w:w="1198" w:type="dxa"/>
            <w:tcBorders>
              <w:top w:val="single" w:sz="4" w:space="0" w:color="auto"/>
              <w:left w:val="nil"/>
              <w:bottom w:val="single" w:sz="4" w:space="0" w:color="auto"/>
              <w:right w:val="single" w:sz="4" w:space="0" w:color="auto"/>
            </w:tcBorders>
            <w:shd w:val="clear" w:color="auto" w:fill="auto"/>
            <w:hideMark/>
          </w:tcPr>
          <w:p w14:paraId="788E91DD" w14:textId="77777777" w:rsidR="00181E66" w:rsidRPr="00181E66" w:rsidRDefault="00181E66" w:rsidP="00181E66">
            <w:pPr>
              <w:jc w:val="right"/>
              <w:rPr>
                <w:b/>
                <w:bCs/>
                <w:iCs/>
              </w:rPr>
            </w:pPr>
            <w:r w:rsidRPr="00181E66">
              <w:rPr>
                <w:b/>
                <w:bCs/>
                <w:iCs/>
              </w:rPr>
              <w:t>60,0</w:t>
            </w:r>
          </w:p>
        </w:tc>
      </w:tr>
      <w:tr w:rsidR="00181E66" w:rsidRPr="00181E66" w14:paraId="07D0A50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8630DFC" w14:textId="77777777" w:rsidR="00181E66" w:rsidRPr="00181E66" w:rsidRDefault="00181E66" w:rsidP="00181E66">
            <w:pPr>
              <w:rPr>
                <w:b/>
                <w:bCs/>
                <w:iCs/>
              </w:rPr>
            </w:pPr>
            <w:r w:rsidRPr="00181E66">
              <w:rPr>
                <w:b/>
                <w:bCs/>
                <w:iCs/>
              </w:rPr>
              <w:t>Задача 1. Пропаганда здорового образа жизни в муниципальных образованиях Нижнеудинского района</w:t>
            </w:r>
          </w:p>
        </w:tc>
        <w:tc>
          <w:tcPr>
            <w:tcW w:w="1354" w:type="dxa"/>
            <w:tcBorders>
              <w:top w:val="nil"/>
              <w:left w:val="nil"/>
              <w:bottom w:val="single" w:sz="4" w:space="0" w:color="auto"/>
              <w:right w:val="single" w:sz="4" w:space="0" w:color="auto"/>
            </w:tcBorders>
            <w:shd w:val="clear" w:color="auto" w:fill="auto"/>
            <w:hideMark/>
          </w:tcPr>
          <w:p w14:paraId="3B1C654C" w14:textId="77777777" w:rsidR="00181E66" w:rsidRPr="00181E66" w:rsidRDefault="00181E66" w:rsidP="00181E66">
            <w:pPr>
              <w:jc w:val="center"/>
              <w:rPr>
                <w:b/>
                <w:bCs/>
                <w:iCs/>
              </w:rPr>
            </w:pPr>
            <w:r w:rsidRPr="00181E66">
              <w:rPr>
                <w:b/>
                <w:bCs/>
                <w:iCs/>
              </w:rPr>
              <w:t>2271000000</w:t>
            </w:r>
          </w:p>
        </w:tc>
        <w:tc>
          <w:tcPr>
            <w:tcW w:w="709" w:type="dxa"/>
            <w:tcBorders>
              <w:top w:val="nil"/>
              <w:left w:val="nil"/>
              <w:bottom w:val="single" w:sz="4" w:space="0" w:color="auto"/>
              <w:right w:val="single" w:sz="4" w:space="0" w:color="auto"/>
            </w:tcBorders>
            <w:shd w:val="clear" w:color="auto" w:fill="auto"/>
            <w:hideMark/>
          </w:tcPr>
          <w:p w14:paraId="4B66EBE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674C7D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9239BE3" w14:textId="77777777" w:rsidR="00181E66" w:rsidRPr="00181E66" w:rsidRDefault="00181E66" w:rsidP="00181E66">
            <w:pPr>
              <w:jc w:val="right"/>
              <w:rPr>
                <w:b/>
                <w:bCs/>
                <w:iCs/>
              </w:rPr>
            </w:pPr>
            <w:r w:rsidRPr="00181E66">
              <w:rPr>
                <w:b/>
                <w:bCs/>
                <w:iCs/>
              </w:rPr>
              <w:t>60,0</w:t>
            </w:r>
          </w:p>
        </w:tc>
        <w:tc>
          <w:tcPr>
            <w:tcW w:w="1198" w:type="dxa"/>
            <w:tcBorders>
              <w:top w:val="nil"/>
              <w:left w:val="nil"/>
              <w:bottom w:val="single" w:sz="4" w:space="0" w:color="auto"/>
              <w:right w:val="single" w:sz="4" w:space="0" w:color="auto"/>
            </w:tcBorders>
            <w:shd w:val="clear" w:color="auto" w:fill="auto"/>
            <w:hideMark/>
          </w:tcPr>
          <w:p w14:paraId="362014F4" w14:textId="77777777" w:rsidR="00181E66" w:rsidRPr="00181E66" w:rsidRDefault="00181E66" w:rsidP="00181E66">
            <w:pPr>
              <w:jc w:val="right"/>
              <w:rPr>
                <w:b/>
                <w:bCs/>
                <w:iCs/>
              </w:rPr>
            </w:pPr>
            <w:r w:rsidRPr="00181E66">
              <w:rPr>
                <w:b/>
                <w:bCs/>
                <w:iCs/>
              </w:rPr>
              <w:t>60,0</w:t>
            </w:r>
          </w:p>
        </w:tc>
      </w:tr>
      <w:tr w:rsidR="00181E66" w:rsidRPr="00181E66" w14:paraId="50F5C01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5846A6" w14:textId="77777777" w:rsidR="00181E66" w:rsidRPr="00181E66" w:rsidRDefault="00181E66" w:rsidP="00181E66">
            <w:pPr>
              <w:rPr>
                <w:b/>
                <w:bCs/>
                <w:iCs/>
              </w:rPr>
            </w:pPr>
            <w:r w:rsidRPr="00181E66">
              <w:rPr>
                <w:b/>
                <w:bCs/>
                <w:iCs/>
              </w:rPr>
              <w:t>Организация информационно-профилактических мероприятий</w:t>
            </w:r>
          </w:p>
        </w:tc>
        <w:tc>
          <w:tcPr>
            <w:tcW w:w="1354" w:type="dxa"/>
            <w:tcBorders>
              <w:top w:val="nil"/>
              <w:left w:val="nil"/>
              <w:bottom w:val="single" w:sz="4" w:space="0" w:color="auto"/>
              <w:right w:val="single" w:sz="4" w:space="0" w:color="auto"/>
            </w:tcBorders>
            <w:shd w:val="clear" w:color="auto" w:fill="auto"/>
            <w:hideMark/>
          </w:tcPr>
          <w:p w14:paraId="579B3C39" w14:textId="77777777" w:rsidR="00181E66" w:rsidRPr="00181E66" w:rsidRDefault="00181E66" w:rsidP="00181E66">
            <w:pPr>
              <w:jc w:val="center"/>
              <w:rPr>
                <w:b/>
                <w:bCs/>
                <w:iCs/>
              </w:rPr>
            </w:pPr>
            <w:r w:rsidRPr="00181E66">
              <w:rPr>
                <w:b/>
                <w:bCs/>
                <w:iCs/>
              </w:rPr>
              <w:t>2271100000</w:t>
            </w:r>
          </w:p>
        </w:tc>
        <w:tc>
          <w:tcPr>
            <w:tcW w:w="709" w:type="dxa"/>
            <w:tcBorders>
              <w:top w:val="nil"/>
              <w:left w:val="nil"/>
              <w:bottom w:val="single" w:sz="4" w:space="0" w:color="auto"/>
              <w:right w:val="single" w:sz="4" w:space="0" w:color="auto"/>
            </w:tcBorders>
            <w:shd w:val="clear" w:color="auto" w:fill="auto"/>
            <w:hideMark/>
          </w:tcPr>
          <w:p w14:paraId="7962427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99C3D9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9F4E2BE" w14:textId="77777777" w:rsidR="00181E66" w:rsidRPr="00181E66" w:rsidRDefault="00181E66" w:rsidP="00181E66">
            <w:pPr>
              <w:jc w:val="right"/>
              <w:rPr>
                <w:b/>
                <w:bCs/>
                <w:iCs/>
              </w:rPr>
            </w:pPr>
            <w:r w:rsidRPr="00181E66">
              <w:rPr>
                <w:b/>
                <w:bCs/>
                <w:iCs/>
              </w:rPr>
              <w:t>60,0</w:t>
            </w:r>
          </w:p>
        </w:tc>
        <w:tc>
          <w:tcPr>
            <w:tcW w:w="1198" w:type="dxa"/>
            <w:tcBorders>
              <w:top w:val="nil"/>
              <w:left w:val="nil"/>
              <w:bottom w:val="single" w:sz="4" w:space="0" w:color="auto"/>
              <w:right w:val="single" w:sz="4" w:space="0" w:color="auto"/>
            </w:tcBorders>
            <w:shd w:val="clear" w:color="auto" w:fill="auto"/>
            <w:hideMark/>
          </w:tcPr>
          <w:p w14:paraId="12AB4EAB" w14:textId="77777777" w:rsidR="00181E66" w:rsidRPr="00181E66" w:rsidRDefault="00181E66" w:rsidP="00181E66">
            <w:pPr>
              <w:jc w:val="right"/>
              <w:rPr>
                <w:b/>
                <w:bCs/>
                <w:iCs/>
              </w:rPr>
            </w:pPr>
            <w:r w:rsidRPr="00181E66">
              <w:rPr>
                <w:b/>
                <w:bCs/>
                <w:iCs/>
              </w:rPr>
              <w:t>60,0</w:t>
            </w:r>
          </w:p>
        </w:tc>
      </w:tr>
      <w:tr w:rsidR="00181E66" w:rsidRPr="00181E66" w14:paraId="17ECCA4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ED67D74"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597C235" w14:textId="77777777" w:rsidR="00181E66" w:rsidRPr="00181E66" w:rsidRDefault="00181E66" w:rsidP="00181E66">
            <w:pPr>
              <w:jc w:val="center"/>
              <w:rPr>
                <w:b/>
                <w:bCs/>
                <w:iCs/>
              </w:rPr>
            </w:pPr>
            <w:r w:rsidRPr="00181E66">
              <w:rPr>
                <w:b/>
                <w:bCs/>
                <w:iCs/>
              </w:rPr>
              <w:t>2271149999</w:t>
            </w:r>
          </w:p>
        </w:tc>
        <w:tc>
          <w:tcPr>
            <w:tcW w:w="709" w:type="dxa"/>
            <w:tcBorders>
              <w:top w:val="nil"/>
              <w:left w:val="nil"/>
              <w:bottom w:val="single" w:sz="4" w:space="0" w:color="auto"/>
              <w:right w:val="single" w:sz="4" w:space="0" w:color="auto"/>
            </w:tcBorders>
            <w:shd w:val="clear" w:color="auto" w:fill="auto"/>
            <w:hideMark/>
          </w:tcPr>
          <w:p w14:paraId="2A02107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C3F962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E712579" w14:textId="77777777" w:rsidR="00181E66" w:rsidRPr="00181E66" w:rsidRDefault="00181E66" w:rsidP="00181E66">
            <w:pPr>
              <w:jc w:val="right"/>
              <w:rPr>
                <w:b/>
                <w:bCs/>
                <w:iCs/>
              </w:rPr>
            </w:pPr>
            <w:r w:rsidRPr="00181E66">
              <w:rPr>
                <w:b/>
                <w:bCs/>
                <w:iCs/>
              </w:rPr>
              <w:t>60,0</w:t>
            </w:r>
          </w:p>
        </w:tc>
        <w:tc>
          <w:tcPr>
            <w:tcW w:w="1198" w:type="dxa"/>
            <w:tcBorders>
              <w:top w:val="nil"/>
              <w:left w:val="nil"/>
              <w:bottom w:val="single" w:sz="4" w:space="0" w:color="auto"/>
              <w:right w:val="single" w:sz="4" w:space="0" w:color="auto"/>
            </w:tcBorders>
            <w:shd w:val="clear" w:color="auto" w:fill="auto"/>
            <w:hideMark/>
          </w:tcPr>
          <w:p w14:paraId="75B766B9" w14:textId="77777777" w:rsidR="00181E66" w:rsidRPr="00181E66" w:rsidRDefault="00181E66" w:rsidP="00181E66">
            <w:pPr>
              <w:jc w:val="right"/>
              <w:rPr>
                <w:b/>
                <w:bCs/>
                <w:iCs/>
              </w:rPr>
            </w:pPr>
            <w:r w:rsidRPr="00181E66">
              <w:rPr>
                <w:b/>
                <w:bCs/>
                <w:iCs/>
              </w:rPr>
              <w:t>60,0</w:t>
            </w:r>
          </w:p>
        </w:tc>
      </w:tr>
      <w:tr w:rsidR="00181E66" w:rsidRPr="00181E66" w14:paraId="635B2F0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21813F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0C33B09" w14:textId="77777777" w:rsidR="00181E66" w:rsidRPr="00181E66" w:rsidRDefault="00181E66" w:rsidP="00181E66">
            <w:pPr>
              <w:jc w:val="center"/>
              <w:rPr>
                <w:b/>
                <w:bCs/>
                <w:iCs/>
              </w:rPr>
            </w:pPr>
            <w:r w:rsidRPr="00181E66">
              <w:rPr>
                <w:b/>
                <w:bCs/>
                <w:iCs/>
              </w:rPr>
              <w:t>2271149999</w:t>
            </w:r>
          </w:p>
        </w:tc>
        <w:tc>
          <w:tcPr>
            <w:tcW w:w="709" w:type="dxa"/>
            <w:tcBorders>
              <w:top w:val="nil"/>
              <w:left w:val="nil"/>
              <w:bottom w:val="single" w:sz="4" w:space="0" w:color="auto"/>
              <w:right w:val="single" w:sz="4" w:space="0" w:color="auto"/>
            </w:tcBorders>
            <w:shd w:val="clear" w:color="auto" w:fill="auto"/>
            <w:hideMark/>
          </w:tcPr>
          <w:p w14:paraId="7CBC7A3E"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5AAA2A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E2E732C" w14:textId="77777777" w:rsidR="00181E66" w:rsidRPr="00181E66" w:rsidRDefault="00181E66" w:rsidP="00181E66">
            <w:pPr>
              <w:jc w:val="right"/>
              <w:rPr>
                <w:b/>
                <w:bCs/>
                <w:iCs/>
              </w:rPr>
            </w:pPr>
            <w:r w:rsidRPr="00181E66">
              <w:rPr>
                <w:b/>
                <w:bCs/>
                <w:iCs/>
              </w:rPr>
              <w:t>60,0</w:t>
            </w:r>
          </w:p>
        </w:tc>
        <w:tc>
          <w:tcPr>
            <w:tcW w:w="1198" w:type="dxa"/>
            <w:tcBorders>
              <w:top w:val="nil"/>
              <w:left w:val="nil"/>
              <w:bottom w:val="single" w:sz="4" w:space="0" w:color="auto"/>
              <w:right w:val="single" w:sz="4" w:space="0" w:color="auto"/>
            </w:tcBorders>
            <w:shd w:val="clear" w:color="auto" w:fill="auto"/>
            <w:hideMark/>
          </w:tcPr>
          <w:p w14:paraId="37055A04" w14:textId="77777777" w:rsidR="00181E66" w:rsidRPr="00181E66" w:rsidRDefault="00181E66" w:rsidP="00181E66">
            <w:pPr>
              <w:jc w:val="right"/>
              <w:rPr>
                <w:b/>
                <w:bCs/>
                <w:iCs/>
              </w:rPr>
            </w:pPr>
            <w:r w:rsidRPr="00181E66">
              <w:rPr>
                <w:b/>
                <w:bCs/>
                <w:iCs/>
              </w:rPr>
              <w:t>60,0</w:t>
            </w:r>
          </w:p>
        </w:tc>
      </w:tr>
      <w:tr w:rsidR="00181E66" w:rsidRPr="00181E66" w14:paraId="6DFAD20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C282F1B" w14:textId="77777777" w:rsidR="00181E66" w:rsidRPr="00181E66" w:rsidRDefault="00181E66" w:rsidP="00181E66">
            <w:r w:rsidRPr="00181E66">
              <w:t>Другие вопросы в области здравоохранения</w:t>
            </w:r>
          </w:p>
        </w:tc>
        <w:tc>
          <w:tcPr>
            <w:tcW w:w="1354" w:type="dxa"/>
            <w:tcBorders>
              <w:top w:val="nil"/>
              <w:left w:val="nil"/>
              <w:bottom w:val="single" w:sz="4" w:space="0" w:color="auto"/>
              <w:right w:val="single" w:sz="4" w:space="0" w:color="auto"/>
            </w:tcBorders>
            <w:shd w:val="clear" w:color="auto" w:fill="auto"/>
            <w:hideMark/>
          </w:tcPr>
          <w:p w14:paraId="6CA3F98B" w14:textId="77777777" w:rsidR="00181E66" w:rsidRPr="00181E66" w:rsidRDefault="00181E66" w:rsidP="00181E66">
            <w:pPr>
              <w:jc w:val="center"/>
            </w:pPr>
            <w:r w:rsidRPr="00181E66">
              <w:t>2271149999</w:t>
            </w:r>
          </w:p>
        </w:tc>
        <w:tc>
          <w:tcPr>
            <w:tcW w:w="709" w:type="dxa"/>
            <w:tcBorders>
              <w:top w:val="nil"/>
              <w:left w:val="nil"/>
              <w:bottom w:val="single" w:sz="4" w:space="0" w:color="auto"/>
              <w:right w:val="single" w:sz="4" w:space="0" w:color="auto"/>
            </w:tcBorders>
            <w:shd w:val="clear" w:color="auto" w:fill="auto"/>
            <w:hideMark/>
          </w:tcPr>
          <w:p w14:paraId="69A9486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E4C4C0D" w14:textId="77777777" w:rsidR="00181E66" w:rsidRPr="00181E66" w:rsidRDefault="00181E66" w:rsidP="00181E66">
            <w:pPr>
              <w:jc w:val="center"/>
            </w:pPr>
            <w:r w:rsidRPr="00181E66">
              <w:t>0909</w:t>
            </w:r>
          </w:p>
        </w:tc>
        <w:tc>
          <w:tcPr>
            <w:tcW w:w="1184" w:type="dxa"/>
            <w:tcBorders>
              <w:top w:val="nil"/>
              <w:left w:val="nil"/>
              <w:bottom w:val="single" w:sz="4" w:space="0" w:color="auto"/>
              <w:right w:val="single" w:sz="4" w:space="0" w:color="auto"/>
            </w:tcBorders>
            <w:shd w:val="clear" w:color="auto" w:fill="auto"/>
            <w:hideMark/>
          </w:tcPr>
          <w:p w14:paraId="700E4904" w14:textId="77777777" w:rsidR="00181E66" w:rsidRPr="00181E66" w:rsidRDefault="00181E66" w:rsidP="00181E66">
            <w:pPr>
              <w:jc w:val="right"/>
            </w:pPr>
            <w:r w:rsidRPr="00181E66">
              <w:t>60,0</w:t>
            </w:r>
          </w:p>
        </w:tc>
        <w:tc>
          <w:tcPr>
            <w:tcW w:w="1198" w:type="dxa"/>
            <w:tcBorders>
              <w:top w:val="nil"/>
              <w:left w:val="nil"/>
              <w:bottom w:val="single" w:sz="4" w:space="0" w:color="auto"/>
              <w:right w:val="single" w:sz="4" w:space="0" w:color="auto"/>
            </w:tcBorders>
            <w:shd w:val="clear" w:color="auto" w:fill="auto"/>
            <w:hideMark/>
          </w:tcPr>
          <w:p w14:paraId="6F14046E" w14:textId="77777777" w:rsidR="00181E66" w:rsidRPr="00181E66" w:rsidRDefault="00181E66" w:rsidP="00181E66">
            <w:pPr>
              <w:jc w:val="right"/>
            </w:pPr>
            <w:r w:rsidRPr="00181E66">
              <w:t>60,0</w:t>
            </w:r>
          </w:p>
        </w:tc>
      </w:tr>
      <w:tr w:rsidR="00181E66" w:rsidRPr="00181E66" w14:paraId="03860E9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A58C0FE" w14:textId="77777777" w:rsidR="00181E66" w:rsidRPr="00181E66" w:rsidRDefault="00181E66" w:rsidP="00181E66">
            <w:pPr>
              <w:rPr>
                <w:b/>
                <w:bCs/>
                <w:iCs/>
              </w:rPr>
            </w:pPr>
            <w:r w:rsidRPr="00181E66">
              <w:rPr>
                <w:b/>
                <w:bCs/>
                <w:iCs/>
              </w:rPr>
              <w:t>Муниципальная программа "Культура, спорт и молодежная политика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49F0B7C0" w14:textId="77777777" w:rsidR="00181E66" w:rsidRPr="00181E66" w:rsidRDefault="00181E66" w:rsidP="00181E66">
            <w:pPr>
              <w:jc w:val="center"/>
              <w:rPr>
                <w:b/>
                <w:bCs/>
                <w:iCs/>
              </w:rPr>
            </w:pPr>
            <w:r w:rsidRPr="00181E66">
              <w:rPr>
                <w:b/>
                <w:bCs/>
                <w:iCs/>
              </w:rPr>
              <w:t>2300000000</w:t>
            </w:r>
          </w:p>
        </w:tc>
        <w:tc>
          <w:tcPr>
            <w:tcW w:w="709" w:type="dxa"/>
            <w:tcBorders>
              <w:top w:val="single" w:sz="4" w:space="0" w:color="auto"/>
              <w:left w:val="nil"/>
              <w:bottom w:val="single" w:sz="4" w:space="0" w:color="auto"/>
              <w:right w:val="single" w:sz="4" w:space="0" w:color="auto"/>
            </w:tcBorders>
            <w:shd w:val="clear" w:color="auto" w:fill="auto"/>
            <w:hideMark/>
          </w:tcPr>
          <w:p w14:paraId="32C614A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413CEB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6EF3B12" w14:textId="77777777" w:rsidR="00181E66" w:rsidRPr="00181E66" w:rsidRDefault="00181E66" w:rsidP="00181E66">
            <w:pPr>
              <w:jc w:val="right"/>
              <w:rPr>
                <w:b/>
                <w:bCs/>
                <w:iCs/>
              </w:rPr>
            </w:pPr>
            <w:r w:rsidRPr="00181E66">
              <w:rPr>
                <w:b/>
                <w:bCs/>
                <w:iCs/>
              </w:rPr>
              <w:t>216 159,5</w:t>
            </w:r>
          </w:p>
        </w:tc>
        <w:tc>
          <w:tcPr>
            <w:tcW w:w="1198" w:type="dxa"/>
            <w:tcBorders>
              <w:top w:val="single" w:sz="4" w:space="0" w:color="auto"/>
              <w:left w:val="nil"/>
              <w:bottom w:val="single" w:sz="4" w:space="0" w:color="auto"/>
              <w:right w:val="single" w:sz="4" w:space="0" w:color="auto"/>
            </w:tcBorders>
            <w:shd w:val="clear" w:color="auto" w:fill="auto"/>
            <w:hideMark/>
          </w:tcPr>
          <w:p w14:paraId="12B9F8AF" w14:textId="77777777" w:rsidR="00181E66" w:rsidRPr="00181E66" w:rsidRDefault="00181E66" w:rsidP="00181E66">
            <w:pPr>
              <w:jc w:val="right"/>
              <w:rPr>
                <w:b/>
                <w:bCs/>
                <w:iCs/>
              </w:rPr>
            </w:pPr>
            <w:r w:rsidRPr="00181E66">
              <w:rPr>
                <w:b/>
                <w:bCs/>
                <w:iCs/>
              </w:rPr>
              <w:t>198 749,0</w:t>
            </w:r>
          </w:p>
        </w:tc>
      </w:tr>
      <w:tr w:rsidR="00181E66" w:rsidRPr="00181E66" w14:paraId="57C463B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8E9A4F8" w14:textId="77777777" w:rsidR="00181E66" w:rsidRPr="00181E66" w:rsidRDefault="00181E66" w:rsidP="00181E66">
            <w:pPr>
              <w:rPr>
                <w:b/>
                <w:bCs/>
                <w:iCs/>
              </w:rPr>
            </w:pPr>
            <w:r w:rsidRPr="00181E66">
              <w:rPr>
                <w:b/>
                <w:bCs/>
                <w:iCs/>
              </w:rPr>
              <w:t>Подпрограмма 1. "Дополнительное образование в области искусств"</w:t>
            </w:r>
          </w:p>
        </w:tc>
        <w:tc>
          <w:tcPr>
            <w:tcW w:w="1354" w:type="dxa"/>
            <w:tcBorders>
              <w:top w:val="nil"/>
              <w:left w:val="nil"/>
              <w:bottom w:val="single" w:sz="4" w:space="0" w:color="auto"/>
              <w:right w:val="single" w:sz="4" w:space="0" w:color="auto"/>
            </w:tcBorders>
            <w:shd w:val="clear" w:color="auto" w:fill="auto"/>
            <w:hideMark/>
          </w:tcPr>
          <w:p w14:paraId="466AA532" w14:textId="77777777" w:rsidR="00181E66" w:rsidRPr="00181E66" w:rsidRDefault="00181E66" w:rsidP="00181E66">
            <w:pPr>
              <w:jc w:val="center"/>
              <w:rPr>
                <w:b/>
                <w:bCs/>
                <w:iCs/>
              </w:rPr>
            </w:pPr>
            <w:r w:rsidRPr="00181E66">
              <w:rPr>
                <w:b/>
                <w:bCs/>
                <w:iCs/>
              </w:rPr>
              <w:t>2310000000</w:t>
            </w:r>
          </w:p>
        </w:tc>
        <w:tc>
          <w:tcPr>
            <w:tcW w:w="709" w:type="dxa"/>
            <w:tcBorders>
              <w:top w:val="nil"/>
              <w:left w:val="nil"/>
              <w:bottom w:val="single" w:sz="4" w:space="0" w:color="auto"/>
              <w:right w:val="single" w:sz="4" w:space="0" w:color="auto"/>
            </w:tcBorders>
            <w:shd w:val="clear" w:color="auto" w:fill="auto"/>
            <w:hideMark/>
          </w:tcPr>
          <w:p w14:paraId="0450469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6B1812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2B55F29" w14:textId="77777777" w:rsidR="00181E66" w:rsidRPr="00181E66" w:rsidRDefault="00181E66" w:rsidP="00181E66">
            <w:pPr>
              <w:jc w:val="right"/>
              <w:rPr>
                <w:b/>
                <w:bCs/>
                <w:iCs/>
              </w:rPr>
            </w:pPr>
            <w:r w:rsidRPr="00181E66">
              <w:rPr>
                <w:b/>
                <w:bCs/>
                <w:iCs/>
              </w:rPr>
              <w:t>7 623,3</w:t>
            </w:r>
          </w:p>
        </w:tc>
        <w:tc>
          <w:tcPr>
            <w:tcW w:w="1198" w:type="dxa"/>
            <w:tcBorders>
              <w:top w:val="nil"/>
              <w:left w:val="nil"/>
              <w:bottom w:val="single" w:sz="4" w:space="0" w:color="auto"/>
              <w:right w:val="single" w:sz="4" w:space="0" w:color="auto"/>
            </w:tcBorders>
            <w:shd w:val="clear" w:color="auto" w:fill="auto"/>
            <w:hideMark/>
          </w:tcPr>
          <w:p w14:paraId="73106A21" w14:textId="77777777" w:rsidR="00181E66" w:rsidRPr="00181E66" w:rsidRDefault="00181E66" w:rsidP="00181E66">
            <w:pPr>
              <w:jc w:val="right"/>
              <w:rPr>
                <w:b/>
                <w:bCs/>
                <w:iCs/>
              </w:rPr>
            </w:pPr>
            <w:r w:rsidRPr="00181E66">
              <w:rPr>
                <w:b/>
                <w:bCs/>
                <w:iCs/>
              </w:rPr>
              <w:t>7 623,3</w:t>
            </w:r>
          </w:p>
        </w:tc>
      </w:tr>
      <w:tr w:rsidR="00181E66" w:rsidRPr="00181E66" w14:paraId="1804F98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31EA00" w14:textId="77777777" w:rsidR="00181E66" w:rsidRPr="00181E66" w:rsidRDefault="00181E66" w:rsidP="00181E66">
            <w:pPr>
              <w:rPr>
                <w:b/>
                <w:bCs/>
                <w:iCs/>
              </w:rPr>
            </w:pPr>
            <w:r w:rsidRPr="00181E66">
              <w:rPr>
                <w:b/>
                <w:bCs/>
                <w:iCs/>
              </w:rPr>
              <w:t>Задача 1. Организация мероприятий, направленных на повышение уровня профессионального мастерства педагогов в ДШИ</w:t>
            </w:r>
          </w:p>
        </w:tc>
        <w:tc>
          <w:tcPr>
            <w:tcW w:w="1354" w:type="dxa"/>
            <w:tcBorders>
              <w:top w:val="nil"/>
              <w:left w:val="nil"/>
              <w:bottom w:val="single" w:sz="4" w:space="0" w:color="auto"/>
              <w:right w:val="single" w:sz="4" w:space="0" w:color="auto"/>
            </w:tcBorders>
            <w:shd w:val="clear" w:color="auto" w:fill="auto"/>
            <w:hideMark/>
          </w:tcPr>
          <w:p w14:paraId="29EAD446" w14:textId="77777777" w:rsidR="00181E66" w:rsidRPr="00181E66" w:rsidRDefault="00181E66" w:rsidP="00181E66">
            <w:pPr>
              <w:jc w:val="center"/>
              <w:rPr>
                <w:b/>
                <w:bCs/>
                <w:iCs/>
              </w:rPr>
            </w:pPr>
            <w:r w:rsidRPr="00181E66">
              <w:rPr>
                <w:b/>
                <w:bCs/>
                <w:iCs/>
              </w:rPr>
              <w:t>2311000000</w:t>
            </w:r>
          </w:p>
        </w:tc>
        <w:tc>
          <w:tcPr>
            <w:tcW w:w="709" w:type="dxa"/>
            <w:tcBorders>
              <w:top w:val="nil"/>
              <w:left w:val="nil"/>
              <w:bottom w:val="single" w:sz="4" w:space="0" w:color="auto"/>
              <w:right w:val="single" w:sz="4" w:space="0" w:color="auto"/>
            </w:tcBorders>
            <w:shd w:val="clear" w:color="auto" w:fill="auto"/>
            <w:hideMark/>
          </w:tcPr>
          <w:p w14:paraId="30DE45D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A2A1CB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C9CDA53" w14:textId="77777777" w:rsidR="00181E66" w:rsidRPr="00181E66" w:rsidRDefault="00181E66" w:rsidP="00181E66">
            <w:pPr>
              <w:jc w:val="right"/>
              <w:rPr>
                <w:b/>
                <w:bCs/>
                <w:iCs/>
              </w:rPr>
            </w:pPr>
            <w:r w:rsidRPr="00181E66">
              <w:rPr>
                <w:b/>
                <w:bCs/>
                <w:iCs/>
              </w:rPr>
              <w:t>610,0</w:t>
            </w:r>
          </w:p>
        </w:tc>
        <w:tc>
          <w:tcPr>
            <w:tcW w:w="1198" w:type="dxa"/>
            <w:tcBorders>
              <w:top w:val="nil"/>
              <w:left w:val="nil"/>
              <w:bottom w:val="single" w:sz="4" w:space="0" w:color="auto"/>
              <w:right w:val="single" w:sz="4" w:space="0" w:color="auto"/>
            </w:tcBorders>
            <w:shd w:val="clear" w:color="auto" w:fill="auto"/>
            <w:hideMark/>
          </w:tcPr>
          <w:p w14:paraId="487051F5" w14:textId="77777777" w:rsidR="00181E66" w:rsidRPr="00181E66" w:rsidRDefault="00181E66" w:rsidP="00181E66">
            <w:pPr>
              <w:jc w:val="right"/>
              <w:rPr>
                <w:b/>
                <w:bCs/>
                <w:iCs/>
              </w:rPr>
            </w:pPr>
            <w:r w:rsidRPr="00181E66">
              <w:rPr>
                <w:b/>
                <w:bCs/>
                <w:iCs/>
              </w:rPr>
              <w:t>610,0</w:t>
            </w:r>
          </w:p>
        </w:tc>
      </w:tr>
      <w:tr w:rsidR="00181E66" w:rsidRPr="00181E66" w14:paraId="4736C3D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1E460A5" w14:textId="77777777" w:rsidR="00181E66" w:rsidRPr="00181E66" w:rsidRDefault="00181E66" w:rsidP="00181E66">
            <w:pPr>
              <w:rPr>
                <w:b/>
                <w:bCs/>
                <w:iCs/>
              </w:rPr>
            </w:pPr>
            <w:r w:rsidRPr="00181E66">
              <w:rPr>
                <w:b/>
                <w:bCs/>
                <w:iCs/>
              </w:rPr>
              <w:t>Семинары, курсы повышения квалификации, обучение и переподготовка</w:t>
            </w:r>
          </w:p>
        </w:tc>
        <w:tc>
          <w:tcPr>
            <w:tcW w:w="1354" w:type="dxa"/>
            <w:tcBorders>
              <w:top w:val="nil"/>
              <w:left w:val="nil"/>
              <w:bottom w:val="single" w:sz="4" w:space="0" w:color="auto"/>
              <w:right w:val="single" w:sz="4" w:space="0" w:color="auto"/>
            </w:tcBorders>
            <w:shd w:val="clear" w:color="auto" w:fill="auto"/>
            <w:hideMark/>
          </w:tcPr>
          <w:p w14:paraId="015C55D0" w14:textId="77777777" w:rsidR="00181E66" w:rsidRPr="00181E66" w:rsidRDefault="00181E66" w:rsidP="00181E66">
            <w:pPr>
              <w:jc w:val="center"/>
              <w:rPr>
                <w:b/>
                <w:bCs/>
                <w:iCs/>
              </w:rPr>
            </w:pPr>
            <w:r w:rsidRPr="00181E66">
              <w:rPr>
                <w:b/>
                <w:bCs/>
                <w:iCs/>
              </w:rPr>
              <w:t>2311100000</w:t>
            </w:r>
          </w:p>
        </w:tc>
        <w:tc>
          <w:tcPr>
            <w:tcW w:w="709" w:type="dxa"/>
            <w:tcBorders>
              <w:top w:val="nil"/>
              <w:left w:val="nil"/>
              <w:bottom w:val="single" w:sz="4" w:space="0" w:color="auto"/>
              <w:right w:val="single" w:sz="4" w:space="0" w:color="auto"/>
            </w:tcBorders>
            <w:shd w:val="clear" w:color="auto" w:fill="auto"/>
            <w:hideMark/>
          </w:tcPr>
          <w:p w14:paraId="4E54C50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518A8A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0A78DD" w14:textId="77777777" w:rsidR="00181E66" w:rsidRPr="00181E66" w:rsidRDefault="00181E66" w:rsidP="00181E66">
            <w:pPr>
              <w:jc w:val="right"/>
              <w:rPr>
                <w:b/>
                <w:bCs/>
                <w:iCs/>
              </w:rPr>
            </w:pPr>
            <w:r w:rsidRPr="00181E66">
              <w:rPr>
                <w:b/>
                <w:bCs/>
                <w:iCs/>
              </w:rPr>
              <w:t>610,0</w:t>
            </w:r>
          </w:p>
        </w:tc>
        <w:tc>
          <w:tcPr>
            <w:tcW w:w="1198" w:type="dxa"/>
            <w:tcBorders>
              <w:top w:val="nil"/>
              <w:left w:val="nil"/>
              <w:bottom w:val="single" w:sz="4" w:space="0" w:color="auto"/>
              <w:right w:val="single" w:sz="4" w:space="0" w:color="auto"/>
            </w:tcBorders>
            <w:shd w:val="clear" w:color="auto" w:fill="auto"/>
            <w:hideMark/>
          </w:tcPr>
          <w:p w14:paraId="32CB9598" w14:textId="77777777" w:rsidR="00181E66" w:rsidRPr="00181E66" w:rsidRDefault="00181E66" w:rsidP="00181E66">
            <w:pPr>
              <w:jc w:val="right"/>
              <w:rPr>
                <w:b/>
                <w:bCs/>
                <w:iCs/>
              </w:rPr>
            </w:pPr>
            <w:r w:rsidRPr="00181E66">
              <w:rPr>
                <w:b/>
                <w:bCs/>
                <w:iCs/>
              </w:rPr>
              <w:t>610,0</w:t>
            </w:r>
          </w:p>
        </w:tc>
      </w:tr>
      <w:tr w:rsidR="00181E66" w:rsidRPr="00181E66" w14:paraId="7D8F59A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B04880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7E2EB08" w14:textId="77777777" w:rsidR="00181E66" w:rsidRPr="00181E66" w:rsidRDefault="00181E66" w:rsidP="00181E66">
            <w:pPr>
              <w:jc w:val="center"/>
              <w:rPr>
                <w:b/>
                <w:bCs/>
                <w:iCs/>
              </w:rPr>
            </w:pPr>
            <w:r w:rsidRPr="00181E66">
              <w:rPr>
                <w:b/>
                <w:bCs/>
                <w:iCs/>
              </w:rPr>
              <w:t>2311149999</w:t>
            </w:r>
          </w:p>
        </w:tc>
        <w:tc>
          <w:tcPr>
            <w:tcW w:w="709" w:type="dxa"/>
            <w:tcBorders>
              <w:top w:val="nil"/>
              <w:left w:val="nil"/>
              <w:bottom w:val="single" w:sz="4" w:space="0" w:color="auto"/>
              <w:right w:val="single" w:sz="4" w:space="0" w:color="auto"/>
            </w:tcBorders>
            <w:shd w:val="clear" w:color="auto" w:fill="auto"/>
            <w:hideMark/>
          </w:tcPr>
          <w:p w14:paraId="775F42C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C90F6C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058E6BA" w14:textId="77777777" w:rsidR="00181E66" w:rsidRPr="00181E66" w:rsidRDefault="00181E66" w:rsidP="00181E66">
            <w:pPr>
              <w:jc w:val="right"/>
              <w:rPr>
                <w:b/>
                <w:bCs/>
                <w:iCs/>
              </w:rPr>
            </w:pPr>
            <w:r w:rsidRPr="00181E66">
              <w:rPr>
                <w:b/>
                <w:bCs/>
                <w:iCs/>
              </w:rPr>
              <w:t>610,0</w:t>
            </w:r>
          </w:p>
        </w:tc>
        <w:tc>
          <w:tcPr>
            <w:tcW w:w="1198" w:type="dxa"/>
            <w:tcBorders>
              <w:top w:val="nil"/>
              <w:left w:val="nil"/>
              <w:bottom w:val="single" w:sz="4" w:space="0" w:color="auto"/>
              <w:right w:val="single" w:sz="4" w:space="0" w:color="auto"/>
            </w:tcBorders>
            <w:shd w:val="clear" w:color="auto" w:fill="auto"/>
            <w:hideMark/>
          </w:tcPr>
          <w:p w14:paraId="6D980F49" w14:textId="77777777" w:rsidR="00181E66" w:rsidRPr="00181E66" w:rsidRDefault="00181E66" w:rsidP="00181E66">
            <w:pPr>
              <w:jc w:val="right"/>
              <w:rPr>
                <w:b/>
                <w:bCs/>
                <w:iCs/>
              </w:rPr>
            </w:pPr>
            <w:r w:rsidRPr="00181E66">
              <w:rPr>
                <w:b/>
                <w:bCs/>
                <w:iCs/>
              </w:rPr>
              <w:t>610,0</w:t>
            </w:r>
          </w:p>
        </w:tc>
      </w:tr>
      <w:tr w:rsidR="00181E66" w:rsidRPr="00181E66" w14:paraId="3373C6D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7061A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155FC7E6" w14:textId="77777777" w:rsidR="00181E66" w:rsidRPr="00181E66" w:rsidRDefault="00181E66" w:rsidP="00181E66">
            <w:pPr>
              <w:jc w:val="center"/>
              <w:rPr>
                <w:b/>
                <w:bCs/>
                <w:iCs/>
              </w:rPr>
            </w:pPr>
            <w:r w:rsidRPr="00181E66">
              <w:rPr>
                <w:b/>
                <w:bCs/>
                <w:iCs/>
              </w:rPr>
              <w:t>2311149999</w:t>
            </w:r>
          </w:p>
        </w:tc>
        <w:tc>
          <w:tcPr>
            <w:tcW w:w="709" w:type="dxa"/>
            <w:tcBorders>
              <w:top w:val="nil"/>
              <w:left w:val="nil"/>
              <w:bottom w:val="single" w:sz="4" w:space="0" w:color="auto"/>
              <w:right w:val="single" w:sz="4" w:space="0" w:color="auto"/>
            </w:tcBorders>
            <w:shd w:val="clear" w:color="auto" w:fill="auto"/>
            <w:hideMark/>
          </w:tcPr>
          <w:p w14:paraId="16846FE4"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1C52D2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463361F" w14:textId="77777777" w:rsidR="00181E66" w:rsidRPr="00181E66" w:rsidRDefault="00181E66" w:rsidP="00181E66">
            <w:pPr>
              <w:jc w:val="right"/>
              <w:rPr>
                <w:b/>
                <w:bCs/>
                <w:iCs/>
              </w:rPr>
            </w:pPr>
            <w:r w:rsidRPr="00181E66">
              <w:rPr>
                <w:b/>
                <w:bCs/>
                <w:iCs/>
              </w:rPr>
              <w:t>120,0</w:t>
            </w:r>
          </w:p>
        </w:tc>
        <w:tc>
          <w:tcPr>
            <w:tcW w:w="1198" w:type="dxa"/>
            <w:tcBorders>
              <w:top w:val="nil"/>
              <w:left w:val="nil"/>
              <w:bottom w:val="single" w:sz="4" w:space="0" w:color="auto"/>
              <w:right w:val="single" w:sz="4" w:space="0" w:color="auto"/>
            </w:tcBorders>
            <w:shd w:val="clear" w:color="auto" w:fill="auto"/>
            <w:hideMark/>
          </w:tcPr>
          <w:p w14:paraId="5D201934" w14:textId="77777777" w:rsidR="00181E66" w:rsidRPr="00181E66" w:rsidRDefault="00181E66" w:rsidP="00181E66">
            <w:pPr>
              <w:jc w:val="right"/>
              <w:rPr>
                <w:b/>
                <w:bCs/>
                <w:iCs/>
              </w:rPr>
            </w:pPr>
            <w:r w:rsidRPr="00181E66">
              <w:rPr>
                <w:b/>
                <w:bCs/>
                <w:iCs/>
              </w:rPr>
              <w:t>120,0</w:t>
            </w:r>
          </w:p>
        </w:tc>
      </w:tr>
      <w:tr w:rsidR="00181E66" w:rsidRPr="00181E66" w14:paraId="68F6544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A015F8"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4777D290" w14:textId="77777777" w:rsidR="00181E66" w:rsidRPr="00181E66" w:rsidRDefault="00181E66" w:rsidP="00181E66">
            <w:pPr>
              <w:jc w:val="center"/>
            </w:pPr>
            <w:r w:rsidRPr="00181E66">
              <w:t>2311149999</w:t>
            </w:r>
          </w:p>
        </w:tc>
        <w:tc>
          <w:tcPr>
            <w:tcW w:w="709" w:type="dxa"/>
            <w:tcBorders>
              <w:top w:val="nil"/>
              <w:left w:val="nil"/>
              <w:bottom w:val="single" w:sz="4" w:space="0" w:color="auto"/>
              <w:right w:val="single" w:sz="4" w:space="0" w:color="auto"/>
            </w:tcBorders>
            <w:shd w:val="clear" w:color="auto" w:fill="auto"/>
            <w:hideMark/>
          </w:tcPr>
          <w:p w14:paraId="5AD5C7B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65C66F0"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31E5F7C1" w14:textId="77777777" w:rsidR="00181E66" w:rsidRPr="00181E66" w:rsidRDefault="00181E66" w:rsidP="00181E66">
            <w:pPr>
              <w:jc w:val="right"/>
            </w:pPr>
            <w:r w:rsidRPr="00181E66">
              <w:t>120,0</w:t>
            </w:r>
          </w:p>
        </w:tc>
        <w:tc>
          <w:tcPr>
            <w:tcW w:w="1198" w:type="dxa"/>
            <w:tcBorders>
              <w:top w:val="nil"/>
              <w:left w:val="nil"/>
              <w:bottom w:val="single" w:sz="4" w:space="0" w:color="auto"/>
              <w:right w:val="single" w:sz="4" w:space="0" w:color="auto"/>
            </w:tcBorders>
            <w:shd w:val="clear" w:color="auto" w:fill="auto"/>
            <w:hideMark/>
          </w:tcPr>
          <w:p w14:paraId="5E5E7689" w14:textId="77777777" w:rsidR="00181E66" w:rsidRPr="00181E66" w:rsidRDefault="00181E66" w:rsidP="00181E66">
            <w:pPr>
              <w:jc w:val="right"/>
            </w:pPr>
            <w:r w:rsidRPr="00181E66">
              <w:t>120,0</w:t>
            </w:r>
          </w:p>
        </w:tc>
      </w:tr>
      <w:tr w:rsidR="00181E66" w:rsidRPr="00181E66" w14:paraId="2AB0B7B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D0C71A6"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7170D42E" w14:textId="77777777" w:rsidR="00181E66" w:rsidRPr="00181E66" w:rsidRDefault="00181E66" w:rsidP="00181E66">
            <w:pPr>
              <w:jc w:val="center"/>
              <w:rPr>
                <w:b/>
                <w:bCs/>
                <w:iCs/>
              </w:rPr>
            </w:pPr>
            <w:r w:rsidRPr="00181E66">
              <w:rPr>
                <w:b/>
                <w:bCs/>
                <w:iCs/>
              </w:rPr>
              <w:t>2311149999</w:t>
            </w:r>
          </w:p>
        </w:tc>
        <w:tc>
          <w:tcPr>
            <w:tcW w:w="709" w:type="dxa"/>
            <w:tcBorders>
              <w:top w:val="single" w:sz="4" w:space="0" w:color="auto"/>
              <w:left w:val="nil"/>
              <w:bottom w:val="single" w:sz="4" w:space="0" w:color="auto"/>
              <w:right w:val="single" w:sz="4" w:space="0" w:color="auto"/>
            </w:tcBorders>
            <w:shd w:val="clear" w:color="auto" w:fill="auto"/>
            <w:hideMark/>
          </w:tcPr>
          <w:p w14:paraId="1088D19D"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6BDE32E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6538A9B" w14:textId="77777777" w:rsidR="00181E66" w:rsidRPr="00181E66" w:rsidRDefault="00181E66" w:rsidP="00181E66">
            <w:pPr>
              <w:jc w:val="right"/>
              <w:rPr>
                <w:b/>
                <w:bCs/>
                <w:iCs/>
              </w:rPr>
            </w:pPr>
            <w:r w:rsidRPr="00181E66">
              <w:rPr>
                <w:b/>
                <w:bCs/>
                <w:iCs/>
              </w:rPr>
              <w:t>490,0</w:t>
            </w:r>
          </w:p>
        </w:tc>
        <w:tc>
          <w:tcPr>
            <w:tcW w:w="1198" w:type="dxa"/>
            <w:tcBorders>
              <w:top w:val="single" w:sz="4" w:space="0" w:color="auto"/>
              <w:left w:val="nil"/>
              <w:bottom w:val="single" w:sz="4" w:space="0" w:color="auto"/>
              <w:right w:val="single" w:sz="4" w:space="0" w:color="auto"/>
            </w:tcBorders>
            <w:shd w:val="clear" w:color="auto" w:fill="auto"/>
            <w:hideMark/>
          </w:tcPr>
          <w:p w14:paraId="0DF92943" w14:textId="77777777" w:rsidR="00181E66" w:rsidRPr="00181E66" w:rsidRDefault="00181E66" w:rsidP="00181E66">
            <w:pPr>
              <w:jc w:val="right"/>
              <w:rPr>
                <w:b/>
                <w:bCs/>
                <w:iCs/>
              </w:rPr>
            </w:pPr>
            <w:r w:rsidRPr="00181E66">
              <w:rPr>
                <w:b/>
                <w:bCs/>
                <w:iCs/>
              </w:rPr>
              <w:t>490,0</w:t>
            </w:r>
          </w:p>
        </w:tc>
      </w:tr>
      <w:tr w:rsidR="00181E66" w:rsidRPr="00181E66" w14:paraId="4110E81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884F984"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00651779" w14:textId="77777777" w:rsidR="00181E66" w:rsidRPr="00181E66" w:rsidRDefault="00181E66" w:rsidP="00181E66">
            <w:pPr>
              <w:jc w:val="center"/>
            </w:pPr>
            <w:r w:rsidRPr="00181E66">
              <w:t>2311149999</w:t>
            </w:r>
          </w:p>
        </w:tc>
        <w:tc>
          <w:tcPr>
            <w:tcW w:w="709" w:type="dxa"/>
            <w:tcBorders>
              <w:top w:val="nil"/>
              <w:left w:val="nil"/>
              <w:bottom w:val="single" w:sz="4" w:space="0" w:color="auto"/>
              <w:right w:val="single" w:sz="4" w:space="0" w:color="auto"/>
            </w:tcBorders>
            <w:shd w:val="clear" w:color="auto" w:fill="auto"/>
            <w:hideMark/>
          </w:tcPr>
          <w:p w14:paraId="41421A41"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1FF60A48"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3CF525C7" w14:textId="77777777" w:rsidR="00181E66" w:rsidRPr="00181E66" w:rsidRDefault="00181E66" w:rsidP="00181E66">
            <w:pPr>
              <w:jc w:val="right"/>
            </w:pPr>
            <w:r w:rsidRPr="00181E66">
              <w:t>490,0</w:t>
            </w:r>
          </w:p>
        </w:tc>
        <w:tc>
          <w:tcPr>
            <w:tcW w:w="1198" w:type="dxa"/>
            <w:tcBorders>
              <w:top w:val="nil"/>
              <w:left w:val="nil"/>
              <w:bottom w:val="single" w:sz="4" w:space="0" w:color="auto"/>
              <w:right w:val="single" w:sz="4" w:space="0" w:color="auto"/>
            </w:tcBorders>
            <w:shd w:val="clear" w:color="auto" w:fill="auto"/>
            <w:hideMark/>
          </w:tcPr>
          <w:p w14:paraId="23B710EC" w14:textId="77777777" w:rsidR="00181E66" w:rsidRPr="00181E66" w:rsidRDefault="00181E66" w:rsidP="00181E66">
            <w:pPr>
              <w:jc w:val="right"/>
            </w:pPr>
            <w:r w:rsidRPr="00181E66">
              <w:t>490,0</w:t>
            </w:r>
          </w:p>
        </w:tc>
      </w:tr>
      <w:tr w:rsidR="00181E66" w:rsidRPr="00181E66" w14:paraId="207475C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0A51A64" w14:textId="77777777" w:rsidR="00181E66" w:rsidRPr="00181E66" w:rsidRDefault="00181E66" w:rsidP="00181E66">
            <w:pPr>
              <w:rPr>
                <w:b/>
                <w:bCs/>
                <w:iCs/>
              </w:rPr>
            </w:pPr>
            <w:r w:rsidRPr="00181E66">
              <w:rPr>
                <w:b/>
                <w:bCs/>
                <w:iCs/>
              </w:rPr>
              <w:t>Задача 2. Организация мероприятий, направленных на развитие творческого потенциала учащихся и педагогов в ДШИ</w:t>
            </w:r>
          </w:p>
        </w:tc>
        <w:tc>
          <w:tcPr>
            <w:tcW w:w="1354" w:type="dxa"/>
            <w:tcBorders>
              <w:top w:val="single" w:sz="4" w:space="0" w:color="auto"/>
              <w:left w:val="nil"/>
              <w:bottom w:val="single" w:sz="4" w:space="0" w:color="auto"/>
              <w:right w:val="single" w:sz="4" w:space="0" w:color="auto"/>
            </w:tcBorders>
            <w:shd w:val="clear" w:color="auto" w:fill="auto"/>
            <w:hideMark/>
          </w:tcPr>
          <w:p w14:paraId="18F24C37" w14:textId="77777777" w:rsidR="00181E66" w:rsidRPr="00181E66" w:rsidRDefault="00181E66" w:rsidP="00181E66">
            <w:pPr>
              <w:jc w:val="center"/>
              <w:rPr>
                <w:b/>
                <w:bCs/>
                <w:iCs/>
              </w:rPr>
            </w:pPr>
            <w:r w:rsidRPr="00181E66">
              <w:rPr>
                <w:b/>
                <w:bCs/>
                <w:iCs/>
              </w:rPr>
              <w:t>2312000000</w:t>
            </w:r>
          </w:p>
        </w:tc>
        <w:tc>
          <w:tcPr>
            <w:tcW w:w="709" w:type="dxa"/>
            <w:tcBorders>
              <w:top w:val="single" w:sz="4" w:space="0" w:color="auto"/>
              <w:left w:val="nil"/>
              <w:bottom w:val="single" w:sz="4" w:space="0" w:color="auto"/>
              <w:right w:val="single" w:sz="4" w:space="0" w:color="auto"/>
            </w:tcBorders>
            <w:shd w:val="clear" w:color="auto" w:fill="auto"/>
            <w:hideMark/>
          </w:tcPr>
          <w:p w14:paraId="2262A45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D464BB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CD42764" w14:textId="77777777" w:rsidR="00181E66" w:rsidRPr="00181E66" w:rsidRDefault="00181E66" w:rsidP="00181E66">
            <w:pPr>
              <w:jc w:val="right"/>
              <w:rPr>
                <w:b/>
                <w:bCs/>
                <w:iCs/>
              </w:rPr>
            </w:pPr>
            <w:r w:rsidRPr="00181E66">
              <w:rPr>
                <w:b/>
                <w:bCs/>
                <w:iCs/>
              </w:rPr>
              <w:t>1 300,0</w:t>
            </w:r>
          </w:p>
        </w:tc>
        <w:tc>
          <w:tcPr>
            <w:tcW w:w="1198" w:type="dxa"/>
            <w:tcBorders>
              <w:top w:val="single" w:sz="4" w:space="0" w:color="auto"/>
              <w:left w:val="nil"/>
              <w:bottom w:val="single" w:sz="4" w:space="0" w:color="auto"/>
              <w:right w:val="single" w:sz="4" w:space="0" w:color="auto"/>
            </w:tcBorders>
            <w:shd w:val="clear" w:color="auto" w:fill="auto"/>
            <w:hideMark/>
          </w:tcPr>
          <w:p w14:paraId="01F7F4BC" w14:textId="77777777" w:rsidR="00181E66" w:rsidRPr="00181E66" w:rsidRDefault="00181E66" w:rsidP="00181E66">
            <w:pPr>
              <w:jc w:val="right"/>
              <w:rPr>
                <w:b/>
                <w:bCs/>
                <w:iCs/>
              </w:rPr>
            </w:pPr>
            <w:r w:rsidRPr="00181E66">
              <w:rPr>
                <w:b/>
                <w:bCs/>
                <w:iCs/>
              </w:rPr>
              <w:t>1 300,0</w:t>
            </w:r>
          </w:p>
        </w:tc>
      </w:tr>
      <w:tr w:rsidR="00181E66" w:rsidRPr="00181E66" w14:paraId="7D9E6C3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D68CCA" w14:textId="77777777" w:rsidR="00181E66" w:rsidRPr="00181E66" w:rsidRDefault="00181E66" w:rsidP="00181E66">
            <w:pPr>
              <w:rPr>
                <w:b/>
                <w:bCs/>
                <w:iCs/>
              </w:rPr>
            </w:pPr>
            <w:r w:rsidRPr="00181E66">
              <w:rPr>
                <w:b/>
                <w:bCs/>
                <w:iCs/>
              </w:rPr>
              <w:t>Творческие конкурсы и культурные мероприятия</w:t>
            </w:r>
          </w:p>
        </w:tc>
        <w:tc>
          <w:tcPr>
            <w:tcW w:w="1354" w:type="dxa"/>
            <w:tcBorders>
              <w:top w:val="nil"/>
              <w:left w:val="nil"/>
              <w:bottom w:val="single" w:sz="4" w:space="0" w:color="auto"/>
              <w:right w:val="single" w:sz="4" w:space="0" w:color="auto"/>
            </w:tcBorders>
            <w:shd w:val="clear" w:color="auto" w:fill="auto"/>
            <w:hideMark/>
          </w:tcPr>
          <w:p w14:paraId="77E3EEC8" w14:textId="77777777" w:rsidR="00181E66" w:rsidRPr="00181E66" w:rsidRDefault="00181E66" w:rsidP="00181E66">
            <w:pPr>
              <w:jc w:val="center"/>
              <w:rPr>
                <w:b/>
                <w:bCs/>
                <w:iCs/>
              </w:rPr>
            </w:pPr>
            <w:r w:rsidRPr="00181E66">
              <w:rPr>
                <w:b/>
                <w:bCs/>
                <w:iCs/>
              </w:rPr>
              <w:t>2312100000</w:t>
            </w:r>
          </w:p>
        </w:tc>
        <w:tc>
          <w:tcPr>
            <w:tcW w:w="709" w:type="dxa"/>
            <w:tcBorders>
              <w:top w:val="nil"/>
              <w:left w:val="nil"/>
              <w:bottom w:val="single" w:sz="4" w:space="0" w:color="auto"/>
              <w:right w:val="single" w:sz="4" w:space="0" w:color="auto"/>
            </w:tcBorders>
            <w:shd w:val="clear" w:color="auto" w:fill="auto"/>
            <w:hideMark/>
          </w:tcPr>
          <w:p w14:paraId="7E4C60D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32C37C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264AA21" w14:textId="77777777" w:rsidR="00181E66" w:rsidRPr="00181E66" w:rsidRDefault="00181E66" w:rsidP="00181E66">
            <w:pPr>
              <w:jc w:val="right"/>
              <w:rPr>
                <w:b/>
                <w:bCs/>
                <w:iCs/>
              </w:rPr>
            </w:pPr>
            <w:r w:rsidRPr="00181E66">
              <w:rPr>
                <w:b/>
                <w:bCs/>
                <w:iCs/>
              </w:rPr>
              <w:t>1 300,0</w:t>
            </w:r>
          </w:p>
        </w:tc>
        <w:tc>
          <w:tcPr>
            <w:tcW w:w="1198" w:type="dxa"/>
            <w:tcBorders>
              <w:top w:val="nil"/>
              <w:left w:val="nil"/>
              <w:bottom w:val="single" w:sz="4" w:space="0" w:color="auto"/>
              <w:right w:val="single" w:sz="4" w:space="0" w:color="auto"/>
            </w:tcBorders>
            <w:shd w:val="clear" w:color="auto" w:fill="auto"/>
            <w:hideMark/>
          </w:tcPr>
          <w:p w14:paraId="4ADF8FDA" w14:textId="77777777" w:rsidR="00181E66" w:rsidRPr="00181E66" w:rsidRDefault="00181E66" w:rsidP="00181E66">
            <w:pPr>
              <w:jc w:val="right"/>
              <w:rPr>
                <w:b/>
                <w:bCs/>
                <w:iCs/>
              </w:rPr>
            </w:pPr>
            <w:r w:rsidRPr="00181E66">
              <w:rPr>
                <w:b/>
                <w:bCs/>
                <w:iCs/>
              </w:rPr>
              <w:t>1 300,0</w:t>
            </w:r>
          </w:p>
        </w:tc>
      </w:tr>
      <w:tr w:rsidR="00181E66" w:rsidRPr="00181E66" w14:paraId="30CE134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1A99760"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81E66">
              <w:rPr>
                <w:b/>
                <w:bCs/>
                <w:iCs/>
              </w:rPr>
              <w:lastRenderedPageBreak/>
              <w:t>самоуправления</w:t>
            </w:r>
          </w:p>
        </w:tc>
        <w:tc>
          <w:tcPr>
            <w:tcW w:w="1354" w:type="dxa"/>
            <w:tcBorders>
              <w:top w:val="nil"/>
              <w:left w:val="nil"/>
              <w:bottom w:val="single" w:sz="4" w:space="0" w:color="auto"/>
              <w:right w:val="single" w:sz="4" w:space="0" w:color="auto"/>
            </w:tcBorders>
            <w:shd w:val="clear" w:color="auto" w:fill="auto"/>
            <w:hideMark/>
          </w:tcPr>
          <w:p w14:paraId="22211638" w14:textId="77777777" w:rsidR="00181E66" w:rsidRPr="00181E66" w:rsidRDefault="00181E66" w:rsidP="00181E66">
            <w:pPr>
              <w:jc w:val="center"/>
              <w:rPr>
                <w:b/>
                <w:bCs/>
                <w:iCs/>
              </w:rPr>
            </w:pPr>
            <w:r w:rsidRPr="00181E66">
              <w:rPr>
                <w:b/>
                <w:bCs/>
                <w:iCs/>
              </w:rPr>
              <w:lastRenderedPageBreak/>
              <w:t>2312149999</w:t>
            </w:r>
          </w:p>
        </w:tc>
        <w:tc>
          <w:tcPr>
            <w:tcW w:w="709" w:type="dxa"/>
            <w:tcBorders>
              <w:top w:val="nil"/>
              <w:left w:val="nil"/>
              <w:bottom w:val="single" w:sz="4" w:space="0" w:color="auto"/>
              <w:right w:val="single" w:sz="4" w:space="0" w:color="auto"/>
            </w:tcBorders>
            <w:shd w:val="clear" w:color="auto" w:fill="auto"/>
            <w:hideMark/>
          </w:tcPr>
          <w:p w14:paraId="6A5E1BB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75B00B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38661F" w14:textId="77777777" w:rsidR="00181E66" w:rsidRPr="00181E66" w:rsidRDefault="00181E66" w:rsidP="00181E66">
            <w:pPr>
              <w:jc w:val="right"/>
              <w:rPr>
                <w:b/>
                <w:bCs/>
                <w:iCs/>
              </w:rPr>
            </w:pPr>
            <w:r w:rsidRPr="00181E66">
              <w:rPr>
                <w:b/>
                <w:bCs/>
                <w:iCs/>
              </w:rPr>
              <w:t>1 300,0</w:t>
            </w:r>
          </w:p>
        </w:tc>
        <w:tc>
          <w:tcPr>
            <w:tcW w:w="1198" w:type="dxa"/>
            <w:tcBorders>
              <w:top w:val="nil"/>
              <w:left w:val="nil"/>
              <w:bottom w:val="single" w:sz="4" w:space="0" w:color="auto"/>
              <w:right w:val="single" w:sz="4" w:space="0" w:color="auto"/>
            </w:tcBorders>
            <w:shd w:val="clear" w:color="auto" w:fill="auto"/>
            <w:hideMark/>
          </w:tcPr>
          <w:p w14:paraId="43B278B8" w14:textId="77777777" w:rsidR="00181E66" w:rsidRPr="00181E66" w:rsidRDefault="00181E66" w:rsidP="00181E66">
            <w:pPr>
              <w:jc w:val="right"/>
              <w:rPr>
                <w:b/>
                <w:bCs/>
                <w:iCs/>
              </w:rPr>
            </w:pPr>
            <w:r w:rsidRPr="00181E66">
              <w:rPr>
                <w:b/>
                <w:bCs/>
                <w:iCs/>
              </w:rPr>
              <w:t>1 300,0</w:t>
            </w:r>
          </w:p>
        </w:tc>
      </w:tr>
      <w:tr w:rsidR="00181E66" w:rsidRPr="00181E66" w14:paraId="79B948C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C7060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A3F15F5" w14:textId="77777777" w:rsidR="00181E66" w:rsidRPr="00181E66" w:rsidRDefault="00181E66" w:rsidP="00181E66">
            <w:pPr>
              <w:jc w:val="center"/>
              <w:rPr>
                <w:b/>
                <w:bCs/>
                <w:iCs/>
              </w:rPr>
            </w:pPr>
            <w:r w:rsidRPr="00181E66">
              <w:rPr>
                <w:b/>
                <w:bCs/>
                <w:iCs/>
              </w:rPr>
              <w:t>2312149999</w:t>
            </w:r>
          </w:p>
        </w:tc>
        <w:tc>
          <w:tcPr>
            <w:tcW w:w="709" w:type="dxa"/>
            <w:tcBorders>
              <w:top w:val="nil"/>
              <w:left w:val="nil"/>
              <w:bottom w:val="single" w:sz="4" w:space="0" w:color="auto"/>
              <w:right w:val="single" w:sz="4" w:space="0" w:color="auto"/>
            </w:tcBorders>
            <w:shd w:val="clear" w:color="auto" w:fill="auto"/>
            <w:hideMark/>
          </w:tcPr>
          <w:p w14:paraId="513A228F"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E4C978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B5DC5C6"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77790B74" w14:textId="77777777" w:rsidR="00181E66" w:rsidRPr="00181E66" w:rsidRDefault="00181E66" w:rsidP="00181E66">
            <w:pPr>
              <w:jc w:val="right"/>
              <w:rPr>
                <w:b/>
                <w:bCs/>
                <w:iCs/>
              </w:rPr>
            </w:pPr>
            <w:r w:rsidRPr="00181E66">
              <w:rPr>
                <w:b/>
                <w:bCs/>
                <w:iCs/>
              </w:rPr>
              <w:t>100,0</w:t>
            </w:r>
          </w:p>
        </w:tc>
      </w:tr>
      <w:tr w:rsidR="00181E66" w:rsidRPr="00181E66" w14:paraId="6694C5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4296922"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53B326C6" w14:textId="77777777" w:rsidR="00181E66" w:rsidRPr="00181E66" w:rsidRDefault="00181E66" w:rsidP="00181E66">
            <w:pPr>
              <w:jc w:val="center"/>
            </w:pPr>
            <w:r w:rsidRPr="00181E66">
              <w:t>2312149999</w:t>
            </w:r>
          </w:p>
        </w:tc>
        <w:tc>
          <w:tcPr>
            <w:tcW w:w="709" w:type="dxa"/>
            <w:tcBorders>
              <w:top w:val="nil"/>
              <w:left w:val="nil"/>
              <w:bottom w:val="single" w:sz="4" w:space="0" w:color="auto"/>
              <w:right w:val="single" w:sz="4" w:space="0" w:color="auto"/>
            </w:tcBorders>
            <w:shd w:val="clear" w:color="auto" w:fill="auto"/>
            <w:hideMark/>
          </w:tcPr>
          <w:p w14:paraId="1AE36993"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155F89B"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7A2F21BB"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7D2DF173" w14:textId="77777777" w:rsidR="00181E66" w:rsidRPr="00181E66" w:rsidRDefault="00181E66" w:rsidP="00181E66">
            <w:pPr>
              <w:jc w:val="right"/>
            </w:pPr>
            <w:r w:rsidRPr="00181E66">
              <w:t>100,0</w:t>
            </w:r>
          </w:p>
        </w:tc>
      </w:tr>
      <w:tr w:rsidR="00181E66" w:rsidRPr="00181E66" w14:paraId="2C8D88F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47C1C1A"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584EFD31" w14:textId="77777777" w:rsidR="00181E66" w:rsidRPr="00181E66" w:rsidRDefault="00181E66" w:rsidP="00181E66">
            <w:pPr>
              <w:jc w:val="center"/>
              <w:rPr>
                <w:b/>
                <w:bCs/>
                <w:iCs/>
              </w:rPr>
            </w:pPr>
            <w:r w:rsidRPr="00181E66">
              <w:rPr>
                <w:b/>
                <w:bCs/>
                <w:iCs/>
              </w:rPr>
              <w:t>2312149999</w:t>
            </w:r>
          </w:p>
        </w:tc>
        <w:tc>
          <w:tcPr>
            <w:tcW w:w="709" w:type="dxa"/>
            <w:tcBorders>
              <w:top w:val="single" w:sz="4" w:space="0" w:color="auto"/>
              <w:left w:val="nil"/>
              <w:bottom w:val="single" w:sz="4" w:space="0" w:color="auto"/>
              <w:right w:val="single" w:sz="4" w:space="0" w:color="auto"/>
            </w:tcBorders>
            <w:shd w:val="clear" w:color="auto" w:fill="auto"/>
            <w:hideMark/>
          </w:tcPr>
          <w:p w14:paraId="6954226E"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5BB9C9C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17F9046" w14:textId="77777777" w:rsidR="00181E66" w:rsidRPr="00181E66" w:rsidRDefault="00181E66" w:rsidP="00181E66">
            <w:pPr>
              <w:jc w:val="right"/>
              <w:rPr>
                <w:b/>
                <w:bCs/>
                <w:iCs/>
              </w:rPr>
            </w:pPr>
            <w:r w:rsidRPr="00181E66">
              <w:rPr>
                <w:b/>
                <w:bCs/>
                <w:iCs/>
              </w:rPr>
              <w:t>200,0</w:t>
            </w:r>
          </w:p>
        </w:tc>
        <w:tc>
          <w:tcPr>
            <w:tcW w:w="1198" w:type="dxa"/>
            <w:tcBorders>
              <w:top w:val="single" w:sz="4" w:space="0" w:color="auto"/>
              <w:left w:val="nil"/>
              <w:bottom w:val="single" w:sz="4" w:space="0" w:color="auto"/>
              <w:right w:val="single" w:sz="4" w:space="0" w:color="auto"/>
            </w:tcBorders>
            <w:shd w:val="clear" w:color="auto" w:fill="auto"/>
            <w:hideMark/>
          </w:tcPr>
          <w:p w14:paraId="15CE75E5" w14:textId="77777777" w:rsidR="00181E66" w:rsidRPr="00181E66" w:rsidRDefault="00181E66" w:rsidP="00181E66">
            <w:pPr>
              <w:jc w:val="right"/>
              <w:rPr>
                <w:b/>
                <w:bCs/>
                <w:iCs/>
              </w:rPr>
            </w:pPr>
            <w:r w:rsidRPr="00181E66">
              <w:rPr>
                <w:b/>
                <w:bCs/>
                <w:iCs/>
              </w:rPr>
              <w:t>200,0</w:t>
            </w:r>
          </w:p>
        </w:tc>
      </w:tr>
      <w:tr w:rsidR="00181E66" w:rsidRPr="00181E66" w14:paraId="1D3F45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CCC489B"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540A2E79" w14:textId="77777777" w:rsidR="00181E66" w:rsidRPr="00181E66" w:rsidRDefault="00181E66" w:rsidP="00181E66">
            <w:pPr>
              <w:jc w:val="center"/>
            </w:pPr>
            <w:r w:rsidRPr="00181E66">
              <w:t>2312149999</w:t>
            </w:r>
          </w:p>
        </w:tc>
        <w:tc>
          <w:tcPr>
            <w:tcW w:w="709" w:type="dxa"/>
            <w:tcBorders>
              <w:top w:val="nil"/>
              <w:left w:val="nil"/>
              <w:bottom w:val="single" w:sz="4" w:space="0" w:color="auto"/>
              <w:right w:val="single" w:sz="4" w:space="0" w:color="auto"/>
            </w:tcBorders>
            <w:shd w:val="clear" w:color="auto" w:fill="auto"/>
            <w:hideMark/>
          </w:tcPr>
          <w:p w14:paraId="25A5B71E"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616EC799"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71EC2048" w14:textId="77777777" w:rsidR="00181E66" w:rsidRPr="00181E66" w:rsidRDefault="00181E66" w:rsidP="00181E66">
            <w:pPr>
              <w:jc w:val="right"/>
            </w:pPr>
            <w:r w:rsidRPr="00181E66">
              <w:t>200,0</w:t>
            </w:r>
          </w:p>
        </w:tc>
        <w:tc>
          <w:tcPr>
            <w:tcW w:w="1198" w:type="dxa"/>
            <w:tcBorders>
              <w:top w:val="nil"/>
              <w:left w:val="nil"/>
              <w:bottom w:val="single" w:sz="4" w:space="0" w:color="auto"/>
              <w:right w:val="single" w:sz="4" w:space="0" w:color="auto"/>
            </w:tcBorders>
            <w:shd w:val="clear" w:color="auto" w:fill="auto"/>
            <w:hideMark/>
          </w:tcPr>
          <w:p w14:paraId="0A9F52FC" w14:textId="77777777" w:rsidR="00181E66" w:rsidRPr="00181E66" w:rsidRDefault="00181E66" w:rsidP="00181E66">
            <w:pPr>
              <w:jc w:val="right"/>
            </w:pPr>
            <w:r w:rsidRPr="00181E66">
              <w:t>200,0</w:t>
            </w:r>
          </w:p>
        </w:tc>
      </w:tr>
      <w:tr w:rsidR="00181E66" w:rsidRPr="00181E66" w14:paraId="44244E2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F5ACD18"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797ADA05" w14:textId="77777777" w:rsidR="00181E66" w:rsidRPr="00181E66" w:rsidRDefault="00181E66" w:rsidP="00181E66">
            <w:pPr>
              <w:jc w:val="center"/>
              <w:rPr>
                <w:b/>
                <w:bCs/>
                <w:iCs/>
              </w:rPr>
            </w:pPr>
            <w:r w:rsidRPr="00181E66">
              <w:rPr>
                <w:b/>
                <w:bCs/>
                <w:iCs/>
              </w:rPr>
              <w:t>2312149999</w:t>
            </w:r>
          </w:p>
        </w:tc>
        <w:tc>
          <w:tcPr>
            <w:tcW w:w="709" w:type="dxa"/>
            <w:tcBorders>
              <w:top w:val="single" w:sz="4" w:space="0" w:color="auto"/>
              <w:left w:val="nil"/>
              <w:bottom w:val="single" w:sz="4" w:space="0" w:color="auto"/>
              <w:right w:val="single" w:sz="4" w:space="0" w:color="auto"/>
            </w:tcBorders>
            <w:shd w:val="clear" w:color="auto" w:fill="auto"/>
            <w:hideMark/>
          </w:tcPr>
          <w:p w14:paraId="790AFCE1"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359448B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4B73E06" w14:textId="77777777" w:rsidR="00181E66" w:rsidRPr="00181E66" w:rsidRDefault="00181E66" w:rsidP="00181E66">
            <w:pPr>
              <w:jc w:val="right"/>
              <w:rPr>
                <w:b/>
                <w:bCs/>
                <w:iCs/>
              </w:rPr>
            </w:pPr>
            <w:r w:rsidRPr="00181E66">
              <w:rPr>
                <w:b/>
                <w:bCs/>
                <w:iCs/>
              </w:rPr>
              <w:t>1 000,0</w:t>
            </w:r>
          </w:p>
        </w:tc>
        <w:tc>
          <w:tcPr>
            <w:tcW w:w="1198" w:type="dxa"/>
            <w:tcBorders>
              <w:top w:val="single" w:sz="4" w:space="0" w:color="auto"/>
              <w:left w:val="nil"/>
              <w:bottom w:val="single" w:sz="4" w:space="0" w:color="auto"/>
              <w:right w:val="single" w:sz="4" w:space="0" w:color="auto"/>
            </w:tcBorders>
            <w:shd w:val="clear" w:color="auto" w:fill="auto"/>
            <w:hideMark/>
          </w:tcPr>
          <w:p w14:paraId="54D32AF8" w14:textId="77777777" w:rsidR="00181E66" w:rsidRPr="00181E66" w:rsidRDefault="00181E66" w:rsidP="00181E66">
            <w:pPr>
              <w:jc w:val="right"/>
              <w:rPr>
                <w:b/>
                <w:bCs/>
                <w:iCs/>
              </w:rPr>
            </w:pPr>
            <w:r w:rsidRPr="00181E66">
              <w:rPr>
                <w:b/>
                <w:bCs/>
                <w:iCs/>
              </w:rPr>
              <w:t>1 000,0</w:t>
            </w:r>
          </w:p>
        </w:tc>
      </w:tr>
      <w:tr w:rsidR="00181E66" w:rsidRPr="00181E66" w14:paraId="21BAF88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FD7E545"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5883687F" w14:textId="77777777" w:rsidR="00181E66" w:rsidRPr="00181E66" w:rsidRDefault="00181E66" w:rsidP="00181E66">
            <w:pPr>
              <w:jc w:val="center"/>
            </w:pPr>
            <w:r w:rsidRPr="00181E66">
              <w:t>2312149999</w:t>
            </w:r>
          </w:p>
        </w:tc>
        <w:tc>
          <w:tcPr>
            <w:tcW w:w="709" w:type="dxa"/>
            <w:tcBorders>
              <w:top w:val="nil"/>
              <w:left w:val="nil"/>
              <w:bottom w:val="single" w:sz="4" w:space="0" w:color="auto"/>
              <w:right w:val="single" w:sz="4" w:space="0" w:color="auto"/>
            </w:tcBorders>
            <w:shd w:val="clear" w:color="auto" w:fill="auto"/>
            <w:hideMark/>
          </w:tcPr>
          <w:p w14:paraId="444CC793"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50911A68"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69AEF6F9"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78459D93" w14:textId="77777777" w:rsidR="00181E66" w:rsidRPr="00181E66" w:rsidRDefault="00181E66" w:rsidP="00181E66">
            <w:pPr>
              <w:jc w:val="right"/>
            </w:pPr>
            <w:r w:rsidRPr="00181E66">
              <w:t>1 000,0</w:t>
            </w:r>
          </w:p>
        </w:tc>
      </w:tr>
      <w:tr w:rsidR="00181E66" w:rsidRPr="00181E66" w14:paraId="506A0B1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CDE25A5" w14:textId="77777777" w:rsidR="00181E66" w:rsidRPr="00181E66" w:rsidRDefault="00181E66" w:rsidP="00181E66">
            <w:pPr>
              <w:rPr>
                <w:b/>
                <w:bCs/>
                <w:iCs/>
              </w:rPr>
            </w:pPr>
            <w:r w:rsidRPr="00181E66">
              <w:rPr>
                <w:b/>
                <w:bCs/>
                <w:iCs/>
              </w:rPr>
              <w:t>Задача 3. Укрепление материально-технической базы и ремонт имущества ДШИ</w:t>
            </w:r>
          </w:p>
        </w:tc>
        <w:tc>
          <w:tcPr>
            <w:tcW w:w="1354" w:type="dxa"/>
            <w:tcBorders>
              <w:top w:val="single" w:sz="4" w:space="0" w:color="auto"/>
              <w:left w:val="nil"/>
              <w:bottom w:val="single" w:sz="4" w:space="0" w:color="auto"/>
              <w:right w:val="single" w:sz="4" w:space="0" w:color="auto"/>
            </w:tcBorders>
            <w:shd w:val="clear" w:color="auto" w:fill="auto"/>
            <w:hideMark/>
          </w:tcPr>
          <w:p w14:paraId="1156FE6A" w14:textId="77777777" w:rsidR="00181E66" w:rsidRPr="00181E66" w:rsidRDefault="00181E66" w:rsidP="00181E66">
            <w:pPr>
              <w:jc w:val="center"/>
              <w:rPr>
                <w:b/>
                <w:bCs/>
                <w:iCs/>
              </w:rPr>
            </w:pPr>
            <w:r w:rsidRPr="00181E66">
              <w:rPr>
                <w:b/>
                <w:bCs/>
                <w:iCs/>
              </w:rPr>
              <w:t>2313000000</w:t>
            </w:r>
          </w:p>
        </w:tc>
        <w:tc>
          <w:tcPr>
            <w:tcW w:w="709" w:type="dxa"/>
            <w:tcBorders>
              <w:top w:val="single" w:sz="4" w:space="0" w:color="auto"/>
              <w:left w:val="nil"/>
              <w:bottom w:val="single" w:sz="4" w:space="0" w:color="auto"/>
              <w:right w:val="single" w:sz="4" w:space="0" w:color="auto"/>
            </w:tcBorders>
            <w:shd w:val="clear" w:color="auto" w:fill="auto"/>
            <w:hideMark/>
          </w:tcPr>
          <w:p w14:paraId="516AE95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D85CD3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11DF245" w14:textId="77777777" w:rsidR="00181E66" w:rsidRPr="00181E66" w:rsidRDefault="00181E66" w:rsidP="00181E66">
            <w:pPr>
              <w:jc w:val="right"/>
              <w:rPr>
                <w:b/>
                <w:bCs/>
                <w:iCs/>
              </w:rPr>
            </w:pPr>
            <w:r w:rsidRPr="00181E66">
              <w:rPr>
                <w:b/>
                <w:bCs/>
                <w:iCs/>
              </w:rPr>
              <w:t>5 713,3</w:t>
            </w:r>
          </w:p>
        </w:tc>
        <w:tc>
          <w:tcPr>
            <w:tcW w:w="1198" w:type="dxa"/>
            <w:tcBorders>
              <w:top w:val="single" w:sz="4" w:space="0" w:color="auto"/>
              <w:left w:val="nil"/>
              <w:bottom w:val="single" w:sz="4" w:space="0" w:color="auto"/>
              <w:right w:val="single" w:sz="4" w:space="0" w:color="auto"/>
            </w:tcBorders>
            <w:shd w:val="clear" w:color="auto" w:fill="auto"/>
            <w:hideMark/>
          </w:tcPr>
          <w:p w14:paraId="54E42B9D" w14:textId="77777777" w:rsidR="00181E66" w:rsidRPr="00181E66" w:rsidRDefault="00181E66" w:rsidP="00181E66">
            <w:pPr>
              <w:jc w:val="right"/>
              <w:rPr>
                <w:b/>
                <w:bCs/>
                <w:iCs/>
              </w:rPr>
            </w:pPr>
            <w:r w:rsidRPr="00181E66">
              <w:rPr>
                <w:b/>
                <w:bCs/>
                <w:iCs/>
              </w:rPr>
              <w:t>5 713,3</w:t>
            </w:r>
          </w:p>
        </w:tc>
      </w:tr>
      <w:tr w:rsidR="00181E66" w:rsidRPr="00181E66" w14:paraId="73C79D3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F3932A7" w14:textId="77777777" w:rsidR="00181E66" w:rsidRPr="00181E66" w:rsidRDefault="00181E66" w:rsidP="00181E66">
            <w:pPr>
              <w:rPr>
                <w:b/>
                <w:bCs/>
                <w:iCs/>
              </w:rPr>
            </w:pPr>
            <w:r w:rsidRPr="00181E66">
              <w:rPr>
                <w:b/>
                <w:bCs/>
                <w:iCs/>
              </w:rPr>
              <w:t>Приобретение имущества для учебных помещений, учебной литературы и сценических костюмов в ДШИ</w:t>
            </w:r>
          </w:p>
        </w:tc>
        <w:tc>
          <w:tcPr>
            <w:tcW w:w="1354" w:type="dxa"/>
            <w:tcBorders>
              <w:top w:val="nil"/>
              <w:left w:val="nil"/>
              <w:bottom w:val="single" w:sz="4" w:space="0" w:color="auto"/>
              <w:right w:val="single" w:sz="4" w:space="0" w:color="auto"/>
            </w:tcBorders>
            <w:shd w:val="clear" w:color="auto" w:fill="auto"/>
            <w:hideMark/>
          </w:tcPr>
          <w:p w14:paraId="2058DF5A" w14:textId="77777777" w:rsidR="00181E66" w:rsidRPr="00181E66" w:rsidRDefault="00181E66" w:rsidP="00181E66">
            <w:pPr>
              <w:jc w:val="center"/>
              <w:rPr>
                <w:b/>
                <w:bCs/>
                <w:iCs/>
              </w:rPr>
            </w:pPr>
            <w:r w:rsidRPr="00181E66">
              <w:rPr>
                <w:b/>
                <w:bCs/>
                <w:iCs/>
              </w:rPr>
              <w:t>2313100000</w:t>
            </w:r>
          </w:p>
        </w:tc>
        <w:tc>
          <w:tcPr>
            <w:tcW w:w="709" w:type="dxa"/>
            <w:tcBorders>
              <w:top w:val="nil"/>
              <w:left w:val="nil"/>
              <w:bottom w:val="single" w:sz="4" w:space="0" w:color="auto"/>
              <w:right w:val="single" w:sz="4" w:space="0" w:color="auto"/>
            </w:tcBorders>
            <w:shd w:val="clear" w:color="auto" w:fill="auto"/>
            <w:hideMark/>
          </w:tcPr>
          <w:p w14:paraId="0C7D396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B0F85E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D918B58" w14:textId="77777777" w:rsidR="00181E66" w:rsidRPr="00181E66" w:rsidRDefault="00181E66" w:rsidP="00181E66">
            <w:pPr>
              <w:jc w:val="right"/>
              <w:rPr>
                <w:b/>
                <w:bCs/>
                <w:iCs/>
              </w:rPr>
            </w:pPr>
            <w:r w:rsidRPr="00181E66">
              <w:rPr>
                <w:b/>
                <w:bCs/>
                <w:iCs/>
              </w:rPr>
              <w:t>1 980,0</w:t>
            </w:r>
          </w:p>
        </w:tc>
        <w:tc>
          <w:tcPr>
            <w:tcW w:w="1198" w:type="dxa"/>
            <w:tcBorders>
              <w:top w:val="nil"/>
              <w:left w:val="nil"/>
              <w:bottom w:val="single" w:sz="4" w:space="0" w:color="auto"/>
              <w:right w:val="single" w:sz="4" w:space="0" w:color="auto"/>
            </w:tcBorders>
            <w:shd w:val="clear" w:color="auto" w:fill="auto"/>
            <w:hideMark/>
          </w:tcPr>
          <w:p w14:paraId="339B9C4A" w14:textId="77777777" w:rsidR="00181E66" w:rsidRPr="00181E66" w:rsidRDefault="00181E66" w:rsidP="00181E66">
            <w:pPr>
              <w:jc w:val="right"/>
              <w:rPr>
                <w:b/>
                <w:bCs/>
                <w:iCs/>
              </w:rPr>
            </w:pPr>
            <w:r w:rsidRPr="00181E66">
              <w:rPr>
                <w:b/>
                <w:bCs/>
                <w:iCs/>
              </w:rPr>
              <w:t>1 980,0</w:t>
            </w:r>
          </w:p>
        </w:tc>
      </w:tr>
      <w:tr w:rsidR="00181E66" w:rsidRPr="00181E66" w14:paraId="344786D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BE855F9"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B371470" w14:textId="77777777" w:rsidR="00181E66" w:rsidRPr="00181E66" w:rsidRDefault="00181E66" w:rsidP="00181E66">
            <w:pPr>
              <w:jc w:val="center"/>
              <w:rPr>
                <w:b/>
                <w:bCs/>
                <w:iCs/>
              </w:rPr>
            </w:pPr>
            <w:r w:rsidRPr="00181E66">
              <w:rPr>
                <w:b/>
                <w:bCs/>
                <w:iCs/>
              </w:rPr>
              <w:t>2313149999</w:t>
            </w:r>
          </w:p>
        </w:tc>
        <w:tc>
          <w:tcPr>
            <w:tcW w:w="709" w:type="dxa"/>
            <w:tcBorders>
              <w:top w:val="nil"/>
              <w:left w:val="nil"/>
              <w:bottom w:val="single" w:sz="4" w:space="0" w:color="auto"/>
              <w:right w:val="single" w:sz="4" w:space="0" w:color="auto"/>
            </w:tcBorders>
            <w:shd w:val="clear" w:color="auto" w:fill="auto"/>
            <w:hideMark/>
          </w:tcPr>
          <w:p w14:paraId="7B17E48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EA5FE3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1160CE6" w14:textId="77777777" w:rsidR="00181E66" w:rsidRPr="00181E66" w:rsidRDefault="00181E66" w:rsidP="00181E66">
            <w:pPr>
              <w:jc w:val="right"/>
              <w:rPr>
                <w:b/>
                <w:bCs/>
                <w:iCs/>
              </w:rPr>
            </w:pPr>
            <w:r w:rsidRPr="00181E66">
              <w:rPr>
                <w:b/>
                <w:bCs/>
                <w:iCs/>
              </w:rPr>
              <w:t>1 900,0</w:t>
            </w:r>
          </w:p>
        </w:tc>
        <w:tc>
          <w:tcPr>
            <w:tcW w:w="1198" w:type="dxa"/>
            <w:tcBorders>
              <w:top w:val="nil"/>
              <w:left w:val="nil"/>
              <w:bottom w:val="single" w:sz="4" w:space="0" w:color="auto"/>
              <w:right w:val="single" w:sz="4" w:space="0" w:color="auto"/>
            </w:tcBorders>
            <w:shd w:val="clear" w:color="auto" w:fill="auto"/>
            <w:hideMark/>
          </w:tcPr>
          <w:p w14:paraId="65F99EA1" w14:textId="77777777" w:rsidR="00181E66" w:rsidRPr="00181E66" w:rsidRDefault="00181E66" w:rsidP="00181E66">
            <w:pPr>
              <w:jc w:val="right"/>
              <w:rPr>
                <w:b/>
                <w:bCs/>
                <w:iCs/>
              </w:rPr>
            </w:pPr>
            <w:r w:rsidRPr="00181E66">
              <w:rPr>
                <w:b/>
                <w:bCs/>
                <w:iCs/>
              </w:rPr>
              <w:t>1 900,0</w:t>
            </w:r>
          </w:p>
        </w:tc>
      </w:tr>
      <w:tr w:rsidR="00181E66" w:rsidRPr="00181E66" w14:paraId="7F9E5D6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70CC5B7"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0009CEA2" w14:textId="77777777" w:rsidR="00181E66" w:rsidRPr="00181E66" w:rsidRDefault="00181E66" w:rsidP="00181E66">
            <w:pPr>
              <w:jc w:val="center"/>
              <w:rPr>
                <w:b/>
                <w:bCs/>
                <w:iCs/>
              </w:rPr>
            </w:pPr>
            <w:r w:rsidRPr="00181E66">
              <w:rPr>
                <w:b/>
                <w:bCs/>
                <w:iCs/>
              </w:rPr>
              <w:t>2313149999</w:t>
            </w:r>
          </w:p>
        </w:tc>
        <w:tc>
          <w:tcPr>
            <w:tcW w:w="709" w:type="dxa"/>
            <w:tcBorders>
              <w:top w:val="nil"/>
              <w:left w:val="nil"/>
              <w:bottom w:val="single" w:sz="4" w:space="0" w:color="auto"/>
              <w:right w:val="single" w:sz="4" w:space="0" w:color="auto"/>
            </w:tcBorders>
            <w:shd w:val="clear" w:color="auto" w:fill="auto"/>
            <w:hideMark/>
          </w:tcPr>
          <w:p w14:paraId="1348C577"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69CC2AF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8983656" w14:textId="77777777" w:rsidR="00181E66" w:rsidRPr="00181E66" w:rsidRDefault="00181E66" w:rsidP="00181E66">
            <w:pPr>
              <w:jc w:val="right"/>
              <w:rPr>
                <w:b/>
                <w:bCs/>
                <w:iCs/>
              </w:rPr>
            </w:pPr>
            <w:r w:rsidRPr="00181E66">
              <w:rPr>
                <w:b/>
                <w:bCs/>
                <w:iCs/>
              </w:rPr>
              <w:t>1 900,0</w:t>
            </w:r>
          </w:p>
        </w:tc>
        <w:tc>
          <w:tcPr>
            <w:tcW w:w="1198" w:type="dxa"/>
            <w:tcBorders>
              <w:top w:val="nil"/>
              <w:left w:val="nil"/>
              <w:bottom w:val="single" w:sz="4" w:space="0" w:color="auto"/>
              <w:right w:val="single" w:sz="4" w:space="0" w:color="auto"/>
            </w:tcBorders>
            <w:shd w:val="clear" w:color="auto" w:fill="auto"/>
            <w:hideMark/>
          </w:tcPr>
          <w:p w14:paraId="62696040" w14:textId="77777777" w:rsidR="00181E66" w:rsidRPr="00181E66" w:rsidRDefault="00181E66" w:rsidP="00181E66">
            <w:pPr>
              <w:jc w:val="right"/>
              <w:rPr>
                <w:b/>
                <w:bCs/>
                <w:iCs/>
              </w:rPr>
            </w:pPr>
            <w:r w:rsidRPr="00181E66">
              <w:rPr>
                <w:b/>
                <w:bCs/>
                <w:iCs/>
              </w:rPr>
              <w:t>1 900,0</w:t>
            </w:r>
          </w:p>
        </w:tc>
      </w:tr>
      <w:tr w:rsidR="00181E66" w:rsidRPr="00181E66" w14:paraId="4597ECD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711BD1"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03450928" w14:textId="77777777" w:rsidR="00181E66" w:rsidRPr="00181E66" w:rsidRDefault="00181E66" w:rsidP="00181E66">
            <w:pPr>
              <w:jc w:val="center"/>
            </w:pPr>
            <w:r w:rsidRPr="00181E66">
              <w:t>2313149999</w:t>
            </w:r>
          </w:p>
        </w:tc>
        <w:tc>
          <w:tcPr>
            <w:tcW w:w="709" w:type="dxa"/>
            <w:tcBorders>
              <w:top w:val="nil"/>
              <w:left w:val="nil"/>
              <w:bottom w:val="single" w:sz="4" w:space="0" w:color="auto"/>
              <w:right w:val="single" w:sz="4" w:space="0" w:color="auto"/>
            </w:tcBorders>
            <w:shd w:val="clear" w:color="auto" w:fill="auto"/>
            <w:hideMark/>
          </w:tcPr>
          <w:p w14:paraId="0A7CEA1F"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752E6FA4"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117DE93F" w14:textId="77777777" w:rsidR="00181E66" w:rsidRPr="00181E66" w:rsidRDefault="00181E66" w:rsidP="00181E66">
            <w:pPr>
              <w:jc w:val="right"/>
            </w:pPr>
            <w:r w:rsidRPr="00181E66">
              <w:t>1 900,0</w:t>
            </w:r>
          </w:p>
        </w:tc>
        <w:tc>
          <w:tcPr>
            <w:tcW w:w="1198" w:type="dxa"/>
            <w:tcBorders>
              <w:top w:val="nil"/>
              <w:left w:val="nil"/>
              <w:bottom w:val="single" w:sz="4" w:space="0" w:color="auto"/>
              <w:right w:val="single" w:sz="4" w:space="0" w:color="auto"/>
            </w:tcBorders>
            <w:shd w:val="clear" w:color="auto" w:fill="auto"/>
            <w:hideMark/>
          </w:tcPr>
          <w:p w14:paraId="2669D833" w14:textId="77777777" w:rsidR="00181E66" w:rsidRPr="00181E66" w:rsidRDefault="00181E66" w:rsidP="00181E66">
            <w:pPr>
              <w:jc w:val="right"/>
            </w:pPr>
            <w:r w:rsidRPr="00181E66">
              <w:t>1 900,0</w:t>
            </w:r>
          </w:p>
        </w:tc>
      </w:tr>
      <w:tr w:rsidR="00181E66" w:rsidRPr="00181E66" w14:paraId="01E94AA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066363E" w14:textId="77777777" w:rsidR="00181E66" w:rsidRPr="00181E66" w:rsidRDefault="00181E66" w:rsidP="00181E66">
            <w:pPr>
              <w:rPr>
                <w:b/>
                <w:bCs/>
                <w:iCs/>
              </w:rPr>
            </w:pPr>
            <w:r w:rsidRPr="00181E66">
              <w:rPr>
                <w:b/>
                <w:bCs/>
                <w:iCs/>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54" w:type="dxa"/>
            <w:tcBorders>
              <w:top w:val="single" w:sz="4" w:space="0" w:color="auto"/>
              <w:left w:val="nil"/>
              <w:bottom w:val="single" w:sz="4" w:space="0" w:color="auto"/>
              <w:right w:val="single" w:sz="4" w:space="0" w:color="auto"/>
            </w:tcBorders>
            <w:shd w:val="clear" w:color="auto" w:fill="auto"/>
            <w:hideMark/>
          </w:tcPr>
          <w:p w14:paraId="1C3BDA91" w14:textId="77777777" w:rsidR="00181E66" w:rsidRPr="00181E66" w:rsidRDefault="00181E66" w:rsidP="00181E66">
            <w:pPr>
              <w:jc w:val="center"/>
              <w:rPr>
                <w:b/>
                <w:bCs/>
                <w:iCs/>
              </w:rPr>
            </w:pPr>
            <w:r w:rsidRPr="00181E66">
              <w:rPr>
                <w:b/>
                <w:bCs/>
                <w:iCs/>
              </w:rPr>
              <w:t>23131S2915</w:t>
            </w:r>
          </w:p>
        </w:tc>
        <w:tc>
          <w:tcPr>
            <w:tcW w:w="709" w:type="dxa"/>
            <w:tcBorders>
              <w:top w:val="single" w:sz="4" w:space="0" w:color="auto"/>
              <w:left w:val="nil"/>
              <w:bottom w:val="single" w:sz="4" w:space="0" w:color="auto"/>
              <w:right w:val="single" w:sz="4" w:space="0" w:color="auto"/>
            </w:tcBorders>
            <w:shd w:val="clear" w:color="auto" w:fill="auto"/>
            <w:hideMark/>
          </w:tcPr>
          <w:p w14:paraId="3F3CB1D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67F2B5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7ADB4B1" w14:textId="77777777" w:rsidR="00181E66" w:rsidRPr="00181E66" w:rsidRDefault="00181E66" w:rsidP="00181E66">
            <w:pPr>
              <w:jc w:val="right"/>
              <w:rPr>
                <w:b/>
                <w:bCs/>
                <w:iCs/>
              </w:rPr>
            </w:pPr>
            <w:r w:rsidRPr="00181E66">
              <w:rPr>
                <w:b/>
                <w:bCs/>
                <w:iCs/>
              </w:rPr>
              <w:t>80,0</w:t>
            </w:r>
          </w:p>
        </w:tc>
        <w:tc>
          <w:tcPr>
            <w:tcW w:w="1198" w:type="dxa"/>
            <w:tcBorders>
              <w:top w:val="single" w:sz="4" w:space="0" w:color="auto"/>
              <w:left w:val="nil"/>
              <w:bottom w:val="single" w:sz="4" w:space="0" w:color="auto"/>
              <w:right w:val="single" w:sz="4" w:space="0" w:color="auto"/>
            </w:tcBorders>
            <w:shd w:val="clear" w:color="auto" w:fill="auto"/>
            <w:hideMark/>
          </w:tcPr>
          <w:p w14:paraId="4DF9C437" w14:textId="77777777" w:rsidR="00181E66" w:rsidRPr="00181E66" w:rsidRDefault="00181E66" w:rsidP="00181E66">
            <w:pPr>
              <w:jc w:val="right"/>
              <w:rPr>
                <w:b/>
                <w:bCs/>
                <w:iCs/>
              </w:rPr>
            </w:pPr>
            <w:r w:rsidRPr="00181E66">
              <w:rPr>
                <w:b/>
                <w:bCs/>
                <w:iCs/>
              </w:rPr>
              <w:t>80,0</w:t>
            </w:r>
          </w:p>
        </w:tc>
      </w:tr>
      <w:tr w:rsidR="00181E66" w:rsidRPr="00181E66" w14:paraId="4D60AB2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DE08B07"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5A428082" w14:textId="77777777" w:rsidR="00181E66" w:rsidRPr="00181E66" w:rsidRDefault="00181E66" w:rsidP="00181E66">
            <w:pPr>
              <w:jc w:val="center"/>
              <w:rPr>
                <w:b/>
                <w:bCs/>
                <w:iCs/>
              </w:rPr>
            </w:pPr>
            <w:r w:rsidRPr="00181E66">
              <w:rPr>
                <w:b/>
                <w:bCs/>
                <w:iCs/>
              </w:rPr>
              <w:t>23131S2915</w:t>
            </w:r>
          </w:p>
        </w:tc>
        <w:tc>
          <w:tcPr>
            <w:tcW w:w="709" w:type="dxa"/>
            <w:tcBorders>
              <w:top w:val="nil"/>
              <w:left w:val="nil"/>
              <w:bottom w:val="single" w:sz="4" w:space="0" w:color="auto"/>
              <w:right w:val="single" w:sz="4" w:space="0" w:color="auto"/>
            </w:tcBorders>
            <w:shd w:val="clear" w:color="auto" w:fill="auto"/>
            <w:hideMark/>
          </w:tcPr>
          <w:p w14:paraId="4448DA76"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39F1B58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CE2C5A" w14:textId="77777777" w:rsidR="00181E66" w:rsidRPr="00181E66" w:rsidRDefault="00181E66" w:rsidP="00181E66">
            <w:pPr>
              <w:jc w:val="right"/>
              <w:rPr>
                <w:b/>
                <w:bCs/>
                <w:iCs/>
              </w:rPr>
            </w:pPr>
            <w:r w:rsidRPr="00181E66">
              <w:rPr>
                <w:b/>
                <w:bCs/>
                <w:iCs/>
              </w:rPr>
              <w:t>80,0</w:t>
            </w:r>
          </w:p>
        </w:tc>
        <w:tc>
          <w:tcPr>
            <w:tcW w:w="1198" w:type="dxa"/>
            <w:tcBorders>
              <w:top w:val="nil"/>
              <w:left w:val="nil"/>
              <w:bottom w:val="single" w:sz="4" w:space="0" w:color="auto"/>
              <w:right w:val="single" w:sz="4" w:space="0" w:color="auto"/>
            </w:tcBorders>
            <w:shd w:val="clear" w:color="auto" w:fill="auto"/>
            <w:hideMark/>
          </w:tcPr>
          <w:p w14:paraId="68883B87" w14:textId="77777777" w:rsidR="00181E66" w:rsidRPr="00181E66" w:rsidRDefault="00181E66" w:rsidP="00181E66">
            <w:pPr>
              <w:jc w:val="right"/>
              <w:rPr>
                <w:b/>
                <w:bCs/>
                <w:iCs/>
              </w:rPr>
            </w:pPr>
            <w:r w:rsidRPr="00181E66">
              <w:rPr>
                <w:b/>
                <w:bCs/>
                <w:iCs/>
              </w:rPr>
              <w:t>80,0</w:t>
            </w:r>
          </w:p>
        </w:tc>
      </w:tr>
      <w:tr w:rsidR="00181E66" w:rsidRPr="00181E66" w14:paraId="42A3B0A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0928303"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5FB8B206" w14:textId="77777777" w:rsidR="00181E66" w:rsidRPr="00181E66" w:rsidRDefault="00181E66" w:rsidP="00181E66">
            <w:pPr>
              <w:jc w:val="center"/>
            </w:pPr>
            <w:r w:rsidRPr="00181E66">
              <w:t>23131S2915</w:t>
            </w:r>
          </w:p>
        </w:tc>
        <w:tc>
          <w:tcPr>
            <w:tcW w:w="709" w:type="dxa"/>
            <w:tcBorders>
              <w:top w:val="nil"/>
              <w:left w:val="nil"/>
              <w:bottom w:val="single" w:sz="4" w:space="0" w:color="auto"/>
              <w:right w:val="single" w:sz="4" w:space="0" w:color="auto"/>
            </w:tcBorders>
            <w:shd w:val="clear" w:color="auto" w:fill="auto"/>
            <w:hideMark/>
          </w:tcPr>
          <w:p w14:paraId="4B928943"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4FA8BD8F"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177CF835" w14:textId="77777777" w:rsidR="00181E66" w:rsidRPr="00181E66" w:rsidRDefault="00181E66" w:rsidP="00181E66">
            <w:pPr>
              <w:jc w:val="right"/>
            </w:pPr>
            <w:r w:rsidRPr="00181E66">
              <w:t>80,0</w:t>
            </w:r>
          </w:p>
        </w:tc>
        <w:tc>
          <w:tcPr>
            <w:tcW w:w="1198" w:type="dxa"/>
            <w:tcBorders>
              <w:top w:val="nil"/>
              <w:left w:val="nil"/>
              <w:bottom w:val="single" w:sz="4" w:space="0" w:color="auto"/>
              <w:right w:val="single" w:sz="4" w:space="0" w:color="auto"/>
            </w:tcBorders>
            <w:shd w:val="clear" w:color="auto" w:fill="auto"/>
            <w:hideMark/>
          </w:tcPr>
          <w:p w14:paraId="304ADA41" w14:textId="77777777" w:rsidR="00181E66" w:rsidRPr="00181E66" w:rsidRDefault="00181E66" w:rsidP="00181E66">
            <w:pPr>
              <w:jc w:val="right"/>
            </w:pPr>
            <w:r w:rsidRPr="00181E66">
              <w:t>80,0</w:t>
            </w:r>
          </w:p>
        </w:tc>
      </w:tr>
      <w:tr w:rsidR="00181E66" w:rsidRPr="00181E66" w14:paraId="1D45EA6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CBCC39F" w14:textId="77777777" w:rsidR="00181E66" w:rsidRPr="00181E66" w:rsidRDefault="00181E66" w:rsidP="00181E66">
            <w:pPr>
              <w:rPr>
                <w:b/>
                <w:bCs/>
                <w:iCs/>
              </w:rPr>
            </w:pPr>
            <w:r w:rsidRPr="00181E66">
              <w:rPr>
                <w:b/>
                <w:bCs/>
                <w:iCs/>
              </w:rPr>
              <w:t>Ремонт имущества ДШИ</w:t>
            </w:r>
          </w:p>
        </w:tc>
        <w:tc>
          <w:tcPr>
            <w:tcW w:w="1354" w:type="dxa"/>
            <w:tcBorders>
              <w:top w:val="single" w:sz="4" w:space="0" w:color="auto"/>
              <w:left w:val="nil"/>
              <w:bottom w:val="single" w:sz="4" w:space="0" w:color="auto"/>
              <w:right w:val="single" w:sz="4" w:space="0" w:color="auto"/>
            </w:tcBorders>
            <w:shd w:val="clear" w:color="auto" w:fill="auto"/>
            <w:hideMark/>
          </w:tcPr>
          <w:p w14:paraId="10A97325" w14:textId="77777777" w:rsidR="00181E66" w:rsidRPr="00181E66" w:rsidRDefault="00181E66" w:rsidP="00181E66">
            <w:pPr>
              <w:jc w:val="center"/>
              <w:rPr>
                <w:b/>
                <w:bCs/>
                <w:iCs/>
              </w:rPr>
            </w:pPr>
            <w:r w:rsidRPr="00181E66">
              <w:rPr>
                <w:b/>
                <w:bCs/>
                <w:iCs/>
              </w:rPr>
              <w:t>2313200000</w:t>
            </w:r>
          </w:p>
        </w:tc>
        <w:tc>
          <w:tcPr>
            <w:tcW w:w="709" w:type="dxa"/>
            <w:tcBorders>
              <w:top w:val="single" w:sz="4" w:space="0" w:color="auto"/>
              <w:left w:val="nil"/>
              <w:bottom w:val="single" w:sz="4" w:space="0" w:color="auto"/>
              <w:right w:val="single" w:sz="4" w:space="0" w:color="auto"/>
            </w:tcBorders>
            <w:shd w:val="clear" w:color="auto" w:fill="auto"/>
            <w:hideMark/>
          </w:tcPr>
          <w:p w14:paraId="4FB317C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4A2FB4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B8E235E" w14:textId="77777777" w:rsidR="00181E66" w:rsidRPr="00181E66" w:rsidRDefault="00181E66" w:rsidP="00181E66">
            <w:pPr>
              <w:jc w:val="right"/>
              <w:rPr>
                <w:b/>
                <w:bCs/>
                <w:iCs/>
              </w:rPr>
            </w:pPr>
            <w:r w:rsidRPr="00181E66">
              <w:rPr>
                <w:b/>
                <w:bCs/>
                <w:iCs/>
              </w:rPr>
              <w:t>3 733,3</w:t>
            </w:r>
          </w:p>
        </w:tc>
        <w:tc>
          <w:tcPr>
            <w:tcW w:w="1198" w:type="dxa"/>
            <w:tcBorders>
              <w:top w:val="single" w:sz="4" w:space="0" w:color="auto"/>
              <w:left w:val="nil"/>
              <w:bottom w:val="single" w:sz="4" w:space="0" w:color="auto"/>
              <w:right w:val="single" w:sz="4" w:space="0" w:color="auto"/>
            </w:tcBorders>
            <w:shd w:val="clear" w:color="auto" w:fill="auto"/>
            <w:hideMark/>
          </w:tcPr>
          <w:p w14:paraId="36EF8173" w14:textId="77777777" w:rsidR="00181E66" w:rsidRPr="00181E66" w:rsidRDefault="00181E66" w:rsidP="00181E66">
            <w:pPr>
              <w:jc w:val="right"/>
              <w:rPr>
                <w:b/>
                <w:bCs/>
                <w:iCs/>
              </w:rPr>
            </w:pPr>
            <w:r w:rsidRPr="00181E66">
              <w:rPr>
                <w:b/>
                <w:bCs/>
                <w:iCs/>
              </w:rPr>
              <w:t>3 733,3</w:t>
            </w:r>
          </w:p>
        </w:tc>
      </w:tr>
      <w:tr w:rsidR="00181E66" w:rsidRPr="00181E66" w14:paraId="32CF88D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3D374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D7F30F5" w14:textId="77777777" w:rsidR="00181E66" w:rsidRPr="00181E66" w:rsidRDefault="00181E66" w:rsidP="00181E66">
            <w:pPr>
              <w:jc w:val="center"/>
              <w:rPr>
                <w:b/>
                <w:bCs/>
                <w:iCs/>
              </w:rPr>
            </w:pPr>
            <w:r w:rsidRPr="00181E66">
              <w:rPr>
                <w:b/>
                <w:bCs/>
                <w:iCs/>
              </w:rPr>
              <w:t>2313249999</w:t>
            </w:r>
          </w:p>
        </w:tc>
        <w:tc>
          <w:tcPr>
            <w:tcW w:w="709" w:type="dxa"/>
            <w:tcBorders>
              <w:top w:val="nil"/>
              <w:left w:val="nil"/>
              <w:bottom w:val="single" w:sz="4" w:space="0" w:color="auto"/>
              <w:right w:val="single" w:sz="4" w:space="0" w:color="auto"/>
            </w:tcBorders>
            <w:shd w:val="clear" w:color="auto" w:fill="auto"/>
            <w:hideMark/>
          </w:tcPr>
          <w:p w14:paraId="0385F26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4B0691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BCD992" w14:textId="77777777" w:rsidR="00181E66" w:rsidRPr="00181E66" w:rsidRDefault="00181E66" w:rsidP="00181E66">
            <w:pPr>
              <w:jc w:val="right"/>
              <w:rPr>
                <w:b/>
                <w:bCs/>
                <w:iCs/>
              </w:rPr>
            </w:pPr>
            <w:r w:rsidRPr="00181E66">
              <w:rPr>
                <w:b/>
                <w:bCs/>
                <w:iCs/>
              </w:rPr>
              <w:t>3 733,3</w:t>
            </w:r>
          </w:p>
        </w:tc>
        <w:tc>
          <w:tcPr>
            <w:tcW w:w="1198" w:type="dxa"/>
            <w:tcBorders>
              <w:top w:val="nil"/>
              <w:left w:val="nil"/>
              <w:bottom w:val="single" w:sz="4" w:space="0" w:color="auto"/>
              <w:right w:val="single" w:sz="4" w:space="0" w:color="auto"/>
            </w:tcBorders>
            <w:shd w:val="clear" w:color="auto" w:fill="auto"/>
            <w:hideMark/>
          </w:tcPr>
          <w:p w14:paraId="6DF388AF" w14:textId="77777777" w:rsidR="00181E66" w:rsidRPr="00181E66" w:rsidRDefault="00181E66" w:rsidP="00181E66">
            <w:pPr>
              <w:jc w:val="right"/>
              <w:rPr>
                <w:b/>
                <w:bCs/>
                <w:iCs/>
              </w:rPr>
            </w:pPr>
            <w:r w:rsidRPr="00181E66">
              <w:rPr>
                <w:b/>
                <w:bCs/>
                <w:iCs/>
              </w:rPr>
              <w:t>3 733,3</w:t>
            </w:r>
          </w:p>
        </w:tc>
      </w:tr>
      <w:tr w:rsidR="00181E66" w:rsidRPr="00181E66" w14:paraId="2D2A6CA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EC0EC2E"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2A317F46" w14:textId="77777777" w:rsidR="00181E66" w:rsidRPr="00181E66" w:rsidRDefault="00181E66" w:rsidP="00181E66">
            <w:pPr>
              <w:jc w:val="center"/>
              <w:rPr>
                <w:b/>
                <w:bCs/>
                <w:iCs/>
              </w:rPr>
            </w:pPr>
            <w:r w:rsidRPr="00181E66">
              <w:rPr>
                <w:b/>
                <w:bCs/>
                <w:iCs/>
              </w:rPr>
              <w:t>2313249999</w:t>
            </w:r>
          </w:p>
        </w:tc>
        <w:tc>
          <w:tcPr>
            <w:tcW w:w="709" w:type="dxa"/>
            <w:tcBorders>
              <w:top w:val="nil"/>
              <w:left w:val="nil"/>
              <w:bottom w:val="single" w:sz="4" w:space="0" w:color="auto"/>
              <w:right w:val="single" w:sz="4" w:space="0" w:color="auto"/>
            </w:tcBorders>
            <w:shd w:val="clear" w:color="auto" w:fill="auto"/>
            <w:hideMark/>
          </w:tcPr>
          <w:p w14:paraId="47EC5CBF"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51AEEDB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E18521" w14:textId="77777777" w:rsidR="00181E66" w:rsidRPr="00181E66" w:rsidRDefault="00181E66" w:rsidP="00181E66">
            <w:pPr>
              <w:jc w:val="right"/>
              <w:rPr>
                <w:b/>
                <w:bCs/>
                <w:iCs/>
              </w:rPr>
            </w:pPr>
            <w:r w:rsidRPr="00181E66">
              <w:rPr>
                <w:b/>
                <w:bCs/>
                <w:iCs/>
              </w:rPr>
              <w:t>3 733,3</w:t>
            </w:r>
          </w:p>
        </w:tc>
        <w:tc>
          <w:tcPr>
            <w:tcW w:w="1198" w:type="dxa"/>
            <w:tcBorders>
              <w:top w:val="nil"/>
              <w:left w:val="nil"/>
              <w:bottom w:val="single" w:sz="4" w:space="0" w:color="auto"/>
              <w:right w:val="single" w:sz="4" w:space="0" w:color="auto"/>
            </w:tcBorders>
            <w:shd w:val="clear" w:color="auto" w:fill="auto"/>
            <w:hideMark/>
          </w:tcPr>
          <w:p w14:paraId="6CBD170E" w14:textId="77777777" w:rsidR="00181E66" w:rsidRPr="00181E66" w:rsidRDefault="00181E66" w:rsidP="00181E66">
            <w:pPr>
              <w:jc w:val="right"/>
              <w:rPr>
                <w:b/>
                <w:bCs/>
                <w:iCs/>
              </w:rPr>
            </w:pPr>
            <w:r w:rsidRPr="00181E66">
              <w:rPr>
                <w:b/>
                <w:bCs/>
                <w:iCs/>
              </w:rPr>
              <w:t>3 733,3</w:t>
            </w:r>
          </w:p>
        </w:tc>
      </w:tr>
      <w:tr w:rsidR="00181E66" w:rsidRPr="00181E66" w14:paraId="3A24677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96D9D2"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692F2BFF" w14:textId="77777777" w:rsidR="00181E66" w:rsidRPr="00181E66" w:rsidRDefault="00181E66" w:rsidP="00181E66">
            <w:pPr>
              <w:jc w:val="center"/>
            </w:pPr>
            <w:r w:rsidRPr="00181E66">
              <w:t>2313249999</w:t>
            </w:r>
          </w:p>
        </w:tc>
        <w:tc>
          <w:tcPr>
            <w:tcW w:w="709" w:type="dxa"/>
            <w:tcBorders>
              <w:top w:val="nil"/>
              <w:left w:val="nil"/>
              <w:bottom w:val="single" w:sz="4" w:space="0" w:color="auto"/>
              <w:right w:val="single" w:sz="4" w:space="0" w:color="auto"/>
            </w:tcBorders>
            <w:shd w:val="clear" w:color="auto" w:fill="auto"/>
            <w:hideMark/>
          </w:tcPr>
          <w:p w14:paraId="51B7C641"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123D85AE"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5D3E246C" w14:textId="77777777" w:rsidR="00181E66" w:rsidRPr="00181E66" w:rsidRDefault="00181E66" w:rsidP="00181E66">
            <w:pPr>
              <w:jc w:val="right"/>
            </w:pPr>
            <w:r w:rsidRPr="00181E66">
              <w:t>3 733,3</w:t>
            </w:r>
          </w:p>
        </w:tc>
        <w:tc>
          <w:tcPr>
            <w:tcW w:w="1198" w:type="dxa"/>
            <w:tcBorders>
              <w:top w:val="nil"/>
              <w:left w:val="nil"/>
              <w:bottom w:val="single" w:sz="4" w:space="0" w:color="auto"/>
              <w:right w:val="single" w:sz="4" w:space="0" w:color="auto"/>
            </w:tcBorders>
            <w:shd w:val="clear" w:color="auto" w:fill="auto"/>
            <w:hideMark/>
          </w:tcPr>
          <w:p w14:paraId="340836A0" w14:textId="77777777" w:rsidR="00181E66" w:rsidRPr="00181E66" w:rsidRDefault="00181E66" w:rsidP="00181E66">
            <w:pPr>
              <w:jc w:val="right"/>
            </w:pPr>
            <w:r w:rsidRPr="00181E66">
              <w:t>3 733,3</w:t>
            </w:r>
          </w:p>
        </w:tc>
      </w:tr>
      <w:tr w:rsidR="00181E66" w:rsidRPr="00181E66" w14:paraId="5C062E6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1A27483" w14:textId="77777777" w:rsidR="00181E66" w:rsidRPr="00181E66" w:rsidRDefault="00181E66" w:rsidP="00181E66">
            <w:pPr>
              <w:rPr>
                <w:b/>
                <w:bCs/>
                <w:iCs/>
              </w:rPr>
            </w:pPr>
            <w:r w:rsidRPr="00181E66">
              <w:rPr>
                <w:b/>
                <w:bCs/>
                <w:iCs/>
              </w:rPr>
              <w:t>Подпрограмма 2. "Библиотечное обслуживание"</w:t>
            </w:r>
          </w:p>
        </w:tc>
        <w:tc>
          <w:tcPr>
            <w:tcW w:w="1354" w:type="dxa"/>
            <w:tcBorders>
              <w:top w:val="single" w:sz="4" w:space="0" w:color="auto"/>
              <w:left w:val="nil"/>
              <w:bottom w:val="single" w:sz="4" w:space="0" w:color="auto"/>
              <w:right w:val="single" w:sz="4" w:space="0" w:color="auto"/>
            </w:tcBorders>
            <w:shd w:val="clear" w:color="auto" w:fill="auto"/>
            <w:hideMark/>
          </w:tcPr>
          <w:p w14:paraId="705C7A1D" w14:textId="77777777" w:rsidR="00181E66" w:rsidRPr="00181E66" w:rsidRDefault="00181E66" w:rsidP="00181E66">
            <w:pPr>
              <w:jc w:val="center"/>
              <w:rPr>
                <w:b/>
                <w:bCs/>
                <w:iCs/>
              </w:rPr>
            </w:pPr>
            <w:r w:rsidRPr="00181E66">
              <w:rPr>
                <w:b/>
                <w:bCs/>
                <w:iCs/>
              </w:rPr>
              <w:t>2320000000</w:t>
            </w:r>
          </w:p>
        </w:tc>
        <w:tc>
          <w:tcPr>
            <w:tcW w:w="709" w:type="dxa"/>
            <w:tcBorders>
              <w:top w:val="single" w:sz="4" w:space="0" w:color="auto"/>
              <w:left w:val="nil"/>
              <w:bottom w:val="single" w:sz="4" w:space="0" w:color="auto"/>
              <w:right w:val="single" w:sz="4" w:space="0" w:color="auto"/>
            </w:tcBorders>
            <w:shd w:val="clear" w:color="auto" w:fill="auto"/>
            <w:hideMark/>
          </w:tcPr>
          <w:p w14:paraId="26C5910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459F2B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9C043C6" w14:textId="77777777" w:rsidR="00181E66" w:rsidRPr="00181E66" w:rsidRDefault="00181E66" w:rsidP="00181E66">
            <w:pPr>
              <w:jc w:val="right"/>
              <w:rPr>
                <w:b/>
                <w:bCs/>
                <w:iCs/>
              </w:rPr>
            </w:pPr>
            <w:r w:rsidRPr="00181E66">
              <w:rPr>
                <w:b/>
                <w:bCs/>
                <w:iCs/>
              </w:rPr>
              <w:t>2 566,2</w:t>
            </w:r>
          </w:p>
        </w:tc>
        <w:tc>
          <w:tcPr>
            <w:tcW w:w="1198" w:type="dxa"/>
            <w:tcBorders>
              <w:top w:val="single" w:sz="4" w:space="0" w:color="auto"/>
              <w:left w:val="nil"/>
              <w:bottom w:val="single" w:sz="4" w:space="0" w:color="auto"/>
              <w:right w:val="single" w:sz="4" w:space="0" w:color="auto"/>
            </w:tcBorders>
            <w:shd w:val="clear" w:color="auto" w:fill="auto"/>
            <w:hideMark/>
          </w:tcPr>
          <w:p w14:paraId="2FF4C3BE" w14:textId="77777777" w:rsidR="00181E66" w:rsidRPr="00181E66" w:rsidRDefault="00181E66" w:rsidP="00181E66">
            <w:pPr>
              <w:jc w:val="right"/>
              <w:rPr>
                <w:b/>
                <w:bCs/>
                <w:iCs/>
              </w:rPr>
            </w:pPr>
            <w:r w:rsidRPr="00181E66">
              <w:rPr>
                <w:b/>
                <w:bCs/>
                <w:iCs/>
              </w:rPr>
              <w:t>2 549,0</w:t>
            </w:r>
          </w:p>
        </w:tc>
      </w:tr>
      <w:tr w:rsidR="00181E66" w:rsidRPr="00181E66" w14:paraId="142702C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302D11" w14:textId="77777777" w:rsidR="00181E66" w:rsidRPr="00181E66" w:rsidRDefault="00181E66" w:rsidP="00181E66">
            <w:pPr>
              <w:rPr>
                <w:b/>
                <w:bCs/>
                <w:iCs/>
              </w:rPr>
            </w:pPr>
            <w:r w:rsidRPr="00181E66">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54" w:type="dxa"/>
            <w:tcBorders>
              <w:top w:val="nil"/>
              <w:left w:val="nil"/>
              <w:bottom w:val="single" w:sz="4" w:space="0" w:color="auto"/>
              <w:right w:val="single" w:sz="4" w:space="0" w:color="auto"/>
            </w:tcBorders>
            <w:shd w:val="clear" w:color="auto" w:fill="auto"/>
            <w:hideMark/>
          </w:tcPr>
          <w:p w14:paraId="773DCFB9" w14:textId="77777777" w:rsidR="00181E66" w:rsidRPr="00181E66" w:rsidRDefault="00181E66" w:rsidP="00181E66">
            <w:pPr>
              <w:jc w:val="center"/>
              <w:rPr>
                <w:b/>
                <w:bCs/>
                <w:iCs/>
              </w:rPr>
            </w:pPr>
            <w:r w:rsidRPr="00181E66">
              <w:rPr>
                <w:b/>
                <w:bCs/>
                <w:iCs/>
              </w:rPr>
              <w:t>2321000000</w:t>
            </w:r>
          </w:p>
        </w:tc>
        <w:tc>
          <w:tcPr>
            <w:tcW w:w="709" w:type="dxa"/>
            <w:tcBorders>
              <w:top w:val="nil"/>
              <w:left w:val="nil"/>
              <w:bottom w:val="single" w:sz="4" w:space="0" w:color="auto"/>
              <w:right w:val="single" w:sz="4" w:space="0" w:color="auto"/>
            </w:tcBorders>
            <w:shd w:val="clear" w:color="auto" w:fill="auto"/>
            <w:hideMark/>
          </w:tcPr>
          <w:p w14:paraId="1956D17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2AD787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3F2A78C" w14:textId="77777777" w:rsidR="00181E66" w:rsidRPr="00181E66" w:rsidRDefault="00181E66" w:rsidP="00181E66">
            <w:pPr>
              <w:jc w:val="right"/>
              <w:rPr>
                <w:b/>
                <w:bCs/>
                <w:iCs/>
              </w:rPr>
            </w:pPr>
            <w:r w:rsidRPr="00181E66">
              <w:rPr>
                <w:b/>
                <w:bCs/>
                <w:iCs/>
              </w:rPr>
              <w:t>225,0</w:t>
            </w:r>
          </w:p>
        </w:tc>
        <w:tc>
          <w:tcPr>
            <w:tcW w:w="1198" w:type="dxa"/>
            <w:tcBorders>
              <w:top w:val="nil"/>
              <w:left w:val="nil"/>
              <w:bottom w:val="single" w:sz="4" w:space="0" w:color="auto"/>
              <w:right w:val="single" w:sz="4" w:space="0" w:color="auto"/>
            </w:tcBorders>
            <w:shd w:val="clear" w:color="auto" w:fill="auto"/>
            <w:hideMark/>
          </w:tcPr>
          <w:p w14:paraId="4F12828C" w14:textId="77777777" w:rsidR="00181E66" w:rsidRPr="00181E66" w:rsidRDefault="00181E66" w:rsidP="00181E66">
            <w:pPr>
              <w:jc w:val="right"/>
              <w:rPr>
                <w:b/>
                <w:bCs/>
                <w:iCs/>
              </w:rPr>
            </w:pPr>
            <w:r w:rsidRPr="00181E66">
              <w:rPr>
                <w:b/>
                <w:bCs/>
                <w:iCs/>
              </w:rPr>
              <w:t>225,0</w:t>
            </w:r>
          </w:p>
        </w:tc>
      </w:tr>
      <w:tr w:rsidR="00181E66" w:rsidRPr="00181E66" w14:paraId="77BD888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7A2AF43" w14:textId="77777777" w:rsidR="00181E66" w:rsidRPr="00181E66" w:rsidRDefault="00181E66" w:rsidP="00181E66">
            <w:pPr>
              <w:rPr>
                <w:b/>
                <w:bCs/>
                <w:iCs/>
              </w:rPr>
            </w:pPr>
            <w:r w:rsidRPr="00181E66">
              <w:rPr>
                <w:b/>
                <w:bCs/>
                <w:iCs/>
              </w:rPr>
              <w:t>Семинары, курсы повышения квалификации, обучение и переподготовка</w:t>
            </w:r>
          </w:p>
        </w:tc>
        <w:tc>
          <w:tcPr>
            <w:tcW w:w="1354" w:type="dxa"/>
            <w:tcBorders>
              <w:top w:val="nil"/>
              <w:left w:val="nil"/>
              <w:bottom w:val="single" w:sz="4" w:space="0" w:color="auto"/>
              <w:right w:val="single" w:sz="4" w:space="0" w:color="auto"/>
            </w:tcBorders>
            <w:shd w:val="clear" w:color="auto" w:fill="auto"/>
            <w:hideMark/>
          </w:tcPr>
          <w:p w14:paraId="772A79CC" w14:textId="77777777" w:rsidR="00181E66" w:rsidRPr="00181E66" w:rsidRDefault="00181E66" w:rsidP="00181E66">
            <w:pPr>
              <w:jc w:val="center"/>
              <w:rPr>
                <w:b/>
                <w:bCs/>
                <w:iCs/>
              </w:rPr>
            </w:pPr>
            <w:r w:rsidRPr="00181E66">
              <w:rPr>
                <w:b/>
                <w:bCs/>
                <w:iCs/>
              </w:rPr>
              <w:t>2321100000</w:t>
            </w:r>
          </w:p>
        </w:tc>
        <w:tc>
          <w:tcPr>
            <w:tcW w:w="709" w:type="dxa"/>
            <w:tcBorders>
              <w:top w:val="nil"/>
              <w:left w:val="nil"/>
              <w:bottom w:val="single" w:sz="4" w:space="0" w:color="auto"/>
              <w:right w:val="single" w:sz="4" w:space="0" w:color="auto"/>
            </w:tcBorders>
            <w:shd w:val="clear" w:color="auto" w:fill="auto"/>
            <w:hideMark/>
          </w:tcPr>
          <w:p w14:paraId="338F8CD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51B903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D795678" w14:textId="77777777" w:rsidR="00181E66" w:rsidRPr="00181E66" w:rsidRDefault="00181E66" w:rsidP="00181E66">
            <w:pPr>
              <w:jc w:val="right"/>
              <w:rPr>
                <w:b/>
                <w:bCs/>
                <w:iCs/>
              </w:rPr>
            </w:pPr>
            <w:r w:rsidRPr="00181E66">
              <w:rPr>
                <w:b/>
                <w:bCs/>
                <w:iCs/>
              </w:rPr>
              <w:t>225,0</w:t>
            </w:r>
          </w:p>
        </w:tc>
        <w:tc>
          <w:tcPr>
            <w:tcW w:w="1198" w:type="dxa"/>
            <w:tcBorders>
              <w:top w:val="nil"/>
              <w:left w:val="nil"/>
              <w:bottom w:val="single" w:sz="4" w:space="0" w:color="auto"/>
              <w:right w:val="single" w:sz="4" w:space="0" w:color="auto"/>
            </w:tcBorders>
            <w:shd w:val="clear" w:color="auto" w:fill="auto"/>
            <w:hideMark/>
          </w:tcPr>
          <w:p w14:paraId="22F6F90F" w14:textId="77777777" w:rsidR="00181E66" w:rsidRPr="00181E66" w:rsidRDefault="00181E66" w:rsidP="00181E66">
            <w:pPr>
              <w:jc w:val="right"/>
              <w:rPr>
                <w:b/>
                <w:bCs/>
                <w:iCs/>
              </w:rPr>
            </w:pPr>
            <w:r w:rsidRPr="00181E66">
              <w:rPr>
                <w:b/>
                <w:bCs/>
                <w:iCs/>
              </w:rPr>
              <w:t>225,0</w:t>
            </w:r>
          </w:p>
        </w:tc>
      </w:tr>
      <w:tr w:rsidR="00181E66" w:rsidRPr="00181E66" w14:paraId="5F1AAF0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D2B2883"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181E66">
              <w:rPr>
                <w:b/>
                <w:bCs/>
                <w:iCs/>
              </w:rPr>
              <w:lastRenderedPageBreak/>
              <w:t>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BBE0D78" w14:textId="77777777" w:rsidR="00181E66" w:rsidRPr="00181E66" w:rsidRDefault="00181E66" w:rsidP="00181E66">
            <w:pPr>
              <w:jc w:val="center"/>
              <w:rPr>
                <w:b/>
                <w:bCs/>
                <w:iCs/>
              </w:rPr>
            </w:pPr>
            <w:r w:rsidRPr="00181E66">
              <w:rPr>
                <w:b/>
                <w:bCs/>
                <w:iCs/>
              </w:rPr>
              <w:lastRenderedPageBreak/>
              <w:t>2321149999</w:t>
            </w:r>
          </w:p>
        </w:tc>
        <w:tc>
          <w:tcPr>
            <w:tcW w:w="709" w:type="dxa"/>
            <w:tcBorders>
              <w:top w:val="nil"/>
              <w:left w:val="nil"/>
              <w:bottom w:val="single" w:sz="4" w:space="0" w:color="auto"/>
              <w:right w:val="single" w:sz="4" w:space="0" w:color="auto"/>
            </w:tcBorders>
            <w:shd w:val="clear" w:color="auto" w:fill="auto"/>
            <w:hideMark/>
          </w:tcPr>
          <w:p w14:paraId="0517934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47AE19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92D37EC" w14:textId="77777777" w:rsidR="00181E66" w:rsidRPr="00181E66" w:rsidRDefault="00181E66" w:rsidP="00181E66">
            <w:pPr>
              <w:jc w:val="right"/>
              <w:rPr>
                <w:b/>
                <w:bCs/>
                <w:iCs/>
              </w:rPr>
            </w:pPr>
            <w:r w:rsidRPr="00181E66">
              <w:rPr>
                <w:b/>
                <w:bCs/>
                <w:iCs/>
              </w:rPr>
              <w:t>225,0</w:t>
            </w:r>
          </w:p>
        </w:tc>
        <w:tc>
          <w:tcPr>
            <w:tcW w:w="1198" w:type="dxa"/>
            <w:tcBorders>
              <w:top w:val="nil"/>
              <w:left w:val="nil"/>
              <w:bottom w:val="single" w:sz="4" w:space="0" w:color="auto"/>
              <w:right w:val="single" w:sz="4" w:space="0" w:color="auto"/>
            </w:tcBorders>
            <w:shd w:val="clear" w:color="auto" w:fill="auto"/>
            <w:hideMark/>
          </w:tcPr>
          <w:p w14:paraId="46C71919" w14:textId="77777777" w:rsidR="00181E66" w:rsidRPr="00181E66" w:rsidRDefault="00181E66" w:rsidP="00181E66">
            <w:pPr>
              <w:jc w:val="right"/>
              <w:rPr>
                <w:b/>
                <w:bCs/>
                <w:iCs/>
              </w:rPr>
            </w:pPr>
            <w:r w:rsidRPr="00181E66">
              <w:rPr>
                <w:b/>
                <w:bCs/>
                <w:iCs/>
              </w:rPr>
              <w:t>225,0</w:t>
            </w:r>
          </w:p>
        </w:tc>
      </w:tr>
      <w:tr w:rsidR="00181E66" w:rsidRPr="00181E66" w14:paraId="0AB7679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DBA2678"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9628B89" w14:textId="77777777" w:rsidR="00181E66" w:rsidRPr="00181E66" w:rsidRDefault="00181E66" w:rsidP="00181E66">
            <w:pPr>
              <w:jc w:val="center"/>
              <w:rPr>
                <w:b/>
                <w:bCs/>
                <w:iCs/>
              </w:rPr>
            </w:pPr>
            <w:r w:rsidRPr="00181E66">
              <w:rPr>
                <w:b/>
                <w:bCs/>
                <w:iCs/>
              </w:rPr>
              <w:t>2321149999</w:t>
            </w:r>
          </w:p>
        </w:tc>
        <w:tc>
          <w:tcPr>
            <w:tcW w:w="709" w:type="dxa"/>
            <w:tcBorders>
              <w:top w:val="nil"/>
              <w:left w:val="nil"/>
              <w:bottom w:val="single" w:sz="4" w:space="0" w:color="auto"/>
              <w:right w:val="single" w:sz="4" w:space="0" w:color="auto"/>
            </w:tcBorders>
            <w:shd w:val="clear" w:color="auto" w:fill="auto"/>
            <w:hideMark/>
          </w:tcPr>
          <w:p w14:paraId="248FB441"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3802DEE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12E3415" w14:textId="77777777" w:rsidR="00181E66" w:rsidRPr="00181E66" w:rsidRDefault="00181E66" w:rsidP="00181E66">
            <w:pPr>
              <w:jc w:val="right"/>
              <w:rPr>
                <w:b/>
                <w:bCs/>
                <w:iCs/>
              </w:rPr>
            </w:pPr>
            <w:r w:rsidRPr="00181E66">
              <w:rPr>
                <w:b/>
                <w:bCs/>
                <w:iCs/>
              </w:rPr>
              <w:t>210,0</w:t>
            </w:r>
          </w:p>
        </w:tc>
        <w:tc>
          <w:tcPr>
            <w:tcW w:w="1198" w:type="dxa"/>
            <w:tcBorders>
              <w:top w:val="nil"/>
              <w:left w:val="nil"/>
              <w:bottom w:val="single" w:sz="4" w:space="0" w:color="auto"/>
              <w:right w:val="single" w:sz="4" w:space="0" w:color="auto"/>
            </w:tcBorders>
            <w:shd w:val="clear" w:color="auto" w:fill="auto"/>
            <w:hideMark/>
          </w:tcPr>
          <w:p w14:paraId="4491069C" w14:textId="77777777" w:rsidR="00181E66" w:rsidRPr="00181E66" w:rsidRDefault="00181E66" w:rsidP="00181E66">
            <w:pPr>
              <w:jc w:val="right"/>
              <w:rPr>
                <w:b/>
                <w:bCs/>
                <w:iCs/>
              </w:rPr>
            </w:pPr>
            <w:r w:rsidRPr="00181E66">
              <w:rPr>
                <w:b/>
                <w:bCs/>
                <w:iCs/>
              </w:rPr>
              <w:t>210,0</w:t>
            </w:r>
          </w:p>
        </w:tc>
      </w:tr>
      <w:tr w:rsidR="00181E66" w:rsidRPr="00181E66" w14:paraId="7A495BD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90EBCD0"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56E5C0C" w14:textId="77777777" w:rsidR="00181E66" w:rsidRPr="00181E66" w:rsidRDefault="00181E66" w:rsidP="00181E66">
            <w:pPr>
              <w:jc w:val="center"/>
            </w:pPr>
            <w:r w:rsidRPr="00181E66">
              <w:t>2321149999</w:t>
            </w:r>
          </w:p>
        </w:tc>
        <w:tc>
          <w:tcPr>
            <w:tcW w:w="709" w:type="dxa"/>
            <w:tcBorders>
              <w:top w:val="nil"/>
              <w:left w:val="nil"/>
              <w:bottom w:val="single" w:sz="4" w:space="0" w:color="auto"/>
              <w:right w:val="single" w:sz="4" w:space="0" w:color="auto"/>
            </w:tcBorders>
            <w:shd w:val="clear" w:color="auto" w:fill="auto"/>
            <w:hideMark/>
          </w:tcPr>
          <w:p w14:paraId="75CDDBB9"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5733E37"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6126C77A" w14:textId="77777777" w:rsidR="00181E66" w:rsidRPr="00181E66" w:rsidRDefault="00181E66" w:rsidP="00181E66">
            <w:pPr>
              <w:jc w:val="right"/>
            </w:pPr>
            <w:r w:rsidRPr="00181E66">
              <w:t>210,0</w:t>
            </w:r>
          </w:p>
        </w:tc>
        <w:tc>
          <w:tcPr>
            <w:tcW w:w="1198" w:type="dxa"/>
            <w:tcBorders>
              <w:top w:val="nil"/>
              <w:left w:val="nil"/>
              <w:bottom w:val="single" w:sz="4" w:space="0" w:color="auto"/>
              <w:right w:val="single" w:sz="4" w:space="0" w:color="auto"/>
            </w:tcBorders>
            <w:shd w:val="clear" w:color="auto" w:fill="auto"/>
            <w:hideMark/>
          </w:tcPr>
          <w:p w14:paraId="27BF8B22" w14:textId="77777777" w:rsidR="00181E66" w:rsidRPr="00181E66" w:rsidRDefault="00181E66" w:rsidP="00181E66">
            <w:pPr>
              <w:jc w:val="right"/>
            </w:pPr>
            <w:r w:rsidRPr="00181E66">
              <w:t>210,0</w:t>
            </w:r>
          </w:p>
        </w:tc>
      </w:tr>
      <w:tr w:rsidR="00181E66" w:rsidRPr="00181E66" w14:paraId="3BF82C9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B54FB5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63AB695" w14:textId="77777777" w:rsidR="00181E66" w:rsidRPr="00181E66" w:rsidRDefault="00181E66" w:rsidP="00181E66">
            <w:pPr>
              <w:jc w:val="center"/>
              <w:rPr>
                <w:b/>
                <w:bCs/>
                <w:iCs/>
              </w:rPr>
            </w:pPr>
            <w:r w:rsidRPr="00181E66">
              <w:rPr>
                <w:b/>
                <w:bCs/>
                <w:iCs/>
              </w:rPr>
              <w:t>2321149999</w:t>
            </w:r>
          </w:p>
        </w:tc>
        <w:tc>
          <w:tcPr>
            <w:tcW w:w="709" w:type="dxa"/>
            <w:tcBorders>
              <w:top w:val="single" w:sz="4" w:space="0" w:color="auto"/>
              <w:left w:val="nil"/>
              <w:bottom w:val="single" w:sz="4" w:space="0" w:color="auto"/>
              <w:right w:val="single" w:sz="4" w:space="0" w:color="auto"/>
            </w:tcBorders>
            <w:shd w:val="clear" w:color="auto" w:fill="auto"/>
            <w:hideMark/>
          </w:tcPr>
          <w:p w14:paraId="057B4FB8"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66ADF44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A81F920" w14:textId="77777777" w:rsidR="00181E66" w:rsidRPr="00181E66" w:rsidRDefault="00181E66" w:rsidP="00181E66">
            <w:pPr>
              <w:jc w:val="right"/>
              <w:rPr>
                <w:b/>
                <w:bCs/>
                <w:iCs/>
              </w:rPr>
            </w:pPr>
            <w:r w:rsidRPr="00181E66">
              <w:rPr>
                <w:b/>
                <w:bCs/>
                <w:iCs/>
              </w:rPr>
              <w:t>15,0</w:t>
            </w:r>
          </w:p>
        </w:tc>
        <w:tc>
          <w:tcPr>
            <w:tcW w:w="1198" w:type="dxa"/>
            <w:tcBorders>
              <w:top w:val="single" w:sz="4" w:space="0" w:color="auto"/>
              <w:left w:val="nil"/>
              <w:bottom w:val="single" w:sz="4" w:space="0" w:color="auto"/>
              <w:right w:val="single" w:sz="4" w:space="0" w:color="auto"/>
            </w:tcBorders>
            <w:shd w:val="clear" w:color="auto" w:fill="auto"/>
            <w:hideMark/>
          </w:tcPr>
          <w:p w14:paraId="273F2196" w14:textId="77777777" w:rsidR="00181E66" w:rsidRPr="00181E66" w:rsidRDefault="00181E66" w:rsidP="00181E66">
            <w:pPr>
              <w:jc w:val="right"/>
              <w:rPr>
                <w:b/>
                <w:bCs/>
                <w:iCs/>
              </w:rPr>
            </w:pPr>
            <w:r w:rsidRPr="00181E66">
              <w:rPr>
                <w:b/>
                <w:bCs/>
                <w:iCs/>
              </w:rPr>
              <w:t>15,0</w:t>
            </w:r>
          </w:p>
        </w:tc>
      </w:tr>
      <w:tr w:rsidR="00181E66" w:rsidRPr="00181E66" w14:paraId="01E7181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AD47AEC"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47C7B31" w14:textId="77777777" w:rsidR="00181E66" w:rsidRPr="00181E66" w:rsidRDefault="00181E66" w:rsidP="00181E66">
            <w:pPr>
              <w:jc w:val="center"/>
            </w:pPr>
            <w:r w:rsidRPr="00181E66">
              <w:t>2321149999</w:t>
            </w:r>
          </w:p>
        </w:tc>
        <w:tc>
          <w:tcPr>
            <w:tcW w:w="709" w:type="dxa"/>
            <w:tcBorders>
              <w:top w:val="nil"/>
              <w:left w:val="nil"/>
              <w:bottom w:val="single" w:sz="4" w:space="0" w:color="auto"/>
              <w:right w:val="single" w:sz="4" w:space="0" w:color="auto"/>
            </w:tcBorders>
            <w:shd w:val="clear" w:color="auto" w:fill="auto"/>
            <w:hideMark/>
          </w:tcPr>
          <w:p w14:paraId="368EB6E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C0BAD49"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07039C8B" w14:textId="77777777" w:rsidR="00181E66" w:rsidRPr="00181E66" w:rsidRDefault="00181E66" w:rsidP="00181E66">
            <w:pPr>
              <w:jc w:val="right"/>
            </w:pPr>
            <w:r w:rsidRPr="00181E66">
              <w:t>15,0</w:t>
            </w:r>
          </w:p>
        </w:tc>
        <w:tc>
          <w:tcPr>
            <w:tcW w:w="1198" w:type="dxa"/>
            <w:tcBorders>
              <w:top w:val="nil"/>
              <w:left w:val="nil"/>
              <w:bottom w:val="single" w:sz="4" w:space="0" w:color="auto"/>
              <w:right w:val="single" w:sz="4" w:space="0" w:color="auto"/>
            </w:tcBorders>
            <w:shd w:val="clear" w:color="auto" w:fill="auto"/>
            <w:hideMark/>
          </w:tcPr>
          <w:p w14:paraId="30993DDD" w14:textId="77777777" w:rsidR="00181E66" w:rsidRPr="00181E66" w:rsidRDefault="00181E66" w:rsidP="00181E66">
            <w:pPr>
              <w:jc w:val="right"/>
            </w:pPr>
            <w:r w:rsidRPr="00181E66">
              <w:t>15,0</w:t>
            </w:r>
          </w:p>
        </w:tc>
      </w:tr>
      <w:tr w:rsidR="00181E66" w:rsidRPr="00181E66" w14:paraId="7D984F9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992C9F3" w14:textId="77777777" w:rsidR="00181E66" w:rsidRPr="00181E66" w:rsidRDefault="00181E66" w:rsidP="00181E66">
            <w:pPr>
              <w:rPr>
                <w:b/>
                <w:bCs/>
                <w:iCs/>
              </w:rPr>
            </w:pPr>
            <w:r w:rsidRPr="00181E66">
              <w:rPr>
                <w:b/>
                <w:bCs/>
                <w:iCs/>
              </w:rPr>
              <w:t>Задача 2.Библиотечно-информационное обслуживание пользователей муниципальных библиотек</w:t>
            </w:r>
          </w:p>
        </w:tc>
        <w:tc>
          <w:tcPr>
            <w:tcW w:w="1354" w:type="dxa"/>
            <w:tcBorders>
              <w:top w:val="single" w:sz="4" w:space="0" w:color="auto"/>
              <w:left w:val="nil"/>
              <w:bottom w:val="single" w:sz="4" w:space="0" w:color="auto"/>
              <w:right w:val="single" w:sz="4" w:space="0" w:color="auto"/>
            </w:tcBorders>
            <w:shd w:val="clear" w:color="auto" w:fill="auto"/>
            <w:hideMark/>
          </w:tcPr>
          <w:p w14:paraId="2F5A223B" w14:textId="77777777" w:rsidR="00181E66" w:rsidRPr="00181E66" w:rsidRDefault="00181E66" w:rsidP="00181E66">
            <w:pPr>
              <w:jc w:val="center"/>
              <w:rPr>
                <w:b/>
                <w:bCs/>
                <w:iCs/>
              </w:rPr>
            </w:pPr>
            <w:r w:rsidRPr="00181E66">
              <w:rPr>
                <w:b/>
                <w:bCs/>
                <w:iCs/>
              </w:rPr>
              <w:t>2322000000</w:t>
            </w:r>
          </w:p>
        </w:tc>
        <w:tc>
          <w:tcPr>
            <w:tcW w:w="709" w:type="dxa"/>
            <w:tcBorders>
              <w:top w:val="single" w:sz="4" w:space="0" w:color="auto"/>
              <w:left w:val="nil"/>
              <w:bottom w:val="single" w:sz="4" w:space="0" w:color="auto"/>
              <w:right w:val="single" w:sz="4" w:space="0" w:color="auto"/>
            </w:tcBorders>
            <w:shd w:val="clear" w:color="auto" w:fill="auto"/>
            <w:hideMark/>
          </w:tcPr>
          <w:p w14:paraId="2FE00FB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1C6E67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6847C63" w14:textId="77777777" w:rsidR="00181E66" w:rsidRPr="00181E66" w:rsidRDefault="00181E66" w:rsidP="00181E66">
            <w:pPr>
              <w:jc w:val="right"/>
              <w:rPr>
                <w:b/>
                <w:bCs/>
                <w:iCs/>
              </w:rPr>
            </w:pPr>
            <w:r w:rsidRPr="00181E66">
              <w:rPr>
                <w:b/>
                <w:bCs/>
                <w:iCs/>
              </w:rPr>
              <w:t>510,0</w:t>
            </w:r>
          </w:p>
        </w:tc>
        <w:tc>
          <w:tcPr>
            <w:tcW w:w="1198" w:type="dxa"/>
            <w:tcBorders>
              <w:top w:val="single" w:sz="4" w:space="0" w:color="auto"/>
              <w:left w:val="nil"/>
              <w:bottom w:val="single" w:sz="4" w:space="0" w:color="auto"/>
              <w:right w:val="single" w:sz="4" w:space="0" w:color="auto"/>
            </w:tcBorders>
            <w:shd w:val="clear" w:color="auto" w:fill="auto"/>
            <w:hideMark/>
          </w:tcPr>
          <w:p w14:paraId="23A49FEF" w14:textId="77777777" w:rsidR="00181E66" w:rsidRPr="00181E66" w:rsidRDefault="00181E66" w:rsidP="00181E66">
            <w:pPr>
              <w:jc w:val="right"/>
              <w:rPr>
                <w:b/>
                <w:bCs/>
                <w:iCs/>
              </w:rPr>
            </w:pPr>
            <w:r w:rsidRPr="00181E66">
              <w:rPr>
                <w:b/>
                <w:bCs/>
                <w:iCs/>
              </w:rPr>
              <w:t>510,0</w:t>
            </w:r>
          </w:p>
        </w:tc>
      </w:tr>
      <w:tr w:rsidR="00181E66" w:rsidRPr="00181E66" w14:paraId="7521071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33384A" w14:textId="77777777" w:rsidR="00181E66" w:rsidRPr="00181E66" w:rsidRDefault="00181E66" w:rsidP="00181E66">
            <w:pPr>
              <w:rPr>
                <w:b/>
                <w:bCs/>
                <w:iCs/>
              </w:rPr>
            </w:pPr>
            <w:r w:rsidRPr="00181E66">
              <w:rPr>
                <w:b/>
                <w:bCs/>
                <w:iCs/>
              </w:rPr>
              <w:t>Библиотечно-информационное обслуживание и культурно-просветительские мероприятия</w:t>
            </w:r>
          </w:p>
        </w:tc>
        <w:tc>
          <w:tcPr>
            <w:tcW w:w="1354" w:type="dxa"/>
            <w:tcBorders>
              <w:top w:val="nil"/>
              <w:left w:val="nil"/>
              <w:bottom w:val="single" w:sz="4" w:space="0" w:color="auto"/>
              <w:right w:val="single" w:sz="4" w:space="0" w:color="auto"/>
            </w:tcBorders>
            <w:shd w:val="clear" w:color="auto" w:fill="auto"/>
            <w:hideMark/>
          </w:tcPr>
          <w:p w14:paraId="63034B45" w14:textId="77777777" w:rsidR="00181E66" w:rsidRPr="00181E66" w:rsidRDefault="00181E66" w:rsidP="00181E66">
            <w:pPr>
              <w:jc w:val="center"/>
              <w:rPr>
                <w:b/>
                <w:bCs/>
                <w:iCs/>
              </w:rPr>
            </w:pPr>
            <w:r w:rsidRPr="00181E66">
              <w:rPr>
                <w:b/>
                <w:bCs/>
                <w:iCs/>
              </w:rPr>
              <w:t>2322100000</w:t>
            </w:r>
          </w:p>
        </w:tc>
        <w:tc>
          <w:tcPr>
            <w:tcW w:w="709" w:type="dxa"/>
            <w:tcBorders>
              <w:top w:val="nil"/>
              <w:left w:val="nil"/>
              <w:bottom w:val="single" w:sz="4" w:space="0" w:color="auto"/>
              <w:right w:val="single" w:sz="4" w:space="0" w:color="auto"/>
            </w:tcBorders>
            <w:shd w:val="clear" w:color="auto" w:fill="auto"/>
            <w:hideMark/>
          </w:tcPr>
          <w:p w14:paraId="106B6E7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47A4B6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2ABD61B" w14:textId="77777777" w:rsidR="00181E66" w:rsidRPr="00181E66" w:rsidRDefault="00181E66" w:rsidP="00181E66">
            <w:pPr>
              <w:jc w:val="right"/>
              <w:rPr>
                <w:b/>
                <w:bCs/>
                <w:iCs/>
              </w:rPr>
            </w:pPr>
            <w:r w:rsidRPr="00181E66">
              <w:rPr>
                <w:b/>
                <w:bCs/>
                <w:iCs/>
              </w:rPr>
              <w:t>510,0</w:t>
            </w:r>
          </w:p>
        </w:tc>
        <w:tc>
          <w:tcPr>
            <w:tcW w:w="1198" w:type="dxa"/>
            <w:tcBorders>
              <w:top w:val="nil"/>
              <w:left w:val="nil"/>
              <w:bottom w:val="single" w:sz="4" w:space="0" w:color="auto"/>
              <w:right w:val="single" w:sz="4" w:space="0" w:color="auto"/>
            </w:tcBorders>
            <w:shd w:val="clear" w:color="auto" w:fill="auto"/>
            <w:hideMark/>
          </w:tcPr>
          <w:p w14:paraId="7541B747" w14:textId="77777777" w:rsidR="00181E66" w:rsidRPr="00181E66" w:rsidRDefault="00181E66" w:rsidP="00181E66">
            <w:pPr>
              <w:jc w:val="right"/>
              <w:rPr>
                <w:b/>
                <w:bCs/>
                <w:iCs/>
              </w:rPr>
            </w:pPr>
            <w:r w:rsidRPr="00181E66">
              <w:rPr>
                <w:b/>
                <w:bCs/>
                <w:iCs/>
              </w:rPr>
              <w:t>510,0</w:t>
            </w:r>
          </w:p>
        </w:tc>
      </w:tr>
      <w:tr w:rsidR="00181E66" w:rsidRPr="00181E66" w14:paraId="4B2ED22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F19F791"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23B330A" w14:textId="77777777" w:rsidR="00181E66" w:rsidRPr="00181E66" w:rsidRDefault="00181E66" w:rsidP="00181E66">
            <w:pPr>
              <w:jc w:val="center"/>
              <w:rPr>
                <w:b/>
                <w:bCs/>
                <w:iCs/>
              </w:rPr>
            </w:pPr>
            <w:r w:rsidRPr="00181E66">
              <w:rPr>
                <w:b/>
                <w:bCs/>
                <w:iCs/>
              </w:rPr>
              <w:t>2322149999</w:t>
            </w:r>
          </w:p>
        </w:tc>
        <w:tc>
          <w:tcPr>
            <w:tcW w:w="709" w:type="dxa"/>
            <w:tcBorders>
              <w:top w:val="nil"/>
              <w:left w:val="nil"/>
              <w:bottom w:val="single" w:sz="4" w:space="0" w:color="auto"/>
              <w:right w:val="single" w:sz="4" w:space="0" w:color="auto"/>
            </w:tcBorders>
            <w:shd w:val="clear" w:color="auto" w:fill="auto"/>
            <w:hideMark/>
          </w:tcPr>
          <w:p w14:paraId="6421FDC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711413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BFF9BDE" w14:textId="77777777" w:rsidR="00181E66" w:rsidRPr="00181E66" w:rsidRDefault="00181E66" w:rsidP="00181E66">
            <w:pPr>
              <w:jc w:val="right"/>
              <w:rPr>
                <w:b/>
                <w:bCs/>
                <w:iCs/>
              </w:rPr>
            </w:pPr>
            <w:r w:rsidRPr="00181E66">
              <w:rPr>
                <w:b/>
                <w:bCs/>
                <w:iCs/>
              </w:rPr>
              <w:t>510,0</w:t>
            </w:r>
          </w:p>
        </w:tc>
        <w:tc>
          <w:tcPr>
            <w:tcW w:w="1198" w:type="dxa"/>
            <w:tcBorders>
              <w:top w:val="nil"/>
              <w:left w:val="nil"/>
              <w:bottom w:val="single" w:sz="4" w:space="0" w:color="auto"/>
              <w:right w:val="single" w:sz="4" w:space="0" w:color="auto"/>
            </w:tcBorders>
            <w:shd w:val="clear" w:color="auto" w:fill="auto"/>
            <w:hideMark/>
          </w:tcPr>
          <w:p w14:paraId="580B7906" w14:textId="77777777" w:rsidR="00181E66" w:rsidRPr="00181E66" w:rsidRDefault="00181E66" w:rsidP="00181E66">
            <w:pPr>
              <w:jc w:val="right"/>
              <w:rPr>
                <w:b/>
                <w:bCs/>
                <w:iCs/>
              </w:rPr>
            </w:pPr>
            <w:r w:rsidRPr="00181E66">
              <w:rPr>
                <w:b/>
                <w:bCs/>
                <w:iCs/>
              </w:rPr>
              <w:t>510,0</w:t>
            </w:r>
          </w:p>
        </w:tc>
      </w:tr>
      <w:tr w:rsidR="00181E66" w:rsidRPr="00181E66" w14:paraId="4CF634C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E41802E"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1DF4645" w14:textId="77777777" w:rsidR="00181E66" w:rsidRPr="00181E66" w:rsidRDefault="00181E66" w:rsidP="00181E66">
            <w:pPr>
              <w:jc w:val="center"/>
              <w:rPr>
                <w:b/>
                <w:bCs/>
                <w:iCs/>
              </w:rPr>
            </w:pPr>
            <w:r w:rsidRPr="00181E66">
              <w:rPr>
                <w:b/>
                <w:bCs/>
                <w:iCs/>
              </w:rPr>
              <w:t>2322149999</w:t>
            </w:r>
          </w:p>
        </w:tc>
        <w:tc>
          <w:tcPr>
            <w:tcW w:w="709" w:type="dxa"/>
            <w:tcBorders>
              <w:top w:val="nil"/>
              <w:left w:val="nil"/>
              <w:bottom w:val="single" w:sz="4" w:space="0" w:color="auto"/>
              <w:right w:val="single" w:sz="4" w:space="0" w:color="auto"/>
            </w:tcBorders>
            <w:shd w:val="clear" w:color="auto" w:fill="auto"/>
            <w:hideMark/>
          </w:tcPr>
          <w:p w14:paraId="3D978B93"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79D25D5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652E13E" w14:textId="77777777" w:rsidR="00181E66" w:rsidRPr="00181E66" w:rsidRDefault="00181E66" w:rsidP="00181E66">
            <w:pPr>
              <w:jc w:val="right"/>
              <w:rPr>
                <w:b/>
                <w:bCs/>
                <w:iCs/>
              </w:rPr>
            </w:pPr>
            <w:r w:rsidRPr="00181E66">
              <w:rPr>
                <w:b/>
                <w:bCs/>
                <w:iCs/>
              </w:rPr>
              <w:t>10,0</w:t>
            </w:r>
          </w:p>
        </w:tc>
        <w:tc>
          <w:tcPr>
            <w:tcW w:w="1198" w:type="dxa"/>
            <w:tcBorders>
              <w:top w:val="nil"/>
              <w:left w:val="nil"/>
              <w:bottom w:val="single" w:sz="4" w:space="0" w:color="auto"/>
              <w:right w:val="single" w:sz="4" w:space="0" w:color="auto"/>
            </w:tcBorders>
            <w:shd w:val="clear" w:color="auto" w:fill="auto"/>
            <w:hideMark/>
          </w:tcPr>
          <w:p w14:paraId="0497C1E6" w14:textId="77777777" w:rsidR="00181E66" w:rsidRPr="00181E66" w:rsidRDefault="00181E66" w:rsidP="00181E66">
            <w:pPr>
              <w:jc w:val="right"/>
              <w:rPr>
                <w:b/>
                <w:bCs/>
                <w:iCs/>
              </w:rPr>
            </w:pPr>
            <w:r w:rsidRPr="00181E66">
              <w:rPr>
                <w:b/>
                <w:bCs/>
                <w:iCs/>
              </w:rPr>
              <w:t>10,0</w:t>
            </w:r>
          </w:p>
        </w:tc>
      </w:tr>
      <w:tr w:rsidR="00181E66" w:rsidRPr="00181E66" w14:paraId="1BA1F4D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C536DD1"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47A8B541" w14:textId="77777777" w:rsidR="00181E66" w:rsidRPr="00181E66" w:rsidRDefault="00181E66" w:rsidP="00181E66">
            <w:pPr>
              <w:jc w:val="center"/>
            </w:pPr>
            <w:r w:rsidRPr="00181E66">
              <w:t>2322149999</w:t>
            </w:r>
          </w:p>
        </w:tc>
        <w:tc>
          <w:tcPr>
            <w:tcW w:w="709" w:type="dxa"/>
            <w:tcBorders>
              <w:top w:val="nil"/>
              <w:left w:val="nil"/>
              <w:bottom w:val="single" w:sz="4" w:space="0" w:color="auto"/>
              <w:right w:val="single" w:sz="4" w:space="0" w:color="auto"/>
            </w:tcBorders>
            <w:shd w:val="clear" w:color="auto" w:fill="auto"/>
            <w:hideMark/>
          </w:tcPr>
          <w:p w14:paraId="2E3E5FA6"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29E81F66"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49095975" w14:textId="77777777" w:rsidR="00181E66" w:rsidRPr="00181E66" w:rsidRDefault="00181E66" w:rsidP="00181E66">
            <w:pPr>
              <w:jc w:val="right"/>
            </w:pPr>
            <w:r w:rsidRPr="00181E66">
              <w:t>10,0</w:t>
            </w:r>
          </w:p>
        </w:tc>
        <w:tc>
          <w:tcPr>
            <w:tcW w:w="1198" w:type="dxa"/>
            <w:tcBorders>
              <w:top w:val="nil"/>
              <w:left w:val="nil"/>
              <w:bottom w:val="single" w:sz="4" w:space="0" w:color="auto"/>
              <w:right w:val="single" w:sz="4" w:space="0" w:color="auto"/>
            </w:tcBorders>
            <w:shd w:val="clear" w:color="auto" w:fill="auto"/>
            <w:hideMark/>
          </w:tcPr>
          <w:p w14:paraId="06B9A956" w14:textId="77777777" w:rsidR="00181E66" w:rsidRPr="00181E66" w:rsidRDefault="00181E66" w:rsidP="00181E66">
            <w:pPr>
              <w:jc w:val="right"/>
            </w:pPr>
            <w:r w:rsidRPr="00181E66">
              <w:t>10,0</w:t>
            </w:r>
          </w:p>
        </w:tc>
      </w:tr>
      <w:tr w:rsidR="00181E66" w:rsidRPr="00181E66" w14:paraId="7545769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F3A1F6A"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3D3FA66" w14:textId="77777777" w:rsidR="00181E66" w:rsidRPr="00181E66" w:rsidRDefault="00181E66" w:rsidP="00181E66">
            <w:pPr>
              <w:jc w:val="center"/>
              <w:rPr>
                <w:b/>
                <w:bCs/>
                <w:iCs/>
              </w:rPr>
            </w:pPr>
            <w:r w:rsidRPr="00181E66">
              <w:rPr>
                <w:b/>
                <w:bCs/>
                <w:iCs/>
              </w:rPr>
              <w:t>2322149999</w:t>
            </w:r>
          </w:p>
        </w:tc>
        <w:tc>
          <w:tcPr>
            <w:tcW w:w="709" w:type="dxa"/>
            <w:tcBorders>
              <w:top w:val="single" w:sz="4" w:space="0" w:color="auto"/>
              <w:left w:val="nil"/>
              <w:bottom w:val="single" w:sz="4" w:space="0" w:color="auto"/>
              <w:right w:val="single" w:sz="4" w:space="0" w:color="auto"/>
            </w:tcBorders>
            <w:shd w:val="clear" w:color="auto" w:fill="auto"/>
            <w:hideMark/>
          </w:tcPr>
          <w:p w14:paraId="563A138A"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D0C71F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17D12F5"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264D0F02" w14:textId="77777777" w:rsidR="00181E66" w:rsidRPr="00181E66" w:rsidRDefault="00181E66" w:rsidP="00181E66">
            <w:pPr>
              <w:jc w:val="right"/>
              <w:rPr>
                <w:b/>
                <w:bCs/>
                <w:iCs/>
              </w:rPr>
            </w:pPr>
            <w:r w:rsidRPr="00181E66">
              <w:rPr>
                <w:b/>
                <w:bCs/>
                <w:iCs/>
              </w:rPr>
              <w:t>500,0</w:t>
            </w:r>
          </w:p>
        </w:tc>
      </w:tr>
      <w:tr w:rsidR="00181E66" w:rsidRPr="00181E66" w14:paraId="4F57551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4E2BDBF"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99601DC" w14:textId="77777777" w:rsidR="00181E66" w:rsidRPr="00181E66" w:rsidRDefault="00181E66" w:rsidP="00181E66">
            <w:pPr>
              <w:jc w:val="center"/>
            </w:pPr>
            <w:r w:rsidRPr="00181E66">
              <w:t>2322149999</w:t>
            </w:r>
          </w:p>
        </w:tc>
        <w:tc>
          <w:tcPr>
            <w:tcW w:w="709" w:type="dxa"/>
            <w:tcBorders>
              <w:top w:val="nil"/>
              <w:left w:val="nil"/>
              <w:bottom w:val="single" w:sz="4" w:space="0" w:color="auto"/>
              <w:right w:val="single" w:sz="4" w:space="0" w:color="auto"/>
            </w:tcBorders>
            <w:shd w:val="clear" w:color="auto" w:fill="auto"/>
            <w:hideMark/>
          </w:tcPr>
          <w:p w14:paraId="5AD2149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86D8DA5"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2DDFDF24"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008026A6" w14:textId="77777777" w:rsidR="00181E66" w:rsidRPr="00181E66" w:rsidRDefault="00181E66" w:rsidP="00181E66">
            <w:pPr>
              <w:jc w:val="right"/>
            </w:pPr>
            <w:r w:rsidRPr="00181E66">
              <w:t>500,0</w:t>
            </w:r>
          </w:p>
        </w:tc>
      </w:tr>
      <w:tr w:rsidR="00181E66" w:rsidRPr="00181E66" w14:paraId="6556094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4693D2F" w14:textId="77777777" w:rsidR="00181E66" w:rsidRPr="00181E66" w:rsidRDefault="00181E66" w:rsidP="00181E66">
            <w:pPr>
              <w:rPr>
                <w:b/>
                <w:bCs/>
                <w:iCs/>
              </w:rPr>
            </w:pPr>
            <w:r w:rsidRPr="00181E66">
              <w:rPr>
                <w:b/>
                <w:bCs/>
                <w:iCs/>
              </w:rPr>
              <w:t>Задача 3. Формирование библиотечного фонда, укрепление материально-технической базы и ремонт имущества МЦБ</w:t>
            </w:r>
          </w:p>
        </w:tc>
        <w:tc>
          <w:tcPr>
            <w:tcW w:w="1354" w:type="dxa"/>
            <w:tcBorders>
              <w:top w:val="single" w:sz="4" w:space="0" w:color="auto"/>
              <w:left w:val="nil"/>
              <w:bottom w:val="single" w:sz="4" w:space="0" w:color="auto"/>
              <w:right w:val="single" w:sz="4" w:space="0" w:color="auto"/>
            </w:tcBorders>
            <w:shd w:val="clear" w:color="auto" w:fill="auto"/>
            <w:hideMark/>
          </w:tcPr>
          <w:p w14:paraId="345D1ED9" w14:textId="77777777" w:rsidR="00181E66" w:rsidRPr="00181E66" w:rsidRDefault="00181E66" w:rsidP="00181E66">
            <w:pPr>
              <w:jc w:val="center"/>
              <w:rPr>
                <w:b/>
                <w:bCs/>
                <w:iCs/>
              </w:rPr>
            </w:pPr>
            <w:r w:rsidRPr="00181E66">
              <w:rPr>
                <w:b/>
                <w:bCs/>
                <w:iCs/>
              </w:rPr>
              <w:t>2323000000</w:t>
            </w:r>
          </w:p>
        </w:tc>
        <w:tc>
          <w:tcPr>
            <w:tcW w:w="709" w:type="dxa"/>
            <w:tcBorders>
              <w:top w:val="single" w:sz="4" w:space="0" w:color="auto"/>
              <w:left w:val="nil"/>
              <w:bottom w:val="single" w:sz="4" w:space="0" w:color="auto"/>
              <w:right w:val="single" w:sz="4" w:space="0" w:color="auto"/>
            </w:tcBorders>
            <w:shd w:val="clear" w:color="auto" w:fill="auto"/>
            <w:hideMark/>
          </w:tcPr>
          <w:p w14:paraId="73753E7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3E9B6E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81A1F12" w14:textId="77777777" w:rsidR="00181E66" w:rsidRPr="00181E66" w:rsidRDefault="00181E66" w:rsidP="00181E66">
            <w:pPr>
              <w:jc w:val="right"/>
              <w:rPr>
                <w:b/>
                <w:bCs/>
                <w:iCs/>
              </w:rPr>
            </w:pPr>
            <w:r w:rsidRPr="00181E66">
              <w:rPr>
                <w:b/>
                <w:bCs/>
                <w:iCs/>
              </w:rPr>
              <w:t>1 831,2</w:t>
            </w:r>
          </w:p>
        </w:tc>
        <w:tc>
          <w:tcPr>
            <w:tcW w:w="1198" w:type="dxa"/>
            <w:tcBorders>
              <w:top w:val="single" w:sz="4" w:space="0" w:color="auto"/>
              <w:left w:val="nil"/>
              <w:bottom w:val="single" w:sz="4" w:space="0" w:color="auto"/>
              <w:right w:val="single" w:sz="4" w:space="0" w:color="auto"/>
            </w:tcBorders>
            <w:shd w:val="clear" w:color="auto" w:fill="auto"/>
            <w:hideMark/>
          </w:tcPr>
          <w:p w14:paraId="4D26D213" w14:textId="77777777" w:rsidR="00181E66" w:rsidRPr="00181E66" w:rsidRDefault="00181E66" w:rsidP="00181E66">
            <w:pPr>
              <w:jc w:val="right"/>
              <w:rPr>
                <w:b/>
                <w:bCs/>
                <w:iCs/>
              </w:rPr>
            </w:pPr>
            <w:r w:rsidRPr="00181E66">
              <w:rPr>
                <w:b/>
                <w:bCs/>
                <w:iCs/>
              </w:rPr>
              <w:t>1 814,0</w:t>
            </w:r>
          </w:p>
        </w:tc>
      </w:tr>
      <w:tr w:rsidR="00181E66" w:rsidRPr="00181E66" w14:paraId="7736592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0ADE119" w14:textId="77777777" w:rsidR="00181E66" w:rsidRPr="00181E66" w:rsidRDefault="00181E66" w:rsidP="00181E66">
            <w:pPr>
              <w:rPr>
                <w:b/>
                <w:bCs/>
                <w:iCs/>
              </w:rPr>
            </w:pPr>
            <w:r w:rsidRPr="00181E66">
              <w:rPr>
                <w:b/>
                <w:bCs/>
                <w:iCs/>
              </w:rPr>
              <w:t>Формирование библиотечного фонда МЦБ, в т.ч. на электронных цифровых носителях</w:t>
            </w:r>
          </w:p>
        </w:tc>
        <w:tc>
          <w:tcPr>
            <w:tcW w:w="1354" w:type="dxa"/>
            <w:tcBorders>
              <w:top w:val="nil"/>
              <w:left w:val="nil"/>
              <w:bottom w:val="single" w:sz="4" w:space="0" w:color="auto"/>
              <w:right w:val="single" w:sz="4" w:space="0" w:color="auto"/>
            </w:tcBorders>
            <w:shd w:val="clear" w:color="auto" w:fill="auto"/>
            <w:hideMark/>
          </w:tcPr>
          <w:p w14:paraId="19A157CC" w14:textId="77777777" w:rsidR="00181E66" w:rsidRPr="00181E66" w:rsidRDefault="00181E66" w:rsidP="00181E66">
            <w:pPr>
              <w:jc w:val="center"/>
              <w:rPr>
                <w:b/>
                <w:bCs/>
                <w:iCs/>
              </w:rPr>
            </w:pPr>
            <w:r w:rsidRPr="00181E66">
              <w:rPr>
                <w:b/>
                <w:bCs/>
                <w:iCs/>
              </w:rPr>
              <w:t>2323100000</w:t>
            </w:r>
          </w:p>
        </w:tc>
        <w:tc>
          <w:tcPr>
            <w:tcW w:w="709" w:type="dxa"/>
            <w:tcBorders>
              <w:top w:val="nil"/>
              <w:left w:val="nil"/>
              <w:bottom w:val="single" w:sz="4" w:space="0" w:color="auto"/>
              <w:right w:val="single" w:sz="4" w:space="0" w:color="auto"/>
            </w:tcBorders>
            <w:shd w:val="clear" w:color="auto" w:fill="auto"/>
            <w:hideMark/>
          </w:tcPr>
          <w:p w14:paraId="5DB1ED2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DE4967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56C1E48" w14:textId="77777777" w:rsidR="00181E66" w:rsidRPr="00181E66" w:rsidRDefault="00181E66" w:rsidP="00181E66">
            <w:pPr>
              <w:jc w:val="right"/>
              <w:rPr>
                <w:b/>
                <w:bCs/>
                <w:iCs/>
              </w:rPr>
            </w:pPr>
            <w:r w:rsidRPr="00181E66">
              <w:rPr>
                <w:b/>
                <w:bCs/>
                <w:iCs/>
              </w:rPr>
              <w:t>831,2</w:t>
            </w:r>
          </w:p>
        </w:tc>
        <w:tc>
          <w:tcPr>
            <w:tcW w:w="1198" w:type="dxa"/>
            <w:tcBorders>
              <w:top w:val="nil"/>
              <w:left w:val="nil"/>
              <w:bottom w:val="single" w:sz="4" w:space="0" w:color="auto"/>
              <w:right w:val="single" w:sz="4" w:space="0" w:color="auto"/>
            </w:tcBorders>
            <w:shd w:val="clear" w:color="auto" w:fill="auto"/>
            <w:hideMark/>
          </w:tcPr>
          <w:p w14:paraId="6FD27098" w14:textId="77777777" w:rsidR="00181E66" w:rsidRPr="00181E66" w:rsidRDefault="00181E66" w:rsidP="00181E66">
            <w:pPr>
              <w:jc w:val="right"/>
              <w:rPr>
                <w:b/>
                <w:bCs/>
                <w:iCs/>
              </w:rPr>
            </w:pPr>
            <w:r w:rsidRPr="00181E66">
              <w:rPr>
                <w:b/>
                <w:bCs/>
                <w:iCs/>
              </w:rPr>
              <w:t>814,0</w:t>
            </w:r>
          </w:p>
        </w:tc>
      </w:tr>
      <w:tr w:rsidR="00181E66" w:rsidRPr="00181E66" w14:paraId="242E168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06F03A"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43AD0CA" w14:textId="77777777" w:rsidR="00181E66" w:rsidRPr="00181E66" w:rsidRDefault="00181E66" w:rsidP="00181E66">
            <w:pPr>
              <w:jc w:val="center"/>
              <w:rPr>
                <w:b/>
                <w:bCs/>
                <w:iCs/>
              </w:rPr>
            </w:pPr>
            <w:r w:rsidRPr="00181E66">
              <w:rPr>
                <w:b/>
                <w:bCs/>
                <w:iCs/>
              </w:rPr>
              <w:t>2323149999</w:t>
            </w:r>
          </w:p>
        </w:tc>
        <w:tc>
          <w:tcPr>
            <w:tcW w:w="709" w:type="dxa"/>
            <w:tcBorders>
              <w:top w:val="nil"/>
              <w:left w:val="nil"/>
              <w:bottom w:val="single" w:sz="4" w:space="0" w:color="auto"/>
              <w:right w:val="single" w:sz="4" w:space="0" w:color="auto"/>
            </w:tcBorders>
            <w:shd w:val="clear" w:color="auto" w:fill="auto"/>
            <w:hideMark/>
          </w:tcPr>
          <w:p w14:paraId="6F68A8A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D19FAC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B5CF67" w14:textId="77777777" w:rsidR="00181E66" w:rsidRPr="00181E66" w:rsidRDefault="00181E66" w:rsidP="00181E66">
            <w:pPr>
              <w:jc w:val="right"/>
              <w:rPr>
                <w:b/>
                <w:bCs/>
                <w:iCs/>
              </w:rPr>
            </w:pPr>
            <w:r w:rsidRPr="00181E66">
              <w:rPr>
                <w:b/>
                <w:bCs/>
                <w:iCs/>
              </w:rPr>
              <w:t>518,8</w:t>
            </w:r>
          </w:p>
        </w:tc>
        <w:tc>
          <w:tcPr>
            <w:tcW w:w="1198" w:type="dxa"/>
            <w:tcBorders>
              <w:top w:val="nil"/>
              <w:left w:val="nil"/>
              <w:bottom w:val="single" w:sz="4" w:space="0" w:color="auto"/>
              <w:right w:val="single" w:sz="4" w:space="0" w:color="auto"/>
            </w:tcBorders>
            <w:shd w:val="clear" w:color="auto" w:fill="auto"/>
            <w:hideMark/>
          </w:tcPr>
          <w:p w14:paraId="41E25D9D" w14:textId="77777777" w:rsidR="00181E66" w:rsidRPr="00181E66" w:rsidRDefault="00181E66" w:rsidP="00181E66">
            <w:pPr>
              <w:jc w:val="right"/>
              <w:rPr>
                <w:b/>
                <w:bCs/>
                <w:iCs/>
              </w:rPr>
            </w:pPr>
            <w:r w:rsidRPr="00181E66">
              <w:rPr>
                <w:b/>
                <w:bCs/>
                <w:iCs/>
              </w:rPr>
              <w:t>520,7</w:t>
            </w:r>
          </w:p>
        </w:tc>
      </w:tr>
      <w:tr w:rsidR="00181E66" w:rsidRPr="00181E66" w14:paraId="3AD9769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23A96A"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E2715F5" w14:textId="77777777" w:rsidR="00181E66" w:rsidRPr="00181E66" w:rsidRDefault="00181E66" w:rsidP="00181E66">
            <w:pPr>
              <w:jc w:val="center"/>
              <w:rPr>
                <w:b/>
                <w:bCs/>
                <w:iCs/>
              </w:rPr>
            </w:pPr>
            <w:r w:rsidRPr="00181E66">
              <w:rPr>
                <w:b/>
                <w:bCs/>
                <w:iCs/>
              </w:rPr>
              <w:t>2323149999</w:t>
            </w:r>
          </w:p>
        </w:tc>
        <w:tc>
          <w:tcPr>
            <w:tcW w:w="709" w:type="dxa"/>
            <w:tcBorders>
              <w:top w:val="nil"/>
              <w:left w:val="nil"/>
              <w:bottom w:val="single" w:sz="4" w:space="0" w:color="auto"/>
              <w:right w:val="single" w:sz="4" w:space="0" w:color="auto"/>
            </w:tcBorders>
            <w:shd w:val="clear" w:color="auto" w:fill="auto"/>
            <w:hideMark/>
          </w:tcPr>
          <w:p w14:paraId="4C8238A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AC4915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209CB85" w14:textId="77777777" w:rsidR="00181E66" w:rsidRPr="00181E66" w:rsidRDefault="00181E66" w:rsidP="00181E66">
            <w:pPr>
              <w:jc w:val="right"/>
              <w:rPr>
                <w:b/>
                <w:bCs/>
                <w:iCs/>
              </w:rPr>
            </w:pPr>
            <w:r w:rsidRPr="00181E66">
              <w:rPr>
                <w:b/>
                <w:bCs/>
                <w:iCs/>
              </w:rPr>
              <w:t>518,8</w:t>
            </w:r>
          </w:p>
        </w:tc>
        <w:tc>
          <w:tcPr>
            <w:tcW w:w="1198" w:type="dxa"/>
            <w:tcBorders>
              <w:top w:val="nil"/>
              <w:left w:val="nil"/>
              <w:bottom w:val="single" w:sz="4" w:space="0" w:color="auto"/>
              <w:right w:val="single" w:sz="4" w:space="0" w:color="auto"/>
            </w:tcBorders>
            <w:shd w:val="clear" w:color="auto" w:fill="auto"/>
            <w:hideMark/>
          </w:tcPr>
          <w:p w14:paraId="6CD17745" w14:textId="77777777" w:rsidR="00181E66" w:rsidRPr="00181E66" w:rsidRDefault="00181E66" w:rsidP="00181E66">
            <w:pPr>
              <w:jc w:val="right"/>
              <w:rPr>
                <w:b/>
                <w:bCs/>
                <w:iCs/>
              </w:rPr>
            </w:pPr>
            <w:r w:rsidRPr="00181E66">
              <w:rPr>
                <w:b/>
                <w:bCs/>
                <w:iCs/>
              </w:rPr>
              <w:t>520,7</w:t>
            </w:r>
          </w:p>
        </w:tc>
      </w:tr>
      <w:tr w:rsidR="00181E66" w:rsidRPr="00181E66" w14:paraId="45FDB7C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3A8829C"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32A77423" w14:textId="77777777" w:rsidR="00181E66" w:rsidRPr="00181E66" w:rsidRDefault="00181E66" w:rsidP="00181E66">
            <w:pPr>
              <w:jc w:val="center"/>
            </w:pPr>
            <w:r w:rsidRPr="00181E66">
              <w:t>2323149999</w:t>
            </w:r>
          </w:p>
        </w:tc>
        <w:tc>
          <w:tcPr>
            <w:tcW w:w="709" w:type="dxa"/>
            <w:tcBorders>
              <w:top w:val="nil"/>
              <w:left w:val="nil"/>
              <w:bottom w:val="single" w:sz="4" w:space="0" w:color="auto"/>
              <w:right w:val="single" w:sz="4" w:space="0" w:color="auto"/>
            </w:tcBorders>
            <w:shd w:val="clear" w:color="auto" w:fill="auto"/>
            <w:hideMark/>
          </w:tcPr>
          <w:p w14:paraId="5D1F37E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1B0AD47"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41F44925" w14:textId="77777777" w:rsidR="00181E66" w:rsidRPr="00181E66" w:rsidRDefault="00181E66" w:rsidP="00181E66">
            <w:pPr>
              <w:jc w:val="right"/>
            </w:pPr>
            <w:r w:rsidRPr="00181E66">
              <w:t>518,8</w:t>
            </w:r>
          </w:p>
        </w:tc>
        <w:tc>
          <w:tcPr>
            <w:tcW w:w="1198" w:type="dxa"/>
            <w:tcBorders>
              <w:top w:val="nil"/>
              <w:left w:val="nil"/>
              <w:bottom w:val="single" w:sz="4" w:space="0" w:color="auto"/>
              <w:right w:val="single" w:sz="4" w:space="0" w:color="auto"/>
            </w:tcBorders>
            <w:shd w:val="clear" w:color="auto" w:fill="auto"/>
            <w:hideMark/>
          </w:tcPr>
          <w:p w14:paraId="53A6EDCD" w14:textId="77777777" w:rsidR="00181E66" w:rsidRPr="00181E66" w:rsidRDefault="00181E66" w:rsidP="00181E66">
            <w:pPr>
              <w:jc w:val="right"/>
            </w:pPr>
            <w:r w:rsidRPr="00181E66">
              <w:t>520,7</w:t>
            </w:r>
          </w:p>
        </w:tc>
      </w:tr>
      <w:tr w:rsidR="00181E66" w:rsidRPr="00181E66" w14:paraId="78A6167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17F1844" w14:textId="77777777" w:rsidR="00181E66" w:rsidRPr="00181E66" w:rsidRDefault="00181E66" w:rsidP="00181E66">
            <w:pPr>
              <w:rPr>
                <w:b/>
                <w:bCs/>
                <w:iCs/>
              </w:rPr>
            </w:pPr>
            <w:r w:rsidRPr="00181E66">
              <w:rPr>
                <w:b/>
                <w:bCs/>
                <w:iCs/>
              </w:rPr>
              <w:t>Реализация мероприятий по модернизации библиотек в части комплектования книжных фондов библиотек муниципальных образований</w:t>
            </w:r>
          </w:p>
        </w:tc>
        <w:tc>
          <w:tcPr>
            <w:tcW w:w="1354" w:type="dxa"/>
            <w:tcBorders>
              <w:top w:val="single" w:sz="4" w:space="0" w:color="auto"/>
              <w:left w:val="nil"/>
              <w:bottom w:val="single" w:sz="4" w:space="0" w:color="auto"/>
              <w:right w:val="single" w:sz="4" w:space="0" w:color="auto"/>
            </w:tcBorders>
            <w:shd w:val="clear" w:color="auto" w:fill="auto"/>
            <w:hideMark/>
          </w:tcPr>
          <w:p w14:paraId="73D2C889" w14:textId="77777777" w:rsidR="00181E66" w:rsidRPr="00181E66" w:rsidRDefault="00181E66" w:rsidP="00181E66">
            <w:pPr>
              <w:jc w:val="center"/>
              <w:rPr>
                <w:b/>
                <w:bCs/>
                <w:iCs/>
              </w:rPr>
            </w:pPr>
            <w:r w:rsidRPr="00181E66">
              <w:rPr>
                <w:b/>
                <w:bCs/>
                <w:iCs/>
              </w:rPr>
              <w:t>23231L519A</w:t>
            </w:r>
          </w:p>
        </w:tc>
        <w:tc>
          <w:tcPr>
            <w:tcW w:w="709" w:type="dxa"/>
            <w:tcBorders>
              <w:top w:val="single" w:sz="4" w:space="0" w:color="auto"/>
              <w:left w:val="nil"/>
              <w:bottom w:val="single" w:sz="4" w:space="0" w:color="auto"/>
              <w:right w:val="single" w:sz="4" w:space="0" w:color="auto"/>
            </w:tcBorders>
            <w:shd w:val="clear" w:color="auto" w:fill="auto"/>
            <w:hideMark/>
          </w:tcPr>
          <w:p w14:paraId="786415D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2A6026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5B7705B" w14:textId="77777777" w:rsidR="00181E66" w:rsidRPr="00181E66" w:rsidRDefault="00181E66" w:rsidP="00181E66">
            <w:pPr>
              <w:jc w:val="right"/>
              <w:rPr>
                <w:b/>
                <w:bCs/>
                <w:iCs/>
              </w:rPr>
            </w:pPr>
            <w:r w:rsidRPr="00181E66">
              <w:rPr>
                <w:b/>
                <w:bCs/>
                <w:iCs/>
              </w:rPr>
              <w:t>312,4</w:t>
            </w:r>
          </w:p>
        </w:tc>
        <w:tc>
          <w:tcPr>
            <w:tcW w:w="1198" w:type="dxa"/>
            <w:tcBorders>
              <w:top w:val="single" w:sz="4" w:space="0" w:color="auto"/>
              <w:left w:val="nil"/>
              <w:bottom w:val="single" w:sz="4" w:space="0" w:color="auto"/>
              <w:right w:val="single" w:sz="4" w:space="0" w:color="auto"/>
            </w:tcBorders>
            <w:shd w:val="clear" w:color="auto" w:fill="auto"/>
            <w:hideMark/>
          </w:tcPr>
          <w:p w14:paraId="095E105B" w14:textId="77777777" w:rsidR="00181E66" w:rsidRPr="00181E66" w:rsidRDefault="00181E66" w:rsidP="00181E66">
            <w:pPr>
              <w:jc w:val="right"/>
              <w:rPr>
                <w:b/>
                <w:bCs/>
                <w:iCs/>
              </w:rPr>
            </w:pPr>
            <w:r w:rsidRPr="00181E66">
              <w:rPr>
                <w:b/>
                <w:bCs/>
                <w:iCs/>
              </w:rPr>
              <w:t>293,3</w:t>
            </w:r>
          </w:p>
        </w:tc>
      </w:tr>
      <w:tr w:rsidR="00181E66" w:rsidRPr="00181E66" w14:paraId="70BA1A6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6BA031F"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9166ED6" w14:textId="77777777" w:rsidR="00181E66" w:rsidRPr="00181E66" w:rsidRDefault="00181E66" w:rsidP="00181E66">
            <w:pPr>
              <w:jc w:val="center"/>
              <w:rPr>
                <w:b/>
                <w:bCs/>
                <w:iCs/>
              </w:rPr>
            </w:pPr>
            <w:r w:rsidRPr="00181E66">
              <w:rPr>
                <w:b/>
                <w:bCs/>
                <w:iCs/>
              </w:rPr>
              <w:t>23231L519A</w:t>
            </w:r>
          </w:p>
        </w:tc>
        <w:tc>
          <w:tcPr>
            <w:tcW w:w="709" w:type="dxa"/>
            <w:tcBorders>
              <w:top w:val="nil"/>
              <w:left w:val="nil"/>
              <w:bottom w:val="single" w:sz="4" w:space="0" w:color="auto"/>
              <w:right w:val="single" w:sz="4" w:space="0" w:color="auto"/>
            </w:tcBorders>
            <w:shd w:val="clear" w:color="auto" w:fill="auto"/>
            <w:hideMark/>
          </w:tcPr>
          <w:p w14:paraId="6CA6F8E2"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5CA6DAB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220FAE" w14:textId="77777777" w:rsidR="00181E66" w:rsidRPr="00181E66" w:rsidRDefault="00181E66" w:rsidP="00181E66">
            <w:pPr>
              <w:jc w:val="right"/>
              <w:rPr>
                <w:b/>
                <w:bCs/>
                <w:iCs/>
              </w:rPr>
            </w:pPr>
            <w:r w:rsidRPr="00181E66">
              <w:rPr>
                <w:b/>
                <w:bCs/>
                <w:iCs/>
              </w:rPr>
              <w:t>312,4</w:t>
            </w:r>
          </w:p>
        </w:tc>
        <w:tc>
          <w:tcPr>
            <w:tcW w:w="1198" w:type="dxa"/>
            <w:tcBorders>
              <w:top w:val="nil"/>
              <w:left w:val="nil"/>
              <w:bottom w:val="single" w:sz="4" w:space="0" w:color="auto"/>
              <w:right w:val="single" w:sz="4" w:space="0" w:color="auto"/>
            </w:tcBorders>
            <w:shd w:val="clear" w:color="auto" w:fill="auto"/>
            <w:hideMark/>
          </w:tcPr>
          <w:p w14:paraId="1DC02E3A" w14:textId="77777777" w:rsidR="00181E66" w:rsidRPr="00181E66" w:rsidRDefault="00181E66" w:rsidP="00181E66">
            <w:pPr>
              <w:jc w:val="right"/>
              <w:rPr>
                <w:b/>
                <w:bCs/>
                <w:iCs/>
              </w:rPr>
            </w:pPr>
            <w:r w:rsidRPr="00181E66">
              <w:rPr>
                <w:b/>
                <w:bCs/>
                <w:iCs/>
              </w:rPr>
              <w:t>293,3</w:t>
            </w:r>
          </w:p>
        </w:tc>
      </w:tr>
      <w:tr w:rsidR="00181E66" w:rsidRPr="00181E66" w14:paraId="29DED58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937ECB"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6B73ED03" w14:textId="77777777" w:rsidR="00181E66" w:rsidRPr="00181E66" w:rsidRDefault="00181E66" w:rsidP="00181E66">
            <w:pPr>
              <w:jc w:val="center"/>
            </w:pPr>
            <w:r w:rsidRPr="00181E66">
              <w:t>23231L519A</w:t>
            </w:r>
          </w:p>
        </w:tc>
        <w:tc>
          <w:tcPr>
            <w:tcW w:w="709" w:type="dxa"/>
            <w:tcBorders>
              <w:top w:val="nil"/>
              <w:left w:val="nil"/>
              <w:bottom w:val="single" w:sz="4" w:space="0" w:color="auto"/>
              <w:right w:val="single" w:sz="4" w:space="0" w:color="auto"/>
            </w:tcBorders>
            <w:shd w:val="clear" w:color="auto" w:fill="auto"/>
            <w:hideMark/>
          </w:tcPr>
          <w:p w14:paraId="59587FEE"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330A068"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6B86928A" w14:textId="77777777" w:rsidR="00181E66" w:rsidRPr="00181E66" w:rsidRDefault="00181E66" w:rsidP="00181E66">
            <w:pPr>
              <w:jc w:val="right"/>
            </w:pPr>
            <w:r w:rsidRPr="00181E66">
              <w:t>312,4</w:t>
            </w:r>
          </w:p>
        </w:tc>
        <w:tc>
          <w:tcPr>
            <w:tcW w:w="1198" w:type="dxa"/>
            <w:tcBorders>
              <w:top w:val="nil"/>
              <w:left w:val="nil"/>
              <w:bottom w:val="single" w:sz="4" w:space="0" w:color="auto"/>
              <w:right w:val="single" w:sz="4" w:space="0" w:color="auto"/>
            </w:tcBorders>
            <w:shd w:val="clear" w:color="auto" w:fill="auto"/>
            <w:hideMark/>
          </w:tcPr>
          <w:p w14:paraId="24B0B364" w14:textId="77777777" w:rsidR="00181E66" w:rsidRPr="00181E66" w:rsidRDefault="00181E66" w:rsidP="00181E66">
            <w:pPr>
              <w:jc w:val="right"/>
            </w:pPr>
            <w:r w:rsidRPr="00181E66">
              <w:t>293,3</w:t>
            </w:r>
          </w:p>
        </w:tc>
      </w:tr>
      <w:tr w:rsidR="00181E66" w:rsidRPr="00181E66" w14:paraId="1FB9B0C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4B2597B" w14:textId="77777777" w:rsidR="00181E66" w:rsidRPr="00181E66" w:rsidRDefault="00181E66" w:rsidP="00181E66">
            <w:pPr>
              <w:rPr>
                <w:b/>
                <w:bCs/>
                <w:iCs/>
              </w:rPr>
            </w:pPr>
            <w:r w:rsidRPr="00181E66">
              <w:rPr>
                <w:b/>
                <w:bCs/>
                <w:iCs/>
              </w:rPr>
              <w:t>Приобретение основных средств и ремонт имущества МЦБ</w:t>
            </w:r>
          </w:p>
        </w:tc>
        <w:tc>
          <w:tcPr>
            <w:tcW w:w="1354" w:type="dxa"/>
            <w:tcBorders>
              <w:top w:val="single" w:sz="4" w:space="0" w:color="auto"/>
              <w:left w:val="nil"/>
              <w:bottom w:val="single" w:sz="4" w:space="0" w:color="auto"/>
              <w:right w:val="single" w:sz="4" w:space="0" w:color="auto"/>
            </w:tcBorders>
            <w:shd w:val="clear" w:color="auto" w:fill="auto"/>
            <w:hideMark/>
          </w:tcPr>
          <w:p w14:paraId="291FC1CA" w14:textId="77777777" w:rsidR="00181E66" w:rsidRPr="00181E66" w:rsidRDefault="00181E66" w:rsidP="00181E66">
            <w:pPr>
              <w:jc w:val="center"/>
              <w:rPr>
                <w:b/>
                <w:bCs/>
                <w:iCs/>
              </w:rPr>
            </w:pPr>
            <w:r w:rsidRPr="00181E66">
              <w:rPr>
                <w:b/>
                <w:bCs/>
                <w:iCs/>
              </w:rPr>
              <w:t>2323200000</w:t>
            </w:r>
          </w:p>
        </w:tc>
        <w:tc>
          <w:tcPr>
            <w:tcW w:w="709" w:type="dxa"/>
            <w:tcBorders>
              <w:top w:val="single" w:sz="4" w:space="0" w:color="auto"/>
              <w:left w:val="nil"/>
              <w:bottom w:val="single" w:sz="4" w:space="0" w:color="auto"/>
              <w:right w:val="single" w:sz="4" w:space="0" w:color="auto"/>
            </w:tcBorders>
            <w:shd w:val="clear" w:color="auto" w:fill="auto"/>
            <w:hideMark/>
          </w:tcPr>
          <w:p w14:paraId="425A30C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90D5C2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095A15C" w14:textId="77777777" w:rsidR="00181E66" w:rsidRPr="00181E66" w:rsidRDefault="00181E66" w:rsidP="00181E66">
            <w:pPr>
              <w:jc w:val="right"/>
              <w:rPr>
                <w:b/>
                <w:bCs/>
                <w:iCs/>
              </w:rPr>
            </w:pPr>
            <w:r w:rsidRPr="00181E66">
              <w:rPr>
                <w:b/>
                <w:bCs/>
                <w:iCs/>
              </w:rPr>
              <w:t>1 000,0</w:t>
            </w:r>
          </w:p>
        </w:tc>
        <w:tc>
          <w:tcPr>
            <w:tcW w:w="1198" w:type="dxa"/>
            <w:tcBorders>
              <w:top w:val="single" w:sz="4" w:space="0" w:color="auto"/>
              <w:left w:val="nil"/>
              <w:bottom w:val="single" w:sz="4" w:space="0" w:color="auto"/>
              <w:right w:val="single" w:sz="4" w:space="0" w:color="auto"/>
            </w:tcBorders>
            <w:shd w:val="clear" w:color="auto" w:fill="auto"/>
            <w:hideMark/>
          </w:tcPr>
          <w:p w14:paraId="775C01B0" w14:textId="77777777" w:rsidR="00181E66" w:rsidRPr="00181E66" w:rsidRDefault="00181E66" w:rsidP="00181E66">
            <w:pPr>
              <w:jc w:val="right"/>
              <w:rPr>
                <w:b/>
                <w:bCs/>
                <w:iCs/>
              </w:rPr>
            </w:pPr>
            <w:r w:rsidRPr="00181E66">
              <w:rPr>
                <w:b/>
                <w:bCs/>
                <w:iCs/>
              </w:rPr>
              <w:t>1 000,0</w:t>
            </w:r>
          </w:p>
        </w:tc>
      </w:tr>
      <w:tr w:rsidR="00181E66" w:rsidRPr="00181E66" w14:paraId="3099D95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BF953D"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w:t>
            </w:r>
            <w:r w:rsidRPr="00181E66">
              <w:rPr>
                <w:b/>
                <w:bCs/>
                <w:iCs/>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DCD21EC" w14:textId="77777777" w:rsidR="00181E66" w:rsidRPr="00181E66" w:rsidRDefault="00181E66" w:rsidP="00181E66">
            <w:pPr>
              <w:jc w:val="center"/>
              <w:rPr>
                <w:b/>
                <w:bCs/>
                <w:iCs/>
              </w:rPr>
            </w:pPr>
            <w:r w:rsidRPr="00181E66">
              <w:rPr>
                <w:b/>
                <w:bCs/>
                <w:iCs/>
              </w:rPr>
              <w:lastRenderedPageBreak/>
              <w:t>2323249999</w:t>
            </w:r>
          </w:p>
        </w:tc>
        <w:tc>
          <w:tcPr>
            <w:tcW w:w="709" w:type="dxa"/>
            <w:tcBorders>
              <w:top w:val="nil"/>
              <w:left w:val="nil"/>
              <w:bottom w:val="single" w:sz="4" w:space="0" w:color="auto"/>
              <w:right w:val="single" w:sz="4" w:space="0" w:color="auto"/>
            </w:tcBorders>
            <w:shd w:val="clear" w:color="auto" w:fill="auto"/>
            <w:hideMark/>
          </w:tcPr>
          <w:p w14:paraId="619B2FA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97F059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070E82"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5EC46D16" w14:textId="77777777" w:rsidR="00181E66" w:rsidRPr="00181E66" w:rsidRDefault="00181E66" w:rsidP="00181E66">
            <w:pPr>
              <w:jc w:val="right"/>
              <w:rPr>
                <w:b/>
                <w:bCs/>
                <w:iCs/>
              </w:rPr>
            </w:pPr>
            <w:r w:rsidRPr="00181E66">
              <w:rPr>
                <w:b/>
                <w:bCs/>
                <w:iCs/>
              </w:rPr>
              <w:t>1 000,0</w:t>
            </w:r>
          </w:p>
        </w:tc>
      </w:tr>
      <w:tr w:rsidR="00181E66" w:rsidRPr="00181E66" w14:paraId="1B9DAE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34554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7B81069" w14:textId="77777777" w:rsidR="00181E66" w:rsidRPr="00181E66" w:rsidRDefault="00181E66" w:rsidP="00181E66">
            <w:pPr>
              <w:jc w:val="center"/>
              <w:rPr>
                <w:b/>
                <w:bCs/>
                <w:iCs/>
              </w:rPr>
            </w:pPr>
            <w:r w:rsidRPr="00181E66">
              <w:rPr>
                <w:b/>
                <w:bCs/>
                <w:iCs/>
              </w:rPr>
              <w:t>2323249999</w:t>
            </w:r>
          </w:p>
        </w:tc>
        <w:tc>
          <w:tcPr>
            <w:tcW w:w="709" w:type="dxa"/>
            <w:tcBorders>
              <w:top w:val="nil"/>
              <w:left w:val="nil"/>
              <w:bottom w:val="single" w:sz="4" w:space="0" w:color="auto"/>
              <w:right w:val="single" w:sz="4" w:space="0" w:color="auto"/>
            </w:tcBorders>
            <w:shd w:val="clear" w:color="auto" w:fill="auto"/>
            <w:hideMark/>
          </w:tcPr>
          <w:p w14:paraId="3B5A458A"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12A9E3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B049114"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693E71B9" w14:textId="77777777" w:rsidR="00181E66" w:rsidRPr="00181E66" w:rsidRDefault="00181E66" w:rsidP="00181E66">
            <w:pPr>
              <w:jc w:val="right"/>
              <w:rPr>
                <w:b/>
                <w:bCs/>
                <w:iCs/>
              </w:rPr>
            </w:pPr>
            <w:r w:rsidRPr="00181E66">
              <w:rPr>
                <w:b/>
                <w:bCs/>
                <w:iCs/>
              </w:rPr>
              <w:t>1 000,0</w:t>
            </w:r>
          </w:p>
        </w:tc>
      </w:tr>
      <w:tr w:rsidR="00181E66" w:rsidRPr="00181E66" w14:paraId="64A532B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4244D1"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856BAFB" w14:textId="77777777" w:rsidR="00181E66" w:rsidRPr="00181E66" w:rsidRDefault="00181E66" w:rsidP="00181E66">
            <w:pPr>
              <w:jc w:val="center"/>
            </w:pPr>
            <w:r w:rsidRPr="00181E66">
              <w:t>2323249999</w:t>
            </w:r>
          </w:p>
        </w:tc>
        <w:tc>
          <w:tcPr>
            <w:tcW w:w="709" w:type="dxa"/>
            <w:tcBorders>
              <w:top w:val="nil"/>
              <w:left w:val="nil"/>
              <w:bottom w:val="single" w:sz="4" w:space="0" w:color="auto"/>
              <w:right w:val="single" w:sz="4" w:space="0" w:color="auto"/>
            </w:tcBorders>
            <w:shd w:val="clear" w:color="auto" w:fill="auto"/>
            <w:hideMark/>
          </w:tcPr>
          <w:p w14:paraId="024FD36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B6CD973"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29DEE6E0"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674BDE8A" w14:textId="77777777" w:rsidR="00181E66" w:rsidRPr="00181E66" w:rsidRDefault="00181E66" w:rsidP="00181E66">
            <w:pPr>
              <w:jc w:val="right"/>
            </w:pPr>
            <w:r w:rsidRPr="00181E66">
              <w:t>1 000,0</w:t>
            </w:r>
          </w:p>
        </w:tc>
      </w:tr>
      <w:tr w:rsidR="00181E66" w:rsidRPr="00181E66" w14:paraId="6B0B37D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09692FC" w14:textId="77777777" w:rsidR="00181E66" w:rsidRPr="00181E66" w:rsidRDefault="00181E66" w:rsidP="00181E66">
            <w:pPr>
              <w:rPr>
                <w:b/>
                <w:bCs/>
                <w:iCs/>
              </w:rPr>
            </w:pPr>
            <w:r w:rsidRPr="00181E66">
              <w:rPr>
                <w:b/>
                <w:bCs/>
                <w:iCs/>
              </w:rPr>
              <w:t>Подпрограмма 3. "Самодеятельное народное творчество"</w:t>
            </w:r>
          </w:p>
        </w:tc>
        <w:tc>
          <w:tcPr>
            <w:tcW w:w="1354" w:type="dxa"/>
            <w:tcBorders>
              <w:top w:val="single" w:sz="4" w:space="0" w:color="auto"/>
              <w:left w:val="nil"/>
              <w:bottom w:val="single" w:sz="4" w:space="0" w:color="auto"/>
              <w:right w:val="single" w:sz="4" w:space="0" w:color="auto"/>
            </w:tcBorders>
            <w:shd w:val="clear" w:color="auto" w:fill="auto"/>
            <w:hideMark/>
          </w:tcPr>
          <w:p w14:paraId="1B91897E" w14:textId="77777777" w:rsidR="00181E66" w:rsidRPr="00181E66" w:rsidRDefault="00181E66" w:rsidP="00181E66">
            <w:pPr>
              <w:jc w:val="center"/>
              <w:rPr>
                <w:b/>
                <w:bCs/>
                <w:iCs/>
              </w:rPr>
            </w:pPr>
            <w:r w:rsidRPr="00181E66">
              <w:rPr>
                <w:b/>
                <w:bCs/>
                <w:iCs/>
              </w:rPr>
              <w:t>2330000000</w:t>
            </w:r>
          </w:p>
        </w:tc>
        <w:tc>
          <w:tcPr>
            <w:tcW w:w="709" w:type="dxa"/>
            <w:tcBorders>
              <w:top w:val="single" w:sz="4" w:space="0" w:color="auto"/>
              <w:left w:val="nil"/>
              <w:bottom w:val="single" w:sz="4" w:space="0" w:color="auto"/>
              <w:right w:val="single" w:sz="4" w:space="0" w:color="auto"/>
            </w:tcBorders>
            <w:shd w:val="clear" w:color="auto" w:fill="auto"/>
            <w:hideMark/>
          </w:tcPr>
          <w:p w14:paraId="3954663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5E3063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172D7A2" w14:textId="77777777" w:rsidR="00181E66" w:rsidRPr="00181E66" w:rsidRDefault="00181E66" w:rsidP="00181E66">
            <w:pPr>
              <w:jc w:val="right"/>
              <w:rPr>
                <w:b/>
                <w:bCs/>
                <w:iCs/>
              </w:rPr>
            </w:pPr>
            <w:r w:rsidRPr="00181E66">
              <w:rPr>
                <w:b/>
                <w:bCs/>
                <w:iCs/>
              </w:rPr>
              <w:t>4 138,0</w:t>
            </w:r>
          </w:p>
        </w:tc>
        <w:tc>
          <w:tcPr>
            <w:tcW w:w="1198" w:type="dxa"/>
            <w:tcBorders>
              <w:top w:val="single" w:sz="4" w:space="0" w:color="auto"/>
              <w:left w:val="nil"/>
              <w:bottom w:val="single" w:sz="4" w:space="0" w:color="auto"/>
              <w:right w:val="single" w:sz="4" w:space="0" w:color="auto"/>
            </w:tcBorders>
            <w:shd w:val="clear" w:color="auto" w:fill="auto"/>
            <w:hideMark/>
          </w:tcPr>
          <w:p w14:paraId="4DC71F5E" w14:textId="77777777" w:rsidR="00181E66" w:rsidRPr="00181E66" w:rsidRDefault="00181E66" w:rsidP="00181E66">
            <w:pPr>
              <w:jc w:val="right"/>
              <w:rPr>
                <w:b/>
                <w:bCs/>
                <w:iCs/>
              </w:rPr>
            </w:pPr>
            <w:r w:rsidRPr="00181E66">
              <w:rPr>
                <w:b/>
                <w:bCs/>
                <w:iCs/>
              </w:rPr>
              <w:t>4 138,0</w:t>
            </w:r>
          </w:p>
        </w:tc>
      </w:tr>
      <w:tr w:rsidR="00181E66" w:rsidRPr="00181E66" w14:paraId="71789A2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6ABD2D" w14:textId="77777777" w:rsidR="00181E66" w:rsidRPr="00181E66" w:rsidRDefault="00181E66" w:rsidP="00181E66">
            <w:pPr>
              <w:rPr>
                <w:b/>
                <w:bCs/>
                <w:iCs/>
              </w:rPr>
            </w:pPr>
            <w:r w:rsidRPr="00181E66">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54" w:type="dxa"/>
            <w:tcBorders>
              <w:top w:val="nil"/>
              <w:left w:val="nil"/>
              <w:bottom w:val="single" w:sz="4" w:space="0" w:color="auto"/>
              <w:right w:val="single" w:sz="4" w:space="0" w:color="auto"/>
            </w:tcBorders>
            <w:shd w:val="clear" w:color="auto" w:fill="auto"/>
            <w:hideMark/>
          </w:tcPr>
          <w:p w14:paraId="21E8417D" w14:textId="77777777" w:rsidR="00181E66" w:rsidRPr="00181E66" w:rsidRDefault="00181E66" w:rsidP="00181E66">
            <w:pPr>
              <w:jc w:val="center"/>
              <w:rPr>
                <w:b/>
                <w:bCs/>
                <w:iCs/>
              </w:rPr>
            </w:pPr>
            <w:r w:rsidRPr="00181E66">
              <w:rPr>
                <w:b/>
                <w:bCs/>
                <w:iCs/>
              </w:rPr>
              <w:t>2331000000</w:t>
            </w:r>
          </w:p>
        </w:tc>
        <w:tc>
          <w:tcPr>
            <w:tcW w:w="709" w:type="dxa"/>
            <w:tcBorders>
              <w:top w:val="nil"/>
              <w:left w:val="nil"/>
              <w:bottom w:val="single" w:sz="4" w:space="0" w:color="auto"/>
              <w:right w:val="single" w:sz="4" w:space="0" w:color="auto"/>
            </w:tcBorders>
            <w:shd w:val="clear" w:color="auto" w:fill="auto"/>
            <w:hideMark/>
          </w:tcPr>
          <w:p w14:paraId="66251F9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939D32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A654258"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19AF345D" w14:textId="77777777" w:rsidR="00181E66" w:rsidRPr="00181E66" w:rsidRDefault="00181E66" w:rsidP="00181E66">
            <w:pPr>
              <w:jc w:val="right"/>
              <w:rPr>
                <w:b/>
                <w:bCs/>
                <w:iCs/>
              </w:rPr>
            </w:pPr>
            <w:r w:rsidRPr="00181E66">
              <w:rPr>
                <w:b/>
                <w:bCs/>
                <w:iCs/>
              </w:rPr>
              <w:t>150,0</w:t>
            </w:r>
          </w:p>
        </w:tc>
      </w:tr>
      <w:tr w:rsidR="00181E66" w:rsidRPr="00181E66" w14:paraId="2B4BB15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ABE466C" w14:textId="77777777" w:rsidR="00181E66" w:rsidRPr="00181E66" w:rsidRDefault="00181E66" w:rsidP="00181E66">
            <w:pPr>
              <w:rPr>
                <w:b/>
                <w:bCs/>
                <w:iCs/>
              </w:rPr>
            </w:pPr>
            <w:r w:rsidRPr="00181E66">
              <w:rPr>
                <w:b/>
                <w:bCs/>
                <w:iCs/>
              </w:rPr>
              <w:t>Семинары, курсы повышения квалификации, обучение и переподготовка</w:t>
            </w:r>
          </w:p>
        </w:tc>
        <w:tc>
          <w:tcPr>
            <w:tcW w:w="1354" w:type="dxa"/>
            <w:tcBorders>
              <w:top w:val="nil"/>
              <w:left w:val="nil"/>
              <w:bottom w:val="single" w:sz="4" w:space="0" w:color="auto"/>
              <w:right w:val="single" w:sz="4" w:space="0" w:color="auto"/>
            </w:tcBorders>
            <w:shd w:val="clear" w:color="auto" w:fill="auto"/>
            <w:hideMark/>
          </w:tcPr>
          <w:p w14:paraId="30A07414" w14:textId="77777777" w:rsidR="00181E66" w:rsidRPr="00181E66" w:rsidRDefault="00181E66" w:rsidP="00181E66">
            <w:pPr>
              <w:jc w:val="center"/>
              <w:rPr>
                <w:b/>
                <w:bCs/>
                <w:iCs/>
              </w:rPr>
            </w:pPr>
            <w:r w:rsidRPr="00181E66">
              <w:rPr>
                <w:b/>
                <w:bCs/>
                <w:iCs/>
              </w:rPr>
              <w:t>2331100000</w:t>
            </w:r>
          </w:p>
        </w:tc>
        <w:tc>
          <w:tcPr>
            <w:tcW w:w="709" w:type="dxa"/>
            <w:tcBorders>
              <w:top w:val="nil"/>
              <w:left w:val="nil"/>
              <w:bottom w:val="single" w:sz="4" w:space="0" w:color="auto"/>
              <w:right w:val="single" w:sz="4" w:space="0" w:color="auto"/>
            </w:tcBorders>
            <w:shd w:val="clear" w:color="auto" w:fill="auto"/>
            <w:hideMark/>
          </w:tcPr>
          <w:p w14:paraId="1691EAC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6E7862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B12DEDD"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0DFC8374" w14:textId="77777777" w:rsidR="00181E66" w:rsidRPr="00181E66" w:rsidRDefault="00181E66" w:rsidP="00181E66">
            <w:pPr>
              <w:jc w:val="right"/>
              <w:rPr>
                <w:b/>
                <w:bCs/>
                <w:iCs/>
              </w:rPr>
            </w:pPr>
            <w:r w:rsidRPr="00181E66">
              <w:rPr>
                <w:b/>
                <w:bCs/>
                <w:iCs/>
              </w:rPr>
              <w:t>150,0</w:t>
            </w:r>
          </w:p>
        </w:tc>
      </w:tr>
      <w:tr w:rsidR="00181E66" w:rsidRPr="00181E66" w14:paraId="5745A6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1DF12ED"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5E5CA0B" w14:textId="77777777" w:rsidR="00181E66" w:rsidRPr="00181E66" w:rsidRDefault="00181E66" w:rsidP="00181E66">
            <w:pPr>
              <w:jc w:val="center"/>
              <w:rPr>
                <w:b/>
                <w:bCs/>
                <w:iCs/>
              </w:rPr>
            </w:pPr>
            <w:r w:rsidRPr="00181E66">
              <w:rPr>
                <w:b/>
                <w:bCs/>
                <w:iCs/>
              </w:rPr>
              <w:t>2331149999</w:t>
            </w:r>
          </w:p>
        </w:tc>
        <w:tc>
          <w:tcPr>
            <w:tcW w:w="709" w:type="dxa"/>
            <w:tcBorders>
              <w:top w:val="nil"/>
              <w:left w:val="nil"/>
              <w:bottom w:val="single" w:sz="4" w:space="0" w:color="auto"/>
              <w:right w:val="single" w:sz="4" w:space="0" w:color="auto"/>
            </w:tcBorders>
            <w:shd w:val="clear" w:color="auto" w:fill="auto"/>
            <w:hideMark/>
          </w:tcPr>
          <w:p w14:paraId="4B84C77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FE4CDF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7BD4262"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42A88D68" w14:textId="77777777" w:rsidR="00181E66" w:rsidRPr="00181E66" w:rsidRDefault="00181E66" w:rsidP="00181E66">
            <w:pPr>
              <w:jc w:val="right"/>
              <w:rPr>
                <w:b/>
                <w:bCs/>
                <w:iCs/>
              </w:rPr>
            </w:pPr>
            <w:r w:rsidRPr="00181E66">
              <w:rPr>
                <w:b/>
                <w:bCs/>
                <w:iCs/>
              </w:rPr>
              <w:t>150,0</w:t>
            </w:r>
          </w:p>
        </w:tc>
      </w:tr>
      <w:tr w:rsidR="00181E66" w:rsidRPr="00181E66" w14:paraId="127EE95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612310E"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22F0BFC7" w14:textId="77777777" w:rsidR="00181E66" w:rsidRPr="00181E66" w:rsidRDefault="00181E66" w:rsidP="00181E66">
            <w:pPr>
              <w:jc w:val="center"/>
              <w:rPr>
                <w:b/>
                <w:bCs/>
                <w:iCs/>
              </w:rPr>
            </w:pPr>
            <w:r w:rsidRPr="00181E66">
              <w:rPr>
                <w:b/>
                <w:bCs/>
                <w:iCs/>
              </w:rPr>
              <w:t>2331149999</w:t>
            </w:r>
          </w:p>
        </w:tc>
        <w:tc>
          <w:tcPr>
            <w:tcW w:w="709" w:type="dxa"/>
            <w:tcBorders>
              <w:top w:val="nil"/>
              <w:left w:val="nil"/>
              <w:bottom w:val="single" w:sz="4" w:space="0" w:color="auto"/>
              <w:right w:val="single" w:sz="4" w:space="0" w:color="auto"/>
            </w:tcBorders>
            <w:shd w:val="clear" w:color="auto" w:fill="auto"/>
            <w:hideMark/>
          </w:tcPr>
          <w:p w14:paraId="08F9F908"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78D3632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09082D2"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22F7AB9A" w14:textId="77777777" w:rsidR="00181E66" w:rsidRPr="00181E66" w:rsidRDefault="00181E66" w:rsidP="00181E66">
            <w:pPr>
              <w:jc w:val="right"/>
              <w:rPr>
                <w:b/>
                <w:bCs/>
                <w:iCs/>
              </w:rPr>
            </w:pPr>
            <w:r w:rsidRPr="00181E66">
              <w:rPr>
                <w:b/>
                <w:bCs/>
                <w:iCs/>
              </w:rPr>
              <w:t>50,0</w:t>
            </w:r>
          </w:p>
        </w:tc>
      </w:tr>
      <w:tr w:rsidR="00181E66" w:rsidRPr="00181E66" w14:paraId="78DAA02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CAA9DD"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5EE35568" w14:textId="77777777" w:rsidR="00181E66" w:rsidRPr="00181E66" w:rsidRDefault="00181E66" w:rsidP="00181E66">
            <w:pPr>
              <w:jc w:val="center"/>
            </w:pPr>
            <w:r w:rsidRPr="00181E66">
              <w:t>2331149999</w:t>
            </w:r>
          </w:p>
        </w:tc>
        <w:tc>
          <w:tcPr>
            <w:tcW w:w="709" w:type="dxa"/>
            <w:tcBorders>
              <w:top w:val="nil"/>
              <w:left w:val="nil"/>
              <w:bottom w:val="single" w:sz="4" w:space="0" w:color="auto"/>
              <w:right w:val="single" w:sz="4" w:space="0" w:color="auto"/>
            </w:tcBorders>
            <w:shd w:val="clear" w:color="auto" w:fill="auto"/>
            <w:hideMark/>
          </w:tcPr>
          <w:p w14:paraId="5250539E"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EA4B042"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3F0AC857" w14:textId="77777777" w:rsidR="00181E66" w:rsidRPr="00181E66" w:rsidRDefault="00181E66" w:rsidP="00181E66">
            <w:pPr>
              <w:jc w:val="right"/>
            </w:pPr>
            <w:r w:rsidRPr="00181E66">
              <w:t>50,0</w:t>
            </w:r>
          </w:p>
        </w:tc>
        <w:tc>
          <w:tcPr>
            <w:tcW w:w="1198" w:type="dxa"/>
            <w:tcBorders>
              <w:top w:val="nil"/>
              <w:left w:val="nil"/>
              <w:bottom w:val="single" w:sz="4" w:space="0" w:color="auto"/>
              <w:right w:val="single" w:sz="4" w:space="0" w:color="auto"/>
            </w:tcBorders>
            <w:shd w:val="clear" w:color="auto" w:fill="auto"/>
            <w:hideMark/>
          </w:tcPr>
          <w:p w14:paraId="1BB48EE5" w14:textId="77777777" w:rsidR="00181E66" w:rsidRPr="00181E66" w:rsidRDefault="00181E66" w:rsidP="00181E66">
            <w:pPr>
              <w:jc w:val="right"/>
            </w:pPr>
            <w:r w:rsidRPr="00181E66">
              <w:t>50,0</w:t>
            </w:r>
          </w:p>
        </w:tc>
      </w:tr>
      <w:tr w:rsidR="00181E66" w:rsidRPr="00181E66" w14:paraId="0525E00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63E3A5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4C516E3A" w14:textId="77777777" w:rsidR="00181E66" w:rsidRPr="00181E66" w:rsidRDefault="00181E66" w:rsidP="00181E66">
            <w:pPr>
              <w:jc w:val="center"/>
              <w:rPr>
                <w:b/>
                <w:bCs/>
                <w:iCs/>
              </w:rPr>
            </w:pPr>
            <w:r w:rsidRPr="00181E66">
              <w:rPr>
                <w:b/>
                <w:bCs/>
                <w:iCs/>
              </w:rPr>
              <w:t>2331149999</w:t>
            </w:r>
          </w:p>
        </w:tc>
        <w:tc>
          <w:tcPr>
            <w:tcW w:w="709" w:type="dxa"/>
            <w:tcBorders>
              <w:top w:val="single" w:sz="4" w:space="0" w:color="auto"/>
              <w:left w:val="nil"/>
              <w:bottom w:val="single" w:sz="4" w:space="0" w:color="auto"/>
              <w:right w:val="single" w:sz="4" w:space="0" w:color="auto"/>
            </w:tcBorders>
            <w:shd w:val="clear" w:color="auto" w:fill="auto"/>
            <w:hideMark/>
          </w:tcPr>
          <w:p w14:paraId="6AFE97AF"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440E150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B4887B9"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588BC588" w14:textId="77777777" w:rsidR="00181E66" w:rsidRPr="00181E66" w:rsidRDefault="00181E66" w:rsidP="00181E66">
            <w:pPr>
              <w:jc w:val="right"/>
              <w:rPr>
                <w:b/>
                <w:bCs/>
                <w:iCs/>
              </w:rPr>
            </w:pPr>
            <w:r w:rsidRPr="00181E66">
              <w:rPr>
                <w:b/>
                <w:bCs/>
                <w:iCs/>
              </w:rPr>
              <w:t>100,0</w:t>
            </w:r>
          </w:p>
        </w:tc>
      </w:tr>
      <w:tr w:rsidR="00181E66" w:rsidRPr="00181E66" w14:paraId="0EC1730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103C6B"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1EEAA07A" w14:textId="77777777" w:rsidR="00181E66" w:rsidRPr="00181E66" w:rsidRDefault="00181E66" w:rsidP="00181E66">
            <w:pPr>
              <w:jc w:val="center"/>
            </w:pPr>
            <w:r w:rsidRPr="00181E66">
              <w:t>2331149999</w:t>
            </w:r>
          </w:p>
        </w:tc>
        <w:tc>
          <w:tcPr>
            <w:tcW w:w="709" w:type="dxa"/>
            <w:tcBorders>
              <w:top w:val="nil"/>
              <w:left w:val="nil"/>
              <w:bottom w:val="single" w:sz="4" w:space="0" w:color="auto"/>
              <w:right w:val="single" w:sz="4" w:space="0" w:color="auto"/>
            </w:tcBorders>
            <w:shd w:val="clear" w:color="auto" w:fill="auto"/>
            <w:hideMark/>
          </w:tcPr>
          <w:p w14:paraId="2A1B265D"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E9B808B"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5E9F4EA1"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20985354" w14:textId="77777777" w:rsidR="00181E66" w:rsidRPr="00181E66" w:rsidRDefault="00181E66" w:rsidP="00181E66">
            <w:pPr>
              <w:jc w:val="right"/>
            </w:pPr>
            <w:r w:rsidRPr="00181E66">
              <w:t>100,0</w:t>
            </w:r>
          </w:p>
        </w:tc>
      </w:tr>
      <w:tr w:rsidR="00181E66" w:rsidRPr="00181E66" w14:paraId="5954112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E662E74" w14:textId="77777777" w:rsidR="00181E66" w:rsidRPr="00181E66" w:rsidRDefault="00181E66" w:rsidP="00181E66">
            <w:pPr>
              <w:rPr>
                <w:b/>
                <w:bCs/>
                <w:iCs/>
              </w:rPr>
            </w:pPr>
            <w:r w:rsidRPr="00181E66">
              <w:rPr>
                <w:b/>
                <w:bCs/>
                <w:iCs/>
              </w:rPr>
              <w:t>Задача 2. Организация информационно-просветительских и культурно-массовых мероприятий</w:t>
            </w:r>
          </w:p>
        </w:tc>
        <w:tc>
          <w:tcPr>
            <w:tcW w:w="1354" w:type="dxa"/>
            <w:tcBorders>
              <w:top w:val="single" w:sz="4" w:space="0" w:color="auto"/>
              <w:left w:val="nil"/>
              <w:bottom w:val="single" w:sz="4" w:space="0" w:color="auto"/>
              <w:right w:val="single" w:sz="4" w:space="0" w:color="auto"/>
            </w:tcBorders>
            <w:shd w:val="clear" w:color="auto" w:fill="auto"/>
            <w:hideMark/>
          </w:tcPr>
          <w:p w14:paraId="2110F55B" w14:textId="77777777" w:rsidR="00181E66" w:rsidRPr="00181E66" w:rsidRDefault="00181E66" w:rsidP="00181E66">
            <w:pPr>
              <w:jc w:val="center"/>
              <w:rPr>
                <w:b/>
                <w:bCs/>
                <w:iCs/>
              </w:rPr>
            </w:pPr>
            <w:r w:rsidRPr="00181E66">
              <w:rPr>
                <w:b/>
                <w:bCs/>
                <w:iCs/>
              </w:rPr>
              <w:t>2332000000</w:t>
            </w:r>
          </w:p>
        </w:tc>
        <w:tc>
          <w:tcPr>
            <w:tcW w:w="709" w:type="dxa"/>
            <w:tcBorders>
              <w:top w:val="single" w:sz="4" w:space="0" w:color="auto"/>
              <w:left w:val="nil"/>
              <w:bottom w:val="single" w:sz="4" w:space="0" w:color="auto"/>
              <w:right w:val="single" w:sz="4" w:space="0" w:color="auto"/>
            </w:tcBorders>
            <w:shd w:val="clear" w:color="auto" w:fill="auto"/>
            <w:hideMark/>
          </w:tcPr>
          <w:p w14:paraId="22A1560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26E770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2D926A2" w14:textId="77777777" w:rsidR="00181E66" w:rsidRPr="00181E66" w:rsidRDefault="00181E66" w:rsidP="00181E66">
            <w:pPr>
              <w:jc w:val="right"/>
              <w:rPr>
                <w:b/>
                <w:bCs/>
                <w:iCs/>
              </w:rPr>
            </w:pPr>
            <w:r w:rsidRPr="00181E66">
              <w:rPr>
                <w:b/>
                <w:bCs/>
                <w:iCs/>
              </w:rPr>
              <w:t>3 150,0</w:t>
            </w:r>
          </w:p>
        </w:tc>
        <w:tc>
          <w:tcPr>
            <w:tcW w:w="1198" w:type="dxa"/>
            <w:tcBorders>
              <w:top w:val="single" w:sz="4" w:space="0" w:color="auto"/>
              <w:left w:val="nil"/>
              <w:bottom w:val="single" w:sz="4" w:space="0" w:color="auto"/>
              <w:right w:val="single" w:sz="4" w:space="0" w:color="auto"/>
            </w:tcBorders>
            <w:shd w:val="clear" w:color="auto" w:fill="auto"/>
            <w:hideMark/>
          </w:tcPr>
          <w:p w14:paraId="5FABB538" w14:textId="77777777" w:rsidR="00181E66" w:rsidRPr="00181E66" w:rsidRDefault="00181E66" w:rsidP="00181E66">
            <w:pPr>
              <w:jc w:val="right"/>
              <w:rPr>
                <w:b/>
                <w:bCs/>
                <w:iCs/>
              </w:rPr>
            </w:pPr>
            <w:r w:rsidRPr="00181E66">
              <w:rPr>
                <w:b/>
                <w:bCs/>
                <w:iCs/>
              </w:rPr>
              <w:t>3 150,0</w:t>
            </w:r>
          </w:p>
        </w:tc>
      </w:tr>
      <w:tr w:rsidR="00181E66" w:rsidRPr="00181E66" w14:paraId="30A82A3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92377B7" w14:textId="77777777" w:rsidR="00181E66" w:rsidRPr="00181E66" w:rsidRDefault="00181E66" w:rsidP="00181E66">
            <w:pPr>
              <w:rPr>
                <w:b/>
                <w:bCs/>
                <w:iCs/>
              </w:rPr>
            </w:pPr>
            <w:r w:rsidRPr="00181E66">
              <w:rPr>
                <w:b/>
                <w:bCs/>
                <w:iCs/>
              </w:rPr>
              <w:t>Информационно-просветительские и культурно-массовые мероприятия</w:t>
            </w:r>
          </w:p>
        </w:tc>
        <w:tc>
          <w:tcPr>
            <w:tcW w:w="1354" w:type="dxa"/>
            <w:tcBorders>
              <w:top w:val="nil"/>
              <w:left w:val="nil"/>
              <w:bottom w:val="single" w:sz="4" w:space="0" w:color="auto"/>
              <w:right w:val="single" w:sz="4" w:space="0" w:color="auto"/>
            </w:tcBorders>
            <w:shd w:val="clear" w:color="auto" w:fill="auto"/>
            <w:hideMark/>
          </w:tcPr>
          <w:p w14:paraId="30B459D5" w14:textId="77777777" w:rsidR="00181E66" w:rsidRPr="00181E66" w:rsidRDefault="00181E66" w:rsidP="00181E66">
            <w:pPr>
              <w:jc w:val="center"/>
              <w:rPr>
                <w:b/>
                <w:bCs/>
                <w:iCs/>
              </w:rPr>
            </w:pPr>
            <w:r w:rsidRPr="00181E66">
              <w:rPr>
                <w:b/>
                <w:bCs/>
                <w:iCs/>
              </w:rPr>
              <w:t>2332100000</w:t>
            </w:r>
          </w:p>
        </w:tc>
        <w:tc>
          <w:tcPr>
            <w:tcW w:w="709" w:type="dxa"/>
            <w:tcBorders>
              <w:top w:val="nil"/>
              <w:left w:val="nil"/>
              <w:bottom w:val="single" w:sz="4" w:space="0" w:color="auto"/>
              <w:right w:val="single" w:sz="4" w:space="0" w:color="auto"/>
            </w:tcBorders>
            <w:shd w:val="clear" w:color="auto" w:fill="auto"/>
            <w:hideMark/>
          </w:tcPr>
          <w:p w14:paraId="11E71C9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A41A3E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338B757" w14:textId="77777777" w:rsidR="00181E66" w:rsidRPr="00181E66" w:rsidRDefault="00181E66" w:rsidP="00181E66">
            <w:pPr>
              <w:jc w:val="right"/>
              <w:rPr>
                <w:b/>
                <w:bCs/>
                <w:iCs/>
              </w:rPr>
            </w:pPr>
            <w:r w:rsidRPr="00181E66">
              <w:rPr>
                <w:b/>
                <w:bCs/>
                <w:iCs/>
              </w:rPr>
              <w:t>3 150,0</w:t>
            </w:r>
          </w:p>
        </w:tc>
        <w:tc>
          <w:tcPr>
            <w:tcW w:w="1198" w:type="dxa"/>
            <w:tcBorders>
              <w:top w:val="nil"/>
              <w:left w:val="nil"/>
              <w:bottom w:val="single" w:sz="4" w:space="0" w:color="auto"/>
              <w:right w:val="single" w:sz="4" w:space="0" w:color="auto"/>
            </w:tcBorders>
            <w:shd w:val="clear" w:color="auto" w:fill="auto"/>
            <w:hideMark/>
          </w:tcPr>
          <w:p w14:paraId="61DE852E" w14:textId="77777777" w:rsidR="00181E66" w:rsidRPr="00181E66" w:rsidRDefault="00181E66" w:rsidP="00181E66">
            <w:pPr>
              <w:jc w:val="right"/>
              <w:rPr>
                <w:b/>
                <w:bCs/>
                <w:iCs/>
              </w:rPr>
            </w:pPr>
            <w:r w:rsidRPr="00181E66">
              <w:rPr>
                <w:b/>
                <w:bCs/>
                <w:iCs/>
              </w:rPr>
              <w:t>3 150,0</w:t>
            </w:r>
          </w:p>
        </w:tc>
      </w:tr>
      <w:tr w:rsidR="00181E66" w:rsidRPr="00181E66" w14:paraId="71D26F9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E68B7D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2621CA8" w14:textId="77777777" w:rsidR="00181E66" w:rsidRPr="00181E66" w:rsidRDefault="00181E66" w:rsidP="00181E66">
            <w:pPr>
              <w:jc w:val="center"/>
              <w:rPr>
                <w:b/>
                <w:bCs/>
                <w:iCs/>
              </w:rPr>
            </w:pPr>
            <w:r w:rsidRPr="00181E66">
              <w:rPr>
                <w:b/>
                <w:bCs/>
                <w:iCs/>
              </w:rPr>
              <w:t>2332149999</w:t>
            </w:r>
          </w:p>
        </w:tc>
        <w:tc>
          <w:tcPr>
            <w:tcW w:w="709" w:type="dxa"/>
            <w:tcBorders>
              <w:top w:val="nil"/>
              <w:left w:val="nil"/>
              <w:bottom w:val="single" w:sz="4" w:space="0" w:color="auto"/>
              <w:right w:val="single" w:sz="4" w:space="0" w:color="auto"/>
            </w:tcBorders>
            <w:shd w:val="clear" w:color="auto" w:fill="auto"/>
            <w:hideMark/>
          </w:tcPr>
          <w:p w14:paraId="18F2398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963B2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168F13B" w14:textId="77777777" w:rsidR="00181E66" w:rsidRPr="00181E66" w:rsidRDefault="00181E66" w:rsidP="00181E66">
            <w:pPr>
              <w:jc w:val="right"/>
              <w:rPr>
                <w:b/>
                <w:bCs/>
                <w:iCs/>
              </w:rPr>
            </w:pPr>
            <w:r w:rsidRPr="00181E66">
              <w:rPr>
                <w:b/>
                <w:bCs/>
                <w:iCs/>
              </w:rPr>
              <w:t>3 150,0</w:t>
            </w:r>
          </w:p>
        </w:tc>
        <w:tc>
          <w:tcPr>
            <w:tcW w:w="1198" w:type="dxa"/>
            <w:tcBorders>
              <w:top w:val="nil"/>
              <w:left w:val="nil"/>
              <w:bottom w:val="single" w:sz="4" w:space="0" w:color="auto"/>
              <w:right w:val="single" w:sz="4" w:space="0" w:color="auto"/>
            </w:tcBorders>
            <w:shd w:val="clear" w:color="auto" w:fill="auto"/>
            <w:hideMark/>
          </w:tcPr>
          <w:p w14:paraId="11FB5401" w14:textId="77777777" w:rsidR="00181E66" w:rsidRPr="00181E66" w:rsidRDefault="00181E66" w:rsidP="00181E66">
            <w:pPr>
              <w:jc w:val="right"/>
              <w:rPr>
                <w:b/>
                <w:bCs/>
                <w:iCs/>
              </w:rPr>
            </w:pPr>
            <w:r w:rsidRPr="00181E66">
              <w:rPr>
                <w:b/>
                <w:bCs/>
                <w:iCs/>
              </w:rPr>
              <w:t>3 150,0</w:t>
            </w:r>
          </w:p>
        </w:tc>
      </w:tr>
      <w:tr w:rsidR="00181E66" w:rsidRPr="00181E66" w14:paraId="3B9092B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101421"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0E0FDD8" w14:textId="77777777" w:rsidR="00181E66" w:rsidRPr="00181E66" w:rsidRDefault="00181E66" w:rsidP="00181E66">
            <w:pPr>
              <w:jc w:val="center"/>
              <w:rPr>
                <w:b/>
                <w:bCs/>
                <w:iCs/>
              </w:rPr>
            </w:pPr>
            <w:r w:rsidRPr="00181E66">
              <w:rPr>
                <w:b/>
                <w:bCs/>
                <w:iCs/>
              </w:rPr>
              <w:t>2332149999</w:t>
            </w:r>
          </w:p>
        </w:tc>
        <w:tc>
          <w:tcPr>
            <w:tcW w:w="709" w:type="dxa"/>
            <w:tcBorders>
              <w:top w:val="nil"/>
              <w:left w:val="nil"/>
              <w:bottom w:val="single" w:sz="4" w:space="0" w:color="auto"/>
              <w:right w:val="single" w:sz="4" w:space="0" w:color="auto"/>
            </w:tcBorders>
            <w:shd w:val="clear" w:color="auto" w:fill="auto"/>
            <w:hideMark/>
          </w:tcPr>
          <w:p w14:paraId="627728B9"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062389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320FA14"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43269E38" w14:textId="77777777" w:rsidR="00181E66" w:rsidRPr="00181E66" w:rsidRDefault="00181E66" w:rsidP="00181E66">
            <w:pPr>
              <w:jc w:val="right"/>
              <w:rPr>
                <w:b/>
                <w:bCs/>
                <w:iCs/>
              </w:rPr>
            </w:pPr>
            <w:r w:rsidRPr="00181E66">
              <w:rPr>
                <w:b/>
                <w:bCs/>
                <w:iCs/>
              </w:rPr>
              <w:t>150,0</w:t>
            </w:r>
          </w:p>
        </w:tc>
      </w:tr>
      <w:tr w:rsidR="00181E66" w:rsidRPr="00181E66" w14:paraId="3005D32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459AEE1"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6F96C840" w14:textId="77777777" w:rsidR="00181E66" w:rsidRPr="00181E66" w:rsidRDefault="00181E66" w:rsidP="00181E66">
            <w:pPr>
              <w:jc w:val="center"/>
            </w:pPr>
            <w:r w:rsidRPr="00181E66">
              <w:t>2332149999</w:t>
            </w:r>
          </w:p>
        </w:tc>
        <w:tc>
          <w:tcPr>
            <w:tcW w:w="709" w:type="dxa"/>
            <w:tcBorders>
              <w:top w:val="nil"/>
              <w:left w:val="nil"/>
              <w:bottom w:val="single" w:sz="4" w:space="0" w:color="auto"/>
              <w:right w:val="single" w:sz="4" w:space="0" w:color="auto"/>
            </w:tcBorders>
            <w:shd w:val="clear" w:color="auto" w:fill="auto"/>
            <w:hideMark/>
          </w:tcPr>
          <w:p w14:paraId="068D2947"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0753D2A"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5CB8732F"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2B27C6E4" w14:textId="77777777" w:rsidR="00181E66" w:rsidRPr="00181E66" w:rsidRDefault="00181E66" w:rsidP="00181E66">
            <w:pPr>
              <w:jc w:val="right"/>
            </w:pPr>
            <w:r w:rsidRPr="00181E66">
              <w:t>150,0</w:t>
            </w:r>
          </w:p>
        </w:tc>
      </w:tr>
      <w:tr w:rsidR="00181E66" w:rsidRPr="00181E66" w14:paraId="6B54CA1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A81323D"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7971302A" w14:textId="77777777" w:rsidR="00181E66" w:rsidRPr="00181E66" w:rsidRDefault="00181E66" w:rsidP="00181E66">
            <w:pPr>
              <w:jc w:val="center"/>
              <w:rPr>
                <w:b/>
                <w:bCs/>
                <w:iCs/>
              </w:rPr>
            </w:pPr>
            <w:r w:rsidRPr="00181E66">
              <w:rPr>
                <w:b/>
                <w:bCs/>
                <w:iCs/>
              </w:rPr>
              <w:t>2332149999</w:t>
            </w:r>
          </w:p>
        </w:tc>
        <w:tc>
          <w:tcPr>
            <w:tcW w:w="709" w:type="dxa"/>
            <w:tcBorders>
              <w:top w:val="single" w:sz="4" w:space="0" w:color="auto"/>
              <w:left w:val="nil"/>
              <w:bottom w:val="single" w:sz="4" w:space="0" w:color="auto"/>
              <w:right w:val="single" w:sz="4" w:space="0" w:color="auto"/>
            </w:tcBorders>
            <w:shd w:val="clear" w:color="auto" w:fill="auto"/>
            <w:hideMark/>
          </w:tcPr>
          <w:p w14:paraId="0651AB94"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6300B0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C240992" w14:textId="77777777" w:rsidR="00181E66" w:rsidRPr="00181E66" w:rsidRDefault="00181E66" w:rsidP="00181E66">
            <w:pPr>
              <w:jc w:val="right"/>
              <w:rPr>
                <w:b/>
                <w:bCs/>
                <w:iCs/>
              </w:rPr>
            </w:pPr>
            <w:r w:rsidRPr="00181E66">
              <w:rPr>
                <w:b/>
                <w:bCs/>
                <w:iCs/>
              </w:rPr>
              <w:t>3 000,0</w:t>
            </w:r>
          </w:p>
        </w:tc>
        <w:tc>
          <w:tcPr>
            <w:tcW w:w="1198" w:type="dxa"/>
            <w:tcBorders>
              <w:top w:val="single" w:sz="4" w:space="0" w:color="auto"/>
              <w:left w:val="nil"/>
              <w:bottom w:val="single" w:sz="4" w:space="0" w:color="auto"/>
              <w:right w:val="single" w:sz="4" w:space="0" w:color="auto"/>
            </w:tcBorders>
            <w:shd w:val="clear" w:color="auto" w:fill="auto"/>
            <w:hideMark/>
          </w:tcPr>
          <w:p w14:paraId="0D9013D0" w14:textId="77777777" w:rsidR="00181E66" w:rsidRPr="00181E66" w:rsidRDefault="00181E66" w:rsidP="00181E66">
            <w:pPr>
              <w:jc w:val="right"/>
              <w:rPr>
                <w:b/>
                <w:bCs/>
                <w:iCs/>
              </w:rPr>
            </w:pPr>
            <w:r w:rsidRPr="00181E66">
              <w:rPr>
                <w:b/>
                <w:bCs/>
                <w:iCs/>
              </w:rPr>
              <w:t>3 000,0</w:t>
            </w:r>
          </w:p>
        </w:tc>
      </w:tr>
      <w:tr w:rsidR="00181E66" w:rsidRPr="00181E66" w14:paraId="454FFC1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D97853"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67E9C2D2" w14:textId="77777777" w:rsidR="00181E66" w:rsidRPr="00181E66" w:rsidRDefault="00181E66" w:rsidP="00181E66">
            <w:pPr>
              <w:jc w:val="center"/>
            </w:pPr>
            <w:r w:rsidRPr="00181E66">
              <w:t>2332149999</w:t>
            </w:r>
          </w:p>
        </w:tc>
        <w:tc>
          <w:tcPr>
            <w:tcW w:w="709" w:type="dxa"/>
            <w:tcBorders>
              <w:top w:val="nil"/>
              <w:left w:val="nil"/>
              <w:bottom w:val="single" w:sz="4" w:space="0" w:color="auto"/>
              <w:right w:val="single" w:sz="4" w:space="0" w:color="auto"/>
            </w:tcBorders>
            <w:shd w:val="clear" w:color="auto" w:fill="auto"/>
            <w:hideMark/>
          </w:tcPr>
          <w:p w14:paraId="0DE3D4C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86570C9"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66A4C135" w14:textId="77777777" w:rsidR="00181E66" w:rsidRPr="00181E66" w:rsidRDefault="00181E66" w:rsidP="00181E66">
            <w:pPr>
              <w:jc w:val="right"/>
            </w:pPr>
            <w:r w:rsidRPr="00181E66">
              <w:t>3 000,0</w:t>
            </w:r>
          </w:p>
        </w:tc>
        <w:tc>
          <w:tcPr>
            <w:tcW w:w="1198" w:type="dxa"/>
            <w:tcBorders>
              <w:top w:val="nil"/>
              <w:left w:val="nil"/>
              <w:bottom w:val="single" w:sz="4" w:space="0" w:color="auto"/>
              <w:right w:val="single" w:sz="4" w:space="0" w:color="auto"/>
            </w:tcBorders>
            <w:shd w:val="clear" w:color="auto" w:fill="auto"/>
            <w:hideMark/>
          </w:tcPr>
          <w:p w14:paraId="59950790" w14:textId="77777777" w:rsidR="00181E66" w:rsidRPr="00181E66" w:rsidRDefault="00181E66" w:rsidP="00181E66">
            <w:pPr>
              <w:jc w:val="right"/>
            </w:pPr>
            <w:r w:rsidRPr="00181E66">
              <w:t>3 000,0</w:t>
            </w:r>
          </w:p>
        </w:tc>
      </w:tr>
      <w:tr w:rsidR="00181E66" w:rsidRPr="00181E66" w14:paraId="7945FE9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88639CC" w14:textId="77777777" w:rsidR="00181E66" w:rsidRPr="00181E66" w:rsidRDefault="00181E66" w:rsidP="00181E66">
            <w:pPr>
              <w:rPr>
                <w:b/>
                <w:bCs/>
                <w:iCs/>
              </w:rPr>
            </w:pPr>
            <w:r w:rsidRPr="00181E66">
              <w:rPr>
                <w:b/>
                <w:bCs/>
                <w:iCs/>
              </w:rPr>
              <w:t>Задача 3. Укрепление материально-технической базы и ремонт имущества РЦНТиД</w:t>
            </w:r>
          </w:p>
        </w:tc>
        <w:tc>
          <w:tcPr>
            <w:tcW w:w="1354" w:type="dxa"/>
            <w:tcBorders>
              <w:top w:val="single" w:sz="4" w:space="0" w:color="auto"/>
              <w:left w:val="nil"/>
              <w:bottom w:val="single" w:sz="4" w:space="0" w:color="auto"/>
              <w:right w:val="single" w:sz="4" w:space="0" w:color="auto"/>
            </w:tcBorders>
            <w:shd w:val="clear" w:color="auto" w:fill="auto"/>
            <w:hideMark/>
          </w:tcPr>
          <w:p w14:paraId="4064193B" w14:textId="77777777" w:rsidR="00181E66" w:rsidRPr="00181E66" w:rsidRDefault="00181E66" w:rsidP="00181E66">
            <w:pPr>
              <w:jc w:val="center"/>
              <w:rPr>
                <w:b/>
                <w:bCs/>
                <w:iCs/>
              </w:rPr>
            </w:pPr>
            <w:r w:rsidRPr="00181E66">
              <w:rPr>
                <w:b/>
                <w:bCs/>
                <w:iCs/>
              </w:rPr>
              <w:t>2333000000</w:t>
            </w:r>
          </w:p>
        </w:tc>
        <w:tc>
          <w:tcPr>
            <w:tcW w:w="709" w:type="dxa"/>
            <w:tcBorders>
              <w:top w:val="single" w:sz="4" w:space="0" w:color="auto"/>
              <w:left w:val="nil"/>
              <w:bottom w:val="single" w:sz="4" w:space="0" w:color="auto"/>
              <w:right w:val="single" w:sz="4" w:space="0" w:color="auto"/>
            </w:tcBorders>
            <w:shd w:val="clear" w:color="auto" w:fill="auto"/>
            <w:hideMark/>
          </w:tcPr>
          <w:p w14:paraId="5B28C94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6BE37E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A747377" w14:textId="77777777" w:rsidR="00181E66" w:rsidRPr="00181E66" w:rsidRDefault="00181E66" w:rsidP="00181E66">
            <w:pPr>
              <w:jc w:val="right"/>
              <w:rPr>
                <w:b/>
                <w:bCs/>
                <w:iCs/>
              </w:rPr>
            </w:pPr>
            <w:r w:rsidRPr="00181E66">
              <w:rPr>
                <w:b/>
                <w:bCs/>
                <w:iCs/>
              </w:rPr>
              <w:t>838,0</w:t>
            </w:r>
          </w:p>
        </w:tc>
        <w:tc>
          <w:tcPr>
            <w:tcW w:w="1198" w:type="dxa"/>
            <w:tcBorders>
              <w:top w:val="single" w:sz="4" w:space="0" w:color="auto"/>
              <w:left w:val="nil"/>
              <w:bottom w:val="single" w:sz="4" w:space="0" w:color="auto"/>
              <w:right w:val="single" w:sz="4" w:space="0" w:color="auto"/>
            </w:tcBorders>
            <w:shd w:val="clear" w:color="auto" w:fill="auto"/>
            <w:hideMark/>
          </w:tcPr>
          <w:p w14:paraId="307E5314" w14:textId="77777777" w:rsidR="00181E66" w:rsidRPr="00181E66" w:rsidRDefault="00181E66" w:rsidP="00181E66">
            <w:pPr>
              <w:jc w:val="right"/>
              <w:rPr>
                <w:b/>
                <w:bCs/>
                <w:iCs/>
              </w:rPr>
            </w:pPr>
            <w:r w:rsidRPr="00181E66">
              <w:rPr>
                <w:b/>
                <w:bCs/>
                <w:iCs/>
              </w:rPr>
              <w:t>838,0</w:t>
            </w:r>
          </w:p>
        </w:tc>
      </w:tr>
      <w:tr w:rsidR="00181E66" w:rsidRPr="00181E66" w14:paraId="690FF1D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D456012" w14:textId="77777777" w:rsidR="00181E66" w:rsidRPr="00181E66" w:rsidRDefault="00181E66" w:rsidP="00181E66">
            <w:pPr>
              <w:rPr>
                <w:b/>
                <w:bCs/>
                <w:iCs/>
              </w:rPr>
            </w:pPr>
            <w:r w:rsidRPr="00181E66">
              <w:rPr>
                <w:b/>
                <w:bCs/>
                <w:iCs/>
              </w:rPr>
              <w:t>Приобретение основных средств</w:t>
            </w:r>
          </w:p>
        </w:tc>
        <w:tc>
          <w:tcPr>
            <w:tcW w:w="1354" w:type="dxa"/>
            <w:tcBorders>
              <w:top w:val="nil"/>
              <w:left w:val="nil"/>
              <w:bottom w:val="single" w:sz="4" w:space="0" w:color="auto"/>
              <w:right w:val="single" w:sz="4" w:space="0" w:color="auto"/>
            </w:tcBorders>
            <w:shd w:val="clear" w:color="auto" w:fill="auto"/>
            <w:hideMark/>
          </w:tcPr>
          <w:p w14:paraId="39834B69" w14:textId="77777777" w:rsidR="00181E66" w:rsidRPr="00181E66" w:rsidRDefault="00181E66" w:rsidP="00181E66">
            <w:pPr>
              <w:jc w:val="center"/>
              <w:rPr>
                <w:b/>
                <w:bCs/>
                <w:iCs/>
              </w:rPr>
            </w:pPr>
            <w:r w:rsidRPr="00181E66">
              <w:rPr>
                <w:b/>
                <w:bCs/>
                <w:iCs/>
              </w:rPr>
              <w:t>2333100000</w:t>
            </w:r>
          </w:p>
        </w:tc>
        <w:tc>
          <w:tcPr>
            <w:tcW w:w="709" w:type="dxa"/>
            <w:tcBorders>
              <w:top w:val="nil"/>
              <w:left w:val="nil"/>
              <w:bottom w:val="single" w:sz="4" w:space="0" w:color="auto"/>
              <w:right w:val="single" w:sz="4" w:space="0" w:color="auto"/>
            </w:tcBorders>
            <w:shd w:val="clear" w:color="auto" w:fill="auto"/>
            <w:hideMark/>
          </w:tcPr>
          <w:p w14:paraId="7CF0CFC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D61422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733485A"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656B8666" w14:textId="77777777" w:rsidR="00181E66" w:rsidRPr="00181E66" w:rsidRDefault="00181E66" w:rsidP="00181E66">
            <w:pPr>
              <w:jc w:val="right"/>
              <w:rPr>
                <w:b/>
                <w:bCs/>
                <w:iCs/>
              </w:rPr>
            </w:pPr>
            <w:r w:rsidRPr="00181E66">
              <w:rPr>
                <w:b/>
                <w:bCs/>
                <w:iCs/>
              </w:rPr>
              <w:t>500,0</w:t>
            </w:r>
          </w:p>
        </w:tc>
      </w:tr>
      <w:tr w:rsidR="00181E66" w:rsidRPr="00181E66" w14:paraId="7C24315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3BE79F6"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w:t>
            </w:r>
            <w:r w:rsidRPr="00181E66">
              <w:rPr>
                <w:b/>
                <w:bCs/>
                <w:iCs/>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D59A191" w14:textId="77777777" w:rsidR="00181E66" w:rsidRPr="00181E66" w:rsidRDefault="00181E66" w:rsidP="00181E66">
            <w:pPr>
              <w:jc w:val="center"/>
              <w:rPr>
                <w:b/>
                <w:bCs/>
                <w:iCs/>
              </w:rPr>
            </w:pPr>
            <w:r w:rsidRPr="00181E66">
              <w:rPr>
                <w:b/>
                <w:bCs/>
                <w:iCs/>
              </w:rPr>
              <w:lastRenderedPageBreak/>
              <w:t>2333149999</w:t>
            </w:r>
          </w:p>
        </w:tc>
        <w:tc>
          <w:tcPr>
            <w:tcW w:w="709" w:type="dxa"/>
            <w:tcBorders>
              <w:top w:val="nil"/>
              <w:left w:val="nil"/>
              <w:bottom w:val="single" w:sz="4" w:space="0" w:color="auto"/>
              <w:right w:val="single" w:sz="4" w:space="0" w:color="auto"/>
            </w:tcBorders>
            <w:shd w:val="clear" w:color="auto" w:fill="auto"/>
            <w:hideMark/>
          </w:tcPr>
          <w:p w14:paraId="5298114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EDC270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ED183D8"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56BBC292" w14:textId="77777777" w:rsidR="00181E66" w:rsidRPr="00181E66" w:rsidRDefault="00181E66" w:rsidP="00181E66">
            <w:pPr>
              <w:jc w:val="right"/>
              <w:rPr>
                <w:b/>
                <w:bCs/>
                <w:iCs/>
              </w:rPr>
            </w:pPr>
            <w:r w:rsidRPr="00181E66">
              <w:rPr>
                <w:b/>
                <w:bCs/>
                <w:iCs/>
              </w:rPr>
              <w:t>500,0</w:t>
            </w:r>
          </w:p>
        </w:tc>
      </w:tr>
      <w:tr w:rsidR="00181E66" w:rsidRPr="00181E66" w14:paraId="2F3F766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86537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33DBDC0" w14:textId="77777777" w:rsidR="00181E66" w:rsidRPr="00181E66" w:rsidRDefault="00181E66" w:rsidP="00181E66">
            <w:pPr>
              <w:jc w:val="center"/>
              <w:rPr>
                <w:b/>
                <w:bCs/>
                <w:iCs/>
              </w:rPr>
            </w:pPr>
            <w:r w:rsidRPr="00181E66">
              <w:rPr>
                <w:b/>
                <w:bCs/>
                <w:iCs/>
              </w:rPr>
              <w:t>2333149999</w:t>
            </w:r>
          </w:p>
        </w:tc>
        <w:tc>
          <w:tcPr>
            <w:tcW w:w="709" w:type="dxa"/>
            <w:tcBorders>
              <w:top w:val="nil"/>
              <w:left w:val="nil"/>
              <w:bottom w:val="single" w:sz="4" w:space="0" w:color="auto"/>
              <w:right w:val="single" w:sz="4" w:space="0" w:color="auto"/>
            </w:tcBorders>
            <w:shd w:val="clear" w:color="auto" w:fill="auto"/>
            <w:hideMark/>
          </w:tcPr>
          <w:p w14:paraId="12A5325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688E0E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C2A2CE8"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69099253" w14:textId="77777777" w:rsidR="00181E66" w:rsidRPr="00181E66" w:rsidRDefault="00181E66" w:rsidP="00181E66">
            <w:pPr>
              <w:jc w:val="right"/>
              <w:rPr>
                <w:b/>
                <w:bCs/>
                <w:iCs/>
              </w:rPr>
            </w:pPr>
            <w:r w:rsidRPr="00181E66">
              <w:rPr>
                <w:b/>
                <w:bCs/>
                <w:iCs/>
              </w:rPr>
              <w:t>500,0</w:t>
            </w:r>
          </w:p>
        </w:tc>
      </w:tr>
      <w:tr w:rsidR="00181E66" w:rsidRPr="00181E66" w14:paraId="07287E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0AD6D96"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851E11F" w14:textId="77777777" w:rsidR="00181E66" w:rsidRPr="00181E66" w:rsidRDefault="00181E66" w:rsidP="00181E66">
            <w:pPr>
              <w:jc w:val="center"/>
            </w:pPr>
            <w:r w:rsidRPr="00181E66">
              <w:t>2333149999</w:t>
            </w:r>
          </w:p>
        </w:tc>
        <w:tc>
          <w:tcPr>
            <w:tcW w:w="709" w:type="dxa"/>
            <w:tcBorders>
              <w:top w:val="nil"/>
              <w:left w:val="nil"/>
              <w:bottom w:val="single" w:sz="4" w:space="0" w:color="auto"/>
              <w:right w:val="single" w:sz="4" w:space="0" w:color="auto"/>
            </w:tcBorders>
            <w:shd w:val="clear" w:color="auto" w:fill="auto"/>
            <w:hideMark/>
          </w:tcPr>
          <w:p w14:paraId="48361CA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EF5396F"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00A93537"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766B22F1" w14:textId="77777777" w:rsidR="00181E66" w:rsidRPr="00181E66" w:rsidRDefault="00181E66" w:rsidP="00181E66">
            <w:pPr>
              <w:jc w:val="right"/>
            </w:pPr>
            <w:r w:rsidRPr="00181E66">
              <w:t>500,0</w:t>
            </w:r>
          </w:p>
        </w:tc>
      </w:tr>
      <w:tr w:rsidR="00181E66" w:rsidRPr="00181E66" w14:paraId="6227BFC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79AF7FC" w14:textId="77777777" w:rsidR="00181E66" w:rsidRPr="00181E66" w:rsidRDefault="00181E66" w:rsidP="00181E66">
            <w:pPr>
              <w:rPr>
                <w:b/>
                <w:bCs/>
                <w:iCs/>
              </w:rPr>
            </w:pPr>
            <w:r w:rsidRPr="00181E66">
              <w:rPr>
                <w:b/>
                <w:bCs/>
                <w:iCs/>
              </w:rPr>
              <w:t>Ремонт имущества</w:t>
            </w:r>
          </w:p>
        </w:tc>
        <w:tc>
          <w:tcPr>
            <w:tcW w:w="1354" w:type="dxa"/>
            <w:tcBorders>
              <w:top w:val="single" w:sz="4" w:space="0" w:color="auto"/>
              <w:left w:val="nil"/>
              <w:bottom w:val="single" w:sz="4" w:space="0" w:color="auto"/>
              <w:right w:val="single" w:sz="4" w:space="0" w:color="auto"/>
            </w:tcBorders>
            <w:shd w:val="clear" w:color="auto" w:fill="auto"/>
            <w:hideMark/>
          </w:tcPr>
          <w:p w14:paraId="4F2851DE" w14:textId="77777777" w:rsidR="00181E66" w:rsidRPr="00181E66" w:rsidRDefault="00181E66" w:rsidP="00181E66">
            <w:pPr>
              <w:jc w:val="center"/>
              <w:rPr>
                <w:b/>
                <w:bCs/>
                <w:iCs/>
              </w:rPr>
            </w:pPr>
            <w:r w:rsidRPr="00181E66">
              <w:rPr>
                <w:b/>
                <w:bCs/>
                <w:iCs/>
              </w:rPr>
              <w:t>2333200000</w:t>
            </w:r>
          </w:p>
        </w:tc>
        <w:tc>
          <w:tcPr>
            <w:tcW w:w="709" w:type="dxa"/>
            <w:tcBorders>
              <w:top w:val="single" w:sz="4" w:space="0" w:color="auto"/>
              <w:left w:val="nil"/>
              <w:bottom w:val="single" w:sz="4" w:space="0" w:color="auto"/>
              <w:right w:val="single" w:sz="4" w:space="0" w:color="auto"/>
            </w:tcBorders>
            <w:shd w:val="clear" w:color="auto" w:fill="auto"/>
            <w:hideMark/>
          </w:tcPr>
          <w:p w14:paraId="58D98AE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CB20D1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5AE0BE5" w14:textId="77777777" w:rsidR="00181E66" w:rsidRPr="00181E66" w:rsidRDefault="00181E66" w:rsidP="00181E66">
            <w:pPr>
              <w:jc w:val="right"/>
              <w:rPr>
                <w:b/>
                <w:bCs/>
                <w:iCs/>
              </w:rPr>
            </w:pPr>
            <w:r w:rsidRPr="00181E66">
              <w:rPr>
                <w:b/>
                <w:bCs/>
                <w:iCs/>
              </w:rPr>
              <w:t>338,0</w:t>
            </w:r>
          </w:p>
        </w:tc>
        <w:tc>
          <w:tcPr>
            <w:tcW w:w="1198" w:type="dxa"/>
            <w:tcBorders>
              <w:top w:val="single" w:sz="4" w:space="0" w:color="auto"/>
              <w:left w:val="nil"/>
              <w:bottom w:val="single" w:sz="4" w:space="0" w:color="auto"/>
              <w:right w:val="single" w:sz="4" w:space="0" w:color="auto"/>
            </w:tcBorders>
            <w:shd w:val="clear" w:color="auto" w:fill="auto"/>
            <w:hideMark/>
          </w:tcPr>
          <w:p w14:paraId="410B1B6B" w14:textId="77777777" w:rsidR="00181E66" w:rsidRPr="00181E66" w:rsidRDefault="00181E66" w:rsidP="00181E66">
            <w:pPr>
              <w:jc w:val="right"/>
              <w:rPr>
                <w:b/>
                <w:bCs/>
                <w:iCs/>
              </w:rPr>
            </w:pPr>
            <w:r w:rsidRPr="00181E66">
              <w:rPr>
                <w:b/>
                <w:bCs/>
                <w:iCs/>
              </w:rPr>
              <w:t>338,0</w:t>
            </w:r>
          </w:p>
        </w:tc>
      </w:tr>
      <w:tr w:rsidR="00181E66" w:rsidRPr="00181E66" w14:paraId="478BE8E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F5CC7A"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5B23637" w14:textId="77777777" w:rsidR="00181E66" w:rsidRPr="00181E66" w:rsidRDefault="00181E66" w:rsidP="00181E66">
            <w:pPr>
              <w:jc w:val="center"/>
              <w:rPr>
                <w:b/>
                <w:bCs/>
                <w:iCs/>
              </w:rPr>
            </w:pPr>
            <w:r w:rsidRPr="00181E66">
              <w:rPr>
                <w:b/>
                <w:bCs/>
                <w:iCs/>
              </w:rPr>
              <w:t>2333249999</w:t>
            </w:r>
          </w:p>
        </w:tc>
        <w:tc>
          <w:tcPr>
            <w:tcW w:w="709" w:type="dxa"/>
            <w:tcBorders>
              <w:top w:val="nil"/>
              <w:left w:val="nil"/>
              <w:bottom w:val="single" w:sz="4" w:space="0" w:color="auto"/>
              <w:right w:val="single" w:sz="4" w:space="0" w:color="auto"/>
            </w:tcBorders>
            <w:shd w:val="clear" w:color="auto" w:fill="auto"/>
            <w:hideMark/>
          </w:tcPr>
          <w:p w14:paraId="30D6CA4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B1AC7A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D6A44E9" w14:textId="77777777" w:rsidR="00181E66" w:rsidRPr="00181E66" w:rsidRDefault="00181E66" w:rsidP="00181E66">
            <w:pPr>
              <w:jc w:val="right"/>
              <w:rPr>
                <w:b/>
                <w:bCs/>
                <w:iCs/>
              </w:rPr>
            </w:pPr>
            <w:r w:rsidRPr="00181E66">
              <w:rPr>
                <w:b/>
                <w:bCs/>
                <w:iCs/>
              </w:rPr>
              <w:t>338,0</w:t>
            </w:r>
          </w:p>
        </w:tc>
        <w:tc>
          <w:tcPr>
            <w:tcW w:w="1198" w:type="dxa"/>
            <w:tcBorders>
              <w:top w:val="nil"/>
              <w:left w:val="nil"/>
              <w:bottom w:val="single" w:sz="4" w:space="0" w:color="auto"/>
              <w:right w:val="single" w:sz="4" w:space="0" w:color="auto"/>
            </w:tcBorders>
            <w:shd w:val="clear" w:color="auto" w:fill="auto"/>
            <w:hideMark/>
          </w:tcPr>
          <w:p w14:paraId="40E2600F" w14:textId="77777777" w:rsidR="00181E66" w:rsidRPr="00181E66" w:rsidRDefault="00181E66" w:rsidP="00181E66">
            <w:pPr>
              <w:jc w:val="right"/>
              <w:rPr>
                <w:b/>
                <w:bCs/>
                <w:iCs/>
              </w:rPr>
            </w:pPr>
            <w:r w:rsidRPr="00181E66">
              <w:rPr>
                <w:b/>
                <w:bCs/>
                <w:iCs/>
              </w:rPr>
              <w:t>338,0</w:t>
            </w:r>
          </w:p>
        </w:tc>
      </w:tr>
      <w:tr w:rsidR="00181E66" w:rsidRPr="00181E66" w14:paraId="363CD8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D71D9E0"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3C053EB" w14:textId="77777777" w:rsidR="00181E66" w:rsidRPr="00181E66" w:rsidRDefault="00181E66" w:rsidP="00181E66">
            <w:pPr>
              <w:jc w:val="center"/>
              <w:rPr>
                <w:b/>
                <w:bCs/>
                <w:iCs/>
              </w:rPr>
            </w:pPr>
            <w:r w:rsidRPr="00181E66">
              <w:rPr>
                <w:b/>
                <w:bCs/>
                <w:iCs/>
              </w:rPr>
              <w:t>2333249999</w:t>
            </w:r>
          </w:p>
        </w:tc>
        <w:tc>
          <w:tcPr>
            <w:tcW w:w="709" w:type="dxa"/>
            <w:tcBorders>
              <w:top w:val="nil"/>
              <w:left w:val="nil"/>
              <w:bottom w:val="single" w:sz="4" w:space="0" w:color="auto"/>
              <w:right w:val="single" w:sz="4" w:space="0" w:color="auto"/>
            </w:tcBorders>
            <w:shd w:val="clear" w:color="auto" w:fill="auto"/>
            <w:hideMark/>
          </w:tcPr>
          <w:p w14:paraId="34604DA4"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D8F5C6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FD7B9E0" w14:textId="77777777" w:rsidR="00181E66" w:rsidRPr="00181E66" w:rsidRDefault="00181E66" w:rsidP="00181E66">
            <w:pPr>
              <w:jc w:val="right"/>
              <w:rPr>
                <w:b/>
                <w:bCs/>
                <w:iCs/>
              </w:rPr>
            </w:pPr>
            <w:r w:rsidRPr="00181E66">
              <w:rPr>
                <w:b/>
                <w:bCs/>
                <w:iCs/>
              </w:rPr>
              <w:t>338,0</w:t>
            </w:r>
          </w:p>
        </w:tc>
        <w:tc>
          <w:tcPr>
            <w:tcW w:w="1198" w:type="dxa"/>
            <w:tcBorders>
              <w:top w:val="nil"/>
              <w:left w:val="nil"/>
              <w:bottom w:val="single" w:sz="4" w:space="0" w:color="auto"/>
              <w:right w:val="single" w:sz="4" w:space="0" w:color="auto"/>
            </w:tcBorders>
            <w:shd w:val="clear" w:color="auto" w:fill="auto"/>
            <w:hideMark/>
          </w:tcPr>
          <w:p w14:paraId="0202888A" w14:textId="77777777" w:rsidR="00181E66" w:rsidRPr="00181E66" w:rsidRDefault="00181E66" w:rsidP="00181E66">
            <w:pPr>
              <w:jc w:val="right"/>
              <w:rPr>
                <w:b/>
                <w:bCs/>
                <w:iCs/>
              </w:rPr>
            </w:pPr>
            <w:r w:rsidRPr="00181E66">
              <w:rPr>
                <w:b/>
                <w:bCs/>
                <w:iCs/>
              </w:rPr>
              <w:t>338,0</w:t>
            </w:r>
          </w:p>
        </w:tc>
      </w:tr>
      <w:tr w:rsidR="00181E66" w:rsidRPr="00181E66" w14:paraId="79D48D7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4B3D9C"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7C876B9A" w14:textId="77777777" w:rsidR="00181E66" w:rsidRPr="00181E66" w:rsidRDefault="00181E66" w:rsidP="00181E66">
            <w:pPr>
              <w:jc w:val="center"/>
            </w:pPr>
            <w:r w:rsidRPr="00181E66">
              <w:t>2333249999</w:t>
            </w:r>
          </w:p>
        </w:tc>
        <w:tc>
          <w:tcPr>
            <w:tcW w:w="709" w:type="dxa"/>
            <w:tcBorders>
              <w:top w:val="nil"/>
              <w:left w:val="nil"/>
              <w:bottom w:val="single" w:sz="4" w:space="0" w:color="auto"/>
              <w:right w:val="single" w:sz="4" w:space="0" w:color="auto"/>
            </w:tcBorders>
            <w:shd w:val="clear" w:color="auto" w:fill="auto"/>
            <w:hideMark/>
          </w:tcPr>
          <w:p w14:paraId="7237DC4B"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40B1212"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17C11AE0" w14:textId="77777777" w:rsidR="00181E66" w:rsidRPr="00181E66" w:rsidRDefault="00181E66" w:rsidP="00181E66">
            <w:pPr>
              <w:jc w:val="right"/>
            </w:pPr>
            <w:r w:rsidRPr="00181E66">
              <w:t>338,0</w:t>
            </w:r>
          </w:p>
        </w:tc>
        <w:tc>
          <w:tcPr>
            <w:tcW w:w="1198" w:type="dxa"/>
            <w:tcBorders>
              <w:top w:val="nil"/>
              <w:left w:val="nil"/>
              <w:bottom w:val="single" w:sz="4" w:space="0" w:color="auto"/>
              <w:right w:val="single" w:sz="4" w:space="0" w:color="auto"/>
            </w:tcBorders>
            <w:shd w:val="clear" w:color="auto" w:fill="auto"/>
            <w:hideMark/>
          </w:tcPr>
          <w:p w14:paraId="6630D126" w14:textId="77777777" w:rsidR="00181E66" w:rsidRPr="00181E66" w:rsidRDefault="00181E66" w:rsidP="00181E66">
            <w:pPr>
              <w:jc w:val="right"/>
            </w:pPr>
            <w:r w:rsidRPr="00181E66">
              <w:t>338,0</w:t>
            </w:r>
          </w:p>
        </w:tc>
      </w:tr>
      <w:tr w:rsidR="00181E66" w:rsidRPr="00181E66" w14:paraId="1A65307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A443FA9" w14:textId="77777777" w:rsidR="00181E66" w:rsidRPr="00181E66" w:rsidRDefault="00181E66" w:rsidP="00181E66">
            <w:pPr>
              <w:rPr>
                <w:b/>
                <w:bCs/>
                <w:iCs/>
              </w:rPr>
            </w:pPr>
            <w:r w:rsidRPr="00181E66">
              <w:rPr>
                <w:b/>
                <w:bCs/>
                <w:iCs/>
              </w:rPr>
              <w:t>Подпрограмма 4. "Развитие физической культуры и массового спорта"</w:t>
            </w:r>
          </w:p>
        </w:tc>
        <w:tc>
          <w:tcPr>
            <w:tcW w:w="1354" w:type="dxa"/>
            <w:tcBorders>
              <w:top w:val="single" w:sz="4" w:space="0" w:color="auto"/>
              <w:left w:val="nil"/>
              <w:bottom w:val="single" w:sz="4" w:space="0" w:color="auto"/>
              <w:right w:val="single" w:sz="4" w:space="0" w:color="auto"/>
            </w:tcBorders>
            <w:shd w:val="clear" w:color="auto" w:fill="auto"/>
            <w:hideMark/>
          </w:tcPr>
          <w:p w14:paraId="574B1507" w14:textId="77777777" w:rsidR="00181E66" w:rsidRPr="00181E66" w:rsidRDefault="00181E66" w:rsidP="00181E66">
            <w:pPr>
              <w:jc w:val="center"/>
              <w:rPr>
                <w:b/>
                <w:bCs/>
                <w:iCs/>
              </w:rPr>
            </w:pPr>
            <w:r w:rsidRPr="00181E66">
              <w:rPr>
                <w:b/>
                <w:bCs/>
                <w:iCs/>
              </w:rPr>
              <w:t>2340000000</w:t>
            </w:r>
          </w:p>
        </w:tc>
        <w:tc>
          <w:tcPr>
            <w:tcW w:w="709" w:type="dxa"/>
            <w:tcBorders>
              <w:top w:val="single" w:sz="4" w:space="0" w:color="auto"/>
              <w:left w:val="nil"/>
              <w:bottom w:val="single" w:sz="4" w:space="0" w:color="auto"/>
              <w:right w:val="single" w:sz="4" w:space="0" w:color="auto"/>
            </w:tcBorders>
            <w:shd w:val="clear" w:color="auto" w:fill="auto"/>
            <w:hideMark/>
          </w:tcPr>
          <w:p w14:paraId="7672973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51F10F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3DB79D3" w14:textId="77777777" w:rsidR="00181E66" w:rsidRPr="00181E66" w:rsidRDefault="00181E66" w:rsidP="00181E66">
            <w:pPr>
              <w:jc w:val="right"/>
              <w:rPr>
                <w:b/>
                <w:bCs/>
                <w:iCs/>
              </w:rPr>
            </w:pPr>
            <w:r w:rsidRPr="00181E66">
              <w:rPr>
                <w:b/>
                <w:bCs/>
                <w:iCs/>
              </w:rPr>
              <w:t>1 020,0</w:t>
            </w:r>
          </w:p>
        </w:tc>
        <w:tc>
          <w:tcPr>
            <w:tcW w:w="1198" w:type="dxa"/>
            <w:tcBorders>
              <w:top w:val="single" w:sz="4" w:space="0" w:color="auto"/>
              <w:left w:val="nil"/>
              <w:bottom w:val="single" w:sz="4" w:space="0" w:color="auto"/>
              <w:right w:val="single" w:sz="4" w:space="0" w:color="auto"/>
            </w:tcBorders>
            <w:shd w:val="clear" w:color="auto" w:fill="auto"/>
            <w:hideMark/>
          </w:tcPr>
          <w:p w14:paraId="05DD6B2C" w14:textId="77777777" w:rsidR="00181E66" w:rsidRPr="00181E66" w:rsidRDefault="00181E66" w:rsidP="00181E66">
            <w:pPr>
              <w:jc w:val="right"/>
              <w:rPr>
                <w:b/>
                <w:bCs/>
                <w:iCs/>
              </w:rPr>
            </w:pPr>
            <w:r w:rsidRPr="00181E66">
              <w:rPr>
                <w:b/>
                <w:bCs/>
                <w:iCs/>
              </w:rPr>
              <w:t>1 020,0</w:t>
            </w:r>
          </w:p>
        </w:tc>
      </w:tr>
      <w:tr w:rsidR="00181E66" w:rsidRPr="00181E66" w14:paraId="408386D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700B832" w14:textId="77777777" w:rsidR="00181E66" w:rsidRPr="00181E66" w:rsidRDefault="00181E66" w:rsidP="00181E66">
            <w:pPr>
              <w:rPr>
                <w:b/>
                <w:bCs/>
                <w:iCs/>
              </w:rPr>
            </w:pPr>
            <w:r w:rsidRPr="00181E66">
              <w:rPr>
                <w:b/>
                <w:bCs/>
                <w:iCs/>
              </w:rPr>
              <w:t>Задача 1. Организация физкультурно-оздоровительных и спортивных мероприятий для населения</w:t>
            </w:r>
          </w:p>
        </w:tc>
        <w:tc>
          <w:tcPr>
            <w:tcW w:w="1354" w:type="dxa"/>
            <w:tcBorders>
              <w:top w:val="nil"/>
              <w:left w:val="nil"/>
              <w:bottom w:val="single" w:sz="4" w:space="0" w:color="auto"/>
              <w:right w:val="single" w:sz="4" w:space="0" w:color="auto"/>
            </w:tcBorders>
            <w:shd w:val="clear" w:color="auto" w:fill="auto"/>
            <w:hideMark/>
          </w:tcPr>
          <w:p w14:paraId="31A718C7" w14:textId="77777777" w:rsidR="00181E66" w:rsidRPr="00181E66" w:rsidRDefault="00181E66" w:rsidP="00181E66">
            <w:pPr>
              <w:jc w:val="center"/>
              <w:rPr>
                <w:b/>
                <w:bCs/>
                <w:iCs/>
              </w:rPr>
            </w:pPr>
            <w:r w:rsidRPr="00181E66">
              <w:rPr>
                <w:b/>
                <w:bCs/>
                <w:iCs/>
              </w:rPr>
              <w:t>2341000000</w:t>
            </w:r>
          </w:p>
        </w:tc>
        <w:tc>
          <w:tcPr>
            <w:tcW w:w="709" w:type="dxa"/>
            <w:tcBorders>
              <w:top w:val="nil"/>
              <w:left w:val="nil"/>
              <w:bottom w:val="single" w:sz="4" w:space="0" w:color="auto"/>
              <w:right w:val="single" w:sz="4" w:space="0" w:color="auto"/>
            </w:tcBorders>
            <w:shd w:val="clear" w:color="auto" w:fill="auto"/>
            <w:hideMark/>
          </w:tcPr>
          <w:p w14:paraId="726E502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D04C08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A5BD4D7" w14:textId="77777777" w:rsidR="00181E66" w:rsidRPr="00181E66" w:rsidRDefault="00181E66" w:rsidP="00181E66">
            <w:pPr>
              <w:jc w:val="right"/>
              <w:rPr>
                <w:b/>
                <w:bCs/>
                <w:iCs/>
              </w:rPr>
            </w:pPr>
            <w:r w:rsidRPr="00181E66">
              <w:rPr>
                <w:b/>
                <w:bCs/>
                <w:iCs/>
              </w:rPr>
              <w:t>920,0</w:t>
            </w:r>
          </w:p>
        </w:tc>
        <w:tc>
          <w:tcPr>
            <w:tcW w:w="1198" w:type="dxa"/>
            <w:tcBorders>
              <w:top w:val="nil"/>
              <w:left w:val="nil"/>
              <w:bottom w:val="single" w:sz="4" w:space="0" w:color="auto"/>
              <w:right w:val="single" w:sz="4" w:space="0" w:color="auto"/>
            </w:tcBorders>
            <w:shd w:val="clear" w:color="auto" w:fill="auto"/>
            <w:hideMark/>
          </w:tcPr>
          <w:p w14:paraId="0000FA00" w14:textId="77777777" w:rsidR="00181E66" w:rsidRPr="00181E66" w:rsidRDefault="00181E66" w:rsidP="00181E66">
            <w:pPr>
              <w:jc w:val="right"/>
              <w:rPr>
                <w:b/>
                <w:bCs/>
                <w:iCs/>
              </w:rPr>
            </w:pPr>
            <w:r w:rsidRPr="00181E66">
              <w:rPr>
                <w:b/>
                <w:bCs/>
                <w:iCs/>
              </w:rPr>
              <w:t>920,0</w:t>
            </w:r>
          </w:p>
        </w:tc>
      </w:tr>
      <w:tr w:rsidR="00181E66" w:rsidRPr="00181E66" w14:paraId="1AEB48B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0D828AB" w14:textId="77777777" w:rsidR="00181E66" w:rsidRPr="00181E66" w:rsidRDefault="00181E66" w:rsidP="00181E66">
            <w:pPr>
              <w:rPr>
                <w:b/>
                <w:bCs/>
                <w:iCs/>
              </w:rPr>
            </w:pPr>
            <w:r w:rsidRPr="00181E66">
              <w:rPr>
                <w:b/>
                <w:bCs/>
                <w:iCs/>
              </w:rPr>
              <w:t>Физкультурно-спортивные мероприятия</w:t>
            </w:r>
          </w:p>
        </w:tc>
        <w:tc>
          <w:tcPr>
            <w:tcW w:w="1354" w:type="dxa"/>
            <w:tcBorders>
              <w:top w:val="nil"/>
              <w:left w:val="nil"/>
              <w:bottom w:val="single" w:sz="4" w:space="0" w:color="auto"/>
              <w:right w:val="single" w:sz="4" w:space="0" w:color="auto"/>
            </w:tcBorders>
            <w:shd w:val="clear" w:color="auto" w:fill="auto"/>
            <w:hideMark/>
          </w:tcPr>
          <w:p w14:paraId="4F9CEB8E" w14:textId="77777777" w:rsidR="00181E66" w:rsidRPr="00181E66" w:rsidRDefault="00181E66" w:rsidP="00181E66">
            <w:pPr>
              <w:jc w:val="center"/>
              <w:rPr>
                <w:b/>
                <w:bCs/>
                <w:iCs/>
              </w:rPr>
            </w:pPr>
            <w:r w:rsidRPr="00181E66">
              <w:rPr>
                <w:b/>
                <w:bCs/>
                <w:iCs/>
              </w:rPr>
              <w:t>2341100000</w:t>
            </w:r>
          </w:p>
        </w:tc>
        <w:tc>
          <w:tcPr>
            <w:tcW w:w="709" w:type="dxa"/>
            <w:tcBorders>
              <w:top w:val="nil"/>
              <w:left w:val="nil"/>
              <w:bottom w:val="single" w:sz="4" w:space="0" w:color="auto"/>
              <w:right w:val="single" w:sz="4" w:space="0" w:color="auto"/>
            </w:tcBorders>
            <w:shd w:val="clear" w:color="auto" w:fill="auto"/>
            <w:hideMark/>
          </w:tcPr>
          <w:p w14:paraId="520592B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ADA07B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966C8C7" w14:textId="77777777" w:rsidR="00181E66" w:rsidRPr="00181E66" w:rsidRDefault="00181E66" w:rsidP="00181E66">
            <w:pPr>
              <w:jc w:val="right"/>
              <w:rPr>
                <w:b/>
                <w:bCs/>
                <w:iCs/>
              </w:rPr>
            </w:pPr>
            <w:r w:rsidRPr="00181E66">
              <w:rPr>
                <w:b/>
                <w:bCs/>
                <w:iCs/>
              </w:rPr>
              <w:t>820,0</w:t>
            </w:r>
          </w:p>
        </w:tc>
        <w:tc>
          <w:tcPr>
            <w:tcW w:w="1198" w:type="dxa"/>
            <w:tcBorders>
              <w:top w:val="nil"/>
              <w:left w:val="nil"/>
              <w:bottom w:val="single" w:sz="4" w:space="0" w:color="auto"/>
              <w:right w:val="single" w:sz="4" w:space="0" w:color="auto"/>
            </w:tcBorders>
            <w:shd w:val="clear" w:color="auto" w:fill="auto"/>
            <w:hideMark/>
          </w:tcPr>
          <w:p w14:paraId="57315734" w14:textId="77777777" w:rsidR="00181E66" w:rsidRPr="00181E66" w:rsidRDefault="00181E66" w:rsidP="00181E66">
            <w:pPr>
              <w:jc w:val="right"/>
              <w:rPr>
                <w:b/>
                <w:bCs/>
                <w:iCs/>
              </w:rPr>
            </w:pPr>
            <w:r w:rsidRPr="00181E66">
              <w:rPr>
                <w:b/>
                <w:bCs/>
                <w:iCs/>
              </w:rPr>
              <w:t>820,0</w:t>
            </w:r>
          </w:p>
        </w:tc>
      </w:tr>
      <w:tr w:rsidR="00181E66" w:rsidRPr="00181E66" w14:paraId="1606956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51AB16"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B1D4895" w14:textId="77777777" w:rsidR="00181E66" w:rsidRPr="00181E66" w:rsidRDefault="00181E66" w:rsidP="00181E66">
            <w:pPr>
              <w:jc w:val="center"/>
              <w:rPr>
                <w:b/>
                <w:bCs/>
                <w:iCs/>
              </w:rPr>
            </w:pPr>
            <w:r w:rsidRPr="00181E66">
              <w:rPr>
                <w:b/>
                <w:bCs/>
                <w:iCs/>
              </w:rPr>
              <w:t>2341149999</w:t>
            </w:r>
          </w:p>
        </w:tc>
        <w:tc>
          <w:tcPr>
            <w:tcW w:w="709" w:type="dxa"/>
            <w:tcBorders>
              <w:top w:val="nil"/>
              <w:left w:val="nil"/>
              <w:bottom w:val="single" w:sz="4" w:space="0" w:color="auto"/>
              <w:right w:val="single" w:sz="4" w:space="0" w:color="auto"/>
            </w:tcBorders>
            <w:shd w:val="clear" w:color="auto" w:fill="auto"/>
            <w:hideMark/>
          </w:tcPr>
          <w:p w14:paraId="7D762A9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94C87A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7FCA5F9" w14:textId="77777777" w:rsidR="00181E66" w:rsidRPr="00181E66" w:rsidRDefault="00181E66" w:rsidP="00181E66">
            <w:pPr>
              <w:jc w:val="right"/>
              <w:rPr>
                <w:b/>
                <w:bCs/>
                <w:iCs/>
              </w:rPr>
            </w:pPr>
            <w:r w:rsidRPr="00181E66">
              <w:rPr>
                <w:b/>
                <w:bCs/>
                <w:iCs/>
              </w:rPr>
              <w:t>820,0</w:t>
            </w:r>
          </w:p>
        </w:tc>
        <w:tc>
          <w:tcPr>
            <w:tcW w:w="1198" w:type="dxa"/>
            <w:tcBorders>
              <w:top w:val="nil"/>
              <w:left w:val="nil"/>
              <w:bottom w:val="single" w:sz="4" w:space="0" w:color="auto"/>
              <w:right w:val="single" w:sz="4" w:space="0" w:color="auto"/>
            </w:tcBorders>
            <w:shd w:val="clear" w:color="auto" w:fill="auto"/>
            <w:hideMark/>
          </w:tcPr>
          <w:p w14:paraId="427823EA" w14:textId="77777777" w:rsidR="00181E66" w:rsidRPr="00181E66" w:rsidRDefault="00181E66" w:rsidP="00181E66">
            <w:pPr>
              <w:jc w:val="right"/>
              <w:rPr>
                <w:b/>
                <w:bCs/>
                <w:iCs/>
              </w:rPr>
            </w:pPr>
            <w:r w:rsidRPr="00181E66">
              <w:rPr>
                <w:b/>
                <w:bCs/>
                <w:iCs/>
              </w:rPr>
              <w:t>820,0</w:t>
            </w:r>
          </w:p>
        </w:tc>
      </w:tr>
      <w:tr w:rsidR="00181E66" w:rsidRPr="00181E66" w14:paraId="7437264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9EA8FA"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2C52B68" w14:textId="77777777" w:rsidR="00181E66" w:rsidRPr="00181E66" w:rsidRDefault="00181E66" w:rsidP="00181E66">
            <w:pPr>
              <w:jc w:val="center"/>
              <w:rPr>
                <w:b/>
                <w:bCs/>
                <w:iCs/>
              </w:rPr>
            </w:pPr>
            <w:r w:rsidRPr="00181E66">
              <w:rPr>
                <w:b/>
                <w:bCs/>
                <w:iCs/>
              </w:rPr>
              <w:t>2341149999</w:t>
            </w:r>
          </w:p>
        </w:tc>
        <w:tc>
          <w:tcPr>
            <w:tcW w:w="709" w:type="dxa"/>
            <w:tcBorders>
              <w:top w:val="nil"/>
              <w:left w:val="nil"/>
              <w:bottom w:val="single" w:sz="4" w:space="0" w:color="auto"/>
              <w:right w:val="single" w:sz="4" w:space="0" w:color="auto"/>
            </w:tcBorders>
            <w:shd w:val="clear" w:color="auto" w:fill="auto"/>
            <w:hideMark/>
          </w:tcPr>
          <w:p w14:paraId="611EEB2D"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7A31189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889DB6F" w14:textId="77777777" w:rsidR="00181E66" w:rsidRPr="00181E66" w:rsidRDefault="00181E66" w:rsidP="00181E66">
            <w:pPr>
              <w:jc w:val="right"/>
              <w:rPr>
                <w:b/>
                <w:bCs/>
                <w:iCs/>
              </w:rPr>
            </w:pPr>
            <w:r w:rsidRPr="00181E66">
              <w:rPr>
                <w:b/>
                <w:bCs/>
                <w:iCs/>
              </w:rPr>
              <w:t>20,0</w:t>
            </w:r>
          </w:p>
        </w:tc>
        <w:tc>
          <w:tcPr>
            <w:tcW w:w="1198" w:type="dxa"/>
            <w:tcBorders>
              <w:top w:val="nil"/>
              <w:left w:val="nil"/>
              <w:bottom w:val="single" w:sz="4" w:space="0" w:color="auto"/>
              <w:right w:val="single" w:sz="4" w:space="0" w:color="auto"/>
            </w:tcBorders>
            <w:shd w:val="clear" w:color="auto" w:fill="auto"/>
            <w:hideMark/>
          </w:tcPr>
          <w:p w14:paraId="6BB4052B" w14:textId="77777777" w:rsidR="00181E66" w:rsidRPr="00181E66" w:rsidRDefault="00181E66" w:rsidP="00181E66">
            <w:pPr>
              <w:jc w:val="right"/>
              <w:rPr>
                <w:b/>
                <w:bCs/>
                <w:iCs/>
              </w:rPr>
            </w:pPr>
            <w:r w:rsidRPr="00181E66">
              <w:rPr>
                <w:b/>
                <w:bCs/>
                <w:iCs/>
              </w:rPr>
              <w:t>20,0</w:t>
            </w:r>
          </w:p>
        </w:tc>
      </w:tr>
      <w:tr w:rsidR="00181E66" w:rsidRPr="00181E66" w14:paraId="21575B7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2C43BC0"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3D34F304" w14:textId="77777777" w:rsidR="00181E66" w:rsidRPr="00181E66" w:rsidRDefault="00181E66" w:rsidP="00181E66">
            <w:pPr>
              <w:jc w:val="center"/>
            </w:pPr>
            <w:r w:rsidRPr="00181E66">
              <w:t>2341149999</w:t>
            </w:r>
          </w:p>
        </w:tc>
        <w:tc>
          <w:tcPr>
            <w:tcW w:w="709" w:type="dxa"/>
            <w:tcBorders>
              <w:top w:val="nil"/>
              <w:left w:val="nil"/>
              <w:bottom w:val="single" w:sz="4" w:space="0" w:color="auto"/>
              <w:right w:val="single" w:sz="4" w:space="0" w:color="auto"/>
            </w:tcBorders>
            <w:shd w:val="clear" w:color="auto" w:fill="auto"/>
            <w:hideMark/>
          </w:tcPr>
          <w:p w14:paraId="335BB81F"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0B35BAB"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5BD0AA3A" w14:textId="77777777" w:rsidR="00181E66" w:rsidRPr="00181E66" w:rsidRDefault="00181E66" w:rsidP="00181E66">
            <w:pPr>
              <w:jc w:val="right"/>
            </w:pPr>
            <w:r w:rsidRPr="00181E66">
              <w:t>20,0</w:t>
            </w:r>
          </w:p>
        </w:tc>
        <w:tc>
          <w:tcPr>
            <w:tcW w:w="1198" w:type="dxa"/>
            <w:tcBorders>
              <w:top w:val="nil"/>
              <w:left w:val="nil"/>
              <w:bottom w:val="single" w:sz="4" w:space="0" w:color="auto"/>
              <w:right w:val="single" w:sz="4" w:space="0" w:color="auto"/>
            </w:tcBorders>
            <w:shd w:val="clear" w:color="auto" w:fill="auto"/>
            <w:hideMark/>
          </w:tcPr>
          <w:p w14:paraId="6F1F5D9E" w14:textId="77777777" w:rsidR="00181E66" w:rsidRPr="00181E66" w:rsidRDefault="00181E66" w:rsidP="00181E66">
            <w:pPr>
              <w:jc w:val="right"/>
            </w:pPr>
            <w:r w:rsidRPr="00181E66">
              <w:t>20,0</w:t>
            </w:r>
          </w:p>
        </w:tc>
      </w:tr>
      <w:tr w:rsidR="00181E66" w:rsidRPr="00181E66" w14:paraId="61A0A80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F5D328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2567813E" w14:textId="77777777" w:rsidR="00181E66" w:rsidRPr="00181E66" w:rsidRDefault="00181E66" w:rsidP="00181E66">
            <w:pPr>
              <w:jc w:val="center"/>
              <w:rPr>
                <w:b/>
                <w:bCs/>
                <w:iCs/>
              </w:rPr>
            </w:pPr>
            <w:r w:rsidRPr="00181E66">
              <w:rPr>
                <w:b/>
                <w:bCs/>
                <w:iCs/>
              </w:rPr>
              <w:t>2341149999</w:t>
            </w:r>
          </w:p>
        </w:tc>
        <w:tc>
          <w:tcPr>
            <w:tcW w:w="709" w:type="dxa"/>
            <w:tcBorders>
              <w:top w:val="single" w:sz="4" w:space="0" w:color="auto"/>
              <w:left w:val="nil"/>
              <w:bottom w:val="single" w:sz="4" w:space="0" w:color="auto"/>
              <w:right w:val="single" w:sz="4" w:space="0" w:color="auto"/>
            </w:tcBorders>
            <w:shd w:val="clear" w:color="auto" w:fill="auto"/>
            <w:hideMark/>
          </w:tcPr>
          <w:p w14:paraId="0ED5DD1A"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3D8FDD0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32014D0" w14:textId="77777777" w:rsidR="00181E66" w:rsidRPr="00181E66" w:rsidRDefault="00181E66" w:rsidP="00181E66">
            <w:pPr>
              <w:jc w:val="right"/>
              <w:rPr>
                <w:b/>
                <w:bCs/>
                <w:iCs/>
              </w:rPr>
            </w:pPr>
            <w:r w:rsidRPr="00181E66">
              <w:rPr>
                <w:b/>
                <w:bCs/>
                <w:iCs/>
              </w:rPr>
              <w:t>800,0</w:t>
            </w:r>
          </w:p>
        </w:tc>
        <w:tc>
          <w:tcPr>
            <w:tcW w:w="1198" w:type="dxa"/>
            <w:tcBorders>
              <w:top w:val="single" w:sz="4" w:space="0" w:color="auto"/>
              <w:left w:val="nil"/>
              <w:bottom w:val="single" w:sz="4" w:space="0" w:color="auto"/>
              <w:right w:val="single" w:sz="4" w:space="0" w:color="auto"/>
            </w:tcBorders>
            <w:shd w:val="clear" w:color="auto" w:fill="auto"/>
            <w:hideMark/>
          </w:tcPr>
          <w:p w14:paraId="10CB4848" w14:textId="77777777" w:rsidR="00181E66" w:rsidRPr="00181E66" w:rsidRDefault="00181E66" w:rsidP="00181E66">
            <w:pPr>
              <w:jc w:val="right"/>
              <w:rPr>
                <w:b/>
                <w:bCs/>
                <w:iCs/>
              </w:rPr>
            </w:pPr>
            <w:r w:rsidRPr="00181E66">
              <w:rPr>
                <w:b/>
                <w:bCs/>
                <w:iCs/>
              </w:rPr>
              <w:t>800,0</w:t>
            </w:r>
          </w:p>
        </w:tc>
      </w:tr>
      <w:tr w:rsidR="00181E66" w:rsidRPr="00181E66" w14:paraId="1AD1421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5B0562"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1DEA6F93" w14:textId="77777777" w:rsidR="00181E66" w:rsidRPr="00181E66" w:rsidRDefault="00181E66" w:rsidP="00181E66">
            <w:pPr>
              <w:jc w:val="center"/>
            </w:pPr>
            <w:r w:rsidRPr="00181E66">
              <w:t>2341149999</w:t>
            </w:r>
          </w:p>
        </w:tc>
        <w:tc>
          <w:tcPr>
            <w:tcW w:w="709" w:type="dxa"/>
            <w:tcBorders>
              <w:top w:val="nil"/>
              <w:left w:val="nil"/>
              <w:bottom w:val="single" w:sz="4" w:space="0" w:color="auto"/>
              <w:right w:val="single" w:sz="4" w:space="0" w:color="auto"/>
            </w:tcBorders>
            <w:shd w:val="clear" w:color="auto" w:fill="auto"/>
            <w:hideMark/>
          </w:tcPr>
          <w:p w14:paraId="45C70E5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07D81A3"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69E30AE0" w14:textId="77777777" w:rsidR="00181E66" w:rsidRPr="00181E66" w:rsidRDefault="00181E66" w:rsidP="00181E66">
            <w:pPr>
              <w:jc w:val="right"/>
            </w:pPr>
            <w:r w:rsidRPr="00181E66">
              <w:t>800,0</w:t>
            </w:r>
          </w:p>
        </w:tc>
        <w:tc>
          <w:tcPr>
            <w:tcW w:w="1198" w:type="dxa"/>
            <w:tcBorders>
              <w:top w:val="nil"/>
              <w:left w:val="nil"/>
              <w:bottom w:val="single" w:sz="4" w:space="0" w:color="auto"/>
              <w:right w:val="single" w:sz="4" w:space="0" w:color="auto"/>
            </w:tcBorders>
            <w:shd w:val="clear" w:color="auto" w:fill="auto"/>
            <w:hideMark/>
          </w:tcPr>
          <w:p w14:paraId="46252A36" w14:textId="77777777" w:rsidR="00181E66" w:rsidRPr="00181E66" w:rsidRDefault="00181E66" w:rsidP="00181E66">
            <w:pPr>
              <w:jc w:val="right"/>
            </w:pPr>
            <w:r w:rsidRPr="00181E66">
              <w:t>800,0</w:t>
            </w:r>
          </w:p>
        </w:tc>
      </w:tr>
      <w:tr w:rsidR="00181E66" w:rsidRPr="00181E66" w14:paraId="406B390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8E067F4" w14:textId="77777777" w:rsidR="00181E66" w:rsidRPr="00181E66" w:rsidRDefault="00181E66" w:rsidP="00181E66">
            <w:pPr>
              <w:rPr>
                <w:b/>
                <w:bCs/>
                <w:iCs/>
              </w:rPr>
            </w:pPr>
            <w:r w:rsidRPr="00181E66">
              <w:rPr>
                <w:b/>
                <w:bCs/>
                <w:iCs/>
              </w:rPr>
              <w:t>Организация мероприятий, направленных на развитие корпоративного спорта</w:t>
            </w:r>
          </w:p>
        </w:tc>
        <w:tc>
          <w:tcPr>
            <w:tcW w:w="1354" w:type="dxa"/>
            <w:tcBorders>
              <w:top w:val="single" w:sz="4" w:space="0" w:color="auto"/>
              <w:left w:val="nil"/>
              <w:bottom w:val="single" w:sz="4" w:space="0" w:color="auto"/>
              <w:right w:val="single" w:sz="4" w:space="0" w:color="auto"/>
            </w:tcBorders>
            <w:shd w:val="clear" w:color="auto" w:fill="auto"/>
            <w:hideMark/>
          </w:tcPr>
          <w:p w14:paraId="0400FD6C" w14:textId="77777777" w:rsidR="00181E66" w:rsidRPr="00181E66" w:rsidRDefault="00181E66" w:rsidP="00181E66">
            <w:pPr>
              <w:jc w:val="center"/>
              <w:rPr>
                <w:b/>
                <w:bCs/>
                <w:iCs/>
              </w:rPr>
            </w:pPr>
            <w:r w:rsidRPr="00181E66">
              <w:rPr>
                <w:b/>
                <w:bCs/>
                <w:iCs/>
              </w:rPr>
              <w:t>2341200000</w:t>
            </w:r>
          </w:p>
        </w:tc>
        <w:tc>
          <w:tcPr>
            <w:tcW w:w="709" w:type="dxa"/>
            <w:tcBorders>
              <w:top w:val="single" w:sz="4" w:space="0" w:color="auto"/>
              <w:left w:val="nil"/>
              <w:bottom w:val="single" w:sz="4" w:space="0" w:color="auto"/>
              <w:right w:val="single" w:sz="4" w:space="0" w:color="auto"/>
            </w:tcBorders>
            <w:shd w:val="clear" w:color="auto" w:fill="auto"/>
            <w:hideMark/>
          </w:tcPr>
          <w:p w14:paraId="3506BC6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E77712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73D7B14"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7CA77CC9" w14:textId="77777777" w:rsidR="00181E66" w:rsidRPr="00181E66" w:rsidRDefault="00181E66" w:rsidP="00181E66">
            <w:pPr>
              <w:jc w:val="right"/>
              <w:rPr>
                <w:b/>
                <w:bCs/>
                <w:iCs/>
              </w:rPr>
            </w:pPr>
            <w:r w:rsidRPr="00181E66">
              <w:rPr>
                <w:b/>
                <w:bCs/>
                <w:iCs/>
              </w:rPr>
              <w:t>100,0</w:t>
            </w:r>
          </w:p>
        </w:tc>
      </w:tr>
      <w:tr w:rsidR="00181E66" w:rsidRPr="00181E66" w14:paraId="4ABBBC8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76E3A8"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8088D62" w14:textId="77777777" w:rsidR="00181E66" w:rsidRPr="00181E66" w:rsidRDefault="00181E66" w:rsidP="00181E66">
            <w:pPr>
              <w:jc w:val="center"/>
              <w:rPr>
                <w:b/>
                <w:bCs/>
                <w:iCs/>
              </w:rPr>
            </w:pPr>
            <w:r w:rsidRPr="00181E66">
              <w:rPr>
                <w:b/>
                <w:bCs/>
                <w:iCs/>
              </w:rPr>
              <w:t>2341249999</w:t>
            </w:r>
          </w:p>
        </w:tc>
        <w:tc>
          <w:tcPr>
            <w:tcW w:w="709" w:type="dxa"/>
            <w:tcBorders>
              <w:top w:val="nil"/>
              <w:left w:val="nil"/>
              <w:bottom w:val="single" w:sz="4" w:space="0" w:color="auto"/>
              <w:right w:val="single" w:sz="4" w:space="0" w:color="auto"/>
            </w:tcBorders>
            <w:shd w:val="clear" w:color="auto" w:fill="auto"/>
            <w:hideMark/>
          </w:tcPr>
          <w:p w14:paraId="6B24AB1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8C3631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ABC96DB"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2FF4505D" w14:textId="77777777" w:rsidR="00181E66" w:rsidRPr="00181E66" w:rsidRDefault="00181E66" w:rsidP="00181E66">
            <w:pPr>
              <w:jc w:val="right"/>
              <w:rPr>
                <w:b/>
                <w:bCs/>
                <w:iCs/>
              </w:rPr>
            </w:pPr>
            <w:r w:rsidRPr="00181E66">
              <w:rPr>
                <w:b/>
                <w:bCs/>
                <w:iCs/>
              </w:rPr>
              <w:t>100,0</w:t>
            </w:r>
          </w:p>
        </w:tc>
      </w:tr>
      <w:tr w:rsidR="00181E66" w:rsidRPr="00181E66" w14:paraId="0E05BB4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3D52FA"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EA50DED" w14:textId="77777777" w:rsidR="00181E66" w:rsidRPr="00181E66" w:rsidRDefault="00181E66" w:rsidP="00181E66">
            <w:pPr>
              <w:jc w:val="center"/>
              <w:rPr>
                <w:b/>
                <w:bCs/>
                <w:iCs/>
              </w:rPr>
            </w:pPr>
            <w:r w:rsidRPr="00181E66">
              <w:rPr>
                <w:b/>
                <w:bCs/>
                <w:iCs/>
              </w:rPr>
              <w:t>2341249999</w:t>
            </w:r>
          </w:p>
        </w:tc>
        <w:tc>
          <w:tcPr>
            <w:tcW w:w="709" w:type="dxa"/>
            <w:tcBorders>
              <w:top w:val="nil"/>
              <w:left w:val="nil"/>
              <w:bottom w:val="single" w:sz="4" w:space="0" w:color="auto"/>
              <w:right w:val="single" w:sz="4" w:space="0" w:color="auto"/>
            </w:tcBorders>
            <w:shd w:val="clear" w:color="auto" w:fill="auto"/>
            <w:hideMark/>
          </w:tcPr>
          <w:p w14:paraId="6D13ED0D"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079EF2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0D88681"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1DACECD0" w14:textId="77777777" w:rsidR="00181E66" w:rsidRPr="00181E66" w:rsidRDefault="00181E66" w:rsidP="00181E66">
            <w:pPr>
              <w:jc w:val="right"/>
              <w:rPr>
                <w:b/>
                <w:bCs/>
                <w:iCs/>
              </w:rPr>
            </w:pPr>
            <w:r w:rsidRPr="00181E66">
              <w:rPr>
                <w:b/>
                <w:bCs/>
                <w:iCs/>
              </w:rPr>
              <w:t>100,0</w:t>
            </w:r>
          </w:p>
        </w:tc>
      </w:tr>
      <w:tr w:rsidR="00181E66" w:rsidRPr="00181E66" w14:paraId="6E92703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CEDA8B3"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146D86B7" w14:textId="77777777" w:rsidR="00181E66" w:rsidRPr="00181E66" w:rsidRDefault="00181E66" w:rsidP="00181E66">
            <w:pPr>
              <w:jc w:val="center"/>
            </w:pPr>
            <w:r w:rsidRPr="00181E66">
              <w:t>2341249999</w:t>
            </w:r>
          </w:p>
        </w:tc>
        <w:tc>
          <w:tcPr>
            <w:tcW w:w="709" w:type="dxa"/>
            <w:tcBorders>
              <w:top w:val="nil"/>
              <w:left w:val="nil"/>
              <w:bottom w:val="single" w:sz="4" w:space="0" w:color="auto"/>
              <w:right w:val="single" w:sz="4" w:space="0" w:color="auto"/>
            </w:tcBorders>
            <w:shd w:val="clear" w:color="auto" w:fill="auto"/>
            <w:hideMark/>
          </w:tcPr>
          <w:p w14:paraId="48D5C9FC"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CB2A888"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7CF83707"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59640EA3" w14:textId="77777777" w:rsidR="00181E66" w:rsidRPr="00181E66" w:rsidRDefault="00181E66" w:rsidP="00181E66">
            <w:pPr>
              <w:jc w:val="right"/>
            </w:pPr>
            <w:r w:rsidRPr="00181E66">
              <w:t>100,0</w:t>
            </w:r>
          </w:p>
        </w:tc>
      </w:tr>
      <w:tr w:rsidR="00181E66" w:rsidRPr="00181E66" w14:paraId="70A6C21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2E892A8" w14:textId="77777777" w:rsidR="00181E66" w:rsidRPr="00181E66" w:rsidRDefault="00181E66" w:rsidP="00181E66">
            <w:pPr>
              <w:rPr>
                <w:b/>
                <w:bCs/>
                <w:iCs/>
              </w:rPr>
            </w:pPr>
            <w:r w:rsidRPr="00181E66">
              <w:rPr>
                <w:b/>
                <w:bCs/>
                <w:iCs/>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2F4ED707" w14:textId="77777777" w:rsidR="00181E66" w:rsidRPr="00181E66" w:rsidRDefault="00181E66" w:rsidP="00181E66">
            <w:pPr>
              <w:jc w:val="center"/>
              <w:rPr>
                <w:b/>
                <w:bCs/>
                <w:iCs/>
              </w:rPr>
            </w:pPr>
            <w:r w:rsidRPr="00181E66">
              <w:rPr>
                <w:b/>
                <w:bCs/>
                <w:iCs/>
              </w:rPr>
              <w:t>2342000000</w:t>
            </w:r>
          </w:p>
        </w:tc>
        <w:tc>
          <w:tcPr>
            <w:tcW w:w="709" w:type="dxa"/>
            <w:tcBorders>
              <w:top w:val="single" w:sz="4" w:space="0" w:color="auto"/>
              <w:left w:val="nil"/>
              <w:bottom w:val="single" w:sz="4" w:space="0" w:color="auto"/>
              <w:right w:val="single" w:sz="4" w:space="0" w:color="auto"/>
            </w:tcBorders>
            <w:shd w:val="clear" w:color="auto" w:fill="auto"/>
            <w:hideMark/>
          </w:tcPr>
          <w:p w14:paraId="7E9BF08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F67326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50463B7"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44725153" w14:textId="77777777" w:rsidR="00181E66" w:rsidRPr="00181E66" w:rsidRDefault="00181E66" w:rsidP="00181E66">
            <w:pPr>
              <w:jc w:val="right"/>
              <w:rPr>
                <w:b/>
                <w:bCs/>
                <w:iCs/>
              </w:rPr>
            </w:pPr>
            <w:r w:rsidRPr="00181E66">
              <w:rPr>
                <w:b/>
                <w:bCs/>
                <w:iCs/>
              </w:rPr>
              <w:t>100,0</w:t>
            </w:r>
          </w:p>
        </w:tc>
      </w:tr>
      <w:tr w:rsidR="00181E66" w:rsidRPr="00181E66" w14:paraId="1B387A9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8706CCE" w14:textId="77777777" w:rsidR="00181E66" w:rsidRPr="00181E66" w:rsidRDefault="00181E66" w:rsidP="00181E66">
            <w:pPr>
              <w:rPr>
                <w:b/>
                <w:bCs/>
                <w:iCs/>
              </w:rPr>
            </w:pPr>
            <w:r w:rsidRPr="00181E66">
              <w:rPr>
                <w:b/>
                <w:bCs/>
                <w:iCs/>
              </w:rPr>
              <w:t>Приобретение спортивного оборудования, инвентаря, формы и экипировки</w:t>
            </w:r>
          </w:p>
        </w:tc>
        <w:tc>
          <w:tcPr>
            <w:tcW w:w="1354" w:type="dxa"/>
            <w:tcBorders>
              <w:top w:val="nil"/>
              <w:left w:val="nil"/>
              <w:bottom w:val="single" w:sz="4" w:space="0" w:color="auto"/>
              <w:right w:val="single" w:sz="4" w:space="0" w:color="auto"/>
            </w:tcBorders>
            <w:shd w:val="clear" w:color="auto" w:fill="auto"/>
            <w:hideMark/>
          </w:tcPr>
          <w:p w14:paraId="1C0AF846" w14:textId="77777777" w:rsidR="00181E66" w:rsidRPr="00181E66" w:rsidRDefault="00181E66" w:rsidP="00181E66">
            <w:pPr>
              <w:jc w:val="center"/>
              <w:rPr>
                <w:b/>
                <w:bCs/>
                <w:iCs/>
              </w:rPr>
            </w:pPr>
            <w:r w:rsidRPr="00181E66">
              <w:rPr>
                <w:b/>
                <w:bCs/>
                <w:iCs/>
              </w:rPr>
              <w:t>2342100000</w:t>
            </w:r>
          </w:p>
        </w:tc>
        <w:tc>
          <w:tcPr>
            <w:tcW w:w="709" w:type="dxa"/>
            <w:tcBorders>
              <w:top w:val="nil"/>
              <w:left w:val="nil"/>
              <w:bottom w:val="single" w:sz="4" w:space="0" w:color="auto"/>
              <w:right w:val="single" w:sz="4" w:space="0" w:color="auto"/>
            </w:tcBorders>
            <w:shd w:val="clear" w:color="auto" w:fill="auto"/>
            <w:hideMark/>
          </w:tcPr>
          <w:p w14:paraId="6BE35C4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C593C7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67134C9"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5002EC85" w14:textId="77777777" w:rsidR="00181E66" w:rsidRPr="00181E66" w:rsidRDefault="00181E66" w:rsidP="00181E66">
            <w:pPr>
              <w:jc w:val="right"/>
              <w:rPr>
                <w:b/>
                <w:bCs/>
                <w:iCs/>
              </w:rPr>
            </w:pPr>
            <w:r w:rsidRPr="00181E66">
              <w:rPr>
                <w:b/>
                <w:bCs/>
                <w:iCs/>
              </w:rPr>
              <w:t>100,0</w:t>
            </w:r>
          </w:p>
        </w:tc>
      </w:tr>
      <w:tr w:rsidR="00181E66" w:rsidRPr="00181E66" w14:paraId="7A84E68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0C2D4C1" w14:textId="77777777" w:rsidR="00181E66" w:rsidRPr="00181E66" w:rsidRDefault="00181E66" w:rsidP="00181E66">
            <w:pPr>
              <w:rPr>
                <w:b/>
                <w:bCs/>
                <w:iCs/>
              </w:rPr>
            </w:pPr>
            <w:r w:rsidRPr="00181E66">
              <w:rPr>
                <w:b/>
                <w:bCs/>
                <w:iCs/>
              </w:rPr>
              <w:t xml:space="preserve">Реализация направлений расходов </w:t>
            </w:r>
            <w:r w:rsidRPr="00181E66">
              <w:rPr>
                <w:b/>
                <w:bCs/>
                <w:iCs/>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D68E647" w14:textId="77777777" w:rsidR="00181E66" w:rsidRPr="00181E66" w:rsidRDefault="00181E66" w:rsidP="00181E66">
            <w:pPr>
              <w:jc w:val="center"/>
              <w:rPr>
                <w:b/>
                <w:bCs/>
                <w:iCs/>
              </w:rPr>
            </w:pPr>
            <w:r w:rsidRPr="00181E66">
              <w:rPr>
                <w:b/>
                <w:bCs/>
                <w:iCs/>
              </w:rPr>
              <w:lastRenderedPageBreak/>
              <w:t>2342149999</w:t>
            </w:r>
          </w:p>
        </w:tc>
        <w:tc>
          <w:tcPr>
            <w:tcW w:w="709" w:type="dxa"/>
            <w:tcBorders>
              <w:top w:val="nil"/>
              <w:left w:val="nil"/>
              <w:bottom w:val="single" w:sz="4" w:space="0" w:color="auto"/>
              <w:right w:val="single" w:sz="4" w:space="0" w:color="auto"/>
            </w:tcBorders>
            <w:shd w:val="clear" w:color="auto" w:fill="auto"/>
            <w:hideMark/>
          </w:tcPr>
          <w:p w14:paraId="2C56F66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F389C2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9CA3A03"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3E205C62" w14:textId="77777777" w:rsidR="00181E66" w:rsidRPr="00181E66" w:rsidRDefault="00181E66" w:rsidP="00181E66">
            <w:pPr>
              <w:jc w:val="right"/>
              <w:rPr>
                <w:b/>
                <w:bCs/>
                <w:iCs/>
              </w:rPr>
            </w:pPr>
            <w:r w:rsidRPr="00181E66">
              <w:rPr>
                <w:b/>
                <w:bCs/>
                <w:iCs/>
              </w:rPr>
              <w:t>100,0</w:t>
            </w:r>
          </w:p>
        </w:tc>
      </w:tr>
      <w:tr w:rsidR="00181E66" w:rsidRPr="00181E66" w14:paraId="2F4D05E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8CBB75"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D005F6E" w14:textId="77777777" w:rsidR="00181E66" w:rsidRPr="00181E66" w:rsidRDefault="00181E66" w:rsidP="00181E66">
            <w:pPr>
              <w:jc w:val="center"/>
              <w:rPr>
                <w:b/>
                <w:bCs/>
                <w:iCs/>
              </w:rPr>
            </w:pPr>
            <w:r w:rsidRPr="00181E66">
              <w:rPr>
                <w:b/>
                <w:bCs/>
                <w:iCs/>
              </w:rPr>
              <w:t>2342149999</w:t>
            </w:r>
          </w:p>
        </w:tc>
        <w:tc>
          <w:tcPr>
            <w:tcW w:w="709" w:type="dxa"/>
            <w:tcBorders>
              <w:top w:val="nil"/>
              <w:left w:val="nil"/>
              <w:bottom w:val="single" w:sz="4" w:space="0" w:color="auto"/>
              <w:right w:val="single" w:sz="4" w:space="0" w:color="auto"/>
            </w:tcBorders>
            <w:shd w:val="clear" w:color="auto" w:fill="auto"/>
            <w:hideMark/>
          </w:tcPr>
          <w:p w14:paraId="2259D654"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B80266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4E7871"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136F48EA" w14:textId="77777777" w:rsidR="00181E66" w:rsidRPr="00181E66" w:rsidRDefault="00181E66" w:rsidP="00181E66">
            <w:pPr>
              <w:jc w:val="right"/>
              <w:rPr>
                <w:b/>
                <w:bCs/>
                <w:iCs/>
              </w:rPr>
            </w:pPr>
            <w:r w:rsidRPr="00181E66">
              <w:rPr>
                <w:b/>
                <w:bCs/>
                <w:iCs/>
              </w:rPr>
              <w:t>100,0</w:t>
            </w:r>
          </w:p>
        </w:tc>
      </w:tr>
      <w:tr w:rsidR="00181E66" w:rsidRPr="00181E66" w14:paraId="5488A84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E796E1"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2793FF2B" w14:textId="77777777" w:rsidR="00181E66" w:rsidRPr="00181E66" w:rsidRDefault="00181E66" w:rsidP="00181E66">
            <w:pPr>
              <w:jc w:val="center"/>
            </w:pPr>
            <w:r w:rsidRPr="00181E66">
              <w:t>2342149999</w:t>
            </w:r>
          </w:p>
        </w:tc>
        <w:tc>
          <w:tcPr>
            <w:tcW w:w="709" w:type="dxa"/>
            <w:tcBorders>
              <w:top w:val="nil"/>
              <w:left w:val="nil"/>
              <w:bottom w:val="single" w:sz="4" w:space="0" w:color="auto"/>
              <w:right w:val="single" w:sz="4" w:space="0" w:color="auto"/>
            </w:tcBorders>
            <w:shd w:val="clear" w:color="auto" w:fill="auto"/>
            <w:hideMark/>
          </w:tcPr>
          <w:p w14:paraId="73B0EEC2"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5C47605"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3CF08D3C"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73671474" w14:textId="77777777" w:rsidR="00181E66" w:rsidRPr="00181E66" w:rsidRDefault="00181E66" w:rsidP="00181E66">
            <w:pPr>
              <w:jc w:val="right"/>
            </w:pPr>
            <w:r w:rsidRPr="00181E66">
              <w:t>100,0</w:t>
            </w:r>
          </w:p>
        </w:tc>
      </w:tr>
      <w:tr w:rsidR="00181E66" w:rsidRPr="00181E66" w14:paraId="53274AC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9AD0C5B" w14:textId="77777777" w:rsidR="00181E66" w:rsidRPr="00181E66" w:rsidRDefault="00181E66" w:rsidP="00181E66">
            <w:pPr>
              <w:rPr>
                <w:b/>
                <w:bCs/>
                <w:iCs/>
              </w:rPr>
            </w:pPr>
            <w:r w:rsidRPr="00181E66">
              <w:rPr>
                <w:b/>
                <w:bCs/>
                <w:iCs/>
              </w:rPr>
              <w:t>Подпрограмма 5. "Подготовка спортивного резерва"</w:t>
            </w:r>
          </w:p>
        </w:tc>
        <w:tc>
          <w:tcPr>
            <w:tcW w:w="1354" w:type="dxa"/>
            <w:tcBorders>
              <w:top w:val="single" w:sz="4" w:space="0" w:color="auto"/>
              <w:left w:val="nil"/>
              <w:bottom w:val="single" w:sz="4" w:space="0" w:color="auto"/>
              <w:right w:val="single" w:sz="4" w:space="0" w:color="auto"/>
            </w:tcBorders>
            <w:shd w:val="clear" w:color="auto" w:fill="auto"/>
            <w:hideMark/>
          </w:tcPr>
          <w:p w14:paraId="1EBFC0FF" w14:textId="77777777" w:rsidR="00181E66" w:rsidRPr="00181E66" w:rsidRDefault="00181E66" w:rsidP="00181E66">
            <w:pPr>
              <w:jc w:val="center"/>
              <w:rPr>
                <w:b/>
                <w:bCs/>
                <w:iCs/>
              </w:rPr>
            </w:pPr>
            <w:r w:rsidRPr="00181E66">
              <w:rPr>
                <w:b/>
                <w:bCs/>
                <w:iCs/>
              </w:rPr>
              <w:t>2350000000</w:t>
            </w:r>
          </w:p>
        </w:tc>
        <w:tc>
          <w:tcPr>
            <w:tcW w:w="709" w:type="dxa"/>
            <w:tcBorders>
              <w:top w:val="single" w:sz="4" w:space="0" w:color="auto"/>
              <w:left w:val="nil"/>
              <w:bottom w:val="single" w:sz="4" w:space="0" w:color="auto"/>
              <w:right w:val="single" w:sz="4" w:space="0" w:color="auto"/>
            </w:tcBorders>
            <w:shd w:val="clear" w:color="auto" w:fill="auto"/>
            <w:hideMark/>
          </w:tcPr>
          <w:p w14:paraId="3D5BCA7B"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573B45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2DA3769" w14:textId="77777777" w:rsidR="00181E66" w:rsidRPr="00181E66" w:rsidRDefault="00181E66" w:rsidP="00181E66">
            <w:pPr>
              <w:jc w:val="right"/>
              <w:rPr>
                <w:b/>
                <w:bCs/>
                <w:iCs/>
              </w:rPr>
            </w:pPr>
            <w:r w:rsidRPr="00181E66">
              <w:rPr>
                <w:b/>
                <w:bCs/>
                <w:iCs/>
              </w:rPr>
              <w:t>1 260,0</w:t>
            </w:r>
          </w:p>
        </w:tc>
        <w:tc>
          <w:tcPr>
            <w:tcW w:w="1198" w:type="dxa"/>
            <w:tcBorders>
              <w:top w:val="single" w:sz="4" w:space="0" w:color="auto"/>
              <w:left w:val="nil"/>
              <w:bottom w:val="single" w:sz="4" w:space="0" w:color="auto"/>
              <w:right w:val="single" w:sz="4" w:space="0" w:color="auto"/>
            </w:tcBorders>
            <w:shd w:val="clear" w:color="auto" w:fill="auto"/>
            <w:hideMark/>
          </w:tcPr>
          <w:p w14:paraId="488C8DC3" w14:textId="77777777" w:rsidR="00181E66" w:rsidRPr="00181E66" w:rsidRDefault="00181E66" w:rsidP="00181E66">
            <w:pPr>
              <w:jc w:val="right"/>
              <w:rPr>
                <w:b/>
                <w:bCs/>
                <w:iCs/>
              </w:rPr>
            </w:pPr>
            <w:r w:rsidRPr="00181E66">
              <w:rPr>
                <w:b/>
                <w:bCs/>
                <w:iCs/>
              </w:rPr>
              <w:t>1 260,0</w:t>
            </w:r>
          </w:p>
        </w:tc>
      </w:tr>
      <w:tr w:rsidR="00181E66" w:rsidRPr="00181E66" w14:paraId="7CC7F9A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56CA570" w14:textId="77777777" w:rsidR="00181E66" w:rsidRPr="00181E66" w:rsidRDefault="00181E66" w:rsidP="00181E66">
            <w:pPr>
              <w:rPr>
                <w:b/>
                <w:bCs/>
                <w:iCs/>
              </w:rPr>
            </w:pPr>
            <w:r w:rsidRPr="00181E66">
              <w:rPr>
                <w:b/>
                <w:bCs/>
                <w:iCs/>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54" w:type="dxa"/>
            <w:tcBorders>
              <w:top w:val="nil"/>
              <w:left w:val="nil"/>
              <w:bottom w:val="single" w:sz="4" w:space="0" w:color="auto"/>
              <w:right w:val="single" w:sz="4" w:space="0" w:color="auto"/>
            </w:tcBorders>
            <w:shd w:val="clear" w:color="auto" w:fill="auto"/>
            <w:hideMark/>
          </w:tcPr>
          <w:p w14:paraId="541377CD" w14:textId="77777777" w:rsidR="00181E66" w:rsidRPr="00181E66" w:rsidRDefault="00181E66" w:rsidP="00181E66">
            <w:pPr>
              <w:jc w:val="center"/>
              <w:rPr>
                <w:b/>
                <w:bCs/>
                <w:iCs/>
              </w:rPr>
            </w:pPr>
            <w:r w:rsidRPr="00181E66">
              <w:rPr>
                <w:b/>
                <w:bCs/>
                <w:iCs/>
              </w:rPr>
              <w:t>2351000000</w:t>
            </w:r>
          </w:p>
        </w:tc>
        <w:tc>
          <w:tcPr>
            <w:tcW w:w="709" w:type="dxa"/>
            <w:tcBorders>
              <w:top w:val="nil"/>
              <w:left w:val="nil"/>
              <w:bottom w:val="single" w:sz="4" w:space="0" w:color="auto"/>
              <w:right w:val="single" w:sz="4" w:space="0" w:color="auto"/>
            </w:tcBorders>
            <w:shd w:val="clear" w:color="auto" w:fill="auto"/>
            <w:hideMark/>
          </w:tcPr>
          <w:p w14:paraId="09E7E39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012015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DC9AA36"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6C93CA62" w14:textId="77777777" w:rsidR="00181E66" w:rsidRPr="00181E66" w:rsidRDefault="00181E66" w:rsidP="00181E66">
            <w:pPr>
              <w:jc w:val="right"/>
              <w:rPr>
                <w:b/>
                <w:bCs/>
                <w:iCs/>
              </w:rPr>
            </w:pPr>
            <w:r w:rsidRPr="00181E66">
              <w:rPr>
                <w:b/>
                <w:bCs/>
                <w:iCs/>
              </w:rPr>
              <w:t>100,0</w:t>
            </w:r>
          </w:p>
        </w:tc>
      </w:tr>
      <w:tr w:rsidR="00181E66" w:rsidRPr="00181E66" w14:paraId="129BB72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C2473A" w14:textId="77777777" w:rsidR="00181E66" w:rsidRPr="00181E66" w:rsidRDefault="00181E66" w:rsidP="00181E66">
            <w:pPr>
              <w:rPr>
                <w:b/>
                <w:bCs/>
                <w:iCs/>
              </w:rPr>
            </w:pPr>
            <w:r w:rsidRPr="00181E66">
              <w:rPr>
                <w:b/>
                <w:bCs/>
                <w:iCs/>
              </w:rPr>
              <w:t>Семинары, мастер-классы, курсы повышения квалификации, переподготовка, участие тренеров в соревнованиях</w:t>
            </w:r>
          </w:p>
        </w:tc>
        <w:tc>
          <w:tcPr>
            <w:tcW w:w="1354" w:type="dxa"/>
            <w:tcBorders>
              <w:top w:val="nil"/>
              <w:left w:val="nil"/>
              <w:bottom w:val="single" w:sz="4" w:space="0" w:color="auto"/>
              <w:right w:val="single" w:sz="4" w:space="0" w:color="auto"/>
            </w:tcBorders>
            <w:shd w:val="clear" w:color="auto" w:fill="auto"/>
            <w:hideMark/>
          </w:tcPr>
          <w:p w14:paraId="1E334CC5" w14:textId="77777777" w:rsidR="00181E66" w:rsidRPr="00181E66" w:rsidRDefault="00181E66" w:rsidP="00181E66">
            <w:pPr>
              <w:jc w:val="center"/>
              <w:rPr>
                <w:b/>
                <w:bCs/>
                <w:iCs/>
              </w:rPr>
            </w:pPr>
            <w:r w:rsidRPr="00181E66">
              <w:rPr>
                <w:b/>
                <w:bCs/>
                <w:iCs/>
              </w:rPr>
              <w:t>2351100000</w:t>
            </w:r>
          </w:p>
        </w:tc>
        <w:tc>
          <w:tcPr>
            <w:tcW w:w="709" w:type="dxa"/>
            <w:tcBorders>
              <w:top w:val="nil"/>
              <w:left w:val="nil"/>
              <w:bottom w:val="single" w:sz="4" w:space="0" w:color="auto"/>
              <w:right w:val="single" w:sz="4" w:space="0" w:color="auto"/>
            </w:tcBorders>
            <w:shd w:val="clear" w:color="auto" w:fill="auto"/>
            <w:hideMark/>
          </w:tcPr>
          <w:p w14:paraId="3114ED1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AD88F2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0F8B86A"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50C78DE7" w14:textId="77777777" w:rsidR="00181E66" w:rsidRPr="00181E66" w:rsidRDefault="00181E66" w:rsidP="00181E66">
            <w:pPr>
              <w:jc w:val="right"/>
              <w:rPr>
                <w:b/>
                <w:bCs/>
                <w:iCs/>
              </w:rPr>
            </w:pPr>
            <w:r w:rsidRPr="00181E66">
              <w:rPr>
                <w:b/>
                <w:bCs/>
                <w:iCs/>
              </w:rPr>
              <w:t>100,0</w:t>
            </w:r>
          </w:p>
        </w:tc>
      </w:tr>
      <w:tr w:rsidR="00181E66" w:rsidRPr="00181E66" w14:paraId="58B7A4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ACD2927"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BB0B7E7" w14:textId="77777777" w:rsidR="00181E66" w:rsidRPr="00181E66" w:rsidRDefault="00181E66" w:rsidP="00181E66">
            <w:pPr>
              <w:jc w:val="center"/>
              <w:rPr>
                <w:b/>
                <w:bCs/>
                <w:iCs/>
              </w:rPr>
            </w:pPr>
            <w:r w:rsidRPr="00181E66">
              <w:rPr>
                <w:b/>
                <w:bCs/>
                <w:iCs/>
              </w:rPr>
              <w:t>2351149999</w:t>
            </w:r>
          </w:p>
        </w:tc>
        <w:tc>
          <w:tcPr>
            <w:tcW w:w="709" w:type="dxa"/>
            <w:tcBorders>
              <w:top w:val="nil"/>
              <w:left w:val="nil"/>
              <w:bottom w:val="single" w:sz="4" w:space="0" w:color="auto"/>
              <w:right w:val="single" w:sz="4" w:space="0" w:color="auto"/>
            </w:tcBorders>
            <w:shd w:val="clear" w:color="auto" w:fill="auto"/>
            <w:hideMark/>
          </w:tcPr>
          <w:p w14:paraId="358BE0C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23AED3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AA1B70"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4DEB58BA" w14:textId="77777777" w:rsidR="00181E66" w:rsidRPr="00181E66" w:rsidRDefault="00181E66" w:rsidP="00181E66">
            <w:pPr>
              <w:jc w:val="right"/>
              <w:rPr>
                <w:b/>
                <w:bCs/>
                <w:iCs/>
              </w:rPr>
            </w:pPr>
            <w:r w:rsidRPr="00181E66">
              <w:rPr>
                <w:b/>
                <w:bCs/>
                <w:iCs/>
              </w:rPr>
              <w:t>100,0</w:t>
            </w:r>
          </w:p>
        </w:tc>
      </w:tr>
      <w:tr w:rsidR="00181E66" w:rsidRPr="00181E66" w14:paraId="6B2B6B8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82F7110"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F11381E" w14:textId="77777777" w:rsidR="00181E66" w:rsidRPr="00181E66" w:rsidRDefault="00181E66" w:rsidP="00181E66">
            <w:pPr>
              <w:jc w:val="center"/>
              <w:rPr>
                <w:b/>
                <w:bCs/>
                <w:iCs/>
              </w:rPr>
            </w:pPr>
            <w:r w:rsidRPr="00181E66">
              <w:rPr>
                <w:b/>
                <w:bCs/>
                <w:iCs/>
              </w:rPr>
              <w:t>2351149999</w:t>
            </w:r>
          </w:p>
        </w:tc>
        <w:tc>
          <w:tcPr>
            <w:tcW w:w="709" w:type="dxa"/>
            <w:tcBorders>
              <w:top w:val="nil"/>
              <w:left w:val="nil"/>
              <w:bottom w:val="single" w:sz="4" w:space="0" w:color="auto"/>
              <w:right w:val="single" w:sz="4" w:space="0" w:color="auto"/>
            </w:tcBorders>
            <w:shd w:val="clear" w:color="auto" w:fill="auto"/>
            <w:hideMark/>
          </w:tcPr>
          <w:p w14:paraId="02A2D7C7"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3C3CB0F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F5D5B4D" w14:textId="77777777" w:rsidR="00181E66" w:rsidRPr="00181E66" w:rsidRDefault="00181E66" w:rsidP="00181E66">
            <w:pPr>
              <w:jc w:val="right"/>
              <w:rPr>
                <w:b/>
                <w:bCs/>
                <w:iCs/>
              </w:rPr>
            </w:pPr>
            <w:r w:rsidRPr="00181E66">
              <w:rPr>
                <w:b/>
                <w:bCs/>
                <w:iCs/>
              </w:rPr>
              <w:t>10,0</w:t>
            </w:r>
          </w:p>
        </w:tc>
        <w:tc>
          <w:tcPr>
            <w:tcW w:w="1198" w:type="dxa"/>
            <w:tcBorders>
              <w:top w:val="nil"/>
              <w:left w:val="nil"/>
              <w:bottom w:val="single" w:sz="4" w:space="0" w:color="auto"/>
              <w:right w:val="single" w:sz="4" w:space="0" w:color="auto"/>
            </w:tcBorders>
            <w:shd w:val="clear" w:color="auto" w:fill="auto"/>
            <w:hideMark/>
          </w:tcPr>
          <w:p w14:paraId="3B84A7F0" w14:textId="77777777" w:rsidR="00181E66" w:rsidRPr="00181E66" w:rsidRDefault="00181E66" w:rsidP="00181E66">
            <w:pPr>
              <w:jc w:val="right"/>
              <w:rPr>
                <w:b/>
                <w:bCs/>
                <w:iCs/>
              </w:rPr>
            </w:pPr>
            <w:r w:rsidRPr="00181E66">
              <w:rPr>
                <w:b/>
                <w:bCs/>
                <w:iCs/>
              </w:rPr>
              <w:t>10,0</w:t>
            </w:r>
          </w:p>
        </w:tc>
      </w:tr>
      <w:tr w:rsidR="00181E66" w:rsidRPr="00181E66" w14:paraId="4B8E550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C986AA"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7D401992" w14:textId="77777777" w:rsidR="00181E66" w:rsidRPr="00181E66" w:rsidRDefault="00181E66" w:rsidP="00181E66">
            <w:pPr>
              <w:jc w:val="center"/>
            </w:pPr>
            <w:r w:rsidRPr="00181E66">
              <w:t>2351149999</w:t>
            </w:r>
          </w:p>
        </w:tc>
        <w:tc>
          <w:tcPr>
            <w:tcW w:w="709" w:type="dxa"/>
            <w:tcBorders>
              <w:top w:val="nil"/>
              <w:left w:val="nil"/>
              <w:bottom w:val="single" w:sz="4" w:space="0" w:color="auto"/>
              <w:right w:val="single" w:sz="4" w:space="0" w:color="auto"/>
            </w:tcBorders>
            <w:shd w:val="clear" w:color="auto" w:fill="auto"/>
            <w:hideMark/>
          </w:tcPr>
          <w:p w14:paraId="1F21F2F2"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471FFF5"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5475563C" w14:textId="77777777" w:rsidR="00181E66" w:rsidRPr="00181E66" w:rsidRDefault="00181E66" w:rsidP="00181E66">
            <w:pPr>
              <w:jc w:val="right"/>
            </w:pPr>
            <w:r w:rsidRPr="00181E66">
              <w:t>10,0</w:t>
            </w:r>
          </w:p>
        </w:tc>
        <w:tc>
          <w:tcPr>
            <w:tcW w:w="1198" w:type="dxa"/>
            <w:tcBorders>
              <w:top w:val="nil"/>
              <w:left w:val="nil"/>
              <w:bottom w:val="single" w:sz="4" w:space="0" w:color="auto"/>
              <w:right w:val="single" w:sz="4" w:space="0" w:color="auto"/>
            </w:tcBorders>
            <w:shd w:val="clear" w:color="auto" w:fill="auto"/>
            <w:hideMark/>
          </w:tcPr>
          <w:p w14:paraId="347A1BEE" w14:textId="77777777" w:rsidR="00181E66" w:rsidRPr="00181E66" w:rsidRDefault="00181E66" w:rsidP="00181E66">
            <w:pPr>
              <w:jc w:val="right"/>
            </w:pPr>
            <w:r w:rsidRPr="00181E66">
              <w:t>10,0</w:t>
            </w:r>
          </w:p>
        </w:tc>
      </w:tr>
      <w:tr w:rsidR="00181E66" w:rsidRPr="00181E66" w14:paraId="323D2ED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E609FA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4BDA50D1" w14:textId="77777777" w:rsidR="00181E66" w:rsidRPr="00181E66" w:rsidRDefault="00181E66" w:rsidP="00181E66">
            <w:pPr>
              <w:jc w:val="center"/>
              <w:rPr>
                <w:b/>
                <w:bCs/>
                <w:iCs/>
              </w:rPr>
            </w:pPr>
            <w:r w:rsidRPr="00181E66">
              <w:rPr>
                <w:b/>
                <w:bCs/>
                <w:iCs/>
              </w:rPr>
              <w:t>2351149999</w:t>
            </w:r>
          </w:p>
        </w:tc>
        <w:tc>
          <w:tcPr>
            <w:tcW w:w="709" w:type="dxa"/>
            <w:tcBorders>
              <w:top w:val="single" w:sz="4" w:space="0" w:color="auto"/>
              <w:left w:val="nil"/>
              <w:bottom w:val="single" w:sz="4" w:space="0" w:color="auto"/>
              <w:right w:val="single" w:sz="4" w:space="0" w:color="auto"/>
            </w:tcBorders>
            <w:shd w:val="clear" w:color="auto" w:fill="auto"/>
            <w:hideMark/>
          </w:tcPr>
          <w:p w14:paraId="115B38C5"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739DA50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1D1A224" w14:textId="77777777" w:rsidR="00181E66" w:rsidRPr="00181E66" w:rsidRDefault="00181E66" w:rsidP="00181E66">
            <w:pPr>
              <w:jc w:val="right"/>
              <w:rPr>
                <w:b/>
                <w:bCs/>
                <w:iCs/>
              </w:rPr>
            </w:pPr>
            <w:r w:rsidRPr="00181E66">
              <w:rPr>
                <w:b/>
                <w:bCs/>
                <w:iCs/>
              </w:rPr>
              <w:t>90,0</w:t>
            </w:r>
          </w:p>
        </w:tc>
        <w:tc>
          <w:tcPr>
            <w:tcW w:w="1198" w:type="dxa"/>
            <w:tcBorders>
              <w:top w:val="single" w:sz="4" w:space="0" w:color="auto"/>
              <w:left w:val="nil"/>
              <w:bottom w:val="single" w:sz="4" w:space="0" w:color="auto"/>
              <w:right w:val="single" w:sz="4" w:space="0" w:color="auto"/>
            </w:tcBorders>
            <w:shd w:val="clear" w:color="auto" w:fill="auto"/>
            <w:hideMark/>
          </w:tcPr>
          <w:p w14:paraId="6245FE64" w14:textId="77777777" w:rsidR="00181E66" w:rsidRPr="00181E66" w:rsidRDefault="00181E66" w:rsidP="00181E66">
            <w:pPr>
              <w:jc w:val="right"/>
              <w:rPr>
                <w:b/>
                <w:bCs/>
                <w:iCs/>
              </w:rPr>
            </w:pPr>
            <w:r w:rsidRPr="00181E66">
              <w:rPr>
                <w:b/>
                <w:bCs/>
                <w:iCs/>
              </w:rPr>
              <w:t>90,0</w:t>
            </w:r>
          </w:p>
        </w:tc>
      </w:tr>
      <w:tr w:rsidR="00181E66" w:rsidRPr="00181E66" w14:paraId="6FE73A9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03A4617"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069FE0B6" w14:textId="77777777" w:rsidR="00181E66" w:rsidRPr="00181E66" w:rsidRDefault="00181E66" w:rsidP="00181E66">
            <w:pPr>
              <w:jc w:val="center"/>
            </w:pPr>
            <w:r w:rsidRPr="00181E66">
              <w:t>2351149999</w:t>
            </w:r>
          </w:p>
        </w:tc>
        <w:tc>
          <w:tcPr>
            <w:tcW w:w="709" w:type="dxa"/>
            <w:tcBorders>
              <w:top w:val="nil"/>
              <w:left w:val="nil"/>
              <w:bottom w:val="single" w:sz="4" w:space="0" w:color="auto"/>
              <w:right w:val="single" w:sz="4" w:space="0" w:color="auto"/>
            </w:tcBorders>
            <w:shd w:val="clear" w:color="auto" w:fill="auto"/>
            <w:hideMark/>
          </w:tcPr>
          <w:p w14:paraId="3E7C5F7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46623CE"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1D7860B1" w14:textId="77777777" w:rsidR="00181E66" w:rsidRPr="00181E66" w:rsidRDefault="00181E66" w:rsidP="00181E66">
            <w:pPr>
              <w:jc w:val="right"/>
            </w:pPr>
            <w:r w:rsidRPr="00181E66">
              <w:t>90,0</w:t>
            </w:r>
          </w:p>
        </w:tc>
        <w:tc>
          <w:tcPr>
            <w:tcW w:w="1198" w:type="dxa"/>
            <w:tcBorders>
              <w:top w:val="nil"/>
              <w:left w:val="nil"/>
              <w:bottom w:val="single" w:sz="4" w:space="0" w:color="auto"/>
              <w:right w:val="single" w:sz="4" w:space="0" w:color="auto"/>
            </w:tcBorders>
            <w:shd w:val="clear" w:color="auto" w:fill="auto"/>
            <w:hideMark/>
          </w:tcPr>
          <w:p w14:paraId="2E222B63" w14:textId="77777777" w:rsidR="00181E66" w:rsidRPr="00181E66" w:rsidRDefault="00181E66" w:rsidP="00181E66">
            <w:pPr>
              <w:jc w:val="right"/>
            </w:pPr>
            <w:r w:rsidRPr="00181E66">
              <w:t>90,0</w:t>
            </w:r>
          </w:p>
        </w:tc>
      </w:tr>
      <w:tr w:rsidR="00181E66" w:rsidRPr="00181E66" w14:paraId="2A4B757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4BEE96E" w14:textId="77777777" w:rsidR="00181E66" w:rsidRPr="00181E66" w:rsidRDefault="00181E66" w:rsidP="00181E66">
            <w:pPr>
              <w:rPr>
                <w:b/>
                <w:bCs/>
                <w:iCs/>
              </w:rPr>
            </w:pPr>
            <w:r w:rsidRPr="00181E66">
              <w:rPr>
                <w:b/>
                <w:bCs/>
                <w:iCs/>
              </w:rPr>
              <w:t>Задача 2. Организация спортивных соревнований и мероприятий для учащихся Нижнеудинской СШ</w:t>
            </w:r>
          </w:p>
        </w:tc>
        <w:tc>
          <w:tcPr>
            <w:tcW w:w="1354" w:type="dxa"/>
            <w:tcBorders>
              <w:top w:val="single" w:sz="4" w:space="0" w:color="auto"/>
              <w:left w:val="nil"/>
              <w:bottom w:val="single" w:sz="4" w:space="0" w:color="auto"/>
              <w:right w:val="single" w:sz="4" w:space="0" w:color="auto"/>
            </w:tcBorders>
            <w:shd w:val="clear" w:color="auto" w:fill="auto"/>
            <w:hideMark/>
          </w:tcPr>
          <w:p w14:paraId="7B0DD422" w14:textId="77777777" w:rsidR="00181E66" w:rsidRPr="00181E66" w:rsidRDefault="00181E66" w:rsidP="00181E66">
            <w:pPr>
              <w:jc w:val="center"/>
              <w:rPr>
                <w:b/>
                <w:bCs/>
                <w:iCs/>
              </w:rPr>
            </w:pPr>
            <w:r w:rsidRPr="00181E66">
              <w:rPr>
                <w:b/>
                <w:bCs/>
                <w:iCs/>
              </w:rPr>
              <w:t>2352000000</w:t>
            </w:r>
          </w:p>
        </w:tc>
        <w:tc>
          <w:tcPr>
            <w:tcW w:w="709" w:type="dxa"/>
            <w:tcBorders>
              <w:top w:val="single" w:sz="4" w:space="0" w:color="auto"/>
              <w:left w:val="nil"/>
              <w:bottom w:val="single" w:sz="4" w:space="0" w:color="auto"/>
              <w:right w:val="single" w:sz="4" w:space="0" w:color="auto"/>
            </w:tcBorders>
            <w:shd w:val="clear" w:color="auto" w:fill="auto"/>
            <w:hideMark/>
          </w:tcPr>
          <w:p w14:paraId="5C901EE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FFD616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8E60B8" w14:textId="77777777" w:rsidR="00181E66" w:rsidRPr="00181E66" w:rsidRDefault="00181E66" w:rsidP="00181E66">
            <w:pPr>
              <w:jc w:val="right"/>
              <w:rPr>
                <w:b/>
                <w:bCs/>
                <w:iCs/>
              </w:rPr>
            </w:pPr>
            <w:r w:rsidRPr="00181E66">
              <w:rPr>
                <w:b/>
                <w:bCs/>
                <w:iCs/>
              </w:rPr>
              <w:t>760,0</w:t>
            </w:r>
          </w:p>
        </w:tc>
        <w:tc>
          <w:tcPr>
            <w:tcW w:w="1198" w:type="dxa"/>
            <w:tcBorders>
              <w:top w:val="single" w:sz="4" w:space="0" w:color="auto"/>
              <w:left w:val="nil"/>
              <w:bottom w:val="single" w:sz="4" w:space="0" w:color="auto"/>
              <w:right w:val="single" w:sz="4" w:space="0" w:color="auto"/>
            </w:tcBorders>
            <w:shd w:val="clear" w:color="auto" w:fill="auto"/>
            <w:hideMark/>
          </w:tcPr>
          <w:p w14:paraId="2F214471" w14:textId="77777777" w:rsidR="00181E66" w:rsidRPr="00181E66" w:rsidRDefault="00181E66" w:rsidP="00181E66">
            <w:pPr>
              <w:jc w:val="right"/>
              <w:rPr>
                <w:b/>
                <w:bCs/>
                <w:iCs/>
              </w:rPr>
            </w:pPr>
            <w:r w:rsidRPr="00181E66">
              <w:rPr>
                <w:b/>
                <w:bCs/>
                <w:iCs/>
              </w:rPr>
              <w:t>760,0</w:t>
            </w:r>
          </w:p>
        </w:tc>
      </w:tr>
      <w:tr w:rsidR="00181E66" w:rsidRPr="00181E66" w14:paraId="0C9BE8B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E6754E" w14:textId="77777777" w:rsidR="00181E66" w:rsidRPr="00181E66" w:rsidRDefault="00181E66" w:rsidP="00181E66">
            <w:pPr>
              <w:rPr>
                <w:b/>
                <w:bCs/>
                <w:iCs/>
              </w:rPr>
            </w:pPr>
            <w:r w:rsidRPr="00181E66">
              <w:rPr>
                <w:b/>
                <w:bCs/>
                <w:iCs/>
              </w:rPr>
              <w:t>Спортивные соревнования и мероприятия</w:t>
            </w:r>
          </w:p>
        </w:tc>
        <w:tc>
          <w:tcPr>
            <w:tcW w:w="1354" w:type="dxa"/>
            <w:tcBorders>
              <w:top w:val="nil"/>
              <w:left w:val="nil"/>
              <w:bottom w:val="single" w:sz="4" w:space="0" w:color="auto"/>
              <w:right w:val="single" w:sz="4" w:space="0" w:color="auto"/>
            </w:tcBorders>
            <w:shd w:val="clear" w:color="auto" w:fill="auto"/>
            <w:hideMark/>
          </w:tcPr>
          <w:p w14:paraId="432EFCB7" w14:textId="77777777" w:rsidR="00181E66" w:rsidRPr="00181E66" w:rsidRDefault="00181E66" w:rsidP="00181E66">
            <w:pPr>
              <w:jc w:val="center"/>
              <w:rPr>
                <w:b/>
                <w:bCs/>
                <w:iCs/>
              </w:rPr>
            </w:pPr>
            <w:r w:rsidRPr="00181E66">
              <w:rPr>
                <w:b/>
                <w:bCs/>
                <w:iCs/>
              </w:rPr>
              <w:t>2352100000</w:t>
            </w:r>
          </w:p>
        </w:tc>
        <w:tc>
          <w:tcPr>
            <w:tcW w:w="709" w:type="dxa"/>
            <w:tcBorders>
              <w:top w:val="nil"/>
              <w:left w:val="nil"/>
              <w:bottom w:val="single" w:sz="4" w:space="0" w:color="auto"/>
              <w:right w:val="single" w:sz="4" w:space="0" w:color="auto"/>
            </w:tcBorders>
            <w:shd w:val="clear" w:color="auto" w:fill="auto"/>
            <w:hideMark/>
          </w:tcPr>
          <w:p w14:paraId="7CA1C7F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581B74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C622458" w14:textId="77777777" w:rsidR="00181E66" w:rsidRPr="00181E66" w:rsidRDefault="00181E66" w:rsidP="00181E66">
            <w:pPr>
              <w:jc w:val="right"/>
              <w:rPr>
                <w:b/>
                <w:bCs/>
                <w:iCs/>
              </w:rPr>
            </w:pPr>
            <w:r w:rsidRPr="00181E66">
              <w:rPr>
                <w:b/>
                <w:bCs/>
                <w:iCs/>
              </w:rPr>
              <w:t>760,0</w:t>
            </w:r>
          </w:p>
        </w:tc>
        <w:tc>
          <w:tcPr>
            <w:tcW w:w="1198" w:type="dxa"/>
            <w:tcBorders>
              <w:top w:val="nil"/>
              <w:left w:val="nil"/>
              <w:bottom w:val="single" w:sz="4" w:space="0" w:color="auto"/>
              <w:right w:val="single" w:sz="4" w:space="0" w:color="auto"/>
            </w:tcBorders>
            <w:shd w:val="clear" w:color="auto" w:fill="auto"/>
            <w:hideMark/>
          </w:tcPr>
          <w:p w14:paraId="1C192B39" w14:textId="77777777" w:rsidR="00181E66" w:rsidRPr="00181E66" w:rsidRDefault="00181E66" w:rsidP="00181E66">
            <w:pPr>
              <w:jc w:val="right"/>
              <w:rPr>
                <w:b/>
                <w:bCs/>
                <w:iCs/>
              </w:rPr>
            </w:pPr>
            <w:r w:rsidRPr="00181E66">
              <w:rPr>
                <w:b/>
                <w:bCs/>
                <w:iCs/>
              </w:rPr>
              <w:t>760,0</w:t>
            </w:r>
          </w:p>
        </w:tc>
      </w:tr>
      <w:tr w:rsidR="00181E66" w:rsidRPr="00181E66" w14:paraId="41E8D9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43BD1D4"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5ED9CF1" w14:textId="77777777" w:rsidR="00181E66" w:rsidRPr="00181E66" w:rsidRDefault="00181E66" w:rsidP="00181E66">
            <w:pPr>
              <w:jc w:val="center"/>
              <w:rPr>
                <w:b/>
                <w:bCs/>
                <w:iCs/>
              </w:rPr>
            </w:pPr>
            <w:r w:rsidRPr="00181E66">
              <w:rPr>
                <w:b/>
                <w:bCs/>
                <w:iCs/>
              </w:rPr>
              <w:t>2352149999</w:t>
            </w:r>
          </w:p>
        </w:tc>
        <w:tc>
          <w:tcPr>
            <w:tcW w:w="709" w:type="dxa"/>
            <w:tcBorders>
              <w:top w:val="nil"/>
              <w:left w:val="nil"/>
              <w:bottom w:val="single" w:sz="4" w:space="0" w:color="auto"/>
              <w:right w:val="single" w:sz="4" w:space="0" w:color="auto"/>
            </w:tcBorders>
            <w:shd w:val="clear" w:color="auto" w:fill="auto"/>
            <w:hideMark/>
          </w:tcPr>
          <w:p w14:paraId="57AA84B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3B359E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28C7D1B" w14:textId="77777777" w:rsidR="00181E66" w:rsidRPr="00181E66" w:rsidRDefault="00181E66" w:rsidP="00181E66">
            <w:pPr>
              <w:jc w:val="right"/>
              <w:rPr>
                <w:b/>
                <w:bCs/>
                <w:iCs/>
              </w:rPr>
            </w:pPr>
            <w:r w:rsidRPr="00181E66">
              <w:rPr>
                <w:b/>
                <w:bCs/>
                <w:iCs/>
              </w:rPr>
              <w:t>760,0</w:t>
            </w:r>
          </w:p>
        </w:tc>
        <w:tc>
          <w:tcPr>
            <w:tcW w:w="1198" w:type="dxa"/>
            <w:tcBorders>
              <w:top w:val="nil"/>
              <w:left w:val="nil"/>
              <w:bottom w:val="single" w:sz="4" w:space="0" w:color="auto"/>
              <w:right w:val="single" w:sz="4" w:space="0" w:color="auto"/>
            </w:tcBorders>
            <w:shd w:val="clear" w:color="auto" w:fill="auto"/>
            <w:hideMark/>
          </w:tcPr>
          <w:p w14:paraId="72A8699E" w14:textId="77777777" w:rsidR="00181E66" w:rsidRPr="00181E66" w:rsidRDefault="00181E66" w:rsidP="00181E66">
            <w:pPr>
              <w:jc w:val="right"/>
              <w:rPr>
                <w:b/>
                <w:bCs/>
                <w:iCs/>
              </w:rPr>
            </w:pPr>
            <w:r w:rsidRPr="00181E66">
              <w:rPr>
                <w:b/>
                <w:bCs/>
                <w:iCs/>
              </w:rPr>
              <w:t>760,0</w:t>
            </w:r>
          </w:p>
        </w:tc>
      </w:tr>
      <w:tr w:rsidR="00181E66" w:rsidRPr="00181E66" w14:paraId="36C2F25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CE9C400"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4F10FD94" w14:textId="77777777" w:rsidR="00181E66" w:rsidRPr="00181E66" w:rsidRDefault="00181E66" w:rsidP="00181E66">
            <w:pPr>
              <w:jc w:val="center"/>
              <w:rPr>
                <w:b/>
                <w:bCs/>
                <w:iCs/>
              </w:rPr>
            </w:pPr>
            <w:r w:rsidRPr="00181E66">
              <w:rPr>
                <w:b/>
                <w:bCs/>
                <w:iCs/>
              </w:rPr>
              <w:t>2352149999</w:t>
            </w:r>
          </w:p>
        </w:tc>
        <w:tc>
          <w:tcPr>
            <w:tcW w:w="709" w:type="dxa"/>
            <w:tcBorders>
              <w:top w:val="nil"/>
              <w:left w:val="nil"/>
              <w:bottom w:val="single" w:sz="4" w:space="0" w:color="auto"/>
              <w:right w:val="single" w:sz="4" w:space="0" w:color="auto"/>
            </w:tcBorders>
            <w:shd w:val="clear" w:color="auto" w:fill="auto"/>
            <w:hideMark/>
          </w:tcPr>
          <w:p w14:paraId="59DCFED7"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E29636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4D77CCC" w14:textId="77777777" w:rsidR="00181E66" w:rsidRPr="00181E66" w:rsidRDefault="00181E66" w:rsidP="00181E66">
            <w:pPr>
              <w:jc w:val="right"/>
              <w:rPr>
                <w:b/>
                <w:bCs/>
                <w:iCs/>
              </w:rPr>
            </w:pPr>
            <w:r w:rsidRPr="00181E66">
              <w:rPr>
                <w:b/>
                <w:bCs/>
                <w:iCs/>
              </w:rPr>
              <w:t>200,0</w:t>
            </w:r>
          </w:p>
        </w:tc>
        <w:tc>
          <w:tcPr>
            <w:tcW w:w="1198" w:type="dxa"/>
            <w:tcBorders>
              <w:top w:val="nil"/>
              <w:left w:val="nil"/>
              <w:bottom w:val="single" w:sz="4" w:space="0" w:color="auto"/>
              <w:right w:val="single" w:sz="4" w:space="0" w:color="auto"/>
            </w:tcBorders>
            <w:shd w:val="clear" w:color="auto" w:fill="auto"/>
            <w:hideMark/>
          </w:tcPr>
          <w:p w14:paraId="39DB8D27" w14:textId="77777777" w:rsidR="00181E66" w:rsidRPr="00181E66" w:rsidRDefault="00181E66" w:rsidP="00181E66">
            <w:pPr>
              <w:jc w:val="right"/>
              <w:rPr>
                <w:b/>
                <w:bCs/>
                <w:iCs/>
              </w:rPr>
            </w:pPr>
            <w:r w:rsidRPr="00181E66">
              <w:rPr>
                <w:b/>
                <w:bCs/>
                <w:iCs/>
              </w:rPr>
              <w:t>200,0</w:t>
            </w:r>
          </w:p>
        </w:tc>
      </w:tr>
      <w:tr w:rsidR="00181E66" w:rsidRPr="00181E66" w14:paraId="14141C6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FD830B9"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53D214BA" w14:textId="77777777" w:rsidR="00181E66" w:rsidRPr="00181E66" w:rsidRDefault="00181E66" w:rsidP="00181E66">
            <w:pPr>
              <w:jc w:val="center"/>
            </w:pPr>
            <w:r w:rsidRPr="00181E66">
              <w:t>2352149999</w:t>
            </w:r>
          </w:p>
        </w:tc>
        <w:tc>
          <w:tcPr>
            <w:tcW w:w="709" w:type="dxa"/>
            <w:tcBorders>
              <w:top w:val="nil"/>
              <w:left w:val="nil"/>
              <w:bottom w:val="single" w:sz="4" w:space="0" w:color="auto"/>
              <w:right w:val="single" w:sz="4" w:space="0" w:color="auto"/>
            </w:tcBorders>
            <w:shd w:val="clear" w:color="auto" w:fill="auto"/>
            <w:hideMark/>
          </w:tcPr>
          <w:p w14:paraId="3D721696"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5CD94B5D"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172D0495" w14:textId="77777777" w:rsidR="00181E66" w:rsidRPr="00181E66" w:rsidRDefault="00181E66" w:rsidP="00181E66">
            <w:pPr>
              <w:jc w:val="right"/>
            </w:pPr>
            <w:r w:rsidRPr="00181E66">
              <w:t>200,0</w:t>
            </w:r>
          </w:p>
        </w:tc>
        <w:tc>
          <w:tcPr>
            <w:tcW w:w="1198" w:type="dxa"/>
            <w:tcBorders>
              <w:top w:val="nil"/>
              <w:left w:val="nil"/>
              <w:bottom w:val="single" w:sz="4" w:space="0" w:color="auto"/>
              <w:right w:val="single" w:sz="4" w:space="0" w:color="auto"/>
            </w:tcBorders>
            <w:shd w:val="clear" w:color="auto" w:fill="auto"/>
            <w:hideMark/>
          </w:tcPr>
          <w:p w14:paraId="35157AC8" w14:textId="77777777" w:rsidR="00181E66" w:rsidRPr="00181E66" w:rsidRDefault="00181E66" w:rsidP="00181E66">
            <w:pPr>
              <w:jc w:val="right"/>
            </w:pPr>
            <w:r w:rsidRPr="00181E66">
              <w:t>200,0</w:t>
            </w:r>
          </w:p>
        </w:tc>
      </w:tr>
      <w:tr w:rsidR="00181E66" w:rsidRPr="00181E66" w14:paraId="22BD692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2927BC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28A34B66" w14:textId="77777777" w:rsidR="00181E66" w:rsidRPr="00181E66" w:rsidRDefault="00181E66" w:rsidP="00181E66">
            <w:pPr>
              <w:jc w:val="center"/>
              <w:rPr>
                <w:b/>
                <w:bCs/>
                <w:iCs/>
              </w:rPr>
            </w:pPr>
            <w:r w:rsidRPr="00181E66">
              <w:rPr>
                <w:b/>
                <w:bCs/>
                <w:iCs/>
              </w:rPr>
              <w:t>2352149999</w:t>
            </w:r>
          </w:p>
        </w:tc>
        <w:tc>
          <w:tcPr>
            <w:tcW w:w="709" w:type="dxa"/>
            <w:tcBorders>
              <w:top w:val="single" w:sz="4" w:space="0" w:color="auto"/>
              <w:left w:val="nil"/>
              <w:bottom w:val="single" w:sz="4" w:space="0" w:color="auto"/>
              <w:right w:val="single" w:sz="4" w:space="0" w:color="auto"/>
            </w:tcBorders>
            <w:shd w:val="clear" w:color="auto" w:fill="auto"/>
            <w:hideMark/>
          </w:tcPr>
          <w:p w14:paraId="1B90542F"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AFA578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0FCC8AF"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3CABB7F8" w14:textId="77777777" w:rsidR="00181E66" w:rsidRPr="00181E66" w:rsidRDefault="00181E66" w:rsidP="00181E66">
            <w:pPr>
              <w:jc w:val="right"/>
              <w:rPr>
                <w:b/>
                <w:bCs/>
                <w:iCs/>
              </w:rPr>
            </w:pPr>
            <w:r w:rsidRPr="00181E66">
              <w:rPr>
                <w:b/>
                <w:bCs/>
                <w:iCs/>
              </w:rPr>
              <w:t>500,0</w:t>
            </w:r>
          </w:p>
        </w:tc>
      </w:tr>
      <w:tr w:rsidR="00181E66" w:rsidRPr="00181E66" w14:paraId="1958A74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76EE21"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089A4B59" w14:textId="77777777" w:rsidR="00181E66" w:rsidRPr="00181E66" w:rsidRDefault="00181E66" w:rsidP="00181E66">
            <w:pPr>
              <w:jc w:val="center"/>
            </w:pPr>
            <w:r w:rsidRPr="00181E66">
              <w:t>2352149999</w:t>
            </w:r>
          </w:p>
        </w:tc>
        <w:tc>
          <w:tcPr>
            <w:tcW w:w="709" w:type="dxa"/>
            <w:tcBorders>
              <w:top w:val="nil"/>
              <w:left w:val="nil"/>
              <w:bottom w:val="single" w:sz="4" w:space="0" w:color="auto"/>
              <w:right w:val="single" w:sz="4" w:space="0" w:color="auto"/>
            </w:tcBorders>
            <w:shd w:val="clear" w:color="auto" w:fill="auto"/>
            <w:hideMark/>
          </w:tcPr>
          <w:p w14:paraId="2249434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FA64870"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5935EE7E"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050B30B8" w14:textId="77777777" w:rsidR="00181E66" w:rsidRPr="00181E66" w:rsidRDefault="00181E66" w:rsidP="00181E66">
            <w:pPr>
              <w:jc w:val="right"/>
            </w:pPr>
            <w:r w:rsidRPr="00181E66">
              <w:t>500,0</w:t>
            </w:r>
          </w:p>
        </w:tc>
      </w:tr>
      <w:tr w:rsidR="00181E66" w:rsidRPr="00181E66" w14:paraId="2A2E8A7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9157374"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46FB193C" w14:textId="77777777" w:rsidR="00181E66" w:rsidRPr="00181E66" w:rsidRDefault="00181E66" w:rsidP="00181E66">
            <w:pPr>
              <w:jc w:val="center"/>
              <w:rPr>
                <w:b/>
                <w:bCs/>
                <w:iCs/>
              </w:rPr>
            </w:pPr>
            <w:r w:rsidRPr="00181E66">
              <w:rPr>
                <w:b/>
                <w:bCs/>
                <w:iCs/>
              </w:rPr>
              <w:t>2352149999</w:t>
            </w:r>
          </w:p>
        </w:tc>
        <w:tc>
          <w:tcPr>
            <w:tcW w:w="709" w:type="dxa"/>
            <w:tcBorders>
              <w:top w:val="single" w:sz="4" w:space="0" w:color="auto"/>
              <w:left w:val="nil"/>
              <w:bottom w:val="single" w:sz="4" w:space="0" w:color="auto"/>
              <w:right w:val="single" w:sz="4" w:space="0" w:color="auto"/>
            </w:tcBorders>
            <w:shd w:val="clear" w:color="auto" w:fill="auto"/>
            <w:hideMark/>
          </w:tcPr>
          <w:p w14:paraId="2A03E273"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72130C7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FD26EB9" w14:textId="77777777" w:rsidR="00181E66" w:rsidRPr="00181E66" w:rsidRDefault="00181E66" w:rsidP="00181E66">
            <w:pPr>
              <w:jc w:val="right"/>
              <w:rPr>
                <w:b/>
                <w:bCs/>
                <w:iCs/>
              </w:rPr>
            </w:pPr>
            <w:r w:rsidRPr="00181E66">
              <w:rPr>
                <w:b/>
                <w:bCs/>
                <w:iCs/>
              </w:rPr>
              <w:t>60,0</w:t>
            </w:r>
          </w:p>
        </w:tc>
        <w:tc>
          <w:tcPr>
            <w:tcW w:w="1198" w:type="dxa"/>
            <w:tcBorders>
              <w:top w:val="single" w:sz="4" w:space="0" w:color="auto"/>
              <w:left w:val="nil"/>
              <w:bottom w:val="single" w:sz="4" w:space="0" w:color="auto"/>
              <w:right w:val="single" w:sz="4" w:space="0" w:color="auto"/>
            </w:tcBorders>
            <w:shd w:val="clear" w:color="auto" w:fill="auto"/>
            <w:hideMark/>
          </w:tcPr>
          <w:p w14:paraId="26EE9749" w14:textId="77777777" w:rsidR="00181E66" w:rsidRPr="00181E66" w:rsidRDefault="00181E66" w:rsidP="00181E66">
            <w:pPr>
              <w:jc w:val="right"/>
              <w:rPr>
                <w:b/>
                <w:bCs/>
                <w:iCs/>
              </w:rPr>
            </w:pPr>
            <w:r w:rsidRPr="00181E66">
              <w:rPr>
                <w:b/>
                <w:bCs/>
                <w:iCs/>
              </w:rPr>
              <w:t>60,0</w:t>
            </w:r>
          </w:p>
        </w:tc>
      </w:tr>
      <w:tr w:rsidR="00181E66" w:rsidRPr="00181E66" w14:paraId="5F1C09C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6829A85"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6B6ECF5C" w14:textId="77777777" w:rsidR="00181E66" w:rsidRPr="00181E66" w:rsidRDefault="00181E66" w:rsidP="00181E66">
            <w:pPr>
              <w:jc w:val="center"/>
            </w:pPr>
            <w:r w:rsidRPr="00181E66">
              <w:t>2352149999</w:t>
            </w:r>
          </w:p>
        </w:tc>
        <w:tc>
          <w:tcPr>
            <w:tcW w:w="709" w:type="dxa"/>
            <w:tcBorders>
              <w:top w:val="nil"/>
              <w:left w:val="nil"/>
              <w:bottom w:val="single" w:sz="4" w:space="0" w:color="auto"/>
              <w:right w:val="single" w:sz="4" w:space="0" w:color="auto"/>
            </w:tcBorders>
            <w:shd w:val="clear" w:color="auto" w:fill="auto"/>
            <w:hideMark/>
          </w:tcPr>
          <w:p w14:paraId="1515DD9B"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02E34D6B"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651DA7A2" w14:textId="77777777" w:rsidR="00181E66" w:rsidRPr="00181E66" w:rsidRDefault="00181E66" w:rsidP="00181E66">
            <w:pPr>
              <w:jc w:val="right"/>
            </w:pPr>
            <w:r w:rsidRPr="00181E66">
              <w:t>60,0</w:t>
            </w:r>
          </w:p>
        </w:tc>
        <w:tc>
          <w:tcPr>
            <w:tcW w:w="1198" w:type="dxa"/>
            <w:tcBorders>
              <w:top w:val="nil"/>
              <w:left w:val="nil"/>
              <w:bottom w:val="single" w:sz="4" w:space="0" w:color="auto"/>
              <w:right w:val="single" w:sz="4" w:space="0" w:color="auto"/>
            </w:tcBorders>
            <w:shd w:val="clear" w:color="auto" w:fill="auto"/>
            <w:hideMark/>
          </w:tcPr>
          <w:p w14:paraId="3DB4E0AC" w14:textId="77777777" w:rsidR="00181E66" w:rsidRPr="00181E66" w:rsidRDefault="00181E66" w:rsidP="00181E66">
            <w:pPr>
              <w:jc w:val="right"/>
            </w:pPr>
            <w:r w:rsidRPr="00181E66">
              <w:t>60,0</w:t>
            </w:r>
          </w:p>
        </w:tc>
      </w:tr>
      <w:tr w:rsidR="00181E66" w:rsidRPr="00181E66" w14:paraId="318CED8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1AF7187" w14:textId="77777777" w:rsidR="00181E66" w:rsidRPr="00181E66" w:rsidRDefault="00181E66" w:rsidP="00181E66">
            <w:pPr>
              <w:rPr>
                <w:b/>
                <w:bCs/>
                <w:iCs/>
              </w:rPr>
            </w:pPr>
            <w:r w:rsidRPr="00181E66">
              <w:rPr>
                <w:b/>
                <w:bCs/>
                <w:iCs/>
              </w:rPr>
              <w:t>Задача 3. Укрепление материально-технической базы и ремонт имущества Нижнеудинской СШ</w:t>
            </w:r>
          </w:p>
        </w:tc>
        <w:tc>
          <w:tcPr>
            <w:tcW w:w="1354" w:type="dxa"/>
            <w:tcBorders>
              <w:top w:val="single" w:sz="4" w:space="0" w:color="auto"/>
              <w:left w:val="nil"/>
              <w:bottom w:val="single" w:sz="4" w:space="0" w:color="auto"/>
              <w:right w:val="single" w:sz="4" w:space="0" w:color="auto"/>
            </w:tcBorders>
            <w:shd w:val="clear" w:color="auto" w:fill="auto"/>
            <w:hideMark/>
          </w:tcPr>
          <w:p w14:paraId="52A33344" w14:textId="77777777" w:rsidR="00181E66" w:rsidRPr="00181E66" w:rsidRDefault="00181E66" w:rsidP="00181E66">
            <w:pPr>
              <w:jc w:val="center"/>
              <w:rPr>
                <w:b/>
                <w:bCs/>
                <w:iCs/>
              </w:rPr>
            </w:pPr>
            <w:r w:rsidRPr="00181E66">
              <w:rPr>
                <w:b/>
                <w:bCs/>
                <w:iCs/>
              </w:rPr>
              <w:t>2353000000</w:t>
            </w:r>
          </w:p>
        </w:tc>
        <w:tc>
          <w:tcPr>
            <w:tcW w:w="709" w:type="dxa"/>
            <w:tcBorders>
              <w:top w:val="single" w:sz="4" w:space="0" w:color="auto"/>
              <w:left w:val="nil"/>
              <w:bottom w:val="single" w:sz="4" w:space="0" w:color="auto"/>
              <w:right w:val="single" w:sz="4" w:space="0" w:color="auto"/>
            </w:tcBorders>
            <w:shd w:val="clear" w:color="auto" w:fill="auto"/>
            <w:hideMark/>
          </w:tcPr>
          <w:p w14:paraId="59F28EC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95BF7F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844240E" w14:textId="77777777" w:rsidR="00181E66" w:rsidRPr="00181E66" w:rsidRDefault="00181E66" w:rsidP="00181E66">
            <w:pPr>
              <w:jc w:val="right"/>
              <w:rPr>
                <w:b/>
                <w:bCs/>
                <w:iCs/>
              </w:rPr>
            </w:pPr>
            <w:r w:rsidRPr="00181E66">
              <w:rPr>
                <w:b/>
                <w:bCs/>
                <w:iCs/>
              </w:rPr>
              <w:t>400,0</w:t>
            </w:r>
          </w:p>
        </w:tc>
        <w:tc>
          <w:tcPr>
            <w:tcW w:w="1198" w:type="dxa"/>
            <w:tcBorders>
              <w:top w:val="single" w:sz="4" w:space="0" w:color="auto"/>
              <w:left w:val="nil"/>
              <w:bottom w:val="single" w:sz="4" w:space="0" w:color="auto"/>
              <w:right w:val="single" w:sz="4" w:space="0" w:color="auto"/>
            </w:tcBorders>
            <w:shd w:val="clear" w:color="auto" w:fill="auto"/>
            <w:hideMark/>
          </w:tcPr>
          <w:p w14:paraId="192813D1" w14:textId="77777777" w:rsidR="00181E66" w:rsidRPr="00181E66" w:rsidRDefault="00181E66" w:rsidP="00181E66">
            <w:pPr>
              <w:jc w:val="right"/>
              <w:rPr>
                <w:b/>
                <w:bCs/>
                <w:iCs/>
              </w:rPr>
            </w:pPr>
            <w:r w:rsidRPr="00181E66">
              <w:rPr>
                <w:b/>
                <w:bCs/>
                <w:iCs/>
              </w:rPr>
              <w:t>400,0</w:t>
            </w:r>
          </w:p>
        </w:tc>
      </w:tr>
      <w:tr w:rsidR="00181E66" w:rsidRPr="00181E66" w14:paraId="7FDE7CB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6811B27" w14:textId="77777777" w:rsidR="00181E66" w:rsidRPr="00181E66" w:rsidRDefault="00181E66" w:rsidP="00181E66">
            <w:pPr>
              <w:rPr>
                <w:b/>
                <w:bCs/>
                <w:iCs/>
              </w:rPr>
            </w:pPr>
            <w:r w:rsidRPr="00181E66">
              <w:rPr>
                <w:b/>
                <w:bCs/>
                <w:iCs/>
              </w:rPr>
              <w:lastRenderedPageBreak/>
              <w:t>Приобретение спортивного оборудования, инвентаря, формы и экипировки</w:t>
            </w:r>
          </w:p>
        </w:tc>
        <w:tc>
          <w:tcPr>
            <w:tcW w:w="1354" w:type="dxa"/>
            <w:tcBorders>
              <w:top w:val="nil"/>
              <w:left w:val="nil"/>
              <w:bottom w:val="single" w:sz="4" w:space="0" w:color="auto"/>
              <w:right w:val="single" w:sz="4" w:space="0" w:color="auto"/>
            </w:tcBorders>
            <w:shd w:val="clear" w:color="auto" w:fill="auto"/>
            <w:hideMark/>
          </w:tcPr>
          <w:p w14:paraId="21FB691B" w14:textId="77777777" w:rsidR="00181E66" w:rsidRPr="00181E66" w:rsidRDefault="00181E66" w:rsidP="00181E66">
            <w:pPr>
              <w:jc w:val="center"/>
              <w:rPr>
                <w:b/>
                <w:bCs/>
                <w:iCs/>
              </w:rPr>
            </w:pPr>
            <w:r w:rsidRPr="00181E66">
              <w:rPr>
                <w:b/>
                <w:bCs/>
                <w:iCs/>
              </w:rPr>
              <w:t>2353100000</w:t>
            </w:r>
          </w:p>
        </w:tc>
        <w:tc>
          <w:tcPr>
            <w:tcW w:w="709" w:type="dxa"/>
            <w:tcBorders>
              <w:top w:val="nil"/>
              <w:left w:val="nil"/>
              <w:bottom w:val="single" w:sz="4" w:space="0" w:color="auto"/>
              <w:right w:val="single" w:sz="4" w:space="0" w:color="auto"/>
            </w:tcBorders>
            <w:shd w:val="clear" w:color="auto" w:fill="auto"/>
            <w:hideMark/>
          </w:tcPr>
          <w:p w14:paraId="44FC04A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34B5E5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6E5FF5"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1E6410A0" w14:textId="77777777" w:rsidR="00181E66" w:rsidRPr="00181E66" w:rsidRDefault="00181E66" w:rsidP="00181E66">
            <w:pPr>
              <w:jc w:val="right"/>
              <w:rPr>
                <w:b/>
                <w:bCs/>
                <w:iCs/>
              </w:rPr>
            </w:pPr>
            <w:r w:rsidRPr="00181E66">
              <w:rPr>
                <w:b/>
                <w:bCs/>
                <w:iCs/>
              </w:rPr>
              <w:t>300,0</w:t>
            </w:r>
          </w:p>
        </w:tc>
      </w:tr>
      <w:tr w:rsidR="00181E66" w:rsidRPr="00181E66" w14:paraId="03036BC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62D02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AD8E641" w14:textId="77777777" w:rsidR="00181E66" w:rsidRPr="00181E66" w:rsidRDefault="00181E66" w:rsidP="00181E66">
            <w:pPr>
              <w:jc w:val="center"/>
              <w:rPr>
                <w:b/>
                <w:bCs/>
                <w:iCs/>
              </w:rPr>
            </w:pPr>
            <w:r w:rsidRPr="00181E66">
              <w:rPr>
                <w:b/>
                <w:bCs/>
                <w:iCs/>
              </w:rPr>
              <w:t>2353149999</w:t>
            </w:r>
          </w:p>
        </w:tc>
        <w:tc>
          <w:tcPr>
            <w:tcW w:w="709" w:type="dxa"/>
            <w:tcBorders>
              <w:top w:val="nil"/>
              <w:left w:val="nil"/>
              <w:bottom w:val="single" w:sz="4" w:space="0" w:color="auto"/>
              <w:right w:val="single" w:sz="4" w:space="0" w:color="auto"/>
            </w:tcBorders>
            <w:shd w:val="clear" w:color="auto" w:fill="auto"/>
            <w:hideMark/>
          </w:tcPr>
          <w:p w14:paraId="3E05FCE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6C48AC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D0CD21B" w14:textId="77777777" w:rsidR="00181E66" w:rsidRPr="00181E66" w:rsidRDefault="00181E66" w:rsidP="00181E66">
            <w:pPr>
              <w:jc w:val="right"/>
              <w:rPr>
                <w:b/>
                <w:bCs/>
                <w:iCs/>
              </w:rPr>
            </w:pPr>
            <w:r w:rsidRPr="00181E66">
              <w:rPr>
                <w:b/>
                <w:bCs/>
                <w:iCs/>
              </w:rPr>
              <w:t>200,0</w:t>
            </w:r>
          </w:p>
        </w:tc>
        <w:tc>
          <w:tcPr>
            <w:tcW w:w="1198" w:type="dxa"/>
            <w:tcBorders>
              <w:top w:val="nil"/>
              <w:left w:val="nil"/>
              <w:bottom w:val="single" w:sz="4" w:space="0" w:color="auto"/>
              <w:right w:val="single" w:sz="4" w:space="0" w:color="auto"/>
            </w:tcBorders>
            <w:shd w:val="clear" w:color="auto" w:fill="auto"/>
            <w:hideMark/>
          </w:tcPr>
          <w:p w14:paraId="2FE5192C" w14:textId="77777777" w:rsidR="00181E66" w:rsidRPr="00181E66" w:rsidRDefault="00181E66" w:rsidP="00181E66">
            <w:pPr>
              <w:jc w:val="right"/>
              <w:rPr>
                <w:b/>
                <w:bCs/>
                <w:iCs/>
              </w:rPr>
            </w:pPr>
            <w:r w:rsidRPr="00181E66">
              <w:rPr>
                <w:b/>
                <w:bCs/>
                <w:iCs/>
              </w:rPr>
              <w:t>200,0</w:t>
            </w:r>
          </w:p>
        </w:tc>
      </w:tr>
      <w:tr w:rsidR="00181E66" w:rsidRPr="00181E66" w14:paraId="2EC3E20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54A6D03"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0344DD05" w14:textId="77777777" w:rsidR="00181E66" w:rsidRPr="00181E66" w:rsidRDefault="00181E66" w:rsidP="00181E66">
            <w:pPr>
              <w:jc w:val="center"/>
              <w:rPr>
                <w:b/>
                <w:bCs/>
                <w:iCs/>
              </w:rPr>
            </w:pPr>
            <w:r w:rsidRPr="00181E66">
              <w:rPr>
                <w:b/>
                <w:bCs/>
                <w:iCs/>
              </w:rPr>
              <w:t>2353149999</w:t>
            </w:r>
          </w:p>
        </w:tc>
        <w:tc>
          <w:tcPr>
            <w:tcW w:w="709" w:type="dxa"/>
            <w:tcBorders>
              <w:top w:val="nil"/>
              <w:left w:val="nil"/>
              <w:bottom w:val="single" w:sz="4" w:space="0" w:color="auto"/>
              <w:right w:val="single" w:sz="4" w:space="0" w:color="auto"/>
            </w:tcBorders>
            <w:shd w:val="clear" w:color="auto" w:fill="auto"/>
            <w:hideMark/>
          </w:tcPr>
          <w:p w14:paraId="03DFB388"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7F70A0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B49748D" w14:textId="77777777" w:rsidR="00181E66" w:rsidRPr="00181E66" w:rsidRDefault="00181E66" w:rsidP="00181E66">
            <w:pPr>
              <w:jc w:val="right"/>
              <w:rPr>
                <w:b/>
                <w:bCs/>
                <w:iCs/>
              </w:rPr>
            </w:pPr>
            <w:r w:rsidRPr="00181E66">
              <w:rPr>
                <w:b/>
                <w:bCs/>
                <w:iCs/>
              </w:rPr>
              <w:t>200,0</w:t>
            </w:r>
          </w:p>
        </w:tc>
        <w:tc>
          <w:tcPr>
            <w:tcW w:w="1198" w:type="dxa"/>
            <w:tcBorders>
              <w:top w:val="nil"/>
              <w:left w:val="nil"/>
              <w:bottom w:val="single" w:sz="4" w:space="0" w:color="auto"/>
              <w:right w:val="single" w:sz="4" w:space="0" w:color="auto"/>
            </w:tcBorders>
            <w:shd w:val="clear" w:color="auto" w:fill="auto"/>
            <w:hideMark/>
          </w:tcPr>
          <w:p w14:paraId="6C08F5A0" w14:textId="77777777" w:rsidR="00181E66" w:rsidRPr="00181E66" w:rsidRDefault="00181E66" w:rsidP="00181E66">
            <w:pPr>
              <w:jc w:val="right"/>
              <w:rPr>
                <w:b/>
                <w:bCs/>
                <w:iCs/>
              </w:rPr>
            </w:pPr>
            <w:r w:rsidRPr="00181E66">
              <w:rPr>
                <w:b/>
                <w:bCs/>
                <w:iCs/>
              </w:rPr>
              <w:t>200,0</w:t>
            </w:r>
          </w:p>
        </w:tc>
      </w:tr>
      <w:tr w:rsidR="00181E66" w:rsidRPr="00181E66" w14:paraId="28F5277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C202FA"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4CF8F6A7" w14:textId="77777777" w:rsidR="00181E66" w:rsidRPr="00181E66" w:rsidRDefault="00181E66" w:rsidP="00181E66">
            <w:pPr>
              <w:jc w:val="center"/>
            </w:pPr>
            <w:r w:rsidRPr="00181E66">
              <w:t>2353149999</w:t>
            </w:r>
          </w:p>
        </w:tc>
        <w:tc>
          <w:tcPr>
            <w:tcW w:w="709" w:type="dxa"/>
            <w:tcBorders>
              <w:top w:val="nil"/>
              <w:left w:val="nil"/>
              <w:bottom w:val="single" w:sz="4" w:space="0" w:color="auto"/>
              <w:right w:val="single" w:sz="4" w:space="0" w:color="auto"/>
            </w:tcBorders>
            <w:shd w:val="clear" w:color="auto" w:fill="auto"/>
            <w:hideMark/>
          </w:tcPr>
          <w:p w14:paraId="061B499A"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FE33FC2"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2C11D2C4" w14:textId="77777777" w:rsidR="00181E66" w:rsidRPr="00181E66" w:rsidRDefault="00181E66" w:rsidP="00181E66">
            <w:pPr>
              <w:jc w:val="right"/>
            </w:pPr>
            <w:r w:rsidRPr="00181E66">
              <w:t>200,0</w:t>
            </w:r>
          </w:p>
        </w:tc>
        <w:tc>
          <w:tcPr>
            <w:tcW w:w="1198" w:type="dxa"/>
            <w:tcBorders>
              <w:top w:val="nil"/>
              <w:left w:val="nil"/>
              <w:bottom w:val="single" w:sz="4" w:space="0" w:color="auto"/>
              <w:right w:val="single" w:sz="4" w:space="0" w:color="auto"/>
            </w:tcBorders>
            <w:shd w:val="clear" w:color="auto" w:fill="auto"/>
            <w:hideMark/>
          </w:tcPr>
          <w:p w14:paraId="42CF6226" w14:textId="77777777" w:rsidR="00181E66" w:rsidRPr="00181E66" w:rsidRDefault="00181E66" w:rsidP="00181E66">
            <w:pPr>
              <w:jc w:val="right"/>
            </w:pPr>
            <w:r w:rsidRPr="00181E66">
              <w:t>200,0</w:t>
            </w:r>
          </w:p>
        </w:tc>
      </w:tr>
      <w:tr w:rsidR="00181E66" w:rsidRPr="00181E66" w14:paraId="25A2651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FF6F982" w14:textId="77777777" w:rsidR="00181E66" w:rsidRPr="00181E66" w:rsidRDefault="00181E66" w:rsidP="00181E66">
            <w:pPr>
              <w:rPr>
                <w:b/>
                <w:bCs/>
                <w:iCs/>
              </w:rPr>
            </w:pPr>
            <w:r w:rsidRPr="00181E66">
              <w:rPr>
                <w:b/>
                <w:bCs/>
                <w:iCs/>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54" w:type="dxa"/>
            <w:tcBorders>
              <w:top w:val="single" w:sz="4" w:space="0" w:color="auto"/>
              <w:left w:val="nil"/>
              <w:bottom w:val="single" w:sz="4" w:space="0" w:color="auto"/>
              <w:right w:val="single" w:sz="4" w:space="0" w:color="auto"/>
            </w:tcBorders>
            <w:shd w:val="clear" w:color="auto" w:fill="auto"/>
            <w:hideMark/>
          </w:tcPr>
          <w:p w14:paraId="20CED9CE" w14:textId="77777777" w:rsidR="00181E66" w:rsidRPr="00181E66" w:rsidRDefault="00181E66" w:rsidP="00181E66">
            <w:pPr>
              <w:jc w:val="center"/>
              <w:rPr>
                <w:b/>
                <w:bCs/>
                <w:iCs/>
              </w:rPr>
            </w:pPr>
            <w:r w:rsidRPr="00181E66">
              <w:rPr>
                <w:b/>
                <w:bCs/>
                <w:iCs/>
              </w:rPr>
              <w:t>23531S2850</w:t>
            </w:r>
          </w:p>
        </w:tc>
        <w:tc>
          <w:tcPr>
            <w:tcW w:w="709" w:type="dxa"/>
            <w:tcBorders>
              <w:top w:val="single" w:sz="4" w:space="0" w:color="auto"/>
              <w:left w:val="nil"/>
              <w:bottom w:val="single" w:sz="4" w:space="0" w:color="auto"/>
              <w:right w:val="single" w:sz="4" w:space="0" w:color="auto"/>
            </w:tcBorders>
            <w:shd w:val="clear" w:color="auto" w:fill="auto"/>
            <w:hideMark/>
          </w:tcPr>
          <w:p w14:paraId="3A8664B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0D19E4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4B14084"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6F04C910" w14:textId="77777777" w:rsidR="00181E66" w:rsidRPr="00181E66" w:rsidRDefault="00181E66" w:rsidP="00181E66">
            <w:pPr>
              <w:jc w:val="right"/>
              <w:rPr>
                <w:b/>
                <w:bCs/>
                <w:iCs/>
              </w:rPr>
            </w:pPr>
            <w:r w:rsidRPr="00181E66">
              <w:rPr>
                <w:b/>
                <w:bCs/>
                <w:iCs/>
              </w:rPr>
              <w:t>100,0</w:t>
            </w:r>
          </w:p>
        </w:tc>
      </w:tr>
      <w:tr w:rsidR="00181E66" w:rsidRPr="00181E66" w14:paraId="0B72D3D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20D3457"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F9DD9A7" w14:textId="77777777" w:rsidR="00181E66" w:rsidRPr="00181E66" w:rsidRDefault="00181E66" w:rsidP="00181E66">
            <w:pPr>
              <w:jc w:val="center"/>
              <w:rPr>
                <w:b/>
                <w:bCs/>
                <w:iCs/>
              </w:rPr>
            </w:pPr>
            <w:r w:rsidRPr="00181E66">
              <w:rPr>
                <w:b/>
                <w:bCs/>
                <w:iCs/>
              </w:rPr>
              <w:t>23531S2850</w:t>
            </w:r>
          </w:p>
        </w:tc>
        <w:tc>
          <w:tcPr>
            <w:tcW w:w="709" w:type="dxa"/>
            <w:tcBorders>
              <w:top w:val="nil"/>
              <w:left w:val="nil"/>
              <w:bottom w:val="single" w:sz="4" w:space="0" w:color="auto"/>
              <w:right w:val="single" w:sz="4" w:space="0" w:color="auto"/>
            </w:tcBorders>
            <w:shd w:val="clear" w:color="auto" w:fill="auto"/>
            <w:hideMark/>
          </w:tcPr>
          <w:p w14:paraId="55B3B2A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9D9D2D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4795219"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1D4F6F70" w14:textId="77777777" w:rsidR="00181E66" w:rsidRPr="00181E66" w:rsidRDefault="00181E66" w:rsidP="00181E66">
            <w:pPr>
              <w:jc w:val="right"/>
              <w:rPr>
                <w:b/>
                <w:bCs/>
                <w:iCs/>
              </w:rPr>
            </w:pPr>
            <w:r w:rsidRPr="00181E66">
              <w:rPr>
                <w:b/>
                <w:bCs/>
                <w:iCs/>
              </w:rPr>
              <w:t>100,0</w:t>
            </w:r>
          </w:p>
        </w:tc>
      </w:tr>
      <w:tr w:rsidR="00181E66" w:rsidRPr="00181E66" w14:paraId="3515031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3487E9"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2D4EDC13" w14:textId="77777777" w:rsidR="00181E66" w:rsidRPr="00181E66" w:rsidRDefault="00181E66" w:rsidP="00181E66">
            <w:pPr>
              <w:jc w:val="center"/>
            </w:pPr>
            <w:r w:rsidRPr="00181E66">
              <w:t>23531S2850</w:t>
            </w:r>
          </w:p>
        </w:tc>
        <w:tc>
          <w:tcPr>
            <w:tcW w:w="709" w:type="dxa"/>
            <w:tcBorders>
              <w:top w:val="nil"/>
              <w:left w:val="nil"/>
              <w:bottom w:val="single" w:sz="4" w:space="0" w:color="auto"/>
              <w:right w:val="single" w:sz="4" w:space="0" w:color="auto"/>
            </w:tcBorders>
            <w:shd w:val="clear" w:color="auto" w:fill="auto"/>
            <w:hideMark/>
          </w:tcPr>
          <w:p w14:paraId="455D83FE"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F9D7EDE"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4818CB16"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7A33ECEC" w14:textId="77777777" w:rsidR="00181E66" w:rsidRPr="00181E66" w:rsidRDefault="00181E66" w:rsidP="00181E66">
            <w:pPr>
              <w:jc w:val="right"/>
            </w:pPr>
            <w:r w:rsidRPr="00181E66">
              <w:t>100,0</w:t>
            </w:r>
          </w:p>
        </w:tc>
      </w:tr>
      <w:tr w:rsidR="00181E66" w:rsidRPr="00181E66" w14:paraId="0AF3710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2242575" w14:textId="77777777" w:rsidR="00181E66" w:rsidRPr="00181E66" w:rsidRDefault="00181E66" w:rsidP="00181E66">
            <w:pPr>
              <w:rPr>
                <w:b/>
                <w:bCs/>
                <w:iCs/>
              </w:rPr>
            </w:pPr>
            <w:r w:rsidRPr="00181E66">
              <w:rPr>
                <w:b/>
                <w:bCs/>
                <w:iCs/>
              </w:rPr>
              <w:t>Приобретение основных средств и ремонт имущества</w:t>
            </w:r>
          </w:p>
        </w:tc>
        <w:tc>
          <w:tcPr>
            <w:tcW w:w="1354" w:type="dxa"/>
            <w:tcBorders>
              <w:top w:val="single" w:sz="4" w:space="0" w:color="auto"/>
              <w:left w:val="nil"/>
              <w:bottom w:val="single" w:sz="4" w:space="0" w:color="auto"/>
              <w:right w:val="single" w:sz="4" w:space="0" w:color="auto"/>
            </w:tcBorders>
            <w:shd w:val="clear" w:color="auto" w:fill="auto"/>
            <w:hideMark/>
          </w:tcPr>
          <w:p w14:paraId="3FBDB167" w14:textId="77777777" w:rsidR="00181E66" w:rsidRPr="00181E66" w:rsidRDefault="00181E66" w:rsidP="00181E66">
            <w:pPr>
              <w:jc w:val="center"/>
              <w:rPr>
                <w:b/>
                <w:bCs/>
                <w:iCs/>
              </w:rPr>
            </w:pPr>
            <w:r w:rsidRPr="00181E66">
              <w:rPr>
                <w:b/>
                <w:bCs/>
                <w:iCs/>
              </w:rPr>
              <w:t>2353200000</w:t>
            </w:r>
          </w:p>
        </w:tc>
        <w:tc>
          <w:tcPr>
            <w:tcW w:w="709" w:type="dxa"/>
            <w:tcBorders>
              <w:top w:val="single" w:sz="4" w:space="0" w:color="auto"/>
              <w:left w:val="nil"/>
              <w:bottom w:val="single" w:sz="4" w:space="0" w:color="auto"/>
              <w:right w:val="single" w:sz="4" w:space="0" w:color="auto"/>
            </w:tcBorders>
            <w:shd w:val="clear" w:color="auto" w:fill="auto"/>
            <w:hideMark/>
          </w:tcPr>
          <w:p w14:paraId="6B4B833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AF62B8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0EFA8D6"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652D03B0" w14:textId="77777777" w:rsidR="00181E66" w:rsidRPr="00181E66" w:rsidRDefault="00181E66" w:rsidP="00181E66">
            <w:pPr>
              <w:jc w:val="right"/>
              <w:rPr>
                <w:b/>
                <w:bCs/>
                <w:iCs/>
              </w:rPr>
            </w:pPr>
            <w:r w:rsidRPr="00181E66">
              <w:rPr>
                <w:b/>
                <w:bCs/>
                <w:iCs/>
              </w:rPr>
              <w:t>100,0</w:t>
            </w:r>
          </w:p>
        </w:tc>
      </w:tr>
      <w:tr w:rsidR="00181E66" w:rsidRPr="00181E66" w14:paraId="33404C1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42BC5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340C11A" w14:textId="77777777" w:rsidR="00181E66" w:rsidRPr="00181E66" w:rsidRDefault="00181E66" w:rsidP="00181E66">
            <w:pPr>
              <w:jc w:val="center"/>
              <w:rPr>
                <w:b/>
                <w:bCs/>
                <w:iCs/>
              </w:rPr>
            </w:pPr>
            <w:r w:rsidRPr="00181E66">
              <w:rPr>
                <w:b/>
                <w:bCs/>
                <w:iCs/>
              </w:rPr>
              <w:t>2353249999</w:t>
            </w:r>
          </w:p>
        </w:tc>
        <w:tc>
          <w:tcPr>
            <w:tcW w:w="709" w:type="dxa"/>
            <w:tcBorders>
              <w:top w:val="nil"/>
              <w:left w:val="nil"/>
              <w:bottom w:val="single" w:sz="4" w:space="0" w:color="auto"/>
              <w:right w:val="single" w:sz="4" w:space="0" w:color="auto"/>
            </w:tcBorders>
            <w:shd w:val="clear" w:color="auto" w:fill="auto"/>
            <w:hideMark/>
          </w:tcPr>
          <w:p w14:paraId="163CFEA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D0312F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FC02BF"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140231E1" w14:textId="77777777" w:rsidR="00181E66" w:rsidRPr="00181E66" w:rsidRDefault="00181E66" w:rsidP="00181E66">
            <w:pPr>
              <w:jc w:val="right"/>
              <w:rPr>
                <w:b/>
                <w:bCs/>
                <w:iCs/>
              </w:rPr>
            </w:pPr>
            <w:r w:rsidRPr="00181E66">
              <w:rPr>
                <w:b/>
                <w:bCs/>
                <w:iCs/>
              </w:rPr>
              <w:t>100,0</w:t>
            </w:r>
          </w:p>
        </w:tc>
      </w:tr>
      <w:tr w:rsidR="00181E66" w:rsidRPr="00181E66" w14:paraId="7D4AA36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B3256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7ADE816" w14:textId="77777777" w:rsidR="00181E66" w:rsidRPr="00181E66" w:rsidRDefault="00181E66" w:rsidP="00181E66">
            <w:pPr>
              <w:jc w:val="center"/>
              <w:rPr>
                <w:b/>
                <w:bCs/>
                <w:iCs/>
              </w:rPr>
            </w:pPr>
            <w:r w:rsidRPr="00181E66">
              <w:rPr>
                <w:b/>
                <w:bCs/>
                <w:iCs/>
              </w:rPr>
              <w:t>2353249999</w:t>
            </w:r>
          </w:p>
        </w:tc>
        <w:tc>
          <w:tcPr>
            <w:tcW w:w="709" w:type="dxa"/>
            <w:tcBorders>
              <w:top w:val="nil"/>
              <w:left w:val="nil"/>
              <w:bottom w:val="single" w:sz="4" w:space="0" w:color="auto"/>
              <w:right w:val="single" w:sz="4" w:space="0" w:color="auto"/>
            </w:tcBorders>
            <w:shd w:val="clear" w:color="auto" w:fill="auto"/>
            <w:hideMark/>
          </w:tcPr>
          <w:p w14:paraId="55AD5268"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53F456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755A622"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4BD31E9F" w14:textId="77777777" w:rsidR="00181E66" w:rsidRPr="00181E66" w:rsidRDefault="00181E66" w:rsidP="00181E66">
            <w:pPr>
              <w:jc w:val="right"/>
              <w:rPr>
                <w:b/>
                <w:bCs/>
                <w:iCs/>
              </w:rPr>
            </w:pPr>
            <w:r w:rsidRPr="00181E66">
              <w:rPr>
                <w:b/>
                <w:bCs/>
                <w:iCs/>
              </w:rPr>
              <w:t>100,0</w:t>
            </w:r>
          </w:p>
        </w:tc>
      </w:tr>
      <w:tr w:rsidR="00181E66" w:rsidRPr="00181E66" w14:paraId="41ECA42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36BD155"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4A4A69CB" w14:textId="77777777" w:rsidR="00181E66" w:rsidRPr="00181E66" w:rsidRDefault="00181E66" w:rsidP="00181E66">
            <w:pPr>
              <w:jc w:val="center"/>
            </w:pPr>
            <w:r w:rsidRPr="00181E66">
              <w:t>2353249999</w:t>
            </w:r>
          </w:p>
        </w:tc>
        <w:tc>
          <w:tcPr>
            <w:tcW w:w="709" w:type="dxa"/>
            <w:tcBorders>
              <w:top w:val="nil"/>
              <w:left w:val="nil"/>
              <w:bottom w:val="single" w:sz="4" w:space="0" w:color="auto"/>
              <w:right w:val="single" w:sz="4" w:space="0" w:color="auto"/>
            </w:tcBorders>
            <w:shd w:val="clear" w:color="auto" w:fill="auto"/>
            <w:hideMark/>
          </w:tcPr>
          <w:p w14:paraId="23C9684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0B1B22D"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3C0D280A"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5FC5CA3E" w14:textId="77777777" w:rsidR="00181E66" w:rsidRPr="00181E66" w:rsidRDefault="00181E66" w:rsidP="00181E66">
            <w:pPr>
              <w:jc w:val="right"/>
            </w:pPr>
            <w:r w:rsidRPr="00181E66">
              <w:t>100,0</w:t>
            </w:r>
          </w:p>
        </w:tc>
      </w:tr>
      <w:tr w:rsidR="00181E66" w:rsidRPr="00181E66" w14:paraId="05ACBD6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E637BFD" w14:textId="77777777" w:rsidR="00181E66" w:rsidRPr="00181E66" w:rsidRDefault="00181E66" w:rsidP="00181E66">
            <w:pPr>
              <w:rPr>
                <w:b/>
                <w:bCs/>
                <w:iCs/>
              </w:rPr>
            </w:pPr>
            <w:r w:rsidRPr="00181E66">
              <w:rPr>
                <w:b/>
                <w:bCs/>
                <w:iCs/>
              </w:rPr>
              <w:t>Подпрограмма 6. "Патриотическое воспитание"</w:t>
            </w:r>
          </w:p>
        </w:tc>
        <w:tc>
          <w:tcPr>
            <w:tcW w:w="1354" w:type="dxa"/>
            <w:tcBorders>
              <w:top w:val="single" w:sz="4" w:space="0" w:color="auto"/>
              <w:left w:val="nil"/>
              <w:bottom w:val="single" w:sz="4" w:space="0" w:color="auto"/>
              <w:right w:val="single" w:sz="4" w:space="0" w:color="auto"/>
            </w:tcBorders>
            <w:shd w:val="clear" w:color="auto" w:fill="auto"/>
            <w:hideMark/>
          </w:tcPr>
          <w:p w14:paraId="39985561" w14:textId="77777777" w:rsidR="00181E66" w:rsidRPr="00181E66" w:rsidRDefault="00181E66" w:rsidP="00181E66">
            <w:pPr>
              <w:jc w:val="center"/>
              <w:rPr>
                <w:b/>
                <w:bCs/>
                <w:iCs/>
              </w:rPr>
            </w:pPr>
            <w:r w:rsidRPr="00181E66">
              <w:rPr>
                <w:b/>
                <w:bCs/>
                <w:iCs/>
              </w:rPr>
              <w:t>2360000000</w:t>
            </w:r>
          </w:p>
        </w:tc>
        <w:tc>
          <w:tcPr>
            <w:tcW w:w="709" w:type="dxa"/>
            <w:tcBorders>
              <w:top w:val="single" w:sz="4" w:space="0" w:color="auto"/>
              <w:left w:val="nil"/>
              <w:bottom w:val="single" w:sz="4" w:space="0" w:color="auto"/>
              <w:right w:val="single" w:sz="4" w:space="0" w:color="auto"/>
            </w:tcBorders>
            <w:shd w:val="clear" w:color="auto" w:fill="auto"/>
            <w:hideMark/>
          </w:tcPr>
          <w:p w14:paraId="2410341F"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CAC407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732A9DE" w14:textId="77777777" w:rsidR="00181E66" w:rsidRPr="00181E66" w:rsidRDefault="00181E66" w:rsidP="00181E66">
            <w:pPr>
              <w:jc w:val="right"/>
              <w:rPr>
                <w:b/>
                <w:bCs/>
                <w:iCs/>
              </w:rPr>
            </w:pPr>
            <w:r w:rsidRPr="00181E66">
              <w:rPr>
                <w:b/>
                <w:bCs/>
                <w:iCs/>
              </w:rPr>
              <w:t>2 020,0</w:t>
            </w:r>
          </w:p>
        </w:tc>
        <w:tc>
          <w:tcPr>
            <w:tcW w:w="1198" w:type="dxa"/>
            <w:tcBorders>
              <w:top w:val="single" w:sz="4" w:space="0" w:color="auto"/>
              <w:left w:val="nil"/>
              <w:bottom w:val="single" w:sz="4" w:space="0" w:color="auto"/>
              <w:right w:val="single" w:sz="4" w:space="0" w:color="auto"/>
            </w:tcBorders>
            <w:shd w:val="clear" w:color="auto" w:fill="auto"/>
            <w:hideMark/>
          </w:tcPr>
          <w:p w14:paraId="0DAB74CE" w14:textId="77777777" w:rsidR="00181E66" w:rsidRPr="00181E66" w:rsidRDefault="00181E66" w:rsidP="00181E66">
            <w:pPr>
              <w:jc w:val="right"/>
              <w:rPr>
                <w:b/>
                <w:bCs/>
                <w:iCs/>
              </w:rPr>
            </w:pPr>
            <w:r w:rsidRPr="00181E66">
              <w:rPr>
                <w:b/>
                <w:bCs/>
                <w:iCs/>
              </w:rPr>
              <w:t>2 020,0</w:t>
            </w:r>
          </w:p>
        </w:tc>
      </w:tr>
      <w:tr w:rsidR="00181E66" w:rsidRPr="00181E66" w14:paraId="702EFD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EEC0073" w14:textId="77777777" w:rsidR="00181E66" w:rsidRPr="00181E66" w:rsidRDefault="00181E66" w:rsidP="00181E66">
            <w:pPr>
              <w:rPr>
                <w:b/>
                <w:bCs/>
                <w:iCs/>
              </w:rPr>
            </w:pPr>
            <w:r w:rsidRPr="00181E66">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1354" w:type="dxa"/>
            <w:tcBorders>
              <w:top w:val="nil"/>
              <w:left w:val="nil"/>
              <w:bottom w:val="single" w:sz="4" w:space="0" w:color="auto"/>
              <w:right w:val="single" w:sz="4" w:space="0" w:color="auto"/>
            </w:tcBorders>
            <w:shd w:val="clear" w:color="auto" w:fill="auto"/>
            <w:hideMark/>
          </w:tcPr>
          <w:p w14:paraId="4EDA0D4C" w14:textId="77777777" w:rsidR="00181E66" w:rsidRPr="00181E66" w:rsidRDefault="00181E66" w:rsidP="00181E66">
            <w:pPr>
              <w:jc w:val="center"/>
              <w:rPr>
                <w:b/>
                <w:bCs/>
                <w:iCs/>
              </w:rPr>
            </w:pPr>
            <w:r w:rsidRPr="00181E66">
              <w:rPr>
                <w:b/>
                <w:bCs/>
                <w:iCs/>
              </w:rPr>
              <w:t>2361000000</w:t>
            </w:r>
          </w:p>
        </w:tc>
        <w:tc>
          <w:tcPr>
            <w:tcW w:w="709" w:type="dxa"/>
            <w:tcBorders>
              <w:top w:val="nil"/>
              <w:left w:val="nil"/>
              <w:bottom w:val="single" w:sz="4" w:space="0" w:color="auto"/>
              <w:right w:val="single" w:sz="4" w:space="0" w:color="auto"/>
            </w:tcBorders>
            <w:shd w:val="clear" w:color="auto" w:fill="auto"/>
            <w:hideMark/>
          </w:tcPr>
          <w:p w14:paraId="1E3D0E6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75F421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C76512F" w14:textId="77777777" w:rsidR="00181E66" w:rsidRPr="00181E66" w:rsidRDefault="00181E66" w:rsidP="00181E66">
            <w:pPr>
              <w:jc w:val="right"/>
              <w:rPr>
                <w:b/>
                <w:bCs/>
                <w:iCs/>
              </w:rPr>
            </w:pPr>
            <w:r w:rsidRPr="00181E66">
              <w:rPr>
                <w:b/>
                <w:bCs/>
                <w:iCs/>
              </w:rPr>
              <w:t>520,0</w:t>
            </w:r>
          </w:p>
        </w:tc>
        <w:tc>
          <w:tcPr>
            <w:tcW w:w="1198" w:type="dxa"/>
            <w:tcBorders>
              <w:top w:val="nil"/>
              <w:left w:val="nil"/>
              <w:bottom w:val="single" w:sz="4" w:space="0" w:color="auto"/>
              <w:right w:val="single" w:sz="4" w:space="0" w:color="auto"/>
            </w:tcBorders>
            <w:shd w:val="clear" w:color="auto" w:fill="auto"/>
            <w:hideMark/>
          </w:tcPr>
          <w:p w14:paraId="321524BC" w14:textId="77777777" w:rsidR="00181E66" w:rsidRPr="00181E66" w:rsidRDefault="00181E66" w:rsidP="00181E66">
            <w:pPr>
              <w:jc w:val="right"/>
              <w:rPr>
                <w:b/>
                <w:bCs/>
                <w:iCs/>
              </w:rPr>
            </w:pPr>
            <w:r w:rsidRPr="00181E66">
              <w:rPr>
                <w:b/>
                <w:bCs/>
                <w:iCs/>
              </w:rPr>
              <w:t>520,0</w:t>
            </w:r>
          </w:p>
        </w:tc>
      </w:tr>
      <w:tr w:rsidR="00181E66" w:rsidRPr="00181E66" w14:paraId="68E5F64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C63388" w14:textId="77777777" w:rsidR="00181E66" w:rsidRPr="00181E66" w:rsidRDefault="00181E66" w:rsidP="00181E66">
            <w:pPr>
              <w:rPr>
                <w:b/>
                <w:bCs/>
                <w:iCs/>
              </w:rPr>
            </w:pPr>
            <w:r w:rsidRPr="00181E66">
              <w:rPr>
                <w:b/>
                <w:bCs/>
                <w:iCs/>
              </w:rPr>
              <w:t>Мероприятия патриотической направленности</w:t>
            </w:r>
          </w:p>
        </w:tc>
        <w:tc>
          <w:tcPr>
            <w:tcW w:w="1354" w:type="dxa"/>
            <w:tcBorders>
              <w:top w:val="nil"/>
              <w:left w:val="nil"/>
              <w:bottom w:val="single" w:sz="4" w:space="0" w:color="auto"/>
              <w:right w:val="single" w:sz="4" w:space="0" w:color="auto"/>
            </w:tcBorders>
            <w:shd w:val="clear" w:color="auto" w:fill="auto"/>
            <w:hideMark/>
          </w:tcPr>
          <w:p w14:paraId="2FB3BB0E" w14:textId="77777777" w:rsidR="00181E66" w:rsidRPr="00181E66" w:rsidRDefault="00181E66" w:rsidP="00181E66">
            <w:pPr>
              <w:jc w:val="center"/>
              <w:rPr>
                <w:b/>
                <w:bCs/>
                <w:iCs/>
              </w:rPr>
            </w:pPr>
            <w:r w:rsidRPr="00181E66">
              <w:rPr>
                <w:b/>
                <w:bCs/>
                <w:iCs/>
              </w:rPr>
              <w:t>2361100000</w:t>
            </w:r>
          </w:p>
        </w:tc>
        <w:tc>
          <w:tcPr>
            <w:tcW w:w="709" w:type="dxa"/>
            <w:tcBorders>
              <w:top w:val="nil"/>
              <w:left w:val="nil"/>
              <w:bottom w:val="single" w:sz="4" w:space="0" w:color="auto"/>
              <w:right w:val="single" w:sz="4" w:space="0" w:color="auto"/>
            </w:tcBorders>
            <w:shd w:val="clear" w:color="auto" w:fill="auto"/>
            <w:hideMark/>
          </w:tcPr>
          <w:p w14:paraId="1D1BC8F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DF9DDD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C02B5E" w14:textId="77777777" w:rsidR="00181E66" w:rsidRPr="00181E66" w:rsidRDefault="00181E66" w:rsidP="00181E66">
            <w:pPr>
              <w:jc w:val="right"/>
              <w:rPr>
                <w:b/>
                <w:bCs/>
                <w:iCs/>
              </w:rPr>
            </w:pPr>
            <w:r w:rsidRPr="00181E66">
              <w:rPr>
                <w:b/>
                <w:bCs/>
                <w:iCs/>
              </w:rPr>
              <w:t>520,0</w:t>
            </w:r>
          </w:p>
        </w:tc>
        <w:tc>
          <w:tcPr>
            <w:tcW w:w="1198" w:type="dxa"/>
            <w:tcBorders>
              <w:top w:val="nil"/>
              <w:left w:val="nil"/>
              <w:bottom w:val="single" w:sz="4" w:space="0" w:color="auto"/>
              <w:right w:val="single" w:sz="4" w:space="0" w:color="auto"/>
            </w:tcBorders>
            <w:shd w:val="clear" w:color="auto" w:fill="auto"/>
            <w:hideMark/>
          </w:tcPr>
          <w:p w14:paraId="384C79B5" w14:textId="77777777" w:rsidR="00181E66" w:rsidRPr="00181E66" w:rsidRDefault="00181E66" w:rsidP="00181E66">
            <w:pPr>
              <w:jc w:val="right"/>
              <w:rPr>
                <w:b/>
                <w:bCs/>
                <w:iCs/>
              </w:rPr>
            </w:pPr>
            <w:r w:rsidRPr="00181E66">
              <w:rPr>
                <w:b/>
                <w:bCs/>
                <w:iCs/>
              </w:rPr>
              <w:t>520,0</w:t>
            </w:r>
          </w:p>
        </w:tc>
      </w:tr>
      <w:tr w:rsidR="00181E66" w:rsidRPr="00181E66" w14:paraId="40BC3A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27219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D3FB4F5" w14:textId="77777777" w:rsidR="00181E66" w:rsidRPr="00181E66" w:rsidRDefault="00181E66" w:rsidP="00181E66">
            <w:pPr>
              <w:jc w:val="center"/>
              <w:rPr>
                <w:b/>
                <w:bCs/>
                <w:iCs/>
              </w:rPr>
            </w:pPr>
            <w:r w:rsidRPr="00181E66">
              <w:rPr>
                <w:b/>
                <w:bCs/>
                <w:iCs/>
              </w:rPr>
              <w:t>2361149999</w:t>
            </w:r>
          </w:p>
        </w:tc>
        <w:tc>
          <w:tcPr>
            <w:tcW w:w="709" w:type="dxa"/>
            <w:tcBorders>
              <w:top w:val="nil"/>
              <w:left w:val="nil"/>
              <w:bottom w:val="single" w:sz="4" w:space="0" w:color="auto"/>
              <w:right w:val="single" w:sz="4" w:space="0" w:color="auto"/>
            </w:tcBorders>
            <w:shd w:val="clear" w:color="auto" w:fill="auto"/>
            <w:hideMark/>
          </w:tcPr>
          <w:p w14:paraId="200DE97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0C1E7C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E66316" w14:textId="77777777" w:rsidR="00181E66" w:rsidRPr="00181E66" w:rsidRDefault="00181E66" w:rsidP="00181E66">
            <w:pPr>
              <w:jc w:val="right"/>
              <w:rPr>
                <w:b/>
                <w:bCs/>
                <w:iCs/>
              </w:rPr>
            </w:pPr>
            <w:r w:rsidRPr="00181E66">
              <w:rPr>
                <w:b/>
                <w:bCs/>
                <w:iCs/>
              </w:rPr>
              <w:t>520,0</w:t>
            </w:r>
          </w:p>
        </w:tc>
        <w:tc>
          <w:tcPr>
            <w:tcW w:w="1198" w:type="dxa"/>
            <w:tcBorders>
              <w:top w:val="nil"/>
              <w:left w:val="nil"/>
              <w:bottom w:val="single" w:sz="4" w:space="0" w:color="auto"/>
              <w:right w:val="single" w:sz="4" w:space="0" w:color="auto"/>
            </w:tcBorders>
            <w:shd w:val="clear" w:color="auto" w:fill="auto"/>
            <w:hideMark/>
          </w:tcPr>
          <w:p w14:paraId="567424FF" w14:textId="77777777" w:rsidR="00181E66" w:rsidRPr="00181E66" w:rsidRDefault="00181E66" w:rsidP="00181E66">
            <w:pPr>
              <w:jc w:val="right"/>
              <w:rPr>
                <w:b/>
                <w:bCs/>
                <w:iCs/>
              </w:rPr>
            </w:pPr>
            <w:r w:rsidRPr="00181E66">
              <w:rPr>
                <w:b/>
                <w:bCs/>
                <w:iCs/>
              </w:rPr>
              <w:t>520,0</w:t>
            </w:r>
          </w:p>
        </w:tc>
      </w:tr>
      <w:tr w:rsidR="00181E66" w:rsidRPr="00181E66" w14:paraId="75FF765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02E8733"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40559DC" w14:textId="77777777" w:rsidR="00181E66" w:rsidRPr="00181E66" w:rsidRDefault="00181E66" w:rsidP="00181E66">
            <w:pPr>
              <w:jc w:val="center"/>
              <w:rPr>
                <w:b/>
                <w:bCs/>
                <w:iCs/>
              </w:rPr>
            </w:pPr>
            <w:r w:rsidRPr="00181E66">
              <w:rPr>
                <w:b/>
                <w:bCs/>
                <w:iCs/>
              </w:rPr>
              <w:t>2361149999</w:t>
            </w:r>
          </w:p>
        </w:tc>
        <w:tc>
          <w:tcPr>
            <w:tcW w:w="709" w:type="dxa"/>
            <w:tcBorders>
              <w:top w:val="nil"/>
              <w:left w:val="nil"/>
              <w:bottom w:val="single" w:sz="4" w:space="0" w:color="auto"/>
              <w:right w:val="single" w:sz="4" w:space="0" w:color="auto"/>
            </w:tcBorders>
            <w:shd w:val="clear" w:color="auto" w:fill="auto"/>
            <w:hideMark/>
          </w:tcPr>
          <w:p w14:paraId="3C553ED0"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2D578F0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315B9E3" w14:textId="77777777" w:rsidR="00181E66" w:rsidRPr="00181E66" w:rsidRDefault="00181E66" w:rsidP="00181E66">
            <w:pPr>
              <w:jc w:val="right"/>
              <w:rPr>
                <w:b/>
                <w:bCs/>
                <w:iCs/>
              </w:rPr>
            </w:pPr>
            <w:r w:rsidRPr="00181E66">
              <w:rPr>
                <w:b/>
                <w:bCs/>
                <w:iCs/>
              </w:rPr>
              <w:t>20,0</w:t>
            </w:r>
          </w:p>
        </w:tc>
        <w:tc>
          <w:tcPr>
            <w:tcW w:w="1198" w:type="dxa"/>
            <w:tcBorders>
              <w:top w:val="nil"/>
              <w:left w:val="nil"/>
              <w:bottom w:val="single" w:sz="4" w:space="0" w:color="auto"/>
              <w:right w:val="single" w:sz="4" w:space="0" w:color="auto"/>
            </w:tcBorders>
            <w:shd w:val="clear" w:color="auto" w:fill="auto"/>
            <w:hideMark/>
          </w:tcPr>
          <w:p w14:paraId="4388E67F" w14:textId="77777777" w:rsidR="00181E66" w:rsidRPr="00181E66" w:rsidRDefault="00181E66" w:rsidP="00181E66">
            <w:pPr>
              <w:jc w:val="right"/>
              <w:rPr>
                <w:b/>
                <w:bCs/>
                <w:iCs/>
              </w:rPr>
            </w:pPr>
            <w:r w:rsidRPr="00181E66">
              <w:rPr>
                <w:b/>
                <w:bCs/>
                <w:iCs/>
              </w:rPr>
              <w:t>20,0</w:t>
            </w:r>
          </w:p>
        </w:tc>
      </w:tr>
      <w:tr w:rsidR="00181E66" w:rsidRPr="00181E66" w14:paraId="170D304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46BF07F" w14:textId="77777777" w:rsidR="00181E66" w:rsidRPr="00181E66" w:rsidRDefault="00181E66" w:rsidP="00181E66">
            <w:r w:rsidRPr="00181E66">
              <w:t>Молодежная политика</w:t>
            </w:r>
          </w:p>
        </w:tc>
        <w:tc>
          <w:tcPr>
            <w:tcW w:w="1354" w:type="dxa"/>
            <w:tcBorders>
              <w:top w:val="nil"/>
              <w:left w:val="nil"/>
              <w:bottom w:val="single" w:sz="4" w:space="0" w:color="auto"/>
              <w:right w:val="single" w:sz="4" w:space="0" w:color="auto"/>
            </w:tcBorders>
            <w:shd w:val="clear" w:color="auto" w:fill="auto"/>
            <w:hideMark/>
          </w:tcPr>
          <w:p w14:paraId="1BF632F2" w14:textId="77777777" w:rsidR="00181E66" w:rsidRPr="00181E66" w:rsidRDefault="00181E66" w:rsidP="00181E66">
            <w:pPr>
              <w:jc w:val="center"/>
            </w:pPr>
            <w:r w:rsidRPr="00181E66">
              <w:t>2361149999</w:t>
            </w:r>
          </w:p>
        </w:tc>
        <w:tc>
          <w:tcPr>
            <w:tcW w:w="709" w:type="dxa"/>
            <w:tcBorders>
              <w:top w:val="nil"/>
              <w:left w:val="nil"/>
              <w:bottom w:val="single" w:sz="4" w:space="0" w:color="auto"/>
              <w:right w:val="single" w:sz="4" w:space="0" w:color="auto"/>
            </w:tcBorders>
            <w:shd w:val="clear" w:color="auto" w:fill="auto"/>
            <w:hideMark/>
          </w:tcPr>
          <w:p w14:paraId="4F0D3C97"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49DA3C0E" w14:textId="77777777" w:rsidR="00181E66" w:rsidRPr="00181E66" w:rsidRDefault="00181E66" w:rsidP="00181E66">
            <w:pPr>
              <w:jc w:val="center"/>
            </w:pPr>
            <w:r w:rsidRPr="00181E66">
              <w:t>0707</w:t>
            </w:r>
          </w:p>
        </w:tc>
        <w:tc>
          <w:tcPr>
            <w:tcW w:w="1184" w:type="dxa"/>
            <w:tcBorders>
              <w:top w:val="nil"/>
              <w:left w:val="nil"/>
              <w:bottom w:val="single" w:sz="4" w:space="0" w:color="auto"/>
              <w:right w:val="single" w:sz="4" w:space="0" w:color="auto"/>
            </w:tcBorders>
            <w:shd w:val="clear" w:color="auto" w:fill="auto"/>
            <w:hideMark/>
          </w:tcPr>
          <w:p w14:paraId="543EBEB3" w14:textId="77777777" w:rsidR="00181E66" w:rsidRPr="00181E66" w:rsidRDefault="00181E66" w:rsidP="00181E66">
            <w:pPr>
              <w:jc w:val="right"/>
            </w:pPr>
            <w:r w:rsidRPr="00181E66">
              <w:t>20,0</w:t>
            </w:r>
          </w:p>
        </w:tc>
        <w:tc>
          <w:tcPr>
            <w:tcW w:w="1198" w:type="dxa"/>
            <w:tcBorders>
              <w:top w:val="nil"/>
              <w:left w:val="nil"/>
              <w:bottom w:val="single" w:sz="4" w:space="0" w:color="auto"/>
              <w:right w:val="single" w:sz="4" w:space="0" w:color="auto"/>
            </w:tcBorders>
            <w:shd w:val="clear" w:color="auto" w:fill="auto"/>
            <w:hideMark/>
          </w:tcPr>
          <w:p w14:paraId="0626BC29" w14:textId="77777777" w:rsidR="00181E66" w:rsidRPr="00181E66" w:rsidRDefault="00181E66" w:rsidP="00181E66">
            <w:pPr>
              <w:jc w:val="right"/>
            </w:pPr>
            <w:r w:rsidRPr="00181E66">
              <w:t>20,0</w:t>
            </w:r>
          </w:p>
        </w:tc>
      </w:tr>
      <w:tr w:rsidR="00181E66" w:rsidRPr="00181E66" w14:paraId="517CC0D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0022D9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1E9D0315" w14:textId="77777777" w:rsidR="00181E66" w:rsidRPr="00181E66" w:rsidRDefault="00181E66" w:rsidP="00181E66">
            <w:pPr>
              <w:jc w:val="center"/>
              <w:rPr>
                <w:b/>
                <w:bCs/>
                <w:iCs/>
              </w:rPr>
            </w:pPr>
            <w:r w:rsidRPr="00181E66">
              <w:rPr>
                <w:b/>
                <w:bCs/>
                <w:iCs/>
              </w:rPr>
              <w:t>2361149999</w:t>
            </w:r>
          </w:p>
        </w:tc>
        <w:tc>
          <w:tcPr>
            <w:tcW w:w="709" w:type="dxa"/>
            <w:tcBorders>
              <w:top w:val="single" w:sz="4" w:space="0" w:color="auto"/>
              <w:left w:val="nil"/>
              <w:bottom w:val="single" w:sz="4" w:space="0" w:color="auto"/>
              <w:right w:val="single" w:sz="4" w:space="0" w:color="auto"/>
            </w:tcBorders>
            <w:shd w:val="clear" w:color="auto" w:fill="auto"/>
            <w:hideMark/>
          </w:tcPr>
          <w:p w14:paraId="088BF9B3"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7CF6FCE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A51F314"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24E71E29" w14:textId="77777777" w:rsidR="00181E66" w:rsidRPr="00181E66" w:rsidRDefault="00181E66" w:rsidP="00181E66">
            <w:pPr>
              <w:jc w:val="right"/>
              <w:rPr>
                <w:b/>
                <w:bCs/>
                <w:iCs/>
              </w:rPr>
            </w:pPr>
            <w:r w:rsidRPr="00181E66">
              <w:rPr>
                <w:b/>
                <w:bCs/>
                <w:iCs/>
              </w:rPr>
              <w:t>500,0</w:t>
            </w:r>
          </w:p>
        </w:tc>
      </w:tr>
      <w:tr w:rsidR="00181E66" w:rsidRPr="00181E66" w14:paraId="1B7066A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9FEEFEB" w14:textId="77777777" w:rsidR="00181E66" w:rsidRPr="00181E66" w:rsidRDefault="00181E66" w:rsidP="00181E66">
            <w:r w:rsidRPr="00181E66">
              <w:t>Молодежная политика</w:t>
            </w:r>
          </w:p>
        </w:tc>
        <w:tc>
          <w:tcPr>
            <w:tcW w:w="1354" w:type="dxa"/>
            <w:tcBorders>
              <w:top w:val="nil"/>
              <w:left w:val="nil"/>
              <w:bottom w:val="single" w:sz="4" w:space="0" w:color="auto"/>
              <w:right w:val="single" w:sz="4" w:space="0" w:color="auto"/>
            </w:tcBorders>
            <w:shd w:val="clear" w:color="auto" w:fill="auto"/>
            <w:hideMark/>
          </w:tcPr>
          <w:p w14:paraId="0446CEDC" w14:textId="77777777" w:rsidR="00181E66" w:rsidRPr="00181E66" w:rsidRDefault="00181E66" w:rsidP="00181E66">
            <w:pPr>
              <w:jc w:val="center"/>
            </w:pPr>
            <w:r w:rsidRPr="00181E66">
              <w:t>2361149999</w:t>
            </w:r>
          </w:p>
        </w:tc>
        <w:tc>
          <w:tcPr>
            <w:tcW w:w="709" w:type="dxa"/>
            <w:tcBorders>
              <w:top w:val="nil"/>
              <w:left w:val="nil"/>
              <w:bottom w:val="single" w:sz="4" w:space="0" w:color="auto"/>
              <w:right w:val="single" w:sz="4" w:space="0" w:color="auto"/>
            </w:tcBorders>
            <w:shd w:val="clear" w:color="auto" w:fill="auto"/>
            <w:hideMark/>
          </w:tcPr>
          <w:p w14:paraId="2B7A8226"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5DFB670" w14:textId="77777777" w:rsidR="00181E66" w:rsidRPr="00181E66" w:rsidRDefault="00181E66" w:rsidP="00181E66">
            <w:pPr>
              <w:jc w:val="center"/>
            </w:pPr>
            <w:r w:rsidRPr="00181E66">
              <w:t>0707</w:t>
            </w:r>
          </w:p>
        </w:tc>
        <w:tc>
          <w:tcPr>
            <w:tcW w:w="1184" w:type="dxa"/>
            <w:tcBorders>
              <w:top w:val="nil"/>
              <w:left w:val="nil"/>
              <w:bottom w:val="single" w:sz="4" w:space="0" w:color="auto"/>
              <w:right w:val="single" w:sz="4" w:space="0" w:color="auto"/>
            </w:tcBorders>
            <w:shd w:val="clear" w:color="auto" w:fill="auto"/>
            <w:hideMark/>
          </w:tcPr>
          <w:p w14:paraId="426696DE"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74B6949E" w14:textId="77777777" w:rsidR="00181E66" w:rsidRPr="00181E66" w:rsidRDefault="00181E66" w:rsidP="00181E66">
            <w:pPr>
              <w:jc w:val="right"/>
            </w:pPr>
            <w:r w:rsidRPr="00181E66">
              <w:t>500,0</w:t>
            </w:r>
          </w:p>
        </w:tc>
      </w:tr>
      <w:tr w:rsidR="00181E66" w:rsidRPr="00181E66" w14:paraId="705F064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21F4593" w14:textId="77777777" w:rsidR="00181E66" w:rsidRPr="00181E66" w:rsidRDefault="00181E66" w:rsidP="00181E66">
            <w:pPr>
              <w:rPr>
                <w:b/>
                <w:bCs/>
                <w:iCs/>
              </w:rPr>
            </w:pPr>
            <w:r w:rsidRPr="00181E66">
              <w:rPr>
                <w:b/>
                <w:bCs/>
                <w:iCs/>
              </w:rPr>
              <w:t>Задача 2. Оказание поддержки военнослужащим, принимающим участие в специальной военной операции, а также членам их семей</w:t>
            </w:r>
          </w:p>
        </w:tc>
        <w:tc>
          <w:tcPr>
            <w:tcW w:w="1354" w:type="dxa"/>
            <w:tcBorders>
              <w:top w:val="single" w:sz="4" w:space="0" w:color="auto"/>
              <w:left w:val="nil"/>
              <w:bottom w:val="single" w:sz="4" w:space="0" w:color="auto"/>
              <w:right w:val="single" w:sz="4" w:space="0" w:color="auto"/>
            </w:tcBorders>
            <w:shd w:val="clear" w:color="auto" w:fill="auto"/>
            <w:hideMark/>
          </w:tcPr>
          <w:p w14:paraId="44BCEC9F" w14:textId="77777777" w:rsidR="00181E66" w:rsidRPr="00181E66" w:rsidRDefault="00181E66" w:rsidP="00181E66">
            <w:pPr>
              <w:jc w:val="center"/>
              <w:rPr>
                <w:b/>
                <w:bCs/>
                <w:iCs/>
              </w:rPr>
            </w:pPr>
            <w:r w:rsidRPr="00181E66">
              <w:rPr>
                <w:b/>
                <w:bCs/>
                <w:iCs/>
              </w:rPr>
              <w:t>2362000000</w:t>
            </w:r>
          </w:p>
        </w:tc>
        <w:tc>
          <w:tcPr>
            <w:tcW w:w="709" w:type="dxa"/>
            <w:tcBorders>
              <w:top w:val="single" w:sz="4" w:space="0" w:color="auto"/>
              <w:left w:val="nil"/>
              <w:bottom w:val="single" w:sz="4" w:space="0" w:color="auto"/>
              <w:right w:val="single" w:sz="4" w:space="0" w:color="auto"/>
            </w:tcBorders>
            <w:shd w:val="clear" w:color="auto" w:fill="auto"/>
            <w:hideMark/>
          </w:tcPr>
          <w:p w14:paraId="1ECE6FE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0A77FC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4DCE79A" w14:textId="77777777" w:rsidR="00181E66" w:rsidRPr="00181E66" w:rsidRDefault="00181E66" w:rsidP="00181E66">
            <w:pPr>
              <w:jc w:val="right"/>
              <w:rPr>
                <w:b/>
                <w:bCs/>
                <w:iCs/>
              </w:rPr>
            </w:pPr>
            <w:r w:rsidRPr="00181E66">
              <w:rPr>
                <w:b/>
                <w:bCs/>
                <w:iCs/>
              </w:rPr>
              <w:t>1 500,0</w:t>
            </w:r>
          </w:p>
        </w:tc>
        <w:tc>
          <w:tcPr>
            <w:tcW w:w="1198" w:type="dxa"/>
            <w:tcBorders>
              <w:top w:val="single" w:sz="4" w:space="0" w:color="auto"/>
              <w:left w:val="nil"/>
              <w:bottom w:val="single" w:sz="4" w:space="0" w:color="auto"/>
              <w:right w:val="single" w:sz="4" w:space="0" w:color="auto"/>
            </w:tcBorders>
            <w:shd w:val="clear" w:color="auto" w:fill="auto"/>
            <w:hideMark/>
          </w:tcPr>
          <w:p w14:paraId="09ADECB8" w14:textId="77777777" w:rsidR="00181E66" w:rsidRPr="00181E66" w:rsidRDefault="00181E66" w:rsidP="00181E66">
            <w:pPr>
              <w:jc w:val="right"/>
              <w:rPr>
                <w:b/>
                <w:bCs/>
                <w:iCs/>
              </w:rPr>
            </w:pPr>
            <w:r w:rsidRPr="00181E66">
              <w:rPr>
                <w:b/>
                <w:bCs/>
                <w:iCs/>
              </w:rPr>
              <w:t>1 500,0</w:t>
            </w:r>
          </w:p>
        </w:tc>
      </w:tr>
      <w:tr w:rsidR="00181E66" w:rsidRPr="00181E66" w14:paraId="0117BBF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812E9C" w14:textId="77777777" w:rsidR="00181E66" w:rsidRPr="00181E66" w:rsidRDefault="00181E66" w:rsidP="00181E66">
            <w:pPr>
              <w:rPr>
                <w:b/>
                <w:bCs/>
                <w:iCs/>
              </w:rPr>
            </w:pPr>
            <w:r w:rsidRPr="00181E66">
              <w:rPr>
                <w:b/>
                <w:bCs/>
                <w:iCs/>
              </w:rPr>
              <w:t xml:space="preserve">Оказание адресной помощи военнослужащим </w:t>
            </w:r>
            <w:r w:rsidRPr="00181E66">
              <w:rPr>
                <w:b/>
                <w:bCs/>
                <w:iCs/>
              </w:rPr>
              <w:lastRenderedPageBreak/>
              <w:t>принимающим участие в специальной военной операции и членам их семей</w:t>
            </w:r>
          </w:p>
        </w:tc>
        <w:tc>
          <w:tcPr>
            <w:tcW w:w="1354" w:type="dxa"/>
            <w:tcBorders>
              <w:top w:val="nil"/>
              <w:left w:val="nil"/>
              <w:bottom w:val="single" w:sz="4" w:space="0" w:color="auto"/>
              <w:right w:val="single" w:sz="4" w:space="0" w:color="auto"/>
            </w:tcBorders>
            <w:shd w:val="clear" w:color="auto" w:fill="auto"/>
            <w:hideMark/>
          </w:tcPr>
          <w:p w14:paraId="5EE5D589" w14:textId="77777777" w:rsidR="00181E66" w:rsidRPr="00181E66" w:rsidRDefault="00181E66" w:rsidP="00181E66">
            <w:pPr>
              <w:jc w:val="center"/>
              <w:rPr>
                <w:b/>
                <w:bCs/>
                <w:iCs/>
              </w:rPr>
            </w:pPr>
            <w:r w:rsidRPr="00181E66">
              <w:rPr>
                <w:b/>
                <w:bCs/>
                <w:iCs/>
              </w:rPr>
              <w:lastRenderedPageBreak/>
              <w:t>2362200000</w:t>
            </w:r>
          </w:p>
        </w:tc>
        <w:tc>
          <w:tcPr>
            <w:tcW w:w="709" w:type="dxa"/>
            <w:tcBorders>
              <w:top w:val="nil"/>
              <w:left w:val="nil"/>
              <w:bottom w:val="single" w:sz="4" w:space="0" w:color="auto"/>
              <w:right w:val="single" w:sz="4" w:space="0" w:color="auto"/>
            </w:tcBorders>
            <w:shd w:val="clear" w:color="auto" w:fill="auto"/>
            <w:hideMark/>
          </w:tcPr>
          <w:p w14:paraId="323DD1D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8A7321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1397D2A" w14:textId="77777777" w:rsidR="00181E66" w:rsidRPr="00181E66" w:rsidRDefault="00181E66" w:rsidP="00181E66">
            <w:pPr>
              <w:jc w:val="right"/>
              <w:rPr>
                <w:b/>
                <w:bCs/>
                <w:iCs/>
              </w:rPr>
            </w:pPr>
            <w:r w:rsidRPr="00181E66">
              <w:rPr>
                <w:b/>
                <w:bCs/>
                <w:iCs/>
              </w:rPr>
              <w:t>1 500,0</w:t>
            </w:r>
          </w:p>
        </w:tc>
        <w:tc>
          <w:tcPr>
            <w:tcW w:w="1198" w:type="dxa"/>
            <w:tcBorders>
              <w:top w:val="nil"/>
              <w:left w:val="nil"/>
              <w:bottom w:val="single" w:sz="4" w:space="0" w:color="auto"/>
              <w:right w:val="single" w:sz="4" w:space="0" w:color="auto"/>
            </w:tcBorders>
            <w:shd w:val="clear" w:color="auto" w:fill="auto"/>
            <w:hideMark/>
          </w:tcPr>
          <w:p w14:paraId="658381CE" w14:textId="77777777" w:rsidR="00181E66" w:rsidRPr="00181E66" w:rsidRDefault="00181E66" w:rsidP="00181E66">
            <w:pPr>
              <w:jc w:val="right"/>
              <w:rPr>
                <w:b/>
                <w:bCs/>
                <w:iCs/>
              </w:rPr>
            </w:pPr>
            <w:r w:rsidRPr="00181E66">
              <w:rPr>
                <w:b/>
                <w:bCs/>
                <w:iCs/>
              </w:rPr>
              <w:t>1 500,0</w:t>
            </w:r>
          </w:p>
        </w:tc>
      </w:tr>
      <w:tr w:rsidR="00181E66" w:rsidRPr="00181E66" w14:paraId="69E9091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692BD70"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67A28D6" w14:textId="77777777" w:rsidR="00181E66" w:rsidRPr="00181E66" w:rsidRDefault="00181E66" w:rsidP="00181E66">
            <w:pPr>
              <w:jc w:val="center"/>
              <w:rPr>
                <w:b/>
                <w:bCs/>
                <w:iCs/>
              </w:rPr>
            </w:pPr>
            <w:r w:rsidRPr="00181E66">
              <w:rPr>
                <w:b/>
                <w:bCs/>
                <w:iCs/>
              </w:rPr>
              <w:t>2362249999</w:t>
            </w:r>
          </w:p>
        </w:tc>
        <w:tc>
          <w:tcPr>
            <w:tcW w:w="709" w:type="dxa"/>
            <w:tcBorders>
              <w:top w:val="nil"/>
              <w:left w:val="nil"/>
              <w:bottom w:val="single" w:sz="4" w:space="0" w:color="auto"/>
              <w:right w:val="single" w:sz="4" w:space="0" w:color="auto"/>
            </w:tcBorders>
            <w:shd w:val="clear" w:color="auto" w:fill="auto"/>
            <w:hideMark/>
          </w:tcPr>
          <w:p w14:paraId="577D731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2B50FA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7271CE9" w14:textId="77777777" w:rsidR="00181E66" w:rsidRPr="00181E66" w:rsidRDefault="00181E66" w:rsidP="00181E66">
            <w:pPr>
              <w:jc w:val="right"/>
              <w:rPr>
                <w:b/>
                <w:bCs/>
                <w:iCs/>
              </w:rPr>
            </w:pPr>
            <w:r w:rsidRPr="00181E66">
              <w:rPr>
                <w:b/>
                <w:bCs/>
                <w:iCs/>
              </w:rPr>
              <w:t>1 500,0</w:t>
            </w:r>
          </w:p>
        </w:tc>
        <w:tc>
          <w:tcPr>
            <w:tcW w:w="1198" w:type="dxa"/>
            <w:tcBorders>
              <w:top w:val="nil"/>
              <w:left w:val="nil"/>
              <w:bottom w:val="single" w:sz="4" w:space="0" w:color="auto"/>
              <w:right w:val="single" w:sz="4" w:space="0" w:color="auto"/>
            </w:tcBorders>
            <w:shd w:val="clear" w:color="auto" w:fill="auto"/>
            <w:hideMark/>
          </w:tcPr>
          <w:p w14:paraId="328D1846" w14:textId="77777777" w:rsidR="00181E66" w:rsidRPr="00181E66" w:rsidRDefault="00181E66" w:rsidP="00181E66">
            <w:pPr>
              <w:jc w:val="right"/>
              <w:rPr>
                <w:b/>
                <w:bCs/>
                <w:iCs/>
              </w:rPr>
            </w:pPr>
            <w:r w:rsidRPr="00181E66">
              <w:rPr>
                <w:b/>
                <w:bCs/>
                <w:iCs/>
              </w:rPr>
              <w:t>1 500,0</w:t>
            </w:r>
          </w:p>
        </w:tc>
      </w:tr>
      <w:tr w:rsidR="00181E66" w:rsidRPr="00181E66" w14:paraId="20D7F5C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C0FE65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9049003" w14:textId="77777777" w:rsidR="00181E66" w:rsidRPr="00181E66" w:rsidRDefault="00181E66" w:rsidP="00181E66">
            <w:pPr>
              <w:jc w:val="center"/>
              <w:rPr>
                <w:b/>
                <w:bCs/>
                <w:iCs/>
              </w:rPr>
            </w:pPr>
            <w:r w:rsidRPr="00181E66">
              <w:rPr>
                <w:b/>
                <w:bCs/>
                <w:iCs/>
              </w:rPr>
              <w:t>2362249999</w:t>
            </w:r>
          </w:p>
        </w:tc>
        <w:tc>
          <w:tcPr>
            <w:tcW w:w="709" w:type="dxa"/>
            <w:tcBorders>
              <w:top w:val="nil"/>
              <w:left w:val="nil"/>
              <w:bottom w:val="single" w:sz="4" w:space="0" w:color="auto"/>
              <w:right w:val="single" w:sz="4" w:space="0" w:color="auto"/>
            </w:tcBorders>
            <w:shd w:val="clear" w:color="auto" w:fill="auto"/>
            <w:hideMark/>
          </w:tcPr>
          <w:p w14:paraId="3F15BF52"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0598CE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680154C" w14:textId="77777777" w:rsidR="00181E66" w:rsidRPr="00181E66" w:rsidRDefault="00181E66" w:rsidP="00181E66">
            <w:pPr>
              <w:jc w:val="right"/>
              <w:rPr>
                <w:b/>
                <w:bCs/>
                <w:iCs/>
              </w:rPr>
            </w:pPr>
            <w:r w:rsidRPr="00181E66">
              <w:rPr>
                <w:b/>
                <w:bCs/>
                <w:iCs/>
              </w:rPr>
              <w:t>1 500,0</w:t>
            </w:r>
          </w:p>
        </w:tc>
        <w:tc>
          <w:tcPr>
            <w:tcW w:w="1198" w:type="dxa"/>
            <w:tcBorders>
              <w:top w:val="nil"/>
              <w:left w:val="nil"/>
              <w:bottom w:val="single" w:sz="4" w:space="0" w:color="auto"/>
              <w:right w:val="single" w:sz="4" w:space="0" w:color="auto"/>
            </w:tcBorders>
            <w:shd w:val="clear" w:color="auto" w:fill="auto"/>
            <w:hideMark/>
          </w:tcPr>
          <w:p w14:paraId="3ABDDD1A" w14:textId="77777777" w:rsidR="00181E66" w:rsidRPr="00181E66" w:rsidRDefault="00181E66" w:rsidP="00181E66">
            <w:pPr>
              <w:jc w:val="right"/>
              <w:rPr>
                <w:b/>
                <w:bCs/>
                <w:iCs/>
              </w:rPr>
            </w:pPr>
            <w:r w:rsidRPr="00181E66">
              <w:rPr>
                <w:b/>
                <w:bCs/>
                <w:iCs/>
              </w:rPr>
              <w:t>1 500,0</w:t>
            </w:r>
          </w:p>
        </w:tc>
      </w:tr>
      <w:tr w:rsidR="00181E66" w:rsidRPr="00181E66" w14:paraId="1F9A6A4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FCAA23" w14:textId="77777777" w:rsidR="00181E66" w:rsidRPr="00181E66" w:rsidRDefault="00181E66" w:rsidP="00181E66">
            <w:r w:rsidRPr="00181E66">
              <w:t>Другие вопросы в области социальной политики</w:t>
            </w:r>
          </w:p>
        </w:tc>
        <w:tc>
          <w:tcPr>
            <w:tcW w:w="1354" w:type="dxa"/>
            <w:tcBorders>
              <w:top w:val="nil"/>
              <w:left w:val="nil"/>
              <w:bottom w:val="single" w:sz="4" w:space="0" w:color="auto"/>
              <w:right w:val="single" w:sz="4" w:space="0" w:color="auto"/>
            </w:tcBorders>
            <w:shd w:val="clear" w:color="auto" w:fill="auto"/>
            <w:hideMark/>
          </w:tcPr>
          <w:p w14:paraId="5317C832" w14:textId="77777777" w:rsidR="00181E66" w:rsidRPr="00181E66" w:rsidRDefault="00181E66" w:rsidP="00181E66">
            <w:pPr>
              <w:jc w:val="center"/>
            </w:pPr>
            <w:r w:rsidRPr="00181E66">
              <w:t>2362249999</w:t>
            </w:r>
          </w:p>
        </w:tc>
        <w:tc>
          <w:tcPr>
            <w:tcW w:w="709" w:type="dxa"/>
            <w:tcBorders>
              <w:top w:val="nil"/>
              <w:left w:val="nil"/>
              <w:bottom w:val="single" w:sz="4" w:space="0" w:color="auto"/>
              <w:right w:val="single" w:sz="4" w:space="0" w:color="auto"/>
            </w:tcBorders>
            <w:shd w:val="clear" w:color="auto" w:fill="auto"/>
            <w:hideMark/>
          </w:tcPr>
          <w:p w14:paraId="52680AF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C78A526" w14:textId="77777777" w:rsidR="00181E66" w:rsidRPr="00181E66" w:rsidRDefault="00181E66" w:rsidP="00181E66">
            <w:pPr>
              <w:jc w:val="center"/>
            </w:pPr>
            <w:r w:rsidRPr="00181E66">
              <w:t>1006</w:t>
            </w:r>
          </w:p>
        </w:tc>
        <w:tc>
          <w:tcPr>
            <w:tcW w:w="1184" w:type="dxa"/>
            <w:tcBorders>
              <w:top w:val="nil"/>
              <w:left w:val="nil"/>
              <w:bottom w:val="single" w:sz="4" w:space="0" w:color="auto"/>
              <w:right w:val="single" w:sz="4" w:space="0" w:color="auto"/>
            </w:tcBorders>
            <w:shd w:val="clear" w:color="auto" w:fill="auto"/>
            <w:hideMark/>
          </w:tcPr>
          <w:p w14:paraId="3B64AEB2" w14:textId="77777777" w:rsidR="00181E66" w:rsidRPr="00181E66" w:rsidRDefault="00181E66" w:rsidP="00181E66">
            <w:pPr>
              <w:jc w:val="right"/>
            </w:pPr>
            <w:r w:rsidRPr="00181E66">
              <w:t>1 500,0</w:t>
            </w:r>
          </w:p>
        </w:tc>
        <w:tc>
          <w:tcPr>
            <w:tcW w:w="1198" w:type="dxa"/>
            <w:tcBorders>
              <w:top w:val="nil"/>
              <w:left w:val="nil"/>
              <w:bottom w:val="single" w:sz="4" w:space="0" w:color="auto"/>
              <w:right w:val="single" w:sz="4" w:space="0" w:color="auto"/>
            </w:tcBorders>
            <w:shd w:val="clear" w:color="auto" w:fill="auto"/>
            <w:hideMark/>
          </w:tcPr>
          <w:p w14:paraId="208EC14D" w14:textId="77777777" w:rsidR="00181E66" w:rsidRPr="00181E66" w:rsidRDefault="00181E66" w:rsidP="00181E66">
            <w:pPr>
              <w:jc w:val="right"/>
            </w:pPr>
            <w:r w:rsidRPr="00181E66">
              <w:t>1 500,0</w:t>
            </w:r>
          </w:p>
        </w:tc>
      </w:tr>
      <w:tr w:rsidR="00181E66" w:rsidRPr="00181E66" w14:paraId="0A72CAD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1EB442A" w14:textId="77777777" w:rsidR="00181E66" w:rsidRPr="00181E66" w:rsidRDefault="00181E66" w:rsidP="00181E66">
            <w:pPr>
              <w:rPr>
                <w:b/>
                <w:bCs/>
                <w:iCs/>
              </w:rPr>
            </w:pPr>
            <w:r w:rsidRPr="00181E66">
              <w:rPr>
                <w:b/>
                <w:bCs/>
                <w:iCs/>
              </w:rPr>
              <w:t>Подпрограмма 7. "Молодежная политика"</w:t>
            </w:r>
          </w:p>
        </w:tc>
        <w:tc>
          <w:tcPr>
            <w:tcW w:w="1354" w:type="dxa"/>
            <w:tcBorders>
              <w:top w:val="single" w:sz="4" w:space="0" w:color="auto"/>
              <w:left w:val="nil"/>
              <w:bottom w:val="single" w:sz="4" w:space="0" w:color="auto"/>
              <w:right w:val="single" w:sz="4" w:space="0" w:color="auto"/>
            </w:tcBorders>
            <w:shd w:val="clear" w:color="auto" w:fill="auto"/>
            <w:hideMark/>
          </w:tcPr>
          <w:p w14:paraId="39A2BF19" w14:textId="77777777" w:rsidR="00181E66" w:rsidRPr="00181E66" w:rsidRDefault="00181E66" w:rsidP="00181E66">
            <w:pPr>
              <w:jc w:val="center"/>
              <w:rPr>
                <w:b/>
                <w:bCs/>
                <w:iCs/>
              </w:rPr>
            </w:pPr>
            <w:r w:rsidRPr="00181E66">
              <w:rPr>
                <w:b/>
                <w:bCs/>
                <w:iCs/>
              </w:rPr>
              <w:t>2370000000</w:t>
            </w:r>
          </w:p>
        </w:tc>
        <w:tc>
          <w:tcPr>
            <w:tcW w:w="709" w:type="dxa"/>
            <w:tcBorders>
              <w:top w:val="single" w:sz="4" w:space="0" w:color="auto"/>
              <w:left w:val="nil"/>
              <w:bottom w:val="single" w:sz="4" w:space="0" w:color="auto"/>
              <w:right w:val="single" w:sz="4" w:space="0" w:color="auto"/>
            </w:tcBorders>
            <w:shd w:val="clear" w:color="auto" w:fill="auto"/>
            <w:hideMark/>
          </w:tcPr>
          <w:p w14:paraId="3389F2A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E2E057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93C306" w14:textId="77777777" w:rsidR="00181E66" w:rsidRPr="00181E66" w:rsidRDefault="00181E66" w:rsidP="00181E66">
            <w:pPr>
              <w:jc w:val="right"/>
              <w:rPr>
                <w:b/>
                <w:bCs/>
                <w:iCs/>
              </w:rPr>
            </w:pPr>
            <w:r w:rsidRPr="00181E66">
              <w:rPr>
                <w:b/>
                <w:bCs/>
                <w:iCs/>
              </w:rPr>
              <w:t>560,0</w:t>
            </w:r>
          </w:p>
        </w:tc>
        <w:tc>
          <w:tcPr>
            <w:tcW w:w="1198" w:type="dxa"/>
            <w:tcBorders>
              <w:top w:val="single" w:sz="4" w:space="0" w:color="auto"/>
              <w:left w:val="nil"/>
              <w:bottom w:val="single" w:sz="4" w:space="0" w:color="auto"/>
              <w:right w:val="single" w:sz="4" w:space="0" w:color="auto"/>
            </w:tcBorders>
            <w:shd w:val="clear" w:color="auto" w:fill="auto"/>
            <w:hideMark/>
          </w:tcPr>
          <w:p w14:paraId="7DADAA7F" w14:textId="77777777" w:rsidR="00181E66" w:rsidRPr="00181E66" w:rsidRDefault="00181E66" w:rsidP="00181E66">
            <w:pPr>
              <w:jc w:val="right"/>
              <w:rPr>
                <w:b/>
                <w:bCs/>
                <w:iCs/>
              </w:rPr>
            </w:pPr>
            <w:r w:rsidRPr="00181E66">
              <w:rPr>
                <w:b/>
                <w:bCs/>
                <w:iCs/>
              </w:rPr>
              <w:t>560,0</w:t>
            </w:r>
          </w:p>
        </w:tc>
      </w:tr>
      <w:tr w:rsidR="00181E66" w:rsidRPr="00181E66" w14:paraId="5070D94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0DD5C85" w14:textId="77777777" w:rsidR="00181E66" w:rsidRPr="00181E66" w:rsidRDefault="00181E66" w:rsidP="00181E66">
            <w:pPr>
              <w:rPr>
                <w:b/>
                <w:bCs/>
                <w:iCs/>
              </w:rPr>
            </w:pPr>
            <w:r w:rsidRPr="00181E66">
              <w:rPr>
                <w:b/>
                <w:bCs/>
                <w:iCs/>
              </w:rPr>
              <w:t>Задача 1. Создание условий для развития творческого и интеллектуального потенциала молодежи</w:t>
            </w:r>
          </w:p>
        </w:tc>
        <w:tc>
          <w:tcPr>
            <w:tcW w:w="1354" w:type="dxa"/>
            <w:tcBorders>
              <w:top w:val="nil"/>
              <w:left w:val="nil"/>
              <w:bottom w:val="single" w:sz="4" w:space="0" w:color="auto"/>
              <w:right w:val="single" w:sz="4" w:space="0" w:color="auto"/>
            </w:tcBorders>
            <w:shd w:val="clear" w:color="auto" w:fill="auto"/>
            <w:hideMark/>
          </w:tcPr>
          <w:p w14:paraId="77334B28" w14:textId="77777777" w:rsidR="00181E66" w:rsidRPr="00181E66" w:rsidRDefault="00181E66" w:rsidP="00181E66">
            <w:pPr>
              <w:jc w:val="center"/>
              <w:rPr>
                <w:b/>
                <w:bCs/>
                <w:iCs/>
              </w:rPr>
            </w:pPr>
            <w:r w:rsidRPr="00181E66">
              <w:rPr>
                <w:b/>
                <w:bCs/>
                <w:iCs/>
              </w:rPr>
              <w:t>2371000000</w:t>
            </w:r>
          </w:p>
        </w:tc>
        <w:tc>
          <w:tcPr>
            <w:tcW w:w="709" w:type="dxa"/>
            <w:tcBorders>
              <w:top w:val="nil"/>
              <w:left w:val="nil"/>
              <w:bottom w:val="single" w:sz="4" w:space="0" w:color="auto"/>
              <w:right w:val="single" w:sz="4" w:space="0" w:color="auto"/>
            </w:tcBorders>
            <w:shd w:val="clear" w:color="auto" w:fill="auto"/>
            <w:hideMark/>
          </w:tcPr>
          <w:p w14:paraId="05D72CA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AD8C48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8F86248" w14:textId="77777777" w:rsidR="00181E66" w:rsidRPr="00181E66" w:rsidRDefault="00181E66" w:rsidP="00181E66">
            <w:pPr>
              <w:jc w:val="right"/>
              <w:rPr>
                <w:b/>
                <w:bCs/>
                <w:iCs/>
              </w:rPr>
            </w:pPr>
            <w:r w:rsidRPr="00181E66">
              <w:rPr>
                <w:b/>
                <w:bCs/>
                <w:iCs/>
              </w:rPr>
              <w:t>390,0</w:t>
            </w:r>
          </w:p>
        </w:tc>
        <w:tc>
          <w:tcPr>
            <w:tcW w:w="1198" w:type="dxa"/>
            <w:tcBorders>
              <w:top w:val="nil"/>
              <w:left w:val="nil"/>
              <w:bottom w:val="single" w:sz="4" w:space="0" w:color="auto"/>
              <w:right w:val="single" w:sz="4" w:space="0" w:color="auto"/>
            </w:tcBorders>
            <w:shd w:val="clear" w:color="auto" w:fill="auto"/>
            <w:hideMark/>
          </w:tcPr>
          <w:p w14:paraId="4BDF4BEE" w14:textId="77777777" w:rsidR="00181E66" w:rsidRPr="00181E66" w:rsidRDefault="00181E66" w:rsidP="00181E66">
            <w:pPr>
              <w:jc w:val="right"/>
              <w:rPr>
                <w:b/>
                <w:bCs/>
                <w:iCs/>
              </w:rPr>
            </w:pPr>
            <w:r w:rsidRPr="00181E66">
              <w:rPr>
                <w:b/>
                <w:bCs/>
                <w:iCs/>
              </w:rPr>
              <w:t>390,0</w:t>
            </w:r>
          </w:p>
        </w:tc>
      </w:tr>
      <w:tr w:rsidR="00181E66" w:rsidRPr="00181E66" w14:paraId="23E5E03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44B6CC1" w14:textId="77777777" w:rsidR="00181E66" w:rsidRPr="00181E66" w:rsidRDefault="00181E66" w:rsidP="00181E66">
            <w:pPr>
              <w:rPr>
                <w:b/>
                <w:bCs/>
                <w:iCs/>
              </w:rPr>
            </w:pPr>
            <w:r w:rsidRPr="00181E66">
              <w:rPr>
                <w:b/>
                <w:bCs/>
                <w:iCs/>
              </w:rPr>
              <w:t>Мероприятия для молодежи</w:t>
            </w:r>
          </w:p>
        </w:tc>
        <w:tc>
          <w:tcPr>
            <w:tcW w:w="1354" w:type="dxa"/>
            <w:tcBorders>
              <w:top w:val="nil"/>
              <w:left w:val="nil"/>
              <w:bottom w:val="single" w:sz="4" w:space="0" w:color="auto"/>
              <w:right w:val="single" w:sz="4" w:space="0" w:color="auto"/>
            </w:tcBorders>
            <w:shd w:val="clear" w:color="auto" w:fill="auto"/>
            <w:hideMark/>
          </w:tcPr>
          <w:p w14:paraId="2C97EF4C" w14:textId="77777777" w:rsidR="00181E66" w:rsidRPr="00181E66" w:rsidRDefault="00181E66" w:rsidP="00181E66">
            <w:pPr>
              <w:jc w:val="center"/>
              <w:rPr>
                <w:b/>
                <w:bCs/>
                <w:iCs/>
              </w:rPr>
            </w:pPr>
            <w:r w:rsidRPr="00181E66">
              <w:rPr>
                <w:b/>
                <w:bCs/>
                <w:iCs/>
              </w:rPr>
              <w:t>2371100000</w:t>
            </w:r>
          </w:p>
        </w:tc>
        <w:tc>
          <w:tcPr>
            <w:tcW w:w="709" w:type="dxa"/>
            <w:tcBorders>
              <w:top w:val="nil"/>
              <w:left w:val="nil"/>
              <w:bottom w:val="single" w:sz="4" w:space="0" w:color="auto"/>
              <w:right w:val="single" w:sz="4" w:space="0" w:color="auto"/>
            </w:tcBorders>
            <w:shd w:val="clear" w:color="auto" w:fill="auto"/>
            <w:hideMark/>
          </w:tcPr>
          <w:p w14:paraId="5BC3FF8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92E3AA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8DE2E0" w14:textId="77777777" w:rsidR="00181E66" w:rsidRPr="00181E66" w:rsidRDefault="00181E66" w:rsidP="00181E66">
            <w:pPr>
              <w:jc w:val="right"/>
              <w:rPr>
                <w:b/>
                <w:bCs/>
                <w:iCs/>
              </w:rPr>
            </w:pPr>
            <w:r w:rsidRPr="00181E66">
              <w:rPr>
                <w:b/>
                <w:bCs/>
                <w:iCs/>
              </w:rPr>
              <w:t>390,0</w:t>
            </w:r>
          </w:p>
        </w:tc>
        <w:tc>
          <w:tcPr>
            <w:tcW w:w="1198" w:type="dxa"/>
            <w:tcBorders>
              <w:top w:val="nil"/>
              <w:left w:val="nil"/>
              <w:bottom w:val="single" w:sz="4" w:space="0" w:color="auto"/>
              <w:right w:val="single" w:sz="4" w:space="0" w:color="auto"/>
            </w:tcBorders>
            <w:shd w:val="clear" w:color="auto" w:fill="auto"/>
            <w:hideMark/>
          </w:tcPr>
          <w:p w14:paraId="57459805" w14:textId="77777777" w:rsidR="00181E66" w:rsidRPr="00181E66" w:rsidRDefault="00181E66" w:rsidP="00181E66">
            <w:pPr>
              <w:jc w:val="right"/>
              <w:rPr>
                <w:b/>
                <w:bCs/>
                <w:iCs/>
              </w:rPr>
            </w:pPr>
            <w:r w:rsidRPr="00181E66">
              <w:rPr>
                <w:b/>
                <w:bCs/>
                <w:iCs/>
              </w:rPr>
              <w:t>390,0</w:t>
            </w:r>
          </w:p>
        </w:tc>
      </w:tr>
      <w:tr w:rsidR="00181E66" w:rsidRPr="00181E66" w14:paraId="5BF6E3A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4D6929D"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6C37091" w14:textId="77777777" w:rsidR="00181E66" w:rsidRPr="00181E66" w:rsidRDefault="00181E66" w:rsidP="00181E66">
            <w:pPr>
              <w:jc w:val="center"/>
              <w:rPr>
                <w:b/>
                <w:bCs/>
                <w:iCs/>
              </w:rPr>
            </w:pPr>
            <w:r w:rsidRPr="00181E66">
              <w:rPr>
                <w:b/>
                <w:bCs/>
                <w:iCs/>
              </w:rPr>
              <w:t>2371149999</w:t>
            </w:r>
          </w:p>
        </w:tc>
        <w:tc>
          <w:tcPr>
            <w:tcW w:w="709" w:type="dxa"/>
            <w:tcBorders>
              <w:top w:val="nil"/>
              <w:left w:val="nil"/>
              <w:bottom w:val="single" w:sz="4" w:space="0" w:color="auto"/>
              <w:right w:val="single" w:sz="4" w:space="0" w:color="auto"/>
            </w:tcBorders>
            <w:shd w:val="clear" w:color="auto" w:fill="auto"/>
            <w:hideMark/>
          </w:tcPr>
          <w:p w14:paraId="42C25B3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532469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4CAE120" w14:textId="77777777" w:rsidR="00181E66" w:rsidRPr="00181E66" w:rsidRDefault="00181E66" w:rsidP="00181E66">
            <w:pPr>
              <w:jc w:val="right"/>
              <w:rPr>
                <w:b/>
                <w:bCs/>
                <w:iCs/>
              </w:rPr>
            </w:pPr>
            <w:r w:rsidRPr="00181E66">
              <w:rPr>
                <w:b/>
                <w:bCs/>
                <w:iCs/>
              </w:rPr>
              <w:t>390,0</w:t>
            </w:r>
          </w:p>
        </w:tc>
        <w:tc>
          <w:tcPr>
            <w:tcW w:w="1198" w:type="dxa"/>
            <w:tcBorders>
              <w:top w:val="nil"/>
              <w:left w:val="nil"/>
              <w:bottom w:val="single" w:sz="4" w:space="0" w:color="auto"/>
              <w:right w:val="single" w:sz="4" w:space="0" w:color="auto"/>
            </w:tcBorders>
            <w:shd w:val="clear" w:color="auto" w:fill="auto"/>
            <w:hideMark/>
          </w:tcPr>
          <w:p w14:paraId="562B7366" w14:textId="77777777" w:rsidR="00181E66" w:rsidRPr="00181E66" w:rsidRDefault="00181E66" w:rsidP="00181E66">
            <w:pPr>
              <w:jc w:val="right"/>
              <w:rPr>
                <w:b/>
                <w:bCs/>
                <w:iCs/>
              </w:rPr>
            </w:pPr>
            <w:r w:rsidRPr="00181E66">
              <w:rPr>
                <w:b/>
                <w:bCs/>
                <w:iCs/>
              </w:rPr>
              <w:t>390,0</w:t>
            </w:r>
          </w:p>
        </w:tc>
      </w:tr>
      <w:tr w:rsidR="00181E66" w:rsidRPr="00181E66" w14:paraId="60C9F7B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893299"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F66EDC1" w14:textId="77777777" w:rsidR="00181E66" w:rsidRPr="00181E66" w:rsidRDefault="00181E66" w:rsidP="00181E66">
            <w:pPr>
              <w:jc w:val="center"/>
              <w:rPr>
                <w:b/>
                <w:bCs/>
                <w:iCs/>
              </w:rPr>
            </w:pPr>
            <w:r w:rsidRPr="00181E66">
              <w:rPr>
                <w:b/>
                <w:bCs/>
                <w:iCs/>
              </w:rPr>
              <w:t>2371149999</w:t>
            </w:r>
          </w:p>
        </w:tc>
        <w:tc>
          <w:tcPr>
            <w:tcW w:w="709" w:type="dxa"/>
            <w:tcBorders>
              <w:top w:val="nil"/>
              <w:left w:val="nil"/>
              <w:bottom w:val="single" w:sz="4" w:space="0" w:color="auto"/>
              <w:right w:val="single" w:sz="4" w:space="0" w:color="auto"/>
            </w:tcBorders>
            <w:shd w:val="clear" w:color="auto" w:fill="auto"/>
            <w:hideMark/>
          </w:tcPr>
          <w:p w14:paraId="7ABBB43D"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DFE920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A34F8C5" w14:textId="77777777" w:rsidR="00181E66" w:rsidRPr="00181E66" w:rsidRDefault="00181E66" w:rsidP="00181E66">
            <w:pPr>
              <w:jc w:val="right"/>
              <w:rPr>
                <w:b/>
                <w:bCs/>
                <w:iCs/>
              </w:rPr>
            </w:pPr>
            <w:r w:rsidRPr="00181E66">
              <w:rPr>
                <w:b/>
                <w:bCs/>
                <w:iCs/>
              </w:rPr>
              <w:t>40,0</w:t>
            </w:r>
          </w:p>
        </w:tc>
        <w:tc>
          <w:tcPr>
            <w:tcW w:w="1198" w:type="dxa"/>
            <w:tcBorders>
              <w:top w:val="nil"/>
              <w:left w:val="nil"/>
              <w:bottom w:val="single" w:sz="4" w:space="0" w:color="auto"/>
              <w:right w:val="single" w:sz="4" w:space="0" w:color="auto"/>
            </w:tcBorders>
            <w:shd w:val="clear" w:color="auto" w:fill="auto"/>
            <w:hideMark/>
          </w:tcPr>
          <w:p w14:paraId="5D38A2CA" w14:textId="77777777" w:rsidR="00181E66" w:rsidRPr="00181E66" w:rsidRDefault="00181E66" w:rsidP="00181E66">
            <w:pPr>
              <w:jc w:val="right"/>
              <w:rPr>
                <w:b/>
                <w:bCs/>
                <w:iCs/>
              </w:rPr>
            </w:pPr>
            <w:r w:rsidRPr="00181E66">
              <w:rPr>
                <w:b/>
                <w:bCs/>
                <w:iCs/>
              </w:rPr>
              <w:t>40,0</w:t>
            </w:r>
          </w:p>
        </w:tc>
      </w:tr>
      <w:tr w:rsidR="00181E66" w:rsidRPr="00181E66" w14:paraId="7EB6735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F3153F7" w14:textId="77777777" w:rsidR="00181E66" w:rsidRPr="00181E66" w:rsidRDefault="00181E66" w:rsidP="00181E66">
            <w:r w:rsidRPr="00181E66">
              <w:t>Молодежная политика</w:t>
            </w:r>
          </w:p>
        </w:tc>
        <w:tc>
          <w:tcPr>
            <w:tcW w:w="1354" w:type="dxa"/>
            <w:tcBorders>
              <w:top w:val="nil"/>
              <w:left w:val="nil"/>
              <w:bottom w:val="single" w:sz="4" w:space="0" w:color="auto"/>
              <w:right w:val="single" w:sz="4" w:space="0" w:color="auto"/>
            </w:tcBorders>
            <w:shd w:val="clear" w:color="auto" w:fill="auto"/>
            <w:hideMark/>
          </w:tcPr>
          <w:p w14:paraId="626F09D0" w14:textId="77777777" w:rsidR="00181E66" w:rsidRPr="00181E66" w:rsidRDefault="00181E66" w:rsidP="00181E66">
            <w:pPr>
              <w:jc w:val="center"/>
            </w:pPr>
            <w:r w:rsidRPr="00181E66">
              <w:t>2371149999</w:t>
            </w:r>
          </w:p>
        </w:tc>
        <w:tc>
          <w:tcPr>
            <w:tcW w:w="709" w:type="dxa"/>
            <w:tcBorders>
              <w:top w:val="nil"/>
              <w:left w:val="nil"/>
              <w:bottom w:val="single" w:sz="4" w:space="0" w:color="auto"/>
              <w:right w:val="single" w:sz="4" w:space="0" w:color="auto"/>
            </w:tcBorders>
            <w:shd w:val="clear" w:color="auto" w:fill="auto"/>
            <w:hideMark/>
          </w:tcPr>
          <w:p w14:paraId="58D85DA8"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F8DE1D9" w14:textId="77777777" w:rsidR="00181E66" w:rsidRPr="00181E66" w:rsidRDefault="00181E66" w:rsidP="00181E66">
            <w:pPr>
              <w:jc w:val="center"/>
            </w:pPr>
            <w:r w:rsidRPr="00181E66">
              <w:t>0707</w:t>
            </w:r>
          </w:p>
        </w:tc>
        <w:tc>
          <w:tcPr>
            <w:tcW w:w="1184" w:type="dxa"/>
            <w:tcBorders>
              <w:top w:val="nil"/>
              <w:left w:val="nil"/>
              <w:bottom w:val="single" w:sz="4" w:space="0" w:color="auto"/>
              <w:right w:val="single" w:sz="4" w:space="0" w:color="auto"/>
            </w:tcBorders>
            <w:shd w:val="clear" w:color="auto" w:fill="auto"/>
            <w:hideMark/>
          </w:tcPr>
          <w:p w14:paraId="011E50A6" w14:textId="77777777" w:rsidR="00181E66" w:rsidRPr="00181E66" w:rsidRDefault="00181E66" w:rsidP="00181E66">
            <w:pPr>
              <w:jc w:val="right"/>
            </w:pPr>
            <w:r w:rsidRPr="00181E66">
              <w:t>40,0</w:t>
            </w:r>
          </w:p>
        </w:tc>
        <w:tc>
          <w:tcPr>
            <w:tcW w:w="1198" w:type="dxa"/>
            <w:tcBorders>
              <w:top w:val="nil"/>
              <w:left w:val="nil"/>
              <w:bottom w:val="single" w:sz="4" w:space="0" w:color="auto"/>
              <w:right w:val="single" w:sz="4" w:space="0" w:color="auto"/>
            </w:tcBorders>
            <w:shd w:val="clear" w:color="auto" w:fill="auto"/>
            <w:hideMark/>
          </w:tcPr>
          <w:p w14:paraId="0308ABE0" w14:textId="77777777" w:rsidR="00181E66" w:rsidRPr="00181E66" w:rsidRDefault="00181E66" w:rsidP="00181E66">
            <w:pPr>
              <w:jc w:val="right"/>
            </w:pPr>
            <w:r w:rsidRPr="00181E66">
              <w:t>40,0</w:t>
            </w:r>
          </w:p>
        </w:tc>
      </w:tr>
      <w:tr w:rsidR="00181E66" w:rsidRPr="00181E66" w14:paraId="2EE5944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874849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90FA996" w14:textId="77777777" w:rsidR="00181E66" w:rsidRPr="00181E66" w:rsidRDefault="00181E66" w:rsidP="00181E66">
            <w:pPr>
              <w:jc w:val="center"/>
              <w:rPr>
                <w:b/>
                <w:bCs/>
                <w:iCs/>
              </w:rPr>
            </w:pPr>
            <w:r w:rsidRPr="00181E66">
              <w:rPr>
                <w:b/>
                <w:bCs/>
                <w:iCs/>
              </w:rPr>
              <w:t>2371149999</w:t>
            </w:r>
          </w:p>
        </w:tc>
        <w:tc>
          <w:tcPr>
            <w:tcW w:w="709" w:type="dxa"/>
            <w:tcBorders>
              <w:top w:val="single" w:sz="4" w:space="0" w:color="auto"/>
              <w:left w:val="nil"/>
              <w:bottom w:val="single" w:sz="4" w:space="0" w:color="auto"/>
              <w:right w:val="single" w:sz="4" w:space="0" w:color="auto"/>
            </w:tcBorders>
            <w:shd w:val="clear" w:color="auto" w:fill="auto"/>
            <w:hideMark/>
          </w:tcPr>
          <w:p w14:paraId="18E9CEB0"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CAAFEB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6F9B474" w14:textId="77777777" w:rsidR="00181E66" w:rsidRPr="00181E66" w:rsidRDefault="00181E66" w:rsidP="00181E66">
            <w:pPr>
              <w:jc w:val="right"/>
              <w:rPr>
                <w:b/>
                <w:bCs/>
                <w:iCs/>
              </w:rPr>
            </w:pPr>
            <w:r w:rsidRPr="00181E66">
              <w:rPr>
                <w:b/>
                <w:bCs/>
                <w:iCs/>
              </w:rPr>
              <w:t>350,0</w:t>
            </w:r>
          </w:p>
        </w:tc>
        <w:tc>
          <w:tcPr>
            <w:tcW w:w="1198" w:type="dxa"/>
            <w:tcBorders>
              <w:top w:val="single" w:sz="4" w:space="0" w:color="auto"/>
              <w:left w:val="nil"/>
              <w:bottom w:val="single" w:sz="4" w:space="0" w:color="auto"/>
              <w:right w:val="single" w:sz="4" w:space="0" w:color="auto"/>
            </w:tcBorders>
            <w:shd w:val="clear" w:color="auto" w:fill="auto"/>
            <w:hideMark/>
          </w:tcPr>
          <w:p w14:paraId="548C8C0C" w14:textId="77777777" w:rsidR="00181E66" w:rsidRPr="00181E66" w:rsidRDefault="00181E66" w:rsidP="00181E66">
            <w:pPr>
              <w:jc w:val="right"/>
              <w:rPr>
                <w:b/>
                <w:bCs/>
                <w:iCs/>
              </w:rPr>
            </w:pPr>
            <w:r w:rsidRPr="00181E66">
              <w:rPr>
                <w:b/>
                <w:bCs/>
                <w:iCs/>
              </w:rPr>
              <w:t>350,0</w:t>
            </w:r>
          </w:p>
        </w:tc>
      </w:tr>
      <w:tr w:rsidR="00181E66" w:rsidRPr="00181E66" w14:paraId="7433633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757108" w14:textId="77777777" w:rsidR="00181E66" w:rsidRPr="00181E66" w:rsidRDefault="00181E66" w:rsidP="00181E66">
            <w:r w:rsidRPr="00181E66">
              <w:t>Молодежная политика</w:t>
            </w:r>
          </w:p>
        </w:tc>
        <w:tc>
          <w:tcPr>
            <w:tcW w:w="1354" w:type="dxa"/>
            <w:tcBorders>
              <w:top w:val="nil"/>
              <w:left w:val="nil"/>
              <w:bottom w:val="single" w:sz="4" w:space="0" w:color="auto"/>
              <w:right w:val="single" w:sz="4" w:space="0" w:color="auto"/>
            </w:tcBorders>
            <w:shd w:val="clear" w:color="auto" w:fill="auto"/>
            <w:hideMark/>
          </w:tcPr>
          <w:p w14:paraId="0C7E1D92" w14:textId="77777777" w:rsidR="00181E66" w:rsidRPr="00181E66" w:rsidRDefault="00181E66" w:rsidP="00181E66">
            <w:pPr>
              <w:jc w:val="center"/>
            </w:pPr>
            <w:r w:rsidRPr="00181E66">
              <w:t>2371149999</w:t>
            </w:r>
          </w:p>
        </w:tc>
        <w:tc>
          <w:tcPr>
            <w:tcW w:w="709" w:type="dxa"/>
            <w:tcBorders>
              <w:top w:val="nil"/>
              <w:left w:val="nil"/>
              <w:bottom w:val="single" w:sz="4" w:space="0" w:color="auto"/>
              <w:right w:val="single" w:sz="4" w:space="0" w:color="auto"/>
            </w:tcBorders>
            <w:shd w:val="clear" w:color="auto" w:fill="auto"/>
            <w:hideMark/>
          </w:tcPr>
          <w:p w14:paraId="5D411F76"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660DF44" w14:textId="77777777" w:rsidR="00181E66" w:rsidRPr="00181E66" w:rsidRDefault="00181E66" w:rsidP="00181E66">
            <w:pPr>
              <w:jc w:val="center"/>
            </w:pPr>
            <w:r w:rsidRPr="00181E66">
              <w:t>0707</w:t>
            </w:r>
          </w:p>
        </w:tc>
        <w:tc>
          <w:tcPr>
            <w:tcW w:w="1184" w:type="dxa"/>
            <w:tcBorders>
              <w:top w:val="nil"/>
              <w:left w:val="nil"/>
              <w:bottom w:val="single" w:sz="4" w:space="0" w:color="auto"/>
              <w:right w:val="single" w:sz="4" w:space="0" w:color="auto"/>
            </w:tcBorders>
            <w:shd w:val="clear" w:color="auto" w:fill="auto"/>
            <w:hideMark/>
          </w:tcPr>
          <w:p w14:paraId="6D61EEAB" w14:textId="77777777" w:rsidR="00181E66" w:rsidRPr="00181E66" w:rsidRDefault="00181E66" w:rsidP="00181E66">
            <w:pPr>
              <w:jc w:val="right"/>
            </w:pPr>
            <w:r w:rsidRPr="00181E66">
              <w:t>350,0</w:t>
            </w:r>
          </w:p>
        </w:tc>
        <w:tc>
          <w:tcPr>
            <w:tcW w:w="1198" w:type="dxa"/>
            <w:tcBorders>
              <w:top w:val="nil"/>
              <w:left w:val="nil"/>
              <w:bottom w:val="single" w:sz="4" w:space="0" w:color="auto"/>
              <w:right w:val="single" w:sz="4" w:space="0" w:color="auto"/>
            </w:tcBorders>
            <w:shd w:val="clear" w:color="auto" w:fill="auto"/>
            <w:hideMark/>
          </w:tcPr>
          <w:p w14:paraId="610E1473" w14:textId="77777777" w:rsidR="00181E66" w:rsidRPr="00181E66" w:rsidRDefault="00181E66" w:rsidP="00181E66">
            <w:pPr>
              <w:jc w:val="right"/>
            </w:pPr>
            <w:r w:rsidRPr="00181E66">
              <w:t>350,0</w:t>
            </w:r>
          </w:p>
        </w:tc>
      </w:tr>
      <w:tr w:rsidR="00181E66" w:rsidRPr="00181E66" w14:paraId="77121CB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271C384" w14:textId="77777777" w:rsidR="00181E66" w:rsidRPr="00181E66" w:rsidRDefault="00181E66" w:rsidP="00181E66">
            <w:pPr>
              <w:rPr>
                <w:b/>
                <w:bCs/>
                <w:iCs/>
              </w:rPr>
            </w:pPr>
            <w:r w:rsidRPr="00181E66">
              <w:rPr>
                <w:b/>
                <w:bCs/>
                <w:iCs/>
              </w:rPr>
              <w:t>Задача 2. Создание условий для развития социальной и гражданской активности молодежи</w:t>
            </w:r>
          </w:p>
        </w:tc>
        <w:tc>
          <w:tcPr>
            <w:tcW w:w="1354" w:type="dxa"/>
            <w:tcBorders>
              <w:top w:val="single" w:sz="4" w:space="0" w:color="auto"/>
              <w:left w:val="nil"/>
              <w:bottom w:val="single" w:sz="4" w:space="0" w:color="auto"/>
              <w:right w:val="single" w:sz="4" w:space="0" w:color="auto"/>
            </w:tcBorders>
            <w:shd w:val="clear" w:color="auto" w:fill="auto"/>
            <w:hideMark/>
          </w:tcPr>
          <w:p w14:paraId="11668216" w14:textId="77777777" w:rsidR="00181E66" w:rsidRPr="00181E66" w:rsidRDefault="00181E66" w:rsidP="00181E66">
            <w:pPr>
              <w:jc w:val="center"/>
              <w:rPr>
                <w:b/>
                <w:bCs/>
                <w:iCs/>
              </w:rPr>
            </w:pPr>
            <w:r w:rsidRPr="00181E66">
              <w:rPr>
                <w:b/>
                <w:bCs/>
                <w:iCs/>
              </w:rPr>
              <w:t>2372000000</w:t>
            </w:r>
          </w:p>
        </w:tc>
        <w:tc>
          <w:tcPr>
            <w:tcW w:w="709" w:type="dxa"/>
            <w:tcBorders>
              <w:top w:val="single" w:sz="4" w:space="0" w:color="auto"/>
              <w:left w:val="nil"/>
              <w:bottom w:val="single" w:sz="4" w:space="0" w:color="auto"/>
              <w:right w:val="single" w:sz="4" w:space="0" w:color="auto"/>
            </w:tcBorders>
            <w:shd w:val="clear" w:color="auto" w:fill="auto"/>
            <w:hideMark/>
          </w:tcPr>
          <w:p w14:paraId="2499457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70A6D9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1A7299" w14:textId="77777777" w:rsidR="00181E66" w:rsidRPr="00181E66" w:rsidRDefault="00181E66" w:rsidP="00181E66">
            <w:pPr>
              <w:jc w:val="right"/>
              <w:rPr>
                <w:b/>
                <w:bCs/>
                <w:iCs/>
              </w:rPr>
            </w:pPr>
            <w:r w:rsidRPr="00181E66">
              <w:rPr>
                <w:b/>
                <w:bCs/>
                <w:iCs/>
              </w:rPr>
              <w:t>170,0</w:t>
            </w:r>
          </w:p>
        </w:tc>
        <w:tc>
          <w:tcPr>
            <w:tcW w:w="1198" w:type="dxa"/>
            <w:tcBorders>
              <w:top w:val="single" w:sz="4" w:space="0" w:color="auto"/>
              <w:left w:val="nil"/>
              <w:bottom w:val="single" w:sz="4" w:space="0" w:color="auto"/>
              <w:right w:val="single" w:sz="4" w:space="0" w:color="auto"/>
            </w:tcBorders>
            <w:shd w:val="clear" w:color="auto" w:fill="auto"/>
            <w:hideMark/>
          </w:tcPr>
          <w:p w14:paraId="4FAB3B63" w14:textId="77777777" w:rsidR="00181E66" w:rsidRPr="00181E66" w:rsidRDefault="00181E66" w:rsidP="00181E66">
            <w:pPr>
              <w:jc w:val="right"/>
              <w:rPr>
                <w:b/>
                <w:bCs/>
                <w:iCs/>
              </w:rPr>
            </w:pPr>
            <w:r w:rsidRPr="00181E66">
              <w:rPr>
                <w:b/>
                <w:bCs/>
                <w:iCs/>
              </w:rPr>
              <w:t>170,0</w:t>
            </w:r>
          </w:p>
        </w:tc>
      </w:tr>
      <w:tr w:rsidR="00181E66" w:rsidRPr="00181E66" w14:paraId="77BBAE7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CE41A22" w14:textId="77777777" w:rsidR="00181E66" w:rsidRPr="00181E66" w:rsidRDefault="00181E66" w:rsidP="00181E66">
            <w:pPr>
              <w:rPr>
                <w:b/>
                <w:bCs/>
                <w:iCs/>
              </w:rPr>
            </w:pPr>
            <w:r w:rsidRPr="00181E66">
              <w:rPr>
                <w:b/>
                <w:bCs/>
                <w:iCs/>
              </w:rPr>
              <w:t>Мероприятия по развитию добровольческой деятельности и волонтерства</w:t>
            </w:r>
          </w:p>
        </w:tc>
        <w:tc>
          <w:tcPr>
            <w:tcW w:w="1354" w:type="dxa"/>
            <w:tcBorders>
              <w:top w:val="nil"/>
              <w:left w:val="nil"/>
              <w:bottom w:val="single" w:sz="4" w:space="0" w:color="auto"/>
              <w:right w:val="single" w:sz="4" w:space="0" w:color="auto"/>
            </w:tcBorders>
            <w:shd w:val="clear" w:color="auto" w:fill="auto"/>
            <w:hideMark/>
          </w:tcPr>
          <w:p w14:paraId="25CB3DD4" w14:textId="77777777" w:rsidR="00181E66" w:rsidRPr="00181E66" w:rsidRDefault="00181E66" w:rsidP="00181E66">
            <w:pPr>
              <w:jc w:val="center"/>
              <w:rPr>
                <w:b/>
                <w:bCs/>
                <w:iCs/>
              </w:rPr>
            </w:pPr>
            <w:r w:rsidRPr="00181E66">
              <w:rPr>
                <w:b/>
                <w:bCs/>
                <w:iCs/>
              </w:rPr>
              <w:t>2372100000</w:t>
            </w:r>
          </w:p>
        </w:tc>
        <w:tc>
          <w:tcPr>
            <w:tcW w:w="709" w:type="dxa"/>
            <w:tcBorders>
              <w:top w:val="nil"/>
              <w:left w:val="nil"/>
              <w:bottom w:val="single" w:sz="4" w:space="0" w:color="auto"/>
              <w:right w:val="single" w:sz="4" w:space="0" w:color="auto"/>
            </w:tcBorders>
            <w:shd w:val="clear" w:color="auto" w:fill="auto"/>
            <w:hideMark/>
          </w:tcPr>
          <w:p w14:paraId="010FBFB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4399C5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12F10BE" w14:textId="77777777" w:rsidR="00181E66" w:rsidRPr="00181E66" w:rsidRDefault="00181E66" w:rsidP="00181E66">
            <w:pPr>
              <w:jc w:val="right"/>
              <w:rPr>
                <w:b/>
                <w:bCs/>
                <w:iCs/>
              </w:rPr>
            </w:pPr>
            <w:r w:rsidRPr="00181E66">
              <w:rPr>
                <w:b/>
                <w:bCs/>
                <w:iCs/>
              </w:rPr>
              <w:t>170,0</w:t>
            </w:r>
          </w:p>
        </w:tc>
        <w:tc>
          <w:tcPr>
            <w:tcW w:w="1198" w:type="dxa"/>
            <w:tcBorders>
              <w:top w:val="nil"/>
              <w:left w:val="nil"/>
              <w:bottom w:val="single" w:sz="4" w:space="0" w:color="auto"/>
              <w:right w:val="single" w:sz="4" w:space="0" w:color="auto"/>
            </w:tcBorders>
            <w:shd w:val="clear" w:color="auto" w:fill="auto"/>
            <w:hideMark/>
          </w:tcPr>
          <w:p w14:paraId="45A2203D" w14:textId="77777777" w:rsidR="00181E66" w:rsidRPr="00181E66" w:rsidRDefault="00181E66" w:rsidP="00181E66">
            <w:pPr>
              <w:jc w:val="right"/>
              <w:rPr>
                <w:b/>
                <w:bCs/>
                <w:iCs/>
              </w:rPr>
            </w:pPr>
            <w:r w:rsidRPr="00181E66">
              <w:rPr>
                <w:b/>
                <w:bCs/>
                <w:iCs/>
              </w:rPr>
              <w:t>170,0</w:t>
            </w:r>
          </w:p>
        </w:tc>
      </w:tr>
      <w:tr w:rsidR="00181E66" w:rsidRPr="00181E66" w14:paraId="696D181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6219B38"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24C9AF9" w14:textId="77777777" w:rsidR="00181E66" w:rsidRPr="00181E66" w:rsidRDefault="00181E66" w:rsidP="00181E66">
            <w:pPr>
              <w:jc w:val="center"/>
              <w:rPr>
                <w:b/>
                <w:bCs/>
                <w:iCs/>
              </w:rPr>
            </w:pPr>
            <w:r w:rsidRPr="00181E66">
              <w:rPr>
                <w:b/>
                <w:bCs/>
                <w:iCs/>
              </w:rPr>
              <w:t>2372149999</w:t>
            </w:r>
          </w:p>
        </w:tc>
        <w:tc>
          <w:tcPr>
            <w:tcW w:w="709" w:type="dxa"/>
            <w:tcBorders>
              <w:top w:val="nil"/>
              <w:left w:val="nil"/>
              <w:bottom w:val="single" w:sz="4" w:space="0" w:color="auto"/>
              <w:right w:val="single" w:sz="4" w:space="0" w:color="auto"/>
            </w:tcBorders>
            <w:shd w:val="clear" w:color="auto" w:fill="auto"/>
            <w:hideMark/>
          </w:tcPr>
          <w:p w14:paraId="4FE1FE0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BDB158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ED5DBB9" w14:textId="77777777" w:rsidR="00181E66" w:rsidRPr="00181E66" w:rsidRDefault="00181E66" w:rsidP="00181E66">
            <w:pPr>
              <w:jc w:val="right"/>
              <w:rPr>
                <w:b/>
                <w:bCs/>
                <w:iCs/>
              </w:rPr>
            </w:pPr>
            <w:r w:rsidRPr="00181E66">
              <w:rPr>
                <w:b/>
                <w:bCs/>
                <w:iCs/>
              </w:rPr>
              <w:t>170,0</w:t>
            </w:r>
          </w:p>
        </w:tc>
        <w:tc>
          <w:tcPr>
            <w:tcW w:w="1198" w:type="dxa"/>
            <w:tcBorders>
              <w:top w:val="nil"/>
              <w:left w:val="nil"/>
              <w:bottom w:val="single" w:sz="4" w:space="0" w:color="auto"/>
              <w:right w:val="single" w:sz="4" w:space="0" w:color="auto"/>
            </w:tcBorders>
            <w:shd w:val="clear" w:color="auto" w:fill="auto"/>
            <w:hideMark/>
          </w:tcPr>
          <w:p w14:paraId="3D5B0F77" w14:textId="77777777" w:rsidR="00181E66" w:rsidRPr="00181E66" w:rsidRDefault="00181E66" w:rsidP="00181E66">
            <w:pPr>
              <w:jc w:val="right"/>
              <w:rPr>
                <w:b/>
                <w:bCs/>
                <w:iCs/>
              </w:rPr>
            </w:pPr>
            <w:r w:rsidRPr="00181E66">
              <w:rPr>
                <w:b/>
                <w:bCs/>
                <w:iCs/>
              </w:rPr>
              <w:t>170,0</w:t>
            </w:r>
          </w:p>
        </w:tc>
      </w:tr>
      <w:tr w:rsidR="00181E66" w:rsidRPr="00181E66" w14:paraId="1942B01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428F6A"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984938D" w14:textId="77777777" w:rsidR="00181E66" w:rsidRPr="00181E66" w:rsidRDefault="00181E66" w:rsidP="00181E66">
            <w:pPr>
              <w:jc w:val="center"/>
              <w:rPr>
                <w:b/>
                <w:bCs/>
                <w:iCs/>
              </w:rPr>
            </w:pPr>
            <w:r w:rsidRPr="00181E66">
              <w:rPr>
                <w:b/>
                <w:bCs/>
                <w:iCs/>
              </w:rPr>
              <w:t>2372149999</w:t>
            </w:r>
          </w:p>
        </w:tc>
        <w:tc>
          <w:tcPr>
            <w:tcW w:w="709" w:type="dxa"/>
            <w:tcBorders>
              <w:top w:val="nil"/>
              <w:left w:val="nil"/>
              <w:bottom w:val="single" w:sz="4" w:space="0" w:color="auto"/>
              <w:right w:val="single" w:sz="4" w:space="0" w:color="auto"/>
            </w:tcBorders>
            <w:shd w:val="clear" w:color="auto" w:fill="auto"/>
            <w:hideMark/>
          </w:tcPr>
          <w:p w14:paraId="5E1D4AFB"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24D2795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984F51D"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3CBC2776" w14:textId="77777777" w:rsidR="00181E66" w:rsidRPr="00181E66" w:rsidRDefault="00181E66" w:rsidP="00181E66">
            <w:pPr>
              <w:jc w:val="right"/>
              <w:rPr>
                <w:b/>
                <w:bCs/>
                <w:iCs/>
              </w:rPr>
            </w:pPr>
            <w:r w:rsidRPr="00181E66">
              <w:rPr>
                <w:b/>
                <w:bCs/>
                <w:iCs/>
              </w:rPr>
              <w:t>150,0</w:t>
            </w:r>
          </w:p>
        </w:tc>
      </w:tr>
      <w:tr w:rsidR="00181E66" w:rsidRPr="00181E66" w14:paraId="34B3C3D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E6AFEA3" w14:textId="77777777" w:rsidR="00181E66" w:rsidRPr="00181E66" w:rsidRDefault="00181E66" w:rsidP="00181E66">
            <w:r w:rsidRPr="00181E66">
              <w:t>Молодежная политика</w:t>
            </w:r>
          </w:p>
        </w:tc>
        <w:tc>
          <w:tcPr>
            <w:tcW w:w="1354" w:type="dxa"/>
            <w:tcBorders>
              <w:top w:val="nil"/>
              <w:left w:val="nil"/>
              <w:bottom w:val="single" w:sz="4" w:space="0" w:color="auto"/>
              <w:right w:val="single" w:sz="4" w:space="0" w:color="auto"/>
            </w:tcBorders>
            <w:shd w:val="clear" w:color="auto" w:fill="auto"/>
            <w:hideMark/>
          </w:tcPr>
          <w:p w14:paraId="59B76C3C" w14:textId="77777777" w:rsidR="00181E66" w:rsidRPr="00181E66" w:rsidRDefault="00181E66" w:rsidP="00181E66">
            <w:pPr>
              <w:jc w:val="center"/>
            </w:pPr>
            <w:r w:rsidRPr="00181E66">
              <w:t>2372149999</w:t>
            </w:r>
          </w:p>
        </w:tc>
        <w:tc>
          <w:tcPr>
            <w:tcW w:w="709" w:type="dxa"/>
            <w:tcBorders>
              <w:top w:val="nil"/>
              <w:left w:val="nil"/>
              <w:bottom w:val="single" w:sz="4" w:space="0" w:color="auto"/>
              <w:right w:val="single" w:sz="4" w:space="0" w:color="auto"/>
            </w:tcBorders>
            <w:shd w:val="clear" w:color="auto" w:fill="auto"/>
            <w:hideMark/>
          </w:tcPr>
          <w:p w14:paraId="6CC01C66"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10E76C2" w14:textId="77777777" w:rsidR="00181E66" w:rsidRPr="00181E66" w:rsidRDefault="00181E66" w:rsidP="00181E66">
            <w:pPr>
              <w:jc w:val="center"/>
            </w:pPr>
            <w:r w:rsidRPr="00181E66">
              <w:t>0707</w:t>
            </w:r>
          </w:p>
        </w:tc>
        <w:tc>
          <w:tcPr>
            <w:tcW w:w="1184" w:type="dxa"/>
            <w:tcBorders>
              <w:top w:val="nil"/>
              <w:left w:val="nil"/>
              <w:bottom w:val="single" w:sz="4" w:space="0" w:color="auto"/>
              <w:right w:val="single" w:sz="4" w:space="0" w:color="auto"/>
            </w:tcBorders>
            <w:shd w:val="clear" w:color="auto" w:fill="auto"/>
            <w:hideMark/>
          </w:tcPr>
          <w:p w14:paraId="42EEB423"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5A817D60" w14:textId="77777777" w:rsidR="00181E66" w:rsidRPr="00181E66" w:rsidRDefault="00181E66" w:rsidP="00181E66">
            <w:pPr>
              <w:jc w:val="right"/>
            </w:pPr>
            <w:r w:rsidRPr="00181E66">
              <w:t>150,0</w:t>
            </w:r>
          </w:p>
        </w:tc>
      </w:tr>
      <w:tr w:rsidR="00181E66" w:rsidRPr="00181E66" w14:paraId="2C8EA0E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F6CBB29"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39550C9B" w14:textId="77777777" w:rsidR="00181E66" w:rsidRPr="00181E66" w:rsidRDefault="00181E66" w:rsidP="00181E66">
            <w:pPr>
              <w:jc w:val="center"/>
              <w:rPr>
                <w:b/>
                <w:bCs/>
                <w:iCs/>
              </w:rPr>
            </w:pPr>
            <w:r w:rsidRPr="00181E66">
              <w:rPr>
                <w:b/>
                <w:bCs/>
                <w:iCs/>
              </w:rPr>
              <w:t>2372149999</w:t>
            </w:r>
          </w:p>
        </w:tc>
        <w:tc>
          <w:tcPr>
            <w:tcW w:w="709" w:type="dxa"/>
            <w:tcBorders>
              <w:top w:val="single" w:sz="4" w:space="0" w:color="auto"/>
              <w:left w:val="nil"/>
              <w:bottom w:val="single" w:sz="4" w:space="0" w:color="auto"/>
              <w:right w:val="single" w:sz="4" w:space="0" w:color="auto"/>
            </w:tcBorders>
            <w:shd w:val="clear" w:color="auto" w:fill="auto"/>
            <w:hideMark/>
          </w:tcPr>
          <w:p w14:paraId="0ED161C4"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11A04C4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D9C3DB4" w14:textId="77777777" w:rsidR="00181E66" w:rsidRPr="00181E66" w:rsidRDefault="00181E66" w:rsidP="00181E66">
            <w:pPr>
              <w:jc w:val="right"/>
              <w:rPr>
                <w:b/>
                <w:bCs/>
                <w:iCs/>
              </w:rPr>
            </w:pPr>
            <w:r w:rsidRPr="00181E66">
              <w:rPr>
                <w:b/>
                <w:bCs/>
                <w:iCs/>
              </w:rPr>
              <w:t>20,0</w:t>
            </w:r>
          </w:p>
        </w:tc>
        <w:tc>
          <w:tcPr>
            <w:tcW w:w="1198" w:type="dxa"/>
            <w:tcBorders>
              <w:top w:val="single" w:sz="4" w:space="0" w:color="auto"/>
              <w:left w:val="nil"/>
              <w:bottom w:val="single" w:sz="4" w:space="0" w:color="auto"/>
              <w:right w:val="single" w:sz="4" w:space="0" w:color="auto"/>
            </w:tcBorders>
            <w:shd w:val="clear" w:color="auto" w:fill="auto"/>
            <w:hideMark/>
          </w:tcPr>
          <w:p w14:paraId="7DF7F568" w14:textId="77777777" w:rsidR="00181E66" w:rsidRPr="00181E66" w:rsidRDefault="00181E66" w:rsidP="00181E66">
            <w:pPr>
              <w:jc w:val="right"/>
              <w:rPr>
                <w:b/>
                <w:bCs/>
                <w:iCs/>
              </w:rPr>
            </w:pPr>
            <w:r w:rsidRPr="00181E66">
              <w:rPr>
                <w:b/>
                <w:bCs/>
                <w:iCs/>
              </w:rPr>
              <w:t>20,0</w:t>
            </w:r>
          </w:p>
        </w:tc>
      </w:tr>
      <w:tr w:rsidR="00181E66" w:rsidRPr="00181E66" w14:paraId="7532C09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6BE8238" w14:textId="77777777" w:rsidR="00181E66" w:rsidRPr="00181E66" w:rsidRDefault="00181E66" w:rsidP="00181E66">
            <w:r w:rsidRPr="00181E66">
              <w:t>Молодежная политика</w:t>
            </w:r>
          </w:p>
        </w:tc>
        <w:tc>
          <w:tcPr>
            <w:tcW w:w="1354" w:type="dxa"/>
            <w:tcBorders>
              <w:top w:val="nil"/>
              <w:left w:val="nil"/>
              <w:bottom w:val="single" w:sz="4" w:space="0" w:color="auto"/>
              <w:right w:val="single" w:sz="4" w:space="0" w:color="auto"/>
            </w:tcBorders>
            <w:shd w:val="clear" w:color="auto" w:fill="auto"/>
            <w:hideMark/>
          </w:tcPr>
          <w:p w14:paraId="05969E2D" w14:textId="77777777" w:rsidR="00181E66" w:rsidRPr="00181E66" w:rsidRDefault="00181E66" w:rsidP="00181E66">
            <w:pPr>
              <w:jc w:val="center"/>
            </w:pPr>
            <w:r w:rsidRPr="00181E66">
              <w:t>2372149999</w:t>
            </w:r>
          </w:p>
        </w:tc>
        <w:tc>
          <w:tcPr>
            <w:tcW w:w="709" w:type="dxa"/>
            <w:tcBorders>
              <w:top w:val="nil"/>
              <w:left w:val="nil"/>
              <w:bottom w:val="single" w:sz="4" w:space="0" w:color="auto"/>
              <w:right w:val="single" w:sz="4" w:space="0" w:color="auto"/>
            </w:tcBorders>
            <w:shd w:val="clear" w:color="auto" w:fill="auto"/>
            <w:hideMark/>
          </w:tcPr>
          <w:p w14:paraId="7E3ED353"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4B3E1315" w14:textId="77777777" w:rsidR="00181E66" w:rsidRPr="00181E66" w:rsidRDefault="00181E66" w:rsidP="00181E66">
            <w:pPr>
              <w:jc w:val="center"/>
            </w:pPr>
            <w:r w:rsidRPr="00181E66">
              <w:t>0707</w:t>
            </w:r>
          </w:p>
        </w:tc>
        <w:tc>
          <w:tcPr>
            <w:tcW w:w="1184" w:type="dxa"/>
            <w:tcBorders>
              <w:top w:val="nil"/>
              <w:left w:val="nil"/>
              <w:bottom w:val="single" w:sz="4" w:space="0" w:color="auto"/>
              <w:right w:val="single" w:sz="4" w:space="0" w:color="auto"/>
            </w:tcBorders>
            <w:shd w:val="clear" w:color="auto" w:fill="auto"/>
            <w:hideMark/>
          </w:tcPr>
          <w:p w14:paraId="276EF741" w14:textId="77777777" w:rsidR="00181E66" w:rsidRPr="00181E66" w:rsidRDefault="00181E66" w:rsidP="00181E66">
            <w:pPr>
              <w:jc w:val="right"/>
            </w:pPr>
            <w:r w:rsidRPr="00181E66">
              <w:t>20,0</w:t>
            </w:r>
          </w:p>
        </w:tc>
        <w:tc>
          <w:tcPr>
            <w:tcW w:w="1198" w:type="dxa"/>
            <w:tcBorders>
              <w:top w:val="nil"/>
              <w:left w:val="nil"/>
              <w:bottom w:val="single" w:sz="4" w:space="0" w:color="auto"/>
              <w:right w:val="single" w:sz="4" w:space="0" w:color="auto"/>
            </w:tcBorders>
            <w:shd w:val="clear" w:color="auto" w:fill="auto"/>
            <w:hideMark/>
          </w:tcPr>
          <w:p w14:paraId="67103E4B" w14:textId="77777777" w:rsidR="00181E66" w:rsidRPr="00181E66" w:rsidRDefault="00181E66" w:rsidP="00181E66">
            <w:pPr>
              <w:jc w:val="right"/>
            </w:pPr>
            <w:r w:rsidRPr="00181E66">
              <w:t>20,0</w:t>
            </w:r>
          </w:p>
        </w:tc>
      </w:tr>
      <w:tr w:rsidR="00181E66" w:rsidRPr="00181E66" w14:paraId="219707D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713A95D" w14:textId="77777777" w:rsidR="00181E66" w:rsidRPr="00181E66" w:rsidRDefault="00181E66" w:rsidP="00181E66">
            <w:pPr>
              <w:rPr>
                <w:b/>
                <w:bCs/>
                <w:iCs/>
              </w:rPr>
            </w:pPr>
            <w:r w:rsidRPr="00181E66">
              <w:rPr>
                <w:b/>
                <w:bCs/>
                <w:iCs/>
              </w:rPr>
              <w:t>Подпрограмма 8. "Обеспечение реализации программы"</w:t>
            </w:r>
          </w:p>
        </w:tc>
        <w:tc>
          <w:tcPr>
            <w:tcW w:w="1354" w:type="dxa"/>
            <w:tcBorders>
              <w:top w:val="single" w:sz="4" w:space="0" w:color="auto"/>
              <w:left w:val="nil"/>
              <w:bottom w:val="single" w:sz="4" w:space="0" w:color="auto"/>
              <w:right w:val="single" w:sz="4" w:space="0" w:color="auto"/>
            </w:tcBorders>
            <w:shd w:val="clear" w:color="auto" w:fill="auto"/>
            <w:hideMark/>
          </w:tcPr>
          <w:p w14:paraId="08553153" w14:textId="77777777" w:rsidR="00181E66" w:rsidRPr="00181E66" w:rsidRDefault="00181E66" w:rsidP="00181E66">
            <w:pPr>
              <w:jc w:val="center"/>
              <w:rPr>
                <w:b/>
                <w:bCs/>
                <w:iCs/>
              </w:rPr>
            </w:pPr>
            <w:r w:rsidRPr="00181E66">
              <w:rPr>
                <w:b/>
                <w:bCs/>
                <w:iCs/>
              </w:rPr>
              <w:t>2380000000</w:t>
            </w:r>
          </w:p>
        </w:tc>
        <w:tc>
          <w:tcPr>
            <w:tcW w:w="709" w:type="dxa"/>
            <w:tcBorders>
              <w:top w:val="single" w:sz="4" w:space="0" w:color="auto"/>
              <w:left w:val="nil"/>
              <w:bottom w:val="single" w:sz="4" w:space="0" w:color="auto"/>
              <w:right w:val="single" w:sz="4" w:space="0" w:color="auto"/>
            </w:tcBorders>
            <w:shd w:val="clear" w:color="auto" w:fill="auto"/>
            <w:hideMark/>
          </w:tcPr>
          <w:p w14:paraId="4751FD2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F692C9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DF6C06" w14:textId="77777777" w:rsidR="00181E66" w:rsidRPr="00181E66" w:rsidRDefault="00181E66" w:rsidP="00181E66">
            <w:pPr>
              <w:jc w:val="right"/>
              <w:rPr>
                <w:b/>
                <w:bCs/>
                <w:iCs/>
              </w:rPr>
            </w:pPr>
            <w:r w:rsidRPr="00181E66">
              <w:rPr>
                <w:b/>
                <w:bCs/>
                <w:iCs/>
              </w:rPr>
              <w:t>193 837,0</w:t>
            </w:r>
          </w:p>
        </w:tc>
        <w:tc>
          <w:tcPr>
            <w:tcW w:w="1198" w:type="dxa"/>
            <w:tcBorders>
              <w:top w:val="single" w:sz="4" w:space="0" w:color="auto"/>
              <w:left w:val="nil"/>
              <w:bottom w:val="single" w:sz="4" w:space="0" w:color="auto"/>
              <w:right w:val="single" w:sz="4" w:space="0" w:color="auto"/>
            </w:tcBorders>
            <w:shd w:val="clear" w:color="auto" w:fill="auto"/>
            <w:hideMark/>
          </w:tcPr>
          <w:p w14:paraId="4640089B" w14:textId="77777777" w:rsidR="00181E66" w:rsidRPr="00181E66" w:rsidRDefault="00181E66" w:rsidP="00181E66">
            <w:pPr>
              <w:jc w:val="right"/>
              <w:rPr>
                <w:b/>
                <w:bCs/>
                <w:iCs/>
              </w:rPr>
            </w:pPr>
            <w:r w:rsidRPr="00181E66">
              <w:rPr>
                <w:b/>
                <w:bCs/>
                <w:iCs/>
              </w:rPr>
              <w:t>176 443,7</w:t>
            </w:r>
          </w:p>
        </w:tc>
      </w:tr>
      <w:tr w:rsidR="00181E66" w:rsidRPr="00181E66" w14:paraId="19B5B65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A147B4D" w14:textId="77777777" w:rsidR="00181E66" w:rsidRPr="00181E66" w:rsidRDefault="00181E66" w:rsidP="00181E66">
            <w:pPr>
              <w:rPr>
                <w:b/>
                <w:bCs/>
                <w:iCs/>
              </w:rPr>
            </w:pPr>
            <w:r w:rsidRPr="00181E66">
              <w:rPr>
                <w:b/>
                <w:bCs/>
                <w:iCs/>
              </w:rPr>
              <w:t>Задача 1. Обеспечение деятельности Управления по культуре, спорту и молодежной политике и подведомственных учреждений</w:t>
            </w:r>
          </w:p>
        </w:tc>
        <w:tc>
          <w:tcPr>
            <w:tcW w:w="1354" w:type="dxa"/>
            <w:tcBorders>
              <w:top w:val="nil"/>
              <w:left w:val="nil"/>
              <w:bottom w:val="single" w:sz="4" w:space="0" w:color="auto"/>
              <w:right w:val="single" w:sz="4" w:space="0" w:color="auto"/>
            </w:tcBorders>
            <w:shd w:val="clear" w:color="auto" w:fill="auto"/>
            <w:hideMark/>
          </w:tcPr>
          <w:p w14:paraId="3ECB1BA7" w14:textId="77777777" w:rsidR="00181E66" w:rsidRPr="00181E66" w:rsidRDefault="00181E66" w:rsidP="00181E66">
            <w:pPr>
              <w:jc w:val="center"/>
              <w:rPr>
                <w:b/>
                <w:bCs/>
                <w:iCs/>
              </w:rPr>
            </w:pPr>
            <w:r w:rsidRPr="00181E66">
              <w:rPr>
                <w:b/>
                <w:bCs/>
                <w:iCs/>
              </w:rPr>
              <w:t>2381000000</w:t>
            </w:r>
          </w:p>
        </w:tc>
        <w:tc>
          <w:tcPr>
            <w:tcW w:w="709" w:type="dxa"/>
            <w:tcBorders>
              <w:top w:val="nil"/>
              <w:left w:val="nil"/>
              <w:bottom w:val="single" w:sz="4" w:space="0" w:color="auto"/>
              <w:right w:val="single" w:sz="4" w:space="0" w:color="auto"/>
            </w:tcBorders>
            <w:shd w:val="clear" w:color="auto" w:fill="auto"/>
            <w:hideMark/>
          </w:tcPr>
          <w:p w14:paraId="10F0B7F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DCEB14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D741196" w14:textId="77777777" w:rsidR="00181E66" w:rsidRPr="00181E66" w:rsidRDefault="00181E66" w:rsidP="00181E66">
            <w:pPr>
              <w:jc w:val="right"/>
              <w:rPr>
                <w:b/>
                <w:bCs/>
                <w:iCs/>
              </w:rPr>
            </w:pPr>
            <w:r w:rsidRPr="00181E66">
              <w:rPr>
                <w:b/>
                <w:bCs/>
                <w:iCs/>
              </w:rPr>
              <w:t>193 837,0</w:t>
            </w:r>
          </w:p>
        </w:tc>
        <w:tc>
          <w:tcPr>
            <w:tcW w:w="1198" w:type="dxa"/>
            <w:tcBorders>
              <w:top w:val="nil"/>
              <w:left w:val="nil"/>
              <w:bottom w:val="single" w:sz="4" w:space="0" w:color="auto"/>
              <w:right w:val="single" w:sz="4" w:space="0" w:color="auto"/>
            </w:tcBorders>
            <w:shd w:val="clear" w:color="auto" w:fill="auto"/>
            <w:hideMark/>
          </w:tcPr>
          <w:p w14:paraId="68D3A033" w14:textId="77777777" w:rsidR="00181E66" w:rsidRPr="00181E66" w:rsidRDefault="00181E66" w:rsidP="00181E66">
            <w:pPr>
              <w:jc w:val="right"/>
              <w:rPr>
                <w:b/>
                <w:bCs/>
                <w:iCs/>
              </w:rPr>
            </w:pPr>
            <w:r w:rsidRPr="00181E66">
              <w:rPr>
                <w:b/>
                <w:bCs/>
                <w:iCs/>
              </w:rPr>
              <w:t>176 443,7</w:t>
            </w:r>
          </w:p>
        </w:tc>
      </w:tr>
      <w:tr w:rsidR="00181E66" w:rsidRPr="00181E66" w14:paraId="1C3A7C2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21246F" w14:textId="77777777" w:rsidR="00181E66" w:rsidRPr="00181E66" w:rsidRDefault="00181E66" w:rsidP="00181E66">
            <w:pPr>
              <w:rPr>
                <w:b/>
                <w:bCs/>
                <w:iCs/>
              </w:rPr>
            </w:pPr>
            <w:r w:rsidRPr="00181E66">
              <w:rPr>
                <w:b/>
                <w:bCs/>
                <w:iCs/>
              </w:rPr>
              <w:t>Обеспечение деятельности подведомственных учреждений дополнительного образования</w:t>
            </w:r>
          </w:p>
        </w:tc>
        <w:tc>
          <w:tcPr>
            <w:tcW w:w="1354" w:type="dxa"/>
            <w:tcBorders>
              <w:top w:val="nil"/>
              <w:left w:val="nil"/>
              <w:bottom w:val="single" w:sz="4" w:space="0" w:color="auto"/>
              <w:right w:val="single" w:sz="4" w:space="0" w:color="auto"/>
            </w:tcBorders>
            <w:shd w:val="clear" w:color="auto" w:fill="auto"/>
            <w:hideMark/>
          </w:tcPr>
          <w:p w14:paraId="717FA7B0" w14:textId="77777777" w:rsidR="00181E66" w:rsidRPr="00181E66" w:rsidRDefault="00181E66" w:rsidP="00181E66">
            <w:pPr>
              <w:jc w:val="center"/>
              <w:rPr>
                <w:b/>
                <w:bCs/>
                <w:iCs/>
              </w:rPr>
            </w:pPr>
            <w:r w:rsidRPr="00181E66">
              <w:rPr>
                <w:b/>
                <w:bCs/>
                <w:iCs/>
              </w:rPr>
              <w:t>2381100000</w:t>
            </w:r>
          </w:p>
        </w:tc>
        <w:tc>
          <w:tcPr>
            <w:tcW w:w="709" w:type="dxa"/>
            <w:tcBorders>
              <w:top w:val="nil"/>
              <w:left w:val="nil"/>
              <w:bottom w:val="single" w:sz="4" w:space="0" w:color="auto"/>
              <w:right w:val="single" w:sz="4" w:space="0" w:color="auto"/>
            </w:tcBorders>
            <w:shd w:val="clear" w:color="auto" w:fill="auto"/>
            <w:hideMark/>
          </w:tcPr>
          <w:p w14:paraId="4951046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422817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ACD85D9" w14:textId="77777777" w:rsidR="00181E66" w:rsidRPr="00181E66" w:rsidRDefault="00181E66" w:rsidP="00181E66">
            <w:pPr>
              <w:jc w:val="right"/>
              <w:rPr>
                <w:b/>
                <w:bCs/>
                <w:iCs/>
              </w:rPr>
            </w:pPr>
            <w:r w:rsidRPr="00181E66">
              <w:rPr>
                <w:b/>
                <w:bCs/>
                <w:iCs/>
              </w:rPr>
              <w:t>97 488,0</w:t>
            </w:r>
          </w:p>
        </w:tc>
        <w:tc>
          <w:tcPr>
            <w:tcW w:w="1198" w:type="dxa"/>
            <w:tcBorders>
              <w:top w:val="nil"/>
              <w:left w:val="nil"/>
              <w:bottom w:val="single" w:sz="4" w:space="0" w:color="auto"/>
              <w:right w:val="single" w:sz="4" w:space="0" w:color="auto"/>
            </w:tcBorders>
            <w:shd w:val="clear" w:color="auto" w:fill="auto"/>
            <w:hideMark/>
          </w:tcPr>
          <w:p w14:paraId="3994CAF2" w14:textId="77777777" w:rsidR="00181E66" w:rsidRPr="00181E66" w:rsidRDefault="00181E66" w:rsidP="00181E66">
            <w:pPr>
              <w:jc w:val="right"/>
              <w:rPr>
                <w:b/>
                <w:bCs/>
                <w:iCs/>
              </w:rPr>
            </w:pPr>
            <w:r w:rsidRPr="00181E66">
              <w:rPr>
                <w:b/>
                <w:bCs/>
                <w:iCs/>
              </w:rPr>
              <w:t>87 568,1</w:t>
            </w:r>
          </w:p>
        </w:tc>
      </w:tr>
      <w:tr w:rsidR="00181E66" w:rsidRPr="00181E66" w14:paraId="6EB8CAE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AB9E6FF" w14:textId="77777777" w:rsidR="00181E66" w:rsidRPr="00181E66" w:rsidRDefault="00181E66" w:rsidP="00181E66">
            <w:pPr>
              <w:rPr>
                <w:b/>
                <w:bCs/>
                <w:iCs/>
              </w:rPr>
            </w:pPr>
            <w:r w:rsidRPr="00181E66">
              <w:rPr>
                <w:b/>
                <w:bCs/>
                <w:iCs/>
              </w:rPr>
              <w:t xml:space="preserve">Реализация направлений расходов </w:t>
            </w:r>
            <w:r w:rsidRPr="00181E66">
              <w:rPr>
                <w:b/>
                <w:bCs/>
                <w:iCs/>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8DF7DA9" w14:textId="77777777" w:rsidR="00181E66" w:rsidRPr="00181E66" w:rsidRDefault="00181E66" w:rsidP="00181E66">
            <w:pPr>
              <w:jc w:val="center"/>
              <w:rPr>
                <w:b/>
                <w:bCs/>
                <w:iCs/>
              </w:rPr>
            </w:pPr>
            <w:r w:rsidRPr="00181E66">
              <w:rPr>
                <w:b/>
                <w:bCs/>
                <w:iCs/>
              </w:rPr>
              <w:lastRenderedPageBreak/>
              <w:t>2381149999</w:t>
            </w:r>
          </w:p>
        </w:tc>
        <w:tc>
          <w:tcPr>
            <w:tcW w:w="709" w:type="dxa"/>
            <w:tcBorders>
              <w:top w:val="nil"/>
              <w:left w:val="nil"/>
              <w:bottom w:val="single" w:sz="4" w:space="0" w:color="auto"/>
              <w:right w:val="single" w:sz="4" w:space="0" w:color="auto"/>
            </w:tcBorders>
            <w:shd w:val="clear" w:color="auto" w:fill="auto"/>
            <w:hideMark/>
          </w:tcPr>
          <w:p w14:paraId="50E478A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7F4E08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8576B2C" w14:textId="77777777" w:rsidR="00181E66" w:rsidRPr="00181E66" w:rsidRDefault="00181E66" w:rsidP="00181E66">
            <w:pPr>
              <w:jc w:val="right"/>
              <w:rPr>
                <w:b/>
                <w:bCs/>
                <w:iCs/>
              </w:rPr>
            </w:pPr>
            <w:r w:rsidRPr="00181E66">
              <w:rPr>
                <w:b/>
                <w:bCs/>
                <w:iCs/>
              </w:rPr>
              <w:t>97 488,0</w:t>
            </w:r>
          </w:p>
        </w:tc>
        <w:tc>
          <w:tcPr>
            <w:tcW w:w="1198" w:type="dxa"/>
            <w:tcBorders>
              <w:top w:val="nil"/>
              <w:left w:val="nil"/>
              <w:bottom w:val="single" w:sz="4" w:space="0" w:color="auto"/>
              <w:right w:val="single" w:sz="4" w:space="0" w:color="auto"/>
            </w:tcBorders>
            <w:shd w:val="clear" w:color="auto" w:fill="auto"/>
            <w:hideMark/>
          </w:tcPr>
          <w:p w14:paraId="0CB74AAF" w14:textId="77777777" w:rsidR="00181E66" w:rsidRPr="00181E66" w:rsidRDefault="00181E66" w:rsidP="00181E66">
            <w:pPr>
              <w:jc w:val="right"/>
              <w:rPr>
                <w:b/>
                <w:bCs/>
                <w:iCs/>
              </w:rPr>
            </w:pPr>
            <w:r w:rsidRPr="00181E66">
              <w:rPr>
                <w:b/>
                <w:bCs/>
                <w:iCs/>
              </w:rPr>
              <w:t>87 568,1</w:t>
            </w:r>
          </w:p>
        </w:tc>
      </w:tr>
      <w:tr w:rsidR="00181E66" w:rsidRPr="00181E66" w14:paraId="28CCC98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24DDE82"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405DF72B" w14:textId="77777777" w:rsidR="00181E66" w:rsidRPr="00181E66" w:rsidRDefault="00181E66" w:rsidP="00181E66">
            <w:pPr>
              <w:jc w:val="center"/>
              <w:rPr>
                <w:b/>
                <w:bCs/>
                <w:iCs/>
              </w:rPr>
            </w:pPr>
            <w:r w:rsidRPr="00181E66">
              <w:rPr>
                <w:b/>
                <w:bCs/>
                <w:iCs/>
              </w:rPr>
              <w:t>2381149999</w:t>
            </w:r>
          </w:p>
        </w:tc>
        <w:tc>
          <w:tcPr>
            <w:tcW w:w="709" w:type="dxa"/>
            <w:tcBorders>
              <w:top w:val="nil"/>
              <w:left w:val="nil"/>
              <w:bottom w:val="single" w:sz="4" w:space="0" w:color="auto"/>
              <w:right w:val="single" w:sz="4" w:space="0" w:color="auto"/>
            </w:tcBorders>
            <w:shd w:val="clear" w:color="auto" w:fill="auto"/>
            <w:hideMark/>
          </w:tcPr>
          <w:p w14:paraId="6FE01392"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025BB7E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3AB2077" w14:textId="77777777" w:rsidR="00181E66" w:rsidRPr="00181E66" w:rsidRDefault="00181E66" w:rsidP="00181E66">
            <w:pPr>
              <w:jc w:val="right"/>
              <w:rPr>
                <w:b/>
                <w:bCs/>
                <w:iCs/>
              </w:rPr>
            </w:pPr>
            <w:r w:rsidRPr="00181E66">
              <w:rPr>
                <w:b/>
                <w:bCs/>
                <w:iCs/>
              </w:rPr>
              <w:t>97 488,0</w:t>
            </w:r>
          </w:p>
        </w:tc>
        <w:tc>
          <w:tcPr>
            <w:tcW w:w="1198" w:type="dxa"/>
            <w:tcBorders>
              <w:top w:val="nil"/>
              <w:left w:val="nil"/>
              <w:bottom w:val="single" w:sz="4" w:space="0" w:color="auto"/>
              <w:right w:val="single" w:sz="4" w:space="0" w:color="auto"/>
            </w:tcBorders>
            <w:shd w:val="clear" w:color="auto" w:fill="auto"/>
            <w:hideMark/>
          </w:tcPr>
          <w:p w14:paraId="27093F44" w14:textId="77777777" w:rsidR="00181E66" w:rsidRPr="00181E66" w:rsidRDefault="00181E66" w:rsidP="00181E66">
            <w:pPr>
              <w:jc w:val="right"/>
              <w:rPr>
                <w:b/>
                <w:bCs/>
                <w:iCs/>
              </w:rPr>
            </w:pPr>
            <w:r w:rsidRPr="00181E66">
              <w:rPr>
                <w:b/>
                <w:bCs/>
                <w:iCs/>
              </w:rPr>
              <w:t>87 568,1</w:t>
            </w:r>
          </w:p>
        </w:tc>
      </w:tr>
      <w:tr w:rsidR="00181E66" w:rsidRPr="00181E66" w14:paraId="701C86A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35B1D5F"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6982B899" w14:textId="77777777" w:rsidR="00181E66" w:rsidRPr="00181E66" w:rsidRDefault="00181E66" w:rsidP="00181E66">
            <w:pPr>
              <w:jc w:val="center"/>
            </w:pPr>
            <w:r w:rsidRPr="00181E66">
              <w:t>2381149999</w:t>
            </w:r>
          </w:p>
        </w:tc>
        <w:tc>
          <w:tcPr>
            <w:tcW w:w="709" w:type="dxa"/>
            <w:tcBorders>
              <w:top w:val="nil"/>
              <w:left w:val="nil"/>
              <w:bottom w:val="single" w:sz="4" w:space="0" w:color="auto"/>
              <w:right w:val="single" w:sz="4" w:space="0" w:color="auto"/>
            </w:tcBorders>
            <w:shd w:val="clear" w:color="auto" w:fill="auto"/>
            <w:hideMark/>
          </w:tcPr>
          <w:p w14:paraId="56F0C5C9"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6DE081B0"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58DC3CB0" w14:textId="77777777" w:rsidR="00181E66" w:rsidRPr="00181E66" w:rsidRDefault="00181E66" w:rsidP="00181E66">
            <w:pPr>
              <w:jc w:val="right"/>
            </w:pPr>
            <w:r w:rsidRPr="00181E66">
              <w:t>97 488,0</w:t>
            </w:r>
          </w:p>
        </w:tc>
        <w:tc>
          <w:tcPr>
            <w:tcW w:w="1198" w:type="dxa"/>
            <w:tcBorders>
              <w:top w:val="nil"/>
              <w:left w:val="nil"/>
              <w:bottom w:val="single" w:sz="4" w:space="0" w:color="auto"/>
              <w:right w:val="single" w:sz="4" w:space="0" w:color="auto"/>
            </w:tcBorders>
            <w:shd w:val="clear" w:color="auto" w:fill="auto"/>
            <w:hideMark/>
          </w:tcPr>
          <w:p w14:paraId="1411209B" w14:textId="77777777" w:rsidR="00181E66" w:rsidRPr="00181E66" w:rsidRDefault="00181E66" w:rsidP="00181E66">
            <w:pPr>
              <w:jc w:val="right"/>
            </w:pPr>
            <w:r w:rsidRPr="00181E66">
              <w:t>87 568,1</w:t>
            </w:r>
          </w:p>
        </w:tc>
      </w:tr>
      <w:tr w:rsidR="00181E66" w:rsidRPr="00181E66" w14:paraId="5F1DED1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16715FB" w14:textId="77777777" w:rsidR="00181E66" w:rsidRPr="00181E66" w:rsidRDefault="00181E66" w:rsidP="00181E66">
            <w:pPr>
              <w:rPr>
                <w:b/>
                <w:bCs/>
                <w:iCs/>
              </w:rPr>
            </w:pPr>
            <w:r w:rsidRPr="00181E66">
              <w:rPr>
                <w:b/>
                <w:bCs/>
                <w:iCs/>
              </w:rPr>
              <w:t>Обеспечение деятельности подведомственных учреждений культуры</w:t>
            </w:r>
          </w:p>
        </w:tc>
        <w:tc>
          <w:tcPr>
            <w:tcW w:w="1354" w:type="dxa"/>
            <w:tcBorders>
              <w:top w:val="single" w:sz="4" w:space="0" w:color="auto"/>
              <w:left w:val="nil"/>
              <w:bottom w:val="single" w:sz="4" w:space="0" w:color="auto"/>
              <w:right w:val="single" w:sz="4" w:space="0" w:color="auto"/>
            </w:tcBorders>
            <w:shd w:val="clear" w:color="auto" w:fill="auto"/>
            <w:hideMark/>
          </w:tcPr>
          <w:p w14:paraId="3AC2F927" w14:textId="77777777" w:rsidR="00181E66" w:rsidRPr="00181E66" w:rsidRDefault="00181E66" w:rsidP="00181E66">
            <w:pPr>
              <w:jc w:val="center"/>
              <w:rPr>
                <w:b/>
                <w:bCs/>
                <w:iCs/>
              </w:rPr>
            </w:pPr>
            <w:r w:rsidRPr="00181E66">
              <w:rPr>
                <w:b/>
                <w:bCs/>
                <w:iCs/>
              </w:rPr>
              <w:t>2381200000</w:t>
            </w:r>
          </w:p>
        </w:tc>
        <w:tc>
          <w:tcPr>
            <w:tcW w:w="709" w:type="dxa"/>
            <w:tcBorders>
              <w:top w:val="single" w:sz="4" w:space="0" w:color="auto"/>
              <w:left w:val="nil"/>
              <w:bottom w:val="single" w:sz="4" w:space="0" w:color="auto"/>
              <w:right w:val="single" w:sz="4" w:space="0" w:color="auto"/>
            </w:tcBorders>
            <w:shd w:val="clear" w:color="auto" w:fill="auto"/>
            <w:hideMark/>
          </w:tcPr>
          <w:p w14:paraId="64DD252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2E66CA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CE2502E" w14:textId="77777777" w:rsidR="00181E66" w:rsidRPr="00181E66" w:rsidRDefault="00181E66" w:rsidP="00181E66">
            <w:pPr>
              <w:jc w:val="right"/>
              <w:rPr>
                <w:b/>
                <w:bCs/>
                <w:iCs/>
              </w:rPr>
            </w:pPr>
            <w:r w:rsidRPr="00181E66">
              <w:rPr>
                <w:b/>
                <w:bCs/>
                <w:iCs/>
              </w:rPr>
              <w:t>49 935,8</w:t>
            </w:r>
          </w:p>
        </w:tc>
        <w:tc>
          <w:tcPr>
            <w:tcW w:w="1198" w:type="dxa"/>
            <w:tcBorders>
              <w:top w:val="single" w:sz="4" w:space="0" w:color="auto"/>
              <w:left w:val="nil"/>
              <w:bottom w:val="single" w:sz="4" w:space="0" w:color="auto"/>
              <w:right w:val="single" w:sz="4" w:space="0" w:color="auto"/>
            </w:tcBorders>
            <w:shd w:val="clear" w:color="auto" w:fill="auto"/>
            <w:hideMark/>
          </w:tcPr>
          <w:p w14:paraId="012AB993" w14:textId="77777777" w:rsidR="00181E66" w:rsidRPr="00181E66" w:rsidRDefault="00181E66" w:rsidP="00181E66">
            <w:pPr>
              <w:jc w:val="right"/>
              <w:rPr>
                <w:b/>
                <w:bCs/>
                <w:iCs/>
              </w:rPr>
            </w:pPr>
            <w:r w:rsidRPr="00181E66">
              <w:rPr>
                <w:b/>
                <w:bCs/>
                <w:iCs/>
              </w:rPr>
              <w:t>45 935,8</w:t>
            </w:r>
          </w:p>
        </w:tc>
      </w:tr>
      <w:tr w:rsidR="00181E66" w:rsidRPr="00181E66" w14:paraId="49C5486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A1E0133"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C20BF0C" w14:textId="77777777" w:rsidR="00181E66" w:rsidRPr="00181E66" w:rsidRDefault="00181E66" w:rsidP="00181E66">
            <w:pPr>
              <w:jc w:val="center"/>
              <w:rPr>
                <w:b/>
                <w:bCs/>
                <w:iCs/>
              </w:rPr>
            </w:pPr>
            <w:r w:rsidRPr="00181E66">
              <w:rPr>
                <w:b/>
                <w:bCs/>
                <w:iCs/>
              </w:rPr>
              <w:t>2381249999</w:t>
            </w:r>
          </w:p>
        </w:tc>
        <w:tc>
          <w:tcPr>
            <w:tcW w:w="709" w:type="dxa"/>
            <w:tcBorders>
              <w:top w:val="nil"/>
              <w:left w:val="nil"/>
              <w:bottom w:val="single" w:sz="4" w:space="0" w:color="auto"/>
              <w:right w:val="single" w:sz="4" w:space="0" w:color="auto"/>
            </w:tcBorders>
            <w:shd w:val="clear" w:color="auto" w:fill="auto"/>
            <w:hideMark/>
          </w:tcPr>
          <w:p w14:paraId="5F4DE7B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ABED50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5FE87CB" w14:textId="77777777" w:rsidR="00181E66" w:rsidRPr="00181E66" w:rsidRDefault="00181E66" w:rsidP="00181E66">
            <w:pPr>
              <w:jc w:val="right"/>
              <w:rPr>
                <w:b/>
                <w:bCs/>
                <w:iCs/>
              </w:rPr>
            </w:pPr>
            <w:r w:rsidRPr="00181E66">
              <w:rPr>
                <w:b/>
                <w:bCs/>
                <w:iCs/>
              </w:rPr>
              <w:t>49 935,8</w:t>
            </w:r>
          </w:p>
        </w:tc>
        <w:tc>
          <w:tcPr>
            <w:tcW w:w="1198" w:type="dxa"/>
            <w:tcBorders>
              <w:top w:val="nil"/>
              <w:left w:val="nil"/>
              <w:bottom w:val="single" w:sz="4" w:space="0" w:color="auto"/>
              <w:right w:val="single" w:sz="4" w:space="0" w:color="auto"/>
            </w:tcBorders>
            <w:shd w:val="clear" w:color="auto" w:fill="auto"/>
            <w:hideMark/>
          </w:tcPr>
          <w:p w14:paraId="60AC36F5" w14:textId="77777777" w:rsidR="00181E66" w:rsidRPr="00181E66" w:rsidRDefault="00181E66" w:rsidP="00181E66">
            <w:pPr>
              <w:jc w:val="right"/>
              <w:rPr>
                <w:b/>
                <w:bCs/>
                <w:iCs/>
              </w:rPr>
            </w:pPr>
            <w:r w:rsidRPr="00181E66">
              <w:rPr>
                <w:b/>
                <w:bCs/>
                <w:iCs/>
              </w:rPr>
              <w:t>45 935,8</w:t>
            </w:r>
          </w:p>
        </w:tc>
      </w:tr>
      <w:tr w:rsidR="00181E66" w:rsidRPr="00181E66" w14:paraId="407303E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0771A0B"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42ED92F" w14:textId="77777777" w:rsidR="00181E66" w:rsidRPr="00181E66" w:rsidRDefault="00181E66" w:rsidP="00181E66">
            <w:pPr>
              <w:jc w:val="center"/>
              <w:rPr>
                <w:b/>
                <w:bCs/>
                <w:iCs/>
              </w:rPr>
            </w:pPr>
            <w:r w:rsidRPr="00181E66">
              <w:rPr>
                <w:b/>
                <w:bCs/>
                <w:iCs/>
              </w:rPr>
              <w:t>2381249999</w:t>
            </w:r>
          </w:p>
        </w:tc>
        <w:tc>
          <w:tcPr>
            <w:tcW w:w="709" w:type="dxa"/>
            <w:tcBorders>
              <w:top w:val="nil"/>
              <w:left w:val="nil"/>
              <w:bottom w:val="single" w:sz="4" w:space="0" w:color="auto"/>
              <w:right w:val="single" w:sz="4" w:space="0" w:color="auto"/>
            </w:tcBorders>
            <w:shd w:val="clear" w:color="auto" w:fill="auto"/>
            <w:hideMark/>
          </w:tcPr>
          <w:p w14:paraId="744EBAF6"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B6755D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6561213" w14:textId="77777777" w:rsidR="00181E66" w:rsidRPr="00181E66" w:rsidRDefault="00181E66" w:rsidP="00181E66">
            <w:pPr>
              <w:jc w:val="right"/>
              <w:rPr>
                <w:b/>
                <w:bCs/>
                <w:iCs/>
              </w:rPr>
            </w:pPr>
            <w:r w:rsidRPr="00181E66">
              <w:rPr>
                <w:b/>
                <w:bCs/>
                <w:iCs/>
              </w:rPr>
              <w:t>35 975,8</w:t>
            </w:r>
          </w:p>
        </w:tc>
        <w:tc>
          <w:tcPr>
            <w:tcW w:w="1198" w:type="dxa"/>
            <w:tcBorders>
              <w:top w:val="nil"/>
              <w:left w:val="nil"/>
              <w:bottom w:val="single" w:sz="4" w:space="0" w:color="auto"/>
              <w:right w:val="single" w:sz="4" w:space="0" w:color="auto"/>
            </w:tcBorders>
            <w:shd w:val="clear" w:color="auto" w:fill="auto"/>
            <w:hideMark/>
          </w:tcPr>
          <w:p w14:paraId="7F001001" w14:textId="77777777" w:rsidR="00181E66" w:rsidRPr="00181E66" w:rsidRDefault="00181E66" w:rsidP="00181E66">
            <w:pPr>
              <w:jc w:val="right"/>
              <w:rPr>
                <w:b/>
                <w:bCs/>
                <w:iCs/>
              </w:rPr>
            </w:pPr>
            <w:r w:rsidRPr="00181E66">
              <w:rPr>
                <w:b/>
                <w:bCs/>
                <w:iCs/>
              </w:rPr>
              <w:t>31 975,8</w:t>
            </w:r>
          </w:p>
        </w:tc>
      </w:tr>
      <w:tr w:rsidR="00181E66" w:rsidRPr="00181E66" w14:paraId="4AF022C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699368"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4848B221" w14:textId="77777777" w:rsidR="00181E66" w:rsidRPr="00181E66" w:rsidRDefault="00181E66" w:rsidP="00181E66">
            <w:pPr>
              <w:jc w:val="center"/>
            </w:pPr>
            <w:r w:rsidRPr="00181E66">
              <w:t>2381249999</w:t>
            </w:r>
          </w:p>
        </w:tc>
        <w:tc>
          <w:tcPr>
            <w:tcW w:w="709" w:type="dxa"/>
            <w:tcBorders>
              <w:top w:val="nil"/>
              <w:left w:val="nil"/>
              <w:bottom w:val="single" w:sz="4" w:space="0" w:color="auto"/>
              <w:right w:val="single" w:sz="4" w:space="0" w:color="auto"/>
            </w:tcBorders>
            <w:shd w:val="clear" w:color="auto" w:fill="auto"/>
            <w:hideMark/>
          </w:tcPr>
          <w:p w14:paraId="27E6826B"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512601F6"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3A2611F6" w14:textId="77777777" w:rsidR="00181E66" w:rsidRPr="00181E66" w:rsidRDefault="00181E66" w:rsidP="00181E66">
            <w:pPr>
              <w:jc w:val="right"/>
            </w:pPr>
            <w:r w:rsidRPr="00181E66">
              <w:t>35 975,8</w:t>
            </w:r>
          </w:p>
        </w:tc>
        <w:tc>
          <w:tcPr>
            <w:tcW w:w="1198" w:type="dxa"/>
            <w:tcBorders>
              <w:top w:val="nil"/>
              <w:left w:val="nil"/>
              <w:bottom w:val="single" w:sz="4" w:space="0" w:color="auto"/>
              <w:right w:val="single" w:sz="4" w:space="0" w:color="auto"/>
            </w:tcBorders>
            <w:shd w:val="clear" w:color="auto" w:fill="auto"/>
            <w:hideMark/>
          </w:tcPr>
          <w:p w14:paraId="618BCACE" w14:textId="77777777" w:rsidR="00181E66" w:rsidRPr="00181E66" w:rsidRDefault="00181E66" w:rsidP="00181E66">
            <w:pPr>
              <w:jc w:val="right"/>
            </w:pPr>
            <w:r w:rsidRPr="00181E66">
              <w:t>31 975,8</w:t>
            </w:r>
          </w:p>
        </w:tc>
      </w:tr>
      <w:tr w:rsidR="00181E66" w:rsidRPr="00181E66" w14:paraId="549B8BA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972A28D"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DD2E3E6" w14:textId="77777777" w:rsidR="00181E66" w:rsidRPr="00181E66" w:rsidRDefault="00181E66" w:rsidP="00181E66">
            <w:pPr>
              <w:jc w:val="center"/>
              <w:rPr>
                <w:b/>
                <w:bCs/>
                <w:iCs/>
              </w:rPr>
            </w:pPr>
            <w:r w:rsidRPr="00181E66">
              <w:rPr>
                <w:b/>
                <w:bCs/>
                <w:iCs/>
              </w:rPr>
              <w:t>2381249999</w:t>
            </w:r>
          </w:p>
        </w:tc>
        <w:tc>
          <w:tcPr>
            <w:tcW w:w="709" w:type="dxa"/>
            <w:tcBorders>
              <w:top w:val="single" w:sz="4" w:space="0" w:color="auto"/>
              <w:left w:val="nil"/>
              <w:bottom w:val="single" w:sz="4" w:space="0" w:color="auto"/>
              <w:right w:val="single" w:sz="4" w:space="0" w:color="auto"/>
            </w:tcBorders>
            <w:shd w:val="clear" w:color="auto" w:fill="auto"/>
            <w:hideMark/>
          </w:tcPr>
          <w:p w14:paraId="5E7DBEF4"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19136CA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93C56F4" w14:textId="77777777" w:rsidR="00181E66" w:rsidRPr="00181E66" w:rsidRDefault="00181E66" w:rsidP="00181E66">
            <w:pPr>
              <w:jc w:val="right"/>
              <w:rPr>
                <w:b/>
                <w:bCs/>
                <w:iCs/>
              </w:rPr>
            </w:pPr>
            <w:r w:rsidRPr="00181E66">
              <w:rPr>
                <w:b/>
                <w:bCs/>
                <w:iCs/>
              </w:rPr>
              <w:t>13 856,0</w:t>
            </w:r>
          </w:p>
        </w:tc>
        <w:tc>
          <w:tcPr>
            <w:tcW w:w="1198" w:type="dxa"/>
            <w:tcBorders>
              <w:top w:val="single" w:sz="4" w:space="0" w:color="auto"/>
              <w:left w:val="nil"/>
              <w:bottom w:val="single" w:sz="4" w:space="0" w:color="auto"/>
              <w:right w:val="single" w:sz="4" w:space="0" w:color="auto"/>
            </w:tcBorders>
            <w:shd w:val="clear" w:color="auto" w:fill="auto"/>
            <w:hideMark/>
          </w:tcPr>
          <w:p w14:paraId="3AE09406" w14:textId="77777777" w:rsidR="00181E66" w:rsidRPr="00181E66" w:rsidRDefault="00181E66" w:rsidP="00181E66">
            <w:pPr>
              <w:jc w:val="right"/>
              <w:rPr>
                <w:b/>
                <w:bCs/>
                <w:iCs/>
              </w:rPr>
            </w:pPr>
            <w:r w:rsidRPr="00181E66">
              <w:rPr>
                <w:b/>
                <w:bCs/>
                <w:iCs/>
              </w:rPr>
              <w:t>13 856,0</w:t>
            </w:r>
          </w:p>
        </w:tc>
      </w:tr>
      <w:tr w:rsidR="00181E66" w:rsidRPr="00181E66" w14:paraId="06CF4A5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E49B84B"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1D3016A6" w14:textId="77777777" w:rsidR="00181E66" w:rsidRPr="00181E66" w:rsidRDefault="00181E66" w:rsidP="00181E66">
            <w:pPr>
              <w:jc w:val="center"/>
            </w:pPr>
            <w:r w:rsidRPr="00181E66">
              <w:t>2381249999</w:t>
            </w:r>
          </w:p>
        </w:tc>
        <w:tc>
          <w:tcPr>
            <w:tcW w:w="709" w:type="dxa"/>
            <w:tcBorders>
              <w:top w:val="nil"/>
              <w:left w:val="nil"/>
              <w:bottom w:val="single" w:sz="4" w:space="0" w:color="auto"/>
              <w:right w:val="single" w:sz="4" w:space="0" w:color="auto"/>
            </w:tcBorders>
            <w:shd w:val="clear" w:color="auto" w:fill="auto"/>
            <w:hideMark/>
          </w:tcPr>
          <w:p w14:paraId="58E1AC74"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4A1C949"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2DB3EBFC" w14:textId="77777777" w:rsidR="00181E66" w:rsidRPr="00181E66" w:rsidRDefault="00181E66" w:rsidP="00181E66">
            <w:pPr>
              <w:jc w:val="right"/>
            </w:pPr>
            <w:r w:rsidRPr="00181E66">
              <w:t>13 856,0</w:t>
            </w:r>
          </w:p>
        </w:tc>
        <w:tc>
          <w:tcPr>
            <w:tcW w:w="1198" w:type="dxa"/>
            <w:tcBorders>
              <w:top w:val="nil"/>
              <w:left w:val="nil"/>
              <w:bottom w:val="single" w:sz="4" w:space="0" w:color="auto"/>
              <w:right w:val="single" w:sz="4" w:space="0" w:color="auto"/>
            </w:tcBorders>
            <w:shd w:val="clear" w:color="auto" w:fill="auto"/>
            <w:hideMark/>
          </w:tcPr>
          <w:p w14:paraId="6A70DCB0" w14:textId="77777777" w:rsidR="00181E66" w:rsidRPr="00181E66" w:rsidRDefault="00181E66" w:rsidP="00181E66">
            <w:pPr>
              <w:jc w:val="right"/>
            </w:pPr>
            <w:r w:rsidRPr="00181E66">
              <w:t>13 856,0</w:t>
            </w:r>
          </w:p>
        </w:tc>
      </w:tr>
      <w:tr w:rsidR="00181E66" w:rsidRPr="00181E66" w14:paraId="2DFE11F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963D5DA"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660FFBC3" w14:textId="77777777" w:rsidR="00181E66" w:rsidRPr="00181E66" w:rsidRDefault="00181E66" w:rsidP="00181E66">
            <w:pPr>
              <w:jc w:val="center"/>
              <w:rPr>
                <w:b/>
                <w:bCs/>
                <w:iCs/>
              </w:rPr>
            </w:pPr>
            <w:r w:rsidRPr="00181E66">
              <w:rPr>
                <w:b/>
                <w:bCs/>
                <w:iCs/>
              </w:rPr>
              <w:t>2381249999</w:t>
            </w:r>
          </w:p>
        </w:tc>
        <w:tc>
          <w:tcPr>
            <w:tcW w:w="709" w:type="dxa"/>
            <w:tcBorders>
              <w:top w:val="single" w:sz="4" w:space="0" w:color="auto"/>
              <w:left w:val="nil"/>
              <w:bottom w:val="single" w:sz="4" w:space="0" w:color="auto"/>
              <w:right w:val="single" w:sz="4" w:space="0" w:color="auto"/>
            </w:tcBorders>
            <w:shd w:val="clear" w:color="auto" w:fill="auto"/>
            <w:hideMark/>
          </w:tcPr>
          <w:p w14:paraId="0E3A5371"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6E9FC33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2119C95" w14:textId="77777777" w:rsidR="00181E66" w:rsidRPr="00181E66" w:rsidRDefault="00181E66" w:rsidP="00181E66">
            <w:pPr>
              <w:jc w:val="right"/>
              <w:rPr>
                <w:b/>
                <w:bCs/>
                <w:iCs/>
              </w:rPr>
            </w:pPr>
            <w:r w:rsidRPr="00181E66">
              <w:rPr>
                <w:b/>
                <w:bCs/>
                <w:iCs/>
              </w:rPr>
              <w:t>104,0</w:t>
            </w:r>
          </w:p>
        </w:tc>
        <w:tc>
          <w:tcPr>
            <w:tcW w:w="1198" w:type="dxa"/>
            <w:tcBorders>
              <w:top w:val="single" w:sz="4" w:space="0" w:color="auto"/>
              <w:left w:val="nil"/>
              <w:bottom w:val="single" w:sz="4" w:space="0" w:color="auto"/>
              <w:right w:val="single" w:sz="4" w:space="0" w:color="auto"/>
            </w:tcBorders>
            <w:shd w:val="clear" w:color="auto" w:fill="auto"/>
            <w:hideMark/>
          </w:tcPr>
          <w:p w14:paraId="78B0B433" w14:textId="77777777" w:rsidR="00181E66" w:rsidRPr="00181E66" w:rsidRDefault="00181E66" w:rsidP="00181E66">
            <w:pPr>
              <w:jc w:val="right"/>
              <w:rPr>
                <w:b/>
                <w:bCs/>
                <w:iCs/>
              </w:rPr>
            </w:pPr>
            <w:r w:rsidRPr="00181E66">
              <w:rPr>
                <w:b/>
                <w:bCs/>
                <w:iCs/>
              </w:rPr>
              <w:t>104,0</w:t>
            </w:r>
          </w:p>
        </w:tc>
      </w:tr>
      <w:tr w:rsidR="00181E66" w:rsidRPr="00181E66" w14:paraId="5704B2A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70366C8"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288AAF6B" w14:textId="77777777" w:rsidR="00181E66" w:rsidRPr="00181E66" w:rsidRDefault="00181E66" w:rsidP="00181E66">
            <w:pPr>
              <w:jc w:val="center"/>
            </w:pPr>
            <w:r w:rsidRPr="00181E66">
              <w:t>2381249999</w:t>
            </w:r>
          </w:p>
        </w:tc>
        <w:tc>
          <w:tcPr>
            <w:tcW w:w="709" w:type="dxa"/>
            <w:tcBorders>
              <w:top w:val="nil"/>
              <w:left w:val="nil"/>
              <w:bottom w:val="single" w:sz="4" w:space="0" w:color="auto"/>
              <w:right w:val="single" w:sz="4" w:space="0" w:color="auto"/>
            </w:tcBorders>
            <w:shd w:val="clear" w:color="auto" w:fill="auto"/>
            <w:hideMark/>
          </w:tcPr>
          <w:p w14:paraId="6B786E84"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0634A535"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2CB2A16C" w14:textId="77777777" w:rsidR="00181E66" w:rsidRPr="00181E66" w:rsidRDefault="00181E66" w:rsidP="00181E66">
            <w:pPr>
              <w:jc w:val="right"/>
            </w:pPr>
            <w:r w:rsidRPr="00181E66">
              <w:t>104,0</w:t>
            </w:r>
          </w:p>
        </w:tc>
        <w:tc>
          <w:tcPr>
            <w:tcW w:w="1198" w:type="dxa"/>
            <w:tcBorders>
              <w:top w:val="nil"/>
              <w:left w:val="nil"/>
              <w:bottom w:val="single" w:sz="4" w:space="0" w:color="auto"/>
              <w:right w:val="single" w:sz="4" w:space="0" w:color="auto"/>
            </w:tcBorders>
            <w:shd w:val="clear" w:color="auto" w:fill="auto"/>
            <w:hideMark/>
          </w:tcPr>
          <w:p w14:paraId="5BE7646E" w14:textId="77777777" w:rsidR="00181E66" w:rsidRPr="00181E66" w:rsidRDefault="00181E66" w:rsidP="00181E66">
            <w:pPr>
              <w:jc w:val="right"/>
            </w:pPr>
            <w:r w:rsidRPr="00181E66">
              <w:t>104,0</w:t>
            </w:r>
          </w:p>
        </w:tc>
      </w:tr>
      <w:tr w:rsidR="00181E66" w:rsidRPr="00181E66" w14:paraId="4272132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A461FE2" w14:textId="77777777" w:rsidR="00181E66" w:rsidRPr="00181E66" w:rsidRDefault="00181E66" w:rsidP="00181E66">
            <w:pPr>
              <w:rPr>
                <w:b/>
                <w:bCs/>
                <w:iCs/>
              </w:rPr>
            </w:pPr>
            <w:r w:rsidRPr="00181E66">
              <w:rPr>
                <w:b/>
                <w:bCs/>
                <w:iCs/>
              </w:rPr>
              <w:t>Обеспечение деятельности Управления по культуре, спорту и молодежной политике</w:t>
            </w:r>
          </w:p>
        </w:tc>
        <w:tc>
          <w:tcPr>
            <w:tcW w:w="1354" w:type="dxa"/>
            <w:tcBorders>
              <w:top w:val="single" w:sz="4" w:space="0" w:color="auto"/>
              <w:left w:val="nil"/>
              <w:bottom w:val="single" w:sz="4" w:space="0" w:color="auto"/>
              <w:right w:val="single" w:sz="4" w:space="0" w:color="auto"/>
            </w:tcBorders>
            <w:shd w:val="clear" w:color="auto" w:fill="auto"/>
            <w:hideMark/>
          </w:tcPr>
          <w:p w14:paraId="1F4206EE" w14:textId="77777777" w:rsidR="00181E66" w:rsidRPr="00181E66" w:rsidRDefault="00181E66" w:rsidP="00181E66">
            <w:pPr>
              <w:jc w:val="center"/>
              <w:rPr>
                <w:b/>
                <w:bCs/>
                <w:iCs/>
              </w:rPr>
            </w:pPr>
            <w:r w:rsidRPr="00181E66">
              <w:rPr>
                <w:b/>
                <w:bCs/>
                <w:iCs/>
              </w:rPr>
              <w:t>2381300000</w:t>
            </w:r>
          </w:p>
        </w:tc>
        <w:tc>
          <w:tcPr>
            <w:tcW w:w="709" w:type="dxa"/>
            <w:tcBorders>
              <w:top w:val="single" w:sz="4" w:space="0" w:color="auto"/>
              <w:left w:val="nil"/>
              <w:bottom w:val="single" w:sz="4" w:space="0" w:color="auto"/>
              <w:right w:val="single" w:sz="4" w:space="0" w:color="auto"/>
            </w:tcBorders>
            <w:shd w:val="clear" w:color="auto" w:fill="auto"/>
            <w:hideMark/>
          </w:tcPr>
          <w:p w14:paraId="4310AC8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1B7AF9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ED88AC0" w14:textId="77777777" w:rsidR="00181E66" w:rsidRPr="00181E66" w:rsidRDefault="00181E66" w:rsidP="00181E66">
            <w:pPr>
              <w:jc w:val="right"/>
              <w:rPr>
                <w:b/>
                <w:bCs/>
                <w:iCs/>
              </w:rPr>
            </w:pPr>
            <w:r w:rsidRPr="00181E66">
              <w:rPr>
                <w:b/>
                <w:bCs/>
                <w:iCs/>
              </w:rPr>
              <w:t>6 030,0</w:t>
            </w:r>
          </w:p>
        </w:tc>
        <w:tc>
          <w:tcPr>
            <w:tcW w:w="1198" w:type="dxa"/>
            <w:tcBorders>
              <w:top w:val="single" w:sz="4" w:space="0" w:color="auto"/>
              <w:left w:val="nil"/>
              <w:bottom w:val="single" w:sz="4" w:space="0" w:color="auto"/>
              <w:right w:val="single" w:sz="4" w:space="0" w:color="auto"/>
            </w:tcBorders>
            <w:shd w:val="clear" w:color="auto" w:fill="auto"/>
            <w:hideMark/>
          </w:tcPr>
          <w:p w14:paraId="444FBF7E" w14:textId="77777777" w:rsidR="00181E66" w:rsidRPr="00181E66" w:rsidRDefault="00181E66" w:rsidP="00181E66">
            <w:pPr>
              <w:jc w:val="right"/>
              <w:rPr>
                <w:b/>
                <w:bCs/>
                <w:iCs/>
              </w:rPr>
            </w:pPr>
            <w:r w:rsidRPr="00181E66">
              <w:rPr>
                <w:b/>
                <w:bCs/>
                <w:iCs/>
              </w:rPr>
              <w:t>5 330,0</w:t>
            </w:r>
          </w:p>
        </w:tc>
      </w:tr>
      <w:tr w:rsidR="00181E66" w:rsidRPr="00181E66" w14:paraId="1BE0CA0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D55727F"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21635DF" w14:textId="77777777" w:rsidR="00181E66" w:rsidRPr="00181E66" w:rsidRDefault="00181E66" w:rsidP="00181E66">
            <w:pPr>
              <w:jc w:val="center"/>
              <w:rPr>
                <w:b/>
                <w:bCs/>
                <w:iCs/>
              </w:rPr>
            </w:pPr>
            <w:r w:rsidRPr="00181E66">
              <w:rPr>
                <w:b/>
                <w:bCs/>
                <w:iCs/>
              </w:rPr>
              <w:t>2381349999</w:t>
            </w:r>
          </w:p>
        </w:tc>
        <w:tc>
          <w:tcPr>
            <w:tcW w:w="709" w:type="dxa"/>
            <w:tcBorders>
              <w:top w:val="nil"/>
              <w:left w:val="nil"/>
              <w:bottom w:val="single" w:sz="4" w:space="0" w:color="auto"/>
              <w:right w:val="single" w:sz="4" w:space="0" w:color="auto"/>
            </w:tcBorders>
            <w:shd w:val="clear" w:color="auto" w:fill="auto"/>
            <w:hideMark/>
          </w:tcPr>
          <w:p w14:paraId="691D8DA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DCFC06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6159BAB" w14:textId="77777777" w:rsidR="00181E66" w:rsidRPr="00181E66" w:rsidRDefault="00181E66" w:rsidP="00181E66">
            <w:pPr>
              <w:jc w:val="right"/>
              <w:rPr>
                <w:b/>
                <w:bCs/>
                <w:iCs/>
              </w:rPr>
            </w:pPr>
            <w:r w:rsidRPr="00181E66">
              <w:rPr>
                <w:b/>
                <w:bCs/>
                <w:iCs/>
              </w:rPr>
              <w:t>6 030,0</w:t>
            </w:r>
          </w:p>
        </w:tc>
        <w:tc>
          <w:tcPr>
            <w:tcW w:w="1198" w:type="dxa"/>
            <w:tcBorders>
              <w:top w:val="nil"/>
              <w:left w:val="nil"/>
              <w:bottom w:val="single" w:sz="4" w:space="0" w:color="auto"/>
              <w:right w:val="single" w:sz="4" w:space="0" w:color="auto"/>
            </w:tcBorders>
            <w:shd w:val="clear" w:color="auto" w:fill="auto"/>
            <w:hideMark/>
          </w:tcPr>
          <w:p w14:paraId="5601BDF2" w14:textId="77777777" w:rsidR="00181E66" w:rsidRPr="00181E66" w:rsidRDefault="00181E66" w:rsidP="00181E66">
            <w:pPr>
              <w:jc w:val="right"/>
              <w:rPr>
                <w:b/>
                <w:bCs/>
                <w:iCs/>
              </w:rPr>
            </w:pPr>
            <w:r w:rsidRPr="00181E66">
              <w:rPr>
                <w:b/>
                <w:bCs/>
                <w:iCs/>
              </w:rPr>
              <w:t>5 330,0</w:t>
            </w:r>
          </w:p>
        </w:tc>
      </w:tr>
      <w:tr w:rsidR="00181E66" w:rsidRPr="00181E66" w14:paraId="1F2E2CB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B42619"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2F264A99" w14:textId="77777777" w:rsidR="00181E66" w:rsidRPr="00181E66" w:rsidRDefault="00181E66" w:rsidP="00181E66">
            <w:pPr>
              <w:jc w:val="center"/>
              <w:rPr>
                <w:b/>
                <w:bCs/>
                <w:iCs/>
              </w:rPr>
            </w:pPr>
            <w:r w:rsidRPr="00181E66">
              <w:rPr>
                <w:b/>
                <w:bCs/>
                <w:iCs/>
              </w:rPr>
              <w:t>2381349999</w:t>
            </w:r>
          </w:p>
        </w:tc>
        <w:tc>
          <w:tcPr>
            <w:tcW w:w="709" w:type="dxa"/>
            <w:tcBorders>
              <w:top w:val="nil"/>
              <w:left w:val="nil"/>
              <w:bottom w:val="single" w:sz="4" w:space="0" w:color="auto"/>
              <w:right w:val="single" w:sz="4" w:space="0" w:color="auto"/>
            </w:tcBorders>
            <w:shd w:val="clear" w:color="auto" w:fill="auto"/>
            <w:hideMark/>
          </w:tcPr>
          <w:p w14:paraId="6B08AE4A"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47133D8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82B31A3" w14:textId="77777777" w:rsidR="00181E66" w:rsidRPr="00181E66" w:rsidRDefault="00181E66" w:rsidP="00181E66">
            <w:pPr>
              <w:jc w:val="right"/>
              <w:rPr>
                <w:b/>
                <w:bCs/>
                <w:iCs/>
              </w:rPr>
            </w:pPr>
            <w:r w:rsidRPr="00181E66">
              <w:rPr>
                <w:b/>
                <w:bCs/>
                <w:iCs/>
              </w:rPr>
              <w:t>5 880,0</w:t>
            </w:r>
          </w:p>
        </w:tc>
        <w:tc>
          <w:tcPr>
            <w:tcW w:w="1198" w:type="dxa"/>
            <w:tcBorders>
              <w:top w:val="nil"/>
              <w:left w:val="nil"/>
              <w:bottom w:val="single" w:sz="4" w:space="0" w:color="auto"/>
              <w:right w:val="single" w:sz="4" w:space="0" w:color="auto"/>
            </w:tcBorders>
            <w:shd w:val="clear" w:color="auto" w:fill="auto"/>
            <w:hideMark/>
          </w:tcPr>
          <w:p w14:paraId="3C1C27C3" w14:textId="77777777" w:rsidR="00181E66" w:rsidRPr="00181E66" w:rsidRDefault="00181E66" w:rsidP="00181E66">
            <w:pPr>
              <w:jc w:val="right"/>
              <w:rPr>
                <w:b/>
                <w:bCs/>
                <w:iCs/>
              </w:rPr>
            </w:pPr>
            <w:r w:rsidRPr="00181E66">
              <w:rPr>
                <w:b/>
                <w:bCs/>
                <w:iCs/>
              </w:rPr>
              <w:t>5 180,0</w:t>
            </w:r>
          </w:p>
        </w:tc>
      </w:tr>
      <w:tr w:rsidR="00181E66" w:rsidRPr="00181E66" w14:paraId="1EED460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9776B1C" w14:textId="77777777" w:rsidR="00181E66" w:rsidRPr="00181E66" w:rsidRDefault="00181E66" w:rsidP="00181E66">
            <w:r w:rsidRPr="00181E66">
              <w:t>Другие вопросы в области культуры, кинематографии</w:t>
            </w:r>
          </w:p>
        </w:tc>
        <w:tc>
          <w:tcPr>
            <w:tcW w:w="1354" w:type="dxa"/>
            <w:tcBorders>
              <w:top w:val="nil"/>
              <w:left w:val="nil"/>
              <w:bottom w:val="single" w:sz="4" w:space="0" w:color="auto"/>
              <w:right w:val="single" w:sz="4" w:space="0" w:color="auto"/>
            </w:tcBorders>
            <w:shd w:val="clear" w:color="auto" w:fill="auto"/>
            <w:hideMark/>
          </w:tcPr>
          <w:p w14:paraId="0554F534" w14:textId="77777777" w:rsidR="00181E66" w:rsidRPr="00181E66" w:rsidRDefault="00181E66" w:rsidP="00181E66">
            <w:pPr>
              <w:jc w:val="center"/>
            </w:pPr>
            <w:r w:rsidRPr="00181E66">
              <w:t>2381349999</w:t>
            </w:r>
          </w:p>
        </w:tc>
        <w:tc>
          <w:tcPr>
            <w:tcW w:w="709" w:type="dxa"/>
            <w:tcBorders>
              <w:top w:val="nil"/>
              <w:left w:val="nil"/>
              <w:bottom w:val="single" w:sz="4" w:space="0" w:color="auto"/>
              <w:right w:val="single" w:sz="4" w:space="0" w:color="auto"/>
            </w:tcBorders>
            <w:shd w:val="clear" w:color="auto" w:fill="auto"/>
            <w:hideMark/>
          </w:tcPr>
          <w:p w14:paraId="274F922D"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32A78A5C" w14:textId="77777777" w:rsidR="00181E66" w:rsidRPr="00181E66" w:rsidRDefault="00181E66" w:rsidP="00181E66">
            <w:pPr>
              <w:jc w:val="center"/>
            </w:pPr>
            <w:r w:rsidRPr="00181E66">
              <w:t>0804</w:t>
            </w:r>
          </w:p>
        </w:tc>
        <w:tc>
          <w:tcPr>
            <w:tcW w:w="1184" w:type="dxa"/>
            <w:tcBorders>
              <w:top w:val="nil"/>
              <w:left w:val="nil"/>
              <w:bottom w:val="single" w:sz="4" w:space="0" w:color="auto"/>
              <w:right w:val="single" w:sz="4" w:space="0" w:color="auto"/>
            </w:tcBorders>
            <w:shd w:val="clear" w:color="auto" w:fill="auto"/>
            <w:hideMark/>
          </w:tcPr>
          <w:p w14:paraId="6073C63C" w14:textId="77777777" w:rsidR="00181E66" w:rsidRPr="00181E66" w:rsidRDefault="00181E66" w:rsidP="00181E66">
            <w:pPr>
              <w:jc w:val="right"/>
            </w:pPr>
            <w:r w:rsidRPr="00181E66">
              <w:t>5 880,0</w:t>
            </w:r>
          </w:p>
        </w:tc>
        <w:tc>
          <w:tcPr>
            <w:tcW w:w="1198" w:type="dxa"/>
            <w:tcBorders>
              <w:top w:val="nil"/>
              <w:left w:val="nil"/>
              <w:bottom w:val="single" w:sz="4" w:space="0" w:color="auto"/>
              <w:right w:val="single" w:sz="4" w:space="0" w:color="auto"/>
            </w:tcBorders>
            <w:shd w:val="clear" w:color="auto" w:fill="auto"/>
            <w:hideMark/>
          </w:tcPr>
          <w:p w14:paraId="5488CB54" w14:textId="77777777" w:rsidR="00181E66" w:rsidRPr="00181E66" w:rsidRDefault="00181E66" w:rsidP="00181E66">
            <w:pPr>
              <w:jc w:val="right"/>
            </w:pPr>
            <w:r w:rsidRPr="00181E66">
              <w:t>5 180,0</w:t>
            </w:r>
          </w:p>
        </w:tc>
      </w:tr>
      <w:tr w:rsidR="00181E66" w:rsidRPr="00181E66" w14:paraId="099CA45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FA5808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5B413F31" w14:textId="77777777" w:rsidR="00181E66" w:rsidRPr="00181E66" w:rsidRDefault="00181E66" w:rsidP="00181E66">
            <w:pPr>
              <w:jc w:val="center"/>
              <w:rPr>
                <w:b/>
                <w:bCs/>
                <w:iCs/>
              </w:rPr>
            </w:pPr>
            <w:r w:rsidRPr="00181E66">
              <w:rPr>
                <w:b/>
                <w:bCs/>
                <w:iCs/>
              </w:rPr>
              <w:t>2381349999</w:t>
            </w:r>
          </w:p>
        </w:tc>
        <w:tc>
          <w:tcPr>
            <w:tcW w:w="709" w:type="dxa"/>
            <w:tcBorders>
              <w:top w:val="single" w:sz="4" w:space="0" w:color="auto"/>
              <w:left w:val="nil"/>
              <w:bottom w:val="single" w:sz="4" w:space="0" w:color="auto"/>
              <w:right w:val="single" w:sz="4" w:space="0" w:color="auto"/>
            </w:tcBorders>
            <w:shd w:val="clear" w:color="auto" w:fill="auto"/>
            <w:hideMark/>
          </w:tcPr>
          <w:p w14:paraId="71222DD0"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47447DC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99AD10E" w14:textId="77777777" w:rsidR="00181E66" w:rsidRPr="00181E66" w:rsidRDefault="00181E66" w:rsidP="00181E66">
            <w:pPr>
              <w:jc w:val="right"/>
              <w:rPr>
                <w:b/>
                <w:bCs/>
                <w:iCs/>
              </w:rPr>
            </w:pPr>
            <w:r w:rsidRPr="00181E66">
              <w:rPr>
                <w:b/>
                <w:bCs/>
                <w:iCs/>
              </w:rPr>
              <w:t>150,0</w:t>
            </w:r>
          </w:p>
        </w:tc>
        <w:tc>
          <w:tcPr>
            <w:tcW w:w="1198" w:type="dxa"/>
            <w:tcBorders>
              <w:top w:val="single" w:sz="4" w:space="0" w:color="auto"/>
              <w:left w:val="nil"/>
              <w:bottom w:val="single" w:sz="4" w:space="0" w:color="auto"/>
              <w:right w:val="single" w:sz="4" w:space="0" w:color="auto"/>
            </w:tcBorders>
            <w:shd w:val="clear" w:color="auto" w:fill="auto"/>
            <w:hideMark/>
          </w:tcPr>
          <w:p w14:paraId="3352C6AD" w14:textId="77777777" w:rsidR="00181E66" w:rsidRPr="00181E66" w:rsidRDefault="00181E66" w:rsidP="00181E66">
            <w:pPr>
              <w:jc w:val="right"/>
              <w:rPr>
                <w:b/>
                <w:bCs/>
                <w:iCs/>
              </w:rPr>
            </w:pPr>
            <w:r w:rsidRPr="00181E66">
              <w:rPr>
                <w:b/>
                <w:bCs/>
                <w:iCs/>
              </w:rPr>
              <w:t>150,0</w:t>
            </w:r>
          </w:p>
        </w:tc>
      </w:tr>
      <w:tr w:rsidR="00181E66" w:rsidRPr="00181E66" w14:paraId="1C340E9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59F1CD" w14:textId="77777777" w:rsidR="00181E66" w:rsidRPr="00181E66" w:rsidRDefault="00181E66" w:rsidP="00181E66">
            <w:r w:rsidRPr="00181E66">
              <w:t>Другие вопросы в области культуры, кинематографии</w:t>
            </w:r>
          </w:p>
        </w:tc>
        <w:tc>
          <w:tcPr>
            <w:tcW w:w="1354" w:type="dxa"/>
            <w:tcBorders>
              <w:top w:val="nil"/>
              <w:left w:val="nil"/>
              <w:bottom w:val="single" w:sz="4" w:space="0" w:color="auto"/>
              <w:right w:val="single" w:sz="4" w:space="0" w:color="auto"/>
            </w:tcBorders>
            <w:shd w:val="clear" w:color="auto" w:fill="auto"/>
            <w:hideMark/>
          </w:tcPr>
          <w:p w14:paraId="6A9E2EE5" w14:textId="77777777" w:rsidR="00181E66" w:rsidRPr="00181E66" w:rsidRDefault="00181E66" w:rsidP="00181E66">
            <w:pPr>
              <w:jc w:val="center"/>
            </w:pPr>
            <w:r w:rsidRPr="00181E66">
              <w:t>2381349999</w:t>
            </w:r>
          </w:p>
        </w:tc>
        <w:tc>
          <w:tcPr>
            <w:tcW w:w="709" w:type="dxa"/>
            <w:tcBorders>
              <w:top w:val="nil"/>
              <w:left w:val="nil"/>
              <w:bottom w:val="single" w:sz="4" w:space="0" w:color="auto"/>
              <w:right w:val="single" w:sz="4" w:space="0" w:color="auto"/>
            </w:tcBorders>
            <w:shd w:val="clear" w:color="auto" w:fill="auto"/>
            <w:hideMark/>
          </w:tcPr>
          <w:p w14:paraId="5179F6D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EFF3BF2" w14:textId="77777777" w:rsidR="00181E66" w:rsidRPr="00181E66" w:rsidRDefault="00181E66" w:rsidP="00181E66">
            <w:pPr>
              <w:jc w:val="center"/>
            </w:pPr>
            <w:r w:rsidRPr="00181E66">
              <w:t>0804</w:t>
            </w:r>
          </w:p>
        </w:tc>
        <w:tc>
          <w:tcPr>
            <w:tcW w:w="1184" w:type="dxa"/>
            <w:tcBorders>
              <w:top w:val="nil"/>
              <w:left w:val="nil"/>
              <w:bottom w:val="single" w:sz="4" w:space="0" w:color="auto"/>
              <w:right w:val="single" w:sz="4" w:space="0" w:color="auto"/>
            </w:tcBorders>
            <w:shd w:val="clear" w:color="auto" w:fill="auto"/>
            <w:hideMark/>
          </w:tcPr>
          <w:p w14:paraId="30AB8257" w14:textId="77777777" w:rsidR="00181E66" w:rsidRPr="00181E66" w:rsidRDefault="00181E66" w:rsidP="00181E66">
            <w:pPr>
              <w:jc w:val="right"/>
            </w:pPr>
            <w:r w:rsidRPr="00181E66">
              <w:t>150,0</w:t>
            </w:r>
          </w:p>
        </w:tc>
        <w:tc>
          <w:tcPr>
            <w:tcW w:w="1198" w:type="dxa"/>
            <w:tcBorders>
              <w:top w:val="nil"/>
              <w:left w:val="nil"/>
              <w:bottom w:val="single" w:sz="4" w:space="0" w:color="auto"/>
              <w:right w:val="single" w:sz="4" w:space="0" w:color="auto"/>
            </w:tcBorders>
            <w:shd w:val="clear" w:color="auto" w:fill="auto"/>
            <w:hideMark/>
          </w:tcPr>
          <w:p w14:paraId="3EB40BC3" w14:textId="77777777" w:rsidR="00181E66" w:rsidRPr="00181E66" w:rsidRDefault="00181E66" w:rsidP="00181E66">
            <w:pPr>
              <w:jc w:val="right"/>
            </w:pPr>
            <w:r w:rsidRPr="00181E66">
              <w:t>150,0</w:t>
            </w:r>
          </w:p>
        </w:tc>
      </w:tr>
      <w:tr w:rsidR="00181E66" w:rsidRPr="00181E66" w14:paraId="6B27A0D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4213730" w14:textId="77777777" w:rsidR="00181E66" w:rsidRPr="00181E66" w:rsidRDefault="00181E66" w:rsidP="00181E66">
            <w:pPr>
              <w:rPr>
                <w:b/>
                <w:bCs/>
                <w:iCs/>
              </w:rPr>
            </w:pPr>
            <w:r w:rsidRPr="00181E66">
              <w:rPr>
                <w:b/>
                <w:bCs/>
                <w:iCs/>
              </w:rPr>
              <w:t>Обеспечение деятельности подведомственных учреждений физической культуры и спорта</w:t>
            </w:r>
          </w:p>
        </w:tc>
        <w:tc>
          <w:tcPr>
            <w:tcW w:w="1354" w:type="dxa"/>
            <w:tcBorders>
              <w:top w:val="single" w:sz="4" w:space="0" w:color="auto"/>
              <w:left w:val="nil"/>
              <w:bottom w:val="single" w:sz="4" w:space="0" w:color="auto"/>
              <w:right w:val="single" w:sz="4" w:space="0" w:color="auto"/>
            </w:tcBorders>
            <w:shd w:val="clear" w:color="auto" w:fill="auto"/>
            <w:hideMark/>
          </w:tcPr>
          <w:p w14:paraId="594EEEF9" w14:textId="77777777" w:rsidR="00181E66" w:rsidRPr="00181E66" w:rsidRDefault="00181E66" w:rsidP="00181E66">
            <w:pPr>
              <w:jc w:val="center"/>
              <w:rPr>
                <w:b/>
                <w:bCs/>
                <w:iCs/>
              </w:rPr>
            </w:pPr>
            <w:r w:rsidRPr="00181E66">
              <w:rPr>
                <w:b/>
                <w:bCs/>
                <w:iCs/>
              </w:rPr>
              <w:t>2381400000</w:t>
            </w:r>
          </w:p>
        </w:tc>
        <w:tc>
          <w:tcPr>
            <w:tcW w:w="709" w:type="dxa"/>
            <w:tcBorders>
              <w:top w:val="single" w:sz="4" w:space="0" w:color="auto"/>
              <w:left w:val="nil"/>
              <w:bottom w:val="single" w:sz="4" w:space="0" w:color="auto"/>
              <w:right w:val="single" w:sz="4" w:space="0" w:color="auto"/>
            </w:tcBorders>
            <w:shd w:val="clear" w:color="auto" w:fill="auto"/>
            <w:hideMark/>
          </w:tcPr>
          <w:p w14:paraId="4432ABAF"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6F1419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06F63ED" w14:textId="77777777" w:rsidR="00181E66" w:rsidRPr="00181E66" w:rsidRDefault="00181E66" w:rsidP="00181E66">
            <w:pPr>
              <w:jc w:val="right"/>
              <w:rPr>
                <w:b/>
                <w:bCs/>
                <w:iCs/>
              </w:rPr>
            </w:pPr>
            <w:r w:rsidRPr="00181E66">
              <w:rPr>
                <w:b/>
                <w:bCs/>
                <w:iCs/>
              </w:rPr>
              <w:t>25 884,9</w:t>
            </w:r>
          </w:p>
        </w:tc>
        <w:tc>
          <w:tcPr>
            <w:tcW w:w="1198" w:type="dxa"/>
            <w:tcBorders>
              <w:top w:val="single" w:sz="4" w:space="0" w:color="auto"/>
              <w:left w:val="nil"/>
              <w:bottom w:val="single" w:sz="4" w:space="0" w:color="auto"/>
              <w:right w:val="single" w:sz="4" w:space="0" w:color="auto"/>
            </w:tcBorders>
            <w:shd w:val="clear" w:color="auto" w:fill="auto"/>
            <w:hideMark/>
          </w:tcPr>
          <w:p w14:paraId="5C595BE7" w14:textId="77777777" w:rsidR="00181E66" w:rsidRPr="00181E66" w:rsidRDefault="00181E66" w:rsidP="00181E66">
            <w:pPr>
              <w:jc w:val="right"/>
              <w:rPr>
                <w:b/>
                <w:bCs/>
                <w:iCs/>
              </w:rPr>
            </w:pPr>
            <w:r w:rsidRPr="00181E66">
              <w:rPr>
                <w:b/>
                <w:bCs/>
                <w:iCs/>
              </w:rPr>
              <w:t>24 411,5</w:t>
            </w:r>
          </w:p>
        </w:tc>
      </w:tr>
      <w:tr w:rsidR="00181E66" w:rsidRPr="00181E66" w14:paraId="52261A4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51E524"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2D0874B" w14:textId="77777777" w:rsidR="00181E66" w:rsidRPr="00181E66" w:rsidRDefault="00181E66" w:rsidP="00181E66">
            <w:pPr>
              <w:jc w:val="center"/>
              <w:rPr>
                <w:b/>
                <w:bCs/>
                <w:iCs/>
              </w:rPr>
            </w:pPr>
            <w:r w:rsidRPr="00181E66">
              <w:rPr>
                <w:b/>
                <w:bCs/>
                <w:iCs/>
              </w:rPr>
              <w:t>2381449999</w:t>
            </w:r>
          </w:p>
        </w:tc>
        <w:tc>
          <w:tcPr>
            <w:tcW w:w="709" w:type="dxa"/>
            <w:tcBorders>
              <w:top w:val="nil"/>
              <w:left w:val="nil"/>
              <w:bottom w:val="single" w:sz="4" w:space="0" w:color="auto"/>
              <w:right w:val="single" w:sz="4" w:space="0" w:color="auto"/>
            </w:tcBorders>
            <w:shd w:val="clear" w:color="auto" w:fill="auto"/>
            <w:hideMark/>
          </w:tcPr>
          <w:p w14:paraId="74E333B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B42F94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361C287" w14:textId="77777777" w:rsidR="00181E66" w:rsidRPr="00181E66" w:rsidRDefault="00181E66" w:rsidP="00181E66">
            <w:pPr>
              <w:jc w:val="right"/>
              <w:rPr>
                <w:b/>
                <w:bCs/>
                <w:iCs/>
              </w:rPr>
            </w:pPr>
            <w:r w:rsidRPr="00181E66">
              <w:rPr>
                <w:b/>
                <w:bCs/>
                <w:iCs/>
              </w:rPr>
              <w:t>25 884,9</w:t>
            </w:r>
          </w:p>
        </w:tc>
        <w:tc>
          <w:tcPr>
            <w:tcW w:w="1198" w:type="dxa"/>
            <w:tcBorders>
              <w:top w:val="nil"/>
              <w:left w:val="nil"/>
              <w:bottom w:val="single" w:sz="4" w:space="0" w:color="auto"/>
              <w:right w:val="single" w:sz="4" w:space="0" w:color="auto"/>
            </w:tcBorders>
            <w:shd w:val="clear" w:color="auto" w:fill="auto"/>
            <w:hideMark/>
          </w:tcPr>
          <w:p w14:paraId="3870958D" w14:textId="77777777" w:rsidR="00181E66" w:rsidRPr="00181E66" w:rsidRDefault="00181E66" w:rsidP="00181E66">
            <w:pPr>
              <w:jc w:val="right"/>
              <w:rPr>
                <w:b/>
                <w:bCs/>
                <w:iCs/>
              </w:rPr>
            </w:pPr>
            <w:r w:rsidRPr="00181E66">
              <w:rPr>
                <w:b/>
                <w:bCs/>
                <w:iCs/>
              </w:rPr>
              <w:t>24 411,5</w:t>
            </w:r>
          </w:p>
        </w:tc>
      </w:tr>
      <w:tr w:rsidR="00181E66" w:rsidRPr="00181E66" w14:paraId="6846F44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ACA6697" w14:textId="77777777" w:rsidR="00181E66" w:rsidRPr="00181E66" w:rsidRDefault="00181E66" w:rsidP="00181E66">
            <w:pPr>
              <w:rPr>
                <w:b/>
                <w:bCs/>
                <w:iCs/>
              </w:rPr>
            </w:pPr>
            <w:r w:rsidRPr="00181E66">
              <w:rPr>
                <w:b/>
                <w:bCs/>
                <w:iCs/>
              </w:rPr>
              <w:t xml:space="preserve">Расходы на выплаты персоналу в целях обеспечения выполнения функций </w:t>
            </w:r>
            <w:r w:rsidRPr="00181E66">
              <w:rPr>
                <w:b/>
                <w:bCs/>
                <w:iCs/>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1CE780F" w14:textId="77777777" w:rsidR="00181E66" w:rsidRPr="00181E66" w:rsidRDefault="00181E66" w:rsidP="00181E66">
            <w:pPr>
              <w:jc w:val="center"/>
              <w:rPr>
                <w:b/>
                <w:bCs/>
                <w:iCs/>
              </w:rPr>
            </w:pPr>
            <w:r w:rsidRPr="00181E66">
              <w:rPr>
                <w:b/>
                <w:bCs/>
                <w:iCs/>
              </w:rPr>
              <w:lastRenderedPageBreak/>
              <w:t>2381449999</w:t>
            </w:r>
          </w:p>
        </w:tc>
        <w:tc>
          <w:tcPr>
            <w:tcW w:w="709" w:type="dxa"/>
            <w:tcBorders>
              <w:top w:val="nil"/>
              <w:left w:val="nil"/>
              <w:bottom w:val="single" w:sz="4" w:space="0" w:color="auto"/>
              <w:right w:val="single" w:sz="4" w:space="0" w:color="auto"/>
            </w:tcBorders>
            <w:shd w:val="clear" w:color="auto" w:fill="auto"/>
            <w:hideMark/>
          </w:tcPr>
          <w:p w14:paraId="48E0C30C"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71A776E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0896A10" w14:textId="77777777" w:rsidR="00181E66" w:rsidRPr="00181E66" w:rsidRDefault="00181E66" w:rsidP="00181E66">
            <w:pPr>
              <w:jc w:val="right"/>
              <w:rPr>
                <w:b/>
                <w:bCs/>
                <w:iCs/>
              </w:rPr>
            </w:pPr>
            <w:r w:rsidRPr="00181E66">
              <w:rPr>
                <w:b/>
                <w:bCs/>
                <w:iCs/>
              </w:rPr>
              <w:t>17 973,4</w:t>
            </w:r>
          </w:p>
        </w:tc>
        <w:tc>
          <w:tcPr>
            <w:tcW w:w="1198" w:type="dxa"/>
            <w:tcBorders>
              <w:top w:val="nil"/>
              <w:left w:val="nil"/>
              <w:bottom w:val="single" w:sz="4" w:space="0" w:color="auto"/>
              <w:right w:val="single" w:sz="4" w:space="0" w:color="auto"/>
            </w:tcBorders>
            <w:shd w:val="clear" w:color="auto" w:fill="auto"/>
            <w:hideMark/>
          </w:tcPr>
          <w:p w14:paraId="72B6C240" w14:textId="77777777" w:rsidR="00181E66" w:rsidRPr="00181E66" w:rsidRDefault="00181E66" w:rsidP="00181E66">
            <w:pPr>
              <w:jc w:val="right"/>
              <w:rPr>
                <w:b/>
                <w:bCs/>
                <w:iCs/>
              </w:rPr>
            </w:pPr>
            <w:r w:rsidRPr="00181E66">
              <w:rPr>
                <w:b/>
                <w:bCs/>
                <w:iCs/>
              </w:rPr>
              <w:t>16 500,0</w:t>
            </w:r>
          </w:p>
        </w:tc>
      </w:tr>
      <w:tr w:rsidR="00181E66" w:rsidRPr="00181E66" w14:paraId="0B7F254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5173346"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6616BD39" w14:textId="77777777" w:rsidR="00181E66" w:rsidRPr="00181E66" w:rsidRDefault="00181E66" w:rsidP="00181E66">
            <w:pPr>
              <w:jc w:val="center"/>
            </w:pPr>
            <w:r w:rsidRPr="00181E66">
              <w:t>2381449999</w:t>
            </w:r>
          </w:p>
        </w:tc>
        <w:tc>
          <w:tcPr>
            <w:tcW w:w="709" w:type="dxa"/>
            <w:tcBorders>
              <w:top w:val="nil"/>
              <w:left w:val="nil"/>
              <w:bottom w:val="single" w:sz="4" w:space="0" w:color="auto"/>
              <w:right w:val="single" w:sz="4" w:space="0" w:color="auto"/>
            </w:tcBorders>
            <w:shd w:val="clear" w:color="auto" w:fill="auto"/>
            <w:hideMark/>
          </w:tcPr>
          <w:p w14:paraId="116627C6"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7109845"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72AE5186" w14:textId="77777777" w:rsidR="00181E66" w:rsidRPr="00181E66" w:rsidRDefault="00181E66" w:rsidP="00181E66">
            <w:pPr>
              <w:jc w:val="right"/>
            </w:pPr>
            <w:r w:rsidRPr="00181E66">
              <w:t>16 173,4</w:t>
            </w:r>
          </w:p>
        </w:tc>
        <w:tc>
          <w:tcPr>
            <w:tcW w:w="1198" w:type="dxa"/>
            <w:tcBorders>
              <w:top w:val="nil"/>
              <w:left w:val="nil"/>
              <w:bottom w:val="single" w:sz="4" w:space="0" w:color="auto"/>
              <w:right w:val="single" w:sz="4" w:space="0" w:color="auto"/>
            </w:tcBorders>
            <w:shd w:val="clear" w:color="auto" w:fill="auto"/>
            <w:hideMark/>
          </w:tcPr>
          <w:p w14:paraId="247A864E" w14:textId="77777777" w:rsidR="00181E66" w:rsidRPr="00181E66" w:rsidRDefault="00181E66" w:rsidP="00181E66">
            <w:pPr>
              <w:jc w:val="right"/>
            </w:pPr>
            <w:r w:rsidRPr="00181E66">
              <w:t>14 700,0</w:t>
            </w:r>
          </w:p>
        </w:tc>
      </w:tr>
      <w:tr w:rsidR="00181E66" w:rsidRPr="00181E66" w14:paraId="75C77EF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7C6889D" w14:textId="77777777" w:rsidR="00181E66" w:rsidRPr="00181E66" w:rsidRDefault="00181E66" w:rsidP="00181E66">
            <w:r w:rsidRPr="00181E66">
              <w:t>Спорт высших достижений</w:t>
            </w:r>
          </w:p>
        </w:tc>
        <w:tc>
          <w:tcPr>
            <w:tcW w:w="1354" w:type="dxa"/>
            <w:tcBorders>
              <w:top w:val="nil"/>
              <w:left w:val="nil"/>
              <w:bottom w:val="single" w:sz="4" w:space="0" w:color="auto"/>
              <w:right w:val="single" w:sz="4" w:space="0" w:color="auto"/>
            </w:tcBorders>
            <w:shd w:val="clear" w:color="auto" w:fill="auto"/>
            <w:hideMark/>
          </w:tcPr>
          <w:p w14:paraId="0673A4C3" w14:textId="77777777" w:rsidR="00181E66" w:rsidRPr="00181E66" w:rsidRDefault="00181E66" w:rsidP="00181E66">
            <w:pPr>
              <w:jc w:val="center"/>
            </w:pPr>
            <w:r w:rsidRPr="00181E66">
              <w:t>2381449999</w:t>
            </w:r>
          </w:p>
        </w:tc>
        <w:tc>
          <w:tcPr>
            <w:tcW w:w="709" w:type="dxa"/>
            <w:tcBorders>
              <w:top w:val="nil"/>
              <w:left w:val="nil"/>
              <w:bottom w:val="single" w:sz="4" w:space="0" w:color="auto"/>
              <w:right w:val="single" w:sz="4" w:space="0" w:color="auto"/>
            </w:tcBorders>
            <w:shd w:val="clear" w:color="auto" w:fill="auto"/>
            <w:hideMark/>
          </w:tcPr>
          <w:p w14:paraId="1D848962"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00974574" w14:textId="77777777" w:rsidR="00181E66" w:rsidRPr="00181E66" w:rsidRDefault="00181E66" w:rsidP="00181E66">
            <w:pPr>
              <w:jc w:val="center"/>
            </w:pPr>
            <w:r w:rsidRPr="00181E66">
              <w:t>1103</w:t>
            </w:r>
          </w:p>
        </w:tc>
        <w:tc>
          <w:tcPr>
            <w:tcW w:w="1184" w:type="dxa"/>
            <w:tcBorders>
              <w:top w:val="nil"/>
              <w:left w:val="nil"/>
              <w:bottom w:val="single" w:sz="4" w:space="0" w:color="auto"/>
              <w:right w:val="single" w:sz="4" w:space="0" w:color="auto"/>
            </w:tcBorders>
            <w:shd w:val="clear" w:color="auto" w:fill="auto"/>
            <w:hideMark/>
          </w:tcPr>
          <w:p w14:paraId="4650263E" w14:textId="77777777" w:rsidR="00181E66" w:rsidRPr="00181E66" w:rsidRDefault="00181E66" w:rsidP="00181E66">
            <w:pPr>
              <w:jc w:val="right"/>
            </w:pPr>
            <w:r w:rsidRPr="00181E66">
              <w:t>1 800,0</w:t>
            </w:r>
          </w:p>
        </w:tc>
        <w:tc>
          <w:tcPr>
            <w:tcW w:w="1198" w:type="dxa"/>
            <w:tcBorders>
              <w:top w:val="nil"/>
              <w:left w:val="nil"/>
              <w:bottom w:val="single" w:sz="4" w:space="0" w:color="auto"/>
              <w:right w:val="single" w:sz="4" w:space="0" w:color="auto"/>
            </w:tcBorders>
            <w:shd w:val="clear" w:color="auto" w:fill="auto"/>
            <w:hideMark/>
          </w:tcPr>
          <w:p w14:paraId="0BD7EDB9" w14:textId="77777777" w:rsidR="00181E66" w:rsidRPr="00181E66" w:rsidRDefault="00181E66" w:rsidP="00181E66">
            <w:pPr>
              <w:jc w:val="right"/>
            </w:pPr>
            <w:r w:rsidRPr="00181E66">
              <w:t>1 800,0</w:t>
            </w:r>
          </w:p>
        </w:tc>
      </w:tr>
      <w:tr w:rsidR="00181E66" w:rsidRPr="00181E66" w14:paraId="4380AA5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15DA7E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00FE7C1F" w14:textId="77777777" w:rsidR="00181E66" w:rsidRPr="00181E66" w:rsidRDefault="00181E66" w:rsidP="00181E66">
            <w:pPr>
              <w:jc w:val="center"/>
              <w:rPr>
                <w:b/>
                <w:bCs/>
                <w:iCs/>
              </w:rPr>
            </w:pPr>
            <w:r w:rsidRPr="00181E66">
              <w:rPr>
                <w:b/>
                <w:bCs/>
                <w:iCs/>
              </w:rPr>
              <w:t>2381449999</w:t>
            </w:r>
          </w:p>
        </w:tc>
        <w:tc>
          <w:tcPr>
            <w:tcW w:w="709" w:type="dxa"/>
            <w:tcBorders>
              <w:top w:val="single" w:sz="4" w:space="0" w:color="auto"/>
              <w:left w:val="nil"/>
              <w:bottom w:val="single" w:sz="4" w:space="0" w:color="auto"/>
              <w:right w:val="single" w:sz="4" w:space="0" w:color="auto"/>
            </w:tcBorders>
            <w:shd w:val="clear" w:color="auto" w:fill="auto"/>
            <w:hideMark/>
          </w:tcPr>
          <w:p w14:paraId="3DEC5DC5"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2FD62FD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6F6DB9F" w14:textId="77777777" w:rsidR="00181E66" w:rsidRPr="00181E66" w:rsidRDefault="00181E66" w:rsidP="00181E66">
            <w:pPr>
              <w:jc w:val="right"/>
              <w:rPr>
                <w:b/>
                <w:bCs/>
                <w:iCs/>
              </w:rPr>
            </w:pPr>
            <w:r w:rsidRPr="00181E66">
              <w:rPr>
                <w:b/>
                <w:bCs/>
                <w:iCs/>
              </w:rPr>
              <w:t>7 846,5</w:t>
            </w:r>
          </w:p>
        </w:tc>
        <w:tc>
          <w:tcPr>
            <w:tcW w:w="1198" w:type="dxa"/>
            <w:tcBorders>
              <w:top w:val="single" w:sz="4" w:space="0" w:color="auto"/>
              <w:left w:val="nil"/>
              <w:bottom w:val="single" w:sz="4" w:space="0" w:color="auto"/>
              <w:right w:val="single" w:sz="4" w:space="0" w:color="auto"/>
            </w:tcBorders>
            <w:shd w:val="clear" w:color="auto" w:fill="auto"/>
            <w:hideMark/>
          </w:tcPr>
          <w:p w14:paraId="07542E4B" w14:textId="77777777" w:rsidR="00181E66" w:rsidRPr="00181E66" w:rsidRDefault="00181E66" w:rsidP="00181E66">
            <w:pPr>
              <w:jc w:val="right"/>
              <w:rPr>
                <w:b/>
                <w:bCs/>
                <w:iCs/>
              </w:rPr>
            </w:pPr>
            <w:r w:rsidRPr="00181E66">
              <w:rPr>
                <w:b/>
                <w:bCs/>
                <w:iCs/>
              </w:rPr>
              <w:t>7 846,5</w:t>
            </w:r>
          </w:p>
        </w:tc>
      </w:tr>
      <w:tr w:rsidR="00181E66" w:rsidRPr="00181E66" w14:paraId="27615DE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A12D2AC"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7F28E3E0" w14:textId="77777777" w:rsidR="00181E66" w:rsidRPr="00181E66" w:rsidRDefault="00181E66" w:rsidP="00181E66">
            <w:pPr>
              <w:jc w:val="center"/>
            </w:pPr>
            <w:r w:rsidRPr="00181E66">
              <w:t>2381449999</w:t>
            </w:r>
          </w:p>
        </w:tc>
        <w:tc>
          <w:tcPr>
            <w:tcW w:w="709" w:type="dxa"/>
            <w:tcBorders>
              <w:top w:val="nil"/>
              <w:left w:val="nil"/>
              <w:bottom w:val="single" w:sz="4" w:space="0" w:color="auto"/>
              <w:right w:val="single" w:sz="4" w:space="0" w:color="auto"/>
            </w:tcBorders>
            <w:shd w:val="clear" w:color="auto" w:fill="auto"/>
            <w:hideMark/>
          </w:tcPr>
          <w:p w14:paraId="5EBB0EF2"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9393C72"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33D0B5C9" w14:textId="77777777" w:rsidR="00181E66" w:rsidRPr="00181E66" w:rsidRDefault="00181E66" w:rsidP="00181E66">
            <w:pPr>
              <w:jc w:val="right"/>
            </w:pPr>
            <w:r w:rsidRPr="00181E66">
              <w:t>7 846,5</w:t>
            </w:r>
          </w:p>
        </w:tc>
        <w:tc>
          <w:tcPr>
            <w:tcW w:w="1198" w:type="dxa"/>
            <w:tcBorders>
              <w:top w:val="nil"/>
              <w:left w:val="nil"/>
              <w:bottom w:val="single" w:sz="4" w:space="0" w:color="auto"/>
              <w:right w:val="single" w:sz="4" w:space="0" w:color="auto"/>
            </w:tcBorders>
            <w:shd w:val="clear" w:color="auto" w:fill="auto"/>
            <w:hideMark/>
          </w:tcPr>
          <w:p w14:paraId="68DAA7B9" w14:textId="77777777" w:rsidR="00181E66" w:rsidRPr="00181E66" w:rsidRDefault="00181E66" w:rsidP="00181E66">
            <w:pPr>
              <w:jc w:val="right"/>
            </w:pPr>
            <w:r w:rsidRPr="00181E66">
              <w:t>7 846,5</w:t>
            </w:r>
          </w:p>
        </w:tc>
      </w:tr>
      <w:tr w:rsidR="00181E66" w:rsidRPr="00181E66" w14:paraId="26160CB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D5BCD11"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25D6EBD4" w14:textId="77777777" w:rsidR="00181E66" w:rsidRPr="00181E66" w:rsidRDefault="00181E66" w:rsidP="00181E66">
            <w:pPr>
              <w:jc w:val="center"/>
              <w:rPr>
                <w:b/>
                <w:bCs/>
                <w:iCs/>
              </w:rPr>
            </w:pPr>
            <w:r w:rsidRPr="00181E66">
              <w:rPr>
                <w:b/>
                <w:bCs/>
                <w:iCs/>
              </w:rPr>
              <w:t>2381449999</w:t>
            </w:r>
          </w:p>
        </w:tc>
        <w:tc>
          <w:tcPr>
            <w:tcW w:w="709" w:type="dxa"/>
            <w:tcBorders>
              <w:top w:val="single" w:sz="4" w:space="0" w:color="auto"/>
              <w:left w:val="nil"/>
              <w:bottom w:val="single" w:sz="4" w:space="0" w:color="auto"/>
              <w:right w:val="single" w:sz="4" w:space="0" w:color="auto"/>
            </w:tcBorders>
            <w:shd w:val="clear" w:color="auto" w:fill="auto"/>
            <w:hideMark/>
          </w:tcPr>
          <w:p w14:paraId="4121F803"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4F34565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5E0495A" w14:textId="77777777" w:rsidR="00181E66" w:rsidRPr="00181E66" w:rsidRDefault="00181E66" w:rsidP="00181E66">
            <w:pPr>
              <w:jc w:val="right"/>
              <w:rPr>
                <w:b/>
                <w:bCs/>
                <w:iCs/>
              </w:rPr>
            </w:pPr>
            <w:r w:rsidRPr="00181E66">
              <w:rPr>
                <w:b/>
                <w:bCs/>
                <w:iCs/>
              </w:rPr>
              <w:t>65,0</w:t>
            </w:r>
          </w:p>
        </w:tc>
        <w:tc>
          <w:tcPr>
            <w:tcW w:w="1198" w:type="dxa"/>
            <w:tcBorders>
              <w:top w:val="single" w:sz="4" w:space="0" w:color="auto"/>
              <w:left w:val="nil"/>
              <w:bottom w:val="single" w:sz="4" w:space="0" w:color="auto"/>
              <w:right w:val="single" w:sz="4" w:space="0" w:color="auto"/>
            </w:tcBorders>
            <w:shd w:val="clear" w:color="auto" w:fill="auto"/>
            <w:hideMark/>
          </w:tcPr>
          <w:p w14:paraId="286AD910" w14:textId="77777777" w:rsidR="00181E66" w:rsidRPr="00181E66" w:rsidRDefault="00181E66" w:rsidP="00181E66">
            <w:pPr>
              <w:jc w:val="right"/>
              <w:rPr>
                <w:b/>
                <w:bCs/>
                <w:iCs/>
              </w:rPr>
            </w:pPr>
            <w:r w:rsidRPr="00181E66">
              <w:rPr>
                <w:b/>
                <w:bCs/>
                <w:iCs/>
              </w:rPr>
              <w:t>65,0</w:t>
            </w:r>
          </w:p>
        </w:tc>
      </w:tr>
      <w:tr w:rsidR="00181E66" w:rsidRPr="00181E66" w14:paraId="4821CE4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6F26A0D"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0CDB3697" w14:textId="77777777" w:rsidR="00181E66" w:rsidRPr="00181E66" w:rsidRDefault="00181E66" w:rsidP="00181E66">
            <w:pPr>
              <w:jc w:val="center"/>
            </w:pPr>
            <w:r w:rsidRPr="00181E66">
              <w:t>2381449999</w:t>
            </w:r>
          </w:p>
        </w:tc>
        <w:tc>
          <w:tcPr>
            <w:tcW w:w="709" w:type="dxa"/>
            <w:tcBorders>
              <w:top w:val="nil"/>
              <w:left w:val="nil"/>
              <w:bottom w:val="single" w:sz="4" w:space="0" w:color="auto"/>
              <w:right w:val="single" w:sz="4" w:space="0" w:color="auto"/>
            </w:tcBorders>
            <w:shd w:val="clear" w:color="auto" w:fill="auto"/>
            <w:hideMark/>
          </w:tcPr>
          <w:p w14:paraId="50C9E55E"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6C712EEC"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4D220387" w14:textId="77777777" w:rsidR="00181E66" w:rsidRPr="00181E66" w:rsidRDefault="00181E66" w:rsidP="00181E66">
            <w:pPr>
              <w:jc w:val="right"/>
            </w:pPr>
            <w:r w:rsidRPr="00181E66">
              <w:t>65,0</w:t>
            </w:r>
          </w:p>
        </w:tc>
        <w:tc>
          <w:tcPr>
            <w:tcW w:w="1198" w:type="dxa"/>
            <w:tcBorders>
              <w:top w:val="nil"/>
              <w:left w:val="nil"/>
              <w:bottom w:val="single" w:sz="4" w:space="0" w:color="auto"/>
              <w:right w:val="single" w:sz="4" w:space="0" w:color="auto"/>
            </w:tcBorders>
            <w:shd w:val="clear" w:color="auto" w:fill="auto"/>
            <w:hideMark/>
          </w:tcPr>
          <w:p w14:paraId="2CEE2C2F" w14:textId="77777777" w:rsidR="00181E66" w:rsidRPr="00181E66" w:rsidRDefault="00181E66" w:rsidP="00181E66">
            <w:pPr>
              <w:jc w:val="right"/>
            </w:pPr>
            <w:r w:rsidRPr="00181E66">
              <w:t>65,0</w:t>
            </w:r>
          </w:p>
        </w:tc>
      </w:tr>
      <w:tr w:rsidR="00181E66" w:rsidRPr="00181E66" w14:paraId="25E0A4C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3F282E2" w14:textId="77777777" w:rsidR="00181E66" w:rsidRPr="00181E66" w:rsidRDefault="00181E66" w:rsidP="00181E66">
            <w:pPr>
              <w:rPr>
                <w:b/>
                <w:bCs/>
                <w:iCs/>
              </w:rPr>
            </w:pPr>
            <w:r w:rsidRPr="00181E66">
              <w:rPr>
                <w:b/>
                <w:bCs/>
                <w:iCs/>
              </w:rPr>
              <w:t>Обеспечение деятельности Муниципального казенного учреждения «Центр обслуживания учреждений»</w:t>
            </w:r>
          </w:p>
        </w:tc>
        <w:tc>
          <w:tcPr>
            <w:tcW w:w="1354" w:type="dxa"/>
            <w:tcBorders>
              <w:top w:val="single" w:sz="4" w:space="0" w:color="auto"/>
              <w:left w:val="nil"/>
              <w:bottom w:val="single" w:sz="4" w:space="0" w:color="auto"/>
              <w:right w:val="single" w:sz="4" w:space="0" w:color="auto"/>
            </w:tcBorders>
            <w:shd w:val="clear" w:color="auto" w:fill="auto"/>
            <w:hideMark/>
          </w:tcPr>
          <w:p w14:paraId="1993E7D4" w14:textId="77777777" w:rsidR="00181E66" w:rsidRPr="00181E66" w:rsidRDefault="00181E66" w:rsidP="00181E66">
            <w:pPr>
              <w:jc w:val="center"/>
              <w:rPr>
                <w:b/>
                <w:bCs/>
                <w:iCs/>
              </w:rPr>
            </w:pPr>
            <w:r w:rsidRPr="00181E66">
              <w:rPr>
                <w:b/>
                <w:bCs/>
                <w:iCs/>
              </w:rPr>
              <w:t>2381500000</w:t>
            </w:r>
          </w:p>
        </w:tc>
        <w:tc>
          <w:tcPr>
            <w:tcW w:w="709" w:type="dxa"/>
            <w:tcBorders>
              <w:top w:val="single" w:sz="4" w:space="0" w:color="auto"/>
              <w:left w:val="nil"/>
              <w:bottom w:val="single" w:sz="4" w:space="0" w:color="auto"/>
              <w:right w:val="single" w:sz="4" w:space="0" w:color="auto"/>
            </w:tcBorders>
            <w:shd w:val="clear" w:color="auto" w:fill="auto"/>
            <w:hideMark/>
          </w:tcPr>
          <w:p w14:paraId="5A316DA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54998D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379F1EF" w14:textId="77777777" w:rsidR="00181E66" w:rsidRPr="00181E66" w:rsidRDefault="00181E66" w:rsidP="00181E66">
            <w:pPr>
              <w:jc w:val="right"/>
              <w:rPr>
                <w:b/>
                <w:bCs/>
                <w:iCs/>
              </w:rPr>
            </w:pPr>
            <w:r w:rsidRPr="00181E66">
              <w:rPr>
                <w:b/>
                <w:bCs/>
                <w:iCs/>
              </w:rPr>
              <w:t>11 165,0</w:t>
            </w:r>
          </w:p>
        </w:tc>
        <w:tc>
          <w:tcPr>
            <w:tcW w:w="1198" w:type="dxa"/>
            <w:tcBorders>
              <w:top w:val="single" w:sz="4" w:space="0" w:color="auto"/>
              <w:left w:val="nil"/>
              <w:bottom w:val="single" w:sz="4" w:space="0" w:color="auto"/>
              <w:right w:val="single" w:sz="4" w:space="0" w:color="auto"/>
            </w:tcBorders>
            <w:shd w:val="clear" w:color="auto" w:fill="auto"/>
            <w:hideMark/>
          </w:tcPr>
          <w:p w14:paraId="584338A3" w14:textId="77777777" w:rsidR="00181E66" w:rsidRPr="00181E66" w:rsidRDefault="00181E66" w:rsidP="00181E66">
            <w:pPr>
              <w:jc w:val="right"/>
              <w:rPr>
                <w:b/>
                <w:bCs/>
                <w:iCs/>
              </w:rPr>
            </w:pPr>
            <w:r w:rsidRPr="00181E66">
              <w:rPr>
                <w:b/>
                <w:bCs/>
                <w:iCs/>
              </w:rPr>
              <w:t>9 865,0</w:t>
            </w:r>
          </w:p>
        </w:tc>
      </w:tr>
      <w:tr w:rsidR="00181E66" w:rsidRPr="00181E66" w14:paraId="5419E1B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61D23E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6F8348F" w14:textId="77777777" w:rsidR="00181E66" w:rsidRPr="00181E66" w:rsidRDefault="00181E66" w:rsidP="00181E66">
            <w:pPr>
              <w:jc w:val="center"/>
              <w:rPr>
                <w:b/>
                <w:bCs/>
                <w:iCs/>
              </w:rPr>
            </w:pPr>
            <w:r w:rsidRPr="00181E66">
              <w:rPr>
                <w:b/>
                <w:bCs/>
                <w:iCs/>
              </w:rPr>
              <w:t>2381549999</w:t>
            </w:r>
          </w:p>
        </w:tc>
        <w:tc>
          <w:tcPr>
            <w:tcW w:w="709" w:type="dxa"/>
            <w:tcBorders>
              <w:top w:val="nil"/>
              <w:left w:val="nil"/>
              <w:bottom w:val="single" w:sz="4" w:space="0" w:color="auto"/>
              <w:right w:val="single" w:sz="4" w:space="0" w:color="auto"/>
            </w:tcBorders>
            <w:shd w:val="clear" w:color="auto" w:fill="auto"/>
            <w:hideMark/>
          </w:tcPr>
          <w:p w14:paraId="4B05164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D34BB2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AFD59DC" w14:textId="77777777" w:rsidR="00181E66" w:rsidRPr="00181E66" w:rsidRDefault="00181E66" w:rsidP="00181E66">
            <w:pPr>
              <w:jc w:val="right"/>
              <w:rPr>
                <w:b/>
                <w:bCs/>
                <w:iCs/>
              </w:rPr>
            </w:pPr>
            <w:r w:rsidRPr="00181E66">
              <w:rPr>
                <w:b/>
                <w:bCs/>
                <w:iCs/>
              </w:rPr>
              <w:t>11 165,0</w:t>
            </w:r>
          </w:p>
        </w:tc>
        <w:tc>
          <w:tcPr>
            <w:tcW w:w="1198" w:type="dxa"/>
            <w:tcBorders>
              <w:top w:val="nil"/>
              <w:left w:val="nil"/>
              <w:bottom w:val="single" w:sz="4" w:space="0" w:color="auto"/>
              <w:right w:val="single" w:sz="4" w:space="0" w:color="auto"/>
            </w:tcBorders>
            <w:shd w:val="clear" w:color="auto" w:fill="auto"/>
            <w:hideMark/>
          </w:tcPr>
          <w:p w14:paraId="346CFC5A" w14:textId="77777777" w:rsidR="00181E66" w:rsidRPr="00181E66" w:rsidRDefault="00181E66" w:rsidP="00181E66">
            <w:pPr>
              <w:jc w:val="right"/>
              <w:rPr>
                <w:b/>
                <w:bCs/>
                <w:iCs/>
              </w:rPr>
            </w:pPr>
            <w:r w:rsidRPr="00181E66">
              <w:rPr>
                <w:b/>
                <w:bCs/>
                <w:iCs/>
              </w:rPr>
              <w:t>9 865,0</w:t>
            </w:r>
          </w:p>
        </w:tc>
      </w:tr>
      <w:tr w:rsidR="00181E66" w:rsidRPr="00181E66" w14:paraId="49599A6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F4D4DC"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6E9702A4" w14:textId="77777777" w:rsidR="00181E66" w:rsidRPr="00181E66" w:rsidRDefault="00181E66" w:rsidP="00181E66">
            <w:pPr>
              <w:jc w:val="center"/>
              <w:rPr>
                <w:b/>
                <w:bCs/>
                <w:iCs/>
              </w:rPr>
            </w:pPr>
            <w:r w:rsidRPr="00181E66">
              <w:rPr>
                <w:b/>
                <w:bCs/>
                <w:iCs/>
              </w:rPr>
              <w:t>2381549999</w:t>
            </w:r>
          </w:p>
        </w:tc>
        <w:tc>
          <w:tcPr>
            <w:tcW w:w="709" w:type="dxa"/>
            <w:tcBorders>
              <w:top w:val="nil"/>
              <w:left w:val="nil"/>
              <w:bottom w:val="single" w:sz="4" w:space="0" w:color="auto"/>
              <w:right w:val="single" w:sz="4" w:space="0" w:color="auto"/>
            </w:tcBorders>
            <w:shd w:val="clear" w:color="auto" w:fill="auto"/>
            <w:hideMark/>
          </w:tcPr>
          <w:p w14:paraId="324D3E32"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857DE4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DF81D85" w14:textId="77777777" w:rsidR="00181E66" w:rsidRPr="00181E66" w:rsidRDefault="00181E66" w:rsidP="00181E66">
            <w:pPr>
              <w:jc w:val="right"/>
              <w:rPr>
                <w:b/>
                <w:bCs/>
                <w:iCs/>
              </w:rPr>
            </w:pPr>
            <w:r w:rsidRPr="00181E66">
              <w:rPr>
                <w:b/>
                <w:bCs/>
                <w:iCs/>
              </w:rPr>
              <w:t>10 020,0</w:t>
            </w:r>
          </w:p>
        </w:tc>
        <w:tc>
          <w:tcPr>
            <w:tcW w:w="1198" w:type="dxa"/>
            <w:tcBorders>
              <w:top w:val="nil"/>
              <w:left w:val="nil"/>
              <w:bottom w:val="single" w:sz="4" w:space="0" w:color="auto"/>
              <w:right w:val="single" w:sz="4" w:space="0" w:color="auto"/>
            </w:tcBorders>
            <w:shd w:val="clear" w:color="auto" w:fill="auto"/>
            <w:hideMark/>
          </w:tcPr>
          <w:p w14:paraId="72914038" w14:textId="77777777" w:rsidR="00181E66" w:rsidRPr="00181E66" w:rsidRDefault="00181E66" w:rsidP="00181E66">
            <w:pPr>
              <w:jc w:val="right"/>
              <w:rPr>
                <w:b/>
                <w:bCs/>
                <w:iCs/>
              </w:rPr>
            </w:pPr>
            <w:r w:rsidRPr="00181E66">
              <w:rPr>
                <w:b/>
                <w:bCs/>
                <w:iCs/>
              </w:rPr>
              <w:t>8 720,0</w:t>
            </w:r>
          </w:p>
        </w:tc>
      </w:tr>
      <w:tr w:rsidR="00181E66" w:rsidRPr="00181E66" w14:paraId="281A007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D8651FE" w14:textId="77777777" w:rsidR="00181E66" w:rsidRPr="00181E66" w:rsidRDefault="00181E66" w:rsidP="00181E66">
            <w:r w:rsidRPr="00181E66">
              <w:t>Другие вопросы в области культуры, кинематографии</w:t>
            </w:r>
          </w:p>
        </w:tc>
        <w:tc>
          <w:tcPr>
            <w:tcW w:w="1354" w:type="dxa"/>
            <w:tcBorders>
              <w:top w:val="nil"/>
              <w:left w:val="nil"/>
              <w:bottom w:val="single" w:sz="4" w:space="0" w:color="auto"/>
              <w:right w:val="single" w:sz="4" w:space="0" w:color="auto"/>
            </w:tcBorders>
            <w:shd w:val="clear" w:color="auto" w:fill="auto"/>
            <w:hideMark/>
          </w:tcPr>
          <w:p w14:paraId="7504438E" w14:textId="77777777" w:rsidR="00181E66" w:rsidRPr="00181E66" w:rsidRDefault="00181E66" w:rsidP="00181E66">
            <w:pPr>
              <w:jc w:val="center"/>
            </w:pPr>
            <w:r w:rsidRPr="00181E66">
              <w:t>2381549999</w:t>
            </w:r>
          </w:p>
        </w:tc>
        <w:tc>
          <w:tcPr>
            <w:tcW w:w="709" w:type="dxa"/>
            <w:tcBorders>
              <w:top w:val="nil"/>
              <w:left w:val="nil"/>
              <w:bottom w:val="single" w:sz="4" w:space="0" w:color="auto"/>
              <w:right w:val="single" w:sz="4" w:space="0" w:color="auto"/>
            </w:tcBorders>
            <w:shd w:val="clear" w:color="auto" w:fill="auto"/>
            <w:hideMark/>
          </w:tcPr>
          <w:p w14:paraId="3FA086F6"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0C666642" w14:textId="77777777" w:rsidR="00181E66" w:rsidRPr="00181E66" w:rsidRDefault="00181E66" w:rsidP="00181E66">
            <w:pPr>
              <w:jc w:val="center"/>
            </w:pPr>
            <w:r w:rsidRPr="00181E66">
              <w:t>0804</w:t>
            </w:r>
          </w:p>
        </w:tc>
        <w:tc>
          <w:tcPr>
            <w:tcW w:w="1184" w:type="dxa"/>
            <w:tcBorders>
              <w:top w:val="nil"/>
              <w:left w:val="nil"/>
              <w:bottom w:val="single" w:sz="4" w:space="0" w:color="auto"/>
              <w:right w:val="single" w:sz="4" w:space="0" w:color="auto"/>
            </w:tcBorders>
            <w:shd w:val="clear" w:color="auto" w:fill="auto"/>
            <w:hideMark/>
          </w:tcPr>
          <w:p w14:paraId="4F6DB21D" w14:textId="77777777" w:rsidR="00181E66" w:rsidRPr="00181E66" w:rsidRDefault="00181E66" w:rsidP="00181E66">
            <w:pPr>
              <w:jc w:val="right"/>
            </w:pPr>
            <w:r w:rsidRPr="00181E66">
              <w:t>10 020,0</w:t>
            </w:r>
          </w:p>
        </w:tc>
        <w:tc>
          <w:tcPr>
            <w:tcW w:w="1198" w:type="dxa"/>
            <w:tcBorders>
              <w:top w:val="nil"/>
              <w:left w:val="nil"/>
              <w:bottom w:val="single" w:sz="4" w:space="0" w:color="auto"/>
              <w:right w:val="single" w:sz="4" w:space="0" w:color="auto"/>
            </w:tcBorders>
            <w:shd w:val="clear" w:color="auto" w:fill="auto"/>
            <w:hideMark/>
          </w:tcPr>
          <w:p w14:paraId="3E56EEF5" w14:textId="77777777" w:rsidR="00181E66" w:rsidRPr="00181E66" w:rsidRDefault="00181E66" w:rsidP="00181E66">
            <w:pPr>
              <w:jc w:val="right"/>
            </w:pPr>
            <w:r w:rsidRPr="00181E66">
              <w:t>8 720,0</w:t>
            </w:r>
          </w:p>
        </w:tc>
      </w:tr>
      <w:tr w:rsidR="00181E66" w:rsidRPr="00181E66" w14:paraId="43FAFAA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8910923"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3F183BC3" w14:textId="77777777" w:rsidR="00181E66" w:rsidRPr="00181E66" w:rsidRDefault="00181E66" w:rsidP="00181E66">
            <w:pPr>
              <w:jc w:val="center"/>
              <w:rPr>
                <w:b/>
                <w:bCs/>
                <w:iCs/>
              </w:rPr>
            </w:pPr>
            <w:r w:rsidRPr="00181E66">
              <w:rPr>
                <w:b/>
                <w:bCs/>
                <w:iCs/>
              </w:rPr>
              <w:t>2381549999</w:t>
            </w:r>
          </w:p>
        </w:tc>
        <w:tc>
          <w:tcPr>
            <w:tcW w:w="709" w:type="dxa"/>
            <w:tcBorders>
              <w:top w:val="single" w:sz="4" w:space="0" w:color="auto"/>
              <w:left w:val="nil"/>
              <w:bottom w:val="single" w:sz="4" w:space="0" w:color="auto"/>
              <w:right w:val="single" w:sz="4" w:space="0" w:color="auto"/>
            </w:tcBorders>
            <w:shd w:val="clear" w:color="auto" w:fill="auto"/>
            <w:hideMark/>
          </w:tcPr>
          <w:p w14:paraId="1FB97C96"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29ED4AA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F56B3EE" w14:textId="77777777" w:rsidR="00181E66" w:rsidRPr="00181E66" w:rsidRDefault="00181E66" w:rsidP="00181E66">
            <w:pPr>
              <w:jc w:val="right"/>
              <w:rPr>
                <w:b/>
                <w:bCs/>
                <w:iCs/>
              </w:rPr>
            </w:pPr>
            <w:r w:rsidRPr="00181E66">
              <w:rPr>
                <w:b/>
                <w:bCs/>
                <w:iCs/>
              </w:rPr>
              <w:t>1 140,0</w:t>
            </w:r>
          </w:p>
        </w:tc>
        <w:tc>
          <w:tcPr>
            <w:tcW w:w="1198" w:type="dxa"/>
            <w:tcBorders>
              <w:top w:val="single" w:sz="4" w:space="0" w:color="auto"/>
              <w:left w:val="nil"/>
              <w:bottom w:val="single" w:sz="4" w:space="0" w:color="auto"/>
              <w:right w:val="single" w:sz="4" w:space="0" w:color="auto"/>
            </w:tcBorders>
            <w:shd w:val="clear" w:color="auto" w:fill="auto"/>
            <w:hideMark/>
          </w:tcPr>
          <w:p w14:paraId="0C416637" w14:textId="77777777" w:rsidR="00181E66" w:rsidRPr="00181E66" w:rsidRDefault="00181E66" w:rsidP="00181E66">
            <w:pPr>
              <w:jc w:val="right"/>
              <w:rPr>
                <w:b/>
                <w:bCs/>
                <w:iCs/>
              </w:rPr>
            </w:pPr>
            <w:r w:rsidRPr="00181E66">
              <w:rPr>
                <w:b/>
                <w:bCs/>
                <w:iCs/>
              </w:rPr>
              <w:t>1 140,0</w:t>
            </w:r>
          </w:p>
        </w:tc>
      </w:tr>
      <w:tr w:rsidR="00181E66" w:rsidRPr="00181E66" w14:paraId="04376BD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E6F0575" w14:textId="77777777" w:rsidR="00181E66" w:rsidRPr="00181E66" w:rsidRDefault="00181E66" w:rsidP="00181E66">
            <w:r w:rsidRPr="00181E66">
              <w:t>Другие вопросы в области культуры, кинематографии</w:t>
            </w:r>
          </w:p>
        </w:tc>
        <w:tc>
          <w:tcPr>
            <w:tcW w:w="1354" w:type="dxa"/>
            <w:tcBorders>
              <w:top w:val="nil"/>
              <w:left w:val="nil"/>
              <w:bottom w:val="single" w:sz="4" w:space="0" w:color="auto"/>
              <w:right w:val="single" w:sz="4" w:space="0" w:color="auto"/>
            </w:tcBorders>
            <w:shd w:val="clear" w:color="auto" w:fill="auto"/>
            <w:hideMark/>
          </w:tcPr>
          <w:p w14:paraId="543107BC" w14:textId="77777777" w:rsidR="00181E66" w:rsidRPr="00181E66" w:rsidRDefault="00181E66" w:rsidP="00181E66">
            <w:pPr>
              <w:jc w:val="center"/>
            </w:pPr>
            <w:r w:rsidRPr="00181E66">
              <w:t>2381549999</w:t>
            </w:r>
          </w:p>
        </w:tc>
        <w:tc>
          <w:tcPr>
            <w:tcW w:w="709" w:type="dxa"/>
            <w:tcBorders>
              <w:top w:val="nil"/>
              <w:left w:val="nil"/>
              <w:bottom w:val="single" w:sz="4" w:space="0" w:color="auto"/>
              <w:right w:val="single" w:sz="4" w:space="0" w:color="auto"/>
            </w:tcBorders>
            <w:shd w:val="clear" w:color="auto" w:fill="auto"/>
            <w:hideMark/>
          </w:tcPr>
          <w:p w14:paraId="780293E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5F1189B" w14:textId="77777777" w:rsidR="00181E66" w:rsidRPr="00181E66" w:rsidRDefault="00181E66" w:rsidP="00181E66">
            <w:pPr>
              <w:jc w:val="center"/>
            </w:pPr>
            <w:r w:rsidRPr="00181E66">
              <w:t>0804</w:t>
            </w:r>
          </w:p>
        </w:tc>
        <w:tc>
          <w:tcPr>
            <w:tcW w:w="1184" w:type="dxa"/>
            <w:tcBorders>
              <w:top w:val="nil"/>
              <w:left w:val="nil"/>
              <w:bottom w:val="single" w:sz="4" w:space="0" w:color="auto"/>
              <w:right w:val="single" w:sz="4" w:space="0" w:color="auto"/>
            </w:tcBorders>
            <w:shd w:val="clear" w:color="auto" w:fill="auto"/>
            <w:hideMark/>
          </w:tcPr>
          <w:p w14:paraId="5D49A662" w14:textId="77777777" w:rsidR="00181E66" w:rsidRPr="00181E66" w:rsidRDefault="00181E66" w:rsidP="00181E66">
            <w:pPr>
              <w:jc w:val="right"/>
            </w:pPr>
            <w:r w:rsidRPr="00181E66">
              <w:t>1 140,0</w:t>
            </w:r>
          </w:p>
        </w:tc>
        <w:tc>
          <w:tcPr>
            <w:tcW w:w="1198" w:type="dxa"/>
            <w:tcBorders>
              <w:top w:val="nil"/>
              <w:left w:val="nil"/>
              <w:bottom w:val="single" w:sz="4" w:space="0" w:color="auto"/>
              <w:right w:val="single" w:sz="4" w:space="0" w:color="auto"/>
            </w:tcBorders>
            <w:shd w:val="clear" w:color="auto" w:fill="auto"/>
            <w:hideMark/>
          </w:tcPr>
          <w:p w14:paraId="6D80E0A8" w14:textId="77777777" w:rsidR="00181E66" w:rsidRPr="00181E66" w:rsidRDefault="00181E66" w:rsidP="00181E66">
            <w:pPr>
              <w:jc w:val="right"/>
            </w:pPr>
            <w:r w:rsidRPr="00181E66">
              <w:t>1 140,0</w:t>
            </w:r>
          </w:p>
        </w:tc>
      </w:tr>
      <w:tr w:rsidR="00181E66" w:rsidRPr="00181E66" w14:paraId="46D9C3C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D300239"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15D2219F" w14:textId="77777777" w:rsidR="00181E66" w:rsidRPr="00181E66" w:rsidRDefault="00181E66" w:rsidP="00181E66">
            <w:pPr>
              <w:jc w:val="center"/>
              <w:rPr>
                <w:b/>
                <w:bCs/>
                <w:iCs/>
              </w:rPr>
            </w:pPr>
            <w:r w:rsidRPr="00181E66">
              <w:rPr>
                <w:b/>
                <w:bCs/>
                <w:iCs/>
              </w:rPr>
              <w:t>2381549999</w:t>
            </w:r>
          </w:p>
        </w:tc>
        <w:tc>
          <w:tcPr>
            <w:tcW w:w="709" w:type="dxa"/>
            <w:tcBorders>
              <w:top w:val="single" w:sz="4" w:space="0" w:color="auto"/>
              <w:left w:val="nil"/>
              <w:bottom w:val="single" w:sz="4" w:space="0" w:color="auto"/>
              <w:right w:val="single" w:sz="4" w:space="0" w:color="auto"/>
            </w:tcBorders>
            <w:shd w:val="clear" w:color="auto" w:fill="auto"/>
            <w:hideMark/>
          </w:tcPr>
          <w:p w14:paraId="39608D3B"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4816DA5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FC20CA6" w14:textId="77777777" w:rsidR="00181E66" w:rsidRPr="00181E66" w:rsidRDefault="00181E66" w:rsidP="00181E66">
            <w:pPr>
              <w:jc w:val="right"/>
              <w:rPr>
                <w:b/>
                <w:bCs/>
                <w:iCs/>
              </w:rPr>
            </w:pPr>
            <w:r w:rsidRPr="00181E66">
              <w:rPr>
                <w:b/>
                <w:bCs/>
                <w:iCs/>
              </w:rPr>
              <w:t>5,0</w:t>
            </w:r>
          </w:p>
        </w:tc>
        <w:tc>
          <w:tcPr>
            <w:tcW w:w="1198" w:type="dxa"/>
            <w:tcBorders>
              <w:top w:val="single" w:sz="4" w:space="0" w:color="auto"/>
              <w:left w:val="nil"/>
              <w:bottom w:val="single" w:sz="4" w:space="0" w:color="auto"/>
              <w:right w:val="single" w:sz="4" w:space="0" w:color="auto"/>
            </w:tcBorders>
            <w:shd w:val="clear" w:color="auto" w:fill="auto"/>
            <w:hideMark/>
          </w:tcPr>
          <w:p w14:paraId="426C1120" w14:textId="77777777" w:rsidR="00181E66" w:rsidRPr="00181E66" w:rsidRDefault="00181E66" w:rsidP="00181E66">
            <w:pPr>
              <w:jc w:val="right"/>
              <w:rPr>
                <w:b/>
                <w:bCs/>
                <w:iCs/>
              </w:rPr>
            </w:pPr>
            <w:r w:rsidRPr="00181E66">
              <w:rPr>
                <w:b/>
                <w:bCs/>
                <w:iCs/>
              </w:rPr>
              <w:t>5,0</w:t>
            </w:r>
          </w:p>
        </w:tc>
      </w:tr>
      <w:tr w:rsidR="00181E66" w:rsidRPr="00181E66" w14:paraId="3440C53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388A40" w14:textId="77777777" w:rsidR="00181E66" w:rsidRPr="00181E66" w:rsidRDefault="00181E66" w:rsidP="00181E66">
            <w:r w:rsidRPr="00181E66">
              <w:t>Другие вопросы в области культуры, кинематографии</w:t>
            </w:r>
          </w:p>
        </w:tc>
        <w:tc>
          <w:tcPr>
            <w:tcW w:w="1354" w:type="dxa"/>
            <w:tcBorders>
              <w:top w:val="nil"/>
              <w:left w:val="nil"/>
              <w:bottom w:val="single" w:sz="4" w:space="0" w:color="auto"/>
              <w:right w:val="single" w:sz="4" w:space="0" w:color="auto"/>
            </w:tcBorders>
            <w:shd w:val="clear" w:color="auto" w:fill="auto"/>
            <w:hideMark/>
          </w:tcPr>
          <w:p w14:paraId="331C94BD" w14:textId="77777777" w:rsidR="00181E66" w:rsidRPr="00181E66" w:rsidRDefault="00181E66" w:rsidP="00181E66">
            <w:pPr>
              <w:jc w:val="center"/>
            </w:pPr>
            <w:r w:rsidRPr="00181E66">
              <w:t>2381549999</w:t>
            </w:r>
          </w:p>
        </w:tc>
        <w:tc>
          <w:tcPr>
            <w:tcW w:w="709" w:type="dxa"/>
            <w:tcBorders>
              <w:top w:val="nil"/>
              <w:left w:val="nil"/>
              <w:bottom w:val="single" w:sz="4" w:space="0" w:color="auto"/>
              <w:right w:val="single" w:sz="4" w:space="0" w:color="auto"/>
            </w:tcBorders>
            <w:shd w:val="clear" w:color="auto" w:fill="auto"/>
            <w:hideMark/>
          </w:tcPr>
          <w:p w14:paraId="6A82E82E"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3B121E87" w14:textId="77777777" w:rsidR="00181E66" w:rsidRPr="00181E66" w:rsidRDefault="00181E66" w:rsidP="00181E66">
            <w:pPr>
              <w:jc w:val="center"/>
            </w:pPr>
            <w:r w:rsidRPr="00181E66">
              <w:t>0804</w:t>
            </w:r>
          </w:p>
        </w:tc>
        <w:tc>
          <w:tcPr>
            <w:tcW w:w="1184" w:type="dxa"/>
            <w:tcBorders>
              <w:top w:val="nil"/>
              <w:left w:val="nil"/>
              <w:bottom w:val="single" w:sz="4" w:space="0" w:color="auto"/>
              <w:right w:val="single" w:sz="4" w:space="0" w:color="auto"/>
            </w:tcBorders>
            <w:shd w:val="clear" w:color="auto" w:fill="auto"/>
            <w:hideMark/>
          </w:tcPr>
          <w:p w14:paraId="4129F783" w14:textId="77777777" w:rsidR="00181E66" w:rsidRPr="00181E66" w:rsidRDefault="00181E66" w:rsidP="00181E66">
            <w:pPr>
              <w:jc w:val="right"/>
            </w:pPr>
            <w:r w:rsidRPr="00181E66">
              <w:t>5,0</w:t>
            </w:r>
          </w:p>
        </w:tc>
        <w:tc>
          <w:tcPr>
            <w:tcW w:w="1198" w:type="dxa"/>
            <w:tcBorders>
              <w:top w:val="nil"/>
              <w:left w:val="nil"/>
              <w:bottom w:val="single" w:sz="4" w:space="0" w:color="auto"/>
              <w:right w:val="single" w:sz="4" w:space="0" w:color="auto"/>
            </w:tcBorders>
            <w:shd w:val="clear" w:color="auto" w:fill="auto"/>
            <w:hideMark/>
          </w:tcPr>
          <w:p w14:paraId="02092799" w14:textId="77777777" w:rsidR="00181E66" w:rsidRPr="00181E66" w:rsidRDefault="00181E66" w:rsidP="00181E66">
            <w:pPr>
              <w:jc w:val="right"/>
            </w:pPr>
            <w:r w:rsidRPr="00181E66">
              <w:t>5,0</w:t>
            </w:r>
          </w:p>
        </w:tc>
      </w:tr>
      <w:tr w:rsidR="00181E66" w:rsidRPr="00181E66" w14:paraId="34C94FE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3DB98E5" w14:textId="77777777" w:rsidR="00181E66" w:rsidRPr="00181E66" w:rsidRDefault="00181E66" w:rsidP="00181E66">
            <w:pPr>
              <w:rPr>
                <w:b/>
                <w:bCs/>
                <w:iCs/>
              </w:rPr>
            </w:pPr>
            <w:r w:rsidRPr="00181E66">
              <w:rPr>
                <w:b/>
                <w:bCs/>
                <w:iCs/>
              </w:rPr>
              <w:t>Мероприятия перечня проектов «народных инициатив»</w:t>
            </w:r>
          </w:p>
        </w:tc>
        <w:tc>
          <w:tcPr>
            <w:tcW w:w="1354" w:type="dxa"/>
            <w:tcBorders>
              <w:top w:val="single" w:sz="4" w:space="0" w:color="auto"/>
              <w:left w:val="nil"/>
              <w:bottom w:val="single" w:sz="4" w:space="0" w:color="auto"/>
              <w:right w:val="single" w:sz="4" w:space="0" w:color="auto"/>
            </w:tcBorders>
            <w:shd w:val="clear" w:color="auto" w:fill="auto"/>
            <w:hideMark/>
          </w:tcPr>
          <w:p w14:paraId="0A854A9B" w14:textId="77777777" w:rsidR="00181E66" w:rsidRPr="00181E66" w:rsidRDefault="00181E66" w:rsidP="00181E66">
            <w:pPr>
              <w:jc w:val="center"/>
              <w:rPr>
                <w:b/>
                <w:bCs/>
                <w:iCs/>
              </w:rPr>
            </w:pPr>
            <w:r w:rsidRPr="00181E66">
              <w:rPr>
                <w:b/>
                <w:bCs/>
                <w:iCs/>
              </w:rPr>
              <w:t>2381600000</w:t>
            </w:r>
          </w:p>
        </w:tc>
        <w:tc>
          <w:tcPr>
            <w:tcW w:w="709" w:type="dxa"/>
            <w:tcBorders>
              <w:top w:val="single" w:sz="4" w:space="0" w:color="auto"/>
              <w:left w:val="nil"/>
              <w:bottom w:val="single" w:sz="4" w:space="0" w:color="auto"/>
              <w:right w:val="single" w:sz="4" w:space="0" w:color="auto"/>
            </w:tcBorders>
            <w:shd w:val="clear" w:color="auto" w:fill="auto"/>
            <w:hideMark/>
          </w:tcPr>
          <w:p w14:paraId="368BE5B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FF95DC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C9048A8" w14:textId="77777777" w:rsidR="00181E66" w:rsidRPr="00181E66" w:rsidRDefault="00181E66" w:rsidP="00181E66">
            <w:pPr>
              <w:jc w:val="right"/>
              <w:rPr>
                <w:b/>
                <w:bCs/>
                <w:iCs/>
              </w:rPr>
            </w:pPr>
            <w:r w:rsidRPr="00181E66">
              <w:rPr>
                <w:b/>
                <w:bCs/>
                <w:iCs/>
              </w:rPr>
              <w:t>3 333,3</w:t>
            </w:r>
          </w:p>
        </w:tc>
        <w:tc>
          <w:tcPr>
            <w:tcW w:w="1198" w:type="dxa"/>
            <w:tcBorders>
              <w:top w:val="single" w:sz="4" w:space="0" w:color="auto"/>
              <w:left w:val="nil"/>
              <w:bottom w:val="single" w:sz="4" w:space="0" w:color="auto"/>
              <w:right w:val="single" w:sz="4" w:space="0" w:color="auto"/>
            </w:tcBorders>
            <w:shd w:val="clear" w:color="auto" w:fill="auto"/>
            <w:hideMark/>
          </w:tcPr>
          <w:p w14:paraId="16401DF0" w14:textId="77777777" w:rsidR="00181E66" w:rsidRPr="00181E66" w:rsidRDefault="00181E66" w:rsidP="00181E66">
            <w:pPr>
              <w:jc w:val="right"/>
              <w:rPr>
                <w:b/>
                <w:bCs/>
                <w:iCs/>
              </w:rPr>
            </w:pPr>
            <w:r w:rsidRPr="00181E66">
              <w:rPr>
                <w:b/>
                <w:bCs/>
                <w:iCs/>
              </w:rPr>
              <w:t>3 333,3</w:t>
            </w:r>
          </w:p>
        </w:tc>
      </w:tr>
      <w:tr w:rsidR="00181E66" w:rsidRPr="00181E66" w14:paraId="5E78885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A0B81AD" w14:textId="77777777" w:rsidR="00181E66" w:rsidRPr="00181E66" w:rsidRDefault="00181E66" w:rsidP="00181E66">
            <w:pPr>
              <w:rPr>
                <w:b/>
                <w:bCs/>
                <w:iCs/>
              </w:rPr>
            </w:pPr>
            <w:r w:rsidRPr="00181E66">
              <w:rPr>
                <w:b/>
                <w:bCs/>
                <w:iCs/>
              </w:rPr>
              <w:t>Реализация мероприятий перечня проектов народных инициатив</w:t>
            </w:r>
          </w:p>
        </w:tc>
        <w:tc>
          <w:tcPr>
            <w:tcW w:w="1354" w:type="dxa"/>
            <w:tcBorders>
              <w:top w:val="nil"/>
              <w:left w:val="nil"/>
              <w:bottom w:val="single" w:sz="4" w:space="0" w:color="auto"/>
              <w:right w:val="single" w:sz="4" w:space="0" w:color="auto"/>
            </w:tcBorders>
            <w:shd w:val="clear" w:color="auto" w:fill="auto"/>
            <w:hideMark/>
          </w:tcPr>
          <w:p w14:paraId="167A9022" w14:textId="77777777" w:rsidR="00181E66" w:rsidRPr="00181E66" w:rsidRDefault="00181E66" w:rsidP="00181E66">
            <w:pPr>
              <w:jc w:val="center"/>
              <w:rPr>
                <w:b/>
                <w:bCs/>
                <w:iCs/>
              </w:rPr>
            </w:pPr>
            <w:r w:rsidRPr="00181E66">
              <w:rPr>
                <w:b/>
                <w:bCs/>
                <w:iCs/>
              </w:rPr>
              <w:t>23816S2370</w:t>
            </w:r>
          </w:p>
        </w:tc>
        <w:tc>
          <w:tcPr>
            <w:tcW w:w="709" w:type="dxa"/>
            <w:tcBorders>
              <w:top w:val="nil"/>
              <w:left w:val="nil"/>
              <w:bottom w:val="single" w:sz="4" w:space="0" w:color="auto"/>
              <w:right w:val="single" w:sz="4" w:space="0" w:color="auto"/>
            </w:tcBorders>
            <w:shd w:val="clear" w:color="auto" w:fill="auto"/>
            <w:hideMark/>
          </w:tcPr>
          <w:p w14:paraId="76F82A5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97E0C9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3B6291D" w14:textId="77777777" w:rsidR="00181E66" w:rsidRPr="00181E66" w:rsidRDefault="00181E66" w:rsidP="00181E66">
            <w:pPr>
              <w:jc w:val="right"/>
              <w:rPr>
                <w:b/>
                <w:bCs/>
                <w:iCs/>
              </w:rPr>
            </w:pPr>
            <w:r w:rsidRPr="00181E66">
              <w:rPr>
                <w:b/>
                <w:bCs/>
                <w:iCs/>
              </w:rPr>
              <w:t>3 333,3</w:t>
            </w:r>
          </w:p>
        </w:tc>
        <w:tc>
          <w:tcPr>
            <w:tcW w:w="1198" w:type="dxa"/>
            <w:tcBorders>
              <w:top w:val="nil"/>
              <w:left w:val="nil"/>
              <w:bottom w:val="single" w:sz="4" w:space="0" w:color="auto"/>
              <w:right w:val="single" w:sz="4" w:space="0" w:color="auto"/>
            </w:tcBorders>
            <w:shd w:val="clear" w:color="auto" w:fill="auto"/>
            <w:hideMark/>
          </w:tcPr>
          <w:p w14:paraId="5E542E13" w14:textId="77777777" w:rsidR="00181E66" w:rsidRPr="00181E66" w:rsidRDefault="00181E66" w:rsidP="00181E66">
            <w:pPr>
              <w:jc w:val="right"/>
              <w:rPr>
                <w:b/>
                <w:bCs/>
                <w:iCs/>
              </w:rPr>
            </w:pPr>
            <w:r w:rsidRPr="00181E66">
              <w:rPr>
                <w:b/>
                <w:bCs/>
                <w:iCs/>
              </w:rPr>
              <w:t>3 333,3</w:t>
            </w:r>
          </w:p>
        </w:tc>
      </w:tr>
      <w:tr w:rsidR="00181E66" w:rsidRPr="00181E66" w14:paraId="3940DE6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1141C1E"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0B879DEB" w14:textId="77777777" w:rsidR="00181E66" w:rsidRPr="00181E66" w:rsidRDefault="00181E66" w:rsidP="00181E66">
            <w:pPr>
              <w:jc w:val="center"/>
              <w:rPr>
                <w:b/>
                <w:bCs/>
                <w:iCs/>
              </w:rPr>
            </w:pPr>
            <w:r w:rsidRPr="00181E66">
              <w:rPr>
                <w:b/>
                <w:bCs/>
                <w:iCs/>
              </w:rPr>
              <w:t>23816S2370</w:t>
            </w:r>
          </w:p>
        </w:tc>
        <w:tc>
          <w:tcPr>
            <w:tcW w:w="709" w:type="dxa"/>
            <w:tcBorders>
              <w:top w:val="nil"/>
              <w:left w:val="nil"/>
              <w:bottom w:val="single" w:sz="4" w:space="0" w:color="auto"/>
              <w:right w:val="single" w:sz="4" w:space="0" w:color="auto"/>
            </w:tcBorders>
            <w:shd w:val="clear" w:color="auto" w:fill="auto"/>
            <w:hideMark/>
          </w:tcPr>
          <w:p w14:paraId="6CC1ECE0"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66A9498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776BF80" w14:textId="77777777" w:rsidR="00181E66" w:rsidRPr="00181E66" w:rsidRDefault="00181E66" w:rsidP="00181E66">
            <w:pPr>
              <w:jc w:val="right"/>
              <w:rPr>
                <w:b/>
                <w:bCs/>
                <w:iCs/>
              </w:rPr>
            </w:pPr>
            <w:r w:rsidRPr="00181E66">
              <w:rPr>
                <w:b/>
                <w:bCs/>
                <w:iCs/>
              </w:rPr>
              <w:t>3 333,3</w:t>
            </w:r>
          </w:p>
        </w:tc>
        <w:tc>
          <w:tcPr>
            <w:tcW w:w="1198" w:type="dxa"/>
            <w:tcBorders>
              <w:top w:val="nil"/>
              <w:left w:val="nil"/>
              <w:bottom w:val="single" w:sz="4" w:space="0" w:color="auto"/>
              <w:right w:val="single" w:sz="4" w:space="0" w:color="auto"/>
            </w:tcBorders>
            <w:shd w:val="clear" w:color="auto" w:fill="auto"/>
            <w:hideMark/>
          </w:tcPr>
          <w:p w14:paraId="719D43D9" w14:textId="77777777" w:rsidR="00181E66" w:rsidRPr="00181E66" w:rsidRDefault="00181E66" w:rsidP="00181E66">
            <w:pPr>
              <w:jc w:val="right"/>
              <w:rPr>
                <w:b/>
                <w:bCs/>
                <w:iCs/>
              </w:rPr>
            </w:pPr>
            <w:r w:rsidRPr="00181E66">
              <w:rPr>
                <w:b/>
                <w:bCs/>
                <w:iCs/>
              </w:rPr>
              <w:t>3 333,3</w:t>
            </w:r>
          </w:p>
        </w:tc>
      </w:tr>
      <w:tr w:rsidR="00181E66" w:rsidRPr="00181E66" w14:paraId="62B35ED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A212E2"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4CBB1150" w14:textId="77777777" w:rsidR="00181E66" w:rsidRPr="00181E66" w:rsidRDefault="00181E66" w:rsidP="00181E66">
            <w:pPr>
              <w:jc w:val="center"/>
            </w:pPr>
            <w:r w:rsidRPr="00181E66">
              <w:t>23816S2370</w:t>
            </w:r>
          </w:p>
        </w:tc>
        <w:tc>
          <w:tcPr>
            <w:tcW w:w="709" w:type="dxa"/>
            <w:tcBorders>
              <w:top w:val="nil"/>
              <w:left w:val="nil"/>
              <w:bottom w:val="single" w:sz="4" w:space="0" w:color="auto"/>
              <w:right w:val="single" w:sz="4" w:space="0" w:color="auto"/>
            </w:tcBorders>
            <w:shd w:val="clear" w:color="auto" w:fill="auto"/>
            <w:hideMark/>
          </w:tcPr>
          <w:p w14:paraId="3F940028"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2BD6CD0F"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6A8579B6" w14:textId="77777777" w:rsidR="00181E66" w:rsidRPr="00181E66" w:rsidRDefault="00181E66" w:rsidP="00181E66">
            <w:pPr>
              <w:jc w:val="right"/>
            </w:pPr>
            <w:r w:rsidRPr="00181E66">
              <w:t>3 333,3</w:t>
            </w:r>
          </w:p>
        </w:tc>
        <w:tc>
          <w:tcPr>
            <w:tcW w:w="1198" w:type="dxa"/>
            <w:tcBorders>
              <w:top w:val="nil"/>
              <w:left w:val="nil"/>
              <w:bottom w:val="single" w:sz="4" w:space="0" w:color="auto"/>
              <w:right w:val="single" w:sz="4" w:space="0" w:color="auto"/>
            </w:tcBorders>
            <w:shd w:val="clear" w:color="auto" w:fill="auto"/>
            <w:hideMark/>
          </w:tcPr>
          <w:p w14:paraId="1D9B1CFA" w14:textId="77777777" w:rsidR="00181E66" w:rsidRPr="00181E66" w:rsidRDefault="00181E66" w:rsidP="00181E66">
            <w:pPr>
              <w:jc w:val="right"/>
            </w:pPr>
            <w:r w:rsidRPr="00181E66">
              <w:t>3 333,3</w:t>
            </w:r>
          </w:p>
        </w:tc>
      </w:tr>
      <w:tr w:rsidR="00181E66" w:rsidRPr="00181E66" w14:paraId="0942B6E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64A248A" w14:textId="77777777" w:rsidR="00181E66" w:rsidRPr="00181E66" w:rsidRDefault="00181E66" w:rsidP="00181E66">
            <w:pPr>
              <w:rPr>
                <w:b/>
                <w:bCs/>
                <w:iCs/>
              </w:rPr>
            </w:pPr>
            <w:r w:rsidRPr="00181E66">
              <w:rPr>
                <w:b/>
                <w:bCs/>
                <w:iCs/>
              </w:rPr>
              <w:t>Подпрограмма 9. "Развитие детского творчества и досуга"</w:t>
            </w:r>
          </w:p>
        </w:tc>
        <w:tc>
          <w:tcPr>
            <w:tcW w:w="1354" w:type="dxa"/>
            <w:tcBorders>
              <w:top w:val="single" w:sz="4" w:space="0" w:color="auto"/>
              <w:left w:val="nil"/>
              <w:bottom w:val="single" w:sz="4" w:space="0" w:color="auto"/>
              <w:right w:val="single" w:sz="4" w:space="0" w:color="auto"/>
            </w:tcBorders>
            <w:shd w:val="clear" w:color="auto" w:fill="auto"/>
            <w:hideMark/>
          </w:tcPr>
          <w:p w14:paraId="35689215" w14:textId="77777777" w:rsidR="00181E66" w:rsidRPr="00181E66" w:rsidRDefault="00181E66" w:rsidP="00181E66">
            <w:pPr>
              <w:jc w:val="center"/>
              <w:rPr>
                <w:b/>
                <w:bCs/>
                <w:iCs/>
              </w:rPr>
            </w:pPr>
            <w:r w:rsidRPr="00181E66">
              <w:rPr>
                <w:b/>
                <w:bCs/>
                <w:iCs/>
              </w:rPr>
              <w:t>2390000000</w:t>
            </w:r>
          </w:p>
        </w:tc>
        <w:tc>
          <w:tcPr>
            <w:tcW w:w="709" w:type="dxa"/>
            <w:tcBorders>
              <w:top w:val="single" w:sz="4" w:space="0" w:color="auto"/>
              <w:left w:val="nil"/>
              <w:bottom w:val="single" w:sz="4" w:space="0" w:color="auto"/>
              <w:right w:val="single" w:sz="4" w:space="0" w:color="auto"/>
            </w:tcBorders>
            <w:shd w:val="clear" w:color="auto" w:fill="auto"/>
            <w:hideMark/>
          </w:tcPr>
          <w:p w14:paraId="07B9023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F963EC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1F474B3" w14:textId="77777777" w:rsidR="00181E66" w:rsidRPr="00181E66" w:rsidRDefault="00181E66" w:rsidP="00181E66">
            <w:pPr>
              <w:jc w:val="right"/>
              <w:rPr>
                <w:b/>
                <w:bCs/>
                <w:iCs/>
              </w:rPr>
            </w:pPr>
            <w:r w:rsidRPr="00181E66">
              <w:rPr>
                <w:b/>
                <w:bCs/>
                <w:iCs/>
              </w:rPr>
              <w:t>3 135,0</w:t>
            </w:r>
          </w:p>
        </w:tc>
        <w:tc>
          <w:tcPr>
            <w:tcW w:w="1198" w:type="dxa"/>
            <w:tcBorders>
              <w:top w:val="single" w:sz="4" w:space="0" w:color="auto"/>
              <w:left w:val="nil"/>
              <w:bottom w:val="single" w:sz="4" w:space="0" w:color="auto"/>
              <w:right w:val="single" w:sz="4" w:space="0" w:color="auto"/>
            </w:tcBorders>
            <w:shd w:val="clear" w:color="auto" w:fill="auto"/>
            <w:hideMark/>
          </w:tcPr>
          <w:p w14:paraId="3A2DC747" w14:textId="77777777" w:rsidR="00181E66" w:rsidRPr="00181E66" w:rsidRDefault="00181E66" w:rsidP="00181E66">
            <w:pPr>
              <w:jc w:val="right"/>
              <w:rPr>
                <w:b/>
                <w:bCs/>
                <w:iCs/>
              </w:rPr>
            </w:pPr>
            <w:r w:rsidRPr="00181E66">
              <w:rPr>
                <w:b/>
                <w:bCs/>
                <w:iCs/>
              </w:rPr>
              <w:t>3 135,0</w:t>
            </w:r>
          </w:p>
        </w:tc>
      </w:tr>
      <w:tr w:rsidR="00181E66" w:rsidRPr="00181E66" w14:paraId="7DD1957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F6E7F2C" w14:textId="77777777" w:rsidR="00181E66" w:rsidRPr="00181E66" w:rsidRDefault="00181E66" w:rsidP="00181E66">
            <w:pPr>
              <w:rPr>
                <w:b/>
                <w:bCs/>
                <w:iCs/>
              </w:rPr>
            </w:pPr>
            <w:r w:rsidRPr="00181E66">
              <w:rPr>
                <w:b/>
                <w:bCs/>
                <w:iCs/>
              </w:rPr>
              <w:t>Задача 1. Организация мероприятий, направленных на повышение уровня профессионального мастерства педагогов в ДДТ</w:t>
            </w:r>
          </w:p>
        </w:tc>
        <w:tc>
          <w:tcPr>
            <w:tcW w:w="1354" w:type="dxa"/>
            <w:tcBorders>
              <w:top w:val="nil"/>
              <w:left w:val="nil"/>
              <w:bottom w:val="single" w:sz="4" w:space="0" w:color="auto"/>
              <w:right w:val="single" w:sz="4" w:space="0" w:color="auto"/>
            </w:tcBorders>
            <w:shd w:val="clear" w:color="auto" w:fill="auto"/>
            <w:hideMark/>
          </w:tcPr>
          <w:p w14:paraId="2D11A5FC" w14:textId="77777777" w:rsidR="00181E66" w:rsidRPr="00181E66" w:rsidRDefault="00181E66" w:rsidP="00181E66">
            <w:pPr>
              <w:jc w:val="center"/>
              <w:rPr>
                <w:b/>
                <w:bCs/>
                <w:iCs/>
              </w:rPr>
            </w:pPr>
            <w:r w:rsidRPr="00181E66">
              <w:rPr>
                <w:b/>
                <w:bCs/>
                <w:iCs/>
              </w:rPr>
              <w:t>2391000000</w:t>
            </w:r>
          </w:p>
        </w:tc>
        <w:tc>
          <w:tcPr>
            <w:tcW w:w="709" w:type="dxa"/>
            <w:tcBorders>
              <w:top w:val="nil"/>
              <w:left w:val="nil"/>
              <w:bottom w:val="single" w:sz="4" w:space="0" w:color="auto"/>
              <w:right w:val="single" w:sz="4" w:space="0" w:color="auto"/>
            </w:tcBorders>
            <w:shd w:val="clear" w:color="auto" w:fill="auto"/>
            <w:hideMark/>
          </w:tcPr>
          <w:p w14:paraId="191976B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0EBE68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4F6BA27"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38505B76" w14:textId="77777777" w:rsidR="00181E66" w:rsidRPr="00181E66" w:rsidRDefault="00181E66" w:rsidP="00181E66">
            <w:pPr>
              <w:jc w:val="right"/>
              <w:rPr>
                <w:b/>
                <w:bCs/>
                <w:iCs/>
              </w:rPr>
            </w:pPr>
            <w:r w:rsidRPr="00181E66">
              <w:rPr>
                <w:b/>
                <w:bCs/>
                <w:iCs/>
              </w:rPr>
              <w:t>100,0</w:t>
            </w:r>
          </w:p>
        </w:tc>
      </w:tr>
      <w:tr w:rsidR="00181E66" w:rsidRPr="00181E66" w14:paraId="6C3D0DE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5F904E" w14:textId="77777777" w:rsidR="00181E66" w:rsidRPr="00181E66" w:rsidRDefault="00181E66" w:rsidP="00181E66">
            <w:pPr>
              <w:rPr>
                <w:b/>
                <w:bCs/>
                <w:iCs/>
              </w:rPr>
            </w:pPr>
            <w:r w:rsidRPr="00181E66">
              <w:rPr>
                <w:b/>
                <w:bCs/>
                <w:iCs/>
              </w:rPr>
              <w:t>Семинары, курсы повышения квалификации, обучение и переподготовка</w:t>
            </w:r>
          </w:p>
        </w:tc>
        <w:tc>
          <w:tcPr>
            <w:tcW w:w="1354" w:type="dxa"/>
            <w:tcBorders>
              <w:top w:val="nil"/>
              <w:left w:val="nil"/>
              <w:bottom w:val="single" w:sz="4" w:space="0" w:color="auto"/>
              <w:right w:val="single" w:sz="4" w:space="0" w:color="auto"/>
            </w:tcBorders>
            <w:shd w:val="clear" w:color="auto" w:fill="auto"/>
            <w:hideMark/>
          </w:tcPr>
          <w:p w14:paraId="292FE245" w14:textId="77777777" w:rsidR="00181E66" w:rsidRPr="00181E66" w:rsidRDefault="00181E66" w:rsidP="00181E66">
            <w:pPr>
              <w:jc w:val="center"/>
              <w:rPr>
                <w:b/>
                <w:bCs/>
                <w:iCs/>
              </w:rPr>
            </w:pPr>
            <w:r w:rsidRPr="00181E66">
              <w:rPr>
                <w:b/>
                <w:bCs/>
                <w:iCs/>
              </w:rPr>
              <w:t>2391100000</w:t>
            </w:r>
          </w:p>
        </w:tc>
        <w:tc>
          <w:tcPr>
            <w:tcW w:w="709" w:type="dxa"/>
            <w:tcBorders>
              <w:top w:val="nil"/>
              <w:left w:val="nil"/>
              <w:bottom w:val="single" w:sz="4" w:space="0" w:color="auto"/>
              <w:right w:val="single" w:sz="4" w:space="0" w:color="auto"/>
            </w:tcBorders>
            <w:shd w:val="clear" w:color="auto" w:fill="auto"/>
            <w:hideMark/>
          </w:tcPr>
          <w:p w14:paraId="2D08342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EC49F4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81EE645"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6474B47D" w14:textId="77777777" w:rsidR="00181E66" w:rsidRPr="00181E66" w:rsidRDefault="00181E66" w:rsidP="00181E66">
            <w:pPr>
              <w:jc w:val="right"/>
              <w:rPr>
                <w:b/>
                <w:bCs/>
                <w:iCs/>
              </w:rPr>
            </w:pPr>
            <w:r w:rsidRPr="00181E66">
              <w:rPr>
                <w:b/>
                <w:bCs/>
                <w:iCs/>
              </w:rPr>
              <w:t>100,0</w:t>
            </w:r>
          </w:p>
        </w:tc>
      </w:tr>
      <w:tr w:rsidR="00181E66" w:rsidRPr="00181E66" w14:paraId="737B7BD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4C3A39"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062AA18" w14:textId="77777777" w:rsidR="00181E66" w:rsidRPr="00181E66" w:rsidRDefault="00181E66" w:rsidP="00181E66">
            <w:pPr>
              <w:jc w:val="center"/>
              <w:rPr>
                <w:b/>
                <w:bCs/>
                <w:iCs/>
              </w:rPr>
            </w:pPr>
            <w:r w:rsidRPr="00181E66">
              <w:rPr>
                <w:b/>
                <w:bCs/>
                <w:iCs/>
              </w:rPr>
              <w:t>2391149999</w:t>
            </w:r>
          </w:p>
        </w:tc>
        <w:tc>
          <w:tcPr>
            <w:tcW w:w="709" w:type="dxa"/>
            <w:tcBorders>
              <w:top w:val="nil"/>
              <w:left w:val="nil"/>
              <w:bottom w:val="single" w:sz="4" w:space="0" w:color="auto"/>
              <w:right w:val="single" w:sz="4" w:space="0" w:color="auto"/>
            </w:tcBorders>
            <w:shd w:val="clear" w:color="auto" w:fill="auto"/>
            <w:hideMark/>
          </w:tcPr>
          <w:p w14:paraId="142451A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05C718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7BC19A"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77BEF2F4" w14:textId="77777777" w:rsidR="00181E66" w:rsidRPr="00181E66" w:rsidRDefault="00181E66" w:rsidP="00181E66">
            <w:pPr>
              <w:jc w:val="right"/>
              <w:rPr>
                <w:b/>
                <w:bCs/>
                <w:iCs/>
              </w:rPr>
            </w:pPr>
            <w:r w:rsidRPr="00181E66">
              <w:rPr>
                <w:b/>
                <w:bCs/>
                <w:iCs/>
              </w:rPr>
              <w:t>100,0</w:t>
            </w:r>
          </w:p>
        </w:tc>
      </w:tr>
      <w:tr w:rsidR="00181E66" w:rsidRPr="00181E66" w14:paraId="0A2BF41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349E075"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2434D920" w14:textId="77777777" w:rsidR="00181E66" w:rsidRPr="00181E66" w:rsidRDefault="00181E66" w:rsidP="00181E66">
            <w:pPr>
              <w:jc w:val="center"/>
              <w:rPr>
                <w:b/>
                <w:bCs/>
                <w:iCs/>
              </w:rPr>
            </w:pPr>
            <w:r w:rsidRPr="00181E66">
              <w:rPr>
                <w:b/>
                <w:bCs/>
                <w:iCs/>
              </w:rPr>
              <w:t>2391149999</w:t>
            </w:r>
          </w:p>
        </w:tc>
        <w:tc>
          <w:tcPr>
            <w:tcW w:w="709" w:type="dxa"/>
            <w:tcBorders>
              <w:top w:val="nil"/>
              <w:left w:val="nil"/>
              <w:bottom w:val="single" w:sz="4" w:space="0" w:color="auto"/>
              <w:right w:val="single" w:sz="4" w:space="0" w:color="auto"/>
            </w:tcBorders>
            <w:shd w:val="clear" w:color="auto" w:fill="auto"/>
            <w:hideMark/>
          </w:tcPr>
          <w:p w14:paraId="1A7A5454"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6201DAB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C3104F5"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7F9820B6" w14:textId="77777777" w:rsidR="00181E66" w:rsidRPr="00181E66" w:rsidRDefault="00181E66" w:rsidP="00181E66">
            <w:pPr>
              <w:jc w:val="right"/>
              <w:rPr>
                <w:b/>
                <w:bCs/>
                <w:iCs/>
              </w:rPr>
            </w:pPr>
            <w:r w:rsidRPr="00181E66">
              <w:rPr>
                <w:b/>
                <w:bCs/>
                <w:iCs/>
              </w:rPr>
              <w:t>100,0</w:t>
            </w:r>
          </w:p>
        </w:tc>
      </w:tr>
      <w:tr w:rsidR="00181E66" w:rsidRPr="00181E66" w14:paraId="7842D15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34091BD" w14:textId="77777777" w:rsidR="00181E66" w:rsidRPr="00181E66" w:rsidRDefault="00181E66" w:rsidP="00181E66">
            <w:r w:rsidRPr="00181E66">
              <w:lastRenderedPageBreak/>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6F23E902" w14:textId="77777777" w:rsidR="00181E66" w:rsidRPr="00181E66" w:rsidRDefault="00181E66" w:rsidP="00181E66">
            <w:pPr>
              <w:jc w:val="center"/>
            </w:pPr>
            <w:r w:rsidRPr="00181E66">
              <w:t>2391149999</w:t>
            </w:r>
          </w:p>
        </w:tc>
        <w:tc>
          <w:tcPr>
            <w:tcW w:w="709" w:type="dxa"/>
            <w:tcBorders>
              <w:top w:val="nil"/>
              <w:left w:val="nil"/>
              <w:bottom w:val="single" w:sz="4" w:space="0" w:color="auto"/>
              <w:right w:val="single" w:sz="4" w:space="0" w:color="auto"/>
            </w:tcBorders>
            <w:shd w:val="clear" w:color="auto" w:fill="auto"/>
            <w:hideMark/>
          </w:tcPr>
          <w:p w14:paraId="4FAEDA67"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01FD71D2"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730434F1"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036FEF7A" w14:textId="77777777" w:rsidR="00181E66" w:rsidRPr="00181E66" w:rsidRDefault="00181E66" w:rsidP="00181E66">
            <w:pPr>
              <w:jc w:val="right"/>
            </w:pPr>
            <w:r w:rsidRPr="00181E66">
              <w:t>100,0</w:t>
            </w:r>
          </w:p>
        </w:tc>
      </w:tr>
      <w:tr w:rsidR="00181E66" w:rsidRPr="00181E66" w14:paraId="476938A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665F563" w14:textId="77777777" w:rsidR="00181E66" w:rsidRPr="00181E66" w:rsidRDefault="00181E66" w:rsidP="00181E66">
            <w:pPr>
              <w:rPr>
                <w:b/>
                <w:bCs/>
                <w:iCs/>
              </w:rPr>
            </w:pPr>
            <w:r w:rsidRPr="00181E66">
              <w:rPr>
                <w:b/>
                <w:bCs/>
                <w:iCs/>
              </w:rPr>
              <w:t>Задача 2. Организация мероприятий, направленных на развитие творческого потенциала учащихся и педагогов в ДДТ</w:t>
            </w:r>
          </w:p>
        </w:tc>
        <w:tc>
          <w:tcPr>
            <w:tcW w:w="1354" w:type="dxa"/>
            <w:tcBorders>
              <w:top w:val="single" w:sz="4" w:space="0" w:color="auto"/>
              <w:left w:val="nil"/>
              <w:bottom w:val="single" w:sz="4" w:space="0" w:color="auto"/>
              <w:right w:val="single" w:sz="4" w:space="0" w:color="auto"/>
            </w:tcBorders>
            <w:shd w:val="clear" w:color="auto" w:fill="auto"/>
            <w:hideMark/>
          </w:tcPr>
          <w:p w14:paraId="00839755" w14:textId="77777777" w:rsidR="00181E66" w:rsidRPr="00181E66" w:rsidRDefault="00181E66" w:rsidP="00181E66">
            <w:pPr>
              <w:jc w:val="center"/>
              <w:rPr>
                <w:b/>
                <w:bCs/>
                <w:iCs/>
              </w:rPr>
            </w:pPr>
            <w:r w:rsidRPr="00181E66">
              <w:rPr>
                <w:b/>
                <w:bCs/>
                <w:iCs/>
              </w:rPr>
              <w:t>2392000000</w:t>
            </w:r>
          </w:p>
        </w:tc>
        <w:tc>
          <w:tcPr>
            <w:tcW w:w="709" w:type="dxa"/>
            <w:tcBorders>
              <w:top w:val="single" w:sz="4" w:space="0" w:color="auto"/>
              <w:left w:val="nil"/>
              <w:bottom w:val="single" w:sz="4" w:space="0" w:color="auto"/>
              <w:right w:val="single" w:sz="4" w:space="0" w:color="auto"/>
            </w:tcBorders>
            <w:shd w:val="clear" w:color="auto" w:fill="auto"/>
            <w:hideMark/>
          </w:tcPr>
          <w:p w14:paraId="53514C7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0EFD1C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B502626"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0CD44BB6" w14:textId="77777777" w:rsidR="00181E66" w:rsidRPr="00181E66" w:rsidRDefault="00181E66" w:rsidP="00181E66">
            <w:pPr>
              <w:jc w:val="right"/>
              <w:rPr>
                <w:b/>
                <w:bCs/>
                <w:iCs/>
              </w:rPr>
            </w:pPr>
            <w:r w:rsidRPr="00181E66">
              <w:rPr>
                <w:b/>
                <w:bCs/>
                <w:iCs/>
              </w:rPr>
              <w:t>500,0</w:t>
            </w:r>
          </w:p>
        </w:tc>
      </w:tr>
      <w:tr w:rsidR="00181E66" w:rsidRPr="00181E66" w14:paraId="1D1866C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AAFD0C3" w14:textId="77777777" w:rsidR="00181E66" w:rsidRPr="00181E66" w:rsidRDefault="00181E66" w:rsidP="00181E66">
            <w:pPr>
              <w:rPr>
                <w:b/>
                <w:bCs/>
                <w:iCs/>
              </w:rPr>
            </w:pPr>
            <w:r w:rsidRPr="00181E66">
              <w:rPr>
                <w:b/>
                <w:bCs/>
                <w:iCs/>
              </w:rPr>
              <w:t>Творческие конкурсы и культурные мероприятия</w:t>
            </w:r>
          </w:p>
        </w:tc>
        <w:tc>
          <w:tcPr>
            <w:tcW w:w="1354" w:type="dxa"/>
            <w:tcBorders>
              <w:top w:val="nil"/>
              <w:left w:val="nil"/>
              <w:bottom w:val="single" w:sz="4" w:space="0" w:color="auto"/>
              <w:right w:val="single" w:sz="4" w:space="0" w:color="auto"/>
            </w:tcBorders>
            <w:shd w:val="clear" w:color="auto" w:fill="auto"/>
            <w:hideMark/>
          </w:tcPr>
          <w:p w14:paraId="35E89E1C" w14:textId="77777777" w:rsidR="00181E66" w:rsidRPr="00181E66" w:rsidRDefault="00181E66" w:rsidP="00181E66">
            <w:pPr>
              <w:jc w:val="center"/>
              <w:rPr>
                <w:b/>
                <w:bCs/>
                <w:iCs/>
              </w:rPr>
            </w:pPr>
            <w:r w:rsidRPr="00181E66">
              <w:rPr>
                <w:b/>
                <w:bCs/>
                <w:iCs/>
              </w:rPr>
              <w:t>2392100000</w:t>
            </w:r>
          </w:p>
        </w:tc>
        <w:tc>
          <w:tcPr>
            <w:tcW w:w="709" w:type="dxa"/>
            <w:tcBorders>
              <w:top w:val="nil"/>
              <w:left w:val="nil"/>
              <w:bottom w:val="single" w:sz="4" w:space="0" w:color="auto"/>
              <w:right w:val="single" w:sz="4" w:space="0" w:color="auto"/>
            </w:tcBorders>
            <w:shd w:val="clear" w:color="auto" w:fill="auto"/>
            <w:hideMark/>
          </w:tcPr>
          <w:p w14:paraId="380666C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8A1822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70B3CA2"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2521CF3F" w14:textId="77777777" w:rsidR="00181E66" w:rsidRPr="00181E66" w:rsidRDefault="00181E66" w:rsidP="00181E66">
            <w:pPr>
              <w:jc w:val="right"/>
              <w:rPr>
                <w:b/>
                <w:bCs/>
                <w:iCs/>
              </w:rPr>
            </w:pPr>
            <w:r w:rsidRPr="00181E66">
              <w:rPr>
                <w:b/>
                <w:bCs/>
                <w:iCs/>
              </w:rPr>
              <w:t>500,0</w:t>
            </w:r>
          </w:p>
        </w:tc>
      </w:tr>
      <w:tr w:rsidR="00181E66" w:rsidRPr="00181E66" w14:paraId="28489B1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C2C81D1"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27D035E" w14:textId="77777777" w:rsidR="00181E66" w:rsidRPr="00181E66" w:rsidRDefault="00181E66" w:rsidP="00181E66">
            <w:pPr>
              <w:jc w:val="center"/>
              <w:rPr>
                <w:b/>
                <w:bCs/>
                <w:iCs/>
              </w:rPr>
            </w:pPr>
            <w:r w:rsidRPr="00181E66">
              <w:rPr>
                <w:b/>
                <w:bCs/>
                <w:iCs/>
              </w:rPr>
              <w:t>2392149999</w:t>
            </w:r>
          </w:p>
        </w:tc>
        <w:tc>
          <w:tcPr>
            <w:tcW w:w="709" w:type="dxa"/>
            <w:tcBorders>
              <w:top w:val="nil"/>
              <w:left w:val="nil"/>
              <w:bottom w:val="single" w:sz="4" w:space="0" w:color="auto"/>
              <w:right w:val="single" w:sz="4" w:space="0" w:color="auto"/>
            </w:tcBorders>
            <w:shd w:val="clear" w:color="auto" w:fill="auto"/>
            <w:hideMark/>
          </w:tcPr>
          <w:p w14:paraId="70F7222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3E75AA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D8CF8E7"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5435A004" w14:textId="77777777" w:rsidR="00181E66" w:rsidRPr="00181E66" w:rsidRDefault="00181E66" w:rsidP="00181E66">
            <w:pPr>
              <w:jc w:val="right"/>
              <w:rPr>
                <w:b/>
                <w:bCs/>
                <w:iCs/>
              </w:rPr>
            </w:pPr>
            <w:r w:rsidRPr="00181E66">
              <w:rPr>
                <w:b/>
                <w:bCs/>
                <w:iCs/>
              </w:rPr>
              <w:t>500,0</w:t>
            </w:r>
          </w:p>
        </w:tc>
      </w:tr>
      <w:tr w:rsidR="00181E66" w:rsidRPr="00181E66" w14:paraId="343C674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4726879"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341E9664" w14:textId="77777777" w:rsidR="00181E66" w:rsidRPr="00181E66" w:rsidRDefault="00181E66" w:rsidP="00181E66">
            <w:pPr>
              <w:jc w:val="center"/>
              <w:rPr>
                <w:b/>
                <w:bCs/>
                <w:iCs/>
              </w:rPr>
            </w:pPr>
            <w:r w:rsidRPr="00181E66">
              <w:rPr>
                <w:b/>
                <w:bCs/>
                <w:iCs/>
              </w:rPr>
              <w:t>2392149999</w:t>
            </w:r>
          </w:p>
        </w:tc>
        <w:tc>
          <w:tcPr>
            <w:tcW w:w="709" w:type="dxa"/>
            <w:tcBorders>
              <w:top w:val="nil"/>
              <w:left w:val="nil"/>
              <w:bottom w:val="single" w:sz="4" w:space="0" w:color="auto"/>
              <w:right w:val="single" w:sz="4" w:space="0" w:color="auto"/>
            </w:tcBorders>
            <w:shd w:val="clear" w:color="auto" w:fill="auto"/>
            <w:hideMark/>
          </w:tcPr>
          <w:p w14:paraId="147C4928"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7F0F3A4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63C93B6" w14:textId="77777777" w:rsidR="00181E66" w:rsidRPr="00181E66" w:rsidRDefault="00181E66" w:rsidP="00181E66">
            <w:pPr>
              <w:jc w:val="right"/>
              <w:rPr>
                <w:b/>
                <w:bCs/>
                <w:iCs/>
              </w:rPr>
            </w:pPr>
            <w:r w:rsidRPr="00181E66">
              <w:rPr>
                <w:b/>
                <w:bCs/>
                <w:iCs/>
              </w:rPr>
              <w:t>100,0</w:t>
            </w:r>
          </w:p>
        </w:tc>
        <w:tc>
          <w:tcPr>
            <w:tcW w:w="1198" w:type="dxa"/>
            <w:tcBorders>
              <w:top w:val="nil"/>
              <w:left w:val="nil"/>
              <w:bottom w:val="single" w:sz="4" w:space="0" w:color="auto"/>
              <w:right w:val="single" w:sz="4" w:space="0" w:color="auto"/>
            </w:tcBorders>
            <w:shd w:val="clear" w:color="auto" w:fill="auto"/>
            <w:hideMark/>
          </w:tcPr>
          <w:p w14:paraId="5CFB6AC8" w14:textId="77777777" w:rsidR="00181E66" w:rsidRPr="00181E66" w:rsidRDefault="00181E66" w:rsidP="00181E66">
            <w:pPr>
              <w:jc w:val="right"/>
              <w:rPr>
                <w:b/>
                <w:bCs/>
                <w:iCs/>
              </w:rPr>
            </w:pPr>
            <w:r w:rsidRPr="00181E66">
              <w:rPr>
                <w:b/>
                <w:bCs/>
                <w:iCs/>
              </w:rPr>
              <w:t>100,0</w:t>
            </w:r>
          </w:p>
        </w:tc>
      </w:tr>
      <w:tr w:rsidR="00181E66" w:rsidRPr="00181E66" w14:paraId="6FD4D8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C53DD5A"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085F7A26" w14:textId="77777777" w:rsidR="00181E66" w:rsidRPr="00181E66" w:rsidRDefault="00181E66" w:rsidP="00181E66">
            <w:pPr>
              <w:jc w:val="center"/>
            </w:pPr>
            <w:r w:rsidRPr="00181E66">
              <w:t>2392149999</w:t>
            </w:r>
          </w:p>
        </w:tc>
        <w:tc>
          <w:tcPr>
            <w:tcW w:w="709" w:type="dxa"/>
            <w:tcBorders>
              <w:top w:val="nil"/>
              <w:left w:val="nil"/>
              <w:bottom w:val="single" w:sz="4" w:space="0" w:color="auto"/>
              <w:right w:val="single" w:sz="4" w:space="0" w:color="auto"/>
            </w:tcBorders>
            <w:shd w:val="clear" w:color="auto" w:fill="auto"/>
            <w:hideMark/>
          </w:tcPr>
          <w:p w14:paraId="51DDBCF9"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42A78D00"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30D90C19"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11B1DF6B" w14:textId="77777777" w:rsidR="00181E66" w:rsidRPr="00181E66" w:rsidRDefault="00181E66" w:rsidP="00181E66">
            <w:pPr>
              <w:jc w:val="right"/>
            </w:pPr>
            <w:r w:rsidRPr="00181E66">
              <w:t>100,0</w:t>
            </w:r>
          </w:p>
        </w:tc>
      </w:tr>
      <w:tr w:rsidR="00181E66" w:rsidRPr="00181E66" w14:paraId="252EDCF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3835F8D"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single" w:sz="4" w:space="0" w:color="auto"/>
              <w:left w:val="nil"/>
              <w:bottom w:val="single" w:sz="4" w:space="0" w:color="auto"/>
              <w:right w:val="single" w:sz="4" w:space="0" w:color="auto"/>
            </w:tcBorders>
            <w:shd w:val="clear" w:color="auto" w:fill="auto"/>
            <w:hideMark/>
          </w:tcPr>
          <w:p w14:paraId="71F57A2A" w14:textId="77777777" w:rsidR="00181E66" w:rsidRPr="00181E66" w:rsidRDefault="00181E66" w:rsidP="00181E66">
            <w:pPr>
              <w:jc w:val="center"/>
              <w:rPr>
                <w:b/>
                <w:bCs/>
                <w:iCs/>
              </w:rPr>
            </w:pPr>
            <w:r w:rsidRPr="00181E66">
              <w:rPr>
                <w:b/>
                <w:bCs/>
                <w:iCs/>
              </w:rPr>
              <w:t>2392149999</w:t>
            </w:r>
          </w:p>
        </w:tc>
        <w:tc>
          <w:tcPr>
            <w:tcW w:w="709" w:type="dxa"/>
            <w:tcBorders>
              <w:top w:val="single" w:sz="4" w:space="0" w:color="auto"/>
              <w:left w:val="nil"/>
              <w:bottom w:val="single" w:sz="4" w:space="0" w:color="auto"/>
              <w:right w:val="single" w:sz="4" w:space="0" w:color="auto"/>
            </w:tcBorders>
            <w:shd w:val="clear" w:color="auto" w:fill="auto"/>
            <w:hideMark/>
          </w:tcPr>
          <w:p w14:paraId="715C8435" w14:textId="77777777" w:rsidR="00181E66" w:rsidRPr="00181E66" w:rsidRDefault="00181E66" w:rsidP="00181E66">
            <w:pPr>
              <w:jc w:val="center"/>
              <w:rPr>
                <w:b/>
                <w:bCs/>
                <w:iCs/>
              </w:rPr>
            </w:pPr>
            <w:r w:rsidRPr="00181E66">
              <w:rPr>
                <w:b/>
                <w:bCs/>
                <w:iCs/>
              </w:rPr>
              <w:t>600</w:t>
            </w:r>
          </w:p>
        </w:tc>
        <w:tc>
          <w:tcPr>
            <w:tcW w:w="800" w:type="dxa"/>
            <w:tcBorders>
              <w:top w:val="single" w:sz="4" w:space="0" w:color="auto"/>
              <w:left w:val="nil"/>
              <w:bottom w:val="single" w:sz="4" w:space="0" w:color="auto"/>
              <w:right w:val="single" w:sz="4" w:space="0" w:color="auto"/>
            </w:tcBorders>
            <w:shd w:val="clear" w:color="auto" w:fill="auto"/>
            <w:hideMark/>
          </w:tcPr>
          <w:p w14:paraId="0548D54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2AA72F" w14:textId="77777777" w:rsidR="00181E66" w:rsidRPr="00181E66" w:rsidRDefault="00181E66" w:rsidP="00181E66">
            <w:pPr>
              <w:jc w:val="right"/>
              <w:rPr>
                <w:b/>
                <w:bCs/>
                <w:iCs/>
              </w:rPr>
            </w:pPr>
            <w:r w:rsidRPr="00181E66">
              <w:rPr>
                <w:b/>
                <w:bCs/>
                <w:iCs/>
              </w:rPr>
              <w:t>400,0</w:t>
            </w:r>
          </w:p>
        </w:tc>
        <w:tc>
          <w:tcPr>
            <w:tcW w:w="1198" w:type="dxa"/>
            <w:tcBorders>
              <w:top w:val="single" w:sz="4" w:space="0" w:color="auto"/>
              <w:left w:val="nil"/>
              <w:bottom w:val="single" w:sz="4" w:space="0" w:color="auto"/>
              <w:right w:val="single" w:sz="4" w:space="0" w:color="auto"/>
            </w:tcBorders>
            <w:shd w:val="clear" w:color="auto" w:fill="auto"/>
            <w:hideMark/>
          </w:tcPr>
          <w:p w14:paraId="3D5C9E3A" w14:textId="77777777" w:rsidR="00181E66" w:rsidRPr="00181E66" w:rsidRDefault="00181E66" w:rsidP="00181E66">
            <w:pPr>
              <w:jc w:val="right"/>
              <w:rPr>
                <w:b/>
                <w:bCs/>
                <w:iCs/>
              </w:rPr>
            </w:pPr>
            <w:r w:rsidRPr="00181E66">
              <w:rPr>
                <w:b/>
                <w:bCs/>
                <w:iCs/>
              </w:rPr>
              <w:t>400,0</w:t>
            </w:r>
          </w:p>
        </w:tc>
      </w:tr>
      <w:tr w:rsidR="00181E66" w:rsidRPr="00181E66" w14:paraId="2A582A0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1E04EB8"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6538B1E6" w14:textId="77777777" w:rsidR="00181E66" w:rsidRPr="00181E66" w:rsidRDefault="00181E66" w:rsidP="00181E66">
            <w:pPr>
              <w:jc w:val="center"/>
            </w:pPr>
            <w:r w:rsidRPr="00181E66">
              <w:t>2392149999</w:t>
            </w:r>
          </w:p>
        </w:tc>
        <w:tc>
          <w:tcPr>
            <w:tcW w:w="709" w:type="dxa"/>
            <w:tcBorders>
              <w:top w:val="nil"/>
              <w:left w:val="nil"/>
              <w:bottom w:val="single" w:sz="4" w:space="0" w:color="auto"/>
              <w:right w:val="single" w:sz="4" w:space="0" w:color="auto"/>
            </w:tcBorders>
            <w:shd w:val="clear" w:color="auto" w:fill="auto"/>
            <w:hideMark/>
          </w:tcPr>
          <w:p w14:paraId="4B0DA237"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6514F3C4"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6FD89399" w14:textId="77777777" w:rsidR="00181E66" w:rsidRPr="00181E66" w:rsidRDefault="00181E66" w:rsidP="00181E66">
            <w:pPr>
              <w:jc w:val="right"/>
            </w:pPr>
            <w:r w:rsidRPr="00181E66">
              <w:t>400,0</w:t>
            </w:r>
          </w:p>
        </w:tc>
        <w:tc>
          <w:tcPr>
            <w:tcW w:w="1198" w:type="dxa"/>
            <w:tcBorders>
              <w:top w:val="nil"/>
              <w:left w:val="nil"/>
              <w:bottom w:val="single" w:sz="4" w:space="0" w:color="auto"/>
              <w:right w:val="single" w:sz="4" w:space="0" w:color="auto"/>
            </w:tcBorders>
            <w:shd w:val="clear" w:color="auto" w:fill="auto"/>
            <w:hideMark/>
          </w:tcPr>
          <w:p w14:paraId="62A335E9" w14:textId="77777777" w:rsidR="00181E66" w:rsidRPr="00181E66" w:rsidRDefault="00181E66" w:rsidP="00181E66">
            <w:pPr>
              <w:jc w:val="right"/>
            </w:pPr>
            <w:r w:rsidRPr="00181E66">
              <w:t>400,0</w:t>
            </w:r>
          </w:p>
        </w:tc>
      </w:tr>
      <w:tr w:rsidR="00181E66" w:rsidRPr="00181E66" w14:paraId="2CBB872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351F89C" w14:textId="77777777" w:rsidR="00181E66" w:rsidRPr="00181E66" w:rsidRDefault="00181E66" w:rsidP="00181E66">
            <w:pPr>
              <w:rPr>
                <w:b/>
                <w:bCs/>
                <w:iCs/>
              </w:rPr>
            </w:pPr>
            <w:r w:rsidRPr="00181E66">
              <w:rPr>
                <w:b/>
                <w:bCs/>
                <w:iCs/>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1354" w:type="dxa"/>
            <w:tcBorders>
              <w:top w:val="single" w:sz="4" w:space="0" w:color="auto"/>
              <w:left w:val="nil"/>
              <w:bottom w:val="single" w:sz="4" w:space="0" w:color="auto"/>
              <w:right w:val="single" w:sz="4" w:space="0" w:color="auto"/>
            </w:tcBorders>
            <w:shd w:val="clear" w:color="auto" w:fill="auto"/>
            <w:hideMark/>
          </w:tcPr>
          <w:p w14:paraId="4ABB41E0" w14:textId="77777777" w:rsidR="00181E66" w:rsidRPr="00181E66" w:rsidRDefault="00181E66" w:rsidP="00181E66">
            <w:pPr>
              <w:jc w:val="center"/>
              <w:rPr>
                <w:b/>
                <w:bCs/>
                <w:iCs/>
              </w:rPr>
            </w:pPr>
            <w:r w:rsidRPr="00181E66">
              <w:rPr>
                <w:b/>
                <w:bCs/>
                <w:iCs/>
              </w:rPr>
              <w:t>2393000000</w:t>
            </w:r>
          </w:p>
        </w:tc>
        <w:tc>
          <w:tcPr>
            <w:tcW w:w="709" w:type="dxa"/>
            <w:tcBorders>
              <w:top w:val="single" w:sz="4" w:space="0" w:color="auto"/>
              <w:left w:val="nil"/>
              <w:bottom w:val="single" w:sz="4" w:space="0" w:color="auto"/>
              <w:right w:val="single" w:sz="4" w:space="0" w:color="auto"/>
            </w:tcBorders>
            <w:shd w:val="clear" w:color="auto" w:fill="auto"/>
            <w:hideMark/>
          </w:tcPr>
          <w:p w14:paraId="0CDB19F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C80390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E17A324" w14:textId="77777777" w:rsidR="00181E66" w:rsidRPr="00181E66" w:rsidRDefault="00181E66" w:rsidP="00181E66">
            <w:pPr>
              <w:jc w:val="right"/>
              <w:rPr>
                <w:b/>
                <w:bCs/>
                <w:iCs/>
              </w:rPr>
            </w:pPr>
            <w:r w:rsidRPr="00181E66">
              <w:rPr>
                <w:b/>
                <w:bCs/>
                <w:iCs/>
              </w:rPr>
              <w:t>1 400,0</w:t>
            </w:r>
          </w:p>
        </w:tc>
        <w:tc>
          <w:tcPr>
            <w:tcW w:w="1198" w:type="dxa"/>
            <w:tcBorders>
              <w:top w:val="single" w:sz="4" w:space="0" w:color="auto"/>
              <w:left w:val="nil"/>
              <w:bottom w:val="single" w:sz="4" w:space="0" w:color="auto"/>
              <w:right w:val="single" w:sz="4" w:space="0" w:color="auto"/>
            </w:tcBorders>
            <w:shd w:val="clear" w:color="auto" w:fill="auto"/>
            <w:hideMark/>
          </w:tcPr>
          <w:p w14:paraId="1BDA9CBC" w14:textId="77777777" w:rsidR="00181E66" w:rsidRPr="00181E66" w:rsidRDefault="00181E66" w:rsidP="00181E66">
            <w:pPr>
              <w:jc w:val="right"/>
              <w:rPr>
                <w:b/>
                <w:bCs/>
                <w:iCs/>
              </w:rPr>
            </w:pPr>
            <w:r w:rsidRPr="00181E66">
              <w:rPr>
                <w:b/>
                <w:bCs/>
                <w:iCs/>
              </w:rPr>
              <w:t>1 400,0</w:t>
            </w:r>
          </w:p>
        </w:tc>
      </w:tr>
      <w:tr w:rsidR="00181E66" w:rsidRPr="00181E66" w14:paraId="50A8DD6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3BC49F" w14:textId="77777777" w:rsidR="00181E66" w:rsidRPr="00181E66" w:rsidRDefault="00181E66" w:rsidP="00181E66">
            <w:pPr>
              <w:rPr>
                <w:b/>
                <w:bCs/>
                <w:iCs/>
              </w:rPr>
            </w:pPr>
            <w:r w:rsidRPr="00181E66">
              <w:rPr>
                <w:b/>
                <w:bCs/>
                <w:iCs/>
              </w:rPr>
              <w:t>Приобретение и имущества, учебной литературы и сценических костюмов для ДДТ</w:t>
            </w:r>
          </w:p>
        </w:tc>
        <w:tc>
          <w:tcPr>
            <w:tcW w:w="1354" w:type="dxa"/>
            <w:tcBorders>
              <w:top w:val="nil"/>
              <w:left w:val="nil"/>
              <w:bottom w:val="single" w:sz="4" w:space="0" w:color="auto"/>
              <w:right w:val="single" w:sz="4" w:space="0" w:color="auto"/>
            </w:tcBorders>
            <w:shd w:val="clear" w:color="auto" w:fill="auto"/>
            <w:hideMark/>
          </w:tcPr>
          <w:p w14:paraId="5CF2D41D" w14:textId="77777777" w:rsidR="00181E66" w:rsidRPr="00181E66" w:rsidRDefault="00181E66" w:rsidP="00181E66">
            <w:pPr>
              <w:jc w:val="center"/>
              <w:rPr>
                <w:b/>
                <w:bCs/>
                <w:iCs/>
              </w:rPr>
            </w:pPr>
            <w:r w:rsidRPr="00181E66">
              <w:rPr>
                <w:b/>
                <w:bCs/>
                <w:iCs/>
              </w:rPr>
              <w:t>2393100000</w:t>
            </w:r>
          </w:p>
        </w:tc>
        <w:tc>
          <w:tcPr>
            <w:tcW w:w="709" w:type="dxa"/>
            <w:tcBorders>
              <w:top w:val="nil"/>
              <w:left w:val="nil"/>
              <w:bottom w:val="single" w:sz="4" w:space="0" w:color="auto"/>
              <w:right w:val="single" w:sz="4" w:space="0" w:color="auto"/>
            </w:tcBorders>
            <w:shd w:val="clear" w:color="auto" w:fill="auto"/>
            <w:hideMark/>
          </w:tcPr>
          <w:p w14:paraId="6AC039E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B79EC7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F718F1C" w14:textId="77777777" w:rsidR="00181E66" w:rsidRPr="00181E66" w:rsidRDefault="00181E66" w:rsidP="00181E66">
            <w:pPr>
              <w:jc w:val="right"/>
              <w:rPr>
                <w:b/>
                <w:bCs/>
                <w:iCs/>
              </w:rPr>
            </w:pPr>
            <w:r w:rsidRPr="00181E66">
              <w:rPr>
                <w:b/>
                <w:bCs/>
                <w:iCs/>
              </w:rPr>
              <w:t>400,0</w:t>
            </w:r>
          </w:p>
        </w:tc>
        <w:tc>
          <w:tcPr>
            <w:tcW w:w="1198" w:type="dxa"/>
            <w:tcBorders>
              <w:top w:val="nil"/>
              <w:left w:val="nil"/>
              <w:bottom w:val="single" w:sz="4" w:space="0" w:color="auto"/>
              <w:right w:val="single" w:sz="4" w:space="0" w:color="auto"/>
            </w:tcBorders>
            <w:shd w:val="clear" w:color="auto" w:fill="auto"/>
            <w:hideMark/>
          </w:tcPr>
          <w:p w14:paraId="028C0502" w14:textId="77777777" w:rsidR="00181E66" w:rsidRPr="00181E66" w:rsidRDefault="00181E66" w:rsidP="00181E66">
            <w:pPr>
              <w:jc w:val="right"/>
              <w:rPr>
                <w:b/>
                <w:bCs/>
                <w:iCs/>
              </w:rPr>
            </w:pPr>
            <w:r w:rsidRPr="00181E66">
              <w:rPr>
                <w:b/>
                <w:bCs/>
                <w:iCs/>
              </w:rPr>
              <w:t>400,0</w:t>
            </w:r>
          </w:p>
        </w:tc>
      </w:tr>
      <w:tr w:rsidR="00181E66" w:rsidRPr="00181E66" w14:paraId="229970A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943147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D75B5E3" w14:textId="77777777" w:rsidR="00181E66" w:rsidRPr="00181E66" w:rsidRDefault="00181E66" w:rsidP="00181E66">
            <w:pPr>
              <w:jc w:val="center"/>
              <w:rPr>
                <w:b/>
                <w:bCs/>
                <w:iCs/>
              </w:rPr>
            </w:pPr>
            <w:r w:rsidRPr="00181E66">
              <w:rPr>
                <w:b/>
                <w:bCs/>
                <w:iCs/>
              </w:rPr>
              <w:t>2393149999</w:t>
            </w:r>
          </w:p>
        </w:tc>
        <w:tc>
          <w:tcPr>
            <w:tcW w:w="709" w:type="dxa"/>
            <w:tcBorders>
              <w:top w:val="nil"/>
              <w:left w:val="nil"/>
              <w:bottom w:val="single" w:sz="4" w:space="0" w:color="auto"/>
              <w:right w:val="single" w:sz="4" w:space="0" w:color="auto"/>
            </w:tcBorders>
            <w:shd w:val="clear" w:color="auto" w:fill="auto"/>
            <w:hideMark/>
          </w:tcPr>
          <w:p w14:paraId="47CF7B0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DB0039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4870408" w14:textId="77777777" w:rsidR="00181E66" w:rsidRPr="00181E66" w:rsidRDefault="00181E66" w:rsidP="00181E66">
            <w:pPr>
              <w:jc w:val="right"/>
              <w:rPr>
                <w:b/>
                <w:bCs/>
                <w:iCs/>
              </w:rPr>
            </w:pPr>
            <w:r w:rsidRPr="00181E66">
              <w:rPr>
                <w:b/>
                <w:bCs/>
                <w:iCs/>
              </w:rPr>
              <w:t>400,0</w:t>
            </w:r>
          </w:p>
        </w:tc>
        <w:tc>
          <w:tcPr>
            <w:tcW w:w="1198" w:type="dxa"/>
            <w:tcBorders>
              <w:top w:val="nil"/>
              <w:left w:val="nil"/>
              <w:bottom w:val="single" w:sz="4" w:space="0" w:color="auto"/>
              <w:right w:val="single" w:sz="4" w:space="0" w:color="auto"/>
            </w:tcBorders>
            <w:shd w:val="clear" w:color="auto" w:fill="auto"/>
            <w:hideMark/>
          </w:tcPr>
          <w:p w14:paraId="2AB2A610" w14:textId="77777777" w:rsidR="00181E66" w:rsidRPr="00181E66" w:rsidRDefault="00181E66" w:rsidP="00181E66">
            <w:pPr>
              <w:jc w:val="right"/>
              <w:rPr>
                <w:b/>
                <w:bCs/>
                <w:iCs/>
              </w:rPr>
            </w:pPr>
            <w:r w:rsidRPr="00181E66">
              <w:rPr>
                <w:b/>
                <w:bCs/>
                <w:iCs/>
              </w:rPr>
              <w:t>400,0</w:t>
            </w:r>
          </w:p>
        </w:tc>
      </w:tr>
      <w:tr w:rsidR="00181E66" w:rsidRPr="00181E66" w14:paraId="3A4E9A9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383A363"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1C1FFC50" w14:textId="77777777" w:rsidR="00181E66" w:rsidRPr="00181E66" w:rsidRDefault="00181E66" w:rsidP="00181E66">
            <w:pPr>
              <w:jc w:val="center"/>
              <w:rPr>
                <w:b/>
                <w:bCs/>
                <w:iCs/>
              </w:rPr>
            </w:pPr>
            <w:r w:rsidRPr="00181E66">
              <w:rPr>
                <w:b/>
                <w:bCs/>
                <w:iCs/>
              </w:rPr>
              <w:t>2393149999</w:t>
            </w:r>
          </w:p>
        </w:tc>
        <w:tc>
          <w:tcPr>
            <w:tcW w:w="709" w:type="dxa"/>
            <w:tcBorders>
              <w:top w:val="nil"/>
              <w:left w:val="nil"/>
              <w:bottom w:val="single" w:sz="4" w:space="0" w:color="auto"/>
              <w:right w:val="single" w:sz="4" w:space="0" w:color="auto"/>
            </w:tcBorders>
            <w:shd w:val="clear" w:color="auto" w:fill="auto"/>
            <w:hideMark/>
          </w:tcPr>
          <w:p w14:paraId="121F398B"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52EF50F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026B99" w14:textId="77777777" w:rsidR="00181E66" w:rsidRPr="00181E66" w:rsidRDefault="00181E66" w:rsidP="00181E66">
            <w:pPr>
              <w:jc w:val="right"/>
              <w:rPr>
                <w:b/>
                <w:bCs/>
                <w:iCs/>
              </w:rPr>
            </w:pPr>
            <w:r w:rsidRPr="00181E66">
              <w:rPr>
                <w:b/>
                <w:bCs/>
                <w:iCs/>
              </w:rPr>
              <w:t>400,0</w:t>
            </w:r>
          </w:p>
        </w:tc>
        <w:tc>
          <w:tcPr>
            <w:tcW w:w="1198" w:type="dxa"/>
            <w:tcBorders>
              <w:top w:val="nil"/>
              <w:left w:val="nil"/>
              <w:bottom w:val="single" w:sz="4" w:space="0" w:color="auto"/>
              <w:right w:val="single" w:sz="4" w:space="0" w:color="auto"/>
            </w:tcBorders>
            <w:shd w:val="clear" w:color="auto" w:fill="auto"/>
            <w:hideMark/>
          </w:tcPr>
          <w:p w14:paraId="71E6B22F" w14:textId="77777777" w:rsidR="00181E66" w:rsidRPr="00181E66" w:rsidRDefault="00181E66" w:rsidP="00181E66">
            <w:pPr>
              <w:jc w:val="right"/>
              <w:rPr>
                <w:b/>
                <w:bCs/>
                <w:iCs/>
              </w:rPr>
            </w:pPr>
            <w:r w:rsidRPr="00181E66">
              <w:rPr>
                <w:b/>
                <w:bCs/>
                <w:iCs/>
              </w:rPr>
              <w:t>400,0</w:t>
            </w:r>
          </w:p>
        </w:tc>
      </w:tr>
      <w:tr w:rsidR="00181E66" w:rsidRPr="00181E66" w14:paraId="460876A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8DE494"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0286EB6B" w14:textId="77777777" w:rsidR="00181E66" w:rsidRPr="00181E66" w:rsidRDefault="00181E66" w:rsidP="00181E66">
            <w:pPr>
              <w:jc w:val="center"/>
            </w:pPr>
            <w:r w:rsidRPr="00181E66">
              <w:t>2393149999</w:t>
            </w:r>
          </w:p>
        </w:tc>
        <w:tc>
          <w:tcPr>
            <w:tcW w:w="709" w:type="dxa"/>
            <w:tcBorders>
              <w:top w:val="nil"/>
              <w:left w:val="nil"/>
              <w:bottom w:val="single" w:sz="4" w:space="0" w:color="auto"/>
              <w:right w:val="single" w:sz="4" w:space="0" w:color="auto"/>
            </w:tcBorders>
            <w:shd w:val="clear" w:color="auto" w:fill="auto"/>
            <w:hideMark/>
          </w:tcPr>
          <w:p w14:paraId="0D021FD9"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258C6F40"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1794A330" w14:textId="77777777" w:rsidR="00181E66" w:rsidRPr="00181E66" w:rsidRDefault="00181E66" w:rsidP="00181E66">
            <w:pPr>
              <w:jc w:val="right"/>
            </w:pPr>
            <w:r w:rsidRPr="00181E66">
              <w:t>400,0</w:t>
            </w:r>
          </w:p>
        </w:tc>
        <w:tc>
          <w:tcPr>
            <w:tcW w:w="1198" w:type="dxa"/>
            <w:tcBorders>
              <w:top w:val="nil"/>
              <w:left w:val="nil"/>
              <w:bottom w:val="single" w:sz="4" w:space="0" w:color="auto"/>
              <w:right w:val="single" w:sz="4" w:space="0" w:color="auto"/>
            </w:tcBorders>
            <w:shd w:val="clear" w:color="auto" w:fill="auto"/>
            <w:hideMark/>
          </w:tcPr>
          <w:p w14:paraId="3C4534D4" w14:textId="77777777" w:rsidR="00181E66" w:rsidRPr="00181E66" w:rsidRDefault="00181E66" w:rsidP="00181E66">
            <w:pPr>
              <w:jc w:val="right"/>
            </w:pPr>
            <w:r w:rsidRPr="00181E66">
              <w:t>400,0</w:t>
            </w:r>
          </w:p>
        </w:tc>
      </w:tr>
      <w:tr w:rsidR="00181E66" w:rsidRPr="00181E66" w14:paraId="119B9A7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DBDC248" w14:textId="77777777" w:rsidR="00181E66" w:rsidRPr="00181E66" w:rsidRDefault="00181E66" w:rsidP="00181E66">
            <w:pPr>
              <w:rPr>
                <w:b/>
                <w:bCs/>
                <w:iCs/>
              </w:rPr>
            </w:pPr>
            <w:r w:rsidRPr="00181E66">
              <w:rPr>
                <w:b/>
                <w:bCs/>
                <w:iCs/>
              </w:rPr>
              <w:t>Ремонт имущества ДДТ</w:t>
            </w:r>
          </w:p>
        </w:tc>
        <w:tc>
          <w:tcPr>
            <w:tcW w:w="1354" w:type="dxa"/>
            <w:tcBorders>
              <w:top w:val="single" w:sz="4" w:space="0" w:color="auto"/>
              <w:left w:val="nil"/>
              <w:bottom w:val="single" w:sz="4" w:space="0" w:color="auto"/>
              <w:right w:val="single" w:sz="4" w:space="0" w:color="auto"/>
            </w:tcBorders>
            <w:shd w:val="clear" w:color="auto" w:fill="auto"/>
            <w:hideMark/>
          </w:tcPr>
          <w:p w14:paraId="03D33288" w14:textId="77777777" w:rsidR="00181E66" w:rsidRPr="00181E66" w:rsidRDefault="00181E66" w:rsidP="00181E66">
            <w:pPr>
              <w:jc w:val="center"/>
              <w:rPr>
                <w:b/>
                <w:bCs/>
                <w:iCs/>
              </w:rPr>
            </w:pPr>
            <w:r w:rsidRPr="00181E66">
              <w:rPr>
                <w:b/>
                <w:bCs/>
                <w:iCs/>
              </w:rPr>
              <w:t>2393200000</w:t>
            </w:r>
          </w:p>
        </w:tc>
        <w:tc>
          <w:tcPr>
            <w:tcW w:w="709" w:type="dxa"/>
            <w:tcBorders>
              <w:top w:val="single" w:sz="4" w:space="0" w:color="auto"/>
              <w:left w:val="nil"/>
              <w:bottom w:val="single" w:sz="4" w:space="0" w:color="auto"/>
              <w:right w:val="single" w:sz="4" w:space="0" w:color="auto"/>
            </w:tcBorders>
            <w:shd w:val="clear" w:color="auto" w:fill="auto"/>
            <w:hideMark/>
          </w:tcPr>
          <w:p w14:paraId="58462DDF"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75AB32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D96E124" w14:textId="77777777" w:rsidR="00181E66" w:rsidRPr="00181E66" w:rsidRDefault="00181E66" w:rsidP="00181E66">
            <w:pPr>
              <w:jc w:val="right"/>
              <w:rPr>
                <w:b/>
                <w:bCs/>
                <w:iCs/>
              </w:rPr>
            </w:pPr>
            <w:r w:rsidRPr="00181E66">
              <w:rPr>
                <w:b/>
                <w:bCs/>
                <w:iCs/>
              </w:rPr>
              <w:t>1 000,0</w:t>
            </w:r>
          </w:p>
        </w:tc>
        <w:tc>
          <w:tcPr>
            <w:tcW w:w="1198" w:type="dxa"/>
            <w:tcBorders>
              <w:top w:val="single" w:sz="4" w:space="0" w:color="auto"/>
              <w:left w:val="nil"/>
              <w:bottom w:val="single" w:sz="4" w:space="0" w:color="auto"/>
              <w:right w:val="single" w:sz="4" w:space="0" w:color="auto"/>
            </w:tcBorders>
            <w:shd w:val="clear" w:color="auto" w:fill="auto"/>
            <w:hideMark/>
          </w:tcPr>
          <w:p w14:paraId="7047E7FC" w14:textId="77777777" w:rsidR="00181E66" w:rsidRPr="00181E66" w:rsidRDefault="00181E66" w:rsidP="00181E66">
            <w:pPr>
              <w:jc w:val="right"/>
              <w:rPr>
                <w:b/>
                <w:bCs/>
                <w:iCs/>
              </w:rPr>
            </w:pPr>
            <w:r w:rsidRPr="00181E66">
              <w:rPr>
                <w:b/>
                <w:bCs/>
                <w:iCs/>
              </w:rPr>
              <w:t>1 000,0</w:t>
            </w:r>
          </w:p>
        </w:tc>
      </w:tr>
      <w:tr w:rsidR="00181E66" w:rsidRPr="00181E66" w14:paraId="0457053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80D079"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DCA6940" w14:textId="77777777" w:rsidR="00181E66" w:rsidRPr="00181E66" w:rsidRDefault="00181E66" w:rsidP="00181E66">
            <w:pPr>
              <w:jc w:val="center"/>
              <w:rPr>
                <w:b/>
                <w:bCs/>
                <w:iCs/>
              </w:rPr>
            </w:pPr>
            <w:r w:rsidRPr="00181E66">
              <w:rPr>
                <w:b/>
                <w:bCs/>
                <w:iCs/>
              </w:rPr>
              <w:t>2393249999</w:t>
            </w:r>
          </w:p>
        </w:tc>
        <w:tc>
          <w:tcPr>
            <w:tcW w:w="709" w:type="dxa"/>
            <w:tcBorders>
              <w:top w:val="nil"/>
              <w:left w:val="nil"/>
              <w:bottom w:val="single" w:sz="4" w:space="0" w:color="auto"/>
              <w:right w:val="single" w:sz="4" w:space="0" w:color="auto"/>
            </w:tcBorders>
            <w:shd w:val="clear" w:color="auto" w:fill="auto"/>
            <w:hideMark/>
          </w:tcPr>
          <w:p w14:paraId="5934BE6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7793C8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113C8FA"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4F121907" w14:textId="77777777" w:rsidR="00181E66" w:rsidRPr="00181E66" w:rsidRDefault="00181E66" w:rsidP="00181E66">
            <w:pPr>
              <w:jc w:val="right"/>
              <w:rPr>
                <w:b/>
                <w:bCs/>
                <w:iCs/>
              </w:rPr>
            </w:pPr>
            <w:r w:rsidRPr="00181E66">
              <w:rPr>
                <w:b/>
                <w:bCs/>
                <w:iCs/>
              </w:rPr>
              <w:t>1 000,0</w:t>
            </w:r>
          </w:p>
        </w:tc>
      </w:tr>
      <w:tr w:rsidR="00181E66" w:rsidRPr="00181E66" w14:paraId="58AB875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6F3F56"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5BDD767F" w14:textId="77777777" w:rsidR="00181E66" w:rsidRPr="00181E66" w:rsidRDefault="00181E66" w:rsidP="00181E66">
            <w:pPr>
              <w:jc w:val="center"/>
              <w:rPr>
                <w:b/>
                <w:bCs/>
                <w:iCs/>
              </w:rPr>
            </w:pPr>
            <w:r w:rsidRPr="00181E66">
              <w:rPr>
                <w:b/>
                <w:bCs/>
                <w:iCs/>
              </w:rPr>
              <w:t>2393249999</w:t>
            </w:r>
          </w:p>
        </w:tc>
        <w:tc>
          <w:tcPr>
            <w:tcW w:w="709" w:type="dxa"/>
            <w:tcBorders>
              <w:top w:val="nil"/>
              <w:left w:val="nil"/>
              <w:bottom w:val="single" w:sz="4" w:space="0" w:color="auto"/>
              <w:right w:val="single" w:sz="4" w:space="0" w:color="auto"/>
            </w:tcBorders>
            <w:shd w:val="clear" w:color="auto" w:fill="auto"/>
            <w:hideMark/>
          </w:tcPr>
          <w:p w14:paraId="5A17BF13"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5C0A2D0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D6EE37A"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7219890C" w14:textId="77777777" w:rsidR="00181E66" w:rsidRPr="00181E66" w:rsidRDefault="00181E66" w:rsidP="00181E66">
            <w:pPr>
              <w:jc w:val="right"/>
              <w:rPr>
                <w:b/>
                <w:bCs/>
                <w:iCs/>
              </w:rPr>
            </w:pPr>
            <w:r w:rsidRPr="00181E66">
              <w:rPr>
                <w:b/>
                <w:bCs/>
                <w:iCs/>
              </w:rPr>
              <w:t>1 000,0</w:t>
            </w:r>
          </w:p>
        </w:tc>
      </w:tr>
      <w:tr w:rsidR="00181E66" w:rsidRPr="00181E66" w14:paraId="0B6DDD5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77524A6" w14:textId="77777777" w:rsidR="00181E66" w:rsidRPr="00181E66" w:rsidRDefault="00181E66" w:rsidP="00181E66">
            <w:r w:rsidRPr="00181E66">
              <w:t>Дополнительное образование детей</w:t>
            </w:r>
          </w:p>
        </w:tc>
        <w:tc>
          <w:tcPr>
            <w:tcW w:w="1354" w:type="dxa"/>
            <w:tcBorders>
              <w:top w:val="nil"/>
              <w:left w:val="nil"/>
              <w:bottom w:val="single" w:sz="4" w:space="0" w:color="auto"/>
              <w:right w:val="single" w:sz="4" w:space="0" w:color="auto"/>
            </w:tcBorders>
            <w:shd w:val="clear" w:color="auto" w:fill="auto"/>
            <w:hideMark/>
          </w:tcPr>
          <w:p w14:paraId="740BC5AD" w14:textId="77777777" w:rsidR="00181E66" w:rsidRPr="00181E66" w:rsidRDefault="00181E66" w:rsidP="00181E66">
            <w:pPr>
              <w:jc w:val="center"/>
            </w:pPr>
            <w:r w:rsidRPr="00181E66">
              <w:t>2393249999</w:t>
            </w:r>
          </w:p>
        </w:tc>
        <w:tc>
          <w:tcPr>
            <w:tcW w:w="709" w:type="dxa"/>
            <w:tcBorders>
              <w:top w:val="nil"/>
              <w:left w:val="nil"/>
              <w:bottom w:val="single" w:sz="4" w:space="0" w:color="auto"/>
              <w:right w:val="single" w:sz="4" w:space="0" w:color="auto"/>
            </w:tcBorders>
            <w:shd w:val="clear" w:color="auto" w:fill="auto"/>
            <w:hideMark/>
          </w:tcPr>
          <w:p w14:paraId="02AB61BB"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03D0FB5C" w14:textId="77777777" w:rsidR="00181E66" w:rsidRPr="00181E66" w:rsidRDefault="00181E66" w:rsidP="00181E66">
            <w:pPr>
              <w:jc w:val="center"/>
            </w:pPr>
            <w:r w:rsidRPr="00181E66">
              <w:t>0703</w:t>
            </w:r>
          </w:p>
        </w:tc>
        <w:tc>
          <w:tcPr>
            <w:tcW w:w="1184" w:type="dxa"/>
            <w:tcBorders>
              <w:top w:val="nil"/>
              <w:left w:val="nil"/>
              <w:bottom w:val="single" w:sz="4" w:space="0" w:color="auto"/>
              <w:right w:val="single" w:sz="4" w:space="0" w:color="auto"/>
            </w:tcBorders>
            <w:shd w:val="clear" w:color="auto" w:fill="auto"/>
            <w:hideMark/>
          </w:tcPr>
          <w:p w14:paraId="0347A34A"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6E4FEE17" w14:textId="77777777" w:rsidR="00181E66" w:rsidRPr="00181E66" w:rsidRDefault="00181E66" w:rsidP="00181E66">
            <w:pPr>
              <w:jc w:val="right"/>
            </w:pPr>
            <w:r w:rsidRPr="00181E66">
              <w:t>1 000,0</w:t>
            </w:r>
          </w:p>
        </w:tc>
      </w:tr>
      <w:tr w:rsidR="00181E66" w:rsidRPr="00181E66" w14:paraId="388B980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0D18610" w14:textId="77777777" w:rsidR="00181E66" w:rsidRPr="00181E66" w:rsidRDefault="00181E66" w:rsidP="00181E66">
            <w:pPr>
              <w:rPr>
                <w:b/>
                <w:bCs/>
                <w:iCs/>
              </w:rPr>
            </w:pPr>
            <w:r w:rsidRPr="00181E66">
              <w:rPr>
                <w:b/>
                <w:bCs/>
                <w:iCs/>
              </w:rPr>
              <w:t>Задача 4. Организация отдыха и оздоровления детей</w:t>
            </w:r>
          </w:p>
        </w:tc>
        <w:tc>
          <w:tcPr>
            <w:tcW w:w="1354" w:type="dxa"/>
            <w:tcBorders>
              <w:top w:val="single" w:sz="4" w:space="0" w:color="auto"/>
              <w:left w:val="nil"/>
              <w:bottom w:val="single" w:sz="4" w:space="0" w:color="auto"/>
              <w:right w:val="single" w:sz="4" w:space="0" w:color="auto"/>
            </w:tcBorders>
            <w:shd w:val="clear" w:color="auto" w:fill="auto"/>
            <w:hideMark/>
          </w:tcPr>
          <w:p w14:paraId="5110C869" w14:textId="77777777" w:rsidR="00181E66" w:rsidRPr="00181E66" w:rsidRDefault="00181E66" w:rsidP="00181E66">
            <w:pPr>
              <w:jc w:val="center"/>
              <w:rPr>
                <w:b/>
                <w:bCs/>
                <w:iCs/>
              </w:rPr>
            </w:pPr>
            <w:r w:rsidRPr="00181E66">
              <w:rPr>
                <w:b/>
                <w:bCs/>
                <w:iCs/>
              </w:rPr>
              <w:t>2394000000</w:t>
            </w:r>
          </w:p>
        </w:tc>
        <w:tc>
          <w:tcPr>
            <w:tcW w:w="709" w:type="dxa"/>
            <w:tcBorders>
              <w:top w:val="single" w:sz="4" w:space="0" w:color="auto"/>
              <w:left w:val="nil"/>
              <w:bottom w:val="single" w:sz="4" w:space="0" w:color="auto"/>
              <w:right w:val="single" w:sz="4" w:space="0" w:color="auto"/>
            </w:tcBorders>
            <w:shd w:val="clear" w:color="auto" w:fill="auto"/>
            <w:hideMark/>
          </w:tcPr>
          <w:p w14:paraId="0BE5519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778DC5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2A9A316" w14:textId="77777777" w:rsidR="00181E66" w:rsidRPr="00181E66" w:rsidRDefault="00181E66" w:rsidP="00181E66">
            <w:pPr>
              <w:jc w:val="right"/>
              <w:rPr>
                <w:b/>
                <w:bCs/>
                <w:iCs/>
              </w:rPr>
            </w:pPr>
            <w:r w:rsidRPr="00181E66">
              <w:rPr>
                <w:b/>
                <w:bCs/>
                <w:iCs/>
              </w:rPr>
              <w:t>1 135,0</w:t>
            </w:r>
          </w:p>
        </w:tc>
        <w:tc>
          <w:tcPr>
            <w:tcW w:w="1198" w:type="dxa"/>
            <w:tcBorders>
              <w:top w:val="single" w:sz="4" w:space="0" w:color="auto"/>
              <w:left w:val="nil"/>
              <w:bottom w:val="single" w:sz="4" w:space="0" w:color="auto"/>
              <w:right w:val="single" w:sz="4" w:space="0" w:color="auto"/>
            </w:tcBorders>
            <w:shd w:val="clear" w:color="auto" w:fill="auto"/>
            <w:hideMark/>
          </w:tcPr>
          <w:p w14:paraId="70E266B8" w14:textId="77777777" w:rsidR="00181E66" w:rsidRPr="00181E66" w:rsidRDefault="00181E66" w:rsidP="00181E66">
            <w:pPr>
              <w:jc w:val="right"/>
              <w:rPr>
                <w:b/>
                <w:bCs/>
                <w:iCs/>
              </w:rPr>
            </w:pPr>
            <w:r w:rsidRPr="00181E66">
              <w:rPr>
                <w:b/>
                <w:bCs/>
                <w:iCs/>
              </w:rPr>
              <w:t>1 135,0</w:t>
            </w:r>
          </w:p>
        </w:tc>
      </w:tr>
      <w:tr w:rsidR="00181E66" w:rsidRPr="00181E66" w14:paraId="51D2C8C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E552AA0" w14:textId="77777777" w:rsidR="00181E66" w:rsidRPr="00181E66" w:rsidRDefault="00181E66" w:rsidP="00181E66">
            <w:pPr>
              <w:rPr>
                <w:b/>
                <w:bCs/>
                <w:iCs/>
              </w:rPr>
            </w:pPr>
            <w:r w:rsidRPr="00181E66">
              <w:rPr>
                <w:b/>
                <w:bCs/>
                <w:iCs/>
              </w:rPr>
              <w:t>Организация работы лагерей с круглосуточным и (или) дневным пребыванием детей, трудовых лагерей на базе ДДТ</w:t>
            </w:r>
          </w:p>
        </w:tc>
        <w:tc>
          <w:tcPr>
            <w:tcW w:w="1354" w:type="dxa"/>
            <w:tcBorders>
              <w:top w:val="nil"/>
              <w:left w:val="nil"/>
              <w:bottom w:val="single" w:sz="4" w:space="0" w:color="auto"/>
              <w:right w:val="single" w:sz="4" w:space="0" w:color="auto"/>
            </w:tcBorders>
            <w:shd w:val="clear" w:color="auto" w:fill="auto"/>
            <w:hideMark/>
          </w:tcPr>
          <w:p w14:paraId="0451184A" w14:textId="77777777" w:rsidR="00181E66" w:rsidRPr="00181E66" w:rsidRDefault="00181E66" w:rsidP="00181E66">
            <w:pPr>
              <w:jc w:val="center"/>
              <w:rPr>
                <w:b/>
                <w:bCs/>
                <w:iCs/>
              </w:rPr>
            </w:pPr>
            <w:r w:rsidRPr="00181E66">
              <w:rPr>
                <w:b/>
                <w:bCs/>
                <w:iCs/>
              </w:rPr>
              <w:t>2394100000</w:t>
            </w:r>
          </w:p>
        </w:tc>
        <w:tc>
          <w:tcPr>
            <w:tcW w:w="709" w:type="dxa"/>
            <w:tcBorders>
              <w:top w:val="nil"/>
              <w:left w:val="nil"/>
              <w:bottom w:val="single" w:sz="4" w:space="0" w:color="auto"/>
              <w:right w:val="single" w:sz="4" w:space="0" w:color="auto"/>
            </w:tcBorders>
            <w:shd w:val="clear" w:color="auto" w:fill="auto"/>
            <w:hideMark/>
          </w:tcPr>
          <w:p w14:paraId="361D926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785F96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9BE57B5" w14:textId="77777777" w:rsidR="00181E66" w:rsidRPr="00181E66" w:rsidRDefault="00181E66" w:rsidP="00181E66">
            <w:pPr>
              <w:jc w:val="right"/>
              <w:rPr>
                <w:b/>
                <w:bCs/>
                <w:iCs/>
              </w:rPr>
            </w:pPr>
            <w:r w:rsidRPr="00181E66">
              <w:rPr>
                <w:b/>
                <w:bCs/>
                <w:iCs/>
              </w:rPr>
              <w:t>1 135,0</w:t>
            </w:r>
          </w:p>
        </w:tc>
        <w:tc>
          <w:tcPr>
            <w:tcW w:w="1198" w:type="dxa"/>
            <w:tcBorders>
              <w:top w:val="nil"/>
              <w:left w:val="nil"/>
              <w:bottom w:val="single" w:sz="4" w:space="0" w:color="auto"/>
              <w:right w:val="single" w:sz="4" w:space="0" w:color="auto"/>
            </w:tcBorders>
            <w:shd w:val="clear" w:color="auto" w:fill="auto"/>
            <w:hideMark/>
          </w:tcPr>
          <w:p w14:paraId="7637B2C9" w14:textId="77777777" w:rsidR="00181E66" w:rsidRPr="00181E66" w:rsidRDefault="00181E66" w:rsidP="00181E66">
            <w:pPr>
              <w:jc w:val="right"/>
              <w:rPr>
                <w:b/>
                <w:bCs/>
                <w:iCs/>
              </w:rPr>
            </w:pPr>
            <w:r w:rsidRPr="00181E66">
              <w:rPr>
                <w:b/>
                <w:bCs/>
                <w:iCs/>
              </w:rPr>
              <w:t>1 135,0</w:t>
            </w:r>
          </w:p>
        </w:tc>
      </w:tr>
      <w:tr w:rsidR="00181E66" w:rsidRPr="00181E66" w14:paraId="6F16CCA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6D223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BC70427" w14:textId="77777777" w:rsidR="00181E66" w:rsidRPr="00181E66" w:rsidRDefault="00181E66" w:rsidP="00181E66">
            <w:pPr>
              <w:jc w:val="center"/>
              <w:rPr>
                <w:b/>
                <w:bCs/>
                <w:iCs/>
              </w:rPr>
            </w:pPr>
            <w:r w:rsidRPr="00181E66">
              <w:rPr>
                <w:b/>
                <w:bCs/>
                <w:iCs/>
              </w:rPr>
              <w:t>2394149999</w:t>
            </w:r>
          </w:p>
        </w:tc>
        <w:tc>
          <w:tcPr>
            <w:tcW w:w="709" w:type="dxa"/>
            <w:tcBorders>
              <w:top w:val="nil"/>
              <w:left w:val="nil"/>
              <w:bottom w:val="single" w:sz="4" w:space="0" w:color="auto"/>
              <w:right w:val="single" w:sz="4" w:space="0" w:color="auto"/>
            </w:tcBorders>
            <w:shd w:val="clear" w:color="auto" w:fill="auto"/>
            <w:hideMark/>
          </w:tcPr>
          <w:p w14:paraId="7CF73A6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387C93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B3F60DA" w14:textId="77777777" w:rsidR="00181E66" w:rsidRPr="00181E66" w:rsidRDefault="00181E66" w:rsidP="00181E66">
            <w:pPr>
              <w:jc w:val="right"/>
              <w:rPr>
                <w:b/>
                <w:bCs/>
                <w:iCs/>
              </w:rPr>
            </w:pPr>
            <w:r w:rsidRPr="00181E66">
              <w:rPr>
                <w:b/>
                <w:bCs/>
                <w:iCs/>
              </w:rPr>
              <w:t>1 135,0</w:t>
            </w:r>
          </w:p>
        </w:tc>
        <w:tc>
          <w:tcPr>
            <w:tcW w:w="1198" w:type="dxa"/>
            <w:tcBorders>
              <w:top w:val="nil"/>
              <w:left w:val="nil"/>
              <w:bottom w:val="single" w:sz="4" w:space="0" w:color="auto"/>
              <w:right w:val="single" w:sz="4" w:space="0" w:color="auto"/>
            </w:tcBorders>
            <w:shd w:val="clear" w:color="auto" w:fill="auto"/>
            <w:hideMark/>
          </w:tcPr>
          <w:p w14:paraId="49738088" w14:textId="77777777" w:rsidR="00181E66" w:rsidRPr="00181E66" w:rsidRDefault="00181E66" w:rsidP="00181E66">
            <w:pPr>
              <w:jc w:val="right"/>
              <w:rPr>
                <w:b/>
                <w:bCs/>
                <w:iCs/>
              </w:rPr>
            </w:pPr>
            <w:r w:rsidRPr="00181E66">
              <w:rPr>
                <w:b/>
                <w:bCs/>
                <w:iCs/>
              </w:rPr>
              <w:t>1 135,0</w:t>
            </w:r>
          </w:p>
        </w:tc>
      </w:tr>
      <w:tr w:rsidR="00181E66" w:rsidRPr="00181E66" w14:paraId="4817368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8B5138E"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35BC0B20" w14:textId="77777777" w:rsidR="00181E66" w:rsidRPr="00181E66" w:rsidRDefault="00181E66" w:rsidP="00181E66">
            <w:pPr>
              <w:jc w:val="center"/>
              <w:rPr>
                <w:b/>
                <w:bCs/>
                <w:iCs/>
              </w:rPr>
            </w:pPr>
            <w:r w:rsidRPr="00181E66">
              <w:rPr>
                <w:b/>
                <w:bCs/>
                <w:iCs/>
              </w:rPr>
              <w:t>2394149999</w:t>
            </w:r>
          </w:p>
        </w:tc>
        <w:tc>
          <w:tcPr>
            <w:tcW w:w="709" w:type="dxa"/>
            <w:tcBorders>
              <w:top w:val="nil"/>
              <w:left w:val="nil"/>
              <w:bottom w:val="single" w:sz="4" w:space="0" w:color="auto"/>
              <w:right w:val="single" w:sz="4" w:space="0" w:color="auto"/>
            </w:tcBorders>
            <w:shd w:val="clear" w:color="auto" w:fill="auto"/>
            <w:hideMark/>
          </w:tcPr>
          <w:p w14:paraId="0A038A9E"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44E9878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E00D507" w14:textId="77777777" w:rsidR="00181E66" w:rsidRPr="00181E66" w:rsidRDefault="00181E66" w:rsidP="00181E66">
            <w:pPr>
              <w:jc w:val="right"/>
              <w:rPr>
                <w:b/>
                <w:bCs/>
                <w:iCs/>
              </w:rPr>
            </w:pPr>
            <w:r w:rsidRPr="00181E66">
              <w:rPr>
                <w:b/>
                <w:bCs/>
                <w:iCs/>
              </w:rPr>
              <w:t>1 135,0</w:t>
            </w:r>
          </w:p>
        </w:tc>
        <w:tc>
          <w:tcPr>
            <w:tcW w:w="1198" w:type="dxa"/>
            <w:tcBorders>
              <w:top w:val="nil"/>
              <w:left w:val="nil"/>
              <w:bottom w:val="single" w:sz="4" w:space="0" w:color="auto"/>
              <w:right w:val="single" w:sz="4" w:space="0" w:color="auto"/>
            </w:tcBorders>
            <w:shd w:val="clear" w:color="auto" w:fill="auto"/>
            <w:hideMark/>
          </w:tcPr>
          <w:p w14:paraId="10F953F9" w14:textId="77777777" w:rsidR="00181E66" w:rsidRPr="00181E66" w:rsidRDefault="00181E66" w:rsidP="00181E66">
            <w:pPr>
              <w:jc w:val="right"/>
              <w:rPr>
                <w:b/>
                <w:bCs/>
                <w:iCs/>
              </w:rPr>
            </w:pPr>
            <w:r w:rsidRPr="00181E66">
              <w:rPr>
                <w:b/>
                <w:bCs/>
                <w:iCs/>
              </w:rPr>
              <w:t>1 135,0</w:t>
            </w:r>
          </w:p>
        </w:tc>
      </w:tr>
      <w:tr w:rsidR="00181E66" w:rsidRPr="00181E66" w14:paraId="47CB8D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D947073" w14:textId="77777777" w:rsidR="00181E66" w:rsidRPr="00181E66" w:rsidRDefault="00181E66" w:rsidP="00181E66">
            <w:r w:rsidRPr="00181E66">
              <w:lastRenderedPageBreak/>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02AAD295" w14:textId="77777777" w:rsidR="00181E66" w:rsidRPr="00181E66" w:rsidRDefault="00181E66" w:rsidP="00181E66">
            <w:pPr>
              <w:jc w:val="center"/>
            </w:pPr>
            <w:r w:rsidRPr="00181E66">
              <w:t>2394149999</w:t>
            </w:r>
          </w:p>
        </w:tc>
        <w:tc>
          <w:tcPr>
            <w:tcW w:w="709" w:type="dxa"/>
            <w:tcBorders>
              <w:top w:val="nil"/>
              <w:left w:val="nil"/>
              <w:bottom w:val="single" w:sz="4" w:space="0" w:color="auto"/>
              <w:right w:val="single" w:sz="4" w:space="0" w:color="auto"/>
            </w:tcBorders>
            <w:shd w:val="clear" w:color="auto" w:fill="auto"/>
            <w:hideMark/>
          </w:tcPr>
          <w:p w14:paraId="6E5D59B2"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0E46EB05"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51B2D1D8" w14:textId="77777777" w:rsidR="00181E66" w:rsidRPr="00181E66" w:rsidRDefault="00181E66" w:rsidP="00181E66">
            <w:pPr>
              <w:jc w:val="right"/>
            </w:pPr>
            <w:r w:rsidRPr="00181E66">
              <w:t>1 135,0</w:t>
            </w:r>
          </w:p>
        </w:tc>
        <w:tc>
          <w:tcPr>
            <w:tcW w:w="1198" w:type="dxa"/>
            <w:tcBorders>
              <w:top w:val="nil"/>
              <w:left w:val="nil"/>
              <w:bottom w:val="single" w:sz="4" w:space="0" w:color="auto"/>
              <w:right w:val="single" w:sz="4" w:space="0" w:color="auto"/>
            </w:tcBorders>
            <w:shd w:val="clear" w:color="auto" w:fill="auto"/>
            <w:hideMark/>
          </w:tcPr>
          <w:p w14:paraId="542919B1" w14:textId="77777777" w:rsidR="00181E66" w:rsidRPr="00181E66" w:rsidRDefault="00181E66" w:rsidP="00181E66">
            <w:pPr>
              <w:jc w:val="right"/>
            </w:pPr>
            <w:r w:rsidRPr="00181E66">
              <w:t>1 135,0</w:t>
            </w:r>
          </w:p>
        </w:tc>
      </w:tr>
      <w:tr w:rsidR="00181E66" w:rsidRPr="00181E66" w14:paraId="5C9DC07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6FD0DD9" w14:textId="77777777" w:rsidR="00181E66" w:rsidRPr="00181E66" w:rsidRDefault="00181E66" w:rsidP="00181E66">
            <w:pPr>
              <w:rPr>
                <w:b/>
                <w:bCs/>
                <w:iCs/>
              </w:rPr>
            </w:pPr>
            <w:r w:rsidRPr="00181E66">
              <w:rPr>
                <w:b/>
                <w:bCs/>
                <w:iCs/>
              </w:rPr>
              <w:t>Муниципальная программа "Здоровье"</w:t>
            </w:r>
          </w:p>
        </w:tc>
        <w:tc>
          <w:tcPr>
            <w:tcW w:w="1354" w:type="dxa"/>
            <w:tcBorders>
              <w:top w:val="single" w:sz="4" w:space="0" w:color="auto"/>
              <w:left w:val="nil"/>
              <w:bottom w:val="single" w:sz="4" w:space="0" w:color="auto"/>
              <w:right w:val="single" w:sz="4" w:space="0" w:color="auto"/>
            </w:tcBorders>
            <w:shd w:val="clear" w:color="auto" w:fill="auto"/>
            <w:hideMark/>
          </w:tcPr>
          <w:p w14:paraId="15091EB8" w14:textId="77777777" w:rsidR="00181E66" w:rsidRPr="00181E66" w:rsidRDefault="00181E66" w:rsidP="00181E66">
            <w:pPr>
              <w:jc w:val="center"/>
              <w:rPr>
                <w:b/>
                <w:bCs/>
                <w:iCs/>
              </w:rPr>
            </w:pPr>
            <w:r w:rsidRPr="00181E66">
              <w:rPr>
                <w:b/>
                <w:bCs/>
                <w:iCs/>
              </w:rPr>
              <w:t>2400000000</w:t>
            </w:r>
          </w:p>
        </w:tc>
        <w:tc>
          <w:tcPr>
            <w:tcW w:w="709" w:type="dxa"/>
            <w:tcBorders>
              <w:top w:val="single" w:sz="4" w:space="0" w:color="auto"/>
              <w:left w:val="nil"/>
              <w:bottom w:val="single" w:sz="4" w:space="0" w:color="auto"/>
              <w:right w:val="single" w:sz="4" w:space="0" w:color="auto"/>
            </w:tcBorders>
            <w:shd w:val="clear" w:color="auto" w:fill="auto"/>
            <w:hideMark/>
          </w:tcPr>
          <w:p w14:paraId="19EC270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3A100A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2A28506" w14:textId="77777777" w:rsidR="00181E66" w:rsidRPr="00181E66" w:rsidRDefault="00181E66" w:rsidP="00181E66">
            <w:pPr>
              <w:jc w:val="right"/>
              <w:rPr>
                <w:b/>
                <w:bCs/>
                <w:iCs/>
              </w:rPr>
            </w:pPr>
            <w:r w:rsidRPr="00181E66">
              <w:rPr>
                <w:b/>
                <w:bCs/>
                <w:iCs/>
              </w:rPr>
              <w:t>2 080,0</w:t>
            </w:r>
          </w:p>
        </w:tc>
        <w:tc>
          <w:tcPr>
            <w:tcW w:w="1198" w:type="dxa"/>
            <w:tcBorders>
              <w:top w:val="single" w:sz="4" w:space="0" w:color="auto"/>
              <w:left w:val="nil"/>
              <w:bottom w:val="single" w:sz="4" w:space="0" w:color="auto"/>
              <w:right w:val="single" w:sz="4" w:space="0" w:color="auto"/>
            </w:tcBorders>
            <w:shd w:val="clear" w:color="auto" w:fill="auto"/>
            <w:hideMark/>
          </w:tcPr>
          <w:p w14:paraId="4FD5EACE" w14:textId="77777777" w:rsidR="00181E66" w:rsidRPr="00181E66" w:rsidRDefault="00181E66" w:rsidP="00181E66">
            <w:pPr>
              <w:jc w:val="right"/>
              <w:rPr>
                <w:b/>
                <w:bCs/>
                <w:iCs/>
              </w:rPr>
            </w:pPr>
            <w:r w:rsidRPr="00181E66">
              <w:rPr>
                <w:b/>
                <w:bCs/>
                <w:iCs/>
              </w:rPr>
              <w:t>2 080,0</w:t>
            </w:r>
          </w:p>
        </w:tc>
      </w:tr>
      <w:tr w:rsidR="00181E66" w:rsidRPr="00181E66" w14:paraId="3EB2E3A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AECA690" w14:textId="77777777" w:rsidR="00181E66" w:rsidRPr="00181E66" w:rsidRDefault="00181E66" w:rsidP="00181E66">
            <w:pPr>
              <w:rPr>
                <w:b/>
                <w:bCs/>
                <w:iCs/>
              </w:rPr>
            </w:pPr>
            <w:r w:rsidRPr="00181E66">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54" w:type="dxa"/>
            <w:tcBorders>
              <w:top w:val="nil"/>
              <w:left w:val="nil"/>
              <w:bottom w:val="single" w:sz="4" w:space="0" w:color="auto"/>
              <w:right w:val="single" w:sz="4" w:space="0" w:color="auto"/>
            </w:tcBorders>
            <w:shd w:val="clear" w:color="auto" w:fill="auto"/>
            <w:hideMark/>
          </w:tcPr>
          <w:p w14:paraId="53BEB149" w14:textId="77777777" w:rsidR="00181E66" w:rsidRPr="00181E66" w:rsidRDefault="00181E66" w:rsidP="00181E66">
            <w:pPr>
              <w:jc w:val="center"/>
              <w:rPr>
                <w:b/>
                <w:bCs/>
                <w:iCs/>
              </w:rPr>
            </w:pPr>
            <w:r w:rsidRPr="00181E66">
              <w:rPr>
                <w:b/>
                <w:bCs/>
                <w:iCs/>
              </w:rPr>
              <w:t>2411000000</w:t>
            </w:r>
          </w:p>
        </w:tc>
        <w:tc>
          <w:tcPr>
            <w:tcW w:w="709" w:type="dxa"/>
            <w:tcBorders>
              <w:top w:val="nil"/>
              <w:left w:val="nil"/>
              <w:bottom w:val="single" w:sz="4" w:space="0" w:color="auto"/>
              <w:right w:val="single" w:sz="4" w:space="0" w:color="auto"/>
            </w:tcBorders>
            <w:shd w:val="clear" w:color="auto" w:fill="auto"/>
            <w:hideMark/>
          </w:tcPr>
          <w:p w14:paraId="55A4289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5B6185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D0F2F7" w14:textId="77777777" w:rsidR="00181E66" w:rsidRPr="00181E66" w:rsidRDefault="00181E66" w:rsidP="00181E66">
            <w:pPr>
              <w:jc w:val="right"/>
              <w:rPr>
                <w:b/>
                <w:bCs/>
                <w:iCs/>
              </w:rPr>
            </w:pPr>
            <w:r w:rsidRPr="00181E66">
              <w:rPr>
                <w:b/>
                <w:bCs/>
                <w:iCs/>
              </w:rPr>
              <w:t>1 500,0</w:t>
            </w:r>
          </w:p>
        </w:tc>
        <w:tc>
          <w:tcPr>
            <w:tcW w:w="1198" w:type="dxa"/>
            <w:tcBorders>
              <w:top w:val="nil"/>
              <w:left w:val="nil"/>
              <w:bottom w:val="single" w:sz="4" w:space="0" w:color="auto"/>
              <w:right w:val="single" w:sz="4" w:space="0" w:color="auto"/>
            </w:tcBorders>
            <w:shd w:val="clear" w:color="auto" w:fill="auto"/>
            <w:hideMark/>
          </w:tcPr>
          <w:p w14:paraId="3C059F09" w14:textId="77777777" w:rsidR="00181E66" w:rsidRPr="00181E66" w:rsidRDefault="00181E66" w:rsidP="00181E66">
            <w:pPr>
              <w:jc w:val="right"/>
              <w:rPr>
                <w:b/>
                <w:bCs/>
                <w:iCs/>
              </w:rPr>
            </w:pPr>
            <w:r w:rsidRPr="00181E66">
              <w:rPr>
                <w:b/>
                <w:bCs/>
                <w:iCs/>
              </w:rPr>
              <w:t>1 500,0</w:t>
            </w:r>
          </w:p>
        </w:tc>
      </w:tr>
      <w:tr w:rsidR="00181E66" w:rsidRPr="00181E66" w14:paraId="2821ADF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FD541A8" w14:textId="77777777" w:rsidR="00181E66" w:rsidRPr="00181E66" w:rsidRDefault="00181E66" w:rsidP="00181E66">
            <w:pPr>
              <w:rPr>
                <w:b/>
                <w:bCs/>
                <w:iCs/>
              </w:rPr>
            </w:pPr>
            <w:r w:rsidRPr="00181E66">
              <w:rPr>
                <w:b/>
                <w:bCs/>
                <w:iCs/>
              </w:rPr>
              <w:t>Предоставление молодым специалистам единовременных "подъемных" выплат</w:t>
            </w:r>
          </w:p>
        </w:tc>
        <w:tc>
          <w:tcPr>
            <w:tcW w:w="1354" w:type="dxa"/>
            <w:tcBorders>
              <w:top w:val="nil"/>
              <w:left w:val="nil"/>
              <w:bottom w:val="single" w:sz="4" w:space="0" w:color="auto"/>
              <w:right w:val="single" w:sz="4" w:space="0" w:color="auto"/>
            </w:tcBorders>
            <w:shd w:val="clear" w:color="auto" w:fill="auto"/>
            <w:hideMark/>
          </w:tcPr>
          <w:p w14:paraId="6344B3C1" w14:textId="77777777" w:rsidR="00181E66" w:rsidRPr="00181E66" w:rsidRDefault="00181E66" w:rsidP="00181E66">
            <w:pPr>
              <w:jc w:val="center"/>
              <w:rPr>
                <w:b/>
                <w:bCs/>
                <w:iCs/>
              </w:rPr>
            </w:pPr>
            <w:r w:rsidRPr="00181E66">
              <w:rPr>
                <w:b/>
                <w:bCs/>
                <w:iCs/>
              </w:rPr>
              <w:t>2411100000</w:t>
            </w:r>
          </w:p>
        </w:tc>
        <w:tc>
          <w:tcPr>
            <w:tcW w:w="709" w:type="dxa"/>
            <w:tcBorders>
              <w:top w:val="nil"/>
              <w:left w:val="nil"/>
              <w:bottom w:val="single" w:sz="4" w:space="0" w:color="auto"/>
              <w:right w:val="single" w:sz="4" w:space="0" w:color="auto"/>
            </w:tcBorders>
            <w:shd w:val="clear" w:color="auto" w:fill="auto"/>
            <w:hideMark/>
          </w:tcPr>
          <w:p w14:paraId="5DB0D85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4686AA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4D07BD6"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1D2B7B30" w14:textId="77777777" w:rsidR="00181E66" w:rsidRPr="00181E66" w:rsidRDefault="00181E66" w:rsidP="00181E66">
            <w:pPr>
              <w:jc w:val="right"/>
              <w:rPr>
                <w:b/>
                <w:bCs/>
                <w:iCs/>
              </w:rPr>
            </w:pPr>
            <w:r w:rsidRPr="00181E66">
              <w:rPr>
                <w:b/>
                <w:bCs/>
                <w:iCs/>
              </w:rPr>
              <w:t>1 000,0</w:t>
            </w:r>
          </w:p>
        </w:tc>
      </w:tr>
      <w:tr w:rsidR="00181E66" w:rsidRPr="00181E66" w14:paraId="79A596D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F1C9CAD"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7B3638C" w14:textId="77777777" w:rsidR="00181E66" w:rsidRPr="00181E66" w:rsidRDefault="00181E66" w:rsidP="00181E66">
            <w:pPr>
              <w:jc w:val="center"/>
              <w:rPr>
                <w:b/>
                <w:bCs/>
                <w:iCs/>
              </w:rPr>
            </w:pPr>
            <w:r w:rsidRPr="00181E66">
              <w:rPr>
                <w:b/>
                <w:bCs/>
                <w:iCs/>
              </w:rPr>
              <w:t>2411149999</w:t>
            </w:r>
          </w:p>
        </w:tc>
        <w:tc>
          <w:tcPr>
            <w:tcW w:w="709" w:type="dxa"/>
            <w:tcBorders>
              <w:top w:val="nil"/>
              <w:left w:val="nil"/>
              <w:bottom w:val="single" w:sz="4" w:space="0" w:color="auto"/>
              <w:right w:val="single" w:sz="4" w:space="0" w:color="auto"/>
            </w:tcBorders>
            <w:shd w:val="clear" w:color="auto" w:fill="auto"/>
            <w:hideMark/>
          </w:tcPr>
          <w:p w14:paraId="37FEF5B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B25FB2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B20B015"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000FCFDA" w14:textId="77777777" w:rsidR="00181E66" w:rsidRPr="00181E66" w:rsidRDefault="00181E66" w:rsidP="00181E66">
            <w:pPr>
              <w:jc w:val="right"/>
              <w:rPr>
                <w:b/>
                <w:bCs/>
                <w:iCs/>
              </w:rPr>
            </w:pPr>
            <w:r w:rsidRPr="00181E66">
              <w:rPr>
                <w:b/>
                <w:bCs/>
                <w:iCs/>
              </w:rPr>
              <w:t>1 000,0</w:t>
            </w:r>
          </w:p>
        </w:tc>
      </w:tr>
      <w:tr w:rsidR="00181E66" w:rsidRPr="00181E66" w14:paraId="4ACCA41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0989C3C"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59AE8116" w14:textId="77777777" w:rsidR="00181E66" w:rsidRPr="00181E66" w:rsidRDefault="00181E66" w:rsidP="00181E66">
            <w:pPr>
              <w:jc w:val="center"/>
              <w:rPr>
                <w:b/>
                <w:bCs/>
                <w:iCs/>
              </w:rPr>
            </w:pPr>
            <w:r w:rsidRPr="00181E66">
              <w:rPr>
                <w:b/>
                <w:bCs/>
                <w:iCs/>
              </w:rPr>
              <w:t>2411149999</w:t>
            </w:r>
          </w:p>
        </w:tc>
        <w:tc>
          <w:tcPr>
            <w:tcW w:w="709" w:type="dxa"/>
            <w:tcBorders>
              <w:top w:val="nil"/>
              <w:left w:val="nil"/>
              <w:bottom w:val="single" w:sz="4" w:space="0" w:color="auto"/>
              <w:right w:val="single" w:sz="4" w:space="0" w:color="auto"/>
            </w:tcBorders>
            <w:shd w:val="clear" w:color="auto" w:fill="auto"/>
            <w:hideMark/>
          </w:tcPr>
          <w:p w14:paraId="169B1A49"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574C2E9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0A37EE4"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3B47C13A" w14:textId="77777777" w:rsidR="00181E66" w:rsidRPr="00181E66" w:rsidRDefault="00181E66" w:rsidP="00181E66">
            <w:pPr>
              <w:jc w:val="right"/>
              <w:rPr>
                <w:b/>
                <w:bCs/>
                <w:iCs/>
              </w:rPr>
            </w:pPr>
            <w:r w:rsidRPr="00181E66">
              <w:rPr>
                <w:b/>
                <w:bCs/>
                <w:iCs/>
              </w:rPr>
              <w:t>1 000,0</w:t>
            </w:r>
          </w:p>
        </w:tc>
      </w:tr>
      <w:tr w:rsidR="00181E66" w:rsidRPr="00181E66" w14:paraId="75EB72E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7BFCDEA" w14:textId="77777777" w:rsidR="00181E66" w:rsidRPr="00181E66" w:rsidRDefault="00181E66" w:rsidP="00181E66">
            <w:r w:rsidRPr="00181E66">
              <w:t>Социальное обеспечение населения</w:t>
            </w:r>
          </w:p>
        </w:tc>
        <w:tc>
          <w:tcPr>
            <w:tcW w:w="1354" w:type="dxa"/>
            <w:tcBorders>
              <w:top w:val="nil"/>
              <w:left w:val="nil"/>
              <w:bottom w:val="single" w:sz="4" w:space="0" w:color="auto"/>
              <w:right w:val="single" w:sz="4" w:space="0" w:color="auto"/>
            </w:tcBorders>
            <w:shd w:val="clear" w:color="auto" w:fill="auto"/>
            <w:hideMark/>
          </w:tcPr>
          <w:p w14:paraId="044B4F65" w14:textId="77777777" w:rsidR="00181E66" w:rsidRPr="00181E66" w:rsidRDefault="00181E66" w:rsidP="00181E66">
            <w:pPr>
              <w:jc w:val="center"/>
            </w:pPr>
            <w:r w:rsidRPr="00181E66">
              <w:t>2411149999</w:t>
            </w:r>
          </w:p>
        </w:tc>
        <w:tc>
          <w:tcPr>
            <w:tcW w:w="709" w:type="dxa"/>
            <w:tcBorders>
              <w:top w:val="nil"/>
              <w:left w:val="nil"/>
              <w:bottom w:val="single" w:sz="4" w:space="0" w:color="auto"/>
              <w:right w:val="single" w:sz="4" w:space="0" w:color="auto"/>
            </w:tcBorders>
            <w:shd w:val="clear" w:color="auto" w:fill="auto"/>
            <w:hideMark/>
          </w:tcPr>
          <w:p w14:paraId="583190CF"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008D3B1B" w14:textId="77777777" w:rsidR="00181E66" w:rsidRPr="00181E66" w:rsidRDefault="00181E66" w:rsidP="00181E66">
            <w:pPr>
              <w:jc w:val="center"/>
            </w:pPr>
            <w:r w:rsidRPr="00181E66">
              <w:t>1003</w:t>
            </w:r>
          </w:p>
        </w:tc>
        <w:tc>
          <w:tcPr>
            <w:tcW w:w="1184" w:type="dxa"/>
            <w:tcBorders>
              <w:top w:val="nil"/>
              <w:left w:val="nil"/>
              <w:bottom w:val="single" w:sz="4" w:space="0" w:color="auto"/>
              <w:right w:val="single" w:sz="4" w:space="0" w:color="auto"/>
            </w:tcBorders>
            <w:shd w:val="clear" w:color="auto" w:fill="auto"/>
            <w:hideMark/>
          </w:tcPr>
          <w:p w14:paraId="45212F7C"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25277620" w14:textId="77777777" w:rsidR="00181E66" w:rsidRPr="00181E66" w:rsidRDefault="00181E66" w:rsidP="00181E66">
            <w:pPr>
              <w:jc w:val="right"/>
            </w:pPr>
            <w:r w:rsidRPr="00181E66">
              <w:t>1 000,0</w:t>
            </w:r>
          </w:p>
        </w:tc>
      </w:tr>
      <w:tr w:rsidR="00181E66" w:rsidRPr="00181E66" w14:paraId="38A2A68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4A3FA7B" w14:textId="77777777" w:rsidR="00181E66" w:rsidRPr="00181E66" w:rsidRDefault="00181E66" w:rsidP="00181E66">
            <w:pPr>
              <w:rPr>
                <w:b/>
                <w:bCs/>
                <w:iCs/>
              </w:rPr>
            </w:pPr>
            <w:r w:rsidRPr="00181E66">
              <w:rPr>
                <w:b/>
                <w:bCs/>
                <w:iCs/>
              </w:rPr>
              <w:t>Предоставление молодым специалистам социальных выплат на приобретение жилого помещения</w:t>
            </w:r>
          </w:p>
        </w:tc>
        <w:tc>
          <w:tcPr>
            <w:tcW w:w="1354" w:type="dxa"/>
            <w:tcBorders>
              <w:top w:val="single" w:sz="4" w:space="0" w:color="auto"/>
              <w:left w:val="nil"/>
              <w:bottom w:val="single" w:sz="4" w:space="0" w:color="auto"/>
              <w:right w:val="single" w:sz="4" w:space="0" w:color="auto"/>
            </w:tcBorders>
            <w:shd w:val="clear" w:color="auto" w:fill="auto"/>
            <w:hideMark/>
          </w:tcPr>
          <w:p w14:paraId="01CD368D" w14:textId="77777777" w:rsidR="00181E66" w:rsidRPr="00181E66" w:rsidRDefault="00181E66" w:rsidP="00181E66">
            <w:pPr>
              <w:jc w:val="center"/>
              <w:rPr>
                <w:b/>
                <w:bCs/>
                <w:iCs/>
              </w:rPr>
            </w:pPr>
            <w:r w:rsidRPr="00181E66">
              <w:rPr>
                <w:b/>
                <w:bCs/>
                <w:iCs/>
              </w:rPr>
              <w:t>2411200000</w:t>
            </w:r>
          </w:p>
        </w:tc>
        <w:tc>
          <w:tcPr>
            <w:tcW w:w="709" w:type="dxa"/>
            <w:tcBorders>
              <w:top w:val="single" w:sz="4" w:space="0" w:color="auto"/>
              <w:left w:val="nil"/>
              <w:bottom w:val="single" w:sz="4" w:space="0" w:color="auto"/>
              <w:right w:val="single" w:sz="4" w:space="0" w:color="auto"/>
            </w:tcBorders>
            <w:shd w:val="clear" w:color="auto" w:fill="auto"/>
            <w:hideMark/>
          </w:tcPr>
          <w:p w14:paraId="38B267F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F4C013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1D6B30F" w14:textId="77777777" w:rsidR="00181E66" w:rsidRPr="00181E66" w:rsidRDefault="00181E66" w:rsidP="00181E66">
            <w:pPr>
              <w:jc w:val="right"/>
              <w:rPr>
                <w:b/>
                <w:bCs/>
                <w:iCs/>
              </w:rPr>
            </w:pPr>
            <w:r w:rsidRPr="00181E66">
              <w:rPr>
                <w:b/>
                <w:bCs/>
                <w:iCs/>
              </w:rPr>
              <w:t>500,0</w:t>
            </w:r>
          </w:p>
        </w:tc>
        <w:tc>
          <w:tcPr>
            <w:tcW w:w="1198" w:type="dxa"/>
            <w:tcBorders>
              <w:top w:val="single" w:sz="4" w:space="0" w:color="auto"/>
              <w:left w:val="nil"/>
              <w:bottom w:val="single" w:sz="4" w:space="0" w:color="auto"/>
              <w:right w:val="single" w:sz="4" w:space="0" w:color="auto"/>
            </w:tcBorders>
            <w:shd w:val="clear" w:color="auto" w:fill="auto"/>
            <w:hideMark/>
          </w:tcPr>
          <w:p w14:paraId="749FFC65" w14:textId="77777777" w:rsidR="00181E66" w:rsidRPr="00181E66" w:rsidRDefault="00181E66" w:rsidP="00181E66">
            <w:pPr>
              <w:jc w:val="right"/>
              <w:rPr>
                <w:b/>
                <w:bCs/>
                <w:iCs/>
              </w:rPr>
            </w:pPr>
            <w:r w:rsidRPr="00181E66">
              <w:rPr>
                <w:b/>
                <w:bCs/>
                <w:iCs/>
              </w:rPr>
              <w:t>500,0</w:t>
            </w:r>
          </w:p>
        </w:tc>
      </w:tr>
      <w:tr w:rsidR="00181E66" w:rsidRPr="00181E66" w14:paraId="76FA49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2DA676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1FBE7BCB" w14:textId="77777777" w:rsidR="00181E66" w:rsidRPr="00181E66" w:rsidRDefault="00181E66" w:rsidP="00181E66">
            <w:pPr>
              <w:jc w:val="center"/>
              <w:rPr>
                <w:b/>
                <w:bCs/>
                <w:iCs/>
              </w:rPr>
            </w:pPr>
            <w:r w:rsidRPr="00181E66">
              <w:rPr>
                <w:b/>
                <w:bCs/>
                <w:iCs/>
              </w:rPr>
              <w:t>2411249999</w:t>
            </w:r>
          </w:p>
        </w:tc>
        <w:tc>
          <w:tcPr>
            <w:tcW w:w="709" w:type="dxa"/>
            <w:tcBorders>
              <w:top w:val="nil"/>
              <w:left w:val="nil"/>
              <w:bottom w:val="single" w:sz="4" w:space="0" w:color="auto"/>
              <w:right w:val="single" w:sz="4" w:space="0" w:color="auto"/>
            </w:tcBorders>
            <w:shd w:val="clear" w:color="auto" w:fill="auto"/>
            <w:hideMark/>
          </w:tcPr>
          <w:p w14:paraId="699FE14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591518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2F19CDC"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2A1B5E38" w14:textId="77777777" w:rsidR="00181E66" w:rsidRPr="00181E66" w:rsidRDefault="00181E66" w:rsidP="00181E66">
            <w:pPr>
              <w:jc w:val="right"/>
              <w:rPr>
                <w:b/>
                <w:bCs/>
                <w:iCs/>
              </w:rPr>
            </w:pPr>
            <w:r w:rsidRPr="00181E66">
              <w:rPr>
                <w:b/>
                <w:bCs/>
                <w:iCs/>
              </w:rPr>
              <w:t>500,0</w:t>
            </w:r>
          </w:p>
        </w:tc>
      </w:tr>
      <w:tr w:rsidR="00181E66" w:rsidRPr="00181E66" w14:paraId="17C42D8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AF41E02"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0230230C" w14:textId="77777777" w:rsidR="00181E66" w:rsidRPr="00181E66" w:rsidRDefault="00181E66" w:rsidP="00181E66">
            <w:pPr>
              <w:jc w:val="center"/>
              <w:rPr>
                <w:b/>
                <w:bCs/>
                <w:iCs/>
              </w:rPr>
            </w:pPr>
            <w:r w:rsidRPr="00181E66">
              <w:rPr>
                <w:b/>
                <w:bCs/>
                <w:iCs/>
              </w:rPr>
              <w:t>2411249999</w:t>
            </w:r>
          </w:p>
        </w:tc>
        <w:tc>
          <w:tcPr>
            <w:tcW w:w="709" w:type="dxa"/>
            <w:tcBorders>
              <w:top w:val="nil"/>
              <w:left w:val="nil"/>
              <w:bottom w:val="single" w:sz="4" w:space="0" w:color="auto"/>
              <w:right w:val="single" w:sz="4" w:space="0" w:color="auto"/>
            </w:tcBorders>
            <w:shd w:val="clear" w:color="auto" w:fill="auto"/>
            <w:hideMark/>
          </w:tcPr>
          <w:p w14:paraId="0BBD41A1"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768B6EC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E264025" w14:textId="77777777" w:rsidR="00181E66" w:rsidRPr="00181E66" w:rsidRDefault="00181E66" w:rsidP="00181E66">
            <w:pPr>
              <w:jc w:val="right"/>
              <w:rPr>
                <w:b/>
                <w:bCs/>
                <w:iCs/>
              </w:rPr>
            </w:pPr>
            <w:r w:rsidRPr="00181E66">
              <w:rPr>
                <w:b/>
                <w:bCs/>
                <w:iCs/>
              </w:rPr>
              <w:t>500,0</w:t>
            </w:r>
          </w:p>
        </w:tc>
        <w:tc>
          <w:tcPr>
            <w:tcW w:w="1198" w:type="dxa"/>
            <w:tcBorders>
              <w:top w:val="nil"/>
              <w:left w:val="nil"/>
              <w:bottom w:val="single" w:sz="4" w:space="0" w:color="auto"/>
              <w:right w:val="single" w:sz="4" w:space="0" w:color="auto"/>
            </w:tcBorders>
            <w:shd w:val="clear" w:color="auto" w:fill="auto"/>
            <w:hideMark/>
          </w:tcPr>
          <w:p w14:paraId="7C77B769" w14:textId="77777777" w:rsidR="00181E66" w:rsidRPr="00181E66" w:rsidRDefault="00181E66" w:rsidP="00181E66">
            <w:pPr>
              <w:jc w:val="right"/>
              <w:rPr>
                <w:b/>
                <w:bCs/>
                <w:iCs/>
              </w:rPr>
            </w:pPr>
            <w:r w:rsidRPr="00181E66">
              <w:rPr>
                <w:b/>
                <w:bCs/>
                <w:iCs/>
              </w:rPr>
              <w:t>500,0</w:t>
            </w:r>
          </w:p>
        </w:tc>
      </w:tr>
      <w:tr w:rsidR="00181E66" w:rsidRPr="00181E66" w14:paraId="61E401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C1393F2" w14:textId="77777777" w:rsidR="00181E66" w:rsidRPr="00181E66" w:rsidRDefault="00181E66" w:rsidP="00181E66">
            <w:r w:rsidRPr="00181E66">
              <w:t>Социальное обеспечение населения</w:t>
            </w:r>
          </w:p>
        </w:tc>
        <w:tc>
          <w:tcPr>
            <w:tcW w:w="1354" w:type="dxa"/>
            <w:tcBorders>
              <w:top w:val="nil"/>
              <w:left w:val="nil"/>
              <w:bottom w:val="single" w:sz="4" w:space="0" w:color="auto"/>
              <w:right w:val="single" w:sz="4" w:space="0" w:color="auto"/>
            </w:tcBorders>
            <w:shd w:val="clear" w:color="auto" w:fill="auto"/>
            <w:hideMark/>
          </w:tcPr>
          <w:p w14:paraId="761F8713" w14:textId="77777777" w:rsidR="00181E66" w:rsidRPr="00181E66" w:rsidRDefault="00181E66" w:rsidP="00181E66">
            <w:pPr>
              <w:jc w:val="center"/>
            </w:pPr>
            <w:r w:rsidRPr="00181E66">
              <w:t>2411249999</w:t>
            </w:r>
          </w:p>
        </w:tc>
        <w:tc>
          <w:tcPr>
            <w:tcW w:w="709" w:type="dxa"/>
            <w:tcBorders>
              <w:top w:val="nil"/>
              <w:left w:val="nil"/>
              <w:bottom w:val="single" w:sz="4" w:space="0" w:color="auto"/>
              <w:right w:val="single" w:sz="4" w:space="0" w:color="auto"/>
            </w:tcBorders>
            <w:shd w:val="clear" w:color="auto" w:fill="auto"/>
            <w:hideMark/>
          </w:tcPr>
          <w:p w14:paraId="328DCDC7"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051C1819" w14:textId="77777777" w:rsidR="00181E66" w:rsidRPr="00181E66" w:rsidRDefault="00181E66" w:rsidP="00181E66">
            <w:pPr>
              <w:jc w:val="center"/>
            </w:pPr>
            <w:r w:rsidRPr="00181E66">
              <w:t>1003</w:t>
            </w:r>
          </w:p>
        </w:tc>
        <w:tc>
          <w:tcPr>
            <w:tcW w:w="1184" w:type="dxa"/>
            <w:tcBorders>
              <w:top w:val="nil"/>
              <w:left w:val="nil"/>
              <w:bottom w:val="single" w:sz="4" w:space="0" w:color="auto"/>
              <w:right w:val="single" w:sz="4" w:space="0" w:color="auto"/>
            </w:tcBorders>
            <w:shd w:val="clear" w:color="auto" w:fill="auto"/>
            <w:hideMark/>
          </w:tcPr>
          <w:p w14:paraId="21D53187"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0AD9D599" w14:textId="77777777" w:rsidR="00181E66" w:rsidRPr="00181E66" w:rsidRDefault="00181E66" w:rsidP="00181E66">
            <w:pPr>
              <w:jc w:val="right"/>
            </w:pPr>
            <w:r w:rsidRPr="00181E66">
              <w:t>500,0</w:t>
            </w:r>
          </w:p>
        </w:tc>
      </w:tr>
      <w:tr w:rsidR="00181E66" w:rsidRPr="00181E66" w14:paraId="563B7AF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32CEB41" w14:textId="77777777" w:rsidR="00181E66" w:rsidRPr="00181E66" w:rsidRDefault="00181E66" w:rsidP="00181E66">
            <w:pPr>
              <w:rPr>
                <w:b/>
                <w:bCs/>
                <w:iCs/>
              </w:rPr>
            </w:pPr>
            <w:r w:rsidRPr="00181E66">
              <w:rPr>
                <w:b/>
                <w:bCs/>
                <w:iCs/>
              </w:rPr>
              <w:t>Задача 2. Создание условий для повышения качества медицинского обслуживания</w:t>
            </w:r>
          </w:p>
        </w:tc>
        <w:tc>
          <w:tcPr>
            <w:tcW w:w="1354" w:type="dxa"/>
            <w:tcBorders>
              <w:top w:val="single" w:sz="4" w:space="0" w:color="auto"/>
              <w:left w:val="nil"/>
              <w:bottom w:val="single" w:sz="4" w:space="0" w:color="auto"/>
              <w:right w:val="single" w:sz="4" w:space="0" w:color="auto"/>
            </w:tcBorders>
            <w:shd w:val="clear" w:color="auto" w:fill="auto"/>
            <w:hideMark/>
          </w:tcPr>
          <w:p w14:paraId="6D49D3C2" w14:textId="77777777" w:rsidR="00181E66" w:rsidRPr="00181E66" w:rsidRDefault="00181E66" w:rsidP="00181E66">
            <w:pPr>
              <w:jc w:val="center"/>
              <w:rPr>
                <w:b/>
                <w:bCs/>
                <w:iCs/>
              </w:rPr>
            </w:pPr>
            <w:r w:rsidRPr="00181E66">
              <w:rPr>
                <w:b/>
                <w:bCs/>
                <w:iCs/>
              </w:rPr>
              <w:t>2412000000</w:t>
            </w:r>
          </w:p>
        </w:tc>
        <w:tc>
          <w:tcPr>
            <w:tcW w:w="709" w:type="dxa"/>
            <w:tcBorders>
              <w:top w:val="single" w:sz="4" w:space="0" w:color="auto"/>
              <w:left w:val="nil"/>
              <w:bottom w:val="single" w:sz="4" w:space="0" w:color="auto"/>
              <w:right w:val="single" w:sz="4" w:space="0" w:color="auto"/>
            </w:tcBorders>
            <w:shd w:val="clear" w:color="auto" w:fill="auto"/>
            <w:hideMark/>
          </w:tcPr>
          <w:p w14:paraId="444DADB1"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30D459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F331648" w14:textId="77777777" w:rsidR="00181E66" w:rsidRPr="00181E66" w:rsidRDefault="00181E66" w:rsidP="00181E66">
            <w:pPr>
              <w:jc w:val="right"/>
              <w:rPr>
                <w:b/>
                <w:bCs/>
                <w:iCs/>
              </w:rPr>
            </w:pPr>
            <w:r w:rsidRPr="00181E66">
              <w:rPr>
                <w:b/>
                <w:bCs/>
                <w:iCs/>
              </w:rPr>
              <w:t>280,0</w:t>
            </w:r>
          </w:p>
        </w:tc>
        <w:tc>
          <w:tcPr>
            <w:tcW w:w="1198" w:type="dxa"/>
            <w:tcBorders>
              <w:top w:val="single" w:sz="4" w:space="0" w:color="auto"/>
              <w:left w:val="nil"/>
              <w:bottom w:val="single" w:sz="4" w:space="0" w:color="auto"/>
              <w:right w:val="single" w:sz="4" w:space="0" w:color="auto"/>
            </w:tcBorders>
            <w:shd w:val="clear" w:color="auto" w:fill="auto"/>
            <w:hideMark/>
          </w:tcPr>
          <w:p w14:paraId="45EAA7FD" w14:textId="77777777" w:rsidR="00181E66" w:rsidRPr="00181E66" w:rsidRDefault="00181E66" w:rsidP="00181E66">
            <w:pPr>
              <w:jc w:val="right"/>
              <w:rPr>
                <w:b/>
                <w:bCs/>
                <w:iCs/>
              </w:rPr>
            </w:pPr>
            <w:r w:rsidRPr="00181E66">
              <w:rPr>
                <w:b/>
                <w:bCs/>
                <w:iCs/>
              </w:rPr>
              <w:t>280,0</w:t>
            </w:r>
          </w:p>
        </w:tc>
      </w:tr>
      <w:tr w:rsidR="00181E66" w:rsidRPr="00181E66" w14:paraId="2EF89D9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2E91858" w14:textId="77777777" w:rsidR="00181E66" w:rsidRPr="00181E66" w:rsidRDefault="00181E66" w:rsidP="00181E66">
            <w:pPr>
              <w:rPr>
                <w:b/>
                <w:bCs/>
                <w:iCs/>
              </w:rPr>
            </w:pPr>
            <w:r w:rsidRPr="00181E66">
              <w:rPr>
                <w:b/>
                <w:bCs/>
                <w:iCs/>
              </w:rPr>
              <w:t>Приобретение имущества для оказания медицинской помощи</w:t>
            </w:r>
          </w:p>
        </w:tc>
        <w:tc>
          <w:tcPr>
            <w:tcW w:w="1354" w:type="dxa"/>
            <w:tcBorders>
              <w:top w:val="nil"/>
              <w:left w:val="nil"/>
              <w:bottom w:val="single" w:sz="4" w:space="0" w:color="auto"/>
              <w:right w:val="single" w:sz="4" w:space="0" w:color="auto"/>
            </w:tcBorders>
            <w:shd w:val="clear" w:color="auto" w:fill="auto"/>
            <w:hideMark/>
          </w:tcPr>
          <w:p w14:paraId="0357ADCE" w14:textId="77777777" w:rsidR="00181E66" w:rsidRPr="00181E66" w:rsidRDefault="00181E66" w:rsidP="00181E66">
            <w:pPr>
              <w:jc w:val="center"/>
              <w:rPr>
                <w:b/>
                <w:bCs/>
                <w:iCs/>
              </w:rPr>
            </w:pPr>
            <w:r w:rsidRPr="00181E66">
              <w:rPr>
                <w:b/>
                <w:bCs/>
                <w:iCs/>
              </w:rPr>
              <w:t>2412100000</w:t>
            </w:r>
          </w:p>
        </w:tc>
        <w:tc>
          <w:tcPr>
            <w:tcW w:w="709" w:type="dxa"/>
            <w:tcBorders>
              <w:top w:val="nil"/>
              <w:left w:val="nil"/>
              <w:bottom w:val="single" w:sz="4" w:space="0" w:color="auto"/>
              <w:right w:val="single" w:sz="4" w:space="0" w:color="auto"/>
            </w:tcBorders>
            <w:shd w:val="clear" w:color="auto" w:fill="auto"/>
            <w:hideMark/>
          </w:tcPr>
          <w:p w14:paraId="55B3766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0D21A9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7531680" w14:textId="77777777" w:rsidR="00181E66" w:rsidRPr="00181E66" w:rsidRDefault="00181E66" w:rsidP="00181E66">
            <w:pPr>
              <w:jc w:val="right"/>
              <w:rPr>
                <w:b/>
                <w:bCs/>
                <w:iCs/>
              </w:rPr>
            </w:pPr>
            <w:r w:rsidRPr="00181E66">
              <w:rPr>
                <w:b/>
                <w:bCs/>
                <w:iCs/>
              </w:rPr>
              <w:t>280,0</w:t>
            </w:r>
          </w:p>
        </w:tc>
        <w:tc>
          <w:tcPr>
            <w:tcW w:w="1198" w:type="dxa"/>
            <w:tcBorders>
              <w:top w:val="nil"/>
              <w:left w:val="nil"/>
              <w:bottom w:val="single" w:sz="4" w:space="0" w:color="auto"/>
              <w:right w:val="single" w:sz="4" w:space="0" w:color="auto"/>
            </w:tcBorders>
            <w:shd w:val="clear" w:color="auto" w:fill="auto"/>
            <w:hideMark/>
          </w:tcPr>
          <w:p w14:paraId="4993322C" w14:textId="77777777" w:rsidR="00181E66" w:rsidRPr="00181E66" w:rsidRDefault="00181E66" w:rsidP="00181E66">
            <w:pPr>
              <w:jc w:val="right"/>
              <w:rPr>
                <w:b/>
                <w:bCs/>
                <w:iCs/>
              </w:rPr>
            </w:pPr>
            <w:r w:rsidRPr="00181E66">
              <w:rPr>
                <w:b/>
                <w:bCs/>
                <w:iCs/>
              </w:rPr>
              <w:t>280,0</w:t>
            </w:r>
          </w:p>
        </w:tc>
      </w:tr>
      <w:tr w:rsidR="00181E66" w:rsidRPr="00181E66" w14:paraId="2A6348D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2C3BC39"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A1899EA" w14:textId="77777777" w:rsidR="00181E66" w:rsidRPr="00181E66" w:rsidRDefault="00181E66" w:rsidP="00181E66">
            <w:pPr>
              <w:jc w:val="center"/>
              <w:rPr>
                <w:b/>
                <w:bCs/>
                <w:iCs/>
              </w:rPr>
            </w:pPr>
            <w:r w:rsidRPr="00181E66">
              <w:rPr>
                <w:b/>
                <w:bCs/>
                <w:iCs/>
              </w:rPr>
              <w:t>2412149999</w:t>
            </w:r>
          </w:p>
        </w:tc>
        <w:tc>
          <w:tcPr>
            <w:tcW w:w="709" w:type="dxa"/>
            <w:tcBorders>
              <w:top w:val="nil"/>
              <w:left w:val="nil"/>
              <w:bottom w:val="single" w:sz="4" w:space="0" w:color="auto"/>
              <w:right w:val="single" w:sz="4" w:space="0" w:color="auto"/>
            </w:tcBorders>
            <w:shd w:val="clear" w:color="auto" w:fill="auto"/>
            <w:hideMark/>
          </w:tcPr>
          <w:p w14:paraId="1CD5A39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AF19BD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1F3711A" w14:textId="77777777" w:rsidR="00181E66" w:rsidRPr="00181E66" w:rsidRDefault="00181E66" w:rsidP="00181E66">
            <w:pPr>
              <w:jc w:val="right"/>
              <w:rPr>
                <w:b/>
                <w:bCs/>
                <w:iCs/>
              </w:rPr>
            </w:pPr>
            <w:r w:rsidRPr="00181E66">
              <w:rPr>
                <w:b/>
                <w:bCs/>
                <w:iCs/>
              </w:rPr>
              <w:t>280,0</w:t>
            </w:r>
          </w:p>
        </w:tc>
        <w:tc>
          <w:tcPr>
            <w:tcW w:w="1198" w:type="dxa"/>
            <w:tcBorders>
              <w:top w:val="nil"/>
              <w:left w:val="nil"/>
              <w:bottom w:val="single" w:sz="4" w:space="0" w:color="auto"/>
              <w:right w:val="single" w:sz="4" w:space="0" w:color="auto"/>
            </w:tcBorders>
            <w:shd w:val="clear" w:color="auto" w:fill="auto"/>
            <w:hideMark/>
          </w:tcPr>
          <w:p w14:paraId="6346B38E" w14:textId="77777777" w:rsidR="00181E66" w:rsidRPr="00181E66" w:rsidRDefault="00181E66" w:rsidP="00181E66">
            <w:pPr>
              <w:jc w:val="right"/>
              <w:rPr>
                <w:b/>
                <w:bCs/>
                <w:iCs/>
              </w:rPr>
            </w:pPr>
            <w:r w:rsidRPr="00181E66">
              <w:rPr>
                <w:b/>
                <w:bCs/>
                <w:iCs/>
              </w:rPr>
              <w:t>280,0</w:t>
            </w:r>
          </w:p>
        </w:tc>
      </w:tr>
      <w:tr w:rsidR="00181E66" w:rsidRPr="00181E66" w14:paraId="0E8F9D0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DEF574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21F3DE1D" w14:textId="77777777" w:rsidR="00181E66" w:rsidRPr="00181E66" w:rsidRDefault="00181E66" w:rsidP="00181E66">
            <w:pPr>
              <w:jc w:val="center"/>
              <w:rPr>
                <w:b/>
                <w:bCs/>
                <w:iCs/>
              </w:rPr>
            </w:pPr>
            <w:r w:rsidRPr="00181E66">
              <w:rPr>
                <w:b/>
                <w:bCs/>
                <w:iCs/>
              </w:rPr>
              <w:t>2412149999</w:t>
            </w:r>
          </w:p>
        </w:tc>
        <w:tc>
          <w:tcPr>
            <w:tcW w:w="709" w:type="dxa"/>
            <w:tcBorders>
              <w:top w:val="nil"/>
              <w:left w:val="nil"/>
              <w:bottom w:val="single" w:sz="4" w:space="0" w:color="auto"/>
              <w:right w:val="single" w:sz="4" w:space="0" w:color="auto"/>
            </w:tcBorders>
            <w:shd w:val="clear" w:color="auto" w:fill="auto"/>
            <w:hideMark/>
          </w:tcPr>
          <w:p w14:paraId="239CD58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52B8717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8E59868" w14:textId="77777777" w:rsidR="00181E66" w:rsidRPr="00181E66" w:rsidRDefault="00181E66" w:rsidP="00181E66">
            <w:pPr>
              <w:jc w:val="right"/>
              <w:rPr>
                <w:b/>
                <w:bCs/>
                <w:iCs/>
              </w:rPr>
            </w:pPr>
            <w:r w:rsidRPr="00181E66">
              <w:rPr>
                <w:b/>
                <w:bCs/>
                <w:iCs/>
              </w:rPr>
              <w:t>280,0</w:t>
            </w:r>
          </w:p>
        </w:tc>
        <w:tc>
          <w:tcPr>
            <w:tcW w:w="1198" w:type="dxa"/>
            <w:tcBorders>
              <w:top w:val="nil"/>
              <w:left w:val="nil"/>
              <w:bottom w:val="single" w:sz="4" w:space="0" w:color="auto"/>
              <w:right w:val="single" w:sz="4" w:space="0" w:color="auto"/>
            </w:tcBorders>
            <w:shd w:val="clear" w:color="auto" w:fill="auto"/>
            <w:hideMark/>
          </w:tcPr>
          <w:p w14:paraId="6B148DC5" w14:textId="77777777" w:rsidR="00181E66" w:rsidRPr="00181E66" w:rsidRDefault="00181E66" w:rsidP="00181E66">
            <w:pPr>
              <w:jc w:val="right"/>
              <w:rPr>
                <w:b/>
                <w:bCs/>
                <w:iCs/>
              </w:rPr>
            </w:pPr>
            <w:r w:rsidRPr="00181E66">
              <w:rPr>
                <w:b/>
                <w:bCs/>
                <w:iCs/>
              </w:rPr>
              <w:t>280,0</w:t>
            </w:r>
          </w:p>
        </w:tc>
      </w:tr>
      <w:tr w:rsidR="00181E66" w:rsidRPr="00181E66" w14:paraId="60A0675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688D783" w14:textId="77777777" w:rsidR="00181E66" w:rsidRPr="00181E66" w:rsidRDefault="00181E66" w:rsidP="00181E66">
            <w:r w:rsidRPr="00181E66">
              <w:t>Другие вопросы в области здравоохранения</w:t>
            </w:r>
          </w:p>
        </w:tc>
        <w:tc>
          <w:tcPr>
            <w:tcW w:w="1354" w:type="dxa"/>
            <w:tcBorders>
              <w:top w:val="nil"/>
              <w:left w:val="nil"/>
              <w:bottom w:val="single" w:sz="4" w:space="0" w:color="auto"/>
              <w:right w:val="single" w:sz="4" w:space="0" w:color="auto"/>
            </w:tcBorders>
            <w:shd w:val="clear" w:color="auto" w:fill="auto"/>
            <w:hideMark/>
          </w:tcPr>
          <w:p w14:paraId="3AC0839F" w14:textId="77777777" w:rsidR="00181E66" w:rsidRPr="00181E66" w:rsidRDefault="00181E66" w:rsidP="00181E66">
            <w:pPr>
              <w:jc w:val="center"/>
            </w:pPr>
            <w:r w:rsidRPr="00181E66">
              <w:t>2412149999</w:t>
            </w:r>
          </w:p>
        </w:tc>
        <w:tc>
          <w:tcPr>
            <w:tcW w:w="709" w:type="dxa"/>
            <w:tcBorders>
              <w:top w:val="nil"/>
              <w:left w:val="nil"/>
              <w:bottom w:val="single" w:sz="4" w:space="0" w:color="auto"/>
              <w:right w:val="single" w:sz="4" w:space="0" w:color="auto"/>
            </w:tcBorders>
            <w:shd w:val="clear" w:color="auto" w:fill="auto"/>
            <w:hideMark/>
          </w:tcPr>
          <w:p w14:paraId="06864C1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9220CAF" w14:textId="77777777" w:rsidR="00181E66" w:rsidRPr="00181E66" w:rsidRDefault="00181E66" w:rsidP="00181E66">
            <w:pPr>
              <w:jc w:val="center"/>
            </w:pPr>
            <w:r w:rsidRPr="00181E66">
              <w:t>0909</w:t>
            </w:r>
          </w:p>
        </w:tc>
        <w:tc>
          <w:tcPr>
            <w:tcW w:w="1184" w:type="dxa"/>
            <w:tcBorders>
              <w:top w:val="nil"/>
              <w:left w:val="nil"/>
              <w:bottom w:val="single" w:sz="4" w:space="0" w:color="auto"/>
              <w:right w:val="single" w:sz="4" w:space="0" w:color="auto"/>
            </w:tcBorders>
            <w:shd w:val="clear" w:color="auto" w:fill="auto"/>
            <w:hideMark/>
          </w:tcPr>
          <w:p w14:paraId="5A4D78DA" w14:textId="77777777" w:rsidR="00181E66" w:rsidRPr="00181E66" w:rsidRDefault="00181E66" w:rsidP="00181E66">
            <w:pPr>
              <w:jc w:val="right"/>
            </w:pPr>
            <w:r w:rsidRPr="00181E66">
              <w:t>280,0</w:t>
            </w:r>
          </w:p>
        </w:tc>
        <w:tc>
          <w:tcPr>
            <w:tcW w:w="1198" w:type="dxa"/>
            <w:tcBorders>
              <w:top w:val="nil"/>
              <w:left w:val="nil"/>
              <w:bottom w:val="single" w:sz="4" w:space="0" w:color="auto"/>
              <w:right w:val="single" w:sz="4" w:space="0" w:color="auto"/>
            </w:tcBorders>
            <w:shd w:val="clear" w:color="auto" w:fill="auto"/>
            <w:hideMark/>
          </w:tcPr>
          <w:p w14:paraId="692236E2" w14:textId="77777777" w:rsidR="00181E66" w:rsidRPr="00181E66" w:rsidRDefault="00181E66" w:rsidP="00181E66">
            <w:pPr>
              <w:jc w:val="right"/>
            </w:pPr>
            <w:r w:rsidRPr="00181E66">
              <w:t>280,0</w:t>
            </w:r>
          </w:p>
        </w:tc>
      </w:tr>
      <w:tr w:rsidR="00181E66" w:rsidRPr="00181E66" w14:paraId="59514F56"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4A8B239" w14:textId="77777777" w:rsidR="00181E66" w:rsidRPr="00181E66" w:rsidRDefault="00181E66" w:rsidP="00181E66">
            <w:pPr>
              <w:rPr>
                <w:b/>
                <w:bCs/>
                <w:iCs/>
              </w:rPr>
            </w:pPr>
            <w:r w:rsidRPr="00181E66">
              <w:rPr>
                <w:b/>
                <w:bCs/>
                <w:iCs/>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54" w:type="dxa"/>
            <w:tcBorders>
              <w:top w:val="single" w:sz="4" w:space="0" w:color="auto"/>
              <w:left w:val="nil"/>
              <w:bottom w:val="single" w:sz="4" w:space="0" w:color="auto"/>
              <w:right w:val="single" w:sz="4" w:space="0" w:color="auto"/>
            </w:tcBorders>
            <w:shd w:val="clear" w:color="auto" w:fill="auto"/>
            <w:hideMark/>
          </w:tcPr>
          <w:p w14:paraId="56C9EABB" w14:textId="77777777" w:rsidR="00181E66" w:rsidRPr="00181E66" w:rsidRDefault="00181E66" w:rsidP="00181E66">
            <w:pPr>
              <w:jc w:val="center"/>
              <w:rPr>
                <w:b/>
                <w:bCs/>
                <w:iCs/>
              </w:rPr>
            </w:pPr>
            <w:r w:rsidRPr="00181E66">
              <w:rPr>
                <w:b/>
                <w:bCs/>
                <w:iCs/>
              </w:rPr>
              <w:t>2414000000</w:t>
            </w:r>
          </w:p>
        </w:tc>
        <w:tc>
          <w:tcPr>
            <w:tcW w:w="709" w:type="dxa"/>
            <w:tcBorders>
              <w:top w:val="single" w:sz="4" w:space="0" w:color="auto"/>
              <w:left w:val="nil"/>
              <w:bottom w:val="single" w:sz="4" w:space="0" w:color="auto"/>
              <w:right w:val="single" w:sz="4" w:space="0" w:color="auto"/>
            </w:tcBorders>
            <w:shd w:val="clear" w:color="auto" w:fill="auto"/>
            <w:hideMark/>
          </w:tcPr>
          <w:p w14:paraId="1B3EE05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6319D0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8632369" w14:textId="77777777" w:rsidR="00181E66" w:rsidRPr="00181E66" w:rsidRDefault="00181E66" w:rsidP="00181E66">
            <w:pPr>
              <w:jc w:val="right"/>
              <w:rPr>
                <w:b/>
                <w:bCs/>
                <w:iCs/>
              </w:rPr>
            </w:pPr>
            <w:r w:rsidRPr="00181E66">
              <w:rPr>
                <w:b/>
                <w:bCs/>
                <w:iCs/>
              </w:rPr>
              <w:t>300,0</w:t>
            </w:r>
          </w:p>
        </w:tc>
        <w:tc>
          <w:tcPr>
            <w:tcW w:w="1198" w:type="dxa"/>
            <w:tcBorders>
              <w:top w:val="single" w:sz="4" w:space="0" w:color="auto"/>
              <w:left w:val="nil"/>
              <w:bottom w:val="single" w:sz="4" w:space="0" w:color="auto"/>
              <w:right w:val="single" w:sz="4" w:space="0" w:color="auto"/>
            </w:tcBorders>
            <w:shd w:val="clear" w:color="auto" w:fill="auto"/>
            <w:hideMark/>
          </w:tcPr>
          <w:p w14:paraId="1E52609E" w14:textId="77777777" w:rsidR="00181E66" w:rsidRPr="00181E66" w:rsidRDefault="00181E66" w:rsidP="00181E66">
            <w:pPr>
              <w:jc w:val="right"/>
              <w:rPr>
                <w:b/>
                <w:bCs/>
                <w:iCs/>
              </w:rPr>
            </w:pPr>
            <w:r w:rsidRPr="00181E66">
              <w:rPr>
                <w:b/>
                <w:bCs/>
                <w:iCs/>
              </w:rPr>
              <w:t>300,0</w:t>
            </w:r>
          </w:p>
        </w:tc>
      </w:tr>
      <w:tr w:rsidR="00181E66" w:rsidRPr="00181E66" w14:paraId="2770FDF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5D6A17" w14:textId="77777777" w:rsidR="00181E66" w:rsidRPr="00181E66" w:rsidRDefault="00181E66" w:rsidP="00181E66">
            <w:pPr>
              <w:rPr>
                <w:b/>
                <w:bCs/>
                <w:iCs/>
              </w:rPr>
            </w:pPr>
            <w:r w:rsidRPr="00181E66">
              <w:rPr>
                <w:b/>
                <w:bCs/>
                <w:iCs/>
              </w:rPr>
              <w:t>Предоставление денежных выплат студентам, заключившим договоры на целевое обучение</w:t>
            </w:r>
          </w:p>
        </w:tc>
        <w:tc>
          <w:tcPr>
            <w:tcW w:w="1354" w:type="dxa"/>
            <w:tcBorders>
              <w:top w:val="nil"/>
              <w:left w:val="nil"/>
              <w:bottom w:val="single" w:sz="4" w:space="0" w:color="auto"/>
              <w:right w:val="single" w:sz="4" w:space="0" w:color="auto"/>
            </w:tcBorders>
            <w:shd w:val="clear" w:color="auto" w:fill="auto"/>
            <w:hideMark/>
          </w:tcPr>
          <w:p w14:paraId="5DBBB1A5" w14:textId="77777777" w:rsidR="00181E66" w:rsidRPr="00181E66" w:rsidRDefault="00181E66" w:rsidP="00181E66">
            <w:pPr>
              <w:jc w:val="center"/>
              <w:rPr>
                <w:b/>
                <w:bCs/>
                <w:iCs/>
              </w:rPr>
            </w:pPr>
            <w:r w:rsidRPr="00181E66">
              <w:rPr>
                <w:b/>
                <w:bCs/>
                <w:iCs/>
              </w:rPr>
              <w:t>2414100000</w:t>
            </w:r>
          </w:p>
        </w:tc>
        <w:tc>
          <w:tcPr>
            <w:tcW w:w="709" w:type="dxa"/>
            <w:tcBorders>
              <w:top w:val="nil"/>
              <w:left w:val="nil"/>
              <w:bottom w:val="single" w:sz="4" w:space="0" w:color="auto"/>
              <w:right w:val="single" w:sz="4" w:space="0" w:color="auto"/>
            </w:tcBorders>
            <w:shd w:val="clear" w:color="auto" w:fill="auto"/>
            <w:hideMark/>
          </w:tcPr>
          <w:p w14:paraId="049AF71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806C3C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691F553"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687D3BEE" w14:textId="77777777" w:rsidR="00181E66" w:rsidRPr="00181E66" w:rsidRDefault="00181E66" w:rsidP="00181E66">
            <w:pPr>
              <w:jc w:val="right"/>
              <w:rPr>
                <w:b/>
                <w:bCs/>
                <w:iCs/>
              </w:rPr>
            </w:pPr>
            <w:r w:rsidRPr="00181E66">
              <w:rPr>
                <w:b/>
                <w:bCs/>
                <w:iCs/>
              </w:rPr>
              <w:t>300,0</w:t>
            </w:r>
          </w:p>
        </w:tc>
      </w:tr>
      <w:tr w:rsidR="00181E66" w:rsidRPr="00181E66" w14:paraId="0F7AD0C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4CAD048"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3A529CE" w14:textId="77777777" w:rsidR="00181E66" w:rsidRPr="00181E66" w:rsidRDefault="00181E66" w:rsidP="00181E66">
            <w:pPr>
              <w:jc w:val="center"/>
              <w:rPr>
                <w:b/>
                <w:bCs/>
                <w:iCs/>
              </w:rPr>
            </w:pPr>
            <w:r w:rsidRPr="00181E66">
              <w:rPr>
                <w:b/>
                <w:bCs/>
                <w:iCs/>
              </w:rPr>
              <w:t>2414149999</w:t>
            </w:r>
          </w:p>
        </w:tc>
        <w:tc>
          <w:tcPr>
            <w:tcW w:w="709" w:type="dxa"/>
            <w:tcBorders>
              <w:top w:val="nil"/>
              <w:left w:val="nil"/>
              <w:bottom w:val="single" w:sz="4" w:space="0" w:color="auto"/>
              <w:right w:val="single" w:sz="4" w:space="0" w:color="auto"/>
            </w:tcBorders>
            <w:shd w:val="clear" w:color="auto" w:fill="auto"/>
            <w:hideMark/>
          </w:tcPr>
          <w:p w14:paraId="5241A0E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AC661F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7A8DC01"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540CF0B2" w14:textId="77777777" w:rsidR="00181E66" w:rsidRPr="00181E66" w:rsidRDefault="00181E66" w:rsidP="00181E66">
            <w:pPr>
              <w:jc w:val="right"/>
              <w:rPr>
                <w:b/>
                <w:bCs/>
                <w:iCs/>
              </w:rPr>
            </w:pPr>
            <w:r w:rsidRPr="00181E66">
              <w:rPr>
                <w:b/>
                <w:bCs/>
                <w:iCs/>
              </w:rPr>
              <w:t>300,0</w:t>
            </w:r>
          </w:p>
        </w:tc>
      </w:tr>
      <w:tr w:rsidR="00181E66" w:rsidRPr="00181E66" w14:paraId="56C5445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5A93724"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77B544C7" w14:textId="77777777" w:rsidR="00181E66" w:rsidRPr="00181E66" w:rsidRDefault="00181E66" w:rsidP="00181E66">
            <w:pPr>
              <w:jc w:val="center"/>
              <w:rPr>
                <w:b/>
                <w:bCs/>
                <w:iCs/>
              </w:rPr>
            </w:pPr>
            <w:r w:rsidRPr="00181E66">
              <w:rPr>
                <w:b/>
                <w:bCs/>
                <w:iCs/>
              </w:rPr>
              <w:t>2414149999</w:t>
            </w:r>
          </w:p>
        </w:tc>
        <w:tc>
          <w:tcPr>
            <w:tcW w:w="709" w:type="dxa"/>
            <w:tcBorders>
              <w:top w:val="nil"/>
              <w:left w:val="nil"/>
              <w:bottom w:val="single" w:sz="4" w:space="0" w:color="auto"/>
              <w:right w:val="single" w:sz="4" w:space="0" w:color="auto"/>
            </w:tcBorders>
            <w:shd w:val="clear" w:color="auto" w:fill="auto"/>
            <w:hideMark/>
          </w:tcPr>
          <w:p w14:paraId="001C8B4B"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62187F9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0E44276"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2FD69956" w14:textId="77777777" w:rsidR="00181E66" w:rsidRPr="00181E66" w:rsidRDefault="00181E66" w:rsidP="00181E66">
            <w:pPr>
              <w:jc w:val="right"/>
              <w:rPr>
                <w:b/>
                <w:bCs/>
                <w:iCs/>
              </w:rPr>
            </w:pPr>
            <w:r w:rsidRPr="00181E66">
              <w:rPr>
                <w:b/>
                <w:bCs/>
                <w:iCs/>
              </w:rPr>
              <w:t>300,0</w:t>
            </w:r>
          </w:p>
        </w:tc>
      </w:tr>
      <w:tr w:rsidR="00181E66" w:rsidRPr="00181E66" w14:paraId="0D52814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8DCB8F7" w14:textId="77777777" w:rsidR="00181E66" w:rsidRPr="00181E66" w:rsidRDefault="00181E66" w:rsidP="00181E66">
            <w:r w:rsidRPr="00181E66">
              <w:t>Другие вопросы в области здравоохранения</w:t>
            </w:r>
          </w:p>
        </w:tc>
        <w:tc>
          <w:tcPr>
            <w:tcW w:w="1354" w:type="dxa"/>
            <w:tcBorders>
              <w:top w:val="nil"/>
              <w:left w:val="nil"/>
              <w:bottom w:val="single" w:sz="4" w:space="0" w:color="auto"/>
              <w:right w:val="single" w:sz="4" w:space="0" w:color="auto"/>
            </w:tcBorders>
            <w:shd w:val="clear" w:color="auto" w:fill="auto"/>
            <w:hideMark/>
          </w:tcPr>
          <w:p w14:paraId="76B0CE5E" w14:textId="77777777" w:rsidR="00181E66" w:rsidRPr="00181E66" w:rsidRDefault="00181E66" w:rsidP="00181E66">
            <w:pPr>
              <w:jc w:val="center"/>
            </w:pPr>
            <w:r w:rsidRPr="00181E66">
              <w:t>2414149999</w:t>
            </w:r>
          </w:p>
        </w:tc>
        <w:tc>
          <w:tcPr>
            <w:tcW w:w="709" w:type="dxa"/>
            <w:tcBorders>
              <w:top w:val="nil"/>
              <w:left w:val="nil"/>
              <w:bottom w:val="single" w:sz="4" w:space="0" w:color="auto"/>
              <w:right w:val="single" w:sz="4" w:space="0" w:color="auto"/>
            </w:tcBorders>
            <w:shd w:val="clear" w:color="auto" w:fill="auto"/>
            <w:hideMark/>
          </w:tcPr>
          <w:p w14:paraId="77E9E8E7"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6398D064" w14:textId="77777777" w:rsidR="00181E66" w:rsidRPr="00181E66" w:rsidRDefault="00181E66" w:rsidP="00181E66">
            <w:pPr>
              <w:jc w:val="center"/>
            </w:pPr>
            <w:r w:rsidRPr="00181E66">
              <w:t>0909</w:t>
            </w:r>
          </w:p>
        </w:tc>
        <w:tc>
          <w:tcPr>
            <w:tcW w:w="1184" w:type="dxa"/>
            <w:tcBorders>
              <w:top w:val="nil"/>
              <w:left w:val="nil"/>
              <w:bottom w:val="single" w:sz="4" w:space="0" w:color="auto"/>
              <w:right w:val="single" w:sz="4" w:space="0" w:color="auto"/>
            </w:tcBorders>
            <w:shd w:val="clear" w:color="auto" w:fill="auto"/>
            <w:hideMark/>
          </w:tcPr>
          <w:p w14:paraId="787F6A83"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4B2609CB" w14:textId="77777777" w:rsidR="00181E66" w:rsidRPr="00181E66" w:rsidRDefault="00181E66" w:rsidP="00181E66">
            <w:pPr>
              <w:jc w:val="right"/>
            </w:pPr>
            <w:r w:rsidRPr="00181E66">
              <w:t>300,0</w:t>
            </w:r>
          </w:p>
        </w:tc>
      </w:tr>
      <w:tr w:rsidR="00181E66" w:rsidRPr="00181E66" w14:paraId="5FE2133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136FE34" w14:textId="77777777" w:rsidR="00181E66" w:rsidRPr="00181E66" w:rsidRDefault="00181E66" w:rsidP="00181E66">
            <w:pPr>
              <w:rPr>
                <w:b/>
                <w:bCs/>
                <w:iCs/>
              </w:rPr>
            </w:pPr>
            <w:r w:rsidRPr="00181E66">
              <w:rPr>
                <w:b/>
                <w:bCs/>
                <w:iCs/>
              </w:rPr>
              <w:t xml:space="preserve">Муниципальная программа «Информационное сопровождение </w:t>
            </w:r>
            <w:r w:rsidRPr="00181E66">
              <w:rPr>
                <w:b/>
                <w:bCs/>
                <w:iCs/>
              </w:rPr>
              <w:lastRenderedPageBreak/>
              <w:t>деятельности администрации муниципального района муниципального образования «Нижнеудинский район» и ее структурных подразделений»</w:t>
            </w:r>
          </w:p>
        </w:tc>
        <w:tc>
          <w:tcPr>
            <w:tcW w:w="1354" w:type="dxa"/>
            <w:tcBorders>
              <w:top w:val="single" w:sz="4" w:space="0" w:color="auto"/>
              <w:left w:val="nil"/>
              <w:bottom w:val="single" w:sz="4" w:space="0" w:color="auto"/>
              <w:right w:val="single" w:sz="4" w:space="0" w:color="auto"/>
            </w:tcBorders>
            <w:shd w:val="clear" w:color="auto" w:fill="auto"/>
            <w:hideMark/>
          </w:tcPr>
          <w:p w14:paraId="25C2D035" w14:textId="77777777" w:rsidR="00181E66" w:rsidRPr="00181E66" w:rsidRDefault="00181E66" w:rsidP="00181E66">
            <w:pPr>
              <w:jc w:val="center"/>
              <w:rPr>
                <w:b/>
                <w:bCs/>
                <w:iCs/>
              </w:rPr>
            </w:pPr>
            <w:r w:rsidRPr="00181E66">
              <w:rPr>
                <w:b/>
                <w:bCs/>
                <w:iCs/>
              </w:rPr>
              <w:lastRenderedPageBreak/>
              <w:t>2500000000</w:t>
            </w:r>
          </w:p>
        </w:tc>
        <w:tc>
          <w:tcPr>
            <w:tcW w:w="709" w:type="dxa"/>
            <w:tcBorders>
              <w:top w:val="single" w:sz="4" w:space="0" w:color="auto"/>
              <w:left w:val="nil"/>
              <w:bottom w:val="single" w:sz="4" w:space="0" w:color="auto"/>
              <w:right w:val="single" w:sz="4" w:space="0" w:color="auto"/>
            </w:tcBorders>
            <w:shd w:val="clear" w:color="auto" w:fill="auto"/>
            <w:hideMark/>
          </w:tcPr>
          <w:p w14:paraId="3DBA476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E517B6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6F8017A" w14:textId="77777777" w:rsidR="00181E66" w:rsidRPr="00181E66" w:rsidRDefault="00181E66" w:rsidP="00181E66">
            <w:pPr>
              <w:jc w:val="right"/>
              <w:rPr>
                <w:b/>
                <w:bCs/>
                <w:iCs/>
              </w:rPr>
            </w:pPr>
            <w:r w:rsidRPr="00181E66">
              <w:rPr>
                <w:b/>
                <w:bCs/>
                <w:iCs/>
              </w:rPr>
              <w:t>2 520,0</w:t>
            </w:r>
          </w:p>
        </w:tc>
        <w:tc>
          <w:tcPr>
            <w:tcW w:w="1198" w:type="dxa"/>
            <w:tcBorders>
              <w:top w:val="single" w:sz="4" w:space="0" w:color="auto"/>
              <w:left w:val="nil"/>
              <w:bottom w:val="single" w:sz="4" w:space="0" w:color="auto"/>
              <w:right w:val="single" w:sz="4" w:space="0" w:color="auto"/>
            </w:tcBorders>
            <w:shd w:val="clear" w:color="auto" w:fill="auto"/>
            <w:hideMark/>
          </w:tcPr>
          <w:p w14:paraId="735D5DBD" w14:textId="77777777" w:rsidR="00181E66" w:rsidRPr="00181E66" w:rsidRDefault="00181E66" w:rsidP="00181E66">
            <w:pPr>
              <w:jc w:val="right"/>
              <w:rPr>
                <w:b/>
                <w:bCs/>
                <w:iCs/>
              </w:rPr>
            </w:pPr>
            <w:r w:rsidRPr="00181E66">
              <w:rPr>
                <w:b/>
                <w:bCs/>
                <w:iCs/>
              </w:rPr>
              <w:t>2 520,0</w:t>
            </w:r>
          </w:p>
        </w:tc>
      </w:tr>
      <w:tr w:rsidR="00181E66" w:rsidRPr="00181E66" w14:paraId="26CCAA1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092DD3" w14:textId="77777777" w:rsidR="00181E66" w:rsidRPr="00181E66" w:rsidRDefault="00181E66" w:rsidP="00181E66">
            <w:pPr>
              <w:rPr>
                <w:b/>
                <w:bCs/>
                <w:iCs/>
              </w:rPr>
            </w:pPr>
            <w:r w:rsidRPr="00181E66">
              <w:rPr>
                <w:b/>
                <w:bCs/>
                <w:iCs/>
              </w:rPr>
              <w:t>Задача 1. Освещение деятельности Администрации, структурных подразделений, муниципальных учреждений в СМИ</w:t>
            </w:r>
          </w:p>
        </w:tc>
        <w:tc>
          <w:tcPr>
            <w:tcW w:w="1354" w:type="dxa"/>
            <w:tcBorders>
              <w:top w:val="nil"/>
              <w:left w:val="nil"/>
              <w:bottom w:val="single" w:sz="4" w:space="0" w:color="auto"/>
              <w:right w:val="single" w:sz="4" w:space="0" w:color="auto"/>
            </w:tcBorders>
            <w:shd w:val="clear" w:color="auto" w:fill="auto"/>
            <w:hideMark/>
          </w:tcPr>
          <w:p w14:paraId="1E3004F8" w14:textId="77777777" w:rsidR="00181E66" w:rsidRPr="00181E66" w:rsidRDefault="00181E66" w:rsidP="00181E66">
            <w:pPr>
              <w:jc w:val="center"/>
              <w:rPr>
                <w:b/>
                <w:bCs/>
                <w:iCs/>
              </w:rPr>
            </w:pPr>
            <w:r w:rsidRPr="00181E66">
              <w:rPr>
                <w:b/>
                <w:bCs/>
                <w:iCs/>
              </w:rPr>
              <w:t>2511000000</w:t>
            </w:r>
          </w:p>
        </w:tc>
        <w:tc>
          <w:tcPr>
            <w:tcW w:w="709" w:type="dxa"/>
            <w:tcBorders>
              <w:top w:val="nil"/>
              <w:left w:val="nil"/>
              <w:bottom w:val="single" w:sz="4" w:space="0" w:color="auto"/>
              <w:right w:val="single" w:sz="4" w:space="0" w:color="auto"/>
            </w:tcBorders>
            <w:shd w:val="clear" w:color="auto" w:fill="auto"/>
            <w:hideMark/>
          </w:tcPr>
          <w:p w14:paraId="333B67C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907F96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1F8D225" w14:textId="77777777" w:rsidR="00181E66" w:rsidRPr="00181E66" w:rsidRDefault="00181E66" w:rsidP="00181E66">
            <w:pPr>
              <w:jc w:val="right"/>
              <w:rPr>
                <w:b/>
                <w:bCs/>
                <w:iCs/>
              </w:rPr>
            </w:pPr>
            <w:r w:rsidRPr="00181E66">
              <w:rPr>
                <w:b/>
                <w:bCs/>
                <w:iCs/>
              </w:rPr>
              <w:t>2 520,0</w:t>
            </w:r>
          </w:p>
        </w:tc>
        <w:tc>
          <w:tcPr>
            <w:tcW w:w="1198" w:type="dxa"/>
            <w:tcBorders>
              <w:top w:val="nil"/>
              <w:left w:val="nil"/>
              <w:bottom w:val="single" w:sz="4" w:space="0" w:color="auto"/>
              <w:right w:val="single" w:sz="4" w:space="0" w:color="auto"/>
            </w:tcBorders>
            <w:shd w:val="clear" w:color="auto" w:fill="auto"/>
            <w:hideMark/>
          </w:tcPr>
          <w:p w14:paraId="11A29F79" w14:textId="77777777" w:rsidR="00181E66" w:rsidRPr="00181E66" w:rsidRDefault="00181E66" w:rsidP="00181E66">
            <w:pPr>
              <w:jc w:val="right"/>
              <w:rPr>
                <w:b/>
                <w:bCs/>
                <w:iCs/>
              </w:rPr>
            </w:pPr>
            <w:r w:rsidRPr="00181E66">
              <w:rPr>
                <w:b/>
                <w:bCs/>
                <w:iCs/>
              </w:rPr>
              <w:t>2 520,0</w:t>
            </w:r>
          </w:p>
        </w:tc>
      </w:tr>
      <w:tr w:rsidR="00181E66" w:rsidRPr="00181E66" w14:paraId="5CB6595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4A70D7A" w14:textId="77777777" w:rsidR="00181E66" w:rsidRPr="00181E66" w:rsidRDefault="00181E66" w:rsidP="00181E66">
            <w:pPr>
              <w:rPr>
                <w:b/>
                <w:bCs/>
                <w:iCs/>
              </w:rPr>
            </w:pPr>
            <w:r w:rsidRPr="00181E66">
              <w:rPr>
                <w:b/>
                <w:bCs/>
                <w:iCs/>
              </w:rPr>
              <w:t>Публикация информации в СМИ</w:t>
            </w:r>
          </w:p>
        </w:tc>
        <w:tc>
          <w:tcPr>
            <w:tcW w:w="1354" w:type="dxa"/>
            <w:tcBorders>
              <w:top w:val="nil"/>
              <w:left w:val="nil"/>
              <w:bottom w:val="single" w:sz="4" w:space="0" w:color="auto"/>
              <w:right w:val="single" w:sz="4" w:space="0" w:color="auto"/>
            </w:tcBorders>
            <w:shd w:val="clear" w:color="auto" w:fill="auto"/>
            <w:hideMark/>
          </w:tcPr>
          <w:p w14:paraId="67BCCD38" w14:textId="77777777" w:rsidR="00181E66" w:rsidRPr="00181E66" w:rsidRDefault="00181E66" w:rsidP="00181E66">
            <w:pPr>
              <w:jc w:val="center"/>
              <w:rPr>
                <w:b/>
                <w:bCs/>
                <w:iCs/>
              </w:rPr>
            </w:pPr>
            <w:r w:rsidRPr="00181E66">
              <w:rPr>
                <w:b/>
                <w:bCs/>
                <w:iCs/>
              </w:rPr>
              <w:t>2511100000</w:t>
            </w:r>
          </w:p>
        </w:tc>
        <w:tc>
          <w:tcPr>
            <w:tcW w:w="709" w:type="dxa"/>
            <w:tcBorders>
              <w:top w:val="nil"/>
              <w:left w:val="nil"/>
              <w:bottom w:val="single" w:sz="4" w:space="0" w:color="auto"/>
              <w:right w:val="single" w:sz="4" w:space="0" w:color="auto"/>
            </w:tcBorders>
            <w:shd w:val="clear" w:color="auto" w:fill="auto"/>
            <w:hideMark/>
          </w:tcPr>
          <w:p w14:paraId="5119DD9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857F56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16E45B1" w14:textId="77777777" w:rsidR="00181E66" w:rsidRPr="00181E66" w:rsidRDefault="00181E66" w:rsidP="00181E66">
            <w:pPr>
              <w:jc w:val="right"/>
              <w:rPr>
                <w:b/>
                <w:bCs/>
                <w:iCs/>
              </w:rPr>
            </w:pPr>
            <w:r w:rsidRPr="00181E66">
              <w:rPr>
                <w:b/>
                <w:bCs/>
                <w:iCs/>
              </w:rPr>
              <w:t>2 430,0</w:t>
            </w:r>
          </w:p>
        </w:tc>
        <w:tc>
          <w:tcPr>
            <w:tcW w:w="1198" w:type="dxa"/>
            <w:tcBorders>
              <w:top w:val="nil"/>
              <w:left w:val="nil"/>
              <w:bottom w:val="single" w:sz="4" w:space="0" w:color="auto"/>
              <w:right w:val="single" w:sz="4" w:space="0" w:color="auto"/>
            </w:tcBorders>
            <w:shd w:val="clear" w:color="auto" w:fill="auto"/>
            <w:hideMark/>
          </w:tcPr>
          <w:p w14:paraId="4E743F89" w14:textId="77777777" w:rsidR="00181E66" w:rsidRPr="00181E66" w:rsidRDefault="00181E66" w:rsidP="00181E66">
            <w:pPr>
              <w:jc w:val="right"/>
              <w:rPr>
                <w:b/>
                <w:bCs/>
                <w:iCs/>
              </w:rPr>
            </w:pPr>
            <w:r w:rsidRPr="00181E66">
              <w:rPr>
                <w:b/>
                <w:bCs/>
                <w:iCs/>
              </w:rPr>
              <w:t>2 430,0</w:t>
            </w:r>
          </w:p>
        </w:tc>
      </w:tr>
      <w:tr w:rsidR="00181E66" w:rsidRPr="00181E66" w14:paraId="36060DE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A8F228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02C2B12" w14:textId="77777777" w:rsidR="00181E66" w:rsidRPr="00181E66" w:rsidRDefault="00181E66" w:rsidP="00181E66">
            <w:pPr>
              <w:jc w:val="center"/>
              <w:rPr>
                <w:b/>
                <w:bCs/>
                <w:iCs/>
              </w:rPr>
            </w:pPr>
            <w:r w:rsidRPr="00181E66">
              <w:rPr>
                <w:b/>
                <w:bCs/>
                <w:iCs/>
              </w:rPr>
              <w:t>2511149999</w:t>
            </w:r>
          </w:p>
        </w:tc>
        <w:tc>
          <w:tcPr>
            <w:tcW w:w="709" w:type="dxa"/>
            <w:tcBorders>
              <w:top w:val="nil"/>
              <w:left w:val="nil"/>
              <w:bottom w:val="single" w:sz="4" w:space="0" w:color="auto"/>
              <w:right w:val="single" w:sz="4" w:space="0" w:color="auto"/>
            </w:tcBorders>
            <w:shd w:val="clear" w:color="auto" w:fill="auto"/>
            <w:hideMark/>
          </w:tcPr>
          <w:p w14:paraId="797D3AC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4461F4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12A6E83" w14:textId="77777777" w:rsidR="00181E66" w:rsidRPr="00181E66" w:rsidRDefault="00181E66" w:rsidP="00181E66">
            <w:pPr>
              <w:jc w:val="right"/>
              <w:rPr>
                <w:b/>
                <w:bCs/>
                <w:iCs/>
              </w:rPr>
            </w:pPr>
            <w:r w:rsidRPr="00181E66">
              <w:rPr>
                <w:b/>
                <w:bCs/>
                <w:iCs/>
              </w:rPr>
              <w:t>2 430,0</w:t>
            </w:r>
          </w:p>
        </w:tc>
        <w:tc>
          <w:tcPr>
            <w:tcW w:w="1198" w:type="dxa"/>
            <w:tcBorders>
              <w:top w:val="nil"/>
              <w:left w:val="nil"/>
              <w:bottom w:val="single" w:sz="4" w:space="0" w:color="auto"/>
              <w:right w:val="single" w:sz="4" w:space="0" w:color="auto"/>
            </w:tcBorders>
            <w:shd w:val="clear" w:color="auto" w:fill="auto"/>
            <w:hideMark/>
          </w:tcPr>
          <w:p w14:paraId="73DE6643" w14:textId="77777777" w:rsidR="00181E66" w:rsidRPr="00181E66" w:rsidRDefault="00181E66" w:rsidP="00181E66">
            <w:pPr>
              <w:jc w:val="right"/>
              <w:rPr>
                <w:b/>
                <w:bCs/>
                <w:iCs/>
              </w:rPr>
            </w:pPr>
            <w:r w:rsidRPr="00181E66">
              <w:rPr>
                <w:b/>
                <w:bCs/>
                <w:iCs/>
              </w:rPr>
              <w:t>2 430,0</w:t>
            </w:r>
          </w:p>
        </w:tc>
      </w:tr>
      <w:tr w:rsidR="00181E66" w:rsidRPr="00181E66" w14:paraId="6772BE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150309C"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1C659469" w14:textId="77777777" w:rsidR="00181E66" w:rsidRPr="00181E66" w:rsidRDefault="00181E66" w:rsidP="00181E66">
            <w:pPr>
              <w:jc w:val="center"/>
              <w:rPr>
                <w:b/>
                <w:bCs/>
                <w:iCs/>
              </w:rPr>
            </w:pPr>
            <w:r w:rsidRPr="00181E66">
              <w:rPr>
                <w:b/>
                <w:bCs/>
                <w:iCs/>
              </w:rPr>
              <w:t>2511149999</w:t>
            </w:r>
          </w:p>
        </w:tc>
        <w:tc>
          <w:tcPr>
            <w:tcW w:w="709" w:type="dxa"/>
            <w:tcBorders>
              <w:top w:val="nil"/>
              <w:left w:val="nil"/>
              <w:bottom w:val="single" w:sz="4" w:space="0" w:color="auto"/>
              <w:right w:val="single" w:sz="4" w:space="0" w:color="auto"/>
            </w:tcBorders>
            <w:shd w:val="clear" w:color="auto" w:fill="auto"/>
            <w:hideMark/>
          </w:tcPr>
          <w:p w14:paraId="7FFB3B69"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4231EF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2687C7E" w14:textId="77777777" w:rsidR="00181E66" w:rsidRPr="00181E66" w:rsidRDefault="00181E66" w:rsidP="00181E66">
            <w:pPr>
              <w:jc w:val="right"/>
              <w:rPr>
                <w:b/>
                <w:bCs/>
                <w:iCs/>
              </w:rPr>
            </w:pPr>
            <w:r w:rsidRPr="00181E66">
              <w:rPr>
                <w:b/>
                <w:bCs/>
                <w:iCs/>
              </w:rPr>
              <w:t>2 430,0</w:t>
            </w:r>
          </w:p>
        </w:tc>
        <w:tc>
          <w:tcPr>
            <w:tcW w:w="1198" w:type="dxa"/>
            <w:tcBorders>
              <w:top w:val="nil"/>
              <w:left w:val="nil"/>
              <w:bottom w:val="single" w:sz="4" w:space="0" w:color="auto"/>
              <w:right w:val="single" w:sz="4" w:space="0" w:color="auto"/>
            </w:tcBorders>
            <w:shd w:val="clear" w:color="auto" w:fill="auto"/>
            <w:hideMark/>
          </w:tcPr>
          <w:p w14:paraId="6D7CCA88" w14:textId="77777777" w:rsidR="00181E66" w:rsidRPr="00181E66" w:rsidRDefault="00181E66" w:rsidP="00181E66">
            <w:pPr>
              <w:jc w:val="right"/>
              <w:rPr>
                <w:b/>
                <w:bCs/>
                <w:iCs/>
              </w:rPr>
            </w:pPr>
            <w:r w:rsidRPr="00181E66">
              <w:rPr>
                <w:b/>
                <w:bCs/>
                <w:iCs/>
              </w:rPr>
              <w:t>2 430,0</w:t>
            </w:r>
          </w:p>
        </w:tc>
      </w:tr>
      <w:tr w:rsidR="00181E66" w:rsidRPr="00181E66" w14:paraId="2BC4684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80951F4"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5899E172" w14:textId="77777777" w:rsidR="00181E66" w:rsidRPr="00181E66" w:rsidRDefault="00181E66" w:rsidP="00181E66">
            <w:pPr>
              <w:jc w:val="center"/>
            </w:pPr>
            <w:r w:rsidRPr="00181E66">
              <w:t>2511149999</w:t>
            </w:r>
          </w:p>
        </w:tc>
        <w:tc>
          <w:tcPr>
            <w:tcW w:w="709" w:type="dxa"/>
            <w:tcBorders>
              <w:top w:val="nil"/>
              <w:left w:val="nil"/>
              <w:bottom w:val="single" w:sz="4" w:space="0" w:color="auto"/>
              <w:right w:val="single" w:sz="4" w:space="0" w:color="auto"/>
            </w:tcBorders>
            <w:shd w:val="clear" w:color="auto" w:fill="auto"/>
            <w:hideMark/>
          </w:tcPr>
          <w:p w14:paraId="226AAA2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10E8EE7"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568D33F8" w14:textId="77777777" w:rsidR="00181E66" w:rsidRPr="00181E66" w:rsidRDefault="00181E66" w:rsidP="00181E66">
            <w:pPr>
              <w:jc w:val="right"/>
            </w:pPr>
            <w:r w:rsidRPr="00181E66">
              <w:t>2 010,0</w:t>
            </w:r>
          </w:p>
        </w:tc>
        <w:tc>
          <w:tcPr>
            <w:tcW w:w="1198" w:type="dxa"/>
            <w:tcBorders>
              <w:top w:val="nil"/>
              <w:left w:val="nil"/>
              <w:bottom w:val="single" w:sz="4" w:space="0" w:color="auto"/>
              <w:right w:val="single" w:sz="4" w:space="0" w:color="auto"/>
            </w:tcBorders>
            <w:shd w:val="clear" w:color="auto" w:fill="auto"/>
            <w:hideMark/>
          </w:tcPr>
          <w:p w14:paraId="020F9B45" w14:textId="77777777" w:rsidR="00181E66" w:rsidRPr="00181E66" w:rsidRDefault="00181E66" w:rsidP="00181E66">
            <w:pPr>
              <w:jc w:val="right"/>
            </w:pPr>
            <w:r w:rsidRPr="00181E66">
              <w:t>2 010,0</w:t>
            </w:r>
          </w:p>
        </w:tc>
      </w:tr>
      <w:tr w:rsidR="00181E66" w:rsidRPr="00181E66" w14:paraId="152622D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E241B2"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0AFF0D7A" w14:textId="77777777" w:rsidR="00181E66" w:rsidRPr="00181E66" w:rsidRDefault="00181E66" w:rsidP="00181E66">
            <w:pPr>
              <w:jc w:val="center"/>
            </w:pPr>
            <w:r w:rsidRPr="00181E66">
              <w:t>2511149999</w:t>
            </w:r>
          </w:p>
        </w:tc>
        <w:tc>
          <w:tcPr>
            <w:tcW w:w="709" w:type="dxa"/>
            <w:tcBorders>
              <w:top w:val="nil"/>
              <w:left w:val="nil"/>
              <w:bottom w:val="single" w:sz="4" w:space="0" w:color="auto"/>
              <w:right w:val="single" w:sz="4" w:space="0" w:color="auto"/>
            </w:tcBorders>
            <w:shd w:val="clear" w:color="auto" w:fill="auto"/>
            <w:hideMark/>
          </w:tcPr>
          <w:p w14:paraId="75B4C38E"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2BF0E4E"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66949994" w14:textId="77777777" w:rsidR="00181E66" w:rsidRPr="00181E66" w:rsidRDefault="00181E66" w:rsidP="00181E66">
            <w:pPr>
              <w:jc w:val="right"/>
            </w:pPr>
            <w:r w:rsidRPr="00181E66">
              <w:t>420,0</w:t>
            </w:r>
          </w:p>
        </w:tc>
        <w:tc>
          <w:tcPr>
            <w:tcW w:w="1198" w:type="dxa"/>
            <w:tcBorders>
              <w:top w:val="nil"/>
              <w:left w:val="nil"/>
              <w:bottom w:val="single" w:sz="4" w:space="0" w:color="auto"/>
              <w:right w:val="single" w:sz="4" w:space="0" w:color="auto"/>
            </w:tcBorders>
            <w:shd w:val="clear" w:color="auto" w:fill="auto"/>
            <w:hideMark/>
          </w:tcPr>
          <w:p w14:paraId="6DD4BB66" w14:textId="77777777" w:rsidR="00181E66" w:rsidRPr="00181E66" w:rsidRDefault="00181E66" w:rsidP="00181E66">
            <w:pPr>
              <w:jc w:val="right"/>
            </w:pPr>
            <w:r w:rsidRPr="00181E66">
              <w:t>420,0</w:t>
            </w:r>
          </w:p>
        </w:tc>
      </w:tr>
      <w:tr w:rsidR="00181E66" w:rsidRPr="00181E66" w14:paraId="3400B8F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312F2B5" w14:textId="77777777" w:rsidR="00181E66" w:rsidRPr="00181E66" w:rsidRDefault="00181E66" w:rsidP="00181E66">
            <w:pPr>
              <w:rPr>
                <w:b/>
                <w:bCs/>
                <w:iCs/>
              </w:rPr>
            </w:pPr>
            <w:r w:rsidRPr="00181E66">
              <w:rPr>
                <w:b/>
                <w:bCs/>
                <w:iCs/>
              </w:rPr>
              <w:t>Изготовление печатного издания "Вестник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38F605D6" w14:textId="77777777" w:rsidR="00181E66" w:rsidRPr="00181E66" w:rsidRDefault="00181E66" w:rsidP="00181E66">
            <w:pPr>
              <w:jc w:val="center"/>
              <w:rPr>
                <w:b/>
                <w:bCs/>
                <w:iCs/>
              </w:rPr>
            </w:pPr>
            <w:r w:rsidRPr="00181E66">
              <w:rPr>
                <w:b/>
                <w:bCs/>
                <w:iCs/>
              </w:rPr>
              <w:t>2511200000</w:t>
            </w:r>
          </w:p>
        </w:tc>
        <w:tc>
          <w:tcPr>
            <w:tcW w:w="709" w:type="dxa"/>
            <w:tcBorders>
              <w:top w:val="single" w:sz="4" w:space="0" w:color="auto"/>
              <w:left w:val="nil"/>
              <w:bottom w:val="single" w:sz="4" w:space="0" w:color="auto"/>
              <w:right w:val="single" w:sz="4" w:space="0" w:color="auto"/>
            </w:tcBorders>
            <w:shd w:val="clear" w:color="auto" w:fill="auto"/>
            <w:hideMark/>
          </w:tcPr>
          <w:p w14:paraId="514AB4C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A067F4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64C9A3C" w14:textId="77777777" w:rsidR="00181E66" w:rsidRPr="00181E66" w:rsidRDefault="00181E66" w:rsidP="00181E66">
            <w:pPr>
              <w:jc w:val="right"/>
              <w:rPr>
                <w:b/>
                <w:bCs/>
                <w:iCs/>
              </w:rPr>
            </w:pPr>
            <w:r w:rsidRPr="00181E66">
              <w:rPr>
                <w:b/>
                <w:bCs/>
                <w:iCs/>
              </w:rPr>
              <w:t>90,0</w:t>
            </w:r>
          </w:p>
        </w:tc>
        <w:tc>
          <w:tcPr>
            <w:tcW w:w="1198" w:type="dxa"/>
            <w:tcBorders>
              <w:top w:val="single" w:sz="4" w:space="0" w:color="auto"/>
              <w:left w:val="nil"/>
              <w:bottom w:val="single" w:sz="4" w:space="0" w:color="auto"/>
              <w:right w:val="single" w:sz="4" w:space="0" w:color="auto"/>
            </w:tcBorders>
            <w:shd w:val="clear" w:color="auto" w:fill="auto"/>
            <w:hideMark/>
          </w:tcPr>
          <w:p w14:paraId="63C5BD6C" w14:textId="77777777" w:rsidR="00181E66" w:rsidRPr="00181E66" w:rsidRDefault="00181E66" w:rsidP="00181E66">
            <w:pPr>
              <w:jc w:val="right"/>
              <w:rPr>
                <w:b/>
                <w:bCs/>
                <w:iCs/>
              </w:rPr>
            </w:pPr>
            <w:r w:rsidRPr="00181E66">
              <w:rPr>
                <w:b/>
                <w:bCs/>
                <w:iCs/>
              </w:rPr>
              <w:t>90,0</w:t>
            </w:r>
          </w:p>
        </w:tc>
      </w:tr>
      <w:tr w:rsidR="00181E66" w:rsidRPr="00181E66" w14:paraId="6314CAE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AC4C8A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A5372BD" w14:textId="77777777" w:rsidR="00181E66" w:rsidRPr="00181E66" w:rsidRDefault="00181E66" w:rsidP="00181E66">
            <w:pPr>
              <w:jc w:val="center"/>
              <w:rPr>
                <w:b/>
                <w:bCs/>
                <w:iCs/>
              </w:rPr>
            </w:pPr>
            <w:r w:rsidRPr="00181E66">
              <w:rPr>
                <w:b/>
                <w:bCs/>
                <w:iCs/>
              </w:rPr>
              <w:t>2511249999</w:t>
            </w:r>
          </w:p>
        </w:tc>
        <w:tc>
          <w:tcPr>
            <w:tcW w:w="709" w:type="dxa"/>
            <w:tcBorders>
              <w:top w:val="nil"/>
              <w:left w:val="nil"/>
              <w:bottom w:val="single" w:sz="4" w:space="0" w:color="auto"/>
              <w:right w:val="single" w:sz="4" w:space="0" w:color="auto"/>
            </w:tcBorders>
            <w:shd w:val="clear" w:color="auto" w:fill="auto"/>
            <w:hideMark/>
          </w:tcPr>
          <w:p w14:paraId="3E6560A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238BB2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570CFFC" w14:textId="77777777" w:rsidR="00181E66" w:rsidRPr="00181E66" w:rsidRDefault="00181E66" w:rsidP="00181E66">
            <w:pPr>
              <w:jc w:val="right"/>
              <w:rPr>
                <w:b/>
                <w:bCs/>
                <w:iCs/>
              </w:rPr>
            </w:pPr>
            <w:r w:rsidRPr="00181E66">
              <w:rPr>
                <w:b/>
                <w:bCs/>
                <w:iCs/>
              </w:rPr>
              <w:t>90,0</w:t>
            </w:r>
          </w:p>
        </w:tc>
        <w:tc>
          <w:tcPr>
            <w:tcW w:w="1198" w:type="dxa"/>
            <w:tcBorders>
              <w:top w:val="nil"/>
              <w:left w:val="nil"/>
              <w:bottom w:val="single" w:sz="4" w:space="0" w:color="auto"/>
              <w:right w:val="single" w:sz="4" w:space="0" w:color="auto"/>
            </w:tcBorders>
            <w:shd w:val="clear" w:color="auto" w:fill="auto"/>
            <w:hideMark/>
          </w:tcPr>
          <w:p w14:paraId="33E7EA50" w14:textId="77777777" w:rsidR="00181E66" w:rsidRPr="00181E66" w:rsidRDefault="00181E66" w:rsidP="00181E66">
            <w:pPr>
              <w:jc w:val="right"/>
              <w:rPr>
                <w:b/>
                <w:bCs/>
                <w:iCs/>
              </w:rPr>
            </w:pPr>
            <w:r w:rsidRPr="00181E66">
              <w:rPr>
                <w:b/>
                <w:bCs/>
                <w:iCs/>
              </w:rPr>
              <w:t>90,0</w:t>
            </w:r>
          </w:p>
        </w:tc>
      </w:tr>
      <w:tr w:rsidR="00181E66" w:rsidRPr="00181E66" w14:paraId="07A1F0B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FB85FC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F3F0BB1" w14:textId="77777777" w:rsidR="00181E66" w:rsidRPr="00181E66" w:rsidRDefault="00181E66" w:rsidP="00181E66">
            <w:pPr>
              <w:jc w:val="center"/>
              <w:rPr>
                <w:b/>
                <w:bCs/>
                <w:iCs/>
              </w:rPr>
            </w:pPr>
            <w:r w:rsidRPr="00181E66">
              <w:rPr>
                <w:b/>
                <w:bCs/>
                <w:iCs/>
              </w:rPr>
              <w:t>2511249999</w:t>
            </w:r>
          </w:p>
        </w:tc>
        <w:tc>
          <w:tcPr>
            <w:tcW w:w="709" w:type="dxa"/>
            <w:tcBorders>
              <w:top w:val="nil"/>
              <w:left w:val="nil"/>
              <w:bottom w:val="single" w:sz="4" w:space="0" w:color="auto"/>
              <w:right w:val="single" w:sz="4" w:space="0" w:color="auto"/>
            </w:tcBorders>
            <w:shd w:val="clear" w:color="auto" w:fill="auto"/>
            <w:hideMark/>
          </w:tcPr>
          <w:p w14:paraId="40B05A32"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4881024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841875C" w14:textId="77777777" w:rsidR="00181E66" w:rsidRPr="00181E66" w:rsidRDefault="00181E66" w:rsidP="00181E66">
            <w:pPr>
              <w:jc w:val="right"/>
              <w:rPr>
                <w:b/>
                <w:bCs/>
                <w:iCs/>
              </w:rPr>
            </w:pPr>
            <w:r w:rsidRPr="00181E66">
              <w:rPr>
                <w:b/>
                <w:bCs/>
                <w:iCs/>
              </w:rPr>
              <w:t>90,0</w:t>
            </w:r>
          </w:p>
        </w:tc>
        <w:tc>
          <w:tcPr>
            <w:tcW w:w="1198" w:type="dxa"/>
            <w:tcBorders>
              <w:top w:val="nil"/>
              <w:left w:val="nil"/>
              <w:bottom w:val="single" w:sz="4" w:space="0" w:color="auto"/>
              <w:right w:val="single" w:sz="4" w:space="0" w:color="auto"/>
            </w:tcBorders>
            <w:shd w:val="clear" w:color="auto" w:fill="auto"/>
            <w:hideMark/>
          </w:tcPr>
          <w:p w14:paraId="24F289EC" w14:textId="77777777" w:rsidR="00181E66" w:rsidRPr="00181E66" w:rsidRDefault="00181E66" w:rsidP="00181E66">
            <w:pPr>
              <w:jc w:val="right"/>
              <w:rPr>
                <w:b/>
                <w:bCs/>
                <w:iCs/>
              </w:rPr>
            </w:pPr>
            <w:r w:rsidRPr="00181E66">
              <w:rPr>
                <w:b/>
                <w:bCs/>
                <w:iCs/>
              </w:rPr>
              <w:t>90,0</w:t>
            </w:r>
          </w:p>
        </w:tc>
      </w:tr>
      <w:tr w:rsidR="00181E66" w:rsidRPr="00181E66" w14:paraId="77FE889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9D3981" w14:textId="77777777" w:rsidR="00181E66" w:rsidRPr="00181E66" w:rsidRDefault="00181E66" w:rsidP="00181E66">
            <w:r w:rsidRPr="00181E66">
              <w:t>Периодическая печать и издательства</w:t>
            </w:r>
          </w:p>
        </w:tc>
        <w:tc>
          <w:tcPr>
            <w:tcW w:w="1354" w:type="dxa"/>
            <w:tcBorders>
              <w:top w:val="nil"/>
              <w:left w:val="nil"/>
              <w:bottom w:val="single" w:sz="4" w:space="0" w:color="auto"/>
              <w:right w:val="single" w:sz="4" w:space="0" w:color="auto"/>
            </w:tcBorders>
            <w:shd w:val="clear" w:color="auto" w:fill="auto"/>
            <w:hideMark/>
          </w:tcPr>
          <w:p w14:paraId="2CB40892" w14:textId="77777777" w:rsidR="00181E66" w:rsidRPr="00181E66" w:rsidRDefault="00181E66" w:rsidP="00181E66">
            <w:pPr>
              <w:jc w:val="center"/>
            </w:pPr>
            <w:r w:rsidRPr="00181E66">
              <w:t>2511249999</w:t>
            </w:r>
          </w:p>
        </w:tc>
        <w:tc>
          <w:tcPr>
            <w:tcW w:w="709" w:type="dxa"/>
            <w:tcBorders>
              <w:top w:val="nil"/>
              <w:left w:val="nil"/>
              <w:bottom w:val="single" w:sz="4" w:space="0" w:color="auto"/>
              <w:right w:val="single" w:sz="4" w:space="0" w:color="auto"/>
            </w:tcBorders>
            <w:shd w:val="clear" w:color="auto" w:fill="auto"/>
            <w:hideMark/>
          </w:tcPr>
          <w:p w14:paraId="11B98270"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4CDBB69" w14:textId="77777777" w:rsidR="00181E66" w:rsidRPr="00181E66" w:rsidRDefault="00181E66" w:rsidP="00181E66">
            <w:pPr>
              <w:jc w:val="center"/>
            </w:pPr>
            <w:r w:rsidRPr="00181E66">
              <w:t>1202</w:t>
            </w:r>
          </w:p>
        </w:tc>
        <w:tc>
          <w:tcPr>
            <w:tcW w:w="1184" w:type="dxa"/>
            <w:tcBorders>
              <w:top w:val="nil"/>
              <w:left w:val="nil"/>
              <w:bottom w:val="single" w:sz="4" w:space="0" w:color="auto"/>
              <w:right w:val="single" w:sz="4" w:space="0" w:color="auto"/>
            </w:tcBorders>
            <w:shd w:val="clear" w:color="auto" w:fill="auto"/>
            <w:hideMark/>
          </w:tcPr>
          <w:p w14:paraId="339B71E1" w14:textId="77777777" w:rsidR="00181E66" w:rsidRPr="00181E66" w:rsidRDefault="00181E66" w:rsidP="00181E66">
            <w:pPr>
              <w:jc w:val="right"/>
            </w:pPr>
            <w:r w:rsidRPr="00181E66">
              <w:t>90,0</w:t>
            </w:r>
          </w:p>
        </w:tc>
        <w:tc>
          <w:tcPr>
            <w:tcW w:w="1198" w:type="dxa"/>
            <w:tcBorders>
              <w:top w:val="nil"/>
              <w:left w:val="nil"/>
              <w:bottom w:val="single" w:sz="4" w:space="0" w:color="auto"/>
              <w:right w:val="single" w:sz="4" w:space="0" w:color="auto"/>
            </w:tcBorders>
            <w:shd w:val="clear" w:color="auto" w:fill="auto"/>
            <w:hideMark/>
          </w:tcPr>
          <w:p w14:paraId="6D6C8A32" w14:textId="77777777" w:rsidR="00181E66" w:rsidRPr="00181E66" w:rsidRDefault="00181E66" w:rsidP="00181E66">
            <w:pPr>
              <w:jc w:val="right"/>
            </w:pPr>
            <w:r w:rsidRPr="00181E66">
              <w:t>90,0</w:t>
            </w:r>
          </w:p>
        </w:tc>
      </w:tr>
      <w:tr w:rsidR="00181E66" w:rsidRPr="00181E66" w14:paraId="46AA8B2C"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ACBD0F7" w14:textId="77777777" w:rsidR="00181E66" w:rsidRPr="00181E66" w:rsidRDefault="00181E66" w:rsidP="00181E66">
            <w:pPr>
              <w:rPr>
                <w:b/>
                <w:bCs/>
                <w:iCs/>
              </w:rPr>
            </w:pPr>
            <w:r w:rsidRPr="00181E66">
              <w:rPr>
                <w:b/>
                <w:bCs/>
                <w:iCs/>
              </w:rPr>
              <w:t>Муниципальная программа "Молодым специалистам - доступное жилье"</w:t>
            </w:r>
          </w:p>
        </w:tc>
        <w:tc>
          <w:tcPr>
            <w:tcW w:w="1354" w:type="dxa"/>
            <w:tcBorders>
              <w:top w:val="single" w:sz="4" w:space="0" w:color="auto"/>
              <w:left w:val="nil"/>
              <w:bottom w:val="single" w:sz="4" w:space="0" w:color="auto"/>
              <w:right w:val="single" w:sz="4" w:space="0" w:color="auto"/>
            </w:tcBorders>
            <w:shd w:val="clear" w:color="auto" w:fill="auto"/>
            <w:hideMark/>
          </w:tcPr>
          <w:p w14:paraId="781C7D27" w14:textId="77777777" w:rsidR="00181E66" w:rsidRPr="00181E66" w:rsidRDefault="00181E66" w:rsidP="00181E66">
            <w:pPr>
              <w:jc w:val="center"/>
              <w:rPr>
                <w:b/>
                <w:bCs/>
                <w:iCs/>
              </w:rPr>
            </w:pPr>
            <w:r w:rsidRPr="00181E66">
              <w:rPr>
                <w:b/>
                <w:bCs/>
                <w:iCs/>
              </w:rPr>
              <w:t>2600000000</w:t>
            </w:r>
          </w:p>
        </w:tc>
        <w:tc>
          <w:tcPr>
            <w:tcW w:w="709" w:type="dxa"/>
            <w:tcBorders>
              <w:top w:val="single" w:sz="4" w:space="0" w:color="auto"/>
              <w:left w:val="nil"/>
              <w:bottom w:val="single" w:sz="4" w:space="0" w:color="auto"/>
              <w:right w:val="single" w:sz="4" w:space="0" w:color="auto"/>
            </w:tcBorders>
            <w:shd w:val="clear" w:color="auto" w:fill="auto"/>
            <w:hideMark/>
          </w:tcPr>
          <w:p w14:paraId="77FA30E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43247B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7F5E377" w14:textId="77777777" w:rsidR="00181E66" w:rsidRPr="00181E66" w:rsidRDefault="00181E66" w:rsidP="00181E66">
            <w:pPr>
              <w:jc w:val="right"/>
              <w:rPr>
                <w:b/>
                <w:bCs/>
                <w:iCs/>
              </w:rPr>
            </w:pPr>
            <w:r w:rsidRPr="00181E66">
              <w:rPr>
                <w:b/>
                <w:bCs/>
                <w:iCs/>
              </w:rPr>
              <w:t>2 000,0</w:t>
            </w:r>
          </w:p>
        </w:tc>
        <w:tc>
          <w:tcPr>
            <w:tcW w:w="1198" w:type="dxa"/>
            <w:tcBorders>
              <w:top w:val="single" w:sz="4" w:space="0" w:color="auto"/>
              <w:left w:val="nil"/>
              <w:bottom w:val="single" w:sz="4" w:space="0" w:color="auto"/>
              <w:right w:val="single" w:sz="4" w:space="0" w:color="auto"/>
            </w:tcBorders>
            <w:shd w:val="clear" w:color="auto" w:fill="auto"/>
            <w:hideMark/>
          </w:tcPr>
          <w:p w14:paraId="1F24179C" w14:textId="77777777" w:rsidR="00181E66" w:rsidRPr="00181E66" w:rsidRDefault="00181E66" w:rsidP="00181E66">
            <w:pPr>
              <w:jc w:val="right"/>
              <w:rPr>
                <w:b/>
                <w:bCs/>
                <w:iCs/>
              </w:rPr>
            </w:pPr>
            <w:r w:rsidRPr="00181E66">
              <w:rPr>
                <w:b/>
                <w:bCs/>
                <w:iCs/>
              </w:rPr>
              <w:t>2 000,0</w:t>
            </w:r>
          </w:p>
        </w:tc>
      </w:tr>
      <w:tr w:rsidR="00181E66" w:rsidRPr="00181E66" w14:paraId="16B7472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A9E61D" w14:textId="77777777" w:rsidR="00181E66" w:rsidRPr="00181E66" w:rsidRDefault="00181E66" w:rsidP="00181E66">
            <w:pPr>
              <w:rPr>
                <w:b/>
                <w:bCs/>
                <w:iCs/>
              </w:rPr>
            </w:pPr>
            <w:r w:rsidRPr="00181E66">
              <w:rPr>
                <w:b/>
                <w:bCs/>
                <w:iCs/>
              </w:rPr>
              <w:t>Оказание поддержки молодым специалистам в решении жилищной проблемы на территории Нижнеудинского района</w:t>
            </w:r>
          </w:p>
        </w:tc>
        <w:tc>
          <w:tcPr>
            <w:tcW w:w="1354" w:type="dxa"/>
            <w:tcBorders>
              <w:top w:val="nil"/>
              <w:left w:val="nil"/>
              <w:bottom w:val="single" w:sz="4" w:space="0" w:color="auto"/>
              <w:right w:val="single" w:sz="4" w:space="0" w:color="auto"/>
            </w:tcBorders>
            <w:shd w:val="clear" w:color="auto" w:fill="auto"/>
            <w:hideMark/>
          </w:tcPr>
          <w:p w14:paraId="6BED92D1" w14:textId="77777777" w:rsidR="00181E66" w:rsidRPr="00181E66" w:rsidRDefault="00181E66" w:rsidP="00181E66">
            <w:pPr>
              <w:jc w:val="center"/>
              <w:rPr>
                <w:b/>
                <w:bCs/>
                <w:iCs/>
              </w:rPr>
            </w:pPr>
            <w:r w:rsidRPr="00181E66">
              <w:rPr>
                <w:b/>
                <w:bCs/>
                <w:iCs/>
              </w:rPr>
              <w:t>2611000000</w:t>
            </w:r>
          </w:p>
        </w:tc>
        <w:tc>
          <w:tcPr>
            <w:tcW w:w="709" w:type="dxa"/>
            <w:tcBorders>
              <w:top w:val="nil"/>
              <w:left w:val="nil"/>
              <w:bottom w:val="single" w:sz="4" w:space="0" w:color="auto"/>
              <w:right w:val="single" w:sz="4" w:space="0" w:color="auto"/>
            </w:tcBorders>
            <w:shd w:val="clear" w:color="auto" w:fill="auto"/>
            <w:hideMark/>
          </w:tcPr>
          <w:p w14:paraId="1426432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AEBFAE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A0441EF" w14:textId="77777777" w:rsidR="00181E66" w:rsidRPr="00181E66" w:rsidRDefault="00181E66" w:rsidP="00181E66">
            <w:pPr>
              <w:jc w:val="right"/>
              <w:rPr>
                <w:b/>
                <w:bCs/>
                <w:iCs/>
              </w:rPr>
            </w:pPr>
            <w:r w:rsidRPr="00181E66">
              <w:rPr>
                <w:b/>
                <w:bCs/>
                <w:iCs/>
              </w:rPr>
              <w:t>2 000,0</w:t>
            </w:r>
          </w:p>
        </w:tc>
        <w:tc>
          <w:tcPr>
            <w:tcW w:w="1198" w:type="dxa"/>
            <w:tcBorders>
              <w:top w:val="nil"/>
              <w:left w:val="nil"/>
              <w:bottom w:val="single" w:sz="4" w:space="0" w:color="auto"/>
              <w:right w:val="single" w:sz="4" w:space="0" w:color="auto"/>
            </w:tcBorders>
            <w:shd w:val="clear" w:color="auto" w:fill="auto"/>
            <w:hideMark/>
          </w:tcPr>
          <w:p w14:paraId="40625081" w14:textId="77777777" w:rsidR="00181E66" w:rsidRPr="00181E66" w:rsidRDefault="00181E66" w:rsidP="00181E66">
            <w:pPr>
              <w:jc w:val="right"/>
              <w:rPr>
                <w:b/>
                <w:bCs/>
                <w:iCs/>
              </w:rPr>
            </w:pPr>
            <w:r w:rsidRPr="00181E66">
              <w:rPr>
                <w:b/>
                <w:bCs/>
                <w:iCs/>
              </w:rPr>
              <w:t>2 000,0</w:t>
            </w:r>
          </w:p>
        </w:tc>
      </w:tr>
      <w:tr w:rsidR="00181E66" w:rsidRPr="00181E66" w14:paraId="168982B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0322274" w14:textId="77777777" w:rsidR="00181E66" w:rsidRPr="00181E66" w:rsidRDefault="00181E66" w:rsidP="00181E66">
            <w:pPr>
              <w:rPr>
                <w:b/>
                <w:bCs/>
                <w:iCs/>
              </w:rPr>
            </w:pPr>
            <w:r w:rsidRPr="00181E66">
              <w:rPr>
                <w:b/>
                <w:bCs/>
                <w:iCs/>
              </w:rPr>
              <w:t>Предоставление молодым специалистам социальных выплат на приобретение жилого помещения</w:t>
            </w:r>
          </w:p>
        </w:tc>
        <w:tc>
          <w:tcPr>
            <w:tcW w:w="1354" w:type="dxa"/>
            <w:tcBorders>
              <w:top w:val="nil"/>
              <w:left w:val="nil"/>
              <w:bottom w:val="single" w:sz="4" w:space="0" w:color="auto"/>
              <w:right w:val="single" w:sz="4" w:space="0" w:color="auto"/>
            </w:tcBorders>
            <w:shd w:val="clear" w:color="auto" w:fill="auto"/>
            <w:hideMark/>
          </w:tcPr>
          <w:p w14:paraId="6E6069D8" w14:textId="77777777" w:rsidR="00181E66" w:rsidRPr="00181E66" w:rsidRDefault="00181E66" w:rsidP="00181E66">
            <w:pPr>
              <w:jc w:val="center"/>
              <w:rPr>
                <w:b/>
                <w:bCs/>
                <w:iCs/>
              </w:rPr>
            </w:pPr>
            <w:r w:rsidRPr="00181E66">
              <w:rPr>
                <w:b/>
                <w:bCs/>
                <w:iCs/>
              </w:rPr>
              <w:t>2611100000</w:t>
            </w:r>
          </w:p>
        </w:tc>
        <w:tc>
          <w:tcPr>
            <w:tcW w:w="709" w:type="dxa"/>
            <w:tcBorders>
              <w:top w:val="nil"/>
              <w:left w:val="nil"/>
              <w:bottom w:val="single" w:sz="4" w:space="0" w:color="auto"/>
              <w:right w:val="single" w:sz="4" w:space="0" w:color="auto"/>
            </w:tcBorders>
            <w:shd w:val="clear" w:color="auto" w:fill="auto"/>
            <w:hideMark/>
          </w:tcPr>
          <w:p w14:paraId="03C97C0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3A7FC6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E8B99F2" w14:textId="77777777" w:rsidR="00181E66" w:rsidRPr="00181E66" w:rsidRDefault="00181E66" w:rsidP="00181E66">
            <w:pPr>
              <w:jc w:val="right"/>
              <w:rPr>
                <w:b/>
                <w:bCs/>
                <w:iCs/>
              </w:rPr>
            </w:pPr>
            <w:r w:rsidRPr="00181E66">
              <w:rPr>
                <w:b/>
                <w:bCs/>
                <w:iCs/>
              </w:rPr>
              <w:t>2 000,0</w:t>
            </w:r>
          </w:p>
        </w:tc>
        <w:tc>
          <w:tcPr>
            <w:tcW w:w="1198" w:type="dxa"/>
            <w:tcBorders>
              <w:top w:val="nil"/>
              <w:left w:val="nil"/>
              <w:bottom w:val="single" w:sz="4" w:space="0" w:color="auto"/>
              <w:right w:val="single" w:sz="4" w:space="0" w:color="auto"/>
            </w:tcBorders>
            <w:shd w:val="clear" w:color="auto" w:fill="auto"/>
            <w:hideMark/>
          </w:tcPr>
          <w:p w14:paraId="0C9DA32C" w14:textId="77777777" w:rsidR="00181E66" w:rsidRPr="00181E66" w:rsidRDefault="00181E66" w:rsidP="00181E66">
            <w:pPr>
              <w:jc w:val="right"/>
              <w:rPr>
                <w:b/>
                <w:bCs/>
                <w:iCs/>
              </w:rPr>
            </w:pPr>
            <w:r w:rsidRPr="00181E66">
              <w:rPr>
                <w:b/>
                <w:bCs/>
                <w:iCs/>
              </w:rPr>
              <w:t>2 000,0</w:t>
            </w:r>
          </w:p>
        </w:tc>
      </w:tr>
      <w:tr w:rsidR="00181E66" w:rsidRPr="00181E66" w14:paraId="27F5A20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4675A27"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BFA5731" w14:textId="77777777" w:rsidR="00181E66" w:rsidRPr="00181E66" w:rsidRDefault="00181E66" w:rsidP="00181E66">
            <w:pPr>
              <w:jc w:val="center"/>
              <w:rPr>
                <w:b/>
                <w:bCs/>
                <w:iCs/>
              </w:rPr>
            </w:pPr>
            <w:r w:rsidRPr="00181E66">
              <w:rPr>
                <w:b/>
                <w:bCs/>
                <w:iCs/>
              </w:rPr>
              <w:t>2611149999</w:t>
            </w:r>
          </w:p>
        </w:tc>
        <w:tc>
          <w:tcPr>
            <w:tcW w:w="709" w:type="dxa"/>
            <w:tcBorders>
              <w:top w:val="nil"/>
              <w:left w:val="nil"/>
              <w:bottom w:val="single" w:sz="4" w:space="0" w:color="auto"/>
              <w:right w:val="single" w:sz="4" w:space="0" w:color="auto"/>
            </w:tcBorders>
            <w:shd w:val="clear" w:color="auto" w:fill="auto"/>
            <w:hideMark/>
          </w:tcPr>
          <w:p w14:paraId="4DEFE88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7B7D13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1E20CD7" w14:textId="77777777" w:rsidR="00181E66" w:rsidRPr="00181E66" w:rsidRDefault="00181E66" w:rsidP="00181E66">
            <w:pPr>
              <w:jc w:val="right"/>
              <w:rPr>
                <w:b/>
                <w:bCs/>
                <w:iCs/>
              </w:rPr>
            </w:pPr>
            <w:r w:rsidRPr="00181E66">
              <w:rPr>
                <w:b/>
                <w:bCs/>
                <w:iCs/>
              </w:rPr>
              <w:t>2 000,0</w:t>
            </w:r>
          </w:p>
        </w:tc>
        <w:tc>
          <w:tcPr>
            <w:tcW w:w="1198" w:type="dxa"/>
            <w:tcBorders>
              <w:top w:val="nil"/>
              <w:left w:val="nil"/>
              <w:bottom w:val="single" w:sz="4" w:space="0" w:color="auto"/>
              <w:right w:val="single" w:sz="4" w:space="0" w:color="auto"/>
            </w:tcBorders>
            <w:shd w:val="clear" w:color="auto" w:fill="auto"/>
            <w:hideMark/>
          </w:tcPr>
          <w:p w14:paraId="4813501F" w14:textId="77777777" w:rsidR="00181E66" w:rsidRPr="00181E66" w:rsidRDefault="00181E66" w:rsidP="00181E66">
            <w:pPr>
              <w:jc w:val="right"/>
              <w:rPr>
                <w:b/>
                <w:bCs/>
                <w:iCs/>
              </w:rPr>
            </w:pPr>
            <w:r w:rsidRPr="00181E66">
              <w:rPr>
                <w:b/>
                <w:bCs/>
                <w:iCs/>
              </w:rPr>
              <w:t>2 000,0</w:t>
            </w:r>
          </w:p>
        </w:tc>
      </w:tr>
      <w:tr w:rsidR="00181E66" w:rsidRPr="00181E66" w14:paraId="4DBEB5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556E967"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4244C0A0" w14:textId="77777777" w:rsidR="00181E66" w:rsidRPr="00181E66" w:rsidRDefault="00181E66" w:rsidP="00181E66">
            <w:pPr>
              <w:jc w:val="center"/>
              <w:rPr>
                <w:b/>
                <w:bCs/>
                <w:iCs/>
              </w:rPr>
            </w:pPr>
            <w:r w:rsidRPr="00181E66">
              <w:rPr>
                <w:b/>
                <w:bCs/>
                <w:iCs/>
              </w:rPr>
              <w:t>2611149999</w:t>
            </w:r>
          </w:p>
        </w:tc>
        <w:tc>
          <w:tcPr>
            <w:tcW w:w="709" w:type="dxa"/>
            <w:tcBorders>
              <w:top w:val="nil"/>
              <w:left w:val="nil"/>
              <w:bottom w:val="single" w:sz="4" w:space="0" w:color="auto"/>
              <w:right w:val="single" w:sz="4" w:space="0" w:color="auto"/>
            </w:tcBorders>
            <w:shd w:val="clear" w:color="auto" w:fill="auto"/>
            <w:hideMark/>
          </w:tcPr>
          <w:p w14:paraId="629E9A68"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7996714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B84A768" w14:textId="77777777" w:rsidR="00181E66" w:rsidRPr="00181E66" w:rsidRDefault="00181E66" w:rsidP="00181E66">
            <w:pPr>
              <w:jc w:val="right"/>
              <w:rPr>
                <w:b/>
                <w:bCs/>
                <w:iCs/>
              </w:rPr>
            </w:pPr>
            <w:r w:rsidRPr="00181E66">
              <w:rPr>
                <w:b/>
                <w:bCs/>
                <w:iCs/>
              </w:rPr>
              <w:t>2 000,0</w:t>
            </w:r>
          </w:p>
        </w:tc>
        <w:tc>
          <w:tcPr>
            <w:tcW w:w="1198" w:type="dxa"/>
            <w:tcBorders>
              <w:top w:val="nil"/>
              <w:left w:val="nil"/>
              <w:bottom w:val="single" w:sz="4" w:space="0" w:color="auto"/>
              <w:right w:val="single" w:sz="4" w:space="0" w:color="auto"/>
            </w:tcBorders>
            <w:shd w:val="clear" w:color="auto" w:fill="auto"/>
            <w:hideMark/>
          </w:tcPr>
          <w:p w14:paraId="4B1708F0" w14:textId="77777777" w:rsidR="00181E66" w:rsidRPr="00181E66" w:rsidRDefault="00181E66" w:rsidP="00181E66">
            <w:pPr>
              <w:jc w:val="right"/>
              <w:rPr>
                <w:b/>
                <w:bCs/>
                <w:iCs/>
              </w:rPr>
            </w:pPr>
            <w:r w:rsidRPr="00181E66">
              <w:rPr>
                <w:b/>
                <w:bCs/>
                <w:iCs/>
              </w:rPr>
              <w:t>2 000,0</w:t>
            </w:r>
          </w:p>
        </w:tc>
      </w:tr>
      <w:tr w:rsidR="00181E66" w:rsidRPr="00181E66" w14:paraId="32ABD22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8573885" w14:textId="77777777" w:rsidR="00181E66" w:rsidRPr="00181E66" w:rsidRDefault="00181E66" w:rsidP="00181E66">
            <w:r w:rsidRPr="00181E66">
              <w:t>Социальное обеспечение населения</w:t>
            </w:r>
          </w:p>
        </w:tc>
        <w:tc>
          <w:tcPr>
            <w:tcW w:w="1354" w:type="dxa"/>
            <w:tcBorders>
              <w:top w:val="nil"/>
              <w:left w:val="nil"/>
              <w:bottom w:val="single" w:sz="4" w:space="0" w:color="auto"/>
              <w:right w:val="single" w:sz="4" w:space="0" w:color="auto"/>
            </w:tcBorders>
            <w:shd w:val="clear" w:color="auto" w:fill="auto"/>
            <w:hideMark/>
          </w:tcPr>
          <w:p w14:paraId="352008DB" w14:textId="77777777" w:rsidR="00181E66" w:rsidRPr="00181E66" w:rsidRDefault="00181E66" w:rsidP="00181E66">
            <w:pPr>
              <w:jc w:val="center"/>
            </w:pPr>
            <w:r w:rsidRPr="00181E66">
              <w:t>2611149999</w:t>
            </w:r>
          </w:p>
        </w:tc>
        <w:tc>
          <w:tcPr>
            <w:tcW w:w="709" w:type="dxa"/>
            <w:tcBorders>
              <w:top w:val="nil"/>
              <w:left w:val="nil"/>
              <w:bottom w:val="single" w:sz="4" w:space="0" w:color="auto"/>
              <w:right w:val="single" w:sz="4" w:space="0" w:color="auto"/>
            </w:tcBorders>
            <w:shd w:val="clear" w:color="auto" w:fill="auto"/>
            <w:hideMark/>
          </w:tcPr>
          <w:p w14:paraId="2900786D"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1218B049" w14:textId="77777777" w:rsidR="00181E66" w:rsidRPr="00181E66" w:rsidRDefault="00181E66" w:rsidP="00181E66">
            <w:pPr>
              <w:jc w:val="center"/>
            </w:pPr>
            <w:r w:rsidRPr="00181E66">
              <w:t>1003</w:t>
            </w:r>
          </w:p>
        </w:tc>
        <w:tc>
          <w:tcPr>
            <w:tcW w:w="1184" w:type="dxa"/>
            <w:tcBorders>
              <w:top w:val="nil"/>
              <w:left w:val="nil"/>
              <w:bottom w:val="single" w:sz="4" w:space="0" w:color="auto"/>
              <w:right w:val="single" w:sz="4" w:space="0" w:color="auto"/>
            </w:tcBorders>
            <w:shd w:val="clear" w:color="auto" w:fill="auto"/>
            <w:hideMark/>
          </w:tcPr>
          <w:p w14:paraId="582FAD52" w14:textId="77777777" w:rsidR="00181E66" w:rsidRPr="00181E66" w:rsidRDefault="00181E66" w:rsidP="00181E66">
            <w:pPr>
              <w:jc w:val="right"/>
            </w:pPr>
            <w:r w:rsidRPr="00181E66">
              <w:t>2 000,0</w:t>
            </w:r>
          </w:p>
        </w:tc>
        <w:tc>
          <w:tcPr>
            <w:tcW w:w="1198" w:type="dxa"/>
            <w:tcBorders>
              <w:top w:val="nil"/>
              <w:left w:val="nil"/>
              <w:bottom w:val="single" w:sz="4" w:space="0" w:color="auto"/>
              <w:right w:val="single" w:sz="4" w:space="0" w:color="auto"/>
            </w:tcBorders>
            <w:shd w:val="clear" w:color="auto" w:fill="auto"/>
            <w:hideMark/>
          </w:tcPr>
          <w:p w14:paraId="38190399" w14:textId="77777777" w:rsidR="00181E66" w:rsidRPr="00181E66" w:rsidRDefault="00181E66" w:rsidP="00181E66">
            <w:pPr>
              <w:jc w:val="right"/>
            </w:pPr>
            <w:r w:rsidRPr="00181E66">
              <w:t>2 000,0</w:t>
            </w:r>
          </w:p>
        </w:tc>
      </w:tr>
      <w:tr w:rsidR="00181E66" w:rsidRPr="00181E66" w14:paraId="77A1F8E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4A93C1F" w14:textId="77777777" w:rsidR="00181E66" w:rsidRPr="00181E66" w:rsidRDefault="00181E66" w:rsidP="00181E66">
            <w:pPr>
              <w:rPr>
                <w:b/>
                <w:bCs/>
                <w:iCs/>
              </w:rPr>
            </w:pPr>
            <w:r w:rsidRPr="00181E66">
              <w:rPr>
                <w:b/>
                <w:bCs/>
                <w:iCs/>
              </w:rPr>
              <w:t>Муниципальная программа "Молодым семьям - доступное жилье"</w:t>
            </w:r>
          </w:p>
        </w:tc>
        <w:tc>
          <w:tcPr>
            <w:tcW w:w="1354" w:type="dxa"/>
            <w:tcBorders>
              <w:top w:val="single" w:sz="4" w:space="0" w:color="auto"/>
              <w:left w:val="nil"/>
              <w:bottom w:val="single" w:sz="4" w:space="0" w:color="auto"/>
              <w:right w:val="single" w:sz="4" w:space="0" w:color="auto"/>
            </w:tcBorders>
            <w:shd w:val="clear" w:color="auto" w:fill="auto"/>
            <w:hideMark/>
          </w:tcPr>
          <w:p w14:paraId="6B74159A" w14:textId="77777777" w:rsidR="00181E66" w:rsidRPr="00181E66" w:rsidRDefault="00181E66" w:rsidP="00181E66">
            <w:pPr>
              <w:jc w:val="center"/>
              <w:rPr>
                <w:b/>
                <w:bCs/>
                <w:iCs/>
              </w:rPr>
            </w:pPr>
            <w:r w:rsidRPr="00181E66">
              <w:rPr>
                <w:b/>
                <w:bCs/>
                <w:iCs/>
              </w:rPr>
              <w:t>2700000000</w:t>
            </w:r>
          </w:p>
        </w:tc>
        <w:tc>
          <w:tcPr>
            <w:tcW w:w="709" w:type="dxa"/>
            <w:tcBorders>
              <w:top w:val="single" w:sz="4" w:space="0" w:color="auto"/>
              <w:left w:val="nil"/>
              <w:bottom w:val="single" w:sz="4" w:space="0" w:color="auto"/>
              <w:right w:val="single" w:sz="4" w:space="0" w:color="auto"/>
            </w:tcBorders>
            <w:shd w:val="clear" w:color="auto" w:fill="auto"/>
            <w:hideMark/>
          </w:tcPr>
          <w:p w14:paraId="5F6D927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998605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5B55255" w14:textId="77777777" w:rsidR="00181E66" w:rsidRPr="00181E66" w:rsidRDefault="00181E66" w:rsidP="00181E66">
            <w:pPr>
              <w:jc w:val="right"/>
              <w:rPr>
                <w:b/>
                <w:bCs/>
                <w:iCs/>
              </w:rPr>
            </w:pPr>
            <w:r w:rsidRPr="00181E66">
              <w:rPr>
                <w:b/>
                <w:bCs/>
                <w:iCs/>
              </w:rPr>
              <w:t>300,0</w:t>
            </w:r>
          </w:p>
        </w:tc>
        <w:tc>
          <w:tcPr>
            <w:tcW w:w="1198" w:type="dxa"/>
            <w:tcBorders>
              <w:top w:val="single" w:sz="4" w:space="0" w:color="auto"/>
              <w:left w:val="nil"/>
              <w:bottom w:val="single" w:sz="4" w:space="0" w:color="auto"/>
              <w:right w:val="single" w:sz="4" w:space="0" w:color="auto"/>
            </w:tcBorders>
            <w:shd w:val="clear" w:color="auto" w:fill="auto"/>
            <w:hideMark/>
          </w:tcPr>
          <w:p w14:paraId="08246777" w14:textId="77777777" w:rsidR="00181E66" w:rsidRPr="00181E66" w:rsidRDefault="00181E66" w:rsidP="00181E66">
            <w:pPr>
              <w:jc w:val="right"/>
              <w:rPr>
                <w:b/>
                <w:bCs/>
                <w:iCs/>
              </w:rPr>
            </w:pPr>
            <w:r w:rsidRPr="00181E66">
              <w:rPr>
                <w:b/>
                <w:bCs/>
                <w:iCs/>
              </w:rPr>
              <w:t>300,0</w:t>
            </w:r>
          </w:p>
        </w:tc>
      </w:tr>
      <w:tr w:rsidR="00181E66" w:rsidRPr="00181E66" w14:paraId="746FCF0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BD58F81" w14:textId="77777777" w:rsidR="00181E66" w:rsidRPr="00181E66" w:rsidRDefault="00181E66" w:rsidP="00181E66">
            <w:pPr>
              <w:rPr>
                <w:b/>
                <w:bCs/>
                <w:iCs/>
              </w:rPr>
            </w:pPr>
            <w:r w:rsidRPr="00181E66">
              <w:rPr>
                <w:b/>
                <w:bCs/>
                <w:iCs/>
              </w:rPr>
              <w:t>Задача 1. Оказание поддержки молодым семьям в решении жилищной проблемы на территории Нижнеудинского района</w:t>
            </w:r>
          </w:p>
        </w:tc>
        <w:tc>
          <w:tcPr>
            <w:tcW w:w="1354" w:type="dxa"/>
            <w:tcBorders>
              <w:top w:val="nil"/>
              <w:left w:val="nil"/>
              <w:bottom w:val="single" w:sz="4" w:space="0" w:color="auto"/>
              <w:right w:val="single" w:sz="4" w:space="0" w:color="auto"/>
            </w:tcBorders>
            <w:shd w:val="clear" w:color="auto" w:fill="auto"/>
            <w:hideMark/>
          </w:tcPr>
          <w:p w14:paraId="6AEF1184" w14:textId="77777777" w:rsidR="00181E66" w:rsidRPr="00181E66" w:rsidRDefault="00181E66" w:rsidP="00181E66">
            <w:pPr>
              <w:jc w:val="center"/>
              <w:rPr>
                <w:b/>
                <w:bCs/>
                <w:iCs/>
              </w:rPr>
            </w:pPr>
            <w:r w:rsidRPr="00181E66">
              <w:rPr>
                <w:b/>
                <w:bCs/>
                <w:iCs/>
              </w:rPr>
              <w:t>2711000000</w:t>
            </w:r>
          </w:p>
        </w:tc>
        <w:tc>
          <w:tcPr>
            <w:tcW w:w="709" w:type="dxa"/>
            <w:tcBorders>
              <w:top w:val="nil"/>
              <w:left w:val="nil"/>
              <w:bottom w:val="single" w:sz="4" w:space="0" w:color="auto"/>
              <w:right w:val="single" w:sz="4" w:space="0" w:color="auto"/>
            </w:tcBorders>
            <w:shd w:val="clear" w:color="auto" w:fill="auto"/>
            <w:hideMark/>
          </w:tcPr>
          <w:p w14:paraId="707FE3F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55A8EF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2B9823"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59783AAC" w14:textId="77777777" w:rsidR="00181E66" w:rsidRPr="00181E66" w:rsidRDefault="00181E66" w:rsidP="00181E66">
            <w:pPr>
              <w:jc w:val="right"/>
              <w:rPr>
                <w:b/>
                <w:bCs/>
                <w:iCs/>
              </w:rPr>
            </w:pPr>
            <w:r w:rsidRPr="00181E66">
              <w:rPr>
                <w:b/>
                <w:bCs/>
                <w:iCs/>
              </w:rPr>
              <w:t>300,0</w:t>
            </w:r>
          </w:p>
        </w:tc>
      </w:tr>
      <w:tr w:rsidR="00181E66" w:rsidRPr="00181E66" w14:paraId="61B78A9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065DA4C" w14:textId="77777777" w:rsidR="00181E66" w:rsidRPr="00181E66" w:rsidRDefault="00181E66" w:rsidP="00181E66">
            <w:pPr>
              <w:rPr>
                <w:b/>
                <w:bCs/>
                <w:iCs/>
              </w:rPr>
            </w:pPr>
            <w:r w:rsidRPr="00181E66">
              <w:rPr>
                <w:b/>
                <w:bCs/>
                <w:iCs/>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54" w:type="dxa"/>
            <w:tcBorders>
              <w:top w:val="nil"/>
              <w:left w:val="nil"/>
              <w:bottom w:val="single" w:sz="4" w:space="0" w:color="auto"/>
              <w:right w:val="single" w:sz="4" w:space="0" w:color="auto"/>
            </w:tcBorders>
            <w:shd w:val="clear" w:color="auto" w:fill="auto"/>
            <w:hideMark/>
          </w:tcPr>
          <w:p w14:paraId="5E74433D" w14:textId="77777777" w:rsidR="00181E66" w:rsidRPr="00181E66" w:rsidRDefault="00181E66" w:rsidP="00181E66">
            <w:pPr>
              <w:jc w:val="center"/>
              <w:rPr>
                <w:b/>
                <w:bCs/>
                <w:iCs/>
              </w:rPr>
            </w:pPr>
            <w:r w:rsidRPr="00181E66">
              <w:rPr>
                <w:b/>
                <w:bCs/>
                <w:iCs/>
              </w:rPr>
              <w:t>2711100000</w:t>
            </w:r>
          </w:p>
        </w:tc>
        <w:tc>
          <w:tcPr>
            <w:tcW w:w="709" w:type="dxa"/>
            <w:tcBorders>
              <w:top w:val="nil"/>
              <w:left w:val="nil"/>
              <w:bottom w:val="single" w:sz="4" w:space="0" w:color="auto"/>
              <w:right w:val="single" w:sz="4" w:space="0" w:color="auto"/>
            </w:tcBorders>
            <w:shd w:val="clear" w:color="auto" w:fill="auto"/>
            <w:hideMark/>
          </w:tcPr>
          <w:p w14:paraId="2D446CC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50CF81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955062"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74399FE2" w14:textId="77777777" w:rsidR="00181E66" w:rsidRPr="00181E66" w:rsidRDefault="00181E66" w:rsidP="00181E66">
            <w:pPr>
              <w:jc w:val="right"/>
              <w:rPr>
                <w:b/>
                <w:bCs/>
                <w:iCs/>
              </w:rPr>
            </w:pPr>
            <w:r w:rsidRPr="00181E66">
              <w:rPr>
                <w:b/>
                <w:bCs/>
                <w:iCs/>
              </w:rPr>
              <w:t>300,0</w:t>
            </w:r>
          </w:p>
        </w:tc>
      </w:tr>
      <w:tr w:rsidR="00181E66" w:rsidRPr="00181E66" w14:paraId="59861F6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4D0631" w14:textId="77777777" w:rsidR="00181E66" w:rsidRPr="00181E66" w:rsidRDefault="00181E66" w:rsidP="00181E66">
            <w:pPr>
              <w:rPr>
                <w:b/>
                <w:bCs/>
                <w:iCs/>
              </w:rPr>
            </w:pPr>
            <w:r w:rsidRPr="00181E66">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181E66">
              <w:rPr>
                <w:b/>
                <w:bCs/>
                <w:iCs/>
              </w:rPr>
              <w:lastRenderedPageBreak/>
              <w:t>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7AF3743E" w14:textId="77777777" w:rsidR="00181E66" w:rsidRPr="00181E66" w:rsidRDefault="00181E66" w:rsidP="00181E66">
            <w:pPr>
              <w:jc w:val="center"/>
              <w:rPr>
                <w:b/>
                <w:bCs/>
                <w:iCs/>
              </w:rPr>
            </w:pPr>
            <w:r w:rsidRPr="00181E66">
              <w:rPr>
                <w:b/>
                <w:bCs/>
                <w:iCs/>
              </w:rPr>
              <w:lastRenderedPageBreak/>
              <w:t>2711149999</w:t>
            </w:r>
          </w:p>
        </w:tc>
        <w:tc>
          <w:tcPr>
            <w:tcW w:w="709" w:type="dxa"/>
            <w:tcBorders>
              <w:top w:val="nil"/>
              <w:left w:val="nil"/>
              <w:bottom w:val="single" w:sz="4" w:space="0" w:color="auto"/>
              <w:right w:val="single" w:sz="4" w:space="0" w:color="auto"/>
            </w:tcBorders>
            <w:shd w:val="clear" w:color="auto" w:fill="auto"/>
            <w:hideMark/>
          </w:tcPr>
          <w:p w14:paraId="68BF64A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18678A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ECF416F"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200E23F5" w14:textId="77777777" w:rsidR="00181E66" w:rsidRPr="00181E66" w:rsidRDefault="00181E66" w:rsidP="00181E66">
            <w:pPr>
              <w:jc w:val="right"/>
              <w:rPr>
                <w:b/>
                <w:bCs/>
                <w:iCs/>
              </w:rPr>
            </w:pPr>
            <w:r w:rsidRPr="00181E66">
              <w:rPr>
                <w:b/>
                <w:bCs/>
                <w:iCs/>
              </w:rPr>
              <w:t>300,0</w:t>
            </w:r>
          </w:p>
        </w:tc>
      </w:tr>
      <w:tr w:rsidR="00181E66" w:rsidRPr="00181E66" w14:paraId="510EF7A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96EC0FB"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78EE1082" w14:textId="77777777" w:rsidR="00181E66" w:rsidRPr="00181E66" w:rsidRDefault="00181E66" w:rsidP="00181E66">
            <w:pPr>
              <w:jc w:val="center"/>
              <w:rPr>
                <w:b/>
                <w:bCs/>
                <w:iCs/>
              </w:rPr>
            </w:pPr>
            <w:r w:rsidRPr="00181E66">
              <w:rPr>
                <w:b/>
                <w:bCs/>
                <w:iCs/>
              </w:rPr>
              <w:t>2711149999</w:t>
            </w:r>
          </w:p>
        </w:tc>
        <w:tc>
          <w:tcPr>
            <w:tcW w:w="709" w:type="dxa"/>
            <w:tcBorders>
              <w:top w:val="nil"/>
              <w:left w:val="nil"/>
              <w:bottom w:val="single" w:sz="4" w:space="0" w:color="auto"/>
              <w:right w:val="single" w:sz="4" w:space="0" w:color="auto"/>
            </w:tcBorders>
            <w:shd w:val="clear" w:color="auto" w:fill="auto"/>
            <w:hideMark/>
          </w:tcPr>
          <w:p w14:paraId="5FFC3553"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699692C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089F67F"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57C238EE" w14:textId="77777777" w:rsidR="00181E66" w:rsidRPr="00181E66" w:rsidRDefault="00181E66" w:rsidP="00181E66">
            <w:pPr>
              <w:jc w:val="right"/>
              <w:rPr>
                <w:b/>
                <w:bCs/>
                <w:iCs/>
              </w:rPr>
            </w:pPr>
            <w:r w:rsidRPr="00181E66">
              <w:rPr>
                <w:b/>
                <w:bCs/>
                <w:iCs/>
              </w:rPr>
              <w:t>300,0</w:t>
            </w:r>
          </w:p>
        </w:tc>
      </w:tr>
      <w:tr w:rsidR="00181E66" w:rsidRPr="00181E66" w14:paraId="16FD8FA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3F7871" w14:textId="77777777" w:rsidR="00181E66" w:rsidRPr="00181E66" w:rsidRDefault="00181E66" w:rsidP="00181E66">
            <w:r w:rsidRPr="00181E66">
              <w:t>Социальное обеспечение населения</w:t>
            </w:r>
          </w:p>
        </w:tc>
        <w:tc>
          <w:tcPr>
            <w:tcW w:w="1354" w:type="dxa"/>
            <w:tcBorders>
              <w:top w:val="nil"/>
              <w:left w:val="nil"/>
              <w:bottom w:val="single" w:sz="4" w:space="0" w:color="auto"/>
              <w:right w:val="single" w:sz="4" w:space="0" w:color="auto"/>
            </w:tcBorders>
            <w:shd w:val="clear" w:color="auto" w:fill="auto"/>
            <w:hideMark/>
          </w:tcPr>
          <w:p w14:paraId="0BFC586D" w14:textId="77777777" w:rsidR="00181E66" w:rsidRPr="00181E66" w:rsidRDefault="00181E66" w:rsidP="00181E66">
            <w:pPr>
              <w:jc w:val="center"/>
            </w:pPr>
            <w:r w:rsidRPr="00181E66">
              <w:t>2711149999</w:t>
            </w:r>
          </w:p>
        </w:tc>
        <w:tc>
          <w:tcPr>
            <w:tcW w:w="709" w:type="dxa"/>
            <w:tcBorders>
              <w:top w:val="nil"/>
              <w:left w:val="nil"/>
              <w:bottom w:val="single" w:sz="4" w:space="0" w:color="auto"/>
              <w:right w:val="single" w:sz="4" w:space="0" w:color="auto"/>
            </w:tcBorders>
            <w:shd w:val="clear" w:color="auto" w:fill="auto"/>
            <w:hideMark/>
          </w:tcPr>
          <w:p w14:paraId="6AD90B1D"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238C363F" w14:textId="77777777" w:rsidR="00181E66" w:rsidRPr="00181E66" w:rsidRDefault="00181E66" w:rsidP="00181E66">
            <w:pPr>
              <w:jc w:val="center"/>
            </w:pPr>
            <w:r w:rsidRPr="00181E66">
              <w:t>1003</w:t>
            </w:r>
          </w:p>
        </w:tc>
        <w:tc>
          <w:tcPr>
            <w:tcW w:w="1184" w:type="dxa"/>
            <w:tcBorders>
              <w:top w:val="nil"/>
              <w:left w:val="nil"/>
              <w:bottom w:val="single" w:sz="4" w:space="0" w:color="auto"/>
              <w:right w:val="single" w:sz="4" w:space="0" w:color="auto"/>
            </w:tcBorders>
            <w:shd w:val="clear" w:color="auto" w:fill="auto"/>
            <w:hideMark/>
          </w:tcPr>
          <w:p w14:paraId="5509D924"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75DC1424" w14:textId="77777777" w:rsidR="00181E66" w:rsidRPr="00181E66" w:rsidRDefault="00181E66" w:rsidP="00181E66">
            <w:pPr>
              <w:jc w:val="right"/>
            </w:pPr>
            <w:r w:rsidRPr="00181E66">
              <w:t>300,0</w:t>
            </w:r>
          </w:p>
        </w:tc>
      </w:tr>
      <w:tr w:rsidR="00181E66" w:rsidRPr="00181E66" w14:paraId="642004C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87CED23" w14:textId="77777777" w:rsidR="00181E66" w:rsidRPr="00181E66" w:rsidRDefault="00181E66" w:rsidP="00181E66">
            <w:pPr>
              <w:rPr>
                <w:b/>
                <w:bCs/>
                <w:iCs/>
              </w:rPr>
            </w:pPr>
            <w:r w:rsidRPr="00181E66">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0BA207AC" w14:textId="77777777" w:rsidR="00181E66" w:rsidRPr="00181E66" w:rsidRDefault="00181E66" w:rsidP="00181E66">
            <w:pPr>
              <w:jc w:val="center"/>
              <w:rPr>
                <w:b/>
                <w:bCs/>
                <w:iCs/>
              </w:rPr>
            </w:pPr>
            <w:r w:rsidRPr="00181E66">
              <w:rPr>
                <w:b/>
                <w:bCs/>
                <w:iCs/>
              </w:rPr>
              <w:t>2800000000</w:t>
            </w:r>
          </w:p>
        </w:tc>
        <w:tc>
          <w:tcPr>
            <w:tcW w:w="709" w:type="dxa"/>
            <w:tcBorders>
              <w:top w:val="single" w:sz="4" w:space="0" w:color="auto"/>
              <w:left w:val="nil"/>
              <w:bottom w:val="single" w:sz="4" w:space="0" w:color="auto"/>
              <w:right w:val="single" w:sz="4" w:space="0" w:color="auto"/>
            </w:tcBorders>
            <w:shd w:val="clear" w:color="auto" w:fill="auto"/>
            <w:hideMark/>
          </w:tcPr>
          <w:p w14:paraId="620D0E8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9F4127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3760208" w14:textId="77777777" w:rsidR="00181E66" w:rsidRPr="00181E66" w:rsidRDefault="00181E66" w:rsidP="00181E66">
            <w:pPr>
              <w:jc w:val="right"/>
              <w:rPr>
                <w:b/>
                <w:bCs/>
                <w:iCs/>
              </w:rPr>
            </w:pPr>
            <w:r w:rsidRPr="00181E66">
              <w:rPr>
                <w:b/>
                <w:bCs/>
                <w:iCs/>
              </w:rPr>
              <w:t>25 169,9</w:t>
            </w:r>
          </w:p>
        </w:tc>
        <w:tc>
          <w:tcPr>
            <w:tcW w:w="1198" w:type="dxa"/>
            <w:tcBorders>
              <w:top w:val="single" w:sz="4" w:space="0" w:color="auto"/>
              <w:left w:val="nil"/>
              <w:bottom w:val="single" w:sz="4" w:space="0" w:color="auto"/>
              <w:right w:val="single" w:sz="4" w:space="0" w:color="auto"/>
            </w:tcBorders>
            <w:shd w:val="clear" w:color="auto" w:fill="auto"/>
            <w:hideMark/>
          </w:tcPr>
          <w:p w14:paraId="31389E5C" w14:textId="77777777" w:rsidR="00181E66" w:rsidRPr="00181E66" w:rsidRDefault="00181E66" w:rsidP="00181E66">
            <w:pPr>
              <w:jc w:val="right"/>
              <w:rPr>
                <w:b/>
                <w:bCs/>
                <w:iCs/>
              </w:rPr>
            </w:pPr>
            <w:r w:rsidRPr="00181E66">
              <w:rPr>
                <w:b/>
                <w:bCs/>
                <w:iCs/>
              </w:rPr>
              <w:t>869 345,1</w:t>
            </w:r>
          </w:p>
        </w:tc>
      </w:tr>
      <w:tr w:rsidR="00181E66" w:rsidRPr="00181E66" w14:paraId="3840159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B63A8C6" w14:textId="77777777" w:rsidR="00181E66" w:rsidRPr="00181E66" w:rsidRDefault="00181E66" w:rsidP="00181E66">
            <w:pPr>
              <w:rPr>
                <w:b/>
                <w:bCs/>
                <w:iCs/>
              </w:rPr>
            </w:pPr>
            <w:r w:rsidRPr="00181E66">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54" w:type="dxa"/>
            <w:tcBorders>
              <w:top w:val="nil"/>
              <w:left w:val="nil"/>
              <w:bottom w:val="single" w:sz="4" w:space="0" w:color="auto"/>
              <w:right w:val="single" w:sz="4" w:space="0" w:color="auto"/>
            </w:tcBorders>
            <w:shd w:val="clear" w:color="auto" w:fill="auto"/>
            <w:hideMark/>
          </w:tcPr>
          <w:p w14:paraId="794E7809" w14:textId="77777777" w:rsidR="00181E66" w:rsidRPr="00181E66" w:rsidRDefault="00181E66" w:rsidP="00181E66">
            <w:pPr>
              <w:jc w:val="center"/>
              <w:rPr>
                <w:b/>
                <w:bCs/>
                <w:iCs/>
              </w:rPr>
            </w:pPr>
            <w:r w:rsidRPr="00181E66">
              <w:rPr>
                <w:b/>
                <w:bCs/>
                <w:iCs/>
              </w:rPr>
              <w:t>2812000000</w:t>
            </w:r>
          </w:p>
        </w:tc>
        <w:tc>
          <w:tcPr>
            <w:tcW w:w="709" w:type="dxa"/>
            <w:tcBorders>
              <w:top w:val="nil"/>
              <w:left w:val="nil"/>
              <w:bottom w:val="single" w:sz="4" w:space="0" w:color="auto"/>
              <w:right w:val="single" w:sz="4" w:space="0" w:color="auto"/>
            </w:tcBorders>
            <w:shd w:val="clear" w:color="auto" w:fill="auto"/>
            <w:hideMark/>
          </w:tcPr>
          <w:p w14:paraId="525FF5B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663594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C640DA5"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556C5685" w14:textId="77777777" w:rsidR="00181E66" w:rsidRPr="00181E66" w:rsidRDefault="00181E66" w:rsidP="00181E66">
            <w:pPr>
              <w:jc w:val="right"/>
              <w:rPr>
                <w:b/>
                <w:bCs/>
                <w:iCs/>
              </w:rPr>
            </w:pPr>
            <w:r w:rsidRPr="00181E66">
              <w:rPr>
                <w:b/>
                <w:bCs/>
                <w:iCs/>
              </w:rPr>
              <w:t>1 000,0</w:t>
            </w:r>
          </w:p>
        </w:tc>
      </w:tr>
      <w:tr w:rsidR="00181E66" w:rsidRPr="00181E66" w14:paraId="1BB42CD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D892391" w14:textId="77777777" w:rsidR="00181E66" w:rsidRPr="00181E66" w:rsidRDefault="00181E66" w:rsidP="00181E66">
            <w:pPr>
              <w:rPr>
                <w:b/>
                <w:bCs/>
                <w:iCs/>
              </w:rPr>
            </w:pPr>
            <w:r w:rsidRPr="00181E66">
              <w:rPr>
                <w:b/>
                <w:bCs/>
                <w:iCs/>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54" w:type="dxa"/>
            <w:tcBorders>
              <w:top w:val="nil"/>
              <w:left w:val="nil"/>
              <w:bottom w:val="single" w:sz="4" w:space="0" w:color="auto"/>
              <w:right w:val="single" w:sz="4" w:space="0" w:color="auto"/>
            </w:tcBorders>
            <w:shd w:val="clear" w:color="auto" w:fill="auto"/>
            <w:hideMark/>
          </w:tcPr>
          <w:p w14:paraId="61261FC1" w14:textId="77777777" w:rsidR="00181E66" w:rsidRPr="00181E66" w:rsidRDefault="00181E66" w:rsidP="00181E66">
            <w:pPr>
              <w:jc w:val="center"/>
              <w:rPr>
                <w:b/>
                <w:bCs/>
                <w:iCs/>
              </w:rPr>
            </w:pPr>
            <w:r w:rsidRPr="00181E66">
              <w:rPr>
                <w:b/>
                <w:bCs/>
                <w:iCs/>
              </w:rPr>
              <w:t>2812700000</w:t>
            </w:r>
          </w:p>
        </w:tc>
        <w:tc>
          <w:tcPr>
            <w:tcW w:w="709" w:type="dxa"/>
            <w:tcBorders>
              <w:top w:val="nil"/>
              <w:left w:val="nil"/>
              <w:bottom w:val="single" w:sz="4" w:space="0" w:color="auto"/>
              <w:right w:val="single" w:sz="4" w:space="0" w:color="auto"/>
            </w:tcBorders>
            <w:shd w:val="clear" w:color="auto" w:fill="auto"/>
            <w:hideMark/>
          </w:tcPr>
          <w:p w14:paraId="0E9D242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D80BB5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EA0DEC4"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4C8EC1F8" w14:textId="77777777" w:rsidR="00181E66" w:rsidRPr="00181E66" w:rsidRDefault="00181E66" w:rsidP="00181E66">
            <w:pPr>
              <w:jc w:val="right"/>
              <w:rPr>
                <w:b/>
                <w:bCs/>
                <w:iCs/>
              </w:rPr>
            </w:pPr>
            <w:r w:rsidRPr="00181E66">
              <w:rPr>
                <w:b/>
                <w:bCs/>
                <w:iCs/>
              </w:rPr>
              <w:t>1 000,0</w:t>
            </w:r>
          </w:p>
        </w:tc>
      </w:tr>
      <w:tr w:rsidR="00181E66" w:rsidRPr="00181E66" w14:paraId="6FA9DC9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294DE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D9FA024" w14:textId="77777777" w:rsidR="00181E66" w:rsidRPr="00181E66" w:rsidRDefault="00181E66" w:rsidP="00181E66">
            <w:pPr>
              <w:jc w:val="center"/>
              <w:rPr>
                <w:b/>
                <w:bCs/>
                <w:iCs/>
              </w:rPr>
            </w:pPr>
            <w:r w:rsidRPr="00181E66">
              <w:rPr>
                <w:b/>
                <w:bCs/>
                <w:iCs/>
              </w:rPr>
              <w:t>2812749999</w:t>
            </w:r>
          </w:p>
        </w:tc>
        <w:tc>
          <w:tcPr>
            <w:tcW w:w="709" w:type="dxa"/>
            <w:tcBorders>
              <w:top w:val="nil"/>
              <w:left w:val="nil"/>
              <w:bottom w:val="single" w:sz="4" w:space="0" w:color="auto"/>
              <w:right w:val="single" w:sz="4" w:space="0" w:color="auto"/>
            </w:tcBorders>
            <w:shd w:val="clear" w:color="auto" w:fill="auto"/>
            <w:hideMark/>
          </w:tcPr>
          <w:p w14:paraId="7FCF688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2E91E7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443848A"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3D4087E3" w14:textId="77777777" w:rsidR="00181E66" w:rsidRPr="00181E66" w:rsidRDefault="00181E66" w:rsidP="00181E66">
            <w:pPr>
              <w:jc w:val="right"/>
              <w:rPr>
                <w:b/>
                <w:bCs/>
                <w:iCs/>
              </w:rPr>
            </w:pPr>
            <w:r w:rsidRPr="00181E66">
              <w:rPr>
                <w:b/>
                <w:bCs/>
                <w:iCs/>
              </w:rPr>
              <w:t>1 000,0</w:t>
            </w:r>
          </w:p>
        </w:tc>
      </w:tr>
      <w:tr w:rsidR="00181E66" w:rsidRPr="00181E66" w14:paraId="3E768DE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27F7CF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FEAFFB4" w14:textId="77777777" w:rsidR="00181E66" w:rsidRPr="00181E66" w:rsidRDefault="00181E66" w:rsidP="00181E66">
            <w:pPr>
              <w:jc w:val="center"/>
              <w:rPr>
                <w:b/>
                <w:bCs/>
                <w:iCs/>
              </w:rPr>
            </w:pPr>
            <w:r w:rsidRPr="00181E66">
              <w:rPr>
                <w:b/>
                <w:bCs/>
                <w:iCs/>
              </w:rPr>
              <w:t>2812749999</w:t>
            </w:r>
          </w:p>
        </w:tc>
        <w:tc>
          <w:tcPr>
            <w:tcW w:w="709" w:type="dxa"/>
            <w:tcBorders>
              <w:top w:val="nil"/>
              <w:left w:val="nil"/>
              <w:bottom w:val="single" w:sz="4" w:space="0" w:color="auto"/>
              <w:right w:val="single" w:sz="4" w:space="0" w:color="auto"/>
            </w:tcBorders>
            <w:shd w:val="clear" w:color="auto" w:fill="auto"/>
            <w:hideMark/>
          </w:tcPr>
          <w:p w14:paraId="056077A8"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60DB24A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219CC1F"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42B8969B" w14:textId="77777777" w:rsidR="00181E66" w:rsidRPr="00181E66" w:rsidRDefault="00181E66" w:rsidP="00181E66">
            <w:pPr>
              <w:jc w:val="right"/>
              <w:rPr>
                <w:b/>
                <w:bCs/>
                <w:iCs/>
              </w:rPr>
            </w:pPr>
            <w:r w:rsidRPr="00181E66">
              <w:rPr>
                <w:b/>
                <w:bCs/>
                <w:iCs/>
              </w:rPr>
              <w:t>1 000,0</w:t>
            </w:r>
          </w:p>
        </w:tc>
      </w:tr>
      <w:tr w:rsidR="00181E66" w:rsidRPr="00181E66" w14:paraId="034663E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52DB4D9"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257FC6F2" w14:textId="77777777" w:rsidR="00181E66" w:rsidRPr="00181E66" w:rsidRDefault="00181E66" w:rsidP="00181E66">
            <w:pPr>
              <w:jc w:val="center"/>
            </w:pPr>
            <w:r w:rsidRPr="00181E66">
              <w:t>2812749999</w:t>
            </w:r>
          </w:p>
        </w:tc>
        <w:tc>
          <w:tcPr>
            <w:tcW w:w="709" w:type="dxa"/>
            <w:tcBorders>
              <w:top w:val="nil"/>
              <w:left w:val="nil"/>
              <w:bottom w:val="single" w:sz="4" w:space="0" w:color="auto"/>
              <w:right w:val="single" w:sz="4" w:space="0" w:color="auto"/>
            </w:tcBorders>
            <w:shd w:val="clear" w:color="auto" w:fill="auto"/>
            <w:hideMark/>
          </w:tcPr>
          <w:p w14:paraId="31FFEAC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1DEF5B0"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21844485"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6A456526" w14:textId="77777777" w:rsidR="00181E66" w:rsidRPr="00181E66" w:rsidRDefault="00181E66" w:rsidP="00181E66">
            <w:pPr>
              <w:jc w:val="right"/>
            </w:pPr>
            <w:r w:rsidRPr="00181E66">
              <w:t>1 000,0</w:t>
            </w:r>
          </w:p>
        </w:tc>
      </w:tr>
      <w:tr w:rsidR="00181E66" w:rsidRPr="00181E66" w14:paraId="252EB32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E7393D9" w14:textId="77777777" w:rsidR="00181E66" w:rsidRPr="00181E66" w:rsidRDefault="00181E66" w:rsidP="00181E66">
            <w:pPr>
              <w:rPr>
                <w:b/>
                <w:bCs/>
                <w:iCs/>
              </w:rPr>
            </w:pPr>
            <w:r w:rsidRPr="00181E66">
              <w:rPr>
                <w:b/>
                <w:bCs/>
                <w:iCs/>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54" w:type="dxa"/>
            <w:tcBorders>
              <w:top w:val="single" w:sz="4" w:space="0" w:color="auto"/>
              <w:left w:val="nil"/>
              <w:bottom w:val="single" w:sz="4" w:space="0" w:color="auto"/>
              <w:right w:val="single" w:sz="4" w:space="0" w:color="auto"/>
            </w:tcBorders>
            <w:shd w:val="clear" w:color="auto" w:fill="auto"/>
            <w:hideMark/>
          </w:tcPr>
          <w:p w14:paraId="72FBBA22" w14:textId="77777777" w:rsidR="00181E66" w:rsidRPr="00181E66" w:rsidRDefault="00181E66" w:rsidP="00181E66">
            <w:pPr>
              <w:jc w:val="center"/>
              <w:rPr>
                <w:b/>
                <w:bCs/>
                <w:iCs/>
              </w:rPr>
            </w:pPr>
            <w:r w:rsidRPr="00181E66">
              <w:rPr>
                <w:b/>
                <w:bCs/>
                <w:iCs/>
              </w:rPr>
              <w:t>2813000000</w:t>
            </w:r>
          </w:p>
        </w:tc>
        <w:tc>
          <w:tcPr>
            <w:tcW w:w="709" w:type="dxa"/>
            <w:tcBorders>
              <w:top w:val="single" w:sz="4" w:space="0" w:color="auto"/>
              <w:left w:val="nil"/>
              <w:bottom w:val="single" w:sz="4" w:space="0" w:color="auto"/>
              <w:right w:val="single" w:sz="4" w:space="0" w:color="auto"/>
            </w:tcBorders>
            <w:shd w:val="clear" w:color="auto" w:fill="auto"/>
            <w:hideMark/>
          </w:tcPr>
          <w:p w14:paraId="3E20941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02DD822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6D6150B" w14:textId="77777777" w:rsidR="00181E66" w:rsidRPr="00181E66" w:rsidRDefault="00181E66" w:rsidP="00181E66">
            <w:pPr>
              <w:jc w:val="right"/>
              <w:rPr>
                <w:b/>
                <w:bCs/>
                <w:iCs/>
              </w:rPr>
            </w:pPr>
            <w:r w:rsidRPr="00181E66">
              <w:rPr>
                <w:b/>
                <w:bCs/>
                <w:iCs/>
              </w:rPr>
              <w:t>11 420,0</w:t>
            </w:r>
          </w:p>
        </w:tc>
        <w:tc>
          <w:tcPr>
            <w:tcW w:w="1198" w:type="dxa"/>
            <w:tcBorders>
              <w:top w:val="single" w:sz="4" w:space="0" w:color="auto"/>
              <w:left w:val="nil"/>
              <w:bottom w:val="single" w:sz="4" w:space="0" w:color="auto"/>
              <w:right w:val="single" w:sz="4" w:space="0" w:color="auto"/>
            </w:tcBorders>
            <w:shd w:val="clear" w:color="auto" w:fill="auto"/>
            <w:hideMark/>
          </w:tcPr>
          <w:p w14:paraId="5DF1ED6F" w14:textId="77777777" w:rsidR="00181E66" w:rsidRPr="00181E66" w:rsidRDefault="00181E66" w:rsidP="00181E66">
            <w:pPr>
              <w:jc w:val="right"/>
              <w:rPr>
                <w:b/>
                <w:bCs/>
                <w:iCs/>
              </w:rPr>
            </w:pPr>
            <w:r w:rsidRPr="00181E66">
              <w:rPr>
                <w:b/>
                <w:bCs/>
                <w:iCs/>
              </w:rPr>
              <w:t>11 420,1</w:t>
            </w:r>
          </w:p>
        </w:tc>
      </w:tr>
      <w:tr w:rsidR="00181E66" w:rsidRPr="00181E66" w14:paraId="76C4932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9AAE31" w14:textId="77777777" w:rsidR="00181E66" w:rsidRPr="00181E66" w:rsidRDefault="00181E66" w:rsidP="00181E66">
            <w:pPr>
              <w:rPr>
                <w:b/>
                <w:bCs/>
                <w:iCs/>
              </w:rPr>
            </w:pPr>
            <w:r w:rsidRPr="00181E66">
              <w:rPr>
                <w:b/>
                <w:bCs/>
                <w:iCs/>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54" w:type="dxa"/>
            <w:tcBorders>
              <w:top w:val="nil"/>
              <w:left w:val="nil"/>
              <w:bottom w:val="single" w:sz="4" w:space="0" w:color="auto"/>
              <w:right w:val="single" w:sz="4" w:space="0" w:color="auto"/>
            </w:tcBorders>
            <w:shd w:val="clear" w:color="auto" w:fill="auto"/>
            <w:hideMark/>
          </w:tcPr>
          <w:p w14:paraId="48193FED" w14:textId="77777777" w:rsidR="00181E66" w:rsidRPr="00181E66" w:rsidRDefault="00181E66" w:rsidP="00181E66">
            <w:pPr>
              <w:jc w:val="center"/>
              <w:rPr>
                <w:b/>
                <w:bCs/>
                <w:iCs/>
              </w:rPr>
            </w:pPr>
            <w:r w:rsidRPr="00181E66">
              <w:rPr>
                <w:b/>
                <w:bCs/>
                <w:iCs/>
              </w:rPr>
              <w:t>2813100000</w:t>
            </w:r>
          </w:p>
        </w:tc>
        <w:tc>
          <w:tcPr>
            <w:tcW w:w="709" w:type="dxa"/>
            <w:tcBorders>
              <w:top w:val="nil"/>
              <w:left w:val="nil"/>
              <w:bottom w:val="single" w:sz="4" w:space="0" w:color="auto"/>
              <w:right w:val="single" w:sz="4" w:space="0" w:color="auto"/>
            </w:tcBorders>
            <w:shd w:val="clear" w:color="auto" w:fill="auto"/>
            <w:hideMark/>
          </w:tcPr>
          <w:p w14:paraId="0BB654C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CDFC69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FD25656" w14:textId="77777777" w:rsidR="00181E66" w:rsidRPr="00181E66" w:rsidRDefault="00181E66" w:rsidP="00181E66">
            <w:pPr>
              <w:jc w:val="right"/>
              <w:rPr>
                <w:b/>
                <w:bCs/>
                <w:iCs/>
              </w:rPr>
            </w:pPr>
            <w:r w:rsidRPr="00181E66">
              <w:rPr>
                <w:b/>
                <w:bCs/>
                <w:iCs/>
              </w:rPr>
              <w:t>11 420,0</w:t>
            </w:r>
          </w:p>
        </w:tc>
        <w:tc>
          <w:tcPr>
            <w:tcW w:w="1198" w:type="dxa"/>
            <w:tcBorders>
              <w:top w:val="nil"/>
              <w:left w:val="nil"/>
              <w:bottom w:val="single" w:sz="4" w:space="0" w:color="auto"/>
              <w:right w:val="single" w:sz="4" w:space="0" w:color="auto"/>
            </w:tcBorders>
            <w:shd w:val="clear" w:color="auto" w:fill="auto"/>
            <w:hideMark/>
          </w:tcPr>
          <w:p w14:paraId="2347062C" w14:textId="77777777" w:rsidR="00181E66" w:rsidRPr="00181E66" w:rsidRDefault="00181E66" w:rsidP="00181E66">
            <w:pPr>
              <w:jc w:val="right"/>
              <w:rPr>
                <w:b/>
                <w:bCs/>
                <w:iCs/>
              </w:rPr>
            </w:pPr>
            <w:r w:rsidRPr="00181E66">
              <w:rPr>
                <w:b/>
                <w:bCs/>
                <w:iCs/>
              </w:rPr>
              <w:t>11 420,1</w:t>
            </w:r>
          </w:p>
        </w:tc>
      </w:tr>
      <w:tr w:rsidR="00181E66" w:rsidRPr="00181E66" w14:paraId="3B9438D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E4E692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125E918" w14:textId="77777777" w:rsidR="00181E66" w:rsidRPr="00181E66" w:rsidRDefault="00181E66" w:rsidP="00181E66">
            <w:pPr>
              <w:jc w:val="center"/>
              <w:rPr>
                <w:b/>
                <w:bCs/>
                <w:iCs/>
              </w:rPr>
            </w:pPr>
            <w:r w:rsidRPr="00181E66">
              <w:rPr>
                <w:b/>
                <w:bCs/>
                <w:iCs/>
              </w:rPr>
              <w:t>2813149999</w:t>
            </w:r>
          </w:p>
        </w:tc>
        <w:tc>
          <w:tcPr>
            <w:tcW w:w="709" w:type="dxa"/>
            <w:tcBorders>
              <w:top w:val="nil"/>
              <w:left w:val="nil"/>
              <w:bottom w:val="single" w:sz="4" w:space="0" w:color="auto"/>
              <w:right w:val="single" w:sz="4" w:space="0" w:color="auto"/>
            </w:tcBorders>
            <w:shd w:val="clear" w:color="auto" w:fill="auto"/>
            <w:hideMark/>
          </w:tcPr>
          <w:p w14:paraId="366C206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D23CB5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13D6E41" w14:textId="77777777" w:rsidR="00181E66" w:rsidRPr="00181E66" w:rsidRDefault="00181E66" w:rsidP="00181E66">
            <w:pPr>
              <w:jc w:val="right"/>
              <w:rPr>
                <w:b/>
                <w:bCs/>
                <w:iCs/>
              </w:rPr>
            </w:pPr>
            <w:r w:rsidRPr="00181E66">
              <w:rPr>
                <w:b/>
                <w:bCs/>
                <w:iCs/>
              </w:rPr>
              <w:t>11 420,0</w:t>
            </w:r>
          </w:p>
        </w:tc>
        <w:tc>
          <w:tcPr>
            <w:tcW w:w="1198" w:type="dxa"/>
            <w:tcBorders>
              <w:top w:val="nil"/>
              <w:left w:val="nil"/>
              <w:bottom w:val="single" w:sz="4" w:space="0" w:color="auto"/>
              <w:right w:val="single" w:sz="4" w:space="0" w:color="auto"/>
            </w:tcBorders>
            <w:shd w:val="clear" w:color="auto" w:fill="auto"/>
            <w:hideMark/>
          </w:tcPr>
          <w:p w14:paraId="7CBB6164" w14:textId="77777777" w:rsidR="00181E66" w:rsidRPr="00181E66" w:rsidRDefault="00181E66" w:rsidP="00181E66">
            <w:pPr>
              <w:jc w:val="right"/>
              <w:rPr>
                <w:b/>
                <w:bCs/>
                <w:iCs/>
              </w:rPr>
            </w:pPr>
            <w:r w:rsidRPr="00181E66">
              <w:rPr>
                <w:b/>
                <w:bCs/>
                <w:iCs/>
              </w:rPr>
              <w:t>11 420,1</w:t>
            </w:r>
          </w:p>
        </w:tc>
      </w:tr>
      <w:tr w:rsidR="00181E66" w:rsidRPr="00181E66" w14:paraId="5976499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0560964"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3FB32761" w14:textId="77777777" w:rsidR="00181E66" w:rsidRPr="00181E66" w:rsidRDefault="00181E66" w:rsidP="00181E66">
            <w:pPr>
              <w:jc w:val="center"/>
              <w:rPr>
                <w:b/>
                <w:bCs/>
                <w:iCs/>
              </w:rPr>
            </w:pPr>
            <w:r w:rsidRPr="00181E66">
              <w:rPr>
                <w:b/>
                <w:bCs/>
                <w:iCs/>
              </w:rPr>
              <w:t>2813149999</w:t>
            </w:r>
          </w:p>
        </w:tc>
        <w:tc>
          <w:tcPr>
            <w:tcW w:w="709" w:type="dxa"/>
            <w:tcBorders>
              <w:top w:val="nil"/>
              <w:left w:val="nil"/>
              <w:bottom w:val="single" w:sz="4" w:space="0" w:color="auto"/>
              <w:right w:val="single" w:sz="4" w:space="0" w:color="auto"/>
            </w:tcBorders>
            <w:shd w:val="clear" w:color="auto" w:fill="auto"/>
            <w:hideMark/>
          </w:tcPr>
          <w:p w14:paraId="56FA9D36"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676E0CD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3EE6C7F" w14:textId="77777777" w:rsidR="00181E66" w:rsidRPr="00181E66" w:rsidRDefault="00181E66" w:rsidP="00181E66">
            <w:pPr>
              <w:jc w:val="right"/>
              <w:rPr>
                <w:b/>
                <w:bCs/>
                <w:iCs/>
              </w:rPr>
            </w:pPr>
            <w:r w:rsidRPr="00181E66">
              <w:rPr>
                <w:b/>
                <w:bCs/>
                <w:iCs/>
              </w:rPr>
              <w:t>9 810,0</w:t>
            </w:r>
          </w:p>
        </w:tc>
        <w:tc>
          <w:tcPr>
            <w:tcW w:w="1198" w:type="dxa"/>
            <w:tcBorders>
              <w:top w:val="nil"/>
              <w:left w:val="nil"/>
              <w:bottom w:val="single" w:sz="4" w:space="0" w:color="auto"/>
              <w:right w:val="single" w:sz="4" w:space="0" w:color="auto"/>
            </w:tcBorders>
            <w:shd w:val="clear" w:color="auto" w:fill="auto"/>
            <w:hideMark/>
          </w:tcPr>
          <w:p w14:paraId="6CC4EAF2" w14:textId="77777777" w:rsidR="00181E66" w:rsidRPr="00181E66" w:rsidRDefault="00181E66" w:rsidP="00181E66">
            <w:pPr>
              <w:jc w:val="right"/>
              <w:rPr>
                <w:b/>
                <w:bCs/>
                <w:iCs/>
              </w:rPr>
            </w:pPr>
            <w:r w:rsidRPr="00181E66">
              <w:rPr>
                <w:b/>
                <w:bCs/>
                <w:iCs/>
              </w:rPr>
              <w:t>9 810,0</w:t>
            </w:r>
          </w:p>
        </w:tc>
      </w:tr>
      <w:tr w:rsidR="00181E66" w:rsidRPr="00181E66" w14:paraId="052D027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F0F8B3"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1C81A746" w14:textId="77777777" w:rsidR="00181E66" w:rsidRPr="00181E66" w:rsidRDefault="00181E66" w:rsidP="00181E66">
            <w:pPr>
              <w:jc w:val="center"/>
            </w:pPr>
            <w:r w:rsidRPr="00181E66">
              <w:t>2813149999</w:t>
            </w:r>
          </w:p>
        </w:tc>
        <w:tc>
          <w:tcPr>
            <w:tcW w:w="709" w:type="dxa"/>
            <w:tcBorders>
              <w:top w:val="nil"/>
              <w:left w:val="nil"/>
              <w:bottom w:val="single" w:sz="4" w:space="0" w:color="auto"/>
              <w:right w:val="single" w:sz="4" w:space="0" w:color="auto"/>
            </w:tcBorders>
            <w:shd w:val="clear" w:color="auto" w:fill="auto"/>
            <w:hideMark/>
          </w:tcPr>
          <w:p w14:paraId="34FADD68"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70CA25F"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5ABDC3D8" w14:textId="77777777" w:rsidR="00181E66" w:rsidRPr="00181E66" w:rsidRDefault="00181E66" w:rsidP="00181E66">
            <w:pPr>
              <w:jc w:val="right"/>
            </w:pPr>
            <w:r w:rsidRPr="00181E66">
              <w:t>9 810,0</w:t>
            </w:r>
          </w:p>
        </w:tc>
        <w:tc>
          <w:tcPr>
            <w:tcW w:w="1198" w:type="dxa"/>
            <w:tcBorders>
              <w:top w:val="nil"/>
              <w:left w:val="nil"/>
              <w:bottom w:val="single" w:sz="4" w:space="0" w:color="auto"/>
              <w:right w:val="single" w:sz="4" w:space="0" w:color="auto"/>
            </w:tcBorders>
            <w:shd w:val="clear" w:color="auto" w:fill="auto"/>
            <w:hideMark/>
          </w:tcPr>
          <w:p w14:paraId="3D0F0B30" w14:textId="77777777" w:rsidR="00181E66" w:rsidRPr="00181E66" w:rsidRDefault="00181E66" w:rsidP="00181E66">
            <w:pPr>
              <w:jc w:val="right"/>
            </w:pPr>
            <w:r w:rsidRPr="00181E66">
              <w:t>9 810,0</w:t>
            </w:r>
          </w:p>
        </w:tc>
      </w:tr>
      <w:tr w:rsidR="00181E66" w:rsidRPr="00181E66" w14:paraId="30EFAE3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AC524E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82604FD" w14:textId="77777777" w:rsidR="00181E66" w:rsidRPr="00181E66" w:rsidRDefault="00181E66" w:rsidP="00181E66">
            <w:pPr>
              <w:jc w:val="center"/>
              <w:rPr>
                <w:b/>
                <w:bCs/>
                <w:iCs/>
              </w:rPr>
            </w:pPr>
            <w:r w:rsidRPr="00181E66">
              <w:rPr>
                <w:b/>
                <w:bCs/>
                <w:iCs/>
              </w:rPr>
              <w:t>2813149999</w:t>
            </w:r>
          </w:p>
        </w:tc>
        <w:tc>
          <w:tcPr>
            <w:tcW w:w="709" w:type="dxa"/>
            <w:tcBorders>
              <w:top w:val="single" w:sz="4" w:space="0" w:color="auto"/>
              <w:left w:val="nil"/>
              <w:bottom w:val="single" w:sz="4" w:space="0" w:color="auto"/>
              <w:right w:val="single" w:sz="4" w:space="0" w:color="auto"/>
            </w:tcBorders>
            <w:shd w:val="clear" w:color="auto" w:fill="auto"/>
            <w:hideMark/>
          </w:tcPr>
          <w:p w14:paraId="159A51E7"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C44C54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5516E77" w14:textId="77777777" w:rsidR="00181E66" w:rsidRPr="00181E66" w:rsidRDefault="00181E66" w:rsidP="00181E66">
            <w:pPr>
              <w:jc w:val="right"/>
              <w:rPr>
                <w:b/>
                <w:bCs/>
                <w:iCs/>
              </w:rPr>
            </w:pPr>
            <w:r w:rsidRPr="00181E66">
              <w:rPr>
                <w:b/>
                <w:bCs/>
                <w:iCs/>
              </w:rPr>
              <w:t>1 379,0</w:t>
            </w:r>
          </w:p>
        </w:tc>
        <w:tc>
          <w:tcPr>
            <w:tcW w:w="1198" w:type="dxa"/>
            <w:tcBorders>
              <w:top w:val="single" w:sz="4" w:space="0" w:color="auto"/>
              <w:left w:val="nil"/>
              <w:bottom w:val="single" w:sz="4" w:space="0" w:color="auto"/>
              <w:right w:val="single" w:sz="4" w:space="0" w:color="auto"/>
            </w:tcBorders>
            <w:shd w:val="clear" w:color="auto" w:fill="auto"/>
            <w:hideMark/>
          </w:tcPr>
          <w:p w14:paraId="3007A91E" w14:textId="77777777" w:rsidR="00181E66" w:rsidRPr="00181E66" w:rsidRDefault="00181E66" w:rsidP="00181E66">
            <w:pPr>
              <w:jc w:val="right"/>
              <w:rPr>
                <w:b/>
                <w:bCs/>
                <w:iCs/>
              </w:rPr>
            </w:pPr>
            <w:r w:rsidRPr="00181E66">
              <w:rPr>
                <w:b/>
                <w:bCs/>
                <w:iCs/>
              </w:rPr>
              <w:t>1 379,1</w:t>
            </w:r>
          </w:p>
        </w:tc>
      </w:tr>
      <w:tr w:rsidR="00181E66" w:rsidRPr="00181E66" w14:paraId="583FCC8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5FBC819" w14:textId="77777777" w:rsidR="00181E66" w:rsidRPr="00181E66" w:rsidRDefault="00181E66" w:rsidP="00181E66">
            <w:r w:rsidRPr="00181E66">
              <w:t>Другие вопросы в области национальной экономики</w:t>
            </w:r>
          </w:p>
        </w:tc>
        <w:tc>
          <w:tcPr>
            <w:tcW w:w="1354" w:type="dxa"/>
            <w:tcBorders>
              <w:top w:val="nil"/>
              <w:left w:val="nil"/>
              <w:bottom w:val="single" w:sz="4" w:space="0" w:color="auto"/>
              <w:right w:val="single" w:sz="4" w:space="0" w:color="auto"/>
            </w:tcBorders>
            <w:shd w:val="clear" w:color="auto" w:fill="auto"/>
            <w:hideMark/>
          </w:tcPr>
          <w:p w14:paraId="57386FE6" w14:textId="77777777" w:rsidR="00181E66" w:rsidRPr="00181E66" w:rsidRDefault="00181E66" w:rsidP="00181E66">
            <w:pPr>
              <w:jc w:val="center"/>
            </w:pPr>
            <w:r w:rsidRPr="00181E66">
              <w:t>2813149999</w:t>
            </w:r>
          </w:p>
        </w:tc>
        <w:tc>
          <w:tcPr>
            <w:tcW w:w="709" w:type="dxa"/>
            <w:tcBorders>
              <w:top w:val="nil"/>
              <w:left w:val="nil"/>
              <w:bottom w:val="single" w:sz="4" w:space="0" w:color="auto"/>
              <w:right w:val="single" w:sz="4" w:space="0" w:color="auto"/>
            </w:tcBorders>
            <w:shd w:val="clear" w:color="auto" w:fill="auto"/>
            <w:hideMark/>
          </w:tcPr>
          <w:p w14:paraId="2B29BE78"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B7CDB5B"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7FF8231F" w14:textId="77777777" w:rsidR="00181E66" w:rsidRPr="00181E66" w:rsidRDefault="00181E66" w:rsidP="00181E66">
            <w:pPr>
              <w:jc w:val="right"/>
            </w:pPr>
            <w:r w:rsidRPr="00181E66">
              <w:t>1 379,0</w:t>
            </w:r>
          </w:p>
        </w:tc>
        <w:tc>
          <w:tcPr>
            <w:tcW w:w="1198" w:type="dxa"/>
            <w:tcBorders>
              <w:top w:val="nil"/>
              <w:left w:val="nil"/>
              <w:bottom w:val="single" w:sz="4" w:space="0" w:color="auto"/>
              <w:right w:val="single" w:sz="4" w:space="0" w:color="auto"/>
            </w:tcBorders>
            <w:shd w:val="clear" w:color="auto" w:fill="auto"/>
            <w:hideMark/>
          </w:tcPr>
          <w:p w14:paraId="6D686035" w14:textId="77777777" w:rsidR="00181E66" w:rsidRPr="00181E66" w:rsidRDefault="00181E66" w:rsidP="00181E66">
            <w:pPr>
              <w:jc w:val="right"/>
            </w:pPr>
            <w:r w:rsidRPr="00181E66">
              <w:t>1 379,1</w:t>
            </w:r>
          </w:p>
        </w:tc>
      </w:tr>
      <w:tr w:rsidR="00181E66" w:rsidRPr="00181E66" w14:paraId="6159A23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2958FCA"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5EB9F5D3" w14:textId="77777777" w:rsidR="00181E66" w:rsidRPr="00181E66" w:rsidRDefault="00181E66" w:rsidP="00181E66">
            <w:pPr>
              <w:jc w:val="center"/>
              <w:rPr>
                <w:b/>
                <w:bCs/>
                <w:iCs/>
              </w:rPr>
            </w:pPr>
            <w:r w:rsidRPr="00181E66">
              <w:rPr>
                <w:b/>
                <w:bCs/>
                <w:iCs/>
              </w:rPr>
              <w:t>2813149999</w:t>
            </w:r>
          </w:p>
        </w:tc>
        <w:tc>
          <w:tcPr>
            <w:tcW w:w="709" w:type="dxa"/>
            <w:tcBorders>
              <w:top w:val="single" w:sz="4" w:space="0" w:color="auto"/>
              <w:left w:val="nil"/>
              <w:bottom w:val="single" w:sz="4" w:space="0" w:color="auto"/>
              <w:right w:val="single" w:sz="4" w:space="0" w:color="auto"/>
            </w:tcBorders>
            <w:shd w:val="clear" w:color="auto" w:fill="auto"/>
            <w:hideMark/>
          </w:tcPr>
          <w:p w14:paraId="1F187765"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08A92C1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D0C61DD" w14:textId="77777777" w:rsidR="00181E66" w:rsidRPr="00181E66" w:rsidRDefault="00181E66" w:rsidP="00181E66">
            <w:pPr>
              <w:jc w:val="right"/>
              <w:rPr>
                <w:b/>
                <w:bCs/>
                <w:iCs/>
              </w:rPr>
            </w:pPr>
            <w:r w:rsidRPr="00181E66">
              <w:rPr>
                <w:b/>
                <w:bCs/>
                <w:iCs/>
              </w:rPr>
              <w:t>231,0</w:t>
            </w:r>
          </w:p>
        </w:tc>
        <w:tc>
          <w:tcPr>
            <w:tcW w:w="1198" w:type="dxa"/>
            <w:tcBorders>
              <w:top w:val="single" w:sz="4" w:space="0" w:color="auto"/>
              <w:left w:val="nil"/>
              <w:bottom w:val="single" w:sz="4" w:space="0" w:color="auto"/>
              <w:right w:val="single" w:sz="4" w:space="0" w:color="auto"/>
            </w:tcBorders>
            <w:shd w:val="clear" w:color="auto" w:fill="auto"/>
            <w:hideMark/>
          </w:tcPr>
          <w:p w14:paraId="3F134562" w14:textId="77777777" w:rsidR="00181E66" w:rsidRPr="00181E66" w:rsidRDefault="00181E66" w:rsidP="00181E66">
            <w:pPr>
              <w:jc w:val="right"/>
              <w:rPr>
                <w:b/>
                <w:bCs/>
                <w:iCs/>
              </w:rPr>
            </w:pPr>
            <w:r w:rsidRPr="00181E66">
              <w:rPr>
                <w:b/>
                <w:bCs/>
                <w:iCs/>
              </w:rPr>
              <w:t>231,0</w:t>
            </w:r>
          </w:p>
        </w:tc>
      </w:tr>
      <w:tr w:rsidR="00181E66" w:rsidRPr="00181E66" w14:paraId="4CD6B7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B1A546" w14:textId="77777777" w:rsidR="00181E66" w:rsidRPr="00181E66" w:rsidRDefault="00181E66" w:rsidP="00181E66">
            <w:r w:rsidRPr="00181E66">
              <w:t xml:space="preserve">Другие вопросы в области национальной </w:t>
            </w:r>
            <w:r w:rsidRPr="00181E66">
              <w:lastRenderedPageBreak/>
              <w:t>экономики</w:t>
            </w:r>
          </w:p>
        </w:tc>
        <w:tc>
          <w:tcPr>
            <w:tcW w:w="1354" w:type="dxa"/>
            <w:tcBorders>
              <w:top w:val="nil"/>
              <w:left w:val="nil"/>
              <w:bottom w:val="single" w:sz="4" w:space="0" w:color="auto"/>
              <w:right w:val="single" w:sz="4" w:space="0" w:color="auto"/>
            </w:tcBorders>
            <w:shd w:val="clear" w:color="auto" w:fill="auto"/>
            <w:hideMark/>
          </w:tcPr>
          <w:p w14:paraId="281E413A" w14:textId="77777777" w:rsidR="00181E66" w:rsidRPr="00181E66" w:rsidRDefault="00181E66" w:rsidP="00181E66">
            <w:pPr>
              <w:jc w:val="center"/>
            </w:pPr>
            <w:r w:rsidRPr="00181E66">
              <w:lastRenderedPageBreak/>
              <w:t>2813149999</w:t>
            </w:r>
          </w:p>
        </w:tc>
        <w:tc>
          <w:tcPr>
            <w:tcW w:w="709" w:type="dxa"/>
            <w:tcBorders>
              <w:top w:val="nil"/>
              <w:left w:val="nil"/>
              <w:bottom w:val="single" w:sz="4" w:space="0" w:color="auto"/>
              <w:right w:val="single" w:sz="4" w:space="0" w:color="auto"/>
            </w:tcBorders>
            <w:shd w:val="clear" w:color="auto" w:fill="auto"/>
            <w:hideMark/>
          </w:tcPr>
          <w:p w14:paraId="2BB91CE5"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77965A53" w14:textId="77777777" w:rsidR="00181E66" w:rsidRPr="00181E66" w:rsidRDefault="00181E66" w:rsidP="00181E66">
            <w:pPr>
              <w:jc w:val="center"/>
            </w:pPr>
            <w:r w:rsidRPr="00181E66">
              <w:t>0412</w:t>
            </w:r>
          </w:p>
        </w:tc>
        <w:tc>
          <w:tcPr>
            <w:tcW w:w="1184" w:type="dxa"/>
            <w:tcBorders>
              <w:top w:val="nil"/>
              <w:left w:val="nil"/>
              <w:bottom w:val="single" w:sz="4" w:space="0" w:color="auto"/>
              <w:right w:val="single" w:sz="4" w:space="0" w:color="auto"/>
            </w:tcBorders>
            <w:shd w:val="clear" w:color="auto" w:fill="auto"/>
            <w:hideMark/>
          </w:tcPr>
          <w:p w14:paraId="5E1419E3" w14:textId="77777777" w:rsidR="00181E66" w:rsidRPr="00181E66" w:rsidRDefault="00181E66" w:rsidP="00181E66">
            <w:pPr>
              <w:jc w:val="right"/>
            </w:pPr>
            <w:r w:rsidRPr="00181E66">
              <w:t>231,0</w:t>
            </w:r>
          </w:p>
        </w:tc>
        <w:tc>
          <w:tcPr>
            <w:tcW w:w="1198" w:type="dxa"/>
            <w:tcBorders>
              <w:top w:val="nil"/>
              <w:left w:val="nil"/>
              <w:bottom w:val="single" w:sz="4" w:space="0" w:color="auto"/>
              <w:right w:val="single" w:sz="4" w:space="0" w:color="auto"/>
            </w:tcBorders>
            <w:shd w:val="clear" w:color="auto" w:fill="auto"/>
            <w:hideMark/>
          </w:tcPr>
          <w:p w14:paraId="4431FD7F" w14:textId="77777777" w:rsidR="00181E66" w:rsidRPr="00181E66" w:rsidRDefault="00181E66" w:rsidP="00181E66">
            <w:pPr>
              <w:jc w:val="right"/>
            </w:pPr>
            <w:r w:rsidRPr="00181E66">
              <w:t>231,0</w:t>
            </w:r>
          </w:p>
        </w:tc>
      </w:tr>
      <w:tr w:rsidR="00181E66" w:rsidRPr="00181E66" w14:paraId="7036ACF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4476C3F" w14:textId="77777777" w:rsidR="00181E66" w:rsidRPr="00181E66" w:rsidRDefault="00181E66" w:rsidP="00181E66">
            <w:pPr>
              <w:rPr>
                <w:b/>
                <w:bCs/>
                <w:iCs/>
              </w:rPr>
            </w:pPr>
            <w:r w:rsidRPr="00181E66">
              <w:rPr>
                <w:b/>
                <w:bCs/>
                <w:iCs/>
              </w:rPr>
              <w:t>Задача 4. Приобретение модульных конструкций для размещения муниципальных объектов</w:t>
            </w:r>
          </w:p>
        </w:tc>
        <w:tc>
          <w:tcPr>
            <w:tcW w:w="1354" w:type="dxa"/>
            <w:tcBorders>
              <w:top w:val="single" w:sz="4" w:space="0" w:color="auto"/>
              <w:left w:val="nil"/>
              <w:bottom w:val="single" w:sz="4" w:space="0" w:color="auto"/>
              <w:right w:val="single" w:sz="4" w:space="0" w:color="auto"/>
            </w:tcBorders>
            <w:shd w:val="clear" w:color="auto" w:fill="auto"/>
            <w:hideMark/>
          </w:tcPr>
          <w:p w14:paraId="231087B4" w14:textId="77777777" w:rsidR="00181E66" w:rsidRPr="00181E66" w:rsidRDefault="00181E66" w:rsidP="00181E66">
            <w:pPr>
              <w:jc w:val="center"/>
              <w:rPr>
                <w:b/>
                <w:bCs/>
                <w:iCs/>
              </w:rPr>
            </w:pPr>
            <w:r w:rsidRPr="00181E66">
              <w:rPr>
                <w:b/>
                <w:bCs/>
                <w:iCs/>
              </w:rPr>
              <w:t>2814000000</w:t>
            </w:r>
          </w:p>
        </w:tc>
        <w:tc>
          <w:tcPr>
            <w:tcW w:w="709" w:type="dxa"/>
            <w:tcBorders>
              <w:top w:val="single" w:sz="4" w:space="0" w:color="auto"/>
              <w:left w:val="nil"/>
              <w:bottom w:val="single" w:sz="4" w:space="0" w:color="auto"/>
              <w:right w:val="single" w:sz="4" w:space="0" w:color="auto"/>
            </w:tcBorders>
            <w:shd w:val="clear" w:color="auto" w:fill="auto"/>
            <w:hideMark/>
          </w:tcPr>
          <w:p w14:paraId="4C32BD8F"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19F077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CEF3FDE" w14:textId="77777777" w:rsidR="00181E66" w:rsidRPr="00181E66" w:rsidRDefault="00181E66" w:rsidP="00181E66">
            <w:pPr>
              <w:jc w:val="right"/>
              <w:rPr>
                <w:b/>
                <w:bCs/>
                <w:iCs/>
              </w:rPr>
            </w:pPr>
            <w:r w:rsidRPr="00181E66">
              <w:rPr>
                <w:b/>
                <w:bCs/>
                <w:iCs/>
              </w:rPr>
              <w:t>0,0</w:t>
            </w:r>
          </w:p>
        </w:tc>
        <w:tc>
          <w:tcPr>
            <w:tcW w:w="1198" w:type="dxa"/>
            <w:tcBorders>
              <w:top w:val="single" w:sz="4" w:space="0" w:color="auto"/>
              <w:left w:val="nil"/>
              <w:bottom w:val="single" w:sz="4" w:space="0" w:color="auto"/>
              <w:right w:val="single" w:sz="4" w:space="0" w:color="auto"/>
            </w:tcBorders>
            <w:shd w:val="clear" w:color="auto" w:fill="auto"/>
            <w:hideMark/>
          </w:tcPr>
          <w:p w14:paraId="61721258" w14:textId="77777777" w:rsidR="00181E66" w:rsidRPr="00181E66" w:rsidRDefault="00181E66" w:rsidP="00181E66">
            <w:pPr>
              <w:jc w:val="right"/>
              <w:rPr>
                <w:b/>
                <w:bCs/>
                <w:iCs/>
              </w:rPr>
            </w:pPr>
            <w:r w:rsidRPr="00181E66">
              <w:rPr>
                <w:b/>
                <w:bCs/>
                <w:iCs/>
              </w:rPr>
              <w:t>16 285,3</w:t>
            </w:r>
          </w:p>
        </w:tc>
      </w:tr>
      <w:tr w:rsidR="00181E66" w:rsidRPr="00181E66" w14:paraId="108781B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C97126A" w14:textId="77777777" w:rsidR="00181E66" w:rsidRPr="00181E66" w:rsidRDefault="00181E66" w:rsidP="00181E66">
            <w:pPr>
              <w:rPr>
                <w:b/>
                <w:bCs/>
                <w:iCs/>
              </w:rPr>
            </w:pPr>
            <w:r w:rsidRPr="00181E66">
              <w:rPr>
                <w:b/>
                <w:bCs/>
                <w:iCs/>
              </w:rPr>
              <w:t>Приобретение модульных конструкций сборно-разборных быстровозводимых зданий для размещения пищеблоков</w:t>
            </w:r>
          </w:p>
        </w:tc>
        <w:tc>
          <w:tcPr>
            <w:tcW w:w="1354" w:type="dxa"/>
            <w:tcBorders>
              <w:top w:val="nil"/>
              <w:left w:val="nil"/>
              <w:bottom w:val="single" w:sz="4" w:space="0" w:color="auto"/>
              <w:right w:val="single" w:sz="4" w:space="0" w:color="auto"/>
            </w:tcBorders>
            <w:shd w:val="clear" w:color="auto" w:fill="auto"/>
            <w:hideMark/>
          </w:tcPr>
          <w:p w14:paraId="4AAA68D0" w14:textId="77777777" w:rsidR="00181E66" w:rsidRPr="00181E66" w:rsidRDefault="00181E66" w:rsidP="00181E66">
            <w:pPr>
              <w:jc w:val="center"/>
              <w:rPr>
                <w:b/>
                <w:bCs/>
                <w:iCs/>
              </w:rPr>
            </w:pPr>
            <w:r w:rsidRPr="00181E66">
              <w:rPr>
                <w:b/>
                <w:bCs/>
                <w:iCs/>
              </w:rPr>
              <w:t>2814200000</w:t>
            </w:r>
          </w:p>
        </w:tc>
        <w:tc>
          <w:tcPr>
            <w:tcW w:w="709" w:type="dxa"/>
            <w:tcBorders>
              <w:top w:val="nil"/>
              <w:left w:val="nil"/>
              <w:bottom w:val="single" w:sz="4" w:space="0" w:color="auto"/>
              <w:right w:val="single" w:sz="4" w:space="0" w:color="auto"/>
            </w:tcBorders>
            <w:shd w:val="clear" w:color="auto" w:fill="auto"/>
            <w:hideMark/>
          </w:tcPr>
          <w:p w14:paraId="0683DA9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B65A35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537AA80"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5394DA4C" w14:textId="77777777" w:rsidR="00181E66" w:rsidRPr="00181E66" w:rsidRDefault="00181E66" w:rsidP="00181E66">
            <w:pPr>
              <w:jc w:val="right"/>
              <w:rPr>
                <w:b/>
                <w:bCs/>
                <w:iCs/>
              </w:rPr>
            </w:pPr>
            <w:r w:rsidRPr="00181E66">
              <w:rPr>
                <w:b/>
                <w:bCs/>
                <w:iCs/>
              </w:rPr>
              <w:t>16 285,3</w:t>
            </w:r>
          </w:p>
        </w:tc>
      </w:tr>
      <w:tr w:rsidR="00181E66" w:rsidRPr="00181E66" w14:paraId="2FE1A01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988C0E5" w14:textId="77777777" w:rsidR="00181E66" w:rsidRPr="00181E66" w:rsidRDefault="00181E66" w:rsidP="00181E66">
            <w:pPr>
              <w:rPr>
                <w:b/>
                <w:bCs/>
                <w:iCs/>
              </w:rPr>
            </w:pPr>
            <w:r w:rsidRPr="00181E66">
              <w:rPr>
                <w:b/>
                <w:bCs/>
                <w:iCs/>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354" w:type="dxa"/>
            <w:tcBorders>
              <w:top w:val="nil"/>
              <w:left w:val="nil"/>
              <w:bottom w:val="single" w:sz="4" w:space="0" w:color="auto"/>
              <w:right w:val="single" w:sz="4" w:space="0" w:color="auto"/>
            </w:tcBorders>
            <w:shd w:val="clear" w:color="auto" w:fill="auto"/>
            <w:hideMark/>
          </w:tcPr>
          <w:p w14:paraId="4E5CE27D" w14:textId="77777777" w:rsidR="00181E66" w:rsidRPr="00181E66" w:rsidRDefault="00181E66" w:rsidP="00181E66">
            <w:pPr>
              <w:jc w:val="center"/>
              <w:rPr>
                <w:b/>
                <w:bCs/>
                <w:iCs/>
              </w:rPr>
            </w:pPr>
            <w:r w:rsidRPr="00181E66">
              <w:rPr>
                <w:b/>
                <w:bCs/>
                <w:iCs/>
              </w:rPr>
              <w:t>28142S2939</w:t>
            </w:r>
          </w:p>
        </w:tc>
        <w:tc>
          <w:tcPr>
            <w:tcW w:w="709" w:type="dxa"/>
            <w:tcBorders>
              <w:top w:val="nil"/>
              <w:left w:val="nil"/>
              <w:bottom w:val="single" w:sz="4" w:space="0" w:color="auto"/>
              <w:right w:val="single" w:sz="4" w:space="0" w:color="auto"/>
            </w:tcBorders>
            <w:shd w:val="clear" w:color="auto" w:fill="auto"/>
            <w:hideMark/>
          </w:tcPr>
          <w:p w14:paraId="5C69B252"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DEAD69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5385BA5"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2E20802A" w14:textId="77777777" w:rsidR="00181E66" w:rsidRPr="00181E66" w:rsidRDefault="00181E66" w:rsidP="00181E66">
            <w:pPr>
              <w:jc w:val="right"/>
              <w:rPr>
                <w:b/>
                <w:bCs/>
                <w:iCs/>
              </w:rPr>
            </w:pPr>
            <w:r w:rsidRPr="00181E66">
              <w:rPr>
                <w:b/>
                <w:bCs/>
                <w:iCs/>
              </w:rPr>
              <w:t>16 285,3</w:t>
            </w:r>
          </w:p>
        </w:tc>
      </w:tr>
      <w:tr w:rsidR="00181E66" w:rsidRPr="00181E66" w14:paraId="3B99B02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DC6EA6A" w14:textId="77777777" w:rsidR="00181E66" w:rsidRPr="00181E66" w:rsidRDefault="00181E66" w:rsidP="00181E66">
            <w:pPr>
              <w:rPr>
                <w:b/>
                <w:bCs/>
                <w:iCs/>
              </w:rPr>
            </w:pPr>
            <w:r w:rsidRPr="00181E66">
              <w:rPr>
                <w:b/>
                <w:bCs/>
                <w:iCs/>
              </w:rPr>
              <w:t>Капитальные вложения в объекты государственной (муниципальной) собственности</w:t>
            </w:r>
          </w:p>
        </w:tc>
        <w:tc>
          <w:tcPr>
            <w:tcW w:w="1354" w:type="dxa"/>
            <w:tcBorders>
              <w:top w:val="nil"/>
              <w:left w:val="nil"/>
              <w:bottom w:val="single" w:sz="4" w:space="0" w:color="auto"/>
              <w:right w:val="single" w:sz="4" w:space="0" w:color="auto"/>
            </w:tcBorders>
            <w:shd w:val="clear" w:color="auto" w:fill="auto"/>
            <w:hideMark/>
          </w:tcPr>
          <w:p w14:paraId="531BEBD4" w14:textId="77777777" w:rsidR="00181E66" w:rsidRPr="00181E66" w:rsidRDefault="00181E66" w:rsidP="00181E66">
            <w:pPr>
              <w:jc w:val="center"/>
              <w:rPr>
                <w:b/>
                <w:bCs/>
                <w:iCs/>
              </w:rPr>
            </w:pPr>
            <w:r w:rsidRPr="00181E66">
              <w:rPr>
                <w:b/>
                <w:bCs/>
                <w:iCs/>
              </w:rPr>
              <w:t>28142S2939</w:t>
            </w:r>
          </w:p>
        </w:tc>
        <w:tc>
          <w:tcPr>
            <w:tcW w:w="709" w:type="dxa"/>
            <w:tcBorders>
              <w:top w:val="nil"/>
              <w:left w:val="nil"/>
              <w:bottom w:val="single" w:sz="4" w:space="0" w:color="auto"/>
              <w:right w:val="single" w:sz="4" w:space="0" w:color="auto"/>
            </w:tcBorders>
            <w:shd w:val="clear" w:color="auto" w:fill="auto"/>
            <w:hideMark/>
          </w:tcPr>
          <w:p w14:paraId="7132FFA6" w14:textId="77777777" w:rsidR="00181E66" w:rsidRPr="00181E66" w:rsidRDefault="00181E66" w:rsidP="00181E66">
            <w:pPr>
              <w:jc w:val="center"/>
              <w:rPr>
                <w:b/>
                <w:bCs/>
                <w:iCs/>
              </w:rPr>
            </w:pPr>
            <w:r w:rsidRPr="00181E66">
              <w:rPr>
                <w:b/>
                <w:bCs/>
                <w:iCs/>
              </w:rPr>
              <w:t>400</w:t>
            </w:r>
          </w:p>
        </w:tc>
        <w:tc>
          <w:tcPr>
            <w:tcW w:w="800" w:type="dxa"/>
            <w:tcBorders>
              <w:top w:val="nil"/>
              <w:left w:val="nil"/>
              <w:bottom w:val="single" w:sz="4" w:space="0" w:color="auto"/>
              <w:right w:val="single" w:sz="4" w:space="0" w:color="auto"/>
            </w:tcBorders>
            <w:shd w:val="clear" w:color="auto" w:fill="auto"/>
            <w:hideMark/>
          </w:tcPr>
          <w:p w14:paraId="4C86892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0477A59"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312D8D7D" w14:textId="77777777" w:rsidR="00181E66" w:rsidRPr="00181E66" w:rsidRDefault="00181E66" w:rsidP="00181E66">
            <w:pPr>
              <w:jc w:val="right"/>
              <w:rPr>
                <w:b/>
                <w:bCs/>
                <w:iCs/>
              </w:rPr>
            </w:pPr>
            <w:r w:rsidRPr="00181E66">
              <w:rPr>
                <w:b/>
                <w:bCs/>
                <w:iCs/>
              </w:rPr>
              <w:t>16 285,3</w:t>
            </w:r>
          </w:p>
        </w:tc>
      </w:tr>
      <w:tr w:rsidR="00181E66" w:rsidRPr="00181E66" w14:paraId="23DCB77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206B2EA"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260A7514" w14:textId="77777777" w:rsidR="00181E66" w:rsidRPr="00181E66" w:rsidRDefault="00181E66" w:rsidP="00181E66">
            <w:pPr>
              <w:jc w:val="center"/>
            </w:pPr>
            <w:r w:rsidRPr="00181E66">
              <w:t>28142S2939</w:t>
            </w:r>
          </w:p>
        </w:tc>
        <w:tc>
          <w:tcPr>
            <w:tcW w:w="709" w:type="dxa"/>
            <w:tcBorders>
              <w:top w:val="nil"/>
              <w:left w:val="nil"/>
              <w:bottom w:val="single" w:sz="4" w:space="0" w:color="auto"/>
              <w:right w:val="single" w:sz="4" w:space="0" w:color="auto"/>
            </w:tcBorders>
            <w:shd w:val="clear" w:color="auto" w:fill="auto"/>
            <w:hideMark/>
          </w:tcPr>
          <w:p w14:paraId="7A3A5156" w14:textId="77777777" w:rsidR="00181E66" w:rsidRPr="00181E66" w:rsidRDefault="00181E66" w:rsidP="00181E66">
            <w:pPr>
              <w:jc w:val="center"/>
            </w:pPr>
            <w:r w:rsidRPr="00181E66">
              <w:t>400</w:t>
            </w:r>
          </w:p>
        </w:tc>
        <w:tc>
          <w:tcPr>
            <w:tcW w:w="800" w:type="dxa"/>
            <w:tcBorders>
              <w:top w:val="nil"/>
              <w:left w:val="nil"/>
              <w:bottom w:val="single" w:sz="4" w:space="0" w:color="auto"/>
              <w:right w:val="single" w:sz="4" w:space="0" w:color="auto"/>
            </w:tcBorders>
            <w:shd w:val="clear" w:color="auto" w:fill="auto"/>
            <w:hideMark/>
          </w:tcPr>
          <w:p w14:paraId="2A4F3E9D"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3D21D5F1" w14:textId="77777777" w:rsidR="00181E66" w:rsidRPr="00181E66" w:rsidRDefault="00181E66" w:rsidP="00181E66">
            <w:pPr>
              <w:jc w:val="right"/>
            </w:pPr>
            <w:r w:rsidRPr="00181E66">
              <w:t>0,0</w:t>
            </w:r>
          </w:p>
        </w:tc>
        <w:tc>
          <w:tcPr>
            <w:tcW w:w="1198" w:type="dxa"/>
            <w:tcBorders>
              <w:top w:val="nil"/>
              <w:left w:val="nil"/>
              <w:bottom w:val="single" w:sz="4" w:space="0" w:color="auto"/>
              <w:right w:val="single" w:sz="4" w:space="0" w:color="auto"/>
            </w:tcBorders>
            <w:shd w:val="clear" w:color="auto" w:fill="auto"/>
            <w:hideMark/>
          </w:tcPr>
          <w:p w14:paraId="56194E46" w14:textId="77777777" w:rsidR="00181E66" w:rsidRPr="00181E66" w:rsidRDefault="00181E66" w:rsidP="00181E66">
            <w:pPr>
              <w:jc w:val="right"/>
            </w:pPr>
            <w:r w:rsidRPr="00181E66">
              <w:t>16 285,3</w:t>
            </w:r>
          </w:p>
        </w:tc>
      </w:tr>
      <w:tr w:rsidR="00181E66" w:rsidRPr="00181E66" w14:paraId="745C4C5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576F026" w14:textId="77777777" w:rsidR="00181E66" w:rsidRPr="00181E66" w:rsidRDefault="00181E66" w:rsidP="00181E66">
            <w:pPr>
              <w:rPr>
                <w:b/>
                <w:bCs/>
                <w:iCs/>
              </w:rPr>
            </w:pPr>
            <w:r w:rsidRPr="00181E66">
              <w:rPr>
                <w:b/>
                <w:bCs/>
                <w:iCs/>
              </w:rPr>
              <w:t>Задача 7. Строительство объектов муниципальной собственности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1EE7CA2F" w14:textId="77777777" w:rsidR="00181E66" w:rsidRPr="00181E66" w:rsidRDefault="00181E66" w:rsidP="00181E66">
            <w:pPr>
              <w:jc w:val="center"/>
              <w:rPr>
                <w:b/>
                <w:bCs/>
                <w:iCs/>
              </w:rPr>
            </w:pPr>
            <w:r w:rsidRPr="00181E66">
              <w:rPr>
                <w:b/>
                <w:bCs/>
                <w:iCs/>
              </w:rPr>
              <w:t>2816000000</w:t>
            </w:r>
          </w:p>
        </w:tc>
        <w:tc>
          <w:tcPr>
            <w:tcW w:w="709" w:type="dxa"/>
            <w:tcBorders>
              <w:top w:val="single" w:sz="4" w:space="0" w:color="auto"/>
              <w:left w:val="nil"/>
              <w:bottom w:val="single" w:sz="4" w:space="0" w:color="auto"/>
              <w:right w:val="single" w:sz="4" w:space="0" w:color="auto"/>
            </w:tcBorders>
            <w:shd w:val="clear" w:color="auto" w:fill="auto"/>
            <w:hideMark/>
          </w:tcPr>
          <w:p w14:paraId="3D44218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9C6F13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0209528" w14:textId="77777777" w:rsidR="00181E66" w:rsidRPr="00181E66" w:rsidRDefault="00181E66" w:rsidP="00181E66">
            <w:pPr>
              <w:jc w:val="right"/>
              <w:rPr>
                <w:b/>
                <w:bCs/>
                <w:iCs/>
              </w:rPr>
            </w:pPr>
            <w:r w:rsidRPr="00181E66">
              <w:rPr>
                <w:b/>
                <w:bCs/>
                <w:iCs/>
              </w:rPr>
              <w:t>0,0</w:t>
            </w:r>
          </w:p>
        </w:tc>
        <w:tc>
          <w:tcPr>
            <w:tcW w:w="1198" w:type="dxa"/>
            <w:tcBorders>
              <w:top w:val="single" w:sz="4" w:space="0" w:color="auto"/>
              <w:left w:val="nil"/>
              <w:bottom w:val="single" w:sz="4" w:space="0" w:color="auto"/>
              <w:right w:val="single" w:sz="4" w:space="0" w:color="auto"/>
            </w:tcBorders>
            <w:shd w:val="clear" w:color="auto" w:fill="auto"/>
            <w:hideMark/>
          </w:tcPr>
          <w:p w14:paraId="5D071923" w14:textId="77777777" w:rsidR="00181E66" w:rsidRPr="00181E66" w:rsidRDefault="00181E66" w:rsidP="00181E66">
            <w:pPr>
              <w:jc w:val="right"/>
              <w:rPr>
                <w:b/>
                <w:bCs/>
                <w:iCs/>
              </w:rPr>
            </w:pPr>
            <w:r w:rsidRPr="00181E66">
              <w:rPr>
                <w:b/>
                <w:bCs/>
                <w:iCs/>
              </w:rPr>
              <w:t>747 104,9</w:t>
            </w:r>
          </w:p>
        </w:tc>
      </w:tr>
      <w:tr w:rsidR="00181E66" w:rsidRPr="00181E66" w14:paraId="271F9E5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3E9DD1C" w14:textId="77777777" w:rsidR="00181E66" w:rsidRPr="00181E66" w:rsidRDefault="00181E66" w:rsidP="00181E66">
            <w:pPr>
              <w:rPr>
                <w:b/>
                <w:bCs/>
                <w:iCs/>
              </w:rPr>
            </w:pPr>
            <w:r w:rsidRPr="00181E66">
              <w:rPr>
                <w:b/>
                <w:bCs/>
                <w:iCs/>
              </w:rPr>
              <w:t>Строительство ФОК Нижнеудинской СШ в с.Мельница ул. Ленина 24Г</w:t>
            </w:r>
          </w:p>
        </w:tc>
        <w:tc>
          <w:tcPr>
            <w:tcW w:w="1354" w:type="dxa"/>
            <w:tcBorders>
              <w:top w:val="nil"/>
              <w:left w:val="nil"/>
              <w:bottom w:val="single" w:sz="4" w:space="0" w:color="auto"/>
              <w:right w:val="single" w:sz="4" w:space="0" w:color="auto"/>
            </w:tcBorders>
            <w:shd w:val="clear" w:color="auto" w:fill="auto"/>
            <w:hideMark/>
          </w:tcPr>
          <w:p w14:paraId="0DD42882" w14:textId="77777777" w:rsidR="00181E66" w:rsidRPr="00181E66" w:rsidRDefault="00181E66" w:rsidP="00181E66">
            <w:pPr>
              <w:jc w:val="center"/>
              <w:rPr>
                <w:b/>
                <w:bCs/>
                <w:iCs/>
              </w:rPr>
            </w:pPr>
            <w:r w:rsidRPr="00181E66">
              <w:rPr>
                <w:b/>
                <w:bCs/>
                <w:iCs/>
              </w:rPr>
              <w:t>2816100000</w:t>
            </w:r>
          </w:p>
        </w:tc>
        <w:tc>
          <w:tcPr>
            <w:tcW w:w="709" w:type="dxa"/>
            <w:tcBorders>
              <w:top w:val="nil"/>
              <w:left w:val="nil"/>
              <w:bottom w:val="single" w:sz="4" w:space="0" w:color="auto"/>
              <w:right w:val="single" w:sz="4" w:space="0" w:color="auto"/>
            </w:tcBorders>
            <w:shd w:val="clear" w:color="auto" w:fill="auto"/>
            <w:hideMark/>
          </w:tcPr>
          <w:p w14:paraId="1F22B29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129D02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C242438"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618E31F6" w14:textId="77777777" w:rsidR="00181E66" w:rsidRPr="00181E66" w:rsidRDefault="00181E66" w:rsidP="00181E66">
            <w:pPr>
              <w:jc w:val="right"/>
              <w:rPr>
                <w:b/>
                <w:bCs/>
                <w:iCs/>
              </w:rPr>
            </w:pPr>
            <w:r w:rsidRPr="00181E66">
              <w:rPr>
                <w:b/>
                <w:bCs/>
                <w:iCs/>
              </w:rPr>
              <w:t>148 924,5</w:t>
            </w:r>
          </w:p>
        </w:tc>
      </w:tr>
      <w:tr w:rsidR="00181E66" w:rsidRPr="00181E66" w14:paraId="29B54D2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30AE9CC" w14:textId="77777777" w:rsidR="00181E66" w:rsidRPr="00181E66" w:rsidRDefault="00181E66" w:rsidP="00181E66">
            <w:pPr>
              <w:rPr>
                <w:b/>
                <w:bCs/>
                <w:iCs/>
              </w:rPr>
            </w:pPr>
            <w:r w:rsidRPr="00181E66">
              <w:rPr>
                <w:b/>
                <w:bCs/>
                <w:iCs/>
              </w:rPr>
              <w:t>Обеспечение комплексного развития сельских территорий (развитие сети организаций в отраслях социальной сферы)</w:t>
            </w:r>
          </w:p>
        </w:tc>
        <w:tc>
          <w:tcPr>
            <w:tcW w:w="1354" w:type="dxa"/>
            <w:tcBorders>
              <w:top w:val="nil"/>
              <w:left w:val="nil"/>
              <w:bottom w:val="single" w:sz="4" w:space="0" w:color="auto"/>
              <w:right w:val="single" w:sz="4" w:space="0" w:color="auto"/>
            </w:tcBorders>
            <w:shd w:val="clear" w:color="auto" w:fill="auto"/>
            <w:hideMark/>
          </w:tcPr>
          <w:p w14:paraId="54B7D754" w14:textId="77777777" w:rsidR="00181E66" w:rsidRPr="00181E66" w:rsidRDefault="00181E66" w:rsidP="00181E66">
            <w:pPr>
              <w:jc w:val="center"/>
              <w:rPr>
                <w:b/>
                <w:bCs/>
                <w:iCs/>
              </w:rPr>
            </w:pPr>
            <w:r w:rsidRPr="00181E66">
              <w:rPr>
                <w:b/>
                <w:bCs/>
                <w:iCs/>
              </w:rPr>
              <w:t>28161L576B</w:t>
            </w:r>
          </w:p>
        </w:tc>
        <w:tc>
          <w:tcPr>
            <w:tcW w:w="709" w:type="dxa"/>
            <w:tcBorders>
              <w:top w:val="nil"/>
              <w:left w:val="nil"/>
              <w:bottom w:val="single" w:sz="4" w:space="0" w:color="auto"/>
              <w:right w:val="single" w:sz="4" w:space="0" w:color="auto"/>
            </w:tcBorders>
            <w:shd w:val="clear" w:color="auto" w:fill="auto"/>
            <w:hideMark/>
          </w:tcPr>
          <w:p w14:paraId="2BCC8F6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1A643C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81F4B7"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0E95F3C4" w14:textId="77777777" w:rsidR="00181E66" w:rsidRPr="00181E66" w:rsidRDefault="00181E66" w:rsidP="00181E66">
            <w:pPr>
              <w:jc w:val="right"/>
              <w:rPr>
                <w:b/>
                <w:bCs/>
                <w:iCs/>
              </w:rPr>
            </w:pPr>
            <w:r w:rsidRPr="00181E66">
              <w:rPr>
                <w:b/>
                <w:bCs/>
                <w:iCs/>
              </w:rPr>
              <w:t>148 924,5</w:t>
            </w:r>
          </w:p>
        </w:tc>
      </w:tr>
      <w:tr w:rsidR="00181E66" w:rsidRPr="00181E66" w14:paraId="7A436C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5E2F7B" w14:textId="77777777" w:rsidR="00181E66" w:rsidRPr="00181E66" w:rsidRDefault="00181E66" w:rsidP="00181E66">
            <w:pPr>
              <w:rPr>
                <w:b/>
                <w:bCs/>
                <w:iCs/>
              </w:rPr>
            </w:pPr>
            <w:r w:rsidRPr="00181E66">
              <w:rPr>
                <w:b/>
                <w:bCs/>
                <w:iCs/>
              </w:rPr>
              <w:t>Капитальные вложения в объекты государственной (муниципальной) собственности</w:t>
            </w:r>
          </w:p>
        </w:tc>
        <w:tc>
          <w:tcPr>
            <w:tcW w:w="1354" w:type="dxa"/>
            <w:tcBorders>
              <w:top w:val="nil"/>
              <w:left w:val="nil"/>
              <w:bottom w:val="single" w:sz="4" w:space="0" w:color="auto"/>
              <w:right w:val="single" w:sz="4" w:space="0" w:color="auto"/>
            </w:tcBorders>
            <w:shd w:val="clear" w:color="auto" w:fill="auto"/>
            <w:hideMark/>
          </w:tcPr>
          <w:p w14:paraId="575058C0" w14:textId="77777777" w:rsidR="00181E66" w:rsidRPr="00181E66" w:rsidRDefault="00181E66" w:rsidP="00181E66">
            <w:pPr>
              <w:jc w:val="center"/>
              <w:rPr>
                <w:b/>
                <w:bCs/>
                <w:iCs/>
              </w:rPr>
            </w:pPr>
            <w:r w:rsidRPr="00181E66">
              <w:rPr>
                <w:b/>
                <w:bCs/>
                <w:iCs/>
              </w:rPr>
              <w:t>28161L576B</w:t>
            </w:r>
          </w:p>
        </w:tc>
        <w:tc>
          <w:tcPr>
            <w:tcW w:w="709" w:type="dxa"/>
            <w:tcBorders>
              <w:top w:val="nil"/>
              <w:left w:val="nil"/>
              <w:bottom w:val="single" w:sz="4" w:space="0" w:color="auto"/>
              <w:right w:val="single" w:sz="4" w:space="0" w:color="auto"/>
            </w:tcBorders>
            <w:shd w:val="clear" w:color="auto" w:fill="auto"/>
            <w:hideMark/>
          </w:tcPr>
          <w:p w14:paraId="40699A23" w14:textId="77777777" w:rsidR="00181E66" w:rsidRPr="00181E66" w:rsidRDefault="00181E66" w:rsidP="00181E66">
            <w:pPr>
              <w:jc w:val="center"/>
              <w:rPr>
                <w:b/>
                <w:bCs/>
                <w:iCs/>
              </w:rPr>
            </w:pPr>
            <w:r w:rsidRPr="00181E66">
              <w:rPr>
                <w:b/>
                <w:bCs/>
                <w:iCs/>
              </w:rPr>
              <w:t>400</w:t>
            </w:r>
          </w:p>
        </w:tc>
        <w:tc>
          <w:tcPr>
            <w:tcW w:w="800" w:type="dxa"/>
            <w:tcBorders>
              <w:top w:val="nil"/>
              <w:left w:val="nil"/>
              <w:bottom w:val="single" w:sz="4" w:space="0" w:color="auto"/>
              <w:right w:val="single" w:sz="4" w:space="0" w:color="auto"/>
            </w:tcBorders>
            <w:shd w:val="clear" w:color="auto" w:fill="auto"/>
            <w:hideMark/>
          </w:tcPr>
          <w:p w14:paraId="2E4B0922"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FAA1DB8"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0C42D072" w14:textId="77777777" w:rsidR="00181E66" w:rsidRPr="00181E66" w:rsidRDefault="00181E66" w:rsidP="00181E66">
            <w:pPr>
              <w:jc w:val="right"/>
              <w:rPr>
                <w:b/>
                <w:bCs/>
                <w:iCs/>
              </w:rPr>
            </w:pPr>
            <w:r w:rsidRPr="00181E66">
              <w:rPr>
                <w:b/>
                <w:bCs/>
                <w:iCs/>
              </w:rPr>
              <w:t>148 924,5</w:t>
            </w:r>
          </w:p>
        </w:tc>
      </w:tr>
      <w:tr w:rsidR="00181E66" w:rsidRPr="00181E66" w14:paraId="71EFCDF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7A7129F" w14:textId="77777777" w:rsidR="00181E66" w:rsidRPr="00181E66" w:rsidRDefault="00181E66" w:rsidP="00181E66">
            <w:r w:rsidRPr="00181E66">
              <w:t>Физическая культура</w:t>
            </w:r>
          </w:p>
        </w:tc>
        <w:tc>
          <w:tcPr>
            <w:tcW w:w="1354" w:type="dxa"/>
            <w:tcBorders>
              <w:top w:val="nil"/>
              <w:left w:val="nil"/>
              <w:bottom w:val="single" w:sz="4" w:space="0" w:color="auto"/>
              <w:right w:val="single" w:sz="4" w:space="0" w:color="auto"/>
            </w:tcBorders>
            <w:shd w:val="clear" w:color="auto" w:fill="auto"/>
            <w:hideMark/>
          </w:tcPr>
          <w:p w14:paraId="2F820B3F" w14:textId="77777777" w:rsidR="00181E66" w:rsidRPr="00181E66" w:rsidRDefault="00181E66" w:rsidP="00181E66">
            <w:pPr>
              <w:jc w:val="center"/>
            </w:pPr>
            <w:r w:rsidRPr="00181E66">
              <w:t>28161L576B</w:t>
            </w:r>
          </w:p>
        </w:tc>
        <w:tc>
          <w:tcPr>
            <w:tcW w:w="709" w:type="dxa"/>
            <w:tcBorders>
              <w:top w:val="nil"/>
              <w:left w:val="nil"/>
              <w:bottom w:val="single" w:sz="4" w:space="0" w:color="auto"/>
              <w:right w:val="single" w:sz="4" w:space="0" w:color="auto"/>
            </w:tcBorders>
            <w:shd w:val="clear" w:color="auto" w:fill="auto"/>
            <w:hideMark/>
          </w:tcPr>
          <w:p w14:paraId="2AF62D2E" w14:textId="77777777" w:rsidR="00181E66" w:rsidRPr="00181E66" w:rsidRDefault="00181E66" w:rsidP="00181E66">
            <w:pPr>
              <w:jc w:val="center"/>
            </w:pPr>
            <w:r w:rsidRPr="00181E66">
              <w:t>400</w:t>
            </w:r>
          </w:p>
        </w:tc>
        <w:tc>
          <w:tcPr>
            <w:tcW w:w="800" w:type="dxa"/>
            <w:tcBorders>
              <w:top w:val="nil"/>
              <w:left w:val="nil"/>
              <w:bottom w:val="single" w:sz="4" w:space="0" w:color="auto"/>
              <w:right w:val="single" w:sz="4" w:space="0" w:color="auto"/>
            </w:tcBorders>
            <w:shd w:val="clear" w:color="auto" w:fill="auto"/>
            <w:hideMark/>
          </w:tcPr>
          <w:p w14:paraId="41300784" w14:textId="77777777" w:rsidR="00181E66" w:rsidRPr="00181E66" w:rsidRDefault="00181E66" w:rsidP="00181E66">
            <w:pPr>
              <w:jc w:val="center"/>
            </w:pPr>
            <w:r w:rsidRPr="00181E66">
              <w:t>1101</w:t>
            </w:r>
          </w:p>
        </w:tc>
        <w:tc>
          <w:tcPr>
            <w:tcW w:w="1184" w:type="dxa"/>
            <w:tcBorders>
              <w:top w:val="nil"/>
              <w:left w:val="nil"/>
              <w:bottom w:val="single" w:sz="4" w:space="0" w:color="auto"/>
              <w:right w:val="single" w:sz="4" w:space="0" w:color="auto"/>
            </w:tcBorders>
            <w:shd w:val="clear" w:color="auto" w:fill="auto"/>
            <w:hideMark/>
          </w:tcPr>
          <w:p w14:paraId="6A9D2991" w14:textId="77777777" w:rsidR="00181E66" w:rsidRPr="00181E66" w:rsidRDefault="00181E66" w:rsidP="00181E66">
            <w:pPr>
              <w:jc w:val="right"/>
            </w:pPr>
            <w:r w:rsidRPr="00181E66">
              <w:t>0,0</w:t>
            </w:r>
          </w:p>
        </w:tc>
        <w:tc>
          <w:tcPr>
            <w:tcW w:w="1198" w:type="dxa"/>
            <w:tcBorders>
              <w:top w:val="nil"/>
              <w:left w:val="nil"/>
              <w:bottom w:val="single" w:sz="4" w:space="0" w:color="auto"/>
              <w:right w:val="single" w:sz="4" w:space="0" w:color="auto"/>
            </w:tcBorders>
            <w:shd w:val="clear" w:color="auto" w:fill="auto"/>
            <w:hideMark/>
          </w:tcPr>
          <w:p w14:paraId="2A509EFB" w14:textId="77777777" w:rsidR="00181E66" w:rsidRPr="00181E66" w:rsidRDefault="00181E66" w:rsidP="00181E66">
            <w:pPr>
              <w:jc w:val="right"/>
            </w:pPr>
            <w:r w:rsidRPr="00181E66">
              <w:t>148 924,5</w:t>
            </w:r>
          </w:p>
        </w:tc>
      </w:tr>
      <w:tr w:rsidR="00181E66" w:rsidRPr="00181E66" w14:paraId="09E9A64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7BD3AD9" w14:textId="77777777" w:rsidR="00181E66" w:rsidRPr="00181E66" w:rsidRDefault="00181E66" w:rsidP="00181E66">
            <w:pPr>
              <w:rPr>
                <w:b/>
                <w:bCs/>
                <w:iCs/>
              </w:rPr>
            </w:pPr>
            <w:r w:rsidRPr="00181E66">
              <w:rPr>
                <w:b/>
                <w:bCs/>
                <w:iCs/>
              </w:rPr>
              <w:t>Строительство детского сада на 190 мест в с.Мелиница улица Ленина 22Б</w:t>
            </w:r>
          </w:p>
        </w:tc>
        <w:tc>
          <w:tcPr>
            <w:tcW w:w="1354" w:type="dxa"/>
            <w:tcBorders>
              <w:top w:val="single" w:sz="4" w:space="0" w:color="auto"/>
              <w:left w:val="nil"/>
              <w:bottom w:val="single" w:sz="4" w:space="0" w:color="auto"/>
              <w:right w:val="single" w:sz="4" w:space="0" w:color="auto"/>
            </w:tcBorders>
            <w:shd w:val="clear" w:color="auto" w:fill="auto"/>
            <w:hideMark/>
          </w:tcPr>
          <w:p w14:paraId="518760A3" w14:textId="77777777" w:rsidR="00181E66" w:rsidRPr="00181E66" w:rsidRDefault="00181E66" w:rsidP="00181E66">
            <w:pPr>
              <w:jc w:val="center"/>
              <w:rPr>
                <w:b/>
                <w:bCs/>
                <w:iCs/>
              </w:rPr>
            </w:pPr>
            <w:r w:rsidRPr="00181E66">
              <w:rPr>
                <w:b/>
                <w:bCs/>
                <w:iCs/>
              </w:rPr>
              <w:t>2816200000</w:t>
            </w:r>
          </w:p>
        </w:tc>
        <w:tc>
          <w:tcPr>
            <w:tcW w:w="709" w:type="dxa"/>
            <w:tcBorders>
              <w:top w:val="single" w:sz="4" w:space="0" w:color="auto"/>
              <w:left w:val="nil"/>
              <w:bottom w:val="single" w:sz="4" w:space="0" w:color="auto"/>
              <w:right w:val="single" w:sz="4" w:space="0" w:color="auto"/>
            </w:tcBorders>
            <w:shd w:val="clear" w:color="auto" w:fill="auto"/>
            <w:hideMark/>
          </w:tcPr>
          <w:p w14:paraId="519323D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4D27B5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9D1C391" w14:textId="77777777" w:rsidR="00181E66" w:rsidRPr="00181E66" w:rsidRDefault="00181E66" w:rsidP="00181E66">
            <w:pPr>
              <w:jc w:val="right"/>
              <w:rPr>
                <w:b/>
                <w:bCs/>
                <w:iCs/>
              </w:rPr>
            </w:pPr>
            <w:r w:rsidRPr="00181E66">
              <w:rPr>
                <w:b/>
                <w:bCs/>
                <w:iCs/>
              </w:rPr>
              <w:t>0,0</w:t>
            </w:r>
          </w:p>
        </w:tc>
        <w:tc>
          <w:tcPr>
            <w:tcW w:w="1198" w:type="dxa"/>
            <w:tcBorders>
              <w:top w:val="single" w:sz="4" w:space="0" w:color="auto"/>
              <w:left w:val="nil"/>
              <w:bottom w:val="single" w:sz="4" w:space="0" w:color="auto"/>
              <w:right w:val="single" w:sz="4" w:space="0" w:color="auto"/>
            </w:tcBorders>
            <w:shd w:val="clear" w:color="auto" w:fill="auto"/>
            <w:hideMark/>
          </w:tcPr>
          <w:p w14:paraId="2F487628" w14:textId="77777777" w:rsidR="00181E66" w:rsidRPr="00181E66" w:rsidRDefault="00181E66" w:rsidP="00181E66">
            <w:pPr>
              <w:jc w:val="right"/>
              <w:rPr>
                <w:b/>
                <w:bCs/>
                <w:iCs/>
              </w:rPr>
            </w:pPr>
            <w:r w:rsidRPr="00181E66">
              <w:rPr>
                <w:b/>
                <w:bCs/>
                <w:iCs/>
              </w:rPr>
              <w:t>598 180,4</w:t>
            </w:r>
          </w:p>
        </w:tc>
      </w:tr>
      <w:tr w:rsidR="00181E66" w:rsidRPr="00181E66" w14:paraId="29058A0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39C27FD" w14:textId="77777777" w:rsidR="00181E66" w:rsidRPr="00181E66" w:rsidRDefault="00181E66" w:rsidP="00181E66">
            <w:pPr>
              <w:rPr>
                <w:b/>
                <w:bCs/>
                <w:iCs/>
              </w:rPr>
            </w:pPr>
            <w:r w:rsidRPr="00181E66">
              <w:rPr>
                <w:b/>
                <w:bCs/>
                <w:iCs/>
              </w:rPr>
              <w:t>Обеспечение комплексного развития сельских территорий (развитие сети организаций в отраслях социальной сферы)</w:t>
            </w:r>
          </w:p>
        </w:tc>
        <w:tc>
          <w:tcPr>
            <w:tcW w:w="1354" w:type="dxa"/>
            <w:tcBorders>
              <w:top w:val="nil"/>
              <w:left w:val="nil"/>
              <w:bottom w:val="single" w:sz="4" w:space="0" w:color="auto"/>
              <w:right w:val="single" w:sz="4" w:space="0" w:color="auto"/>
            </w:tcBorders>
            <w:shd w:val="clear" w:color="auto" w:fill="auto"/>
            <w:hideMark/>
          </w:tcPr>
          <w:p w14:paraId="78B6F1F8" w14:textId="77777777" w:rsidR="00181E66" w:rsidRPr="00181E66" w:rsidRDefault="00181E66" w:rsidP="00181E66">
            <w:pPr>
              <w:jc w:val="center"/>
              <w:rPr>
                <w:b/>
                <w:bCs/>
                <w:iCs/>
              </w:rPr>
            </w:pPr>
            <w:r w:rsidRPr="00181E66">
              <w:rPr>
                <w:b/>
                <w:bCs/>
                <w:iCs/>
              </w:rPr>
              <w:t>28162L576B</w:t>
            </w:r>
          </w:p>
        </w:tc>
        <w:tc>
          <w:tcPr>
            <w:tcW w:w="709" w:type="dxa"/>
            <w:tcBorders>
              <w:top w:val="nil"/>
              <w:left w:val="nil"/>
              <w:bottom w:val="single" w:sz="4" w:space="0" w:color="auto"/>
              <w:right w:val="single" w:sz="4" w:space="0" w:color="auto"/>
            </w:tcBorders>
            <w:shd w:val="clear" w:color="auto" w:fill="auto"/>
            <w:hideMark/>
          </w:tcPr>
          <w:p w14:paraId="1D6DA7D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2CD8B0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25A3DF0"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0B071035" w14:textId="77777777" w:rsidR="00181E66" w:rsidRPr="00181E66" w:rsidRDefault="00181E66" w:rsidP="00181E66">
            <w:pPr>
              <w:jc w:val="right"/>
              <w:rPr>
                <w:b/>
                <w:bCs/>
                <w:iCs/>
              </w:rPr>
            </w:pPr>
            <w:r w:rsidRPr="00181E66">
              <w:rPr>
                <w:b/>
                <w:bCs/>
                <w:iCs/>
              </w:rPr>
              <w:t>598 180,4</w:t>
            </w:r>
          </w:p>
        </w:tc>
      </w:tr>
      <w:tr w:rsidR="00181E66" w:rsidRPr="00181E66" w14:paraId="7C4C4B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48C56E0" w14:textId="77777777" w:rsidR="00181E66" w:rsidRPr="00181E66" w:rsidRDefault="00181E66" w:rsidP="00181E66">
            <w:pPr>
              <w:rPr>
                <w:b/>
                <w:bCs/>
                <w:iCs/>
              </w:rPr>
            </w:pPr>
            <w:r w:rsidRPr="00181E66">
              <w:rPr>
                <w:b/>
                <w:bCs/>
                <w:iCs/>
              </w:rPr>
              <w:t>Капитальные вложения в объекты государственной (муниципальной) собственности</w:t>
            </w:r>
          </w:p>
        </w:tc>
        <w:tc>
          <w:tcPr>
            <w:tcW w:w="1354" w:type="dxa"/>
            <w:tcBorders>
              <w:top w:val="nil"/>
              <w:left w:val="nil"/>
              <w:bottom w:val="single" w:sz="4" w:space="0" w:color="auto"/>
              <w:right w:val="single" w:sz="4" w:space="0" w:color="auto"/>
            </w:tcBorders>
            <w:shd w:val="clear" w:color="auto" w:fill="auto"/>
            <w:hideMark/>
          </w:tcPr>
          <w:p w14:paraId="26EDBBA6" w14:textId="77777777" w:rsidR="00181E66" w:rsidRPr="00181E66" w:rsidRDefault="00181E66" w:rsidP="00181E66">
            <w:pPr>
              <w:jc w:val="center"/>
              <w:rPr>
                <w:b/>
                <w:bCs/>
                <w:iCs/>
              </w:rPr>
            </w:pPr>
            <w:r w:rsidRPr="00181E66">
              <w:rPr>
                <w:b/>
                <w:bCs/>
                <w:iCs/>
              </w:rPr>
              <w:t>28162L576B</w:t>
            </w:r>
          </w:p>
        </w:tc>
        <w:tc>
          <w:tcPr>
            <w:tcW w:w="709" w:type="dxa"/>
            <w:tcBorders>
              <w:top w:val="nil"/>
              <w:left w:val="nil"/>
              <w:bottom w:val="single" w:sz="4" w:space="0" w:color="auto"/>
              <w:right w:val="single" w:sz="4" w:space="0" w:color="auto"/>
            </w:tcBorders>
            <w:shd w:val="clear" w:color="auto" w:fill="auto"/>
            <w:hideMark/>
          </w:tcPr>
          <w:p w14:paraId="094494D8" w14:textId="77777777" w:rsidR="00181E66" w:rsidRPr="00181E66" w:rsidRDefault="00181E66" w:rsidP="00181E66">
            <w:pPr>
              <w:jc w:val="center"/>
              <w:rPr>
                <w:b/>
                <w:bCs/>
                <w:iCs/>
              </w:rPr>
            </w:pPr>
            <w:r w:rsidRPr="00181E66">
              <w:rPr>
                <w:b/>
                <w:bCs/>
                <w:iCs/>
              </w:rPr>
              <w:t>400</w:t>
            </w:r>
          </w:p>
        </w:tc>
        <w:tc>
          <w:tcPr>
            <w:tcW w:w="800" w:type="dxa"/>
            <w:tcBorders>
              <w:top w:val="nil"/>
              <w:left w:val="nil"/>
              <w:bottom w:val="single" w:sz="4" w:space="0" w:color="auto"/>
              <w:right w:val="single" w:sz="4" w:space="0" w:color="auto"/>
            </w:tcBorders>
            <w:shd w:val="clear" w:color="auto" w:fill="auto"/>
            <w:hideMark/>
          </w:tcPr>
          <w:p w14:paraId="270EC52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CAE938D" w14:textId="77777777" w:rsidR="00181E66" w:rsidRPr="00181E66" w:rsidRDefault="00181E66" w:rsidP="00181E66">
            <w:pPr>
              <w:jc w:val="right"/>
              <w:rPr>
                <w:b/>
                <w:bCs/>
                <w:iCs/>
              </w:rPr>
            </w:pPr>
            <w:r w:rsidRPr="00181E66">
              <w:rPr>
                <w:b/>
                <w:bCs/>
                <w:iCs/>
              </w:rPr>
              <w:t>0,0</w:t>
            </w:r>
          </w:p>
        </w:tc>
        <w:tc>
          <w:tcPr>
            <w:tcW w:w="1198" w:type="dxa"/>
            <w:tcBorders>
              <w:top w:val="nil"/>
              <w:left w:val="nil"/>
              <w:bottom w:val="single" w:sz="4" w:space="0" w:color="auto"/>
              <w:right w:val="single" w:sz="4" w:space="0" w:color="auto"/>
            </w:tcBorders>
            <w:shd w:val="clear" w:color="auto" w:fill="auto"/>
            <w:hideMark/>
          </w:tcPr>
          <w:p w14:paraId="505F8A5F" w14:textId="77777777" w:rsidR="00181E66" w:rsidRPr="00181E66" w:rsidRDefault="00181E66" w:rsidP="00181E66">
            <w:pPr>
              <w:jc w:val="right"/>
              <w:rPr>
                <w:b/>
                <w:bCs/>
                <w:iCs/>
              </w:rPr>
            </w:pPr>
            <w:r w:rsidRPr="00181E66">
              <w:rPr>
                <w:b/>
                <w:bCs/>
                <w:iCs/>
              </w:rPr>
              <w:t>598 180,4</w:t>
            </w:r>
          </w:p>
        </w:tc>
      </w:tr>
      <w:tr w:rsidR="00181E66" w:rsidRPr="00181E66" w14:paraId="7A9F8CA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60BC47D" w14:textId="77777777" w:rsidR="00181E66" w:rsidRPr="00181E66" w:rsidRDefault="00181E66" w:rsidP="00181E66">
            <w:r w:rsidRPr="00181E66">
              <w:t>Дошкольное образование</w:t>
            </w:r>
          </w:p>
        </w:tc>
        <w:tc>
          <w:tcPr>
            <w:tcW w:w="1354" w:type="dxa"/>
            <w:tcBorders>
              <w:top w:val="nil"/>
              <w:left w:val="nil"/>
              <w:bottom w:val="single" w:sz="4" w:space="0" w:color="auto"/>
              <w:right w:val="single" w:sz="4" w:space="0" w:color="auto"/>
            </w:tcBorders>
            <w:shd w:val="clear" w:color="auto" w:fill="auto"/>
            <w:hideMark/>
          </w:tcPr>
          <w:p w14:paraId="5C7D9CE4" w14:textId="77777777" w:rsidR="00181E66" w:rsidRPr="00181E66" w:rsidRDefault="00181E66" w:rsidP="00181E66">
            <w:pPr>
              <w:jc w:val="center"/>
            </w:pPr>
            <w:r w:rsidRPr="00181E66">
              <w:t>28162L576B</w:t>
            </w:r>
          </w:p>
        </w:tc>
        <w:tc>
          <w:tcPr>
            <w:tcW w:w="709" w:type="dxa"/>
            <w:tcBorders>
              <w:top w:val="nil"/>
              <w:left w:val="nil"/>
              <w:bottom w:val="single" w:sz="4" w:space="0" w:color="auto"/>
              <w:right w:val="single" w:sz="4" w:space="0" w:color="auto"/>
            </w:tcBorders>
            <w:shd w:val="clear" w:color="auto" w:fill="auto"/>
            <w:hideMark/>
          </w:tcPr>
          <w:p w14:paraId="59F8BA7B" w14:textId="77777777" w:rsidR="00181E66" w:rsidRPr="00181E66" w:rsidRDefault="00181E66" w:rsidP="00181E66">
            <w:pPr>
              <w:jc w:val="center"/>
            </w:pPr>
            <w:r w:rsidRPr="00181E66">
              <w:t>400</w:t>
            </w:r>
          </w:p>
        </w:tc>
        <w:tc>
          <w:tcPr>
            <w:tcW w:w="800" w:type="dxa"/>
            <w:tcBorders>
              <w:top w:val="nil"/>
              <w:left w:val="nil"/>
              <w:bottom w:val="single" w:sz="4" w:space="0" w:color="auto"/>
              <w:right w:val="single" w:sz="4" w:space="0" w:color="auto"/>
            </w:tcBorders>
            <w:shd w:val="clear" w:color="auto" w:fill="auto"/>
            <w:hideMark/>
          </w:tcPr>
          <w:p w14:paraId="3616F0DA" w14:textId="77777777" w:rsidR="00181E66" w:rsidRPr="00181E66" w:rsidRDefault="00181E66" w:rsidP="00181E66">
            <w:pPr>
              <w:jc w:val="center"/>
            </w:pPr>
            <w:r w:rsidRPr="00181E66">
              <w:t>0701</w:t>
            </w:r>
          </w:p>
        </w:tc>
        <w:tc>
          <w:tcPr>
            <w:tcW w:w="1184" w:type="dxa"/>
            <w:tcBorders>
              <w:top w:val="nil"/>
              <w:left w:val="nil"/>
              <w:bottom w:val="single" w:sz="4" w:space="0" w:color="auto"/>
              <w:right w:val="single" w:sz="4" w:space="0" w:color="auto"/>
            </w:tcBorders>
            <w:shd w:val="clear" w:color="auto" w:fill="auto"/>
            <w:hideMark/>
          </w:tcPr>
          <w:p w14:paraId="2922B1D0" w14:textId="77777777" w:rsidR="00181E66" w:rsidRPr="00181E66" w:rsidRDefault="00181E66" w:rsidP="00181E66">
            <w:pPr>
              <w:jc w:val="right"/>
            </w:pPr>
            <w:r w:rsidRPr="00181E66">
              <w:t>0,0</w:t>
            </w:r>
          </w:p>
        </w:tc>
        <w:tc>
          <w:tcPr>
            <w:tcW w:w="1198" w:type="dxa"/>
            <w:tcBorders>
              <w:top w:val="nil"/>
              <w:left w:val="nil"/>
              <w:bottom w:val="single" w:sz="4" w:space="0" w:color="auto"/>
              <w:right w:val="single" w:sz="4" w:space="0" w:color="auto"/>
            </w:tcBorders>
            <w:shd w:val="clear" w:color="auto" w:fill="auto"/>
            <w:hideMark/>
          </w:tcPr>
          <w:p w14:paraId="330C5181" w14:textId="77777777" w:rsidR="00181E66" w:rsidRPr="00181E66" w:rsidRDefault="00181E66" w:rsidP="00181E66">
            <w:pPr>
              <w:jc w:val="right"/>
            </w:pPr>
            <w:r w:rsidRPr="00181E66">
              <w:t>598 180,4</w:t>
            </w:r>
          </w:p>
        </w:tc>
      </w:tr>
      <w:tr w:rsidR="00181E66" w:rsidRPr="00181E66" w14:paraId="312BFC8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5E3540E" w14:textId="77777777" w:rsidR="00181E66" w:rsidRPr="00181E66" w:rsidRDefault="00181E66" w:rsidP="00181E66">
            <w:pPr>
              <w:rPr>
                <w:b/>
                <w:bCs/>
                <w:iCs/>
              </w:rPr>
            </w:pPr>
            <w:r w:rsidRPr="00181E66">
              <w:rPr>
                <w:b/>
                <w:bCs/>
                <w:iCs/>
              </w:rPr>
              <w:t>Задача 5. Национальный проект "Молодеж и дети"</w:t>
            </w:r>
          </w:p>
        </w:tc>
        <w:tc>
          <w:tcPr>
            <w:tcW w:w="1354" w:type="dxa"/>
            <w:tcBorders>
              <w:top w:val="single" w:sz="4" w:space="0" w:color="auto"/>
              <w:left w:val="nil"/>
              <w:bottom w:val="single" w:sz="4" w:space="0" w:color="auto"/>
              <w:right w:val="single" w:sz="4" w:space="0" w:color="auto"/>
            </w:tcBorders>
            <w:shd w:val="clear" w:color="auto" w:fill="auto"/>
            <w:hideMark/>
          </w:tcPr>
          <w:p w14:paraId="0D1C8D42" w14:textId="77777777" w:rsidR="00181E66" w:rsidRPr="00181E66" w:rsidRDefault="00181E66" w:rsidP="00181E66">
            <w:pPr>
              <w:jc w:val="center"/>
              <w:rPr>
                <w:b/>
                <w:bCs/>
                <w:iCs/>
              </w:rPr>
            </w:pPr>
            <w:r w:rsidRPr="00181E66">
              <w:rPr>
                <w:b/>
                <w:bCs/>
                <w:iCs/>
              </w:rPr>
              <w:t>281Ю000000</w:t>
            </w:r>
          </w:p>
        </w:tc>
        <w:tc>
          <w:tcPr>
            <w:tcW w:w="709" w:type="dxa"/>
            <w:tcBorders>
              <w:top w:val="single" w:sz="4" w:space="0" w:color="auto"/>
              <w:left w:val="nil"/>
              <w:bottom w:val="single" w:sz="4" w:space="0" w:color="auto"/>
              <w:right w:val="single" w:sz="4" w:space="0" w:color="auto"/>
            </w:tcBorders>
            <w:shd w:val="clear" w:color="auto" w:fill="auto"/>
            <w:hideMark/>
          </w:tcPr>
          <w:p w14:paraId="1B63CD3C"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EC5295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CD112A7" w14:textId="77777777" w:rsidR="00181E66" w:rsidRPr="00181E66" w:rsidRDefault="00181E66" w:rsidP="00181E66">
            <w:pPr>
              <w:jc w:val="right"/>
              <w:rPr>
                <w:b/>
                <w:bCs/>
                <w:iCs/>
              </w:rPr>
            </w:pPr>
            <w:r w:rsidRPr="00181E66">
              <w:rPr>
                <w:b/>
                <w:bCs/>
                <w:iCs/>
              </w:rPr>
              <w:t>12 749,9</w:t>
            </w:r>
          </w:p>
        </w:tc>
        <w:tc>
          <w:tcPr>
            <w:tcW w:w="1198" w:type="dxa"/>
            <w:tcBorders>
              <w:top w:val="single" w:sz="4" w:space="0" w:color="auto"/>
              <w:left w:val="nil"/>
              <w:bottom w:val="single" w:sz="4" w:space="0" w:color="auto"/>
              <w:right w:val="single" w:sz="4" w:space="0" w:color="auto"/>
            </w:tcBorders>
            <w:shd w:val="clear" w:color="auto" w:fill="auto"/>
            <w:hideMark/>
          </w:tcPr>
          <w:p w14:paraId="0BC57526" w14:textId="77777777" w:rsidR="00181E66" w:rsidRPr="00181E66" w:rsidRDefault="00181E66" w:rsidP="00181E66">
            <w:pPr>
              <w:jc w:val="right"/>
              <w:rPr>
                <w:b/>
                <w:bCs/>
                <w:iCs/>
              </w:rPr>
            </w:pPr>
            <w:r w:rsidRPr="00181E66">
              <w:rPr>
                <w:b/>
                <w:bCs/>
                <w:iCs/>
              </w:rPr>
              <w:t>93 534,8</w:t>
            </w:r>
          </w:p>
        </w:tc>
      </w:tr>
      <w:tr w:rsidR="00181E66" w:rsidRPr="00181E66" w14:paraId="7B7C92A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83E36A" w14:textId="77777777" w:rsidR="00181E66" w:rsidRPr="00181E66" w:rsidRDefault="00181E66" w:rsidP="00181E66">
            <w:pPr>
              <w:rPr>
                <w:b/>
                <w:bCs/>
                <w:iCs/>
              </w:rPr>
            </w:pPr>
            <w:r w:rsidRPr="00181E66">
              <w:rPr>
                <w:b/>
                <w:bCs/>
                <w:iCs/>
              </w:rPr>
              <w:t>Региональный проект «Всё лучшее детям»</w:t>
            </w:r>
          </w:p>
        </w:tc>
        <w:tc>
          <w:tcPr>
            <w:tcW w:w="1354" w:type="dxa"/>
            <w:tcBorders>
              <w:top w:val="nil"/>
              <w:left w:val="nil"/>
              <w:bottom w:val="single" w:sz="4" w:space="0" w:color="auto"/>
              <w:right w:val="single" w:sz="4" w:space="0" w:color="auto"/>
            </w:tcBorders>
            <w:shd w:val="clear" w:color="auto" w:fill="auto"/>
            <w:hideMark/>
          </w:tcPr>
          <w:p w14:paraId="01B85CF0" w14:textId="77777777" w:rsidR="00181E66" w:rsidRPr="00181E66" w:rsidRDefault="00181E66" w:rsidP="00181E66">
            <w:pPr>
              <w:jc w:val="center"/>
              <w:rPr>
                <w:b/>
                <w:bCs/>
                <w:iCs/>
              </w:rPr>
            </w:pPr>
            <w:r w:rsidRPr="00181E66">
              <w:rPr>
                <w:b/>
                <w:bCs/>
                <w:iCs/>
              </w:rPr>
              <w:t>281Ю400000</w:t>
            </w:r>
          </w:p>
        </w:tc>
        <w:tc>
          <w:tcPr>
            <w:tcW w:w="709" w:type="dxa"/>
            <w:tcBorders>
              <w:top w:val="nil"/>
              <w:left w:val="nil"/>
              <w:bottom w:val="single" w:sz="4" w:space="0" w:color="auto"/>
              <w:right w:val="single" w:sz="4" w:space="0" w:color="auto"/>
            </w:tcBorders>
            <w:shd w:val="clear" w:color="auto" w:fill="auto"/>
            <w:hideMark/>
          </w:tcPr>
          <w:p w14:paraId="18D2076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C71E3D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83D8FA8" w14:textId="77777777" w:rsidR="00181E66" w:rsidRPr="00181E66" w:rsidRDefault="00181E66" w:rsidP="00181E66">
            <w:pPr>
              <w:jc w:val="right"/>
              <w:rPr>
                <w:b/>
                <w:bCs/>
                <w:iCs/>
              </w:rPr>
            </w:pPr>
            <w:r w:rsidRPr="00181E66">
              <w:rPr>
                <w:b/>
                <w:bCs/>
                <w:iCs/>
              </w:rPr>
              <w:t>12 749,9</w:t>
            </w:r>
          </w:p>
        </w:tc>
        <w:tc>
          <w:tcPr>
            <w:tcW w:w="1198" w:type="dxa"/>
            <w:tcBorders>
              <w:top w:val="nil"/>
              <w:left w:val="nil"/>
              <w:bottom w:val="single" w:sz="4" w:space="0" w:color="auto"/>
              <w:right w:val="single" w:sz="4" w:space="0" w:color="auto"/>
            </w:tcBorders>
            <w:shd w:val="clear" w:color="auto" w:fill="auto"/>
            <w:hideMark/>
          </w:tcPr>
          <w:p w14:paraId="7CBD0BDA" w14:textId="77777777" w:rsidR="00181E66" w:rsidRPr="00181E66" w:rsidRDefault="00181E66" w:rsidP="00181E66">
            <w:pPr>
              <w:jc w:val="right"/>
              <w:rPr>
                <w:b/>
                <w:bCs/>
                <w:iCs/>
              </w:rPr>
            </w:pPr>
            <w:r w:rsidRPr="00181E66">
              <w:rPr>
                <w:b/>
                <w:bCs/>
                <w:iCs/>
              </w:rPr>
              <w:t>93 534,8</w:t>
            </w:r>
          </w:p>
        </w:tc>
      </w:tr>
      <w:tr w:rsidR="00181E66" w:rsidRPr="00181E66" w14:paraId="4F871BB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512A5DF" w14:textId="77777777" w:rsidR="00181E66" w:rsidRPr="00181E66" w:rsidRDefault="00181E66" w:rsidP="00181E66">
            <w:pPr>
              <w:rPr>
                <w:b/>
                <w:bCs/>
                <w:iCs/>
              </w:rPr>
            </w:pPr>
            <w:r w:rsidRPr="00181E66">
              <w:rPr>
                <w:b/>
                <w:bCs/>
                <w:iCs/>
              </w:rPr>
              <w:t>Реализация мероприятий по модернизации школьных систем образования</w:t>
            </w:r>
          </w:p>
        </w:tc>
        <w:tc>
          <w:tcPr>
            <w:tcW w:w="1354" w:type="dxa"/>
            <w:tcBorders>
              <w:top w:val="nil"/>
              <w:left w:val="nil"/>
              <w:bottom w:val="single" w:sz="4" w:space="0" w:color="auto"/>
              <w:right w:val="single" w:sz="4" w:space="0" w:color="auto"/>
            </w:tcBorders>
            <w:shd w:val="clear" w:color="auto" w:fill="auto"/>
            <w:hideMark/>
          </w:tcPr>
          <w:p w14:paraId="6772456F" w14:textId="77777777" w:rsidR="00181E66" w:rsidRPr="00181E66" w:rsidRDefault="00181E66" w:rsidP="00181E66">
            <w:pPr>
              <w:jc w:val="center"/>
              <w:rPr>
                <w:b/>
                <w:bCs/>
                <w:iCs/>
              </w:rPr>
            </w:pPr>
            <w:r w:rsidRPr="00181E66">
              <w:rPr>
                <w:b/>
                <w:bCs/>
                <w:iCs/>
              </w:rPr>
              <w:t>281Ю457500</w:t>
            </w:r>
          </w:p>
        </w:tc>
        <w:tc>
          <w:tcPr>
            <w:tcW w:w="709" w:type="dxa"/>
            <w:tcBorders>
              <w:top w:val="nil"/>
              <w:left w:val="nil"/>
              <w:bottom w:val="single" w:sz="4" w:space="0" w:color="auto"/>
              <w:right w:val="single" w:sz="4" w:space="0" w:color="auto"/>
            </w:tcBorders>
            <w:shd w:val="clear" w:color="auto" w:fill="auto"/>
            <w:hideMark/>
          </w:tcPr>
          <w:p w14:paraId="25DEA30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921B02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C702CEC" w14:textId="77777777" w:rsidR="00181E66" w:rsidRPr="00181E66" w:rsidRDefault="00181E66" w:rsidP="00181E66">
            <w:pPr>
              <w:jc w:val="right"/>
              <w:rPr>
                <w:b/>
                <w:bCs/>
                <w:iCs/>
              </w:rPr>
            </w:pPr>
            <w:r w:rsidRPr="00181E66">
              <w:rPr>
                <w:b/>
                <w:bCs/>
                <w:iCs/>
              </w:rPr>
              <w:t>12 749,9</w:t>
            </w:r>
          </w:p>
        </w:tc>
        <w:tc>
          <w:tcPr>
            <w:tcW w:w="1198" w:type="dxa"/>
            <w:tcBorders>
              <w:top w:val="nil"/>
              <w:left w:val="nil"/>
              <w:bottom w:val="single" w:sz="4" w:space="0" w:color="auto"/>
              <w:right w:val="single" w:sz="4" w:space="0" w:color="auto"/>
            </w:tcBorders>
            <w:shd w:val="clear" w:color="auto" w:fill="auto"/>
            <w:hideMark/>
          </w:tcPr>
          <w:p w14:paraId="067848A2" w14:textId="77777777" w:rsidR="00181E66" w:rsidRPr="00181E66" w:rsidRDefault="00181E66" w:rsidP="00181E66">
            <w:pPr>
              <w:jc w:val="right"/>
              <w:rPr>
                <w:b/>
                <w:bCs/>
                <w:iCs/>
              </w:rPr>
            </w:pPr>
            <w:r w:rsidRPr="00181E66">
              <w:rPr>
                <w:b/>
                <w:bCs/>
                <w:iCs/>
              </w:rPr>
              <w:t>93 534,8</w:t>
            </w:r>
          </w:p>
        </w:tc>
      </w:tr>
      <w:tr w:rsidR="00181E66" w:rsidRPr="00181E66" w14:paraId="644038C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D3FCD9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63BE1E72" w14:textId="77777777" w:rsidR="00181E66" w:rsidRPr="00181E66" w:rsidRDefault="00181E66" w:rsidP="00181E66">
            <w:pPr>
              <w:jc w:val="center"/>
              <w:rPr>
                <w:b/>
                <w:bCs/>
                <w:iCs/>
              </w:rPr>
            </w:pPr>
            <w:r w:rsidRPr="00181E66">
              <w:rPr>
                <w:b/>
                <w:bCs/>
                <w:iCs/>
              </w:rPr>
              <w:t>281Ю457500</w:t>
            </w:r>
          </w:p>
        </w:tc>
        <w:tc>
          <w:tcPr>
            <w:tcW w:w="709" w:type="dxa"/>
            <w:tcBorders>
              <w:top w:val="nil"/>
              <w:left w:val="nil"/>
              <w:bottom w:val="single" w:sz="4" w:space="0" w:color="auto"/>
              <w:right w:val="single" w:sz="4" w:space="0" w:color="auto"/>
            </w:tcBorders>
            <w:shd w:val="clear" w:color="auto" w:fill="auto"/>
            <w:hideMark/>
          </w:tcPr>
          <w:p w14:paraId="0FA2F567"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79AD18C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09D6D02" w14:textId="77777777" w:rsidR="00181E66" w:rsidRPr="00181E66" w:rsidRDefault="00181E66" w:rsidP="00181E66">
            <w:pPr>
              <w:jc w:val="right"/>
              <w:rPr>
                <w:b/>
                <w:bCs/>
                <w:iCs/>
              </w:rPr>
            </w:pPr>
            <w:r w:rsidRPr="00181E66">
              <w:rPr>
                <w:b/>
                <w:bCs/>
                <w:iCs/>
              </w:rPr>
              <w:t>12 749,9</w:t>
            </w:r>
          </w:p>
        </w:tc>
        <w:tc>
          <w:tcPr>
            <w:tcW w:w="1198" w:type="dxa"/>
            <w:tcBorders>
              <w:top w:val="nil"/>
              <w:left w:val="nil"/>
              <w:bottom w:val="single" w:sz="4" w:space="0" w:color="auto"/>
              <w:right w:val="single" w:sz="4" w:space="0" w:color="auto"/>
            </w:tcBorders>
            <w:shd w:val="clear" w:color="auto" w:fill="auto"/>
            <w:hideMark/>
          </w:tcPr>
          <w:p w14:paraId="326B9502" w14:textId="77777777" w:rsidR="00181E66" w:rsidRPr="00181E66" w:rsidRDefault="00181E66" w:rsidP="00181E66">
            <w:pPr>
              <w:jc w:val="right"/>
              <w:rPr>
                <w:b/>
                <w:bCs/>
                <w:iCs/>
              </w:rPr>
            </w:pPr>
            <w:r w:rsidRPr="00181E66">
              <w:rPr>
                <w:b/>
                <w:bCs/>
                <w:iCs/>
              </w:rPr>
              <w:t>93 534,8</w:t>
            </w:r>
          </w:p>
        </w:tc>
      </w:tr>
      <w:tr w:rsidR="00181E66" w:rsidRPr="00181E66" w14:paraId="18E2F27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ED01C54" w14:textId="77777777" w:rsidR="00181E66" w:rsidRPr="00181E66" w:rsidRDefault="00181E66" w:rsidP="00181E66">
            <w:r w:rsidRPr="00181E66">
              <w:t>Общее образование</w:t>
            </w:r>
          </w:p>
        </w:tc>
        <w:tc>
          <w:tcPr>
            <w:tcW w:w="1354" w:type="dxa"/>
            <w:tcBorders>
              <w:top w:val="nil"/>
              <w:left w:val="nil"/>
              <w:bottom w:val="single" w:sz="4" w:space="0" w:color="auto"/>
              <w:right w:val="single" w:sz="4" w:space="0" w:color="auto"/>
            </w:tcBorders>
            <w:shd w:val="clear" w:color="auto" w:fill="auto"/>
            <w:hideMark/>
          </w:tcPr>
          <w:p w14:paraId="60DB8A72" w14:textId="77777777" w:rsidR="00181E66" w:rsidRPr="00181E66" w:rsidRDefault="00181E66" w:rsidP="00181E66">
            <w:pPr>
              <w:jc w:val="center"/>
            </w:pPr>
            <w:r w:rsidRPr="00181E66">
              <w:t>281Ю457500</w:t>
            </w:r>
          </w:p>
        </w:tc>
        <w:tc>
          <w:tcPr>
            <w:tcW w:w="709" w:type="dxa"/>
            <w:tcBorders>
              <w:top w:val="nil"/>
              <w:left w:val="nil"/>
              <w:bottom w:val="single" w:sz="4" w:space="0" w:color="auto"/>
              <w:right w:val="single" w:sz="4" w:space="0" w:color="auto"/>
            </w:tcBorders>
            <w:shd w:val="clear" w:color="auto" w:fill="auto"/>
            <w:hideMark/>
          </w:tcPr>
          <w:p w14:paraId="615B1FA3"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FD9A373" w14:textId="77777777" w:rsidR="00181E66" w:rsidRPr="00181E66" w:rsidRDefault="00181E66" w:rsidP="00181E66">
            <w:pPr>
              <w:jc w:val="center"/>
            </w:pPr>
            <w:r w:rsidRPr="00181E66">
              <w:t>0702</w:t>
            </w:r>
          </w:p>
        </w:tc>
        <w:tc>
          <w:tcPr>
            <w:tcW w:w="1184" w:type="dxa"/>
            <w:tcBorders>
              <w:top w:val="nil"/>
              <w:left w:val="nil"/>
              <w:bottom w:val="single" w:sz="4" w:space="0" w:color="auto"/>
              <w:right w:val="single" w:sz="4" w:space="0" w:color="auto"/>
            </w:tcBorders>
            <w:shd w:val="clear" w:color="auto" w:fill="auto"/>
            <w:hideMark/>
          </w:tcPr>
          <w:p w14:paraId="5B6080EA" w14:textId="77777777" w:rsidR="00181E66" w:rsidRPr="00181E66" w:rsidRDefault="00181E66" w:rsidP="00181E66">
            <w:pPr>
              <w:jc w:val="right"/>
            </w:pPr>
            <w:r w:rsidRPr="00181E66">
              <w:t>12 749,9</w:t>
            </w:r>
          </w:p>
        </w:tc>
        <w:tc>
          <w:tcPr>
            <w:tcW w:w="1198" w:type="dxa"/>
            <w:tcBorders>
              <w:top w:val="nil"/>
              <w:left w:val="nil"/>
              <w:bottom w:val="single" w:sz="4" w:space="0" w:color="auto"/>
              <w:right w:val="single" w:sz="4" w:space="0" w:color="auto"/>
            </w:tcBorders>
            <w:shd w:val="clear" w:color="auto" w:fill="auto"/>
            <w:hideMark/>
          </w:tcPr>
          <w:p w14:paraId="203E80E1" w14:textId="77777777" w:rsidR="00181E66" w:rsidRPr="00181E66" w:rsidRDefault="00181E66" w:rsidP="00181E66">
            <w:pPr>
              <w:jc w:val="right"/>
            </w:pPr>
            <w:r w:rsidRPr="00181E66">
              <w:t>93 534,8</w:t>
            </w:r>
          </w:p>
        </w:tc>
      </w:tr>
      <w:tr w:rsidR="00181E66" w:rsidRPr="00181E66" w14:paraId="4696D75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57D421B" w14:textId="77777777" w:rsidR="00181E66" w:rsidRPr="00181E66" w:rsidRDefault="00181E66" w:rsidP="00181E66">
            <w:pPr>
              <w:rPr>
                <w:b/>
                <w:bCs/>
                <w:iCs/>
              </w:rPr>
            </w:pPr>
            <w:r w:rsidRPr="00181E66">
              <w:rPr>
                <w:b/>
                <w:bCs/>
                <w:iCs/>
              </w:rPr>
              <w:t>Муниципальная программа "Защита прав потребителей в Нижнеудинском районе"</w:t>
            </w:r>
          </w:p>
        </w:tc>
        <w:tc>
          <w:tcPr>
            <w:tcW w:w="1354" w:type="dxa"/>
            <w:tcBorders>
              <w:top w:val="single" w:sz="4" w:space="0" w:color="auto"/>
              <w:left w:val="nil"/>
              <w:bottom w:val="single" w:sz="4" w:space="0" w:color="auto"/>
              <w:right w:val="single" w:sz="4" w:space="0" w:color="auto"/>
            </w:tcBorders>
            <w:shd w:val="clear" w:color="auto" w:fill="auto"/>
            <w:hideMark/>
          </w:tcPr>
          <w:p w14:paraId="415DF574" w14:textId="77777777" w:rsidR="00181E66" w:rsidRPr="00181E66" w:rsidRDefault="00181E66" w:rsidP="00181E66">
            <w:pPr>
              <w:jc w:val="center"/>
              <w:rPr>
                <w:b/>
                <w:bCs/>
                <w:iCs/>
              </w:rPr>
            </w:pPr>
            <w:r w:rsidRPr="00181E66">
              <w:rPr>
                <w:b/>
                <w:bCs/>
                <w:iCs/>
              </w:rPr>
              <w:t>2900000000</w:t>
            </w:r>
          </w:p>
        </w:tc>
        <w:tc>
          <w:tcPr>
            <w:tcW w:w="709" w:type="dxa"/>
            <w:tcBorders>
              <w:top w:val="single" w:sz="4" w:space="0" w:color="auto"/>
              <w:left w:val="nil"/>
              <w:bottom w:val="single" w:sz="4" w:space="0" w:color="auto"/>
              <w:right w:val="single" w:sz="4" w:space="0" w:color="auto"/>
            </w:tcBorders>
            <w:shd w:val="clear" w:color="auto" w:fill="auto"/>
            <w:hideMark/>
          </w:tcPr>
          <w:p w14:paraId="4C9E2F5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B8B126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14D74D9" w14:textId="77777777" w:rsidR="00181E66" w:rsidRPr="00181E66" w:rsidRDefault="00181E66" w:rsidP="00181E66">
            <w:pPr>
              <w:jc w:val="right"/>
              <w:rPr>
                <w:b/>
                <w:bCs/>
                <w:iCs/>
              </w:rPr>
            </w:pPr>
            <w:r w:rsidRPr="00181E66">
              <w:rPr>
                <w:b/>
                <w:bCs/>
                <w:iCs/>
              </w:rPr>
              <w:t>5,0</w:t>
            </w:r>
          </w:p>
        </w:tc>
        <w:tc>
          <w:tcPr>
            <w:tcW w:w="1198" w:type="dxa"/>
            <w:tcBorders>
              <w:top w:val="single" w:sz="4" w:space="0" w:color="auto"/>
              <w:left w:val="nil"/>
              <w:bottom w:val="single" w:sz="4" w:space="0" w:color="auto"/>
              <w:right w:val="single" w:sz="4" w:space="0" w:color="auto"/>
            </w:tcBorders>
            <w:shd w:val="clear" w:color="auto" w:fill="auto"/>
            <w:hideMark/>
          </w:tcPr>
          <w:p w14:paraId="23887FAD" w14:textId="77777777" w:rsidR="00181E66" w:rsidRPr="00181E66" w:rsidRDefault="00181E66" w:rsidP="00181E66">
            <w:pPr>
              <w:jc w:val="right"/>
              <w:rPr>
                <w:b/>
                <w:bCs/>
                <w:iCs/>
              </w:rPr>
            </w:pPr>
            <w:r w:rsidRPr="00181E66">
              <w:rPr>
                <w:b/>
                <w:bCs/>
                <w:iCs/>
              </w:rPr>
              <w:t>5,0</w:t>
            </w:r>
          </w:p>
        </w:tc>
      </w:tr>
      <w:tr w:rsidR="00181E66" w:rsidRPr="00181E66" w14:paraId="6BBA7AE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3CF964C" w14:textId="77777777" w:rsidR="00181E66" w:rsidRPr="00181E66" w:rsidRDefault="00181E66" w:rsidP="00181E66">
            <w:pPr>
              <w:rPr>
                <w:b/>
                <w:bCs/>
                <w:iCs/>
              </w:rPr>
            </w:pPr>
            <w:r w:rsidRPr="00181E66">
              <w:rPr>
                <w:b/>
                <w:bCs/>
                <w:iCs/>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54" w:type="dxa"/>
            <w:tcBorders>
              <w:top w:val="nil"/>
              <w:left w:val="nil"/>
              <w:bottom w:val="single" w:sz="4" w:space="0" w:color="auto"/>
              <w:right w:val="single" w:sz="4" w:space="0" w:color="auto"/>
            </w:tcBorders>
            <w:shd w:val="clear" w:color="auto" w:fill="auto"/>
            <w:hideMark/>
          </w:tcPr>
          <w:p w14:paraId="6DC5A0D9" w14:textId="77777777" w:rsidR="00181E66" w:rsidRPr="00181E66" w:rsidRDefault="00181E66" w:rsidP="00181E66">
            <w:pPr>
              <w:jc w:val="center"/>
              <w:rPr>
                <w:b/>
                <w:bCs/>
                <w:iCs/>
              </w:rPr>
            </w:pPr>
            <w:r w:rsidRPr="00181E66">
              <w:rPr>
                <w:b/>
                <w:bCs/>
                <w:iCs/>
              </w:rPr>
              <w:t>2911000000</w:t>
            </w:r>
          </w:p>
        </w:tc>
        <w:tc>
          <w:tcPr>
            <w:tcW w:w="709" w:type="dxa"/>
            <w:tcBorders>
              <w:top w:val="nil"/>
              <w:left w:val="nil"/>
              <w:bottom w:val="single" w:sz="4" w:space="0" w:color="auto"/>
              <w:right w:val="single" w:sz="4" w:space="0" w:color="auto"/>
            </w:tcBorders>
            <w:shd w:val="clear" w:color="auto" w:fill="auto"/>
            <w:hideMark/>
          </w:tcPr>
          <w:p w14:paraId="51B88A5C"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FA0CA0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67464BC" w14:textId="77777777" w:rsidR="00181E66" w:rsidRPr="00181E66" w:rsidRDefault="00181E66" w:rsidP="00181E66">
            <w:pPr>
              <w:jc w:val="right"/>
              <w:rPr>
                <w:b/>
                <w:bCs/>
                <w:iCs/>
              </w:rPr>
            </w:pPr>
            <w:r w:rsidRPr="00181E66">
              <w:rPr>
                <w:b/>
                <w:bCs/>
                <w:iCs/>
              </w:rPr>
              <w:t>5,0</w:t>
            </w:r>
          </w:p>
        </w:tc>
        <w:tc>
          <w:tcPr>
            <w:tcW w:w="1198" w:type="dxa"/>
            <w:tcBorders>
              <w:top w:val="nil"/>
              <w:left w:val="nil"/>
              <w:bottom w:val="single" w:sz="4" w:space="0" w:color="auto"/>
              <w:right w:val="single" w:sz="4" w:space="0" w:color="auto"/>
            </w:tcBorders>
            <w:shd w:val="clear" w:color="auto" w:fill="auto"/>
            <w:hideMark/>
          </w:tcPr>
          <w:p w14:paraId="7A495E7A" w14:textId="77777777" w:rsidR="00181E66" w:rsidRPr="00181E66" w:rsidRDefault="00181E66" w:rsidP="00181E66">
            <w:pPr>
              <w:jc w:val="right"/>
              <w:rPr>
                <w:b/>
                <w:bCs/>
                <w:iCs/>
              </w:rPr>
            </w:pPr>
            <w:r w:rsidRPr="00181E66">
              <w:rPr>
                <w:b/>
                <w:bCs/>
                <w:iCs/>
              </w:rPr>
              <w:t>5,0</w:t>
            </w:r>
          </w:p>
        </w:tc>
      </w:tr>
      <w:tr w:rsidR="00181E66" w:rsidRPr="00181E66" w14:paraId="217B06D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C092703" w14:textId="77777777" w:rsidR="00181E66" w:rsidRPr="00181E66" w:rsidRDefault="00181E66" w:rsidP="00181E66">
            <w:pPr>
              <w:rPr>
                <w:b/>
                <w:bCs/>
                <w:iCs/>
              </w:rPr>
            </w:pPr>
            <w:r w:rsidRPr="00181E66">
              <w:rPr>
                <w:b/>
                <w:bCs/>
                <w:iCs/>
              </w:rPr>
              <w:t xml:space="preserve">Публикации и сообщения в средствах массовой информации материалов по </w:t>
            </w:r>
            <w:r w:rsidRPr="00181E66">
              <w:rPr>
                <w:b/>
                <w:bCs/>
                <w:iCs/>
              </w:rPr>
              <w:lastRenderedPageBreak/>
              <w:t>вопросам защиты прав потребителей в различных сферах деятельности</w:t>
            </w:r>
          </w:p>
        </w:tc>
        <w:tc>
          <w:tcPr>
            <w:tcW w:w="1354" w:type="dxa"/>
            <w:tcBorders>
              <w:top w:val="nil"/>
              <w:left w:val="nil"/>
              <w:bottom w:val="single" w:sz="4" w:space="0" w:color="auto"/>
              <w:right w:val="single" w:sz="4" w:space="0" w:color="auto"/>
            </w:tcBorders>
            <w:shd w:val="clear" w:color="auto" w:fill="auto"/>
            <w:hideMark/>
          </w:tcPr>
          <w:p w14:paraId="362A821F" w14:textId="77777777" w:rsidR="00181E66" w:rsidRPr="00181E66" w:rsidRDefault="00181E66" w:rsidP="00181E66">
            <w:pPr>
              <w:jc w:val="center"/>
              <w:rPr>
                <w:b/>
                <w:bCs/>
                <w:iCs/>
              </w:rPr>
            </w:pPr>
            <w:r w:rsidRPr="00181E66">
              <w:rPr>
                <w:b/>
                <w:bCs/>
                <w:iCs/>
              </w:rPr>
              <w:lastRenderedPageBreak/>
              <w:t>2911100000</w:t>
            </w:r>
          </w:p>
        </w:tc>
        <w:tc>
          <w:tcPr>
            <w:tcW w:w="709" w:type="dxa"/>
            <w:tcBorders>
              <w:top w:val="nil"/>
              <w:left w:val="nil"/>
              <w:bottom w:val="single" w:sz="4" w:space="0" w:color="auto"/>
              <w:right w:val="single" w:sz="4" w:space="0" w:color="auto"/>
            </w:tcBorders>
            <w:shd w:val="clear" w:color="auto" w:fill="auto"/>
            <w:hideMark/>
          </w:tcPr>
          <w:p w14:paraId="17CEA59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DB48DB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2AE88B7" w14:textId="77777777" w:rsidR="00181E66" w:rsidRPr="00181E66" w:rsidRDefault="00181E66" w:rsidP="00181E66">
            <w:pPr>
              <w:jc w:val="right"/>
              <w:rPr>
                <w:b/>
                <w:bCs/>
                <w:iCs/>
              </w:rPr>
            </w:pPr>
            <w:r w:rsidRPr="00181E66">
              <w:rPr>
                <w:b/>
                <w:bCs/>
                <w:iCs/>
              </w:rPr>
              <w:t>5,0</w:t>
            </w:r>
          </w:p>
        </w:tc>
        <w:tc>
          <w:tcPr>
            <w:tcW w:w="1198" w:type="dxa"/>
            <w:tcBorders>
              <w:top w:val="nil"/>
              <w:left w:val="nil"/>
              <w:bottom w:val="single" w:sz="4" w:space="0" w:color="auto"/>
              <w:right w:val="single" w:sz="4" w:space="0" w:color="auto"/>
            </w:tcBorders>
            <w:shd w:val="clear" w:color="auto" w:fill="auto"/>
            <w:hideMark/>
          </w:tcPr>
          <w:p w14:paraId="3CBFB477" w14:textId="77777777" w:rsidR="00181E66" w:rsidRPr="00181E66" w:rsidRDefault="00181E66" w:rsidP="00181E66">
            <w:pPr>
              <w:jc w:val="right"/>
              <w:rPr>
                <w:b/>
                <w:bCs/>
                <w:iCs/>
              </w:rPr>
            </w:pPr>
            <w:r w:rsidRPr="00181E66">
              <w:rPr>
                <w:b/>
                <w:bCs/>
                <w:iCs/>
              </w:rPr>
              <w:t>5,0</w:t>
            </w:r>
          </w:p>
        </w:tc>
      </w:tr>
      <w:tr w:rsidR="00181E66" w:rsidRPr="00181E66" w14:paraId="33F031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7C2E04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A2363D4" w14:textId="77777777" w:rsidR="00181E66" w:rsidRPr="00181E66" w:rsidRDefault="00181E66" w:rsidP="00181E66">
            <w:pPr>
              <w:jc w:val="center"/>
              <w:rPr>
                <w:b/>
                <w:bCs/>
                <w:iCs/>
              </w:rPr>
            </w:pPr>
            <w:r w:rsidRPr="00181E66">
              <w:rPr>
                <w:b/>
                <w:bCs/>
                <w:iCs/>
              </w:rPr>
              <w:t>2911149999</w:t>
            </w:r>
          </w:p>
        </w:tc>
        <w:tc>
          <w:tcPr>
            <w:tcW w:w="709" w:type="dxa"/>
            <w:tcBorders>
              <w:top w:val="nil"/>
              <w:left w:val="nil"/>
              <w:bottom w:val="single" w:sz="4" w:space="0" w:color="auto"/>
              <w:right w:val="single" w:sz="4" w:space="0" w:color="auto"/>
            </w:tcBorders>
            <w:shd w:val="clear" w:color="auto" w:fill="auto"/>
            <w:hideMark/>
          </w:tcPr>
          <w:p w14:paraId="1AB999E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D51FD3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D6D3AEC" w14:textId="77777777" w:rsidR="00181E66" w:rsidRPr="00181E66" w:rsidRDefault="00181E66" w:rsidP="00181E66">
            <w:pPr>
              <w:jc w:val="right"/>
              <w:rPr>
                <w:b/>
                <w:bCs/>
                <w:iCs/>
              </w:rPr>
            </w:pPr>
            <w:r w:rsidRPr="00181E66">
              <w:rPr>
                <w:b/>
                <w:bCs/>
                <w:iCs/>
              </w:rPr>
              <w:t>5,0</w:t>
            </w:r>
          </w:p>
        </w:tc>
        <w:tc>
          <w:tcPr>
            <w:tcW w:w="1198" w:type="dxa"/>
            <w:tcBorders>
              <w:top w:val="nil"/>
              <w:left w:val="nil"/>
              <w:bottom w:val="single" w:sz="4" w:space="0" w:color="auto"/>
              <w:right w:val="single" w:sz="4" w:space="0" w:color="auto"/>
            </w:tcBorders>
            <w:shd w:val="clear" w:color="auto" w:fill="auto"/>
            <w:hideMark/>
          </w:tcPr>
          <w:p w14:paraId="527A2BD3" w14:textId="77777777" w:rsidR="00181E66" w:rsidRPr="00181E66" w:rsidRDefault="00181E66" w:rsidP="00181E66">
            <w:pPr>
              <w:jc w:val="right"/>
              <w:rPr>
                <w:b/>
                <w:bCs/>
                <w:iCs/>
              </w:rPr>
            </w:pPr>
            <w:r w:rsidRPr="00181E66">
              <w:rPr>
                <w:b/>
                <w:bCs/>
                <w:iCs/>
              </w:rPr>
              <w:t>5,0</w:t>
            </w:r>
          </w:p>
        </w:tc>
      </w:tr>
      <w:tr w:rsidR="00181E66" w:rsidRPr="00181E66" w14:paraId="1411B42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0A4A1B3"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66DC22F9" w14:textId="77777777" w:rsidR="00181E66" w:rsidRPr="00181E66" w:rsidRDefault="00181E66" w:rsidP="00181E66">
            <w:pPr>
              <w:jc w:val="center"/>
              <w:rPr>
                <w:b/>
                <w:bCs/>
                <w:iCs/>
              </w:rPr>
            </w:pPr>
            <w:r w:rsidRPr="00181E66">
              <w:rPr>
                <w:b/>
                <w:bCs/>
                <w:iCs/>
              </w:rPr>
              <w:t>2911149999</w:t>
            </w:r>
          </w:p>
        </w:tc>
        <w:tc>
          <w:tcPr>
            <w:tcW w:w="709" w:type="dxa"/>
            <w:tcBorders>
              <w:top w:val="nil"/>
              <w:left w:val="nil"/>
              <w:bottom w:val="single" w:sz="4" w:space="0" w:color="auto"/>
              <w:right w:val="single" w:sz="4" w:space="0" w:color="auto"/>
            </w:tcBorders>
            <w:shd w:val="clear" w:color="auto" w:fill="auto"/>
            <w:hideMark/>
          </w:tcPr>
          <w:p w14:paraId="26368738"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4EE443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3BCAA49" w14:textId="77777777" w:rsidR="00181E66" w:rsidRPr="00181E66" w:rsidRDefault="00181E66" w:rsidP="00181E66">
            <w:pPr>
              <w:jc w:val="right"/>
              <w:rPr>
                <w:b/>
                <w:bCs/>
                <w:iCs/>
              </w:rPr>
            </w:pPr>
            <w:r w:rsidRPr="00181E66">
              <w:rPr>
                <w:b/>
                <w:bCs/>
                <w:iCs/>
              </w:rPr>
              <w:t>5,0</w:t>
            </w:r>
          </w:p>
        </w:tc>
        <w:tc>
          <w:tcPr>
            <w:tcW w:w="1198" w:type="dxa"/>
            <w:tcBorders>
              <w:top w:val="nil"/>
              <w:left w:val="nil"/>
              <w:bottom w:val="single" w:sz="4" w:space="0" w:color="auto"/>
              <w:right w:val="single" w:sz="4" w:space="0" w:color="auto"/>
            </w:tcBorders>
            <w:shd w:val="clear" w:color="auto" w:fill="auto"/>
            <w:hideMark/>
          </w:tcPr>
          <w:p w14:paraId="47DD68FE" w14:textId="77777777" w:rsidR="00181E66" w:rsidRPr="00181E66" w:rsidRDefault="00181E66" w:rsidP="00181E66">
            <w:pPr>
              <w:jc w:val="right"/>
              <w:rPr>
                <w:b/>
                <w:bCs/>
                <w:iCs/>
              </w:rPr>
            </w:pPr>
            <w:r w:rsidRPr="00181E66">
              <w:rPr>
                <w:b/>
                <w:bCs/>
                <w:iCs/>
              </w:rPr>
              <w:t>5,0</w:t>
            </w:r>
          </w:p>
        </w:tc>
      </w:tr>
      <w:tr w:rsidR="00181E66" w:rsidRPr="00181E66" w14:paraId="1381F9B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63870B8"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3E48F9B1" w14:textId="77777777" w:rsidR="00181E66" w:rsidRPr="00181E66" w:rsidRDefault="00181E66" w:rsidP="00181E66">
            <w:pPr>
              <w:jc w:val="center"/>
            </w:pPr>
            <w:r w:rsidRPr="00181E66">
              <w:t>2911149999</w:t>
            </w:r>
          </w:p>
        </w:tc>
        <w:tc>
          <w:tcPr>
            <w:tcW w:w="709" w:type="dxa"/>
            <w:tcBorders>
              <w:top w:val="nil"/>
              <w:left w:val="nil"/>
              <w:bottom w:val="single" w:sz="4" w:space="0" w:color="auto"/>
              <w:right w:val="single" w:sz="4" w:space="0" w:color="auto"/>
            </w:tcBorders>
            <w:shd w:val="clear" w:color="auto" w:fill="auto"/>
            <w:hideMark/>
          </w:tcPr>
          <w:p w14:paraId="109FD3A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E871A56"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000A3455" w14:textId="77777777" w:rsidR="00181E66" w:rsidRPr="00181E66" w:rsidRDefault="00181E66" w:rsidP="00181E66">
            <w:pPr>
              <w:jc w:val="right"/>
            </w:pPr>
            <w:r w:rsidRPr="00181E66">
              <w:t>5,0</w:t>
            </w:r>
          </w:p>
        </w:tc>
        <w:tc>
          <w:tcPr>
            <w:tcW w:w="1198" w:type="dxa"/>
            <w:tcBorders>
              <w:top w:val="nil"/>
              <w:left w:val="nil"/>
              <w:bottom w:val="single" w:sz="4" w:space="0" w:color="auto"/>
              <w:right w:val="single" w:sz="4" w:space="0" w:color="auto"/>
            </w:tcBorders>
            <w:shd w:val="clear" w:color="auto" w:fill="auto"/>
            <w:hideMark/>
          </w:tcPr>
          <w:p w14:paraId="22864140" w14:textId="77777777" w:rsidR="00181E66" w:rsidRPr="00181E66" w:rsidRDefault="00181E66" w:rsidP="00181E66">
            <w:pPr>
              <w:jc w:val="right"/>
            </w:pPr>
            <w:r w:rsidRPr="00181E66">
              <w:t>5,0</w:t>
            </w:r>
          </w:p>
        </w:tc>
      </w:tr>
      <w:tr w:rsidR="00181E66" w:rsidRPr="00181E66" w14:paraId="1A7A76E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C558AD6" w14:textId="77777777" w:rsidR="00181E66" w:rsidRPr="00181E66" w:rsidRDefault="00181E66" w:rsidP="00181E66">
            <w:pPr>
              <w:rPr>
                <w:b/>
                <w:bCs/>
                <w:iCs/>
              </w:rPr>
            </w:pPr>
            <w:r w:rsidRPr="00181E66">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78BC3E22" w14:textId="77777777" w:rsidR="00181E66" w:rsidRPr="00181E66" w:rsidRDefault="00181E66" w:rsidP="00181E66">
            <w:pPr>
              <w:jc w:val="center"/>
              <w:rPr>
                <w:b/>
                <w:bCs/>
                <w:iCs/>
              </w:rPr>
            </w:pPr>
            <w:r w:rsidRPr="00181E66">
              <w:rPr>
                <w:b/>
                <w:bCs/>
                <w:iCs/>
              </w:rPr>
              <w:t>3000000000</w:t>
            </w:r>
          </w:p>
        </w:tc>
        <w:tc>
          <w:tcPr>
            <w:tcW w:w="709" w:type="dxa"/>
            <w:tcBorders>
              <w:top w:val="single" w:sz="4" w:space="0" w:color="auto"/>
              <w:left w:val="nil"/>
              <w:bottom w:val="single" w:sz="4" w:space="0" w:color="auto"/>
              <w:right w:val="single" w:sz="4" w:space="0" w:color="auto"/>
            </w:tcBorders>
            <w:shd w:val="clear" w:color="auto" w:fill="auto"/>
            <w:hideMark/>
          </w:tcPr>
          <w:p w14:paraId="68A88B1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4EC20F6"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1B934AB" w14:textId="77777777" w:rsidR="00181E66" w:rsidRPr="00181E66" w:rsidRDefault="00181E66" w:rsidP="00181E66">
            <w:pPr>
              <w:jc w:val="right"/>
              <w:rPr>
                <w:b/>
                <w:bCs/>
                <w:iCs/>
              </w:rPr>
            </w:pPr>
            <w:r w:rsidRPr="00181E66">
              <w:rPr>
                <w:b/>
                <w:bCs/>
                <w:iCs/>
              </w:rPr>
              <w:t>1 300,0</w:t>
            </w:r>
          </w:p>
        </w:tc>
        <w:tc>
          <w:tcPr>
            <w:tcW w:w="1198" w:type="dxa"/>
            <w:tcBorders>
              <w:top w:val="single" w:sz="4" w:space="0" w:color="auto"/>
              <w:left w:val="nil"/>
              <w:bottom w:val="single" w:sz="4" w:space="0" w:color="auto"/>
              <w:right w:val="single" w:sz="4" w:space="0" w:color="auto"/>
            </w:tcBorders>
            <w:shd w:val="clear" w:color="auto" w:fill="auto"/>
            <w:hideMark/>
          </w:tcPr>
          <w:p w14:paraId="0926398C" w14:textId="77777777" w:rsidR="00181E66" w:rsidRPr="00181E66" w:rsidRDefault="00181E66" w:rsidP="00181E66">
            <w:pPr>
              <w:jc w:val="right"/>
              <w:rPr>
                <w:b/>
                <w:bCs/>
                <w:iCs/>
              </w:rPr>
            </w:pPr>
            <w:r w:rsidRPr="00181E66">
              <w:rPr>
                <w:b/>
                <w:bCs/>
                <w:iCs/>
              </w:rPr>
              <w:t>1 300,0</w:t>
            </w:r>
          </w:p>
        </w:tc>
      </w:tr>
      <w:tr w:rsidR="00181E66" w:rsidRPr="00181E66" w14:paraId="429D2A8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72FEA28" w14:textId="77777777" w:rsidR="00181E66" w:rsidRPr="00181E66" w:rsidRDefault="00181E66" w:rsidP="00181E66">
            <w:pPr>
              <w:rPr>
                <w:b/>
                <w:bCs/>
                <w:iCs/>
              </w:rPr>
            </w:pPr>
            <w:r w:rsidRPr="00181E66">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54" w:type="dxa"/>
            <w:tcBorders>
              <w:top w:val="nil"/>
              <w:left w:val="nil"/>
              <w:bottom w:val="single" w:sz="4" w:space="0" w:color="auto"/>
              <w:right w:val="single" w:sz="4" w:space="0" w:color="auto"/>
            </w:tcBorders>
            <w:shd w:val="clear" w:color="auto" w:fill="auto"/>
            <w:hideMark/>
          </w:tcPr>
          <w:p w14:paraId="3436FEDD" w14:textId="77777777" w:rsidR="00181E66" w:rsidRPr="00181E66" w:rsidRDefault="00181E66" w:rsidP="00181E66">
            <w:pPr>
              <w:jc w:val="center"/>
              <w:rPr>
                <w:b/>
                <w:bCs/>
                <w:iCs/>
              </w:rPr>
            </w:pPr>
            <w:r w:rsidRPr="00181E66">
              <w:rPr>
                <w:b/>
                <w:bCs/>
                <w:iCs/>
              </w:rPr>
              <w:t>3011000000</w:t>
            </w:r>
          </w:p>
        </w:tc>
        <w:tc>
          <w:tcPr>
            <w:tcW w:w="709" w:type="dxa"/>
            <w:tcBorders>
              <w:top w:val="nil"/>
              <w:left w:val="nil"/>
              <w:bottom w:val="single" w:sz="4" w:space="0" w:color="auto"/>
              <w:right w:val="single" w:sz="4" w:space="0" w:color="auto"/>
            </w:tcBorders>
            <w:shd w:val="clear" w:color="auto" w:fill="auto"/>
            <w:hideMark/>
          </w:tcPr>
          <w:p w14:paraId="3CDC2134"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3F2953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C534A33" w14:textId="77777777" w:rsidR="00181E66" w:rsidRPr="00181E66" w:rsidRDefault="00181E66" w:rsidP="00181E66">
            <w:pPr>
              <w:jc w:val="right"/>
              <w:rPr>
                <w:b/>
                <w:bCs/>
                <w:iCs/>
              </w:rPr>
            </w:pPr>
            <w:r w:rsidRPr="00181E66">
              <w:rPr>
                <w:b/>
                <w:bCs/>
                <w:iCs/>
              </w:rPr>
              <w:t>850,0</w:t>
            </w:r>
          </w:p>
        </w:tc>
        <w:tc>
          <w:tcPr>
            <w:tcW w:w="1198" w:type="dxa"/>
            <w:tcBorders>
              <w:top w:val="nil"/>
              <w:left w:val="nil"/>
              <w:bottom w:val="single" w:sz="4" w:space="0" w:color="auto"/>
              <w:right w:val="single" w:sz="4" w:space="0" w:color="auto"/>
            </w:tcBorders>
            <w:shd w:val="clear" w:color="auto" w:fill="auto"/>
            <w:hideMark/>
          </w:tcPr>
          <w:p w14:paraId="525283F5" w14:textId="77777777" w:rsidR="00181E66" w:rsidRPr="00181E66" w:rsidRDefault="00181E66" w:rsidP="00181E66">
            <w:pPr>
              <w:jc w:val="right"/>
              <w:rPr>
                <w:b/>
                <w:bCs/>
                <w:iCs/>
              </w:rPr>
            </w:pPr>
            <w:r w:rsidRPr="00181E66">
              <w:rPr>
                <w:b/>
                <w:bCs/>
                <w:iCs/>
              </w:rPr>
              <w:t>850,0</w:t>
            </w:r>
          </w:p>
        </w:tc>
      </w:tr>
      <w:tr w:rsidR="00181E66" w:rsidRPr="00181E66" w14:paraId="62546B5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275D67D" w14:textId="77777777" w:rsidR="00181E66" w:rsidRPr="00181E66" w:rsidRDefault="00181E66" w:rsidP="00181E66">
            <w:pPr>
              <w:rPr>
                <w:b/>
                <w:bCs/>
                <w:iCs/>
              </w:rPr>
            </w:pPr>
            <w:r w:rsidRPr="00181E66">
              <w:rPr>
                <w:b/>
                <w:bCs/>
                <w:iCs/>
              </w:rPr>
              <w:t>Проведение культурно-массовых спортивных мероприятий</w:t>
            </w:r>
          </w:p>
        </w:tc>
        <w:tc>
          <w:tcPr>
            <w:tcW w:w="1354" w:type="dxa"/>
            <w:tcBorders>
              <w:top w:val="nil"/>
              <w:left w:val="nil"/>
              <w:bottom w:val="single" w:sz="4" w:space="0" w:color="auto"/>
              <w:right w:val="single" w:sz="4" w:space="0" w:color="auto"/>
            </w:tcBorders>
            <w:shd w:val="clear" w:color="auto" w:fill="auto"/>
            <w:hideMark/>
          </w:tcPr>
          <w:p w14:paraId="1DB23189" w14:textId="77777777" w:rsidR="00181E66" w:rsidRPr="00181E66" w:rsidRDefault="00181E66" w:rsidP="00181E66">
            <w:pPr>
              <w:jc w:val="center"/>
              <w:rPr>
                <w:b/>
                <w:bCs/>
                <w:iCs/>
              </w:rPr>
            </w:pPr>
            <w:r w:rsidRPr="00181E66">
              <w:rPr>
                <w:b/>
                <w:bCs/>
                <w:iCs/>
              </w:rPr>
              <w:t>3011200000</w:t>
            </w:r>
          </w:p>
        </w:tc>
        <w:tc>
          <w:tcPr>
            <w:tcW w:w="709" w:type="dxa"/>
            <w:tcBorders>
              <w:top w:val="nil"/>
              <w:left w:val="nil"/>
              <w:bottom w:val="single" w:sz="4" w:space="0" w:color="auto"/>
              <w:right w:val="single" w:sz="4" w:space="0" w:color="auto"/>
            </w:tcBorders>
            <w:shd w:val="clear" w:color="auto" w:fill="auto"/>
            <w:hideMark/>
          </w:tcPr>
          <w:p w14:paraId="58230A1E"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348075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D4DE09C" w14:textId="77777777" w:rsidR="00181E66" w:rsidRPr="00181E66" w:rsidRDefault="00181E66" w:rsidP="00181E66">
            <w:pPr>
              <w:jc w:val="right"/>
              <w:rPr>
                <w:b/>
                <w:bCs/>
                <w:iCs/>
              </w:rPr>
            </w:pPr>
            <w:r w:rsidRPr="00181E66">
              <w:rPr>
                <w:b/>
                <w:bCs/>
                <w:iCs/>
              </w:rPr>
              <w:t>550,0</w:t>
            </w:r>
          </w:p>
        </w:tc>
        <w:tc>
          <w:tcPr>
            <w:tcW w:w="1198" w:type="dxa"/>
            <w:tcBorders>
              <w:top w:val="nil"/>
              <w:left w:val="nil"/>
              <w:bottom w:val="single" w:sz="4" w:space="0" w:color="auto"/>
              <w:right w:val="single" w:sz="4" w:space="0" w:color="auto"/>
            </w:tcBorders>
            <w:shd w:val="clear" w:color="auto" w:fill="auto"/>
            <w:hideMark/>
          </w:tcPr>
          <w:p w14:paraId="7FAE71E5" w14:textId="77777777" w:rsidR="00181E66" w:rsidRPr="00181E66" w:rsidRDefault="00181E66" w:rsidP="00181E66">
            <w:pPr>
              <w:jc w:val="right"/>
              <w:rPr>
                <w:b/>
                <w:bCs/>
                <w:iCs/>
              </w:rPr>
            </w:pPr>
            <w:r w:rsidRPr="00181E66">
              <w:rPr>
                <w:b/>
                <w:bCs/>
                <w:iCs/>
              </w:rPr>
              <w:t>550,0</w:t>
            </w:r>
          </w:p>
        </w:tc>
      </w:tr>
      <w:tr w:rsidR="00181E66" w:rsidRPr="00181E66" w14:paraId="0D14F26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A763FD"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FB3CA42" w14:textId="77777777" w:rsidR="00181E66" w:rsidRPr="00181E66" w:rsidRDefault="00181E66" w:rsidP="00181E66">
            <w:pPr>
              <w:jc w:val="center"/>
              <w:rPr>
                <w:b/>
                <w:bCs/>
                <w:iCs/>
              </w:rPr>
            </w:pPr>
            <w:r w:rsidRPr="00181E66">
              <w:rPr>
                <w:b/>
                <w:bCs/>
                <w:iCs/>
              </w:rPr>
              <w:t>3011249999</w:t>
            </w:r>
          </w:p>
        </w:tc>
        <w:tc>
          <w:tcPr>
            <w:tcW w:w="709" w:type="dxa"/>
            <w:tcBorders>
              <w:top w:val="nil"/>
              <w:left w:val="nil"/>
              <w:bottom w:val="single" w:sz="4" w:space="0" w:color="auto"/>
              <w:right w:val="single" w:sz="4" w:space="0" w:color="auto"/>
            </w:tcBorders>
            <w:shd w:val="clear" w:color="auto" w:fill="auto"/>
            <w:hideMark/>
          </w:tcPr>
          <w:p w14:paraId="6F632EA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B018CF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58ABB53" w14:textId="77777777" w:rsidR="00181E66" w:rsidRPr="00181E66" w:rsidRDefault="00181E66" w:rsidP="00181E66">
            <w:pPr>
              <w:jc w:val="right"/>
              <w:rPr>
                <w:b/>
                <w:bCs/>
                <w:iCs/>
              </w:rPr>
            </w:pPr>
            <w:r w:rsidRPr="00181E66">
              <w:rPr>
                <w:b/>
                <w:bCs/>
                <w:iCs/>
              </w:rPr>
              <w:t>550,0</w:t>
            </w:r>
          </w:p>
        </w:tc>
        <w:tc>
          <w:tcPr>
            <w:tcW w:w="1198" w:type="dxa"/>
            <w:tcBorders>
              <w:top w:val="nil"/>
              <w:left w:val="nil"/>
              <w:bottom w:val="single" w:sz="4" w:space="0" w:color="auto"/>
              <w:right w:val="single" w:sz="4" w:space="0" w:color="auto"/>
            </w:tcBorders>
            <w:shd w:val="clear" w:color="auto" w:fill="auto"/>
            <w:hideMark/>
          </w:tcPr>
          <w:p w14:paraId="06412AD5" w14:textId="77777777" w:rsidR="00181E66" w:rsidRPr="00181E66" w:rsidRDefault="00181E66" w:rsidP="00181E66">
            <w:pPr>
              <w:jc w:val="right"/>
              <w:rPr>
                <w:b/>
                <w:bCs/>
                <w:iCs/>
              </w:rPr>
            </w:pPr>
            <w:r w:rsidRPr="00181E66">
              <w:rPr>
                <w:b/>
                <w:bCs/>
                <w:iCs/>
              </w:rPr>
              <w:t>550,0</w:t>
            </w:r>
          </w:p>
        </w:tc>
      </w:tr>
      <w:tr w:rsidR="00181E66" w:rsidRPr="00181E66" w14:paraId="017F1BC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7A3A4F7"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BFC923D" w14:textId="77777777" w:rsidR="00181E66" w:rsidRPr="00181E66" w:rsidRDefault="00181E66" w:rsidP="00181E66">
            <w:pPr>
              <w:jc w:val="center"/>
              <w:rPr>
                <w:b/>
                <w:bCs/>
                <w:iCs/>
              </w:rPr>
            </w:pPr>
            <w:r w:rsidRPr="00181E66">
              <w:rPr>
                <w:b/>
                <w:bCs/>
                <w:iCs/>
              </w:rPr>
              <w:t>3011249999</w:t>
            </w:r>
          </w:p>
        </w:tc>
        <w:tc>
          <w:tcPr>
            <w:tcW w:w="709" w:type="dxa"/>
            <w:tcBorders>
              <w:top w:val="nil"/>
              <w:left w:val="nil"/>
              <w:bottom w:val="single" w:sz="4" w:space="0" w:color="auto"/>
              <w:right w:val="single" w:sz="4" w:space="0" w:color="auto"/>
            </w:tcBorders>
            <w:shd w:val="clear" w:color="auto" w:fill="auto"/>
            <w:hideMark/>
          </w:tcPr>
          <w:p w14:paraId="03830767"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4BFBAB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A6A85BF" w14:textId="77777777" w:rsidR="00181E66" w:rsidRPr="00181E66" w:rsidRDefault="00181E66" w:rsidP="00181E66">
            <w:pPr>
              <w:jc w:val="right"/>
              <w:rPr>
                <w:b/>
                <w:bCs/>
                <w:iCs/>
              </w:rPr>
            </w:pPr>
            <w:r w:rsidRPr="00181E66">
              <w:rPr>
                <w:b/>
                <w:bCs/>
                <w:iCs/>
              </w:rPr>
              <w:t>30,0</w:t>
            </w:r>
          </w:p>
        </w:tc>
        <w:tc>
          <w:tcPr>
            <w:tcW w:w="1198" w:type="dxa"/>
            <w:tcBorders>
              <w:top w:val="nil"/>
              <w:left w:val="nil"/>
              <w:bottom w:val="single" w:sz="4" w:space="0" w:color="auto"/>
              <w:right w:val="single" w:sz="4" w:space="0" w:color="auto"/>
            </w:tcBorders>
            <w:shd w:val="clear" w:color="auto" w:fill="auto"/>
            <w:hideMark/>
          </w:tcPr>
          <w:p w14:paraId="4399E1FA" w14:textId="77777777" w:rsidR="00181E66" w:rsidRPr="00181E66" w:rsidRDefault="00181E66" w:rsidP="00181E66">
            <w:pPr>
              <w:jc w:val="right"/>
              <w:rPr>
                <w:b/>
                <w:bCs/>
                <w:iCs/>
              </w:rPr>
            </w:pPr>
            <w:r w:rsidRPr="00181E66">
              <w:rPr>
                <w:b/>
                <w:bCs/>
                <w:iCs/>
              </w:rPr>
              <w:t>30,0</w:t>
            </w:r>
          </w:p>
        </w:tc>
      </w:tr>
      <w:tr w:rsidR="00181E66" w:rsidRPr="00181E66" w14:paraId="05A55F9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45845C2"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4978CF03" w14:textId="77777777" w:rsidR="00181E66" w:rsidRPr="00181E66" w:rsidRDefault="00181E66" w:rsidP="00181E66">
            <w:pPr>
              <w:jc w:val="center"/>
            </w:pPr>
            <w:r w:rsidRPr="00181E66">
              <w:t>3011249999</w:t>
            </w:r>
          </w:p>
        </w:tc>
        <w:tc>
          <w:tcPr>
            <w:tcW w:w="709" w:type="dxa"/>
            <w:tcBorders>
              <w:top w:val="nil"/>
              <w:left w:val="nil"/>
              <w:bottom w:val="single" w:sz="4" w:space="0" w:color="auto"/>
              <w:right w:val="single" w:sz="4" w:space="0" w:color="auto"/>
            </w:tcBorders>
            <w:shd w:val="clear" w:color="auto" w:fill="auto"/>
            <w:hideMark/>
          </w:tcPr>
          <w:p w14:paraId="3AAA7985"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3904AC39"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034FD66F" w14:textId="77777777" w:rsidR="00181E66" w:rsidRPr="00181E66" w:rsidRDefault="00181E66" w:rsidP="00181E66">
            <w:pPr>
              <w:jc w:val="right"/>
            </w:pPr>
            <w:r w:rsidRPr="00181E66">
              <w:t>30,0</w:t>
            </w:r>
          </w:p>
        </w:tc>
        <w:tc>
          <w:tcPr>
            <w:tcW w:w="1198" w:type="dxa"/>
            <w:tcBorders>
              <w:top w:val="nil"/>
              <w:left w:val="nil"/>
              <w:bottom w:val="single" w:sz="4" w:space="0" w:color="auto"/>
              <w:right w:val="single" w:sz="4" w:space="0" w:color="auto"/>
            </w:tcBorders>
            <w:shd w:val="clear" w:color="auto" w:fill="auto"/>
            <w:hideMark/>
          </w:tcPr>
          <w:p w14:paraId="28E21DFE" w14:textId="77777777" w:rsidR="00181E66" w:rsidRPr="00181E66" w:rsidRDefault="00181E66" w:rsidP="00181E66">
            <w:pPr>
              <w:jc w:val="right"/>
            </w:pPr>
            <w:r w:rsidRPr="00181E66">
              <w:t>30,0</w:t>
            </w:r>
          </w:p>
        </w:tc>
      </w:tr>
      <w:tr w:rsidR="00181E66" w:rsidRPr="00181E66" w14:paraId="2C0854A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44FC9F7"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7403DA79" w14:textId="77777777" w:rsidR="00181E66" w:rsidRPr="00181E66" w:rsidRDefault="00181E66" w:rsidP="00181E66">
            <w:pPr>
              <w:jc w:val="center"/>
              <w:rPr>
                <w:b/>
                <w:bCs/>
                <w:iCs/>
              </w:rPr>
            </w:pPr>
            <w:r w:rsidRPr="00181E66">
              <w:rPr>
                <w:b/>
                <w:bCs/>
                <w:iCs/>
              </w:rPr>
              <w:t>3011249999</w:t>
            </w:r>
          </w:p>
        </w:tc>
        <w:tc>
          <w:tcPr>
            <w:tcW w:w="709" w:type="dxa"/>
            <w:tcBorders>
              <w:top w:val="single" w:sz="4" w:space="0" w:color="auto"/>
              <w:left w:val="nil"/>
              <w:bottom w:val="single" w:sz="4" w:space="0" w:color="auto"/>
              <w:right w:val="single" w:sz="4" w:space="0" w:color="auto"/>
            </w:tcBorders>
            <w:shd w:val="clear" w:color="auto" w:fill="auto"/>
            <w:hideMark/>
          </w:tcPr>
          <w:p w14:paraId="52E15AAD"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2A608F77"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56CA24B" w14:textId="77777777" w:rsidR="00181E66" w:rsidRPr="00181E66" w:rsidRDefault="00181E66" w:rsidP="00181E66">
            <w:pPr>
              <w:jc w:val="right"/>
              <w:rPr>
                <w:b/>
                <w:bCs/>
                <w:iCs/>
              </w:rPr>
            </w:pPr>
            <w:r w:rsidRPr="00181E66">
              <w:rPr>
                <w:b/>
                <w:bCs/>
                <w:iCs/>
              </w:rPr>
              <w:t>520,0</w:t>
            </w:r>
          </w:p>
        </w:tc>
        <w:tc>
          <w:tcPr>
            <w:tcW w:w="1198" w:type="dxa"/>
            <w:tcBorders>
              <w:top w:val="single" w:sz="4" w:space="0" w:color="auto"/>
              <w:left w:val="nil"/>
              <w:bottom w:val="single" w:sz="4" w:space="0" w:color="auto"/>
              <w:right w:val="single" w:sz="4" w:space="0" w:color="auto"/>
            </w:tcBorders>
            <w:shd w:val="clear" w:color="auto" w:fill="auto"/>
            <w:hideMark/>
          </w:tcPr>
          <w:p w14:paraId="439AFDD3" w14:textId="77777777" w:rsidR="00181E66" w:rsidRPr="00181E66" w:rsidRDefault="00181E66" w:rsidP="00181E66">
            <w:pPr>
              <w:jc w:val="right"/>
              <w:rPr>
                <w:b/>
                <w:bCs/>
                <w:iCs/>
              </w:rPr>
            </w:pPr>
            <w:r w:rsidRPr="00181E66">
              <w:rPr>
                <w:b/>
                <w:bCs/>
                <w:iCs/>
              </w:rPr>
              <w:t>520,0</w:t>
            </w:r>
          </w:p>
        </w:tc>
      </w:tr>
      <w:tr w:rsidR="00181E66" w:rsidRPr="00181E66" w14:paraId="563D8CE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6A5668F"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225C6381" w14:textId="77777777" w:rsidR="00181E66" w:rsidRPr="00181E66" w:rsidRDefault="00181E66" w:rsidP="00181E66">
            <w:pPr>
              <w:jc w:val="center"/>
            </w:pPr>
            <w:r w:rsidRPr="00181E66">
              <w:t>3011249999</w:t>
            </w:r>
          </w:p>
        </w:tc>
        <w:tc>
          <w:tcPr>
            <w:tcW w:w="709" w:type="dxa"/>
            <w:tcBorders>
              <w:top w:val="nil"/>
              <w:left w:val="nil"/>
              <w:bottom w:val="single" w:sz="4" w:space="0" w:color="auto"/>
              <w:right w:val="single" w:sz="4" w:space="0" w:color="auto"/>
            </w:tcBorders>
            <w:shd w:val="clear" w:color="auto" w:fill="auto"/>
            <w:hideMark/>
          </w:tcPr>
          <w:p w14:paraId="4D620063"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3B5BC78"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2E0C0DA7" w14:textId="77777777" w:rsidR="00181E66" w:rsidRPr="00181E66" w:rsidRDefault="00181E66" w:rsidP="00181E66">
            <w:pPr>
              <w:jc w:val="right"/>
            </w:pPr>
            <w:r w:rsidRPr="00181E66">
              <w:t>520,0</w:t>
            </w:r>
          </w:p>
        </w:tc>
        <w:tc>
          <w:tcPr>
            <w:tcW w:w="1198" w:type="dxa"/>
            <w:tcBorders>
              <w:top w:val="nil"/>
              <w:left w:val="nil"/>
              <w:bottom w:val="single" w:sz="4" w:space="0" w:color="auto"/>
              <w:right w:val="single" w:sz="4" w:space="0" w:color="auto"/>
            </w:tcBorders>
            <w:shd w:val="clear" w:color="auto" w:fill="auto"/>
            <w:hideMark/>
          </w:tcPr>
          <w:p w14:paraId="1F749324" w14:textId="77777777" w:rsidR="00181E66" w:rsidRPr="00181E66" w:rsidRDefault="00181E66" w:rsidP="00181E66">
            <w:pPr>
              <w:jc w:val="right"/>
            </w:pPr>
            <w:r w:rsidRPr="00181E66">
              <w:t>520,0</w:t>
            </w:r>
          </w:p>
        </w:tc>
      </w:tr>
      <w:tr w:rsidR="00181E66" w:rsidRPr="00181E66" w14:paraId="1D3EB27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252E53E" w14:textId="77777777" w:rsidR="00181E66" w:rsidRPr="00181E66" w:rsidRDefault="00181E66" w:rsidP="00181E66">
            <w:pPr>
              <w:rPr>
                <w:b/>
                <w:bCs/>
                <w:iCs/>
              </w:rPr>
            </w:pPr>
            <w:r w:rsidRPr="00181E66">
              <w:rPr>
                <w:b/>
                <w:bCs/>
                <w:iCs/>
              </w:rPr>
              <w:t>Предоставление субсидий (грантов) на реализацию проектов по укреплению единства народов Российской Федерации</w:t>
            </w:r>
          </w:p>
        </w:tc>
        <w:tc>
          <w:tcPr>
            <w:tcW w:w="1354" w:type="dxa"/>
            <w:tcBorders>
              <w:top w:val="single" w:sz="4" w:space="0" w:color="auto"/>
              <w:left w:val="nil"/>
              <w:bottom w:val="single" w:sz="4" w:space="0" w:color="auto"/>
              <w:right w:val="single" w:sz="4" w:space="0" w:color="auto"/>
            </w:tcBorders>
            <w:shd w:val="clear" w:color="auto" w:fill="auto"/>
            <w:hideMark/>
          </w:tcPr>
          <w:p w14:paraId="113129E8" w14:textId="77777777" w:rsidR="00181E66" w:rsidRPr="00181E66" w:rsidRDefault="00181E66" w:rsidP="00181E66">
            <w:pPr>
              <w:jc w:val="center"/>
              <w:rPr>
                <w:b/>
                <w:bCs/>
                <w:iCs/>
              </w:rPr>
            </w:pPr>
            <w:r w:rsidRPr="00181E66">
              <w:rPr>
                <w:b/>
                <w:bCs/>
                <w:iCs/>
              </w:rPr>
              <w:t>3011300000</w:t>
            </w:r>
          </w:p>
        </w:tc>
        <w:tc>
          <w:tcPr>
            <w:tcW w:w="709" w:type="dxa"/>
            <w:tcBorders>
              <w:top w:val="single" w:sz="4" w:space="0" w:color="auto"/>
              <w:left w:val="nil"/>
              <w:bottom w:val="single" w:sz="4" w:space="0" w:color="auto"/>
              <w:right w:val="single" w:sz="4" w:space="0" w:color="auto"/>
            </w:tcBorders>
            <w:shd w:val="clear" w:color="auto" w:fill="auto"/>
            <w:hideMark/>
          </w:tcPr>
          <w:p w14:paraId="26216D7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B71534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595D8CF" w14:textId="77777777" w:rsidR="00181E66" w:rsidRPr="00181E66" w:rsidRDefault="00181E66" w:rsidP="00181E66">
            <w:pPr>
              <w:jc w:val="right"/>
              <w:rPr>
                <w:b/>
                <w:bCs/>
                <w:iCs/>
              </w:rPr>
            </w:pPr>
            <w:r w:rsidRPr="00181E66">
              <w:rPr>
                <w:b/>
                <w:bCs/>
                <w:iCs/>
              </w:rPr>
              <w:t>300,0</w:t>
            </w:r>
          </w:p>
        </w:tc>
        <w:tc>
          <w:tcPr>
            <w:tcW w:w="1198" w:type="dxa"/>
            <w:tcBorders>
              <w:top w:val="single" w:sz="4" w:space="0" w:color="auto"/>
              <w:left w:val="nil"/>
              <w:bottom w:val="single" w:sz="4" w:space="0" w:color="auto"/>
              <w:right w:val="single" w:sz="4" w:space="0" w:color="auto"/>
            </w:tcBorders>
            <w:shd w:val="clear" w:color="auto" w:fill="auto"/>
            <w:hideMark/>
          </w:tcPr>
          <w:p w14:paraId="10AB789C" w14:textId="77777777" w:rsidR="00181E66" w:rsidRPr="00181E66" w:rsidRDefault="00181E66" w:rsidP="00181E66">
            <w:pPr>
              <w:jc w:val="right"/>
              <w:rPr>
                <w:b/>
                <w:bCs/>
                <w:iCs/>
              </w:rPr>
            </w:pPr>
            <w:r w:rsidRPr="00181E66">
              <w:rPr>
                <w:b/>
                <w:bCs/>
                <w:iCs/>
              </w:rPr>
              <w:t>300,0</w:t>
            </w:r>
          </w:p>
        </w:tc>
      </w:tr>
      <w:tr w:rsidR="00181E66" w:rsidRPr="00181E66" w14:paraId="6158C41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950749E"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E968386" w14:textId="77777777" w:rsidR="00181E66" w:rsidRPr="00181E66" w:rsidRDefault="00181E66" w:rsidP="00181E66">
            <w:pPr>
              <w:jc w:val="center"/>
              <w:rPr>
                <w:b/>
                <w:bCs/>
                <w:iCs/>
              </w:rPr>
            </w:pPr>
            <w:r w:rsidRPr="00181E66">
              <w:rPr>
                <w:b/>
                <w:bCs/>
                <w:iCs/>
              </w:rPr>
              <w:t>3011349999</w:t>
            </w:r>
          </w:p>
        </w:tc>
        <w:tc>
          <w:tcPr>
            <w:tcW w:w="709" w:type="dxa"/>
            <w:tcBorders>
              <w:top w:val="nil"/>
              <w:left w:val="nil"/>
              <w:bottom w:val="single" w:sz="4" w:space="0" w:color="auto"/>
              <w:right w:val="single" w:sz="4" w:space="0" w:color="auto"/>
            </w:tcBorders>
            <w:shd w:val="clear" w:color="auto" w:fill="auto"/>
            <w:hideMark/>
          </w:tcPr>
          <w:p w14:paraId="1F40996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C48CEB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02F3053"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0D5DC4EF" w14:textId="77777777" w:rsidR="00181E66" w:rsidRPr="00181E66" w:rsidRDefault="00181E66" w:rsidP="00181E66">
            <w:pPr>
              <w:jc w:val="right"/>
              <w:rPr>
                <w:b/>
                <w:bCs/>
                <w:iCs/>
              </w:rPr>
            </w:pPr>
            <w:r w:rsidRPr="00181E66">
              <w:rPr>
                <w:b/>
                <w:bCs/>
                <w:iCs/>
              </w:rPr>
              <w:t>300,0</w:t>
            </w:r>
          </w:p>
        </w:tc>
      </w:tr>
      <w:tr w:rsidR="00181E66" w:rsidRPr="00181E66" w14:paraId="3B341BA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5667F58" w14:textId="77777777" w:rsidR="00181E66" w:rsidRPr="00181E66" w:rsidRDefault="00181E66" w:rsidP="00181E66">
            <w:pPr>
              <w:rPr>
                <w:b/>
                <w:bCs/>
                <w:iCs/>
              </w:rPr>
            </w:pPr>
            <w:r w:rsidRPr="00181E66">
              <w:rPr>
                <w:b/>
                <w:bCs/>
                <w:iCs/>
              </w:rPr>
              <w:t>Предоставление субсидий бюджетным, автономным учреждениям и иным некоммерческим организациям</w:t>
            </w:r>
          </w:p>
        </w:tc>
        <w:tc>
          <w:tcPr>
            <w:tcW w:w="1354" w:type="dxa"/>
            <w:tcBorders>
              <w:top w:val="nil"/>
              <w:left w:val="nil"/>
              <w:bottom w:val="single" w:sz="4" w:space="0" w:color="auto"/>
              <w:right w:val="single" w:sz="4" w:space="0" w:color="auto"/>
            </w:tcBorders>
            <w:shd w:val="clear" w:color="auto" w:fill="auto"/>
            <w:hideMark/>
          </w:tcPr>
          <w:p w14:paraId="68300B2A" w14:textId="77777777" w:rsidR="00181E66" w:rsidRPr="00181E66" w:rsidRDefault="00181E66" w:rsidP="00181E66">
            <w:pPr>
              <w:jc w:val="center"/>
              <w:rPr>
                <w:b/>
                <w:bCs/>
                <w:iCs/>
              </w:rPr>
            </w:pPr>
            <w:r w:rsidRPr="00181E66">
              <w:rPr>
                <w:b/>
                <w:bCs/>
                <w:iCs/>
              </w:rPr>
              <w:t>3011349999</w:t>
            </w:r>
          </w:p>
        </w:tc>
        <w:tc>
          <w:tcPr>
            <w:tcW w:w="709" w:type="dxa"/>
            <w:tcBorders>
              <w:top w:val="nil"/>
              <w:left w:val="nil"/>
              <w:bottom w:val="single" w:sz="4" w:space="0" w:color="auto"/>
              <w:right w:val="single" w:sz="4" w:space="0" w:color="auto"/>
            </w:tcBorders>
            <w:shd w:val="clear" w:color="auto" w:fill="auto"/>
            <w:hideMark/>
          </w:tcPr>
          <w:p w14:paraId="16292CF1" w14:textId="77777777" w:rsidR="00181E66" w:rsidRPr="00181E66" w:rsidRDefault="00181E66" w:rsidP="00181E66">
            <w:pPr>
              <w:jc w:val="center"/>
              <w:rPr>
                <w:b/>
                <w:bCs/>
                <w:iCs/>
              </w:rPr>
            </w:pPr>
            <w:r w:rsidRPr="00181E66">
              <w:rPr>
                <w:b/>
                <w:bCs/>
                <w:iCs/>
              </w:rPr>
              <w:t>600</w:t>
            </w:r>
          </w:p>
        </w:tc>
        <w:tc>
          <w:tcPr>
            <w:tcW w:w="800" w:type="dxa"/>
            <w:tcBorders>
              <w:top w:val="nil"/>
              <w:left w:val="nil"/>
              <w:bottom w:val="single" w:sz="4" w:space="0" w:color="auto"/>
              <w:right w:val="single" w:sz="4" w:space="0" w:color="auto"/>
            </w:tcBorders>
            <w:shd w:val="clear" w:color="auto" w:fill="auto"/>
            <w:hideMark/>
          </w:tcPr>
          <w:p w14:paraId="44ADD57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BE42899"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5AF67003" w14:textId="77777777" w:rsidR="00181E66" w:rsidRPr="00181E66" w:rsidRDefault="00181E66" w:rsidP="00181E66">
            <w:pPr>
              <w:jc w:val="right"/>
              <w:rPr>
                <w:b/>
                <w:bCs/>
                <w:iCs/>
              </w:rPr>
            </w:pPr>
            <w:r w:rsidRPr="00181E66">
              <w:rPr>
                <w:b/>
                <w:bCs/>
                <w:iCs/>
              </w:rPr>
              <w:t>300,0</w:t>
            </w:r>
          </w:p>
        </w:tc>
      </w:tr>
      <w:tr w:rsidR="00181E66" w:rsidRPr="00181E66" w14:paraId="0C5C516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15931C"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2BB970EA" w14:textId="77777777" w:rsidR="00181E66" w:rsidRPr="00181E66" w:rsidRDefault="00181E66" w:rsidP="00181E66">
            <w:pPr>
              <w:jc w:val="center"/>
            </w:pPr>
            <w:r w:rsidRPr="00181E66">
              <w:t>3011349999</w:t>
            </w:r>
          </w:p>
        </w:tc>
        <w:tc>
          <w:tcPr>
            <w:tcW w:w="709" w:type="dxa"/>
            <w:tcBorders>
              <w:top w:val="nil"/>
              <w:left w:val="nil"/>
              <w:bottom w:val="single" w:sz="4" w:space="0" w:color="auto"/>
              <w:right w:val="single" w:sz="4" w:space="0" w:color="auto"/>
            </w:tcBorders>
            <w:shd w:val="clear" w:color="auto" w:fill="auto"/>
            <w:hideMark/>
          </w:tcPr>
          <w:p w14:paraId="042D8F63" w14:textId="77777777" w:rsidR="00181E66" w:rsidRPr="00181E66" w:rsidRDefault="00181E66" w:rsidP="00181E66">
            <w:pPr>
              <w:jc w:val="center"/>
            </w:pPr>
            <w:r w:rsidRPr="00181E66">
              <w:t>600</w:t>
            </w:r>
          </w:p>
        </w:tc>
        <w:tc>
          <w:tcPr>
            <w:tcW w:w="800" w:type="dxa"/>
            <w:tcBorders>
              <w:top w:val="nil"/>
              <w:left w:val="nil"/>
              <w:bottom w:val="single" w:sz="4" w:space="0" w:color="auto"/>
              <w:right w:val="single" w:sz="4" w:space="0" w:color="auto"/>
            </w:tcBorders>
            <w:shd w:val="clear" w:color="auto" w:fill="auto"/>
            <w:hideMark/>
          </w:tcPr>
          <w:p w14:paraId="62E27C4A"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25C70CFC"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6049DAD0" w14:textId="77777777" w:rsidR="00181E66" w:rsidRPr="00181E66" w:rsidRDefault="00181E66" w:rsidP="00181E66">
            <w:pPr>
              <w:jc w:val="right"/>
            </w:pPr>
            <w:r w:rsidRPr="00181E66">
              <w:t>300,0</w:t>
            </w:r>
          </w:p>
        </w:tc>
      </w:tr>
      <w:tr w:rsidR="00181E66" w:rsidRPr="00181E66" w14:paraId="46A5367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CABAF37" w14:textId="77777777" w:rsidR="00181E66" w:rsidRPr="00181E66" w:rsidRDefault="00181E66" w:rsidP="00181E66">
            <w:pPr>
              <w:rPr>
                <w:b/>
                <w:bCs/>
                <w:iCs/>
              </w:rPr>
            </w:pPr>
            <w:r w:rsidRPr="00181E66">
              <w:rPr>
                <w:b/>
                <w:bCs/>
                <w:iCs/>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54" w:type="dxa"/>
            <w:tcBorders>
              <w:top w:val="single" w:sz="4" w:space="0" w:color="auto"/>
              <w:left w:val="nil"/>
              <w:bottom w:val="single" w:sz="4" w:space="0" w:color="auto"/>
              <w:right w:val="single" w:sz="4" w:space="0" w:color="auto"/>
            </w:tcBorders>
            <w:shd w:val="clear" w:color="auto" w:fill="auto"/>
            <w:hideMark/>
          </w:tcPr>
          <w:p w14:paraId="716D9FCD" w14:textId="77777777" w:rsidR="00181E66" w:rsidRPr="00181E66" w:rsidRDefault="00181E66" w:rsidP="00181E66">
            <w:pPr>
              <w:jc w:val="center"/>
              <w:rPr>
                <w:b/>
                <w:bCs/>
                <w:iCs/>
              </w:rPr>
            </w:pPr>
            <w:r w:rsidRPr="00181E66">
              <w:rPr>
                <w:b/>
                <w:bCs/>
                <w:iCs/>
              </w:rPr>
              <w:t>3012000000</w:t>
            </w:r>
          </w:p>
        </w:tc>
        <w:tc>
          <w:tcPr>
            <w:tcW w:w="709" w:type="dxa"/>
            <w:tcBorders>
              <w:top w:val="single" w:sz="4" w:space="0" w:color="auto"/>
              <w:left w:val="nil"/>
              <w:bottom w:val="single" w:sz="4" w:space="0" w:color="auto"/>
              <w:right w:val="single" w:sz="4" w:space="0" w:color="auto"/>
            </w:tcBorders>
            <w:shd w:val="clear" w:color="auto" w:fill="auto"/>
            <w:hideMark/>
          </w:tcPr>
          <w:p w14:paraId="15987EF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64BE7E8"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90C73C3" w14:textId="77777777" w:rsidR="00181E66" w:rsidRPr="00181E66" w:rsidRDefault="00181E66" w:rsidP="00181E66">
            <w:pPr>
              <w:jc w:val="right"/>
              <w:rPr>
                <w:b/>
                <w:bCs/>
                <w:iCs/>
              </w:rPr>
            </w:pPr>
            <w:r w:rsidRPr="00181E66">
              <w:rPr>
                <w:b/>
                <w:bCs/>
                <w:iCs/>
              </w:rPr>
              <w:t>150,0</w:t>
            </w:r>
          </w:p>
        </w:tc>
        <w:tc>
          <w:tcPr>
            <w:tcW w:w="1198" w:type="dxa"/>
            <w:tcBorders>
              <w:top w:val="single" w:sz="4" w:space="0" w:color="auto"/>
              <w:left w:val="nil"/>
              <w:bottom w:val="single" w:sz="4" w:space="0" w:color="auto"/>
              <w:right w:val="single" w:sz="4" w:space="0" w:color="auto"/>
            </w:tcBorders>
            <w:shd w:val="clear" w:color="auto" w:fill="auto"/>
            <w:hideMark/>
          </w:tcPr>
          <w:p w14:paraId="6DC200CA" w14:textId="77777777" w:rsidR="00181E66" w:rsidRPr="00181E66" w:rsidRDefault="00181E66" w:rsidP="00181E66">
            <w:pPr>
              <w:jc w:val="right"/>
              <w:rPr>
                <w:b/>
                <w:bCs/>
                <w:iCs/>
              </w:rPr>
            </w:pPr>
            <w:r w:rsidRPr="00181E66">
              <w:rPr>
                <w:b/>
                <w:bCs/>
                <w:iCs/>
              </w:rPr>
              <w:t>150,0</w:t>
            </w:r>
          </w:p>
        </w:tc>
      </w:tr>
      <w:tr w:rsidR="00181E66" w:rsidRPr="00181E66" w14:paraId="37AE7A6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B26B75D" w14:textId="77777777" w:rsidR="00181E66" w:rsidRPr="00181E66" w:rsidRDefault="00181E66" w:rsidP="00181E66">
            <w:pPr>
              <w:rPr>
                <w:b/>
                <w:bCs/>
                <w:iCs/>
              </w:rPr>
            </w:pPr>
            <w:r w:rsidRPr="00181E66">
              <w:rPr>
                <w:b/>
                <w:bCs/>
                <w:iCs/>
              </w:rPr>
              <w:t>Организация совещаний, семинаров, курсов повышения квалификации</w:t>
            </w:r>
          </w:p>
        </w:tc>
        <w:tc>
          <w:tcPr>
            <w:tcW w:w="1354" w:type="dxa"/>
            <w:tcBorders>
              <w:top w:val="nil"/>
              <w:left w:val="nil"/>
              <w:bottom w:val="single" w:sz="4" w:space="0" w:color="auto"/>
              <w:right w:val="single" w:sz="4" w:space="0" w:color="auto"/>
            </w:tcBorders>
            <w:shd w:val="clear" w:color="auto" w:fill="auto"/>
            <w:hideMark/>
          </w:tcPr>
          <w:p w14:paraId="27553F9B" w14:textId="77777777" w:rsidR="00181E66" w:rsidRPr="00181E66" w:rsidRDefault="00181E66" w:rsidP="00181E66">
            <w:pPr>
              <w:jc w:val="center"/>
              <w:rPr>
                <w:b/>
                <w:bCs/>
                <w:iCs/>
              </w:rPr>
            </w:pPr>
            <w:r w:rsidRPr="00181E66">
              <w:rPr>
                <w:b/>
                <w:bCs/>
                <w:iCs/>
              </w:rPr>
              <w:t>3012100000</w:t>
            </w:r>
          </w:p>
        </w:tc>
        <w:tc>
          <w:tcPr>
            <w:tcW w:w="709" w:type="dxa"/>
            <w:tcBorders>
              <w:top w:val="nil"/>
              <w:left w:val="nil"/>
              <w:bottom w:val="single" w:sz="4" w:space="0" w:color="auto"/>
              <w:right w:val="single" w:sz="4" w:space="0" w:color="auto"/>
            </w:tcBorders>
            <w:shd w:val="clear" w:color="auto" w:fill="auto"/>
            <w:hideMark/>
          </w:tcPr>
          <w:p w14:paraId="0C75E87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263D7D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B5B9523"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3375579A" w14:textId="77777777" w:rsidR="00181E66" w:rsidRPr="00181E66" w:rsidRDefault="00181E66" w:rsidP="00181E66">
            <w:pPr>
              <w:jc w:val="right"/>
              <w:rPr>
                <w:b/>
                <w:bCs/>
                <w:iCs/>
              </w:rPr>
            </w:pPr>
            <w:r w:rsidRPr="00181E66">
              <w:rPr>
                <w:b/>
                <w:bCs/>
                <w:iCs/>
              </w:rPr>
              <w:t>150,0</w:t>
            </w:r>
          </w:p>
        </w:tc>
      </w:tr>
      <w:tr w:rsidR="00181E66" w:rsidRPr="00181E66" w14:paraId="7F7C258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B9A7186" w14:textId="77777777" w:rsidR="00181E66" w:rsidRPr="00181E66" w:rsidRDefault="00181E66" w:rsidP="00181E66">
            <w:pPr>
              <w:rPr>
                <w:b/>
                <w:bCs/>
                <w:iCs/>
              </w:rPr>
            </w:pPr>
            <w:r w:rsidRPr="00181E66">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2F01ECAF" w14:textId="77777777" w:rsidR="00181E66" w:rsidRPr="00181E66" w:rsidRDefault="00181E66" w:rsidP="00181E66">
            <w:pPr>
              <w:jc w:val="center"/>
              <w:rPr>
                <w:b/>
                <w:bCs/>
                <w:iCs/>
              </w:rPr>
            </w:pPr>
            <w:r w:rsidRPr="00181E66">
              <w:rPr>
                <w:b/>
                <w:bCs/>
                <w:iCs/>
              </w:rPr>
              <w:t>3012149999</w:t>
            </w:r>
          </w:p>
        </w:tc>
        <w:tc>
          <w:tcPr>
            <w:tcW w:w="709" w:type="dxa"/>
            <w:tcBorders>
              <w:top w:val="nil"/>
              <w:left w:val="nil"/>
              <w:bottom w:val="single" w:sz="4" w:space="0" w:color="auto"/>
              <w:right w:val="single" w:sz="4" w:space="0" w:color="auto"/>
            </w:tcBorders>
            <w:shd w:val="clear" w:color="auto" w:fill="auto"/>
            <w:hideMark/>
          </w:tcPr>
          <w:p w14:paraId="77E1C89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BD952F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B500520" w14:textId="77777777" w:rsidR="00181E66" w:rsidRPr="00181E66" w:rsidRDefault="00181E66" w:rsidP="00181E66">
            <w:pPr>
              <w:jc w:val="right"/>
              <w:rPr>
                <w:b/>
                <w:bCs/>
                <w:iCs/>
              </w:rPr>
            </w:pPr>
            <w:r w:rsidRPr="00181E66">
              <w:rPr>
                <w:b/>
                <w:bCs/>
                <w:iCs/>
              </w:rPr>
              <w:t>150,0</w:t>
            </w:r>
          </w:p>
        </w:tc>
        <w:tc>
          <w:tcPr>
            <w:tcW w:w="1198" w:type="dxa"/>
            <w:tcBorders>
              <w:top w:val="nil"/>
              <w:left w:val="nil"/>
              <w:bottom w:val="single" w:sz="4" w:space="0" w:color="auto"/>
              <w:right w:val="single" w:sz="4" w:space="0" w:color="auto"/>
            </w:tcBorders>
            <w:shd w:val="clear" w:color="auto" w:fill="auto"/>
            <w:hideMark/>
          </w:tcPr>
          <w:p w14:paraId="57E17617" w14:textId="77777777" w:rsidR="00181E66" w:rsidRPr="00181E66" w:rsidRDefault="00181E66" w:rsidP="00181E66">
            <w:pPr>
              <w:jc w:val="right"/>
              <w:rPr>
                <w:b/>
                <w:bCs/>
                <w:iCs/>
              </w:rPr>
            </w:pPr>
            <w:r w:rsidRPr="00181E66">
              <w:rPr>
                <w:b/>
                <w:bCs/>
                <w:iCs/>
              </w:rPr>
              <w:t>150,0</w:t>
            </w:r>
          </w:p>
        </w:tc>
      </w:tr>
      <w:tr w:rsidR="00181E66" w:rsidRPr="00181E66" w14:paraId="0D59304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8B959DA"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9B8F2E9" w14:textId="77777777" w:rsidR="00181E66" w:rsidRPr="00181E66" w:rsidRDefault="00181E66" w:rsidP="00181E66">
            <w:pPr>
              <w:jc w:val="center"/>
              <w:rPr>
                <w:b/>
                <w:bCs/>
                <w:iCs/>
              </w:rPr>
            </w:pPr>
            <w:r w:rsidRPr="00181E66">
              <w:rPr>
                <w:b/>
                <w:bCs/>
                <w:iCs/>
              </w:rPr>
              <w:t>3012149999</w:t>
            </w:r>
          </w:p>
        </w:tc>
        <w:tc>
          <w:tcPr>
            <w:tcW w:w="709" w:type="dxa"/>
            <w:tcBorders>
              <w:top w:val="nil"/>
              <w:left w:val="nil"/>
              <w:bottom w:val="single" w:sz="4" w:space="0" w:color="auto"/>
              <w:right w:val="single" w:sz="4" w:space="0" w:color="auto"/>
            </w:tcBorders>
            <w:shd w:val="clear" w:color="auto" w:fill="auto"/>
            <w:hideMark/>
          </w:tcPr>
          <w:p w14:paraId="274BB202"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1DF8B6A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9838918" w14:textId="77777777" w:rsidR="00181E66" w:rsidRPr="00181E66" w:rsidRDefault="00181E66" w:rsidP="00181E66">
            <w:pPr>
              <w:jc w:val="right"/>
              <w:rPr>
                <w:b/>
                <w:bCs/>
                <w:iCs/>
              </w:rPr>
            </w:pPr>
            <w:r w:rsidRPr="00181E66">
              <w:rPr>
                <w:b/>
                <w:bCs/>
                <w:iCs/>
              </w:rPr>
              <w:t>50,0</w:t>
            </w:r>
          </w:p>
        </w:tc>
        <w:tc>
          <w:tcPr>
            <w:tcW w:w="1198" w:type="dxa"/>
            <w:tcBorders>
              <w:top w:val="nil"/>
              <w:left w:val="nil"/>
              <w:bottom w:val="single" w:sz="4" w:space="0" w:color="auto"/>
              <w:right w:val="single" w:sz="4" w:space="0" w:color="auto"/>
            </w:tcBorders>
            <w:shd w:val="clear" w:color="auto" w:fill="auto"/>
            <w:hideMark/>
          </w:tcPr>
          <w:p w14:paraId="762F3D8D" w14:textId="77777777" w:rsidR="00181E66" w:rsidRPr="00181E66" w:rsidRDefault="00181E66" w:rsidP="00181E66">
            <w:pPr>
              <w:jc w:val="right"/>
              <w:rPr>
                <w:b/>
                <w:bCs/>
                <w:iCs/>
              </w:rPr>
            </w:pPr>
            <w:r w:rsidRPr="00181E66">
              <w:rPr>
                <w:b/>
                <w:bCs/>
                <w:iCs/>
              </w:rPr>
              <w:t>50,0</w:t>
            </w:r>
          </w:p>
        </w:tc>
      </w:tr>
      <w:tr w:rsidR="00181E66" w:rsidRPr="00181E66" w14:paraId="4D85AD7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9DD68E"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F3CD95C" w14:textId="77777777" w:rsidR="00181E66" w:rsidRPr="00181E66" w:rsidRDefault="00181E66" w:rsidP="00181E66">
            <w:pPr>
              <w:jc w:val="center"/>
            </w:pPr>
            <w:r w:rsidRPr="00181E66">
              <w:t>3012149999</w:t>
            </w:r>
          </w:p>
        </w:tc>
        <w:tc>
          <w:tcPr>
            <w:tcW w:w="709" w:type="dxa"/>
            <w:tcBorders>
              <w:top w:val="nil"/>
              <w:left w:val="nil"/>
              <w:bottom w:val="single" w:sz="4" w:space="0" w:color="auto"/>
              <w:right w:val="single" w:sz="4" w:space="0" w:color="auto"/>
            </w:tcBorders>
            <w:shd w:val="clear" w:color="auto" w:fill="auto"/>
            <w:hideMark/>
          </w:tcPr>
          <w:p w14:paraId="2C6B54BF"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2C9EF150"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689C604E" w14:textId="77777777" w:rsidR="00181E66" w:rsidRPr="00181E66" w:rsidRDefault="00181E66" w:rsidP="00181E66">
            <w:pPr>
              <w:jc w:val="right"/>
            </w:pPr>
            <w:r w:rsidRPr="00181E66">
              <w:t>50,0</w:t>
            </w:r>
          </w:p>
        </w:tc>
        <w:tc>
          <w:tcPr>
            <w:tcW w:w="1198" w:type="dxa"/>
            <w:tcBorders>
              <w:top w:val="nil"/>
              <w:left w:val="nil"/>
              <w:bottom w:val="single" w:sz="4" w:space="0" w:color="auto"/>
              <w:right w:val="single" w:sz="4" w:space="0" w:color="auto"/>
            </w:tcBorders>
            <w:shd w:val="clear" w:color="auto" w:fill="auto"/>
            <w:hideMark/>
          </w:tcPr>
          <w:p w14:paraId="52276CCC" w14:textId="77777777" w:rsidR="00181E66" w:rsidRPr="00181E66" w:rsidRDefault="00181E66" w:rsidP="00181E66">
            <w:pPr>
              <w:jc w:val="right"/>
            </w:pPr>
            <w:r w:rsidRPr="00181E66">
              <w:t>50,0</w:t>
            </w:r>
          </w:p>
        </w:tc>
      </w:tr>
      <w:tr w:rsidR="00181E66" w:rsidRPr="00181E66" w14:paraId="0BC2EDA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C5D9D62"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4E6B6D93" w14:textId="77777777" w:rsidR="00181E66" w:rsidRPr="00181E66" w:rsidRDefault="00181E66" w:rsidP="00181E66">
            <w:pPr>
              <w:jc w:val="center"/>
              <w:rPr>
                <w:b/>
                <w:bCs/>
                <w:iCs/>
              </w:rPr>
            </w:pPr>
            <w:r w:rsidRPr="00181E66">
              <w:rPr>
                <w:b/>
                <w:bCs/>
                <w:iCs/>
              </w:rPr>
              <w:t>3012149999</w:t>
            </w:r>
          </w:p>
        </w:tc>
        <w:tc>
          <w:tcPr>
            <w:tcW w:w="709" w:type="dxa"/>
            <w:tcBorders>
              <w:top w:val="single" w:sz="4" w:space="0" w:color="auto"/>
              <w:left w:val="nil"/>
              <w:bottom w:val="single" w:sz="4" w:space="0" w:color="auto"/>
              <w:right w:val="single" w:sz="4" w:space="0" w:color="auto"/>
            </w:tcBorders>
            <w:shd w:val="clear" w:color="auto" w:fill="auto"/>
            <w:hideMark/>
          </w:tcPr>
          <w:p w14:paraId="0A578A5B"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B63726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1283C0D" w14:textId="77777777" w:rsidR="00181E66" w:rsidRPr="00181E66" w:rsidRDefault="00181E66" w:rsidP="00181E66">
            <w:pPr>
              <w:jc w:val="right"/>
              <w:rPr>
                <w:b/>
                <w:bCs/>
                <w:iCs/>
              </w:rPr>
            </w:pPr>
            <w:r w:rsidRPr="00181E66">
              <w:rPr>
                <w:b/>
                <w:bCs/>
                <w:iCs/>
              </w:rPr>
              <w:t>100,0</w:t>
            </w:r>
          </w:p>
        </w:tc>
        <w:tc>
          <w:tcPr>
            <w:tcW w:w="1198" w:type="dxa"/>
            <w:tcBorders>
              <w:top w:val="single" w:sz="4" w:space="0" w:color="auto"/>
              <w:left w:val="nil"/>
              <w:bottom w:val="single" w:sz="4" w:space="0" w:color="auto"/>
              <w:right w:val="single" w:sz="4" w:space="0" w:color="auto"/>
            </w:tcBorders>
            <w:shd w:val="clear" w:color="auto" w:fill="auto"/>
            <w:hideMark/>
          </w:tcPr>
          <w:p w14:paraId="4F946A68" w14:textId="77777777" w:rsidR="00181E66" w:rsidRPr="00181E66" w:rsidRDefault="00181E66" w:rsidP="00181E66">
            <w:pPr>
              <w:jc w:val="right"/>
              <w:rPr>
                <w:b/>
                <w:bCs/>
                <w:iCs/>
              </w:rPr>
            </w:pPr>
            <w:r w:rsidRPr="00181E66">
              <w:rPr>
                <w:b/>
                <w:bCs/>
                <w:iCs/>
              </w:rPr>
              <w:t>100,0</w:t>
            </w:r>
          </w:p>
        </w:tc>
      </w:tr>
      <w:tr w:rsidR="00181E66" w:rsidRPr="00181E66" w14:paraId="35BF438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023D94A"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0A53B983" w14:textId="77777777" w:rsidR="00181E66" w:rsidRPr="00181E66" w:rsidRDefault="00181E66" w:rsidP="00181E66">
            <w:pPr>
              <w:jc w:val="center"/>
            </w:pPr>
            <w:r w:rsidRPr="00181E66">
              <w:t>3012149999</w:t>
            </w:r>
          </w:p>
        </w:tc>
        <w:tc>
          <w:tcPr>
            <w:tcW w:w="709" w:type="dxa"/>
            <w:tcBorders>
              <w:top w:val="nil"/>
              <w:left w:val="nil"/>
              <w:bottom w:val="single" w:sz="4" w:space="0" w:color="auto"/>
              <w:right w:val="single" w:sz="4" w:space="0" w:color="auto"/>
            </w:tcBorders>
            <w:shd w:val="clear" w:color="auto" w:fill="auto"/>
            <w:hideMark/>
          </w:tcPr>
          <w:p w14:paraId="490090F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5C5F3F3"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062C8F2B" w14:textId="77777777" w:rsidR="00181E66" w:rsidRPr="00181E66" w:rsidRDefault="00181E66" w:rsidP="00181E66">
            <w:pPr>
              <w:jc w:val="right"/>
            </w:pPr>
            <w:r w:rsidRPr="00181E66">
              <w:t>100,0</w:t>
            </w:r>
          </w:p>
        </w:tc>
        <w:tc>
          <w:tcPr>
            <w:tcW w:w="1198" w:type="dxa"/>
            <w:tcBorders>
              <w:top w:val="nil"/>
              <w:left w:val="nil"/>
              <w:bottom w:val="single" w:sz="4" w:space="0" w:color="auto"/>
              <w:right w:val="single" w:sz="4" w:space="0" w:color="auto"/>
            </w:tcBorders>
            <w:shd w:val="clear" w:color="auto" w:fill="auto"/>
            <w:hideMark/>
          </w:tcPr>
          <w:p w14:paraId="767D0895" w14:textId="77777777" w:rsidR="00181E66" w:rsidRPr="00181E66" w:rsidRDefault="00181E66" w:rsidP="00181E66">
            <w:pPr>
              <w:jc w:val="right"/>
            </w:pPr>
            <w:r w:rsidRPr="00181E66">
              <w:t>100,0</w:t>
            </w:r>
          </w:p>
        </w:tc>
      </w:tr>
      <w:tr w:rsidR="00181E66" w:rsidRPr="00181E66" w14:paraId="2EB3F42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58E4E37" w14:textId="77777777" w:rsidR="00181E66" w:rsidRPr="00181E66" w:rsidRDefault="00181E66" w:rsidP="00181E66">
            <w:pPr>
              <w:rPr>
                <w:b/>
                <w:bCs/>
                <w:iCs/>
              </w:rPr>
            </w:pPr>
            <w:r w:rsidRPr="00181E66">
              <w:rPr>
                <w:b/>
                <w:bCs/>
                <w:iCs/>
              </w:rPr>
              <w:t>Задача 3. Укрепление материально-технической базы центров культуры, входящих в состав РЦНТиД</w:t>
            </w:r>
          </w:p>
        </w:tc>
        <w:tc>
          <w:tcPr>
            <w:tcW w:w="1354" w:type="dxa"/>
            <w:tcBorders>
              <w:top w:val="single" w:sz="4" w:space="0" w:color="auto"/>
              <w:left w:val="nil"/>
              <w:bottom w:val="single" w:sz="4" w:space="0" w:color="auto"/>
              <w:right w:val="single" w:sz="4" w:space="0" w:color="auto"/>
            </w:tcBorders>
            <w:shd w:val="clear" w:color="auto" w:fill="auto"/>
            <w:hideMark/>
          </w:tcPr>
          <w:p w14:paraId="3F5B41FD" w14:textId="77777777" w:rsidR="00181E66" w:rsidRPr="00181E66" w:rsidRDefault="00181E66" w:rsidP="00181E66">
            <w:pPr>
              <w:jc w:val="center"/>
              <w:rPr>
                <w:b/>
                <w:bCs/>
                <w:iCs/>
              </w:rPr>
            </w:pPr>
            <w:r w:rsidRPr="00181E66">
              <w:rPr>
                <w:b/>
                <w:bCs/>
                <w:iCs/>
              </w:rPr>
              <w:t>3013000000</w:t>
            </w:r>
          </w:p>
        </w:tc>
        <w:tc>
          <w:tcPr>
            <w:tcW w:w="709" w:type="dxa"/>
            <w:tcBorders>
              <w:top w:val="single" w:sz="4" w:space="0" w:color="auto"/>
              <w:left w:val="nil"/>
              <w:bottom w:val="single" w:sz="4" w:space="0" w:color="auto"/>
              <w:right w:val="single" w:sz="4" w:space="0" w:color="auto"/>
            </w:tcBorders>
            <w:shd w:val="clear" w:color="auto" w:fill="auto"/>
            <w:hideMark/>
          </w:tcPr>
          <w:p w14:paraId="2AFF4E9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F77D6B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3752A15" w14:textId="77777777" w:rsidR="00181E66" w:rsidRPr="00181E66" w:rsidRDefault="00181E66" w:rsidP="00181E66">
            <w:pPr>
              <w:jc w:val="right"/>
              <w:rPr>
                <w:b/>
                <w:bCs/>
                <w:iCs/>
              </w:rPr>
            </w:pPr>
            <w:r w:rsidRPr="00181E66">
              <w:rPr>
                <w:b/>
                <w:bCs/>
                <w:iCs/>
              </w:rPr>
              <w:t>300,0</w:t>
            </w:r>
          </w:p>
        </w:tc>
        <w:tc>
          <w:tcPr>
            <w:tcW w:w="1198" w:type="dxa"/>
            <w:tcBorders>
              <w:top w:val="single" w:sz="4" w:space="0" w:color="auto"/>
              <w:left w:val="nil"/>
              <w:bottom w:val="single" w:sz="4" w:space="0" w:color="auto"/>
              <w:right w:val="single" w:sz="4" w:space="0" w:color="auto"/>
            </w:tcBorders>
            <w:shd w:val="clear" w:color="auto" w:fill="auto"/>
            <w:hideMark/>
          </w:tcPr>
          <w:p w14:paraId="50DC4E48" w14:textId="77777777" w:rsidR="00181E66" w:rsidRPr="00181E66" w:rsidRDefault="00181E66" w:rsidP="00181E66">
            <w:pPr>
              <w:jc w:val="right"/>
              <w:rPr>
                <w:b/>
                <w:bCs/>
                <w:iCs/>
              </w:rPr>
            </w:pPr>
            <w:r w:rsidRPr="00181E66">
              <w:rPr>
                <w:b/>
                <w:bCs/>
                <w:iCs/>
              </w:rPr>
              <w:t>300,0</w:t>
            </w:r>
          </w:p>
        </w:tc>
      </w:tr>
      <w:tr w:rsidR="00181E66" w:rsidRPr="00181E66" w14:paraId="3092B05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8AA4765" w14:textId="77777777" w:rsidR="00181E66" w:rsidRPr="00181E66" w:rsidRDefault="00181E66" w:rsidP="00181E66">
            <w:pPr>
              <w:rPr>
                <w:b/>
                <w:bCs/>
                <w:iCs/>
              </w:rPr>
            </w:pPr>
            <w:r w:rsidRPr="00181E66">
              <w:rPr>
                <w:b/>
                <w:bCs/>
                <w:iCs/>
              </w:rPr>
              <w:t>Приобретение основных средств</w:t>
            </w:r>
          </w:p>
        </w:tc>
        <w:tc>
          <w:tcPr>
            <w:tcW w:w="1354" w:type="dxa"/>
            <w:tcBorders>
              <w:top w:val="nil"/>
              <w:left w:val="nil"/>
              <w:bottom w:val="single" w:sz="4" w:space="0" w:color="auto"/>
              <w:right w:val="single" w:sz="4" w:space="0" w:color="auto"/>
            </w:tcBorders>
            <w:shd w:val="clear" w:color="auto" w:fill="auto"/>
            <w:hideMark/>
          </w:tcPr>
          <w:p w14:paraId="4781D59E" w14:textId="77777777" w:rsidR="00181E66" w:rsidRPr="00181E66" w:rsidRDefault="00181E66" w:rsidP="00181E66">
            <w:pPr>
              <w:jc w:val="center"/>
              <w:rPr>
                <w:b/>
                <w:bCs/>
                <w:iCs/>
              </w:rPr>
            </w:pPr>
            <w:r w:rsidRPr="00181E66">
              <w:rPr>
                <w:b/>
                <w:bCs/>
                <w:iCs/>
              </w:rPr>
              <w:t>3013100000</w:t>
            </w:r>
          </w:p>
        </w:tc>
        <w:tc>
          <w:tcPr>
            <w:tcW w:w="709" w:type="dxa"/>
            <w:tcBorders>
              <w:top w:val="nil"/>
              <w:left w:val="nil"/>
              <w:bottom w:val="single" w:sz="4" w:space="0" w:color="auto"/>
              <w:right w:val="single" w:sz="4" w:space="0" w:color="auto"/>
            </w:tcBorders>
            <w:shd w:val="clear" w:color="auto" w:fill="auto"/>
            <w:hideMark/>
          </w:tcPr>
          <w:p w14:paraId="5AECE5C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D37621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0BB4760"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0BAE161B" w14:textId="77777777" w:rsidR="00181E66" w:rsidRPr="00181E66" w:rsidRDefault="00181E66" w:rsidP="00181E66">
            <w:pPr>
              <w:jc w:val="right"/>
              <w:rPr>
                <w:b/>
                <w:bCs/>
                <w:iCs/>
              </w:rPr>
            </w:pPr>
            <w:r w:rsidRPr="00181E66">
              <w:rPr>
                <w:b/>
                <w:bCs/>
                <w:iCs/>
              </w:rPr>
              <w:t>300,0</w:t>
            </w:r>
          </w:p>
        </w:tc>
      </w:tr>
      <w:tr w:rsidR="00181E66" w:rsidRPr="00181E66" w14:paraId="3D9D6FA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683219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FAB811A" w14:textId="77777777" w:rsidR="00181E66" w:rsidRPr="00181E66" w:rsidRDefault="00181E66" w:rsidP="00181E66">
            <w:pPr>
              <w:jc w:val="center"/>
              <w:rPr>
                <w:b/>
                <w:bCs/>
                <w:iCs/>
              </w:rPr>
            </w:pPr>
            <w:r w:rsidRPr="00181E66">
              <w:rPr>
                <w:b/>
                <w:bCs/>
                <w:iCs/>
              </w:rPr>
              <w:t>3013149999</w:t>
            </w:r>
          </w:p>
        </w:tc>
        <w:tc>
          <w:tcPr>
            <w:tcW w:w="709" w:type="dxa"/>
            <w:tcBorders>
              <w:top w:val="nil"/>
              <w:left w:val="nil"/>
              <w:bottom w:val="single" w:sz="4" w:space="0" w:color="auto"/>
              <w:right w:val="single" w:sz="4" w:space="0" w:color="auto"/>
            </w:tcBorders>
            <w:shd w:val="clear" w:color="auto" w:fill="auto"/>
            <w:hideMark/>
          </w:tcPr>
          <w:p w14:paraId="2184C2F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D37AB8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BBC76A4"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682063B1" w14:textId="77777777" w:rsidR="00181E66" w:rsidRPr="00181E66" w:rsidRDefault="00181E66" w:rsidP="00181E66">
            <w:pPr>
              <w:jc w:val="right"/>
              <w:rPr>
                <w:b/>
                <w:bCs/>
                <w:iCs/>
              </w:rPr>
            </w:pPr>
            <w:r w:rsidRPr="00181E66">
              <w:rPr>
                <w:b/>
                <w:bCs/>
                <w:iCs/>
              </w:rPr>
              <w:t>300,0</w:t>
            </w:r>
          </w:p>
        </w:tc>
      </w:tr>
      <w:tr w:rsidR="00181E66" w:rsidRPr="00181E66" w14:paraId="300EA1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D0C77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7380CE62" w14:textId="77777777" w:rsidR="00181E66" w:rsidRPr="00181E66" w:rsidRDefault="00181E66" w:rsidP="00181E66">
            <w:pPr>
              <w:jc w:val="center"/>
              <w:rPr>
                <w:b/>
                <w:bCs/>
                <w:iCs/>
              </w:rPr>
            </w:pPr>
            <w:r w:rsidRPr="00181E66">
              <w:rPr>
                <w:b/>
                <w:bCs/>
                <w:iCs/>
              </w:rPr>
              <w:t>3013149999</w:t>
            </w:r>
          </w:p>
        </w:tc>
        <w:tc>
          <w:tcPr>
            <w:tcW w:w="709" w:type="dxa"/>
            <w:tcBorders>
              <w:top w:val="nil"/>
              <w:left w:val="nil"/>
              <w:bottom w:val="single" w:sz="4" w:space="0" w:color="auto"/>
              <w:right w:val="single" w:sz="4" w:space="0" w:color="auto"/>
            </w:tcBorders>
            <w:shd w:val="clear" w:color="auto" w:fill="auto"/>
            <w:hideMark/>
          </w:tcPr>
          <w:p w14:paraId="2F7A819C"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9CB08D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1E679C" w14:textId="77777777" w:rsidR="00181E66" w:rsidRPr="00181E66" w:rsidRDefault="00181E66" w:rsidP="00181E66">
            <w:pPr>
              <w:jc w:val="right"/>
              <w:rPr>
                <w:b/>
                <w:bCs/>
                <w:iCs/>
              </w:rPr>
            </w:pPr>
            <w:r w:rsidRPr="00181E66">
              <w:rPr>
                <w:b/>
                <w:bCs/>
                <w:iCs/>
              </w:rPr>
              <w:t>300,0</w:t>
            </w:r>
          </w:p>
        </w:tc>
        <w:tc>
          <w:tcPr>
            <w:tcW w:w="1198" w:type="dxa"/>
            <w:tcBorders>
              <w:top w:val="nil"/>
              <w:left w:val="nil"/>
              <w:bottom w:val="single" w:sz="4" w:space="0" w:color="auto"/>
              <w:right w:val="single" w:sz="4" w:space="0" w:color="auto"/>
            </w:tcBorders>
            <w:shd w:val="clear" w:color="auto" w:fill="auto"/>
            <w:hideMark/>
          </w:tcPr>
          <w:p w14:paraId="2279A729" w14:textId="77777777" w:rsidR="00181E66" w:rsidRPr="00181E66" w:rsidRDefault="00181E66" w:rsidP="00181E66">
            <w:pPr>
              <w:jc w:val="right"/>
              <w:rPr>
                <w:b/>
                <w:bCs/>
                <w:iCs/>
              </w:rPr>
            </w:pPr>
            <w:r w:rsidRPr="00181E66">
              <w:rPr>
                <w:b/>
                <w:bCs/>
                <w:iCs/>
              </w:rPr>
              <w:t>300,0</w:t>
            </w:r>
          </w:p>
        </w:tc>
      </w:tr>
      <w:tr w:rsidR="00181E66" w:rsidRPr="00181E66" w14:paraId="432B9B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C535153" w14:textId="77777777" w:rsidR="00181E66" w:rsidRPr="00181E66" w:rsidRDefault="00181E66" w:rsidP="00181E66">
            <w:r w:rsidRPr="00181E66">
              <w:t>Культура</w:t>
            </w:r>
          </w:p>
        </w:tc>
        <w:tc>
          <w:tcPr>
            <w:tcW w:w="1354" w:type="dxa"/>
            <w:tcBorders>
              <w:top w:val="nil"/>
              <w:left w:val="nil"/>
              <w:bottom w:val="single" w:sz="4" w:space="0" w:color="auto"/>
              <w:right w:val="single" w:sz="4" w:space="0" w:color="auto"/>
            </w:tcBorders>
            <w:shd w:val="clear" w:color="auto" w:fill="auto"/>
            <w:hideMark/>
          </w:tcPr>
          <w:p w14:paraId="6363B39E" w14:textId="77777777" w:rsidR="00181E66" w:rsidRPr="00181E66" w:rsidRDefault="00181E66" w:rsidP="00181E66">
            <w:pPr>
              <w:jc w:val="center"/>
            </w:pPr>
            <w:r w:rsidRPr="00181E66">
              <w:t>3013149999</w:t>
            </w:r>
          </w:p>
        </w:tc>
        <w:tc>
          <w:tcPr>
            <w:tcW w:w="709" w:type="dxa"/>
            <w:tcBorders>
              <w:top w:val="nil"/>
              <w:left w:val="nil"/>
              <w:bottom w:val="single" w:sz="4" w:space="0" w:color="auto"/>
              <w:right w:val="single" w:sz="4" w:space="0" w:color="auto"/>
            </w:tcBorders>
            <w:shd w:val="clear" w:color="auto" w:fill="auto"/>
            <w:hideMark/>
          </w:tcPr>
          <w:p w14:paraId="02EEA5C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85A233A" w14:textId="77777777" w:rsidR="00181E66" w:rsidRPr="00181E66" w:rsidRDefault="00181E66" w:rsidP="00181E66">
            <w:pPr>
              <w:jc w:val="center"/>
            </w:pPr>
            <w:r w:rsidRPr="00181E66">
              <w:t>0801</w:t>
            </w:r>
          </w:p>
        </w:tc>
        <w:tc>
          <w:tcPr>
            <w:tcW w:w="1184" w:type="dxa"/>
            <w:tcBorders>
              <w:top w:val="nil"/>
              <w:left w:val="nil"/>
              <w:bottom w:val="single" w:sz="4" w:space="0" w:color="auto"/>
              <w:right w:val="single" w:sz="4" w:space="0" w:color="auto"/>
            </w:tcBorders>
            <w:shd w:val="clear" w:color="auto" w:fill="auto"/>
            <w:hideMark/>
          </w:tcPr>
          <w:p w14:paraId="55062570" w14:textId="77777777" w:rsidR="00181E66" w:rsidRPr="00181E66" w:rsidRDefault="00181E66" w:rsidP="00181E66">
            <w:pPr>
              <w:jc w:val="right"/>
            </w:pPr>
            <w:r w:rsidRPr="00181E66">
              <w:t>300,0</w:t>
            </w:r>
          </w:p>
        </w:tc>
        <w:tc>
          <w:tcPr>
            <w:tcW w:w="1198" w:type="dxa"/>
            <w:tcBorders>
              <w:top w:val="nil"/>
              <w:left w:val="nil"/>
              <w:bottom w:val="single" w:sz="4" w:space="0" w:color="auto"/>
              <w:right w:val="single" w:sz="4" w:space="0" w:color="auto"/>
            </w:tcBorders>
            <w:shd w:val="clear" w:color="auto" w:fill="auto"/>
            <w:hideMark/>
          </w:tcPr>
          <w:p w14:paraId="67D72176" w14:textId="77777777" w:rsidR="00181E66" w:rsidRPr="00181E66" w:rsidRDefault="00181E66" w:rsidP="00181E66">
            <w:pPr>
              <w:jc w:val="right"/>
            </w:pPr>
            <w:r w:rsidRPr="00181E66">
              <w:t>300,0</w:t>
            </w:r>
          </w:p>
        </w:tc>
      </w:tr>
      <w:tr w:rsidR="00181E66" w:rsidRPr="00181E66" w14:paraId="1877997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AFF7C88" w14:textId="77777777" w:rsidR="00181E66" w:rsidRPr="00181E66" w:rsidRDefault="00181E66" w:rsidP="00181E66">
            <w:pPr>
              <w:rPr>
                <w:b/>
                <w:bCs/>
                <w:iCs/>
              </w:rPr>
            </w:pPr>
            <w:r w:rsidRPr="00181E66">
              <w:rPr>
                <w:b/>
                <w:bCs/>
                <w:iCs/>
              </w:rPr>
              <w:t>Непрограммные расходы местного бюджета</w:t>
            </w:r>
          </w:p>
        </w:tc>
        <w:tc>
          <w:tcPr>
            <w:tcW w:w="1354" w:type="dxa"/>
            <w:tcBorders>
              <w:top w:val="single" w:sz="4" w:space="0" w:color="auto"/>
              <w:left w:val="nil"/>
              <w:bottom w:val="single" w:sz="4" w:space="0" w:color="auto"/>
              <w:right w:val="single" w:sz="4" w:space="0" w:color="auto"/>
            </w:tcBorders>
            <w:shd w:val="clear" w:color="auto" w:fill="auto"/>
            <w:hideMark/>
          </w:tcPr>
          <w:p w14:paraId="36595AF4" w14:textId="77777777" w:rsidR="00181E66" w:rsidRPr="00181E66" w:rsidRDefault="00181E66" w:rsidP="00181E66">
            <w:pPr>
              <w:jc w:val="center"/>
              <w:rPr>
                <w:b/>
                <w:bCs/>
                <w:iCs/>
              </w:rPr>
            </w:pPr>
            <w:r w:rsidRPr="00181E66">
              <w:rPr>
                <w:b/>
                <w:bCs/>
                <w:iCs/>
              </w:rPr>
              <w:t>4000000000</w:t>
            </w:r>
          </w:p>
        </w:tc>
        <w:tc>
          <w:tcPr>
            <w:tcW w:w="709" w:type="dxa"/>
            <w:tcBorders>
              <w:top w:val="single" w:sz="4" w:space="0" w:color="auto"/>
              <w:left w:val="nil"/>
              <w:bottom w:val="single" w:sz="4" w:space="0" w:color="auto"/>
              <w:right w:val="single" w:sz="4" w:space="0" w:color="auto"/>
            </w:tcBorders>
            <w:shd w:val="clear" w:color="auto" w:fill="auto"/>
            <w:hideMark/>
          </w:tcPr>
          <w:p w14:paraId="1D030BB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8E4895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27510F1" w14:textId="77777777" w:rsidR="00181E66" w:rsidRPr="00181E66" w:rsidRDefault="00181E66" w:rsidP="00181E66">
            <w:pPr>
              <w:jc w:val="right"/>
              <w:rPr>
                <w:b/>
                <w:bCs/>
                <w:iCs/>
              </w:rPr>
            </w:pPr>
            <w:r w:rsidRPr="00181E66">
              <w:rPr>
                <w:b/>
                <w:bCs/>
                <w:iCs/>
              </w:rPr>
              <w:t>132 881,1</w:t>
            </w:r>
          </w:p>
        </w:tc>
        <w:tc>
          <w:tcPr>
            <w:tcW w:w="1198" w:type="dxa"/>
            <w:tcBorders>
              <w:top w:val="single" w:sz="4" w:space="0" w:color="auto"/>
              <w:left w:val="nil"/>
              <w:bottom w:val="single" w:sz="4" w:space="0" w:color="auto"/>
              <w:right w:val="single" w:sz="4" w:space="0" w:color="auto"/>
            </w:tcBorders>
            <w:shd w:val="clear" w:color="auto" w:fill="auto"/>
            <w:hideMark/>
          </w:tcPr>
          <w:p w14:paraId="3017B496" w14:textId="77777777" w:rsidR="00181E66" w:rsidRPr="00181E66" w:rsidRDefault="00181E66" w:rsidP="00181E66">
            <w:pPr>
              <w:jc w:val="right"/>
              <w:rPr>
                <w:b/>
                <w:bCs/>
                <w:iCs/>
              </w:rPr>
            </w:pPr>
            <w:r w:rsidRPr="00181E66">
              <w:rPr>
                <w:b/>
                <w:bCs/>
                <w:iCs/>
              </w:rPr>
              <w:t>112 658,6</w:t>
            </w:r>
          </w:p>
        </w:tc>
      </w:tr>
      <w:tr w:rsidR="00181E66" w:rsidRPr="00181E66" w14:paraId="3630A4F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F471BD5" w14:textId="77777777" w:rsidR="00181E66" w:rsidRPr="00181E66" w:rsidRDefault="00181E66" w:rsidP="00181E66">
            <w:pPr>
              <w:rPr>
                <w:b/>
                <w:bCs/>
                <w:iCs/>
              </w:rPr>
            </w:pPr>
            <w:r w:rsidRPr="00181E66">
              <w:rPr>
                <w:b/>
                <w:bCs/>
                <w:iCs/>
              </w:rPr>
              <w:t>Расходы на содержание органов местного самоуправления, а также на исполнение переданных полномочий</w:t>
            </w:r>
          </w:p>
        </w:tc>
        <w:tc>
          <w:tcPr>
            <w:tcW w:w="1354" w:type="dxa"/>
            <w:tcBorders>
              <w:top w:val="nil"/>
              <w:left w:val="nil"/>
              <w:bottom w:val="single" w:sz="4" w:space="0" w:color="auto"/>
              <w:right w:val="single" w:sz="4" w:space="0" w:color="auto"/>
            </w:tcBorders>
            <w:shd w:val="clear" w:color="auto" w:fill="auto"/>
            <w:hideMark/>
          </w:tcPr>
          <w:p w14:paraId="26039DA9" w14:textId="77777777" w:rsidR="00181E66" w:rsidRPr="00181E66" w:rsidRDefault="00181E66" w:rsidP="00181E66">
            <w:pPr>
              <w:jc w:val="center"/>
              <w:rPr>
                <w:b/>
                <w:bCs/>
                <w:iCs/>
              </w:rPr>
            </w:pPr>
            <w:r w:rsidRPr="00181E66">
              <w:rPr>
                <w:b/>
                <w:bCs/>
                <w:iCs/>
              </w:rPr>
              <w:t>4010000000</w:t>
            </w:r>
          </w:p>
        </w:tc>
        <w:tc>
          <w:tcPr>
            <w:tcW w:w="709" w:type="dxa"/>
            <w:tcBorders>
              <w:top w:val="nil"/>
              <w:left w:val="nil"/>
              <w:bottom w:val="single" w:sz="4" w:space="0" w:color="auto"/>
              <w:right w:val="single" w:sz="4" w:space="0" w:color="auto"/>
            </w:tcBorders>
            <w:shd w:val="clear" w:color="auto" w:fill="auto"/>
            <w:hideMark/>
          </w:tcPr>
          <w:p w14:paraId="73C429B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7816311"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9C25A51" w14:textId="77777777" w:rsidR="00181E66" w:rsidRPr="00181E66" w:rsidRDefault="00181E66" w:rsidP="00181E66">
            <w:pPr>
              <w:jc w:val="right"/>
              <w:rPr>
                <w:b/>
                <w:bCs/>
                <w:iCs/>
              </w:rPr>
            </w:pPr>
            <w:r w:rsidRPr="00181E66">
              <w:rPr>
                <w:b/>
                <w:bCs/>
                <w:iCs/>
              </w:rPr>
              <w:t>110 904,0</w:t>
            </w:r>
          </w:p>
        </w:tc>
        <w:tc>
          <w:tcPr>
            <w:tcW w:w="1198" w:type="dxa"/>
            <w:tcBorders>
              <w:top w:val="nil"/>
              <w:left w:val="nil"/>
              <w:bottom w:val="single" w:sz="4" w:space="0" w:color="auto"/>
              <w:right w:val="single" w:sz="4" w:space="0" w:color="auto"/>
            </w:tcBorders>
            <w:shd w:val="clear" w:color="auto" w:fill="auto"/>
            <w:hideMark/>
          </w:tcPr>
          <w:p w14:paraId="400FB8C8" w14:textId="77777777" w:rsidR="00181E66" w:rsidRPr="00181E66" w:rsidRDefault="00181E66" w:rsidP="00181E66">
            <w:pPr>
              <w:jc w:val="right"/>
              <w:rPr>
                <w:b/>
                <w:bCs/>
                <w:iCs/>
              </w:rPr>
            </w:pPr>
            <w:r w:rsidRPr="00181E66">
              <w:rPr>
                <w:b/>
                <w:bCs/>
                <w:iCs/>
              </w:rPr>
              <w:t>95 681,6</w:t>
            </w:r>
          </w:p>
        </w:tc>
      </w:tr>
      <w:tr w:rsidR="00181E66" w:rsidRPr="00181E66" w14:paraId="290A6CB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334E562" w14:textId="77777777" w:rsidR="00181E66" w:rsidRPr="00181E66" w:rsidRDefault="00181E66" w:rsidP="00181E66">
            <w:pPr>
              <w:rPr>
                <w:b/>
                <w:bCs/>
                <w:iCs/>
              </w:rPr>
            </w:pPr>
            <w:r w:rsidRPr="00181E66">
              <w:rPr>
                <w:b/>
                <w:bCs/>
                <w:iCs/>
              </w:rPr>
              <w:t>Обеспечение деятельности администрации</w:t>
            </w:r>
          </w:p>
        </w:tc>
        <w:tc>
          <w:tcPr>
            <w:tcW w:w="1354" w:type="dxa"/>
            <w:tcBorders>
              <w:top w:val="nil"/>
              <w:left w:val="nil"/>
              <w:bottom w:val="single" w:sz="4" w:space="0" w:color="auto"/>
              <w:right w:val="single" w:sz="4" w:space="0" w:color="auto"/>
            </w:tcBorders>
            <w:shd w:val="clear" w:color="auto" w:fill="auto"/>
            <w:hideMark/>
          </w:tcPr>
          <w:p w14:paraId="1F5091AF" w14:textId="77777777" w:rsidR="00181E66" w:rsidRPr="00181E66" w:rsidRDefault="00181E66" w:rsidP="00181E66">
            <w:pPr>
              <w:jc w:val="center"/>
              <w:rPr>
                <w:b/>
                <w:bCs/>
                <w:iCs/>
              </w:rPr>
            </w:pPr>
            <w:r w:rsidRPr="00181E66">
              <w:rPr>
                <w:b/>
                <w:bCs/>
                <w:iCs/>
              </w:rPr>
              <w:t>4011000000</w:t>
            </w:r>
          </w:p>
        </w:tc>
        <w:tc>
          <w:tcPr>
            <w:tcW w:w="709" w:type="dxa"/>
            <w:tcBorders>
              <w:top w:val="nil"/>
              <w:left w:val="nil"/>
              <w:bottom w:val="single" w:sz="4" w:space="0" w:color="auto"/>
              <w:right w:val="single" w:sz="4" w:space="0" w:color="auto"/>
            </w:tcBorders>
            <w:shd w:val="clear" w:color="auto" w:fill="auto"/>
            <w:hideMark/>
          </w:tcPr>
          <w:p w14:paraId="70F1991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7F8A6F1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CD431CC" w14:textId="77777777" w:rsidR="00181E66" w:rsidRPr="00181E66" w:rsidRDefault="00181E66" w:rsidP="00181E66">
            <w:pPr>
              <w:jc w:val="right"/>
              <w:rPr>
                <w:b/>
                <w:bCs/>
                <w:iCs/>
              </w:rPr>
            </w:pPr>
            <w:r w:rsidRPr="00181E66">
              <w:rPr>
                <w:b/>
                <w:bCs/>
                <w:iCs/>
              </w:rPr>
              <w:t>72 065,0</w:t>
            </w:r>
          </w:p>
        </w:tc>
        <w:tc>
          <w:tcPr>
            <w:tcW w:w="1198" w:type="dxa"/>
            <w:tcBorders>
              <w:top w:val="nil"/>
              <w:left w:val="nil"/>
              <w:bottom w:val="single" w:sz="4" w:space="0" w:color="auto"/>
              <w:right w:val="single" w:sz="4" w:space="0" w:color="auto"/>
            </w:tcBorders>
            <w:shd w:val="clear" w:color="auto" w:fill="auto"/>
            <w:hideMark/>
          </w:tcPr>
          <w:p w14:paraId="73874FB9" w14:textId="77777777" w:rsidR="00181E66" w:rsidRPr="00181E66" w:rsidRDefault="00181E66" w:rsidP="00181E66">
            <w:pPr>
              <w:jc w:val="right"/>
              <w:rPr>
                <w:b/>
                <w:bCs/>
                <w:iCs/>
              </w:rPr>
            </w:pPr>
            <w:r w:rsidRPr="00181E66">
              <w:rPr>
                <w:b/>
                <w:bCs/>
                <w:iCs/>
              </w:rPr>
              <w:t>57 065,0</w:t>
            </w:r>
          </w:p>
        </w:tc>
      </w:tr>
      <w:tr w:rsidR="00181E66" w:rsidRPr="00181E66" w14:paraId="1C12ECD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FF94961" w14:textId="77777777" w:rsidR="00181E66" w:rsidRPr="00181E66" w:rsidRDefault="00181E66" w:rsidP="00181E66">
            <w:pPr>
              <w:rPr>
                <w:b/>
                <w:bCs/>
                <w:iCs/>
              </w:rPr>
            </w:pPr>
            <w:r w:rsidRPr="00181E66">
              <w:rPr>
                <w:b/>
                <w:bCs/>
                <w:iCs/>
              </w:rPr>
              <w:t>Высшее должностное лицо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980B7BF" w14:textId="77777777" w:rsidR="00181E66" w:rsidRPr="00181E66" w:rsidRDefault="00181E66" w:rsidP="00181E66">
            <w:pPr>
              <w:jc w:val="center"/>
              <w:rPr>
                <w:b/>
                <w:bCs/>
                <w:iCs/>
              </w:rPr>
            </w:pPr>
            <w:r w:rsidRPr="00181E66">
              <w:rPr>
                <w:b/>
                <w:bCs/>
                <w:iCs/>
              </w:rPr>
              <w:t>4011100000</w:t>
            </w:r>
          </w:p>
        </w:tc>
        <w:tc>
          <w:tcPr>
            <w:tcW w:w="709" w:type="dxa"/>
            <w:tcBorders>
              <w:top w:val="nil"/>
              <w:left w:val="nil"/>
              <w:bottom w:val="single" w:sz="4" w:space="0" w:color="auto"/>
              <w:right w:val="single" w:sz="4" w:space="0" w:color="auto"/>
            </w:tcBorders>
            <w:shd w:val="clear" w:color="auto" w:fill="auto"/>
            <w:hideMark/>
          </w:tcPr>
          <w:p w14:paraId="0A160C5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AE4BD1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4375136" w14:textId="77777777" w:rsidR="00181E66" w:rsidRPr="00181E66" w:rsidRDefault="00181E66" w:rsidP="00181E66">
            <w:pPr>
              <w:jc w:val="right"/>
              <w:rPr>
                <w:b/>
                <w:bCs/>
                <w:iCs/>
              </w:rPr>
            </w:pPr>
            <w:r w:rsidRPr="00181E66">
              <w:rPr>
                <w:b/>
                <w:bCs/>
                <w:iCs/>
              </w:rPr>
              <w:t>4 203,0</w:t>
            </w:r>
          </w:p>
        </w:tc>
        <w:tc>
          <w:tcPr>
            <w:tcW w:w="1198" w:type="dxa"/>
            <w:tcBorders>
              <w:top w:val="nil"/>
              <w:left w:val="nil"/>
              <w:bottom w:val="single" w:sz="4" w:space="0" w:color="auto"/>
              <w:right w:val="single" w:sz="4" w:space="0" w:color="auto"/>
            </w:tcBorders>
            <w:shd w:val="clear" w:color="auto" w:fill="auto"/>
            <w:hideMark/>
          </w:tcPr>
          <w:p w14:paraId="59333206" w14:textId="77777777" w:rsidR="00181E66" w:rsidRPr="00181E66" w:rsidRDefault="00181E66" w:rsidP="00181E66">
            <w:pPr>
              <w:jc w:val="right"/>
              <w:rPr>
                <w:b/>
                <w:bCs/>
                <w:iCs/>
              </w:rPr>
            </w:pPr>
            <w:r w:rsidRPr="00181E66">
              <w:rPr>
                <w:b/>
                <w:bCs/>
                <w:iCs/>
              </w:rPr>
              <w:t>4 203,0</w:t>
            </w:r>
          </w:p>
        </w:tc>
      </w:tr>
      <w:tr w:rsidR="00181E66" w:rsidRPr="00181E66" w14:paraId="718895E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D15CE94"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68A2B3A5" w14:textId="77777777" w:rsidR="00181E66" w:rsidRPr="00181E66" w:rsidRDefault="00181E66" w:rsidP="00181E66">
            <w:pPr>
              <w:jc w:val="center"/>
              <w:rPr>
                <w:b/>
                <w:bCs/>
                <w:iCs/>
              </w:rPr>
            </w:pPr>
            <w:r w:rsidRPr="00181E66">
              <w:rPr>
                <w:b/>
                <w:bCs/>
                <w:iCs/>
              </w:rPr>
              <w:t>4011149999</w:t>
            </w:r>
          </w:p>
        </w:tc>
        <w:tc>
          <w:tcPr>
            <w:tcW w:w="709" w:type="dxa"/>
            <w:tcBorders>
              <w:top w:val="nil"/>
              <w:left w:val="nil"/>
              <w:bottom w:val="single" w:sz="4" w:space="0" w:color="auto"/>
              <w:right w:val="single" w:sz="4" w:space="0" w:color="auto"/>
            </w:tcBorders>
            <w:shd w:val="clear" w:color="auto" w:fill="auto"/>
            <w:hideMark/>
          </w:tcPr>
          <w:p w14:paraId="44D29D6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EED57C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24E3614" w14:textId="77777777" w:rsidR="00181E66" w:rsidRPr="00181E66" w:rsidRDefault="00181E66" w:rsidP="00181E66">
            <w:pPr>
              <w:jc w:val="right"/>
              <w:rPr>
                <w:b/>
                <w:bCs/>
                <w:iCs/>
              </w:rPr>
            </w:pPr>
            <w:r w:rsidRPr="00181E66">
              <w:rPr>
                <w:b/>
                <w:bCs/>
                <w:iCs/>
              </w:rPr>
              <w:t>4 203,0</w:t>
            </w:r>
          </w:p>
        </w:tc>
        <w:tc>
          <w:tcPr>
            <w:tcW w:w="1198" w:type="dxa"/>
            <w:tcBorders>
              <w:top w:val="nil"/>
              <w:left w:val="nil"/>
              <w:bottom w:val="single" w:sz="4" w:space="0" w:color="auto"/>
              <w:right w:val="single" w:sz="4" w:space="0" w:color="auto"/>
            </w:tcBorders>
            <w:shd w:val="clear" w:color="auto" w:fill="auto"/>
            <w:hideMark/>
          </w:tcPr>
          <w:p w14:paraId="1D7D789B" w14:textId="77777777" w:rsidR="00181E66" w:rsidRPr="00181E66" w:rsidRDefault="00181E66" w:rsidP="00181E66">
            <w:pPr>
              <w:jc w:val="right"/>
              <w:rPr>
                <w:b/>
                <w:bCs/>
                <w:iCs/>
              </w:rPr>
            </w:pPr>
            <w:r w:rsidRPr="00181E66">
              <w:rPr>
                <w:b/>
                <w:bCs/>
                <w:iCs/>
              </w:rPr>
              <w:t>4 203,0</w:t>
            </w:r>
          </w:p>
        </w:tc>
      </w:tr>
      <w:tr w:rsidR="00181E66" w:rsidRPr="00181E66" w14:paraId="337CAB4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FEB45E3"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FE4EB43" w14:textId="77777777" w:rsidR="00181E66" w:rsidRPr="00181E66" w:rsidRDefault="00181E66" w:rsidP="00181E66">
            <w:pPr>
              <w:jc w:val="center"/>
              <w:rPr>
                <w:b/>
                <w:bCs/>
                <w:iCs/>
              </w:rPr>
            </w:pPr>
            <w:r w:rsidRPr="00181E66">
              <w:rPr>
                <w:b/>
                <w:bCs/>
                <w:iCs/>
              </w:rPr>
              <w:t>4011149999</w:t>
            </w:r>
          </w:p>
        </w:tc>
        <w:tc>
          <w:tcPr>
            <w:tcW w:w="709" w:type="dxa"/>
            <w:tcBorders>
              <w:top w:val="nil"/>
              <w:left w:val="nil"/>
              <w:bottom w:val="single" w:sz="4" w:space="0" w:color="auto"/>
              <w:right w:val="single" w:sz="4" w:space="0" w:color="auto"/>
            </w:tcBorders>
            <w:shd w:val="clear" w:color="auto" w:fill="auto"/>
            <w:hideMark/>
          </w:tcPr>
          <w:p w14:paraId="2C221BFE"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3398B10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3CBED2E" w14:textId="77777777" w:rsidR="00181E66" w:rsidRPr="00181E66" w:rsidRDefault="00181E66" w:rsidP="00181E66">
            <w:pPr>
              <w:jc w:val="right"/>
              <w:rPr>
                <w:b/>
                <w:bCs/>
                <w:iCs/>
              </w:rPr>
            </w:pPr>
            <w:r w:rsidRPr="00181E66">
              <w:rPr>
                <w:b/>
                <w:bCs/>
                <w:iCs/>
              </w:rPr>
              <w:t>4 203,0</w:t>
            </w:r>
          </w:p>
        </w:tc>
        <w:tc>
          <w:tcPr>
            <w:tcW w:w="1198" w:type="dxa"/>
            <w:tcBorders>
              <w:top w:val="nil"/>
              <w:left w:val="nil"/>
              <w:bottom w:val="single" w:sz="4" w:space="0" w:color="auto"/>
              <w:right w:val="single" w:sz="4" w:space="0" w:color="auto"/>
            </w:tcBorders>
            <w:shd w:val="clear" w:color="auto" w:fill="auto"/>
            <w:hideMark/>
          </w:tcPr>
          <w:p w14:paraId="4156A174" w14:textId="77777777" w:rsidR="00181E66" w:rsidRPr="00181E66" w:rsidRDefault="00181E66" w:rsidP="00181E66">
            <w:pPr>
              <w:jc w:val="right"/>
              <w:rPr>
                <w:b/>
                <w:bCs/>
                <w:iCs/>
              </w:rPr>
            </w:pPr>
            <w:r w:rsidRPr="00181E66">
              <w:rPr>
                <w:b/>
                <w:bCs/>
                <w:iCs/>
              </w:rPr>
              <w:t>4 203,0</w:t>
            </w:r>
          </w:p>
        </w:tc>
      </w:tr>
      <w:tr w:rsidR="00181E66" w:rsidRPr="00181E66" w14:paraId="1BD8824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0C33E85" w14:textId="77777777" w:rsidR="00181E66" w:rsidRPr="00181E66" w:rsidRDefault="00181E66" w:rsidP="00181E66">
            <w:r w:rsidRPr="00181E66">
              <w:t>Функционирование высшего должностного лица субъекта Российской Федерации и муниципального образования</w:t>
            </w:r>
          </w:p>
        </w:tc>
        <w:tc>
          <w:tcPr>
            <w:tcW w:w="1354" w:type="dxa"/>
            <w:tcBorders>
              <w:top w:val="nil"/>
              <w:left w:val="nil"/>
              <w:bottom w:val="single" w:sz="4" w:space="0" w:color="auto"/>
              <w:right w:val="single" w:sz="4" w:space="0" w:color="auto"/>
            </w:tcBorders>
            <w:shd w:val="clear" w:color="auto" w:fill="auto"/>
            <w:hideMark/>
          </w:tcPr>
          <w:p w14:paraId="6D4266F4" w14:textId="77777777" w:rsidR="00181E66" w:rsidRPr="00181E66" w:rsidRDefault="00181E66" w:rsidP="00181E66">
            <w:pPr>
              <w:jc w:val="center"/>
            </w:pPr>
            <w:r w:rsidRPr="00181E66">
              <w:t>4011149999</w:t>
            </w:r>
          </w:p>
        </w:tc>
        <w:tc>
          <w:tcPr>
            <w:tcW w:w="709" w:type="dxa"/>
            <w:tcBorders>
              <w:top w:val="nil"/>
              <w:left w:val="nil"/>
              <w:bottom w:val="single" w:sz="4" w:space="0" w:color="auto"/>
              <w:right w:val="single" w:sz="4" w:space="0" w:color="auto"/>
            </w:tcBorders>
            <w:shd w:val="clear" w:color="auto" w:fill="auto"/>
            <w:hideMark/>
          </w:tcPr>
          <w:p w14:paraId="27749B66"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3F7A5C2A" w14:textId="77777777" w:rsidR="00181E66" w:rsidRPr="00181E66" w:rsidRDefault="00181E66" w:rsidP="00181E66">
            <w:pPr>
              <w:jc w:val="center"/>
            </w:pPr>
            <w:r w:rsidRPr="00181E66">
              <w:t>0102</w:t>
            </w:r>
          </w:p>
        </w:tc>
        <w:tc>
          <w:tcPr>
            <w:tcW w:w="1184" w:type="dxa"/>
            <w:tcBorders>
              <w:top w:val="nil"/>
              <w:left w:val="nil"/>
              <w:bottom w:val="single" w:sz="4" w:space="0" w:color="auto"/>
              <w:right w:val="single" w:sz="4" w:space="0" w:color="auto"/>
            </w:tcBorders>
            <w:shd w:val="clear" w:color="auto" w:fill="auto"/>
            <w:hideMark/>
          </w:tcPr>
          <w:p w14:paraId="542E955E" w14:textId="77777777" w:rsidR="00181E66" w:rsidRPr="00181E66" w:rsidRDefault="00181E66" w:rsidP="00181E66">
            <w:pPr>
              <w:jc w:val="right"/>
            </w:pPr>
            <w:r w:rsidRPr="00181E66">
              <w:t>4 203,0</w:t>
            </w:r>
          </w:p>
        </w:tc>
        <w:tc>
          <w:tcPr>
            <w:tcW w:w="1198" w:type="dxa"/>
            <w:tcBorders>
              <w:top w:val="nil"/>
              <w:left w:val="nil"/>
              <w:bottom w:val="single" w:sz="4" w:space="0" w:color="auto"/>
              <w:right w:val="single" w:sz="4" w:space="0" w:color="auto"/>
            </w:tcBorders>
            <w:shd w:val="clear" w:color="auto" w:fill="auto"/>
            <w:hideMark/>
          </w:tcPr>
          <w:p w14:paraId="1A251663" w14:textId="77777777" w:rsidR="00181E66" w:rsidRPr="00181E66" w:rsidRDefault="00181E66" w:rsidP="00181E66">
            <w:pPr>
              <w:jc w:val="right"/>
            </w:pPr>
            <w:r w:rsidRPr="00181E66">
              <w:t>4 203,0</w:t>
            </w:r>
          </w:p>
        </w:tc>
      </w:tr>
      <w:tr w:rsidR="00181E66" w:rsidRPr="00181E66" w14:paraId="0AC86CD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C0A74A5" w14:textId="77777777" w:rsidR="00181E66" w:rsidRPr="00181E66" w:rsidRDefault="00181E66" w:rsidP="00181E66">
            <w:pPr>
              <w:rPr>
                <w:b/>
                <w:bCs/>
                <w:iCs/>
              </w:rPr>
            </w:pPr>
            <w:r w:rsidRPr="00181E66">
              <w:rPr>
                <w:b/>
                <w:bCs/>
                <w:iCs/>
              </w:rPr>
              <w:t>Обеспечение деятельности аппарата</w:t>
            </w:r>
          </w:p>
        </w:tc>
        <w:tc>
          <w:tcPr>
            <w:tcW w:w="1354" w:type="dxa"/>
            <w:tcBorders>
              <w:top w:val="single" w:sz="4" w:space="0" w:color="auto"/>
              <w:left w:val="nil"/>
              <w:bottom w:val="single" w:sz="4" w:space="0" w:color="auto"/>
              <w:right w:val="single" w:sz="4" w:space="0" w:color="auto"/>
            </w:tcBorders>
            <w:shd w:val="clear" w:color="auto" w:fill="auto"/>
            <w:hideMark/>
          </w:tcPr>
          <w:p w14:paraId="1829C725" w14:textId="77777777" w:rsidR="00181E66" w:rsidRPr="00181E66" w:rsidRDefault="00181E66" w:rsidP="00181E66">
            <w:pPr>
              <w:jc w:val="center"/>
              <w:rPr>
                <w:b/>
                <w:bCs/>
                <w:iCs/>
              </w:rPr>
            </w:pPr>
            <w:r w:rsidRPr="00181E66">
              <w:rPr>
                <w:b/>
                <w:bCs/>
                <w:iCs/>
              </w:rPr>
              <w:t>4011200000</w:t>
            </w:r>
          </w:p>
        </w:tc>
        <w:tc>
          <w:tcPr>
            <w:tcW w:w="709" w:type="dxa"/>
            <w:tcBorders>
              <w:top w:val="single" w:sz="4" w:space="0" w:color="auto"/>
              <w:left w:val="nil"/>
              <w:bottom w:val="single" w:sz="4" w:space="0" w:color="auto"/>
              <w:right w:val="single" w:sz="4" w:space="0" w:color="auto"/>
            </w:tcBorders>
            <w:shd w:val="clear" w:color="auto" w:fill="auto"/>
            <w:hideMark/>
          </w:tcPr>
          <w:p w14:paraId="15C98AD2"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FDF4C7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4864C12" w14:textId="77777777" w:rsidR="00181E66" w:rsidRPr="00181E66" w:rsidRDefault="00181E66" w:rsidP="00181E66">
            <w:pPr>
              <w:jc w:val="right"/>
              <w:rPr>
                <w:b/>
                <w:bCs/>
                <w:iCs/>
              </w:rPr>
            </w:pPr>
            <w:r w:rsidRPr="00181E66">
              <w:rPr>
                <w:b/>
                <w:bCs/>
                <w:iCs/>
              </w:rPr>
              <w:t>67 862,0</w:t>
            </w:r>
          </w:p>
        </w:tc>
        <w:tc>
          <w:tcPr>
            <w:tcW w:w="1198" w:type="dxa"/>
            <w:tcBorders>
              <w:top w:val="single" w:sz="4" w:space="0" w:color="auto"/>
              <w:left w:val="nil"/>
              <w:bottom w:val="single" w:sz="4" w:space="0" w:color="auto"/>
              <w:right w:val="single" w:sz="4" w:space="0" w:color="auto"/>
            </w:tcBorders>
            <w:shd w:val="clear" w:color="auto" w:fill="auto"/>
            <w:hideMark/>
          </w:tcPr>
          <w:p w14:paraId="0F2147B4" w14:textId="77777777" w:rsidR="00181E66" w:rsidRPr="00181E66" w:rsidRDefault="00181E66" w:rsidP="00181E66">
            <w:pPr>
              <w:jc w:val="right"/>
              <w:rPr>
                <w:b/>
                <w:bCs/>
                <w:iCs/>
              </w:rPr>
            </w:pPr>
            <w:r w:rsidRPr="00181E66">
              <w:rPr>
                <w:b/>
                <w:bCs/>
                <w:iCs/>
              </w:rPr>
              <w:t>52 862,0</w:t>
            </w:r>
          </w:p>
        </w:tc>
      </w:tr>
      <w:tr w:rsidR="00181E66" w:rsidRPr="00181E66" w14:paraId="7C5F4FE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04C45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FECC240" w14:textId="77777777" w:rsidR="00181E66" w:rsidRPr="00181E66" w:rsidRDefault="00181E66" w:rsidP="00181E66">
            <w:pPr>
              <w:jc w:val="center"/>
              <w:rPr>
                <w:b/>
                <w:bCs/>
                <w:iCs/>
              </w:rPr>
            </w:pPr>
            <w:r w:rsidRPr="00181E66">
              <w:rPr>
                <w:b/>
                <w:bCs/>
                <w:iCs/>
              </w:rPr>
              <w:t>4011249999</w:t>
            </w:r>
          </w:p>
        </w:tc>
        <w:tc>
          <w:tcPr>
            <w:tcW w:w="709" w:type="dxa"/>
            <w:tcBorders>
              <w:top w:val="nil"/>
              <w:left w:val="nil"/>
              <w:bottom w:val="single" w:sz="4" w:space="0" w:color="auto"/>
              <w:right w:val="single" w:sz="4" w:space="0" w:color="auto"/>
            </w:tcBorders>
            <w:shd w:val="clear" w:color="auto" w:fill="auto"/>
            <w:hideMark/>
          </w:tcPr>
          <w:p w14:paraId="78E4F52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29CD1B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5258A48" w14:textId="77777777" w:rsidR="00181E66" w:rsidRPr="00181E66" w:rsidRDefault="00181E66" w:rsidP="00181E66">
            <w:pPr>
              <w:jc w:val="right"/>
              <w:rPr>
                <w:b/>
                <w:bCs/>
                <w:iCs/>
              </w:rPr>
            </w:pPr>
            <w:r w:rsidRPr="00181E66">
              <w:rPr>
                <w:b/>
                <w:bCs/>
                <w:iCs/>
              </w:rPr>
              <w:t>67 862,0</w:t>
            </w:r>
          </w:p>
        </w:tc>
        <w:tc>
          <w:tcPr>
            <w:tcW w:w="1198" w:type="dxa"/>
            <w:tcBorders>
              <w:top w:val="nil"/>
              <w:left w:val="nil"/>
              <w:bottom w:val="single" w:sz="4" w:space="0" w:color="auto"/>
              <w:right w:val="single" w:sz="4" w:space="0" w:color="auto"/>
            </w:tcBorders>
            <w:shd w:val="clear" w:color="auto" w:fill="auto"/>
            <w:hideMark/>
          </w:tcPr>
          <w:p w14:paraId="1C36C63A" w14:textId="77777777" w:rsidR="00181E66" w:rsidRPr="00181E66" w:rsidRDefault="00181E66" w:rsidP="00181E66">
            <w:pPr>
              <w:jc w:val="right"/>
              <w:rPr>
                <w:b/>
                <w:bCs/>
                <w:iCs/>
              </w:rPr>
            </w:pPr>
            <w:r w:rsidRPr="00181E66">
              <w:rPr>
                <w:b/>
                <w:bCs/>
                <w:iCs/>
              </w:rPr>
              <w:t>52 862,0</w:t>
            </w:r>
          </w:p>
        </w:tc>
      </w:tr>
      <w:tr w:rsidR="00181E66" w:rsidRPr="00181E66" w14:paraId="361D9CD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F89FB0E" w14:textId="77777777" w:rsidR="00181E66" w:rsidRPr="00181E66" w:rsidRDefault="00181E66" w:rsidP="00181E66">
            <w:pPr>
              <w:rPr>
                <w:b/>
                <w:bCs/>
                <w:iCs/>
              </w:rPr>
            </w:pPr>
            <w:r w:rsidRPr="00181E66">
              <w:rPr>
                <w:b/>
                <w:bCs/>
                <w:iCs/>
              </w:rPr>
              <w:t xml:space="preserve">Расходы на выплаты персоналу в целях обеспечения выполнения функций </w:t>
            </w:r>
            <w:r w:rsidRPr="00181E66">
              <w:rPr>
                <w:b/>
                <w:bCs/>
                <w:iCs/>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B713EB3" w14:textId="77777777" w:rsidR="00181E66" w:rsidRPr="00181E66" w:rsidRDefault="00181E66" w:rsidP="00181E66">
            <w:pPr>
              <w:jc w:val="center"/>
              <w:rPr>
                <w:b/>
                <w:bCs/>
                <w:iCs/>
              </w:rPr>
            </w:pPr>
            <w:r w:rsidRPr="00181E66">
              <w:rPr>
                <w:b/>
                <w:bCs/>
                <w:iCs/>
              </w:rPr>
              <w:lastRenderedPageBreak/>
              <w:t>4011249999</w:t>
            </w:r>
          </w:p>
        </w:tc>
        <w:tc>
          <w:tcPr>
            <w:tcW w:w="709" w:type="dxa"/>
            <w:tcBorders>
              <w:top w:val="nil"/>
              <w:left w:val="nil"/>
              <w:bottom w:val="single" w:sz="4" w:space="0" w:color="auto"/>
              <w:right w:val="single" w:sz="4" w:space="0" w:color="auto"/>
            </w:tcBorders>
            <w:shd w:val="clear" w:color="auto" w:fill="auto"/>
            <w:hideMark/>
          </w:tcPr>
          <w:p w14:paraId="627F212E"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4228DED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4F9C4FC" w14:textId="77777777" w:rsidR="00181E66" w:rsidRPr="00181E66" w:rsidRDefault="00181E66" w:rsidP="00181E66">
            <w:pPr>
              <w:jc w:val="right"/>
              <w:rPr>
                <w:b/>
                <w:bCs/>
                <w:iCs/>
              </w:rPr>
            </w:pPr>
            <w:r w:rsidRPr="00181E66">
              <w:rPr>
                <w:b/>
                <w:bCs/>
                <w:iCs/>
              </w:rPr>
              <w:t>60 410,2</w:t>
            </w:r>
          </w:p>
        </w:tc>
        <w:tc>
          <w:tcPr>
            <w:tcW w:w="1198" w:type="dxa"/>
            <w:tcBorders>
              <w:top w:val="nil"/>
              <w:left w:val="nil"/>
              <w:bottom w:val="single" w:sz="4" w:space="0" w:color="auto"/>
              <w:right w:val="single" w:sz="4" w:space="0" w:color="auto"/>
            </w:tcBorders>
            <w:shd w:val="clear" w:color="auto" w:fill="auto"/>
            <w:hideMark/>
          </w:tcPr>
          <w:p w14:paraId="6D06BA15" w14:textId="77777777" w:rsidR="00181E66" w:rsidRPr="00181E66" w:rsidRDefault="00181E66" w:rsidP="00181E66">
            <w:pPr>
              <w:jc w:val="right"/>
              <w:rPr>
                <w:b/>
                <w:bCs/>
                <w:iCs/>
              </w:rPr>
            </w:pPr>
            <w:r w:rsidRPr="00181E66">
              <w:rPr>
                <w:b/>
                <w:bCs/>
                <w:iCs/>
              </w:rPr>
              <w:t>45 410,2</w:t>
            </w:r>
          </w:p>
        </w:tc>
      </w:tr>
      <w:tr w:rsidR="00181E66" w:rsidRPr="00181E66" w14:paraId="29158D2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91766AF" w14:textId="77777777" w:rsidR="00181E66" w:rsidRPr="00181E66" w:rsidRDefault="00181E66" w:rsidP="00181E66">
            <w:r w:rsidRPr="00181E66">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tcBorders>
              <w:top w:val="nil"/>
              <w:left w:val="nil"/>
              <w:bottom w:val="single" w:sz="4" w:space="0" w:color="auto"/>
              <w:right w:val="single" w:sz="4" w:space="0" w:color="auto"/>
            </w:tcBorders>
            <w:shd w:val="clear" w:color="auto" w:fill="auto"/>
            <w:hideMark/>
          </w:tcPr>
          <w:p w14:paraId="01CB1B59" w14:textId="77777777" w:rsidR="00181E66" w:rsidRPr="00181E66" w:rsidRDefault="00181E66" w:rsidP="00181E66">
            <w:pPr>
              <w:jc w:val="center"/>
            </w:pPr>
            <w:r w:rsidRPr="00181E66">
              <w:t>4011249999</w:t>
            </w:r>
          </w:p>
        </w:tc>
        <w:tc>
          <w:tcPr>
            <w:tcW w:w="709" w:type="dxa"/>
            <w:tcBorders>
              <w:top w:val="nil"/>
              <w:left w:val="nil"/>
              <w:bottom w:val="single" w:sz="4" w:space="0" w:color="auto"/>
              <w:right w:val="single" w:sz="4" w:space="0" w:color="auto"/>
            </w:tcBorders>
            <w:shd w:val="clear" w:color="auto" w:fill="auto"/>
            <w:hideMark/>
          </w:tcPr>
          <w:p w14:paraId="67E4DBA7"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51CB89F5" w14:textId="77777777" w:rsidR="00181E66" w:rsidRPr="00181E66" w:rsidRDefault="00181E66" w:rsidP="00181E66">
            <w:pPr>
              <w:jc w:val="center"/>
            </w:pPr>
            <w:r w:rsidRPr="00181E66">
              <w:t>0104</w:t>
            </w:r>
          </w:p>
        </w:tc>
        <w:tc>
          <w:tcPr>
            <w:tcW w:w="1184" w:type="dxa"/>
            <w:tcBorders>
              <w:top w:val="nil"/>
              <w:left w:val="nil"/>
              <w:bottom w:val="single" w:sz="4" w:space="0" w:color="auto"/>
              <w:right w:val="single" w:sz="4" w:space="0" w:color="auto"/>
            </w:tcBorders>
            <w:shd w:val="clear" w:color="auto" w:fill="auto"/>
            <w:hideMark/>
          </w:tcPr>
          <w:p w14:paraId="08786941" w14:textId="77777777" w:rsidR="00181E66" w:rsidRPr="00181E66" w:rsidRDefault="00181E66" w:rsidP="00181E66">
            <w:pPr>
              <w:jc w:val="right"/>
            </w:pPr>
            <w:r w:rsidRPr="00181E66">
              <w:t>60 410,2</w:t>
            </w:r>
          </w:p>
        </w:tc>
        <w:tc>
          <w:tcPr>
            <w:tcW w:w="1198" w:type="dxa"/>
            <w:tcBorders>
              <w:top w:val="nil"/>
              <w:left w:val="nil"/>
              <w:bottom w:val="single" w:sz="4" w:space="0" w:color="auto"/>
              <w:right w:val="single" w:sz="4" w:space="0" w:color="auto"/>
            </w:tcBorders>
            <w:shd w:val="clear" w:color="auto" w:fill="auto"/>
            <w:hideMark/>
          </w:tcPr>
          <w:p w14:paraId="0E6A8FA6" w14:textId="77777777" w:rsidR="00181E66" w:rsidRPr="00181E66" w:rsidRDefault="00181E66" w:rsidP="00181E66">
            <w:pPr>
              <w:jc w:val="right"/>
            </w:pPr>
            <w:r w:rsidRPr="00181E66">
              <w:t>45 410,2</w:t>
            </w:r>
          </w:p>
        </w:tc>
      </w:tr>
      <w:tr w:rsidR="00181E66" w:rsidRPr="00181E66" w14:paraId="35805E4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AD4CD56"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10D6309D" w14:textId="77777777" w:rsidR="00181E66" w:rsidRPr="00181E66" w:rsidRDefault="00181E66" w:rsidP="00181E66">
            <w:pPr>
              <w:jc w:val="center"/>
              <w:rPr>
                <w:b/>
                <w:bCs/>
                <w:iCs/>
              </w:rPr>
            </w:pPr>
            <w:r w:rsidRPr="00181E66">
              <w:rPr>
                <w:b/>
                <w:bCs/>
                <w:iCs/>
              </w:rPr>
              <w:t>4011249999</w:t>
            </w:r>
          </w:p>
        </w:tc>
        <w:tc>
          <w:tcPr>
            <w:tcW w:w="709" w:type="dxa"/>
            <w:tcBorders>
              <w:top w:val="single" w:sz="4" w:space="0" w:color="auto"/>
              <w:left w:val="nil"/>
              <w:bottom w:val="single" w:sz="4" w:space="0" w:color="auto"/>
              <w:right w:val="single" w:sz="4" w:space="0" w:color="auto"/>
            </w:tcBorders>
            <w:shd w:val="clear" w:color="auto" w:fill="auto"/>
            <w:hideMark/>
          </w:tcPr>
          <w:p w14:paraId="0413BEBF"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0489525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328D336" w14:textId="77777777" w:rsidR="00181E66" w:rsidRPr="00181E66" w:rsidRDefault="00181E66" w:rsidP="00181E66">
            <w:pPr>
              <w:jc w:val="right"/>
              <w:rPr>
                <w:b/>
                <w:bCs/>
                <w:iCs/>
              </w:rPr>
            </w:pPr>
            <w:r w:rsidRPr="00181E66">
              <w:rPr>
                <w:b/>
                <w:bCs/>
                <w:iCs/>
              </w:rPr>
              <w:t>7 150,7</w:t>
            </w:r>
          </w:p>
        </w:tc>
        <w:tc>
          <w:tcPr>
            <w:tcW w:w="1198" w:type="dxa"/>
            <w:tcBorders>
              <w:top w:val="single" w:sz="4" w:space="0" w:color="auto"/>
              <w:left w:val="nil"/>
              <w:bottom w:val="single" w:sz="4" w:space="0" w:color="auto"/>
              <w:right w:val="single" w:sz="4" w:space="0" w:color="auto"/>
            </w:tcBorders>
            <w:shd w:val="clear" w:color="auto" w:fill="auto"/>
            <w:hideMark/>
          </w:tcPr>
          <w:p w14:paraId="703B7EE7" w14:textId="77777777" w:rsidR="00181E66" w:rsidRPr="00181E66" w:rsidRDefault="00181E66" w:rsidP="00181E66">
            <w:pPr>
              <w:jc w:val="right"/>
              <w:rPr>
                <w:b/>
                <w:bCs/>
                <w:iCs/>
              </w:rPr>
            </w:pPr>
            <w:r w:rsidRPr="00181E66">
              <w:rPr>
                <w:b/>
                <w:bCs/>
                <w:iCs/>
              </w:rPr>
              <w:t>7 150,7</w:t>
            </w:r>
          </w:p>
        </w:tc>
      </w:tr>
      <w:tr w:rsidR="00181E66" w:rsidRPr="00181E66" w14:paraId="7F2EE4F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8AD9519" w14:textId="77777777" w:rsidR="00181E66" w:rsidRPr="00181E66" w:rsidRDefault="00181E66" w:rsidP="00181E66">
            <w:r w:rsidRPr="00181E66">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tcBorders>
              <w:top w:val="nil"/>
              <w:left w:val="nil"/>
              <w:bottom w:val="single" w:sz="4" w:space="0" w:color="auto"/>
              <w:right w:val="single" w:sz="4" w:space="0" w:color="auto"/>
            </w:tcBorders>
            <w:shd w:val="clear" w:color="auto" w:fill="auto"/>
            <w:hideMark/>
          </w:tcPr>
          <w:p w14:paraId="563DA89D" w14:textId="77777777" w:rsidR="00181E66" w:rsidRPr="00181E66" w:rsidRDefault="00181E66" w:rsidP="00181E66">
            <w:pPr>
              <w:jc w:val="center"/>
            </w:pPr>
            <w:r w:rsidRPr="00181E66">
              <w:t>4011249999</w:t>
            </w:r>
          </w:p>
        </w:tc>
        <w:tc>
          <w:tcPr>
            <w:tcW w:w="709" w:type="dxa"/>
            <w:tcBorders>
              <w:top w:val="nil"/>
              <w:left w:val="nil"/>
              <w:bottom w:val="single" w:sz="4" w:space="0" w:color="auto"/>
              <w:right w:val="single" w:sz="4" w:space="0" w:color="auto"/>
            </w:tcBorders>
            <w:shd w:val="clear" w:color="auto" w:fill="auto"/>
            <w:hideMark/>
          </w:tcPr>
          <w:p w14:paraId="167A624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019366D" w14:textId="77777777" w:rsidR="00181E66" w:rsidRPr="00181E66" w:rsidRDefault="00181E66" w:rsidP="00181E66">
            <w:pPr>
              <w:jc w:val="center"/>
            </w:pPr>
            <w:r w:rsidRPr="00181E66">
              <w:t>0104</w:t>
            </w:r>
          </w:p>
        </w:tc>
        <w:tc>
          <w:tcPr>
            <w:tcW w:w="1184" w:type="dxa"/>
            <w:tcBorders>
              <w:top w:val="nil"/>
              <w:left w:val="nil"/>
              <w:bottom w:val="single" w:sz="4" w:space="0" w:color="auto"/>
              <w:right w:val="single" w:sz="4" w:space="0" w:color="auto"/>
            </w:tcBorders>
            <w:shd w:val="clear" w:color="auto" w:fill="auto"/>
            <w:hideMark/>
          </w:tcPr>
          <w:p w14:paraId="1249DE60" w14:textId="77777777" w:rsidR="00181E66" w:rsidRPr="00181E66" w:rsidRDefault="00181E66" w:rsidP="00181E66">
            <w:pPr>
              <w:jc w:val="right"/>
            </w:pPr>
            <w:r w:rsidRPr="00181E66">
              <w:t>7 150,7</w:t>
            </w:r>
          </w:p>
        </w:tc>
        <w:tc>
          <w:tcPr>
            <w:tcW w:w="1198" w:type="dxa"/>
            <w:tcBorders>
              <w:top w:val="nil"/>
              <w:left w:val="nil"/>
              <w:bottom w:val="single" w:sz="4" w:space="0" w:color="auto"/>
              <w:right w:val="single" w:sz="4" w:space="0" w:color="auto"/>
            </w:tcBorders>
            <w:shd w:val="clear" w:color="auto" w:fill="auto"/>
            <w:hideMark/>
          </w:tcPr>
          <w:p w14:paraId="36E4B635" w14:textId="77777777" w:rsidR="00181E66" w:rsidRPr="00181E66" w:rsidRDefault="00181E66" w:rsidP="00181E66">
            <w:pPr>
              <w:jc w:val="right"/>
            </w:pPr>
            <w:r w:rsidRPr="00181E66">
              <w:t>7 150,7</w:t>
            </w:r>
          </w:p>
        </w:tc>
      </w:tr>
      <w:tr w:rsidR="00181E66" w:rsidRPr="00181E66" w14:paraId="50779CB9"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512F681"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038788CF" w14:textId="77777777" w:rsidR="00181E66" w:rsidRPr="00181E66" w:rsidRDefault="00181E66" w:rsidP="00181E66">
            <w:pPr>
              <w:jc w:val="center"/>
              <w:rPr>
                <w:b/>
                <w:bCs/>
                <w:iCs/>
              </w:rPr>
            </w:pPr>
            <w:r w:rsidRPr="00181E66">
              <w:rPr>
                <w:b/>
                <w:bCs/>
                <w:iCs/>
              </w:rPr>
              <w:t>4011249999</w:t>
            </w:r>
          </w:p>
        </w:tc>
        <w:tc>
          <w:tcPr>
            <w:tcW w:w="709" w:type="dxa"/>
            <w:tcBorders>
              <w:top w:val="single" w:sz="4" w:space="0" w:color="auto"/>
              <w:left w:val="nil"/>
              <w:bottom w:val="single" w:sz="4" w:space="0" w:color="auto"/>
              <w:right w:val="single" w:sz="4" w:space="0" w:color="auto"/>
            </w:tcBorders>
            <w:shd w:val="clear" w:color="auto" w:fill="auto"/>
            <w:hideMark/>
          </w:tcPr>
          <w:p w14:paraId="01982DCB"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462167E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A9B5094" w14:textId="77777777" w:rsidR="00181E66" w:rsidRPr="00181E66" w:rsidRDefault="00181E66" w:rsidP="00181E66">
            <w:pPr>
              <w:jc w:val="right"/>
              <w:rPr>
                <w:b/>
                <w:bCs/>
                <w:iCs/>
              </w:rPr>
            </w:pPr>
            <w:r w:rsidRPr="00181E66">
              <w:rPr>
                <w:b/>
                <w:bCs/>
                <w:iCs/>
              </w:rPr>
              <w:t>301,1</w:t>
            </w:r>
          </w:p>
        </w:tc>
        <w:tc>
          <w:tcPr>
            <w:tcW w:w="1198" w:type="dxa"/>
            <w:tcBorders>
              <w:top w:val="single" w:sz="4" w:space="0" w:color="auto"/>
              <w:left w:val="nil"/>
              <w:bottom w:val="single" w:sz="4" w:space="0" w:color="auto"/>
              <w:right w:val="single" w:sz="4" w:space="0" w:color="auto"/>
            </w:tcBorders>
            <w:shd w:val="clear" w:color="auto" w:fill="auto"/>
            <w:hideMark/>
          </w:tcPr>
          <w:p w14:paraId="036EE5EE" w14:textId="77777777" w:rsidR="00181E66" w:rsidRPr="00181E66" w:rsidRDefault="00181E66" w:rsidP="00181E66">
            <w:pPr>
              <w:jc w:val="right"/>
              <w:rPr>
                <w:b/>
                <w:bCs/>
                <w:iCs/>
              </w:rPr>
            </w:pPr>
            <w:r w:rsidRPr="00181E66">
              <w:rPr>
                <w:b/>
                <w:bCs/>
                <w:iCs/>
              </w:rPr>
              <w:t>301,1</w:t>
            </w:r>
          </w:p>
        </w:tc>
      </w:tr>
      <w:tr w:rsidR="00181E66" w:rsidRPr="00181E66" w14:paraId="341F40F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C44711" w14:textId="77777777" w:rsidR="00181E66" w:rsidRPr="00181E66" w:rsidRDefault="00181E66" w:rsidP="00181E66">
            <w:r w:rsidRPr="00181E66">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tcBorders>
              <w:top w:val="nil"/>
              <w:left w:val="nil"/>
              <w:bottom w:val="single" w:sz="4" w:space="0" w:color="auto"/>
              <w:right w:val="single" w:sz="4" w:space="0" w:color="auto"/>
            </w:tcBorders>
            <w:shd w:val="clear" w:color="auto" w:fill="auto"/>
            <w:hideMark/>
          </w:tcPr>
          <w:p w14:paraId="5FE71331" w14:textId="77777777" w:rsidR="00181E66" w:rsidRPr="00181E66" w:rsidRDefault="00181E66" w:rsidP="00181E66">
            <w:pPr>
              <w:jc w:val="center"/>
            </w:pPr>
            <w:r w:rsidRPr="00181E66">
              <w:t>4011249999</w:t>
            </w:r>
          </w:p>
        </w:tc>
        <w:tc>
          <w:tcPr>
            <w:tcW w:w="709" w:type="dxa"/>
            <w:tcBorders>
              <w:top w:val="nil"/>
              <w:left w:val="nil"/>
              <w:bottom w:val="single" w:sz="4" w:space="0" w:color="auto"/>
              <w:right w:val="single" w:sz="4" w:space="0" w:color="auto"/>
            </w:tcBorders>
            <w:shd w:val="clear" w:color="auto" w:fill="auto"/>
            <w:hideMark/>
          </w:tcPr>
          <w:p w14:paraId="3ED82B99"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060D5C89" w14:textId="77777777" w:rsidR="00181E66" w:rsidRPr="00181E66" w:rsidRDefault="00181E66" w:rsidP="00181E66">
            <w:pPr>
              <w:jc w:val="center"/>
            </w:pPr>
            <w:r w:rsidRPr="00181E66">
              <w:t>0104</w:t>
            </w:r>
          </w:p>
        </w:tc>
        <w:tc>
          <w:tcPr>
            <w:tcW w:w="1184" w:type="dxa"/>
            <w:tcBorders>
              <w:top w:val="nil"/>
              <w:left w:val="nil"/>
              <w:bottom w:val="single" w:sz="4" w:space="0" w:color="auto"/>
              <w:right w:val="single" w:sz="4" w:space="0" w:color="auto"/>
            </w:tcBorders>
            <w:shd w:val="clear" w:color="auto" w:fill="auto"/>
            <w:hideMark/>
          </w:tcPr>
          <w:p w14:paraId="49A39FFA" w14:textId="77777777" w:rsidR="00181E66" w:rsidRPr="00181E66" w:rsidRDefault="00181E66" w:rsidP="00181E66">
            <w:pPr>
              <w:jc w:val="right"/>
            </w:pPr>
            <w:r w:rsidRPr="00181E66">
              <w:t>301,1</w:t>
            </w:r>
          </w:p>
        </w:tc>
        <w:tc>
          <w:tcPr>
            <w:tcW w:w="1198" w:type="dxa"/>
            <w:tcBorders>
              <w:top w:val="nil"/>
              <w:left w:val="nil"/>
              <w:bottom w:val="single" w:sz="4" w:space="0" w:color="auto"/>
              <w:right w:val="single" w:sz="4" w:space="0" w:color="auto"/>
            </w:tcBorders>
            <w:shd w:val="clear" w:color="auto" w:fill="auto"/>
            <w:hideMark/>
          </w:tcPr>
          <w:p w14:paraId="253D1A1B" w14:textId="77777777" w:rsidR="00181E66" w:rsidRPr="00181E66" w:rsidRDefault="00181E66" w:rsidP="00181E66">
            <w:pPr>
              <w:jc w:val="right"/>
            </w:pPr>
            <w:r w:rsidRPr="00181E66">
              <w:t>301,1</w:t>
            </w:r>
          </w:p>
        </w:tc>
      </w:tr>
      <w:tr w:rsidR="00181E66" w:rsidRPr="00181E66" w14:paraId="5E00EC52"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E0B542A" w14:textId="77777777" w:rsidR="00181E66" w:rsidRPr="00181E66" w:rsidRDefault="00181E66" w:rsidP="00181E66">
            <w:pPr>
              <w:rPr>
                <w:b/>
                <w:bCs/>
                <w:iCs/>
              </w:rPr>
            </w:pPr>
            <w:r w:rsidRPr="00181E66">
              <w:rPr>
                <w:b/>
                <w:bCs/>
                <w:iCs/>
              </w:rPr>
              <w:t>Обеспечение деятельности законодательного (представительного) органа местного самоуправления</w:t>
            </w:r>
          </w:p>
        </w:tc>
        <w:tc>
          <w:tcPr>
            <w:tcW w:w="1354" w:type="dxa"/>
            <w:tcBorders>
              <w:top w:val="single" w:sz="4" w:space="0" w:color="auto"/>
              <w:left w:val="nil"/>
              <w:bottom w:val="single" w:sz="4" w:space="0" w:color="auto"/>
              <w:right w:val="single" w:sz="4" w:space="0" w:color="auto"/>
            </w:tcBorders>
            <w:shd w:val="clear" w:color="auto" w:fill="auto"/>
            <w:hideMark/>
          </w:tcPr>
          <w:p w14:paraId="03A89758" w14:textId="77777777" w:rsidR="00181E66" w:rsidRPr="00181E66" w:rsidRDefault="00181E66" w:rsidP="00181E66">
            <w:pPr>
              <w:jc w:val="center"/>
              <w:rPr>
                <w:b/>
                <w:bCs/>
                <w:iCs/>
              </w:rPr>
            </w:pPr>
            <w:r w:rsidRPr="00181E66">
              <w:rPr>
                <w:b/>
                <w:bCs/>
                <w:iCs/>
              </w:rPr>
              <w:t>4012000000</w:t>
            </w:r>
          </w:p>
        </w:tc>
        <w:tc>
          <w:tcPr>
            <w:tcW w:w="709" w:type="dxa"/>
            <w:tcBorders>
              <w:top w:val="single" w:sz="4" w:space="0" w:color="auto"/>
              <w:left w:val="nil"/>
              <w:bottom w:val="single" w:sz="4" w:space="0" w:color="auto"/>
              <w:right w:val="single" w:sz="4" w:space="0" w:color="auto"/>
            </w:tcBorders>
            <w:shd w:val="clear" w:color="auto" w:fill="auto"/>
            <w:hideMark/>
          </w:tcPr>
          <w:p w14:paraId="75C2B467"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98FBE6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A88D109" w14:textId="77777777" w:rsidR="00181E66" w:rsidRPr="00181E66" w:rsidRDefault="00181E66" w:rsidP="00181E66">
            <w:pPr>
              <w:jc w:val="right"/>
              <w:rPr>
                <w:b/>
                <w:bCs/>
                <w:iCs/>
              </w:rPr>
            </w:pPr>
            <w:r w:rsidRPr="00181E66">
              <w:rPr>
                <w:b/>
                <w:bCs/>
                <w:iCs/>
              </w:rPr>
              <w:t>5 400,0</w:t>
            </w:r>
          </w:p>
        </w:tc>
        <w:tc>
          <w:tcPr>
            <w:tcW w:w="1198" w:type="dxa"/>
            <w:tcBorders>
              <w:top w:val="single" w:sz="4" w:space="0" w:color="auto"/>
              <w:left w:val="nil"/>
              <w:bottom w:val="single" w:sz="4" w:space="0" w:color="auto"/>
              <w:right w:val="single" w:sz="4" w:space="0" w:color="auto"/>
            </w:tcBorders>
            <w:shd w:val="clear" w:color="auto" w:fill="auto"/>
            <w:hideMark/>
          </w:tcPr>
          <w:p w14:paraId="5DC808A8" w14:textId="77777777" w:rsidR="00181E66" w:rsidRPr="00181E66" w:rsidRDefault="00181E66" w:rsidP="00181E66">
            <w:pPr>
              <w:jc w:val="right"/>
              <w:rPr>
                <w:b/>
                <w:bCs/>
                <w:iCs/>
              </w:rPr>
            </w:pPr>
            <w:r w:rsidRPr="00181E66">
              <w:rPr>
                <w:b/>
                <w:bCs/>
                <w:iCs/>
              </w:rPr>
              <w:t>5 400,0</w:t>
            </w:r>
          </w:p>
        </w:tc>
      </w:tr>
      <w:tr w:rsidR="00181E66" w:rsidRPr="00181E66" w14:paraId="08259F6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476F714" w14:textId="77777777" w:rsidR="00181E66" w:rsidRPr="00181E66" w:rsidRDefault="00181E66" w:rsidP="00181E66">
            <w:pPr>
              <w:rPr>
                <w:b/>
                <w:bCs/>
                <w:iCs/>
              </w:rPr>
            </w:pPr>
            <w:r w:rsidRPr="00181E66">
              <w:rPr>
                <w:b/>
                <w:bCs/>
                <w:iCs/>
              </w:rPr>
              <w:t>Обеспечение деятельности председателя Думы</w:t>
            </w:r>
          </w:p>
        </w:tc>
        <w:tc>
          <w:tcPr>
            <w:tcW w:w="1354" w:type="dxa"/>
            <w:tcBorders>
              <w:top w:val="nil"/>
              <w:left w:val="nil"/>
              <w:bottom w:val="single" w:sz="4" w:space="0" w:color="auto"/>
              <w:right w:val="single" w:sz="4" w:space="0" w:color="auto"/>
            </w:tcBorders>
            <w:shd w:val="clear" w:color="auto" w:fill="auto"/>
            <w:hideMark/>
          </w:tcPr>
          <w:p w14:paraId="42F1ACAE" w14:textId="77777777" w:rsidR="00181E66" w:rsidRPr="00181E66" w:rsidRDefault="00181E66" w:rsidP="00181E66">
            <w:pPr>
              <w:jc w:val="center"/>
              <w:rPr>
                <w:b/>
                <w:bCs/>
                <w:iCs/>
              </w:rPr>
            </w:pPr>
            <w:r w:rsidRPr="00181E66">
              <w:rPr>
                <w:b/>
                <w:bCs/>
                <w:iCs/>
              </w:rPr>
              <w:t>4012100000</w:t>
            </w:r>
          </w:p>
        </w:tc>
        <w:tc>
          <w:tcPr>
            <w:tcW w:w="709" w:type="dxa"/>
            <w:tcBorders>
              <w:top w:val="nil"/>
              <w:left w:val="nil"/>
              <w:bottom w:val="single" w:sz="4" w:space="0" w:color="auto"/>
              <w:right w:val="single" w:sz="4" w:space="0" w:color="auto"/>
            </w:tcBorders>
            <w:shd w:val="clear" w:color="auto" w:fill="auto"/>
            <w:hideMark/>
          </w:tcPr>
          <w:p w14:paraId="4C7A771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1136713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0A1FAA2" w14:textId="77777777" w:rsidR="00181E66" w:rsidRPr="00181E66" w:rsidRDefault="00181E66" w:rsidP="00181E66">
            <w:pPr>
              <w:jc w:val="right"/>
              <w:rPr>
                <w:b/>
                <w:bCs/>
                <w:iCs/>
              </w:rPr>
            </w:pPr>
            <w:r w:rsidRPr="00181E66">
              <w:rPr>
                <w:b/>
                <w:bCs/>
                <w:iCs/>
              </w:rPr>
              <w:t>2 370,0</w:t>
            </w:r>
          </w:p>
        </w:tc>
        <w:tc>
          <w:tcPr>
            <w:tcW w:w="1198" w:type="dxa"/>
            <w:tcBorders>
              <w:top w:val="nil"/>
              <w:left w:val="nil"/>
              <w:bottom w:val="single" w:sz="4" w:space="0" w:color="auto"/>
              <w:right w:val="single" w:sz="4" w:space="0" w:color="auto"/>
            </w:tcBorders>
            <w:shd w:val="clear" w:color="auto" w:fill="auto"/>
            <w:hideMark/>
          </w:tcPr>
          <w:p w14:paraId="111906C6" w14:textId="77777777" w:rsidR="00181E66" w:rsidRPr="00181E66" w:rsidRDefault="00181E66" w:rsidP="00181E66">
            <w:pPr>
              <w:jc w:val="right"/>
              <w:rPr>
                <w:b/>
                <w:bCs/>
                <w:iCs/>
              </w:rPr>
            </w:pPr>
            <w:r w:rsidRPr="00181E66">
              <w:rPr>
                <w:b/>
                <w:bCs/>
                <w:iCs/>
              </w:rPr>
              <w:t>2 370,0</w:t>
            </w:r>
          </w:p>
        </w:tc>
      </w:tr>
      <w:tr w:rsidR="00181E66" w:rsidRPr="00181E66" w14:paraId="5659FC7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660816B"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F51A14A" w14:textId="77777777" w:rsidR="00181E66" w:rsidRPr="00181E66" w:rsidRDefault="00181E66" w:rsidP="00181E66">
            <w:pPr>
              <w:jc w:val="center"/>
              <w:rPr>
                <w:b/>
                <w:bCs/>
                <w:iCs/>
              </w:rPr>
            </w:pPr>
            <w:r w:rsidRPr="00181E66">
              <w:rPr>
                <w:b/>
                <w:bCs/>
                <w:iCs/>
              </w:rPr>
              <w:t>4012149999</w:t>
            </w:r>
          </w:p>
        </w:tc>
        <w:tc>
          <w:tcPr>
            <w:tcW w:w="709" w:type="dxa"/>
            <w:tcBorders>
              <w:top w:val="nil"/>
              <w:left w:val="nil"/>
              <w:bottom w:val="single" w:sz="4" w:space="0" w:color="auto"/>
              <w:right w:val="single" w:sz="4" w:space="0" w:color="auto"/>
            </w:tcBorders>
            <w:shd w:val="clear" w:color="auto" w:fill="auto"/>
            <w:hideMark/>
          </w:tcPr>
          <w:p w14:paraId="59A56F4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AAB812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086F7D4" w14:textId="77777777" w:rsidR="00181E66" w:rsidRPr="00181E66" w:rsidRDefault="00181E66" w:rsidP="00181E66">
            <w:pPr>
              <w:jc w:val="right"/>
              <w:rPr>
                <w:b/>
                <w:bCs/>
                <w:iCs/>
              </w:rPr>
            </w:pPr>
            <w:r w:rsidRPr="00181E66">
              <w:rPr>
                <w:b/>
                <w:bCs/>
                <w:iCs/>
              </w:rPr>
              <w:t>2 370,0</w:t>
            </w:r>
          </w:p>
        </w:tc>
        <w:tc>
          <w:tcPr>
            <w:tcW w:w="1198" w:type="dxa"/>
            <w:tcBorders>
              <w:top w:val="nil"/>
              <w:left w:val="nil"/>
              <w:bottom w:val="single" w:sz="4" w:space="0" w:color="auto"/>
              <w:right w:val="single" w:sz="4" w:space="0" w:color="auto"/>
            </w:tcBorders>
            <w:shd w:val="clear" w:color="auto" w:fill="auto"/>
            <w:hideMark/>
          </w:tcPr>
          <w:p w14:paraId="34DE7C79" w14:textId="77777777" w:rsidR="00181E66" w:rsidRPr="00181E66" w:rsidRDefault="00181E66" w:rsidP="00181E66">
            <w:pPr>
              <w:jc w:val="right"/>
              <w:rPr>
                <w:b/>
                <w:bCs/>
                <w:iCs/>
              </w:rPr>
            </w:pPr>
            <w:r w:rsidRPr="00181E66">
              <w:rPr>
                <w:b/>
                <w:bCs/>
                <w:iCs/>
              </w:rPr>
              <w:t>2 370,0</w:t>
            </w:r>
          </w:p>
        </w:tc>
      </w:tr>
      <w:tr w:rsidR="00181E66" w:rsidRPr="00181E66" w14:paraId="037EA5A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37E24F"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BF1D28E" w14:textId="77777777" w:rsidR="00181E66" w:rsidRPr="00181E66" w:rsidRDefault="00181E66" w:rsidP="00181E66">
            <w:pPr>
              <w:jc w:val="center"/>
              <w:rPr>
                <w:b/>
                <w:bCs/>
                <w:iCs/>
              </w:rPr>
            </w:pPr>
            <w:r w:rsidRPr="00181E66">
              <w:rPr>
                <w:b/>
                <w:bCs/>
                <w:iCs/>
              </w:rPr>
              <w:t>4012149999</w:t>
            </w:r>
          </w:p>
        </w:tc>
        <w:tc>
          <w:tcPr>
            <w:tcW w:w="709" w:type="dxa"/>
            <w:tcBorders>
              <w:top w:val="nil"/>
              <w:left w:val="nil"/>
              <w:bottom w:val="single" w:sz="4" w:space="0" w:color="auto"/>
              <w:right w:val="single" w:sz="4" w:space="0" w:color="auto"/>
            </w:tcBorders>
            <w:shd w:val="clear" w:color="auto" w:fill="auto"/>
            <w:hideMark/>
          </w:tcPr>
          <w:p w14:paraId="672773F7"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6F98B78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0C585FE" w14:textId="77777777" w:rsidR="00181E66" w:rsidRPr="00181E66" w:rsidRDefault="00181E66" w:rsidP="00181E66">
            <w:pPr>
              <w:jc w:val="right"/>
              <w:rPr>
                <w:b/>
                <w:bCs/>
                <w:iCs/>
              </w:rPr>
            </w:pPr>
            <w:r w:rsidRPr="00181E66">
              <w:rPr>
                <w:b/>
                <w:bCs/>
                <w:iCs/>
              </w:rPr>
              <w:t>2 370,0</w:t>
            </w:r>
          </w:p>
        </w:tc>
        <w:tc>
          <w:tcPr>
            <w:tcW w:w="1198" w:type="dxa"/>
            <w:tcBorders>
              <w:top w:val="nil"/>
              <w:left w:val="nil"/>
              <w:bottom w:val="single" w:sz="4" w:space="0" w:color="auto"/>
              <w:right w:val="single" w:sz="4" w:space="0" w:color="auto"/>
            </w:tcBorders>
            <w:shd w:val="clear" w:color="auto" w:fill="auto"/>
            <w:hideMark/>
          </w:tcPr>
          <w:p w14:paraId="44B233EB" w14:textId="77777777" w:rsidR="00181E66" w:rsidRPr="00181E66" w:rsidRDefault="00181E66" w:rsidP="00181E66">
            <w:pPr>
              <w:jc w:val="right"/>
              <w:rPr>
                <w:b/>
                <w:bCs/>
                <w:iCs/>
              </w:rPr>
            </w:pPr>
            <w:r w:rsidRPr="00181E66">
              <w:rPr>
                <w:b/>
                <w:bCs/>
                <w:iCs/>
              </w:rPr>
              <w:t>2 370,0</w:t>
            </w:r>
          </w:p>
        </w:tc>
      </w:tr>
      <w:tr w:rsidR="00181E66" w:rsidRPr="00181E66" w14:paraId="71413D1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CA4AA24" w14:textId="77777777" w:rsidR="00181E66" w:rsidRPr="00181E66" w:rsidRDefault="00181E66" w:rsidP="00181E66">
            <w:r w:rsidRPr="00181E66">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441FF7B3" w14:textId="77777777" w:rsidR="00181E66" w:rsidRPr="00181E66" w:rsidRDefault="00181E66" w:rsidP="00181E66">
            <w:pPr>
              <w:jc w:val="center"/>
            </w:pPr>
            <w:r w:rsidRPr="00181E66">
              <w:t>4012149999</w:t>
            </w:r>
          </w:p>
        </w:tc>
        <w:tc>
          <w:tcPr>
            <w:tcW w:w="709" w:type="dxa"/>
            <w:tcBorders>
              <w:top w:val="nil"/>
              <w:left w:val="nil"/>
              <w:bottom w:val="single" w:sz="4" w:space="0" w:color="auto"/>
              <w:right w:val="single" w:sz="4" w:space="0" w:color="auto"/>
            </w:tcBorders>
            <w:shd w:val="clear" w:color="auto" w:fill="auto"/>
            <w:hideMark/>
          </w:tcPr>
          <w:p w14:paraId="196E78F4"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3E22E3D6" w14:textId="77777777" w:rsidR="00181E66" w:rsidRPr="00181E66" w:rsidRDefault="00181E66" w:rsidP="00181E66">
            <w:pPr>
              <w:jc w:val="center"/>
            </w:pPr>
            <w:r w:rsidRPr="00181E66">
              <w:t>0103</w:t>
            </w:r>
          </w:p>
        </w:tc>
        <w:tc>
          <w:tcPr>
            <w:tcW w:w="1184" w:type="dxa"/>
            <w:tcBorders>
              <w:top w:val="nil"/>
              <w:left w:val="nil"/>
              <w:bottom w:val="single" w:sz="4" w:space="0" w:color="auto"/>
              <w:right w:val="single" w:sz="4" w:space="0" w:color="auto"/>
            </w:tcBorders>
            <w:shd w:val="clear" w:color="auto" w:fill="auto"/>
            <w:hideMark/>
          </w:tcPr>
          <w:p w14:paraId="5B8B4F40" w14:textId="77777777" w:rsidR="00181E66" w:rsidRPr="00181E66" w:rsidRDefault="00181E66" w:rsidP="00181E66">
            <w:pPr>
              <w:jc w:val="right"/>
            </w:pPr>
            <w:r w:rsidRPr="00181E66">
              <w:t>2 370,0</w:t>
            </w:r>
          </w:p>
        </w:tc>
        <w:tc>
          <w:tcPr>
            <w:tcW w:w="1198" w:type="dxa"/>
            <w:tcBorders>
              <w:top w:val="nil"/>
              <w:left w:val="nil"/>
              <w:bottom w:val="single" w:sz="4" w:space="0" w:color="auto"/>
              <w:right w:val="single" w:sz="4" w:space="0" w:color="auto"/>
            </w:tcBorders>
            <w:shd w:val="clear" w:color="auto" w:fill="auto"/>
            <w:hideMark/>
          </w:tcPr>
          <w:p w14:paraId="0A6C212C" w14:textId="77777777" w:rsidR="00181E66" w:rsidRPr="00181E66" w:rsidRDefault="00181E66" w:rsidP="00181E66">
            <w:pPr>
              <w:jc w:val="right"/>
            </w:pPr>
            <w:r w:rsidRPr="00181E66">
              <w:t>2 370,0</w:t>
            </w:r>
          </w:p>
        </w:tc>
      </w:tr>
      <w:tr w:rsidR="00181E66" w:rsidRPr="00181E66" w14:paraId="70C639F4"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ED0BC32" w14:textId="77777777" w:rsidR="00181E66" w:rsidRPr="00181E66" w:rsidRDefault="00181E66" w:rsidP="00181E66">
            <w:pPr>
              <w:rPr>
                <w:b/>
                <w:bCs/>
                <w:iCs/>
              </w:rPr>
            </w:pPr>
            <w:r w:rsidRPr="00181E66">
              <w:rPr>
                <w:b/>
                <w:bCs/>
                <w:iCs/>
              </w:rPr>
              <w:t>Обеспечение деятельности аппарата Думы</w:t>
            </w:r>
          </w:p>
        </w:tc>
        <w:tc>
          <w:tcPr>
            <w:tcW w:w="1354" w:type="dxa"/>
            <w:tcBorders>
              <w:top w:val="single" w:sz="4" w:space="0" w:color="auto"/>
              <w:left w:val="nil"/>
              <w:bottom w:val="single" w:sz="4" w:space="0" w:color="auto"/>
              <w:right w:val="single" w:sz="4" w:space="0" w:color="auto"/>
            </w:tcBorders>
            <w:shd w:val="clear" w:color="auto" w:fill="auto"/>
            <w:hideMark/>
          </w:tcPr>
          <w:p w14:paraId="58D0B04A" w14:textId="77777777" w:rsidR="00181E66" w:rsidRPr="00181E66" w:rsidRDefault="00181E66" w:rsidP="00181E66">
            <w:pPr>
              <w:jc w:val="center"/>
              <w:rPr>
                <w:b/>
                <w:bCs/>
                <w:iCs/>
              </w:rPr>
            </w:pPr>
            <w:r w:rsidRPr="00181E66">
              <w:rPr>
                <w:b/>
                <w:bCs/>
                <w:iCs/>
              </w:rPr>
              <w:t>4012200000</w:t>
            </w:r>
          </w:p>
        </w:tc>
        <w:tc>
          <w:tcPr>
            <w:tcW w:w="709" w:type="dxa"/>
            <w:tcBorders>
              <w:top w:val="single" w:sz="4" w:space="0" w:color="auto"/>
              <w:left w:val="nil"/>
              <w:bottom w:val="single" w:sz="4" w:space="0" w:color="auto"/>
              <w:right w:val="single" w:sz="4" w:space="0" w:color="auto"/>
            </w:tcBorders>
            <w:shd w:val="clear" w:color="auto" w:fill="auto"/>
            <w:hideMark/>
          </w:tcPr>
          <w:p w14:paraId="5907F6E6"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197C49A"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65E02C3" w14:textId="77777777" w:rsidR="00181E66" w:rsidRPr="00181E66" w:rsidRDefault="00181E66" w:rsidP="00181E66">
            <w:pPr>
              <w:jc w:val="right"/>
              <w:rPr>
                <w:b/>
                <w:bCs/>
                <w:iCs/>
              </w:rPr>
            </w:pPr>
            <w:r w:rsidRPr="00181E66">
              <w:rPr>
                <w:b/>
                <w:bCs/>
                <w:iCs/>
              </w:rPr>
              <w:t>3 030,0</w:t>
            </w:r>
          </w:p>
        </w:tc>
        <w:tc>
          <w:tcPr>
            <w:tcW w:w="1198" w:type="dxa"/>
            <w:tcBorders>
              <w:top w:val="single" w:sz="4" w:space="0" w:color="auto"/>
              <w:left w:val="nil"/>
              <w:bottom w:val="single" w:sz="4" w:space="0" w:color="auto"/>
              <w:right w:val="single" w:sz="4" w:space="0" w:color="auto"/>
            </w:tcBorders>
            <w:shd w:val="clear" w:color="auto" w:fill="auto"/>
            <w:hideMark/>
          </w:tcPr>
          <w:p w14:paraId="6F9CE33B" w14:textId="77777777" w:rsidR="00181E66" w:rsidRPr="00181E66" w:rsidRDefault="00181E66" w:rsidP="00181E66">
            <w:pPr>
              <w:jc w:val="right"/>
              <w:rPr>
                <w:b/>
                <w:bCs/>
                <w:iCs/>
              </w:rPr>
            </w:pPr>
            <w:r w:rsidRPr="00181E66">
              <w:rPr>
                <w:b/>
                <w:bCs/>
                <w:iCs/>
              </w:rPr>
              <w:t>3 030,0</w:t>
            </w:r>
          </w:p>
        </w:tc>
      </w:tr>
      <w:tr w:rsidR="00181E66" w:rsidRPr="00181E66" w14:paraId="162E596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FAA38A7"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404C57FA" w14:textId="77777777" w:rsidR="00181E66" w:rsidRPr="00181E66" w:rsidRDefault="00181E66" w:rsidP="00181E66">
            <w:pPr>
              <w:jc w:val="center"/>
              <w:rPr>
                <w:b/>
                <w:bCs/>
                <w:iCs/>
              </w:rPr>
            </w:pPr>
            <w:r w:rsidRPr="00181E66">
              <w:rPr>
                <w:b/>
                <w:bCs/>
                <w:iCs/>
              </w:rPr>
              <w:t>4012249999</w:t>
            </w:r>
          </w:p>
        </w:tc>
        <w:tc>
          <w:tcPr>
            <w:tcW w:w="709" w:type="dxa"/>
            <w:tcBorders>
              <w:top w:val="nil"/>
              <w:left w:val="nil"/>
              <w:bottom w:val="single" w:sz="4" w:space="0" w:color="auto"/>
              <w:right w:val="single" w:sz="4" w:space="0" w:color="auto"/>
            </w:tcBorders>
            <w:shd w:val="clear" w:color="auto" w:fill="auto"/>
            <w:hideMark/>
          </w:tcPr>
          <w:p w14:paraId="4BD7EEA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5EB7EE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66FE532" w14:textId="77777777" w:rsidR="00181E66" w:rsidRPr="00181E66" w:rsidRDefault="00181E66" w:rsidP="00181E66">
            <w:pPr>
              <w:jc w:val="right"/>
              <w:rPr>
                <w:b/>
                <w:bCs/>
                <w:iCs/>
              </w:rPr>
            </w:pPr>
            <w:r w:rsidRPr="00181E66">
              <w:rPr>
                <w:b/>
                <w:bCs/>
                <w:iCs/>
              </w:rPr>
              <w:t>3 030,0</w:t>
            </w:r>
          </w:p>
        </w:tc>
        <w:tc>
          <w:tcPr>
            <w:tcW w:w="1198" w:type="dxa"/>
            <w:tcBorders>
              <w:top w:val="nil"/>
              <w:left w:val="nil"/>
              <w:bottom w:val="single" w:sz="4" w:space="0" w:color="auto"/>
              <w:right w:val="single" w:sz="4" w:space="0" w:color="auto"/>
            </w:tcBorders>
            <w:shd w:val="clear" w:color="auto" w:fill="auto"/>
            <w:hideMark/>
          </w:tcPr>
          <w:p w14:paraId="2DB86603" w14:textId="77777777" w:rsidR="00181E66" w:rsidRPr="00181E66" w:rsidRDefault="00181E66" w:rsidP="00181E66">
            <w:pPr>
              <w:jc w:val="right"/>
              <w:rPr>
                <w:b/>
                <w:bCs/>
                <w:iCs/>
              </w:rPr>
            </w:pPr>
            <w:r w:rsidRPr="00181E66">
              <w:rPr>
                <w:b/>
                <w:bCs/>
                <w:iCs/>
              </w:rPr>
              <w:t>3 030,0</w:t>
            </w:r>
          </w:p>
        </w:tc>
      </w:tr>
      <w:tr w:rsidR="00181E66" w:rsidRPr="00181E66" w14:paraId="3193A97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B29B0B9"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96D61ED" w14:textId="77777777" w:rsidR="00181E66" w:rsidRPr="00181E66" w:rsidRDefault="00181E66" w:rsidP="00181E66">
            <w:pPr>
              <w:jc w:val="center"/>
              <w:rPr>
                <w:b/>
                <w:bCs/>
                <w:iCs/>
              </w:rPr>
            </w:pPr>
            <w:r w:rsidRPr="00181E66">
              <w:rPr>
                <w:b/>
                <w:bCs/>
                <w:iCs/>
              </w:rPr>
              <w:t>4012249999</w:t>
            </w:r>
          </w:p>
        </w:tc>
        <w:tc>
          <w:tcPr>
            <w:tcW w:w="709" w:type="dxa"/>
            <w:tcBorders>
              <w:top w:val="nil"/>
              <w:left w:val="nil"/>
              <w:bottom w:val="single" w:sz="4" w:space="0" w:color="auto"/>
              <w:right w:val="single" w:sz="4" w:space="0" w:color="auto"/>
            </w:tcBorders>
            <w:shd w:val="clear" w:color="auto" w:fill="auto"/>
            <w:hideMark/>
          </w:tcPr>
          <w:p w14:paraId="5452AE31"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2F179A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4D3B137" w14:textId="77777777" w:rsidR="00181E66" w:rsidRPr="00181E66" w:rsidRDefault="00181E66" w:rsidP="00181E66">
            <w:pPr>
              <w:jc w:val="right"/>
              <w:rPr>
                <w:b/>
                <w:bCs/>
                <w:iCs/>
              </w:rPr>
            </w:pPr>
            <w:r w:rsidRPr="00181E66">
              <w:rPr>
                <w:b/>
                <w:bCs/>
                <w:iCs/>
              </w:rPr>
              <w:t>2 275,0</w:t>
            </w:r>
          </w:p>
        </w:tc>
        <w:tc>
          <w:tcPr>
            <w:tcW w:w="1198" w:type="dxa"/>
            <w:tcBorders>
              <w:top w:val="nil"/>
              <w:left w:val="nil"/>
              <w:bottom w:val="single" w:sz="4" w:space="0" w:color="auto"/>
              <w:right w:val="single" w:sz="4" w:space="0" w:color="auto"/>
            </w:tcBorders>
            <w:shd w:val="clear" w:color="auto" w:fill="auto"/>
            <w:hideMark/>
          </w:tcPr>
          <w:p w14:paraId="48424667" w14:textId="77777777" w:rsidR="00181E66" w:rsidRPr="00181E66" w:rsidRDefault="00181E66" w:rsidP="00181E66">
            <w:pPr>
              <w:jc w:val="right"/>
              <w:rPr>
                <w:b/>
                <w:bCs/>
                <w:iCs/>
              </w:rPr>
            </w:pPr>
            <w:r w:rsidRPr="00181E66">
              <w:rPr>
                <w:b/>
                <w:bCs/>
                <w:iCs/>
              </w:rPr>
              <w:t>2 275,0</w:t>
            </w:r>
          </w:p>
        </w:tc>
      </w:tr>
      <w:tr w:rsidR="00181E66" w:rsidRPr="00181E66" w14:paraId="5ADFE46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8D8EC70" w14:textId="77777777" w:rsidR="00181E66" w:rsidRPr="00181E66" w:rsidRDefault="00181E66" w:rsidP="00181E66">
            <w:r w:rsidRPr="00181E66">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04F32CA1" w14:textId="77777777" w:rsidR="00181E66" w:rsidRPr="00181E66" w:rsidRDefault="00181E66" w:rsidP="00181E66">
            <w:pPr>
              <w:jc w:val="center"/>
            </w:pPr>
            <w:r w:rsidRPr="00181E66">
              <w:t>4012249999</w:t>
            </w:r>
          </w:p>
        </w:tc>
        <w:tc>
          <w:tcPr>
            <w:tcW w:w="709" w:type="dxa"/>
            <w:tcBorders>
              <w:top w:val="nil"/>
              <w:left w:val="nil"/>
              <w:bottom w:val="single" w:sz="4" w:space="0" w:color="auto"/>
              <w:right w:val="single" w:sz="4" w:space="0" w:color="auto"/>
            </w:tcBorders>
            <w:shd w:val="clear" w:color="auto" w:fill="auto"/>
            <w:hideMark/>
          </w:tcPr>
          <w:p w14:paraId="0003C8DA"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2C3CF4B1" w14:textId="77777777" w:rsidR="00181E66" w:rsidRPr="00181E66" w:rsidRDefault="00181E66" w:rsidP="00181E66">
            <w:pPr>
              <w:jc w:val="center"/>
            </w:pPr>
            <w:r w:rsidRPr="00181E66">
              <w:t>0103</w:t>
            </w:r>
          </w:p>
        </w:tc>
        <w:tc>
          <w:tcPr>
            <w:tcW w:w="1184" w:type="dxa"/>
            <w:tcBorders>
              <w:top w:val="nil"/>
              <w:left w:val="nil"/>
              <w:bottom w:val="single" w:sz="4" w:space="0" w:color="auto"/>
              <w:right w:val="single" w:sz="4" w:space="0" w:color="auto"/>
            </w:tcBorders>
            <w:shd w:val="clear" w:color="auto" w:fill="auto"/>
            <w:hideMark/>
          </w:tcPr>
          <w:p w14:paraId="3983E532" w14:textId="77777777" w:rsidR="00181E66" w:rsidRPr="00181E66" w:rsidRDefault="00181E66" w:rsidP="00181E66">
            <w:pPr>
              <w:jc w:val="right"/>
            </w:pPr>
            <w:r w:rsidRPr="00181E66">
              <w:t>2 275,0</w:t>
            </w:r>
          </w:p>
        </w:tc>
        <w:tc>
          <w:tcPr>
            <w:tcW w:w="1198" w:type="dxa"/>
            <w:tcBorders>
              <w:top w:val="nil"/>
              <w:left w:val="nil"/>
              <w:bottom w:val="single" w:sz="4" w:space="0" w:color="auto"/>
              <w:right w:val="single" w:sz="4" w:space="0" w:color="auto"/>
            </w:tcBorders>
            <w:shd w:val="clear" w:color="auto" w:fill="auto"/>
            <w:hideMark/>
          </w:tcPr>
          <w:p w14:paraId="13FC8DFD" w14:textId="77777777" w:rsidR="00181E66" w:rsidRPr="00181E66" w:rsidRDefault="00181E66" w:rsidP="00181E66">
            <w:pPr>
              <w:jc w:val="right"/>
            </w:pPr>
            <w:r w:rsidRPr="00181E66">
              <w:t>2 275,0</w:t>
            </w:r>
          </w:p>
        </w:tc>
      </w:tr>
      <w:tr w:rsidR="00181E66" w:rsidRPr="00181E66" w14:paraId="426B810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A49ED7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61275128" w14:textId="77777777" w:rsidR="00181E66" w:rsidRPr="00181E66" w:rsidRDefault="00181E66" w:rsidP="00181E66">
            <w:pPr>
              <w:jc w:val="center"/>
              <w:rPr>
                <w:b/>
                <w:bCs/>
                <w:iCs/>
              </w:rPr>
            </w:pPr>
            <w:r w:rsidRPr="00181E66">
              <w:rPr>
                <w:b/>
                <w:bCs/>
                <w:iCs/>
              </w:rPr>
              <w:t>4012249999</w:t>
            </w:r>
          </w:p>
        </w:tc>
        <w:tc>
          <w:tcPr>
            <w:tcW w:w="709" w:type="dxa"/>
            <w:tcBorders>
              <w:top w:val="single" w:sz="4" w:space="0" w:color="auto"/>
              <w:left w:val="nil"/>
              <w:bottom w:val="single" w:sz="4" w:space="0" w:color="auto"/>
              <w:right w:val="single" w:sz="4" w:space="0" w:color="auto"/>
            </w:tcBorders>
            <w:shd w:val="clear" w:color="auto" w:fill="auto"/>
            <w:hideMark/>
          </w:tcPr>
          <w:p w14:paraId="3C615974"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7DB17C85"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D03022A" w14:textId="77777777" w:rsidR="00181E66" w:rsidRPr="00181E66" w:rsidRDefault="00181E66" w:rsidP="00181E66">
            <w:pPr>
              <w:jc w:val="right"/>
              <w:rPr>
                <w:b/>
                <w:bCs/>
                <w:iCs/>
              </w:rPr>
            </w:pPr>
            <w:r w:rsidRPr="00181E66">
              <w:rPr>
                <w:b/>
                <w:bCs/>
                <w:iCs/>
              </w:rPr>
              <w:t>753,3</w:t>
            </w:r>
          </w:p>
        </w:tc>
        <w:tc>
          <w:tcPr>
            <w:tcW w:w="1198" w:type="dxa"/>
            <w:tcBorders>
              <w:top w:val="single" w:sz="4" w:space="0" w:color="auto"/>
              <w:left w:val="nil"/>
              <w:bottom w:val="single" w:sz="4" w:space="0" w:color="auto"/>
              <w:right w:val="single" w:sz="4" w:space="0" w:color="auto"/>
            </w:tcBorders>
            <w:shd w:val="clear" w:color="auto" w:fill="auto"/>
            <w:hideMark/>
          </w:tcPr>
          <w:p w14:paraId="1776C4E0" w14:textId="77777777" w:rsidR="00181E66" w:rsidRPr="00181E66" w:rsidRDefault="00181E66" w:rsidP="00181E66">
            <w:pPr>
              <w:jc w:val="right"/>
              <w:rPr>
                <w:b/>
                <w:bCs/>
                <w:iCs/>
              </w:rPr>
            </w:pPr>
            <w:r w:rsidRPr="00181E66">
              <w:rPr>
                <w:b/>
                <w:bCs/>
                <w:iCs/>
              </w:rPr>
              <w:t>753,3</w:t>
            </w:r>
          </w:p>
        </w:tc>
      </w:tr>
      <w:tr w:rsidR="00181E66" w:rsidRPr="00181E66" w14:paraId="43B8FDE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14166C6" w14:textId="77777777" w:rsidR="00181E66" w:rsidRPr="00181E66" w:rsidRDefault="00181E66" w:rsidP="00181E66">
            <w:r w:rsidRPr="00181E66">
              <w:t xml:space="preserve">Функционирование законодательных </w:t>
            </w:r>
            <w:r w:rsidRPr="00181E66">
              <w:lastRenderedPageBreak/>
              <w:t>(представительных) органов государственной власти и представительных органов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3510781F" w14:textId="77777777" w:rsidR="00181E66" w:rsidRPr="00181E66" w:rsidRDefault="00181E66" w:rsidP="00181E66">
            <w:pPr>
              <w:jc w:val="center"/>
            </w:pPr>
            <w:r w:rsidRPr="00181E66">
              <w:lastRenderedPageBreak/>
              <w:t>4012249999</w:t>
            </w:r>
          </w:p>
        </w:tc>
        <w:tc>
          <w:tcPr>
            <w:tcW w:w="709" w:type="dxa"/>
            <w:tcBorders>
              <w:top w:val="nil"/>
              <w:left w:val="nil"/>
              <w:bottom w:val="single" w:sz="4" w:space="0" w:color="auto"/>
              <w:right w:val="single" w:sz="4" w:space="0" w:color="auto"/>
            </w:tcBorders>
            <w:shd w:val="clear" w:color="auto" w:fill="auto"/>
            <w:hideMark/>
          </w:tcPr>
          <w:p w14:paraId="53DD0DF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626D61E5" w14:textId="77777777" w:rsidR="00181E66" w:rsidRPr="00181E66" w:rsidRDefault="00181E66" w:rsidP="00181E66">
            <w:pPr>
              <w:jc w:val="center"/>
            </w:pPr>
            <w:r w:rsidRPr="00181E66">
              <w:t>0103</w:t>
            </w:r>
          </w:p>
        </w:tc>
        <w:tc>
          <w:tcPr>
            <w:tcW w:w="1184" w:type="dxa"/>
            <w:tcBorders>
              <w:top w:val="nil"/>
              <w:left w:val="nil"/>
              <w:bottom w:val="single" w:sz="4" w:space="0" w:color="auto"/>
              <w:right w:val="single" w:sz="4" w:space="0" w:color="auto"/>
            </w:tcBorders>
            <w:shd w:val="clear" w:color="auto" w:fill="auto"/>
            <w:hideMark/>
          </w:tcPr>
          <w:p w14:paraId="19516BA1" w14:textId="77777777" w:rsidR="00181E66" w:rsidRPr="00181E66" w:rsidRDefault="00181E66" w:rsidP="00181E66">
            <w:pPr>
              <w:jc w:val="right"/>
            </w:pPr>
            <w:r w:rsidRPr="00181E66">
              <w:t>753,3</w:t>
            </w:r>
          </w:p>
        </w:tc>
        <w:tc>
          <w:tcPr>
            <w:tcW w:w="1198" w:type="dxa"/>
            <w:tcBorders>
              <w:top w:val="nil"/>
              <w:left w:val="nil"/>
              <w:bottom w:val="single" w:sz="4" w:space="0" w:color="auto"/>
              <w:right w:val="single" w:sz="4" w:space="0" w:color="auto"/>
            </w:tcBorders>
            <w:shd w:val="clear" w:color="auto" w:fill="auto"/>
            <w:hideMark/>
          </w:tcPr>
          <w:p w14:paraId="639AC65E" w14:textId="77777777" w:rsidR="00181E66" w:rsidRPr="00181E66" w:rsidRDefault="00181E66" w:rsidP="00181E66">
            <w:pPr>
              <w:jc w:val="right"/>
            </w:pPr>
            <w:r w:rsidRPr="00181E66">
              <w:t>753,3</w:t>
            </w:r>
          </w:p>
        </w:tc>
      </w:tr>
      <w:tr w:rsidR="00181E66" w:rsidRPr="00181E66" w14:paraId="6031377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AF18D7E"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0FCDD6F2" w14:textId="77777777" w:rsidR="00181E66" w:rsidRPr="00181E66" w:rsidRDefault="00181E66" w:rsidP="00181E66">
            <w:pPr>
              <w:jc w:val="center"/>
              <w:rPr>
                <w:b/>
                <w:bCs/>
                <w:iCs/>
              </w:rPr>
            </w:pPr>
            <w:r w:rsidRPr="00181E66">
              <w:rPr>
                <w:b/>
                <w:bCs/>
                <w:iCs/>
              </w:rPr>
              <w:t>4012249999</w:t>
            </w:r>
          </w:p>
        </w:tc>
        <w:tc>
          <w:tcPr>
            <w:tcW w:w="709" w:type="dxa"/>
            <w:tcBorders>
              <w:top w:val="single" w:sz="4" w:space="0" w:color="auto"/>
              <w:left w:val="nil"/>
              <w:bottom w:val="single" w:sz="4" w:space="0" w:color="auto"/>
              <w:right w:val="single" w:sz="4" w:space="0" w:color="auto"/>
            </w:tcBorders>
            <w:shd w:val="clear" w:color="auto" w:fill="auto"/>
            <w:hideMark/>
          </w:tcPr>
          <w:p w14:paraId="66BBAFEB"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4958B87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BA89A5E" w14:textId="77777777" w:rsidR="00181E66" w:rsidRPr="00181E66" w:rsidRDefault="00181E66" w:rsidP="00181E66">
            <w:pPr>
              <w:jc w:val="right"/>
              <w:rPr>
                <w:b/>
                <w:bCs/>
                <w:iCs/>
              </w:rPr>
            </w:pPr>
            <w:r w:rsidRPr="00181E66">
              <w:rPr>
                <w:b/>
                <w:bCs/>
                <w:iCs/>
              </w:rPr>
              <w:t>1,7</w:t>
            </w:r>
          </w:p>
        </w:tc>
        <w:tc>
          <w:tcPr>
            <w:tcW w:w="1198" w:type="dxa"/>
            <w:tcBorders>
              <w:top w:val="single" w:sz="4" w:space="0" w:color="auto"/>
              <w:left w:val="nil"/>
              <w:bottom w:val="single" w:sz="4" w:space="0" w:color="auto"/>
              <w:right w:val="single" w:sz="4" w:space="0" w:color="auto"/>
            </w:tcBorders>
            <w:shd w:val="clear" w:color="auto" w:fill="auto"/>
            <w:hideMark/>
          </w:tcPr>
          <w:p w14:paraId="3E3707C0" w14:textId="77777777" w:rsidR="00181E66" w:rsidRPr="00181E66" w:rsidRDefault="00181E66" w:rsidP="00181E66">
            <w:pPr>
              <w:jc w:val="right"/>
              <w:rPr>
                <w:b/>
                <w:bCs/>
                <w:iCs/>
              </w:rPr>
            </w:pPr>
            <w:r w:rsidRPr="00181E66">
              <w:rPr>
                <w:b/>
                <w:bCs/>
                <w:iCs/>
              </w:rPr>
              <w:t>1,7</w:t>
            </w:r>
          </w:p>
        </w:tc>
      </w:tr>
      <w:tr w:rsidR="00181E66" w:rsidRPr="00181E66" w14:paraId="532573A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B2A1E48" w14:textId="77777777" w:rsidR="00181E66" w:rsidRPr="00181E66" w:rsidRDefault="00181E66" w:rsidP="00181E66">
            <w:r w:rsidRPr="00181E66">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79D89DA0" w14:textId="77777777" w:rsidR="00181E66" w:rsidRPr="00181E66" w:rsidRDefault="00181E66" w:rsidP="00181E66">
            <w:pPr>
              <w:jc w:val="center"/>
            </w:pPr>
            <w:r w:rsidRPr="00181E66">
              <w:t>4012249999</w:t>
            </w:r>
          </w:p>
        </w:tc>
        <w:tc>
          <w:tcPr>
            <w:tcW w:w="709" w:type="dxa"/>
            <w:tcBorders>
              <w:top w:val="nil"/>
              <w:left w:val="nil"/>
              <w:bottom w:val="single" w:sz="4" w:space="0" w:color="auto"/>
              <w:right w:val="single" w:sz="4" w:space="0" w:color="auto"/>
            </w:tcBorders>
            <w:shd w:val="clear" w:color="auto" w:fill="auto"/>
            <w:hideMark/>
          </w:tcPr>
          <w:p w14:paraId="0623EB6E"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2B0B8872" w14:textId="77777777" w:rsidR="00181E66" w:rsidRPr="00181E66" w:rsidRDefault="00181E66" w:rsidP="00181E66">
            <w:pPr>
              <w:jc w:val="center"/>
            </w:pPr>
            <w:r w:rsidRPr="00181E66">
              <w:t>0103</w:t>
            </w:r>
          </w:p>
        </w:tc>
        <w:tc>
          <w:tcPr>
            <w:tcW w:w="1184" w:type="dxa"/>
            <w:tcBorders>
              <w:top w:val="nil"/>
              <w:left w:val="nil"/>
              <w:bottom w:val="single" w:sz="4" w:space="0" w:color="auto"/>
              <w:right w:val="single" w:sz="4" w:space="0" w:color="auto"/>
            </w:tcBorders>
            <w:shd w:val="clear" w:color="auto" w:fill="auto"/>
            <w:hideMark/>
          </w:tcPr>
          <w:p w14:paraId="747E3AB4" w14:textId="77777777" w:rsidR="00181E66" w:rsidRPr="00181E66" w:rsidRDefault="00181E66" w:rsidP="00181E66">
            <w:pPr>
              <w:jc w:val="right"/>
            </w:pPr>
            <w:r w:rsidRPr="00181E66">
              <w:t>1,7</w:t>
            </w:r>
          </w:p>
        </w:tc>
        <w:tc>
          <w:tcPr>
            <w:tcW w:w="1198" w:type="dxa"/>
            <w:tcBorders>
              <w:top w:val="nil"/>
              <w:left w:val="nil"/>
              <w:bottom w:val="single" w:sz="4" w:space="0" w:color="auto"/>
              <w:right w:val="single" w:sz="4" w:space="0" w:color="auto"/>
            </w:tcBorders>
            <w:shd w:val="clear" w:color="auto" w:fill="auto"/>
            <w:hideMark/>
          </w:tcPr>
          <w:p w14:paraId="299EFB8F" w14:textId="77777777" w:rsidR="00181E66" w:rsidRPr="00181E66" w:rsidRDefault="00181E66" w:rsidP="00181E66">
            <w:pPr>
              <w:jc w:val="right"/>
            </w:pPr>
            <w:r w:rsidRPr="00181E66">
              <w:t>1,7</w:t>
            </w:r>
          </w:p>
        </w:tc>
      </w:tr>
      <w:tr w:rsidR="00181E66" w:rsidRPr="00181E66" w14:paraId="2A18E33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ED23A7C" w14:textId="77777777" w:rsidR="00181E66" w:rsidRPr="00181E66" w:rsidRDefault="00181E66" w:rsidP="00181E66">
            <w:pPr>
              <w:rPr>
                <w:b/>
                <w:bCs/>
                <w:iCs/>
              </w:rPr>
            </w:pPr>
            <w:r w:rsidRPr="00181E66">
              <w:rPr>
                <w:b/>
                <w:bCs/>
                <w:iCs/>
              </w:rPr>
              <w:t>Обеспечение деятельности Контрольно-счетной палаты</w:t>
            </w:r>
          </w:p>
        </w:tc>
        <w:tc>
          <w:tcPr>
            <w:tcW w:w="1354" w:type="dxa"/>
            <w:tcBorders>
              <w:top w:val="single" w:sz="4" w:space="0" w:color="auto"/>
              <w:left w:val="nil"/>
              <w:bottom w:val="single" w:sz="4" w:space="0" w:color="auto"/>
              <w:right w:val="single" w:sz="4" w:space="0" w:color="auto"/>
            </w:tcBorders>
            <w:shd w:val="clear" w:color="auto" w:fill="auto"/>
            <w:hideMark/>
          </w:tcPr>
          <w:p w14:paraId="421A9411" w14:textId="77777777" w:rsidR="00181E66" w:rsidRPr="00181E66" w:rsidRDefault="00181E66" w:rsidP="00181E66">
            <w:pPr>
              <w:jc w:val="center"/>
              <w:rPr>
                <w:b/>
                <w:bCs/>
                <w:iCs/>
              </w:rPr>
            </w:pPr>
            <w:r w:rsidRPr="00181E66">
              <w:rPr>
                <w:b/>
                <w:bCs/>
                <w:iCs/>
              </w:rPr>
              <w:t>4013000000</w:t>
            </w:r>
          </w:p>
        </w:tc>
        <w:tc>
          <w:tcPr>
            <w:tcW w:w="709" w:type="dxa"/>
            <w:tcBorders>
              <w:top w:val="single" w:sz="4" w:space="0" w:color="auto"/>
              <w:left w:val="nil"/>
              <w:bottom w:val="single" w:sz="4" w:space="0" w:color="auto"/>
              <w:right w:val="single" w:sz="4" w:space="0" w:color="auto"/>
            </w:tcBorders>
            <w:shd w:val="clear" w:color="auto" w:fill="auto"/>
            <w:hideMark/>
          </w:tcPr>
          <w:p w14:paraId="10AF3508"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2C923A1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0CC4BF2" w14:textId="77777777" w:rsidR="00181E66" w:rsidRPr="00181E66" w:rsidRDefault="00181E66" w:rsidP="00181E66">
            <w:pPr>
              <w:jc w:val="right"/>
              <w:rPr>
                <w:b/>
                <w:bCs/>
                <w:iCs/>
              </w:rPr>
            </w:pPr>
            <w:r w:rsidRPr="00181E66">
              <w:rPr>
                <w:b/>
                <w:bCs/>
                <w:iCs/>
              </w:rPr>
              <w:t>3 100,0</w:t>
            </w:r>
          </w:p>
        </w:tc>
        <w:tc>
          <w:tcPr>
            <w:tcW w:w="1198" w:type="dxa"/>
            <w:tcBorders>
              <w:top w:val="single" w:sz="4" w:space="0" w:color="auto"/>
              <w:left w:val="nil"/>
              <w:bottom w:val="single" w:sz="4" w:space="0" w:color="auto"/>
              <w:right w:val="single" w:sz="4" w:space="0" w:color="auto"/>
            </w:tcBorders>
            <w:shd w:val="clear" w:color="auto" w:fill="auto"/>
            <w:hideMark/>
          </w:tcPr>
          <w:p w14:paraId="388A3B7C" w14:textId="77777777" w:rsidR="00181E66" w:rsidRPr="00181E66" w:rsidRDefault="00181E66" w:rsidP="00181E66">
            <w:pPr>
              <w:jc w:val="right"/>
              <w:rPr>
                <w:b/>
                <w:bCs/>
                <w:iCs/>
              </w:rPr>
            </w:pPr>
            <w:r w:rsidRPr="00181E66">
              <w:rPr>
                <w:b/>
                <w:bCs/>
                <w:iCs/>
              </w:rPr>
              <w:t>3 100,0</w:t>
            </w:r>
          </w:p>
        </w:tc>
      </w:tr>
      <w:tr w:rsidR="00181E66" w:rsidRPr="00181E66" w14:paraId="15F9A51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D1416C" w14:textId="77777777" w:rsidR="00181E66" w:rsidRPr="00181E66" w:rsidRDefault="00181E66" w:rsidP="00181E66">
            <w:pPr>
              <w:rPr>
                <w:b/>
                <w:bCs/>
                <w:iCs/>
              </w:rPr>
            </w:pPr>
            <w:r w:rsidRPr="00181E66">
              <w:rPr>
                <w:b/>
                <w:bCs/>
                <w:iCs/>
              </w:rPr>
              <w:t>Обеспечение деятельности председателя Контрольно-счетной палаты</w:t>
            </w:r>
          </w:p>
        </w:tc>
        <w:tc>
          <w:tcPr>
            <w:tcW w:w="1354" w:type="dxa"/>
            <w:tcBorders>
              <w:top w:val="nil"/>
              <w:left w:val="nil"/>
              <w:bottom w:val="single" w:sz="4" w:space="0" w:color="auto"/>
              <w:right w:val="single" w:sz="4" w:space="0" w:color="auto"/>
            </w:tcBorders>
            <w:shd w:val="clear" w:color="auto" w:fill="auto"/>
            <w:hideMark/>
          </w:tcPr>
          <w:p w14:paraId="51C7858E" w14:textId="77777777" w:rsidR="00181E66" w:rsidRPr="00181E66" w:rsidRDefault="00181E66" w:rsidP="00181E66">
            <w:pPr>
              <w:jc w:val="center"/>
              <w:rPr>
                <w:b/>
                <w:bCs/>
                <w:iCs/>
              </w:rPr>
            </w:pPr>
            <w:r w:rsidRPr="00181E66">
              <w:rPr>
                <w:b/>
                <w:bCs/>
                <w:iCs/>
              </w:rPr>
              <w:t>4013100000</w:t>
            </w:r>
          </w:p>
        </w:tc>
        <w:tc>
          <w:tcPr>
            <w:tcW w:w="709" w:type="dxa"/>
            <w:tcBorders>
              <w:top w:val="nil"/>
              <w:left w:val="nil"/>
              <w:bottom w:val="single" w:sz="4" w:space="0" w:color="auto"/>
              <w:right w:val="single" w:sz="4" w:space="0" w:color="auto"/>
            </w:tcBorders>
            <w:shd w:val="clear" w:color="auto" w:fill="auto"/>
            <w:hideMark/>
          </w:tcPr>
          <w:p w14:paraId="6E5B70B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4FF743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71B5A0C" w14:textId="77777777" w:rsidR="00181E66" w:rsidRPr="00181E66" w:rsidRDefault="00181E66" w:rsidP="00181E66">
            <w:pPr>
              <w:jc w:val="right"/>
              <w:rPr>
                <w:b/>
                <w:bCs/>
                <w:iCs/>
              </w:rPr>
            </w:pPr>
            <w:r w:rsidRPr="00181E66">
              <w:rPr>
                <w:b/>
                <w:bCs/>
                <w:iCs/>
              </w:rPr>
              <w:t>3 100,0</w:t>
            </w:r>
          </w:p>
        </w:tc>
        <w:tc>
          <w:tcPr>
            <w:tcW w:w="1198" w:type="dxa"/>
            <w:tcBorders>
              <w:top w:val="nil"/>
              <w:left w:val="nil"/>
              <w:bottom w:val="single" w:sz="4" w:space="0" w:color="auto"/>
              <w:right w:val="single" w:sz="4" w:space="0" w:color="auto"/>
            </w:tcBorders>
            <w:shd w:val="clear" w:color="auto" w:fill="auto"/>
            <w:hideMark/>
          </w:tcPr>
          <w:p w14:paraId="0F5A4AF0" w14:textId="77777777" w:rsidR="00181E66" w:rsidRPr="00181E66" w:rsidRDefault="00181E66" w:rsidP="00181E66">
            <w:pPr>
              <w:jc w:val="right"/>
              <w:rPr>
                <w:b/>
                <w:bCs/>
                <w:iCs/>
              </w:rPr>
            </w:pPr>
            <w:r w:rsidRPr="00181E66">
              <w:rPr>
                <w:b/>
                <w:bCs/>
                <w:iCs/>
              </w:rPr>
              <w:t>3 100,0</w:t>
            </w:r>
          </w:p>
        </w:tc>
      </w:tr>
      <w:tr w:rsidR="00181E66" w:rsidRPr="00181E66" w14:paraId="4EC7625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53F3D45"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61E58B6" w14:textId="77777777" w:rsidR="00181E66" w:rsidRPr="00181E66" w:rsidRDefault="00181E66" w:rsidP="00181E66">
            <w:pPr>
              <w:jc w:val="center"/>
              <w:rPr>
                <w:b/>
                <w:bCs/>
                <w:iCs/>
              </w:rPr>
            </w:pPr>
            <w:r w:rsidRPr="00181E66">
              <w:rPr>
                <w:b/>
                <w:bCs/>
                <w:iCs/>
              </w:rPr>
              <w:t>4013149999</w:t>
            </w:r>
          </w:p>
        </w:tc>
        <w:tc>
          <w:tcPr>
            <w:tcW w:w="709" w:type="dxa"/>
            <w:tcBorders>
              <w:top w:val="nil"/>
              <w:left w:val="nil"/>
              <w:bottom w:val="single" w:sz="4" w:space="0" w:color="auto"/>
              <w:right w:val="single" w:sz="4" w:space="0" w:color="auto"/>
            </w:tcBorders>
            <w:shd w:val="clear" w:color="auto" w:fill="auto"/>
            <w:hideMark/>
          </w:tcPr>
          <w:p w14:paraId="553DED05"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3BACDC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07539E2" w14:textId="77777777" w:rsidR="00181E66" w:rsidRPr="00181E66" w:rsidRDefault="00181E66" w:rsidP="00181E66">
            <w:pPr>
              <w:jc w:val="right"/>
              <w:rPr>
                <w:b/>
                <w:bCs/>
                <w:iCs/>
              </w:rPr>
            </w:pPr>
            <w:r w:rsidRPr="00181E66">
              <w:rPr>
                <w:b/>
                <w:bCs/>
                <w:iCs/>
              </w:rPr>
              <w:t>3 100,0</w:t>
            </w:r>
          </w:p>
        </w:tc>
        <w:tc>
          <w:tcPr>
            <w:tcW w:w="1198" w:type="dxa"/>
            <w:tcBorders>
              <w:top w:val="nil"/>
              <w:left w:val="nil"/>
              <w:bottom w:val="single" w:sz="4" w:space="0" w:color="auto"/>
              <w:right w:val="single" w:sz="4" w:space="0" w:color="auto"/>
            </w:tcBorders>
            <w:shd w:val="clear" w:color="auto" w:fill="auto"/>
            <w:hideMark/>
          </w:tcPr>
          <w:p w14:paraId="5C3A9733" w14:textId="77777777" w:rsidR="00181E66" w:rsidRPr="00181E66" w:rsidRDefault="00181E66" w:rsidP="00181E66">
            <w:pPr>
              <w:jc w:val="right"/>
              <w:rPr>
                <w:b/>
                <w:bCs/>
                <w:iCs/>
              </w:rPr>
            </w:pPr>
            <w:r w:rsidRPr="00181E66">
              <w:rPr>
                <w:b/>
                <w:bCs/>
                <w:iCs/>
              </w:rPr>
              <w:t>3 100,0</w:t>
            </w:r>
          </w:p>
        </w:tc>
      </w:tr>
      <w:tr w:rsidR="00181E66" w:rsidRPr="00181E66" w14:paraId="413D52A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2152D4D"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177C090" w14:textId="77777777" w:rsidR="00181E66" w:rsidRPr="00181E66" w:rsidRDefault="00181E66" w:rsidP="00181E66">
            <w:pPr>
              <w:jc w:val="center"/>
              <w:rPr>
                <w:b/>
                <w:bCs/>
                <w:iCs/>
              </w:rPr>
            </w:pPr>
            <w:r w:rsidRPr="00181E66">
              <w:rPr>
                <w:b/>
                <w:bCs/>
                <w:iCs/>
              </w:rPr>
              <w:t>4013149999</w:t>
            </w:r>
          </w:p>
        </w:tc>
        <w:tc>
          <w:tcPr>
            <w:tcW w:w="709" w:type="dxa"/>
            <w:tcBorders>
              <w:top w:val="nil"/>
              <w:left w:val="nil"/>
              <w:bottom w:val="single" w:sz="4" w:space="0" w:color="auto"/>
              <w:right w:val="single" w:sz="4" w:space="0" w:color="auto"/>
            </w:tcBorders>
            <w:shd w:val="clear" w:color="auto" w:fill="auto"/>
            <w:hideMark/>
          </w:tcPr>
          <w:p w14:paraId="3A2302C5"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6C2E0AB8"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D5E15CD" w14:textId="77777777" w:rsidR="00181E66" w:rsidRPr="00181E66" w:rsidRDefault="00181E66" w:rsidP="00181E66">
            <w:pPr>
              <w:jc w:val="right"/>
              <w:rPr>
                <w:b/>
                <w:bCs/>
                <w:iCs/>
              </w:rPr>
            </w:pPr>
            <w:r w:rsidRPr="00181E66">
              <w:rPr>
                <w:b/>
                <w:bCs/>
                <w:iCs/>
              </w:rPr>
              <w:t>3 059,3</w:t>
            </w:r>
          </w:p>
        </w:tc>
        <w:tc>
          <w:tcPr>
            <w:tcW w:w="1198" w:type="dxa"/>
            <w:tcBorders>
              <w:top w:val="nil"/>
              <w:left w:val="nil"/>
              <w:bottom w:val="single" w:sz="4" w:space="0" w:color="auto"/>
              <w:right w:val="single" w:sz="4" w:space="0" w:color="auto"/>
            </w:tcBorders>
            <w:shd w:val="clear" w:color="auto" w:fill="auto"/>
            <w:hideMark/>
          </w:tcPr>
          <w:p w14:paraId="5D77351C" w14:textId="77777777" w:rsidR="00181E66" w:rsidRPr="00181E66" w:rsidRDefault="00181E66" w:rsidP="00181E66">
            <w:pPr>
              <w:jc w:val="right"/>
              <w:rPr>
                <w:b/>
                <w:bCs/>
                <w:iCs/>
              </w:rPr>
            </w:pPr>
            <w:r w:rsidRPr="00181E66">
              <w:rPr>
                <w:b/>
                <w:bCs/>
                <w:iCs/>
              </w:rPr>
              <w:t>3 059,3</w:t>
            </w:r>
          </w:p>
        </w:tc>
      </w:tr>
      <w:tr w:rsidR="00181E66" w:rsidRPr="00181E66" w14:paraId="18D314E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897D40F"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23AF4108" w14:textId="77777777" w:rsidR="00181E66" w:rsidRPr="00181E66" w:rsidRDefault="00181E66" w:rsidP="00181E66">
            <w:pPr>
              <w:jc w:val="center"/>
            </w:pPr>
            <w:r w:rsidRPr="00181E66">
              <w:t>4013149999</w:t>
            </w:r>
          </w:p>
        </w:tc>
        <w:tc>
          <w:tcPr>
            <w:tcW w:w="709" w:type="dxa"/>
            <w:tcBorders>
              <w:top w:val="nil"/>
              <w:left w:val="nil"/>
              <w:bottom w:val="single" w:sz="4" w:space="0" w:color="auto"/>
              <w:right w:val="single" w:sz="4" w:space="0" w:color="auto"/>
            </w:tcBorders>
            <w:shd w:val="clear" w:color="auto" w:fill="auto"/>
            <w:hideMark/>
          </w:tcPr>
          <w:p w14:paraId="155E93DF"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85B7BD2"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18AA0EC5" w14:textId="77777777" w:rsidR="00181E66" w:rsidRPr="00181E66" w:rsidRDefault="00181E66" w:rsidP="00181E66">
            <w:pPr>
              <w:jc w:val="right"/>
            </w:pPr>
            <w:r w:rsidRPr="00181E66">
              <w:t>3 059,3</w:t>
            </w:r>
          </w:p>
        </w:tc>
        <w:tc>
          <w:tcPr>
            <w:tcW w:w="1198" w:type="dxa"/>
            <w:tcBorders>
              <w:top w:val="nil"/>
              <w:left w:val="nil"/>
              <w:bottom w:val="single" w:sz="4" w:space="0" w:color="auto"/>
              <w:right w:val="single" w:sz="4" w:space="0" w:color="auto"/>
            </w:tcBorders>
            <w:shd w:val="clear" w:color="auto" w:fill="auto"/>
            <w:hideMark/>
          </w:tcPr>
          <w:p w14:paraId="4F05491F" w14:textId="77777777" w:rsidR="00181E66" w:rsidRPr="00181E66" w:rsidRDefault="00181E66" w:rsidP="00181E66">
            <w:pPr>
              <w:jc w:val="right"/>
            </w:pPr>
            <w:r w:rsidRPr="00181E66">
              <w:t>3 059,3</w:t>
            </w:r>
          </w:p>
        </w:tc>
      </w:tr>
      <w:tr w:rsidR="00181E66" w:rsidRPr="00181E66" w14:paraId="6CDBAFD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4D50E25"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2C8C9ECC" w14:textId="77777777" w:rsidR="00181E66" w:rsidRPr="00181E66" w:rsidRDefault="00181E66" w:rsidP="00181E66">
            <w:pPr>
              <w:jc w:val="center"/>
              <w:rPr>
                <w:b/>
                <w:bCs/>
                <w:iCs/>
              </w:rPr>
            </w:pPr>
            <w:r w:rsidRPr="00181E66">
              <w:rPr>
                <w:b/>
                <w:bCs/>
                <w:iCs/>
              </w:rPr>
              <w:t>4013149999</w:t>
            </w:r>
          </w:p>
        </w:tc>
        <w:tc>
          <w:tcPr>
            <w:tcW w:w="709" w:type="dxa"/>
            <w:tcBorders>
              <w:top w:val="single" w:sz="4" w:space="0" w:color="auto"/>
              <w:left w:val="nil"/>
              <w:bottom w:val="single" w:sz="4" w:space="0" w:color="auto"/>
              <w:right w:val="single" w:sz="4" w:space="0" w:color="auto"/>
            </w:tcBorders>
            <w:shd w:val="clear" w:color="auto" w:fill="auto"/>
            <w:hideMark/>
          </w:tcPr>
          <w:p w14:paraId="29B4CD9B"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1840707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B26CE01" w14:textId="77777777" w:rsidR="00181E66" w:rsidRPr="00181E66" w:rsidRDefault="00181E66" w:rsidP="00181E66">
            <w:pPr>
              <w:jc w:val="right"/>
              <w:rPr>
                <w:b/>
                <w:bCs/>
                <w:iCs/>
              </w:rPr>
            </w:pPr>
            <w:r w:rsidRPr="00181E66">
              <w:rPr>
                <w:b/>
                <w:bCs/>
                <w:iCs/>
              </w:rPr>
              <w:t>40,7</w:t>
            </w:r>
          </w:p>
        </w:tc>
        <w:tc>
          <w:tcPr>
            <w:tcW w:w="1198" w:type="dxa"/>
            <w:tcBorders>
              <w:top w:val="single" w:sz="4" w:space="0" w:color="auto"/>
              <w:left w:val="nil"/>
              <w:bottom w:val="single" w:sz="4" w:space="0" w:color="auto"/>
              <w:right w:val="single" w:sz="4" w:space="0" w:color="auto"/>
            </w:tcBorders>
            <w:shd w:val="clear" w:color="auto" w:fill="auto"/>
            <w:hideMark/>
          </w:tcPr>
          <w:p w14:paraId="1ABA0197" w14:textId="77777777" w:rsidR="00181E66" w:rsidRPr="00181E66" w:rsidRDefault="00181E66" w:rsidP="00181E66">
            <w:pPr>
              <w:jc w:val="right"/>
              <w:rPr>
                <w:b/>
                <w:bCs/>
                <w:iCs/>
              </w:rPr>
            </w:pPr>
            <w:r w:rsidRPr="00181E66">
              <w:rPr>
                <w:b/>
                <w:bCs/>
                <w:iCs/>
              </w:rPr>
              <w:t>40,7</w:t>
            </w:r>
          </w:p>
        </w:tc>
      </w:tr>
      <w:tr w:rsidR="00181E66" w:rsidRPr="00181E66" w14:paraId="7D08619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2F55E23"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5A2943F3" w14:textId="77777777" w:rsidR="00181E66" w:rsidRPr="00181E66" w:rsidRDefault="00181E66" w:rsidP="00181E66">
            <w:pPr>
              <w:jc w:val="center"/>
            </w:pPr>
            <w:r w:rsidRPr="00181E66">
              <w:t>4013149999</w:t>
            </w:r>
          </w:p>
        </w:tc>
        <w:tc>
          <w:tcPr>
            <w:tcW w:w="709" w:type="dxa"/>
            <w:tcBorders>
              <w:top w:val="nil"/>
              <w:left w:val="nil"/>
              <w:bottom w:val="single" w:sz="4" w:space="0" w:color="auto"/>
              <w:right w:val="single" w:sz="4" w:space="0" w:color="auto"/>
            </w:tcBorders>
            <w:shd w:val="clear" w:color="auto" w:fill="auto"/>
            <w:hideMark/>
          </w:tcPr>
          <w:p w14:paraId="7C2095F1"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925487F"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765AF30B" w14:textId="77777777" w:rsidR="00181E66" w:rsidRPr="00181E66" w:rsidRDefault="00181E66" w:rsidP="00181E66">
            <w:pPr>
              <w:jc w:val="right"/>
            </w:pPr>
            <w:r w:rsidRPr="00181E66">
              <w:t>40,7</w:t>
            </w:r>
          </w:p>
        </w:tc>
        <w:tc>
          <w:tcPr>
            <w:tcW w:w="1198" w:type="dxa"/>
            <w:tcBorders>
              <w:top w:val="nil"/>
              <w:left w:val="nil"/>
              <w:bottom w:val="single" w:sz="4" w:space="0" w:color="auto"/>
              <w:right w:val="single" w:sz="4" w:space="0" w:color="auto"/>
            </w:tcBorders>
            <w:shd w:val="clear" w:color="auto" w:fill="auto"/>
            <w:hideMark/>
          </w:tcPr>
          <w:p w14:paraId="1A2AF512" w14:textId="77777777" w:rsidR="00181E66" w:rsidRPr="00181E66" w:rsidRDefault="00181E66" w:rsidP="00181E66">
            <w:pPr>
              <w:jc w:val="right"/>
            </w:pPr>
            <w:r w:rsidRPr="00181E66">
              <w:t>40,7</w:t>
            </w:r>
          </w:p>
        </w:tc>
      </w:tr>
      <w:tr w:rsidR="00181E66" w:rsidRPr="00181E66" w14:paraId="51413888"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595DF70" w14:textId="77777777" w:rsidR="00181E66" w:rsidRPr="00181E66" w:rsidRDefault="00181E66" w:rsidP="00181E66">
            <w:pPr>
              <w:rPr>
                <w:b/>
                <w:bCs/>
                <w:iCs/>
              </w:rPr>
            </w:pPr>
            <w:r w:rsidRPr="00181E66">
              <w:rPr>
                <w:b/>
                <w:bCs/>
                <w:iCs/>
              </w:rPr>
              <w:t>Межбюджетные трансферты на исполнение переданных полномочий</w:t>
            </w:r>
          </w:p>
        </w:tc>
        <w:tc>
          <w:tcPr>
            <w:tcW w:w="1354" w:type="dxa"/>
            <w:tcBorders>
              <w:top w:val="single" w:sz="4" w:space="0" w:color="auto"/>
              <w:left w:val="nil"/>
              <w:bottom w:val="single" w:sz="4" w:space="0" w:color="auto"/>
              <w:right w:val="single" w:sz="4" w:space="0" w:color="auto"/>
            </w:tcBorders>
            <w:shd w:val="clear" w:color="auto" w:fill="auto"/>
            <w:hideMark/>
          </w:tcPr>
          <w:p w14:paraId="21A99B0A" w14:textId="77777777" w:rsidR="00181E66" w:rsidRPr="00181E66" w:rsidRDefault="00181E66" w:rsidP="00181E66">
            <w:pPr>
              <w:jc w:val="center"/>
              <w:rPr>
                <w:b/>
                <w:bCs/>
                <w:iCs/>
              </w:rPr>
            </w:pPr>
            <w:r w:rsidRPr="00181E66">
              <w:rPr>
                <w:b/>
                <w:bCs/>
                <w:iCs/>
              </w:rPr>
              <w:t>4014000000</w:t>
            </w:r>
          </w:p>
        </w:tc>
        <w:tc>
          <w:tcPr>
            <w:tcW w:w="709" w:type="dxa"/>
            <w:tcBorders>
              <w:top w:val="single" w:sz="4" w:space="0" w:color="auto"/>
              <w:left w:val="nil"/>
              <w:bottom w:val="single" w:sz="4" w:space="0" w:color="auto"/>
              <w:right w:val="single" w:sz="4" w:space="0" w:color="auto"/>
            </w:tcBorders>
            <w:shd w:val="clear" w:color="auto" w:fill="auto"/>
            <w:hideMark/>
          </w:tcPr>
          <w:p w14:paraId="02AD8FD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773462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C5812D9" w14:textId="77777777" w:rsidR="00181E66" w:rsidRPr="00181E66" w:rsidRDefault="00181E66" w:rsidP="00181E66">
            <w:pPr>
              <w:jc w:val="right"/>
              <w:rPr>
                <w:b/>
                <w:bCs/>
                <w:iCs/>
              </w:rPr>
            </w:pPr>
            <w:r w:rsidRPr="00181E66">
              <w:rPr>
                <w:b/>
                <w:bCs/>
                <w:iCs/>
              </w:rPr>
              <w:t>30 339,1</w:t>
            </w:r>
          </w:p>
        </w:tc>
        <w:tc>
          <w:tcPr>
            <w:tcW w:w="1198" w:type="dxa"/>
            <w:tcBorders>
              <w:top w:val="single" w:sz="4" w:space="0" w:color="auto"/>
              <w:left w:val="nil"/>
              <w:bottom w:val="single" w:sz="4" w:space="0" w:color="auto"/>
              <w:right w:val="single" w:sz="4" w:space="0" w:color="auto"/>
            </w:tcBorders>
            <w:shd w:val="clear" w:color="auto" w:fill="auto"/>
            <w:hideMark/>
          </w:tcPr>
          <w:p w14:paraId="59D81241" w14:textId="77777777" w:rsidR="00181E66" w:rsidRPr="00181E66" w:rsidRDefault="00181E66" w:rsidP="00181E66">
            <w:pPr>
              <w:jc w:val="right"/>
              <w:rPr>
                <w:b/>
                <w:bCs/>
                <w:iCs/>
              </w:rPr>
            </w:pPr>
            <w:r w:rsidRPr="00181E66">
              <w:rPr>
                <w:b/>
                <w:bCs/>
                <w:iCs/>
              </w:rPr>
              <w:t>30 116,6</w:t>
            </w:r>
          </w:p>
        </w:tc>
      </w:tr>
      <w:tr w:rsidR="00181E66" w:rsidRPr="00181E66" w14:paraId="3A7C83F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E2288FB" w14:textId="77777777" w:rsidR="00181E66" w:rsidRPr="00181E66" w:rsidRDefault="00181E66" w:rsidP="00181E66">
            <w:pPr>
              <w:rPr>
                <w:b/>
                <w:bCs/>
                <w:iCs/>
              </w:rPr>
            </w:pPr>
            <w:r w:rsidRPr="00181E66">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54" w:type="dxa"/>
            <w:tcBorders>
              <w:top w:val="nil"/>
              <w:left w:val="nil"/>
              <w:bottom w:val="single" w:sz="4" w:space="0" w:color="auto"/>
              <w:right w:val="single" w:sz="4" w:space="0" w:color="auto"/>
            </w:tcBorders>
            <w:shd w:val="clear" w:color="auto" w:fill="auto"/>
            <w:hideMark/>
          </w:tcPr>
          <w:p w14:paraId="1DEDDB47" w14:textId="77777777" w:rsidR="00181E66" w:rsidRPr="00181E66" w:rsidRDefault="00181E66" w:rsidP="00181E66">
            <w:pPr>
              <w:jc w:val="center"/>
              <w:rPr>
                <w:b/>
                <w:bCs/>
                <w:iCs/>
              </w:rPr>
            </w:pPr>
            <w:r w:rsidRPr="00181E66">
              <w:rPr>
                <w:b/>
                <w:bCs/>
                <w:iCs/>
              </w:rPr>
              <w:t>4014100000</w:t>
            </w:r>
          </w:p>
        </w:tc>
        <w:tc>
          <w:tcPr>
            <w:tcW w:w="709" w:type="dxa"/>
            <w:tcBorders>
              <w:top w:val="nil"/>
              <w:left w:val="nil"/>
              <w:bottom w:val="single" w:sz="4" w:space="0" w:color="auto"/>
              <w:right w:val="single" w:sz="4" w:space="0" w:color="auto"/>
            </w:tcBorders>
            <w:shd w:val="clear" w:color="auto" w:fill="auto"/>
            <w:hideMark/>
          </w:tcPr>
          <w:p w14:paraId="49020151"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6CF9680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7199C94" w14:textId="77777777" w:rsidR="00181E66" w:rsidRPr="00181E66" w:rsidRDefault="00181E66" w:rsidP="00181E66">
            <w:pPr>
              <w:jc w:val="right"/>
              <w:rPr>
                <w:b/>
                <w:bCs/>
                <w:iCs/>
              </w:rPr>
            </w:pPr>
            <w:r w:rsidRPr="00181E66">
              <w:rPr>
                <w:b/>
                <w:bCs/>
                <w:iCs/>
              </w:rPr>
              <w:t>17 547,7</w:t>
            </w:r>
          </w:p>
        </w:tc>
        <w:tc>
          <w:tcPr>
            <w:tcW w:w="1198" w:type="dxa"/>
            <w:tcBorders>
              <w:top w:val="nil"/>
              <w:left w:val="nil"/>
              <w:bottom w:val="single" w:sz="4" w:space="0" w:color="auto"/>
              <w:right w:val="single" w:sz="4" w:space="0" w:color="auto"/>
            </w:tcBorders>
            <w:shd w:val="clear" w:color="auto" w:fill="auto"/>
            <w:hideMark/>
          </w:tcPr>
          <w:p w14:paraId="6C98BC4B" w14:textId="77777777" w:rsidR="00181E66" w:rsidRPr="00181E66" w:rsidRDefault="00181E66" w:rsidP="00181E66">
            <w:pPr>
              <w:jc w:val="right"/>
              <w:rPr>
                <w:b/>
                <w:bCs/>
                <w:iCs/>
              </w:rPr>
            </w:pPr>
            <w:r w:rsidRPr="00181E66">
              <w:rPr>
                <w:b/>
                <w:bCs/>
                <w:iCs/>
              </w:rPr>
              <w:t>17 547,7</w:t>
            </w:r>
          </w:p>
        </w:tc>
      </w:tr>
      <w:tr w:rsidR="00181E66" w:rsidRPr="00181E66" w14:paraId="47C321E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5DFFC0A" w14:textId="77777777" w:rsidR="00181E66" w:rsidRPr="00181E66" w:rsidRDefault="00181E66" w:rsidP="00181E66">
            <w:pPr>
              <w:rPr>
                <w:b/>
                <w:bCs/>
                <w:iCs/>
              </w:rPr>
            </w:pPr>
            <w:r w:rsidRPr="00181E66">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54" w:type="dxa"/>
            <w:tcBorders>
              <w:top w:val="nil"/>
              <w:left w:val="nil"/>
              <w:bottom w:val="single" w:sz="4" w:space="0" w:color="auto"/>
              <w:right w:val="single" w:sz="4" w:space="0" w:color="auto"/>
            </w:tcBorders>
            <w:shd w:val="clear" w:color="auto" w:fill="auto"/>
            <w:hideMark/>
          </w:tcPr>
          <w:p w14:paraId="0CD4ECE5" w14:textId="77777777" w:rsidR="00181E66" w:rsidRPr="00181E66" w:rsidRDefault="00181E66" w:rsidP="00181E66">
            <w:pPr>
              <w:jc w:val="center"/>
              <w:rPr>
                <w:b/>
                <w:bCs/>
                <w:iCs/>
              </w:rPr>
            </w:pPr>
            <w:r w:rsidRPr="00181E66">
              <w:rPr>
                <w:b/>
                <w:bCs/>
                <w:iCs/>
              </w:rPr>
              <w:t>40141М9991</w:t>
            </w:r>
          </w:p>
        </w:tc>
        <w:tc>
          <w:tcPr>
            <w:tcW w:w="709" w:type="dxa"/>
            <w:tcBorders>
              <w:top w:val="nil"/>
              <w:left w:val="nil"/>
              <w:bottom w:val="single" w:sz="4" w:space="0" w:color="auto"/>
              <w:right w:val="single" w:sz="4" w:space="0" w:color="auto"/>
            </w:tcBorders>
            <w:shd w:val="clear" w:color="auto" w:fill="auto"/>
            <w:hideMark/>
          </w:tcPr>
          <w:p w14:paraId="5F90B7D3"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DE9010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EDA4309" w14:textId="77777777" w:rsidR="00181E66" w:rsidRPr="00181E66" w:rsidRDefault="00181E66" w:rsidP="00181E66">
            <w:pPr>
              <w:jc w:val="right"/>
              <w:rPr>
                <w:b/>
                <w:bCs/>
                <w:iCs/>
              </w:rPr>
            </w:pPr>
            <w:r w:rsidRPr="00181E66">
              <w:rPr>
                <w:b/>
                <w:bCs/>
                <w:iCs/>
              </w:rPr>
              <w:t>14 583,2</w:t>
            </w:r>
          </w:p>
        </w:tc>
        <w:tc>
          <w:tcPr>
            <w:tcW w:w="1198" w:type="dxa"/>
            <w:tcBorders>
              <w:top w:val="nil"/>
              <w:left w:val="nil"/>
              <w:bottom w:val="single" w:sz="4" w:space="0" w:color="auto"/>
              <w:right w:val="single" w:sz="4" w:space="0" w:color="auto"/>
            </w:tcBorders>
            <w:shd w:val="clear" w:color="auto" w:fill="auto"/>
            <w:hideMark/>
          </w:tcPr>
          <w:p w14:paraId="164A9F04" w14:textId="77777777" w:rsidR="00181E66" w:rsidRPr="00181E66" w:rsidRDefault="00181E66" w:rsidP="00181E66">
            <w:pPr>
              <w:jc w:val="right"/>
              <w:rPr>
                <w:b/>
                <w:bCs/>
                <w:iCs/>
              </w:rPr>
            </w:pPr>
            <w:r w:rsidRPr="00181E66">
              <w:rPr>
                <w:b/>
                <w:bCs/>
                <w:iCs/>
              </w:rPr>
              <w:t>14 583,2</w:t>
            </w:r>
          </w:p>
        </w:tc>
      </w:tr>
      <w:tr w:rsidR="00181E66" w:rsidRPr="00181E66" w14:paraId="65FF83C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3F8D019"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1B540A81" w14:textId="77777777" w:rsidR="00181E66" w:rsidRPr="00181E66" w:rsidRDefault="00181E66" w:rsidP="00181E66">
            <w:pPr>
              <w:jc w:val="center"/>
              <w:rPr>
                <w:b/>
                <w:bCs/>
                <w:iCs/>
              </w:rPr>
            </w:pPr>
            <w:r w:rsidRPr="00181E66">
              <w:rPr>
                <w:b/>
                <w:bCs/>
                <w:iCs/>
              </w:rPr>
              <w:t>40141М9991</w:t>
            </w:r>
          </w:p>
        </w:tc>
        <w:tc>
          <w:tcPr>
            <w:tcW w:w="709" w:type="dxa"/>
            <w:tcBorders>
              <w:top w:val="nil"/>
              <w:left w:val="nil"/>
              <w:bottom w:val="single" w:sz="4" w:space="0" w:color="auto"/>
              <w:right w:val="single" w:sz="4" w:space="0" w:color="auto"/>
            </w:tcBorders>
            <w:shd w:val="clear" w:color="auto" w:fill="auto"/>
            <w:hideMark/>
          </w:tcPr>
          <w:p w14:paraId="0223ABEB"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2D86FA9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4735E4" w14:textId="77777777" w:rsidR="00181E66" w:rsidRPr="00181E66" w:rsidRDefault="00181E66" w:rsidP="00181E66">
            <w:pPr>
              <w:jc w:val="right"/>
              <w:rPr>
                <w:b/>
                <w:bCs/>
                <w:iCs/>
              </w:rPr>
            </w:pPr>
            <w:r w:rsidRPr="00181E66">
              <w:rPr>
                <w:b/>
                <w:bCs/>
                <w:iCs/>
              </w:rPr>
              <w:t>13 190,0</w:t>
            </w:r>
          </w:p>
        </w:tc>
        <w:tc>
          <w:tcPr>
            <w:tcW w:w="1198" w:type="dxa"/>
            <w:tcBorders>
              <w:top w:val="nil"/>
              <w:left w:val="nil"/>
              <w:bottom w:val="single" w:sz="4" w:space="0" w:color="auto"/>
              <w:right w:val="single" w:sz="4" w:space="0" w:color="auto"/>
            </w:tcBorders>
            <w:shd w:val="clear" w:color="auto" w:fill="auto"/>
            <w:hideMark/>
          </w:tcPr>
          <w:p w14:paraId="7CEB328F" w14:textId="77777777" w:rsidR="00181E66" w:rsidRPr="00181E66" w:rsidRDefault="00181E66" w:rsidP="00181E66">
            <w:pPr>
              <w:jc w:val="right"/>
              <w:rPr>
                <w:b/>
                <w:bCs/>
                <w:iCs/>
              </w:rPr>
            </w:pPr>
            <w:r w:rsidRPr="00181E66">
              <w:rPr>
                <w:b/>
                <w:bCs/>
                <w:iCs/>
              </w:rPr>
              <w:t>13 190,0</w:t>
            </w:r>
          </w:p>
        </w:tc>
      </w:tr>
      <w:tr w:rsidR="00181E66" w:rsidRPr="00181E66" w14:paraId="24CB968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66F0518"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3C232C1B" w14:textId="77777777" w:rsidR="00181E66" w:rsidRPr="00181E66" w:rsidRDefault="00181E66" w:rsidP="00181E66">
            <w:pPr>
              <w:jc w:val="center"/>
            </w:pPr>
            <w:r w:rsidRPr="00181E66">
              <w:t>40141М9991</w:t>
            </w:r>
          </w:p>
        </w:tc>
        <w:tc>
          <w:tcPr>
            <w:tcW w:w="709" w:type="dxa"/>
            <w:tcBorders>
              <w:top w:val="nil"/>
              <w:left w:val="nil"/>
              <w:bottom w:val="single" w:sz="4" w:space="0" w:color="auto"/>
              <w:right w:val="single" w:sz="4" w:space="0" w:color="auto"/>
            </w:tcBorders>
            <w:shd w:val="clear" w:color="auto" w:fill="auto"/>
            <w:hideMark/>
          </w:tcPr>
          <w:p w14:paraId="2C5FDF1A"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4FEB35F"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6A3435ED" w14:textId="77777777" w:rsidR="00181E66" w:rsidRPr="00181E66" w:rsidRDefault="00181E66" w:rsidP="00181E66">
            <w:pPr>
              <w:jc w:val="right"/>
            </w:pPr>
            <w:r w:rsidRPr="00181E66">
              <w:t>13 190,0</w:t>
            </w:r>
          </w:p>
        </w:tc>
        <w:tc>
          <w:tcPr>
            <w:tcW w:w="1198" w:type="dxa"/>
            <w:tcBorders>
              <w:top w:val="nil"/>
              <w:left w:val="nil"/>
              <w:bottom w:val="single" w:sz="4" w:space="0" w:color="auto"/>
              <w:right w:val="single" w:sz="4" w:space="0" w:color="auto"/>
            </w:tcBorders>
            <w:shd w:val="clear" w:color="auto" w:fill="auto"/>
            <w:hideMark/>
          </w:tcPr>
          <w:p w14:paraId="7005AD05" w14:textId="77777777" w:rsidR="00181E66" w:rsidRPr="00181E66" w:rsidRDefault="00181E66" w:rsidP="00181E66">
            <w:pPr>
              <w:jc w:val="right"/>
            </w:pPr>
            <w:r w:rsidRPr="00181E66">
              <w:t>13 190,0</w:t>
            </w:r>
          </w:p>
        </w:tc>
      </w:tr>
      <w:tr w:rsidR="00181E66" w:rsidRPr="00181E66" w14:paraId="4B807BD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15B4AE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16557C27" w14:textId="77777777" w:rsidR="00181E66" w:rsidRPr="00181E66" w:rsidRDefault="00181E66" w:rsidP="00181E66">
            <w:pPr>
              <w:jc w:val="center"/>
              <w:rPr>
                <w:b/>
                <w:bCs/>
                <w:iCs/>
              </w:rPr>
            </w:pPr>
            <w:r w:rsidRPr="00181E66">
              <w:rPr>
                <w:b/>
                <w:bCs/>
                <w:iCs/>
              </w:rPr>
              <w:t>40141М9991</w:t>
            </w:r>
          </w:p>
        </w:tc>
        <w:tc>
          <w:tcPr>
            <w:tcW w:w="709" w:type="dxa"/>
            <w:tcBorders>
              <w:top w:val="single" w:sz="4" w:space="0" w:color="auto"/>
              <w:left w:val="nil"/>
              <w:bottom w:val="single" w:sz="4" w:space="0" w:color="auto"/>
              <w:right w:val="single" w:sz="4" w:space="0" w:color="auto"/>
            </w:tcBorders>
            <w:shd w:val="clear" w:color="auto" w:fill="auto"/>
            <w:hideMark/>
          </w:tcPr>
          <w:p w14:paraId="68889DC9"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5C1A1C02"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B15975" w14:textId="77777777" w:rsidR="00181E66" w:rsidRPr="00181E66" w:rsidRDefault="00181E66" w:rsidP="00181E66">
            <w:pPr>
              <w:jc w:val="right"/>
              <w:rPr>
                <w:b/>
                <w:bCs/>
                <w:iCs/>
              </w:rPr>
            </w:pPr>
            <w:r w:rsidRPr="00181E66">
              <w:rPr>
                <w:b/>
                <w:bCs/>
                <w:iCs/>
              </w:rPr>
              <w:t>1 382,2</w:t>
            </w:r>
          </w:p>
        </w:tc>
        <w:tc>
          <w:tcPr>
            <w:tcW w:w="1198" w:type="dxa"/>
            <w:tcBorders>
              <w:top w:val="single" w:sz="4" w:space="0" w:color="auto"/>
              <w:left w:val="nil"/>
              <w:bottom w:val="single" w:sz="4" w:space="0" w:color="auto"/>
              <w:right w:val="single" w:sz="4" w:space="0" w:color="auto"/>
            </w:tcBorders>
            <w:shd w:val="clear" w:color="auto" w:fill="auto"/>
            <w:hideMark/>
          </w:tcPr>
          <w:p w14:paraId="5EC1CA73" w14:textId="77777777" w:rsidR="00181E66" w:rsidRPr="00181E66" w:rsidRDefault="00181E66" w:rsidP="00181E66">
            <w:pPr>
              <w:jc w:val="right"/>
              <w:rPr>
                <w:b/>
                <w:bCs/>
                <w:iCs/>
              </w:rPr>
            </w:pPr>
            <w:r w:rsidRPr="00181E66">
              <w:rPr>
                <w:b/>
                <w:bCs/>
                <w:iCs/>
              </w:rPr>
              <w:t>1 382,2</w:t>
            </w:r>
          </w:p>
        </w:tc>
      </w:tr>
      <w:tr w:rsidR="00181E66" w:rsidRPr="00181E66" w14:paraId="38D752C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B1AB2D5"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6A4B47CE" w14:textId="77777777" w:rsidR="00181E66" w:rsidRPr="00181E66" w:rsidRDefault="00181E66" w:rsidP="00181E66">
            <w:pPr>
              <w:jc w:val="center"/>
            </w:pPr>
            <w:r w:rsidRPr="00181E66">
              <w:t>40141М9991</w:t>
            </w:r>
          </w:p>
        </w:tc>
        <w:tc>
          <w:tcPr>
            <w:tcW w:w="709" w:type="dxa"/>
            <w:tcBorders>
              <w:top w:val="nil"/>
              <w:left w:val="nil"/>
              <w:bottom w:val="single" w:sz="4" w:space="0" w:color="auto"/>
              <w:right w:val="single" w:sz="4" w:space="0" w:color="auto"/>
            </w:tcBorders>
            <w:shd w:val="clear" w:color="auto" w:fill="auto"/>
            <w:hideMark/>
          </w:tcPr>
          <w:p w14:paraId="650E8D0A"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A45A55A"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5CE55D0A" w14:textId="77777777" w:rsidR="00181E66" w:rsidRPr="00181E66" w:rsidRDefault="00181E66" w:rsidP="00181E66">
            <w:pPr>
              <w:jc w:val="right"/>
            </w:pPr>
            <w:r w:rsidRPr="00181E66">
              <w:t>1 382,2</w:t>
            </w:r>
          </w:p>
        </w:tc>
        <w:tc>
          <w:tcPr>
            <w:tcW w:w="1198" w:type="dxa"/>
            <w:tcBorders>
              <w:top w:val="nil"/>
              <w:left w:val="nil"/>
              <w:bottom w:val="single" w:sz="4" w:space="0" w:color="auto"/>
              <w:right w:val="single" w:sz="4" w:space="0" w:color="auto"/>
            </w:tcBorders>
            <w:shd w:val="clear" w:color="auto" w:fill="auto"/>
            <w:hideMark/>
          </w:tcPr>
          <w:p w14:paraId="662F1F79" w14:textId="77777777" w:rsidR="00181E66" w:rsidRPr="00181E66" w:rsidRDefault="00181E66" w:rsidP="00181E66">
            <w:pPr>
              <w:jc w:val="right"/>
            </w:pPr>
            <w:r w:rsidRPr="00181E66">
              <w:t>1 382,2</w:t>
            </w:r>
          </w:p>
        </w:tc>
      </w:tr>
      <w:tr w:rsidR="00181E66" w:rsidRPr="00181E66" w14:paraId="4B55827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7906741"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single" w:sz="4" w:space="0" w:color="auto"/>
              <w:left w:val="nil"/>
              <w:bottom w:val="single" w:sz="4" w:space="0" w:color="auto"/>
              <w:right w:val="single" w:sz="4" w:space="0" w:color="auto"/>
            </w:tcBorders>
            <w:shd w:val="clear" w:color="auto" w:fill="auto"/>
            <w:hideMark/>
          </w:tcPr>
          <w:p w14:paraId="39D5E7DA" w14:textId="77777777" w:rsidR="00181E66" w:rsidRPr="00181E66" w:rsidRDefault="00181E66" w:rsidP="00181E66">
            <w:pPr>
              <w:jc w:val="center"/>
              <w:rPr>
                <w:b/>
                <w:bCs/>
                <w:iCs/>
              </w:rPr>
            </w:pPr>
            <w:r w:rsidRPr="00181E66">
              <w:rPr>
                <w:b/>
                <w:bCs/>
                <w:iCs/>
              </w:rPr>
              <w:t>40141М9991</w:t>
            </w:r>
          </w:p>
        </w:tc>
        <w:tc>
          <w:tcPr>
            <w:tcW w:w="709" w:type="dxa"/>
            <w:tcBorders>
              <w:top w:val="single" w:sz="4" w:space="0" w:color="auto"/>
              <w:left w:val="nil"/>
              <w:bottom w:val="single" w:sz="4" w:space="0" w:color="auto"/>
              <w:right w:val="single" w:sz="4" w:space="0" w:color="auto"/>
            </w:tcBorders>
            <w:shd w:val="clear" w:color="auto" w:fill="auto"/>
            <w:hideMark/>
          </w:tcPr>
          <w:p w14:paraId="5E2C7BB9" w14:textId="77777777" w:rsidR="00181E66" w:rsidRPr="00181E66" w:rsidRDefault="00181E66" w:rsidP="00181E66">
            <w:pPr>
              <w:jc w:val="center"/>
              <w:rPr>
                <w:b/>
                <w:bCs/>
                <w:iCs/>
              </w:rPr>
            </w:pPr>
            <w:r w:rsidRPr="00181E66">
              <w:rPr>
                <w:b/>
                <w:bCs/>
                <w:iCs/>
              </w:rPr>
              <w:t>800</w:t>
            </w:r>
          </w:p>
        </w:tc>
        <w:tc>
          <w:tcPr>
            <w:tcW w:w="800" w:type="dxa"/>
            <w:tcBorders>
              <w:top w:val="single" w:sz="4" w:space="0" w:color="auto"/>
              <w:left w:val="nil"/>
              <w:bottom w:val="single" w:sz="4" w:space="0" w:color="auto"/>
              <w:right w:val="single" w:sz="4" w:space="0" w:color="auto"/>
            </w:tcBorders>
            <w:shd w:val="clear" w:color="auto" w:fill="auto"/>
            <w:hideMark/>
          </w:tcPr>
          <w:p w14:paraId="6B9346C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C0EAFE3" w14:textId="77777777" w:rsidR="00181E66" w:rsidRPr="00181E66" w:rsidRDefault="00181E66" w:rsidP="00181E66">
            <w:pPr>
              <w:jc w:val="right"/>
              <w:rPr>
                <w:b/>
                <w:bCs/>
                <w:iCs/>
              </w:rPr>
            </w:pPr>
            <w:r w:rsidRPr="00181E66">
              <w:rPr>
                <w:b/>
                <w:bCs/>
                <w:iCs/>
              </w:rPr>
              <w:t>11,0</w:t>
            </w:r>
          </w:p>
        </w:tc>
        <w:tc>
          <w:tcPr>
            <w:tcW w:w="1198" w:type="dxa"/>
            <w:tcBorders>
              <w:top w:val="single" w:sz="4" w:space="0" w:color="auto"/>
              <w:left w:val="nil"/>
              <w:bottom w:val="single" w:sz="4" w:space="0" w:color="auto"/>
              <w:right w:val="single" w:sz="4" w:space="0" w:color="auto"/>
            </w:tcBorders>
            <w:shd w:val="clear" w:color="auto" w:fill="auto"/>
            <w:hideMark/>
          </w:tcPr>
          <w:p w14:paraId="2A7E537C" w14:textId="77777777" w:rsidR="00181E66" w:rsidRPr="00181E66" w:rsidRDefault="00181E66" w:rsidP="00181E66">
            <w:pPr>
              <w:jc w:val="right"/>
              <w:rPr>
                <w:b/>
                <w:bCs/>
                <w:iCs/>
              </w:rPr>
            </w:pPr>
            <w:r w:rsidRPr="00181E66">
              <w:rPr>
                <w:b/>
                <w:bCs/>
                <w:iCs/>
              </w:rPr>
              <w:t>11,0</w:t>
            </w:r>
          </w:p>
        </w:tc>
      </w:tr>
      <w:tr w:rsidR="00181E66" w:rsidRPr="00181E66" w14:paraId="4CDA92F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A7B78A2"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5DCFB16C" w14:textId="77777777" w:rsidR="00181E66" w:rsidRPr="00181E66" w:rsidRDefault="00181E66" w:rsidP="00181E66">
            <w:pPr>
              <w:jc w:val="center"/>
            </w:pPr>
            <w:r w:rsidRPr="00181E66">
              <w:t>40141М9991</w:t>
            </w:r>
          </w:p>
        </w:tc>
        <w:tc>
          <w:tcPr>
            <w:tcW w:w="709" w:type="dxa"/>
            <w:tcBorders>
              <w:top w:val="nil"/>
              <w:left w:val="nil"/>
              <w:bottom w:val="single" w:sz="4" w:space="0" w:color="auto"/>
              <w:right w:val="single" w:sz="4" w:space="0" w:color="auto"/>
            </w:tcBorders>
            <w:shd w:val="clear" w:color="auto" w:fill="auto"/>
            <w:hideMark/>
          </w:tcPr>
          <w:p w14:paraId="03D65C85"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51A81D74"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397EBB64" w14:textId="77777777" w:rsidR="00181E66" w:rsidRPr="00181E66" w:rsidRDefault="00181E66" w:rsidP="00181E66">
            <w:pPr>
              <w:jc w:val="right"/>
            </w:pPr>
            <w:r w:rsidRPr="00181E66">
              <w:t>11,0</w:t>
            </w:r>
          </w:p>
        </w:tc>
        <w:tc>
          <w:tcPr>
            <w:tcW w:w="1198" w:type="dxa"/>
            <w:tcBorders>
              <w:top w:val="nil"/>
              <w:left w:val="nil"/>
              <w:bottom w:val="single" w:sz="4" w:space="0" w:color="auto"/>
              <w:right w:val="single" w:sz="4" w:space="0" w:color="auto"/>
            </w:tcBorders>
            <w:shd w:val="clear" w:color="auto" w:fill="auto"/>
            <w:hideMark/>
          </w:tcPr>
          <w:p w14:paraId="4DE7B369" w14:textId="77777777" w:rsidR="00181E66" w:rsidRPr="00181E66" w:rsidRDefault="00181E66" w:rsidP="00181E66">
            <w:pPr>
              <w:jc w:val="right"/>
            </w:pPr>
            <w:r w:rsidRPr="00181E66">
              <w:t>11,0</w:t>
            </w:r>
          </w:p>
        </w:tc>
      </w:tr>
      <w:tr w:rsidR="00181E66" w:rsidRPr="00181E66" w14:paraId="34BD25C0"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844128C" w14:textId="77777777" w:rsidR="00181E66" w:rsidRPr="00181E66" w:rsidRDefault="00181E66" w:rsidP="00181E66">
            <w:pPr>
              <w:rPr>
                <w:b/>
                <w:bCs/>
                <w:iCs/>
              </w:rPr>
            </w:pPr>
            <w:r w:rsidRPr="00181E66">
              <w:rPr>
                <w:b/>
                <w:bCs/>
                <w:iCs/>
              </w:rPr>
              <w:lastRenderedPageBreak/>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354" w:type="dxa"/>
            <w:tcBorders>
              <w:top w:val="single" w:sz="4" w:space="0" w:color="auto"/>
              <w:left w:val="nil"/>
              <w:bottom w:val="single" w:sz="4" w:space="0" w:color="auto"/>
              <w:right w:val="single" w:sz="4" w:space="0" w:color="auto"/>
            </w:tcBorders>
            <w:shd w:val="clear" w:color="auto" w:fill="auto"/>
            <w:hideMark/>
          </w:tcPr>
          <w:p w14:paraId="66886D62" w14:textId="77777777" w:rsidR="00181E66" w:rsidRPr="00181E66" w:rsidRDefault="00181E66" w:rsidP="00181E66">
            <w:pPr>
              <w:jc w:val="center"/>
              <w:rPr>
                <w:b/>
                <w:bCs/>
                <w:iCs/>
              </w:rPr>
            </w:pPr>
            <w:r w:rsidRPr="00181E66">
              <w:rPr>
                <w:b/>
                <w:bCs/>
                <w:iCs/>
              </w:rPr>
              <w:t>40141М9993</w:t>
            </w:r>
          </w:p>
        </w:tc>
        <w:tc>
          <w:tcPr>
            <w:tcW w:w="709" w:type="dxa"/>
            <w:tcBorders>
              <w:top w:val="single" w:sz="4" w:space="0" w:color="auto"/>
              <w:left w:val="nil"/>
              <w:bottom w:val="single" w:sz="4" w:space="0" w:color="auto"/>
              <w:right w:val="single" w:sz="4" w:space="0" w:color="auto"/>
            </w:tcBorders>
            <w:shd w:val="clear" w:color="auto" w:fill="auto"/>
            <w:hideMark/>
          </w:tcPr>
          <w:p w14:paraId="1AD9316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94A00D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470FBEBB" w14:textId="77777777" w:rsidR="00181E66" w:rsidRPr="00181E66" w:rsidRDefault="00181E66" w:rsidP="00181E66">
            <w:pPr>
              <w:jc w:val="right"/>
              <w:rPr>
                <w:b/>
                <w:bCs/>
                <w:iCs/>
              </w:rPr>
            </w:pPr>
            <w:r w:rsidRPr="00181E66">
              <w:rPr>
                <w:b/>
                <w:bCs/>
                <w:iCs/>
              </w:rPr>
              <w:t>203,4</w:t>
            </w:r>
          </w:p>
        </w:tc>
        <w:tc>
          <w:tcPr>
            <w:tcW w:w="1198" w:type="dxa"/>
            <w:tcBorders>
              <w:top w:val="single" w:sz="4" w:space="0" w:color="auto"/>
              <w:left w:val="nil"/>
              <w:bottom w:val="single" w:sz="4" w:space="0" w:color="auto"/>
              <w:right w:val="single" w:sz="4" w:space="0" w:color="auto"/>
            </w:tcBorders>
            <w:shd w:val="clear" w:color="auto" w:fill="auto"/>
            <w:hideMark/>
          </w:tcPr>
          <w:p w14:paraId="4214D85C" w14:textId="77777777" w:rsidR="00181E66" w:rsidRPr="00181E66" w:rsidRDefault="00181E66" w:rsidP="00181E66">
            <w:pPr>
              <w:jc w:val="right"/>
              <w:rPr>
                <w:b/>
                <w:bCs/>
                <w:iCs/>
              </w:rPr>
            </w:pPr>
            <w:r w:rsidRPr="00181E66">
              <w:rPr>
                <w:b/>
                <w:bCs/>
                <w:iCs/>
              </w:rPr>
              <w:t>203,4</w:t>
            </w:r>
          </w:p>
        </w:tc>
      </w:tr>
      <w:tr w:rsidR="00181E66" w:rsidRPr="00181E66" w14:paraId="71EFA82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75E18E8"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FEE542C" w14:textId="77777777" w:rsidR="00181E66" w:rsidRPr="00181E66" w:rsidRDefault="00181E66" w:rsidP="00181E66">
            <w:pPr>
              <w:jc w:val="center"/>
              <w:rPr>
                <w:b/>
                <w:bCs/>
                <w:iCs/>
              </w:rPr>
            </w:pPr>
            <w:r w:rsidRPr="00181E66">
              <w:rPr>
                <w:b/>
                <w:bCs/>
                <w:iCs/>
              </w:rPr>
              <w:t>40141М9993</w:t>
            </w:r>
          </w:p>
        </w:tc>
        <w:tc>
          <w:tcPr>
            <w:tcW w:w="709" w:type="dxa"/>
            <w:tcBorders>
              <w:top w:val="nil"/>
              <w:left w:val="nil"/>
              <w:bottom w:val="single" w:sz="4" w:space="0" w:color="auto"/>
              <w:right w:val="single" w:sz="4" w:space="0" w:color="auto"/>
            </w:tcBorders>
            <w:shd w:val="clear" w:color="auto" w:fill="auto"/>
            <w:hideMark/>
          </w:tcPr>
          <w:p w14:paraId="051FF84D"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36854D0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2E9FCEF" w14:textId="77777777" w:rsidR="00181E66" w:rsidRPr="00181E66" w:rsidRDefault="00181E66" w:rsidP="00181E66">
            <w:pPr>
              <w:jc w:val="right"/>
              <w:rPr>
                <w:b/>
                <w:bCs/>
                <w:iCs/>
              </w:rPr>
            </w:pPr>
            <w:r w:rsidRPr="00181E66">
              <w:rPr>
                <w:b/>
                <w:bCs/>
                <w:iCs/>
              </w:rPr>
              <w:t>203,4</w:t>
            </w:r>
          </w:p>
        </w:tc>
        <w:tc>
          <w:tcPr>
            <w:tcW w:w="1198" w:type="dxa"/>
            <w:tcBorders>
              <w:top w:val="nil"/>
              <w:left w:val="nil"/>
              <w:bottom w:val="single" w:sz="4" w:space="0" w:color="auto"/>
              <w:right w:val="single" w:sz="4" w:space="0" w:color="auto"/>
            </w:tcBorders>
            <w:shd w:val="clear" w:color="auto" w:fill="auto"/>
            <w:hideMark/>
          </w:tcPr>
          <w:p w14:paraId="55993769" w14:textId="77777777" w:rsidR="00181E66" w:rsidRPr="00181E66" w:rsidRDefault="00181E66" w:rsidP="00181E66">
            <w:pPr>
              <w:jc w:val="right"/>
              <w:rPr>
                <w:b/>
                <w:bCs/>
                <w:iCs/>
              </w:rPr>
            </w:pPr>
            <w:r w:rsidRPr="00181E66">
              <w:rPr>
                <w:b/>
                <w:bCs/>
                <w:iCs/>
              </w:rPr>
              <w:t>203,4</w:t>
            </w:r>
          </w:p>
        </w:tc>
      </w:tr>
      <w:tr w:rsidR="00181E66" w:rsidRPr="00181E66" w14:paraId="5CA6D23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2121D43" w14:textId="77777777" w:rsidR="00181E66" w:rsidRPr="00181E66" w:rsidRDefault="00181E66" w:rsidP="00181E66">
            <w:r w:rsidRPr="00181E66">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tcBorders>
              <w:top w:val="nil"/>
              <w:left w:val="nil"/>
              <w:bottom w:val="single" w:sz="4" w:space="0" w:color="auto"/>
              <w:right w:val="single" w:sz="4" w:space="0" w:color="auto"/>
            </w:tcBorders>
            <w:shd w:val="clear" w:color="auto" w:fill="auto"/>
            <w:hideMark/>
          </w:tcPr>
          <w:p w14:paraId="5BF93F06" w14:textId="77777777" w:rsidR="00181E66" w:rsidRPr="00181E66" w:rsidRDefault="00181E66" w:rsidP="00181E66">
            <w:pPr>
              <w:jc w:val="center"/>
            </w:pPr>
            <w:r w:rsidRPr="00181E66">
              <w:t>40141М9993</w:t>
            </w:r>
          </w:p>
        </w:tc>
        <w:tc>
          <w:tcPr>
            <w:tcW w:w="709" w:type="dxa"/>
            <w:tcBorders>
              <w:top w:val="nil"/>
              <w:left w:val="nil"/>
              <w:bottom w:val="single" w:sz="4" w:space="0" w:color="auto"/>
              <w:right w:val="single" w:sz="4" w:space="0" w:color="auto"/>
            </w:tcBorders>
            <w:shd w:val="clear" w:color="auto" w:fill="auto"/>
            <w:hideMark/>
          </w:tcPr>
          <w:p w14:paraId="03F39F0D"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34296F58" w14:textId="77777777" w:rsidR="00181E66" w:rsidRPr="00181E66" w:rsidRDefault="00181E66" w:rsidP="00181E66">
            <w:pPr>
              <w:jc w:val="center"/>
            </w:pPr>
            <w:r w:rsidRPr="00181E66">
              <w:t>0104</w:t>
            </w:r>
          </w:p>
        </w:tc>
        <w:tc>
          <w:tcPr>
            <w:tcW w:w="1184" w:type="dxa"/>
            <w:tcBorders>
              <w:top w:val="nil"/>
              <w:left w:val="nil"/>
              <w:bottom w:val="single" w:sz="4" w:space="0" w:color="auto"/>
              <w:right w:val="single" w:sz="4" w:space="0" w:color="auto"/>
            </w:tcBorders>
            <w:shd w:val="clear" w:color="auto" w:fill="auto"/>
            <w:hideMark/>
          </w:tcPr>
          <w:p w14:paraId="34A15098" w14:textId="77777777" w:rsidR="00181E66" w:rsidRPr="00181E66" w:rsidRDefault="00181E66" w:rsidP="00181E66">
            <w:pPr>
              <w:jc w:val="right"/>
            </w:pPr>
            <w:r w:rsidRPr="00181E66">
              <w:t>203,4</w:t>
            </w:r>
          </w:p>
        </w:tc>
        <w:tc>
          <w:tcPr>
            <w:tcW w:w="1198" w:type="dxa"/>
            <w:tcBorders>
              <w:top w:val="nil"/>
              <w:left w:val="nil"/>
              <w:bottom w:val="single" w:sz="4" w:space="0" w:color="auto"/>
              <w:right w:val="single" w:sz="4" w:space="0" w:color="auto"/>
            </w:tcBorders>
            <w:shd w:val="clear" w:color="auto" w:fill="auto"/>
            <w:hideMark/>
          </w:tcPr>
          <w:p w14:paraId="2B9DB7F4" w14:textId="77777777" w:rsidR="00181E66" w:rsidRPr="00181E66" w:rsidRDefault="00181E66" w:rsidP="00181E66">
            <w:pPr>
              <w:jc w:val="right"/>
            </w:pPr>
            <w:r w:rsidRPr="00181E66">
              <w:t>203,4</w:t>
            </w:r>
          </w:p>
        </w:tc>
      </w:tr>
      <w:tr w:rsidR="00181E66" w:rsidRPr="00181E66" w14:paraId="0A355C4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6DBB299" w14:textId="77777777" w:rsidR="00181E66" w:rsidRPr="00181E66" w:rsidRDefault="00181E66" w:rsidP="00181E66">
            <w:pPr>
              <w:rPr>
                <w:b/>
                <w:bCs/>
                <w:iCs/>
              </w:rPr>
            </w:pPr>
            <w:r w:rsidRPr="00181E66">
              <w:rPr>
                <w:b/>
                <w:bCs/>
                <w:iCs/>
              </w:rPr>
              <w:t>МБТ на исполнение полномочий по определению поставщиков (подрядчиков, исполнителей)</w:t>
            </w:r>
          </w:p>
        </w:tc>
        <w:tc>
          <w:tcPr>
            <w:tcW w:w="1354" w:type="dxa"/>
            <w:tcBorders>
              <w:top w:val="single" w:sz="4" w:space="0" w:color="auto"/>
              <w:left w:val="nil"/>
              <w:bottom w:val="single" w:sz="4" w:space="0" w:color="auto"/>
              <w:right w:val="single" w:sz="4" w:space="0" w:color="auto"/>
            </w:tcBorders>
            <w:shd w:val="clear" w:color="auto" w:fill="auto"/>
            <w:hideMark/>
          </w:tcPr>
          <w:p w14:paraId="355F3B8C" w14:textId="77777777" w:rsidR="00181E66" w:rsidRPr="00181E66" w:rsidRDefault="00181E66" w:rsidP="00181E66">
            <w:pPr>
              <w:jc w:val="center"/>
              <w:rPr>
                <w:b/>
                <w:bCs/>
                <w:iCs/>
              </w:rPr>
            </w:pPr>
            <w:r w:rsidRPr="00181E66">
              <w:rPr>
                <w:b/>
                <w:bCs/>
                <w:iCs/>
              </w:rPr>
              <w:t>40141М9994</w:t>
            </w:r>
          </w:p>
        </w:tc>
        <w:tc>
          <w:tcPr>
            <w:tcW w:w="709" w:type="dxa"/>
            <w:tcBorders>
              <w:top w:val="single" w:sz="4" w:space="0" w:color="auto"/>
              <w:left w:val="nil"/>
              <w:bottom w:val="single" w:sz="4" w:space="0" w:color="auto"/>
              <w:right w:val="single" w:sz="4" w:space="0" w:color="auto"/>
            </w:tcBorders>
            <w:shd w:val="clear" w:color="auto" w:fill="auto"/>
            <w:hideMark/>
          </w:tcPr>
          <w:p w14:paraId="217C4AE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851EF4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3A5590EC" w14:textId="77777777" w:rsidR="00181E66" w:rsidRPr="00181E66" w:rsidRDefault="00181E66" w:rsidP="00181E66">
            <w:pPr>
              <w:jc w:val="right"/>
              <w:rPr>
                <w:b/>
                <w:bCs/>
                <w:iCs/>
              </w:rPr>
            </w:pPr>
            <w:r w:rsidRPr="00181E66">
              <w:rPr>
                <w:b/>
                <w:bCs/>
                <w:iCs/>
              </w:rPr>
              <w:t>869,4</w:t>
            </w:r>
          </w:p>
        </w:tc>
        <w:tc>
          <w:tcPr>
            <w:tcW w:w="1198" w:type="dxa"/>
            <w:tcBorders>
              <w:top w:val="single" w:sz="4" w:space="0" w:color="auto"/>
              <w:left w:val="nil"/>
              <w:bottom w:val="single" w:sz="4" w:space="0" w:color="auto"/>
              <w:right w:val="single" w:sz="4" w:space="0" w:color="auto"/>
            </w:tcBorders>
            <w:shd w:val="clear" w:color="auto" w:fill="auto"/>
            <w:hideMark/>
          </w:tcPr>
          <w:p w14:paraId="7FA5798F" w14:textId="77777777" w:rsidR="00181E66" w:rsidRPr="00181E66" w:rsidRDefault="00181E66" w:rsidP="00181E66">
            <w:pPr>
              <w:jc w:val="right"/>
              <w:rPr>
                <w:b/>
                <w:bCs/>
                <w:iCs/>
              </w:rPr>
            </w:pPr>
            <w:r w:rsidRPr="00181E66">
              <w:rPr>
                <w:b/>
                <w:bCs/>
                <w:iCs/>
              </w:rPr>
              <w:t>869,4</w:t>
            </w:r>
          </w:p>
        </w:tc>
      </w:tr>
      <w:tr w:rsidR="00181E66" w:rsidRPr="00181E66" w14:paraId="7DDCF3D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C212CD0"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5FC1036C" w14:textId="77777777" w:rsidR="00181E66" w:rsidRPr="00181E66" w:rsidRDefault="00181E66" w:rsidP="00181E66">
            <w:pPr>
              <w:jc w:val="center"/>
              <w:rPr>
                <w:b/>
                <w:bCs/>
                <w:iCs/>
              </w:rPr>
            </w:pPr>
            <w:r w:rsidRPr="00181E66">
              <w:rPr>
                <w:b/>
                <w:bCs/>
                <w:iCs/>
              </w:rPr>
              <w:t>40141М9994</w:t>
            </w:r>
          </w:p>
        </w:tc>
        <w:tc>
          <w:tcPr>
            <w:tcW w:w="709" w:type="dxa"/>
            <w:tcBorders>
              <w:top w:val="nil"/>
              <w:left w:val="nil"/>
              <w:bottom w:val="single" w:sz="4" w:space="0" w:color="auto"/>
              <w:right w:val="single" w:sz="4" w:space="0" w:color="auto"/>
            </w:tcBorders>
            <w:shd w:val="clear" w:color="auto" w:fill="auto"/>
            <w:hideMark/>
          </w:tcPr>
          <w:p w14:paraId="0AAD3A9A"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32ADDCC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2FC3016" w14:textId="77777777" w:rsidR="00181E66" w:rsidRPr="00181E66" w:rsidRDefault="00181E66" w:rsidP="00181E66">
            <w:pPr>
              <w:jc w:val="right"/>
              <w:rPr>
                <w:b/>
                <w:bCs/>
                <w:iCs/>
              </w:rPr>
            </w:pPr>
            <w:r w:rsidRPr="00181E66">
              <w:rPr>
                <w:b/>
                <w:bCs/>
                <w:iCs/>
              </w:rPr>
              <w:t>756,3</w:t>
            </w:r>
          </w:p>
        </w:tc>
        <w:tc>
          <w:tcPr>
            <w:tcW w:w="1198" w:type="dxa"/>
            <w:tcBorders>
              <w:top w:val="nil"/>
              <w:left w:val="nil"/>
              <w:bottom w:val="single" w:sz="4" w:space="0" w:color="auto"/>
              <w:right w:val="single" w:sz="4" w:space="0" w:color="auto"/>
            </w:tcBorders>
            <w:shd w:val="clear" w:color="auto" w:fill="auto"/>
            <w:hideMark/>
          </w:tcPr>
          <w:p w14:paraId="2FCD9BC0" w14:textId="77777777" w:rsidR="00181E66" w:rsidRPr="00181E66" w:rsidRDefault="00181E66" w:rsidP="00181E66">
            <w:pPr>
              <w:jc w:val="right"/>
              <w:rPr>
                <w:b/>
                <w:bCs/>
                <w:iCs/>
              </w:rPr>
            </w:pPr>
            <w:r w:rsidRPr="00181E66">
              <w:rPr>
                <w:b/>
                <w:bCs/>
                <w:iCs/>
              </w:rPr>
              <w:t>756,3</w:t>
            </w:r>
          </w:p>
        </w:tc>
      </w:tr>
      <w:tr w:rsidR="00181E66" w:rsidRPr="00181E66" w14:paraId="5B79A17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0831F7A" w14:textId="77777777" w:rsidR="00181E66" w:rsidRPr="00181E66" w:rsidRDefault="00181E66" w:rsidP="00181E66">
            <w:r w:rsidRPr="00181E66">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tcBorders>
              <w:top w:val="nil"/>
              <w:left w:val="nil"/>
              <w:bottom w:val="single" w:sz="4" w:space="0" w:color="auto"/>
              <w:right w:val="single" w:sz="4" w:space="0" w:color="auto"/>
            </w:tcBorders>
            <w:shd w:val="clear" w:color="auto" w:fill="auto"/>
            <w:hideMark/>
          </w:tcPr>
          <w:p w14:paraId="615B50C7" w14:textId="77777777" w:rsidR="00181E66" w:rsidRPr="00181E66" w:rsidRDefault="00181E66" w:rsidP="00181E66">
            <w:pPr>
              <w:jc w:val="center"/>
            </w:pPr>
            <w:r w:rsidRPr="00181E66">
              <w:t>40141М9994</w:t>
            </w:r>
          </w:p>
        </w:tc>
        <w:tc>
          <w:tcPr>
            <w:tcW w:w="709" w:type="dxa"/>
            <w:tcBorders>
              <w:top w:val="nil"/>
              <w:left w:val="nil"/>
              <w:bottom w:val="single" w:sz="4" w:space="0" w:color="auto"/>
              <w:right w:val="single" w:sz="4" w:space="0" w:color="auto"/>
            </w:tcBorders>
            <w:shd w:val="clear" w:color="auto" w:fill="auto"/>
            <w:hideMark/>
          </w:tcPr>
          <w:p w14:paraId="0736CABF"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5C0CBCCE" w14:textId="77777777" w:rsidR="00181E66" w:rsidRPr="00181E66" w:rsidRDefault="00181E66" w:rsidP="00181E66">
            <w:pPr>
              <w:jc w:val="center"/>
            </w:pPr>
            <w:r w:rsidRPr="00181E66">
              <w:t>0104</w:t>
            </w:r>
          </w:p>
        </w:tc>
        <w:tc>
          <w:tcPr>
            <w:tcW w:w="1184" w:type="dxa"/>
            <w:tcBorders>
              <w:top w:val="nil"/>
              <w:left w:val="nil"/>
              <w:bottom w:val="single" w:sz="4" w:space="0" w:color="auto"/>
              <w:right w:val="single" w:sz="4" w:space="0" w:color="auto"/>
            </w:tcBorders>
            <w:shd w:val="clear" w:color="auto" w:fill="auto"/>
            <w:hideMark/>
          </w:tcPr>
          <w:p w14:paraId="6FB4063F" w14:textId="77777777" w:rsidR="00181E66" w:rsidRPr="00181E66" w:rsidRDefault="00181E66" w:rsidP="00181E66">
            <w:pPr>
              <w:jc w:val="right"/>
            </w:pPr>
            <w:r w:rsidRPr="00181E66">
              <w:t>756,3</w:t>
            </w:r>
          </w:p>
        </w:tc>
        <w:tc>
          <w:tcPr>
            <w:tcW w:w="1198" w:type="dxa"/>
            <w:tcBorders>
              <w:top w:val="nil"/>
              <w:left w:val="nil"/>
              <w:bottom w:val="single" w:sz="4" w:space="0" w:color="auto"/>
              <w:right w:val="single" w:sz="4" w:space="0" w:color="auto"/>
            </w:tcBorders>
            <w:shd w:val="clear" w:color="auto" w:fill="auto"/>
            <w:hideMark/>
          </w:tcPr>
          <w:p w14:paraId="68608FCD" w14:textId="77777777" w:rsidR="00181E66" w:rsidRPr="00181E66" w:rsidRDefault="00181E66" w:rsidP="00181E66">
            <w:pPr>
              <w:jc w:val="right"/>
            </w:pPr>
            <w:r w:rsidRPr="00181E66">
              <w:t>756,3</w:t>
            </w:r>
          </w:p>
        </w:tc>
      </w:tr>
      <w:tr w:rsidR="00181E66" w:rsidRPr="00181E66" w14:paraId="1211C80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434EF1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5DC5CF93" w14:textId="77777777" w:rsidR="00181E66" w:rsidRPr="00181E66" w:rsidRDefault="00181E66" w:rsidP="00181E66">
            <w:pPr>
              <w:jc w:val="center"/>
              <w:rPr>
                <w:b/>
                <w:bCs/>
                <w:iCs/>
              </w:rPr>
            </w:pPr>
            <w:r w:rsidRPr="00181E66">
              <w:rPr>
                <w:b/>
                <w:bCs/>
                <w:iCs/>
              </w:rPr>
              <w:t>40141М9994</w:t>
            </w:r>
          </w:p>
        </w:tc>
        <w:tc>
          <w:tcPr>
            <w:tcW w:w="709" w:type="dxa"/>
            <w:tcBorders>
              <w:top w:val="single" w:sz="4" w:space="0" w:color="auto"/>
              <w:left w:val="nil"/>
              <w:bottom w:val="single" w:sz="4" w:space="0" w:color="auto"/>
              <w:right w:val="single" w:sz="4" w:space="0" w:color="auto"/>
            </w:tcBorders>
            <w:shd w:val="clear" w:color="auto" w:fill="auto"/>
            <w:hideMark/>
          </w:tcPr>
          <w:p w14:paraId="08B92268"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4169A7C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D5564E4" w14:textId="77777777" w:rsidR="00181E66" w:rsidRPr="00181E66" w:rsidRDefault="00181E66" w:rsidP="00181E66">
            <w:pPr>
              <w:jc w:val="right"/>
              <w:rPr>
                <w:b/>
                <w:bCs/>
                <w:iCs/>
              </w:rPr>
            </w:pPr>
            <w:r w:rsidRPr="00181E66">
              <w:rPr>
                <w:b/>
                <w:bCs/>
                <w:iCs/>
              </w:rPr>
              <w:t>113,2</w:t>
            </w:r>
          </w:p>
        </w:tc>
        <w:tc>
          <w:tcPr>
            <w:tcW w:w="1198" w:type="dxa"/>
            <w:tcBorders>
              <w:top w:val="single" w:sz="4" w:space="0" w:color="auto"/>
              <w:left w:val="nil"/>
              <w:bottom w:val="single" w:sz="4" w:space="0" w:color="auto"/>
              <w:right w:val="single" w:sz="4" w:space="0" w:color="auto"/>
            </w:tcBorders>
            <w:shd w:val="clear" w:color="auto" w:fill="auto"/>
            <w:hideMark/>
          </w:tcPr>
          <w:p w14:paraId="200C4723" w14:textId="77777777" w:rsidR="00181E66" w:rsidRPr="00181E66" w:rsidRDefault="00181E66" w:rsidP="00181E66">
            <w:pPr>
              <w:jc w:val="right"/>
              <w:rPr>
                <w:b/>
                <w:bCs/>
                <w:iCs/>
              </w:rPr>
            </w:pPr>
            <w:r w:rsidRPr="00181E66">
              <w:rPr>
                <w:b/>
                <w:bCs/>
                <w:iCs/>
              </w:rPr>
              <w:t>113,2</w:t>
            </w:r>
          </w:p>
        </w:tc>
      </w:tr>
      <w:tr w:rsidR="00181E66" w:rsidRPr="00181E66" w14:paraId="4427C34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F349FB8" w14:textId="77777777" w:rsidR="00181E66" w:rsidRPr="00181E66" w:rsidRDefault="00181E66" w:rsidP="00181E66">
            <w:r w:rsidRPr="00181E66">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4" w:type="dxa"/>
            <w:tcBorders>
              <w:top w:val="nil"/>
              <w:left w:val="nil"/>
              <w:bottom w:val="single" w:sz="4" w:space="0" w:color="auto"/>
              <w:right w:val="single" w:sz="4" w:space="0" w:color="auto"/>
            </w:tcBorders>
            <w:shd w:val="clear" w:color="auto" w:fill="auto"/>
            <w:hideMark/>
          </w:tcPr>
          <w:p w14:paraId="30E03F7E" w14:textId="77777777" w:rsidR="00181E66" w:rsidRPr="00181E66" w:rsidRDefault="00181E66" w:rsidP="00181E66">
            <w:pPr>
              <w:jc w:val="center"/>
            </w:pPr>
            <w:r w:rsidRPr="00181E66">
              <w:t>40141М9994</w:t>
            </w:r>
          </w:p>
        </w:tc>
        <w:tc>
          <w:tcPr>
            <w:tcW w:w="709" w:type="dxa"/>
            <w:tcBorders>
              <w:top w:val="nil"/>
              <w:left w:val="nil"/>
              <w:bottom w:val="single" w:sz="4" w:space="0" w:color="auto"/>
              <w:right w:val="single" w:sz="4" w:space="0" w:color="auto"/>
            </w:tcBorders>
            <w:shd w:val="clear" w:color="auto" w:fill="auto"/>
            <w:hideMark/>
          </w:tcPr>
          <w:p w14:paraId="25F0A2F6"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1BA87735" w14:textId="77777777" w:rsidR="00181E66" w:rsidRPr="00181E66" w:rsidRDefault="00181E66" w:rsidP="00181E66">
            <w:pPr>
              <w:jc w:val="center"/>
            </w:pPr>
            <w:r w:rsidRPr="00181E66">
              <w:t>0104</w:t>
            </w:r>
          </w:p>
        </w:tc>
        <w:tc>
          <w:tcPr>
            <w:tcW w:w="1184" w:type="dxa"/>
            <w:tcBorders>
              <w:top w:val="nil"/>
              <w:left w:val="nil"/>
              <w:bottom w:val="single" w:sz="4" w:space="0" w:color="auto"/>
              <w:right w:val="single" w:sz="4" w:space="0" w:color="auto"/>
            </w:tcBorders>
            <w:shd w:val="clear" w:color="auto" w:fill="auto"/>
            <w:hideMark/>
          </w:tcPr>
          <w:p w14:paraId="28F1FCCE" w14:textId="77777777" w:rsidR="00181E66" w:rsidRPr="00181E66" w:rsidRDefault="00181E66" w:rsidP="00181E66">
            <w:pPr>
              <w:jc w:val="right"/>
            </w:pPr>
            <w:r w:rsidRPr="00181E66">
              <w:t>113,2</w:t>
            </w:r>
          </w:p>
        </w:tc>
        <w:tc>
          <w:tcPr>
            <w:tcW w:w="1198" w:type="dxa"/>
            <w:tcBorders>
              <w:top w:val="nil"/>
              <w:left w:val="nil"/>
              <w:bottom w:val="single" w:sz="4" w:space="0" w:color="auto"/>
              <w:right w:val="single" w:sz="4" w:space="0" w:color="auto"/>
            </w:tcBorders>
            <w:shd w:val="clear" w:color="auto" w:fill="auto"/>
            <w:hideMark/>
          </w:tcPr>
          <w:p w14:paraId="667C286D" w14:textId="77777777" w:rsidR="00181E66" w:rsidRPr="00181E66" w:rsidRDefault="00181E66" w:rsidP="00181E66">
            <w:pPr>
              <w:jc w:val="right"/>
            </w:pPr>
            <w:r w:rsidRPr="00181E66">
              <w:t>113,2</w:t>
            </w:r>
          </w:p>
        </w:tc>
      </w:tr>
      <w:tr w:rsidR="00181E66" w:rsidRPr="00181E66" w14:paraId="2E7A8385"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47B40ED" w14:textId="77777777" w:rsidR="00181E66" w:rsidRPr="00181E66" w:rsidRDefault="00181E66" w:rsidP="00181E66">
            <w:pPr>
              <w:rPr>
                <w:b/>
                <w:bCs/>
                <w:iCs/>
              </w:rPr>
            </w:pPr>
            <w:r w:rsidRPr="00181E66">
              <w:rPr>
                <w:b/>
                <w:bCs/>
                <w:iCs/>
              </w:rPr>
              <w:t>МБТ на исполнение полномочий контрольно-счетных органов поселений</w:t>
            </w:r>
          </w:p>
        </w:tc>
        <w:tc>
          <w:tcPr>
            <w:tcW w:w="1354" w:type="dxa"/>
            <w:tcBorders>
              <w:top w:val="single" w:sz="4" w:space="0" w:color="auto"/>
              <w:left w:val="nil"/>
              <w:bottom w:val="single" w:sz="4" w:space="0" w:color="auto"/>
              <w:right w:val="single" w:sz="4" w:space="0" w:color="auto"/>
            </w:tcBorders>
            <w:shd w:val="clear" w:color="auto" w:fill="auto"/>
            <w:hideMark/>
          </w:tcPr>
          <w:p w14:paraId="47769E89" w14:textId="77777777" w:rsidR="00181E66" w:rsidRPr="00181E66" w:rsidRDefault="00181E66" w:rsidP="00181E66">
            <w:pPr>
              <w:jc w:val="center"/>
              <w:rPr>
                <w:b/>
                <w:bCs/>
                <w:iCs/>
              </w:rPr>
            </w:pPr>
            <w:r w:rsidRPr="00181E66">
              <w:rPr>
                <w:b/>
                <w:bCs/>
                <w:iCs/>
              </w:rPr>
              <w:t>40141М9995</w:t>
            </w:r>
          </w:p>
        </w:tc>
        <w:tc>
          <w:tcPr>
            <w:tcW w:w="709" w:type="dxa"/>
            <w:tcBorders>
              <w:top w:val="single" w:sz="4" w:space="0" w:color="auto"/>
              <w:left w:val="nil"/>
              <w:bottom w:val="single" w:sz="4" w:space="0" w:color="auto"/>
              <w:right w:val="single" w:sz="4" w:space="0" w:color="auto"/>
            </w:tcBorders>
            <w:shd w:val="clear" w:color="auto" w:fill="auto"/>
            <w:hideMark/>
          </w:tcPr>
          <w:p w14:paraId="2CACD0D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CD40D6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6E1452E8" w14:textId="77777777" w:rsidR="00181E66" w:rsidRPr="00181E66" w:rsidRDefault="00181E66" w:rsidP="00181E66">
            <w:pPr>
              <w:jc w:val="right"/>
              <w:rPr>
                <w:b/>
                <w:bCs/>
                <w:iCs/>
              </w:rPr>
            </w:pPr>
            <w:r w:rsidRPr="00181E66">
              <w:rPr>
                <w:b/>
                <w:bCs/>
                <w:iCs/>
              </w:rPr>
              <w:t>1 891,6</w:t>
            </w:r>
          </w:p>
        </w:tc>
        <w:tc>
          <w:tcPr>
            <w:tcW w:w="1198" w:type="dxa"/>
            <w:tcBorders>
              <w:top w:val="single" w:sz="4" w:space="0" w:color="auto"/>
              <w:left w:val="nil"/>
              <w:bottom w:val="single" w:sz="4" w:space="0" w:color="auto"/>
              <w:right w:val="single" w:sz="4" w:space="0" w:color="auto"/>
            </w:tcBorders>
            <w:shd w:val="clear" w:color="auto" w:fill="auto"/>
            <w:hideMark/>
          </w:tcPr>
          <w:p w14:paraId="1CBD8A97" w14:textId="77777777" w:rsidR="00181E66" w:rsidRPr="00181E66" w:rsidRDefault="00181E66" w:rsidP="00181E66">
            <w:pPr>
              <w:jc w:val="right"/>
              <w:rPr>
                <w:b/>
                <w:bCs/>
                <w:iCs/>
              </w:rPr>
            </w:pPr>
            <w:r w:rsidRPr="00181E66">
              <w:rPr>
                <w:b/>
                <w:bCs/>
                <w:iCs/>
              </w:rPr>
              <w:t>1 891,6</w:t>
            </w:r>
          </w:p>
        </w:tc>
      </w:tr>
      <w:tr w:rsidR="00181E66" w:rsidRPr="00181E66" w14:paraId="0B966AD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D1455CA"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002C035F" w14:textId="77777777" w:rsidR="00181E66" w:rsidRPr="00181E66" w:rsidRDefault="00181E66" w:rsidP="00181E66">
            <w:pPr>
              <w:jc w:val="center"/>
              <w:rPr>
                <w:b/>
                <w:bCs/>
                <w:iCs/>
              </w:rPr>
            </w:pPr>
            <w:r w:rsidRPr="00181E66">
              <w:rPr>
                <w:b/>
                <w:bCs/>
                <w:iCs/>
              </w:rPr>
              <w:t>40141М9995</w:t>
            </w:r>
          </w:p>
        </w:tc>
        <w:tc>
          <w:tcPr>
            <w:tcW w:w="709" w:type="dxa"/>
            <w:tcBorders>
              <w:top w:val="nil"/>
              <w:left w:val="nil"/>
              <w:bottom w:val="single" w:sz="4" w:space="0" w:color="auto"/>
              <w:right w:val="single" w:sz="4" w:space="0" w:color="auto"/>
            </w:tcBorders>
            <w:shd w:val="clear" w:color="auto" w:fill="auto"/>
            <w:hideMark/>
          </w:tcPr>
          <w:p w14:paraId="338A16F3"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39F2E0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1CB5FB9E" w14:textId="77777777" w:rsidR="00181E66" w:rsidRPr="00181E66" w:rsidRDefault="00181E66" w:rsidP="00181E66">
            <w:pPr>
              <w:jc w:val="right"/>
              <w:rPr>
                <w:b/>
                <w:bCs/>
                <w:iCs/>
              </w:rPr>
            </w:pPr>
            <w:r w:rsidRPr="00181E66">
              <w:rPr>
                <w:b/>
                <w:bCs/>
                <w:iCs/>
              </w:rPr>
              <w:t>1 813,3</w:t>
            </w:r>
          </w:p>
        </w:tc>
        <w:tc>
          <w:tcPr>
            <w:tcW w:w="1198" w:type="dxa"/>
            <w:tcBorders>
              <w:top w:val="nil"/>
              <w:left w:val="nil"/>
              <w:bottom w:val="single" w:sz="4" w:space="0" w:color="auto"/>
              <w:right w:val="single" w:sz="4" w:space="0" w:color="auto"/>
            </w:tcBorders>
            <w:shd w:val="clear" w:color="auto" w:fill="auto"/>
            <w:hideMark/>
          </w:tcPr>
          <w:p w14:paraId="0C82A8E7" w14:textId="77777777" w:rsidR="00181E66" w:rsidRPr="00181E66" w:rsidRDefault="00181E66" w:rsidP="00181E66">
            <w:pPr>
              <w:jc w:val="right"/>
              <w:rPr>
                <w:b/>
                <w:bCs/>
                <w:iCs/>
              </w:rPr>
            </w:pPr>
            <w:r w:rsidRPr="00181E66">
              <w:rPr>
                <w:b/>
                <w:bCs/>
                <w:iCs/>
              </w:rPr>
              <w:t>1 813,3</w:t>
            </w:r>
          </w:p>
        </w:tc>
      </w:tr>
      <w:tr w:rsidR="00181E66" w:rsidRPr="00181E66" w14:paraId="5535AAB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48E0B3B"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7851AEB2" w14:textId="77777777" w:rsidR="00181E66" w:rsidRPr="00181E66" w:rsidRDefault="00181E66" w:rsidP="00181E66">
            <w:pPr>
              <w:jc w:val="center"/>
            </w:pPr>
            <w:r w:rsidRPr="00181E66">
              <w:t>40141М9995</w:t>
            </w:r>
          </w:p>
        </w:tc>
        <w:tc>
          <w:tcPr>
            <w:tcW w:w="709" w:type="dxa"/>
            <w:tcBorders>
              <w:top w:val="nil"/>
              <w:left w:val="nil"/>
              <w:bottom w:val="single" w:sz="4" w:space="0" w:color="auto"/>
              <w:right w:val="single" w:sz="4" w:space="0" w:color="auto"/>
            </w:tcBorders>
            <w:shd w:val="clear" w:color="auto" w:fill="auto"/>
            <w:hideMark/>
          </w:tcPr>
          <w:p w14:paraId="70A7E1D1"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738EF234"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4DEEA8A8" w14:textId="77777777" w:rsidR="00181E66" w:rsidRPr="00181E66" w:rsidRDefault="00181E66" w:rsidP="00181E66">
            <w:pPr>
              <w:jc w:val="right"/>
            </w:pPr>
            <w:r w:rsidRPr="00181E66">
              <w:t>1 813,3</w:t>
            </w:r>
          </w:p>
        </w:tc>
        <w:tc>
          <w:tcPr>
            <w:tcW w:w="1198" w:type="dxa"/>
            <w:tcBorders>
              <w:top w:val="nil"/>
              <w:left w:val="nil"/>
              <w:bottom w:val="single" w:sz="4" w:space="0" w:color="auto"/>
              <w:right w:val="single" w:sz="4" w:space="0" w:color="auto"/>
            </w:tcBorders>
            <w:shd w:val="clear" w:color="auto" w:fill="auto"/>
            <w:hideMark/>
          </w:tcPr>
          <w:p w14:paraId="57C900EF" w14:textId="77777777" w:rsidR="00181E66" w:rsidRPr="00181E66" w:rsidRDefault="00181E66" w:rsidP="00181E66">
            <w:pPr>
              <w:jc w:val="right"/>
            </w:pPr>
            <w:r w:rsidRPr="00181E66">
              <w:t>1 813,3</w:t>
            </w:r>
          </w:p>
        </w:tc>
      </w:tr>
      <w:tr w:rsidR="00181E66" w:rsidRPr="00181E66" w14:paraId="445DA07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6E3ED4E"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7113783D" w14:textId="77777777" w:rsidR="00181E66" w:rsidRPr="00181E66" w:rsidRDefault="00181E66" w:rsidP="00181E66">
            <w:pPr>
              <w:jc w:val="center"/>
              <w:rPr>
                <w:b/>
                <w:bCs/>
                <w:iCs/>
              </w:rPr>
            </w:pPr>
            <w:r w:rsidRPr="00181E66">
              <w:rPr>
                <w:b/>
                <w:bCs/>
                <w:iCs/>
              </w:rPr>
              <w:t>40141М9995</w:t>
            </w:r>
          </w:p>
        </w:tc>
        <w:tc>
          <w:tcPr>
            <w:tcW w:w="709" w:type="dxa"/>
            <w:tcBorders>
              <w:top w:val="single" w:sz="4" w:space="0" w:color="auto"/>
              <w:left w:val="nil"/>
              <w:bottom w:val="single" w:sz="4" w:space="0" w:color="auto"/>
              <w:right w:val="single" w:sz="4" w:space="0" w:color="auto"/>
            </w:tcBorders>
            <w:shd w:val="clear" w:color="auto" w:fill="auto"/>
            <w:hideMark/>
          </w:tcPr>
          <w:p w14:paraId="12F8B120"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69AFE0EE"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B54EF2B" w14:textId="77777777" w:rsidR="00181E66" w:rsidRPr="00181E66" w:rsidRDefault="00181E66" w:rsidP="00181E66">
            <w:pPr>
              <w:jc w:val="right"/>
              <w:rPr>
                <w:b/>
                <w:bCs/>
                <w:iCs/>
              </w:rPr>
            </w:pPr>
            <w:r w:rsidRPr="00181E66">
              <w:rPr>
                <w:b/>
                <w:bCs/>
                <w:iCs/>
              </w:rPr>
              <w:t>78,3</w:t>
            </w:r>
          </w:p>
        </w:tc>
        <w:tc>
          <w:tcPr>
            <w:tcW w:w="1198" w:type="dxa"/>
            <w:tcBorders>
              <w:top w:val="single" w:sz="4" w:space="0" w:color="auto"/>
              <w:left w:val="nil"/>
              <w:bottom w:val="single" w:sz="4" w:space="0" w:color="auto"/>
              <w:right w:val="single" w:sz="4" w:space="0" w:color="auto"/>
            </w:tcBorders>
            <w:shd w:val="clear" w:color="auto" w:fill="auto"/>
            <w:hideMark/>
          </w:tcPr>
          <w:p w14:paraId="2467FCE5" w14:textId="77777777" w:rsidR="00181E66" w:rsidRPr="00181E66" w:rsidRDefault="00181E66" w:rsidP="00181E66">
            <w:pPr>
              <w:jc w:val="right"/>
              <w:rPr>
                <w:b/>
                <w:bCs/>
                <w:iCs/>
              </w:rPr>
            </w:pPr>
            <w:r w:rsidRPr="00181E66">
              <w:rPr>
                <w:b/>
                <w:bCs/>
                <w:iCs/>
              </w:rPr>
              <w:t>78,3</w:t>
            </w:r>
          </w:p>
        </w:tc>
      </w:tr>
      <w:tr w:rsidR="00181E66" w:rsidRPr="00181E66" w14:paraId="6BB0371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6E24681" w14:textId="77777777" w:rsidR="00181E66" w:rsidRPr="00181E66" w:rsidRDefault="00181E66" w:rsidP="00181E66">
            <w:r w:rsidRPr="00181E66">
              <w:t>Обеспечение деятельности финансовых, налоговых и таможенных органов и органов финансового (финансово-бюджетного) надзора</w:t>
            </w:r>
          </w:p>
        </w:tc>
        <w:tc>
          <w:tcPr>
            <w:tcW w:w="1354" w:type="dxa"/>
            <w:tcBorders>
              <w:top w:val="nil"/>
              <w:left w:val="nil"/>
              <w:bottom w:val="single" w:sz="4" w:space="0" w:color="auto"/>
              <w:right w:val="single" w:sz="4" w:space="0" w:color="auto"/>
            </w:tcBorders>
            <w:shd w:val="clear" w:color="auto" w:fill="auto"/>
            <w:hideMark/>
          </w:tcPr>
          <w:p w14:paraId="41B7A911" w14:textId="77777777" w:rsidR="00181E66" w:rsidRPr="00181E66" w:rsidRDefault="00181E66" w:rsidP="00181E66">
            <w:pPr>
              <w:jc w:val="center"/>
            </w:pPr>
            <w:r w:rsidRPr="00181E66">
              <w:t>40141М9995</w:t>
            </w:r>
          </w:p>
        </w:tc>
        <w:tc>
          <w:tcPr>
            <w:tcW w:w="709" w:type="dxa"/>
            <w:tcBorders>
              <w:top w:val="nil"/>
              <w:left w:val="nil"/>
              <w:bottom w:val="single" w:sz="4" w:space="0" w:color="auto"/>
              <w:right w:val="single" w:sz="4" w:space="0" w:color="auto"/>
            </w:tcBorders>
            <w:shd w:val="clear" w:color="auto" w:fill="auto"/>
            <w:hideMark/>
          </w:tcPr>
          <w:p w14:paraId="3DDDC1B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F5DBA28" w14:textId="77777777" w:rsidR="00181E66" w:rsidRPr="00181E66" w:rsidRDefault="00181E66" w:rsidP="00181E66">
            <w:pPr>
              <w:jc w:val="center"/>
            </w:pPr>
            <w:r w:rsidRPr="00181E66">
              <w:t>0106</w:t>
            </w:r>
          </w:p>
        </w:tc>
        <w:tc>
          <w:tcPr>
            <w:tcW w:w="1184" w:type="dxa"/>
            <w:tcBorders>
              <w:top w:val="nil"/>
              <w:left w:val="nil"/>
              <w:bottom w:val="single" w:sz="4" w:space="0" w:color="auto"/>
              <w:right w:val="single" w:sz="4" w:space="0" w:color="auto"/>
            </w:tcBorders>
            <w:shd w:val="clear" w:color="auto" w:fill="auto"/>
            <w:hideMark/>
          </w:tcPr>
          <w:p w14:paraId="49BB9C92" w14:textId="77777777" w:rsidR="00181E66" w:rsidRPr="00181E66" w:rsidRDefault="00181E66" w:rsidP="00181E66">
            <w:pPr>
              <w:jc w:val="right"/>
            </w:pPr>
            <w:r w:rsidRPr="00181E66">
              <w:t>78,3</w:t>
            </w:r>
          </w:p>
        </w:tc>
        <w:tc>
          <w:tcPr>
            <w:tcW w:w="1198" w:type="dxa"/>
            <w:tcBorders>
              <w:top w:val="nil"/>
              <w:left w:val="nil"/>
              <w:bottom w:val="single" w:sz="4" w:space="0" w:color="auto"/>
              <w:right w:val="single" w:sz="4" w:space="0" w:color="auto"/>
            </w:tcBorders>
            <w:shd w:val="clear" w:color="auto" w:fill="auto"/>
            <w:hideMark/>
          </w:tcPr>
          <w:p w14:paraId="3D72799C" w14:textId="77777777" w:rsidR="00181E66" w:rsidRPr="00181E66" w:rsidRDefault="00181E66" w:rsidP="00181E66">
            <w:pPr>
              <w:jc w:val="right"/>
            </w:pPr>
            <w:r w:rsidRPr="00181E66">
              <w:t>78,3</w:t>
            </w:r>
          </w:p>
        </w:tc>
      </w:tr>
      <w:tr w:rsidR="00181E66" w:rsidRPr="00181E66" w14:paraId="36C15C7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23DD933" w14:textId="77777777" w:rsidR="00181E66" w:rsidRPr="00181E66" w:rsidRDefault="00181E66" w:rsidP="00181E66">
            <w:pPr>
              <w:rPr>
                <w:b/>
                <w:bCs/>
                <w:iCs/>
              </w:rPr>
            </w:pPr>
            <w:r w:rsidRPr="00181E66">
              <w:rPr>
                <w:b/>
                <w:bCs/>
                <w:iCs/>
              </w:rPr>
              <w:t>Субвенции на осуществление областных государственных полномочий</w:t>
            </w:r>
          </w:p>
        </w:tc>
        <w:tc>
          <w:tcPr>
            <w:tcW w:w="1354" w:type="dxa"/>
            <w:tcBorders>
              <w:top w:val="single" w:sz="4" w:space="0" w:color="auto"/>
              <w:left w:val="nil"/>
              <w:bottom w:val="single" w:sz="4" w:space="0" w:color="auto"/>
              <w:right w:val="single" w:sz="4" w:space="0" w:color="auto"/>
            </w:tcBorders>
            <w:shd w:val="clear" w:color="auto" w:fill="auto"/>
            <w:hideMark/>
          </w:tcPr>
          <w:p w14:paraId="79C258C2" w14:textId="77777777" w:rsidR="00181E66" w:rsidRPr="00181E66" w:rsidRDefault="00181E66" w:rsidP="00181E66">
            <w:pPr>
              <w:jc w:val="center"/>
              <w:rPr>
                <w:b/>
                <w:bCs/>
                <w:iCs/>
              </w:rPr>
            </w:pPr>
            <w:r w:rsidRPr="00181E66">
              <w:rPr>
                <w:b/>
                <w:bCs/>
                <w:iCs/>
              </w:rPr>
              <w:t>4014200000</w:t>
            </w:r>
          </w:p>
        </w:tc>
        <w:tc>
          <w:tcPr>
            <w:tcW w:w="709" w:type="dxa"/>
            <w:tcBorders>
              <w:top w:val="single" w:sz="4" w:space="0" w:color="auto"/>
              <w:left w:val="nil"/>
              <w:bottom w:val="single" w:sz="4" w:space="0" w:color="auto"/>
              <w:right w:val="single" w:sz="4" w:space="0" w:color="auto"/>
            </w:tcBorders>
            <w:shd w:val="clear" w:color="auto" w:fill="auto"/>
            <w:hideMark/>
          </w:tcPr>
          <w:p w14:paraId="2FD4058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73E42FF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4109AC8" w14:textId="77777777" w:rsidR="00181E66" w:rsidRPr="00181E66" w:rsidRDefault="00181E66" w:rsidP="00181E66">
            <w:pPr>
              <w:jc w:val="right"/>
              <w:rPr>
                <w:b/>
                <w:bCs/>
                <w:iCs/>
              </w:rPr>
            </w:pPr>
            <w:r w:rsidRPr="00181E66">
              <w:rPr>
                <w:b/>
                <w:bCs/>
                <w:iCs/>
              </w:rPr>
              <w:t>12 560,8</w:t>
            </w:r>
          </w:p>
        </w:tc>
        <w:tc>
          <w:tcPr>
            <w:tcW w:w="1198" w:type="dxa"/>
            <w:tcBorders>
              <w:top w:val="single" w:sz="4" w:space="0" w:color="auto"/>
              <w:left w:val="nil"/>
              <w:bottom w:val="single" w:sz="4" w:space="0" w:color="auto"/>
              <w:right w:val="single" w:sz="4" w:space="0" w:color="auto"/>
            </w:tcBorders>
            <w:shd w:val="clear" w:color="auto" w:fill="auto"/>
            <w:hideMark/>
          </w:tcPr>
          <w:p w14:paraId="5C0E96F0" w14:textId="77777777" w:rsidR="00181E66" w:rsidRPr="00181E66" w:rsidRDefault="00181E66" w:rsidP="00181E66">
            <w:pPr>
              <w:jc w:val="right"/>
              <w:rPr>
                <w:b/>
                <w:bCs/>
                <w:iCs/>
              </w:rPr>
            </w:pPr>
            <w:r w:rsidRPr="00181E66">
              <w:rPr>
                <w:b/>
                <w:bCs/>
                <w:iCs/>
              </w:rPr>
              <w:t>12 560,8</w:t>
            </w:r>
          </w:p>
        </w:tc>
      </w:tr>
      <w:tr w:rsidR="00181E66" w:rsidRPr="00181E66" w14:paraId="1DA4BB3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3041A11" w14:textId="77777777" w:rsidR="00181E66" w:rsidRPr="00181E66" w:rsidRDefault="00181E66" w:rsidP="00181E66">
            <w:pPr>
              <w:rPr>
                <w:b/>
                <w:bCs/>
                <w:iCs/>
              </w:rPr>
            </w:pPr>
            <w:r w:rsidRPr="00181E66">
              <w:rPr>
                <w:b/>
                <w:bCs/>
                <w:iCs/>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354" w:type="dxa"/>
            <w:tcBorders>
              <w:top w:val="nil"/>
              <w:left w:val="nil"/>
              <w:bottom w:val="single" w:sz="4" w:space="0" w:color="auto"/>
              <w:right w:val="single" w:sz="4" w:space="0" w:color="auto"/>
            </w:tcBorders>
            <w:shd w:val="clear" w:color="auto" w:fill="auto"/>
            <w:hideMark/>
          </w:tcPr>
          <w:p w14:paraId="3F68CECD" w14:textId="77777777" w:rsidR="00181E66" w:rsidRPr="00181E66" w:rsidRDefault="00181E66" w:rsidP="00181E66">
            <w:pPr>
              <w:jc w:val="center"/>
              <w:rPr>
                <w:b/>
                <w:bCs/>
                <w:iCs/>
              </w:rPr>
            </w:pPr>
            <w:r w:rsidRPr="00181E66">
              <w:rPr>
                <w:b/>
                <w:bCs/>
                <w:iCs/>
              </w:rPr>
              <w:t>4014273120</w:t>
            </w:r>
          </w:p>
        </w:tc>
        <w:tc>
          <w:tcPr>
            <w:tcW w:w="709" w:type="dxa"/>
            <w:tcBorders>
              <w:top w:val="nil"/>
              <w:left w:val="nil"/>
              <w:bottom w:val="single" w:sz="4" w:space="0" w:color="auto"/>
              <w:right w:val="single" w:sz="4" w:space="0" w:color="auto"/>
            </w:tcBorders>
            <w:shd w:val="clear" w:color="auto" w:fill="auto"/>
            <w:hideMark/>
          </w:tcPr>
          <w:p w14:paraId="32D25308"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9C83B7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19E0ABD" w14:textId="77777777" w:rsidR="00181E66" w:rsidRPr="00181E66" w:rsidRDefault="00181E66" w:rsidP="00181E66">
            <w:pPr>
              <w:jc w:val="right"/>
              <w:rPr>
                <w:b/>
                <w:bCs/>
                <w:iCs/>
              </w:rPr>
            </w:pPr>
            <w:r w:rsidRPr="00181E66">
              <w:rPr>
                <w:b/>
                <w:bCs/>
                <w:iCs/>
              </w:rPr>
              <w:t>2 735,0</w:t>
            </w:r>
          </w:p>
        </w:tc>
        <w:tc>
          <w:tcPr>
            <w:tcW w:w="1198" w:type="dxa"/>
            <w:tcBorders>
              <w:top w:val="nil"/>
              <w:left w:val="nil"/>
              <w:bottom w:val="single" w:sz="4" w:space="0" w:color="auto"/>
              <w:right w:val="single" w:sz="4" w:space="0" w:color="auto"/>
            </w:tcBorders>
            <w:shd w:val="clear" w:color="auto" w:fill="auto"/>
            <w:hideMark/>
          </w:tcPr>
          <w:p w14:paraId="470ECB94" w14:textId="77777777" w:rsidR="00181E66" w:rsidRPr="00181E66" w:rsidRDefault="00181E66" w:rsidP="00181E66">
            <w:pPr>
              <w:jc w:val="right"/>
              <w:rPr>
                <w:b/>
                <w:bCs/>
                <w:iCs/>
              </w:rPr>
            </w:pPr>
            <w:r w:rsidRPr="00181E66">
              <w:rPr>
                <w:b/>
                <w:bCs/>
                <w:iCs/>
              </w:rPr>
              <w:t>2 735,0</w:t>
            </w:r>
          </w:p>
        </w:tc>
      </w:tr>
      <w:tr w:rsidR="00181E66" w:rsidRPr="00181E66" w14:paraId="30EFA0C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3AF0DA3"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7DAB0C30" w14:textId="77777777" w:rsidR="00181E66" w:rsidRPr="00181E66" w:rsidRDefault="00181E66" w:rsidP="00181E66">
            <w:pPr>
              <w:jc w:val="center"/>
              <w:rPr>
                <w:b/>
                <w:bCs/>
                <w:iCs/>
              </w:rPr>
            </w:pPr>
            <w:r w:rsidRPr="00181E66">
              <w:rPr>
                <w:b/>
                <w:bCs/>
                <w:iCs/>
              </w:rPr>
              <w:t>4014273120</w:t>
            </w:r>
          </w:p>
        </w:tc>
        <w:tc>
          <w:tcPr>
            <w:tcW w:w="709" w:type="dxa"/>
            <w:tcBorders>
              <w:top w:val="nil"/>
              <w:left w:val="nil"/>
              <w:bottom w:val="single" w:sz="4" w:space="0" w:color="auto"/>
              <w:right w:val="single" w:sz="4" w:space="0" w:color="auto"/>
            </w:tcBorders>
            <w:shd w:val="clear" w:color="auto" w:fill="auto"/>
            <w:hideMark/>
          </w:tcPr>
          <w:p w14:paraId="25FF95CF"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5922F02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C63ECB9" w14:textId="77777777" w:rsidR="00181E66" w:rsidRPr="00181E66" w:rsidRDefault="00181E66" w:rsidP="00181E66">
            <w:pPr>
              <w:jc w:val="right"/>
              <w:rPr>
                <w:b/>
                <w:bCs/>
                <w:iCs/>
              </w:rPr>
            </w:pPr>
            <w:r w:rsidRPr="00181E66">
              <w:rPr>
                <w:b/>
                <w:bCs/>
                <w:iCs/>
              </w:rPr>
              <w:t>248,6</w:t>
            </w:r>
          </w:p>
        </w:tc>
        <w:tc>
          <w:tcPr>
            <w:tcW w:w="1198" w:type="dxa"/>
            <w:tcBorders>
              <w:top w:val="nil"/>
              <w:left w:val="nil"/>
              <w:bottom w:val="single" w:sz="4" w:space="0" w:color="auto"/>
              <w:right w:val="single" w:sz="4" w:space="0" w:color="auto"/>
            </w:tcBorders>
            <w:shd w:val="clear" w:color="auto" w:fill="auto"/>
            <w:hideMark/>
          </w:tcPr>
          <w:p w14:paraId="107D45E8" w14:textId="77777777" w:rsidR="00181E66" w:rsidRPr="00181E66" w:rsidRDefault="00181E66" w:rsidP="00181E66">
            <w:pPr>
              <w:jc w:val="right"/>
              <w:rPr>
                <w:b/>
                <w:bCs/>
                <w:iCs/>
              </w:rPr>
            </w:pPr>
            <w:r w:rsidRPr="00181E66">
              <w:rPr>
                <w:b/>
                <w:bCs/>
                <w:iCs/>
              </w:rPr>
              <w:t>248,6</w:t>
            </w:r>
          </w:p>
        </w:tc>
      </w:tr>
      <w:tr w:rsidR="00181E66" w:rsidRPr="00181E66" w14:paraId="67B6A651"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3F902A2" w14:textId="77777777" w:rsidR="00181E66" w:rsidRPr="00181E66" w:rsidRDefault="00181E66" w:rsidP="00181E66">
            <w:r w:rsidRPr="00181E66">
              <w:lastRenderedPageBreak/>
              <w:t>Другие вопросы в области охраны окружающей среды</w:t>
            </w:r>
          </w:p>
        </w:tc>
        <w:tc>
          <w:tcPr>
            <w:tcW w:w="1354" w:type="dxa"/>
            <w:tcBorders>
              <w:top w:val="nil"/>
              <w:left w:val="nil"/>
              <w:bottom w:val="single" w:sz="4" w:space="0" w:color="auto"/>
              <w:right w:val="single" w:sz="4" w:space="0" w:color="auto"/>
            </w:tcBorders>
            <w:shd w:val="clear" w:color="auto" w:fill="auto"/>
            <w:hideMark/>
          </w:tcPr>
          <w:p w14:paraId="32E6EE19" w14:textId="77777777" w:rsidR="00181E66" w:rsidRPr="00181E66" w:rsidRDefault="00181E66" w:rsidP="00181E66">
            <w:pPr>
              <w:jc w:val="center"/>
            </w:pPr>
            <w:r w:rsidRPr="00181E66">
              <w:t>4014273120</w:t>
            </w:r>
          </w:p>
        </w:tc>
        <w:tc>
          <w:tcPr>
            <w:tcW w:w="709" w:type="dxa"/>
            <w:tcBorders>
              <w:top w:val="nil"/>
              <w:left w:val="nil"/>
              <w:bottom w:val="single" w:sz="4" w:space="0" w:color="auto"/>
              <w:right w:val="single" w:sz="4" w:space="0" w:color="auto"/>
            </w:tcBorders>
            <w:shd w:val="clear" w:color="auto" w:fill="auto"/>
            <w:hideMark/>
          </w:tcPr>
          <w:p w14:paraId="604908A0"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6CDCD044" w14:textId="77777777" w:rsidR="00181E66" w:rsidRPr="00181E66" w:rsidRDefault="00181E66" w:rsidP="00181E66">
            <w:pPr>
              <w:jc w:val="center"/>
            </w:pPr>
            <w:r w:rsidRPr="00181E66">
              <w:t>0605</w:t>
            </w:r>
          </w:p>
        </w:tc>
        <w:tc>
          <w:tcPr>
            <w:tcW w:w="1184" w:type="dxa"/>
            <w:tcBorders>
              <w:top w:val="nil"/>
              <w:left w:val="nil"/>
              <w:bottom w:val="single" w:sz="4" w:space="0" w:color="auto"/>
              <w:right w:val="single" w:sz="4" w:space="0" w:color="auto"/>
            </w:tcBorders>
            <w:shd w:val="clear" w:color="auto" w:fill="auto"/>
            <w:hideMark/>
          </w:tcPr>
          <w:p w14:paraId="6E2EC15A" w14:textId="77777777" w:rsidR="00181E66" w:rsidRPr="00181E66" w:rsidRDefault="00181E66" w:rsidP="00181E66">
            <w:pPr>
              <w:jc w:val="right"/>
            </w:pPr>
            <w:r w:rsidRPr="00181E66">
              <w:t>248,6</w:t>
            </w:r>
          </w:p>
        </w:tc>
        <w:tc>
          <w:tcPr>
            <w:tcW w:w="1198" w:type="dxa"/>
            <w:tcBorders>
              <w:top w:val="nil"/>
              <w:left w:val="nil"/>
              <w:bottom w:val="single" w:sz="4" w:space="0" w:color="auto"/>
              <w:right w:val="single" w:sz="4" w:space="0" w:color="auto"/>
            </w:tcBorders>
            <w:shd w:val="clear" w:color="auto" w:fill="auto"/>
            <w:hideMark/>
          </w:tcPr>
          <w:p w14:paraId="12BC9541" w14:textId="77777777" w:rsidR="00181E66" w:rsidRPr="00181E66" w:rsidRDefault="00181E66" w:rsidP="00181E66">
            <w:pPr>
              <w:jc w:val="right"/>
            </w:pPr>
            <w:r w:rsidRPr="00181E66">
              <w:t>248,6</w:t>
            </w:r>
          </w:p>
        </w:tc>
      </w:tr>
      <w:tr w:rsidR="00181E66" w:rsidRPr="00181E66" w14:paraId="064E0D6D"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5176B1B"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4E74EA69" w14:textId="77777777" w:rsidR="00181E66" w:rsidRPr="00181E66" w:rsidRDefault="00181E66" w:rsidP="00181E66">
            <w:pPr>
              <w:jc w:val="center"/>
              <w:rPr>
                <w:b/>
                <w:bCs/>
                <w:iCs/>
              </w:rPr>
            </w:pPr>
            <w:r w:rsidRPr="00181E66">
              <w:rPr>
                <w:b/>
                <w:bCs/>
                <w:iCs/>
              </w:rPr>
              <w:t>4014273120</w:t>
            </w:r>
          </w:p>
        </w:tc>
        <w:tc>
          <w:tcPr>
            <w:tcW w:w="709" w:type="dxa"/>
            <w:tcBorders>
              <w:top w:val="single" w:sz="4" w:space="0" w:color="auto"/>
              <w:left w:val="nil"/>
              <w:bottom w:val="single" w:sz="4" w:space="0" w:color="auto"/>
              <w:right w:val="single" w:sz="4" w:space="0" w:color="auto"/>
            </w:tcBorders>
            <w:shd w:val="clear" w:color="auto" w:fill="auto"/>
            <w:hideMark/>
          </w:tcPr>
          <w:p w14:paraId="7651A4CB"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352BFA1B"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326A91C" w14:textId="77777777" w:rsidR="00181E66" w:rsidRPr="00181E66" w:rsidRDefault="00181E66" w:rsidP="00181E66">
            <w:pPr>
              <w:jc w:val="right"/>
              <w:rPr>
                <w:b/>
                <w:bCs/>
                <w:iCs/>
              </w:rPr>
            </w:pPr>
            <w:r w:rsidRPr="00181E66">
              <w:rPr>
                <w:b/>
                <w:bCs/>
                <w:iCs/>
              </w:rPr>
              <w:t>2 486,4</w:t>
            </w:r>
          </w:p>
        </w:tc>
        <w:tc>
          <w:tcPr>
            <w:tcW w:w="1198" w:type="dxa"/>
            <w:tcBorders>
              <w:top w:val="single" w:sz="4" w:space="0" w:color="auto"/>
              <w:left w:val="nil"/>
              <w:bottom w:val="single" w:sz="4" w:space="0" w:color="auto"/>
              <w:right w:val="single" w:sz="4" w:space="0" w:color="auto"/>
            </w:tcBorders>
            <w:shd w:val="clear" w:color="auto" w:fill="auto"/>
            <w:hideMark/>
          </w:tcPr>
          <w:p w14:paraId="2D328611" w14:textId="77777777" w:rsidR="00181E66" w:rsidRPr="00181E66" w:rsidRDefault="00181E66" w:rsidP="00181E66">
            <w:pPr>
              <w:jc w:val="right"/>
              <w:rPr>
                <w:b/>
                <w:bCs/>
                <w:iCs/>
              </w:rPr>
            </w:pPr>
            <w:r w:rsidRPr="00181E66">
              <w:rPr>
                <w:b/>
                <w:bCs/>
                <w:iCs/>
              </w:rPr>
              <w:t>2 486,4</w:t>
            </w:r>
          </w:p>
        </w:tc>
      </w:tr>
      <w:tr w:rsidR="00181E66" w:rsidRPr="00181E66" w14:paraId="5934EC2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B65BA81" w14:textId="77777777" w:rsidR="00181E66" w:rsidRPr="00181E66" w:rsidRDefault="00181E66" w:rsidP="00181E66">
            <w:r w:rsidRPr="00181E66">
              <w:t>Другие вопросы в области охраны окружающей среды</w:t>
            </w:r>
          </w:p>
        </w:tc>
        <w:tc>
          <w:tcPr>
            <w:tcW w:w="1354" w:type="dxa"/>
            <w:tcBorders>
              <w:top w:val="nil"/>
              <w:left w:val="nil"/>
              <w:bottom w:val="single" w:sz="4" w:space="0" w:color="auto"/>
              <w:right w:val="single" w:sz="4" w:space="0" w:color="auto"/>
            </w:tcBorders>
            <w:shd w:val="clear" w:color="auto" w:fill="auto"/>
            <w:hideMark/>
          </w:tcPr>
          <w:p w14:paraId="08B0D1A4" w14:textId="77777777" w:rsidR="00181E66" w:rsidRPr="00181E66" w:rsidRDefault="00181E66" w:rsidP="00181E66">
            <w:pPr>
              <w:jc w:val="center"/>
            </w:pPr>
            <w:r w:rsidRPr="00181E66">
              <w:t>4014273120</w:t>
            </w:r>
          </w:p>
        </w:tc>
        <w:tc>
          <w:tcPr>
            <w:tcW w:w="709" w:type="dxa"/>
            <w:tcBorders>
              <w:top w:val="nil"/>
              <w:left w:val="nil"/>
              <w:bottom w:val="single" w:sz="4" w:space="0" w:color="auto"/>
              <w:right w:val="single" w:sz="4" w:space="0" w:color="auto"/>
            </w:tcBorders>
            <w:shd w:val="clear" w:color="auto" w:fill="auto"/>
            <w:hideMark/>
          </w:tcPr>
          <w:p w14:paraId="02672DEA"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B59195D" w14:textId="77777777" w:rsidR="00181E66" w:rsidRPr="00181E66" w:rsidRDefault="00181E66" w:rsidP="00181E66">
            <w:pPr>
              <w:jc w:val="center"/>
            </w:pPr>
            <w:r w:rsidRPr="00181E66">
              <w:t>0605</w:t>
            </w:r>
          </w:p>
        </w:tc>
        <w:tc>
          <w:tcPr>
            <w:tcW w:w="1184" w:type="dxa"/>
            <w:tcBorders>
              <w:top w:val="nil"/>
              <w:left w:val="nil"/>
              <w:bottom w:val="single" w:sz="4" w:space="0" w:color="auto"/>
              <w:right w:val="single" w:sz="4" w:space="0" w:color="auto"/>
            </w:tcBorders>
            <w:shd w:val="clear" w:color="auto" w:fill="auto"/>
            <w:hideMark/>
          </w:tcPr>
          <w:p w14:paraId="342ED6D6" w14:textId="77777777" w:rsidR="00181E66" w:rsidRPr="00181E66" w:rsidRDefault="00181E66" w:rsidP="00181E66">
            <w:pPr>
              <w:jc w:val="right"/>
            </w:pPr>
            <w:r w:rsidRPr="00181E66">
              <w:t>2 486,4</w:t>
            </w:r>
          </w:p>
        </w:tc>
        <w:tc>
          <w:tcPr>
            <w:tcW w:w="1198" w:type="dxa"/>
            <w:tcBorders>
              <w:top w:val="nil"/>
              <w:left w:val="nil"/>
              <w:bottom w:val="single" w:sz="4" w:space="0" w:color="auto"/>
              <w:right w:val="single" w:sz="4" w:space="0" w:color="auto"/>
            </w:tcBorders>
            <w:shd w:val="clear" w:color="auto" w:fill="auto"/>
            <w:hideMark/>
          </w:tcPr>
          <w:p w14:paraId="03F49641" w14:textId="77777777" w:rsidR="00181E66" w:rsidRPr="00181E66" w:rsidRDefault="00181E66" w:rsidP="00181E66">
            <w:pPr>
              <w:jc w:val="right"/>
            </w:pPr>
            <w:r w:rsidRPr="00181E66">
              <w:t>2 486,4</w:t>
            </w:r>
          </w:p>
        </w:tc>
      </w:tr>
      <w:tr w:rsidR="00181E66" w:rsidRPr="00181E66" w14:paraId="4F78DB7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5E54FC12" w14:textId="77777777" w:rsidR="00181E66" w:rsidRPr="00181E66" w:rsidRDefault="00181E66" w:rsidP="00181E66">
            <w:pPr>
              <w:rPr>
                <w:b/>
                <w:bCs/>
                <w:iCs/>
              </w:rPr>
            </w:pPr>
            <w:r w:rsidRPr="00181E66">
              <w:rPr>
                <w:b/>
                <w:bCs/>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54" w:type="dxa"/>
            <w:tcBorders>
              <w:top w:val="single" w:sz="4" w:space="0" w:color="auto"/>
              <w:left w:val="nil"/>
              <w:bottom w:val="single" w:sz="4" w:space="0" w:color="auto"/>
              <w:right w:val="single" w:sz="4" w:space="0" w:color="auto"/>
            </w:tcBorders>
            <w:shd w:val="clear" w:color="auto" w:fill="auto"/>
            <w:hideMark/>
          </w:tcPr>
          <w:p w14:paraId="7D571F31" w14:textId="77777777" w:rsidR="00181E66" w:rsidRPr="00181E66" w:rsidRDefault="00181E66" w:rsidP="00181E66">
            <w:pPr>
              <w:jc w:val="center"/>
              <w:rPr>
                <w:b/>
                <w:bCs/>
                <w:iCs/>
              </w:rPr>
            </w:pPr>
            <w:r w:rsidRPr="00181E66">
              <w:rPr>
                <w:b/>
                <w:bCs/>
                <w:iCs/>
              </w:rPr>
              <w:t>4014273150</w:t>
            </w:r>
          </w:p>
        </w:tc>
        <w:tc>
          <w:tcPr>
            <w:tcW w:w="709" w:type="dxa"/>
            <w:tcBorders>
              <w:top w:val="single" w:sz="4" w:space="0" w:color="auto"/>
              <w:left w:val="nil"/>
              <w:bottom w:val="single" w:sz="4" w:space="0" w:color="auto"/>
              <w:right w:val="single" w:sz="4" w:space="0" w:color="auto"/>
            </w:tcBorders>
            <w:shd w:val="clear" w:color="auto" w:fill="auto"/>
            <w:hideMark/>
          </w:tcPr>
          <w:p w14:paraId="1254A725"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49CF22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402DFD2" w14:textId="77777777" w:rsidR="00181E66" w:rsidRPr="00181E66" w:rsidRDefault="00181E66" w:rsidP="00181E66">
            <w:pPr>
              <w:jc w:val="right"/>
              <w:rPr>
                <w:b/>
                <w:bCs/>
                <w:iCs/>
              </w:rPr>
            </w:pPr>
            <w:r w:rsidRPr="00181E66">
              <w:rPr>
                <w:b/>
                <w:bCs/>
                <w:iCs/>
              </w:rPr>
              <w:t>0,7</w:t>
            </w:r>
          </w:p>
        </w:tc>
        <w:tc>
          <w:tcPr>
            <w:tcW w:w="1198" w:type="dxa"/>
            <w:tcBorders>
              <w:top w:val="single" w:sz="4" w:space="0" w:color="auto"/>
              <w:left w:val="nil"/>
              <w:bottom w:val="single" w:sz="4" w:space="0" w:color="auto"/>
              <w:right w:val="single" w:sz="4" w:space="0" w:color="auto"/>
            </w:tcBorders>
            <w:shd w:val="clear" w:color="auto" w:fill="auto"/>
            <w:hideMark/>
          </w:tcPr>
          <w:p w14:paraId="1D51355C" w14:textId="77777777" w:rsidR="00181E66" w:rsidRPr="00181E66" w:rsidRDefault="00181E66" w:rsidP="00181E66">
            <w:pPr>
              <w:jc w:val="right"/>
              <w:rPr>
                <w:b/>
                <w:bCs/>
                <w:iCs/>
              </w:rPr>
            </w:pPr>
            <w:r w:rsidRPr="00181E66">
              <w:rPr>
                <w:b/>
                <w:bCs/>
                <w:iCs/>
              </w:rPr>
              <w:t>0,7</w:t>
            </w:r>
          </w:p>
        </w:tc>
      </w:tr>
      <w:tr w:rsidR="00181E66" w:rsidRPr="00181E66" w14:paraId="3BA18BE6"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895F24"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3313D746" w14:textId="77777777" w:rsidR="00181E66" w:rsidRPr="00181E66" w:rsidRDefault="00181E66" w:rsidP="00181E66">
            <w:pPr>
              <w:jc w:val="center"/>
              <w:rPr>
                <w:b/>
                <w:bCs/>
                <w:iCs/>
              </w:rPr>
            </w:pPr>
            <w:r w:rsidRPr="00181E66">
              <w:rPr>
                <w:b/>
                <w:bCs/>
                <w:iCs/>
              </w:rPr>
              <w:t>4014273150</w:t>
            </w:r>
          </w:p>
        </w:tc>
        <w:tc>
          <w:tcPr>
            <w:tcW w:w="709" w:type="dxa"/>
            <w:tcBorders>
              <w:top w:val="nil"/>
              <w:left w:val="nil"/>
              <w:bottom w:val="single" w:sz="4" w:space="0" w:color="auto"/>
              <w:right w:val="single" w:sz="4" w:space="0" w:color="auto"/>
            </w:tcBorders>
            <w:shd w:val="clear" w:color="auto" w:fill="auto"/>
            <w:hideMark/>
          </w:tcPr>
          <w:p w14:paraId="1B366130"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03B303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9B5E6FA" w14:textId="77777777" w:rsidR="00181E66" w:rsidRPr="00181E66" w:rsidRDefault="00181E66" w:rsidP="00181E66">
            <w:pPr>
              <w:jc w:val="right"/>
              <w:rPr>
                <w:b/>
                <w:bCs/>
                <w:iCs/>
              </w:rPr>
            </w:pPr>
            <w:r w:rsidRPr="00181E66">
              <w:rPr>
                <w:b/>
                <w:bCs/>
                <w:iCs/>
              </w:rPr>
              <w:t>0,7</w:t>
            </w:r>
          </w:p>
        </w:tc>
        <w:tc>
          <w:tcPr>
            <w:tcW w:w="1198" w:type="dxa"/>
            <w:tcBorders>
              <w:top w:val="nil"/>
              <w:left w:val="nil"/>
              <w:bottom w:val="single" w:sz="4" w:space="0" w:color="auto"/>
              <w:right w:val="single" w:sz="4" w:space="0" w:color="auto"/>
            </w:tcBorders>
            <w:shd w:val="clear" w:color="auto" w:fill="auto"/>
            <w:hideMark/>
          </w:tcPr>
          <w:p w14:paraId="626AF0B7" w14:textId="77777777" w:rsidR="00181E66" w:rsidRPr="00181E66" w:rsidRDefault="00181E66" w:rsidP="00181E66">
            <w:pPr>
              <w:jc w:val="right"/>
              <w:rPr>
                <w:b/>
                <w:bCs/>
                <w:iCs/>
              </w:rPr>
            </w:pPr>
            <w:r w:rsidRPr="00181E66">
              <w:rPr>
                <w:b/>
                <w:bCs/>
                <w:iCs/>
              </w:rPr>
              <w:t>0,7</w:t>
            </w:r>
          </w:p>
        </w:tc>
      </w:tr>
      <w:tr w:rsidR="00181E66" w:rsidRPr="00181E66" w14:paraId="4E54B9F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F80D437"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4C5A1DC4" w14:textId="77777777" w:rsidR="00181E66" w:rsidRPr="00181E66" w:rsidRDefault="00181E66" w:rsidP="00181E66">
            <w:pPr>
              <w:jc w:val="center"/>
            </w:pPr>
            <w:r w:rsidRPr="00181E66">
              <w:t>4014273150</w:t>
            </w:r>
          </w:p>
        </w:tc>
        <w:tc>
          <w:tcPr>
            <w:tcW w:w="709" w:type="dxa"/>
            <w:tcBorders>
              <w:top w:val="nil"/>
              <w:left w:val="nil"/>
              <w:bottom w:val="single" w:sz="4" w:space="0" w:color="auto"/>
              <w:right w:val="single" w:sz="4" w:space="0" w:color="auto"/>
            </w:tcBorders>
            <w:shd w:val="clear" w:color="auto" w:fill="auto"/>
            <w:hideMark/>
          </w:tcPr>
          <w:p w14:paraId="3834D599"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DF32FEA"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5581FBF9" w14:textId="77777777" w:rsidR="00181E66" w:rsidRPr="00181E66" w:rsidRDefault="00181E66" w:rsidP="00181E66">
            <w:pPr>
              <w:jc w:val="right"/>
            </w:pPr>
            <w:r w:rsidRPr="00181E66">
              <w:t>0,7</w:t>
            </w:r>
          </w:p>
        </w:tc>
        <w:tc>
          <w:tcPr>
            <w:tcW w:w="1198" w:type="dxa"/>
            <w:tcBorders>
              <w:top w:val="nil"/>
              <w:left w:val="nil"/>
              <w:bottom w:val="single" w:sz="4" w:space="0" w:color="auto"/>
              <w:right w:val="single" w:sz="4" w:space="0" w:color="auto"/>
            </w:tcBorders>
            <w:shd w:val="clear" w:color="auto" w:fill="auto"/>
            <w:hideMark/>
          </w:tcPr>
          <w:p w14:paraId="76AC62BC" w14:textId="77777777" w:rsidR="00181E66" w:rsidRPr="00181E66" w:rsidRDefault="00181E66" w:rsidP="00181E66">
            <w:pPr>
              <w:jc w:val="right"/>
            </w:pPr>
            <w:r w:rsidRPr="00181E66">
              <w:t>0,7</w:t>
            </w:r>
          </w:p>
        </w:tc>
      </w:tr>
      <w:tr w:rsidR="00181E66" w:rsidRPr="00181E66" w14:paraId="38EF079E"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36FE3C5" w14:textId="77777777" w:rsidR="00181E66" w:rsidRPr="00181E66" w:rsidRDefault="00181E66" w:rsidP="00181E66">
            <w:pPr>
              <w:rPr>
                <w:b/>
                <w:bCs/>
                <w:iCs/>
              </w:rPr>
            </w:pPr>
            <w:r w:rsidRPr="00181E66">
              <w:rPr>
                <w:b/>
                <w:bCs/>
                <w:iCs/>
              </w:rPr>
              <w:t>Единая субвенция местным бюджетам из областного бюджета</w:t>
            </w:r>
          </w:p>
        </w:tc>
        <w:tc>
          <w:tcPr>
            <w:tcW w:w="1354" w:type="dxa"/>
            <w:tcBorders>
              <w:top w:val="single" w:sz="4" w:space="0" w:color="auto"/>
              <w:left w:val="nil"/>
              <w:bottom w:val="single" w:sz="4" w:space="0" w:color="auto"/>
              <w:right w:val="single" w:sz="4" w:space="0" w:color="auto"/>
            </w:tcBorders>
            <w:shd w:val="clear" w:color="auto" w:fill="auto"/>
            <w:hideMark/>
          </w:tcPr>
          <w:p w14:paraId="1681D3A3" w14:textId="77777777" w:rsidR="00181E66" w:rsidRPr="00181E66" w:rsidRDefault="00181E66" w:rsidP="00181E66">
            <w:pPr>
              <w:jc w:val="center"/>
              <w:rPr>
                <w:b/>
                <w:bCs/>
                <w:iCs/>
              </w:rPr>
            </w:pPr>
            <w:r w:rsidRPr="00181E66">
              <w:rPr>
                <w:b/>
                <w:bCs/>
                <w:iCs/>
              </w:rPr>
              <w:t>4014273300</w:t>
            </w:r>
          </w:p>
        </w:tc>
        <w:tc>
          <w:tcPr>
            <w:tcW w:w="709" w:type="dxa"/>
            <w:tcBorders>
              <w:top w:val="single" w:sz="4" w:space="0" w:color="auto"/>
              <w:left w:val="nil"/>
              <w:bottom w:val="single" w:sz="4" w:space="0" w:color="auto"/>
              <w:right w:val="single" w:sz="4" w:space="0" w:color="auto"/>
            </w:tcBorders>
            <w:shd w:val="clear" w:color="auto" w:fill="auto"/>
            <w:hideMark/>
          </w:tcPr>
          <w:p w14:paraId="0DA0CA3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6C7B5E9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3E81421" w14:textId="77777777" w:rsidR="00181E66" w:rsidRPr="00181E66" w:rsidRDefault="00181E66" w:rsidP="00181E66">
            <w:pPr>
              <w:jc w:val="right"/>
              <w:rPr>
                <w:b/>
                <w:bCs/>
                <w:iCs/>
              </w:rPr>
            </w:pPr>
            <w:r w:rsidRPr="00181E66">
              <w:rPr>
                <w:b/>
                <w:bCs/>
                <w:iCs/>
              </w:rPr>
              <w:t>9 825,1</w:t>
            </w:r>
          </w:p>
        </w:tc>
        <w:tc>
          <w:tcPr>
            <w:tcW w:w="1198" w:type="dxa"/>
            <w:tcBorders>
              <w:top w:val="single" w:sz="4" w:space="0" w:color="auto"/>
              <w:left w:val="nil"/>
              <w:bottom w:val="single" w:sz="4" w:space="0" w:color="auto"/>
              <w:right w:val="single" w:sz="4" w:space="0" w:color="auto"/>
            </w:tcBorders>
            <w:shd w:val="clear" w:color="auto" w:fill="auto"/>
            <w:hideMark/>
          </w:tcPr>
          <w:p w14:paraId="09591108" w14:textId="77777777" w:rsidR="00181E66" w:rsidRPr="00181E66" w:rsidRDefault="00181E66" w:rsidP="00181E66">
            <w:pPr>
              <w:jc w:val="right"/>
              <w:rPr>
                <w:b/>
                <w:bCs/>
                <w:iCs/>
              </w:rPr>
            </w:pPr>
            <w:r w:rsidRPr="00181E66">
              <w:rPr>
                <w:b/>
                <w:bCs/>
                <w:iCs/>
              </w:rPr>
              <w:t>9 825,1</w:t>
            </w:r>
          </w:p>
        </w:tc>
      </w:tr>
      <w:tr w:rsidR="00181E66" w:rsidRPr="00181E66" w14:paraId="26EAF58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5041C94" w14:textId="77777777" w:rsidR="00181E66" w:rsidRPr="00181E66" w:rsidRDefault="00181E66" w:rsidP="00181E66">
            <w:pPr>
              <w:rPr>
                <w:b/>
                <w:bCs/>
                <w:iCs/>
              </w:rPr>
            </w:pPr>
            <w:r w:rsidRPr="00181E66">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4" w:type="dxa"/>
            <w:tcBorders>
              <w:top w:val="nil"/>
              <w:left w:val="nil"/>
              <w:bottom w:val="single" w:sz="4" w:space="0" w:color="auto"/>
              <w:right w:val="single" w:sz="4" w:space="0" w:color="auto"/>
            </w:tcBorders>
            <w:shd w:val="clear" w:color="auto" w:fill="auto"/>
            <w:hideMark/>
          </w:tcPr>
          <w:p w14:paraId="49C92DFC" w14:textId="77777777" w:rsidR="00181E66" w:rsidRPr="00181E66" w:rsidRDefault="00181E66" w:rsidP="00181E66">
            <w:pPr>
              <w:jc w:val="center"/>
              <w:rPr>
                <w:b/>
                <w:bCs/>
                <w:iCs/>
              </w:rPr>
            </w:pPr>
            <w:r w:rsidRPr="00181E66">
              <w:rPr>
                <w:b/>
                <w:bCs/>
                <w:iCs/>
              </w:rPr>
              <w:t>4014273300</w:t>
            </w:r>
          </w:p>
        </w:tc>
        <w:tc>
          <w:tcPr>
            <w:tcW w:w="709" w:type="dxa"/>
            <w:tcBorders>
              <w:top w:val="nil"/>
              <w:left w:val="nil"/>
              <w:bottom w:val="single" w:sz="4" w:space="0" w:color="auto"/>
              <w:right w:val="single" w:sz="4" w:space="0" w:color="auto"/>
            </w:tcBorders>
            <w:shd w:val="clear" w:color="auto" w:fill="auto"/>
            <w:hideMark/>
          </w:tcPr>
          <w:p w14:paraId="45F5FCAE" w14:textId="77777777" w:rsidR="00181E66" w:rsidRPr="00181E66" w:rsidRDefault="00181E66" w:rsidP="00181E66">
            <w:pPr>
              <w:jc w:val="center"/>
              <w:rPr>
                <w:b/>
                <w:bCs/>
                <w:iCs/>
              </w:rPr>
            </w:pPr>
            <w:r w:rsidRPr="00181E66">
              <w:rPr>
                <w:b/>
                <w:bCs/>
                <w:iCs/>
              </w:rPr>
              <w:t>100</w:t>
            </w:r>
          </w:p>
        </w:tc>
        <w:tc>
          <w:tcPr>
            <w:tcW w:w="800" w:type="dxa"/>
            <w:tcBorders>
              <w:top w:val="nil"/>
              <w:left w:val="nil"/>
              <w:bottom w:val="single" w:sz="4" w:space="0" w:color="auto"/>
              <w:right w:val="single" w:sz="4" w:space="0" w:color="auto"/>
            </w:tcBorders>
            <w:shd w:val="clear" w:color="auto" w:fill="auto"/>
            <w:hideMark/>
          </w:tcPr>
          <w:p w14:paraId="08EB7AC7"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CD1D66B" w14:textId="77777777" w:rsidR="00181E66" w:rsidRPr="00181E66" w:rsidRDefault="00181E66" w:rsidP="00181E66">
            <w:pPr>
              <w:jc w:val="right"/>
              <w:rPr>
                <w:b/>
                <w:bCs/>
                <w:iCs/>
              </w:rPr>
            </w:pPr>
            <w:r w:rsidRPr="00181E66">
              <w:rPr>
                <w:b/>
                <w:bCs/>
                <w:iCs/>
              </w:rPr>
              <w:t>9 002,5</w:t>
            </w:r>
          </w:p>
        </w:tc>
        <w:tc>
          <w:tcPr>
            <w:tcW w:w="1198" w:type="dxa"/>
            <w:tcBorders>
              <w:top w:val="nil"/>
              <w:left w:val="nil"/>
              <w:bottom w:val="single" w:sz="4" w:space="0" w:color="auto"/>
              <w:right w:val="single" w:sz="4" w:space="0" w:color="auto"/>
            </w:tcBorders>
            <w:shd w:val="clear" w:color="auto" w:fill="auto"/>
            <w:hideMark/>
          </w:tcPr>
          <w:p w14:paraId="291BB491" w14:textId="77777777" w:rsidR="00181E66" w:rsidRPr="00181E66" w:rsidRDefault="00181E66" w:rsidP="00181E66">
            <w:pPr>
              <w:jc w:val="right"/>
              <w:rPr>
                <w:b/>
                <w:bCs/>
                <w:iCs/>
              </w:rPr>
            </w:pPr>
            <w:r w:rsidRPr="00181E66">
              <w:rPr>
                <w:b/>
                <w:bCs/>
                <w:iCs/>
              </w:rPr>
              <w:t>9 002,5</w:t>
            </w:r>
          </w:p>
        </w:tc>
      </w:tr>
      <w:tr w:rsidR="00181E66" w:rsidRPr="00181E66" w14:paraId="39744750"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ED9B6CD"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214694E4" w14:textId="77777777" w:rsidR="00181E66" w:rsidRPr="00181E66" w:rsidRDefault="00181E66" w:rsidP="00181E66">
            <w:pPr>
              <w:jc w:val="center"/>
            </w:pPr>
            <w:r w:rsidRPr="00181E66">
              <w:t>4014273300</w:t>
            </w:r>
          </w:p>
        </w:tc>
        <w:tc>
          <w:tcPr>
            <w:tcW w:w="709" w:type="dxa"/>
            <w:tcBorders>
              <w:top w:val="nil"/>
              <w:left w:val="nil"/>
              <w:bottom w:val="single" w:sz="4" w:space="0" w:color="auto"/>
              <w:right w:val="single" w:sz="4" w:space="0" w:color="auto"/>
            </w:tcBorders>
            <w:shd w:val="clear" w:color="auto" w:fill="auto"/>
            <w:hideMark/>
          </w:tcPr>
          <w:p w14:paraId="2BCAAE12" w14:textId="77777777" w:rsidR="00181E66" w:rsidRPr="00181E66" w:rsidRDefault="00181E66" w:rsidP="00181E66">
            <w:pPr>
              <w:jc w:val="center"/>
            </w:pPr>
            <w:r w:rsidRPr="00181E66">
              <w:t>100</w:t>
            </w:r>
          </w:p>
        </w:tc>
        <w:tc>
          <w:tcPr>
            <w:tcW w:w="800" w:type="dxa"/>
            <w:tcBorders>
              <w:top w:val="nil"/>
              <w:left w:val="nil"/>
              <w:bottom w:val="single" w:sz="4" w:space="0" w:color="auto"/>
              <w:right w:val="single" w:sz="4" w:space="0" w:color="auto"/>
            </w:tcBorders>
            <w:shd w:val="clear" w:color="auto" w:fill="auto"/>
            <w:hideMark/>
          </w:tcPr>
          <w:p w14:paraId="1984A7B5"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112282F4" w14:textId="77777777" w:rsidR="00181E66" w:rsidRPr="00181E66" w:rsidRDefault="00181E66" w:rsidP="00181E66">
            <w:pPr>
              <w:jc w:val="right"/>
            </w:pPr>
            <w:r w:rsidRPr="00181E66">
              <w:t>9 002,5</w:t>
            </w:r>
          </w:p>
        </w:tc>
        <w:tc>
          <w:tcPr>
            <w:tcW w:w="1198" w:type="dxa"/>
            <w:tcBorders>
              <w:top w:val="nil"/>
              <w:left w:val="nil"/>
              <w:bottom w:val="single" w:sz="4" w:space="0" w:color="auto"/>
              <w:right w:val="single" w:sz="4" w:space="0" w:color="auto"/>
            </w:tcBorders>
            <w:shd w:val="clear" w:color="auto" w:fill="auto"/>
            <w:hideMark/>
          </w:tcPr>
          <w:p w14:paraId="740686F4" w14:textId="77777777" w:rsidR="00181E66" w:rsidRPr="00181E66" w:rsidRDefault="00181E66" w:rsidP="00181E66">
            <w:pPr>
              <w:jc w:val="right"/>
            </w:pPr>
            <w:r w:rsidRPr="00181E66">
              <w:t>9 002,5</w:t>
            </w:r>
          </w:p>
        </w:tc>
      </w:tr>
      <w:tr w:rsidR="00181E66" w:rsidRPr="00181E66" w14:paraId="15C95197"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CE08787"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single" w:sz="4" w:space="0" w:color="auto"/>
              <w:left w:val="nil"/>
              <w:bottom w:val="single" w:sz="4" w:space="0" w:color="auto"/>
              <w:right w:val="single" w:sz="4" w:space="0" w:color="auto"/>
            </w:tcBorders>
            <w:shd w:val="clear" w:color="auto" w:fill="auto"/>
            <w:hideMark/>
          </w:tcPr>
          <w:p w14:paraId="0CBC1A1E" w14:textId="77777777" w:rsidR="00181E66" w:rsidRPr="00181E66" w:rsidRDefault="00181E66" w:rsidP="00181E66">
            <w:pPr>
              <w:jc w:val="center"/>
              <w:rPr>
                <w:b/>
                <w:bCs/>
                <w:iCs/>
              </w:rPr>
            </w:pPr>
            <w:r w:rsidRPr="00181E66">
              <w:rPr>
                <w:b/>
                <w:bCs/>
                <w:iCs/>
              </w:rPr>
              <w:t>4014273300</w:t>
            </w:r>
          </w:p>
        </w:tc>
        <w:tc>
          <w:tcPr>
            <w:tcW w:w="709" w:type="dxa"/>
            <w:tcBorders>
              <w:top w:val="single" w:sz="4" w:space="0" w:color="auto"/>
              <w:left w:val="nil"/>
              <w:bottom w:val="single" w:sz="4" w:space="0" w:color="auto"/>
              <w:right w:val="single" w:sz="4" w:space="0" w:color="auto"/>
            </w:tcBorders>
            <w:shd w:val="clear" w:color="auto" w:fill="auto"/>
            <w:hideMark/>
          </w:tcPr>
          <w:p w14:paraId="27429CBC" w14:textId="77777777" w:rsidR="00181E66" w:rsidRPr="00181E66" w:rsidRDefault="00181E66" w:rsidP="00181E66">
            <w:pPr>
              <w:jc w:val="center"/>
              <w:rPr>
                <w:b/>
                <w:bCs/>
                <w:iCs/>
              </w:rPr>
            </w:pPr>
            <w:r w:rsidRPr="00181E66">
              <w:rPr>
                <w:b/>
                <w:bCs/>
                <w:iCs/>
              </w:rPr>
              <w:t>200</w:t>
            </w:r>
          </w:p>
        </w:tc>
        <w:tc>
          <w:tcPr>
            <w:tcW w:w="800" w:type="dxa"/>
            <w:tcBorders>
              <w:top w:val="single" w:sz="4" w:space="0" w:color="auto"/>
              <w:left w:val="nil"/>
              <w:bottom w:val="single" w:sz="4" w:space="0" w:color="auto"/>
              <w:right w:val="single" w:sz="4" w:space="0" w:color="auto"/>
            </w:tcBorders>
            <w:shd w:val="clear" w:color="auto" w:fill="auto"/>
            <w:hideMark/>
          </w:tcPr>
          <w:p w14:paraId="418395BD"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0144B66" w14:textId="77777777" w:rsidR="00181E66" w:rsidRPr="00181E66" w:rsidRDefault="00181E66" w:rsidP="00181E66">
            <w:pPr>
              <w:jc w:val="right"/>
              <w:rPr>
                <w:b/>
                <w:bCs/>
                <w:iCs/>
              </w:rPr>
            </w:pPr>
            <w:r w:rsidRPr="00181E66">
              <w:rPr>
                <w:b/>
                <w:bCs/>
                <w:iCs/>
              </w:rPr>
              <w:t>822,6</w:t>
            </w:r>
          </w:p>
        </w:tc>
        <w:tc>
          <w:tcPr>
            <w:tcW w:w="1198" w:type="dxa"/>
            <w:tcBorders>
              <w:top w:val="single" w:sz="4" w:space="0" w:color="auto"/>
              <w:left w:val="nil"/>
              <w:bottom w:val="single" w:sz="4" w:space="0" w:color="auto"/>
              <w:right w:val="single" w:sz="4" w:space="0" w:color="auto"/>
            </w:tcBorders>
            <w:shd w:val="clear" w:color="auto" w:fill="auto"/>
            <w:hideMark/>
          </w:tcPr>
          <w:p w14:paraId="559D7CCB" w14:textId="77777777" w:rsidR="00181E66" w:rsidRPr="00181E66" w:rsidRDefault="00181E66" w:rsidP="00181E66">
            <w:pPr>
              <w:jc w:val="right"/>
              <w:rPr>
                <w:b/>
                <w:bCs/>
                <w:iCs/>
              </w:rPr>
            </w:pPr>
            <w:r w:rsidRPr="00181E66">
              <w:rPr>
                <w:b/>
                <w:bCs/>
                <w:iCs/>
              </w:rPr>
              <w:t>822,6</w:t>
            </w:r>
          </w:p>
        </w:tc>
      </w:tr>
      <w:tr w:rsidR="00181E66" w:rsidRPr="00181E66" w14:paraId="14A6E87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74BB929"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5F0B59A5" w14:textId="77777777" w:rsidR="00181E66" w:rsidRPr="00181E66" w:rsidRDefault="00181E66" w:rsidP="00181E66">
            <w:pPr>
              <w:jc w:val="center"/>
            </w:pPr>
            <w:r w:rsidRPr="00181E66">
              <w:t>4014273300</w:t>
            </w:r>
          </w:p>
        </w:tc>
        <w:tc>
          <w:tcPr>
            <w:tcW w:w="709" w:type="dxa"/>
            <w:tcBorders>
              <w:top w:val="nil"/>
              <w:left w:val="nil"/>
              <w:bottom w:val="single" w:sz="4" w:space="0" w:color="auto"/>
              <w:right w:val="single" w:sz="4" w:space="0" w:color="auto"/>
            </w:tcBorders>
            <w:shd w:val="clear" w:color="auto" w:fill="auto"/>
            <w:hideMark/>
          </w:tcPr>
          <w:p w14:paraId="517B0387"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77434428"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6A9AA4DF" w14:textId="77777777" w:rsidR="00181E66" w:rsidRPr="00181E66" w:rsidRDefault="00181E66" w:rsidP="00181E66">
            <w:pPr>
              <w:jc w:val="right"/>
            </w:pPr>
            <w:r w:rsidRPr="00181E66">
              <w:t>822,6</w:t>
            </w:r>
          </w:p>
        </w:tc>
        <w:tc>
          <w:tcPr>
            <w:tcW w:w="1198" w:type="dxa"/>
            <w:tcBorders>
              <w:top w:val="nil"/>
              <w:left w:val="nil"/>
              <w:bottom w:val="single" w:sz="4" w:space="0" w:color="auto"/>
              <w:right w:val="single" w:sz="4" w:space="0" w:color="auto"/>
            </w:tcBorders>
            <w:shd w:val="clear" w:color="auto" w:fill="auto"/>
            <w:hideMark/>
          </w:tcPr>
          <w:p w14:paraId="49B3E00B" w14:textId="77777777" w:rsidR="00181E66" w:rsidRPr="00181E66" w:rsidRDefault="00181E66" w:rsidP="00181E66">
            <w:pPr>
              <w:jc w:val="right"/>
            </w:pPr>
            <w:r w:rsidRPr="00181E66">
              <w:t>822,6</w:t>
            </w:r>
          </w:p>
        </w:tc>
      </w:tr>
      <w:tr w:rsidR="00181E66" w:rsidRPr="00181E66" w14:paraId="770A9251"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6230778A" w14:textId="77777777" w:rsidR="00181E66" w:rsidRPr="00181E66" w:rsidRDefault="00181E66" w:rsidP="00181E66">
            <w:pPr>
              <w:rPr>
                <w:b/>
                <w:bCs/>
                <w:iCs/>
              </w:rPr>
            </w:pPr>
            <w:r w:rsidRPr="00181E66">
              <w:rPr>
                <w:b/>
                <w:bCs/>
                <w:iCs/>
              </w:rPr>
              <w:t>Субвенции на осуществление федеральных полномочий</w:t>
            </w:r>
          </w:p>
        </w:tc>
        <w:tc>
          <w:tcPr>
            <w:tcW w:w="1354" w:type="dxa"/>
            <w:tcBorders>
              <w:top w:val="single" w:sz="4" w:space="0" w:color="auto"/>
              <w:left w:val="nil"/>
              <w:bottom w:val="single" w:sz="4" w:space="0" w:color="auto"/>
              <w:right w:val="single" w:sz="4" w:space="0" w:color="auto"/>
            </w:tcBorders>
            <w:shd w:val="clear" w:color="auto" w:fill="auto"/>
            <w:hideMark/>
          </w:tcPr>
          <w:p w14:paraId="7866DB52" w14:textId="77777777" w:rsidR="00181E66" w:rsidRPr="00181E66" w:rsidRDefault="00181E66" w:rsidP="00181E66">
            <w:pPr>
              <w:jc w:val="center"/>
              <w:rPr>
                <w:b/>
                <w:bCs/>
                <w:iCs/>
              </w:rPr>
            </w:pPr>
            <w:r w:rsidRPr="00181E66">
              <w:rPr>
                <w:b/>
                <w:bCs/>
                <w:iCs/>
              </w:rPr>
              <w:t>4014300000</w:t>
            </w:r>
          </w:p>
        </w:tc>
        <w:tc>
          <w:tcPr>
            <w:tcW w:w="709" w:type="dxa"/>
            <w:tcBorders>
              <w:top w:val="single" w:sz="4" w:space="0" w:color="auto"/>
              <w:left w:val="nil"/>
              <w:bottom w:val="single" w:sz="4" w:space="0" w:color="auto"/>
              <w:right w:val="single" w:sz="4" w:space="0" w:color="auto"/>
            </w:tcBorders>
            <w:shd w:val="clear" w:color="auto" w:fill="auto"/>
            <w:hideMark/>
          </w:tcPr>
          <w:p w14:paraId="1CF8D21A"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10A0E5EC"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7A1443D" w14:textId="77777777" w:rsidR="00181E66" w:rsidRPr="00181E66" w:rsidRDefault="00181E66" w:rsidP="00181E66">
            <w:pPr>
              <w:jc w:val="right"/>
              <w:rPr>
                <w:b/>
                <w:bCs/>
                <w:iCs/>
              </w:rPr>
            </w:pPr>
            <w:r w:rsidRPr="00181E66">
              <w:rPr>
                <w:b/>
                <w:bCs/>
                <w:iCs/>
              </w:rPr>
              <w:t>230,6</w:t>
            </w:r>
          </w:p>
        </w:tc>
        <w:tc>
          <w:tcPr>
            <w:tcW w:w="1198" w:type="dxa"/>
            <w:tcBorders>
              <w:top w:val="single" w:sz="4" w:space="0" w:color="auto"/>
              <w:left w:val="nil"/>
              <w:bottom w:val="single" w:sz="4" w:space="0" w:color="auto"/>
              <w:right w:val="single" w:sz="4" w:space="0" w:color="auto"/>
            </w:tcBorders>
            <w:shd w:val="clear" w:color="auto" w:fill="auto"/>
            <w:hideMark/>
          </w:tcPr>
          <w:p w14:paraId="50C37FCC" w14:textId="77777777" w:rsidR="00181E66" w:rsidRPr="00181E66" w:rsidRDefault="00181E66" w:rsidP="00181E66">
            <w:pPr>
              <w:jc w:val="right"/>
              <w:rPr>
                <w:b/>
                <w:bCs/>
                <w:iCs/>
              </w:rPr>
            </w:pPr>
            <w:r w:rsidRPr="00181E66">
              <w:rPr>
                <w:b/>
                <w:bCs/>
                <w:iCs/>
              </w:rPr>
              <w:t>8,1</w:t>
            </w:r>
          </w:p>
        </w:tc>
      </w:tr>
      <w:tr w:rsidR="00181E66" w:rsidRPr="00181E66" w14:paraId="4533642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B9C2C21" w14:textId="77777777" w:rsidR="00181E66" w:rsidRPr="00181E66" w:rsidRDefault="00181E66" w:rsidP="00181E66">
            <w:pPr>
              <w:rPr>
                <w:b/>
                <w:bCs/>
                <w:iCs/>
              </w:rPr>
            </w:pPr>
            <w:r w:rsidRPr="00181E66">
              <w:rPr>
                <w:b/>
                <w:bCs/>
                <w:iCs/>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54" w:type="dxa"/>
            <w:tcBorders>
              <w:top w:val="nil"/>
              <w:left w:val="nil"/>
              <w:bottom w:val="single" w:sz="4" w:space="0" w:color="auto"/>
              <w:right w:val="single" w:sz="4" w:space="0" w:color="auto"/>
            </w:tcBorders>
            <w:shd w:val="clear" w:color="auto" w:fill="auto"/>
            <w:hideMark/>
          </w:tcPr>
          <w:p w14:paraId="6155CDD2" w14:textId="77777777" w:rsidR="00181E66" w:rsidRPr="00181E66" w:rsidRDefault="00181E66" w:rsidP="00181E66">
            <w:pPr>
              <w:jc w:val="center"/>
              <w:rPr>
                <w:b/>
                <w:bCs/>
                <w:iCs/>
              </w:rPr>
            </w:pPr>
            <w:r w:rsidRPr="00181E66">
              <w:rPr>
                <w:b/>
                <w:bCs/>
                <w:iCs/>
              </w:rPr>
              <w:t>4014351200</w:t>
            </w:r>
          </w:p>
        </w:tc>
        <w:tc>
          <w:tcPr>
            <w:tcW w:w="709" w:type="dxa"/>
            <w:tcBorders>
              <w:top w:val="nil"/>
              <w:left w:val="nil"/>
              <w:bottom w:val="single" w:sz="4" w:space="0" w:color="auto"/>
              <w:right w:val="single" w:sz="4" w:space="0" w:color="auto"/>
            </w:tcBorders>
            <w:shd w:val="clear" w:color="auto" w:fill="auto"/>
            <w:hideMark/>
          </w:tcPr>
          <w:p w14:paraId="33C5D76B"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7E5ED7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AD33CDA" w14:textId="77777777" w:rsidR="00181E66" w:rsidRPr="00181E66" w:rsidRDefault="00181E66" w:rsidP="00181E66">
            <w:pPr>
              <w:jc w:val="right"/>
              <w:rPr>
                <w:b/>
                <w:bCs/>
                <w:iCs/>
              </w:rPr>
            </w:pPr>
            <w:r w:rsidRPr="00181E66">
              <w:rPr>
                <w:b/>
                <w:bCs/>
                <w:iCs/>
              </w:rPr>
              <w:t>230,6</w:t>
            </w:r>
          </w:p>
        </w:tc>
        <w:tc>
          <w:tcPr>
            <w:tcW w:w="1198" w:type="dxa"/>
            <w:tcBorders>
              <w:top w:val="nil"/>
              <w:left w:val="nil"/>
              <w:bottom w:val="single" w:sz="4" w:space="0" w:color="auto"/>
              <w:right w:val="single" w:sz="4" w:space="0" w:color="auto"/>
            </w:tcBorders>
            <w:shd w:val="clear" w:color="auto" w:fill="auto"/>
            <w:hideMark/>
          </w:tcPr>
          <w:p w14:paraId="74D25C7F" w14:textId="77777777" w:rsidR="00181E66" w:rsidRPr="00181E66" w:rsidRDefault="00181E66" w:rsidP="00181E66">
            <w:pPr>
              <w:jc w:val="right"/>
              <w:rPr>
                <w:b/>
                <w:bCs/>
                <w:iCs/>
              </w:rPr>
            </w:pPr>
            <w:r w:rsidRPr="00181E66">
              <w:rPr>
                <w:b/>
                <w:bCs/>
                <w:iCs/>
              </w:rPr>
              <w:t>8,1</w:t>
            </w:r>
          </w:p>
        </w:tc>
      </w:tr>
      <w:tr w:rsidR="00181E66" w:rsidRPr="00181E66" w14:paraId="2A23A66B"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F961B49" w14:textId="77777777" w:rsidR="00181E66" w:rsidRPr="00181E66" w:rsidRDefault="00181E66" w:rsidP="00181E66">
            <w:pPr>
              <w:rPr>
                <w:b/>
                <w:bCs/>
                <w:iCs/>
              </w:rPr>
            </w:pPr>
            <w:r w:rsidRPr="00181E66">
              <w:rPr>
                <w:b/>
                <w:bCs/>
                <w:iCs/>
              </w:rPr>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1CA1A7AC" w14:textId="77777777" w:rsidR="00181E66" w:rsidRPr="00181E66" w:rsidRDefault="00181E66" w:rsidP="00181E66">
            <w:pPr>
              <w:jc w:val="center"/>
              <w:rPr>
                <w:b/>
                <w:bCs/>
                <w:iCs/>
              </w:rPr>
            </w:pPr>
            <w:r w:rsidRPr="00181E66">
              <w:rPr>
                <w:b/>
                <w:bCs/>
                <w:iCs/>
              </w:rPr>
              <w:t>4014351200</w:t>
            </w:r>
          </w:p>
        </w:tc>
        <w:tc>
          <w:tcPr>
            <w:tcW w:w="709" w:type="dxa"/>
            <w:tcBorders>
              <w:top w:val="nil"/>
              <w:left w:val="nil"/>
              <w:bottom w:val="single" w:sz="4" w:space="0" w:color="auto"/>
              <w:right w:val="single" w:sz="4" w:space="0" w:color="auto"/>
            </w:tcBorders>
            <w:shd w:val="clear" w:color="auto" w:fill="auto"/>
            <w:hideMark/>
          </w:tcPr>
          <w:p w14:paraId="00AA3766"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1D1BE33A"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1E8F120" w14:textId="77777777" w:rsidR="00181E66" w:rsidRPr="00181E66" w:rsidRDefault="00181E66" w:rsidP="00181E66">
            <w:pPr>
              <w:jc w:val="right"/>
              <w:rPr>
                <w:b/>
                <w:bCs/>
                <w:iCs/>
              </w:rPr>
            </w:pPr>
            <w:r w:rsidRPr="00181E66">
              <w:rPr>
                <w:b/>
                <w:bCs/>
                <w:iCs/>
              </w:rPr>
              <w:t>230,6</w:t>
            </w:r>
          </w:p>
        </w:tc>
        <w:tc>
          <w:tcPr>
            <w:tcW w:w="1198" w:type="dxa"/>
            <w:tcBorders>
              <w:top w:val="nil"/>
              <w:left w:val="nil"/>
              <w:bottom w:val="single" w:sz="4" w:space="0" w:color="auto"/>
              <w:right w:val="single" w:sz="4" w:space="0" w:color="auto"/>
            </w:tcBorders>
            <w:shd w:val="clear" w:color="auto" w:fill="auto"/>
            <w:hideMark/>
          </w:tcPr>
          <w:p w14:paraId="707741C9" w14:textId="77777777" w:rsidR="00181E66" w:rsidRPr="00181E66" w:rsidRDefault="00181E66" w:rsidP="00181E66">
            <w:pPr>
              <w:jc w:val="right"/>
              <w:rPr>
                <w:b/>
                <w:bCs/>
                <w:iCs/>
              </w:rPr>
            </w:pPr>
            <w:r w:rsidRPr="00181E66">
              <w:rPr>
                <w:b/>
                <w:bCs/>
                <w:iCs/>
              </w:rPr>
              <w:t>8,1</w:t>
            </w:r>
          </w:p>
        </w:tc>
      </w:tr>
      <w:tr w:rsidR="00181E66" w:rsidRPr="00181E66" w14:paraId="43EEF4A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4B42E04" w14:textId="77777777" w:rsidR="00181E66" w:rsidRPr="00181E66" w:rsidRDefault="00181E66" w:rsidP="00181E66">
            <w:r w:rsidRPr="00181E66">
              <w:t>Судебная система</w:t>
            </w:r>
          </w:p>
        </w:tc>
        <w:tc>
          <w:tcPr>
            <w:tcW w:w="1354" w:type="dxa"/>
            <w:tcBorders>
              <w:top w:val="nil"/>
              <w:left w:val="nil"/>
              <w:bottom w:val="single" w:sz="4" w:space="0" w:color="auto"/>
              <w:right w:val="single" w:sz="4" w:space="0" w:color="auto"/>
            </w:tcBorders>
            <w:shd w:val="clear" w:color="auto" w:fill="auto"/>
            <w:hideMark/>
          </w:tcPr>
          <w:p w14:paraId="7F560C71" w14:textId="77777777" w:rsidR="00181E66" w:rsidRPr="00181E66" w:rsidRDefault="00181E66" w:rsidP="00181E66">
            <w:pPr>
              <w:jc w:val="center"/>
            </w:pPr>
            <w:r w:rsidRPr="00181E66">
              <w:t>4014351200</w:t>
            </w:r>
          </w:p>
        </w:tc>
        <w:tc>
          <w:tcPr>
            <w:tcW w:w="709" w:type="dxa"/>
            <w:tcBorders>
              <w:top w:val="nil"/>
              <w:left w:val="nil"/>
              <w:bottom w:val="single" w:sz="4" w:space="0" w:color="auto"/>
              <w:right w:val="single" w:sz="4" w:space="0" w:color="auto"/>
            </w:tcBorders>
            <w:shd w:val="clear" w:color="auto" w:fill="auto"/>
            <w:hideMark/>
          </w:tcPr>
          <w:p w14:paraId="232845B6"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5B0717EE" w14:textId="77777777" w:rsidR="00181E66" w:rsidRPr="00181E66" w:rsidRDefault="00181E66" w:rsidP="00181E66">
            <w:pPr>
              <w:jc w:val="center"/>
            </w:pPr>
            <w:r w:rsidRPr="00181E66">
              <w:t>0105</w:t>
            </w:r>
          </w:p>
        </w:tc>
        <w:tc>
          <w:tcPr>
            <w:tcW w:w="1184" w:type="dxa"/>
            <w:tcBorders>
              <w:top w:val="nil"/>
              <w:left w:val="nil"/>
              <w:bottom w:val="single" w:sz="4" w:space="0" w:color="auto"/>
              <w:right w:val="single" w:sz="4" w:space="0" w:color="auto"/>
            </w:tcBorders>
            <w:shd w:val="clear" w:color="auto" w:fill="auto"/>
            <w:hideMark/>
          </w:tcPr>
          <w:p w14:paraId="3A2DE3DF" w14:textId="77777777" w:rsidR="00181E66" w:rsidRPr="00181E66" w:rsidRDefault="00181E66" w:rsidP="00181E66">
            <w:pPr>
              <w:jc w:val="right"/>
            </w:pPr>
            <w:r w:rsidRPr="00181E66">
              <w:t>230,6</w:t>
            </w:r>
          </w:p>
        </w:tc>
        <w:tc>
          <w:tcPr>
            <w:tcW w:w="1198" w:type="dxa"/>
            <w:tcBorders>
              <w:top w:val="nil"/>
              <w:left w:val="nil"/>
              <w:bottom w:val="single" w:sz="4" w:space="0" w:color="auto"/>
              <w:right w:val="single" w:sz="4" w:space="0" w:color="auto"/>
            </w:tcBorders>
            <w:shd w:val="clear" w:color="auto" w:fill="auto"/>
            <w:hideMark/>
          </w:tcPr>
          <w:p w14:paraId="0D8BB6C2" w14:textId="77777777" w:rsidR="00181E66" w:rsidRPr="00181E66" w:rsidRDefault="00181E66" w:rsidP="00181E66">
            <w:pPr>
              <w:jc w:val="right"/>
            </w:pPr>
            <w:r w:rsidRPr="00181E66">
              <w:t>8,1</w:t>
            </w:r>
          </w:p>
        </w:tc>
      </w:tr>
      <w:tr w:rsidR="00181E66" w:rsidRPr="00181E66" w14:paraId="071B885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412CDC79" w14:textId="77777777" w:rsidR="00181E66" w:rsidRPr="00181E66" w:rsidRDefault="00181E66" w:rsidP="00181E66">
            <w:pPr>
              <w:rPr>
                <w:b/>
                <w:bCs/>
                <w:iCs/>
              </w:rPr>
            </w:pPr>
            <w:r w:rsidRPr="00181E66">
              <w:rPr>
                <w:b/>
                <w:bCs/>
                <w:iCs/>
              </w:rPr>
              <w:t>Прочие непрограммные расходы</w:t>
            </w:r>
          </w:p>
        </w:tc>
        <w:tc>
          <w:tcPr>
            <w:tcW w:w="1354" w:type="dxa"/>
            <w:tcBorders>
              <w:top w:val="single" w:sz="4" w:space="0" w:color="auto"/>
              <w:left w:val="nil"/>
              <w:bottom w:val="single" w:sz="4" w:space="0" w:color="auto"/>
              <w:right w:val="single" w:sz="4" w:space="0" w:color="auto"/>
            </w:tcBorders>
            <w:shd w:val="clear" w:color="auto" w:fill="auto"/>
            <w:hideMark/>
          </w:tcPr>
          <w:p w14:paraId="7112E911" w14:textId="77777777" w:rsidR="00181E66" w:rsidRPr="00181E66" w:rsidRDefault="00181E66" w:rsidP="00181E66">
            <w:pPr>
              <w:jc w:val="center"/>
              <w:rPr>
                <w:b/>
                <w:bCs/>
                <w:iCs/>
              </w:rPr>
            </w:pPr>
            <w:r w:rsidRPr="00181E66">
              <w:rPr>
                <w:b/>
                <w:bCs/>
                <w:iCs/>
              </w:rPr>
              <w:t>4020000000</w:t>
            </w:r>
          </w:p>
        </w:tc>
        <w:tc>
          <w:tcPr>
            <w:tcW w:w="709" w:type="dxa"/>
            <w:tcBorders>
              <w:top w:val="single" w:sz="4" w:space="0" w:color="auto"/>
              <w:left w:val="nil"/>
              <w:bottom w:val="single" w:sz="4" w:space="0" w:color="auto"/>
              <w:right w:val="single" w:sz="4" w:space="0" w:color="auto"/>
            </w:tcBorders>
            <w:shd w:val="clear" w:color="auto" w:fill="auto"/>
            <w:hideMark/>
          </w:tcPr>
          <w:p w14:paraId="7D842C94"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52AF3043"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25DB55FB" w14:textId="77777777" w:rsidR="00181E66" w:rsidRPr="00181E66" w:rsidRDefault="00181E66" w:rsidP="00181E66">
            <w:pPr>
              <w:jc w:val="right"/>
              <w:rPr>
                <w:b/>
                <w:bCs/>
                <w:iCs/>
              </w:rPr>
            </w:pPr>
            <w:r w:rsidRPr="00181E66">
              <w:rPr>
                <w:b/>
                <w:bCs/>
                <w:iCs/>
              </w:rPr>
              <w:t>21 977,0</w:t>
            </w:r>
          </w:p>
        </w:tc>
        <w:tc>
          <w:tcPr>
            <w:tcW w:w="1198" w:type="dxa"/>
            <w:tcBorders>
              <w:top w:val="single" w:sz="4" w:space="0" w:color="auto"/>
              <w:left w:val="nil"/>
              <w:bottom w:val="single" w:sz="4" w:space="0" w:color="auto"/>
              <w:right w:val="single" w:sz="4" w:space="0" w:color="auto"/>
            </w:tcBorders>
            <w:shd w:val="clear" w:color="auto" w:fill="auto"/>
            <w:hideMark/>
          </w:tcPr>
          <w:p w14:paraId="6A7E3747" w14:textId="77777777" w:rsidR="00181E66" w:rsidRPr="00181E66" w:rsidRDefault="00181E66" w:rsidP="00181E66">
            <w:pPr>
              <w:jc w:val="right"/>
              <w:rPr>
                <w:b/>
                <w:bCs/>
                <w:iCs/>
              </w:rPr>
            </w:pPr>
            <w:r w:rsidRPr="00181E66">
              <w:rPr>
                <w:b/>
                <w:bCs/>
                <w:iCs/>
              </w:rPr>
              <w:t>16 977,0</w:t>
            </w:r>
          </w:p>
        </w:tc>
      </w:tr>
      <w:tr w:rsidR="00181E66" w:rsidRPr="00181E66" w14:paraId="3F46F60C"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64B555D" w14:textId="77777777" w:rsidR="00181E66" w:rsidRPr="00181E66" w:rsidRDefault="00181E66" w:rsidP="00181E66">
            <w:pPr>
              <w:rPr>
                <w:b/>
                <w:bCs/>
                <w:iCs/>
              </w:rPr>
            </w:pPr>
            <w:r w:rsidRPr="00181E66">
              <w:rPr>
                <w:b/>
                <w:bCs/>
                <w:iCs/>
              </w:rPr>
              <w:t>Резервные фонды</w:t>
            </w:r>
          </w:p>
        </w:tc>
        <w:tc>
          <w:tcPr>
            <w:tcW w:w="1354" w:type="dxa"/>
            <w:tcBorders>
              <w:top w:val="nil"/>
              <w:left w:val="nil"/>
              <w:bottom w:val="single" w:sz="4" w:space="0" w:color="auto"/>
              <w:right w:val="single" w:sz="4" w:space="0" w:color="auto"/>
            </w:tcBorders>
            <w:shd w:val="clear" w:color="auto" w:fill="auto"/>
            <w:hideMark/>
          </w:tcPr>
          <w:p w14:paraId="5316BB1C" w14:textId="77777777" w:rsidR="00181E66" w:rsidRPr="00181E66" w:rsidRDefault="00181E66" w:rsidP="00181E66">
            <w:pPr>
              <w:jc w:val="center"/>
              <w:rPr>
                <w:b/>
                <w:bCs/>
                <w:iCs/>
              </w:rPr>
            </w:pPr>
            <w:r w:rsidRPr="00181E66">
              <w:rPr>
                <w:b/>
                <w:bCs/>
                <w:iCs/>
              </w:rPr>
              <w:t>4021000000</w:t>
            </w:r>
          </w:p>
        </w:tc>
        <w:tc>
          <w:tcPr>
            <w:tcW w:w="709" w:type="dxa"/>
            <w:tcBorders>
              <w:top w:val="nil"/>
              <w:left w:val="nil"/>
              <w:bottom w:val="single" w:sz="4" w:space="0" w:color="auto"/>
              <w:right w:val="single" w:sz="4" w:space="0" w:color="auto"/>
            </w:tcBorders>
            <w:shd w:val="clear" w:color="auto" w:fill="auto"/>
            <w:hideMark/>
          </w:tcPr>
          <w:p w14:paraId="2A14F159"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07BA473"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2607D56"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6AB51080" w14:textId="77777777" w:rsidR="00181E66" w:rsidRPr="00181E66" w:rsidRDefault="00181E66" w:rsidP="00181E66">
            <w:pPr>
              <w:jc w:val="right"/>
              <w:rPr>
                <w:b/>
                <w:bCs/>
                <w:iCs/>
              </w:rPr>
            </w:pPr>
            <w:r w:rsidRPr="00181E66">
              <w:rPr>
                <w:b/>
                <w:bCs/>
                <w:iCs/>
              </w:rPr>
              <w:t>1 000,0</w:t>
            </w:r>
          </w:p>
        </w:tc>
      </w:tr>
      <w:tr w:rsidR="00181E66" w:rsidRPr="00181E66" w14:paraId="3486235E"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05A0FF7" w14:textId="77777777" w:rsidR="00181E66" w:rsidRPr="00181E66" w:rsidRDefault="00181E66" w:rsidP="00181E66">
            <w:pPr>
              <w:rPr>
                <w:b/>
                <w:bCs/>
                <w:iCs/>
              </w:rPr>
            </w:pPr>
            <w:r w:rsidRPr="00181E66">
              <w:rPr>
                <w:b/>
                <w:bCs/>
                <w:iCs/>
              </w:rPr>
              <w:t>Резервный фонд администрации</w:t>
            </w:r>
          </w:p>
        </w:tc>
        <w:tc>
          <w:tcPr>
            <w:tcW w:w="1354" w:type="dxa"/>
            <w:tcBorders>
              <w:top w:val="nil"/>
              <w:left w:val="nil"/>
              <w:bottom w:val="single" w:sz="4" w:space="0" w:color="auto"/>
              <w:right w:val="single" w:sz="4" w:space="0" w:color="auto"/>
            </w:tcBorders>
            <w:shd w:val="clear" w:color="auto" w:fill="auto"/>
            <w:hideMark/>
          </w:tcPr>
          <w:p w14:paraId="3A2335E5" w14:textId="77777777" w:rsidR="00181E66" w:rsidRPr="00181E66" w:rsidRDefault="00181E66" w:rsidP="00181E66">
            <w:pPr>
              <w:jc w:val="center"/>
              <w:rPr>
                <w:b/>
                <w:bCs/>
                <w:iCs/>
              </w:rPr>
            </w:pPr>
            <w:r w:rsidRPr="00181E66">
              <w:rPr>
                <w:b/>
                <w:bCs/>
                <w:iCs/>
              </w:rPr>
              <w:t>4021100000</w:t>
            </w:r>
          </w:p>
        </w:tc>
        <w:tc>
          <w:tcPr>
            <w:tcW w:w="709" w:type="dxa"/>
            <w:tcBorders>
              <w:top w:val="nil"/>
              <w:left w:val="nil"/>
              <w:bottom w:val="single" w:sz="4" w:space="0" w:color="auto"/>
              <w:right w:val="single" w:sz="4" w:space="0" w:color="auto"/>
            </w:tcBorders>
            <w:shd w:val="clear" w:color="auto" w:fill="auto"/>
            <w:hideMark/>
          </w:tcPr>
          <w:p w14:paraId="73D770C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B0D586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A065658"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202B3467" w14:textId="77777777" w:rsidR="00181E66" w:rsidRPr="00181E66" w:rsidRDefault="00181E66" w:rsidP="00181E66">
            <w:pPr>
              <w:jc w:val="right"/>
              <w:rPr>
                <w:b/>
                <w:bCs/>
                <w:iCs/>
              </w:rPr>
            </w:pPr>
            <w:r w:rsidRPr="00181E66">
              <w:rPr>
                <w:b/>
                <w:bCs/>
                <w:iCs/>
              </w:rPr>
              <w:t>1 000,0</w:t>
            </w:r>
          </w:p>
        </w:tc>
      </w:tr>
      <w:tr w:rsidR="00181E66" w:rsidRPr="00181E66" w14:paraId="0FD417F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9079FB9"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4873620" w14:textId="77777777" w:rsidR="00181E66" w:rsidRPr="00181E66" w:rsidRDefault="00181E66" w:rsidP="00181E66">
            <w:pPr>
              <w:jc w:val="center"/>
              <w:rPr>
                <w:b/>
                <w:bCs/>
                <w:iCs/>
              </w:rPr>
            </w:pPr>
            <w:r w:rsidRPr="00181E66">
              <w:rPr>
                <w:b/>
                <w:bCs/>
                <w:iCs/>
              </w:rPr>
              <w:t>4021149999</w:t>
            </w:r>
          </w:p>
        </w:tc>
        <w:tc>
          <w:tcPr>
            <w:tcW w:w="709" w:type="dxa"/>
            <w:tcBorders>
              <w:top w:val="nil"/>
              <w:left w:val="nil"/>
              <w:bottom w:val="single" w:sz="4" w:space="0" w:color="auto"/>
              <w:right w:val="single" w:sz="4" w:space="0" w:color="auto"/>
            </w:tcBorders>
            <w:shd w:val="clear" w:color="auto" w:fill="auto"/>
            <w:hideMark/>
          </w:tcPr>
          <w:p w14:paraId="6234531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C65C2E0"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36F1D375"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7649FF4D" w14:textId="77777777" w:rsidR="00181E66" w:rsidRPr="00181E66" w:rsidRDefault="00181E66" w:rsidP="00181E66">
            <w:pPr>
              <w:jc w:val="right"/>
              <w:rPr>
                <w:b/>
                <w:bCs/>
                <w:iCs/>
              </w:rPr>
            </w:pPr>
            <w:r w:rsidRPr="00181E66">
              <w:rPr>
                <w:b/>
                <w:bCs/>
                <w:iCs/>
              </w:rPr>
              <w:t>1 000,0</w:t>
            </w:r>
          </w:p>
        </w:tc>
      </w:tr>
      <w:tr w:rsidR="00181E66" w:rsidRPr="00181E66" w14:paraId="71749C0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6A86D9E"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nil"/>
              <w:left w:val="nil"/>
              <w:bottom w:val="single" w:sz="4" w:space="0" w:color="auto"/>
              <w:right w:val="single" w:sz="4" w:space="0" w:color="auto"/>
            </w:tcBorders>
            <w:shd w:val="clear" w:color="auto" w:fill="auto"/>
            <w:hideMark/>
          </w:tcPr>
          <w:p w14:paraId="16822F27" w14:textId="77777777" w:rsidR="00181E66" w:rsidRPr="00181E66" w:rsidRDefault="00181E66" w:rsidP="00181E66">
            <w:pPr>
              <w:jc w:val="center"/>
              <w:rPr>
                <w:b/>
                <w:bCs/>
                <w:iCs/>
              </w:rPr>
            </w:pPr>
            <w:r w:rsidRPr="00181E66">
              <w:rPr>
                <w:b/>
                <w:bCs/>
                <w:iCs/>
              </w:rPr>
              <w:t>4021149999</w:t>
            </w:r>
          </w:p>
        </w:tc>
        <w:tc>
          <w:tcPr>
            <w:tcW w:w="709" w:type="dxa"/>
            <w:tcBorders>
              <w:top w:val="nil"/>
              <w:left w:val="nil"/>
              <w:bottom w:val="single" w:sz="4" w:space="0" w:color="auto"/>
              <w:right w:val="single" w:sz="4" w:space="0" w:color="auto"/>
            </w:tcBorders>
            <w:shd w:val="clear" w:color="auto" w:fill="auto"/>
            <w:hideMark/>
          </w:tcPr>
          <w:p w14:paraId="1B579C19" w14:textId="77777777" w:rsidR="00181E66" w:rsidRPr="00181E66" w:rsidRDefault="00181E66" w:rsidP="00181E66">
            <w:pPr>
              <w:jc w:val="center"/>
              <w:rPr>
                <w:b/>
                <w:bCs/>
                <w:iCs/>
              </w:rPr>
            </w:pPr>
            <w:r w:rsidRPr="00181E66">
              <w:rPr>
                <w:b/>
                <w:bCs/>
                <w:iCs/>
              </w:rPr>
              <w:t>800</w:t>
            </w:r>
          </w:p>
        </w:tc>
        <w:tc>
          <w:tcPr>
            <w:tcW w:w="800" w:type="dxa"/>
            <w:tcBorders>
              <w:top w:val="nil"/>
              <w:left w:val="nil"/>
              <w:bottom w:val="single" w:sz="4" w:space="0" w:color="auto"/>
              <w:right w:val="single" w:sz="4" w:space="0" w:color="auto"/>
            </w:tcBorders>
            <w:shd w:val="clear" w:color="auto" w:fill="auto"/>
            <w:hideMark/>
          </w:tcPr>
          <w:p w14:paraId="0B0C3604"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E80DD24" w14:textId="77777777" w:rsidR="00181E66" w:rsidRPr="00181E66" w:rsidRDefault="00181E66" w:rsidP="00181E66">
            <w:pPr>
              <w:jc w:val="right"/>
              <w:rPr>
                <w:b/>
                <w:bCs/>
                <w:iCs/>
              </w:rPr>
            </w:pPr>
            <w:r w:rsidRPr="00181E66">
              <w:rPr>
                <w:b/>
                <w:bCs/>
                <w:iCs/>
              </w:rPr>
              <w:t>1 000,0</w:t>
            </w:r>
          </w:p>
        </w:tc>
        <w:tc>
          <w:tcPr>
            <w:tcW w:w="1198" w:type="dxa"/>
            <w:tcBorders>
              <w:top w:val="nil"/>
              <w:left w:val="nil"/>
              <w:bottom w:val="single" w:sz="4" w:space="0" w:color="auto"/>
              <w:right w:val="single" w:sz="4" w:space="0" w:color="auto"/>
            </w:tcBorders>
            <w:shd w:val="clear" w:color="auto" w:fill="auto"/>
            <w:hideMark/>
          </w:tcPr>
          <w:p w14:paraId="60B095ED" w14:textId="77777777" w:rsidR="00181E66" w:rsidRPr="00181E66" w:rsidRDefault="00181E66" w:rsidP="00181E66">
            <w:pPr>
              <w:jc w:val="right"/>
              <w:rPr>
                <w:b/>
                <w:bCs/>
                <w:iCs/>
              </w:rPr>
            </w:pPr>
            <w:r w:rsidRPr="00181E66">
              <w:rPr>
                <w:b/>
                <w:bCs/>
                <w:iCs/>
              </w:rPr>
              <w:t>1 000,0</w:t>
            </w:r>
          </w:p>
        </w:tc>
      </w:tr>
      <w:tr w:rsidR="00181E66" w:rsidRPr="00181E66" w14:paraId="4D184D8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191DCAF" w14:textId="77777777" w:rsidR="00181E66" w:rsidRPr="00181E66" w:rsidRDefault="00181E66" w:rsidP="00181E66">
            <w:r w:rsidRPr="00181E66">
              <w:t>Резервные фонды</w:t>
            </w:r>
          </w:p>
        </w:tc>
        <w:tc>
          <w:tcPr>
            <w:tcW w:w="1354" w:type="dxa"/>
            <w:tcBorders>
              <w:top w:val="nil"/>
              <w:left w:val="nil"/>
              <w:bottom w:val="single" w:sz="4" w:space="0" w:color="auto"/>
              <w:right w:val="single" w:sz="4" w:space="0" w:color="auto"/>
            </w:tcBorders>
            <w:shd w:val="clear" w:color="auto" w:fill="auto"/>
            <w:hideMark/>
          </w:tcPr>
          <w:p w14:paraId="73CBE509" w14:textId="77777777" w:rsidR="00181E66" w:rsidRPr="00181E66" w:rsidRDefault="00181E66" w:rsidP="00181E66">
            <w:pPr>
              <w:jc w:val="center"/>
            </w:pPr>
            <w:r w:rsidRPr="00181E66">
              <w:t>4021149999</w:t>
            </w:r>
          </w:p>
        </w:tc>
        <w:tc>
          <w:tcPr>
            <w:tcW w:w="709" w:type="dxa"/>
            <w:tcBorders>
              <w:top w:val="nil"/>
              <w:left w:val="nil"/>
              <w:bottom w:val="single" w:sz="4" w:space="0" w:color="auto"/>
              <w:right w:val="single" w:sz="4" w:space="0" w:color="auto"/>
            </w:tcBorders>
            <w:shd w:val="clear" w:color="auto" w:fill="auto"/>
            <w:hideMark/>
          </w:tcPr>
          <w:p w14:paraId="701E84B3"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5DD5BFBC" w14:textId="77777777" w:rsidR="00181E66" w:rsidRPr="00181E66" w:rsidRDefault="00181E66" w:rsidP="00181E66">
            <w:pPr>
              <w:jc w:val="center"/>
            </w:pPr>
            <w:r w:rsidRPr="00181E66">
              <w:t>0111</w:t>
            </w:r>
          </w:p>
        </w:tc>
        <w:tc>
          <w:tcPr>
            <w:tcW w:w="1184" w:type="dxa"/>
            <w:tcBorders>
              <w:top w:val="nil"/>
              <w:left w:val="nil"/>
              <w:bottom w:val="single" w:sz="4" w:space="0" w:color="auto"/>
              <w:right w:val="single" w:sz="4" w:space="0" w:color="auto"/>
            </w:tcBorders>
            <w:shd w:val="clear" w:color="auto" w:fill="auto"/>
            <w:hideMark/>
          </w:tcPr>
          <w:p w14:paraId="6C29811C" w14:textId="77777777" w:rsidR="00181E66" w:rsidRPr="00181E66" w:rsidRDefault="00181E66" w:rsidP="00181E66">
            <w:pPr>
              <w:jc w:val="right"/>
            </w:pPr>
            <w:r w:rsidRPr="00181E66">
              <w:t>1 000,0</w:t>
            </w:r>
          </w:p>
        </w:tc>
        <w:tc>
          <w:tcPr>
            <w:tcW w:w="1198" w:type="dxa"/>
            <w:tcBorders>
              <w:top w:val="nil"/>
              <w:left w:val="nil"/>
              <w:bottom w:val="single" w:sz="4" w:space="0" w:color="auto"/>
              <w:right w:val="single" w:sz="4" w:space="0" w:color="auto"/>
            </w:tcBorders>
            <w:shd w:val="clear" w:color="auto" w:fill="auto"/>
            <w:hideMark/>
          </w:tcPr>
          <w:p w14:paraId="0F4B0C01" w14:textId="77777777" w:rsidR="00181E66" w:rsidRPr="00181E66" w:rsidRDefault="00181E66" w:rsidP="00181E66">
            <w:pPr>
              <w:jc w:val="right"/>
            </w:pPr>
            <w:r w:rsidRPr="00181E66">
              <w:t>1 000,0</w:t>
            </w:r>
          </w:p>
        </w:tc>
      </w:tr>
      <w:tr w:rsidR="00181E66" w:rsidRPr="00181E66" w14:paraId="276364BF"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3862A1E9" w14:textId="77777777" w:rsidR="00181E66" w:rsidRPr="00181E66" w:rsidRDefault="00181E66" w:rsidP="00181E66">
            <w:pPr>
              <w:rPr>
                <w:b/>
                <w:bCs/>
                <w:iCs/>
              </w:rPr>
            </w:pPr>
            <w:r w:rsidRPr="00181E66">
              <w:rPr>
                <w:b/>
                <w:bCs/>
                <w:iCs/>
              </w:rPr>
              <w:t>Выполнение других обязательств</w:t>
            </w:r>
          </w:p>
        </w:tc>
        <w:tc>
          <w:tcPr>
            <w:tcW w:w="1354" w:type="dxa"/>
            <w:tcBorders>
              <w:top w:val="single" w:sz="4" w:space="0" w:color="auto"/>
              <w:left w:val="nil"/>
              <w:bottom w:val="single" w:sz="4" w:space="0" w:color="auto"/>
              <w:right w:val="single" w:sz="4" w:space="0" w:color="auto"/>
            </w:tcBorders>
            <w:shd w:val="clear" w:color="auto" w:fill="auto"/>
            <w:hideMark/>
          </w:tcPr>
          <w:p w14:paraId="3AEA4322" w14:textId="77777777" w:rsidR="00181E66" w:rsidRPr="00181E66" w:rsidRDefault="00181E66" w:rsidP="00181E66">
            <w:pPr>
              <w:jc w:val="center"/>
              <w:rPr>
                <w:b/>
                <w:bCs/>
                <w:iCs/>
              </w:rPr>
            </w:pPr>
            <w:r w:rsidRPr="00181E66">
              <w:rPr>
                <w:b/>
                <w:bCs/>
                <w:iCs/>
              </w:rPr>
              <w:t>4022000000</w:t>
            </w:r>
          </w:p>
        </w:tc>
        <w:tc>
          <w:tcPr>
            <w:tcW w:w="709" w:type="dxa"/>
            <w:tcBorders>
              <w:top w:val="single" w:sz="4" w:space="0" w:color="auto"/>
              <w:left w:val="nil"/>
              <w:bottom w:val="single" w:sz="4" w:space="0" w:color="auto"/>
              <w:right w:val="single" w:sz="4" w:space="0" w:color="auto"/>
            </w:tcBorders>
            <w:shd w:val="clear" w:color="auto" w:fill="auto"/>
            <w:hideMark/>
          </w:tcPr>
          <w:p w14:paraId="481E40E0"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BAB9CD4"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1AC477C" w14:textId="77777777" w:rsidR="00181E66" w:rsidRPr="00181E66" w:rsidRDefault="00181E66" w:rsidP="00181E66">
            <w:pPr>
              <w:jc w:val="right"/>
              <w:rPr>
                <w:b/>
                <w:bCs/>
                <w:iCs/>
              </w:rPr>
            </w:pPr>
            <w:r w:rsidRPr="00181E66">
              <w:rPr>
                <w:b/>
                <w:bCs/>
                <w:iCs/>
              </w:rPr>
              <w:t>977,0</w:t>
            </w:r>
          </w:p>
        </w:tc>
        <w:tc>
          <w:tcPr>
            <w:tcW w:w="1198" w:type="dxa"/>
            <w:tcBorders>
              <w:top w:val="single" w:sz="4" w:space="0" w:color="auto"/>
              <w:left w:val="nil"/>
              <w:bottom w:val="single" w:sz="4" w:space="0" w:color="auto"/>
              <w:right w:val="single" w:sz="4" w:space="0" w:color="auto"/>
            </w:tcBorders>
            <w:shd w:val="clear" w:color="auto" w:fill="auto"/>
            <w:hideMark/>
          </w:tcPr>
          <w:p w14:paraId="193F2B0E" w14:textId="77777777" w:rsidR="00181E66" w:rsidRPr="00181E66" w:rsidRDefault="00181E66" w:rsidP="00181E66">
            <w:pPr>
              <w:jc w:val="right"/>
              <w:rPr>
                <w:b/>
                <w:bCs/>
                <w:iCs/>
              </w:rPr>
            </w:pPr>
            <w:r w:rsidRPr="00181E66">
              <w:rPr>
                <w:b/>
                <w:bCs/>
                <w:iCs/>
              </w:rPr>
              <w:t>977,0</w:t>
            </w:r>
          </w:p>
        </w:tc>
      </w:tr>
      <w:tr w:rsidR="00181E66" w:rsidRPr="00181E66" w14:paraId="7029708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B1CB0C1" w14:textId="77777777" w:rsidR="00181E66" w:rsidRPr="00181E66" w:rsidRDefault="00181E66" w:rsidP="00181E66">
            <w:pPr>
              <w:rPr>
                <w:b/>
                <w:bCs/>
                <w:iCs/>
              </w:rPr>
            </w:pPr>
            <w:r w:rsidRPr="00181E66">
              <w:rPr>
                <w:b/>
                <w:bCs/>
                <w:iCs/>
              </w:rPr>
              <w:t>Выполнение других обязательств муниципального образования</w:t>
            </w:r>
          </w:p>
        </w:tc>
        <w:tc>
          <w:tcPr>
            <w:tcW w:w="1354" w:type="dxa"/>
            <w:tcBorders>
              <w:top w:val="nil"/>
              <w:left w:val="nil"/>
              <w:bottom w:val="single" w:sz="4" w:space="0" w:color="auto"/>
              <w:right w:val="single" w:sz="4" w:space="0" w:color="auto"/>
            </w:tcBorders>
            <w:shd w:val="clear" w:color="auto" w:fill="auto"/>
            <w:hideMark/>
          </w:tcPr>
          <w:p w14:paraId="06B5ACE4" w14:textId="77777777" w:rsidR="00181E66" w:rsidRPr="00181E66" w:rsidRDefault="00181E66" w:rsidP="00181E66">
            <w:pPr>
              <w:jc w:val="center"/>
              <w:rPr>
                <w:b/>
                <w:bCs/>
                <w:iCs/>
              </w:rPr>
            </w:pPr>
            <w:r w:rsidRPr="00181E66">
              <w:rPr>
                <w:b/>
                <w:bCs/>
                <w:iCs/>
              </w:rPr>
              <w:t>4022100000</w:t>
            </w:r>
          </w:p>
        </w:tc>
        <w:tc>
          <w:tcPr>
            <w:tcW w:w="709" w:type="dxa"/>
            <w:tcBorders>
              <w:top w:val="nil"/>
              <w:left w:val="nil"/>
              <w:bottom w:val="single" w:sz="4" w:space="0" w:color="auto"/>
              <w:right w:val="single" w:sz="4" w:space="0" w:color="auto"/>
            </w:tcBorders>
            <w:shd w:val="clear" w:color="auto" w:fill="auto"/>
            <w:hideMark/>
          </w:tcPr>
          <w:p w14:paraId="02B652F7"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279980AF"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6EA80D5" w14:textId="77777777" w:rsidR="00181E66" w:rsidRPr="00181E66" w:rsidRDefault="00181E66" w:rsidP="00181E66">
            <w:pPr>
              <w:jc w:val="right"/>
              <w:rPr>
                <w:b/>
                <w:bCs/>
                <w:iCs/>
              </w:rPr>
            </w:pPr>
            <w:r w:rsidRPr="00181E66">
              <w:rPr>
                <w:b/>
                <w:bCs/>
                <w:iCs/>
              </w:rPr>
              <w:t>977,0</w:t>
            </w:r>
          </w:p>
        </w:tc>
        <w:tc>
          <w:tcPr>
            <w:tcW w:w="1198" w:type="dxa"/>
            <w:tcBorders>
              <w:top w:val="nil"/>
              <w:left w:val="nil"/>
              <w:bottom w:val="single" w:sz="4" w:space="0" w:color="auto"/>
              <w:right w:val="single" w:sz="4" w:space="0" w:color="auto"/>
            </w:tcBorders>
            <w:shd w:val="clear" w:color="auto" w:fill="auto"/>
            <w:hideMark/>
          </w:tcPr>
          <w:p w14:paraId="2D5D5242" w14:textId="77777777" w:rsidR="00181E66" w:rsidRPr="00181E66" w:rsidRDefault="00181E66" w:rsidP="00181E66">
            <w:pPr>
              <w:jc w:val="right"/>
              <w:rPr>
                <w:b/>
                <w:bCs/>
                <w:iCs/>
              </w:rPr>
            </w:pPr>
            <w:r w:rsidRPr="00181E66">
              <w:rPr>
                <w:b/>
                <w:bCs/>
                <w:iCs/>
              </w:rPr>
              <w:t>977,0</w:t>
            </w:r>
          </w:p>
        </w:tc>
      </w:tr>
      <w:tr w:rsidR="00181E66" w:rsidRPr="00181E66" w14:paraId="53EF8AFF"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0CE36D2"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0219D90E" w14:textId="77777777" w:rsidR="00181E66" w:rsidRPr="00181E66" w:rsidRDefault="00181E66" w:rsidP="00181E66">
            <w:pPr>
              <w:jc w:val="center"/>
              <w:rPr>
                <w:b/>
                <w:bCs/>
                <w:iCs/>
              </w:rPr>
            </w:pPr>
            <w:r w:rsidRPr="00181E66">
              <w:rPr>
                <w:b/>
                <w:bCs/>
                <w:iCs/>
              </w:rPr>
              <w:t>4022149999</w:t>
            </w:r>
          </w:p>
        </w:tc>
        <w:tc>
          <w:tcPr>
            <w:tcW w:w="709" w:type="dxa"/>
            <w:tcBorders>
              <w:top w:val="nil"/>
              <w:left w:val="nil"/>
              <w:bottom w:val="single" w:sz="4" w:space="0" w:color="auto"/>
              <w:right w:val="single" w:sz="4" w:space="0" w:color="auto"/>
            </w:tcBorders>
            <w:shd w:val="clear" w:color="auto" w:fill="auto"/>
            <w:hideMark/>
          </w:tcPr>
          <w:p w14:paraId="34A89B7F"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36218F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5645AF1" w14:textId="77777777" w:rsidR="00181E66" w:rsidRPr="00181E66" w:rsidRDefault="00181E66" w:rsidP="00181E66">
            <w:pPr>
              <w:jc w:val="right"/>
              <w:rPr>
                <w:b/>
                <w:bCs/>
                <w:iCs/>
              </w:rPr>
            </w:pPr>
            <w:r w:rsidRPr="00181E66">
              <w:rPr>
                <w:b/>
                <w:bCs/>
                <w:iCs/>
              </w:rPr>
              <w:t>977,0</w:t>
            </w:r>
          </w:p>
        </w:tc>
        <w:tc>
          <w:tcPr>
            <w:tcW w:w="1198" w:type="dxa"/>
            <w:tcBorders>
              <w:top w:val="nil"/>
              <w:left w:val="nil"/>
              <w:bottom w:val="single" w:sz="4" w:space="0" w:color="auto"/>
              <w:right w:val="single" w:sz="4" w:space="0" w:color="auto"/>
            </w:tcBorders>
            <w:shd w:val="clear" w:color="auto" w:fill="auto"/>
            <w:hideMark/>
          </w:tcPr>
          <w:p w14:paraId="160188F3" w14:textId="77777777" w:rsidR="00181E66" w:rsidRPr="00181E66" w:rsidRDefault="00181E66" w:rsidP="00181E66">
            <w:pPr>
              <w:jc w:val="right"/>
              <w:rPr>
                <w:b/>
                <w:bCs/>
                <w:iCs/>
              </w:rPr>
            </w:pPr>
            <w:r w:rsidRPr="00181E66">
              <w:rPr>
                <w:b/>
                <w:bCs/>
                <w:iCs/>
              </w:rPr>
              <w:t>977,0</w:t>
            </w:r>
          </w:p>
        </w:tc>
      </w:tr>
      <w:tr w:rsidR="00181E66" w:rsidRPr="00181E66" w14:paraId="76A5FDD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27B445BC" w14:textId="77777777" w:rsidR="00181E66" w:rsidRPr="00181E66" w:rsidRDefault="00181E66" w:rsidP="00181E66">
            <w:pPr>
              <w:rPr>
                <w:b/>
                <w:bCs/>
                <w:iCs/>
              </w:rPr>
            </w:pPr>
            <w:r w:rsidRPr="00181E66">
              <w:rPr>
                <w:b/>
                <w:bCs/>
                <w:iCs/>
              </w:rPr>
              <w:lastRenderedPageBreak/>
              <w:t>Закупка товаров, работ и услуг для обеспечения государственных (муниципальных) нужд</w:t>
            </w:r>
          </w:p>
        </w:tc>
        <w:tc>
          <w:tcPr>
            <w:tcW w:w="1354" w:type="dxa"/>
            <w:tcBorders>
              <w:top w:val="nil"/>
              <w:left w:val="nil"/>
              <w:bottom w:val="single" w:sz="4" w:space="0" w:color="auto"/>
              <w:right w:val="single" w:sz="4" w:space="0" w:color="auto"/>
            </w:tcBorders>
            <w:shd w:val="clear" w:color="auto" w:fill="auto"/>
            <w:hideMark/>
          </w:tcPr>
          <w:p w14:paraId="49E402C1" w14:textId="77777777" w:rsidR="00181E66" w:rsidRPr="00181E66" w:rsidRDefault="00181E66" w:rsidP="00181E66">
            <w:pPr>
              <w:jc w:val="center"/>
              <w:rPr>
                <w:b/>
                <w:bCs/>
                <w:iCs/>
              </w:rPr>
            </w:pPr>
            <w:r w:rsidRPr="00181E66">
              <w:rPr>
                <w:b/>
                <w:bCs/>
                <w:iCs/>
              </w:rPr>
              <w:t>4022149999</w:t>
            </w:r>
          </w:p>
        </w:tc>
        <w:tc>
          <w:tcPr>
            <w:tcW w:w="709" w:type="dxa"/>
            <w:tcBorders>
              <w:top w:val="nil"/>
              <w:left w:val="nil"/>
              <w:bottom w:val="single" w:sz="4" w:space="0" w:color="auto"/>
              <w:right w:val="single" w:sz="4" w:space="0" w:color="auto"/>
            </w:tcBorders>
            <w:shd w:val="clear" w:color="auto" w:fill="auto"/>
            <w:hideMark/>
          </w:tcPr>
          <w:p w14:paraId="4B4A8E90" w14:textId="77777777" w:rsidR="00181E66" w:rsidRPr="00181E66" w:rsidRDefault="00181E66" w:rsidP="00181E66">
            <w:pPr>
              <w:jc w:val="center"/>
              <w:rPr>
                <w:b/>
                <w:bCs/>
                <w:iCs/>
              </w:rPr>
            </w:pPr>
            <w:r w:rsidRPr="00181E66">
              <w:rPr>
                <w:b/>
                <w:bCs/>
                <w:iCs/>
              </w:rPr>
              <w:t>200</w:t>
            </w:r>
          </w:p>
        </w:tc>
        <w:tc>
          <w:tcPr>
            <w:tcW w:w="800" w:type="dxa"/>
            <w:tcBorders>
              <w:top w:val="nil"/>
              <w:left w:val="nil"/>
              <w:bottom w:val="single" w:sz="4" w:space="0" w:color="auto"/>
              <w:right w:val="single" w:sz="4" w:space="0" w:color="auto"/>
            </w:tcBorders>
            <w:shd w:val="clear" w:color="auto" w:fill="auto"/>
            <w:hideMark/>
          </w:tcPr>
          <w:p w14:paraId="064C0C19"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E78D022" w14:textId="77777777" w:rsidR="00181E66" w:rsidRPr="00181E66" w:rsidRDefault="00181E66" w:rsidP="00181E66">
            <w:pPr>
              <w:jc w:val="right"/>
              <w:rPr>
                <w:b/>
                <w:bCs/>
                <w:iCs/>
              </w:rPr>
            </w:pPr>
            <w:r w:rsidRPr="00181E66">
              <w:rPr>
                <w:b/>
                <w:bCs/>
                <w:iCs/>
              </w:rPr>
              <w:t>412,0</w:t>
            </w:r>
          </w:p>
        </w:tc>
        <w:tc>
          <w:tcPr>
            <w:tcW w:w="1198" w:type="dxa"/>
            <w:tcBorders>
              <w:top w:val="nil"/>
              <w:left w:val="nil"/>
              <w:bottom w:val="single" w:sz="4" w:space="0" w:color="auto"/>
              <w:right w:val="single" w:sz="4" w:space="0" w:color="auto"/>
            </w:tcBorders>
            <w:shd w:val="clear" w:color="auto" w:fill="auto"/>
            <w:hideMark/>
          </w:tcPr>
          <w:p w14:paraId="6BD572E7" w14:textId="77777777" w:rsidR="00181E66" w:rsidRPr="00181E66" w:rsidRDefault="00181E66" w:rsidP="00181E66">
            <w:pPr>
              <w:jc w:val="right"/>
              <w:rPr>
                <w:b/>
                <w:bCs/>
                <w:iCs/>
              </w:rPr>
            </w:pPr>
            <w:r w:rsidRPr="00181E66">
              <w:rPr>
                <w:b/>
                <w:bCs/>
                <w:iCs/>
              </w:rPr>
              <w:t>412,0</w:t>
            </w:r>
          </w:p>
        </w:tc>
      </w:tr>
      <w:tr w:rsidR="00181E66" w:rsidRPr="00181E66" w14:paraId="6BBCA1B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90890CD" w14:textId="77777777" w:rsidR="00181E66" w:rsidRPr="00181E66" w:rsidRDefault="00181E66" w:rsidP="00181E66">
            <w:r w:rsidRPr="00181E66">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38A7E503" w14:textId="77777777" w:rsidR="00181E66" w:rsidRPr="00181E66" w:rsidRDefault="00181E66" w:rsidP="00181E66">
            <w:pPr>
              <w:jc w:val="center"/>
            </w:pPr>
            <w:r w:rsidRPr="00181E66">
              <w:t>4022149999</w:t>
            </w:r>
          </w:p>
        </w:tc>
        <w:tc>
          <w:tcPr>
            <w:tcW w:w="709" w:type="dxa"/>
            <w:tcBorders>
              <w:top w:val="nil"/>
              <w:left w:val="nil"/>
              <w:bottom w:val="single" w:sz="4" w:space="0" w:color="auto"/>
              <w:right w:val="single" w:sz="4" w:space="0" w:color="auto"/>
            </w:tcBorders>
            <w:shd w:val="clear" w:color="auto" w:fill="auto"/>
            <w:hideMark/>
          </w:tcPr>
          <w:p w14:paraId="1C09641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2F5131C0" w14:textId="77777777" w:rsidR="00181E66" w:rsidRPr="00181E66" w:rsidRDefault="00181E66" w:rsidP="00181E66">
            <w:pPr>
              <w:jc w:val="center"/>
            </w:pPr>
            <w:r w:rsidRPr="00181E66">
              <w:t>0103</w:t>
            </w:r>
          </w:p>
        </w:tc>
        <w:tc>
          <w:tcPr>
            <w:tcW w:w="1184" w:type="dxa"/>
            <w:tcBorders>
              <w:top w:val="nil"/>
              <w:left w:val="nil"/>
              <w:bottom w:val="single" w:sz="4" w:space="0" w:color="auto"/>
              <w:right w:val="single" w:sz="4" w:space="0" w:color="auto"/>
            </w:tcBorders>
            <w:shd w:val="clear" w:color="auto" w:fill="auto"/>
            <w:hideMark/>
          </w:tcPr>
          <w:p w14:paraId="58EE6E76" w14:textId="77777777" w:rsidR="00181E66" w:rsidRPr="00181E66" w:rsidRDefault="00181E66" w:rsidP="00181E66">
            <w:pPr>
              <w:jc w:val="right"/>
            </w:pPr>
            <w:r w:rsidRPr="00181E66">
              <w:t>35,0</w:t>
            </w:r>
          </w:p>
        </w:tc>
        <w:tc>
          <w:tcPr>
            <w:tcW w:w="1198" w:type="dxa"/>
            <w:tcBorders>
              <w:top w:val="nil"/>
              <w:left w:val="nil"/>
              <w:bottom w:val="single" w:sz="4" w:space="0" w:color="auto"/>
              <w:right w:val="single" w:sz="4" w:space="0" w:color="auto"/>
            </w:tcBorders>
            <w:shd w:val="clear" w:color="auto" w:fill="auto"/>
            <w:hideMark/>
          </w:tcPr>
          <w:p w14:paraId="4E108B4B" w14:textId="77777777" w:rsidR="00181E66" w:rsidRPr="00181E66" w:rsidRDefault="00181E66" w:rsidP="00181E66">
            <w:pPr>
              <w:jc w:val="right"/>
            </w:pPr>
            <w:r w:rsidRPr="00181E66">
              <w:t>35,0</w:t>
            </w:r>
          </w:p>
        </w:tc>
      </w:tr>
      <w:tr w:rsidR="00181E66" w:rsidRPr="00181E66" w14:paraId="3055096A"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E94279E"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54C0BF46" w14:textId="77777777" w:rsidR="00181E66" w:rsidRPr="00181E66" w:rsidRDefault="00181E66" w:rsidP="00181E66">
            <w:pPr>
              <w:jc w:val="center"/>
            </w:pPr>
            <w:r w:rsidRPr="00181E66">
              <w:t>4022149999</w:t>
            </w:r>
          </w:p>
        </w:tc>
        <w:tc>
          <w:tcPr>
            <w:tcW w:w="709" w:type="dxa"/>
            <w:tcBorders>
              <w:top w:val="nil"/>
              <w:left w:val="nil"/>
              <w:bottom w:val="single" w:sz="4" w:space="0" w:color="auto"/>
              <w:right w:val="single" w:sz="4" w:space="0" w:color="auto"/>
            </w:tcBorders>
            <w:shd w:val="clear" w:color="auto" w:fill="auto"/>
            <w:hideMark/>
          </w:tcPr>
          <w:p w14:paraId="0176C955"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451680BE"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0B55E214" w14:textId="77777777" w:rsidR="00181E66" w:rsidRPr="00181E66" w:rsidRDefault="00181E66" w:rsidP="00181E66">
            <w:pPr>
              <w:jc w:val="right"/>
            </w:pPr>
            <w:r w:rsidRPr="00181E66">
              <w:t>347,0</w:t>
            </w:r>
          </w:p>
        </w:tc>
        <w:tc>
          <w:tcPr>
            <w:tcW w:w="1198" w:type="dxa"/>
            <w:tcBorders>
              <w:top w:val="nil"/>
              <w:left w:val="nil"/>
              <w:bottom w:val="single" w:sz="4" w:space="0" w:color="auto"/>
              <w:right w:val="single" w:sz="4" w:space="0" w:color="auto"/>
            </w:tcBorders>
            <w:shd w:val="clear" w:color="auto" w:fill="auto"/>
            <w:hideMark/>
          </w:tcPr>
          <w:p w14:paraId="78CECB2A" w14:textId="77777777" w:rsidR="00181E66" w:rsidRPr="00181E66" w:rsidRDefault="00181E66" w:rsidP="00181E66">
            <w:pPr>
              <w:jc w:val="right"/>
            </w:pPr>
            <w:r w:rsidRPr="00181E66">
              <w:t>347,0</w:t>
            </w:r>
          </w:p>
        </w:tc>
      </w:tr>
      <w:tr w:rsidR="00181E66" w:rsidRPr="00181E66" w14:paraId="105DBE5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956E46D" w14:textId="77777777" w:rsidR="00181E66" w:rsidRPr="00181E66" w:rsidRDefault="00181E66" w:rsidP="00181E66">
            <w:r w:rsidRPr="00181E66">
              <w:t>Другие вопросы в области образования</w:t>
            </w:r>
          </w:p>
        </w:tc>
        <w:tc>
          <w:tcPr>
            <w:tcW w:w="1354" w:type="dxa"/>
            <w:tcBorders>
              <w:top w:val="nil"/>
              <w:left w:val="nil"/>
              <w:bottom w:val="single" w:sz="4" w:space="0" w:color="auto"/>
              <w:right w:val="single" w:sz="4" w:space="0" w:color="auto"/>
            </w:tcBorders>
            <w:shd w:val="clear" w:color="auto" w:fill="auto"/>
            <w:hideMark/>
          </w:tcPr>
          <w:p w14:paraId="2585F6ED" w14:textId="77777777" w:rsidR="00181E66" w:rsidRPr="00181E66" w:rsidRDefault="00181E66" w:rsidP="00181E66">
            <w:pPr>
              <w:jc w:val="center"/>
            </w:pPr>
            <w:r w:rsidRPr="00181E66">
              <w:t>4022149999</w:t>
            </w:r>
          </w:p>
        </w:tc>
        <w:tc>
          <w:tcPr>
            <w:tcW w:w="709" w:type="dxa"/>
            <w:tcBorders>
              <w:top w:val="nil"/>
              <w:left w:val="nil"/>
              <w:bottom w:val="single" w:sz="4" w:space="0" w:color="auto"/>
              <w:right w:val="single" w:sz="4" w:space="0" w:color="auto"/>
            </w:tcBorders>
            <w:shd w:val="clear" w:color="auto" w:fill="auto"/>
            <w:hideMark/>
          </w:tcPr>
          <w:p w14:paraId="1F5EA6F6" w14:textId="77777777" w:rsidR="00181E66" w:rsidRPr="00181E66" w:rsidRDefault="00181E66" w:rsidP="00181E66">
            <w:pPr>
              <w:jc w:val="center"/>
            </w:pPr>
            <w:r w:rsidRPr="00181E66">
              <w:t>200</w:t>
            </w:r>
          </w:p>
        </w:tc>
        <w:tc>
          <w:tcPr>
            <w:tcW w:w="800" w:type="dxa"/>
            <w:tcBorders>
              <w:top w:val="nil"/>
              <w:left w:val="nil"/>
              <w:bottom w:val="single" w:sz="4" w:space="0" w:color="auto"/>
              <w:right w:val="single" w:sz="4" w:space="0" w:color="auto"/>
            </w:tcBorders>
            <w:shd w:val="clear" w:color="auto" w:fill="auto"/>
            <w:hideMark/>
          </w:tcPr>
          <w:p w14:paraId="0D37DC13" w14:textId="77777777" w:rsidR="00181E66" w:rsidRPr="00181E66" w:rsidRDefault="00181E66" w:rsidP="00181E66">
            <w:pPr>
              <w:jc w:val="center"/>
            </w:pPr>
            <w:r w:rsidRPr="00181E66">
              <w:t>0709</w:t>
            </w:r>
          </w:p>
        </w:tc>
        <w:tc>
          <w:tcPr>
            <w:tcW w:w="1184" w:type="dxa"/>
            <w:tcBorders>
              <w:top w:val="nil"/>
              <w:left w:val="nil"/>
              <w:bottom w:val="single" w:sz="4" w:space="0" w:color="auto"/>
              <w:right w:val="single" w:sz="4" w:space="0" w:color="auto"/>
            </w:tcBorders>
            <w:shd w:val="clear" w:color="auto" w:fill="auto"/>
            <w:hideMark/>
          </w:tcPr>
          <w:p w14:paraId="33027AED" w14:textId="77777777" w:rsidR="00181E66" w:rsidRPr="00181E66" w:rsidRDefault="00181E66" w:rsidP="00181E66">
            <w:pPr>
              <w:jc w:val="right"/>
            </w:pPr>
            <w:r w:rsidRPr="00181E66">
              <w:t>30,0</w:t>
            </w:r>
          </w:p>
        </w:tc>
        <w:tc>
          <w:tcPr>
            <w:tcW w:w="1198" w:type="dxa"/>
            <w:tcBorders>
              <w:top w:val="nil"/>
              <w:left w:val="nil"/>
              <w:bottom w:val="single" w:sz="4" w:space="0" w:color="auto"/>
              <w:right w:val="single" w:sz="4" w:space="0" w:color="auto"/>
            </w:tcBorders>
            <w:shd w:val="clear" w:color="auto" w:fill="auto"/>
            <w:hideMark/>
          </w:tcPr>
          <w:p w14:paraId="0132AE84" w14:textId="77777777" w:rsidR="00181E66" w:rsidRPr="00181E66" w:rsidRDefault="00181E66" w:rsidP="00181E66">
            <w:pPr>
              <w:jc w:val="right"/>
            </w:pPr>
            <w:r w:rsidRPr="00181E66">
              <w:t>30,0</w:t>
            </w:r>
          </w:p>
        </w:tc>
      </w:tr>
      <w:tr w:rsidR="00181E66" w:rsidRPr="00181E66" w14:paraId="43C0D75C"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75B0463"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single" w:sz="4" w:space="0" w:color="auto"/>
              <w:left w:val="nil"/>
              <w:bottom w:val="single" w:sz="4" w:space="0" w:color="auto"/>
              <w:right w:val="single" w:sz="4" w:space="0" w:color="auto"/>
            </w:tcBorders>
            <w:shd w:val="clear" w:color="auto" w:fill="auto"/>
            <w:hideMark/>
          </w:tcPr>
          <w:p w14:paraId="79C442EF" w14:textId="77777777" w:rsidR="00181E66" w:rsidRPr="00181E66" w:rsidRDefault="00181E66" w:rsidP="00181E66">
            <w:pPr>
              <w:jc w:val="center"/>
              <w:rPr>
                <w:b/>
                <w:bCs/>
                <w:iCs/>
              </w:rPr>
            </w:pPr>
            <w:r w:rsidRPr="00181E66">
              <w:rPr>
                <w:b/>
                <w:bCs/>
                <w:iCs/>
              </w:rPr>
              <w:t>4022149999</w:t>
            </w:r>
          </w:p>
        </w:tc>
        <w:tc>
          <w:tcPr>
            <w:tcW w:w="709" w:type="dxa"/>
            <w:tcBorders>
              <w:top w:val="single" w:sz="4" w:space="0" w:color="auto"/>
              <w:left w:val="nil"/>
              <w:bottom w:val="single" w:sz="4" w:space="0" w:color="auto"/>
              <w:right w:val="single" w:sz="4" w:space="0" w:color="auto"/>
            </w:tcBorders>
            <w:shd w:val="clear" w:color="auto" w:fill="auto"/>
            <w:hideMark/>
          </w:tcPr>
          <w:p w14:paraId="7948C1E2" w14:textId="77777777" w:rsidR="00181E66" w:rsidRPr="00181E66" w:rsidRDefault="00181E66" w:rsidP="00181E66">
            <w:pPr>
              <w:jc w:val="center"/>
              <w:rPr>
                <w:b/>
                <w:bCs/>
                <w:iCs/>
              </w:rPr>
            </w:pPr>
            <w:r w:rsidRPr="00181E66">
              <w:rPr>
                <w:b/>
                <w:bCs/>
                <w:iCs/>
              </w:rPr>
              <w:t>300</w:t>
            </w:r>
          </w:p>
        </w:tc>
        <w:tc>
          <w:tcPr>
            <w:tcW w:w="800" w:type="dxa"/>
            <w:tcBorders>
              <w:top w:val="single" w:sz="4" w:space="0" w:color="auto"/>
              <w:left w:val="nil"/>
              <w:bottom w:val="single" w:sz="4" w:space="0" w:color="auto"/>
              <w:right w:val="single" w:sz="4" w:space="0" w:color="auto"/>
            </w:tcBorders>
            <w:shd w:val="clear" w:color="auto" w:fill="auto"/>
            <w:hideMark/>
          </w:tcPr>
          <w:p w14:paraId="7742ED10"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5D8D89A7" w14:textId="77777777" w:rsidR="00181E66" w:rsidRPr="00181E66" w:rsidRDefault="00181E66" w:rsidP="00181E66">
            <w:pPr>
              <w:jc w:val="right"/>
              <w:rPr>
                <w:b/>
                <w:bCs/>
                <w:iCs/>
              </w:rPr>
            </w:pPr>
            <w:r w:rsidRPr="00181E66">
              <w:rPr>
                <w:b/>
                <w:bCs/>
                <w:iCs/>
              </w:rPr>
              <w:t>565,0</w:t>
            </w:r>
          </w:p>
        </w:tc>
        <w:tc>
          <w:tcPr>
            <w:tcW w:w="1198" w:type="dxa"/>
            <w:tcBorders>
              <w:top w:val="single" w:sz="4" w:space="0" w:color="auto"/>
              <w:left w:val="nil"/>
              <w:bottom w:val="single" w:sz="4" w:space="0" w:color="auto"/>
              <w:right w:val="single" w:sz="4" w:space="0" w:color="auto"/>
            </w:tcBorders>
            <w:shd w:val="clear" w:color="auto" w:fill="auto"/>
            <w:hideMark/>
          </w:tcPr>
          <w:p w14:paraId="19E6BBD7" w14:textId="77777777" w:rsidR="00181E66" w:rsidRPr="00181E66" w:rsidRDefault="00181E66" w:rsidP="00181E66">
            <w:pPr>
              <w:jc w:val="right"/>
              <w:rPr>
                <w:b/>
                <w:bCs/>
                <w:iCs/>
              </w:rPr>
            </w:pPr>
            <w:r w:rsidRPr="00181E66">
              <w:rPr>
                <w:b/>
                <w:bCs/>
                <w:iCs/>
              </w:rPr>
              <w:t>565,0</w:t>
            </w:r>
          </w:p>
        </w:tc>
      </w:tr>
      <w:tr w:rsidR="00181E66" w:rsidRPr="00181E66" w14:paraId="7814167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812BD5C" w14:textId="77777777" w:rsidR="00181E66" w:rsidRPr="00181E66" w:rsidRDefault="00181E66" w:rsidP="00181E66">
            <w:r w:rsidRPr="00181E66">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54" w:type="dxa"/>
            <w:tcBorders>
              <w:top w:val="nil"/>
              <w:left w:val="nil"/>
              <w:bottom w:val="single" w:sz="4" w:space="0" w:color="auto"/>
              <w:right w:val="single" w:sz="4" w:space="0" w:color="auto"/>
            </w:tcBorders>
            <w:shd w:val="clear" w:color="auto" w:fill="auto"/>
            <w:hideMark/>
          </w:tcPr>
          <w:p w14:paraId="61F76390" w14:textId="77777777" w:rsidR="00181E66" w:rsidRPr="00181E66" w:rsidRDefault="00181E66" w:rsidP="00181E66">
            <w:pPr>
              <w:jc w:val="center"/>
            </w:pPr>
            <w:r w:rsidRPr="00181E66">
              <w:t>4022149999</w:t>
            </w:r>
          </w:p>
        </w:tc>
        <w:tc>
          <w:tcPr>
            <w:tcW w:w="709" w:type="dxa"/>
            <w:tcBorders>
              <w:top w:val="nil"/>
              <w:left w:val="nil"/>
              <w:bottom w:val="single" w:sz="4" w:space="0" w:color="auto"/>
              <w:right w:val="single" w:sz="4" w:space="0" w:color="auto"/>
            </w:tcBorders>
            <w:shd w:val="clear" w:color="auto" w:fill="auto"/>
            <w:hideMark/>
          </w:tcPr>
          <w:p w14:paraId="6AB36FCA"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00D4887B" w14:textId="77777777" w:rsidR="00181E66" w:rsidRPr="00181E66" w:rsidRDefault="00181E66" w:rsidP="00181E66">
            <w:pPr>
              <w:jc w:val="center"/>
            </w:pPr>
            <w:r w:rsidRPr="00181E66">
              <w:t>0103</w:t>
            </w:r>
          </w:p>
        </w:tc>
        <w:tc>
          <w:tcPr>
            <w:tcW w:w="1184" w:type="dxa"/>
            <w:tcBorders>
              <w:top w:val="nil"/>
              <w:left w:val="nil"/>
              <w:bottom w:val="single" w:sz="4" w:space="0" w:color="auto"/>
              <w:right w:val="single" w:sz="4" w:space="0" w:color="auto"/>
            </w:tcBorders>
            <w:shd w:val="clear" w:color="auto" w:fill="auto"/>
            <w:hideMark/>
          </w:tcPr>
          <w:p w14:paraId="74847FF7" w14:textId="77777777" w:rsidR="00181E66" w:rsidRPr="00181E66" w:rsidRDefault="00181E66" w:rsidP="00181E66">
            <w:pPr>
              <w:jc w:val="right"/>
            </w:pPr>
            <w:r w:rsidRPr="00181E66">
              <w:t>65,0</w:t>
            </w:r>
          </w:p>
        </w:tc>
        <w:tc>
          <w:tcPr>
            <w:tcW w:w="1198" w:type="dxa"/>
            <w:tcBorders>
              <w:top w:val="nil"/>
              <w:left w:val="nil"/>
              <w:bottom w:val="single" w:sz="4" w:space="0" w:color="auto"/>
              <w:right w:val="single" w:sz="4" w:space="0" w:color="auto"/>
            </w:tcBorders>
            <w:shd w:val="clear" w:color="auto" w:fill="auto"/>
            <w:hideMark/>
          </w:tcPr>
          <w:p w14:paraId="1A2E2A29" w14:textId="77777777" w:rsidR="00181E66" w:rsidRPr="00181E66" w:rsidRDefault="00181E66" w:rsidP="00181E66">
            <w:pPr>
              <w:jc w:val="right"/>
            </w:pPr>
            <w:r w:rsidRPr="00181E66">
              <w:t>65,0</w:t>
            </w:r>
          </w:p>
        </w:tc>
      </w:tr>
      <w:tr w:rsidR="00181E66" w:rsidRPr="00181E66" w14:paraId="1FD70E0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35AF06E9"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16A8E24D" w14:textId="77777777" w:rsidR="00181E66" w:rsidRPr="00181E66" w:rsidRDefault="00181E66" w:rsidP="00181E66">
            <w:pPr>
              <w:jc w:val="center"/>
            </w:pPr>
            <w:r w:rsidRPr="00181E66">
              <w:t>4022149999</w:t>
            </w:r>
          </w:p>
        </w:tc>
        <w:tc>
          <w:tcPr>
            <w:tcW w:w="709" w:type="dxa"/>
            <w:tcBorders>
              <w:top w:val="nil"/>
              <w:left w:val="nil"/>
              <w:bottom w:val="single" w:sz="4" w:space="0" w:color="auto"/>
              <w:right w:val="single" w:sz="4" w:space="0" w:color="auto"/>
            </w:tcBorders>
            <w:shd w:val="clear" w:color="auto" w:fill="auto"/>
            <w:hideMark/>
          </w:tcPr>
          <w:p w14:paraId="67FE6CA7"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269B23DA"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28BB2C3A" w14:textId="77777777" w:rsidR="00181E66" w:rsidRPr="00181E66" w:rsidRDefault="00181E66" w:rsidP="00181E66">
            <w:pPr>
              <w:jc w:val="right"/>
            </w:pPr>
            <w:r w:rsidRPr="00181E66">
              <w:t>500,0</w:t>
            </w:r>
          </w:p>
        </w:tc>
        <w:tc>
          <w:tcPr>
            <w:tcW w:w="1198" w:type="dxa"/>
            <w:tcBorders>
              <w:top w:val="nil"/>
              <w:left w:val="nil"/>
              <w:bottom w:val="single" w:sz="4" w:space="0" w:color="auto"/>
              <w:right w:val="single" w:sz="4" w:space="0" w:color="auto"/>
            </w:tcBorders>
            <w:shd w:val="clear" w:color="auto" w:fill="auto"/>
            <w:hideMark/>
          </w:tcPr>
          <w:p w14:paraId="2F9C723B" w14:textId="77777777" w:rsidR="00181E66" w:rsidRPr="00181E66" w:rsidRDefault="00181E66" w:rsidP="00181E66">
            <w:pPr>
              <w:jc w:val="right"/>
            </w:pPr>
            <w:r w:rsidRPr="00181E66">
              <w:t>500,0</w:t>
            </w:r>
          </w:p>
        </w:tc>
      </w:tr>
      <w:tr w:rsidR="00181E66" w:rsidRPr="00181E66" w14:paraId="27B6488B"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84154FF" w14:textId="77777777" w:rsidR="00181E66" w:rsidRPr="00181E66" w:rsidRDefault="00181E66" w:rsidP="00181E66">
            <w:pPr>
              <w:rPr>
                <w:b/>
                <w:bCs/>
                <w:iCs/>
              </w:rPr>
            </w:pPr>
            <w:r w:rsidRPr="00181E66">
              <w:rPr>
                <w:b/>
                <w:bCs/>
                <w:iCs/>
              </w:rPr>
              <w:t>Пенсии</w:t>
            </w:r>
          </w:p>
        </w:tc>
        <w:tc>
          <w:tcPr>
            <w:tcW w:w="1354" w:type="dxa"/>
            <w:tcBorders>
              <w:top w:val="single" w:sz="4" w:space="0" w:color="auto"/>
              <w:left w:val="nil"/>
              <w:bottom w:val="single" w:sz="4" w:space="0" w:color="auto"/>
              <w:right w:val="single" w:sz="4" w:space="0" w:color="auto"/>
            </w:tcBorders>
            <w:shd w:val="clear" w:color="auto" w:fill="auto"/>
            <w:hideMark/>
          </w:tcPr>
          <w:p w14:paraId="1D666E31" w14:textId="77777777" w:rsidR="00181E66" w:rsidRPr="00181E66" w:rsidRDefault="00181E66" w:rsidP="00181E66">
            <w:pPr>
              <w:jc w:val="center"/>
              <w:rPr>
                <w:b/>
                <w:bCs/>
                <w:iCs/>
              </w:rPr>
            </w:pPr>
            <w:r w:rsidRPr="00181E66">
              <w:rPr>
                <w:b/>
                <w:bCs/>
                <w:iCs/>
              </w:rPr>
              <w:t>4023000000</w:t>
            </w:r>
          </w:p>
        </w:tc>
        <w:tc>
          <w:tcPr>
            <w:tcW w:w="709" w:type="dxa"/>
            <w:tcBorders>
              <w:top w:val="single" w:sz="4" w:space="0" w:color="auto"/>
              <w:left w:val="nil"/>
              <w:bottom w:val="single" w:sz="4" w:space="0" w:color="auto"/>
              <w:right w:val="single" w:sz="4" w:space="0" w:color="auto"/>
            </w:tcBorders>
            <w:shd w:val="clear" w:color="auto" w:fill="auto"/>
            <w:hideMark/>
          </w:tcPr>
          <w:p w14:paraId="7D9E0013"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3175D489"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10675A86" w14:textId="77777777" w:rsidR="00181E66" w:rsidRPr="00181E66" w:rsidRDefault="00181E66" w:rsidP="00181E66">
            <w:pPr>
              <w:jc w:val="right"/>
              <w:rPr>
                <w:b/>
                <w:bCs/>
                <w:iCs/>
              </w:rPr>
            </w:pPr>
            <w:r w:rsidRPr="00181E66">
              <w:rPr>
                <w:b/>
                <w:bCs/>
                <w:iCs/>
              </w:rPr>
              <w:t>10 000,0</w:t>
            </w:r>
          </w:p>
        </w:tc>
        <w:tc>
          <w:tcPr>
            <w:tcW w:w="1198" w:type="dxa"/>
            <w:tcBorders>
              <w:top w:val="single" w:sz="4" w:space="0" w:color="auto"/>
              <w:left w:val="nil"/>
              <w:bottom w:val="single" w:sz="4" w:space="0" w:color="auto"/>
              <w:right w:val="single" w:sz="4" w:space="0" w:color="auto"/>
            </w:tcBorders>
            <w:shd w:val="clear" w:color="auto" w:fill="auto"/>
            <w:hideMark/>
          </w:tcPr>
          <w:p w14:paraId="6808767B" w14:textId="77777777" w:rsidR="00181E66" w:rsidRPr="00181E66" w:rsidRDefault="00181E66" w:rsidP="00181E66">
            <w:pPr>
              <w:jc w:val="right"/>
              <w:rPr>
                <w:b/>
                <w:bCs/>
                <w:iCs/>
              </w:rPr>
            </w:pPr>
            <w:r w:rsidRPr="00181E66">
              <w:rPr>
                <w:b/>
                <w:bCs/>
                <w:iCs/>
              </w:rPr>
              <w:t>10 000,0</w:t>
            </w:r>
          </w:p>
        </w:tc>
      </w:tr>
      <w:tr w:rsidR="00181E66" w:rsidRPr="00181E66" w14:paraId="2F29FBF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1709B9A4" w14:textId="77777777" w:rsidR="00181E66" w:rsidRPr="00181E66" w:rsidRDefault="00181E66" w:rsidP="00181E66">
            <w:pPr>
              <w:rPr>
                <w:b/>
                <w:bCs/>
                <w:iCs/>
              </w:rPr>
            </w:pPr>
            <w:r w:rsidRPr="00181E66">
              <w:rPr>
                <w:b/>
                <w:bCs/>
                <w:iCs/>
              </w:rPr>
              <w:t>Доплаты к пенсиям муниципальных служащих</w:t>
            </w:r>
          </w:p>
        </w:tc>
        <w:tc>
          <w:tcPr>
            <w:tcW w:w="1354" w:type="dxa"/>
            <w:tcBorders>
              <w:top w:val="nil"/>
              <w:left w:val="nil"/>
              <w:bottom w:val="single" w:sz="4" w:space="0" w:color="auto"/>
              <w:right w:val="single" w:sz="4" w:space="0" w:color="auto"/>
            </w:tcBorders>
            <w:shd w:val="clear" w:color="auto" w:fill="auto"/>
            <w:hideMark/>
          </w:tcPr>
          <w:p w14:paraId="6B238472" w14:textId="77777777" w:rsidR="00181E66" w:rsidRPr="00181E66" w:rsidRDefault="00181E66" w:rsidP="00181E66">
            <w:pPr>
              <w:jc w:val="center"/>
              <w:rPr>
                <w:b/>
                <w:bCs/>
                <w:iCs/>
              </w:rPr>
            </w:pPr>
            <w:r w:rsidRPr="00181E66">
              <w:rPr>
                <w:b/>
                <w:bCs/>
                <w:iCs/>
              </w:rPr>
              <w:t>4023100000</w:t>
            </w:r>
          </w:p>
        </w:tc>
        <w:tc>
          <w:tcPr>
            <w:tcW w:w="709" w:type="dxa"/>
            <w:tcBorders>
              <w:top w:val="nil"/>
              <w:left w:val="nil"/>
              <w:bottom w:val="single" w:sz="4" w:space="0" w:color="auto"/>
              <w:right w:val="single" w:sz="4" w:space="0" w:color="auto"/>
            </w:tcBorders>
            <w:shd w:val="clear" w:color="auto" w:fill="auto"/>
            <w:hideMark/>
          </w:tcPr>
          <w:p w14:paraId="4C9CE846"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3A879DC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7FBC6E52"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7AE1453C" w14:textId="77777777" w:rsidR="00181E66" w:rsidRPr="00181E66" w:rsidRDefault="00181E66" w:rsidP="00181E66">
            <w:pPr>
              <w:jc w:val="right"/>
              <w:rPr>
                <w:b/>
                <w:bCs/>
                <w:iCs/>
              </w:rPr>
            </w:pPr>
            <w:r w:rsidRPr="00181E66">
              <w:rPr>
                <w:b/>
                <w:bCs/>
                <w:iCs/>
              </w:rPr>
              <w:t>10 000,0</w:t>
            </w:r>
          </w:p>
        </w:tc>
      </w:tr>
      <w:tr w:rsidR="00181E66" w:rsidRPr="00181E66" w14:paraId="348B9618"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8B42598"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32132384" w14:textId="77777777" w:rsidR="00181E66" w:rsidRPr="00181E66" w:rsidRDefault="00181E66" w:rsidP="00181E66">
            <w:pPr>
              <w:jc w:val="center"/>
              <w:rPr>
                <w:b/>
                <w:bCs/>
                <w:iCs/>
              </w:rPr>
            </w:pPr>
            <w:r w:rsidRPr="00181E66">
              <w:rPr>
                <w:b/>
                <w:bCs/>
                <w:iCs/>
              </w:rPr>
              <w:t>4023149999</w:t>
            </w:r>
          </w:p>
        </w:tc>
        <w:tc>
          <w:tcPr>
            <w:tcW w:w="709" w:type="dxa"/>
            <w:tcBorders>
              <w:top w:val="nil"/>
              <w:left w:val="nil"/>
              <w:bottom w:val="single" w:sz="4" w:space="0" w:color="auto"/>
              <w:right w:val="single" w:sz="4" w:space="0" w:color="auto"/>
            </w:tcBorders>
            <w:shd w:val="clear" w:color="auto" w:fill="auto"/>
            <w:hideMark/>
          </w:tcPr>
          <w:p w14:paraId="23465CFD"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5D6A2E2D"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4D7A4D23"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67EE1AEB" w14:textId="77777777" w:rsidR="00181E66" w:rsidRPr="00181E66" w:rsidRDefault="00181E66" w:rsidP="00181E66">
            <w:pPr>
              <w:jc w:val="right"/>
              <w:rPr>
                <w:b/>
                <w:bCs/>
                <w:iCs/>
              </w:rPr>
            </w:pPr>
            <w:r w:rsidRPr="00181E66">
              <w:rPr>
                <w:b/>
                <w:bCs/>
                <w:iCs/>
              </w:rPr>
              <w:t>10 000,0</w:t>
            </w:r>
          </w:p>
        </w:tc>
      </w:tr>
      <w:tr w:rsidR="00181E66" w:rsidRPr="00181E66" w14:paraId="5B4DD375"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A09DFB2" w14:textId="77777777" w:rsidR="00181E66" w:rsidRPr="00181E66" w:rsidRDefault="00181E66" w:rsidP="00181E66">
            <w:pPr>
              <w:rPr>
                <w:b/>
                <w:bCs/>
                <w:iCs/>
              </w:rPr>
            </w:pPr>
            <w:r w:rsidRPr="00181E66">
              <w:rPr>
                <w:b/>
                <w:bCs/>
                <w:iCs/>
              </w:rPr>
              <w:t>Социальное обеспечение и иные выплаты населению</w:t>
            </w:r>
          </w:p>
        </w:tc>
        <w:tc>
          <w:tcPr>
            <w:tcW w:w="1354" w:type="dxa"/>
            <w:tcBorders>
              <w:top w:val="nil"/>
              <w:left w:val="nil"/>
              <w:bottom w:val="single" w:sz="4" w:space="0" w:color="auto"/>
              <w:right w:val="single" w:sz="4" w:space="0" w:color="auto"/>
            </w:tcBorders>
            <w:shd w:val="clear" w:color="auto" w:fill="auto"/>
            <w:hideMark/>
          </w:tcPr>
          <w:p w14:paraId="17D7ACB9" w14:textId="77777777" w:rsidR="00181E66" w:rsidRPr="00181E66" w:rsidRDefault="00181E66" w:rsidP="00181E66">
            <w:pPr>
              <w:jc w:val="center"/>
              <w:rPr>
                <w:b/>
                <w:bCs/>
                <w:iCs/>
              </w:rPr>
            </w:pPr>
            <w:r w:rsidRPr="00181E66">
              <w:rPr>
                <w:b/>
                <w:bCs/>
                <w:iCs/>
              </w:rPr>
              <w:t>4023149999</w:t>
            </w:r>
          </w:p>
        </w:tc>
        <w:tc>
          <w:tcPr>
            <w:tcW w:w="709" w:type="dxa"/>
            <w:tcBorders>
              <w:top w:val="nil"/>
              <w:left w:val="nil"/>
              <w:bottom w:val="single" w:sz="4" w:space="0" w:color="auto"/>
              <w:right w:val="single" w:sz="4" w:space="0" w:color="auto"/>
            </w:tcBorders>
            <w:shd w:val="clear" w:color="auto" w:fill="auto"/>
            <w:hideMark/>
          </w:tcPr>
          <w:p w14:paraId="4809EEC0" w14:textId="77777777" w:rsidR="00181E66" w:rsidRPr="00181E66" w:rsidRDefault="00181E66" w:rsidP="00181E66">
            <w:pPr>
              <w:jc w:val="center"/>
              <w:rPr>
                <w:b/>
                <w:bCs/>
                <w:iCs/>
              </w:rPr>
            </w:pPr>
            <w:r w:rsidRPr="00181E66">
              <w:rPr>
                <w:b/>
                <w:bCs/>
                <w:iCs/>
              </w:rPr>
              <w:t>300</w:t>
            </w:r>
          </w:p>
        </w:tc>
        <w:tc>
          <w:tcPr>
            <w:tcW w:w="800" w:type="dxa"/>
            <w:tcBorders>
              <w:top w:val="nil"/>
              <w:left w:val="nil"/>
              <w:bottom w:val="single" w:sz="4" w:space="0" w:color="auto"/>
              <w:right w:val="single" w:sz="4" w:space="0" w:color="auto"/>
            </w:tcBorders>
            <w:shd w:val="clear" w:color="auto" w:fill="auto"/>
            <w:hideMark/>
          </w:tcPr>
          <w:p w14:paraId="401928C5"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03DF26C"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0389DF72" w14:textId="77777777" w:rsidR="00181E66" w:rsidRPr="00181E66" w:rsidRDefault="00181E66" w:rsidP="00181E66">
            <w:pPr>
              <w:jc w:val="right"/>
              <w:rPr>
                <w:b/>
                <w:bCs/>
                <w:iCs/>
              </w:rPr>
            </w:pPr>
            <w:r w:rsidRPr="00181E66">
              <w:rPr>
                <w:b/>
                <w:bCs/>
                <w:iCs/>
              </w:rPr>
              <w:t>10 000,0</w:t>
            </w:r>
          </w:p>
        </w:tc>
      </w:tr>
      <w:tr w:rsidR="00181E66" w:rsidRPr="00181E66" w14:paraId="6C6C7C57"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53B60E70" w14:textId="77777777" w:rsidR="00181E66" w:rsidRPr="00181E66" w:rsidRDefault="00181E66" w:rsidP="00181E66">
            <w:r w:rsidRPr="00181E66">
              <w:t>Пенсионное обеспечение</w:t>
            </w:r>
          </w:p>
        </w:tc>
        <w:tc>
          <w:tcPr>
            <w:tcW w:w="1354" w:type="dxa"/>
            <w:tcBorders>
              <w:top w:val="nil"/>
              <w:left w:val="nil"/>
              <w:bottom w:val="single" w:sz="4" w:space="0" w:color="auto"/>
              <w:right w:val="single" w:sz="4" w:space="0" w:color="auto"/>
            </w:tcBorders>
            <w:shd w:val="clear" w:color="auto" w:fill="auto"/>
            <w:hideMark/>
          </w:tcPr>
          <w:p w14:paraId="0A54BDDA" w14:textId="77777777" w:rsidR="00181E66" w:rsidRPr="00181E66" w:rsidRDefault="00181E66" w:rsidP="00181E66">
            <w:pPr>
              <w:jc w:val="center"/>
            </w:pPr>
            <w:r w:rsidRPr="00181E66">
              <w:t>4023149999</w:t>
            </w:r>
          </w:p>
        </w:tc>
        <w:tc>
          <w:tcPr>
            <w:tcW w:w="709" w:type="dxa"/>
            <w:tcBorders>
              <w:top w:val="nil"/>
              <w:left w:val="nil"/>
              <w:bottom w:val="single" w:sz="4" w:space="0" w:color="auto"/>
              <w:right w:val="single" w:sz="4" w:space="0" w:color="auto"/>
            </w:tcBorders>
            <w:shd w:val="clear" w:color="auto" w:fill="auto"/>
            <w:hideMark/>
          </w:tcPr>
          <w:p w14:paraId="7003FB88" w14:textId="77777777" w:rsidR="00181E66" w:rsidRPr="00181E66" w:rsidRDefault="00181E66" w:rsidP="00181E66">
            <w:pPr>
              <w:jc w:val="center"/>
            </w:pPr>
            <w:r w:rsidRPr="00181E66">
              <w:t>300</w:t>
            </w:r>
          </w:p>
        </w:tc>
        <w:tc>
          <w:tcPr>
            <w:tcW w:w="800" w:type="dxa"/>
            <w:tcBorders>
              <w:top w:val="nil"/>
              <w:left w:val="nil"/>
              <w:bottom w:val="single" w:sz="4" w:space="0" w:color="auto"/>
              <w:right w:val="single" w:sz="4" w:space="0" w:color="auto"/>
            </w:tcBorders>
            <w:shd w:val="clear" w:color="auto" w:fill="auto"/>
            <w:hideMark/>
          </w:tcPr>
          <w:p w14:paraId="63D5781B" w14:textId="77777777" w:rsidR="00181E66" w:rsidRPr="00181E66" w:rsidRDefault="00181E66" w:rsidP="00181E66">
            <w:pPr>
              <w:jc w:val="center"/>
            </w:pPr>
            <w:r w:rsidRPr="00181E66">
              <w:t>1001</w:t>
            </w:r>
          </w:p>
        </w:tc>
        <w:tc>
          <w:tcPr>
            <w:tcW w:w="1184" w:type="dxa"/>
            <w:tcBorders>
              <w:top w:val="nil"/>
              <w:left w:val="nil"/>
              <w:bottom w:val="single" w:sz="4" w:space="0" w:color="auto"/>
              <w:right w:val="single" w:sz="4" w:space="0" w:color="auto"/>
            </w:tcBorders>
            <w:shd w:val="clear" w:color="auto" w:fill="auto"/>
            <w:hideMark/>
          </w:tcPr>
          <w:p w14:paraId="0F6D8CA3" w14:textId="77777777" w:rsidR="00181E66" w:rsidRPr="00181E66" w:rsidRDefault="00181E66" w:rsidP="00181E66">
            <w:pPr>
              <w:jc w:val="right"/>
            </w:pPr>
            <w:r w:rsidRPr="00181E66">
              <w:t>10 000,0</w:t>
            </w:r>
          </w:p>
        </w:tc>
        <w:tc>
          <w:tcPr>
            <w:tcW w:w="1198" w:type="dxa"/>
            <w:tcBorders>
              <w:top w:val="nil"/>
              <w:left w:val="nil"/>
              <w:bottom w:val="single" w:sz="4" w:space="0" w:color="auto"/>
              <w:right w:val="single" w:sz="4" w:space="0" w:color="auto"/>
            </w:tcBorders>
            <w:shd w:val="clear" w:color="auto" w:fill="auto"/>
            <w:hideMark/>
          </w:tcPr>
          <w:p w14:paraId="78B9011C" w14:textId="77777777" w:rsidR="00181E66" w:rsidRPr="00181E66" w:rsidRDefault="00181E66" w:rsidP="00181E66">
            <w:pPr>
              <w:jc w:val="right"/>
            </w:pPr>
            <w:r w:rsidRPr="00181E66">
              <w:t>10 000,0</w:t>
            </w:r>
          </w:p>
        </w:tc>
      </w:tr>
      <w:tr w:rsidR="00181E66" w:rsidRPr="00181E66" w14:paraId="190400F3"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18EB0879" w14:textId="77777777" w:rsidR="00181E66" w:rsidRPr="00181E66" w:rsidRDefault="00181E66" w:rsidP="00181E66">
            <w:pPr>
              <w:rPr>
                <w:b/>
                <w:bCs/>
                <w:iCs/>
              </w:rPr>
            </w:pPr>
            <w:r w:rsidRPr="00181E66">
              <w:rPr>
                <w:b/>
                <w:bCs/>
                <w:iCs/>
              </w:rPr>
              <w:t>Резерв средств на финансовое обеспечение расходных обязательств муниципального образования "Нижнеудинский район"</w:t>
            </w:r>
          </w:p>
        </w:tc>
        <w:tc>
          <w:tcPr>
            <w:tcW w:w="1354" w:type="dxa"/>
            <w:tcBorders>
              <w:top w:val="single" w:sz="4" w:space="0" w:color="auto"/>
              <w:left w:val="nil"/>
              <w:bottom w:val="single" w:sz="4" w:space="0" w:color="auto"/>
              <w:right w:val="single" w:sz="4" w:space="0" w:color="auto"/>
            </w:tcBorders>
            <w:shd w:val="clear" w:color="auto" w:fill="auto"/>
            <w:hideMark/>
          </w:tcPr>
          <w:p w14:paraId="0BB0CEF8" w14:textId="77777777" w:rsidR="00181E66" w:rsidRPr="00181E66" w:rsidRDefault="00181E66" w:rsidP="00181E66">
            <w:pPr>
              <w:jc w:val="center"/>
              <w:rPr>
                <w:b/>
                <w:bCs/>
                <w:iCs/>
              </w:rPr>
            </w:pPr>
            <w:r w:rsidRPr="00181E66">
              <w:rPr>
                <w:b/>
                <w:bCs/>
                <w:iCs/>
              </w:rPr>
              <w:t>4025000000</w:t>
            </w:r>
          </w:p>
        </w:tc>
        <w:tc>
          <w:tcPr>
            <w:tcW w:w="709" w:type="dxa"/>
            <w:tcBorders>
              <w:top w:val="single" w:sz="4" w:space="0" w:color="auto"/>
              <w:left w:val="nil"/>
              <w:bottom w:val="single" w:sz="4" w:space="0" w:color="auto"/>
              <w:right w:val="single" w:sz="4" w:space="0" w:color="auto"/>
            </w:tcBorders>
            <w:shd w:val="clear" w:color="auto" w:fill="auto"/>
            <w:hideMark/>
          </w:tcPr>
          <w:p w14:paraId="1900BEBD"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CA20671"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7EDDF636" w14:textId="77777777" w:rsidR="00181E66" w:rsidRPr="00181E66" w:rsidRDefault="00181E66" w:rsidP="00181E66">
            <w:pPr>
              <w:jc w:val="right"/>
              <w:rPr>
                <w:b/>
                <w:bCs/>
                <w:iCs/>
              </w:rPr>
            </w:pPr>
            <w:r w:rsidRPr="00181E66">
              <w:rPr>
                <w:b/>
                <w:bCs/>
                <w:iCs/>
              </w:rPr>
              <w:t>10 000,0</w:t>
            </w:r>
          </w:p>
        </w:tc>
        <w:tc>
          <w:tcPr>
            <w:tcW w:w="1198" w:type="dxa"/>
            <w:tcBorders>
              <w:top w:val="single" w:sz="4" w:space="0" w:color="auto"/>
              <w:left w:val="nil"/>
              <w:bottom w:val="single" w:sz="4" w:space="0" w:color="auto"/>
              <w:right w:val="single" w:sz="4" w:space="0" w:color="auto"/>
            </w:tcBorders>
            <w:shd w:val="clear" w:color="auto" w:fill="auto"/>
            <w:hideMark/>
          </w:tcPr>
          <w:p w14:paraId="243B7BAA" w14:textId="77777777" w:rsidR="00181E66" w:rsidRPr="00181E66" w:rsidRDefault="00181E66" w:rsidP="00181E66">
            <w:pPr>
              <w:jc w:val="right"/>
              <w:rPr>
                <w:b/>
                <w:bCs/>
                <w:iCs/>
              </w:rPr>
            </w:pPr>
            <w:r w:rsidRPr="00181E66">
              <w:rPr>
                <w:b/>
                <w:bCs/>
                <w:iCs/>
              </w:rPr>
              <w:t>5 000,0</w:t>
            </w:r>
          </w:p>
        </w:tc>
      </w:tr>
      <w:tr w:rsidR="00181E66" w:rsidRPr="00181E66" w14:paraId="6C7F288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9A53C19" w14:textId="77777777" w:rsidR="00181E66" w:rsidRPr="00181E66" w:rsidRDefault="00181E66" w:rsidP="00181E66">
            <w:pPr>
              <w:rPr>
                <w:b/>
                <w:bCs/>
                <w:iCs/>
              </w:rPr>
            </w:pPr>
            <w:r w:rsidRPr="00181E66">
              <w:rPr>
                <w:b/>
                <w:bCs/>
                <w:iCs/>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1354" w:type="dxa"/>
            <w:tcBorders>
              <w:top w:val="nil"/>
              <w:left w:val="nil"/>
              <w:bottom w:val="single" w:sz="4" w:space="0" w:color="auto"/>
              <w:right w:val="single" w:sz="4" w:space="0" w:color="auto"/>
            </w:tcBorders>
            <w:shd w:val="clear" w:color="auto" w:fill="auto"/>
            <w:hideMark/>
          </w:tcPr>
          <w:p w14:paraId="62FF7268" w14:textId="77777777" w:rsidR="00181E66" w:rsidRPr="00181E66" w:rsidRDefault="00181E66" w:rsidP="00181E66">
            <w:pPr>
              <w:jc w:val="center"/>
              <w:rPr>
                <w:b/>
                <w:bCs/>
                <w:iCs/>
              </w:rPr>
            </w:pPr>
            <w:r w:rsidRPr="00181E66">
              <w:rPr>
                <w:b/>
                <w:bCs/>
                <w:iCs/>
              </w:rPr>
              <w:t>4025100000</w:t>
            </w:r>
          </w:p>
        </w:tc>
        <w:tc>
          <w:tcPr>
            <w:tcW w:w="709" w:type="dxa"/>
            <w:tcBorders>
              <w:top w:val="nil"/>
              <w:left w:val="nil"/>
              <w:bottom w:val="single" w:sz="4" w:space="0" w:color="auto"/>
              <w:right w:val="single" w:sz="4" w:space="0" w:color="auto"/>
            </w:tcBorders>
            <w:shd w:val="clear" w:color="auto" w:fill="auto"/>
            <w:hideMark/>
          </w:tcPr>
          <w:p w14:paraId="7CD4EC20"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0F737A7E"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5C2EF8C8"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110AF5AA" w14:textId="77777777" w:rsidR="00181E66" w:rsidRPr="00181E66" w:rsidRDefault="00181E66" w:rsidP="00181E66">
            <w:pPr>
              <w:jc w:val="right"/>
              <w:rPr>
                <w:b/>
                <w:bCs/>
                <w:iCs/>
              </w:rPr>
            </w:pPr>
            <w:r w:rsidRPr="00181E66">
              <w:rPr>
                <w:b/>
                <w:bCs/>
                <w:iCs/>
              </w:rPr>
              <w:t>5 000,0</w:t>
            </w:r>
          </w:p>
        </w:tc>
      </w:tr>
      <w:tr w:rsidR="00181E66" w:rsidRPr="00181E66" w14:paraId="01C8ABFD"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65430F4C" w14:textId="77777777" w:rsidR="00181E66" w:rsidRPr="00181E66" w:rsidRDefault="00181E66" w:rsidP="00181E66">
            <w:pPr>
              <w:rPr>
                <w:b/>
                <w:bCs/>
                <w:iCs/>
              </w:rPr>
            </w:pPr>
            <w:r w:rsidRPr="00181E66">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54" w:type="dxa"/>
            <w:tcBorders>
              <w:top w:val="nil"/>
              <w:left w:val="nil"/>
              <w:bottom w:val="single" w:sz="4" w:space="0" w:color="auto"/>
              <w:right w:val="single" w:sz="4" w:space="0" w:color="auto"/>
            </w:tcBorders>
            <w:shd w:val="clear" w:color="auto" w:fill="auto"/>
            <w:hideMark/>
          </w:tcPr>
          <w:p w14:paraId="58AEB671" w14:textId="77777777" w:rsidR="00181E66" w:rsidRPr="00181E66" w:rsidRDefault="00181E66" w:rsidP="00181E66">
            <w:pPr>
              <w:jc w:val="center"/>
              <w:rPr>
                <w:b/>
                <w:bCs/>
                <w:iCs/>
              </w:rPr>
            </w:pPr>
            <w:r w:rsidRPr="00181E66">
              <w:rPr>
                <w:b/>
                <w:bCs/>
                <w:iCs/>
              </w:rPr>
              <w:t>4025149999</w:t>
            </w:r>
          </w:p>
        </w:tc>
        <w:tc>
          <w:tcPr>
            <w:tcW w:w="709" w:type="dxa"/>
            <w:tcBorders>
              <w:top w:val="nil"/>
              <w:left w:val="nil"/>
              <w:bottom w:val="single" w:sz="4" w:space="0" w:color="auto"/>
              <w:right w:val="single" w:sz="4" w:space="0" w:color="auto"/>
            </w:tcBorders>
            <w:shd w:val="clear" w:color="auto" w:fill="auto"/>
            <w:hideMark/>
          </w:tcPr>
          <w:p w14:paraId="4199F31A" w14:textId="77777777" w:rsidR="00181E66" w:rsidRPr="00181E66" w:rsidRDefault="00181E66" w:rsidP="00181E66">
            <w:pPr>
              <w:jc w:val="center"/>
              <w:rPr>
                <w:b/>
                <w:bCs/>
                <w:iCs/>
              </w:rPr>
            </w:pPr>
            <w:r w:rsidRPr="00181E66">
              <w:rPr>
                <w:b/>
                <w:bCs/>
                <w:iCs/>
              </w:rPr>
              <w:t> </w:t>
            </w:r>
          </w:p>
        </w:tc>
        <w:tc>
          <w:tcPr>
            <w:tcW w:w="800" w:type="dxa"/>
            <w:tcBorders>
              <w:top w:val="nil"/>
              <w:left w:val="nil"/>
              <w:bottom w:val="single" w:sz="4" w:space="0" w:color="auto"/>
              <w:right w:val="single" w:sz="4" w:space="0" w:color="auto"/>
            </w:tcBorders>
            <w:shd w:val="clear" w:color="auto" w:fill="auto"/>
            <w:hideMark/>
          </w:tcPr>
          <w:p w14:paraId="4A10156B"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66129611"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7213EF1A" w14:textId="77777777" w:rsidR="00181E66" w:rsidRPr="00181E66" w:rsidRDefault="00181E66" w:rsidP="00181E66">
            <w:pPr>
              <w:jc w:val="right"/>
              <w:rPr>
                <w:b/>
                <w:bCs/>
                <w:iCs/>
              </w:rPr>
            </w:pPr>
            <w:r w:rsidRPr="00181E66">
              <w:rPr>
                <w:b/>
                <w:bCs/>
                <w:iCs/>
              </w:rPr>
              <w:t>5 000,0</w:t>
            </w:r>
          </w:p>
        </w:tc>
      </w:tr>
      <w:tr w:rsidR="00181E66" w:rsidRPr="00181E66" w14:paraId="6D8765C4"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0A7ABFFC" w14:textId="77777777" w:rsidR="00181E66" w:rsidRPr="00181E66" w:rsidRDefault="00181E66" w:rsidP="00181E66">
            <w:pPr>
              <w:rPr>
                <w:b/>
                <w:bCs/>
                <w:iCs/>
              </w:rPr>
            </w:pPr>
            <w:r w:rsidRPr="00181E66">
              <w:rPr>
                <w:b/>
                <w:bCs/>
                <w:iCs/>
              </w:rPr>
              <w:t>Иные бюджетные ассигнования</w:t>
            </w:r>
          </w:p>
        </w:tc>
        <w:tc>
          <w:tcPr>
            <w:tcW w:w="1354" w:type="dxa"/>
            <w:tcBorders>
              <w:top w:val="nil"/>
              <w:left w:val="nil"/>
              <w:bottom w:val="single" w:sz="4" w:space="0" w:color="auto"/>
              <w:right w:val="single" w:sz="4" w:space="0" w:color="auto"/>
            </w:tcBorders>
            <w:shd w:val="clear" w:color="auto" w:fill="auto"/>
            <w:hideMark/>
          </w:tcPr>
          <w:p w14:paraId="2223ED6F" w14:textId="77777777" w:rsidR="00181E66" w:rsidRPr="00181E66" w:rsidRDefault="00181E66" w:rsidP="00181E66">
            <w:pPr>
              <w:jc w:val="center"/>
              <w:rPr>
                <w:b/>
                <w:bCs/>
                <w:iCs/>
              </w:rPr>
            </w:pPr>
            <w:r w:rsidRPr="00181E66">
              <w:rPr>
                <w:b/>
                <w:bCs/>
                <w:iCs/>
              </w:rPr>
              <w:t>4025149999</w:t>
            </w:r>
          </w:p>
        </w:tc>
        <w:tc>
          <w:tcPr>
            <w:tcW w:w="709" w:type="dxa"/>
            <w:tcBorders>
              <w:top w:val="nil"/>
              <w:left w:val="nil"/>
              <w:bottom w:val="single" w:sz="4" w:space="0" w:color="auto"/>
              <w:right w:val="single" w:sz="4" w:space="0" w:color="auto"/>
            </w:tcBorders>
            <w:shd w:val="clear" w:color="auto" w:fill="auto"/>
            <w:hideMark/>
          </w:tcPr>
          <w:p w14:paraId="57587F59" w14:textId="77777777" w:rsidR="00181E66" w:rsidRPr="00181E66" w:rsidRDefault="00181E66" w:rsidP="00181E66">
            <w:pPr>
              <w:jc w:val="center"/>
              <w:rPr>
                <w:b/>
                <w:bCs/>
                <w:iCs/>
              </w:rPr>
            </w:pPr>
            <w:r w:rsidRPr="00181E66">
              <w:rPr>
                <w:b/>
                <w:bCs/>
                <w:iCs/>
              </w:rPr>
              <w:t>800</w:t>
            </w:r>
          </w:p>
        </w:tc>
        <w:tc>
          <w:tcPr>
            <w:tcW w:w="800" w:type="dxa"/>
            <w:tcBorders>
              <w:top w:val="nil"/>
              <w:left w:val="nil"/>
              <w:bottom w:val="single" w:sz="4" w:space="0" w:color="auto"/>
              <w:right w:val="single" w:sz="4" w:space="0" w:color="auto"/>
            </w:tcBorders>
            <w:shd w:val="clear" w:color="auto" w:fill="auto"/>
            <w:hideMark/>
          </w:tcPr>
          <w:p w14:paraId="791A6796"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0504DD62" w14:textId="77777777" w:rsidR="00181E66" w:rsidRPr="00181E66" w:rsidRDefault="00181E66" w:rsidP="00181E66">
            <w:pPr>
              <w:jc w:val="right"/>
              <w:rPr>
                <w:b/>
                <w:bCs/>
                <w:iCs/>
              </w:rPr>
            </w:pPr>
            <w:r w:rsidRPr="00181E66">
              <w:rPr>
                <w:b/>
                <w:bCs/>
                <w:iCs/>
              </w:rPr>
              <w:t>10 000,0</w:t>
            </w:r>
          </w:p>
        </w:tc>
        <w:tc>
          <w:tcPr>
            <w:tcW w:w="1198" w:type="dxa"/>
            <w:tcBorders>
              <w:top w:val="nil"/>
              <w:left w:val="nil"/>
              <w:bottom w:val="single" w:sz="4" w:space="0" w:color="auto"/>
              <w:right w:val="single" w:sz="4" w:space="0" w:color="auto"/>
            </w:tcBorders>
            <w:shd w:val="clear" w:color="auto" w:fill="auto"/>
            <w:hideMark/>
          </w:tcPr>
          <w:p w14:paraId="26AD9DB1" w14:textId="77777777" w:rsidR="00181E66" w:rsidRPr="00181E66" w:rsidRDefault="00181E66" w:rsidP="00181E66">
            <w:pPr>
              <w:jc w:val="right"/>
              <w:rPr>
                <w:b/>
                <w:bCs/>
                <w:iCs/>
              </w:rPr>
            </w:pPr>
            <w:r w:rsidRPr="00181E66">
              <w:rPr>
                <w:b/>
                <w:bCs/>
                <w:iCs/>
              </w:rPr>
              <w:t>5 000,0</w:t>
            </w:r>
          </w:p>
        </w:tc>
      </w:tr>
      <w:tr w:rsidR="00181E66" w:rsidRPr="00181E66" w14:paraId="12C39E19"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E580191" w14:textId="77777777" w:rsidR="00181E66" w:rsidRPr="00181E66" w:rsidRDefault="00181E66" w:rsidP="00181E66">
            <w:r w:rsidRPr="00181E66">
              <w:t>Другие общегосударственные вопросы</w:t>
            </w:r>
          </w:p>
        </w:tc>
        <w:tc>
          <w:tcPr>
            <w:tcW w:w="1354" w:type="dxa"/>
            <w:tcBorders>
              <w:top w:val="nil"/>
              <w:left w:val="nil"/>
              <w:bottom w:val="single" w:sz="4" w:space="0" w:color="auto"/>
              <w:right w:val="single" w:sz="4" w:space="0" w:color="auto"/>
            </w:tcBorders>
            <w:shd w:val="clear" w:color="auto" w:fill="auto"/>
            <w:hideMark/>
          </w:tcPr>
          <w:p w14:paraId="11411123" w14:textId="77777777" w:rsidR="00181E66" w:rsidRPr="00181E66" w:rsidRDefault="00181E66" w:rsidP="00181E66">
            <w:pPr>
              <w:jc w:val="center"/>
            </w:pPr>
            <w:r w:rsidRPr="00181E66">
              <w:t>4025149999</w:t>
            </w:r>
          </w:p>
        </w:tc>
        <w:tc>
          <w:tcPr>
            <w:tcW w:w="709" w:type="dxa"/>
            <w:tcBorders>
              <w:top w:val="nil"/>
              <w:left w:val="nil"/>
              <w:bottom w:val="single" w:sz="4" w:space="0" w:color="auto"/>
              <w:right w:val="single" w:sz="4" w:space="0" w:color="auto"/>
            </w:tcBorders>
            <w:shd w:val="clear" w:color="auto" w:fill="auto"/>
            <w:hideMark/>
          </w:tcPr>
          <w:p w14:paraId="083B3021" w14:textId="77777777" w:rsidR="00181E66" w:rsidRPr="00181E66" w:rsidRDefault="00181E66" w:rsidP="00181E66">
            <w:pPr>
              <w:jc w:val="center"/>
            </w:pPr>
            <w:r w:rsidRPr="00181E66">
              <w:t>800</w:t>
            </w:r>
          </w:p>
        </w:tc>
        <w:tc>
          <w:tcPr>
            <w:tcW w:w="800" w:type="dxa"/>
            <w:tcBorders>
              <w:top w:val="nil"/>
              <w:left w:val="nil"/>
              <w:bottom w:val="single" w:sz="4" w:space="0" w:color="auto"/>
              <w:right w:val="single" w:sz="4" w:space="0" w:color="auto"/>
            </w:tcBorders>
            <w:shd w:val="clear" w:color="auto" w:fill="auto"/>
            <w:hideMark/>
          </w:tcPr>
          <w:p w14:paraId="61B20F3E" w14:textId="77777777" w:rsidR="00181E66" w:rsidRPr="00181E66" w:rsidRDefault="00181E66" w:rsidP="00181E66">
            <w:pPr>
              <w:jc w:val="center"/>
            </w:pPr>
            <w:r w:rsidRPr="00181E66">
              <w:t>0113</w:t>
            </w:r>
          </w:p>
        </w:tc>
        <w:tc>
          <w:tcPr>
            <w:tcW w:w="1184" w:type="dxa"/>
            <w:tcBorders>
              <w:top w:val="nil"/>
              <w:left w:val="nil"/>
              <w:bottom w:val="single" w:sz="4" w:space="0" w:color="auto"/>
              <w:right w:val="single" w:sz="4" w:space="0" w:color="auto"/>
            </w:tcBorders>
            <w:shd w:val="clear" w:color="auto" w:fill="auto"/>
            <w:hideMark/>
          </w:tcPr>
          <w:p w14:paraId="06FFB2A4" w14:textId="77777777" w:rsidR="00181E66" w:rsidRPr="00181E66" w:rsidRDefault="00181E66" w:rsidP="00181E66">
            <w:pPr>
              <w:jc w:val="right"/>
            </w:pPr>
            <w:r w:rsidRPr="00181E66">
              <w:t>10 000,0</w:t>
            </w:r>
          </w:p>
        </w:tc>
        <w:tc>
          <w:tcPr>
            <w:tcW w:w="1198" w:type="dxa"/>
            <w:tcBorders>
              <w:top w:val="nil"/>
              <w:left w:val="nil"/>
              <w:bottom w:val="single" w:sz="4" w:space="0" w:color="auto"/>
              <w:right w:val="single" w:sz="4" w:space="0" w:color="auto"/>
            </w:tcBorders>
            <w:shd w:val="clear" w:color="auto" w:fill="auto"/>
            <w:hideMark/>
          </w:tcPr>
          <w:p w14:paraId="1A74ED63" w14:textId="77777777" w:rsidR="00181E66" w:rsidRPr="00181E66" w:rsidRDefault="00181E66" w:rsidP="00181E66">
            <w:pPr>
              <w:jc w:val="right"/>
            </w:pPr>
            <w:r w:rsidRPr="00181E66">
              <w:t>5 000,0</w:t>
            </w:r>
          </w:p>
        </w:tc>
      </w:tr>
      <w:tr w:rsidR="00181E66" w:rsidRPr="00181E66" w14:paraId="0B43C39A" w14:textId="77777777" w:rsidTr="00181E66">
        <w:trPr>
          <w:gridAfter w:val="1"/>
          <w:wAfter w:w="372" w:type="dxa"/>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7594E238" w14:textId="77777777" w:rsidR="00181E66" w:rsidRPr="00181E66" w:rsidRDefault="00181E66" w:rsidP="00181E66">
            <w:pPr>
              <w:rPr>
                <w:b/>
                <w:bCs/>
                <w:iCs/>
              </w:rPr>
            </w:pPr>
            <w:r w:rsidRPr="00181E66">
              <w:rPr>
                <w:b/>
                <w:bCs/>
                <w:iCs/>
              </w:rPr>
              <w:t>Условно утвержденные расходы</w:t>
            </w:r>
          </w:p>
        </w:tc>
        <w:tc>
          <w:tcPr>
            <w:tcW w:w="1354" w:type="dxa"/>
            <w:tcBorders>
              <w:top w:val="single" w:sz="4" w:space="0" w:color="auto"/>
              <w:left w:val="nil"/>
              <w:bottom w:val="single" w:sz="4" w:space="0" w:color="auto"/>
              <w:right w:val="single" w:sz="4" w:space="0" w:color="auto"/>
            </w:tcBorders>
            <w:shd w:val="clear" w:color="auto" w:fill="auto"/>
            <w:hideMark/>
          </w:tcPr>
          <w:p w14:paraId="6BB786F0" w14:textId="77777777" w:rsidR="00181E66" w:rsidRPr="00181E66" w:rsidRDefault="00181E66" w:rsidP="00181E66">
            <w:pPr>
              <w:jc w:val="center"/>
              <w:rPr>
                <w:b/>
                <w:bCs/>
                <w:iCs/>
              </w:rPr>
            </w:pPr>
            <w:r w:rsidRPr="00181E66">
              <w:rPr>
                <w:b/>
                <w:bCs/>
                <w:iCs/>
              </w:rPr>
              <w:t>9999999999</w:t>
            </w:r>
          </w:p>
        </w:tc>
        <w:tc>
          <w:tcPr>
            <w:tcW w:w="709" w:type="dxa"/>
            <w:tcBorders>
              <w:top w:val="single" w:sz="4" w:space="0" w:color="auto"/>
              <w:left w:val="nil"/>
              <w:bottom w:val="single" w:sz="4" w:space="0" w:color="auto"/>
              <w:right w:val="single" w:sz="4" w:space="0" w:color="auto"/>
            </w:tcBorders>
            <w:shd w:val="clear" w:color="auto" w:fill="auto"/>
            <w:hideMark/>
          </w:tcPr>
          <w:p w14:paraId="7AC0841E" w14:textId="77777777" w:rsidR="00181E66" w:rsidRPr="00181E66" w:rsidRDefault="00181E66" w:rsidP="00181E66">
            <w:pPr>
              <w:jc w:val="center"/>
              <w:rPr>
                <w:b/>
                <w:bCs/>
                <w:iCs/>
              </w:rPr>
            </w:pPr>
            <w:r w:rsidRPr="00181E66">
              <w:rPr>
                <w:b/>
                <w:bCs/>
                <w:iCs/>
              </w:rPr>
              <w:t> </w:t>
            </w:r>
          </w:p>
        </w:tc>
        <w:tc>
          <w:tcPr>
            <w:tcW w:w="800" w:type="dxa"/>
            <w:tcBorders>
              <w:top w:val="single" w:sz="4" w:space="0" w:color="auto"/>
              <w:left w:val="nil"/>
              <w:bottom w:val="single" w:sz="4" w:space="0" w:color="auto"/>
              <w:right w:val="single" w:sz="4" w:space="0" w:color="auto"/>
            </w:tcBorders>
            <w:shd w:val="clear" w:color="auto" w:fill="auto"/>
            <w:hideMark/>
          </w:tcPr>
          <w:p w14:paraId="4699787F" w14:textId="77777777" w:rsidR="00181E66" w:rsidRPr="00181E66" w:rsidRDefault="00181E66" w:rsidP="00181E66">
            <w:pPr>
              <w:jc w:val="center"/>
              <w:rPr>
                <w:b/>
                <w:bCs/>
                <w:iCs/>
              </w:rPr>
            </w:pPr>
            <w:r w:rsidRPr="00181E66">
              <w:rPr>
                <w:b/>
                <w:bCs/>
                <w:iCs/>
              </w:rPr>
              <w:t> </w:t>
            </w:r>
          </w:p>
        </w:tc>
        <w:tc>
          <w:tcPr>
            <w:tcW w:w="1184" w:type="dxa"/>
            <w:tcBorders>
              <w:top w:val="single" w:sz="4" w:space="0" w:color="auto"/>
              <w:left w:val="nil"/>
              <w:bottom w:val="single" w:sz="4" w:space="0" w:color="auto"/>
              <w:right w:val="single" w:sz="4" w:space="0" w:color="auto"/>
            </w:tcBorders>
            <w:shd w:val="clear" w:color="auto" w:fill="auto"/>
            <w:hideMark/>
          </w:tcPr>
          <w:p w14:paraId="08B074E2" w14:textId="77777777" w:rsidR="00181E66" w:rsidRPr="00181E66" w:rsidRDefault="00181E66" w:rsidP="00181E66">
            <w:pPr>
              <w:jc w:val="right"/>
              <w:rPr>
                <w:b/>
                <w:bCs/>
                <w:iCs/>
              </w:rPr>
            </w:pPr>
            <w:r w:rsidRPr="00181E66">
              <w:rPr>
                <w:b/>
                <w:bCs/>
                <w:iCs/>
              </w:rPr>
              <w:t>26 000,0</w:t>
            </w:r>
          </w:p>
        </w:tc>
        <w:tc>
          <w:tcPr>
            <w:tcW w:w="1198" w:type="dxa"/>
            <w:tcBorders>
              <w:top w:val="single" w:sz="4" w:space="0" w:color="auto"/>
              <w:left w:val="nil"/>
              <w:bottom w:val="single" w:sz="4" w:space="0" w:color="auto"/>
              <w:right w:val="single" w:sz="4" w:space="0" w:color="auto"/>
            </w:tcBorders>
            <w:shd w:val="clear" w:color="auto" w:fill="auto"/>
            <w:hideMark/>
          </w:tcPr>
          <w:p w14:paraId="7480C649" w14:textId="77777777" w:rsidR="00181E66" w:rsidRPr="00181E66" w:rsidRDefault="00181E66" w:rsidP="00181E66">
            <w:pPr>
              <w:jc w:val="right"/>
              <w:rPr>
                <w:b/>
                <w:bCs/>
                <w:iCs/>
              </w:rPr>
            </w:pPr>
            <w:r w:rsidRPr="00181E66">
              <w:rPr>
                <w:b/>
                <w:bCs/>
                <w:iCs/>
              </w:rPr>
              <w:t>48 600,0</w:t>
            </w:r>
          </w:p>
        </w:tc>
      </w:tr>
      <w:tr w:rsidR="00181E66" w:rsidRPr="00181E66" w14:paraId="0CA6C393"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41B39FC5" w14:textId="77777777" w:rsidR="00181E66" w:rsidRPr="00181E66" w:rsidRDefault="00181E66" w:rsidP="00181E66">
            <w:pPr>
              <w:rPr>
                <w:b/>
                <w:bCs/>
                <w:iCs/>
              </w:rPr>
            </w:pPr>
            <w:r w:rsidRPr="00181E66">
              <w:rPr>
                <w:b/>
                <w:bCs/>
                <w:iCs/>
              </w:rPr>
              <w:t>Условно утвержденные расходы</w:t>
            </w:r>
          </w:p>
        </w:tc>
        <w:tc>
          <w:tcPr>
            <w:tcW w:w="1354" w:type="dxa"/>
            <w:tcBorders>
              <w:top w:val="nil"/>
              <w:left w:val="nil"/>
              <w:bottom w:val="single" w:sz="4" w:space="0" w:color="auto"/>
              <w:right w:val="single" w:sz="4" w:space="0" w:color="auto"/>
            </w:tcBorders>
            <w:shd w:val="clear" w:color="auto" w:fill="auto"/>
            <w:hideMark/>
          </w:tcPr>
          <w:p w14:paraId="23052495" w14:textId="77777777" w:rsidR="00181E66" w:rsidRPr="00181E66" w:rsidRDefault="00181E66" w:rsidP="00181E66">
            <w:pPr>
              <w:jc w:val="center"/>
              <w:rPr>
                <w:b/>
                <w:bCs/>
                <w:iCs/>
              </w:rPr>
            </w:pPr>
            <w:r w:rsidRPr="00181E66">
              <w:rPr>
                <w:b/>
                <w:bCs/>
                <w:iCs/>
              </w:rPr>
              <w:t>9999999999</w:t>
            </w:r>
          </w:p>
        </w:tc>
        <w:tc>
          <w:tcPr>
            <w:tcW w:w="709" w:type="dxa"/>
            <w:tcBorders>
              <w:top w:val="nil"/>
              <w:left w:val="nil"/>
              <w:bottom w:val="single" w:sz="4" w:space="0" w:color="auto"/>
              <w:right w:val="single" w:sz="4" w:space="0" w:color="auto"/>
            </w:tcBorders>
            <w:shd w:val="clear" w:color="auto" w:fill="auto"/>
            <w:hideMark/>
          </w:tcPr>
          <w:p w14:paraId="17591DB5" w14:textId="77777777" w:rsidR="00181E66" w:rsidRPr="00181E66" w:rsidRDefault="00181E66" w:rsidP="00181E66">
            <w:pPr>
              <w:jc w:val="center"/>
              <w:rPr>
                <w:b/>
                <w:bCs/>
                <w:iCs/>
              </w:rPr>
            </w:pPr>
            <w:r w:rsidRPr="00181E66">
              <w:rPr>
                <w:b/>
                <w:bCs/>
                <w:iCs/>
              </w:rPr>
              <w:t>000</w:t>
            </w:r>
          </w:p>
        </w:tc>
        <w:tc>
          <w:tcPr>
            <w:tcW w:w="800" w:type="dxa"/>
            <w:tcBorders>
              <w:top w:val="nil"/>
              <w:left w:val="nil"/>
              <w:bottom w:val="single" w:sz="4" w:space="0" w:color="auto"/>
              <w:right w:val="single" w:sz="4" w:space="0" w:color="auto"/>
            </w:tcBorders>
            <w:shd w:val="clear" w:color="auto" w:fill="auto"/>
            <w:hideMark/>
          </w:tcPr>
          <w:p w14:paraId="50D5575C" w14:textId="77777777" w:rsidR="00181E66" w:rsidRPr="00181E66" w:rsidRDefault="00181E66" w:rsidP="00181E66">
            <w:pPr>
              <w:jc w:val="center"/>
              <w:rPr>
                <w:b/>
                <w:bCs/>
                <w:iCs/>
              </w:rPr>
            </w:pPr>
            <w:r w:rsidRPr="00181E66">
              <w:rPr>
                <w:b/>
                <w:bCs/>
                <w:iCs/>
              </w:rPr>
              <w:t> </w:t>
            </w:r>
          </w:p>
        </w:tc>
        <w:tc>
          <w:tcPr>
            <w:tcW w:w="1184" w:type="dxa"/>
            <w:tcBorders>
              <w:top w:val="nil"/>
              <w:left w:val="nil"/>
              <w:bottom w:val="single" w:sz="4" w:space="0" w:color="auto"/>
              <w:right w:val="single" w:sz="4" w:space="0" w:color="auto"/>
            </w:tcBorders>
            <w:shd w:val="clear" w:color="auto" w:fill="auto"/>
            <w:hideMark/>
          </w:tcPr>
          <w:p w14:paraId="23853D84" w14:textId="77777777" w:rsidR="00181E66" w:rsidRPr="00181E66" w:rsidRDefault="00181E66" w:rsidP="00181E66">
            <w:pPr>
              <w:jc w:val="right"/>
              <w:rPr>
                <w:b/>
                <w:bCs/>
                <w:iCs/>
              </w:rPr>
            </w:pPr>
            <w:r w:rsidRPr="00181E66">
              <w:rPr>
                <w:b/>
                <w:bCs/>
                <w:iCs/>
              </w:rPr>
              <w:t>26 000,0</w:t>
            </w:r>
          </w:p>
        </w:tc>
        <w:tc>
          <w:tcPr>
            <w:tcW w:w="1198" w:type="dxa"/>
            <w:tcBorders>
              <w:top w:val="nil"/>
              <w:left w:val="nil"/>
              <w:bottom w:val="single" w:sz="4" w:space="0" w:color="auto"/>
              <w:right w:val="single" w:sz="4" w:space="0" w:color="auto"/>
            </w:tcBorders>
            <w:shd w:val="clear" w:color="auto" w:fill="auto"/>
            <w:hideMark/>
          </w:tcPr>
          <w:p w14:paraId="4995A34E" w14:textId="77777777" w:rsidR="00181E66" w:rsidRPr="00181E66" w:rsidRDefault="00181E66" w:rsidP="00181E66">
            <w:pPr>
              <w:jc w:val="right"/>
              <w:rPr>
                <w:b/>
                <w:bCs/>
                <w:iCs/>
              </w:rPr>
            </w:pPr>
            <w:r w:rsidRPr="00181E66">
              <w:rPr>
                <w:b/>
                <w:bCs/>
                <w:iCs/>
              </w:rPr>
              <w:t>48 600,0</w:t>
            </w:r>
          </w:p>
        </w:tc>
      </w:tr>
      <w:tr w:rsidR="00181E66" w:rsidRPr="00181E66" w14:paraId="0D515E02" w14:textId="77777777" w:rsidTr="00181E66">
        <w:trPr>
          <w:gridAfter w:val="1"/>
          <w:wAfter w:w="372" w:type="dxa"/>
          <w:trHeight w:val="170"/>
        </w:trPr>
        <w:tc>
          <w:tcPr>
            <w:tcW w:w="4390" w:type="dxa"/>
            <w:tcBorders>
              <w:top w:val="nil"/>
              <w:left w:val="single" w:sz="4" w:space="0" w:color="auto"/>
              <w:bottom w:val="single" w:sz="4" w:space="0" w:color="auto"/>
              <w:right w:val="single" w:sz="4" w:space="0" w:color="auto"/>
            </w:tcBorders>
            <w:shd w:val="clear" w:color="auto" w:fill="auto"/>
            <w:hideMark/>
          </w:tcPr>
          <w:p w14:paraId="74A9A8E1" w14:textId="77777777" w:rsidR="00181E66" w:rsidRPr="00181E66" w:rsidRDefault="00181E66" w:rsidP="00181E66">
            <w:r w:rsidRPr="00181E66">
              <w:t>Условно-утвержденные расходы</w:t>
            </w:r>
          </w:p>
        </w:tc>
        <w:tc>
          <w:tcPr>
            <w:tcW w:w="1354" w:type="dxa"/>
            <w:tcBorders>
              <w:top w:val="nil"/>
              <w:left w:val="nil"/>
              <w:bottom w:val="single" w:sz="4" w:space="0" w:color="auto"/>
              <w:right w:val="single" w:sz="4" w:space="0" w:color="auto"/>
            </w:tcBorders>
            <w:shd w:val="clear" w:color="auto" w:fill="auto"/>
            <w:hideMark/>
          </w:tcPr>
          <w:p w14:paraId="2BC0AEB5" w14:textId="77777777" w:rsidR="00181E66" w:rsidRPr="00181E66" w:rsidRDefault="00181E66" w:rsidP="00181E66">
            <w:pPr>
              <w:jc w:val="center"/>
            </w:pPr>
            <w:r w:rsidRPr="00181E66">
              <w:t>9999999999</w:t>
            </w:r>
          </w:p>
        </w:tc>
        <w:tc>
          <w:tcPr>
            <w:tcW w:w="709" w:type="dxa"/>
            <w:tcBorders>
              <w:top w:val="nil"/>
              <w:left w:val="nil"/>
              <w:bottom w:val="single" w:sz="4" w:space="0" w:color="auto"/>
              <w:right w:val="single" w:sz="4" w:space="0" w:color="auto"/>
            </w:tcBorders>
            <w:shd w:val="clear" w:color="auto" w:fill="auto"/>
            <w:hideMark/>
          </w:tcPr>
          <w:p w14:paraId="19FB300C" w14:textId="77777777" w:rsidR="00181E66" w:rsidRPr="00181E66" w:rsidRDefault="00181E66" w:rsidP="00181E66">
            <w:pPr>
              <w:jc w:val="center"/>
            </w:pPr>
            <w:r w:rsidRPr="00181E66">
              <w:t>000</w:t>
            </w:r>
          </w:p>
        </w:tc>
        <w:tc>
          <w:tcPr>
            <w:tcW w:w="800" w:type="dxa"/>
            <w:tcBorders>
              <w:top w:val="nil"/>
              <w:left w:val="nil"/>
              <w:bottom w:val="single" w:sz="4" w:space="0" w:color="auto"/>
              <w:right w:val="single" w:sz="4" w:space="0" w:color="auto"/>
            </w:tcBorders>
            <w:shd w:val="clear" w:color="auto" w:fill="auto"/>
            <w:hideMark/>
          </w:tcPr>
          <w:p w14:paraId="546EEB1D" w14:textId="77777777" w:rsidR="00181E66" w:rsidRPr="00181E66" w:rsidRDefault="00181E66" w:rsidP="00181E66">
            <w:pPr>
              <w:jc w:val="center"/>
            </w:pPr>
            <w:r w:rsidRPr="00181E66">
              <w:t>9900</w:t>
            </w:r>
          </w:p>
        </w:tc>
        <w:tc>
          <w:tcPr>
            <w:tcW w:w="1184" w:type="dxa"/>
            <w:tcBorders>
              <w:top w:val="nil"/>
              <w:left w:val="nil"/>
              <w:bottom w:val="single" w:sz="4" w:space="0" w:color="auto"/>
              <w:right w:val="single" w:sz="4" w:space="0" w:color="auto"/>
            </w:tcBorders>
            <w:shd w:val="clear" w:color="auto" w:fill="auto"/>
            <w:hideMark/>
          </w:tcPr>
          <w:p w14:paraId="3E3E9E90" w14:textId="77777777" w:rsidR="00181E66" w:rsidRPr="00181E66" w:rsidRDefault="00181E66" w:rsidP="00181E66">
            <w:pPr>
              <w:jc w:val="right"/>
            </w:pPr>
            <w:r w:rsidRPr="00181E66">
              <w:t>26 000,0</w:t>
            </w:r>
          </w:p>
        </w:tc>
        <w:tc>
          <w:tcPr>
            <w:tcW w:w="1198" w:type="dxa"/>
            <w:tcBorders>
              <w:top w:val="nil"/>
              <w:left w:val="nil"/>
              <w:bottom w:val="single" w:sz="4" w:space="0" w:color="auto"/>
              <w:right w:val="single" w:sz="4" w:space="0" w:color="auto"/>
            </w:tcBorders>
            <w:shd w:val="clear" w:color="auto" w:fill="auto"/>
            <w:hideMark/>
          </w:tcPr>
          <w:p w14:paraId="0355CACA" w14:textId="77777777" w:rsidR="00181E66" w:rsidRPr="00181E66" w:rsidRDefault="00181E66" w:rsidP="00181E66">
            <w:pPr>
              <w:jc w:val="right"/>
            </w:pPr>
            <w:r w:rsidRPr="00181E66">
              <w:t>48 600,0</w:t>
            </w:r>
          </w:p>
        </w:tc>
      </w:tr>
      <w:tr w:rsidR="00181E66" w:rsidRPr="00181E66" w14:paraId="2C9B1C2A" w14:textId="77777777" w:rsidTr="00181E66">
        <w:trPr>
          <w:trHeight w:val="17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362A" w14:textId="77777777" w:rsidR="00181E66" w:rsidRPr="00181E66" w:rsidRDefault="00181E66" w:rsidP="00181E66">
            <w:pPr>
              <w:rPr>
                <w:b/>
                <w:bCs/>
              </w:rPr>
            </w:pPr>
            <w:r w:rsidRPr="00181E66">
              <w:rPr>
                <w:b/>
                <w:bCs/>
              </w:rPr>
              <w:t>ВСЕГО:</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087AAF05" w14:textId="77777777" w:rsidR="00181E66" w:rsidRPr="00181E66" w:rsidRDefault="00181E66" w:rsidP="00181E66">
            <w:pPr>
              <w:jc w:val="center"/>
              <w:rPr>
                <w:b/>
                <w:bCs/>
              </w:rPr>
            </w:pPr>
            <w:r w:rsidRPr="00181E66">
              <w:rPr>
                <w:b/>
                <w:bCs/>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5990A69" w14:textId="77777777" w:rsidR="00181E66" w:rsidRPr="00181E66" w:rsidRDefault="00181E66" w:rsidP="00181E66">
            <w:pPr>
              <w:jc w:val="center"/>
              <w:rPr>
                <w:b/>
                <w:bCs/>
              </w:rPr>
            </w:pPr>
            <w:r w:rsidRPr="00181E66">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B3155CE" w14:textId="77777777" w:rsidR="00181E66" w:rsidRPr="00181E66" w:rsidRDefault="00181E66" w:rsidP="00181E66">
            <w:pPr>
              <w:jc w:val="center"/>
              <w:rPr>
                <w:b/>
                <w:bCs/>
              </w:rPr>
            </w:pPr>
            <w:r w:rsidRPr="00181E66">
              <w:rPr>
                <w:b/>
                <w:bCs/>
              </w:rPr>
              <w:t>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6EB59CBF" w14:textId="77777777" w:rsidR="00181E66" w:rsidRPr="00181E66" w:rsidRDefault="00181E66" w:rsidP="00181E66">
            <w:pPr>
              <w:jc w:val="right"/>
              <w:rPr>
                <w:b/>
                <w:bCs/>
              </w:rPr>
            </w:pPr>
            <w:r w:rsidRPr="00181E66">
              <w:rPr>
                <w:b/>
                <w:bCs/>
              </w:rPr>
              <w:t>3 637 806,0</w:t>
            </w:r>
          </w:p>
        </w:tc>
        <w:tc>
          <w:tcPr>
            <w:tcW w:w="1198" w:type="dxa"/>
            <w:tcBorders>
              <w:top w:val="single" w:sz="4" w:space="0" w:color="auto"/>
              <w:left w:val="nil"/>
              <w:bottom w:val="single" w:sz="4" w:space="0" w:color="auto"/>
              <w:right w:val="single" w:sz="4" w:space="0" w:color="auto"/>
            </w:tcBorders>
            <w:shd w:val="clear" w:color="auto" w:fill="auto"/>
            <w:vAlign w:val="bottom"/>
            <w:hideMark/>
          </w:tcPr>
          <w:p w14:paraId="484B2E38" w14:textId="77777777" w:rsidR="00181E66" w:rsidRPr="00181E66" w:rsidRDefault="00181E66" w:rsidP="00181E66">
            <w:pPr>
              <w:jc w:val="right"/>
              <w:rPr>
                <w:b/>
                <w:bCs/>
              </w:rPr>
            </w:pPr>
            <w:r w:rsidRPr="00181E66">
              <w:rPr>
                <w:b/>
                <w:bCs/>
              </w:rPr>
              <w:t>4 385 354,1</w:t>
            </w:r>
          </w:p>
        </w:tc>
        <w:tc>
          <w:tcPr>
            <w:tcW w:w="372" w:type="dxa"/>
          </w:tcPr>
          <w:p w14:paraId="0738E44D" w14:textId="77777777" w:rsidR="00181E66" w:rsidRPr="00E76C49" w:rsidRDefault="00181E66" w:rsidP="00181E66">
            <w:pPr>
              <w:rPr>
                <w:bCs/>
              </w:rPr>
            </w:pPr>
            <w:r w:rsidRPr="00E76C49">
              <w:rPr>
                <w:bCs/>
              </w:rPr>
              <w:t>»;</w:t>
            </w:r>
          </w:p>
        </w:tc>
      </w:tr>
    </w:tbl>
    <w:p w14:paraId="559447F4" w14:textId="77777777" w:rsidR="00181E66" w:rsidRDefault="00181E66" w:rsidP="00581C26">
      <w:pPr>
        <w:ind w:firstLine="709"/>
        <w:jc w:val="both"/>
        <w:rPr>
          <w:sz w:val="24"/>
          <w:szCs w:val="24"/>
        </w:rPr>
      </w:pPr>
    </w:p>
    <w:p w14:paraId="34994D88" w14:textId="77777777" w:rsidR="000E1E25" w:rsidRDefault="000E1E25" w:rsidP="000E1E25">
      <w:pPr>
        <w:ind w:firstLine="709"/>
        <w:jc w:val="both"/>
        <w:rPr>
          <w:sz w:val="24"/>
          <w:szCs w:val="24"/>
        </w:rPr>
      </w:pPr>
      <w:r>
        <w:rPr>
          <w:sz w:val="24"/>
          <w:szCs w:val="24"/>
        </w:rPr>
        <w:t>17) п</w:t>
      </w:r>
      <w:r w:rsidRPr="00303A81">
        <w:rPr>
          <w:sz w:val="24"/>
          <w:szCs w:val="24"/>
        </w:rPr>
        <w:t xml:space="preserve">риложения </w:t>
      </w:r>
      <w:r>
        <w:rPr>
          <w:sz w:val="24"/>
          <w:szCs w:val="24"/>
        </w:rPr>
        <w:t>14 изложить в следующей редакции:</w:t>
      </w:r>
    </w:p>
    <w:p w14:paraId="784037D7" w14:textId="77777777" w:rsidR="00181E66" w:rsidRDefault="00181E66" w:rsidP="004727C5">
      <w:pPr>
        <w:jc w:val="right"/>
      </w:pPr>
    </w:p>
    <w:p w14:paraId="52AB205A" w14:textId="77777777" w:rsidR="004727C5" w:rsidRPr="00EA4896" w:rsidRDefault="00181E66" w:rsidP="004727C5">
      <w:pPr>
        <w:jc w:val="right"/>
      </w:pPr>
      <w:r>
        <w:t>«</w:t>
      </w:r>
      <w:r w:rsidR="004727C5" w:rsidRPr="00EA4896">
        <w:t>Приложение</w:t>
      </w:r>
      <w:r w:rsidR="004727C5">
        <w:t xml:space="preserve"> 14</w:t>
      </w:r>
    </w:p>
    <w:p w14:paraId="0A04F03E"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7A81424D" w14:textId="77777777" w:rsidR="004727C5" w:rsidRPr="00EA4896" w:rsidRDefault="004727C5" w:rsidP="004727C5">
      <w:pPr>
        <w:jc w:val="right"/>
      </w:pPr>
      <w:r w:rsidRPr="00EA4896">
        <w:t>муниципального</w:t>
      </w:r>
      <w:r>
        <w:t xml:space="preserve"> </w:t>
      </w:r>
      <w:r w:rsidRPr="00EA4896">
        <w:t>района</w:t>
      </w:r>
    </w:p>
    <w:p w14:paraId="4BD984A0" w14:textId="77777777" w:rsidR="004727C5" w:rsidRPr="00EA4896" w:rsidRDefault="004727C5" w:rsidP="004727C5">
      <w:pPr>
        <w:jc w:val="right"/>
      </w:pPr>
      <w:r w:rsidRPr="00EA4896">
        <w:t>муниципального</w:t>
      </w:r>
      <w:r>
        <w:t xml:space="preserve"> </w:t>
      </w:r>
      <w:r w:rsidRPr="00EA4896">
        <w:t>образования</w:t>
      </w:r>
    </w:p>
    <w:p w14:paraId="72C1C351" w14:textId="77777777" w:rsidR="004727C5" w:rsidRPr="00EA4896" w:rsidRDefault="004727C5" w:rsidP="004727C5">
      <w:pPr>
        <w:jc w:val="right"/>
      </w:pPr>
      <w:r w:rsidRPr="00EA4896">
        <w:t>«Нижнеудинский</w:t>
      </w:r>
      <w:r>
        <w:t xml:space="preserve"> </w:t>
      </w:r>
      <w:r w:rsidRPr="00EA4896">
        <w:t>район»</w:t>
      </w:r>
    </w:p>
    <w:p w14:paraId="0E6EE86D"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4FD74396"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1048AEDB"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4F68C779" w14:textId="77777777" w:rsidR="004727C5" w:rsidRDefault="004727C5" w:rsidP="004727C5">
      <w:pPr>
        <w:ind w:firstLine="142"/>
      </w:pPr>
    </w:p>
    <w:p w14:paraId="01B9447A" w14:textId="77777777" w:rsidR="004727C5" w:rsidRPr="00861DE6" w:rsidRDefault="004727C5" w:rsidP="004727C5">
      <w:pPr>
        <w:jc w:val="center"/>
        <w:rPr>
          <w:b/>
          <w:sz w:val="24"/>
          <w:szCs w:val="24"/>
        </w:rPr>
      </w:pPr>
      <w:r w:rsidRPr="00861DE6">
        <w:rPr>
          <w:b/>
          <w:sz w:val="24"/>
          <w:szCs w:val="24"/>
        </w:rPr>
        <w:lastRenderedPageBreak/>
        <w:t xml:space="preserve">РАСПРЕДЕЛЕНИЕ БЮДЖЕТНЫХ АССИГНОВАНИЙ ПО ГЛАВНЫМ </w:t>
      </w:r>
    </w:p>
    <w:p w14:paraId="3B84B5CA" w14:textId="77777777" w:rsidR="004727C5" w:rsidRPr="00861DE6" w:rsidRDefault="004727C5" w:rsidP="004727C5">
      <w:pPr>
        <w:jc w:val="center"/>
        <w:rPr>
          <w:b/>
          <w:sz w:val="24"/>
          <w:szCs w:val="24"/>
        </w:rPr>
      </w:pPr>
      <w:r w:rsidRPr="00861DE6">
        <w:rPr>
          <w:b/>
          <w:sz w:val="24"/>
          <w:szCs w:val="24"/>
        </w:rPr>
        <w:t xml:space="preserve">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w:t>
      </w:r>
    </w:p>
    <w:p w14:paraId="6D3EEC6F" w14:textId="77777777" w:rsidR="004727C5" w:rsidRPr="00861DE6" w:rsidRDefault="004727C5" w:rsidP="004727C5">
      <w:pPr>
        <w:jc w:val="center"/>
        <w:rPr>
          <w:b/>
          <w:sz w:val="24"/>
          <w:szCs w:val="24"/>
        </w:rPr>
      </w:pPr>
      <w:r w:rsidRPr="00861DE6">
        <w:rPr>
          <w:b/>
          <w:sz w:val="24"/>
          <w:szCs w:val="24"/>
        </w:rPr>
        <w:t>НА 2025 ГОД</w:t>
      </w:r>
    </w:p>
    <w:p w14:paraId="22015E4E" w14:textId="77777777" w:rsidR="004727C5" w:rsidRDefault="004727C5" w:rsidP="00581C26">
      <w:pPr>
        <w:ind w:firstLine="709"/>
        <w:jc w:val="both"/>
        <w:rPr>
          <w:sz w:val="24"/>
          <w:szCs w:val="24"/>
        </w:rPr>
      </w:pPr>
    </w:p>
    <w:tbl>
      <w:tblPr>
        <w:tblW w:w="10006" w:type="dxa"/>
        <w:tblInd w:w="113" w:type="dxa"/>
        <w:tblLook w:val="04A0" w:firstRow="1" w:lastRow="0" w:firstColumn="1" w:lastColumn="0" w:noHBand="0" w:noVBand="1"/>
      </w:tblPr>
      <w:tblGrid>
        <w:gridCol w:w="4673"/>
        <w:gridCol w:w="762"/>
        <w:gridCol w:w="939"/>
        <w:gridCol w:w="1342"/>
        <w:gridCol w:w="643"/>
        <w:gridCol w:w="1275"/>
        <w:gridCol w:w="372"/>
      </w:tblGrid>
      <w:tr w:rsidR="00357563" w:rsidRPr="00357563" w14:paraId="18F845CF" w14:textId="77777777" w:rsidTr="006C5C45">
        <w:trPr>
          <w:gridAfter w:val="1"/>
          <w:wAfter w:w="372" w:type="dxa"/>
          <w:trHeight w:val="348"/>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8B931B" w14:textId="77777777" w:rsidR="00357563" w:rsidRPr="00357563" w:rsidRDefault="00357563" w:rsidP="00357563">
            <w:pPr>
              <w:jc w:val="center"/>
              <w:rPr>
                <w:bCs/>
              </w:rPr>
            </w:pPr>
            <w:r w:rsidRPr="00357563">
              <w:rPr>
                <w:bCs/>
              </w:rPr>
              <w:t>Наименование показателя</w:t>
            </w:r>
          </w:p>
        </w:tc>
        <w:tc>
          <w:tcPr>
            <w:tcW w:w="3686" w:type="dxa"/>
            <w:gridSpan w:val="4"/>
            <w:tcBorders>
              <w:top w:val="single" w:sz="4" w:space="0" w:color="auto"/>
              <w:left w:val="nil"/>
              <w:bottom w:val="single" w:sz="4" w:space="0" w:color="auto"/>
              <w:right w:val="nil"/>
            </w:tcBorders>
            <w:shd w:val="clear" w:color="auto" w:fill="auto"/>
            <w:vAlign w:val="center"/>
            <w:hideMark/>
          </w:tcPr>
          <w:p w14:paraId="6A973232" w14:textId="77777777" w:rsidR="00357563" w:rsidRPr="00357563" w:rsidRDefault="00357563" w:rsidP="00357563">
            <w:pPr>
              <w:jc w:val="center"/>
              <w:rPr>
                <w:bCs/>
              </w:rPr>
            </w:pPr>
            <w:r w:rsidRPr="00357563">
              <w:rPr>
                <w:bCs/>
              </w:rPr>
              <w:t>КБК</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56D9BA1" w14:textId="77777777" w:rsidR="00357563" w:rsidRPr="00357563" w:rsidRDefault="00357563" w:rsidP="00357563">
            <w:pPr>
              <w:jc w:val="center"/>
              <w:rPr>
                <w:bCs/>
              </w:rPr>
            </w:pPr>
            <w:r w:rsidRPr="00357563">
              <w:rPr>
                <w:bCs/>
              </w:rPr>
              <w:t>Сумма (тыс. руб.)</w:t>
            </w:r>
          </w:p>
        </w:tc>
      </w:tr>
      <w:tr w:rsidR="00357563" w:rsidRPr="00357563" w14:paraId="5B0E5DE9" w14:textId="77777777" w:rsidTr="006C5C45">
        <w:trPr>
          <w:gridAfter w:val="1"/>
          <w:wAfter w:w="372" w:type="dxa"/>
          <w:trHeight w:val="276"/>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079AD345" w14:textId="77777777" w:rsidR="00357563" w:rsidRPr="00357563" w:rsidRDefault="00357563" w:rsidP="00357563">
            <w:pPr>
              <w:rPr>
                <w:b/>
                <w:bCs/>
              </w:rPr>
            </w:pPr>
          </w:p>
        </w:tc>
        <w:tc>
          <w:tcPr>
            <w:tcW w:w="762" w:type="dxa"/>
            <w:tcBorders>
              <w:top w:val="nil"/>
              <w:left w:val="nil"/>
              <w:bottom w:val="single" w:sz="4" w:space="0" w:color="auto"/>
              <w:right w:val="single" w:sz="4" w:space="0" w:color="auto"/>
            </w:tcBorders>
            <w:shd w:val="clear" w:color="auto" w:fill="auto"/>
            <w:vAlign w:val="center"/>
            <w:hideMark/>
          </w:tcPr>
          <w:p w14:paraId="59A7B2F7" w14:textId="77777777" w:rsidR="00357563" w:rsidRPr="00357563" w:rsidRDefault="00357563" w:rsidP="00357563">
            <w:pPr>
              <w:jc w:val="center"/>
              <w:rPr>
                <w:bCs/>
              </w:rPr>
            </w:pPr>
            <w:r w:rsidRPr="00357563">
              <w:rPr>
                <w:bCs/>
              </w:rPr>
              <w:t>КВСР</w:t>
            </w:r>
          </w:p>
        </w:tc>
        <w:tc>
          <w:tcPr>
            <w:tcW w:w="939" w:type="dxa"/>
            <w:tcBorders>
              <w:top w:val="nil"/>
              <w:left w:val="nil"/>
              <w:bottom w:val="single" w:sz="4" w:space="0" w:color="auto"/>
              <w:right w:val="single" w:sz="4" w:space="0" w:color="auto"/>
            </w:tcBorders>
            <w:shd w:val="clear" w:color="auto" w:fill="auto"/>
            <w:vAlign w:val="center"/>
            <w:hideMark/>
          </w:tcPr>
          <w:p w14:paraId="118990B7" w14:textId="77777777" w:rsidR="00357563" w:rsidRPr="00357563" w:rsidRDefault="00357563" w:rsidP="00357563">
            <w:pPr>
              <w:jc w:val="center"/>
              <w:rPr>
                <w:bCs/>
              </w:rPr>
            </w:pPr>
            <w:r w:rsidRPr="00357563">
              <w:rPr>
                <w:bCs/>
              </w:rPr>
              <w:t>КФСР</w:t>
            </w:r>
          </w:p>
        </w:tc>
        <w:tc>
          <w:tcPr>
            <w:tcW w:w="1342" w:type="dxa"/>
            <w:tcBorders>
              <w:top w:val="nil"/>
              <w:left w:val="nil"/>
              <w:bottom w:val="single" w:sz="4" w:space="0" w:color="auto"/>
              <w:right w:val="single" w:sz="4" w:space="0" w:color="auto"/>
            </w:tcBorders>
            <w:shd w:val="clear" w:color="auto" w:fill="auto"/>
            <w:vAlign w:val="center"/>
            <w:hideMark/>
          </w:tcPr>
          <w:p w14:paraId="65816DEE" w14:textId="77777777" w:rsidR="00357563" w:rsidRPr="00357563" w:rsidRDefault="00357563" w:rsidP="00357563">
            <w:pPr>
              <w:jc w:val="center"/>
              <w:rPr>
                <w:bCs/>
              </w:rPr>
            </w:pPr>
            <w:r w:rsidRPr="00357563">
              <w:rPr>
                <w:bCs/>
              </w:rPr>
              <w:t>КЦСР</w:t>
            </w:r>
          </w:p>
        </w:tc>
        <w:tc>
          <w:tcPr>
            <w:tcW w:w="643" w:type="dxa"/>
            <w:tcBorders>
              <w:top w:val="nil"/>
              <w:left w:val="nil"/>
              <w:bottom w:val="single" w:sz="4" w:space="0" w:color="auto"/>
              <w:right w:val="single" w:sz="4" w:space="0" w:color="auto"/>
            </w:tcBorders>
            <w:shd w:val="clear" w:color="auto" w:fill="auto"/>
            <w:vAlign w:val="center"/>
            <w:hideMark/>
          </w:tcPr>
          <w:p w14:paraId="31633F2B" w14:textId="77777777" w:rsidR="00357563" w:rsidRPr="00357563" w:rsidRDefault="00357563" w:rsidP="00357563">
            <w:pPr>
              <w:jc w:val="center"/>
              <w:rPr>
                <w:bCs/>
              </w:rPr>
            </w:pPr>
            <w:r w:rsidRPr="00357563">
              <w:rPr>
                <w:bCs/>
              </w:rPr>
              <w:t>КВР</w:t>
            </w:r>
          </w:p>
        </w:tc>
        <w:tc>
          <w:tcPr>
            <w:tcW w:w="1275" w:type="dxa"/>
            <w:tcBorders>
              <w:top w:val="single" w:sz="4" w:space="0" w:color="auto"/>
              <w:left w:val="single" w:sz="4" w:space="0" w:color="auto"/>
              <w:bottom w:val="single" w:sz="4" w:space="0" w:color="000000"/>
              <w:right w:val="single" w:sz="4" w:space="0" w:color="auto"/>
            </w:tcBorders>
            <w:vAlign w:val="center"/>
            <w:hideMark/>
          </w:tcPr>
          <w:p w14:paraId="477B2A30" w14:textId="77777777" w:rsidR="00357563" w:rsidRPr="00357563" w:rsidRDefault="00357563" w:rsidP="00357563">
            <w:pPr>
              <w:rPr>
                <w:b/>
                <w:bCs/>
              </w:rPr>
            </w:pPr>
          </w:p>
        </w:tc>
      </w:tr>
      <w:tr w:rsidR="00357563" w:rsidRPr="00357563" w14:paraId="560D622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13591C1" w14:textId="77777777" w:rsidR="00357563" w:rsidRPr="00357563" w:rsidRDefault="00357563" w:rsidP="00357563">
            <w:pPr>
              <w:jc w:val="center"/>
              <w:rPr>
                <w:b/>
                <w:bCs/>
              </w:rPr>
            </w:pPr>
            <w:r w:rsidRPr="00357563">
              <w:rPr>
                <w:b/>
                <w:bCs/>
              </w:rPr>
              <w:t>1</w:t>
            </w:r>
          </w:p>
        </w:tc>
        <w:tc>
          <w:tcPr>
            <w:tcW w:w="762" w:type="dxa"/>
            <w:tcBorders>
              <w:top w:val="nil"/>
              <w:left w:val="nil"/>
              <w:bottom w:val="single" w:sz="4" w:space="0" w:color="auto"/>
              <w:right w:val="single" w:sz="4" w:space="0" w:color="auto"/>
            </w:tcBorders>
            <w:shd w:val="clear" w:color="auto" w:fill="auto"/>
            <w:noWrap/>
            <w:vAlign w:val="center"/>
            <w:hideMark/>
          </w:tcPr>
          <w:p w14:paraId="0F25785A" w14:textId="77777777" w:rsidR="00357563" w:rsidRPr="00357563" w:rsidRDefault="00357563" w:rsidP="00357563">
            <w:pPr>
              <w:jc w:val="center"/>
              <w:rPr>
                <w:b/>
                <w:bCs/>
              </w:rPr>
            </w:pPr>
            <w:r w:rsidRPr="00357563">
              <w:rPr>
                <w:b/>
                <w:bCs/>
              </w:rPr>
              <w:t>2</w:t>
            </w:r>
          </w:p>
        </w:tc>
        <w:tc>
          <w:tcPr>
            <w:tcW w:w="939" w:type="dxa"/>
            <w:tcBorders>
              <w:top w:val="nil"/>
              <w:left w:val="nil"/>
              <w:bottom w:val="single" w:sz="4" w:space="0" w:color="auto"/>
              <w:right w:val="single" w:sz="4" w:space="0" w:color="auto"/>
            </w:tcBorders>
            <w:shd w:val="clear" w:color="auto" w:fill="auto"/>
            <w:noWrap/>
            <w:vAlign w:val="center"/>
            <w:hideMark/>
          </w:tcPr>
          <w:p w14:paraId="2B86C301" w14:textId="77777777" w:rsidR="00357563" w:rsidRPr="00357563" w:rsidRDefault="00357563" w:rsidP="00357563">
            <w:pPr>
              <w:jc w:val="center"/>
              <w:rPr>
                <w:b/>
                <w:bCs/>
              </w:rPr>
            </w:pPr>
            <w:r w:rsidRPr="00357563">
              <w:rPr>
                <w:b/>
                <w:bCs/>
              </w:rPr>
              <w:t>3</w:t>
            </w:r>
          </w:p>
        </w:tc>
        <w:tc>
          <w:tcPr>
            <w:tcW w:w="1342" w:type="dxa"/>
            <w:tcBorders>
              <w:top w:val="nil"/>
              <w:left w:val="nil"/>
              <w:bottom w:val="single" w:sz="4" w:space="0" w:color="auto"/>
              <w:right w:val="single" w:sz="4" w:space="0" w:color="auto"/>
            </w:tcBorders>
            <w:shd w:val="clear" w:color="auto" w:fill="auto"/>
            <w:noWrap/>
            <w:vAlign w:val="center"/>
            <w:hideMark/>
          </w:tcPr>
          <w:p w14:paraId="6BF3BA94" w14:textId="77777777" w:rsidR="00357563" w:rsidRPr="00357563" w:rsidRDefault="00357563" w:rsidP="00357563">
            <w:pPr>
              <w:jc w:val="center"/>
              <w:rPr>
                <w:b/>
                <w:bCs/>
              </w:rPr>
            </w:pPr>
            <w:r w:rsidRPr="00357563">
              <w:rPr>
                <w:b/>
                <w:bCs/>
              </w:rPr>
              <w:t>4</w:t>
            </w:r>
          </w:p>
        </w:tc>
        <w:tc>
          <w:tcPr>
            <w:tcW w:w="643" w:type="dxa"/>
            <w:tcBorders>
              <w:top w:val="nil"/>
              <w:left w:val="nil"/>
              <w:bottom w:val="single" w:sz="4" w:space="0" w:color="auto"/>
              <w:right w:val="single" w:sz="4" w:space="0" w:color="auto"/>
            </w:tcBorders>
            <w:shd w:val="clear" w:color="auto" w:fill="auto"/>
            <w:noWrap/>
            <w:vAlign w:val="center"/>
            <w:hideMark/>
          </w:tcPr>
          <w:p w14:paraId="0049A8F8" w14:textId="77777777" w:rsidR="00357563" w:rsidRPr="00357563" w:rsidRDefault="00357563" w:rsidP="00357563">
            <w:pPr>
              <w:jc w:val="center"/>
              <w:rPr>
                <w:b/>
                <w:bCs/>
              </w:rPr>
            </w:pPr>
            <w:r w:rsidRPr="00357563">
              <w:rPr>
                <w:b/>
                <w:bCs/>
              </w:rPr>
              <w:t>5</w:t>
            </w:r>
          </w:p>
        </w:tc>
        <w:tc>
          <w:tcPr>
            <w:tcW w:w="1275" w:type="dxa"/>
            <w:tcBorders>
              <w:top w:val="nil"/>
              <w:left w:val="nil"/>
              <w:bottom w:val="single" w:sz="4" w:space="0" w:color="auto"/>
              <w:right w:val="single" w:sz="4" w:space="0" w:color="auto"/>
            </w:tcBorders>
            <w:shd w:val="clear" w:color="auto" w:fill="auto"/>
            <w:noWrap/>
            <w:vAlign w:val="center"/>
            <w:hideMark/>
          </w:tcPr>
          <w:p w14:paraId="24E3E678" w14:textId="77777777" w:rsidR="00357563" w:rsidRPr="00357563" w:rsidRDefault="00357563" w:rsidP="00357563">
            <w:pPr>
              <w:jc w:val="center"/>
              <w:rPr>
                <w:b/>
                <w:bCs/>
              </w:rPr>
            </w:pPr>
            <w:r w:rsidRPr="00357563">
              <w:rPr>
                <w:b/>
                <w:bCs/>
              </w:rPr>
              <w:t>6</w:t>
            </w:r>
          </w:p>
        </w:tc>
      </w:tr>
      <w:tr w:rsidR="00357563" w:rsidRPr="00357563" w14:paraId="5CBE387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A7B9B94" w14:textId="77777777" w:rsidR="00357563" w:rsidRPr="00357563" w:rsidRDefault="00357563" w:rsidP="00357563">
            <w:pPr>
              <w:rPr>
                <w:b/>
                <w:bCs/>
                <w:iCs/>
              </w:rPr>
            </w:pPr>
            <w:r w:rsidRPr="00357563">
              <w:rPr>
                <w:b/>
                <w:bCs/>
                <w:iCs/>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30C710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F59FC55" w14:textId="77777777" w:rsidR="00357563" w:rsidRPr="00357563" w:rsidRDefault="00357563" w:rsidP="00357563">
            <w:pPr>
              <w:jc w:val="center"/>
              <w:rPr>
                <w:b/>
                <w:bCs/>
                <w:iCs/>
              </w:rPr>
            </w:pPr>
            <w:r w:rsidRPr="00357563">
              <w:rPr>
                <w:b/>
                <w:bCs/>
                <w:iCs/>
              </w:rPr>
              <w:t> </w:t>
            </w:r>
          </w:p>
        </w:tc>
        <w:tc>
          <w:tcPr>
            <w:tcW w:w="1342" w:type="dxa"/>
            <w:tcBorders>
              <w:top w:val="nil"/>
              <w:left w:val="nil"/>
              <w:bottom w:val="single" w:sz="4" w:space="0" w:color="auto"/>
              <w:right w:val="single" w:sz="4" w:space="0" w:color="auto"/>
            </w:tcBorders>
            <w:shd w:val="clear" w:color="auto" w:fill="auto"/>
            <w:hideMark/>
          </w:tcPr>
          <w:p w14:paraId="5A31FEFA"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4B0F9C3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0E8597F" w14:textId="77777777" w:rsidR="00357563" w:rsidRPr="00357563" w:rsidRDefault="00357563" w:rsidP="00357563">
            <w:pPr>
              <w:jc w:val="right"/>
              <w:rPr>
                <w:b/>
                <w:bCs/>
                <w:iCs/>
              </w:rPr>
            </w:pPr>
            <w:r w:rsidRPr="00357563">
              <w:rPr>
                <w:b/>
                <w:bCs/>
                <w:iCs/>
              </w:rPr>
              <w:t>136 991,9</w:t>
            </w:r>
          </w:p>
        </w:tc>
      </w:tr>
      <w:tr w:rsidR="00357563" w:rsidRPr="00357563" w14:paraId="0CBB586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88963E9" w14:textId="77777777" w:rsidR="00357563" w:rsidRPr="00357563" w:rsidRDefault="00357563" w:rsidP="00357563">
            <w:pPr>
              <w:rPr>
                <w:b/>
                <w:bCs/>
                <w:iCs/>
              </w:rPr>
            </w:pPr>
            <w:r w:rsidRPr="0035756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19CA8EFB"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ADBE28B" w14:textId="77777777" w:rsidR="00357563" w:rsidRPr="00357563" w:rsidRDefault="00357563" w:rsidP="00357563">
            <w:pPr>
              <w:jc w:val="center"/>
              <w:rPr>
                <w:b/>
                <w:bCs/>
                <w:iCs/>
              </w:rPr>
            </w:pPr>
            <w:r w:rsidRPr="00357563">
              <w:rPr>
                <w:b/>
                <w:bCs/>
                <w:iCs/>
              </w:rPr>
              <w:t>0100</w:t>
            </w:r>
          </w:p>
        </w:tc>
        <w:tc>
          <w:tcPr>
            <w:tcW w:w="1342" w:type="dxa"/>
            <w:tcBorders>
              <w:top w:val="nil"/>
              <w:left w:val="nil"/>
              <w:bottom w:val="single" w:sz="4" w:space="0" w:color="auto"/>
              <w:right w:val="single" w:sz="4" w:space="0" w:color="auto"/>
            </w:tcBorders>
            <w:shd w:val="clear" w:color="auto" w:fill="auto"/>
            <w:hideMark/>
          </w:tcPr>
          <w:p w14:paraId="308E9A2E"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9BDAC9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C9289C0" w14:textId="77777777" w:rsidR="00357563" w:rsidRPr="00357563" w:rsidRDefault="00357563" w:rsidP="00357563">
            <w:pPr>
              <w:jc w:val="right"/>
              <w:rPr>
                <w:b/>
                <w:bCs/>
                <w:iCs/>
              </w:rPr>
            </w:pPr>
            <w:r w:rsidRPr="00357563">
              <w:rPr>
                <w:b/>
                <w:bCs/>
                <w:iCs/>
              </w:rPr>
              <w:t>120 901,9</w:t>
            </w:r>
          </w:p>
        </w:tc>
      </w:tr>
      <w:tr w:rsidR="00357563" w:rsidRPr="00357563" w14:paraId="6C2B3C8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A3A3B9C" w14:textId="77777777" w:rsidR="00357563" w:rsidRPr="00357563" w:rsidRDefault="00357563" w:rsidP="00357563">
            <w:pPr>
              <w:rPr>
                <w:b/>
                <w:bCs/>
                <w:iCs/>
              </w:rPr>
            </w:pPr>
            <w:r w:rsidRPr="00357563">
              <w:rPr>
                <w:b/>
                <w:bCs/>
                <w:iCs/>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770D9640"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5F4A197F" w14:textId="77777777" w:rsidR="00357563" w:rsidRPr="00357563" w:rsidRDefault="00357563" w:rsidP="00357563">
            <w:pPr>
              <w:jc w:val="center"/>
              <w:rPr>
                <w:b/>
                <w:bCs/>
                <w:iCs/>
              </w:rPr>
            </w:pPr>
            <w:r w:rsidRPr="00357563">
              <w:rPr>
                <w:b/>
                <w:bCs/>
                <w:iCs/>
              </w:rPr>
              <w:t>0102</w:t>
            </w:r>
          </w:p>
        </w:tc>
        <w:tc>
          <w:tcPr>
            <w:tcW w:w="1342" w:type="dxa"/>
            <w:tcBorders>
              <w:top w:val="nil"/>
              <w:left w:val="nil"/>
              <w:bottom w:val="single" w:sz="4" w:space="0" w:color="auto"/>
              <w:right w:val="single" w:sz="4" w:space="0" w:color="auto"/>
            </w:tcBorders>
            <w:shd w:val="clear" w:color="auto" w:fill="auto"/>
            <w:hideMark/>
          </w:tcPr>
          <w:p w14:paraId="38C10DE8"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13F3EE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25D9BB4" w14:textId="77777777" w:rsidR="00357563" w:rsidRPr="00357563" w:rsidRDefault="00357563" w:rsidP="00357563">
            <w:pPr>
              <w:jc w:val="right"/>
              <w:rPr>
                <w:b/>
                <w:bCs/>
                <w:iCs/>
              </w:rPr>
            </w:pPr>
            <w:r w:rsidRPr="00357563">
              <w:rPr>
                <w:b/>
                <w:bCs/>
                <w:iCs/>
              </w:rPr>
              <w:t>5 872,0</w:t>
            </w:r>
          </w:p>
        </w:tc>
      </w:tr>
      <w:tr w:rsidR="00357563" w:rsidRPr="00357563" w14:paraId="4C6E8C2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1BDF5B6"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7F882BE4"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608D5CC" w14:textId="77777777" w:rsidR="00357563" w:rsidRPr="00357563" w:rsidRDefault="00357563" w:rsidP="00357563">
            <w:pPr>
              <w:jc w:val="center"/>
              <w:rPr>
                <w:b/>
                <w:bCs/>
                <w:iCs/>
              </w:rPr>
            </w:pPr>
            <w:r w:rsidRPr="00357563">
              <w:rPr>
                <w:b/>
                <w:bCs/>
                <w:iCs/>
              </w:rPr>
              <w:t>0102</w:t>
            </w:r>
          </w:p>
        </w:tc>
        <w:tc>
          <w:tcPr>
            <w:tcW w:w="1342" w:type="dxa"/>
            <w:tcBorders>
              <w:top w:val="nil"/>
              <w:left w:val="nil"/>
              <w:bottom w:val="single" w:sz="4" w:space="0" w:color="auto"/>
              <w:right w:val="single" w:sz="4" w:space="0" w:color="auto"/>
            </w:tcBorders>
            <w:shd w:val="clear" w:color="auto" w:fill="auto"/>
            <w:hideMark/>
          </w:tcPr>
          <w:p w14:paraId="3BFEB246"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350A05F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C949D97" w14:textId="77777777" w:rsidR="00357563" w:rsidRPr="00357563" w:rsidRDefault="00357563" w:rsidP="00357563">
            <w:pPr>
              <w:jc w:val="right"/>
              <w:rPr>
                <w:b/>
                <w:bCs/>
                <w:iCs/>
              </w:rPr>
            </w:pPr>
            <w:r w:rsidRPr="00357563">
              <w:rPr>
                <w:b/>
                <w:bCs/>
                <w:iCs/>
              </w:rPr>
              <w:t>5 872,0</w:t>
            </w:r>
          </w:p>
        </w:tc>
      </w:tr>
      <w:tr w:rsidR="00357563" w:rsidRPr="00357563" w14:paraId="36903D7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803E6B9"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58B71B47"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39E44FE" w14:textId="77777777" w:rsidR="00357563" w:rsidRPr="00357563" w:rsidRDefault="00357563" w:rsidP="00357563">
            <w:pPr>
              <w:jc w:val="center"/>
              <w:rPr>
                <w:b/>
                <w:bCs/>
                <w:iCs/>
              </w:rPr>
            </w:pPr>
            <w:r w:rsidRPr="00357563">
              <w:rPr>
                <w:b/>
                <w:bCs/>
                <w:iCs/>
              </w:rPr>
              <w:t>0102</w:t>
            </w:r>
          </w:p>
        </w:tc>
        <w:tc>
          <w:tcPr>
            <w:tcW w:w="1342" w:type="dxa"/>
            <w:tcBorders>
              <w:top w:val="nil"/>
              <w:left w:val="nil"/>
              <w:bottom w:val="single" w:sz="4" w:space="0" w:color="auto"/>
              <w:right w:val="single" w:sz="4" w:space="0" w:color="auto"/>
            </w:tcBorders>
            <w:shd w:val="clear" w:color="auto" w:fill="auto"/>
            <w:hideMark/>
          </w:tcPr>
          <w:p w14:paraId="69C981B6"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7282213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5415616" w14:textId="77777777" w:rsidR="00357563" w:rsidRPr="00357563" w:rsidRDefault="00357563" w:rsidP="00357563">
            <w:pPr>
              <w:jc w:val="right"/>
              <w:rPr>
                <w:b/>
                <w:bCs/>
                <w:iCs/>
              </w:rPr>
            </w:pPr>
            <w:r w:rsidRPr="00357563">
              <w:rPr>
                <w:b/>
                <w:bCs/>
                <w:iCs/>
              </w:rPr>
              <w:t>5 872,0</w:t>
            </w:r>
          </w:p>
        </w:tc>
      </w:tr>
      <w:tr w:rsidR="00357563" w:rsidRPr="00357563" w14:paraId="4ABD404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692F644" w14:textId="77777777" w:rsidR="00357563" w:rsidRPr="00357563" w:rsidRDefault="00357563" w:rsidP="00357563">
            <w:pPr>
              <w:rPr>
                <w:b/>
                <w:bCs/>
                <w:iCs/>
              </w:rPr>
            </w:pPr>
            <w:r w:rsidRPr="00357563">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14:paraId="5EFE6817"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0EC2EF1" w14:textId="77777777" w:rsidR="00357563" w:rsidRPr="00357563" w:rsidRDefault="00357563" w:rsidP="00357563">
            <w:pPr>
              <w:jc w:val="center"/>
              <w:rPr>
                <w:b/>
                <w:bCs/>
                <w:iCs/>
              </w:rPr>
            </w:pPr>
            <w:r w:rsidRPr="00357563">
              <w:rPr>
                <w:b/>
                <w:bCs/>
                <w:iCs/>
              </w:rPr>
              <w:t>0102</w:t>
            </w:r>
          </w:p>
        </w:tc>
        <w:tc>
          <w:tcPr>
            <w:tcW w:w="1342" w:type="dxa"/>
            <w:tcBorders>
              <w:top w:val="nil"/>
              <w:left w:val="nil"/>
              <w:bottom w:val="single" w:sz="4" w:space="0" w:color="auto"/>
              <w:right w:val="single" w:sz="4" w:space="0" w:color="auto"/>
            </w:tcBorders>
            <w:shd w:val="clear" w:color="auto" w:fill="auto"/>
            <w:hideMark/>
          </w:tcPr>
          <w:p w14:paraId="5FD1C5AA" w14:textId="77777777" w:rsidR="00357563" w:rsidRPr="00357563" w:rsidRDefault="00357563" w:rsidP="00357563">
            <w:pPr>
              <w:jc w:val="center"/>
              <w:rPr>
                <w:b/>
                <w:bCs/>
                <w:iCs/>
              </w:rPr>
            </w:pPr>
            <w:r w:rsidRPr="00357563">
              <w:rPr>
                <w:b/>
                <w:bCs/>
                <w:iCs/>
              </w:rPr>
              <w:t>4011000000</w:t>
            </w:r>
          </w:p>
        </w:tc>
        <w:tc>
          <w:tcPr>
            <w:tcW w:w="643" w:type="dxa"/>
            <w:tcBorders>
              <w:top w:val="nil"/>
              <w:left w:val="nil"/>
              <w:bottom w:val="single" w:sz="4" w:space="0" w:color="auto"/>
              <w:right w:val="single" w:sz="4" w:space="0" w:color="auto"/>
            </w:tcBorders>
            <w:shd w:val="clear" w:color="auto" w:fill="auto"/>
            <w:hideMark/>
          </w:tcPr>
          <w:p w14:paraId="0D98FD1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13288F7" w14:textId="77777777" w:rsidR="00357563" w:rsidRPr="00357563" w:rsidRDefault="00357563" w:rsidP="00357563">
            <w:pPr>
              <w:jc w:val="right"/>
              <w:rPr>
                <w:b/>
                <w:bCs/>
                <w:iCs/>
              </w:rPr>
            </w:pPr>
            <w:r w:rsidRPr="00357563">
              <w:rPr>
                <w:b/>
                <w:bCs/>
                <w:iCs/>
              </w:rPr>
              <w:t>5 872,0</w:t>
            </w:r>
          </w:p>
        </w:tc>
      </w:tr>
      <w:tr w:rsidR="00357563" w:rsidRPr="00357563" w14:paraId="2F28B4F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956ACE4" w14:textId="77777777" w:rsidR="00357563" w:rsidRPr="00357563" w:rsidRDefault="00357563" w:rsidP="00357563">
            <w:pPr>
              <w:rPr>
                <w:b/>
                <w:bCs/>
                <w:iCs/>
              </w:rPr>
            </w:pPr>
            <w:r w:rsidRPr="00357563">
              <w:rPr>
                <w:b/>
                <w:bCs/>
                <w:iCs/>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D339844"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F65690D" w14:textId="77777777" w:rsidR="00357563" w:rsidRPr="00357563" w:rsidRDefault="00357563" w:rsidP="00357563">
            <w:pPr>
              <w:jc w:val="center"/>
              <w:rPr>
                <w:b/>
                <w:bCs/>
                <w:iCs/>
              </w:rPr>
            </w:pPr>
            <w:r w:rsidRPr="00357563">
              <w:rPr>
                <w:b/>
                <w:bCs/>
                <w:iCs/>
              </w:rPr>
              <w:t>0102</w:t>
            </w:r>
          </w:p>
        </w:tc>
        <w:tc>
          <w:tcPr>
            <w:tcW w:w="1342" w:type="dxa"/>
            <w:tcBorders>
              <w:top w:val="nil"/>
              <w:left w:val="nil"/>
              <w:bottom w:val="single" w:sz="4" w:space="0" w:color="auto"/>
              <w:right w:val="single" w:sz="4" w:space="0" w:color="auto"/>
            </w:tcBorders>
            <w:shd w:val="clear" w:color="auto" w:fill="auto"/>
            <w:hideMark/>
          </w:tcPr>
          <w:p w14:paraId="207C1DC6" w14:textId="77777777" w:rsidR="00357563" w:rsidRPr="00357563" w:rsidRDefault="00357563" w:rsidP="00357563">
            <w:pPr>
              <w:jc w:val="center"/>
              <w:rPr>
                <w:b/>
                <w:bCs/>
                <w:iCs/>
              </w:rPr>
            </w:pPr>
            <w:r w:rsidRPr="00357563">
              <w:rPr>
                <w:b/>
                <w:bCs/>
                <w:iCs/>
              </w:rPr>
              <w:t>4011100000</w:t>
            </w:r>
          </w:p>
        </w:tc>
        <w:tc>
          <w:tcPr>
            <w:tcW w:w="643" w:type="dxa"/>
            <w:tcBorders>
              <w:top w:val="nil"/>
              <w:left w:val="nil"/>
              <w:bottom w:val="single" w:sz="4" w:space="0" w:color="auto"/>
              <w:right w:val="single" w:sz="4" w:space="0" w:color="auto"/>
            </w:tcBorders>
            <w:shd w:val="clear" w:color="auto" w:fill="auto"/>
            <w:hideMark/>
          </w:tcPr>
          <w:p w14:paraId="548EE6C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937724D" w14:textId="77777777" w:rsidR="00357563" w:rsidRPr="00357563" w:rsidRDefault="00357563" w:rsidP="00357563">
            <w:pPr>
              <w:jc w:val="right"/>
              <w:rPr>
                <w:b/>
                <w:bCs/>
                <w:iCs/>
              </w:rPr>
            </w:pPr>
            <w:r w:rsidRPr="00357563">
              <w:rPr>
                <w:b/>
                <w:bCs/>
                <w:iCs/>
              </w:rPr>
              <w:t>5 872,0</w:t>
            </w:r>
          </w:p>
        </w:tc>
      </w:tr>
      <w:tr w:rsidR="00357563" w:rsidRPr="00357563" w14:paraId="2F77FD0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7B2212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7AF617D"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3E3BBD58" w14:textId="77777777" w:rsidR="00357563" w:rsidRPr="00357563" w:rsidRDefault="00357563" w:rsidP="00357563">
            <w:pPr>
              <w:jc w:val="center"/>
              <w:rPr>
                <w:b/>
                <w:bCs/>
                <w:iCs/>
              </w:rPr>
            </w:pPr>
            <w:r w:rsidRPr="00357563">
              <w:rPr>
                <w:b/>
                <w:bCs/>
                <w:iCs/>
              </w:rPr>
              <w:t>0102</w:t>
            </w:r>
          </w:p>
        </w:tc>
        <w:tc>
          <w:tcPr>
            <w:tcW w:w="1342" w:type="dxa"/>
            <w:tcBorders>
              <w:top w:val="nil"/>
              <w:left w:val="nil"/>
              <w:bottom w:val="single" w:sz="4" w:space="0" w:color="auto"/>
              <w:right w:val="single" w:sz="4" w:space="0" w:color="auto"/>
            </w:tcBorders>
            <w:shd w:val="clear" w:color="auto" w:fill="auto"/>
            <w:hideMark/>
          </w:tcPr>
          <w:p w14:paraId="14DBB702" w14:textId="77777777" w:rsidR="00357563" w:rsidRPr="00357563" w:rsidRDefault="00357563" w:rsidP="00357563">
            <w:pPr>
              <w:jc w:val="center"/>
              <w:rPr>
                <w:b/>
                <w:bCs/>
                <w:iCs/>
              </w:rPr>
            </w:pPr>
            <w:r w:rsidRPr="00357563">
              <w:rPr>
                <w:b/>
                <w:bCs/>
                <w:iCs/>
              </w:rPr>
              <w:t>4011149999</w:t>
            </w:r>
          </w:p>
        </w:tc>
        <w:tc>
          <w:tcPr>
            <w:tcW w:w="643" w:type="dxa"/>
            <w:tcBorders>
              <w:top w:val="nil"/>
              <w:left w:val="nil"/>
              <w:bottom w:val="single" w:sz="4" w:space="0" w:color="auto"/>
              <w:right w:val="single" w:sz="4" w:space="0" w:color="auto"/>
            </w:tcBorders>
            <w:shd w:val="clear" w:color="auto" w:fill="auto"/>
            <w:hideMark/>
          </w:tcPr>
          <w:p w14:paraId="4C0879A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C2EEE46" w14:textId="77777777" w:rsidR="00357563" w:rsidRPr="00357563" w:rsidRDefault="00357563" w:rsidP="00357563">
            <w:pPr>
              <w:jc w:val="right"/>
              <w:rPr>
                <w:b/>
                <w:bCs/>
                <w:iCs/>
              </w:rPr>
            </w:pPr>
            <w:r w:rsidRPr="00357563">
              <w:rPr>
                <w:b/>
                <w:bCs/>
                <w:iCs/>
              </w:rPr>
              <w:t>5 872,0</w:t>
            </w:r>
          </w:p>
        </w:tc>
      </w:tr>
      <w:tr w:rsidR="00357563" w:rsidRPr="00357563" w14:paraId="1E30512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931AF5C"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2212566"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7CA4B71B" w14:textId="77777777" w:rsidR="00357563" w:rsidRPr="00357563" w:rsidRDefault="00357563" w:rsidP="00357563">
            <w:pPr>
              <w:jc w:val="center"/>
            </w:pPr>
            <w:r w:rsidRPr="00357563">
              <w:t>0102</w:t>
            </w:r>
          </w:p>
        </w:tc>
        <w:tc>
          <w:tcPr>
            <w:tcW w:w="1342" w:type="dxa"/>
            <w:tcBorders>
              <w:top w:val="nil"/>
              <w:left w:val="nil"/>
              <w:bottom w:val="single" w:sz="4" w:space="0" w:color="auto"/>
              <w:right w:val="single" w:sz="4" w:space="0" w:color="auto"/>
            </w:tcBorders>
            <w:shd w:val="clear" w:color="auto" w:fill="auto"/>
            <w:hideMark/>
          </w:tcPr>
          <w:p w14:paraId="56118D27" w14:textId="77777777" w:rsidR="00357563" w:rsidRPr="00357563" w:rsidRDefault="00357563" w:rsidP="00357563">
            <w:pPr>
              <w:jc w:val="center"/>
            </w:pPr>
            <w:r w:rsidRPr="00357563">
              <w:t>4011149999</w:t>
            </w:r>
          </w:p>
        </w:tc>
        <w:tc>
          <w:tcPr>
            <w:tcW w:w="643" w:type="dxa"/>
            <w:tcBorders>
              <w:top w:val="nil"/>
              <w:left w:val="nil"/>
              <w:bottom w:val="single" w:sz="4" w:space="0" w:color="auto"/>
              <w:right w:val="single" w:sz="4" w:space="0" w:color="auto"/>
            </w:tcBorders>
            <w:shd w:val="clear" w:color="auto" w:fill="auto"/>
            <w:hideMark/>
          </w:tcPr>
          <w:p w14:paraId="7A61053B"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7129022" w14:textId="77777777" w:rsidR="00357563" w:rsidRPr="00357563" w:rsidRDefault="00357563" w:rsidP="00357563">
            <w:pPr>
              <w:jc w:val="right"/>
            </w:pPr>
            <w:r w:rsidRPr="00357563">
              <w:t>5 872,0</w:t>
            </w:r>
          </w:p>
        </w:tc>
      </w:tr>
      <w:tr w:rsidR="00357563" w:rsidRPr="00357563" w14:paraId="49269333"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EA709AF" w14:textId="77777777" w:rsidR="00357563" w:rsidRPr="00357563" w:rsidRDefault="00357563" w:rsidP="00357563">
            <w:pPr>
              <w:rPr>
                <w:b/>
                <w:bCs/>
                <w:iCs/>
              </w:rPr>
            </w:pPr>
            <w:r w:rsidRPr="00357563">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14:paraId="292B4C5A"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7D1CE0FF" w14:textId="77777777" w:rsidR="00357563" w:rsidRPr="00357563" w:rsidRDefault="00357563" w:rsidP="00357563">
            <w:pPr>
              <w:jc w:val="center"/>
              <w:rPr>
                <w:b/>
                <w:bCs/>
                <w:iCs/>
              </w:rPr>
            </w:pPr>
            <w:r w:rsidRPr="00357563">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57F0A1B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4578550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462B0D4" w14:textId="77777777" w:rsidR="00357563" w:rsidRPr="00357563" w:rsidRDefault="00357563" w:rsidP="00357563">
            <w:pPr>
              <w:jc w:val="right"/>
              <w:rPr>
                <w:b/>
                <w:bCs/>
                <w:iCs/>
              </w:rPr>
            </w:pPr>
            <w:r w:rsidRPr="00357563">
              <w:rPr>
                <w:b/>
                <w:bCs/>
                <w:iCs/>
              </w:rPr>
              <w:t>93 529,1</w:t>
            </w:r>
          </w:p>
        </w:tc>
      </w:tr>
      <w:tr w:rsidR="00357563" w:rsidRPr="00357563" w14:paraId="423CA7E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7E9F1BA"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14EB637C"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55449A4"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2D99D7E5"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01FC325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3237497" w14:textId="77777777" w:rsidR="00357563" w:rsidRPr="00357563" w:rsidRDefault="00357563" w:rsidP="00357563">
            <w:pPr>
              <w:jc w:val="right"/>
              <w:rPr>
                <w:b/>
                <w:bCs/>
                <w:iCs/>
              </w:rPr>
            </w:pPr>
            <w:r w:rsidRPr="00357563">
              <w:rPr>
                <w:b/>
                <w:bCs/>
                <w:iCs/>
              </w:rPr>
              <w:t>93 529,1</w:t>
            </w:r>
          </w:p>
        </w:tc>
      </w:tr>
      <w:tr w:rsidR="00357563" w:rsidRPr="00357563" w14:paraId="782BAF6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C028B6F"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78ABE97A"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628EA73"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1AB724CE"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7F0BC36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1536A8F" w14:textId="77777777" w:rsidR="00357563" w:rsidRPr="00357563" w:rsidRDefault="00357563" w:rsidP="00357563">
            <w:pPr>
              <w:jc w:val="right"/>
              <w:rPr>
                <w:b/>
                <w:bCs/>
                <w:iCs/>
              </w:rPr>
            </w:pPr>
            <w:r w:rsidRPr="00357563">
              <w:rPr>
                <w:b/>
                <w:bCs/>
                <w:iCs/>
              </w:rPr>
              <w:t>93 529,1</w:t>
            </w:r>
          </w:p>
        </w:tc>
      </w:tr>
      <w:tr w:rsidR="00357563" w:rsidRPr="00357563" w14:paraId="4FC38BA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EF54994" w14:textId="77777777" w:rsidR="00357563" w:rsidRPr="00357563" w:rsidRDefault="00357563" w:rsidP="00357563">
            <w:pPr>
              <w:rPr>
                <w:b/>
                <w:bCs/>
                <w:iCs/>
              </w:rPr>
            </w:pPr>
            <w:r w:rsidRPr="00357563">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14:paraId="63149080"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6F86142"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21B7E3E4" w14:textId="77777777" w:rsidR="00357563" w:rsidRPr="00357563" w:rsidRDefault="00357563" w:rsidP="00357563">
            <w:pPr>
              <w:jc w:val="center"/>
              <w:rPr>
                <w:b/>
                <w:bCs/>
                <w:iCs/>
              </w:rPr>
            </w:pPr>
            <w:r w:rsidRPr="00357563">
              <w:rPr>
                <w:b/>
                <w:bCs/>
                <w:iCs/>
              </w:rPr>
              <w:t>4011000000</w:t>
            </w:r>
          </w:p>
        </w:tc>
        <w:tc>
          <w:tcPr>
            <w:tcW w:w="643" w:type="dxa"/>
            <w:tcBorders>
              <w:top w:val="nil"/>
              <w:left w:val="nil"/>
              <w:bottom w:val="single" w:sz="4" w:space="0" w:color="auto"/>
              <w:right w:val="single" w:sz="4" w:space="0" w:color="auto"/>
            </w:tcBorders>
            <w:shd w:val="clear" w:color="auto" w:fill="auto"/>
            <w:hideMark/>
          </w:tcPr>
          <w:p w14:paraId="26AE5D2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A39356F" w14:textId="77777777" w:rsidR="00357563" w:rsidRPr="00357563" w:rsidRDefault="00357563" w:rsidP="00357563">
            <w:pPr>
              <w:jc w:val="right"/>
              <w:rPr>
                <w:b/>
                <w:bCs/>
                <w:iCs/>
              </w:rPr>
            </w:pPr>
            <w:r w:rsidRPr="00357563">
              <w:rPr>
                <w:b/>
                <w:bCs/>
                <w:iCs/>
              </w:rPr>
              <w:t>92 456,3</w:t>
            </w:r>
          </w:p>
        </w:tc>
      </w:tr>
      <w:tr w:rsidR="00357563" w:rsidRPr="00357563" w14:paraId="4BE529A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BD0BB6B" w14:textId="77777777" w:rsidR="00357563" w:rsidRPr="00357563" w:rsidRDefault="00357563" w:rsidP="00357563">
            <w:pPr>
              <w:rPr>
                <w:b/>
                <w:bCs/>
                <w:iCs/>
              </w:rPr>
            </w:pPr>
            <w:r w:rsidRPr="00357563">
              <w:rPr>
                <w:b/>
                <w:bCs/>
                <w:iCs/>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14:paraId="31B2AB20"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E5BA765"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0D318D16" w14:textId="77777777" w:rsidR="00357563" w:rsidRPr="00357563" w:rsidRDefault="00357563" w:rsidP="00357563">
            <w:pPr>
              <w:jc w:val="center"/>
              <w:rPr>
                <w:b/>
                <w:bCs/>
                <w:iCs/>
              </w:rPr>
            </w:pPr>
            <w:r w:rsidRPr="00357563">
              <w:rPr>
                <w:b/>
                <w:bCs/>
                <w:iCs/>
              </w:rPr>
              <w:t>4011200000</w:t>
            </w:r>
          </w:p>
        </w:tc>
        <w:tc>
          <w:tcPr>
            <w:tcW w:w="643" w:type="dxa"/>
            <w:tcBorders>
              <w:top w:val="nil"/>
              <w:left w:val="nil"/>
              <w:bottom w:val="single" w:sz="4" w:space="0" w:color="auto"/>
              <w:right w:val="single" w:sz="4" w:space="0" w:color="auto"/>
            </w:tcBorders>
            <w:shd w:val="clear" w:color="auto" w:fill="auto"/>
            <w:hideMark/>
          </w:tcPr>
          <w:p w14:paraId="40FE2BB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1E07B40" w14:textId="77777777" w:rsidR="00357563" w:rsidRPr="00357563" w:rsidRDefault="00357563" w:rsidP="00357563">
            <w:pPr>
              <w:jc w:val="right"/>
              <w:rPr>
                <w:b/>
                <w:bCs/>
                <w:iCs/>
              </w:rPr>
            </w:pPr>
            <w:r w:rsidRPr="00357563">
              <w:rPr>
                <w:b/>
                <w:bCs/>
                <w:iCs/>
              </w:rPr>
              <w:t>92 456,3</w:t>
            </w:r>
          </w:p>
        </w:tc>
      </w:tr>
      <w:tr w:rsidR="00357563" w:rsidRPr="00357563" w14:paraId="060E1E9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7CD38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CCC8BCF"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E1C57E4"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5064C1E9" w14:textId="77777777" w:rsidR="00357563" w:rsidRPr="00357563" w:rsidRDefault="00357563" w:rsidP="00357563">
            <w:pPr>
              <w:jc w:val="center"/>
              <w:rPr>
                <w:b/>
                <w:bCs/>
                <w:iCs/>
              </w:rPr>
            </w:pPr>
            <w:r w:rsidRPr="00357563">
              <w:rPr>
                <w:b/>
                <w:bCs/>
                <w:iCs/>
              </w:rPr>
              <w:t>4011249999</w:t>
            </w:r>
          </w:p>
        </w:tc>
        <w:tc>
          <w:tcPr>
            <w:tcW w:w="643" w:type="dxa"/>
            <w:tcBorders>
              <w:top w:val="nil"/>
              <w:left w:val="nil"/>
              <w:bottom w:val="single" w:sz="4" w:space="0" w:color="auto"/>
              <w:right w:val="single" w:sz="4" w:space="0" w:color="auto"/>
            </w:tcBorders>
            <w:shd w:val="clear" w:color="auto" w:fill="auto"/>
            <w:hideMark/>
          </w:tcPr>
          <w:p w14:paraId="446FD9B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1FF312C" w14:textId="77777777" w:rsidR="00357563" w:rsidRPr="00357563" w:rsidRDefault="00357563" w:rsidP="00357563">
            <w:pPr>
              <w:jc w:val="right"/>
              <w:rPr>
                <w:b/>
                <w:bCs/>
                <w:iCs/>
              </w:rPr>
            </w:pPr>
            <w:r w:rsidRPr="00357563">
              <w:rPr>
                <w:b/>
                <w:bCs/>
                <w:iCs/>
              </w:rPr>
              <w:t>92 456,3</w:t>
            </w:r>
          </w:p>
        </w:tc>
      </w:tr>
      <w:tr w:rsidR="00357563" w:rsidRPr="00357563" w14:paraId="5EA9FCC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6B8EDE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F8CCA8E"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37439688" w14:textId="77777777" w:rsidR="00357563" w:rsidRPr="00357563" w:rsidRDefault="00357563" w:rsidP="00357563">
            <w:pPr>
              <w:jc w:val="center"/>
            </w:pPr>
            <w:r w:rsidRPr="00357563">
              <w:t>0104</w:t>
            </w:r>
          </w:p>
        </w:tc>
        <w:tc>
          <w:tcPr>
            <w:tcW w:w="1342" w:type="dxa"/>
            <w:tcBorders>
              <w:top w:val="nil"/>
              <w:left w:val="nil"/>
              <w:bottom w:val="single" w:sz="4" w:space="0" w:color="auto"/>
              <w:right w:val="single" w:sz="4" w:space="0" w:color="auto"/>
            </w:tcBorders>
            <w:shd w:val="clear" w:color="auto" w:fill="auto"/>
            <w:hideMark/>
          </w:tcPr>
          <w:p w14:paraId="36F2BD4B" w14:textId="77777777" w:rsidR="00357563" w:rsidRPr="00357563" w:rsidRDefault="00357563" w:rsidP="00357563">
            <w:pPr>
              <w:jc w:val="center"/>
            </w:pPr>
            <w:r w:rsidRPr="00357563">
              <w:t>4011249999</w:t>
            </w:r>
          </w:p>
        </w:tc>
        <w:tc>
          <w:tcPr>
            <w:tcW w:w="643" w:type="dxa"/>
            <w:tcBorders>
              <w:top w:val="nil"/>
              <w:left w:val="nil"/>
              <w:bottom w:val="single" w:sz="4" w:space="0" w:color="auto"/>
              <w:right w:val="single" w:sz="4" w:space="0" w:color="auto"/>
            </w:tcBorders>
            <w:shd w:val="clear" w:color="auto" w:fill="auto"/>
            <w:hideMark/>
          </w:tcPr>
          <w:p w14:paraId="1954B094"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6106D86F" w14:textId="77777777" w:rsidR="00357563" w:rsidRPr="00357563" w:rsidRDefault="00357563" w:rsidP="00357563">
            <w:pPr>
              <w:jc w:val="right"/>
            </w:pPr>
            <w:r w:rsidRPr="00357563">
              <w:t>83 304,5</w:t>
            </w:r>
          </w:p>
        </w:tc>
      </w:tr>
      <w:tr w:rsidR="00357563" w:rsidRPr="00357563" w14:paraId="1744D90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A53520F" w14:textId="77777777" w:rsidR="00357563" w:rsidRPr="00357563" w:rsidRDefault="00357563" w:rsidP="00357563">
            <w:r w:rsidRPr="00357563">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97FD547"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2825D7BE" w14:textId="77777777" w:rsidR="00357563" w:rsidRPr="00357563" w:rsidRDefault="00357563" w:rsidP="00357563">
            <w:pPr>
              <w:jc w:val="center"/>
            </w:pPr>
            <w:r w:rsidRPr="00357563">
              <w:t>0104</w:t>
            </w:r>
          </w:p>
        </w:tc>
        <w:tc>
          <w:tcPr>
            <w:tcW w:w="1342" w:type="dxa"/>
            <w:tcBorders>
              <w:top w:val="nil"/>
              <w:left w:val="nil"/>
              <w:bottom w:val="single" w:sz="4" w:space="0" w:color="auto"/>
              <w:right w:val="single" w:sz="4" w:space="0" w:color="auto"/>
            </w:tcBorders>
            <w:shd w:val="clear" w:color="auto" w:fill="auto"/>
            <w:hideMark/>
          </w:tcPr>
          <w:p w14:paraId="4ED24A6C" w14:textId="77777777" w:rsidR="00357563" w:rsidRPr="00357563" w:rsidRDefault="00357563" w:rsidP="00357563">
            <w:pPr>
              <w:jc w:val="center"/>
            </w:pPr>
            <w:r w:rsidRPr="00357563">
              <w:t>4011249999</w:t>
            </w:r>
          </w:p>
        </w:tc>
        <w:tc>
          <w:tcPr>
            <w:tcW w:w="643" w:type="dxa"/>
            <w:tcBorders>
              <w:top w:val="nil"/>
              <w:left w:val="nil"/>
              <w:bottom w:val="single" w:sz="4" w:space="0" w:color="auto"/>
              <w:right w:val="single" w:sz="4" w:space="0" w:color="auto"/>
            </w:tcBorders>
            <w:shd w:val="clear" w:color="auto" w:fill="auto"/>
            <w:hideMark/>
          </w:tcPr>
          <w:p w14:paraId="747DE62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CF2521D" w14:textId="77777777" w:rsidR="00357563" w:rsidRPr="00357563" w:rsidRDefault="00357563" w:rsidP="00357563">
            <w:pPr>
              <w:jc w:val="right"/>
            </w:pPr>
            <w:r w:rsidRPr="00357563">
              <w:t>8 850,7</w:t>
            </w:r>
          </w:p>
        </w:tc>
      </w:tr>
      <w:tr w:rsidR="00357563" w:rsidRPr="00357563" w14:paraId="3793ADA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745FD97"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31E57DB"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1E1D49C6" w14:textId="77777777" w:rsidR="00357563" w:rsidRPr="00357563" w:rsidRDefault="00357563" w:rsidP="00357563">
            <w:pPr>
              <w:jc w:val="center"/>
            </w:pPr>
            <w:r w:rsidRPr="00357563">
              <w:t>0104</w:t>
            </w:r>
          </w:p>
        </w:tc>
        <w:tc>
          <w:tcPr>
            <w:tcW w:w="1342" w:type="dxa"/>
            <w:tcBorders>
              <w:top w:val="nil"/>
              <w:left w:val="nil"/>
              <w:bottom w:val="single" w:sz="4" w:space="0" w:color="auto"/>
              <w:right w:val="single" w:sz="4" w:space="0" w:color="auto"/>
            </w:tcBorders>
            <w:shd w:val="clear" w:color="auto" w:fill="auto"/>
            <w:hideMark/>
          </w:tcPr>
          <w:p w14:paraId="64A3E2E8" w14:textId="77777777" w:rsidR="00357563" w:rsidRPr="00357563" w:rsidRDefault="00357563" w:rsidP="00357563">
            <w:pPr>
              <w:jc w:val="center"/>
            </w:pPr>
            <w:r w:rsidRPr="00357563">
              <w:t>4011249999</w:t>
            </w:r>
          </w:p>
        </w:tc>
        <w:tc>
          <w:tcPr>
            <w:tcW w:w="643" w:type="dxa"/>
            <w:tcBorders>
              <w:top w:val="nil"/>
              <w:left w:val="nil"/>
              <w:bottom w:val="single" w:sz="4" w:space="0" w:color="auto"/>
              <w:right w:val="single" w:sz="4" w:space="0" w:color="auto"/>
            </w:tcBorders>
            <w:shd w:val="clear" w:color="auto" w:fill="auto"/>
            <w:hideMark/>
          </w:tcPr>
          <w:p w14:paraId="7E44BE09"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2E3B64B8" w14:textId="77777777" w:rsidR="00357563" w:rsidRPr="00357563" w:rsidRDefault="00357563" w:rsidP="00357563">
            <w:pPr>
              <w:jc w:val="right"/>
            </w:pPr>
            <w:r w:rsidRPr="00357563">
              <w:t>301,1</w:t>
            </w:r>
          </w:p>
        </w:tc>
      </w:tr>
      <w:tr w:rsidR="00357563" w:rsidRPr="00357563" w14:paraId="66776A4B"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779AC18" w14:textId="77777777" w:rsidR="00357563" w:rsidRPr="00357563" w:rsidRDefault="00357563" w:rsidP="00357563">
            <w:pPr>
              <w:rPr>
                <w:b/>
                <w:bCs/>
                <w:iCs/>
              </w:rPr>
            </w:pPr>
            <w:r w:rsidRPr="00357563">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14:paraId="51CBF90C"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191E2385" w14:textId="77777777" w:rsidR="00357563" w:rsidRPr="00357563" w:rsidRDefault="00357563" w:rsidP="00357563">
            <w:pPr>
              <w:jc w:val="center"/>
              <w:rPr>
                <w:b/>
                <w:bCs/>
                <w:iCs/>
              </w:rPr>
            </w:pPr>
            <w:r w:rsidRPr="00357563">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344556D8" w14:textId="77777777" w:rsidR="00357563" w:rsidRPr="00357563" w:rsidRDefault="00357563" w:rsidP="00357563">
            <w:pPr>
              <w:jc w:val="center"/>
              <w:rPr>
                <w:b/>
                <w:bCs/>
                <w:iCs/>
              </w:rPr>
            </w:pPr>
            <w:r w:rsidRPr="00357563">
              <w:rPr>
                <w:b/>
                <w:bCs/>
                <w:iCs/>
              </w:rPr>
              <w:t>4014000000</w:t>
            </w:r>
          </w:p>
        </w:tc>
        <w:tc>
          <w:tcPr>
            <w:tcW w:w="643" w:type="dxa"/>
            <w:tcBorders>
              <w:top w:val="single" w:sz="4" w:space="0" w:color="auto"/>
              <w:left w:val="nil"/>
              <w:bottom w:val="single" w:sz="4" w:space="0" w:color="auto"/>
              <w:right w:val="single" w:sz="4" w:space="0" w:color="auto"/>
            </w:tcBorders>
            <w:shd w:val="clear" w:color="auto" w:fill="auto"/>
            <w:hideMark/>
          </w:tcPr>
          <w:p w14:paraId="632178C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623621B" w14:textId="77777777" w:rsidR="00357563" w:rsidRPr="00357563" w:rsidRDefault="00357563" w:rsidP="00357563">
            <w:pPr>
              <w:jc w:val="right"/>
              <w:rPr>
                <w:b/>
                <w:bCs/>
                <w:iCs/>
              </w:rPr>
            </w:pPr>
            <w:r w:rsidRPr="00357563">
              <w:rPr>
                <w:b/>
                <w:bCs/>
                <w:iCs/>
              </w:rPr>
              <w:t>1 072,8</w:t>
            </w:r>
          </w:p>
        </w:tc>
      </w:tr>
      <w:tr w:rsidR="00357563" w:rsidRPr="00357563" w14:paraId="7AAE5CEF"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E3599D6" w14:textId="77777777" w:rsidR="00357563" w:rsidRPr="00357563" w:rsidRDefault="00357563" w:rsidP="00357563">
            <w:pPr>
              <w:rPr>
                <w:b/>
                <w:bCs/>
                <w:iCs/>
              </w:rPr>
            </w:pPr>
            <w:r w:rsidRPr="00357563">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395B715F"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419200F"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52EF8B0F" w14:textId="77777777" w:rsidR="00357563" w:rsidRPr="00357563" w:rsidRDefault="00357563" w:rsidP="00357563">
            <w:pPr>
              <w:jc w:val="center"/>
              <w:rPr>
                <w:b/>
                <w:bCs/>
                <w:iCs/>
              </w:rPr>
            </w:pPr>
            <w:r w:rsidRPr="00357563">
              <w:rPr>
                <w:b/>
                <w:bCs/>
                <w:iCs/>
              </w:rPr>
              <w:t>4014100000</w:t>
            </w:r>
          </w:p>
        </w:tc>
        <w:tc>
          <w:tcPr>
            <w:tcW w:w="643" w:type="dxa"/>
            <w:tcBorders>
              <w:top w:val="nil"/>
              <w:left w:val="nil"/>
              <w:bottom w:val="single" w:sz="4" w:space="0" w:color="auto"/>
              <w:right w:val="single" w:sz="4" w:space="0" w:color="auto"/>
            </w:tcBorders>
            <w:shd w:val="clear" w:color="auto" w:fill="auto"/>
            <w:hideMark/>
          </w:tcPr>
          <w:p w14:paraId="4AB68D5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859736F" w14:textId="77777777" w:rsidR="00357563" w:rsidRPr="00357563" w:rsidRDefault="00357563" w:rsidP="00357563">
            <w:pPr>
              <w:jc w:val="right"/>
              <w:rPr>
                <w:b/>
                <w:bCs/>
                <w:iCs/>
              </w:rPr>
            </w:pPr>
            <w:r w:rsidRPr="00357563">
              <w:rPr>
                <w:b/>
                <w:bCs/>
                <w:iCs/>
              </w:rPr>
              <w:t>1 072,8</w:t>
            </w:r>
          </w:p>
        </w:tc>
      </w:tr>
      <w:tr w:rsidR="00357563" w:rsidRPr="00357563" w14:paraId="746B299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E304772" w14:textId="77777777" w:rsidR="00357563" w:rsidRPr="00357563" w:rsidRDefault="00357563" w:rsidP="00357563">
            <w:pPr>
              <w:rPr>
                <w:b/>
                <w:bCs/>
                <w:iCs/>
              </w:rPr>
            </w:pPr>
            <w:r w:rsidRPr="00357563">
              <w:rPr>
                <w:b/>
                <w:bCs/>
                <w:iCs/>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14:paraId="6D319563"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23CE0EA" w14:textId="77777777" w:rsidR="00357563" w:rsidRPr="00357563" w:rsidRDefault="00357563" w:rsidP="00357563">
            <w:pPr>
              <w:jc w:val="center"/>
              <w:rPr>
                <w:b/>
                <w:bCs/>
                <w:iCs/>
              </w:rPr>
            </w:pPr>
            <w:r w:rsidRPr="00357563">
              <w:rPr>
                <w:b/>
                <w:bCs/>
                <w:iCs/>
              </w:rPr>
              <w:t>0104</w:t>
            </w:r>
          </w:p>
        </w:tc>
        <w:tc>
          <w:tcPr>
            <w:tcW w:w="1342" w:type="dxa"/>
            <w:tcBorders>
              <w:top w:val="nil"/>
              <w:left w:val="nil"/>
              <w:bottom w:val="single" w:sz="4" w:space="0" w:color="auto"/>
              <w:right w:val="single" w:sz="4" w:space="0" w:color="auto"/>
            </w:tcBorders>
            <w:shd w:val="clear" w:color="auto" w:fill="auto"/>
            <w:hideMark/>
          </w:tcPr>
          <w:p w14:paraId="148D44DB" w14:textId="77777777" w:rsidR="00357563" w:rsidRPr="00357563" w:rsidRDefault="00357563" w:rsidP="00357563">
            <w:pPr>
              <w:jc w:val="center"/>
              <w:rPr>
                <w:b/>
                <w:bCs/>
                <w:iCs/>
              </w:rPr>
            </w:pPr>
            <w:r w:rsidRPr="00357563">
              <w:rPr>
                <w:b/>
                <w:bCs/>
                <w:iCs/>
              </w:rPr>
              <w:t>40141М9993</w:t>
            </w:r>
          </w:p>
        </w:tc>
        <w:tc>
          <w:tcPr>
            <w:tcW w:w="643" w:type="dxa"/>
            <w:tcBorders>
              <w:top w:val="nil"/>
              <w:left w:val="nil"/>
              <w:bottom w:val="single" w:sz="4" w:space="0" w:color="auto"/>
              <w:right w:val="single" w:sz="4" w:space="0" w:color="auto"/>
            </w:tcBorders>
            <w:shd w:val="clear" w:color="auto" w:fill="auto"/>
            <w:hideMark/>
          </w:tcPr>
          <w:p w14:paraId="0A9742D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EC6EFF" w14:textId="77777777" w:rsidR="00357563" w:rsidRPr="00357563" w:rsidRDefault="00357563" w:rsidP="00357563">
            <w:pPr>
              <w:jc w:val="right"/>
              <w:rPr>
                <w:b/>
                <w:bCs/>
                <w:iCs/>
              </w:rPr>
            </w:pPr>
            <w:r w:rsidRPr="00357563">
              <w:rPr>
                <w:b/>
                <w:bCs/>
                <w:iCs/>
              </w:rPr>
              <w:t>203,4</w:t>
            </w:r>
          </w:p>
        </w:tc>
      </w:tr>
      <w:tr w:rsidR="00357563" w:rsidRPr="00357563" w14:paraId="076E0BA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E286B5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FAAB375"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52B37AF3" w14:textId="77777777" w:rsidR="00357563" w:rsidRPr="00357563" w:rsidRDefault="00357563" w:rsidP="00357563">
            <w:pPr>
              <w:jc w:val="center"/>
            </w:pPr>
            <w:r w:rsidRPr="00357563">
              <w:t>0104</w:t>
            </w:r>
          </w:p>
        </w:tc>
        <w:tc>
          <w:tcPr>
            <w:tcW w:w="1342" w:type="dxa"/>
            <w:tcBorders>
              <w:top w:val="nil"/>
              <w:left w:val="nil"/>
              <w:bottom w:val="single" w:sz="4" w:space="0" w:color="auto"/>
              <w:right w:val="single" w:sz="4" w:space="0" w:color="auto"/>
            </w:tcBorders>
            <w:shd w:val="clear" w:color="auto" w:fill="auto"/>
            <w:hideMark/>
          </w:tcPr>
          <w:p w14:paraId="4A80A866" w14:textId="77777777" w:rsidR="00357563" w:rsidRPr="00357563" w:rsidRDefault="00357563" w:rsidP="00357563">
            <w:pPr>
              <w:jc w:val="center"/>
            </w:pPr>
            <w:r w:rsidRPr="00357563">
              <w:t>40141М9993</w:t>
            </w:r>
          </w:p>
        </w:tc>
        <w:tc>
          <w:tcPr>
            <w:tcW w:w="643" w:type="dxa"/>
            <w:tcBorders>
              <w:top w:val="nil"/>
              <w:left w:val="nil"/>
              <w:bottom w:val="single" w:sz="4" w:space="0" w:color="auto"/>
              <w:right w:val="single" w:sz="4" w:space="0" w:color="auto"/>
            </w:tcBorders>
            <w:shd w:val="clear" w:color="auto" w:fill="auto"/>
            <w:hideMark/>
          </w:tcPr>
          <w:p w14:paraId="44C92F04"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51D7DBF" w14:textId="77777777" w:rsidR="00357563" w:rsidRPr="00357563" w:rsidRDefault="00357563" w:rsidP="00357563">
            <w:pPr>
              <w:jc w:val="right"/>
            </w:pPr>
            <w:r w:rsidRPr="00357563">
              <w:t>203,4</w:t>
            </w:r>
          </w:p>
        </w:tc>
      </w:tr>
      <w:tr w:rsidR="00357563" w:rsidRPr="00357563" w14:paraId="6DEC7CD7"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3C2353A" w14:textId="77777777" w:rsidR="00357563" w:rsidRPr="00357563" w:rsidRDefault="00357563" w:rsidP="00357563">
            <w:pPr>
              <w:rPr>
                <w:b/>
                <w:bCs/>
                <w:iCs/>
              </w:rPr>
            </w:pPr>
            <w:r w:rsidRPr="00357563">
              <w:rPr>
                <w:b/>
                <w:bCs/>
                <w:iCs/>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14:paraId="6C80BBF2"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1B736DD" w14:textId="77777777" w:rsidR="00357563" w:rsidRPr="00357563" w:rsidRDefault="00357563" w:rsidP="00357563">
            <w:pPr>
              <w:jc w:val="center"/>
              <w:rPr>
                <w:b/>
                <w:bCs/>
                <w:iCs/>
              </w:rPr>
            </w:pPr>
            <w:r w:rsidRPr="00357563">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0CC0912F" w14:textId="77777777" w:rsidR="00357563" w:rsidRPr="00357563" w:rsidRDefault="00357563" w:rsidP="00357563">
            <w:pPr>
              <w:jc w:val="center"/>
              <w:rPr>
                <w:b/>
                <w:bCs/>
                <w:iCs/>
              </w:rPr>
            </w:pPr>
            <w:r w:rsidRPr="00357563">
              <w:rPr>
                <w:b/>
                <w:bCs/>
                <w:iCs/>
              </w:rPr>
              <w:t>40141М9994</w:t>
            </w:r>
          </w:p>
        </w:tc>
        <w:tc>
          <w:tcPr>
            <w:tcW w:w="643" w:type="dxa"/>
            <w:tcBorders>
              <w:top w:val="single" w:sz="4" w:space="0" w:color="auto"/>
              <w:left w:val="nil"/>
              <w:bottom w:val="single" w:sz="4" w:space="0" w:color="auto"/>
              <w:right w:val="single" w:sz="4" w:space="0" w:color="auto"/>
            </w:tcBorders>
            <w:shd w:val="clear" w:color="auto" w:fill="auto"/>
            <w:hideMark/>
          </w:tcPr>
          <w:p w14:paraId="528E63D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B98BF37" w14:textId="77777777" w:rsidR="00357563" w:rsidRPr="00357563" w:rsidRDefault="00357563" w:rsidP="00357563">
            <w:pPr>
              <w:jc w:val="right"/>
              <w:rPr>
                <w:b/>
                <w:bCs/>
                <w:iCs/>
              </w:rPr>
            </w:pPr>
            <w:r w:rsidRPr="00357563">
              <w:rPr>
                <w:b/>
                <w:bCs/>
                <w:iCs/>
              </w:rPr>
              <w:t>869,4</w:t>
            </w:r>
          </w:p>
        </w:tc>
      </w:tr>
      <w:tr w:rsidR="00357563" w:rsidRPr="00357563" w14:paraId="164A8E7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47E3879"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94930E2"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27E5070D" w14:textId="77777777" w:rsidR="00357563" w:rsidRPr="00357563" w:rsidRDefault="00357563" w:rsidP="00357563">
            <w:pPr>
              <w:jc w:val="center"/>
            </w:pPr>
            <w:r w:rsidRPr="00357563">
              <w:t>0104</w:t>
            </w:r>
          </w:p>
        </w:tc>
        <w:tc>
          <w:tcPr>
            <w:tcW w:w="1342" w:type="dxa"/>
            <w:tcBorders>
              <w:top w:val="nil"/>
              <w:left w:val="nil"/>
              <w:bottom w:val="single" w:sz="4" w:space="0" w:color="auto"/>
              <w:right w:val="single" w:sz="4" w:space="0" w:color="auto"/>
            </w:tcBorders>
            <w:shd w:val="clear" w:color="auto" w:fill="auto"/>
            <w:hideMark/>
          </w:tcPr>
          <w:p w14:paraId="184C3300" w14:textId="77777777" w:rsidR="00357563" w:rsidRPr="00357563" w:rsidRDefault="00357563" w:rsidP="00357563">
            <w:pPr>
              <w:jc w:val="center"/>
            </w:pPr>
            <w:r w:rsidRPr="00357563">
              <w:t>40141М9994</w:t>
            </w:r>
          </w:p>
        </w:tc>
        <w:tc>
          <w:tcPr>
            <w:tcW w:w="643" w:type="dxa"/>
            <w:tcBorders>
              <w:top w:val="nil"/>
              <w:left w:val="nil"/>
              <w:bottom w:val="single" w:sz="4" w:space="0" w:color="auto"/>
              <w:right w:val="single" w:sz="4" w:space="0" w:color="auto"/>
            </w:tcBorders>
            <w:shd w:val="clear" w:color="auto" w:fill="auto"/>
            <w:hideMark/>
          </w:tcPr>
          <w:p w14:paraId="3E4D4019"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34A0C24B" w14:textId="77777777" w:rsidR="00357563" w:rsidRPr="00357563" w:rsidRDefault="00357563" w:rsidP="00357563">
            <w:pPr>
              <w:jc w:val="right"/>
            </w:pPr>
            <w:r w:rsidRPr="00357563">
              <w:t>756,3</w:t>
            </w:r>
          </w:p>
        </w:tc>
      </w:tr>
      <w:tr w:rsidR="00357563" w:rsidRPr="00357563" w14:paraId="01FB8A1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5482F3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473AF8"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30AE49EF" w14:textId="77777777" w:rsidR="00357563" w:rsidRPr="00357563" w:rsidRDefault="00357563" w:rsidP="00357563">
            <w:pPr>
              <w:jc w:val="center"/>
            </w:pPr>
            <w:r w:rsidRPr="00357563">
              <w:t>0104</w:t>
            </w:r>
          </w:p>
        </w:tc>
        <w:tc>
          <w:tcPr>
            <w:tcW w:w="1342" w:type="dxa"/>
            <w:tcBorders>
              <w:top w:val="nil"/>
              <w:left w:val="nil"/>
              <w:bottom w:val="single" w:sz="4" w:space="0" w:color="auto"/>
              <w:right w:val="single" w:sz="4" w:space="0" w:color="auto"/>
            </w:tcBorders>
            <w:shd w:val="clear" w:color="auto" w:fill="auto"/>
            <w:hideMark/>
          </w:tcPr>
          <w:p w14:paraId="295729D2" w14:textId="77777777" w:rsidR="00357563" w:rsidRPr="00357563" w:rsidRDefault="00357563" w:rsidP="00357563">
            <w:pPr>
              <w:jc w:val="center"/>
            </w:pPr>
            <w:r w:rsidRPr="00357563">
              <w:t>40141М9994</w:t>
            </w:r>
          </w:p>
        </w:tc>
        <w:tc>
          <w:tcPr>
            <w:tcW w:w="643" w:type="dxa"/>
            <w:tcBorders>
              <w:top w:val="nil"/>
              <w:left w:val="nil"/>
              <w:bottom w:val="single" w:sz="4" w:space="0" w:color="auto"/>
              <w:right w:val="single" w:sz="4" w:space="0" w:color="auto"/>
            </w:tcBorders>
            <w:shd w:val="clear" w:color="auto" w:fill="auto"/>
            <w:hideMark/>
          </w:tcPr>
          <w:p w14:paraId="0FEC288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1DB37E0" w14:textId="77777777" w:rsidR="00357563" w:rsidRPr="00357563" w:rsidRDefault="00357563" w:rsidP="00357563">
            <w:pPr>
              <w:jc w:val="right"/>
            </w:pPr>
            <w:r w:rsidRPr="00357563">
              <w:t>113,2</w:t>
            </w:r>
          </w:p>
        </w:tc>
      </w:tr>
      <w:tr w:rsidR="00357563" w:rsidRPr="00357563" w14:paraId="5DFADDAC"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9EDFFDB" w14:textId="77777777" w:rsidR="00357563" w:rsidRPr="00357563" w:rsidRDefault="00357563" w:rsidP="00357563">
            <w:pPr>
              <w:rPr>
                <w:b/>
                <w:bCs/>
                <w:iCs/>
              </w:rPr>
            </w:pPr>
            <w:r w:rsidRPr="00357563">
              <w:rPr>
                <w:b/>
                <w:bCs/>
                <w:iCs/>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14:paraId="2A7D4A6E"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39D2E96" w14:textId="77777777" w:rsidR="00357563" w:rsidRPr="00357563" w:rsidRDefault="00357563" w:rsidP="00357563">
            <w:pPr>
              <w:jc w:val="center"/>
              <w:rPr>
                <w:b/>
                <w:bCs/>
                <w:iCs/>
              </w:rPr>
            </w:pPr>
            <w:r w:rsidRPr="00357563">
              <w:rPr>
                <w:b/>
                <w:bCs/>
                <w:iCs/>
              </w:rPr>
              <w:t>0105</w:t>
            </w:r>
          </w:p>
        </w:tc>
        <w:tc>
          <w:tcPr>
            <w:tcW w:w="1342" w:type="dxa"/>
            <w:tcBorders>
              <w:top w:val="single" w:sz="4" w:space="0" w:color="auto"/>
              <w:left w:val="nil"/>
              <w:bottom w:val="single" w:sz="4" w:space="0" w:color="auto"/>
              <w:right w:val="single" w:sz="4" w:space="0" w:color="auto"/>
            </w:tcBorders>
            <w:shd w:val="clear" w:color="auto" w:fill="auto"/>
            <w:hideMark/>
          </w:tcPr>
          <w:p w14:paraId="6010F50D"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595D54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023F1AA" w14:textId="77777777" w:rsidR="00357563" w:rsidRPr="00357563" w:rsidRDefault="00357563" w:rsidP="00357563">
            <w:pPr>
              <w:jc w:val="right"/>
              <w:rPr>
                <w:b/>
                <w:bCs/>
                <w:iCs/>
              </w:rPr>
            </w:pPr>
            <w:r w:rsidRPr="00357563">
              <w:rPr>
                <w:b/>
                <w:bCs/>
                <w:iCs/>
              </w:rPr>
              <w:t>14,0</w:t>
            </w:r>
          </w:p>
        </w:tc>
      </w:tr>
      <w:tr w:rsidR="00357563" w:rsidRPr="00357563" w14:paraId="42C1DB6C"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C17044B"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1A0CB845"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505EED4" w14:textId="77777777" w:rsidR="00357563" w:rsidRPr="00357563" w:rsidRDefault="00357563" w:rsidP="00357563">
            <w:pPr>
              <w:jc w:val="center"/>
              <w:rPr>
                <w:b/>
                <w:bCs/>
                <w:iCs/>
              </w:rPr>
            </w:pPr>
            <w:r w:rsidRPr="00357563">
              <w:rPr>
                <w:b/>
                <w:bCs/>
                <w:iCs/>
              </w:rPr>
              <w:t>0105</w:t>
            </w:r>
          </w:p>
        </w:tc>
        <w:tc>
          <w:tcPr>
            <w:tcW w:w="1342" w:type="dxa"/>
            <w:tcBorders>
              <w:top w:val="nil"/>
              <w:left w:val="nil"/>
              <w:bottom w:val="single" w:sz="4" w:space="0" w:color="auto"/>
              <w:right w:val="single" w:sz="4" w:space="0" w:color="auto"/>
            </w:tcBorders>
            <w:shd w:val="clear" w:color="auto" w:fill="auto"/>
            <w:hideMark/>
          </w:tcPr>
          <w:p w14:paraId="7FA82AF4"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7184E13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1C16163" w14:textId="77777777" w:rsidR="00357563" w:rsidRPr="00357563" w:rsidRDefault="00357563" w:rsidP="00357563">
            <w:pPr>
              <w:jc w:val="right"/>
              <w:rPr>
                <w:b/>
                <w:bCs/>
                <w:iCs/>
              </w:rPr>
            </w:pPr>
            <w:r w:rsidRPr="00357563">
              <w:rPr>
                <w:b/>
                <w:bCs/>
                <w:iCs/>
              </w:rPr>
              <w:t>14,0</w:t>
            </w:r>
          </w:p>
        </w:tc>
      </w:tr>
      <w:tr w:rsidR="00357563" w:rsidRPr="00357563" w14:paraId="7900BFE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20B8A83"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FCD99FC"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D991C94" w14:textId="77777777" w:rsidR="00357563" w:rsidRPr="00357563" w:rsidRDefault="00357563" w:rsidP="00357563">
            <w:pPr>
              <w:jc w:val="center"/>
              <w:rPr>
                <w:b/>
                <w:bCs/>
                <w:iCs/>
              </w:rPr>
            </w:pPr>
            <w:r w:rsidRPr="00357563">
              <w:rPr>
                <w:b/>
                <w:bCs/>
                <w:iCs/>
              </w:rPr>
              <w:t>0105</w:t>
            </w:r>
          </w:p>
        </w:tc>
        <w:tc>
          <w:tcPr>
            <w:tcW w:w="1342" w:type="dxa"/>
            <w:tcBorders>
              <w:top w:val="nil"/>
              <w:left w:val="nil"/>
              <w:bottom w:val="single" w:sz="4" w:space="0" w:color="auto"/>
              <w:right w:val="single" w:sz="4" w:space="0" w:color="auto"/>
            </w:tcBorders>
            <w:shd w:val="clear" w:color="auto" w:fill="auto"/>
            <w:hideMark/>
          </w:tcPr>
          <w:p w14:paraId="75EA5744"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3A22D57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654479" w14:textId="77777777" w:rsidR="00357563" w:rsidRPr="00357563" w:rsidRDefault="00357563" w:rsidP="00357563">
            <w:pPr>
              <w:jc w:val="right"/>
              <w:rPr>
                <w:b/>
                <w:bCs/>
                <w:iCs/>
              </w:rPr>
            </w:pPr>
            <w:r w:rsidRPr="00357563">
              <w:rPr>
                <w:b/>
                <w:bCs/>
                <w:iCs/>
              </w:rPr>
              <w:t>14,0</w:t>
            </w:r>
          </w:p>
        </w:tc>
      </w:tr>
      <w:tr w:rsidR="00357563" w:rsidRPr="00357563" w14:paraId="5015748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CCEFAFA" w14:textId="77777777" w:rsidR="00357563" w:rsidRPr="00357563" w:rsidRDefault="00357563" w:rsidP="00357563">
            <w:pPr>
              <w:rPr>
                <w:b/>
                <w:bCs/>
                <w:iCs/>
              </w:rPr>
            </w:pPr>
            <w:r w:rsidRPr="0035756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B7F1E9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6C6460C" w14:textId="77777777" w:rsidR="00357563" w:rsidRPr="00357563" w:rsidRDefault="00357563" w:rsidP="00357563">
            <w:pPr>
              <w:jc w:val="center"/>
              <w:rPr>
                <w:b/>
                <w:bCs/>
                <w:iCs/>
              </w:rPr>
            </w:pPr>
            <w:r w:rsidRPr="00357563">
              <w:rPr>
                <w:b/>
                <w:bCs/>
                <w:iCs/>
              </w:rPr>
              <w:t>0105</w:t>
            </w:r>
          </w:p>
        </w:tc>
        <w:tc>
          <w:tcPr>
            <w:tcW w:w="1342" w:type="dxa"/>
            <w:tcBorders>
              <w:top w:val="nil"/>
              <w:left w:val="nil"/>
              <w:bottom w:val="single" w:sz="4" w:space="0" w:color="auto"/>
              <w:right w:val="single" w:sz="4" w:space="0" w:color="auto"/>
            </w:tcBorders>
            <w:shd w:val="clear" w:color="auto" w:fill="auto"/>
            <w:hideMark/>
          </w:tcPr>
          <w:p w14:paraId="2F7A3279" w14:textId="77777777" w:rsidR="00357563" w:rsidRPr="00357563" w:rsidRDefault="00357563" w:rsidP="00357563">
            <w:pPr>
              <w:jc w:val="center"/>
              <w:rPr>
                <w:b/>
                <w:bCs/>
                <w:iCs/>
              </w:rPr>
            </w:pPr>
            <w:r w:rsidRPr="00357563">
              <w:rPr>
                <w:b/>
                <w:bCs/>
                <w:iCs/>
              </w:rPr>
              <w:t>4014000000</w:t>
            </w:r>
          </w:p>
        </w:tc>
        <w:tc>
          <w:tcPr>
            <w:tcW w:w="643" w:type="dxa"/>
            <w:tcBorders>
              <w:top w:val="nil"/>
              <w:left w:val="nil"/>
              <w:bottom w:val="single" w:sz="4" w:space="0" w:color="auto"/>
              <w:right w:val="single" w:sz="4" w:space="0" w:color="auto"/>
            </w:tcBorders>
            <w:shd w:val="clear" w:color="auto" w:fill="auto"/>
            <w:hideMark/>
          </w:tcPr>
          <w:p w14:paraId="7DEF060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5C70B9D" w14:textId="77777777" w:rsidR="00357563" w:rsidRPr="00357563" w:rsidRDefault="00357563" w:rsidP="00357563">
            <w:pPr>
              <w:jc w:val="right"/>
              <w:rPr>
                <w:b/>
                <w:bCs/>
                <w:iCs/>
              </w:rPr>
            </w:pPr>
            <w:r w:rsidRPr="00357563">
              <w:rPr>
                <w:b/>
                <w:bCs/>
                <w:iCs/>
              </w:rPr>
              <w:t>14,0</w:t>
            </w:r>
          </w:p>
        </w:tc>
      </w:tr>
      <w:tr w:rsidR="00357563" w:rsidRPr="00357563" w14:paraId="412D998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225425A" w14:textId="77777777" w:rsidR="00357563" w:rsidRPr="00357563" w:rsidRDefault="00357563" w:rsidP="00357563">
            <w:pPr>
              <w:rPr>
                <w:b/>
                <w:bCs/>
                <w:iCs/>
              </w:rPr>
            </w:pPr>
            <w:r w:rsidRPr="00357563">
              <w:rPr>
                <w:b/>
                <w:bCs/>
                <w:iCs/>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14:paraId="4A6F5D92"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D6592F1" w14:textId="77777777" w:rsidR="00357563" w:rsidRPr="00357563" w:rsidRDefault="00357563" w:rsidP="00357563">
            <w:pPr>
              <w:jc w:val="center"/>
              <w:rPr>
                <w:b/>
                <w:bCs/>
                <w:iCs/>
              </w:rPr>
            </w:pPr>
            <w:r w:rsidRPr="00357563">
              <w:rPr>
                <w:b/>
                <w:bCs/>
                <w:iCs/>
              </w:rPr>
              <w:t>0105</w:t>
            </w:r>
          </w:p>
        </w:tc>
        <w:tc>
          <w:tcPr>
            <w:tcW w:w="1342" w:type="dxa"/>
            <w:tcBorders>
              <w:top w:val="nil"/>
              <w:left w:val="nil"/>
              <w:bottom w:val="single" w:sz="4" w:space="0" w:color="auto"/>
              <w:right w:val="single" w:sz="4" w:space="0" w:color="auto"/>
            </w:tcBorders>
            <w:shd w:val="clear" w:color="auto" w:fill="auto"/>
            <w:hideMark/>
          </w:tcPr>
          <w:p w14:paraId="2CC2E66B" w14:textId="77777777" w:rsidR="00357563" w:rsidRPr="00357563" w:rsidRDefault="00357563" w:rsidP="00357563">
            <w:pPr>
              <w:jc w:val="center"/>
              <w:rPr>
                <w:b/>
                <w:bCs/>
                <w:iCs/>
              </w:rPr>
            </w:pPr>
            <w:r w:rsidRPr="00357563">
              <w:rPr>
                <w:b/>
                <w:bCs/>
                <w:iCs/>
              </w:rPr>
              <w:t>4014300000</w:t>
            </w:r>
          </w:p>
        </w:tc>
        <w:tc>
          <w:tcPr>
            <w:tcW w:w="643" w:type="dxa"/>
            <w:tcBorders>
              <w:top w:val="nil"/>
              <w:left w:val="nil"/>
              <w:bottom w:val="single" w:sz="4" w:space="0" w:color="auto"/>
              <w:right w:val="single" w:sz="4" w:space="0" w:color="auto"/>
            </w:tcBorders>
            <w:shd w:val="clear" w:color="auto" w:fill="auto"/>
            <w:hideMark/>
          </w:tcPr>
          <w:p w14:paraId="4C0E598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D8E8FC0" w14:textId="77777777" w:rsidR="00357563" w:rsidRPr="00357563" w:rsidRDefault="00357563" w:rsidP="00357563">
            <w:pPr>
              <w:jc w:val="right"/>
              <w:rPr>
                <w:b/>
                <w:bCs/>
                <w:iCs/>
              </w:rPr>
            </w:pPr>
            <w:r w:rsidRPr="00357563">
              <w:rPr>
                <w:b/>
                <w:bCs/>
                <w:iCs/>
              </w:rPr>
              <w:t>14,0</w:t>
            </w:r>
          </w:p>
        </w:tc>
      </w:tr>
      <w:tr w:rsidR="00357563" w:rsidRPr="00357563" w14:paraId="021B9ECC"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D68D081" w14:textId="77777777" w:rsidR="00357563" w:rsidRPr="00357563" w:rsidRDefault="00357563" w:rsidP="00357563">
            <w:pPr>
              <w:rPr>
                <w:b/>
                <w:bCs/>
                <w:iCs/>
              </w:rPr>
            </w:pPr>
            <w:r w:rsidRPr="00357563">
              <w:rPr>
                <w:b/>
                <w:bCs/>
                <w:iCs/>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14:paraId="09139845"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FC53368" w14:textId="77777777" w:rsidR="00357563" w:rsidRPr="00357563" w:rsidRDefault="00357563" w:rsidP="00357563">
            <w:pPr>
              <w:jc w:val="center"/>
              <w:rPr>
                <w:b/>
                <w:bCs/>
                <w:iCs/>
              </w:rPr>
            </w:pPr>
            <w:r w:rsidRPr="00357563">
              <w:rPr>
                <w:b/>
                <w:bCs/>
                <w:iCs/>
              </w:rPr>
              <w:t>0105</w:t>
            </w:r>
          </w:p>
        </w:tc>
        <w:tc>
          <w:tcPr>
            <w:tcW w:w="1342" w:type="dxa"/>
            <w:tcBorders>
              <w:top w:val="nil"/>
              <w:left w:val="nil"/>
              <w:bottom w:val="single" w:sz="4" w:space="0" w:color="auto"/>
              <w:right w:val="single" w:sz="4" w:space="0" w:color="auto"/>
            </w:tcBorders>
            <w:shd w:val="clear" w:color="auto" w:fill="auto"/>
            <w:hideMark/>
          </w:tcPr>
          <w:p w14:paraId="5B51FA4A" w14:textId="77777777" w:rsidR="00357563" w:rsidRPr="00357563" w:rsidRDefault="00357563" w:rsidP="00357563">
            <w:pPr>
              <w:jc w:val="center"/>
              <w:rPr>
                <w:b/>
                <w:bCs/>
                <w:iCs/>
              </w:rPr>
            </w:pPr>
            <w:r w:rsidRPr="00357563">
              <w:rPr>
                <w:b/>
                <w:bCs/>
                <w:iCs/>
              </w:rPr>
              <w:t>4014351200</w:t>
            </w:r>
          </w:p>
        </w:tc>
        <w:tc>
          <w:tcPr>
            <w:tcW w:w="643" w:type="dxa"/>
            <w:tcBorders>
              <w:top w:val="nil"/>
              <w:left w:val="nil"/>
              <w:bottom w:val="single" w:sz="4" w:space="0" w:color="auto"/>
              <w:right w:val="single" w:sz="4" w:space="0" w:color="auto"/>
            </w:tcBorders>
            <w:shd w:val="clear" w:color="auto" w:fill="auto"/>
            <w:hideMark/>
          </w:tcPr>
          <w:p w14:paraId="72FBDD1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35DD75B" w14:textId="77777777" w:rsidR="00357563" w:rsidRPr="00357563" w:rsidRDefault="00357563" w:rsidP="00357563">
            <w:pPr>
              <w:jc w:val="right"/>
              <w:rPr>
                <w:b/>
                <w:bCs/>
                <w:iCs/>
              </w:rPr>
            </w:pPr>
            <w:r w:rsidRPr="00357563">
              <w:rPr>
                <w:b/>
                <w:bCs/>
                <w:iCs/>
              </w:rPr>
              <w:t>14,0</w:t>
            </w:r>
          </w:p>
        </w:tc>
      </w:tr>
      <w:tr w:rsidR="00357563" w:rsidRPr="00357563" w14:paraId="3F98087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8A7985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08BAC67"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1961CCC1" w14:textId="77777777" w:rsidR="00357563" w:rsidRPr="00357563" w:rsidRDefault="00357563" w:rsidP="00357563">
            <w:pPr>
              <w:jc w:val="center"/>
            </w:pPr>
            <w:r w:rsidRPr="00357563">
              <w:t>0105</w:t>
            </w:r>
          </w:p>
        </w:tc>
        <w:tc>
          <w:tcPr>
            <w:tcW w:w="1342" w:type="dxa"/>
            <w:tcBorders>
              <w:top w:val="nil"/>
              <w:left w:val="nil"/>
              <w:bottom w:val="single" w:sz="4" w:space="0" w:color="auto"/>
              <w:right w:val="single" w:sz="4" w:space="0" w:color="auto"/>
            </w:tcBorders>
            <w:shd w:val="clear" w:color="auto" w:fill="auto"/>
            <w:hideMark/>
          </w:tcPr>
          <w:p w14:paraId="57F8B9B7" w14:textId="77777777" w:rsidR="00357563" w:rsidRPr="00357563" w:rsidRDefault="00357563" w:rsidP="00357563">
            <w:pPr>
              <w:jc w:val="center"/>
            </w:pPr>
            <w:r w:rsidRPr="00357563">
              <w:t>4014351200</w:t>
            </w:r>
          </w:p>
        </w:tc>
        <w:tc>
          <w:tcPr>
            <w:tcW w:w="643" w:type="dxa"/>
            <w:tcBorders>
              <w:top w:val="nil"/>
              <w:left w:val="nil"/>
              <w:bottom w:val="single" w:sz="4" w:space="0" w:color="auto"/>
              <w:right w:val="single" w:sz="4" w:space="0" w:color="auto"/>
            </w:tcBorders>
            <w:shd w:val="clear" w:color="auto" w:fill="auto"/>
            <w:hideMark/>
          </w:tcPr>
          <w:p w14:paraId="7BF984C2"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E66FA2B" w14:textId="77777777" w:rsidR="00357563" w:rsidRPr="00357563" w:rsidRDefault="00357563" w:rsidP="00357563">
            <w:pPr>
              <w:jc w:val="right"/>
            </w:pPr>
            <w:r w:rsidRPr="00357563">
              <w:t>14,0</w:t>
            </w:r>
          </w:p>
        </w:tc>
      </w:tr>
      <w:tr w:rsidR="00357563" w:rsidRPr="00357563" w14:paraId="0A629F5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68A2DC0" w14:textId="77777777" w:rsidR="00357563" w:rsidRPr="00357563" w:rsidRDefault="00357563" w:rsidP="00357563">
            <w:pPr>
              <w:rPr>
                <w:b/>
                <w:bCs/>
                <w:iCs/>
              </w:rPr>
            </w:pPr>
            <w:r w:rsidRPr="00357563">
              <w:rPr>
                <w:b/>
                <w:bCs/>
                <w:iCs/>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14:paraId="3E09FB23"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1FF44622" w14:textId="77777777" w:rsidR="00357563" w:rsidRPr="00357563" w:rsidRDefault="00357563" w:rsidP="00357563">
            <w:pPr>
              <w:jc w:val="center"/>
              <w:rPr>
                <w:b/>
                <w:bCs/>
                <w:iCs/>
              </w:rPr>
            </w:pPr>
            <w:r w:rsidRPr="00357563">
              <w:rPr>
                <w:b/>
                <w:bCs/>
                <w:iCs/>
              </w:rPr>
              <w:t>0111</w:t>
            </w:r>
          </w:p>
        </w:tc>
        <w:tc>
          <w:tcPr>
            <w:tcW w:w="1342" w:type="dxa"/>
            <w:tcBorders>
              <w:top w:val="single" w:sz="4" w:space="0" w:color="auto"/>
              <w:left w:val="nil"/>
              <w:bottom w:val="single" w:sz="4" w:space="0" w:color="auto"/>
              <w:right w:val="single" w:sz="4" w:space="0" w:color="auto"/>
            </w:tcBorders>
            <w:shd w:val="clear" w:color="auto" w:fill="auto"/>
            <w:hideMark/>
          </w:tcPr>
          <w:p w14:paraId="793346B6"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3F2CB57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1399DAC" w14:textId="77777777" w:rsidR="00357563" w:rsidRPr="00357563" w:rsidRDefault="00357563" w:rsidP="00357563">
            <w:pPr>
              <w:jc w:val="right"/>
              <w:rPr>
                <w:b/>
                <w:bCs/>
                <w:iCs/>
              </w:rPr>
            </w:pPr>
            <w:r w:rsidRPr="00357563">
              <w:rPr>
                <w:b/>
                <w:bCs/>
                <w:iCs/>
              </w:rPr>
              <w:t>1 000,0</w:t>
            </w:r>
          </w:p>
        </w:tc>
      </w:tr>
      <w:tr w:rsidR="00357563" w:rsidRPr="00357563" w14:paraId="1EF5E77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4885807"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7DA5C295"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5B26B741" w14:textId="77777777" w:rsidR="00357563" w:rsidRPr="00357563" w:rsidRDefault="00357563" w:rsidP="00357563">
            <w:pPr>
              <w:jc w:val="center"/>
              <w:rPr>
                <w:b/>
                <w:bCs/>
                <w:iCs/>
              </w:rPr>
            </w:pPr>
            <w:r w:rsidRPr="00357563">
              <w:rPr>
                <w:b/>
                <w:bCs/>
                <w:iCs/>
              </w:rPr>
              <w:t>0111</w:t>
            </w:r>
          </w:p>
        </w:tc>
        <w:tc>
          <w:tcPr>
            <w:tcW w:w="1342" w:type="dxa"/>
            <w:tcBorders>
              <w:top w:val="nil"/>
              <w:left w:val="nil"/>
              <w:bottom w:val="single" w:sz="4" w:space="0" w:color="auto"/>
              <w:right w:val="single" w:sz="4" w:space="0" w:color="auto"/>
            </w:tcBorders>
            <w:shd w:val="clear" w:color="auto" w:fill="auto"/>
            <w:hideMark/>
          </w:tcPr>
          <w:p w14:paraId="77510C74"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7B57C82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1A696D9" w14:textId="77777777" w:rsidR="00357563" w:rsidRPr="00357563" w:rsidRDefault="00357563" w:rsidP="00357563">
            <w:pPr>
              <w:jc w:val="right"/>
              <w:rPr>
                <w:b/>
                <w:bCs/>
                <w:iCs/>
              </w:rPr>
            </w:pPr>
            <w:r w:rsidRPr="00357563">
              <w:rPr>
                <w:b/>
                <w:bCs/>
                <w:iCs/>
              </w:rPr>
              <w:t>1 000,0</w:t>
            </w:r>
          </w:p>
        </w:tc>
      </w:tr>
      <w:tr w:rsidR="00357563" w:rsidRPr="00357563" w14:paraId="591A60B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ABD719B"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0BC3C0C"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058720D" w14:textId="77777777" w:rsidR="00357563" w:rsidRPr="00357563" w:rsidRDefault="00357563" w:rsidP="00357563">
            <w:pPr>
              <w:jc w:val="center"/>
              <w:rPr>
                <w:b/>
                <w:bCs/>
                <w:iCs/>
              </w:rPr>
            </w:pPr>
            <w:r w:rsidRPr="00357563">
              <w:rPr>
                <w:b/>
                <w:bCs/>
                <w:iCs/>
              </w:rPr>
              <w:t>0111</w:t>
            </w:r>
          </w:p>
        </w:tc>
        <w:tc>
          <w:tcPr>
            <w:tcW w:w="1342" w:type="dxa"/>
            <w:tcBorders>
              <w:top w:val="nil"/>
              <w:left w:val="nil"/>
              <w:bottom w:val="single" w:sz="4" w:space="0" w:color="auto"/>
              <w:right w:val="single" w:sz="4" w:space="0" w:color="auto"/>
            </w:tcBorders>
            <w:shd w:val="clear" w:color="auto" w:fill="auto"/>
            <w:hideMark/>
          </w:tcPr>
          <w:p w14:paraId="1C1C2076" w14:textId="77777777" w:rsidR="00357563" w:rsidRPr="00357563" w:rsidRDefault="00357563" w:rsidP="00357563">
            <w:pPr>
              <w:jc w:val="center"/>
              <w:rPr>
                <w:b/>
                <w:bCs/>
                <w:iCs/>
              </w:rPr>
            </w:pPr>
            <w:r w:rsidRPr="00357563">
              <w:rPr>
                <w:b/>
                <w:bCs/>
                <w:iCs/>
              </w:rPr>
              <w:t>4020000000</w:t>
            </w:r>
          </w:p>
        </w:tc>
        <w:tc>
          <w:tcPr>
            <w:tcW w:w="643" w:type="dxa"/>
            <w:tcBorders>
              <w:top w:val="nil"/>
              <w:left w:val="nil"/>
              <w:bottom w:val="single" w:sz="4" w:space="0" w:color="auto"/>
              <w:right w:val="single" w:sz="4" w:space="0" w:color="auto"/>
            </w:tcBorders>
            <w:shd w:val="clear" w:color="auto" w:fill="auto"/>
            <w:hideMark/>
          </w:tcPr>
          <w:p w14:paraId="7E160A2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E8FAE31" w14:textId="77777777" w:rsidR="00357563" w:rsidRPr="00357563" w:rsidRDefault="00357563" w:rsidP="00357563">
            <w:pPr>
              <w:jc w:val="right"/>
              <w:rPr>
                <w:b/>
                <w:bCs/>
                <w:iCs/>
              </w:rPr>
            </w:pPr>
            <w:r w:rsidRPr="00357563">
              <w:rPr>
                <w:b/>
                <w:bCs/>
                <w:iCs/>
              </w:rPr>
              <w:t>1 000,0</w:t>
            </w:r>
          </w:p>
        </w:tc>
      </w:tr>
      <w:tr w:rsidR="00357563" w:rsidRPr="00357563" w14:paraId="6B7424E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3FE5C25" w14:textId="77777777" w:rsidR="00357563" w:rsidRPr="00357563" w:rsidRDefault="00357563" w:rsidP="00357563">
            <w:pPr>
              <w:rPr>
                <w:b/>
                <w:bCs/>
                <w:iCs/>
              </w:rPr>
            </w:pPr>
            <w:r w:rsidRPr="00357563">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3021F2B3"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1688F27" w14:textId="77777777" w:rsidR="00357563" w:rsidRPr="00357563" w:rsidRDefault="00357563" w:rsidP="00357563">
            <w:pPr>
              <w:jc w:val="center"/>
              <w:rPr>
                <w:b/>
                <w:bCs/>
                <w:iCs/>
              </w:rPr>
            </w:pPr>
            <w:r w:rsidRPr="00357563">
              <w:rPr>
                <w:b/>
                <w:bCs/>
                <w:iCs/>
              </w:rPr>
              <w:t>0111</w:t>
            </w:r>
          </w:p>
        </w:tc>
        <w:tc>
          <w:tcPr>
            <w:tcW w:w="1342" w:type="dxa"/>
            <w:tcBorders>
              <w:top w:val="nil"/>
              <w:left w:val="nil"/>
              <w:bottom w:val="single" w:sz="4" w:space="0" w:color="auto"/>
              <w:right w:val="single" w:sz="4" w:space="0" w:color="auto"/>
            </w:tcBorders>
            <w:shd w:val="clear" w:color="auto" w:fill="auto"/>
            <w:hideMark/>
          </w:tcPr>
          <w:p w14:paraId="434881A4" w14:textId="77777777" w:rsidR="00357563" w:rsidRPr="00357563" w:rsidRDefault="00357563" w:rsidP="00357563">
            <w:pPr>
              <w:jc w:val="center"/>
              <w:rPr>
                <w:b/>
                <w:bCs/>
                <w:iCs/>
              </w:rPr>
            </w:pPr>
            <w:r w:rsidRPr="00357563">
              <w:rPr>
                <w:b/>
                <w:bCs/>
                <w:iCs/>
              </w:rPr>
              <w:t>4021000000</w:t>
            </w:r>
          </w:p>
        </w:tc>
        <w:tc>
          <w:tcPr>
            <w:tcW w:w="643" w:type="dxa"/>
            <w:tcBorders>
              <w:top w:val="nil"/>
              <w:left w:val="nil"/>
              <w:bottom w:val="single" w:sz="4" w:space="0" w:color="auto"/>
              <w:right w:val="single" w:sz="4" w:space="0" w:color="auto"/>
            </w:tcBorders>
            <w:shd w:val="clear" w:color="auto" w:fill="auto"/>
            <w:hideMark/>
          </w:tcPr>
          <w:p w14:paraId="4FA24C7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05B590E" w14:textId="77777777" w:rsidR="00357563" w:rsidRPr="00357563" w:rsidRDefault="00357563" w:rsidP="00357563">
            <w:pPr>
              <w:jc w:val="right"/>
              <w:rPr>
                <w:b/>
                <w:bCs/>
                <w:iCs/>
              </w:rPr>
            </w:pPr>
            <w:r w:rsidRPr="00357563">
              <w:rPr>
                <w:b/>
                <w:bCs/>
                <w:iCs/>
              </w:rPr>
              <w:t>1 000,0</w:t>
            </w:r>
          </w:p>
        </w:tc>
      </w:tr>
      <w:tr w:rsidR="00357563" w:rsidRPr="00357563" w14:paraId="52FA06A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1B9BD2A" w14:textId="77777777" w:rsidR="00357563" w:rsidRPr="00357563" w:rsidRDefault="00357563" w:rsidP="00357563">
            <w:pPr>
              <w:rPr>
                <w:b/>
                <w:bCs/>
                <w:iCs/>
              </w:rPr>
            </w:pPr>
            <w:r w:rsidRPr="00357563">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2D9AD418"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7C75C69" w14:textId="77777777" w:rsidR="00357563" w:rsidRPr="00357563" w:rsidRDefault="00357563" w:rsidP="00357563">
            <w:pPr>
              <w:jc w:val="center"/>
              <w:rPr>
                <w:b/>
                <w:bCs/>
                <w:iCs/>
              </w:rPr>
            </w:pPr>
            <w:r w:rsidRPr="00357563">
              <w:rPr>
                <w:b/>
                <w:bCs/>
                <w:iCs/>
              </w:rPr>
              <w:t>0111</w:t>
            </w:r>
          </w:p>
        </w:tc>
        <w:tc>
          <w:tcPr>
            <w:tcW w:w="1342" w:type="dxa"/>
            <w:tcBorders>
              <w:top w:val="nil"/>
              <w:left w:val="nil"/>
              <w:bottom w:val="single" w:sz="4" w:space="0" w:color="auto"/>
              <w:right w:val="single" w:sz="4" w:space="0" w:color="auto"/>
            </w:tcBorders>
            <w:shd w:val="clear" w:color="auto" w:fill="auto"/>
            <w:hideMark/>
          </w:tcPr>
          <w:p w14:paraId="2630EAC2" w14:textId="77777777" w:rsidR="00357563" w:rsidRPr="00357563" w:rsidRDefault="00357563" w:rsidP="00357563">
            <w:pPr>
              <w:jc w:val="center"/>
              <w:rPr>
                <w:b/>
                <w:bCs/>
                <w:iCs/>
              </w:rPr>
            </w:pPr>
            <w:r w:rsidRPr="00357563">
              <w:rPr>
                <w:b/>
                <w:bCs/>
                <w:iCs/>
              </w:rPr>
              <w:t>4021100000</w:t>
            </w:r>
          </w:p>
        </w:tc>
        <w:tc>
          <w:tcPr>
            <w:tcW w:w="643" w:type="dxa"/>
            <w:tcBorders>
              <w:top w:val="nil"/>
              <w:left w:val="nil"/>
              <w:bottom w:val="single" w:sz="4" w:space="0" w:color="auto"/>
              <w:right w:val="single" w:sz="4" w:space="0" w:color="auto"/>
            </w:tcBorders>
            <w:shd w:val="clear" w:color="auto" w:fill="auto"/>
            <w:hideMark/>
          </w:tcPr>
          <w:p w14:paraId="3DAADA4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E85EDA0" w14:textId="77777777" w:rsidR="00357563" w:rsidRPr="00357563" w:rsidRDefault="00357563" w:rsidP="00357563">
            <w:pPr>
              <w:jc w:val="right"/>
              <w:rPr>
                <w:b/>
                <w:bCs/>
                <w:iCs/>
              </w:rPr>
            </w:pPr>
            <w:r w:rsidRPr="00357563">
              <w:rPr>
                <w:b/>
                <w:bCs/>
                <w:iCs/>
              </w:rPr>
              <w:t>1 000,0</w:t>
            </w:r>
          </w:p>
        </w:tc>
      </w:tr>
      <w:tr w:rsidR="00357563" w:rsidRPr="00357563" w14:paraId="6511874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CDE850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FA2D64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50449FA" w14:textId="77777777" w:rsidR="00357563" w:rsidRPr="00357563" w:rsidRDefault="00357563" w:rsidP="00357563">
            <w:pPr>
              <w:jc w:val="center"/>
              <w:rPr>
                <w:b/>
                <w:bCs/>
                <w:iCs/>
              </w:rPr>
            </w:pPr>
            <w:r w:rsidRPr="00357563">
              <w:rPr>
                <w:b/>
                <w:bCs/>
                <w:iCs/>
              </w:rPr>
              <w:t>0111</w:t>
            </w:r>
          </w:p>
        </w:tc>
        <w:tc>
          <w:tcPr>
            <w:tcW w:w="1342" w:type="dxa"/>
            <w:tcBorders>
              <w:top w:val="nil"/>
              <w:left w:val="nil"/>
              <w:bottom w:val="single" w:sz="4" w:space="0" w:color="auto"/>
              <w:right w:val="single" w:sz="4" w:space="0" w:color="auto"/>
            </w:tcBorders>
            <w:shd w:val="clear" w:color="auto" w:fill="auto"/>
            <w:hideMark/>
          </w:tcPr>
          <w:p w14:paraId="1096B4EB" w14:textId="77777777" w:rsidR="00357563" w:rsidRPr="00357563" w:rsidRDefault="00357563" w:rsidP="00357563">
            <w:pPr>
              <w:jc w:val="center"/>
              <w:rPr>
                <w:b/>
                <w:bCs/>
                <w:iCs/>
              </w:rPr>
            </w:pPr>
            <w:r w:rsidRPr="00357563">
              <w:rPr>
                <w:b/>
                <w:bCs/>
                <w:iCs/>
              </w:rPr>
              <w:t>4021149999</w:t>
            </w:r>
          </w:p>
        </w:tc>
        <w:tc>
          <w:tcPr>
            <w:tcW w:w="643" w:type="dxa"/>
            <w:tcBorders>
              <w:top w:val="nil"/>
              <w:left w:val="nil"/>
              <w:bottom w:val="single" w:sz="4" w:space="0" w:color="auto"/>
              <w:right w:val="single" w:sz="4" w:space="0" w:color="auto"/>
            </w:tcBorders>
            <w:shd w:val="clear" w:color="auto" w:fill="auto"/>
            <w:hideMark/>
          </w:tcPr>
          <w:p w14:paraId="00A75E9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E45159" w14:textId="77777777" w:rsidR="00357563" w:rsidRPr="00357563" w:rsidRDefault="00357563" w:rsidP="00357563">
            <w:pPr>
              <w:jc w:val="right"/>
              <w:rPr>
                <w:b/>
                <w:bCs/>
                <w:iCs/>
              </w:rPr>
            </w:pPr>
            <w:r w:rsidRPr="00357563">
              <w:rPr>
                <w:b/>
                <w:bCs/>
                <w:iCs/>
              </w:rPr>
              <w:t>1 000,0</w:t>
            </w:r>
          </w:p>
        </w:tc>
      </w:tr>
      <w:tr w:rsidR="00357563" w:rsidRPr="00357563" w14:paraId="40BF7EB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C8023EB"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AEEE476"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09BF4089" w14:textId="77777777" w:rsidR="00357563" w:rsidRPr="00357563" w:rsidRDefault="00357563" w:rsidP="00357563">
            <w:pPr>
              <w:jc w:val="center"/>
            </w:pPr>
            <w:r w:rsidRPr="00357563">
              <w:t>0111</w:t>
            </w:r>
          </w:p>
        </w:tc>
        <w:tc>
          <w:tcPr>
            <w:tcW w:w="1342" w:type="dxa"/>
            <w:tcBorders>
              <w:top w:val="nil"/>
              <w:left w:val="nil"/>
              <w:bottom w:val="single" w:sz="4" w:space="0" w:color="auto"/>
              <w:right w:val="single" w:sz="4" w:space="0" w:color="auto"/>
            </w:tcBorders>
            <w:shd w:val="clear" w:color="auto" w:fill="auto"/>
            <w:hideMark/>
          </w:tcPr>
          <w:p w14:paraId="091B8E0E" w14:textId="77777777" w:rsidR="00357563" w:rsidRPr="00357563" w:rsidRDefault="00357563" w:rsidP="00357563">
            <w:pPr>
              <w:jc w:val="center"/>
            </w:pPr>
            <w:r w:rsidRPr="00357563">
              <w:t>4021149999</w:t>
            </w:r>
          </w:p>
        </w:tc>
        <w:tc>
          <w:tcPr>
            <w:tcW w:w="643" w:type="dxa"/>
            <w:tcBorders>
              <w:top w:val="nil"/>
              <w:left w:val="nil"/>
              <w:bottom w:val="single" w:sz="4" w:space="0" w:color="auto"/>
              <w:right w:val="single" w:sz="4" w:space="0" w:color="auto"/>
            </w:tcBorders>
            <w:shd w:val="clear" w:color="auto" w:fill="auto"/>
            <w:hideMark/>
          </w:tcPr>
          <w:p w14:paraId="0125711A"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1470A6E6" w14:textId="77777777" w:rsidR="00357563" w:rsidRPr="00357563" w:rsidRDefault="00357563" w:rsidP="00357563">
            <w:pPr>
              <w:jc w:val="right"/>
            </w:pPr>
            <w:r w:rsidRPr="00357563">
              <w:t>1 000,0</w:t>
            </w:r>
          </w:p>
        </w:tc>
      </w:tr>
      <w:tr w:rsidR="00357563" w:rsidRPr="00357563" w14:paraId="59F0D367"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D6D7B41" w14:textId="77777777" w:rsidR="00357563" w:rsidRPr="00357563" w:rsidRDefault="00357563" w:rsidP="00357563">
            <w:pPr>
              <w:rPr>
                <w:b/>
                <w:bCs/>
                <w:iCs/>
              </w:rPr>
            </w:pPr>
            <w:r w:rsidRPr="00357563">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14:paraId="3C1E27F5"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6BEFB672"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6372873"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D17B97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233D7F6" w14:textId="77777777" w:rsidR="00357563" w:rsidRPr="00357563" w:rsidRDefault="00357563" w:rsidP="00357563">
            <w:pPr>
              <w:jc w:val="right"/>
              <w:rPr>
                <w:b/>
                <w:bCs/>
                <w:iCs/>
              </w:rPr>
            </w:pPr>
            <w:r w:rsidRPr="00357563">
              <w:rPr>
                <w:b/>
                <w:bCs/>
                <w:iCs/>
              </w:rPr>
              <w:t>20 486,8</w:t>
            </w:r>
          </w:p>
        </w:tc>
      </w:tr>
      <w:tr w:rsidR="00357563" w:rsidRPr="00357563" w14:paraId="127B91F6"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6EB0ADC" w14:textId="77777777" w:rsidR="00357563" w:rsidRPr="00357563" w:rsidRDefault="00357563" w:rsidP="00357563">
            <w:pPr>
              <w:rPr>
                <w:b/>
                <w:bCs/>
                <w:iCs/>
              </w:rPr>
            </w:pPr>
            <w:r w:rsidRPr="00357563">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20C57B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E8EC1E2"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35B0B4E0" w14:textId="77777777" w:rsidR="00357563" w:rsidRPr="00357563" w:rsidRDefault="00357563" w:rsidP="00357563">
            <w:pPr>
              <w:jc w:val="center"/>
              <w:rPr>
                <w:b/>
                <w:bCs/>
                <w:iCs/>
              </w:rPr>
            </w:pPr>
            <w:r w:rsidRPr="00357563">
              <w:rPr>
                <w:b/>
                <w:bCs/>
                <w:iCs/>
              </w:rPr>
              <w:t>1300000000</w:t>
            </w:r>
          </w:p>
        </w:tc>
        <w:tc>
          <w:tcPr>
            <w:tcW w:w="643" w:type="dxa"/>
            <w:tcBorders>
              <w:top w:val="nil"/>
              <w:left w:val="nil"/>
              <w:bottom w:val="single" w:sz="4" w:space="0" w:color="auto"/>
              <w:right w:val="single" w:sz="4" w:space="0" w:color="auto"/>
            </w:tcBorders>
            <w:shd w:val="clear" w:color="auto" w:fill="auto"/>
            <w:hideMark/>
          </w:tcPr>
          <w:p w14:paraId="5717C19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56A1A31" w14:textId="77777777" w:rsidR="00357563" w:rsidRPr="00357563" w:rsidRDefault="00357563" w:rsidP="00357563">
            <w:pPr>
              <w:jc w:val="right"/>
              <w:rPr>
                <w:b/>
                <w:bCs/>
                <w:iCs/>
              </w:rPr>
            </w:pPr>
            <w:r w:rsidRPr="00357563">
              <w:rPr>
                <w:b/>
                <w:bCs/>
                <w:iCs/>
              </w:rPr>
              <w:t>220,0</w:t>
            </w:r>
          </w:p>
        </w:tc>
      </w:tr>
      <w:tr w:rsidR="00357563" w:rsidRPr="00357563" w14:paraId="6920DA6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99B3AC6" w14:textId="77777777" w:rsidR="00357563" w:rsidRPr="00357563" w:rsidRDefault="00357563" w:rsidP="00357563">
            <w:pPr>
              <w:rPr>
                <w:b/>
                <w:bCs/>
                <w:iCs/>
              </w:rPr>
            </w:pPr>
            <w:r w:rsidRPr="00357563">
              <w:rPr>
                <w:b/>
                <w:bCs/>
                <w:iCs/>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32A7E71"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50419DF3"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0555882" w14:textId="77777777" w:rsidR="00357563" w:rsidRPr="00357563" w:rsidRDefault="00357563" w:rsidP="00357563">
            <w:pPr>
              <w:jc w:val="center"/>
              <w:rPr>
                <w:b/>
                <w:bCs/>
                <w:iCs/>
              </w:rPr>
            </w:pPr>
            <w:r w:rsidRPr="00357563">
              <w:rPr>
                <w:b/>
                <w:bCs/>
                <w:iCs/>
              </w:rPr>
              <w:t>1310000000</w:t>
            </w:r>
          </w:p>
        </w:tc>
        <w:tc>
          <w:tcPr>
            <w:tcW w:w="643" w:type="dxa"/>
            <w:tcBorders>
              <w:top w:val="nil"/>
              <w:left w:val="nil"/>
              <w:bottom w:val="single" w:sz="4" w:space="0" w:color="auto"/>
              <w:right w:val="single" w:sz="4" w:space="0" w:color="auto"/>
            </w:tcBorders>
            <w:shd w:val="clear" w:color="auto" w:fill="auto"/>
            <w:hideMark/>
          </w:tcPr>
          <w:p w14:paraId="653135E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EE1ED0" w14:textId="77777777" w:rsidR="00357563" w:rsidRPr="00357563" w:rsidRDefault="00357563" w:rsidP="00357563">
            <w:pPr>
              <w:jc w:val="right"/>
              <w:rPr>
                <w:b/>
                <w:bCs/>
                <w:iCs/>
              </w:rPr>
            </w:pPr>
            <w:r w:rsidRPr="00357563">
              <w:rPr>
                <w:b/>
                <w:bCs/>
                <w:iCs/>
              </w:rPr>
              <w:t>30,0</w:t>
            </w:r>
          </w:p>
        </w:tc>
      </w:tr>
      <w:tr w:rsidR="00357563" w:rsidRPr="00357563" w14:paraId="45E1F05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C671D73" w14:textId="77777777" w:rsidR="00357563" w:rsidRPr="00357563" w:rsidRDefault="00357563" w:rsidP="00357563">
            <w:pPr>
              <w:rPr>
                <w:b/>
                <w:bCs/>
                <w:iCs/>
              </w:rPr>
            </w:pPr>
            <w:r w:rsidRPr="00357563">
              <w:rPr>
                <w:b/>
                <w:bCs/>
                <w:iCs/>
              </w:rPr>
              <w:lastRenderedPageBreak/>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14:paraId="0AE18691"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8F42E96"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1AABF607" w14:textId="77777777" w:rsidR="00357563" w:rsidRPr="00357563" w:rsidRDefault="00357563" w:rsidP="00357563">
            <w:pPr>
              <w:jc w:val="center"/>
              <w:rPr>
                <w:b/>
                <w:bCs/>
                <w:iCs/>
              </w:rPr>
            </w:pPr>
            <w:r w:rsidRPr="00357563">
              <w:rPr>
                <w:b/>
                <w:bCs/>
                <w:iCs/>
              </w:rPr>
              <w:t>1311000000</w:t>
            </w:r>
          </w:p>
        </w:tc>
        <w:tc>
          <w:tcPr>
            <w:tcW w:w="643" w:type="dxa"/>
            <w:tcBorders>
              <w:top w:val="nil"/>
              <w:left w:val="nil"/>
              <w:bottom w:val="single" w:sz="4" w:space="0" w:color="auto"/>
              <w:right w:val="single" w:sz="4" w:space="0" w:color="auto"/>
            </w:tcBorders>
            <w:shd w:val="clear" w:color="auto" w:fill="auto"/>
            <w:hideMark/>
          </w:tcPr>
          <w:p w14:paraId="520A339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C6A523D" w14:textId="77777777" w:rsidR="00357563" w:rsidRPr="00357563" w:rsidRDefault="00357563" w:rsidP="00357563">
            <w:pPr>
              <w:jc w:val="right"/>
              <w:rPr>
                <w:b/>
                <w:bCs/>
                <w:iCs/>
              </w:rPr>
            </w:pPr>
            <w:r w:rsidRPr="00357563">
              <w:rPr>
                <w:b/>
                <w:bCs/>
                <w:iCs/>
              </w:rPr>
              <w:t>30,0</w:t>
            </w:r>
          </w:p>
        </w:tc>
      </w:tr>
      <w:tr w:rsidR="00357563" w:rsidRPr="00357563" w14:paraId="7C369E2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7CCF42C" w14:textId="77777777" w:rsidR="00357563" w:rsidRPr="00357563" w:rsidRDefault="00357563" w:rsidP="00357563">
            <w:pPr>
              <w:rPr>
                <w:b/>
                <w:bCs/>
                <w:iCs/>
              </w:rPr>
            </w:pPr>
            <w:r w:rsidRPr="00357563">
              <w:rPr>
                <w:b/>
                <w:bCs/>
                <w:iCs/>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14:paraId="5CBFFDEB"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C7D1A94"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671836B" w14:textId="77777777" w:rsidR="00357563" w:rsidRPr="00357563" w:rsidRDefault="00357563" w:rsidP="00357563">
            <w:pPr>
              <w:jc w:val="center"/>
              <w:rPr>
                <w:b/>
                <w:bCs/>
                <w:iCs/>
              </w:rPr>
            </w:pPr>
            <w:r w:rsidRPr="00357563">
              <w:rPr>
                <w:b/>
                <w:bCs/>
                <w:iCs/>
              </w:rPr>
              <w:t>1311100000</w:t>
            </w:r>
          </w:p>
        </w:tc>
        <w:tc>
          <w:tcPr>
            <w:tcW w:w="643" w:type="dxa"/>
            <w:tcBorders>
              <w:top w:val="nil"/>
              <w:left w:val="nil"/>
              <w:bottom w:val="single" w:sz="4" w:space="0" w:color="auto"/>
              <w:right w:val="single" w:sz="4" w:space="0" w:color="auto"/>
            </w:tcBorders>
            <w:shd w:val="clear" w:color="auto" w:fill="auto"/>
            <w:hideMark/>
          </w:tcPr>
          <w:p w14:paraId="7BCB900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B61A653" w14:textId="77777777" w:rsidR="00357563" w:rsidRPr="00357563" w:rsidRDefault="00357563" w:rsidP="00357563">
            <w:pPr>
              <w:jc w:val="right"/>
              <w:rPr>
                <w:b/>
                <w:bCs/>
                <w:iCs/>
              </w:rPr>
            </w:pPr>
            <w:r w:rsidRPr="00357563">
              <w:rPr>
                <w:b/>
                <w:bCs/>
                <w:iCs/>
              </w:rPr>
              <w:t>30,0</w:t>
            </w:r>
          </w:p>
        </w:tc>
      </w:tr>
      <w:tr w:rsidR="00357563" w:rsidRPr="00357563" w14:paraId="1B576B0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65D7257"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9F85456"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6C85431"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E529352" w14:textId="77777777" w:rsidR="00357563" w:rsidRPr="00357563" w:rsidRDefault="00357563" w:rsidP="00357563">
            <w:pPr>
              <w:jc w:val="center"/>
              <w:rPr>
                <w:b/>
                <w:bCs/>
                <w:iCs/>
              </w:rPr>
            </w:pPr>
            <w:r w:rsidRPr="00357563">
              <w:rPr>
                <w:b/>
                <w:bCs/>
                <w:iCs/>
              </w:rPr>
              <w:t>1311149999</w:t>
            </w:r>
          </w:p>
        </w:tc>
        <w:tc>
          <w:tcPr>
            <w:tcW w:w="643" w:type="dxa"/>
            <w:tcBorders>
              <w:top w:val="nil"/>
              <w:left w:val="nil"/>
              <w:bottom w:val="single" w:sz="4" w:space="0" w:color="auto"/>
              <w:right w:val="single" w:sz="4" w:space="0" w:color="auto"/>
            </w:tcBorders>
            <w:shd w:val="clear" w:color="auto" w:fill="auto"/>
            <w:hideMark/>
          </w:tcPr>
          <w:p w14:paraId="70EAA17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441CCB6" w14:textId="77777777" w:rsidR="00357563" w:rsidRPr="00357563" w:rsidRDefault="00357563" w:rsidP="00357563">
            <w:pPr>
              <w:jc w:val="right"/>
              <w:rPr>
                <w:b/>
                <w:bCs/>
                <w:iCs/>
              </w:rPr>
            </w:pPr>
            <w:r w:rsidRPr="00357563">
              <w:rPr>
                <w:b/>
                <w:bCs/>
                <w:iCs/>
              </w:rPr>
              <w:t>30,0</w:t>
            </w:r>
          </w:p>
        </w:tc>
      </w:tr>
      <w:tr w:rsidR="00357563" w:rsidRPr="00357563" w14:paraId="58A1A75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3B1268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E202472"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7222F89C"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42A878A6" w14:textId="77777777" w:rsidR="00357563" w:rsidRPr="00357563" w:rsidRDefault="00357563" w:rsidP="00357563">
            <w:pPr>
              <w:jc w:val="center"/>
            </w:pPr>
            <w:r w:rsidRPr="00357563">
              <w:t>1311149999</w:t>
            </w:r>
          </w:p>
        </w:tc>
        <w:tc>
          <w:tcPr>
            <w:tcW w:w="643" w:type="dxa"/>
            <w:tcBorders>
              <w:top w:val="nil"/>
              <w:left w:val="nil"/>
              <w:bottom w:val="single" w:sz="4" w:space="0" w:color="auto"/>
              <w:right w:val="single" w:sz="4" w:space="0" w:color="auto"/>
            </w:tcBorders>
            <w:shd w:val="clear" w:color="auto" w:fill="auto"/>
            <w:hideMark/>
          </w:tcPr>
          <w:p w14:paraId="54295B6F"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1A59713" w14:textId="77777777" w:rsidR="00357563" w:rsidRPr="00357563" w:rsidRDefault="00357563" w:rsidP="00357563">
            <w:pPr>
              <w:jc w:val="right"/>
            </w:pPr>
            <w:r w:rsidRPr="00357563">
              <w:t>30,0</w:t>
            </w:r>
          </w:p>
        </w:tc>
      </w:tr>
      <w:tr w:rsidR="00357563" w:rsidRPr="00357563" w14:paraId="02BE7DFE"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C9E9777" w14:textId="77777777" w:rsidR="00357563" w:rsidRPr="00357563" w:rsidRDefault="00357563" w:rsidP="00357563">
            <w:pPr>
              <w:rPr>
                <w:b/>
                <w:bCs/>
                <w:iCs/>
              </w:rPr>
            </w:pPr>
            <w:r w:rsidRPr="00357563">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7B2593A8"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6B9E95A8"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3DE03129" w14:textId="77777777" w:rsidR="00357563" w:rsidRPr="00357563" w:rsidRDefault="00357563" w:rsidP="00357563">
            <w:pPr>
              <w:jc w:val="center"/>
              <w:rPr>
                <w:b/>
                <w:bCs/>
                <w:iCs/>
              </w:rPr>
            </w:pPr>
            <w:r w:rsidRPr="00357563">
              <w:rPr>
                <w:b/>
                <w:bCs/>
                <w:iCs/>
              </w:rPr>
              <w:t>1320000000</w:t>
            </w:r>
          </w:p>
        </w:tc>
        <w:tc>
          <w:tcPr>
            <w:tcW w:w="643" w:type="dxa"/>
            <w:tcBorders>
              <w:top w:val="single" w:sz="4" w:space="0" w:color="auto"/>
              <w:left w:val="nil"/>
              <w:bottom w:val="single" w:sz="4" w:space="0" w:color="auto"/>
              <w:right w:val="single" w:sz="4" w:space="0" w:color="auto"/>
            </w:tcBorders>
            <w:shd w:val="clear" w:color="auto" w:fill="auto"/>
            <w:hideMark/>
          </w:tcPr>
          <w:p w14:paraId="5CCAD7B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CC2A846" w14:textId="77777777" w:rsidR="00357563" w:rsidRPr="00357563" w:rsidRDefault="00357563" w:rsidP="00357563">
            <w:pPr>
              <w:jc w:val="right"/>
              <w:rPr>
                <w:b/>
                <w:bCs/>
                <w:iCs/>
              </w:rPr>
            </w:pPr>
            <w:r w:rsidRPr="00357563">
              <w:rPr>
                <w:b/>
                <w:bCs/>
                <w:iCs/>
              </w:rPr>
              <w:t>190,0</w:t>
            </w:r>
          </w:p>
        </w:tc>
      </w:tr>
      <w:tr w:rsidR="00357563" w:rsidRPr="00357563" w14:paraId="278641F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0F436CA" w14:textId="77777777" w:rsidR="00357563" w:rsidRPr="00357563" w:rsidRDefault="00357563" w:rsidP="00357563">
            <w:pPr>
              <w:rPr>
                <w:b/>
                <w:bCs/>
                <w:iCs/>
              </w:rPr>
            </w:pPr>
            <w:r w:rsidRPr="00357563">
              <w:rPr>
                <w:b/>
                <w:bCs/>
                <w:iCs/>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14:paraId="13E6C219"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6B0F3FB"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1D8C8ED2" w14:textId="77777777" w:rsidR="00357563" w:rsidRPr="00357563" w:rsidRDefault="00357563" w:rsidP="00357563">
            <w:pPr>
              <w:jc w:val="center"/>
              <w:rPr>
                <w:b/>
                <w:bCs/>
                <w:iCs/>
              </w:rPr>
            </w:pPr>
            <w:r w:rsidRPr="00357563">
              <w:rPr>
                <w:b/>
                <w:bCs/>
                <w:iCs/>
              </w:rPr>
              <w:t>1322000000</w:t>
            </w:r>
          </w:p>
        </w:tc>
        <w:tc>
          <w:tcPr>
            <w:tcW w:w="643" w:type="dxa"/>
            <w:tcBorders>
              <w:top w:val="nil"/>
              <w:left w:val="nil"/>
              <w:bottom w:val="single" w:sz="4" w:space="0" w:color="auto"/>
              <w:right w:val="single" w:sz="4" w:space="0" w:color="auto"/>
            </w:tcBorders>
            <w:shd w:val="clear" w:color="auto" w:fill="auto"/>
            <w:hideMark/>
          </w:tcPr>
          <w:p w14:paraId="344FCF5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4D19677" w14:textId="77777777" w:rsidR="00357563" w:rsidRPr="00357563" w:rsidRDefault="00357563" w:rsidP="00357563">
            <w:pPr>
              <w:jc w:val="right"/>
              <w:rPr>
                <w:b/>
                <w:bCs/>
                <w:iCs/>
              </w:rPr>
            </w:pPr>
            <w:r w:rsidRPr="00357563">
              <w:rPr>
                <w:b/>
                <w:bCs/>
                <w:iCs/>
              </w:rPr>
              <w:t>190,0</w:t>
            </w:r>
          </w:p>
        </w:tc>
      </w:tr>
      <w:tr w:rsidR="00357563" w:rsidRPr="00357563" w14:paraId="2F1C439C" w14:textId="77777777" w:rsidTr="006C5C45">
        <w:trPr>
          <w:gridAfter w:val="1"/>
          <w:wAfter w:w="372" w:type="dxa"/>
          <w:trHeight w:val="1428"/>
        </w:trPr>
        <w:tc>
          <w:tcPr>
            <w:tcW w:w="4673" w:type="dxa"/>
            <w:tcBorders>
              <w:top w:val="nil"/>
              <w:left w:val="single" w:sz="4" w:space="0" w:color="auto"/>
              <w:bottom w:val="single" w:sz="4" w:space="0" w:color="auto"/>
              <w:right w:val="single" w:sz="4" w:space="0" w:color="auto"/>
            </w:tcBorders>
            <w:shd w:val="clear" w:color="auto" w:fill="auto"/>
            <w:hideMark/>
          </w:tcPr>
          <w:p w14:paraId="649DD947" w14:textId="77777777" w:rsidR="00357563" w:rsidRPr="00357563" w:rsidRDefault="00357563" w:rsidP="00357563">
            <w:pPr>
              <w:rPr>
                <w:b/>
                <w:bCs/>
                <w:iCs/>
              </w:rPr>
            </w:pPr>
            <w:r w:rsidRPr="00357563">
              <w:rPr>
                <w:b/>
                <w:bCs/>
                <w:iCs/>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14:paraId="16A5613F"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190694E"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C24B0BF" w14:textId="77777777" w:rsidR="00357563" w:rsidRPr="00357563" w:rsidRDefault="00357563" w:rsidP="00357563">
            <w:pPr>
              <w:jc w:val="center"/>
              <w:rPr>
                <w:b/>
                <w:bCs/>
                <w:iCs/>
              </w:rPr>
            </w:pPr>
            <w:r w:rsidRPr="00357563">
              <w:rPr>
                <w:b/>
                <w:bCs/>
                <w:iCs/>
              </w:rPr>
              <w:t>1322200000</w:t>
            </w:r>
          </w:p>
        </w:tc>
        <w:tc>
          <w:tcPr>
            <w:tcW w:w="643" w:type="dxa"/>
            <w:tcBorders>
              <w:top w:val="nil"/>
              <w:left w:val="nil"/>
              <w:bottom w:val="single" w:sz="4" w:space="0" w:color="auto"/>
              <w:right w:val="single" w:sz="4" w:space="0" w:color="auto"/>
            </w:tcBorders>
            <w:shd w:val="clear" w:color="auto" w:fill="auto"/>
            <w:hideMark/>
          </w:tcPr>
          <w:p w14:paraId="269D804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34FFFFD" w14:textId="77777777" w:rsidR="00357563" w:rsidRPr="00357563" w:rsidRDefault="00357563" w:rsidP="00357563">
            <w:pPr>
              <w:jc w:val="right"/>
              <w:rPr>
                <w:b/>
                <w:bCs/>
                <w:iCs/>
              </w:rPr>
            </w:pPr>
            <w:r w:rsidRPr="00357563">
              <w:rPr>
                <w:b/>
                <w:bCs/>
                <w:iCs/>
              </w:rPr>
              <w:t>190,0</w:t>
            </w:r>
          </w:p>
        </w:tc>
      </w:tr>
      <w:tr w:rsidR="00357563" w:rsidRPr="00357563" w14:paraId="69E44A7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A5A821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D3D11E8"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AE4C68D"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5A1DDD2" w14:textId="77777777" w:rsidR="00357563" w:rsidRPr="00357563" w:rsidRDefault="00357563" w:rsidP="00357563">
            <w:pPr>
              <w:jc w:val="center"/>
              <w:rPr>
                <w:b/>
                <w:bCs/>
                <w:iCs/>
              </w:rPr>
            </w:pPr>
            <w:r w:rsidRPr="00357563">
              <w:rPr>
                <w:b/>
                <w:bCs/>
                <w:iCs/>
              </w:rPr>
              <w:t>1322249999</w:t>
            </w:r>
          </w:p>
        </w:tc>
        <w:tc>
          <w:tcPr>
            <w:tcW w:w="643" w:type="dxa"/>
            <w:tcBorders>
              <w:top w:val="nil"/>
              <w:left w:val="nil"/>
              <w:bottom w:val="single" w:sz="4" w:space="0" w:color="auto"/>
              <w:right w:val="single" w:sz="4" w:space="0" w:color="auto"/>
            </w:tcBorders>
            <w:shd w:val="clear" w:color="auto" w:fill="auto"/>
            <w:hideMark/>
          </w:tcPr>
          <w:p w14:paraId="3DC7AFE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0B34ED7" w14:textId="77777777" w:rsidR="00357563" w:rsidRPr="00357563" w:rsidRDefault="00357563" w:rsidP="00357563">
            <w:pPr>
              <w:jc w:val="right"/>
              <w:rPr>
                <w:b/>
                <w:bCs/>
                <w:iCs/>
              </w:rPr>
            </w:pPr>
            <w:r w:rsidRPr="00357563">
              <w:rPr>
                <w:b/>
                <w:bCs/>
                <w:iCs/>
              </w:rPr>
              <w:t>190,0</w:t>
            </w:r>
          </w:p>
        </w:tc>
      </w:tr>
      <w:tr w:rsidR="00357563" w:rsidRPr="00357563" w14:paraId="05B2CB5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60AD36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85D44DB"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4D2733A4"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73F4E940" w14:textId="77777777" w:rsidR="00357563" w:rsidRPr="00357563" w:rsidRDefault="00357563" w:rsidP="00357563">
            <w:pPr>
              <w:jc w:val="center"/>
            </w:pPr>
            <w:r w:rsidRPr="00357563">
              <w:t>1322249999</w:t>
            </w:r>
          </w:p>
        </w:tc>
        <w:tc>
          <w:tcPr>
            <w:tcW w:w="643" w:type="dxa"/>
            <w:tcBorders>
              <w:top w:val="nil"/>
              <w:left w:val="nil"/>
              <w:bottom w:val="single" w:sz="4" w:space="0" w:color="auto"/>
              <w:right w:val="single" w:sz="4" w:space="0" w:color="auto"/>
            </w:tcBorders>
            <w:shd w:val="clear" w:color="auto" w:fill="auto"/>
            <w:hideMark/>
          </w:tcPr>
          <w:p w14:paraId="15A531D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D74D240" w14:textId="77777777" w:rsidR="00357563" w:rsidRPr="00357563" w:rsidRDefault="00357563" w:rsidP="00357563">
            <w:pPr>
              <w:jc w:val="right"/>
            </w:pPr>
            <w:r w:rsidRPr="00357563">
              <w:t>190,0</w:t>
            </w:r>
          </w:p>
        </w:tc>
      </w:tr>
      <w:tr w:rsidR="00357563" w:rsidRPr="00357563" w14:paraId="541F339B"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72FF6F7" w14:textId="77777777" w:rsidR="00357563" w:rsidRPr="00357563" w:rsidRDefault="00357563" w:rsidP="00357563">
            <w:pPr>
              <w:rPr>
                <w:b/>
                <w:bCs/>
                <w:iCs/>
              </w:rPr>
            </w:pPr>
            <w:r w:rsidRPr="00357563">
              <w:rPr>
                <w:b/>
                <w:bCs/>
                <w:iCs/>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14:paraId="46222F35"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879D70D"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53BDC8C" w14:textId="77777777" w:rsidR="00357563" w:rsidRPr="00357563" w:rsidRDefault="00357563" w:rsidP="00357563">
            <w:pPr>
              <w:jc w:val="center"/>
              <w:rPr>
                <w:b/>
                <w:bCs/>
                <w:iCs/>
              </w:rPr>
            </w:pPr>
            <w:r w:rsidRPr="00357563">
              <w:rPr>
                <w:b/>
                <w:bCs/>
                <w:iCs/>
              </w:rPr>
              <w:t>1700000000</w:t>
            </w:r>
          </w:p>
        </w:tc>
        <w:tc>
          <w:tcPr>
            <w:tcW w:w="643" w:type="dxa"/>
            <w:tcBorders>
              <w:top w:val="single" w:sz="4" w:space="0" w:color="auto"/>
              <w:left w:val="nil"/>
              <w:bottom w:val="single" w:sz="4" w:space="0" w:color="auto"/>
              <w:right w:val="single" w:sz="4" w:space="0" w:color="auto"/>
            </w:tcBorders>
            <w:shd w:val="clear" w:color="auto" w:fill="auto"/>
            <w:hideMark/>
          </w:tcPr>
          <w:p w14:paraId="4488C3FF"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DD3DF02" w14:textId="77777777" w:rsidR="00357563" w:rsidRPr="00357563" w:rsidRDefault="00357563" w:rsidP="00357563">
            <w:pPr>
              <w:jc w:val="right"/>
              <w:rPr>
                <w:b/>
                <w:bCs/>
                <w:iCs/>
              </w:rPr>
            </w:pPr>
            <w:r w:rsidRPr="00357563">
              <w:rPr>
                <w:b/>
                <w:bCs/>
                <w:iCs/>
              </w:rPr>
              <w:t>8 751,0</w:t>
            </w:r>
          </w:p>
        </w:tc>
      </w:tr>
      <w:tr w:rsidR="00357563" w:rsidRPr="00357563" w14:paraId="309F796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C0BA004" w14:textId="77777777" w:rsidR="00357563" w:rsidRPr="00357563" w:rsidRDefault="00357563" w:rsidP="00357563">
            <w:pPr>
              <w:rPr>
                <w:b/>
                <w:bCs/>
                <w:iCs/>
              </w:rPr>
            </w:pPr>
            <w:r w:rsidRPr="00357563">
              <w:rPr>
                <w:b/>
                <w:bCs/>
                <w:iCs/>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14:paraId="7506AA11"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BB74E9B"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24F50AC" w14:textId="77777777" w:rsidR="00357563" w:rsidRPr="00357563" w:rsidRDefault="00357563" w:rsidP="00357563">
            <w:pPr>
              <w:jc w:val="center"/>
              <w:rPr>
                <w:b/>
                <w:bCs/>
                <w:iCs/>
              </w:rPr>
            </w:pPr>
            <w:r w:rsidRPr="00357563">
              <w:rPr>
                <w:b/>
                <w:bCs/>
                <w:iCs/>
              </w:rPr>
              <w:t>1711000000</w:t>
            </w:r>
          </w:p>
        </w:tc>
        <w:tc>
          <w:tcPr>
            <w:tcW w:w="643" w:type="dxa"/>
            <w:tcBorders>
              <w:top w:val="nil"/>
              <w:left w:val="nil"/>
              <w:bottom w:val="single" w:sz="4" w:space="0" w:color="auto"/>
              <w:right w:val="single" w:sz="4" w:space="0" w:color="auto"/>
            </w:tcBorders>
            <w:shd w:val="clear" w:color="auto" w:fill="auto"/>
            <w:hideMark/>
          </w:tcPr>
          <w:p w14:paraId="17D6B17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2624FE3" w14:textId="77777777" w:rsidR="00357563" w:rsidRPr="00357563" w:rsidRDefault="00357563" w:rsidP="00357563">
            <w:pPr>
              <w:jc w:val="right"/>
              <w:rPr>
                <w:b/>
                <w:bCs/>
                <w:iCs/>
              </w:rPr>
            </w:pPr>
            <w:r w:rsidRPr="00357563">
              <w:rPr>
                <w:b/>
                <w:bCs/>
                <w:iCs/>
              </w:rPr>
              <w:t>5 251,0</w:t>
            </w:r>
          </w:p>
        </w:tc>
      </w:tr>
      <w:tr w:rsidR="00357563" w:rsidRPr="00357563" w14:paraId="3E975F13"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71013843" w14:textId="77777777" w:rsidR="00357563" w:rsidRPr="00357563" w:rsidRDefault="00357563" w:rsidP="00357563">
            <w:pPr>
              <w:rPr>
                <w:b/>
                <w:bCs/>
                <w:iCs/>
              </w:rPr>
            </w:pPr>
            <w:r w:rsidRPr="00357563">
              <w:rPr>
                <w:b/>
                <w:bCs/>
                <w:iCs/>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14:paraId="56D845F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2021197"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469B268" w14:textId="77777777" w:rsidR="00357563" w:rsidRPr="00357563" w:rsidRDefault="00357563" w:rsidP="00357563">
            <w:pPr>
              <w:jc w:val="center"/>
              <w:rPr>
                <w:b/>
                <w:bCs/>
                <w:iCs/>
              </w:rPr>
            </w:pPr>
            <w:r w:rsidRPr="00357563">
              <w:rPr>
                <w:b/>
                <w:bCs/>
                <w:iCs/>
              </w:rPr>
              <w:t>1711100000</w:t>
            </w:r>
          </w:p>
        </w:tc>
        <w:tc>
          <w:tcPr>
            <w:tcW w:w="643" w:type="dxa"/>
            <w:tcBorders>
              <w:top w:val="nil"/>
              <w:left w:val="nil"/>
              <w:bottom w:val="single" w:sz="4" w:space="0" w:color="auto"/>
              <w:right w:val="single" w:sz="4" w:space="0" w:color="auto"/>
            </w:tcBorders>
            <w:shd w:val="clear" w:color="auto" w:fill="auto"/>
            <w:hideMark/>
          </w:tcPr>
          <w:p w14:paraId="45EE36D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EBAC7FF" w14:textId="77777777" w:rsidR="00357563" w:rsidRPr="00357563" w:rsidRDefault="00357563" w:rsidP="00357563">
            <w:pPr>
              <w:jc w:val="right"/>
              <w:rPr>
                <w:b/>
                <w:bCs/>
                <w:iCs/>
              </w:rPr>
            </w:pPr>
            <w:r w:rsidRPr="00357563">
              <w:rPr>
                <w:b/>
                <w:bCs/>
                <w:iCs/>
              </w:rPr>
              <w:t>4 151,0</w:t>
            </w:r>
          </w:p>
        </w:tc>
      </w:tr>
      <w:tr w:rsidR="00357563" w:rsidRPr="00357563" w14:paraId="0B8B807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02722C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86E4C6B"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A765EB8"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A1C7502" w14:textId="77777777" w:rsidR="00357563" w:rsidRPr="00357563" w:rsidRDefault="00357563" w:rsidP="00357563">
            <w:pPr>
              <w:jc w:val="center"/>
              <w:rPr>
                <w:b/>
                <w:bCs/>
                <w:iCs/>
              </w:rPr>
            </w:pPr>
            <w:r w:rsidRPr="00357563">
              <w:rPr>
                <w:b/>
                <w:bCs/>
                <w:iCs/>
              </w:rPr>
              <w:t>1711149999</w:t>
            </w:r>
          </w:p>
        </w:tc>
        <w:tc>
          <w:tcPr>
            <w:tcW w:w="643" w:type="dxa"/>
            <w:tcBorders>
              <w:top w:val="nil"/>
              <w:left w:val="nil"/>
              <w:bottom w:val="single" w:sz="4" w:space="0" w:color="auto"/>
              <w:right w:val="single" w:sz="4" w:space="0" w:color="auto"/>
            </w:tcBorders>
            <w:shd w:val="clear" w:color="auto" w:fill="auto"/>
            <w:hideMark/>
          </w:tcPr>
          <w:p w14:paraId="30C1C87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5341EBA" w14:textId="77777777" w:rsidR="00357563" w:rsidRPr="00357563" w:rsidRDefault="00357563" w:rsidP="00357563">
            <w:pPr>
              <w:jc w:val="right"/>
              <w:rPr>
                <w:b/>
                <w:bCs/>
                <w:iCs/>
              </w:rPr>
            </w:pPr>
            <w:r w:rsidRPr="00357563">
              <w:rPr>
                <w:b/>
                <w:bCs/>
                <w:iCs/>
              </w:rPr>
              <w:t>4 151,0</w:t>
            </w:r>
          </w:p>
        </w:tc>
      </w:tr>
      <w:tr w:rsidR="00357563" w:rsidRPr="00357563" w14:paraId="444FF40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1CC263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FE3667A"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21DEFCEA"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02995608" w14:textId="77777777" w:rsidR="00357563" w:rsidRPr="00357563" w:rsidRDefault="00357563" w:rsidP="00357563">
            <w:pPr>
              <w:jc w:val="center"/>
            </w:pPr>
            <w:r w:rsidRPr="00357563">
              <w:t>1711149999</w:t>
            </w:r>
          </w:p>
        </w:tc>
        <w:tc>
          <w:tcPr>
            <w:tcW w:w="643" w:type="dxa"/>
            <w:tcBorders>
              <w:top w:val="nil"/>
              <w:left w:val="nil"/>
              <w:bottom w:val="single" w:sz="4" w:space="0" w:color="auto"/>
              <w:right w:val="single" w:sz="4" w:space="0" w:color="auto"/>
            </w:tcBorders>
            <w:shd w:val="clear" w:color="auto" w:fill="auto"/>
            <w:hideMark/>
          </w:tcPr>
          <w:p w14:paraId="4F862D2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97EE624" w14:textId="77777777" w:rsidR="00357563" w:rsidRPr="00357563" w:rsidRDefault="00357563" w:rsidP="00357563">
            <w:pPr>
              <w:jc w:val="right"/>
            </w:pPr>
            <w:r w:rsidRPr="00357563">
              <w:t>4 151,0</w:t>
            </w:r>
          </w:p>
        </w:tc>
      </w:tr>
      <w:tr w:rsidR="00357563" w:rsidRPr="00357563" w14:paraId="3B2F1B8B"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A51A189" w14:textId="77777777" w:rsidR="00357563" w:rsidRPr="00357563" w:rsidRDefault="00357563" w:rsidP="00357563">
            <w:pPr>
              <w:rPr>
                <w:b/>
                <w:bCs/>
                <w:iCs/>
              </w:rPr>
            </w:pPr>
            <w:r w:rsidRPr="00357563">
              <w:rPr>
                <w:b/>
                <w:bCs/>
                <w:iCs/>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14:paraId="38AEDB50"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7205E09"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FC44E2C" w14:textId="77777777" w:rsidR="00357563" w:rsidRPr="00357563" w:rsidRDefault="00357563" w:rsidP="00357563">
            <w:pPr>
              <w:jc w:val="center"/>
              <w:rPr>
                <w:b/>
                <w:bCs/>
                <w:iCs/>
              </w:rPr>
            </w:pPr>
            <w:r w:rsidRPr="00357563">
              <w:rPr>
                <w:b/>
                <w:bCs/>
                <w:iCs/>
              </w:rPr>
              <w:t>1711200000</w:t>
            </w:r>
          </w:p>
        </w:tc>
        <w:tc>
          <w:tcPr>
            <w:tcW w:w="643" w:type="dxa"/>
            <w:tcBorders>
              <w:top w:val="single" w:sz="4" w:space="0" w:color="auto"/>
              <w:left w:val="nil"/>
              <w:bottom w:val="single" w:sz="4" w:space="0" w:color="auto"/>
              <w:right w:val="single" w:sz="4" w:space="0" w:color="auto"/>
            </w:tcBorders>
            <w:shd w:val="clear" w:color="auto" w:fill="auto"/>
            <w:hideMark/>
          </w:tcPr>
          <w:p w14:paraId="48F7ABB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083CBD2" w14:textId="77777777" w:rsidR="00357563" w:rsidRPr="00357563" w:rsidRDefault="00357563" w:rsidP="00357563">
            <w:pPr>
              <w:jc w:val="right"/>
              <w:rPr>
                <w:b/>
                <w:bCs/>
                <w:iCs/>
              </w:rPr>
            </w:pPr>
            <w:r w:rsidRPr="00357563">
              <w:rPr>
                <w:b/>
                <w:bCs/>
                <w:iCs/>
              </w:rPr>
              <w:t>800,0</w:t>
            </w:r>
          </w:p>
        </w:tc>
      </w:tr>
      <w:tr w:rsidR="00357563" w:rsidRPr="00357563" w14:paraId="5618A86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9407EB0" w14:textId="77777777" w:rsidR="00357563" w:rsidRPr="00357563" w:rsidRDefault="00357563" w:rsidP="00357563">
            <w:pPr>
              <w:rPr>
                <w:b/>
                <w:bCs/>
                <w:iCs/>
              </w:rPr>
            </w:pPr>
            <w:r w:rsidRPr="00357563">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48DB96"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381CE56E"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479A81EE" w14:textId="77777777" w:rsidR="00357563" w:rsidRPr="00357563" w:rsidRDefault="00357563" w:rsidP="00357563">
            <w:pPr>
              <w:jc w:val="center"/>
              <w:rPr>
                <w:b/>
                <w:bCs/>
                <w:iCs/>
              </w:rPr>
            </w:pPr>
            <w:r w:rsidRPr="00357563">
              <w:rPr>
                <w:b/>
                <w:bCs/>
                <w:iCs/>
              </w:rPr>
              <w:t>1711249999</w:t>
            </w:r>
          </w:p>
        </w:tc>
        <w:tc>
          <w:tcPr>
            <w:tcW w:w="643" w:type="dxa"/>
            <w:tcBorders>
              <w:top w:val="nil"/>
              <w:left w:val="nil"/>
              <w:bottom w:val="single" w:sz="4" w:space="0" w:color="auto"/>
              <w:right w:val="single" w:sz="4" w:space="0" w:color="auto"/>
            </w:tcBorders>
            <w:shd w:val="clear" w:color="auto" w:fill="auto"/>
            <w:hideMark/>
          </w:tcPr>
          <w:p w14:paraId="0D77608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BFD9F0" w14:textId="77777777" w:rsidR="00357563" w:rsidRPr="00357563" w:rsidRDefault="00357563" w:rsidP="00357563">
            <w:pPr>
              <w:jc w:val="right"/>
              <w:rPr>
                <w:b/>
                <w:bCs/>
                <w:iCs/>
              </w:rPr>
            </w:pPr>
            <w:r w:rsidRPr="00357563">
              <w:rPr>
                <w:b/>
                <w:bCs/>
                <w:iCs/>
              </w:rPr>
              <w:t>800,0</w:t>
            </w:r>
          </w:p>
        </w:tc>
      </w:tr>
      <w:tr w:rsidR="00357563" w:rsidRPr="00357563" w14:paraId="09A7928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022814"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CC84FDE"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5BACF839"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5BB9739" w14:textId="77777777" w:rsidR="00357563" w:rsidRPr="00357563" w:rsidRDefault="00357563" w:rsidP="00357563">
            <w:pPr>
              <w:jc w:val="center"/>
            </w:pPr>
            <w:r w:rsidRPr="00357563">
              <w:t>1711249999</w:t>
            </w:r>
          </w:p>
        </w:tc>
        <w:tc>
          <w:tcPr>
            <w:tcW w:w="643" w:type="dxa"/>
            <w:tcBorders>
              <w:top w:val="nil"/>
              <w:left w:val="nil"/>
              <w:bottom w:val="single" w:sz="4" w:space="0" w:color="auto"/>
              <w:right w:val="single" w:sz="4" w:space="0" w:color="auto"/>
            </w:tcBorders>
            <w:shd w:val="clear" w:color="auto" w:fill="auto"/>
            <w:hideMark/>
          </w:tcPr>
          <w:p w14:paraId="58A52A7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35BF3DF" w14:textId="77777777" w:rsidR="00357563" w:rsidRPr="00357563" w:rsidRDefault="00357563" w:rsidP="00357563">
            <w:pPr>
              <w:jc w:val="right"/>
            </w:pPr>
            <w:r w:rsidRPr="00357563">
              <w:t>800,0</w:t>
            </w:r>
          </w:p>
        </w:tc>
      </w:tr>
      <w:tr w:rsidR="00357563" w:rsidRPr="00357563" w14:paraId="558BB92F" w14:textId="77777777" w:rsidTr="006C5C45">
        <w:trPr>
          <w:gridAfter w:val="1"/>
          <w:wAfter w:w="372" w:type="dxa"/>
          <w:trHeight w:val="122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CACD05B" w14:textId="77777777" w:rsidR="00357563" w:rsidRPr="00357563" w:rsidRDefault="00357563" w:rsidP="00357563">
            <w:pPr>
              <w:rPr>
                <w:b/>
                <w:bCs/>
                <w:iCs/>
              </w:rPr>
            </w:pPr>
            <w:r w:rsidRPr="00357563">
              <w:rPr>
                <w:b/>
                <w:bCs/>
                <w:iCs/>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0CC21D4F"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0DEB290F"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192D142" w14:textId="77777777" w:rsidR="00357563" w:rsidRPr="00357563" w:rsidRDefault="00357563" w:rsidP="00357563">
            <w:pPr>
              <w:jc w:val="center"/>
              <w:rPr>
                <w:b/>
                <w:bCs/>
                <w:iCs/>
              </w:rPr>
            </w:pPr>
            <w:r w:rsidRPr="00357563">
              <w:rPr>
                <w:b/>
                <w:bCs/>
                <w:iCs/>
              </w:rPr>
              <w:t>1711300000</w:t>
            </w:r>
          </w:p>
        </w:tc>
        <w:tc>
          <w:tcPr>
            <w:tcW w:w="643" w:type="dxa"/>
            <w:tcBorders>
              <w:top w:val="single" w:sz="4" w:space="0" w:color="auto"/>
              <w:left w:val="nil"/>
              <w:bottom w:val="single" w:sz="4" w:space="0" w:color="auto"/>
              <w:right w:val="single" w:sz="4" w:space="0" w:color="auto"/>
            </w:tcBorders>
            <w:shd w:val="clear" w:color="auto" w:fill="auto"/>
            <w:hideMark/>
          </w:tcPr>
          <w:p w14:paraId="48729C4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FE23EAF" w14:textId="77777777" w:rsidR="00357563" w:rsidRPr="00357563" w:rsidRDefault="00357563" w:rsidP="00357563">
            <w:pPr>
              <w:jc w:val="right"/>
              <w:rPr>
                <w:b/>
                <w:bCs/>
                <w:iCs/>
              </w:rPr>
            </w:pPr>
            <w:r w:rsidRPr="00357563">
              <w:rPr>
                <w:b/>
                <w:bCs/>
                <w:iCs/>
              </w:rPr>
              <w:t>300,0</w:t>
            </w:r>
          </w:p>
        </w:tc>
      </w:tr>
      <w:tr w:rsidR="00357563" w:rsidRPr="00357563" w14:paraId="7C0B2F4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C4C126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D6B849D"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0CB4AAF"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1FCF8A2" w14:textId="77777777" w:rsidR="00357563" w:rsidRPr="00357563" w:rsidRDefault="00357563" w:rsidP="00357563">
            <w:pPr>
              <w:jc w:val="center"/>
              <w:rPr>
                <w:b/>
                <w:bCs/>
                <w:iCs/>
              </w:rPr>
            </w:pPr>
            <w:r w:rsidRPr="00357563">
              <w:rPr>
                <w:b/>
                <w:bCs/>
                <w:iCs/>
              </w:rPr>
              <w:t>1711349999</w:t>
            </w:r>
          </w:p>
        </w:tc>
        <w:tc>
          <w:tcPr>
            <w:tcW w:w="643" w:type="dxa"/>
            <w:tcBorders>
              <w:top w:val="nil"/>
              <w:left w:val="nil"/>
              <w:bottom w:val="single" w:sz="4" w:space="0" w:color="auto"/>
              <w:right w:val="single" w:sz="4" w:space="0" w:color="auto"/>
            </w:tcBorders>
            <w:shd w:val="clear" w:color="auto" w:fill="auto"/>
            <w:hideMark/>
          </w:tcPr>
          <w:p w14:paraId="10DB4F9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88A4879" w14:textId="77777777" w:rsidR="00357563" w:rsidRPr="00357563" w:rsidRDefault="00357563" w:rsidP="00357563">
            <w:pPr>
              <w:jc w:val="right"/>
              <w:rPr>
                <w:b/>
                <w:bCs/>
                <w:iCs/>
              </w:rPr>
            </w:pPr>
            <w:r w:rsidRPr="00357563">
              <w:rPr>
                <w:b/>
                <w:bCs/>
                <w:iCs/>
              </w:rPr>
              <w:t>300,0</w:t>
            </w:r>
          </w:p>
        </w:tc>
      </w:tr>
      <w:tr w:rsidR="00357563" w:rsidRPr="00357563" w14:paraId="2FD2947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420E6F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D4A8D65"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001F1D7C"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44BABD97" w14:textId="77777777" w:rsidR="00357563" w:rsidRPr="00357563" w:rsidRDefault="00357563" w:rsidP="00357563">
            <w:pPr>
              <w:jc w:val="center"/>
            </w:pPr>
            <w:r w:rsidRPr="00357563">
              <w:t>1711349999</w:t>
            </w:r>
          </w:p>
        </w:tc>
        <w:tc>
          <w:tcPr>
            <w:tcW w:w="643" w:type="dxa"/>
            <w:tcBorders>
              <w:top w:val="nil"/>
              <w:left w:val="nil"/>
              <w:bottom w:val="single" w:sz="4" w:space="0" w:color="auto"/>
              <w:right w:val="single" w:sz="4" w:space="0" w:color="auto"/>
            </w:tcBorders>
            <w:shd w:val="clear" w:color="auto" w:fill="auto"/>
            <w:hideMark/>
          </w:tcPr>
          <w:p w14:paraId="4B0835C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503048F" w14:textId="77777777" w:rsidR="00357563" w:rsidRPr="00357563" w:rsidRDefault="00357563" w:rsidP="00357563">
            <w:pPr>
              <w:jc w:val="right"/>
            </w:pPr>
            <w:r w:rsidRPr="00357563">
              <w:t>300,0</w:t>
            </w:r>
          </w:p>
        </w:tc>
      </w:tr>
      <w:tr w:rsidR="00357563" w:rsidRPr="00357563" w14:paraId="1E074A59"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C95E9F4" w14:textId="77777777" w:rsidR="00357563" w:rsidRPr="00357563" w:rsidRDefault="00357563" w:rsidP="00357563">
            <w:pPr>
              <w:rPr>
                <w:b/>
                <w:bCs/>
                <w:iCs/>
              </w:rPr>
            </w:pPr>
            <w:r w:rsidRPr="00357563">
              <w:rPr>
                <w:b/>
                <w:bCs/>
                <w:iCs/>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762" w:type="dxa"/>
            <w:tcBorders>
              <w:top w:val="single" w:sz="4" w:space="0" w:color="auto"/>
              <w:left w:val="nil"/>
              <w:bottom w:val="single" w:sz="4" w:space="0" w:color="auto"/>
              <w:right w:val="single" w:sz="4" w:space="0" w:color="auto"/>
            </w:tcBorders>
            <w:shd w:val="clear" w:color="auto" w:fill="auto"/>
            <w:hideMark/>
          </w:tcPr>
          <w:p w14:paraId="5E3CF7E0"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63FE3C17"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2B5437E4" w14:textId="77777777" w:rsidR="00357563" w:rsidRPr="00357563" w:rsidRDefault="00357563" w:rsidP="00357563">
            <w:pPr>
              <w:jc w:val="center"/>
              <w:rPr>
                <w:b/>
                <w:bCs/>
                <w:iCs/>
              </w:rPr>
            </w:pPr>
            <w:r w:rsidRPr="00357563">
              <w:rPr>
                <w:b/>
                <w:bCs/>
                <w:iCs/>
              </w:rPr>
              <w:t>1712000000</w:t>
            </w:r>
          </w:p>
        </w:tc>
        <w:tc>
          <w:tcPr>
            <w:tcW w:w="643" w:type="dxa"/>
            <w:tcBorders>
              <w:top w:val="single" w:sz="4" w:space="0" w:color="auto"/>
              <w:left w:val="nil"/>
              <w:bottom w:val="single" w:sz="4" w:space="0" w:color="auto"/>
              <w:right w:val="single" w:sz="4" w:space="0" w:color="auto"/>
            </w:tcBorders>
            <w:shd w:val="clear" w:color="auto" w:fill="auto"/>
            <w:hideMark/>
          </w:tcPr>
          <w:p w14:paraId="58F0F12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E5F6DE2" w14:textId="77777777" w:rsidR="00357563" w:rsidRPr="00357563" w:rsidRDefault="00357563" w:rsidP="00357563">
            <w:pPr>
              <w:jc w:val="right"/>
              <w:rPr>
                <w:b/>
                <w:bCs/>
                <w:iCs/>
              </w:rPr>
            </w:pPr>
            <w:r w:rsidRPr="00357563">
              <w:rPr>
                <w:b/>
                <w:bCs/>
                <w:iCs/>
              </w:rPr>
              <w:t>3 500,0</w:t>
            </w:r>
          </w:p>
        </w:tc>
      </w:tr>
      <w:tr w:rsidR="00357563" w:rsidRPr="00357563" w14:paraId="6EF5BC7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8BC0A9B" w14:textId="77777777" w:rsidR="00357563" w:rsidRPr="00357563" w:rsidRDefault="00357563" w:rsidP="00357563">
            <w:pPr>
              <w:rPr>
                <w:b/>
                <w:bCs/>
                <w:iCs/>
              </w:rPr>
            </w:pPr>
            <w:r w:rsidRPr="00357563">
              <w:rPr>
                <w:b/>
                <w:bCs/>
                <w:iCs/>
              </w:rPr>
              <w:t>Приобретение материальных ресурсов для проведения мероприятий по мобилизационной подготовке</w:t>
            </w:r>
          </w:p>
        </w:tc>
        <w:tc>
          <w:tcPr>
            <w:tcW w:w="762" w:type="dxa"/>
            <w:tcBorders>
              <w:top w:val="nil"/>
              <w:left w:val="nil"/>
              <w:bottom w:val="single" w:sz="4" w:space="0" w:color="auto"/>
              <w:right w:val="single" w:sz="4" w:space="0" w:color="auto"/>
            </w:tcBorders>
            <w:shd w:val="clear" w:color="auto" w:fill="auto"/>
            <w:hideMark/>
          </w:tcPr>
          <w:p w14:paraId="00EFA0B9"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3F58678"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D3451FA" w14:textId="77777777" w:rsidR="00357563" w:rsidRPr="00357563" w:rsidRDefault="00357563" w:rsidP="00357563">
            <w:pPr>
              <w:jc w:val="center"/>
              <w:rPr>
                <w:b/>
                <w:bCs/>
                <w:iCs/>
              </w:rPr>
            </w:pPr>
            <w:r w:rsidRPr="00357563">
              <w:rPr>
                <w:b/>
                <w:bCs/>
                <w:iCs/>
              </w:rPr>
              <w:t>1712100000</w:t>
            </w:r>
          </w:p>
        </w:tc>
        <w:tc>
          <w:tcPr>
            <w:tcW w:w="643" w:type="dxa"/>
            <w:tcBorders>
              <w:top w:val="nil"/>
              <w:left w:val="nil"/>
              <w:bottom w:val="single" w:sz="4" w:space="0" w:color="auto"/>
              <w:right w:val="single" w:sz="4" w:space="0" w:color="auto"/>
            </w:tcBorders>
            <w:shd w:val="clear" w:color="auto" w:fill="auto"/>
            <w:hideMark/>
          </w:tcPr>
          <w:p w14:paraId="5B39EBD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819C05E" w14:textId="77777777" w:rsidR="00357563" w:rsidRPr="00357563" w:rsidRDefault="00357563" w:rsidP="00357563">
            <w:pPr>
              <w:jc w:val="right"/>
              <w:rPr>
                <w:b/>
                <w:bCs/>
                <w:iCs/>
              </w:rPr>
            </w:pPr>
            <w:r w:rsidRPr="00357563">
              <w:rPr>
                <w:b/>
                <w:bCs/>
                <w:iCs/>
              </w:rPr>
              <w:t>3 000,0</w:t>
            </w:r>
          </w:p>
        </w:tc>
      </w:tr>
      <w:tr w:rsidR="00357563" w:rsidRPr="00357563" w14:paraId="0BF8DD8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44D58F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65B9756"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2C98547"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80AAFC4" w14:textId="77777777" w:rsidR="00357563" w:rsidRPr="00357563" w:rsidRDefault="00357563" w:rsidP="00357563">
            <w:pPr>
              <w:jc w:val="center"/>
              <w:rPr>
                <w:b/>
                <w:bCs/>
                <w:iCs/>
              </w:rPr>
            </w:pPr>
            <w:r w:rsidRPr="00357563">
              <w:rPr>
                <w:b/>
                <w:bCs/>
                <w:iCs/>
              </w:rPr>
              <w:t>1712149999</w:t>
            </w:r>
          </w:p>
        </w:tc>
        <w:tc>
          <w:tcPr>
            <w:tcW w:w="643" w:type="dxa"/>
            <w:tcBorders>
              <w:top w:val="nil"/>
              <w:left w:val="nil"/>
              <w:bottom w:val="single" w:sz="4" w:space="0" w:color="auto"/>
              <w:right w:val="single" w:sz="4" w:space="0" w:color="auto"/>
            </w:tcBorders>
            <w:shd w:val="clear" w:color="auto" w:fill="auto"/>
            <w:hideMark/>
          </w:tcPr>
          <w:p w14:paraId="1D05A3C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C6A101B" w14:textId="77777777" w:rsidR="00357563" w:rsidRPr="00357563" w:rsidRDefault="00357563" w:rsidP="00357563">
            <w:pPr>
              <w:jc w:val="right"/>
              <w:rPr>
                <w:b/>
                <w:bCs/>
                <w:iCs/>
              </w:rPr>
            </w:pPr>
            <w:r w:rsidRPr="00357563">
              <w:rPr>
                <w:b/>
                <w:bCs/>
                <w:iCs/>
              </w:rPr>
              <w:t>3 000,0</w:t>
            </w:r>
          </w:p>
        </w:tc>
      </w:tr>
      <w:tr w:rsidR="00357563" w:rsidRPr="00357563" w14:paraId="3D435DD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5581E25"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0896CED"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332480C3"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A6C8951" w14:textId="77777777" w:rsidR="00357563" w:rsidRPr="00357563" w:rsidRDefault="00357563" w:rsidP="00357563">
            <w:pPr>
              <w:jc w:val="center"/>
            </w:pPr>
            <w:r w:rsidRPr="00357563">
              <w:t>1712149999</w:t>
            </w:r>
          </w:p>
        </w:tc>
        <w:tc>
          <w:tcPr>
            <w:tcW w:w="643" w:type="dxa"/>
            <w:tcBorders>
              <w:top w:val="nil"/>
              <w:left w:val="nil"/>
              <w:bottom w:val="single" w:sz="4" w:space="0" w:color="auto"/>
              <w:right w:val="single" w:sz="4" w:space="0" w:color="auto"/>
            </w:tcBorders>
            <w:shd w:val="clear" w:color="auto" w:fill="auto"/>
            <w:hideMark/>
          </w:tcPr>
          <w:p w14:paraId="50DCAA8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C87B54F" w14:textId="77777777" w:rsidR="00357563" w:rsidRPr="00357563" w:rsidRDefault="00357563" w:rsidP="00357563">
            <w:pPr>
              <w:jc w:val="right"/>
            </w:pPr>
            <w:r w:rsidRPr="00357563">
              <w:t>3 000,0</w:t>
            </w:r>
          </w:p>
        </w:tc>
      </w:tr>
      <w:tr w:rsidR="00357563" w:rsidRPr="00357563" w14:paraId="72676D19"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C738ED1" w14:textId="77777777" w:rsidR="00357563" w:rsidRPr="00357563" w:rsidRDefault="00357563" w:rsidP="00357563">
            <w:pPr>
              <w:rPr>
                <w:b/>
                <w:bCs/>
                <w:iCs/>
              </w:rPr>
            </w:pPr>
            <w:r w:rsidRPr="00357563">
              <w:rPr>
                <w:b/>
                <w:bCs/>
                <w:iCs/>
              </w:rPr>
              <w:t>Проведение мероприятий по мобилизационной подготовке</w:t>
            </w:r>
          </w:p>
        </w:tc>
        <w:tc>
          <w:tcPr>
            <w:tcW w:w="762" w:type="dxa"/>
            <w:tcBorders>
              <w:top w:val="single" w:sz="4" w:space="0" w:color="auto"/>
              <w:left w:val="nil"/>
              <w:bottom w:val="single" w:sz="4" w:space="0" w:color="auto"/>
              <w:right w:val="single" w:sz="4" w:space="0" w:color="auto"/>
            </w:tcBorders>
            <w:shd w:val="clear" w:color="auto" w:fill="auto"/>
            <w:hideMark/>
          </w:tcPr>
          <w:p w14:paraId="583ACAFB"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6289DDF7"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5E154451" w14:textId="77777777" w:rsidR="00357563" w:rsidRPr="00357563" w:rsidRDefault="00357563" w:rsidP="00357563">
            <w:pPr>
              <w:jc w:val="center"/>
              <w:rPr>
                <w:b/>
                <w:bCs/>
                <w:iCs/>
              </w:rPr>
            </w:pPr>
            <w:r w:rsidRPr="00357563">
              <w:rPr>
                <w:b/>
                <w:bCs/>
                <w:iCs/>
              </w:rPr>
              <w:t>1712200000</w:t>
            </w:r>
          </w:p>
        </w:tc>
        <w:tc>
          <w:tcPr>
            <w:tcW w:w="643" w:type="dxa"/>
            <w:tcBorders>
              <w:top w:val="single" w:sz="4" w:space="0" w:color="auto"/>
              <w:left w:val="nil"/>
              <w:bottom w:val="single" w:sz="4" w:space="0" w:color="auto"/>
              <w:right w:val="single" w:sz="4" w:space="0" w:color="auto"/>
            </w:tcBorders>
            <w:shd w:val="clear" w:color="auto" w:fill="auto"/>
            <w:hideMark/>
          </w:tcPr>
          <w:p w14:paraId="70EAAD5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609D619" w14:textId="77777777" w:rsidR="00357563" w:rsidRPr="00357563" w:rsidRDefault="00357563" w:rsidP="00357563">
            <w:pPr>
              <w:jc w:val="right"/>
              <w:rPr>
                <w:b/>
                <w:bCs/>
                <w:iCs/>
              </w:rPr>
            </w:pPr>
            <w:r w:rsidRPr="00357563">
              <w:rPr>
                <w:b/>
                <w:bCs/>
                <w:iCs/>
              </w:rPr>
              <w:t>500,0</w:t>
            </w:r>
          </w:p>
        </w:tc>
      </w:tr>
      <w:tr w:rsidR="00357563" w:rsidRPr="00357563" w14:paraId="7670B78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4D14734"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A557C0"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12453FD"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9B6F8D6" w14:textId="77777777" w:rsidR="00357563" w:rsidRPr="00357563" w:rsidRDefault="00357563" w:rsidP="00357563">
            <w:pPr>
              <w:jc w:val="center"/>
              <w:rPr>
                <w:b/>
                <w:bCs/>
                <w:iCs/>
              </w:rPr>
            </w:pPr>
            <w:r w:rsidRPr="00357563">
              <w:rPr>
                <w:b/>
                <w:bCs/>
                <w:iCs/>
              </w:rPr>
              <w:t>1712249999</w:t>
            </w:r>
          </w:p>
        </w:tc>
        <w:tc>
          <w:tcPr>
            <w:tcW w:w="643" w:type="dxa"/>
            <w:tcBorders>
              <w:top w:val="nil"/>
              <w:left w:val="nil"/>
              <w:bottom w:val="single" w:sz="4" w:space="0" w:color="auto"/>
              <w:right w:val="single" w:sz="4" w:space="0" w:color="auto"/>
            </w:tcBorders>
            <w:shd w:val="clear" w:color="auto" w:fill="auto"/>
            <w:hideMark/>
          </w:tcPr>
          <w:p w14:paraId="6B75011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2B86113" w14:textId="77777777" w:rsidR="00357563" w:rsidRPr="00357563" w:rsidRDefault="00357563" w:rsidP="00357563">
            <w:pPr>
              <w:jc w:val="right"/>
              <w:rPr>
                <w:b/>
                <w:bCs/>
                <w:iCs/>
              </w:rPr>
            </w:pPr>
            <w:r w:rsidRPr="00357563">
              <w:rPr>
                <w:b/>
                <w:bCs/>
                <w:iCs/>
              </w:rPr>
              <w:t>500,0</w:t>
            </w:r>
          </w:p>
        </w:tc>
      </w:tr>
      <w:tr w:rsidR="00357563" w:rsidRPr="00357563" w14:paraId="6B4B5CD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D3E3EB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7F7EC23"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3D2ABA68"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2B3DEA65" w14:textId="77777777" w:rsidR="00357563" w:rsidRPr="00357563" w:rsidRDefault="00357563" w:rsidP="00357563">
            <w:pPr>
              <w:jc w:val="center"/>
            </w:pPr>
            <w:r w:rsidRPr="00357563">
              <w:t>1712249999</w:t>
            </w:r>
          </w:p>
        </w:tc>
        <w:tc>
          <w:tcPr>
            <w:tcW w:w="643" w:type="dxa"/>
            <w:tcBorders>
              <w:top w:val="nil"/>
              <w:left w:val="nil"/>
              <w:bottom w:val="single" w:sz="4" w:space="0" w:color="auto"/>
              <w:right w:val="single" w:sz="4" w:space="0" w:color="auto"/>
            </w:tcBorders>
            <w:shd w:val="clear" w:color="auto" w:fill="auto"/>
            <w:hideMark/>
          </w:tcPr>
          <w:p w14:paraId="0155EA8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812FB9B" w14:textId="77777777" w:rsidR="00357563" w:rsidRPr="00357563" w:rsidRDefault="00357563" w:rsidP="00357563">
            <w:pPr>
              <w:jc w:val="right"/>
            </w:pPr>
            <w:r w:rsidRPr="00357563">
              <w:t>500,0</w:t>
            </w:r>
          </w:p>
        </w:tc>
      </w:tr>
      <w:tr w:rsidR="00357563" w:rsidRPr="00357563" w14:paraId="3C097798"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535D995" w14:textId="77777777" w:rsidR="00357563" w:rsidRPr="00357563" w:rsidRDefault="00357563" w:rsidP="00357563">
            <w:pPr>
              <w:rPr>
                <w:b/>
                <w:bCs/>
                <w:iCs/>
              </w:rPr>
            </w:pPr>
            <w:r w:rsidRPr="00357563">
              <w:rPr>
                <w:b/>
                <w:bCs/>
                <w:iCs/>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3DE90092"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EC7B9E8"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3F33BD17" w14:textId="77777777" w:rsidR="00357563" w:rsidRPr="00357563" w:rsidRDefault="00357563" w:rsidP="00357563">
            <w:pPr>
              <w:jc w:val="center"/>
              <w:rPr>
                <w:b/>
                <w:bCs/>
                <w:iCs/>
              </w:rPr>
            </w:pPr>
            <w:r w:rsidRPr="00357563">
              <w:rPr>
                <w:b/>
                <w:bCs/>
                <w:iCs/>
              </w:rPr>
              <w:t>2900000000</w:t>
            </w:r>
          </w:p>
        </w:tc>
        <w:tc>
          <w:tcPr>
            <w:tcW w:w="643" w:type="dxa"/>
            <w:tcBorders>
              <w:top w:val="single" w:sz="4" w:space="0" w:color="auto"/>
              <w:left w:val="nil"/>
              <w:bottom w:val="single" w:sz="4" w:space="0" w:color="auto"/>
              <w:right w:val="single" w:sz="4" w:space="0" w:color="auto"/>
            </w:tcBorders>
            <w:shd w:val="clear" w:color="auto" w:fill="auto"/>
            <w:hideMark/>
          </w:tcPr>
          <w:p w14:paraId="3EEA03F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2A6975C" w14:textId="77777777" w:rsidR="00357563" w:rsidRPr="00357563" w:rsidRDefault="00357563" w:rsidP="00357563">
            <w:pPr>
              <w:jc w:val="right"/>
              <w:rPr>
                <w:b/>
                <w:bCs/>
                <w:iCs/>
              </w:rPr>
            </w:pPr>
            <w:r w:rsidRPr="00357563">
              <w:rPr>
                <w:b/>
                <w:bCs/>
                <w:iCs/>
              </w:rPr>
              <w:t>5,0</w:t>
            </w:r>
          </w:p>
        </w:tc>
      </w:tr>
      <w:tr w:rsidR="00357563" w:rsidRPr="00357563" w14:paraId="5547EB87"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523DCD85" w14:textId="77777777" w:rsidR="00357563" w:rsidRPr="00357563" w:rsidRDefault="00357563" w:rsidP="00357563">
            <w:pPr>
              <w:rPr>
                <w:b/>
                <w:bCs/>
                <w:iCs/>
              </w:rPr>
            </w:pPr>
            <w:r w:rsidRPr="00357563">
              <w:rPr>
                <w:b/>
                <w:bCs/>
                <w:iCs/>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14:paraId="28025636"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CB228DC"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9D6788E" w14:textId="77777777" w:rsidR="00357563" w:rsidRPr="00357563" w:rsidRDefault="00357563" w:rsidP="00357563">
            <w:pPr>
              <w:jc w:val="center"/>
              <w:rPr>
                <w:b/>
                <w:bCs/>
                <w:iCs/>
              </w:rPr>
            </w:pPr>
            <w:r w:rsidRPr="00357563">
              <w:rPr>
                <w:b/>
                <w:bCs/>
                <w:iCs/>
              </w:rPr>
              <w:t>2911000000</w:t>
            </w:r>
          </w:p>
        </w:tc>
        <w:tc>
          <w:tcPr>
            <w:tcW w:w="643" w:type="dxa"/>
            <w:tcBorders>
              <w:top w:val="nil"/>
              <w:left w:val="nil"/>
              <w:bottom w:val="single" w:sz="4" w:space="0" w:color="auto"/>
              <w:right w:val="single" w:sz="4" w:space="0" w:color="auto"/>
            </w:tcBorders>
            <w:shd w:val="clear" w:color="auto" w:fill="auto"/>
            <w:hideMark/>
          </w:tcPr>
          <w:p w14:paraId="13DBCA8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1F4BEC8" w14:textId="77777777" w:rsidR="00357563" w:rsidRPr="00357563" w:rsidRDefault="00357563" w:rsidP="00357563">
            <w:pPr>
              <w:jc w:val="right"/>
              <w:rPr>
                <w:b/>
                <w:bCs/>
                <w:iCs/>
              </w:rPr>
            </w:pPr>
            <w:r w:rsidRPr="00357563">
              <w:rPr>
                <w:b/>
                <w:bCs/>
                <w:iCs/>
              </w:rPr>
              <w:t>5,0</w:t>
            </w:r>
          </w:p>
        </w:tc>
      </w:tr>
      <w:tr w:rsidR="00357563" w:rsidRPr="00357563" w14:paraId="0FC95352"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3237109" w14:textId="77777777" w:rsidR="00357563" w:rsidRPr="00357563" w:rsidRDefault="00357563" w:rsidP="00357563">
            <w:pPr>
              <w:rPr>
                <w:b/>
                <w:bCs/>
                <w:iCs/>
              </w:rPr>
            </w:pPr>
            <w:r w:rsidRPr="00357563">
              <w:rPr>
                <w:b/>
                <w:bCs/>
                <w:iCs/>
              </w:rPr>
              <w:t xml:space="preserve">Публикации и сообщения в средствах массовой информации материалов по вопросам защиты прав потребителей в различных сферах </w:t>
            </w:r>
            <w:r w:rsidRPr="00357563">
              <w:rPr>
                <w:b/>
                <w:bCs/>
                <w:iCs/>
              </w:rPr>
              <w:lastRenderedPageBreak/>
              <w:t>деятельности</w:t>
            </w:r>
          </w:p>
        </w:tc>
        <w:tc>
          <w:tcPr>
            <w:tcW w:w="762" w:type="dxa"/>
            <w:tcBorders>
              <w:top w:val="nil"/>
              <w:left w:val="nil"/>
              <w:bottom w:val="single" w:sz="4" w:space="0" w:color="auto"/>
              <w:right w:val="single" w:sz="4" w:space="0" w:color="auto"/>
            </w:tcBorders>
            <w:shd w:val="clear" w:color="auto" w:fill="auto"/>
            <w:hideMark/>
          </w:tcPr>
          <w:p w14:paraId="41B43BB0" w14:textId="77777777" w:rsidR="00357563" w:rsidRPr="00357563" w:rsidRDefault="00357563" w:rsidP="00357563">
            <w:pPr>
              <w:jc w:val="center"/>
              <w:rPr>
                <w:b/>
                <w:bCs/>
                <w:iCs/>
              </w:rPr>
            </w:pPr>
            <w:r w:rsidRPr="00357563">
              <w:rPr>
                <w:b/>
                <w:bCs/>
                <w:iCs/>
              </w:rPr>
              <w:lastRenderedPageBreak/>
              <w:t>900</w:t>
            </w:r>
          </w:p>
        </w:tc>
        <w:tc>
          <w:tcPr>
            <w:tcW w:w="939" w:type="dxa"/>
            <w:tcBorders>
              <w:top w:val="nil"/>
              <w:left w:val="nil"/>
              <w:bottom w:val="single" w:sz="4" w:space="0" w:color="auto"/>
              <w:right w:val="single" w:sz="4" w:space="0" w:color="auto"/>
            </w:tcBorders>
            <w:shd w:val="clear" w:color="auto" w:fill="auto"/>
            <w:hideMark/>
          </w:tcPr>
          <w:p w14:paraId="3A62AB79"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659274E" w14:textId="77777777" w:rsidR="00357563" w:rsidRPr="00357563" w:rsidRDefault="00357563" w:rsidP="00357563">
            <w:pPr>
              <w:jc w:val="center"/>
              <w:rPr>
                <w:b/>
                <w:bCs/>
                <w:iCs/>
              </w:rPr>
            </w:pPr>
            <w:r w:rsidRPr="00357563">
              <w:rPr>
                <w:b/>
                <w:bCs/>
                <w:iCs/>
              </w:rPr>
              <w:t>2911100000</w:t>
            </w:r>
          </w:p>
        </w:tc>
        <w:tc>
          <w:tcPr>
            <w:tcW w:w="643" w:type="dxa"/>
            <w:tcBorders>
              <w:top w:val="nil"/>
              <w:left w:val="nil"/>
              <w:bottom w:val="single" w:sz="4" w:space="0" w:color="auto"/>
              <w:right w:val="single" w:sz="4" w:space="0" w:color="auto"/>
            </w:tcBorders>
            <w:shd w:val="clear" w:color="auto" w:fill="auto"/>
            <w:hideMark/>
          </w:tcPr>
          <w:p w14:paraId="5545E02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4B646DC" w14:textId="77777777" w:rsidR="00357563" w:rsidRPr="00357563" w:rsidRDefault="00357563" w:rsidP="00357563">
            <w:pPr>
              <w:jc w:val="right"/>
              <w:rPr>
                <w:b/>
                <w:bCs/>
                <w:iCs/>
              </w:rPr>
            </w:pPr>
            <w:r w:rsidRPr="00357563">
              <w:rPr>
                <w:b/>
                <w:bCs/>
                <w:iCs/>
              </w:rPr>
              <w:t>5,0</w:t>
            </w:r>
          </w:p>
        </w:tc>
      </w:tr>
      <w:tr w:rsidR="00357563" w:rsidRPr="00357563" w14:paraId="639AE27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98E2BC2"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E318972"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D729754"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0246534" w14:textId="77777777" w:rsidR="00357563" w:rsidRPr="00357563" w:rsidRDefault="00357563" w:rsidP="00357563">
            <w:pPr>
              <w:jc w:val="center"/>
              <w:rPr>
                <w:b/>
                <w:bCs/>
                <w:iCs/>
              </w:rPr>
            </w:pPr>
            <w:r w:rsidRPr="00357563">
              <w:rPr>
                <w:b/>
                <w:bCs/>
                <w:iCs/>
              </w:rPr>
              <w:t>2911149999</w:t>
            </w:r>
          </w:p>
        </w:tc>
        <w:tc>
          <w:tcPr>
            <w:tcW w:w="643" w:type="dxa"/>
            <w:tcBorders>
              <w:top w:val="nil"/>
              <w:left w:val="nil"/>
              <w:bottom w:val="single" w:sz="4" w:space="0" w:color="auto"/>
              <w:right w:val="single" w:sz="4" w:space="0" w:color="auto"/>
            </w:tcBorders>
            <w:shd w:val="clear" w:color="auto" w:fill="auto"/>
            <w:hideMark/>
          </w:tcPr>
          <w:p w14:paraId="6F4B671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ABF9A9A" w14:textId="77777777" w:rsidR="00357563" w:rsidRPr="00357563" w:rsidRDefault="00357563" w:rsidP="00357563">
            <w:pPr>
              <w:jc w:val="right"/>
              <w:rPr>
                <w:b/>
                <w:bCs/>
                <w:iCs/>
              </w:rPr>
            </w:pPr>
            <w:r w:rsidRPr="00357563">
              <w:rPr>
                <w:b/>
                <w:bCs/>
                <w:iCs/>
              </w:rPr>
              <w:t>5,0</w:t>
            </w:r>
          </w:p>
        </w:tc>
      </w:tr>
      <w:tr w:rsidR="00357563" w:rsidRPr="00357563" w14:paraId="7467E11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7EF6F09"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7838AC1"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1C6EE9D4"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660D2A14" w14:textId="77777777" w:rsidR="00357563" w:rsidRPr="00357563" w:rsidRDefault="00357563" w:rsidP="00357563">
            <w:pPr>
              <w:jc w:val="center"/>
            </w:pPr>
            <w:r w:rsidRPr="00357563">
              <w:t>2911149999</w:t>
            </w:r>
          </w:p>
        </w:tc>
        <w:tc>
          <w:tcPr>
            <w:tcW w:w="643" w:type="dxa"/>
            <w:tcBorders>
              <w:top w:val="nil"/>
              <w:left w:val="nil"/>
              <w:bottom w:val="single" w:sz="4" w:space="0" w:color="auto"/>
              <w:right w:val="single" w:sz="4" w:space="0" w:color="auto"/>
            </w:tcBorders>
            <w:shd w:val="clear" w:color="auto" w:fill="auto"/>
            <w:hideMark/>
          </w:tcPr>
          <w:p w14:paraId="221426B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A1E386F" w14:textId="77777777" w:rsidR="00357563" w:rsidRPr="00357563" w:rsidRDefault="00357563" w:rsidP="00357563">
            <w:pPr>
              <w:jc w:val="right"/>
            </w:pPr>
            <w:r w:rsidRPr="00357563">
              <w:t>5,0</w:t>
            </w:r>
          </w:p>
        </w:tc>
      </w:tr>
      <w:tr w:rsidR="00357563" w:rsidRPr="00357563" w14:paraId="41EBA974"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0346A8E"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05E8B304"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4B28435F"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2AD5FB6" w14:textId="77777777" w:rsidR="00357563" w:rsidRPr="00357563" w:rsidRDefault="00357563" w:rsidP="00357563">
            <w:pPr>
              <w:jc w:val="center"/>
              <w:rPr>
                <w:b/>
                <w:bCs/>
                <w:iCs/>
              </w:rPr>
            </w:pPr>
            <w:r w:rsidRPr="00357563">
              <w:rPr>
                <w:b/>
                <w:bCs/>
                <w:iCs/>
              </w:rPr>
              <w:t>4000000000</w:t>
            </w:r>
          </w:p>
        </w:tc>
        <w:tc>
          <w:tcPr>
            <w:tcW w:w="643" w:type="dxa"/>
            <w:tcBorders>
              <w:top w:val="single" w:sz="4" w:space="0" w:color="auto"/>
              <w:left w:val="nil"/>
              <w:bottom w:val="single" w:sz="4" w:space="0" w:color="auto"/>
              <w:right w:val="single" w:sz="4" w:space="0" w:color="auto"/>
            </w:tcBorders>
            <w:shd w:val="clear" w:color="auto" w:fill="auto"/>
            <w:hideMark/>
          </w:tcPr>
          <w:p w14:paraId="303DBEE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BD19270" w14:textId="77777777" w:rsidR="00357563" w:rsidRPr="00357563" w:rsidRDefault="00357563" w:rsidP="00357563">
            <w:pPr>
              <w:jc w:val="right"/>
              <w:rPr>
                <w:b/>
                <w:bCs/>
                <w:iCs/>
              </w:rPr>
            </w:pPr>
            <w:r w:rsidRPr="00357563">
              <w:rPr>
                <w:b/>
                <w:bCs/>
                <w:iCs/>
              </w:rPr>
              <w:t>11 510,8</w:t>
            </w:r>
          </w:p>
        </w:tc>
      </w:tr>
      <w:tr w:rsidR="00357563" w:rsidRPr="00357563" w14:paraId="59804BA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8D0AE05"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48B0B85A"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3E9D39ED"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30C3FBC9"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699F1AD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7D4CB19" w14:textId="77777777" w:rsidR="00357563" w:rsidRPr="00357563" w:rsidRDefault="00357563" w:rsidP="00357563">
            <w:pPr>
              <w:jc w:val="right"/>
              <w:rPr>
                <w:b/>
                <w:bCs/>
                <w:iCs/>
              </w:rPr>
            </w:pPr>
            <w:r w:rsidRPr="00357563">
              <w:rPr>
                <w:b/>
                <w:bCs/>
                <w:iCs/>
              </w:rPr>
              <w:t>9 825,8</w:t>
            </w:r>
          </w:p>
        </w:tc>
      </w:tr>
      <w:tr w:rsidR="00357563" w:rsidRPr="00357563" w14:paraId="788E706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9E25F9E" w14:textId="77777777" w:rsidR="00357563" w:rsidRPr="00357563" w:rsidRDefault="00357563" w:rsidP="00357563">
            <w:pPr>
              <w:rPr>
                <w:b/>
                <w:bCs/>
                <w:iCs/>
              </w:rPr>
            </w:pPr>
            <w:r w:rsidRPr="0035756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C7AFB19"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4FFF1F5"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9F211DB" w14:textId="77777777" w:rsidR="00357563" w:rsidRPr="00357563" w:rsidRDefault="00357563" w:rsidP="00357563">
            <w:pPr>
              <w:jc w:val="center"/>
              <w:rPr>
                <w:b/>
                <w:bCs/>
                <w:iCs/>
              </w:rPr>
            </w:pPr>
            <w:r w:rsidRPr="00357563">
              <w:rPr>
                <w:b/>
                <w:bCs/>
                <w:iCs/>
              </w:rPr>
              <w:t>4014000000</w:t>
            </w:r>
          </w:p>
        </w:tc>
        <w:tc>
          <w:tcPr>
            <w:tcW w:w="643" w:type="dxa"/>
            <w:tcBorders>
              <w:top w:val="nil"/>
              <w:left w:val="nil"/>
              <w:bottom w:val="single" w:sz="4" w:space="0" w:color="auto"/>
              <w:right w:val="single" w:sz="4" w:space="0" w:color="auto"/>
            </w:tcBorders>
            <w:shd w:val="clear" w:color="auto" w:fill="auto"/>
            <w:hideMark/>
          </w:tcPr>
          <w:p w14:paraId="46A3CDD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51C44F7" w14:textId="77777777" w:rsidR="00357563" w:rsidRPr="00357563" w:rsidRDefault="00357563" w:rsidP="00357563">
            <w:pPr>
              <w:jc w:val="right"/>
              <w:rPr>
                <w:b/>
                <w:bCs/>
                <w:iCs/>
              </w:rPr>
            </w:pPr>
            <w:r w:rsidRPr="00357563">
              <w:rPr>
                <w:b/>
                <w:bCs/>
                <w:iCs/>
              </w:rPr>
              <w:t>9 825,8</w:t>
            </w:r>
          </w:p>
        </w:tc>
      </w:tr>
      <w:tr w:rsidR="00357563" w:rsidRPr="00357563" w14:paraId="4BD4325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79F901" w14:textId="77777777" w:rsidR="00357563" w:rsidRPr="00357563" w:rsidRDefault="00357563" w:rsidP="00357563">
            <w:pPr>
              <w:rPr>
                <w:b/>
                <w:bCs/>
                <w:iCs/>
              </w:rPr>
            </w:pPr>
            <w:r w:rsidRPr="00357563">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14:paraId="61526504"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30FA3980"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A7C9E53" w14:textId="77777777" w:rsidR="00357563" w:rsidRPr="00357563" w:rsidRDefault="00357563" w:rsidP="00357563">
            <w:pPr>
              <w:jc w:val="center"/>
              <w:rPr>
                <w:b/>
                <w:bCs/>
                <w:iCs/>
              </w:rPr>
            </w:pPr>
            <w:r w:rsidRPr="00357563">
              <w:rPr>
                <w:b/>
                <w:bCs/>
                <w:iCs/>
              </w:rPr>
              <w:t>4014200000</w:t>
            </w:r>
          </w:p>
        </w:tc>
        <w:tc>
          <w:tcPr>
            <w:tcW w:w="643" w:type="dxa"/>
            <w:tcBorders>
              <w:top w:val="nil"/>
              <w:left w:val="nil"/>
              <w:bottom w:val="single" w:sz="4" w:space="0" w:color="auto"/>
              <w:right w:val="single" w:sz="4" w:space="0" w:color="auto"/>
            </w:tcBorders>
            <w:shd w:val="clear" w:color="auto" w:fill="auto"/>
            <w:hideMark/>
          </w:tcPr>
          <w:p w14:paraId="69D279D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A983273" w14:textId="77777777" w:rsidR="00357563" w:rsidRPr="00357563" w:rsidRDefault="00357563" w:rsidP="00357563">
            <w:pPr>
              <w:jc w:val="right"/>
              <w:rPr>
                <w:b/>
                <w:bCs/>
                <w:iCs/>
              </w:rPr>
            </w:pPr>
            <w:r w:rsidRPr="00357563">
              <w:rPr>
                <w:b/>
                <w:bCs/>
                <w:iCs/>
              </w:rPr>
              <w:t>9 825,8</w:t>
            </w:r>
          </w:p>
        </w:tc>
      </w:tr>
      <w:tr w:rsidR="00357563" w:rsidRPr="00357563" w14:paraId="492777D9" w14:textId="77777777" w:rsidTr="006C5C45">
        <w:trPr>
          <w:gridAfter w:val="1"/>
          <w:wAfter w:w="372" w:type="dxa"/>
          <w:trHeight w:val="1224"/>
        </w:trPr>
        <w:tc>
          <w:tcPr>
            <w:tcW w:w="4673" w:type="dxa"/>
            <w:tcBorders>
              <w:top w:val="nil"/>
              <w:left w:val="single" w:sz="4" w:space="0" w:color="auto"/>
              <w:bottom w:val="single" w:sz="4" w:space="0" w:color="auto"/>
              <w:right w:val="single" w:sz="4" w:space="0" w:color="auto"/>
            </w:tcBorders>
            <w:shd w:val="clear" w:color="auto" w:fill="auto"/>
            <w:hideMark/>
          </w:tcPr>
          <w:p w14:paraId="269C98F6" w14:textId="77777777" w:rsidR="00357563" w:rsidRPr="00357563" w:rsidRDefault="00357563" w:rsidP="00357563">
            <w:pPr>
              <w:rPr>
                <w:b/>
                <w:bCs/>
                <w:iCs/>
              </w:rPr>
            </w:pPr>
            <w:r w:rsidRPr="00357563">
              <w:rPr>
                <w:b/>
                <w:bCs/>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nil"/>
              <w:left w:val="nil"/>
              <w:bottom w:val="single" w:sz="4" w:space="0" w:color="auto"/>
              <w:right w:val="single" w:sz="4" w:space="0" w:color="auto"/>
            </w:tcBorders>
            <w:shd w:val="clear" w:color="auto" w:fill="auto"/>
            <w:hideMark/>
          </w:tcPr>
          <w:p w14:paraId="60A4EF48"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327C75CC"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BBFE860" w14:textId="77777777" w:rsidR="00357563" w:rsidRPr="00357563" w:rsidRDefault="00357563" w:rsidP="00357563">
            <w:pPr>
              <w:jc w:val="center"/>
              <w:rPr>
                <w:b/>
                <w:bCs/>
                <w:iCs/>
              </w:rPr>
            </w:pPr>
            <w:r w:rsidRPr="00357563">
              <w:rPr>
                <w:b/>
                <w:bCs/>
                <w:iCs/>
              </w:rPr>
              <w:t>4014273150</w:t>
            </w:r>
          </w:p>
        </w:tc>
        <w:tc>
          <w:tcPr>
            <w:tcW w:w="643" w:type="dxa"/>
            <w:tcBorders>
              <w:top w:val="nil"/>
              <w:left w:val="nil"/>
              <w:bottom w:val="single" w:sz="4" w:space="0" w:color="auto"/>
              <w:right w:val="single" w:sz="4" w:space="0" w:color="auto"/>
            </w:tcBorders>
            <w:shd w:val="clear" w:color="auto" w:fill="auto"/>
            <w:hideMark/>
          </w:tcPr>
          <w:p w14:paraId="3C429FD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2FAC369" w14:textId="77777777" w:rsidR="00357563" w:rsidRPr="00357563" w:rsidRDefault="00357563" w:rsidP="00357563">
            <w:pPr>
              <w:jc w:val="right"/>
              <w:rPr>
                <w:b/>
                <w:bCs/>
                <w:iCs/>
              </w:rPr>
            </w:pPr>
            <w:r w:rsidRPr="00357563">
              <w:rPr>
                <w:b/>
                <w:bCs/>
                <w:iCs/>
              </w:rPr>
              <w:t>0,7</w:t>
            </w:r>
          </w:p>
        </w:tc>
      </w:tr>
      <w:tr w:rsidR="00357563" w:rsidRPr="00357563" w14:paraId="62AED3E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A2D9E7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32524E2"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1304A9ED"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34F7A8F0" w14:textId="77777777" w:rsidR="00357563" w:rsidRPr="00357563" w:rsidRDefault="00357563" w:rsidP="00357563">
            <w:pPr>
              <w:jc w:val="center"/>
            </w:pPr>
            <w:r w:rsidRPr="00357563">
              <w:t>4014273150</w:t>
            </w:r>
          </w:p>
        </w:tc>
        <w:tc>
          <w:tcPr>
            <w:tcW w:w="643" w:type="dxa"/>
            <w:tcBorders>
              <w:top w:val="nil"/>
              <w:left w:val="nil"/>
              <w:bottom w:val="single" w:sz="4" w:space="0" w:color="auto"/>
              <w:right w:val="single" w:sz="4" w:space="0" w:color="auto"/>
            </w:tcBorders>
            <w:shd w:val="clear" w:color="auto" w:fill="auto"/>
            <w:hideMark/>
          </w:tcPr>
          <w:p w14:paraId="1C18CFB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EE6433F" w14:textId="77777777" w:rsidR="00357563" w:rsidRPr="00357563" w:rsidRDefault="00357563" w:rsidP="00357563">
            <w:pPr>
              <w:jc w:val="right"/>
            </w:pPr>
            <w:r w:rsidRPr="00357563">
              <w:t>0,7</w:t>
            </w:r>
          </w:p>
        </w:tc>
      </w:tr>
      <w:tr w:rsidR="00357563" w:rsidRPr="00357563" w14:paraId="6B472A4C"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80517AB" w14:textId="77777777" w:rsidR="00357563" w:rsidRPr="00357563" w:rsidRDefault="00357563" w:rsidP="00357563">
            <w:pPr>
              <w:rPr>
                <w:b/>
                <w:bCs/>
                <w:iCs/>
              </w:rPr>
            </w:pPr>
            <w:r w:rsidRPr="00357563">
              <w:rPr>
                <w:b/>
                <w:bCs/>
                <w:iCs/>
              </w:rPr>
              <w:t>Единая субвенция местным бюджетам из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2669DC88"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463E05FA"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547826FA" w14:textId="77777777" w:rsidR="00357563" w:rsidRPr="00357563" w:rsidRDefault="00357563" w:rsidP="00357563">
            <w:pPr>
              <w:jc w:val="center"/>
              <w:rPr>
                <w:b/>
                <w:bCs/>
                <w:iCs/>
              </w:rPr>
            </w:pPr>
            <w:r w:rsidRPr="00357563">
              <w:rPr>
                <w:b/>
                <w:bCs/>
                <w:iCs/>
              </w:rPr>
              <w:t>4014273300</w:t>
            </w:r>
          </w:p>
        </w:tc>
        <w:tc>
          <w:tcPr>
            <w:tcW w:w="643" w:type="dxa"/>
            <w:tcBorders>
              <w:top w:val="single" w:sz="4" w:space="0" w:color="auto"/>
              <w:left w:val="nil"/>
              <w:bottom w:val="single" w:sz="4" w:space="0" w:color="auto"/>
              <w:right w:val="single" w:sz="4" w:space="0" w:color="auto"/>
            </w:tcBorders>
            <w:shd w:val="clear" w:color="auto" w:fill="auto"/>
            <w:hideMark/>
          </w:tcPr>
          <w:p w14:paraId="207C38E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89F1DCD" w14:textId="77777777" w:rsidR="00357563" w:rsidRPr="00357563" w:rsidRDefault="00357563" w:rsidP="00357563">
            <w:pPr>
              <w:jc w:val="right"/>
              <w:rPr>
                <w:b/>
                <w:bCs/>
                <w:iCs/>
              </w:rPr>
            </w:pPr>
            <w:r w:rsidRPr="00357563">
              <w:rPr>
                <w:b/>
                <w:bCs/>
                <w:iCs/>
              </w:rPr>
              <w:t>9 825,1</w:t>
            </w:r>
          </w:p>
        </w:tc>
      </w:tr>
      <w:tr w:rsidR="00357563" w:rsidRPr="00357563" w14:paraId="453EB96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42E83D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785C8F8"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527BAC75"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6D93E097" w14:textId="77777777" w:rsidR="00357563" w:rsidRPr="00357563" w:rsidRDefault="00357563" w:rsidP="00357563">
            <w:pPr>
              <w:jc w:val="center"/>
            </w:pPr>
            <w:r w:rsidRPr="00357563">
              <w:t>4014273300</w:t>
            </w:r>
          </w:p>
        </w:tc>
        <w:tc>
          <w:tcPr>
            <w:tcW w:w="643" w:type="dxa"/>
            <w:tcBorders>
              <w:top w:val="nil"/>
              <w:left w:val="nil"/>
              <w:bottom w:val="single" w:sz="4" w:space="0" w:color="auto"/>
              <w:right w:val="single" w:sz="4" w:space="0" w:color="auto"/>
            </w:tcBorders>
            <w:shd w:val="clear" w:color="auto" w:fill="auto"/>
            <w:hideMark/>
          </w:tcPr>
          <w:p w14:paraId="5D1BE3C2"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11FD80B1" w14:textId="77777777" w:rsidR="00357563" w:rsidRPr="00357563" w:rsidRDefault="00357563" w:rsidP="00357563">
            <w:pPr>
              <w:jc w:val="right"/>
            </w:pPr>
            <w:r w:rsidRPr="00357563">
              <w:t>9 002,5</w:t>
            </w:r>
          </w:p>
        </w:tc>
      </w:tr>
      <w:tr w:rsidR="00357563" w:rsidRPr="00357563" w14:paraId="2E9B731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5B799D"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A5543AA"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1411C37A"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0884D652" w14:textId="77777777" w:rsidR="00357563" w:rsidRPr="00357563" w:rsidRDefault="00357563" w:rsidP="00357563">
            <w:pPr>
              <w:jc w:val="center"/>
            </w:pPr>
            <w:r w:rsidRPr="00357563">
              <w:t>4014273300</w:t>
            </w:r>
          </w:p>
        </w:tc>
        <w:tc>
          <w:tcPr>
            <w:tcW w:w="643" w:type="dxa"/>
            <w:tcBorders>
              <w:top w:val="nil"/>
              <w:left w:val="nil"/>
              <w:bottom w:val="single" w:sz="4" w:space="0" w:color="auto"/>
              <w:right w:val="single" w:sz="4" w:space="0" w:color="auto"/>
            </w:tcBorders>
            <w:shd w:val="clear" w:color="auto" w:fill="auto"/>
            <w:hideMark/>
          </w:tcPr>
          <w:p w14:paraId="6B1EC7B3"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6E01BE9" w14:textId="77777777" w:rsidR="00357563" w:rsidRPr="00357563" w:rsidRDefault="00357563" w:rsidP="00357563">
            <w:pPr>
              <w:jc w:val="right"/>
            </w:pPr>
            <w:r w:rsidRPr="00357563">
              <w:t>822,6</w:t>
            </w:r>
          </w:p>
        </w:tc>
      </w:tr>
      <w:tr w:rsidR="00357563" w:rsidRPr="00357563" w14:paraId="1EC2BBC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C9C0597"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288F3478"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18DCA56E"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3C32B86" w14:textId="77777777" w:rsidR="00357563" w:rsidRPr="00357563" w:rsidRDefault="00357563" w:rsidP="00357563">
            <w:pPr>
              <w:jc w:val="center"/>
              <w:rPr>
                <w:b/>
                <w:bCs/>
                <w:iCs/>
              </w:rPr>
            </w:pPr>
            <w:r w:rsidRPr="00357563">
              <w:rPr>
                <w:b/>
                <w:bCs/>
                <w:iCs/>
              </w:rPr>
              <w:t>4020000000</w:t>
            </w:r>
          </w:p>
        </w:tc>
        <w:tc>
          <w:tcPr>
            <w:tcW w:w="643" w:type="dxa"/>
            <w:tcBorders>
              <w:top w:val="single" w:sz="4" w:space="0" w:color="auto"/>
              <w:left w:val="nil"/>
              <w:bottom w:val="single" w:sz="4" w:space="0" w:color="auto"/>
              <w:right w:val="single" w:sz="4" w:space="0" w:color="auto"/>
            </w:tcBorders>
            <w:shd w:val="clear" w:color="auto" w:fill="auto"/>
            <w:hideMark/>
          </w:tcPr>
          <w:p w14:paraId="5169A73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D40ECA1" w14:textId="77777777" w:rsidR="00357563" w:rsidRPr="00357563" w:rsidRDefault="00357563" w:rsidP="00357563">
            <w:pPr>
              <w:jc w:val="right"/>
              <w:rPr>
                <w:b/>
                <w:bCs/>
                <w:iCs/>
              </w:rPr>
            </w:pPr>
            <w:r w:rsidRPr="00357563">
              <w:rPr>
                <w:b/>
                <w:bCs/>
                <w:iCs/>
              </w:rPr>
              <w:t>1 685,0</w:t>
            </w:r>
          </w:p>
        </w:tc>
      </w:tr>
      <w:tr w:rsidR="00357563" w:rsidRPr="00357563" w14:paraId="7BA55DA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FAB5CBF" w14:textId="77777777" w:rsidR="00357563" w:rsidRPr="00357563" w:rsidRDefault="00357563" w:rsidP="00357563">
            <w:pPr>
              <w:rPr>
                <w:b/>
                <w:bCs/>
                <w:iCs/>
              </w:rPr>
            </w:pPr>
            <w:r w:rsidRPr="0035756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5C11EAD8"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366B4A0B"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4D045F36" w14:textId="77777777" w:rsidR="00357563" w:rsidRPr="00357563" w:rsidRDefault="00357563" w:rsidP="00357563">
            <w:pPr>
              <w:jc w:val="center"/>
              <w:rPr>
                <w:b/>
                <w:bCs/>
                <w:iCs/>
              </w:rPr>
            </w:pPr>
            <w:r w:rsidRPr="00357563">
              <w:rPr>
                <w:b/>
                <w:bCs/>
                <w:iCs/>
              </w:rPr>
              <w:t>4022000000</w:t>
            </w:r>
          </w:p>
        </w:tc>
        <w:tc>
          <w:tcPr>
            <w:tcW w:w="643" w:type="dxa"/>
            <w:tcBorders>
              <w:top w:val="nil"/>
              <w:left w:val="nil"/>
              <w:bottom w:val="single" w:sz="4" w:space="0" w:color="auto"/>
              <w:right w:val="single" w:sz="4" w:space="0" w:color="auto"/>
            </w:tcBorders>
            <w:shd w:val="clear" w:color="auto" w:fill="auto"/>
            <w:hideMark/>
          </w:tcPr>
          <w:p w14:paraId="3BC584F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389E1BA" w14:textId="77777777" w:rsidR="00357563" w:rsidRPr="00357563" w:rsidRDefault="00357563" w:rsidP="00357563">
            <w:pPr>
              <w:jc w:val="right"/>
              <w:rPr>
                <w:b/>
                <w:bCs/>
                <w:iCs/>
              </w:rPr>
            </w:pPr>
            <w:r w:rsidRPr="00357563">
              <w:rPr>
                <w:b/>
                <w:bCs/>
                <w:iCs/>
              </w:rPr>
              <w:t>1 685,0</w:t>
            </w:r>
          </w:p>
        </w:tc>
      </w:tr>
      <w:tr w:rsidR="00357563" w:rsidRPr="00357563" w14:paraId="5158626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07D67F" w14:textId="77777777" w:rsidR="00357563" w:rsidRPr="00357563" w:rsidRDefault="00357563" w:rsidP="00357563">
            <w:pPr>
              <w:rPr>
                <w:b/>
                <w:bCs/>
                <w:iCs/>
              </w:rPr>
            </w:pPr>
            <w:r w:rsidRPr="0035756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51BC8A65"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91630BD"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35899A6" w14:textId="77777777" w:rsidR="00357563" w:rsidRPr="00357563" w:rsidRDefault="00357563" w:rsidP="00357563">
            <w:pPr>
              <w:jc w:val="center"/>
              <w:rPr>
                <w:b/>
                <w:bCs/>
                <w:iCs/>
              </w:rPr>
            </w:pPr>
            <w:r w:rsidRPr="00357563">
              <w:rPr>
                <w:b/>
                <w:bCs/>
                <w:iCs/>
              </w:rPr>
              <w:t>4022100000</w:t>
            </w:r>
          </w:p>
        </w:tc>
        <w:tc>
          <w:tcPr>
            <w:tcW w:w="643" w:type="dxa"/>
            <w:tcBorders>
              <w:top w:val="nil"/>
              <w:left w:val="nil"/>
              <w:bottom w:val="single" w:sz="4" w:space="0" w:color="auto"/>
              <w:right w:val="single" w:sz="4" w:space="0" w:color="auto"/>
            </w:tcBorders>
            <w:shd w:val="clear" w:color="auto" w:fill="auto"/>
            <w:hideMark/>
          </w:tcPr>
          <w:p w14:paraId="290B711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6FE3588" w14:textId="77777777" w:rsidR="00357563" w:rsidRPr="00357563" w:rsidRDefault="00357563" w:rsidP="00357563">
            <w:pPr>
              <w:jc w:val="right"/>
              <w:rPr>
                <w:b/>
                <w:bCs/>
                <w:iCs/>
              </w:rPr>
            </w:pPr>
            <w:r w:rsidRPr="00357563">
              <w:rPr>
                <w:b/>
                <w:bCs/>
                <w:iCs/>
              </w:rPr>
              <w:t>685,0</w:t>
            </w:r>
          </w:p>
        </w:tc>
      </w:tr>
      <w:tr w:rsidR="00357563" w:rsidRPr="00357563" w14:paraId="3F7698E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6C39B2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924E90F"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80DCAE0"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442CD8D4" w14:textId="77777777" w:rsidR="00357563" w:rsidRPr="00357563" w:rsidRDefault="00357563" w:rsidP="00357563">
            <w:pPr>
              <w:jc w:val="center"/>
              <w:rPr>
                <w:b/>
                <w:bCs/>
                <w:iCs/>
              </w:rPr>
            </w:pPr>
            <w:r w:rsidRPr="00357563">
              <w:rPr>
                <w:b/>
                <w:bCs/>
                <w:iCs/>
              </w:rPr>
              <w:t>4022149999</w:t>
            </w:r>
          </w:p>
        </w:tc>
        <w:tc>
          <w:tcPr>
            <w:tcW w:w="643" w:type="dxa"/>
            <w:tcBorders>
              <w:top w:val="nil"/>
              <w:left w:val="nil"/>
              <w:bottom w:val="single" w:sz="4" w:space="0" w:color="auto"/>
              <w:right w:val="single" w:sz="4" w:space="0" w:color="auto"/>
            </w:tcBorders>
            <w:shd w:val="clear" w:color="auto" w:fill="auto"/>
            <w:hideMark/>
          </w:tcPr>
          <w:p w14:paraId="078714C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43424DA" w14:textId="77777777" w:rsidR="00357563" w:rsidRPr="00357563" w:rsidRDefault="00357563" w:rsidP="00357563">
            <w:pPr>
              <w:jc w:val="right"/>
              <w:rPr>
                <w:b/>
                <w:bCs/>
                <w:iCs/>
              </w:rPr>
            </w:pPr>
            <w:r w:rsidRPr="00357563">
              <w:rPr>
                <w:b/>
                <w:bCs/>
                <w:iCs/>
              </w:rPr>
              <w:t>685,0</w:t>
            </w:r>
          </w:p>
        </w:tc>
      </w:tr>
      <w:tr w:rsidR="00357563" w:rsidRPr="00357563" w14:paraId="0745286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3D4003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7188629"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42DFA05F"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8182F4F" w14:textId="77777777" w:rsidR="00357563" w:rsidRPr="00357563" w:rsidRDefault="00357563" w:rsidP="00357563">
            <w:pPr>
              <w:jc w:val="center"/>
            </w:pPr>
            <w:r w:rsidRPr="00357563">
              <w:t>4022149999</w:t>
            </w:r>
          </w:p>
        </w:tc>
        <w:tc>
          <w:tcPr>
            <w:tcW w:w="643" w:type="dxa"/>
            <w:tcBorders>
              <w:top w:val="nil"/>
              <w:left w:val="nil"/>
              <w:bottom w:val="single" w:sz="4" w:space="0" w:color="auto"/>
              <w:right w:val="single" w:sz="4" w:space="0" w:color="auto"/>
            </w:tcBorders>
            <w:shd w:val="clear" w:color="auto" w:fill="auto"/>
            <w:hideMark/>
          </w:tcPr>
          <w:p w14:paraId="72DBB88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242C9D0" w14:textId="77777777" w:rsidR="00357563" w:rsidRPr="00357563" w:rsidRDefault="00357563" w:rsidP="00357563">
            <w:pPr>
              <w:jc w:val="right"/>
            </w:pPr>
            <w:r w:rsidRPr="00357563">
              <w:t>185,0</w:t>
            </w:r>
          </w:p>
        </w:tc>
      </w:tr>
      <w:tr w:rsidR="00357563" w:rsidRPr="00357563" w14:paraId="2B66F08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32AAF70"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79916E2"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670FA29C"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5DDE2897" w14:textId="77777777" w:rsidR="00357563" w:rsidRPr="00357563" w:rsidRDefault="00357563" w:rsidP="00357563">
            <w:pPr>
              <w:jc w:val="center"/>
            </w:pPr>
            <w:r w:rsidRPr="00357563">
              <w:t>4022149999</w:t>
            </w:r>
          </w:p>
        </w:tc>
        <w:tc>
          <w:tcPr>
            <w:tcW w:w="643" w:type="dxa"/>
            <w:tcBorders>
              <w:top w:val="nil"/>
              <w:left w:val="nil"/>
              <w:bottom w:val="single" w:sz="4" w:space="0" w:color="auto"/>
              <w:right w:val="single" w:sz="4" w:space="0" w:color="auto"/>
            </w:tcBorders>
            <w:shd w:val="clear" w:color="auto" w:fill="auto"/>
            <w:hideMark/>
          </w:tcPr>
          <w:p w14:paraId="2EC8149B"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4CCB396D" w14:textId="77777777" w:rsidR="00357563" w:rsidRPr="00357563" w:rsidRDefault="00357563" w:rsidP="00357563">
            <w:pPr>
              <w:jc w:val="right"/>
            </w:pPr>
            <w:r w:rsidRPr="00357563">
              <w:t>500,0</w:t>
            </w:r>
          </w:p>
        </w:tc>
      </w:tr>
      <w:tr w:rsidR="00357563" w:rsidRPr="00357563" w14:paraId="06BB3B37"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725398A" w14:textId="77777777" w:rsidR="00357563" w:rsidRPr="00357563" w:rsidRDefault="00357563" w:rsidP="00357563">
            <w:pPr>
              <w:rPr>
                <w:b/>
                <w:bCs/>
                <w:iCs/>
              </w:rPr>
            </w:pPr>
            <w:r w:rsidRPr="00357563">
              <w:rPr>
                <w:b/>
                <w:bCs/>
                <w:iCs/>
              </w:rPr>
              <w:t>Специальные меры в сфере экономики на закупку товаров, работ и услуг, в том числе для целей СВО</w:t>
            </w:r>
          </w:p>
        </w:tc>
        <w:tc>
          <w:tcPr>
            <w:tcW w:w="762" w:type="dxa"/>
            <w:tcBorders>
              <w:top w:val="single" w:sz="4" w:space="0" w:color="auto"/>
              <w:left w:val="nil"/>
              <w:bottom w:val="single" w:sz="4" w:space="0" w:color="auto"/>
              <w:right w:val="single" w:sz="4" w:space="0" w:color="auto"/>
            </w:tcBorders>
            <w:shd w:val="clear" w:color="auto" w:fill="auto"/>
            <w:hideMark/>
          </w:tcPr>
          <w:p w14:paraId="5A1D3135"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CF5A26F"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665508B" w14:textId="77777777" w:rsidR="00357563" w:rsidRPr="00357563" w:rsidRDefault="00357563" w:rsidP="00357563">
            <w:pPr>
              <w:jc w:val="center"/>
              <w:rPr>
                <w:b/>
                <w:bCs/>
                <w:iCs/>
              </w:rPr>
            </w:pPr>
            <w:r w:rsidRPr="00357563">
              <w:rPr>
                <w:b/>
                <w:bCs/>
                <w:iCs/>
              </w:rPr>
              <w:t>4022300000</w:t>
            </w:r>
          </w:p>
        </w:tc>
        <w:tc>
          <w:tcPr>
            <w:tcW w:w="643" w:type="dxa"/>
            <w:tcBorders>
              <w:top w:val="single" w:sz="4" w:space="0" w:color="auto"/>
              <w:left w:val="nil"/>
              <w:bottom w:val="single" w:sz="4" w:space="0" w:color="auto"/>
              <w:right w:val="single" w:sz="4" w:space="0" w:color="auto"/>
            </w:tcBorders>
            <w:shd w:val="clear" w:color="auto" w:fill="auto"/>
            <w:hideMark/>
          </w:tcPr>
          <w:p w14:paraId="57CFC4A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8B7300D" w14:textId="77777777" w:rsidR="00357563" w:rsidRPr="00357563" w:rsidRDefault="00357563" w:rsidP="00357563">
            <w:pPr>
              <w:jc w:val="right"/>
              <w:rPr>
                <w:b/>
                <w:bCs/>
                <w:iCs/>
              </w:rPr>
            </w:pPr>
            <w:r w:rsidRPr="00357563">
              <w:rPr>
                <w:b/>
                <w:bCs/>
                <w:iCs/>
              </w:rPr>
              <w:t>1 000,0</w:t>
            </w:r>
          </w:p>
        </w:tc>
      </w:tr>
      <w:tr w:rsidR="00357563" w:rsidRPr="00357563" w14:paraId="3FE26C9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7DB745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909F7E8"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E7846C4"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73F8B9E" w14:textId="77777777" w:rsidR="00357563" w:rsidRPr="00357563" w:rsidRDefault="00357563" w:rsidP="00357563">
            <w:pPr>
              <w:jc w:val="center"/>
              <w:rPr>
                <w:b/>
                <w:bCs/>
                <w:iCs/>
              </w:rPr>
            </w:pPr>
            <w:r w:rsidRPr="00357563">
              <w:rPr>
                <w:b/>
                <w:bCs/>
                <w:iCs/>
              </w:rPr>
              <w:t>4022349999</w:t>
            </w:r>
          </w:p>
        </w:tc>
        <w:tc>
          <w:tcPr>
            <w:tcW w:w="643" w:type="dxa"/>
            <w:tcBorders>
              <w:top w:val="nil"/>
              <w:left w:val="nil"/>
              <w:bottom w:val="single" w:sz="4" w:space="0" w:color="auto"/>
              <w:right w:val="single" w:sz="4" w:space="0" w:color="auto"/>
            </w:tcBorders>
            <w:shd w:val="clear" w:color="auto" w:fill="auto"/>
            <w:hideMark/>
          </w:tcPr>
          <w:p w14:paraId="3BDC120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4AB6F88" w14:textId="77777777" w:rsidR="00357563" w:rsidRPr="00357563" w:rsidRDefault="00357563" w:rsidP="00357563">
            <w:pPr>
              <w:jc w:val="right"/>
              <w:rPr>
                <w:b/>
                <w:bCs/>
                <w:iCs/>
              </w:rPr>
            </w:pPr>
            <w:r w:rsidRPr="00357563">
              <w:rPr>
                <w:b/>
                <w:bCs/>
                <w:iCs/>
              </w:rPr>
              <w:t>1 000,0</w:t>
            </w:r>
          </w:p>
        </w:tc>
      </w:tr>
      <w:tr w:rsidR="00357563" w:rsidRPr="00357563" w14:paraId="6DF9D2E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C6D32A0" w14:textId="77777777" w:rsidR="00357563" w:rsidRPr="00357563" w:rsidRDefault="00357563" w:rsidP="00357563">
            <w:r w:rsidRPr="00357563">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43C066F"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7DCF8FC9"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ECC0C74" w14:textId="77777777" w:rsidR="00357563" w:rsidRPr="00357563" w:rsidRDefault="00357563" w:rsidP="00357563">
            <w:pPr>
              <w:jc w:val="center"/>
            </w:pPr>
            <w:r w:rsidRPr="00357563">
              <w:t>4022349999</w:t>
            </w:r>
          </w:p>
        </w:tc>
        <w:tc>
          <w:tcPr>
            <w:tcW w:w="643" w:type="dxa"/>
            <w:tcBorders>
              <w:top w:val="nil"/>
              <w:left w:val="nil"/>
              <w:bottom w:val="single" w:sz="4" w:space="0" w:color="auto"/>
              <w:right w:val="single" w:sz="4" w:space="0" w:color="auto"/>
            </w:tcBorders>
            <w:shd w:val="clear" w:color="auto" w:fill="auto"/>
            <w:hideMark/>
          </w:tcPr>
          <w:p w14:paraId="1506907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7E1D6CA" w14:textId="77777777" w:rsidR="00357563" w:rsidRPr="00357563" w:rsidRDefault="00357563" w:rsidP="00357563">
            <w:pPr>
              <w:jc w:val="right"/>
            </w:pPr>
            <w:r w:rsidRPr="00357563">
              <w:t>1 000,0</w:t>
            </w:r>
          </w:p>
        </w:tc>
      </w:tr>
      <w:tr w:rsidR="00357563" w:rsidRPr="00357563" w14:paraId="3009FC8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41BF73A" w14:textId="77777777" w:rsidR="00357563" w:rsidRPr="00357563" w:rsidRDefault="00357563" w:rsidP="00357563">
            <w:pPr>
              <w:rPr>
                <w:b/>
                <w:bCs/>
                <w:iCs/>
              </w:rPr>
            </w:pPr>
            <w:r w:rsidRPr="00357563">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5FE83EB7"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6BBAD9BB" w14:textId="77777777" w:rsidR="00357563" w:rsidRPr="00357563" w:rsidRDefault="00357563" w:rsidP="00357563">
            <w:pPr>
              <w:jc w:val="center"/>
              <w:rPr>
                <w:b/>
                <w:bCs/>
                <w:iCs/>
              </w:rPr>
            </w:pPr>
            <w:r w:rsidRPr="00357563">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7A3FC04F"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7AC18DC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E683D71" w14:textId="77777777" w:rsidR="00357563" w:rsidRPr="00357563" w:rsidRDefault="00357563" w:rsidP="00357563">
            <w:pPr>
              <w:jc w:val="right"/>
              <w:rPr>
                <w:b/>
                <w:bCs/>
                <w:iCs/>
              </w:rPr>
            </w:pPr>
            <w:r w:rsidRPr="00357563">
              <w:rPr>
                <w:b/>
                <w:bCs/>
                <w:iCs/>
              </w:rPr>
              <w:t>6 000,0</w:t>
            </w:r>
          </w:p>
        </w:tc>
      </w:tr>
      <w:tr w:rsidR="00357563" w:rsidRPr="00357563" w14:paraId="73795C8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A29B737" w14:textId="77777777" w:rsidR="00357563" w:rsidRPr="00357563" w:rsidRDefault="00357563" w:rsidP="00357563">
            <w:pPr>
              <w:rPr>
                <w:b/>
                <w:bCs/>
                <w:iCs/>
              </w:rPr>
            </w:pPr>
            <w:r w:rsidRPr="00357563">
              <w:rPr>
                <w:b/>
                <w:bCs/>
                <w:iCs/>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14:paraId="7D66693B"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5CDFFBBC"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17C94C84"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2089290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8F82A3E" w14:textId="77777777" w:rsidR="00357563" w:rsidRPr="00357563" w:rsidRDefault="00357563" w:rsidP="00357563">
            <w:pPr>
              <w:jc w:val="right"/>
              <w:rPr>
                <w:b/>
                <w:bCs/>
                <w:iCs/>
              </w:rPr>
            </w:pPr>
            <w:r w:rsidRPr="00357563">
              <w:rPr>
                <w:b/>
                <w:bCs/>
                <w:iCs/>
              </w:rPr>
              <w:t>6 000,0</w:t>
            </w:r>
          </w:p>
        </w:tc>
      </w:tr>
      <w:tr w:rsidR="00357563" w:rsidRPr="00357563" w14:paraId="2AA655C7"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1E04067" w14:textId="77777777" w:rsidR="00357563" w:rsidRPr="00357563" w:rsidRDefault="00357563" w:rsidP="00357563">
            <w:pPr>
              <w:rPr>
                <w:b/>
                <w:bCs/>
                <w:iCs/>
              </w:rPr>
            </w:pPr>
            <w:r w:rsidRPr="00357563">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313654A"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A21B8B9"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7AB8802C" w14:textId="77777777" w:rsidR="00357563" w:rsidRPr="00357563" w:rsidRDefault="00357563" w:rsidP="00357563">
            <w:pPr>
              <w:jc w:val="center"/>
              <w:rPr>
                <w:b/>
                <w:bCs/>
                <w:iCs/>
              </w:rPr>
            </w:pPr>
            <w:r w:rsidRPr="00357563">
              <w:rPr>
                <w:b/>
                <w:bCs/>
                <w:iCs/>
              </w:rPr>
              <w:t>1300000000</w:t>
            </w:r>
          </w:p>
        </w:tc>
        <w:tc>
          <w:tcPr>
            <w:tcW w:w="643" w:type="dxa"/>
            <w:tcBorders>
              <w:top w:val="nil"/>
              <w:left w:val="nil"/>
              <w:bottom w:val="single" w:sz="4" w:space="0" w:color="auto"/>
              <w:right w:val="single" w:sz="4" w:space="0" w:color="auto"/>
            </w:tcBorders>
            <w:shd w:val="clear" w:color="auto" w:fill="auto"/>
            <w:hideMark/>
          </w:tcPr>
          <w:p w14:paraId="131A18A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B2FFA68" w14:textId="77777777" w:rsidR="00357563" w:rsidRPr="00357563" w:rsidRDefault="00357563" w:rsidP="00357563">
            <w:pPr>
              <w:jc w:val="right"/>
              <w:rPr>
                <w:b/>
                <w:bCs/>
                <w:iCs/>
              </w:rPr>
            </w:pPr>
            <w:r w:rsidRPr="00357563">
              <w:rPr>
                <w:b/>
                <w:bCs/>
                <w:iCs/>
              </w:rPr>
              <w:t>250,0</w:t>
            </w:r>
          </w:p>
        </w:tc>
      </w:tr>
      <w:tr w:rsidR="00357563" w:rsidRPr="00357563" w14:paraId="6D064310"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A357FA5" w14:textId="77777777" w:rsidR="00357563" w:rsidRPr="00357563" w:rsidRDefault="00357563" w:rsidP="00357563">
            <w:pPr>
              <w:rPr>
                <w:b/>
                <w:bCs/>
                <w:iCs/>
              </w:rPr>
            </w:pPr>
            <w:r w:rsidRPr="00357563">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16EBA4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FEE0241"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38D928C5" w14:textId="77777777" w:rsidR="00357563" w:rsidRPr="00357563" w:rsidRDefault="00357563" w:rsidP="00357563">
            <w:pPr>
              <w:jc w:val="center"/>
              <w:rPr>
                <w:b/>
                <w:bCs/>
                <w:iCs/>
              </w:rPr>
            </w:pPr>
            <w:r w:rsidRPr="00357563">
              <w:rPr>
                <w:b/>
                <w:bCs/>
                <w:iCs/>
              </w:rPr>
              <w:t>1320000000</w:t>
            </w:r>
          </w:p>
        </w:tc>
        <w:tc>
          <w:tcPr>
            <w:tcW w:w="643" w:type="dxa"/>
            <w:tcBorders>
              <w:top w:val="nil"/>
              <w:left w:val="nil"/>
              <w:bottom w:val="single" w:sz="4" w:space="0" w:color="auto"/>
              <w:right w:val="single" w:sz="4" w:space="0" w:color="auto"/>
            </w:tcBorders>
            <w:shd w:val="clear" w:color="auto" w:fill="auto"/>
            <w:hideMark/>
          </w:tcPr>
          <w:p w14:paraId="7DFDD28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D82C683" w14:textId="77777777" w:rsidR="00357563" w:rsidRPr="00357563" w:rsidRDefault="00357563" w:rsidP="00357563">
            <w:pPr>
              <w:jc w:val="right"/>
              <w:rPr>
                <w:b/>
                <w:bCs/>
                <w:iCs/>
              </w:rPr>
            </w:pPr>
            <w:r w:rsidRPr="00357563">
              <w:rPr>
                <w:b/>
                <w:bCs/>
                <w:iCs/>
              </w:rPr>
              <w:t>250,0</w:t>
            </w:r>
          </w:p>
        </w:tc>
      </w:tr>
      <w:tr w:rsidR="00357563" w:rsidRPr="00357563" w14:paraId="01517CE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447B4DA" w14:textId="77777777" w:rsidR="00357563" w:rsidRPr="00357563" w:rsidRDefault="00357563" w:rsidP="00357563">
            <w:pPr>
              <w:rPr>
                <w:b/>
                <w:bCs/>
                <w:iCs/>
              </w:rPr>
            </w:pPr>
            <w:r w:rsidRPr="00357563">
              <w:rPr>
                <w:b/>
                <w:bCs/>
                <w:iCs/>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14:paraId="6DF1C25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EBA92AC"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0699BA83" w14:textId="77777777" w:rsidR="00357563" w:rsidRPr="00357563" w:rsidRDefault="00357563" w:rsidP="00357563">
            <w:pPr>
              <w:jc w:val="center"/>
              <w:rPr>
                <w:b/>
                <w:bCs/>
                <w:iCs/>
              </w:rPr>
            </w:pPr>
            <w:r w:rsidRPr="00357563">
              <w:rPr>
                <w:b/>
                <w:bCs/>
                <w:iCs/>
              </w:rPr>
              <w:t>1322000000</w:t>
            </w:r>
          </w:p>
        </w:tc>
        <w:tc>
          <w:tcPr>
            <w:tcW w:w="643" w:type="dxa"/>
            <w:tcBorders>
              <w:top w:val="nil"/>
              <w:left w:val="nil"/>
              <w:bottom w:val="single" w:sz="4" w:space="0" w:color="auto"/>
              <w:right w:val="single" w:sz="4" w:space="0" w:color="auto"/>
            </w:tcBorders>
            <w:shd w:val="clear" w:color="auto" w:fill="auto"/>
            <w:hideMark/>
          </w:tcPr>
          <w:p w14:paraId="5294E7F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593C74C" w14:textId="77777777" w:rsidR="00357563" w:rsidRPr="00357563" w:rsidRDefault="00357563" w:rsidP="00357563">
            <w:pPr>
              <w:jc w:val="right"/>
              <w:rPr>
                <w:b/>
                <w:bCs/>
                <w:iCs/>
              </w:rPr>
            </w:pPr>
            <w:r w:rsidRPr="00357563">
              <w:rPr>
                <w:b/>
                <w:bCs/>
                <w:iCs/>
              </w:rPr>
              <w:t>250,0</w:t>
            </w:r>
          </w:p>
        </w:tc>
      </w:tr>
      <w:tr w:rsidR="00357563" w:rsidRPr="00357563" w14:paraId="5398D0D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E31C95E" w14:textId="77777777" w:rsidR="00357563" w:rsidRPr="00357563" w:rsidRDefault="00357563" w:rsidP="00357563">
            <w:pPr>
              <w:rPr>
                <w:b/>
                <w:bCs/>
                <w:iCs/>
              </w:rPr>
            </w:pPr>
            <w:r w:rsidRPr="00357563">
              <w:rPr>
                <w:b/>
                <w:bCs/>
                <w:iCs/>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14:paraId="4706E301"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E3F8A1F"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16A2A6E0" w14:textId="77777777" w:rsidR="00357563" w:rsidRPr="00357563" w:rsidRDefault="00357563" w:rsidP="00357563">
            <w:pPr>
              <w:jc w:val="center"/>
              <w:rPr>
                <w:b/>
                <w:bCs/>
                <w:iCs/>
              </w:rPr>
            </w:pPr>
            <w:r w:rsidRPr="00357563">
              <w:rPr>
                <w:b/>
                <w:bCs/>
                <w:iCs/>
              </w:rPr>
              <w:t>1322100000</w:t>
            </w:r>
          </w:p>
        </w:tc>
        <w:tc>
          <w:tcPr>
            <w:tcW w:w="643" w:type="dxa"/>
            <w:tcBorders>
              <w:top w:val="nil"/>
              <w:left w:val="nil"/>
              <w:bottom w:val="single" w:sz="4" w:space="0" w:color="auto"/>
              <w:right w:val="single" w:sz="4" w:space="0" w:color="auto"/>
            </w:tcBorders>
            <w:shd w:val="clear" w:color="auto" w:fill="auto"/>
            <w:hideMark/>
          </w:tcPr>
          <w:p w14:paraId="78E88A2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C0915DF" w14:textId="77777777" w:rsidR="00357563" w:rsidRPr="00357563" w:rsidRDefault="00357563" w:rsidP="00357563">
            <w:pPr>
              <w:jc w:val="right"/>
              <w:rPr>
                <w:b/>
                <w:bCs/>
                <w:iCs/>
              </w:rPr>
            </w:pPr>
            <w:r w:rsidRPr="00357563">
              <w:rPr>
                <w:b/>
                <w:bCs/>
                <w:iCs/>
              </w:rPr>
              <w:t>250,0</w:t>
            </w:r>
          </w:p>
        </w:tc>
      </w:tr>
      <w:tr w:rsidR="00357563" w:rsidRPr="00357563" w14:paraId="108A95D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891D21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D3525A6"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AF25015"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3CF71C5B" w14:textId="77777777" w:rsidR="00357563" w:rsidRPr="00357563" w:rsidRDefault="00357563" w:rsidP="00357563">
            <w:pPr>
              <w:jc w:val="center"/>
              <w:rPr>
                <w:b/>
                <w:bCs/>
                <w:iCs/>
              </w:rPr>
            </w:pPr>
            <w:r w:rsidRPr="00357563">
              <w:rPr>
                <w:b/>
                <w:bCs/>
                <w:iCs/>
              </w:rPr>
              <w:t>1322149999</w:t>
            </w:r>
          </w:p>
        </w:tc>
        <w:tc>
          <w:tcPr>
            <w:tcW w:w="643" w:type="dxa"/>
            <w:tcBorders>
              <w:top w:val="nil"/>
              <w:left w:val="nil"/>
              <w:bottom w:val="single" w:sz="4" w:space="0" w:color="auto"/>
              <w:right w:val="single" w:sz="4" w:space="0" w:color="auto"/>
            </w:tcBorders>
            <w:shd w:val="clear" w:color="auto" w:fill="auto"/>
            <w:hideMark/>
          </w:tcPr>
          <w:p w14:paraId="6F07AA1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4154F29" w14:textId="77777777" w:rsidR="00357563" w:rsidRPr="00357563" w:rsidRDefault="00357563" w:rsidP="00357563">
            <w:pPr>
              <w:jc w:val="right"/>
              <w:rPr>
                <w:b/>
                <w:bCs/>
                <w:iCs/>
              </w:rPr>
            </w:pPr>
            <w:r w:rsidRPr="00357563">
              <w:rPr>
                <w:b/>
                <w:bCs/>
                <w:iCs/>
              </w:rPr>
              <w:t>250,0</w:t>
            </w:r>
          </w:p>
        </w:tc>
      </w:tr>
      <w:tr w:rsidR="00357563" w:rsidRPr="00357563" w14:paraId="6962956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FA3FB14"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0E40628"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06CD08D9"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02D917EB" w14:textId="77777777" w:rsidR="00357563" w:rsidRPr="00357563" w:rsidRDefault="00357563" w:rsidP="00357563">
            <w:pPr>
              <w:jc w:val="center"/>
            </w:pPr>
            <w:r w:rsidRPr="00357563">
              <w:t>1322149999</w:t>
            </w:r>
          </w:p>
        </w:tc>
        <w:tc>
          <w:tcPr>
            <w:tcW w:w="643" w:type="dxa"/>
            <w:tcBorders>
              <w:top w:val="nil"/>
              <w:left w:val="nil"/>
              <w:bottom w:val="single" w:sz="4" w:space="0" w:color="auto"/>
              <w:right w:val="single" w:sz="4" w:space="0" w:color="auto"/>
            </w:tcBorders>
            <w:shd w:val="clear" w:color="auto" w:fill="auto"/>
            <w:hideMark/>
          </w:tcPr>
          <w:p w14:paraId="5D7756DB"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64BEA26" w14:textId="77777777" w:rsidR="00357563" w:rsidRPr="00357563" w:rsidRDefault="00357563" w:rsidP="00357563">
            <w:pPr>
              <w:jc w:val="right"/>
            </w:pPr>
            <w:r w:rsidRPr="00357563">
              <w:t>250,0</w:t>
            </w:r>
          </w:p>
        </w:tc>
      </w:tr>
      <w:tr w:rsidR="00357563" w:rsidRPr="00357563" w14:paraId="269A0269"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60BB72B" w14:textId="77777777" w:rsidR="00357563" w:rsidRPr="00357563" w:rsidRDefault="00357563" w:rsidP="00357563">
            <w:pPr>
              <w:rPr>
                <w:b/>
                <w:bCs/>
                <w:iCs/>
              </w:rPr>
            </w:pPr>
            <w:r w:rsidRPr="00357563">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0A7E990F"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35C27CE9" w14:textId="77777777" w:rsidR="00357563" w:rsidRPr="00357563" w:rsidRDefault="00357563" w:rsidP="00357563">
            <w:pPr>
              <w:jc w:val="center"/>
              <w:rPr>
                <w:b/>
                <w:bCs/>
                <w:iCs/>
              </w:rPr>
            </w:pPr>
            <w:r w:rsidRPr="0035756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013ED3C9" w14:textId="77777777" w:rsidR="00357563" w:rsidRPr="00357563" w:rsidRDefault="00357563" w:rsidP="00357563">
            <w:pPr>
              <w:jc w:val="center"/>
              <w:rPr>
                <w:b/>
                <w:bCs/>
                <w:iCs/>
              </w:rPr>
            </w:pPr>
            <w:r w:rsidRPr="00357563">
              <w:rPr>
                <w:b/>
                <w:bCs/>
                <w:iCs/>
              </w:rPr>
              <w:t>1400000000</w:t>
            </w:r>
          </w:p>
        </w:tc>
        <w:tc>
          <w:tcPr>
            <w:tcW w:w="643" w:type="dxa"/>
            <w:tcBorders>
              <w:top w:val="single" w:sz="4" w:space="0" w:color="auto"/>
              <w:left w:val="nil"/>
              <w:bottom w:val="single" w:sz="4" w:space="0" w:color="auto"/>
              <w:right w:val="single" w:sz="4" w:space="0" w:color="auto"/>
            </w:tcBorders>
            <w:shd w:val="clear" w:color="auto" w:fill="auto"/>
            <w:hideMark/>
          </w:tcPr>
          <w:p w14:paraId="624F710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CAFFD6D" w14:textId="77777777" w:rsidR="00357563" w:rsidRPr="00357563" w:rsidRDefault="00357563" w:rsidP="00357563">
            <w:pPr>
              <w:jc w:val="right"/>
              <w:rPr>
                <w:b/>
                <w:bCs/>
                <w:iCs/>
              </w:rPr>
            </w:pPr>
            <w:r w:rsidRPr="00357563">
              <w:rPr>
                <w:b/>
                <w:bCs/>
                <w:iCs/>
              </w:rPr>
              <w:t>5 750,0</w:t>
            </w:r>
          </w:p>
        </w:tc>
      </w:tr>
      <w:tr w:rsidR="00357563" w:rsidRPr="00357563" w14:paraId="0CBEFE9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D5B3861" w14:textId="77777777" w:rsidR="00357563" w:rsidRPr="00357563" w:rsidRDefault="00357563" w:rsidP="00357563">
            <w:pPr>
              <w:rPr>
                <w:b/>
                <w:bCs/>
                <w:iCs/>
              </w:rPr>
            </w:pPr>
            <w:r w:rsidRPr="00357563">
              <w:rPr>
                <w:b/>
                <w:bCs/>
                <w:iCs/>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762" w:type="dxa"/>
            <w:tcBorders>
              <w:top w:val="nil"/>
              <w:left w:val="nil"/>
              <w:bottom w:val="single" w:sz="4" w:space="0" w:color="auto"/>
              <w:right w:val="single" w:sz="4" w:space="0" w:color="auto"/>
            </w:tcBorders>
            <w:shd w:val="clear" w:color="auto" w:fill="auto"/>
            <w:hideMark/>
          </w:tcPr>
          <w:p w14:paraId="2F8ED0F5"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4F31A41"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4D42DB85" w14:textId="77777777" w:rsidR="00357563" w:rsidRPr="00357563" w:rsidRDefault="00357563" w:rsidP="00357563">
            <w:pPr>
              <w:jc w:val="center"/>
              <w:rPr>
                <w:b/>
                <w:bCs/>
                <w:iCs/>
              </w:rPr>
            </w:pPr>
            <w:r w:rsidRPr="00357563">
              <w:rPr>
                <w:b/>
                <w:bCs/>
                <w:iCs/>
              </w:rPr>
              <w:t>1413000000</w:t>
            </w:r>
          </w:p>
        </w:tc>
        <w:tc>
          <w:tcPr>
            <w:tcW w:w="643" w:type="dxa"/>
            <w:tcBorders>
              <w:top w:val="nil"/>
              <w:left w:val="nil"/>
              <w:bottom w:val="single" w:sz="4" w:space="0" w:color="auto"/>
              <w:right w:val="single" w:sz="4" w:space="0" w:color="auto"/>
            </w:tcBorders>
            <w:shd w:val="clear" w:color="auto" w:fill="auto"/>
            <w:hideMark/>
          </w:tcPr>
          <w:p w14:paraId="18EC681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620DFA" w14:textId="77777777" w:rsidR="00357563" w:rsidRPr="00357563" w:rsidRDefault="00357563" w:rsidP="00357563">
            <w:pPr>
              <w:jc w:val="right"/>
              <w:rPr>
                <w:b/>
                <w:bCs/>
                <w:iCs/>
              </w:rPr>
            </w:pPr>
            <w:r w:rsidRPr="00357563">
              <w:rPr>
                <w:b/>
                <w:bCs/>
                <w:iCs/>
              </w:rPr>
              <w:t>5 750,0</w:t>
            </w:r>
          </w:p>
        </w:tc>
      </w:tr>
      <w:tr w:rsidR="00357563" w:rsidRPr="00357563" w14:paraId="5A0CE66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638FD36" w14:textId="77777777" w:rsidR="00357563" w:rsidRPr="00357563" w:rsidRDefault="00357563" w:rsidP="00357563">
            <w:pPr>
              <w:rPr>
                <w:b/>
                <w:bCs/>
                <w:iCs/>
              </w:rPr>
            </w:pPr>
            <w:r w:rsidRPr="00357563">
              <w:rPr>
                <w:b/>
                <w:bCs/>
                <w:iCs/>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762" w:type="dxa"/>
            <w:tcBorders>
              <w:top w:val="nil"/>
              <w:left w:val="nil"/>
              <w:bottom w:val="single" w:sz="4" w:space="0" w:color="auto"/>
              <w:right w:val="single" w:sz="4" w:space="0" w:color="auto"/>
            </w:tcBorders>
            <w:shd w:val="clear" w:color="auto" w:fill="auto"/>
            <w:hideMark/>
          </w:tcPr>
          <w:p w14:paraId="2356AFC0"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4FA115E4"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71D1AE0E" w14:textId="77777777" w:rsidR="00357563" w:rsidRPr="00357563" w:rsidRDefault="00357563" w:rsidP="00357563">
            <w:pPr>
              <w:jc w:val="center"/>
              <w:rPr>
                <w:b/>
                <w:bCs/>
                <w:iCs/>
              </w:rPr>
            </w:pPr>
            <w:r w:rsidRPr="00357563">
              <w:rPr>
                <w:b/>
                <w:bCs/>
                <w:iCs/>
              </w:rPr>
              <w:t>1413100000</w:t>
            </w:r>
          </w:p>
        </w:tc>
        <w:tc>
          <w:tcPr>
            <w:tcW w:w="643" w:type="dxa"/>
            <w:tcBorders>
              <w:top w:val="nil"/>
              <w:left w:val="nil"/>
              <w:bottom w:val="single" w:sz="4" w:space="0" w:color="auto"/>
              <w:right w:val="single" w:sz="4" w:space="0" w:color="auto"/>
            </w:tcBorders>
            <w:shd w:val="clear" w:color="auto" w:fill="auto"/>
            <w:hideMark/>
          </w:tcPr>
          <w:p w14:paraId="140F545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22330B" w14:textId="77777777" w:rsidR="00357563" w:rsidRPr="00357563" w:rsidRDefault="00357563" w:rsidP="00357563">
            <w:pPr>
              <w:jc w:val="right"/>
              <w:rPr>
                <w:b/>
                <w:bCs/>
                <w:iCs/>
              </w:rPr>
            </w:pPr>
            <w:r w:rsidRPr="00357563">
              <w:rPr>
                <w:b/>
                <w:bCs/>
                <w:iCs/>
              </w:rPr>
              <w:t>5 750,0</w:t>
            </w:r>
          </w:p>
        </w:tc>
      </w:tr>
      <w:tr w:rsidR="00357563" w:rsidRPr="00357563" w14:paraId="7D9A624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BEF696A"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AABCE3D"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5C13E5FB"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026AB6A3" w14:textId="77777777" w:rsidR="00357563" w:rsidRPr="00357563" w:rsidRDefault="00357563" w:rsidP="00357563">
            <w:pPr>
              <w:jc w:val="center"/>
              <w:rPr>
                <w:b/>
                <w:bCs/>
                <w:iCs/>
              </w:rPr>
            </w:pPr>
            <w:r w:rsidRPr="00357563">
              <w:rPr>
                <w:b/>
                <w:bCs/>
                <w:iCs/>
              </w:rPr>
              <w:t>1413149999</w:t>
            </w:r>
          </w:p>
        </w:tc>
        <w:tc>
          <w:tcPr>
            <w:tcW w:w="643" w:type="dxa"/>
            <w:tcBorders>
              <w:top w:val="nil"/>
              <w:left w:val="nil"/>
              <w:bottom w:val="single" w:sz="4" w:space="0" w:color="auto"/>
              <w:right w:val="single" w:sz="4" w:space="0" w:color="auto"/>
            </w:tcBorders>
            <w:shd w:val="clear" w:color="auto" w:fill="auto"/>
            <w:hideMark/>
          </w:tcPr>
          <w:p w14:paraId="52ED46A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BB9043" w14:textId="77777777" w:rsidR="00357563" w:rsidRPr="00357563" w:rsidRDefault="00357563" w:rsidP="00357563">
            <w:pPr>
              <w:jc w:val="right"/>
              <w:rPr>
                <w:b/>
                <w:bCs/>
                <w:iCs/>
              </w:rPr>
            </w:pPr>
            <w:r w:rsidRPr="00357563">
              <w:rPr>
                <w:b/>
                <w:bCs/>
                <w:iCs/>
              </w:rPr>
              <w:t>5 750,0</w:t>
            </w:r>
          </w:p>
        </w:tc>
      </w:tr>
      <w:tr w:rsidR="00357563" w:rsidRPr="00357563" w14:paraId="43E8D61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6B86B0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BED9D92"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35C290DA"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043BD87C" w14:textId="77777777" w:rsidR="00357563" w:rsidRPr="00357563" w:rsidRDefault="00357563" w:rsidP="00357563">
            <w:pPr>
              <w:jc w:val="center"/>
            </w:pPr>
            <w:r w:rsidRPr="00357563">
              <w:t>1413149999</w:t>
            </w:r>
          </w:p>
        </w:tc>
        <w:tc>
          <w:tcPr>
            <w:tcW w:w="643" w:type="dxa"/>
            <w:tcBorders>
              <w:top w:val="nil"/>
              <w:left w:val="nil"/>
              <w:bottom w:val="single" w:sz="4" w:space="0" w:color="auto"/>
              <w:right w:val="single" w:sz="4" w:space="0" w:color="auto"/>
            </w:tcBorders>
            <w:shd w:val="clear" w:color="auto" w:fill="auto"/>
            <w:hideMark/>
          </w:tcPr>
          <w:p w14:paraId="06ECC5FF"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44747CE9" w14:textId="77777777" w:rsidR="00357563" w:rsidRPr="00357563" w:rsidRDefault="00357563" w:rsidP="00357563">
            <w:pPr>
              <w:jc w:val="right"/>
            </w:pPr>
            <w:r w:rsidRPr="00357563">
              <w:t>5 750,0</w:t>
            </w:r>
          </w:p>
        </w:tc>
      </w:tr>
      <w:tr w:rsidR="00357563" w:rsidRPr="00357563" w14:paraId="5BF734C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66A8D05" w14:textId="77777777" w:rsidR="00357563" w:rsidRPr="00357563" w:rsidRDefault="00357563" w:rsidP="00357563">
            <w:pPr>
              <w:rPr>
                <w:b/>
                <w:bCs/>
                <w:iCs/>
              </w:rPr>
            </w:pPr>
            <w:r w:rsidRPr="00357563">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50B0D008"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2A29AD3B" w14:textId="77777777" w:rsidR="00357563" w:rsidRPr="00357563" w:rsidRDefault="00357563" w:rsidP="00357563">
            <w:pPr>
              <w:jc w:val="center"/>
              <w:rPr>
                <w:b/>
                <w:bCs/>
                <w:iCs/>
              </w:rPr>
            </w:pPr>
            <w:r w:rsidRPr="00357563">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1BE7809C"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1B3DA1C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6746FF1" w14:textId="77777777" w:rsidR="00357563" w:rsidRPr="00357563" w:rsidRDefault="00357563" w:rsidP="00357563">
            <w:pPr>
              <w:jc w:val="right"/>
              <w:rPr>
                <w:b/>
                <w:bCs/>
                <w:iCs/>
              </w:rPr>
            </w:pPr>
            <w:r w:rsidRPr="00357563">
              <w:rPr>
                <w:b/>
                <w:bCs/>
                <w:iCs/>
              </w:rPr>
              <w:t>10 000,0</w:t>
            </w:r>
          </w:p>
        </w:tc>
      </w:tr>
      <w:tr w:rsidR="00357563" w:rsidRPr="00357563" w14:paraId="37FC963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5B1D53F" w14:textId="77777777" w:rsidR="00357563" w:rsidRPr="00357563" w:rsidRDefault="00357563" w:rsidP="00357563">
            <w:pPr>
              <w:rPr>
                <w:b/>
                <w:bCs/>
                <w:iCs/>
              </w:rPr>
            </w:pPr>
            <w:r w:rsidRPr="00357563">
              <w:rPr>
                <w:b/>
                <w:bCs/>
                <w:iCs/>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14:paraId="024EA8E2"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EB19529" w14:textId="77777777" w:rsidR="00357563" w:rsidRPr="00357563" w:rsidRDefault="00357563" w:rsidP="00357563">
            <w:pPr>
              <w:jc w:val="center"/>
              <w:rPr>
                <w:b/>
                <w:bCs/>
                <w:iCs/>
              </w:rPr>
            </w:pPr>
            <w:r w:rsidRPr="00357563">
              <w:rPr>
                <w:b/>
                <w:bCs/>
                <w:iCs/>
              </w:rPr>
              <w:t>1001</w:t>
            </w:r>
          </w:p>
        </w:tc>
        <w:tc>
          <w:tcPr>
            <w:tcW w:w="1342" w:type="dxa"/>
            <w:tcBorders>
              <w:top w:val="nil"/>
              <w:left w:val="nil"/>
              <w:bottom w:val="single" w:sz="4" w:space="0" w:color="auto"/>
              <w:right w:val="single" w:sz="4" w:space="0" w:color="auto"/>
            </w:tcBorders>
            <w:shd w:val="clear" w:color="auto" w:fill="auto"/>
            <w:hideMark/>
          </w:tcPr>
          <w:p w14:paraId="1DB3FC13"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1CDA158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578D7D2" w14:textId="77777777" w:rsidR="00357563" w:rsidRPr="00357563" w:rsidRDefault="00357563" w:rsidP="00357563">
            <w:pPr>
              <w:jc w:val="right"/>
              <w:rPr>
                <w:b/>
                <w:bCs/>
                <w:iCs/>
              </w:rPr>
            </w:pPr>
            <w:r w:rsidRPr="00357563">
              <w:rPr>
                <w:b/>
                <w:bCs/>
                <w:iCs/>
              </w:rPr>
              <w:t>10 000,0</w:t>
            </w:r>
          </w:p>
        </w:tc>
      </w:tr>
      <w:tr w:rsidR="00357563" w:rsidRPr="00357563" w14:paraId="66B6E8DD"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01A95DD"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46F424BD"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F323E67" w14:textId="77777777" w:rsidR="00357563" w:rsidRPr="00357563" w:rsidRDefault="00357563" w:rsidP="00357563">
            <w:pPr>
              <w:jc w:val="center"/>
              <w:rPr>
                <w:b/>
                <w:bCs/>
                <w:iCs/>
              </w:rPr>
            </w:pPr>
            <w:r w:rsidRPr="00357563">
              <w:rPr>
                <w:b/>
                <w:bCs/>
                <w:iCs/>
              </w:rPr>
              <w:t>1001</w:t>
            </w:r>
          </w:p>
        </w:tc>
        <w:tc>
          <w:tcPr>
            <w:tcW w:w="1342" w:type="dxa"/>
            <w:tcBorders>
              <w:top w:val="nil"/>
              <w:left w:val="nil"/>
              <w:bottom w:val="single" w:sz="4" w:space="0" w:color="auto"/>
              <w:right w:val="single" w:sz="4" w:space="0" w:color="auto"/>
            </w:tcBorders>
            <w:shd w:val="clear" w:color="auto" w:fill="auto"/>
            <w:hideMark/>
          </w:tcPr>
          <w:p w14:paraId="6590C3CA"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7DB41C6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1B3B86D" w14:textId="77777777" w:rsidR="00357563" w:rsidRPr="00357563" w:rsidRDefault="00357563" w:rsidP="00357563">
            <w:pPr>
              <w:jc w:val="right"/>
              <w:rPr>
                <w:b/>
                <w:bCs/>
                <w:iCs/>
              </w:rPr>
            </w:pPr>
            <w:r w:rsidRPr="00357563">
              <w:rPr>
                <w:b/>
                <w:bCs/>
                <w:iCs/>
              </w:rPr>
              <w:t>10 000,0</w:t>
            </w:r>
          </w:p>
        </w:tc>
      </w:tr>
      <w:tr w:rsidR="00357563" w:rsidRPr="00357563" w14:paraId="7875B0F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2105A21"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185E676D"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8B2865A" w14:textId="77777777" w:rsidR="00357563" w:rsidRPr="00357563" w:rsidRDefault="00357563" w:rsidP="00357563">
            <w:pPr>
              <w:jc w:val="center"/>
              <w:rPr>
                <w:b/>
                <w:bCs/>
                <w:iCs/>
              </w:rPr>
            </w:pPr>
            <w:r w:rsidRPr="00357563">
              <w:rPr>
                <w:b/>
                <w:bCs/>
                <w:iCs/>
              </w:rPr>
              <w:t>1001</w:t>
            </w:r>
          </w:p>
        </w:tc>
        <w:tc>
          <w:tcPr>
            <w:tcW w:w="1342" w:type="dxa"/>
            <w:tcBorders>
              <w:top w:val="nil"/>
              <w:left w:val="nil"/>
              <w:bottom w:val="single" w:sz="4" w:space="0" w:color="auto"/>
              <w:right w:val="single" w:sz="4" w:space="0" w:color="auto"/>
            </w:tcBorders>
            <w:shd w:val="clear" w:color="auto" w:fill="auto"/>
            <w:hideMark/>
          </w:tcPr>
          <w:p w14:paraId="73D92F04" w14:textId="77777777" w:rsidR="00357563" w:rsidRPr="00357563" w:rsidRDefault="00357563" w:rsidP="00357563">
            <w:pPr>
              <w:jc w:val="center"/>
              <w:rPr>
                <w:b/>
                <w:bCs/>
                <w:iCs/>
              </w:rPr>
            </w:pPr>
            <w:r w:rsidRPr="00357563">
              <w:rPr>
                <w:b/>
                <w:bCs/>
                <w:iCs/>
              </w:rPr>
              <w:t>4020000000</w:t>
            </w:r>
          </w:p>
        </w:tc>
        <w:tc>
          <w:tcPr>
            <w:tcW w:w="643" w:type="dxa"/>
            <w:tcBorders>
              <w:top w:val="nil"/>
              <w:left w:val="nil"/>
              <w:bottom w:val="single" w:sz="4" w:space="0" w:color="auto"/>
              <w:right w:val="single" w:sz="4" w:space="0" w:color="auto"/>
            </w:tcBorders>
            <w:shd w:val="clear" w:color="auto" w:fill="auto"/>
            <w:hideMark/>
          </w:tcPr>
          <w:p w14:paraId="6DEDA44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C38943" w14:textId="77777777" w:rsidR="00357563" w:rsidRPr="00357563" w:rsidRDefault="00357563" w:rsidP="00357563">
            <w:pPr>
              <w:jc w:val="right"/>
              <w:rPr>
                <w:b/>
                <w:bCs/>
                <w:iCs/>
              </w:rPr>
            </w:pPr>
            <w:r w:rsidRPr="00357563">
              <w:rPr>
                <w:b/>
                <w:bCs/>
                <w:iCs/>
              </w:rPr>
              <w:t>10 000,0</w:t>
            </w:r>
          </w:p>
        </w:tc>
      </w:tr>
      <w:tr w:rsidR="00357563" w:rsidRPr="00357563" w14:paraId="0EF7060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6130DEF" w14:textId="77777777" w:rsidR="00357563" w:rsidRPr="00357563" w:rsidRDefault="00357563" w:rsidP="00357563">
            <w:pPr>
              <w:rPr>
                <w:b/>
                <w:bCs/>
                <w:iCs/>
              </w:rPr>
            </w:pPr>
            <w:r w:rsidRPr="00357563">
              <w:rPr>
                <w:b/>
                <w:bCs/>
                <w:iCs/>
              </w:rPr>
              <w:t>Пенсии</w:t>
            </w:r>
          </w:p>
        </w:tc>
        <w:tc>
          <w:tcPr>
            <w:tcW w:w="762" w:type="dxa"/>
            <w:tcBorders>
              <w:top w:val="nil"/>
              <w:left w:val="nil"/>
              <w:bottom w:val="single" w:sz="4" w:space="0" w:color="auto"/>
              <w:right w:val="single" w:sz="4" w:space="0" w:color="auto"/>
            </w:tcBorders>
            <w:shd w:val="clear" w:color="auto" w:fill="auto"/>
            <w:hideMark/>
          </w:tcPr>
          <w:p w14:paraId="340A5CC5"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0C95CE55" w14:textId="77777777" w:rsidR="00357563" w:rsidRPr="00357563" w:rsidRDefault="00357563" w:rsidP="00357563">
            <w:pPr>
              <w:jc w:val="center"/>
              <w:rPr>
                <w:b/>
                <w:bCs/>
                <w:iCs/>
              </w:rPr>
            </w:pPr>
            <w:r w:rsidRPr="00357563">
              <w:rPr>
                <w:b/>
                <w:bCs/>
                <w:iCs/>
              </w:rPr>
              <w:t>1001</w:t>
            </w:r>
          </w:p>
        </w:tc>
        <w:tc>
          <w:tcPr>
            <w:tcW w:w="1342" w:type="dxa"/>
            <w:tcBorders>
              <w:top w:val="nil"/>
              <w:left w:val="nil"/>
              <w:bottom w:val="single" w:sz="4" w:space="0" w:color="auto"/>
              <w:right w:val="single" w:sz="4" w:space="0" w:color="auto"/>
            </w:tcBorders>
            <w:shd w:val="clear" w:color="auto" w:fill="auto"/>
            <w:hideMark/>
          </w:tcPr>
          <w:p w14:paraId="6A194168" w14:textId="77777777" w:rsidR="00357563" w:rsidRPr="00357563" w:rsidRDefault="00357563" w:rsidP="00357563">
            <w:pPr>
              <w:jc w:val="center"/>
              <w:rPr>
                <w:b/>
                <w:bCs/>
                <w:iCs/>
              </w:rPr>
            </w:pPr>
            <w:r w:rsidRPr="00357563">
              <w:rPr>
                <w:b/>
                <w:bCs/>
                <w:iCs/>
              </w:rPr>
              <w:t>4023000000</w:t>
            </w:r>
          </w:p>
        </w:tc>
        <w:tc>
          <w:tcPr>
            <w:tcW w:w="643" w:type="dxa"/>
            <w:tcBorders>
              <w:top w:val="nil"/>
              <w:left w:val="nil"/>
              <w:bottom w:val="single" w:sz="4" w:space="0" w:color="auto"/>
              <w:right w:val="single" w:sz="4" w:space="0" w:color="auto"/>
            </w:tcBorders>
            <w:shd w:val="clear" w:color="auto" w:fill="auto"/>
            <w:hideMark/>
          </w:tcPr>
          <w:p w14:paraId="65EF2B4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35BAC8B" w14:textId="77777777" w:rsidR="00357563" w:rsidRPr="00357563" w:rsidRDefault="00357563" w:rsidP="00357563">
            <w:pPr>
              <w:jc w:val="right"/>
              <w:rPr>
                <w:b/>
                <w:bCs/>
                <w:iCs/>
              </w:rPr>
            </w:pPr>
            <w:r w:rsidRPr="00357563">
              <w:rPr>
                <w:b/>
                <w:bCs/>
                <w:iCs/>
              </w:rPr>
              <w:t>10 000,0</w:t>
            </w:r>
          </w:p>
        </w:tc>
      </w:tr>
      <w:tr w:rsidR="00357563" w:rsidRPr="00357563" w14:paraId="169494C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5ADD5A3" w14:textId="77777777" w:rsidR="00357563" w:rsidRPr="00357563" w:rsidRDefault="00357563" w:rsidP="00357563">
            <w:pPr>
              <w:rPr>
                <w:b/>
                <w:bCs/>
                <w:iCs/>
              </w:rPr>
            </w:pPr>
            <w:r w:rsidRPr="00357563">
              <w:rPr>
                <w:b/>
                <w:bCs/>
                <w:iCs/>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14:paraId="68E9AB6C"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7624CF0" w14:textId="77777777" w:rsidR="00357563" w:rsidRPr="00357563" w:rsidRDefault="00357563" w:rsidP="00357563">
            <w:pPr>
              <w:jc w:val="center"/>
              <w:rPr>
                <w:b/>
                <w:bCs/>
                <w:iCs/>
              </w:rPr>
            </w:pPr>
            <w:r w:rsidRPr="00357563">
              <w:rPr>
                <w:b/>
                <w:bCs/>
                <w:iCs/>
              </w:rPr>
              <w:t>1001</w:t>
            </w:r>
          </w:p>
        </w:tc>
        <w:tc>
          <w:tcPr>
            <w:tcW w:w="1342" w:type="dxa"/>
            <w:tcBorders>
              <w:top w:val="nil"/>
              <w:left w:val="nil"/>
              <w:bottom w:val="single" w:sz="4" w:space="0" w:color="auto"/>
              <w:right w:val="single" w:sz="4" w:space="0" w:color="auto"/>
            </w:tcBorders>
            <w:shd w:val="clear" w:color="auto" w:fill="auto"/>
            <w:hideMark/>
          </w:tcPr>
          <w:p w14:paraId="412E72F2" w14:textId="77777777" w:rsidR="00357563" w:rsidRPr="00357563" w:rsidRDefault="00357563" w:rsidP="00357563">
            <w:pPr>
              <w:jc w:val="center"/>
              <w:rPr>
                <w:b/>
                <w:bCs/>
                <w:iCs/>
              </w:rPr>
            </w:pPr>
            <w:r w:rsidRPr="00357563">
              <w:rPr>
                <w:b/>
                <w:bCs/>
                <w:iCs/>
              </w:rPr>
              <w:t>4023100000</w:t>
            </w:r>
          </w:p>
        </w:tc>
        <w:tc>
          <w:tcPr>
            <w:tcW w:w="643" w:type="dxa"/>
            <w:tcBorders>
              <w:top w:val="nil"/>
              <w:left w:val="nil"/>
              <w:bottom w:val="single" w:sz="4" w:space="0" w:color="auto"/>
              <w:right w:val="single" w:sz="4" w:space="0" w:color="auto"/>
            </w:tcBorders>
            <w:shd w:val="clear" w:color="auto" w:fill="auto"/>
            <w:hideMark/>
          </w:tcPr>
          <w:p w14:paraId="2DFC8D0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CB9FFBB" w14:textId="77777777" w:rsidR="00357563" w:rsidRPr="00357563" w:rsidRDefault="00357563" w:rsidP="00357563">
            <w:pPr>
              <w:jc w:val="right"/>
              <w:rPr>
                <w:b/>
                <w:bCs/>
                <w:iCs/>
              </w:rPr>
            </w:pPr>
            <w:r w:rsidRPr="00357563">
              <w:rPr>
                <w:b/>
                <w:bCs/>
                <w:iCs/>
              </w:rPr>
              <w:t>10 000,0</w:t>
            </w:r>
          </w:p>
        </w:tc>
      </w:tr>
      <w:tr w:rsidR="00357563" w:rsidRPr="00357563" w14:paraId="6E72891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D1B989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6B8AE19"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75FBAA21" w14:textId="77777777" w:rsidR="00357563" w:rsidRPr="00357563" w:rsidRDefault="00357563" w:rsidP="00357563">
            <w:pPr>
              <w:jc w:val="center"/>
              <w:rPr>
                <w:b/>
                <w:bCs/>
                <w:iCs/>
              </w:rPr>
            </w:pPr>
            <w:r w:rsidRPr="00357563">
              <w:rPr>
                <w:b/>
                <w:bCs/>
                <w:iCs/>
              </w:rPr>
              <w:t>1001</w:t>
            </w:r>
          </w:p>
        </w:tc>
        <w:tc>
          <w:tcPr>
            <w:tcW w:w="1342" w:type="dxa"/>
            <w:tcBorders>
              <w:top w:val="nil"/>
              <w:left w:val="nil"/>
              <w:bottom w:val="single" w:sz="4" w:space="0" w:color="auto"/>
              <w:right w:val="single" w:sz="4" w:space="0" w:color="auto"/>
            </w:tcBorders>
            <w:shd w:val="clear" w:color="auto" w:fill="auto"/>
            <w:hideMark/>
          </w:tcPr>
          <w:p w14:paraId="52BAA4E8" w14:textId="77777777" w:rsidR="00357563" w:rsidRPr="00357563" w:rsidRDefault="00357563" w:rsidP="00357563">
            <w:pPr>
              <w:jc w:val="center"/>
              <w:rPr>
                <w:b/>
                <w:bCs/>
                <w:iCs/>
              </w:rPr>
            </w:pPr>
            <w:r w:rsidRPr="00357563">
              <w:rPr>
                <w:b/>
                <w:bCs/>
                <w:iCs/>
              </w:rPr>
              <w:t>4023149999</w:t>
            </w:r>
          </w:p>
        </w:tc>
        <w:tc>
          <w:tcPr>
            <w:tcW w:w="643" w:type="dxa"/>
            <w:tcBorders>
              <w:top w:val="nil"/>
              <w:left w:val="nil"/>
              <w:bottom w:val="single" w:sz="4" w:space="0" w:color="auto"/>
              <w:right w:val="single" w:sz="4" w:space="0" w:color="auto"/>
            </w:tcBorders>
            <w:shd w:val="clear" w:color="auto" w:fill="auto"/>
            <w:hideMark/>
          </w:tcPr>
          <w:p w14:paraId="5D5527E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6E9B286" w14:textId="77777777" w:rsidR="00357563" w:rsidRPr="00357563" w:rsidRDefault="00357563" w:rsidP="00357563">
            <w:pPr>
              <w:jc w:val="right"/>
              <w:rPr>
                <w:b/>
                <w:bCs/>
                <w:iCs/>
              </w:rPr>
            </w:pPr>
            <w:r w:rsidRPr="00357563">
              <w:rPr>
                <w:b/>
                <w:bCs/>
                <w:iCs/>
              </w:rPr>
              <w:t>10 000,0</w:t>
            </w:r>
          </w:p>
        </w:tc>
      </w:tr>
      <w:tr w:rsidR="00357563" w:rsidRPr="00357563" w14:paraId="6F4A953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B01D2A1" w14:textId="77777777" w:rsidR="00357563" w:rsidRPr="00357563" w:rsidRDefault="00357563" w:rsidP="00357563">
            <w:r w:rsidRPr="00357563">
              <w:t xml:space="preserve">Социальное обеспечение и иные выплаты </w:t>
            </w:r>
            <w:r w:rsidRPr="00357563">
              <w:lastRenderedPageBreak/>
              <w:t>населению</w:t>
            </w:r>
          </w:p>
        </w:tc>
        <w:tc>
          <w:tcPr>
            <w:tcW w:w="762" w:type="dxa"/>
            <w:tcBorders>
              <w:top w:val="nil"/>
              <w:left w:val="nil"/>
              <w:bottom w:val="single" w:sz="4" w:space="0" w:color="auto"/>
              <w:right w:val="single" w:sz="4" w:space="0" w:color="auto"/>
            </w:tcBorders>
            <w:shd w:val="clear" w:color="auto" w:fill="auto"/>
            <w:hideMark/>
          </w:tcPr>
          <w:p w14:paraId="4FFA48D3" w14:textId="77777777" w:rsidR="00357563" w:rsidRPr="00357563" w:rsidRDefault="00357563" w:rsidP="00357563">
            <w:pPr>
              <w:jc w:val="center"/>
            </w:pPr>
            <w:r w:rsidRPr="00357563">
              <w:lastRenderedPageBreak/>
              <w:t>900</w:t>
            </w:r>
          </w:p>
        </w:tc>
        <w:tc>
          <w:tcPr>
            <w:tcW w:w="939" w:type="dxa"/>
            <w:tcBorders>
              <w:top w:val="nil"/>
              <w:left w:val="nil"/>
              <w:bottom w:val="single" w:sz="4" w:space="0" w:color="auto"/>
              <w:right w:val="single" w:sz="4" w:space="0" w:color="auto"/>
            </w:tcBorders>
            <w:shd w:val="clear" w:color="auto" w:fill="auto"/>
            <w:hideMark/>
          </w:tcPr>
          <w:p w14:paraId="4FC8946D" w14:textId="77777777" w:rsidR="00357563" w:rsidRPr="00357563" w:rsidRDefault="00357563" w:rsidP="00357563">
            <w:pPr>
              <w:jc w:val="center"/>
            </w:pPr>
            <w:r w:rsidRPr="00357563">
              <w:t>1001</w:t>
            </w:r>
          </w:p>
        </w:tc>
        <w:tc>
          <w:tcPr>
            <w:tcW w:w="1342" w:type="dxa"/>
            <w:tcBorders>
              <w:top w:val="nil"/>
              <w:left w:val="nil"/>
              <w:bottom w:val="single" w:sz="4" w:space="0" w:color="auto"/>
              <w:right w:val="single" w:sz="4" w:space="0" w:color="auto"/>
            </w:tcBorders>
            <w:shd w:val="clear" w:color="auto" w:fill="auto"/>
            <w:hideMark/>
          </w:tcPr>
          <w:p w14:paraId="5CF30844" w14:textId="77777777" w:rsidR="00357563" w:rsidRPr="00357563" w:rsidRDefault="00357563" w:rsidP="00357563">
            <w:pPr>
              <w:jc w:val="center"/>
            </w:pPr>
            <w:r w:rsidRPr="00357563">
              <w:t>4023149999</w:t>
            </w:r>
          </w:p>
        </w:tc>
        <w:tc>
          <w:tcPr>
            <w:tcW w:w="643" w:type="dxa"/>
            <w:tcBorders>
              <w:top w:val="nil"/>
              <w:left w:val="nil"/>
              <w:bottom w:val="single" w:sz="4" w:space="0" w:color="auto"/>
              <w:right w:val="single" w:sz="4" w:space="0" w:color="auto"/>
            </w:tcBorders>
            <w:shd w:val="clear" w:color="auto" w:fill="auto"/>
            <w:hideMark/>
          </w:tcPr>
          <w:p w14:paraId="7290FD67"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3F565D6B" w14:textId="77777777" w:rsidR="00357563" w:rsidRPr="00357563" w:rsidRDefault="00357563" w:rsidP="00357563">
            <w:pPr>
              <w:jc w:val="right"/>
            </w:pPr>
            <w:r w:rsidRPr="00357563">
              <w:t>10 000,0</w:t>
            </w:r>
          </w:p>
        </w:tc>
      </w:tr>
      <w:tr w:rsidR="00357563" w:rsidRPr="00357563" w14:paraId="217B59A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B4BDD97" w14:textId="77777777" w:rsidR="00357563" w:rsidRPr="00357563" w:rsidRDefault="00357563" w:rsidP="00357563">
            <w:pPr>
              <w:rPr>
                <w:b/>
                <w:bCs/>
                <w:iCs/>
              </w:rPr>
            </w:pPr>
            <w:r w:rsidRPr="00357563">
              <w:rPr>
                <w:b/>
                <w:bCs/>
                <w:iCs/>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14:paraId="4880A5B9" w14:textId="77777777" w:rsidR="00357563" w:rsidRPr="00357563" w:rsidRDefault="00357563" w:rsidP="00357563">
            <w:pPr>
              <w:jc w:val="center"/>
              <w:rPr>
                <w:b/>
                <w:bCs/>
                <w:iCs/>
              </w:rPr>
            </w:pPr>
            <w:r w:rsidRPr="00357563">
              <w:rPr>
                <w:b/>
                <w:bCs/>
                <w:iCs/>
              </w:rPr>
              <w:t>900</w:t>
            </w:r>
          </w:p>
        </w:tc>
        <w:tc>
          <w:tcPr>
            <w:tcW w:w="939" w:type="dxa"/>
            <w:tcBorders>
              <w:top w:val="single" w:sz="4" w:space="0" w:color="auto"/>
              <w:left w:val="nil"/>
              <w:bottom w:val="single" w:sz="4" w:space="0" w:color="auto"/>
              <w:right w:val="single" w:sz="4" w:space="0" w:color="auto"/>
            </w:tcBorders>
            <w:shd w:val="clear" w:color="auto" w:fill="auto"/>
            <w:hideMark/>
          </w:tcPr>
          <w:p w14:paraId="0A628912" w14:textId="77777777" w:rsidR="00357563" w:rsidRPr="00357563" w:rsidRDefault="00357563" w:rsidP="00357563">
            <w:pPr>
              <w:jc w:val="center"/>
              <w:rPr>
                <w:b/>
                <w:bCs/>
                <w:iCs/>
              </w:rPr>
            </w:pPr>
            <w:r w:rsidRPr="00357563">
              <w:rPr>
                <w:b/>
                <w:bCs/>
                <w:iCs/>
              </w:rPr>
              <w:t>1200</w:t>
            </w:r>
          </w:p>
        </w:tc>
        <w:tc>
          <w:tcPr>
            <w:tcW w:w="1342" w:type="dxa"/>
            <w:tcBorders>
              <w:top w:val="single" w:sz="4" w:space="0" w:color="auto"/>
              <w:left w:val="nil"/>
              <w:bottom w:val="single" w:sz="4" w:space="0" w:color="auto"/>
              <w:right w:val="single" w:sz="4" w:space="0" w:color="auto"/>
            </w:tcBorders>
            <w:shd w:val="clear" w:color="auto" w:fill="auto"/>
            <w:hideMark/>
          </w:tcPr>
          <w:p w14:paraId="0131295F"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60CCCF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4202D6C" w14:textId="77777777" w:rsidR="00357563" w:rsidRPr="00357563" w:rsidRDefault="00357563" w:rsidP="00357563">
            <w:pPr>
              <w:jc w:val="right"/>
              <w:rPr>
                <w:b/>
                <w:bCs/>
                <w:iCs/>
              </w:rPr>
            </w:pPr>
            <w:r w:rsidRPr="00357563">
              <w:rPr>
                <w:b/>
                <w:bCs/>
                <w:iCs/>
              </w:rPr>
              <w:t>90,0</w:t>
            </w:r>
          </w:p>
        </w:tc>
      </w:tr>
      <w:tr w:rsidR="00357563" w:rsidRPr="00357563" w14:paraId="69F76E9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42C5310" w14:textId="77777777" w:rsidR="00357563" w:rsidRPr="00357563" w:rsidRDefault="00357563" w:rsidP="00357563">
            <w:pPr>
              <w:rPr>
                <w:b/>
                <w:bCs/>
                <w:iCs/>
              </w:rPr>
            </w:pPr>
            <w:r w:rsidRPr="00357563">
              <w:rPr>
                <w:b/>
                <w:bCs/>
                <w:iCs/>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14:paraId="037B410B"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A7AE743" w14:textId="77777777" w:rsidR="00357563" w:rsidRPr="00357563" w:rsidRDefault="00357563" w:rsidP="00357563">
            <w:pPr>
              <w:jc w:val="center"/>
              <w:rPr>
                <w:b/>
                <w:bCs/>
                <w:iCs/>
              </w:rPr>
            </w:pPr>
            <w:r w:rsidRPr="00357563">
              <w:rPr>
                <w:b/>
                <w:bCs/>
                <w:iCs/>
              </w:rPr>
              <w:t>1202</w:t>
            </w:r>
          </w:p>
        </w:tc>
        <w:tc>
          <w:tcPr>
            <w:tcW w:w="1342" w:type="dxa"/>
            <w:tcBorders>
              <w:top w:val="nil"/>
              <w:left w:val="nil"/>
              <w:bottom w:val="single" w:sz="4" w:space="0" w:color="auto"/>
              <w:right w:val="single" w:sz="4" w:space="0" w:color="auto"/>
            </w:tcBorders>
            <w:shd w:val="clear" w:color="auto" w:fill="auto"/>
            <w:hideMark/>
          </w:tcPr>
          <w:p w14:paraId="4806CBE2"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47C86F1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59FACD" w14:textId="77777777" w:rsidR="00357563" w:rsidRPr="00357563" w:rsidRDefault="00357563" w:rsidP="00357563">
            <w:pPr>
              <w:jc w:val="right"/>
              <w:rPr>
                <w:b/>
                <w:bCs/>
                <w:iCs/>
              </w:rPr>
            </w:pPr>
            <w:r w:rsidRPr="00357563">
              <w:rPr>
                <w:b/>
                <w:bCs/>
                <w:iCs/>
              </w:rPr>
              <w:t>90,0</w:t>
            </w:r>
          </w:p>
        </w:tc>
      </w:tr>
      <w:tr w:rsidR="00357563" w:rsidRPr="00357563" w14:paraId="0693A27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459F104" w14:textId="77777777" w:rsidR="00357563" w:rsidRPr="00357563" w:rsidRDefault="00357563" w:rsidP="00357563">
            <w:pPr>
              <w:rPr>
                <w:b/>
                <w:bCs/>
                <w:iCs/>
              </w:rPr>
            </w:pPr>
            <w:r w:rsidRPr="0035756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14:paraId="19800AB6"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0279CF1" w14:textId="77777777" w:rsidR="00357563" w:rsidRPr="00357563" w:rsidRDefault="00357563" w:rsidP="00357563">
            <w:pPr>
              <w:jc w:val="center"/>
              <w:rPr>
                <w:b/>
                <w:bCs/>
                <w:iCs/>
              </w:rPr>
            </w:pPr>
            <w:r w:rsidRPr="00357563">
              <w:rPr>
                <w:b/>
                <w:bCs/>
                <w:iCs/>
              </w:rPr>
              <w:t>1202</w:t>
            </w:r>
          </w:p>
        </w:tc>
        <w:tc>
          <w:tcPr>
            <w:tcW w:w="1342" w:type="dxa"/>
            <w:tcBorders>
              <w:top w:val="nil"/>
              <w:left w:val="nil"/>
              <w:bottom w:val="single" w:sz="4" w:space="0" w:color="auto"/>
              <w:right w:val="single" w:sz="4" w:space="0" w:color="auto"/>
            </w:tcBorders>
            <w:shd w:val="clear" w:color="auto" w:fill="auto"/>
            <w:hideMark/>
          </w:tcPr>
          <w:p w14:paraId="6ABCA58F" w14:textId="77777777" w:rsidR="00357563" w:rsidRPr="00357563" w:rsidRDefault="00357563" w:rsidP="00357563">
            <w:pPr>
              <w:jc w:val="center"/>
              <w:rPr>
                <w:b/>
                <w:bCs/>
                <w:iCs/>
              </w:rPr>
            </w:pPr>
            <w:r w:rsidRPr="00357563">
              <w:rPr>
                <w:b/>
                <w:bCs/>
                <w:iCs/>
              </w:rPr>
              <w:t>2500000000</w:t>
            </w:r>
          </w:p>
        </w:tc>
        <w:tc>
          <w:tcPr>
            <w:tcW w:w="643" w:type="dxa"/>
            <w:tcBorders>
              <w:top w:val="nil"/>
              <w:left w:val="nil"/>
              <w:bottom w:val="single" w:sz="4" w:space="0" w:color="auto"/>
              <w:right w:val="single" w:sz="4" w:space="0" w:color="auto"/>
            </w:tcBorders>
            <w:shd w:val="clear" w:color="auto" w:fill="auto"/>
            <w:hideMark/>
          </w:tcPr>
          <w:p w14:paraId="6228613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227A938" w14:textId="77777777" w:rsidR="00357563" w:rsidRPr="00357563" w:rsidRDefault="00357563" w:rsidP="00357563">
            <w:pPr>
              <w:jc w:val="right"/>
              <w:rPr>
                <w:b/>
                <w:bCs/>
                <w:iCs/>
              </w:rPr>
            </w:pPr>
            <w:r w:rsidRPr="00357563">
              <w:rPr>
                <w:b/>
                <w:bCs/>
                <w:iCs/>
              </w:rPr>
              <w:t>90,0</w:t>
            </w:r>
          </w:p>
        </w:tc>
      </w:tr>
      <w:tr w:rsidR="00357563" w:rsidRPr="00357563" w14:paraId="234B500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8CB550A" w14:textId="77777777" w:rsidR="00357563" w:rsidRPr="00357563" w:rsidRDefault="00357563" w:rsidP="00357563">
            <w:pPr>
              <w:rPr>
                <w:b/>
                <w:bCs/>
                <w:iCs/>
              </w:rPr>
            </w:pPr>
            <w:r w:rsidRPr="0035756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5B8A3CDE"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614E017D" w14:textId="77777777" w:rsidR="00357563" w:rsidRPr="00357563" w:rsidRDefault="00357563" w:rsidP="00357563">
            <w:pPr>
              <w:jc w:val="center"/>
              <w:rPr>
                <w:b/>
                <w:bCs/>
                <w:iCs/>
              </w:rPr>
            </w:pPr>
            <w:r w:rsidRPr="00357563">
              <w:rPr>
                <w:b/>
                <w:bCs/>
                <w:iCs/>
              </w:rPr>
              <w:t>1202</w:t>
            </w:r>
          </w:p>
        </w:tc>
        <w:tc>
          <w:tcPr>
            <w:tcW w:w="1342" w:type="dxa"/>
            <w:tcBorders>
              <w:top w:val="nil"/>
              <w:left w:val="nil"/>
              <w:bottom w:val="single" w:sz="4" w:space="0" w:color="auto"/>
              <w:right w:val="single" w:sz="4" w:space="0" w:color="auto"/>
            </w:tcBorders>
            <w:shd w:val="clear" w:color="auto" w:fill="auto"/>
            <w:hideMark/>
          </w:tcPr>
          <w:p w14:paraId="089C0762" w14:textId="77777777" w:rsidR="00357563" w:rsidRPr="00357563" w:rsidRDefault="00357563" w:rsidP="00357563">
            <w:pPr>
              <w:jc w:val="center"/>
              <w:rPr>
                <w:b/>
                <w:bCs/>
                <w:iCs/>
              </w:rPr>
            </w:pPr>
            <w:r w:rsidRPr="00357563">
              <w:rPr>
                <w:b/>
                <w:bCs/>
                <w:iCs/>
              </w:rPr>
              <w:t>2511000000</w:t>
            </w:r>
          </w:p>
        </w:tc>
        <w:tc>
          <w:tcPr>
            <w:tcW w:w="643" w:type="dxa"/>
            <w:tcBorders>
              <w:top w:val="nil"/>
              <w:left w:val="nil"/>
              <w:bottom w:val="single" w:sz="4" w:space="0" w:color="auto"/>
              <w:right w:val="single" w:sz="4" w:space="0" w:color="auto"/>
            </w:tcBorders>
            <w:shd w:val="clear" w:color="auto" w:fill="auto"/>
            <w:hideMark/>
          </w:tcPr>
          <w:p w14:paraId="64D3EE7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16FA64B" w14:textId="77777777" w:rsidR="00357563" w:rsidRPr="00357563" w:rsidRDefault="00357563" w:rsidP="00357563">
            <w:pPr>
              <w:jc w:val="right"/>
              <w:rPr>
                <w:b/>
                <w:bCs/>
                <w:iCs/>
              </w:rPr>
            </w:pPr>
            <w:r w:rsidRPr="00357563">
              <w:rPr>
                <w:b/>
                <w:bCs/>
                <w:iCs/>
              </w:rPr>
              <w:t>90,0</w:t>
            </w:r>
          </w:p>
        </w:tc>
      </w:tr>
      <w:tr w:rsidR="00357563" w:rsidRPr="00357563" w14:paraId="301C72D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B4A1302" w14:textId="77777777" w:rsidR="00357563" w:rsidRPr="00357563" w:rsidRDefault="00357563" w:rsidP="00357563">
            <w:pPr>
              <w:rPr>
                <w:b/>
                <w:bCs/>
                <w:iCs/>
              </w:rPr>
            </w:pPr>
            <w:r w:rsidRPr="00357563">
              <w:rPr>
                <w:b/>
                <w:bCs/>
                <w:iCs/>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3C7EDE0"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27FD5C0E" w14:textId="77777777" w:rsidR="00357563" w:rsidRPr="00357563" w:rsidRDefault="00357563" w:rsidP="00357563">
            <w:pPr>
              <w:jc w:val="center"/>
              <w:rPr>
                <w:b/>
                <w:bCs/>
                <w:iCs/>
              </w:rPr>
            </w:pPr>
            <w:r w:rsidRPr="00357563">
              <w:rPr>
                <w:b/>
                <w:bCs/>
                <w:iCs/>
              </w:rPr>
              <w:t>1202</w:t>
            </w:r>
          </w:p>
        </w:tc>
        <w:tc>
          <w:tcPr>
            <w:tcW w:w="1342" w:type="dxa"/>
            <w:tcBorders>
              <w:top w:val="nil"/>
              <w:left w:val="nil"/>
              <w:bottom w:val="single" w:sz="4" w:space="0" w:color="auto"/>
              <w:right w:val="single" w:sz="4" w:space="0" w:color="auto"/>
            </w:tcBorders>
            <w:shd w:val="clear" w:color="auto" w:fill="auto"/>
            <w:hideMark/>
          </w:tcPr>
          <w:p w14:paraId="3DC148F9" w14:textId="77777777" w:rsidR="00357563" w:rsidRPr="00357563" w:rsidRDefault="00357563" w:rsidP="00357563">
            <w:pPr>
              <w:jc w:val="center"/>
              <w:rPr>
                <w:b/>
                <w:bCs/>
                <w:iCs/>
              </w:rPr>
            </w:pPr>
            <w:r w:rsidRPr="00357563">
              <w:rPr>
                <w:b/>
                <w:bCs/>
                <w:iCs/>
              </w:rPr>
              <w:t>2511200000</w:t>
            </w:r>
          </w:p>
        </w:tc>
        <w:tc>
          <w:tcPr>
            <w:tcW w:w="643" w:type="dxa"/>
            <w:tcBorders>
              <w:top w:val="nil"/>
              <w:left w:val="nil"/>
              <w:bottom w:val="single" w:sz="4" w:space="0" w:color="auto"/>
              <w:right w:val="single" w:sz="4" w:space="0" w:color="auto"/>
            </w:tcBorders>
            <w:shd w:val="clear" w:color="auto" w:fill="auto"/>
            <w:hideMark/>
          </w:tcPr>
          <w:p w14:paraId="3B1941A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2F8DBFE" w14:textId="77777777" w:rsidR="00357563" w:rsidRPr="00357563" w:rsidRDefault="00357563" w:rsidP="00357563">
            <w:pPr>
              <w:jc w:val="right"/>
              <w:rPr>
                <w:b/>
                <w:bCs/>
                <w:iCs/>
              </w:rPr>
            </w:pPr>
            <w:r w:rsidRPr="00357563">
              <w:rPr>
                <w:b/>
                <w:bCs/>
                <w:iCs/>
              </w:rPr>
              <w:t>90,0</w:t>
            </w:r>
          </w:p>
        </w:tc>
      </w:tr>
      <w:tr w:rsidR="00357563" w:rsidRPr="00357563" w14:paraId="2801523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E6DAA12"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0224ED3" w14:textId="77777777" w:rsidR="00357563" w:rsidRPr="00357563" w:rsidRDefault="00357563" w:rsidP="00357563">
            <w:pPr>
              <w:jc w:val="center"/>
              <w:rPr>
                <w:b/>
                <w:bCs/>
                <w:iCs/>
              </w:rPr>
            </w:pPr>
            <w:r w:rsidRPr="00357563">
              <w:rPr>
                <w:b/>
                <w:bCs/>
                <w:iCs/>
              </w:rPr>
              <w:t>900</w:t>
            </w:r>
          </w:p>
        </w:tc>
        <w:tc>
          <w:tcPr>
            <w:tcW w:w="939" w:type="dxa"/>
            <w:tcBorders>
              <w:top w:val="nil"/>
              <w:left w:val="nil"/>
              <w:bottom w:val="single" w:sz="4" w:space="0" w:color="auto"/>
              <w:right w:val="single" w:sz="4" w:space="0" w:color="auto"/>
            </w:tcBorders>
            <w:shd w:val="clear" w:color="auto" w:fill="auto"/>
            <w:hideMark/>
          </w:tcPr>
          <w:p w14:paraId="1F36F023" w14:textId="77777777" w:rsidR="00357563" w:rsidRPr="00357563" w:rsidRDefault="00357563" w:rsidP="00357563">
            <w:pPr>
              <w:jc w:val="center"/>
              <w:rPr>
                <w:b/>
                <w:bCs/>
                <w:iCs/>
              </w:rPr>
            </w:pPr>
            <w:r w:rsidRPr="00357563">
              <w:rPr>
                <w:b/>
                <w:bCs/>
                <w:iCs/>
              </w:rPr>
              <w:t>1202</w:t>
            </w:r>
          </w:p>
        </w:tc>
        <w:tc>
          <w:tcPr>
            <w:tcW w:w="1342" w:type="dxa"/>
            <w:tcBorders>
              <w:top w:val="nil"/>
              <w:left w:val="nil"/>
              <w:bottom w:val="single" w:sz="4" w:space="0" w:color="auto"/>
              <w:right w:val="single" w:sz="4" w:space="0" w:color="auto"/>
            </w:tcBorders>
            <w:shd w:val="clear" w:color="auto" w:fill="auto"/>
            <w:hideMark/>
          </w:tcPr>
          <w:p w14:paraId="19A72F61" w14:textId="77777777" w:rsidR="00357563" w:rsidRPr="00357563" w:rsidRDefault="00357563" w:rsidP="00357563">
            <w:pPr>
              <w:jc w:val="center"/>
              <w:rPr>
                <w:b/>
                <w:bCs/>
                <w:iCs/>
              </w:rPr>
            </w:pPr>
            <w:r w:rsidRPr="00357563">
              <w:rPr>
                <w:b/>
                <w:bCs/>
                <w:iCs/>
              </w:rPr>
              <w:t>2511249999</w:t>
            </w:r>
          </w:p>
        </w:tc>
        <w:tc>
          <w:tcPr>
            <w:tcW w:w="643" w:type="dxa"/>
            <w:tcBorders>
              <w:top w:val="nil"/>
              <w:left w:val="nil"/>
              <w:bottom w:val="single" w:sz="4" w:space="0" w:color="auto"/>
              <w:right w:val="single" w:sz="4" w:space="0" w:color="auto"/>
            </w:tcBorders>
            <w:shd w:val="clear" w:color="auto" w:fill="auto"/>
            <w:hideMark/>
          </w:tcPr>
          <w:p w14:paraId="3DD16CB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6445F1B" w14:textId="77777777" w:rsidR="00357563" w:rsidRPr="00357563" w:rsidRDefault="00357563" w:rsidP="00357563">
            <w:pPr>
              <w:jc w:val="right"/>
              <w:rPr>
                <w:b/>
                <w:bCs/>
                <w:iCs/>
              </w:rPr>
            </w:pPr>
            <w:r w:rsidRPr="00357563">
              <w:rPr>
                <w:b/>
                <w:bCs/>
                <w:iCs/>
              </w:rPr>
              <w:t>90,0</w:t>
            </w:r>
          </w:p>
        </w:tc>
      </w:tr>
      <w:tr w:rsidR="00357563" w:rsidRPr="00357563" w14:paraId="4F0A050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5BD00A5"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ECE97E7" w14:textId="77777777" w:rsidR="00357563" w:rsidRPr="00357563" w:rsidRDefault="00357563" w:rsidP="00357563">
            <w:pPr>
              <w:jc w:val="center"/>
            </w:pPr>
            <w:r w:rsidRPr="00357563">
              <w:t>900</w:t>
            </w:r>
          </w:p>
        </w:tc>
        <w:tc>
          <w:tcPr>
            <w:tcW w:w="939" w:type="dxa"/>
            <w:tcBorders>
              <w:top w:val="nil"/>
              <w:left w:val="nil"/>
              <w:bottom w:val="single" w:sz="4" w:space="0" w:color="auto"/>
              <w:right w:val="single" w:sz="4" w:space="0" w:color="auto"/>
            </w:tcBorders>
            <w:shd w:val="clear" w:color="auto" w:fill="auto"/>
            <w:hideMark/>
          </w:tcPr>
          <w:p w14:paraId="66A64A37" w14:textId="77777777" w:rsidR="00357563" w:rsidRPr="00357563" w:rsidRDefault="00357563" w:rsidP="00357563">
            <w:pPr>
              <w:jc w:val="center"/>
            </w:pPr>
            <w:r w:rsidRPr="00357563">
              <w:t>1202</w:t>
            </w:r>
          </w:p>
        </w:tc>
        <w:tc>
          <w:tcPr>
            <w:tcW w:w="1342" w:type="dxa"/>
            <w:tcBorders>
              <w:top w:val="nil"/>
              <w:left w:val="nil"/>
              <w:bottom w:val="single" w:sz="4" w:space="0" w:color="auto"/>
              <w:right w:val="single" w:sz="4" w:space="0" w:color="auto"/>
            </w:tcBorders>
            <w:shd w:val="clear" w:color="auto" w:fill="auto"/>
            <w:hideMark/>
          </w:tcPr>
          <w:p w14:paraId="1479FCE5" w14:textId="77777777" w:rsidR="00357563" w:rsidRPr="00357563" w:rsidRDefault="00357563" w:rsidP="00357563">
            <w:pPr>
              <w:jc w:val="center"/>
            </w:pPr>
            <w:r w:rsidRPr="00357563">
              <w:t>2511249999</w:t>
            </w:r>
          </w:p>
        </w:tc>
        <w:tc>
          <w:tcPr>
            <w:tcW w:w="643" w:type="dxa"/>
            <w:tcBorders>
              <w:top w:val="nil"/>
              <w:left w:val="nil"/>
              <w:bottom w:val="single" w:sz="4" w:space="0" w:color="auto"/>
              <w:right w:val="single" w:sz="4" w:space="0" w:color="auto"/>
            </w:tcBorders>
            <w:shd w:val="clear" w:color="auto" w:fill="auto"/>
            <w:hideMark/>
          </w:tcPr>
          <w:p w14:paraId="26E799A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DFEB247" w14:textId="77777777" w:rsidR="00357563" w:rsidRPr="00357563" w:rsidRDefault="00357563" w:rsidP="00357563">
            <w:pPr>
              <w:jc w:val="right"/>
            </w:pPr>
            <w:r w:rsidRPr="00357563">
              <w:t>90,0</w:t>
            </w:r>
          </w:p>
        </w:tc>
      </w:tr>
      <w:tr w:rsidR="00357563" w:rsidRPr="00357563" w14:paraId="44B65939"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E6F3F45" w14:textId="77777777" w:rsidR="00357563" w:rsidRPr="00357563" w:rsidRDefault="00357563" w:rsidP="00357563">
            <w:pPr>
              <w:rPr>
                <w:b/>
                <w:bCs/>
                <w:iCs/>
              </w:rPr>
            </w:pPr>
            <w:r w:rsidRPr="00357563">
              <w:rPr>
                <w:b/>
                <w:bCs/>
                <w:iCs/>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CDB2B96" w14:textId="77777777" w:rsidR="00357563" w:rsidRPr="00357563" w:rsidRDefault="00357563" w:rsidP="00357563">
            <w:pPr>
              <w:jc w:val="center"/>
              <w:rPr>
                <w:b/>
                <w:bCs/>
                <w:iCs/>
              </w:rPr>
            </w:pPr>
            <w:r w:rsidRPr="00357563">
              <w:rPr>
                <w:b/>
                <w:bCs/>
                <w:iCs/>
              </w:rPr>
              <w:t>901</w:t>
            </w:r>
          </w:p>
        </w:tc>
        <w:tc>
          <w:tcPr>
            <w:tcW w:w="939" w:type="dxa"/>
            <w:tcBorders>
              <w:top w:val="single" w:sz="4" w:space="0" w:color="auto"/>
              <w:left w:val="nil"/>
              <w:bottom w:val="single" w:sz="4" w:space="0" w:color="auto"/>
              <w:right w:val="single" w:sz="4" w:space="0" w:color="auto"/>
            </w:tcBorders>
            <w:shd w:val="clear" w:color="auto" w:fill="auto"/>
            <w:hideMark/>
          </w:tcPr>
          <w:p w14:paraId="1F23D417" w14:textId="77777777" w:rsidR="00357563" w:rsidRPr="00357563" w:rsidRDefault="00357563" w:rsidP="00357563">
            <w:pPr>
              <w:jc w:val="center"/>
              <w:rPr>
                <w:b/>
                <w:bCs/>
                <w:iCs/>
              </w:rPr>
            </w:pPr>
            <w:r w:rsidRPr="0035756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3C8C2B7B"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86CDF3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3BBBFB5" w14:textId="77777777" w:rsidR="00357563" w:rsidRPr="00357563" w:rsidRDefault="00357563" w:rsidP="00357563">
            <w:pPr>
              <w:jc w:val="right"/>
              <w:rPr>
                <w:b/>
                <w:bCs/>
                <w:iCs/>
              </w:rPr>
            </w:pPr>
            <w:r w:rsidRPr="00357563">
              <w:rPr>
                <w:b/>
                <w:bCs/>
                <w:iCs/>
              </w:rPr>
              <w:t>9 340,3</w:t>
            </w:r>
          </w:p>
        </w:tc>
      </w:tr>
      <w:tr w:rsidR="00357563" w:rsidRPr="00357563" w14:paraId="392964A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289AAB6" w14:textId="77777777" w:rsidR="00357563" w:rsidRPr="00357563" w:rsidRDefault="00357563" w:rsidP="00357563">
            <w:pPr>
              <w:rPr>
                <w:b/>
                <w:bCs/>
                <w:iCs/>
              </w:rPr>
            </w:pPr>
            <w:r w:rsidRPr="0035756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1666DB24"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02F1B173" w14:textId="77777777" w:rsidR="00357563" w:rsidRPr="00357563" w:rsidRDefault="00357563" w:rsidP="00357563">
            <w:pPr>
              <w:jc w:val="center"/>
              <w:rPr>
                <w:b/>
                <w:bCs/>
                <w:iCs/>
              </w:rPr>
            </w:pPr>
            <w:r w:rsidRPr="00357563">
              <w:rPr>
                <w:b/>
                <w:bCs/>
                <w:iCs/>
              </w:rPr>
              <w:t>0100</w:t>
            </w:r>
          </w:p>
        </w:tc>
        <w:tc>
          <w:tcPr>
            <w:tcW w:w="1342" w:type="dxa"/>
            <w:tcBorders>
              <w:top w:val="nil"/>
              <w:left w:val="nil"/>
              <w:bottom w:val="single" w:sz="4" w:space="0" w:color="auto"/>
              <w:right w:val="single" w:sz="4" w:space="0" w:color="auto"/>
            </w:tcBorders>
            <w:shd w:val="clear" w:color="auto" w:fill="auto"/>
            <w:hideMark/>
          </w:tcPr>
          <w:p w14:paraId="0D313331"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33858AF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52FE322" w14:textId="77777777" w:rsidR="00357563" w:rsidRPr="00357563" w:rsidRDefault="00357563" w:rsidP="00357563">
            <w:pPr>
              <w:jc w:val="right"/>
              <w:rPr>
                <w:b/>
                <w:bCs/>
                <w:iCs/>
              </w:rPr>
            </w:pPr>
            <w:r w:rsidRPr="00357563">
              <w:rPr>
                <w:b/>
                <w:bCs/>
                <w:iCs/>
              </w:rPr>
              <w:t>9 340,3</w:t>
            </w:r>
          </w:p>
        </w:tc>
      </w:tr>
      <w:tr w:rsidR="00357563" w:rsidRPr="00357563" w14:paraId="21E48521"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407664D" w14:textId="77777777" w:rsidR="00357563" w:rsidRPr="00357563" w:rsidRDefault="00357563" w:rsidP="00357563">
            <w:pPr>
              <w:rPr>
                <w:b/>
                <w:bCs/>
                <w:iCs/>
              </w:rPr>
            </w:pPr>
            <w:r w:rsidRPr="00357563">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14:paraId="2AEC4AED"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46032D5B"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02EFCBF0"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446F5B6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F134900" w14:textId="77777777" w:rsidR="00357563" w:rsidRPr="00357563" w:rsidRDefault="00357563" w:rsidP="00357563">
            <w:pPr>
              <w:jc w:val="right"/>
              <w:rPr>
                <w:b/>
                <w:bCs/>
                <w:iCs/>
              </w:rPr>
            </w:pPr>
            <w:r w:rsidRPr="00357563">
              <w:rPr>
                <w:b/>
                <w:bCs/>
                <w:iCs/>
              </w:rPr>
              <w:t>5 500,0</w:t>
            </w:r>
          </w:p>
        </w:tc>
      </w:tr>
      <w:tr w:rsidR="00357563" w:rsidRPr="00357563" w14:paraId="3FE3FA0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6D40DD7"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2023DC8E"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1AD0F932"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5DF4C330"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11F0E1F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1A0FFB" w14:textId="77777777" w:rsidR="00357563" w:rsidRPr="00357563" w:rsidRDefault="00357563" w:rsidP="00357563">
            <w:pPr>
              <w:jc w:val="right"/>
              <w:rPr>
                <w:b/>
                <w:bCs/>
                <w:iCs/>
              </w:rPr>
            </w:pPr>
            <w:r w:rsidRPr="00357563">
              <w:rPr>
                <w:b/>
                <w:bCs/>
                <w:iCs/>
              </w:rPr>
              <w:t>5 500,0</w:t>
            </w:r>
          </w:p>
        </w:tc>
      </w:tr>
      <w:tr w:rsidR="00357563" w:rsidRPr="00357563" w14:paraId="24F4C78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7FCDE2D"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AE43E30"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1132891D"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5AC2D08F"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7EC7F28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7B063E2" w14:textId="77777777" w:rsidR="00357563" w:rsidRPr="00357563" w:rsidRDefault="00357563" w:rsidP="00357563">
            <w:pPr>
              <w:jc w:val="right"/>
              <w:rPr>
                <w:b/>
                <w:bCs/>
                <w:iCs/>
              </w:rPr>
            </w:pPr>
            <w:r w:rsidRPr="00357563">
              <w:rPr>
                <w:b/>
                <w:bCs/>
                <w:iCs/>
              </w:rPr>
              <w:t>5 400,0</w:t>
            </w:r>
          </w:p>
        </w:tc>
      </w:tr>
      <w:tr w:rsidR="00357563" w:rsidRPr="00357563" w14:paraId="0FDADED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D96FACD" w14:textId="77777777" w:rsidR="00357563" w:rsidRPr="00357563" w:rsidRDefault="00357563" w:rsidP="00357563">
            <w:pPr>
              <w:rPr>
                <w:b/>
                <w:bCs/>
                <w:iCs/>
              </w:rPr>
            </w:pPr>
            <w:r w:rsidRPr="00357563">
              <w:rPr>
                <w:b/>
                <w:bCs/>
                <w:iCs/>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420813D"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6E0AB0D0"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2B2E097C" w14:textId="77777777" w:rsidR="00357563" w:rsidRPr="00357563" w:rsidRDefault="00357563" w:rsidP="00357563">
            <w:pPr>
              <w:jc w:val="center"/>
              <w:rPr>
                <w:b/>
                <w:bCs/>
                <w:iCs/>
              </w:rPr>
            </w:pPr>
            <w:r w:rsidRPr="00357563">
              <w:rPr>
                <w:b/>
                <w:bCs/>
                <w:iCs/>
              </w:rPr>
              <w:t>4012000000</w:t>
            </w:r>
          </w:p>
        </w:tc>
        <w:tc>
          <w:tcPr>
            <w:tcW w:w="643" w:type="dxa"/>
            <w:tcBorders>
              <w:top w:val="nil"/>
              <w:left w:val="nil"/>
              <w:bottom w:val="single" w:sz="4" w:space="0" w:color="auto"/>
              <w:right w:val="single" w:sz="4" w:space="0" w:color="auto"/>
            </w:tcBorders>
            <w:shd w:val="clear" w:color="auto" w:fill="auto"/>
            <w:hideMark/>
          </w:tcPr>
          <w:p w14:paraId="202E9F8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AA0050" w14:textId="77777777" w:rsidR="00357563" w:rsidRPr="00357563" w:rsidRDefault="00357563" w:rsidP="00357563">
            <w:pPr>
              <w:jc w:val="right"/>
              <w:rPr>
                <w:b/>
                <w:bCs/>
                <w:iCs/>
              </w:rPr>
            </w:pPr>
            <w:r w:rsidRPr="00357563">
              <w:rPr>
                <w:b/>
                <w:bCs/>
                <w:iCs/>
              </w:rPr>
              <w:t>5 400,0</w:t>
            </w:r>
          </w:p>
        </w:tc>
      </w:tr>
      <w:tr w:rsidR="00357563" w:rsidRPr="00357563" w14:paraId="24791B1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AA3DFE1" w14:textId="77777777" w:rsidR="00357563" w:rsidRPr="00357563" w:rsidRDefault="00357563" w:rsidP="00357563">
            <w:pPr>
              <w:rPr>
                <w:b/>
                <w:bCs/>
                <w:iCs/>
              </w:rPr>
            </w:pPr>
            <w:r w:rsidRPr="00357563">
              <w:rPr>
                <w:b/>
                <w:bCs/>
                <w:iCs/>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14:paraId="5BD0ABA7"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6F561B9A"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556DDF66" w14:textId="77777777" w:rsidR="00357563" w:rsidRPr="00357563" w:rsidRDefault="00357563" w:rsidP="00357563">
            <w:pPr>
              <w:jc w:val="center"/>
              <w:rPr>
                <w:b/>
                <w:bCs/>
                <w:iCs/>
              </w:rPr>
            </w:pPr>
            <w:r w:rsidRPr="00357563">
              <w:rPr>
                <w:b/>
                <w:bCs/>
                <w:iCs/>
              </w:rPr>
              <w:t>4012100000</w:t>
            </w:r>
          </w:p>
        </w:tc>
        <w:tc>
          <w:tcPr>
            <w:tcW w:w="643" w:type="dxa"/>
            <w:tcBorders>
              <w:top w:val="nil"/>
              <w:left w:val="nil"/>
              <w:bottom w:val="single" w:sz="4" w:space="0" w:color="auto"/>
              <w:right w:val="single" w:sz="4" w:space="0" w:color="auto"/>
            </w:tcBorders>
            <w:shd w:val="clear" w:color="auto" w:fill="auto"/>
            <w:hideMark/>
          </w:tcPr>
          <w:p w14:paraId="7320410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6B250C" w14:textId="77777777" w:rsidR="00357563" w:rsidRPr="00357563" w:rsidRDefault="00357563" w:rsidP="00357563">
            <w:pPr>
              <w:jc w:val="right"/>
              <w:rPr>
                <w:b/>
                <w:bCs/>
                <w:iCs/>
              </w:rPr>
            </w:pPr>
            <w:r w:rsidRPr="00357563">
              <w:rPr>
                <w:b/>
                <w:bCs/>
                <w:iCs/>
              </w:rPr>
              <w:t>2 370,0</w:t>
            </w:r>
          </w:p>
        </w:tc>
      </w:tr>
      <w:tr w:rsidR="00357563" w:rsidRPr="00357563" w14:paraId="39B6F1A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5114A7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362ED3C"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5533D224"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40118386" w14:textId="77777777" w:rsidR="00357563" w:rsidRPr="00357563" w:rsidRDefault="00357563" w:rsidP="00357563">
            <w:pPr>
              <w:jc w:val="center"/>
              <w:rPr>
                <w:b/>
                <w:bCs/>
                <w:iCs/>
              </w:rPr>
            </w:pPr>
            <w:r w:rsidRPr="00357563">
              <w:rPr>
                <w:b/>
                <w:bCs/>
                <w:iCs/>
              </w:rPr>
              <w:t>4012149999</w:t>
            </w:r>
          </w:p>
        </w:tc>
        <w:tc>
          <w:tcPr>
            <w:tcW w:w="643" w:type="dxa"/>
            <w:tcBorders>
              <w:top w:val="nil"/>
              <w:left w:val="nil"/>
              <w:bottom w:val="single" w:sz="4" w:space="0" w:color="auto"/>
              <w:right w:val="single" w:sz="4" w:space="0" w:color="auto"/>
            </w:tcBorders>
            <w:shd w:val="clear" w:color="auto" w:fill="auto"/>
            <w:hideMark/>
          </w:tcPr>
          <w:p w14:paraId="7AEF7A5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35C442" w14:textId="77777777" w:rsidR="00357563" w:rsidRPr="00357563" w:rsidRDefault="00357563" w:rsidP="00357563">
            <w:pPr>
              <w:jc w:val="right"/>
              <w:rPr>
                <w:b/>
                <w:bCs/>
                <w:iCs/>
              </w:rPr>
            </w:pPr>
            <w:r w:rsidRPr="00357563">
              <w:rPr>
                <w:b/>
                <w:bCs/>
                <w:iCs/>
              </w:rPr>
              <w:t>2 370,0</w:t>
            </w:r>
          </w:p>
        </w:tc>
      </w:tr>
      <w:tr w:rsidR="00357563" w:rsidRPr="00357563" w14:paraId="4438929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A61F0DB"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A61E330"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78559C46" w14:textId="77777777" w:rsidR="00357563" w:rsidRPr="00357563" w:rsidRDefault="00357563" w:rsidP="00357563">
            <w:pPr>
              <w:jc w:val="center"/>
            </w:pPr>
            <w:r w:rsidRPr="00357563">
              <w:t>0103</w:t>
            </w:r>
          </w:p>
        </w:tc>
        <w:tc>
          <w:tcPr>
            <w:tcW w:w="1342" w:type="dxa"/>
            <w:tcBorders>
              <w:top w:val="nil"/>
              <w:left w:val="nil"/>
              <w:bottom w:val="single" w:sz="4" w:space="0" w:color="auto"/>
              <w:right w:val="single" w:sz="4" w:space="0" w:color="auto"/>
            </w:tcBorders>
            <w:shd w:val="clear" w:color="auto" w:fill="auto"/>
            <w:hideMark/>
          </w:tcPr>
          <w:p w14:paraId="07592298" w14:textId="77777777" w:rsidR="00357563" w:rsidRPr="00357563" w:rsidRDefault="00357563" w:rsidP="00357563">
            <w:pPr>
              <w:jc w:val="center"/>
            </w:pPr>
            <w:r w:rsidRPr="00357563">
              <w:t>4012149999</w:t>
            </w:r>
          </w:p>
        </w:tc>
        <w:tc>
          <w:tcPr>
            <w:tcW w:w="643" w:type="dxa"/>
            <w:tcBorders>
              <w:top w:val="nil"/>
              <w:left w:val="nil"/>
              <w:bottom w:val="single" w:sz="4" w:space="0" w:color="auto"/>
              <w:right w:val="single" w:sz="4" w:space="0" w:color="auto"/>
            </w:tcBorders>
            <w:shd w:val="clear" w:color="auto" w:fill="auto"/>
            <w:hideMark/>
          </w:tcPr>
          <w:p w14:paraId="0190C9C2"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A98D538" w14:textId="77777777" w:rsidR="00357563" w:rsidRPr="00357563" w:rsidRDefault="00357563" w:rsidP="00357563">
            <w:pPr>
              <w:jc w:val="right"/>
            </w:pPr>
            <w:r w:rsidRPr="00357563">
              <w:t>2 370,0</w:t>
            </w:r>
          </w:p>
        </w:tc>
      </w:tr>
      <w:tr w:rsidR="00357563" w:rsidRPr="00357563" w14:paraId="70A9586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95CC0F9" w14:textId="77777777" w:rsidR="00357563" w:rsidRPr="00357563" w:rsidRDefault="00357563" w:rsidP="00357563">
            <w:pPr>
              <w:rPr>
                <w:b/>
                <w:bCs/>
                <w:iCs/>
              </w:rPr>
            </w:pPr>
            <w:r w:rsidRPr="00357563">
              <w:rPr>
                <w:b/>
                <w:bCs/>
                <w:iCs/>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14:paraId="0663FA42" w14:textId="77777777" w:rsidR="00357563" w:rsidRPr="00357563" w:rsidRDefault="00357563" w:rsidP="00357563">
            <w:pPr>
              <w:jc w:val="center"/>
              <w:rPr>
                <w:b/>
                <w:bCs/>
                <w:iCs/>
              </w:rPr>
            </w:pPr>
            <w:r w:rsidRPr="00357563">
              <w:rPr>
                <w:b/>
                <w:bCs/>
                <w:iCs/>
              </w:rPr>
              <w:t>901</w:t>
            </w:r>
          </w:p>
        </w:tc>
        <w:tc>
          <w:tcPr>
            <w:tcW w:w="939" w:type="dxa"/>
            <w:tcBorders>
              <w:top w:val="single" w:sz="4" w:space="0" w:color="auto"/>
              <w:left w:val="nil"/>
              <w:bottom w:val="single" w:sz="4" w:space="0" w:color="auto"/>
              <w:right w:val="single" w:sz="4" w:space="0" w:color="auto"/>
            </w:tcBorders>
            <w:shd w:val="clear" w:color="auto" w:fill="auto"/>
            <w:hideMark/>
          </w:tcPr>
          <w:p w14:paraId="44847BBC" w14:textId="77777777" w:rsidR="00357563" w:rsidRPr="00357563" w:rsidRDefault="00357563" w:rsidP="00357563">
            <w:pPr>
              <w:jc w:val="center"/>
              <w:rPr>
                <w:b/>
                <w:bCs/>
                <w:iCs/>
              </w:rPr>
            </w:pPr>
            <w:r w:rsidRPr="00357563">
              <w:rPr>
                <w:b/>
                <w:bCs/>
                <w:iCs/>
              </w:rPr>
              <w:t>0103</w:t>
            </w:r>
          </w:p>
        </w:tc>
        <w:tc>
          <w:tcPr>
            <w:tcW w:w="1342" w:type="dxa"/>
            <w:tcBorders>
              <w:top w:val="single" w:sz="4" w:space="0" w:color="auto"/>
              <w:left w:val="nil"/>
              <w:bottom w:val="single" w:sz="4" w:space="0" w:color="auto"/>
              <w:right w:val="single" w:sz="4" w:space="0" w:color="auto"/>
            </w:tcBorders>
            <w:shd w:val="clear" w:color="auto" w:fill="auto"/>
            <w:hideMark/>
          </w:tcPr>
          <w:p w14:paraId="298BB942" w14:textId="77777777" w:rsidR="00357563" w:rsidRPr="00357563" w:rsidRDefault="00357563" w:rsidP="00357563">
            <w:pPr>
              <w:jc w:val="center"/>
              <w:rPr>
                <w:b/>
                <w:bCs/>
                <w:iCs/>
              </w:rPr>
            </w:pPr>
            <w:r w:rsidRPr="00357563">
              <w:rPr>
                <w:b/>
                <w:bCs/>
                <w:iCs/>
              </w:rPr>
              <w:t>4012200000</w:t>
            </w:r>
          </w:p>
        </w:tc>
        <w:tc>
          <w:tcPr>
            <w:tcW w:w="643" w:type="dxa"/>
            <w:tcBorders>
              <w:top w:val="single" w:sz="4" w:space="0" w:color="auto"/>
              <w:left w:val="nil"/>
              <w:bottom w:val="single" w:sz="4" w:space="0" w:color="auto"/>
              <w:right w:val="single" w:sz="4" w:space="0" w:color="auto"/>
            </w:tcBorders>
            <w:shd w:val="clear" w:color="auto" w:fill="auto"/>
            <w:hideMark/>
          </w:tcPr>
          <w:p w14:paraId="704EEA4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E7E5C58" w14:textId="77777777" w:rsidR="00357563" w:rsidRPr="00357563" w:rsidRDefault="00357563" w:rsidP="00357563">
            <w:pPr>
              <w:jc w:val="right"/>
              <w:rPr>
                <w:b/>
                <w:bCs/>
                <w:iCs/>
              </w:rPr>
            </w:pPr>
            <w:r w:rsidRPr="00357563">
              <w:rPr>
                <w:b/>
                <w:bCs/>
                <w:iCs/>
              </w:rPr>
              <w:t>3 030,0</w:t>
            </w:r>
          </w:p>
        </w:tc>
      </w:tr>
      <w:tr w:rsidR="00357563" w:rsidRPr="00357563" w14:paraId="191614C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BB28A92"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B7ABA68"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2E4E30E7"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08B6D0FC" w14:textId="77777777" w:rsidR="00357563" w:rsidRPr="00357563" w:rsidRDefault="00357563" w:rsidP="00357563">
            <w:pPr>
              <w:jc w:val="center"/>
              <w:rPr>
                <w:b/>
                <w:bCs/>
                <w:iCs/>
              </w:rPr>
            </w:pPr>
            <w:r w:rsidRPr="00357563">
              <w:rPr>
                <w:b/>
                <w:bCs/>
                <w:iCs/>
              </w:rPr>
              <w:t>4012249999</w:t>
            </w:r>
          </w:p>
        </w:tc>
        <w:tc>
          <w:tcPr>
            <w:tcW w:w="643" w:type="dxa"/>
            <w:tcBorders>
              <w:top w:val="nil"/>
              <w:left w:val="nil"/>
              <w:bottom w:val="single" w:sz="4" w:space="0" w:color="auto"/>
              <w:right w:val="single" w:sz="4" w:space="0" w:color="auto"/>
            </w:tcBorders>
            <w:shd w:val="clear" w:color="auto" w:fill="auto"/>
            <w:hideMark/>
          </w:tcPr>
          <w:p w14:paraId="687BF67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6AAFF6E" w14:textId="77777777" w:rsidR="00357563" w:rsidRPr="00357563" w:rsidRDefault="00357563" w:rsidP="00357563">
            <w:pPr>
              <w:jc w:val="right"/>
              <w:rPr>
                <w:b/>
                <w:bCs/>
                <w:iCs/>
              </w:rPr>
            </w:pPr>
            <w:r w:rsidRPr="00357563">
              <w:rPr>
                <w:b/>
                <w:bCs/>
                <w:iCs/>
              </w:rPr>
              <w:t>3 030,0</w:t>
            </w:r>
          </w:p>
        </w:tc>
      </w:tr>
      <w:tr w:rsidR="00357563" w:rsidRPr="00357563" w14:paraId="33AA500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F26D1E7"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F4F880D"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79231B62" w14:textId="77777777" w:rsidR="00357563" w:rsidRPr="00357563" w:rsidRDefault="00357563" w:rsidP="00357563">
            <w:pPr>
              <w:jc w:val="center"/>
            </w:pPr>
            <w:r w:rsidRPr="00357563">
              <w:t>0103</w:t>
            </w:r>
          </w:p>
        </w:tc>
        <w:tc>
          <w:tcPr>
            <w:tcW w:w="1342" w:type="dxa"/>
            <w:tcBorders>
              <w:top w:val="nil"/>
              <w:left w:val="nil"/>
              <w:bottom w:val="single" w:sz="4" w:space="0" w:color="auto"/>
              <w:right w:val="single" w:sz="4" w:space="0" w:color="auto"/>
            </w:tcBorders>
            <w:shd w:val="clear" w:color="auto" w:fill="auto"/>
            <w:hideMark/>
          </w:tcPr>
          <w:p w14:paraId="52DE7570" w14:textId="77777777" w:rsidR="00357563" w:rsidRPr="00357563" w:rsidRDefault="00357563" w:rsidP="00357563">
            <w:pPr>
              <w:jc w:val="center"/>
            </w:pPr>
            <w:r w:rsidRPr="00357563">
              <w:t>4012249999</w:t>
            </w:r>
          </w:p>
        </w:tc>
        <w:tc>
          <w:tcPr>
            <w:tcW w:w="643" w:type="dxa"/>
            <w:tcBorders>
              <w:top w:val="nil"/>
              <w:left w:val="nil"/>
              <w:bottom w:val="single" w:sz="4" w:space="0" w:color="auto"/>
              <w:right w:val="single" w:sz="4" w:space="0" w:color="auto"/>
            </w:tcBorders>
            <w:shd w:val="clear" w:color="auto" w:fill="auto"/>
            <w:hideMark/>
          </w:tcPr>
          <w:p w14:paraId="3B4C26D3"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37A3E06" w14:textId="77777777" w:rsidR="00357563" w:rsidRPr="00357563" w:rsidRDefault="00357563" w:rsidP="00357563">
            <w:pPr>
              <w:jc w:val="right"/>
            </w:pPr>
            <w:r w:rsidRPr="00357563">
              <w:t>2 287,0</w:t>
            </w:r>
          </w:p>
        </w:tc>
      </w:tr>
      <w:tr w:rsidR="00357563" w:rsidRPr="00357563" w14:paraId="13D98E7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7CE2E3C" w14:textId="77777777" w:rsidR="00357563" w:rsidRPr="00357563" w:rsidRDefault="00357563" w:rsidP="00357563">
            <w:r w:rsidRPr="00357563">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BD08505"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798BE6C2" w14:textId="77777777" w:rsidR="00357563" w:rsidRPr="00357563" w:rsidRDefault="00357563" w:rsidP="00357563">
            <w:pPr>
              <w:jc w:val="center"/>
            </w:pPr>
            <w:r w:rsidRPr="00357563">
              <w:t>0103</w:t>
            </w:r>
          </w:p>
        </w:tc>
        <w:tc>
          <w:tcPr>
            <w:tcW w:w="1342" w:type="dxa"/>
            <w:tcBorders>
              <w:top w:val="nil"/>
              <w:left w:val="nil"/>
              <w:bottom w:val="single" w:sz="4" w:space="0" w:color="auto"/>
              <w:right w:val="single" w:sz="4" w:space="0" w:color="auto"/>
            </w:tcBorders>
            <w:shd w:val="clear" w:color="auto" w:fill="auto"/>
            <w:hideMark/>
          </w:tcPr>
          <w:p w14:paraId="0720876F" w14:textId="77777777" w:rsidR="00357563" w:rsidRPr="00357563" w:rsidRDefault="00357563" w:rsidP="00357563">
            <w:pPr>
              <w:jc w:val="center"/>
            </w:pPr>
            <w:r w:rsidRPr="00357563">
              <w:t>4012249999</w:t>
            </w:r>
          </w:p>
        </w:tc>
        <w:tc>
          <w:tcPr>
            <w:tcW w:w="643" w:type="dxa"/>
            <w:tcBorders>
              <w:top w:val="nil"/>
              <w:left w:val="nil"/>
              <w:bottom w:val="single" w:sz="4" w:space="0" w:color="auto"/>
              <w:right w:val="single" w:sz="4" w:space="0" w:color="auto"/>
            </w:tcBorders>
            <w:shd w:val="clear" w:color="auto" w:fill="auto"/>
            <w:hideMark/>
          </w:tcPr>
          <w:p w14:paraId="05F8509F"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2398615" w14:textId="77777777" w:rsidR="00357563" w:rsidRPr="00357563" w:rsidRDefault="00357563" w:rsidP="00357563">
            <w:pPr>
              <w:jc w:val="right"/>
            </w:pPr>
            <w:r w:rsidRPr="00357563">
              <w:t>741,3</w:t>
            </w:r>
          </w:p>
        </w:tc>
      </w:tr>
      <w:tr w:rsidR="00357563" w:rsidRPr="00357563" w14:paraId="37F9CA1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C3A9BCF"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F78195C"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0D71AB01" w14:textId="77777777" w:rsidR="00357563" w:rsidRPr="00357563" w:rsidRDefault="00357563" w:rsidP="00357563">
            <w:pPr>
              <w:jc w:val="center"/>
            </w:pPr>
            <w:r w:rsidRPr="00357563">
              <w:t>0103</w:t>
            </w:r>
          </w:p>
        </w:tc>
        <w:tc>
          <w:tcPr>
            <w:tcW w:w="1342" w:type="dxa"/>
            <w:tcBorders>
              <w:top w:val="nil"/>
              <w:left w:val="nil"/>
              <w:bottom w:val="single" w:sz="4" w:space="0" w:color="auto"/>
              <w:right w:val="single" w:sz="4" w:space="0" w:color="auto"/>
            </w:tcBorders>
            <w:shd w:val="clear" w:color="auto" w:fill="auto"/>
            <w:hideMark/>
          </w:tcPr>
          <w:p w14:paraId="5CB9EAE7" w14:textId="77777777" w:rsidR="00357563" w:rsidRPr="00357563" w:rsidRDefault="00357563" w:rsidP="00357563">
            <w:pPr>
              <w:jc w:val="center"/>
            </w:pPr>
            <w:r w:rsidRPr="00357563">
              <w:t>4012249999</w:t>
            </w:r>
          </w:p>
        </w:tc>
        <w:tc>
          <w:tcPr>
            <w:tcW w:w="643" w:type="dxa"/>
            <w:tcBorders>
              <w:top w:val="nil"/>
              <w:left w:val="nil"/>
              <w:bottom w:val="single" w:sz="4" w:space="0" w:color="auto"/>
              <w:right w:val="single" w:sz="4" w:space="0" w:color="auto"/>
            </w:tcBorders>
            <w:shd w:val="clear" w:color="auto" w:fill="auto"/>
            <w:hideMark/>
          </w:tcPr>
          <w:p w14:paraId="637579D5"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2CCFB905" w14:textId="77777777" w:rsidR="00357563" w:rsidRPr="00357563" w:rsidRDefault="00357563" w:rsidP="00357563">
            <w:pPr>
              <w:jc w:val="right"/>
            </w:pPr>
            <w:r w:rsidRPr="00357563">
              <w:t>1,7</w:t>
            </w:r>
          </w:p>
        </w:tc>
      </w:tr>
      <w:tr w:rsidR="00357563" w:rsidRPr="00357563" w14:paraId="64EA3D2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4CA7C99"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671A9B73" w14:textId="77777777" w:rsidR="00357563" w:rsidRPr="00357563" w:rsidRDefault="00357563" w:rsidP="00357563">
            <w:pPr>
              <w:jc w:val="center"/>
              <w:rPr>
                <w:b/>
                <w:bCs/>
                <w:iCs/>
              </w:rPr>
            </w:pPr>
            <w:r w:rsidRPr="00357563">
              <w:rPr>
                <w:b/>
                <w:bCs/>
                <w:iCs/>
              </w:rPr>
              <w:t>901</w:t>
            </w:r>
          </w:p>
        </w:tc>
        <w:tc>
          <w:tcPr>
            <w:tcW w:w="939" w:type="dxa"/>
            <w:tcBorders>
              <w:top w:val="single" w:sz="4" w:space="0" w:color="auto"/>
              <w:left w:val="nil"/>
              <w:bottom w:val="single" w:sz="4" w:space="0" w:color="auto"/>
              <w:right w:val="single" w:sz="4" w:space="0" w:color="auto"/>
            </w:tcBorders>
            <w:shd w:val="clear" w:color="auto" w:fill="auto"/>
            <w:hideMark/>
          </w:tcPr>
          <w:p w14:paraId="02CA6884" w14:textId="77777777" w:rsidR="00357563" w:rsidRPr="00357563" w:rsidRDefault="00357563" w:rsidP="00357563">
            <w:pPr>
              <w:jc w:val="center"/>
              <w:rPr>
                <w:b/>
                <w:bCs/>
                <w:iCs/>
              </w:rPr>
            </w:pPr>
            <w:r w:rsidRPr="00357563">
              <w:rPr>
                <w:b/>
                <w:bCs/>
                <w:iCs/>
              </w:rPr>
              <w:t>0103</w:t>
            </w:r>
          </w:p>
        </w:tc>
        <w:tc>
          <w:tcPr>
            <w:tcW w:w="1342" w:type="dxa"/>
            <w:tcBorders>
              <w:top w:val="single" w:sz="4" w:space="0" w:color="auto"/>
              <w:left w:val="nil"/>
              <w:bottom w:val="single" w:sz="4" w:space="0" w:color="auto"/>
              <w:right w:val="single" w:sz="4" w:space="0" w:color="auto"/>
            </w:tcBorders>
            <w:shd w:val="clear" w:color="auto" w:fill="auto"/>
            <w:hideMark/>
          </w:tcPr>
          <w:p w14:paraId="2A184C59" w14:textId="77777777" w:rsidR="00357563" w:rsidRPr="00357563" w:rsidRDefault="00357563" w:rsidP="00357563">
            <w:pPr>
              <w:jc w:val="center"/>
              <w:rPr>
                <w:b/>
                <w:bCs/>
                <w:iCs/>
              </w:rPr>
            </w:pPr>
            <w:r w:rsidRPr="00357563">
              <w:rPr>
                <w:b/>
                <w:bCs/>
                <w:iCs/>
              </w:rPr>
              <w:t>4020000000</w:t>
            </w:r>
          </w:p>
        </w:tc>
        <w:tc>
          <w:tcPr>
            <w:tcW w:w="643" w:type="dxa"/>
            <w:tcBorders>
              <w:top w:val="single" w:sz="4" w:space="0" w:color="auto"/>
              <w:left w:val="nil"/>
              <w:bottom w:val="single" w:sz="4" w:space="0" w:color="auto"/>
              <w:right w:val="single" w:sz="4" w:space="0" w:color="auto"/>
            </w:tcBorders>
            <w:shd w:val="clear" w:color="auto" w:fill="auto"/>
            <w:hideMark/>
          </w:tcPr>
          <w:p w14:paraId="0135B54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477043D" w14:textId="77777777" w:rsidR="00357563" w:rsidRPr="00357563" w:rsidRDefault="00357563" w:rsidP="00357563">
            <w:pPr>
              <w:jc w:val="right"/>
              <w:rPr>
                <w:b/>
                <w:bCs/>
                <w:iCs/>
              </w:rPr>
            </w:pPr>
            <w:r w:rsidRPr="00357563">
              <w:rPr>
                <w:b/>
                <w:bCs/>
                <w:iCs/>
              </w:rPr>
              <w:t>100,0</w:t>
            </w:r>
          </w:p>
        </w:tc>
      </w:tr>
      <w:tr w:rsidR="00357563" w:rsidRPr="00357563" w14:paraId="100E313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939C259" w14:textId="77777777" w:rsidR="00357563" w:rsidRPr="00357563" w:rsidRDefault="00357563" w:rsidP="00357563">
            <w:pPr>
              <w:rPr>
                <w:b/>
                <w:bCs/>
                <w:iCs/>
              </w:rPr>
            </w:pPr>
            <w:r w:rsidRPr="0035756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07E18024"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70FD9435"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4B2B98C2" w14:textId="77777777" w:rsidR="00357563" w:rsidRPr="00357563" w:rsidRDefault="00357563" w:rsidP="00357563">
            <w:pPr>
              <w:jc w:val="center"/>
              <w:rPr>
                <w:b/>
                <w:bCs/>
                <w:iCs/>
              </w:rPr>
            </w:pPr>
            <w:r w:rsidRPr="00357563">
              <w:rPr>
                <w:b/>
                <w:bCs/>
                <w:iCs/>
              </w:rPr>
              <w:t>4022000000</w:t>
            </w:r>
          </w:p>
        </w:tc>
        <w:tc>
          <w:tcPr>
            <w:tcW w:w="643" w:type="dxa"/>
            <w:tcBorders>
              <w:top w:val="nil"/>
              <w:left w:val="nil"/>
              <w:bottom w:val="single" w:sz="4" w:space="0" w:color="auto"/>
              <w:right w:val="single" w:sz="4" w:space="0" w:color="auto"/>
            </w:tcBorders>
            <w:shd w:val="clear" w:color="auto" w:fill="auto"/>
            <w:hideMark/>
          </w:tcPr>
          <w:p w14:paraId="62902CB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0FFA9D" w14:textId="77777777" w:rsidR="00357563" w:rsidRPr="00357563" w:rsidRDefault="00357563" w:rsidP="00357563">
            <w:pPr>
              <w:jc w:val="right"/>
              <w:rPr>
                <w:b/>
                <w:bCs/>
                <w:iCs/>
              </w:rPr>
            </w:pPr>
            <w:r w:rsidRPr="00357563">
              <w:rPr>
                <w:b/>
                <w:bCs/>
                <w:iCs/>
              </w:rPr>
              <w:t>100,0</w:t>
            </w:r>
          </w:p>
        </w:tc>
      </w:tr>
      <w:tr w:rsidR="00357563" w:rsidRPr="00357563" w14:paraId="69749D7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834FE5" w14:textId="77777777" w:rsidR="00357563" w:rsidRPr="00357563" w:rsidRDefault="00357563" w:rsidP="00357563">
            <w:pPr>
              <w:rPr>
                <w:b/>
                <w:bCs/>
                <w:iCs/>
              </w:rPr>
            </w:pPr>
            <w:r w:rsidRPr="0035756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479CC527"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64445583"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2C917575" w14:textId="77777777" w:rsidR="00357563" w:rsidRPr="00357563" w:rsidRDefault="00357563" w:rsidP="00357563">
            <w:pPr>
              <w:jc w:val="center"/>
              <w:rPr>
                <w:b/>
                <w:bCs/>
                <w:iCs/>
              </w:rPr>
            </w:pPr>
            <w:r w:rsidRPr="00357563">
              <w:rPr>
                <w:b/>
                <w:bCs/>
                <w:iCs/>
              </w:rPr>
              <w:t>4022100000</w:t>
            </w:r>
          </w:p>
        </w:tc>
        <w:tc>
          <w:tcPr>
            <w:tcW w:w="643" w:type="dxa"/>
            <w:tcBorders>
              <w:top w:val="nil"/>
              <w:left w:val="nil"/>
              <w:bottom w:val="single" w:sz="4" w:space="0" w:color="auto"/>
              <w:right w:val="single" w:sz="4" w:space="0" w:color="auto"/>
            </w:tcBorders>
            <w:shd w:val="clear" w:color="auto" w:fill="auto"/>
            <w:hideMark/>
          </w:tcPr>
          <w:p w14:paraId="6353CE7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1237CBA" w14:textId="77777777" w:rsidR="00357563" w:rsidRPr="00357563" w:rsidRDefault="00357563" w:rsidP="00357563">
            <w:pPr>
              <w:jc w:val="right"/>
              <w:rPr>
                <w:b/>
                <w:bCs/>
                <w:iCs/>
              </w:rPr>
            </w:pPr>
            <w:r w:rsidRPr="00357563">
              <w:rPr>
                <w:b/>
                <w:bCs/>
                <w:iCs/>
              </w:rPr>
              <w:t>100,0</w:t>
            </w:r>
          </w:p>
        </w:tc>
      </w:tr>
      <w:tr w:rsidR="00357563" w:rsidRPr="00357563" w14:paraId="474CBE01"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9CA03B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5FE9998"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63572293" w14:textId="77777777" w:rsidR="00357563" w:rsidRPr="00357563" w:rsidRDefault="00357563" w:rsidP="00357563">
            <w:pPr>
              <w:jc w:val="center"/>
              <w:rPr>
                <w:b/>
                <w:bCs/>
                <w:iCs/>
              </w:rPr>
            </w:pPr>
            <w:r w:rsidRPr="00357563">
              <w:rPr>
                <w:b/>
                <w:bCs/>
                <w:iCs/>
              </w:rPr>
              <w:t>0103</w:t>
            </w:r>
          </w:p>
        </w:tc>
        <w:tc>
          <w:tcPr>
            <w:tcW w:w="1342" w:type="dxa"/>
            <w:tcBorders>
              <w:top w:val="nil"/>
              <w:left w:val="nil"/>
              <w:bottom w:val="single" w:sz="4" w:space="0" w:color="auto"/>
              <w:right w:val="single" w:sz="4" w:space="0" w:color="auto"/>
            </w:tcBorders>
            <w:shd w:val="clear" w:color="auto" w:fill="auto"/>
            <w:hideMark/>
          </w:tcPr>
          <w:p w14:paraId="20D650BF" w14:textId="77777777" w:rsidR="00357563" w:rsidRPr="00357563" w:rsidRDefault="00357563" w:rsidP="00357563">
            <w:pPr>
              <w:jc w:val="center"/>
              <w:rPr>
                <w:b/>
                <w:bCs/>
                <w:iCs/>
              </w:rPr>
            </w:pPr>
            <w:r w:rsidRPr="00357563">
              <w:rPr>
                <w:b/>
                <w:bCs/>
                <w:iCs/>
              </w:rPr>
              <w:t>4022149999</w:t>
            </w:r>
          </w:p>
        </w:tc>
        <w:tc>
          <w:tcPr>
            <w:tcW w:w="643" w:type="dxa"/>
            <w:tcBorders>
              <w:top w:val="nil"/>
              <w:left w:val="nil"/>
              <w:bottom w:val="single" w:sz="4" w:space="0" w:color="auto"/>
              <w:right w:val="single" w:sz="4" w:space="0" w:color="auto"/>
            </w:tcBorders>
            <w:shd w:val="clear" w:color="auto" w:fill="auto"/>
            <w:hideMark/>
          </w:tcPr>
          <w:p w14:paraId="58E4861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1F88D2C" w14:textId="77777777" w:rsidR="00357563" w:rsidRPr="00357563" w:rsidRDefault="00357563" w:rsidP="00357563">
            <w:pPr>
              <w:jc w:val="right"/>
              <w:rPr>
                <w:b/>
                <w:bCs/>
                <w:iCs/>
              </w:rPr>
            </w:pPr>
            <w:r w:rsidRPr="00357563">
              <w:rPr>
                <w:b/>
                <w:bCs/>
                <w:iCs/>
              </w:rPr>
              <w:t>100,0</w:t>
            </w:r>
          </w:p>
        </w:tc>
      </w:tr>
      <w:tr w:rsidR="00357563" w:rsidRPr="00357563" w14:paraId="201E3A0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622113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3FB578D"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1C5A9DA2" w14:textId="77777777" w:rsidR="00357563" w:rsidRPr="00357563" w:rsidRDefault="00357563" w:rsidP="00357563">
            <w:pPr>
              <w:jc w:val="center"/>
            </w:pPr>
            <w:r w:rsidRPr="00357563">
              <w:t>0103</w:t>
            </w:r>
          </w:p>
        </w:tc>
        <w:tc>
          <w:tcPr>
            <w:tcW w:w="1342" w:type="dxa"/>
            <w:tcBorders>
              <w:top w:val="nil"/>
              <w:left w:val="nil"/>
              <w:bottom w:val="single" w:sz="4" w:space="0" w:color="auto"/>
              <w:right w:val="single" w:sz="4" w:space="0" w:color="auto"/>
            </w:tcBorders>
            <w:shd w:val="clear" w:color="auto" w:fill="auto"/>
            <w:hideMark/>
          </w:tcPr>
          <w:p w14:paraId="5B5E086C" w14:textId="77777777" w:rsidR="00357563" w:rsidRPr="00357563" w:rsidRDefault="00357563" w:rsidP="00357563">
            <w:pPr>
              <w:jc w:val="center"/>
            </w:pPr>
            <w:r w:rsidRPr="00357563">
              <w:t>4022149999</w:t>
            </w:r>
          </w:p>
        </w:tc>
        <w:tc>
          <w:tcPr>
            <w:tcW w:w="643" w:type="dxa"/>
            <w:tcBorders>
              <w:top w:val="nil"/>
              <w:left w:val="nil"/>
              <w:bottom w:val="single" w:sz="4" w:space="0" w:color="auto"/>
              <w:right w:val="single" w:sz="4" w:space="0" w:color="auto"/>
            </w:tcBorders>
            <w:shd w:val="clear" w:color="auto" w:fill="auto"/>
            <w:hideMark/>
          </w:tcPr>
          <w:p w14:paraId="4175F66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57A4E64" w14:textId="77777777" w:rsidR="00357563" w:rsidRPr="00357563" w:rsidRDefault="00357563" w:rsidP="00357563">
            <w:pPr>
              <w:jc w:val="right"/>
            </w:pPr>
            <w:r w:rsidRPr="00357563">
              <w:t>35,0</w:t>
            </w:r>
          </w:p>
        </w:tc>
      </w:tr>
      <w:tr w:rsidR="00357563" w:rsidRPr="00357563" w14:paraId="02DF08B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2A5075E"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50187F68"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56DCA5F3" w14:textId="77777777" w:rsidR="00357563" w:rsidRPr="00357563" w:rsidRDefault="00357563" w:rsidP="00357563">
            <w:pPr>
              <w:jc w:val="center"/>
            </w:pPr>
            <w:r w:rsidRPr="00357563">
              <w:t>0103</w:t>
            </w:r>
          </w:p>
        </w:tc>
        <w:tc>
          <w:tcPr>
            <w:tcW w:w="1342" w:type="dxa"/>
            <w:tcBorders>
              <w:top w:val="nil"/>
              <w:left w:val="nil"/>
              <w:bottom w:val="single" w:sz="4" w:space="0" w:color="auto"/>
              <w:right w:val="single" w:sz="4" w:space="0" w:color="auto"/>
            </w:tcBorders>
            <w:shd w:val="clear" w:color="auto" w:fill="auto"/>
            <w:hideMark/>
          </w:tcPr>
          <w:p w14:paraId="69D74E11" w14:textId="77777777" w:rsidR="00357563" w:rsidRPr="00357563" w:rsidRDefault="00357563" w:rsidP="00357563">
            <w:pPr>
              <w:jc w:val="center"/>
            </w:pPr>
            <w:r w:rsidRPr="00357563">
              <w:t>4022149999</w:t>
            </w:r>
          </w:p>
        </w:tc>
        <w:tc>
          <w:tcPr>
            <w:tcW w:w="643" w:type="dxa"/>
            <w:tcBorders>
              <w:top w:val="nil"/>
              <w:left w:val="nil"/>
              <w:bottom w:val="single" w:sz="4" w:space="0" w:color="auto"/>
              <w:right w:val="single" w:sz="4" w:space="0" w:color="auto"/>
            </w:tcBorders>
            <w:shd w:val="clear" w:color="auto" w:fill="auto"/>
            <w:hideMark/>
          </w:tcPr>
          <w:p w14:paraId="03DAC682"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7AFE2504" w14:textId="77777777" w:rsidR="00357563" w:rsidRPr="00357563" w:rsidRDefault="00357563" w:rsidP="00357563">
            <w:pPr>
              <w:jc w:val="right"/>
            </w:pPr>
            <w:r w:rsidRPr="00357563">
              <w:t>65,0</w:t>
            </w:r>
          </w:p>
        </w:tc>
      </w:tr>
      <w:tr w:rsidR="00357563" w:rsidRPr="00357563" w14:paraId="74E55B9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15DE424" w14:textId="77777777" w:rsidR="00357563" w:rsidRPr="00357563" w:rsidRDefault="00357563" w:rsidP="00357563">
            <w:pPr>
              <w:rPr>
                <w:b/>
                <w:bCs/>
                <w:iCs/>
              </w:rPr>
            </w:pPr>
            <w:r w:rsidRPr="00357563">
              <w:rPr>
                <w:b/>
                <w:bCs/>
                <w:iCs/>
              </w:rPr>
              <w:t>Обеспечение проведения выборов и референдумов</w:t>
            </w:r>
          </w:p>
        </w:tc>
        <w:tc>
          <w:tcPr>
            <w:tcW w:w="762" w:type="dxa"/>
            <w:tcBorders>
              <w:top w:val="single" w:sz="4" w:space="0" w:color="auto"/>
              <w:left w:val="nil"/>
              <w:bottom w:val="single" w:sz="4" w:space="0" w:color="auto"/>
              <w:right w:val="single" w:sz="4" w:space="0" w:color="auto"/>
            </w:tcBorders>
            <w:shd w:val="clear" w:color="auto" w:fill="auto"/>
            <w:hideMark/>
          </w:tcPr>
          <w:p w14:paraId="4A06117F" w14:textId="77777777" w:rsidR="00357563" w:rsidRPr="00357563" w:rsidRDefault="00357563" w:rsidP="00357563">
            <w:pPr>
              <w:jc w:val="center"/>
              <w:rPr>
                <w:b/>
                <w:bCs/>
                <w:iCs/>
              </w:rPr>
            </w:pPr>
            <w:r w:rsidRPr="00357563">
              <w:rPr>
                <w:b/>
                <w:bCs/>
                <w:iCs/>
              </w:rPr>
              <w:t>901</w:t>
            </w:r>
          </w:p>
        </w:tc>
        <w:tc>
          <w:tcPr>
            <w:tcW w:w="939" w:type="dxa"/>
            <w:tcBorders>
              <w:top w:val="single" w:sz="4" w:space="0" w:color="auto"/>
              <w:left w:val="nil"/>
              <w:bottom w:val="single" w:sz="4" w:space="0" w:color="auto"/>
              <w:right w:val="single" w:sz="4" w:space="0" w:color="auto"/>
            </w:tcBorders>
            <w:shd w:val="clear" w:color="auto" w:fill="auto"/>
            <w:hideMark/>
          </w:tcPr>
          <w:p w14:paraId="65DA0C80" w14:textId="77777777" w:rsidR="00357563" w:rsidRPr="00357563" w:rsidRDefault="00357563" w:rsidP="00357563">
            <w:pPr>
              <w:jc w:val="center"/>
              <w:rPr>
                <w:b/>
                <w:bCs/>
                <w:iCs/>
              </w:rPr>
            </w:pPr>
            <w:r w:rsidRPr="00357563">
              <w:rPr>
                <w:b/>
                <w:bCs/>
                <w:iCs/>
              </w:rPr>
              <w:t>0107</w:t>
            </w:r>
          </w:p>
        </w:tc>
        <w:tc>
          <w:tcPr>
            <w:tcW w:w="1342" w:type="dxa"/>
            <w:tcBorders>
              <w:top w:val="single" w:sz="4" w:space="0" w:color="auto"/>
              <w:left w:val="nil"/>
              <w:bottom w:val="single" w:sz="4" w:space="0" w:color="auto"/>
              <w:right w:val="single" w:sz="4" w:space="0" w:color="auto"/>
            </w:tcBorders>
            <w:shd w:val="clear" w:color="auto" w:fill="auto"/>
            <w:hideMark/>
          </w:tcPr>
          <w:p w14:paraId="791E82C2"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228B3AC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25A7FCA" w14:textId="77777777" w:rsidR="00357563" w:rsidRPr="00357563" w:rsidRDefault="00357563" w:rsidP="00357563">
            <w:pPr>
              <w:jc w:val="right"/>
              <w:rPr>
                <w:b/>
                <w:bCs/>
                <w:iCs/>
              </w:rPr>
            </w:pPr>
            <w:r w:rsidRPr="00357563">
              <w:rPr>
                <w:b/>
                <w:bCs/>
                <w:iCs/>
              </w:rPr>
              <w:t>3 840,3</w:t>
            </w:r>
          </w:p>
        </w:tc>
      </w:tr>
      <w:tr w:rsidR="00357563" w:rsidRPr="00357563" w14:paraId="1BD672EC"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DF8CA8A"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6C7ED9A3"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59702352" w14:textId="77777777" w:rsidR="00357563" w:rsidRPr="00357563" w:rsidRDefault="00357563" w:rsidP="00357563">
            <w:pPr>
              <w:jc w:val="center"/>
              <w:rPr>
                <w:b/>
                <w:bCs/>
                <w:iCs/>
              </w:rPr>
            </w:pPr>
            <w:r w:rsidRPr="00357563">
              <w:rPr>
                <w:b/>
                <w:bCs/>
                <w:iCs/>
              </w:rPr>
              <w:t>0107</w:t>
            </w:r>
          </w:p>
        </w:tc>
        <w:tc>
          <w:tcPr>
            <w:tcW w:w="1342" w:type="dxa"/>
            <w:tcBorders>
              <w:top w:val="nil"/>
              <w:left w:val="nil"/>
              <w:bottom w:val="single" w:sz="4" w:space="0" w:color="auto"/>
              <w:right w:val="single" w:sz="4" w:space="0" w:color="auto"/>
            </w:tcBorders>
            <w:shd w:val="clear" w:color="auto" w:fill="auto"/>
            <w:hideMark/>
          </w:tcPr>
          <w:p w14:paraId="3E07EA37"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50B1094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2BD1B8B" w14:textId="77777777" w:rsidR="00357563" w:rsidRPr="00357563" w:rsidRDefault="00357563" w:rsidP="00357563">
            <w:pPr>
              <w:jc w:val="right"/>
              <w:rPr>
                <w:b/>
                <w:bCs/>
                <w:iCs/>
              </w:rPr>
            </w:pPr>
            <w:r w:rsidRPr="00357563">
              <w:rPr>
                <w:b/>
                <w:bCs/>
                <w:iCs/>
              </w:rPr>
              <w:t>3 840,3</w:t>
            </w:r>
          </w:p>
        </w:tc>
      </w:tr>
      <w:tr w:rsidR="00357563" w:rsidRPr="00357563" w14:paraId="02B5FB0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D038FE5" w14:textId="77777777" w:rsidR="00357563" w:rsidRPr="00357563" w:rsidRDefault="00357563" w:rsidP="00357563">
            <w:pPr>
              <w:rPr>
                <w:b/>
                <w:bCs/>
                <w:iCs/>
              </w:rPr>
            </w:pPr>
            <w:r w:rsidRPr="00357563">
              <w:rPr>
                <w:b/>
                <w:bCs/>
                <w:iCs/>
              </w:rPr>
              <w:t>Проведение выборов</w:t>
            </w:r>
          </w:p>
        </w:tc>
        <w:tc>
          <w:tcPr>
            <w:tcW w:w="762" w:type="dxa"/>
            <w:tcBorders>
              <w:top w:val="nil"/>
              <w:left w:val="nil"/>
              <w:bottom w:val="single" w:sz="4" w:space="0" w:color="auto"/>
              <w:right w:val="single" w:sz="4" w:space="0" w:color="auto"/>
            </w:tcBorders>
            <w:shd w:val="clear" w:color="auto" w:fill="auto"/>
            <w:hideMark/>
          </w:tcPr>
          <w:p w14:paraId="5CB3F498"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7EBB5217" w14:textId="77777777" w:rsidR="00357563" w:rsidRPr="00357563" w:rsidRDefault="00357563" w:rsidP="00357563">
            <w:pPr>
              <w:jc w:val="center"/>
              <w:rPr>
                <w:b/>
                <w:bCs/>
                <w:iCs/>
              </w:rPr>
            </w:pPr>
            <w:r w:rsidRPr="00357563">
              <w:rPr>
                <w:b/>
                <w:bCs/>
                <w:iCs/>
              </w:rPr>
              <w:t>0107</w:t>
            </w:r>
          </w:p>
        </w:tc>
        <w:tc>
          <w:tcPr>
            <w:tcW w:w="1342" w:type="dxa"/>
            <w:tcBorders>
              <w:top w:val="nil"/>
              <w:left w:val="nil"/>
              <w:bottom w:val="single" w:sz="4" w:space="0" w:color="auto"/>
              <w:right w:val="single" w:sz="4" w:space="0" w:color="auto"/>
            </w:tcBorders>
            <w:shd w:val="clear" w:color="auto" w:fill="auto"/>
            <w:hideMark/>
          </w:tcPr>
          <w:p w14:paraId="73494B9E" w14:textId="77777777" w:rsidR="00357563" w:rsidRPr="00357563" w:rsidRDefault="00357563" w:rsidP="00357563">
            <w:pPr>
              <w:jc w:val="center"/>
              <w:rPr>
                <w:b/>
                <w:bCs/>
                <w:iCs/>
              </w:rPr>
            </w:pPr>
            <w:r w:rsidRPr="00357563">
              <w:rPr>
                <w:b/>
                <w:bCs/>
                <w:iCs/>
              </w:rPr>
              <w:t>4090000000</w:t>
            </w:r>
          </w:p>
        </w:tc>
        <w:tc>
          <w:tcPr>
            <w:tcW w:w="643" w:type="dxa"/>
            <w:tcBorders>
              <w:top w:val="nil"/>
              <w:left w:val="nil"/>
              <w:bottom w:val="single" w:sz="4" w:space="0" w:color="auto"/>
              <w:right w:val="single" w:sz="4" w:space="0" w:color="auto"/>
            </w:tcBorders>
            <w:shd w:val="clear" w:color="auto" w:fill="auto"/>
            <w:hideMark/>
          </w:tcPr>
          <w:p w14:paraId="5DE6D1A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B04D03F" w14:textId="77777777" w:rsidR="00357563" w:rsidRPr="00357563" w:rsidRDefault="00357563" w:rsidP="00357563">
            <w:pPr>
              <w:jc w:val="right"/>
              <w:rPr>
                <w:b/>
                <w:bCs/>
                <w:iCs/>
              </w:rPr>
            </w:pPr>
            <w:r w:rsidRPr="00357563">
              <w:rPr>
                <w:b/>
                <w:bCs/>
                <w:iCs/>
              </w:rPr>
              <w:t>3 840,3</w:t>
            </w:r>
          </w:p>
        </w:tc>
      </w:tr>
      <w:tr w:rsidR="00357563" w:rsidRPr="00357563" w14:paraId="20CA6D1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A6BCBA8" w14:textId="77777777" w:rsidR="00357563" w:rsidRPr="00357563" w:rsidRDefault="00357563" w:rsidP="00357563">
            <w:pPr>
              <w:rPr>
                <w:b/>
                <w:bCs/>
                <w:iCs/>
              </w:rPr>
            </w:pPr>
            <w:r w:rsidRPr="00357563">
              <w:rPr>
                <w:b/>
                <w:bCs/>
                <w:iCs/>
              </w:rPr>
              <w:t>Проведение выборов в представительные органы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3470A189"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5FF1C368" w14:textId="77777777" w:rsidR="00357563" w:rsidRPr="00357563" w:rsidRDefault="00357563" w:rsidP="00357563">
            <w:pPr>
              <w:jc w:val="center"/>
              <w:rPr>
                <w:b/>
                <w:bCs/>
                <w:iCs/>
              </w:rPr>
            </w:pPr>
            <w:r w:rsidRPr="00357563">
              <w:rPr>
                <w:b/>
                <w:bCs/>
                <w:iCs/>
              </w:rPr>
              <w:t>0107</w:t>
            </w:r>
          </w:p>
        </w:tc>
        <w:tc>
          <w:tcPr>
            <w:tcW w:w="1342" w:type="dxa"/>
            <w:tcBorders>
              <w:top w:val="nil"/>
              <w:left w:val="nil"/>
              <w:bottom w:val="single" w:sz="4" w:space="0" w:color="auto"/>
              <w:right w:val="single" w:sz="4" w:space="0" w:color="auto"/>
            </w:tcBorders>
            <w:shd w:val="clear" w:color="auto" w:fill="auto"/>
            <w:hideMark/>
          </w:tcPr>
          <w:p w14:paraId="58E2674A" w14:textId="77777777" w:rsidR="00357563" w:rsidRPr="00357563" w:rsidRDefault="00357563" w:rsidP="00357563">
            <w:pPr>
              <w:jc w:val="center"/>
              <w:rPr>
                <w:b/>
                <w:bCs/>
                <w:iCs/>
              </w:rPr>
            </w:pPr>
            <w:r w:rsidRPr="00357563">
              <w:rPr>
                <w:b/>
                <w:bCs/>
                <w:iCs/>
              </w:rPr>
              <w:t>4092000000</w:t>
            </w:r>
          </w:p>
        </w:tc>
        <w:tc>
          <w:tcPr>
            <w:tcW w:w="643" w:type="dxa"/>
            <w:tcBorders>
              <w:top w:val="nil"/>
              <w:left w:val="nil"/>
              <w:bottom w:val="single" w:sz="4" w:space="0" w:color="auto"/>
              <w:right w:val="single" w:sz="4" w:space="0" w:color="auto"/>
            </w:tcBorders>
            <w:shd w:val="clear" w:color="auto" w:fill="auto"/>
            <w:hideMark/>
          </w:tcPr>
          <w:p w14:paraId="00A15B0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92EBB0B" w14:textId="77777777" w:rsidR="00357563" w:rsidRPr="00357563" w:rsidRDefault="00357563" w:rsidP="00357563">
            <w:pPr>
              <w:jc w:val="right"/>
              <w:rPr>
                <w:b/>
                <w:bCs/>
                <w:iCs/>
              </w:rPr>
            </w:pPr>
            <w:r w:rsidRPr="00357563">
              <w:rPr>
                <w:b/>
                <w:bCs/>
                <w:iCs/>
              </w:rPr>
              <w:t>3 840,3</w:t>
            </w:r>
          </w:p>
        </w:tc>
      </w:tr>
      <w:tr w:rsidR="00357563" w:rsidRPr="00357563" w14:paraId="23F61B9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0C8C7D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1A7D9A1" w14:textId="77777777" w:rsidR="00357563" w:rsidRPr="00357563" w:rsidRDefault="00357563" w:rsidP="00357563">
            <w:pPr>
              <w:jc w:val="center"/>
              <w:rPr>
                <w:b/>
                <w:bCs/>
                <w:iCs/>
              </w:rPr>
            </w:pPr>
            <w:r w:rsidRPr="00357563">
              <w:rPr>
                <w:b/>
                <w:bCs/>
                <w:iCs/>
              </w:rPr>
              <w:t>901</w:t>
            </w:r>
          </w:p>
        </w:tc>
        <w:tc>
          <w:tcPr>
            <w:tcW w:w="939" w:type="dxa"/>
            <w:tcBorders>
              <w:top w:val="nil"/>
              <w:left w:val="nil"/>
              <w:bottom w:val="single" w:sz="4" w:space="0" w:color="auto"/>
              <w:right w:val="single" w:sz="4" w:space="0" w:color="auto"/>
            </w:tcBorders>
            <w:shd w:val="clear" w:color="auto" w:fill="auto"/>
            <w:hideMark/>
          </w:tcPr>
          <w:p w14:paraId="1F54AA64" w14:textId="77777777" w:rsidR="00357563" w:rsidRPr="00357563" w:rsidRDefault="00357563" w:rsidP="00357563">
            <w:pPr>
              <w:jc w:val="center"/>
              <w:rPr>
                <w:b/>
                <w:bCs/>
                <w:iCs/>
              </w:rPr>
            </w:pPr>
            <w:r w:rsidRPr="00357563">
              <w:rPr>
                <w:b/>
                <w:bCs/>
                <w:iCs/>
              </w:rPr>
              <w:t>0107</w:t>
            </w:r>
          </w:p>
        </w:tc>
        <w:tc>
          <w:tcPr>
            <w:tcW w:w="1342" w:type="dxa"/>
            <w:tcBorders>
              <w:top w:val="nil"/>
              <w:left w:val="nil"/>
              <w:bottom w:val="single" w:sz="4" w:space="0" w:color="auto"/>
              <w:right w:val="single" w:sz="4" w:space="0" w:color="auto"/>
            </w:tcBorders>
            <w:shd w:val="clear" w:color="auto" w:fill="auto"/>
            <w:hideMark/>
          </w:tcPr>
          <w:p w14:paraId="0E197AF3" w14:textId="77777777" w:rsidR="00357563" w:rsidRPr="00357563" w:rsidRDefault="00357563" w:rsidP="00357563">
            <w:pPr>
              <w:jc w:val="center"/>
              <w:rPr>
                <w:b/>
                <w:bCs/>
                <w:iCs/>
              </w:rPr>
            </w:pPr>
            <w:r w:rsidRPr="00357563">
              <w:rPr>
                <w:b/>
                <w:bCs/>
                <w:iCs/>
              </w:rPr>
              <w:t>4092049999</w:t>
            </w:r>
          </w:p>
        </w:tc>
        <w:tc>
          <w:tcPr>
            <w:tcW w:w="643" w:type="dxa"/>
            <w:tcBorders>
              <w:top w:val="nil"/>
              <w:left w:val="nil"/>
              <w:bottom w:val="single" w:sz="4" w:space="0" w:color="auto"/>
              <w:right w:val="single" w:sz="4" w:space="0" w:color="auto"/>
            </w:tcBorders>
            <w:shd w:val="clear" w:color="auto" w:fill="auto"/>
            <w:hideMark/>
          </w:tcPr>
          <w:p w14:paraId="028E793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ECDB06D" w14:textId="77777777" w:rsidR="00357563" w:rsidRPr="00357563" w:rsidRDefault="00357563" w:rsidP="00357563">
            <w:pPr>
              <w:jc w:val="right"/>
              <w:rPr>
                <w:b/>
                <w:bCs/>
                <w:iCs/>
              </w:rPr>
            </w:pPr>
            <w:r w:rsidRPr="00357563">
              <w:rPr>
                <w:b/>
                <w:bCs/>
                <w:iCs/>
              </w:rPr>
              <w:t>3 840,3</w:t>
            </w:r>
          </w:p>
        </w:tc>
      </w:tr>
      <w:tr w:rsidR="00357563" w:rsidRPr="00357563" w14:paraId="67694F5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38CEB06"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02116BD" w14:textId="77777777" w:rsidR="00357563" w:rsidRPr="00357563" w:rsidRDefault="00357563" w:rsidP="00357563">
            <w:pPr>
              <w:jc w:val="center"/>
            </w:pPr>
            <w:r w:rsidRPr="00357563">
              <w:t>901</w:t>
            </w:r>
          </w:p>
        </w:tc>
        <w:tc>
          <w:tcPr>
            <w:tcW w:w="939" w:type="dxa"/>
            <w:tcBorders>
              <w:top w:val="nil"/>
              <w:left w:val="nil"/>
              <w:bottom w:val="single" w:sz="4" w:space="0" w:color="auto"/>
              <w:right w:val="single" w:sz="4" w:space="0" w:color="auto"/>
            </w:tcBorders>
            <w:shd w:val="clear" w:color="auto" w:fill="auto"/>
            <w:hideMark/>
          </w:tcPr>
          <w:p w14:paraId="507232C7" w14:textId="77777777" w:rsidR="00357563" w:rsidRPr="00357563" w:rsidRDefault="00357563" w:rsidP="00357563">
            <w:pPr>
              <w:jc w:val="center"/>
            </w:pPr>
            <w:r w:rsidRPr="00357563">
              <w:t>0107</w:t>
            </w:r>
          </w:p>
        </w:tc>
        <w:tc>
          <w:tcPr>
            <w:tcW w:w="1342" w:type="dxa"/>
            <w:tcBorders>
              <w:top w:val="nil"/>
              <w:left w:val="nil"/>
              <w:bottom w:val="single" w:sz="4" w:space="0" w:color="auto"/>
              <w:right w:val="single" w:sz="4" w:space="0" w:color="auto"/>
            </w:tcBorders>
            <w:shd w:val="clear" w:color="auto" w:fill="auto"/>
            <w:hideMark/>
          </w:tcPr>
          <w:p w14:paraId="4812E3D8" w14:textId="77777777" w:rsidR="00357563" w:rsidRPr="00357563" w:rsidRDefault="00357563" w:rsidP="00357563">
            <w:pPr>
              <w:jc w:val="center"/>
            </w:pPr>
            <w:r w:rsidRPr="00357563">
              <w:t>4092049999</w:t>
            </w:r>
          </w:p>
        </w:tc>
        <w:tc>
          <w:tcPr>
            <w:tcW w:w="643" w:type="dxa"/>
            <w:tcBorders>
              <w:top w:val="nil"/>
              <w:left w:val="nil"/>
              <w:bottom w:val="single" w:sz="4" w:space="0" w:color="auto"/>
              <w:right w:val="single" w:sz="4" w:space="0" w:color="auto"/>
            </w:tcBorders>
            <w:shd w:val="clear" w:color="auto" w:fill="auto"/>
            <w:hideMark/>
          </w:tcPr>
          <w:p w14:paraId="17BBB05C"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16697990" w14:textId="77777777" w:rsidR="00357563" w:rsidRPr="00357563" w:rsidRDefault="00357563" w:rsidP="00357563">
            <w:pPr>
              <w:jc w:val="right"/>
            </w:pPr>
            <w:r w:rsidRPr="00357563">
              <w:t>3 840,3</w:t>
            </w:r>
          </w:p>
        </w:tc>
      </w:tr>
      <w:tr w:rsidR="00357563" w:rsidRPr="00357563" w14:paraId="458404E8"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E16C2FB" w14:textId="77777777" w:rsidR="00357563" w:rsidRPr="00357563" w:rsidRDefault="00357563" w:rsidP="00357563">
            <w:pPr>
              <w:rPr>
                <w:b/>
                <w:bCs/>
                <w:iCs/>
              </w:rPr>
            </w:pPr>
            <w:r w:rsidRPr="00357563">
              <w:rPr>
                <w:b/>
                <w:bCs/>
                <w:iCs/>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5A42FE5C"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5724EDD5" w14:textId="77777777" w:rsidR="00357563" w:rsidRPr="00357563" w:rsidRDefault="00357563" w:rsidP="00357563">
            <w:pPr>
              <w:jc w:val="center"/>
              <w:rPr>
                <w:b/>
                <w:bCs/>
                <w:iCs/>
              </w:rPr>
            </w:pPr>
            <w:r w:rsidRPr="0035756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3EC4D920"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20CA64D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F8A3E48" w14:textId="77777777" w:rsidR="00357563" w:rsidRPr="00357563" w:rsidRDefault="00357563" w:rsidP="00357563">
            <w:pPr>
              <w:jc w:val="right"/>
              <w:rPr>
                <w:b/>
                <w:bCs/>
                <w:iCs/>
              </w:rPr>
            </w:pPr>
            <w:r w:rsidRPr="00357563">
              <w:rPr>
                <w:b/>
                <w:bCs/>
                <w:iCs/>
              </w:rPr>
              <w:t>669 755,1</w:t>
            </w:r>
          </w:p>
        </w:tc>
      </w:tr>
      <w:tr w:rsidR="00357563" w:rsidRPr="00357563" w14:paraId="172FA22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4BD0D52" w14:textId="77777777" w:rsidR="00357563" w:rsidRPr="00357563" w:rsidRDefault="00357563" w:rsidP="00357563">
            <w:pPr>
              <w:rPr>
                <w:b/>
                <w:bCs/>
                <w:iCs/>
              </w:rPr>
            </w:pPr>
            <w:r w:rsidRPr="0035756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13B50937"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232F315D" w14:textId="77777777" w:rsidR="00357563" w:rsidRPr="00357563" w:rsidRDefault="00357563" w:rsidP="00357563">
            <w:pPr>
              <w:jc w:val="center"/>
              <w:rPr>
                <w:b/>
                <w:bCs/>
                <w:iCs/>
              </w:rPr>
            </w:pPr>
            <w:r w:rsidRPr="00357563">
              <w:rPr>
                <w:b/>
                <w:bCs/>
                <w:iCs/>
              </w:rPr>
              <w:t>0100</w:t>
            </w:r>
          </w:p>
        </w:tc>
        <w:tc>
          <w:tcPr>
            <w:tcW w:w="1342" w:type="dxa"/>
            <w:tcBorders>
              <w:top w:val="nil"/>
              <w:left w:val="nil"/>
              <w:bottom w:val="single" w:sz="4" w:space="0" w:color="auto"/>
              <w:right w:val="single" w:sz="4" w:space="0" w:color="auto"/>
            </w:tcBorders>
            <w:shd w:val="clear" w:color="auto" w:fill="auto"/>
            <w:hideMark/>
          </w:tcPr>
          <w:p w14:paraId="648580F8"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70B18F2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6CE6618" w14:textId="77777777" w:rsidR="00357563" w:rsidRPr="00357563" w:rsidRDefault="00357563" w:rsidP="00357563">
            <w:pPr>
              <w:jc w:val="right"/>
              <w:rPr>
                <w:b/>
                <w:bCs/>
                <w:iCs/>
              </w:rPr>
            </w:pPr>
            <w:r w:rsidRPr="00357563">
              <w:rPr>
                <w:b/>
                <w:bCs/>
                <w:iCs/>
              </w:rPr>
              <w:t>92 132,0</w:t>
            </w:r>
          </w:p>
        </w:tc>
      </w:tr>
      <w:tr w:rsidR="00357563" w:rsidRPr="00357563" w14:paraId="737077AF"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96B85B0" w14:textId="77777777" w:rsidR="00357563" w:rsidRPr="00357563" w:rsidRDefault="00357563" w:rsidP="00357563">
            <w:pPr>
              <w:rPr>
                <w:b/>
                <w:bCs/>
                <w:iCs/>
              </w:rPr>
            </w:pPr>
            <w:r w:rsidRPr="00357563">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14:paraId="4CF45F2B"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55F3D13B"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05AEB1C2"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19E6137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A860B69" w14:textId="77777777" w:rsidR="00357563" w:rsidRPr="00357563" w:rsidRDefault="00357563" w:rsidP="00357563">
            <w:pPr>
              <w:jc w:val="right"/>
              <w:rPr>
                <w:b/>
                <w:bCs/>
                <w:iCs/>
              </w:rPr>
            </w:pPr>
            <w:r w:rsidRPr="00357563">
              <w:rPr>
                <w:b/>
                <w:bCs/>
                <w:iCs/>
              </w:rPr>
              <w:t>42 132,0</w:t>
            </w:r>
          </w:p>
        </w:tc>
      </w:tr>
      <w:tr w:rsidR="00357563" w:rsidRPr="00357563" w14:paraId="0D9B500E"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CAC6BC9" w14:textId="77777777" w:rsidR="00357563" w:rsidRPr="00357563" w:rsidRDefault="00357563" w:rsidP="00357563">
            <w:pPr>
              <w:rPr>
                <w:b/>
                <w:bCs/>
                <w:iCs/>
              </w:rPr>
            </w:pPr>
            <w:r w:rsidRPr="00357563">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DAFD78F"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1DED651D"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374CCD0C" w14:textId="77777777" w:rsidR="00357563" w:rsidRPr="00357563" w:rsidRDefault="00357563" w:rsidP="00357563">
            <w:pPr>
              <w:jc w:val="center"/>
              <w:rPr>
                <w:b/>
                <w:bCs/>
                <w:iCs/>
              </w:rPr>
            </w:pPr>
            <w:r w:rsidRPr="00357563">
              <w:rPr>
                <w:b/>
                <w:bCs/>
                <w:iCs/>
              </w:rPr>
              <w:t>1200000000</w:t>
            </w:r>
          </w:p>
        </w:tc>
        <w:tc>
          <w:tcPr>
            <w:tcW w:w="643" w:type="dxa"/>
            <w:tcBorders>
              <w:top w:val="nil"/>
              <w:left w:val="nil"/>
              <w:bottom w:val="single" w:sz="4" w:space="0" w:color="auto"/>
              <w:right w:val="single" w:sz="4" w:space="0" w:color="auto"/>
            </w:tcBorders>
            <w:shd w:val="clear" w:color="auto" w:fill="auto"/>
            <w:hideMark/>
          </w:tcPr>
          <w:p w14:paraId="1863121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B9AFD5" w14:textId="77777777" w:rsidR="00357563" w:rsidRPr="00357563" w:rsidRDefault="00357563" w:rsidP="00357563">
            <w:pPr>
              <w:jc w:val="right"/>
              <w:rPr>
                <w:b/>
                <w:bCs/>
                <w:iCs/>
              </w:rPr>
            </w:pPr>
            <w:r w:rsidRPr="00357563">
              <w:rPr>
                <w:b/>
                <w:bCs/>
                <w:iCs/>
              </w:rPr>
              <w:t>28 929,9</w:t>
            </w:r>
          </w:p>
        </w:tc>
      </w:tr>
      <w:tr w:rsidR="00357563" w:rsidRPr="00357563" w14:paraId="063B1163"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A5ADC1D" w14:textId="77777777" w:rsidR="00357563" w:rsidRPr="00357563" w:rsidRDefault="00357563" w:rsidP="00357563">
            <w:pPr>
              <w:rPr>
                <w:b/>
                <w:bCs/>
                <w:iCs/>
              </w:rPr>
            </w:pPr>
            <w:r w:rsidRPr="00357563">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2ABB12C3"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65CB8E97"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4D2A2932" w14:textId="77777777" w:rsidR="00357563" w:rsidRPr="00357563" w:rsidRDefault="00357563" w:rsidP="00357563">
            <w:pPr>
              <w:jc w:val="center"/>
              <w:rPr>
                <w:b/>
                <w:bCs/>
                <w:iCs/>
              </w:rPr>
            </w:pPr>
            <w:r w:rsidRPr="00357563">
              <w:rPr>
                <w:b/>
                <w:bCs/>
                <w:iCs/>
              </w:rPr>
              <w:t>1210000000</w:t>
            </w:r>
          </w:p>
        </w:tc>
        <w:tc>
          <w:tcPr>
            <w:tcW w:w="643" w:type="dxa"/>
            <w:tcBorders>
              <w:top w:val="nil"/>
              <w:left w:val="nil"/>
              <w:bottom w:val="single" w:sz="4" w:space="0" w:color="auto"/>
              <w:right w:val="single" w:sz="4" w:space="0" w:color="auto"/>
            </w:tcBorders>
            <w:shd w:val="clear" w:color="auto" w:fill="auto"/>
            <w:hideMark/>
          </w:tcPr>
          <w:p w14:paraId="657B440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4EE54E1" w14:textId="77777777" w:rsidR="00357563" w:rsidRPr="00357563" w:rsidRDefault="00357563" w:rsidP="00357563">
            <w:pPr>
              <w:jc w:val="right"/>
              <w:rPr>
                <w:b/>
                <w:bCs/>
                <w:iCs/>
              </w:rPr>
            </w:pPr>
            <w:r w:rsidRPr="00357563">
              <w:rPr>
                <w:b/>
                <w:bCs/>
                <w:iCs/>
              </w:rPr>
              <w:t>28 929,9</w:t>
            </w:r>
          </w:p>
        </w:tc>
      </w:tr>
      <w:tr w:rsidR="00357563" w:rsidRPr="00357563" w14:paraId="2B03CAE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316A7AF" w14:textId="77777777" w:rsidR="00357563" w:rsidRPr="00357563" w:rsidRDefault="00357563" w:rsidP="00357563">
            <w:pPr>
              <w:rPr>
                <w:b/>
                <w:bCs/>
                <w:iCs/>
              </w:rPr>
            </w:pPr>
            <w:r w:rsidRPr="00357563">
              <w:rPr>
                <w:b/>
                <w:bCs/>
                <w:iCs/>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14:paraId="372B9833"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1E7ABC23"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65905BDC" w14:textId="77777777" w:rsidR="00357563" w:rsidRPr="00357563" w:rsidRDefault="00357563" w:rsidP="00357563">
            <w:pPr>
              <w:jc w:val="center"/>
              <w:rPr>
                <w:b/>
                <w:bCs/>
                <w:iCs/>
              </w:rPr>
            </w:pPr>
            <w:r w:rsidRPr="00357563">
              <w:rPr>
                <w:b/>
                <w:bCs/>
                <w:iCs/>
              </w:rPr>
              <w:t>1211000000</w:t>
            </w:r>
          </w:p>
        </w:tc>
        <w:tc>
          <w:tcPr>
            <w:tcW w:w="643" w:type="dxa"/>
            <w:tcBorders>
              <w:top w:val="nil"/>
              <w:left w:val="nil"/>
              <w:bottom w:val="single" w:sz="4" w:space="0" w:color="auto"/>
              <w:right w:val="single" w:sz="4" w:space="0" w:color="auto"/>
            </w:tcBorders>
            <w:shd w:val="clear" w:color="auto" w:fill="auto"/>
            <w:hideMark/>
          </w:tcPr>
          <w:p w14:paraId="6E20FC4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27A5B0E" w14:textId="77777777" w:rsidR="00357563" w:rsidRPr="00357563" w:rsidRDefault="00357563" w:rsidP="00357563">
            <w:pPr>
              <w:jc w:val="right"/>
              <w:rPr>
                <w:b/>
                <w:bCs/>
                <w:iCs/>
              </w:rPr>
            </w:pPr>
            <w:r w:rsidRPr="00357563">
              <w:rPr>
                <w:b/>
                <w:bCs/>
                <w:iCs/>
              </w:rPr>
              <w:t>28 929,9</w:t>
            </w:r>
          </w:p>
        </w:tc>
      </w:tr>
      <w:tr w:rsidR="00357563" w:rsidRPr="00357563" w14:paraId="285937D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B8CD1B2" w14:textId="77777777" w:rsidR="00357563" w:rsidRPr="00357563" w:rsidRDefault="00357563" w:rsidP="00357563">
            <w:pPr>
              <w:rPr>
                <w:b/>
                <w:bCs/>
                <w:iCs/>
              </w:rPr>
            </w:pPr>
            <w:r w:rsidRPr="00357563">
              <w:rPr>
                <w:b/>
                <w:bCs/>
                <w:iCs/>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14:paraId="74558436"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FBDF0B3"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04C7B7DB" w14:textId="77777777" w:rsidR="00357563" w:rsidRPr="00357563" w:rsidRDefault="00357563" w:rsidP="00357563">
            <w:pPr>
              <w:jc w:val="center"/>
              <w:rPr>
                <w:b/>
                <w:bCs/>
                <w:iCs/>
              </w:rPr>
            </w:pPr>
            <w:r w:rsidRPr="00357563">
              <w:rPr>
                <w:b/>
                <w:bCs/>
                <w:iCs/>
              </w:rPr>
              <w:t>1211100000</w:t>
            </w:r>
          </w:p>
        </w:tc>
        <w:tc>
          <w:tcPr>
            <w:tcW w:w="643" w:type="dxa"/>
            <w:tcBorders>
              <w:top w:val="nil"/>
              <w:left w:val="nil"/>
              <w:bottom w:val="single" w:sz="4" w:space="0" w:color="auto"/>
              <w:right w:val="single" w:sz="4" w:space="0" w:color="auto"/>
            </w:tcBorders>
            <w:shd w:val="clear" w:color="auto" w:fill="auto"/>
            <w:hideMark/>
          </w:tcPr>
          <w:p w14:paraId="7CE5023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8928730" w14:textId="77777777" w:rsidR="00357563" w:rsidRPr="00357563" w:rsidRDefault="00357563" w:rsidP="00357563">
            <w:pPr>
              <w:jc w:val="right"/>
              <w:rPr>
                <w:b/>
                <w:bCs/>
                <w:iCs/>
              </w:rPr>
            </w:pPr>
            <w:r w:rsidRPr="00357563">
              <w:rPr>
                <w:b/>
                <w:bCs/>
                <w:iCs/>
              </w:rPr>
              <w:t>28 929,9</w:t>
            </w:r>
          </w:p>
        </w:tc>
      </w:tr>
      <w:tr w:rsidR="00357563" w:rsidRPr="00357563" w14:paraId="74A6762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1C0399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66EA482"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1DA9E7B9"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1A2B5C2E" w14:textId="77777777" w:rsidR="00357563" w:rsidRPr="00357563" w:rsidRDefault="00357563" w:rsidP="00357563">
            <w:pPr>
              <w:jc w:val="center"/>
              <w:rPr>
                <w:b/>
                <w:bCs/>
                <w:iCs/>
              </w:rPr>
            </w:pPr>
            <w:r w:rsidRPr="00357563">
              <w:rPr>
                <w:b/>
                <w:bCs/>
                <w:iCs/>
              </w:rPr>
              <w:t>1211149999</w:t>
            </w:r>
          </w:p>
        </w:tc>
        <w:tc>
          <w:tcPr>
            <w:tcW w:w="643" w:type="dxa"/>
            <w:tcBorders>
              <w:top w:val="nil"/>
              <w:left w:val="nil"/>
              <w:bottom w:val="single" w:sz="4" w:space="0" w:color="auto"/>
              <w:right w:val="single" w:sz="4" w:space="0" w:color="auto"/>
            </w:tcBorders>
            <w:shd w:val="clear" w:color="auto" w:fill="auto"/>
            <w:hideMark/>
          </w:tcPr>
          <w:p w14:paraId="0C7C1E7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0AA69B8" w14:textId="77777777" w:rsidR="00357563" w:rsidRPr="00357563" w:rsidRDefault="00357563" w:rsidP="00357563">
            <w:pPr>
              <w:jc w:val="right"/>
              <w:rPr>
                <w:b/>
                <w:bCs/>
                <w:iCs/>
              </w:rPr>
            </w:pPr>
            <w:r w:rsidRPr="00357563">
              <w:rPr>
                <w:b/>
                <w:bCs/>
                <w:iCs/>
              </w:rPr>
              <w:t>28 830,0</w:t>
            </w:r>
          </w:p>
        </w:tc>
      </w:tr>
      <w:tr w:rsidR="00357563" w:rsidRPr="00357563" w14:paraId="64951E4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10C7B6" w14:textId="77777777" w:rsidR="00357563" w:rsidRPr="00357563" w:rsidRDefault="00357563" w:rsidP="00357563">
            <w:r w:rsidRPr="00357563">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57563">
              <w:lastRenderedPageBreak/>
              <w:t>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BCA547A" w14:textId="77777777" w:rsidR="00357563" w:rsidRPr="00357563" w:rsidRDefault="00357563" w:rsidP="00357563">
            <w:pPr>
              <w:jc w:val="center"/>
            </w:pPr>
            <w:r w:rsidRPr="00357563">
              <w:lastRenderedPageBreak/>
              <w:t>902</w:t>
            </w:r>
          </w:p>
        </w:tc>
        <w:tc>
          <w:tcPr>
            <w:tcW w:w="939" w:type="dxa"/>
            <w:tcBorders>
              <w:top w:val="nil"/>
              <w:left w:val="nil"/>
              <w:bottom w:val="single" w:sz="4" w:space="0" w:color="auto"/>
              <w:right w:val="single" w:sz="4" w:space="0" w:color="auto"/>
            </w:tcBorders>
            <w:shd w:val="clear" w:color="auto" w:fill="auto"/>
            <w:hideMark/>
          </w:tcPr>
          <w:p w14:paraId="4C17B179"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44005130" w14:textId="77777777" w:rsidR="00357563" w:rsidRPr="00357563" w:rsidRDefault="00357563" w:rsidP="00357563">
            <w:pPr>
              <w:jc w:val="center"/>
            </w:pPr>
            <w:r w:rsidRPr="00357563">
              <w:t>1211149999</w:t>
            </w:r>
          </w:p>
        </w:tc>
        <w:tc>
          <w:tcPr>
            <w:tcW w:w="643" w:type="dxa"/>
            <w:tcBorders>
              <w:top w:val="nil"/>
              <w:left w:val="nil"/>
              <w:bottom w:val="single" w:sz="4" w:space="0" w:color="auto"/>
              <w:right w:val="single" w:sz="4" w:space="0" w:color="auto"/>
            </w:tcBorders>
            <w:shd w:val="clear" w:color="auto" w:fill="auto"/>
            <w:hideMark/>
          </w:tcPr>
          <w:p w14:paraId="5B377D4C"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ACEA4CC" w14:textId="77777777" w:rsidR="00357563" w:rsidRPr="00357563" w:rsidRDefault="00357563" w:rsidP="00357563">
            <w:pPr>
              <w:jc w:val="right"/>
            </w:pPr>
            <w:r w:rsidRPr="00357563">
              <w:t>25 703,2</w:t>
            </w:r>
          </w:p>
        </w:tc>
      </w:tr>
      <w:tr w:rsidR="00357563" w:rsidRPr="00357563" w14:paraId="3CBE0B6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7B80A9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A7A6F62"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460FF577"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6D48C19A" w14:textId="77777777" w:rsidR="00357563" w:rsidRPr="00357563" w:rsidRDefault="00357563" w:rsidP="00357563">
            <w:pPr>
              <w:jc w:val="center"/>
            </w:pPr>
            <w:r w:rsidRPr="00357563">
              <w:t>1211149999</w:t>
            </w:r>
          </w:p>
        </w:tc>
        <w:tc>
          <w:tcPr>
            <w:tcW w:w="643" w:type="dxa"/>
            <w:tcBorders>
              <w:top w:val="nil"/>
              <w:left w:val="nil"/>
              <w:bottom w:val="single" w:sz="4" w:space="0" w:color="auto"/>
              <w:right w:val="single" w:sz="4" w:space="0" w:color="auto"/>
            </w:tcBorders>
            <w:shd w:val="clear" w:color="auto" w:fill="auto"/>
            <w:hideMark/>
          </w:tcPr>
          <w:p w14:paraId="1B3815F4"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1AEDF6C" w14:textId="77777777" w:rsidR="00357563" w:rsidRPr="00357563" w:rsidRDefault="00357563" w:rsidP="00357563">
            <w:pPr>
              <w:jc w:val="right"/>
            </w:pPr>
            <w:r w:rsidRPr="00357563">
              <w:t>3 118,8</w:t>
            </w:r>
          </w:p>
        </w:tc>
      </w:tr>
      <w:tr w:rsidR="00357563" w:rsidRPr="00357563" w14:paraId="6C33F3A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1C827BD"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56A955C6"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394C7E26"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46903CE3" w14:textId="77777777" w:rsidR="00357563" w:rsidRPr="00357563" w:rsidRDefault="00357563" w:rsidP="00357563">
            <w:pPr>
              <w:jc w:val="center"/>
            </w:pPr>
            <w:r w:rsidRPr="00357563">
              <w:t>1211149999</w:t>
            </w:r>
          </w:p>
        </w:tc>
        <w:tc>
          <w:tcPr>
            <w:tcW w:w="643" w:type="dxa"/>
            <w:tcBorders>
              <w:top w:val="nil"/>
              <w:left w:val="nil"/>
              <w:bottom w:val="single" w:sz="4" w:space="0" w:color="auto"/>
              <w:right w:val="single" w:sz="4" w:space="0" w:color="auto"/>
            </w:tcBorders>
            <w:shd w:val="clear" w:color="auto" w:fill="auto"/>
            <w:hideMark/>
          </w:tcPr>
          <w:p w14:paraId="267CBC70"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1A55E4B7" w14:textId="77777777" w:rsidR="00357563" w:rsidRPr="00357563" w:rsidRDefault="00357563" w:rsidP="00357563">
            <w:pPr>
              <w:jc w:val="right"/>
            </w:pPr>
            <w:r w:rsidRPr="00357563">
              <w:t>8,0</w:t>
            </w:r>
          </w:p>
        </w:tc>
      </w:tr>
      <w:tr w:rsidR="00357563" w:rsidRPr="00357563" w14:paraId="5E899D9F"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0175032" w14:textId="77777777" w:rsidR="00357563" w:rsidRPr="00357563" w:rsidRDefault="00357563" w:rsidP="00357563">
            <w:pPr>
              <w:rPr>
                <w:b/>
                <w:bCs/>
                <w:iCs/>
              </w:rPr>
            </w:pPr>
            <w:r w:rsidRPr="00357563">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396C51D3"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0B8BE652" w14:textId="77777777" w:rsidR="00357563" w:rsidRPr="00357563" w:rsidRDefault="00357563" w:rsidP="00357563">
            <w:pPr>
              <w:jc w:val="center"/>
              <w:rPr>
                <w:b/>
                <w:bCs/>
                <w:iCs/>
              </w:rPr>
            </w:pPr>
            <w:r w:rsidRPr="00357563">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110F8307" w14:textId="77777777" w:rsidR="00357563" w:rsidRPr="00357563" w:rsidRDefault="00357563" w:rsidP="00357563">
            <w:pPr>
              <w:jc w:val="center"/>
              <w:rPr>
                <w:b/>
                <w:bCs/>
                <w:iCs/>
              </w:rPr>
            </w:pPr>
            <w:r w:rsidRPr="00357563">
              <w:rPr>
                <w:b/>
                <w:bCs/>
                <w:iCs/>
              </w:rPr>
              <w:t>1211173200</w:t>
            </w:r>
          </w:p>
        </w:tc>
        <w:tc>
          <w:tcPr>
            <w:tcW w:w="643" w:type="dxa"/>
            <w:tcBorders>
              <w:top w:val="single" w:sz="4" w:space="0" w:color="auto"/>
              <w:left w:val="nil"/>
              <w:bottom w:val="single" w:sz="4" w:space="0" w:color="auto"/>
              <w:right w:val="single" w:sz="4" w:space="0" w:color="auto"/>
            </w:tcBorders>
            <w:shd w:val="clear" w:color="auto" w:fill="auto"/>
            <w:hideMark/>
          </w:tcPr>
          <w:p w14:paraId="1B224F9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E54994B" w14:textId="77777777" w:rsidR="00357563" w:rsidRPr="00357563" w:rsidRDefault="00357563" w:rsidP="00357563">
            <w:pPr>
              <w:jc w:val="right"/>
              <w:rPr>
                <w:b/>
                <w:bCs/>
                <w:iCs/>
              </w:rPr>
            </w:pPr>
            <w:r w:rsidRPr="00357563">
              <w:rPr>
                <w:b/>
                <w:bCs/>
                <w:iCs/>
              </w:rPr>
              <w:t>99,9</w:t>
            </w:r>
          </w:p>
        </w:tc>
      </w:tr>
      <w:tr w:rsidR="00357563" w:rsidRPr="00357563" w14:paraId="1184B70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070D29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34D133F"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1EE850E6"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51744871" w14:textId="77777777" w:rsidR="00357563" w:rsidRPr="00357563" w:rsidRDefault="00357563" w:rsidP="00357563">
            <w:pPr>
              <w:jc w:val="center"/>
            </w:pPr>
            <w:r w:rsidRPr="00357563">
              <w:t>1211173200</w:t>
            </w:r>
          </w:p>
        </w:tc>
        <w:tc>
          <w:tcPr>
            <w:tcW w:w="643" w:type="dxa"/>
            <w:tcBorders>
              <w:top w:val="nil"/>
              <w:left w:val="nil"/>
              <w:bottom w:val="single" w:sz="4" w:space="0" w:color="auto"/>
              <w:right w:val="single" w:sz="4" w:space="0" w:color="auto"/>
            </w:tcBorders>
            <w:shd w:val="clear" w:color="auto" w:fill="auto"/>
            <w:hideMark/>
          </w:tcPr>
          <w:p w14:paraId="750BFC6D"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67DFD895" w14:textId="77777777" w:rsidR="00357563" w:rsidRPr="00357563" w:rsidRDefault="00357563" w:rsidP="00357563">
            <w:pPr>
              <w:jc w:val="right"/>
            </w:pPr>
            <w:r w:rsidRPr="00357563">
              <w:t>99,9</w:t>
            </w:r>
          </w:p>
        </w:tc>
      </w:tr>
      <w:tr w:rsidR="00357563" w:rsidRPr="00357563" w14:paraId="46FF553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B6F4F48"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684143A9"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2ACDA7AD" w14:textId="77777777" w:rsidR="00357563" w:rsidRPr="00357563" w:rsidRDefault="00357563" w:rsidP="00357563">
            <w:pPr>
              <w:jc w:val="center"/>
              <w:rPr>
                <w:b/>
                <w:bCs/>
                <w:iCs/>
              </w:rPr>
            </w:pPr>
            <w:r w:rsidRPr="00357563">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2EA6664D" w14:textId="77777777" w:rsidR="00357563" w:rsidRPr="00357563" w:rsidRDefault="00357563" w:rsidP="00357563">
            <w:pPr>
              <w:jc w:val="center"/>
              <w:rPr>
                <w:b/>
                <w:bCs/>
                <w:iCs/>
              </w:rPr>
            </w:pPr>
            <w:r w:rsidRPr="00357563">
              <w:rPr>
                <w:b/>
                <w:bCs/>
                <w:iCs/>
              </w:rPr>
              <w:t>4000000000</w:t>
            </w:r>
          </w:p>
        </w:tc>
        <w:tc>
          <w:tcPr>
            <w:tcW w:w="643" w:type="dxa"/>
            <w:tcBorders>
              <w:top w:val="single" w:sz="4" w:space="0" w:color="auto"/>
              <w:left w:val="nil"/>
              <w:bottom w:val="single" w:sz="4" w:space="0" w:color="auto"/>
              <w:right w:val="single" w:sz="4" w:space="0" w:color="auto"/>
            </w:tcBorders>
            <w:shd w:val="clear" w:color="auto" w:fill="auto"/>
            <w:hideMark/>
          </w:tcPr>
          <w:p w14:paraId="40AF524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0F3E0AF" w14:textId="77777777" w:rsidR="00357563" w:rsidRPr="00357563" w:rsidRDefault="00357563" w:rsidP="00357563">
            <w:pPr>
              <w:jc w:val="right"/>
              <w:rPr>
                <w:b/>
                <w:bCs/>
                <w:iCs/>
              </w:rPr>
            </w:pPr>
            <w:r w:rsidRPr="00357563">
              <w:rPr>
                <w:b/>
                <w:bCs/>
                <w:iCs/>
              </w:rPr>
              <w:t>13 202,1</w:t>
            </w:r>
          </w:p>
        </w:tc>
      </w:tr>
      <w:tr w:rsidR="00357563" w:rsidRPr="00357563" w14:paraId="06D52E9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C750F4C"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41D8BB2A"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32910AF5"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015E2489"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13AC52D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4F2EF5A" w14:textId="77777777" w:rsidR="00357563" w:rsidRPr="00357563" w:rsidRDefault="00357563" w:rsidP="00357563">
            <w:pPr>
              <w:jc w:val="right"/>
              <w:rPr>
                <w:b/>
                <w:bCs/>
                <w:iCs/>
              </w:rPr>
            </w:pPr>
            <w:r w:rsidRPr="00357563">
              <w:rPr>
                <w:b/>
                <w:bCs/>
                <w:iCs/>
              </w:rPr>
              <w:t>13 202,1</w:t>
            </w:r>
          </w:p>
        </w:tc>
      </w:tr>
      <w:tr w:rsidR="00357563" w:rsidRPr="00357563" w14:paraId="1D30BEE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B6945C0" w14:textId="77777777" w:rsidR="00357563" w:rsidRPr="00357563" w:rsidRDefault="00357563" w:rsidP="00357563">
            <w:pPr>
              <w:rPr>
                <w:b/>
                <w:bCs/>
                <w:iCs/>
              </w:rPr>
            </w:pPr>
            <w:r w:rsidRPr="0035756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50A5A9FF"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7E776DE8"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46C0480E" w14:textId="77777777" w:rsidR="00357563" w:rsidRPr="00357563" w:rsidRDefault="00357563" w:rsidP="00357563">
            <w:pPr>
              <w:jc w:val="center"/>
              <w:rPr>
                <w:b/>
                <w:bCs/>
                <w:iCs/>
              </w:rPr>
            </w:pPr>
            <w:r w:rsidRPr="00357563">
              <w:rPr>
                <w:b/>
                <w:bCs/>
                <w:iCs/>
              </w:rPr>
              <w:t>4014000000</w:t>
            </w:r>
          </w:p>
        </w:tc>
        <w:tc>
          <w:tcPr>
            <w:tcW w:w="643" w:type="dxa"/>
            <w:tcBorders>
              <w:top w:val="nil"/>
              <w:left w:val="nil"/>
              <w:bottom w:val="single" w:sz="4" w:space="0" w:color="auto"/>
              <w:right w:val="single" w:sz="4" w:space="0" w:color="auto"/>
            </w:tcBorders>
            <w:shd w:val="clear" w:color="auto" w:fill="auto"/>
            <w:hideMark/>
          </w:tcPr>
          <w:p w14:paraId="599914C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0BF125F" w14:textId="77777777" w:rsidR="00357563" w:rsidRPr="00357563" w:rsidRDefault="00357563" w:rsidP="00357563">
            <w:pPr>
              <w:jc w:val="right"/>
              <w:rPr>
                <w:b/>
                <w:bCs/>
                <w:iCs/>
              </w:rPr>
            </w:pPr>
            <w:r w:rsidRPr="00357563">
              <w:rPr>
                <w:b/>
                <w:bCs/>
                <w:iCs/>
              </w:rPr>
              <w:t>13 202,1</w:t>
            </w:r>
          </w:p>
        </w:tc>
      </w:tr>
      <w:tr w:rsidR="00357563" w:rsidRPr="00357563" w14:paraId="7F058AC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2193999" w14:textId="77777777" w:rsidR="00357563" w:rsidRPr="00357563" w:rsidRDefault="00357563" w:rsidP="00357563">
            <w:pPr>
              <w:rPr>
                <w:b/>
                <w:bCs/>
                <w:iCs/>
              </w:rPr>
            </w:pPr>
            <w:r w:rsidRPr="00357563">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4CC3A8EE"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934802A"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3E258C99" w14:textId="77777777" w:rsidR="00357563" w:rsidRPr="00357563" w:rsidRDefault="00357563" w:rsidP="00357563">
            <w:pPr>
              <w:jc w:val="center"/>
              <w:rPr>
                <w:b/>
                <w:bCs/>
                <w:iCs/>
              </w:rPr>
            </w:pPr>
            <w:r w:rsidRPr="00357563">
              <w:rPr>
                <w:b/>
                <w:bCs/>
                <w:iCs/>
              </w:rPr>
              <w:t>4014100000</w:t>
            </w:r>
          </w:p>
        </w:tc>
        <w:tc>
          <w:tcPr>
            <w:tcW w:w="643" w:type="dxa"/>
            <w:tcBorders>
              <w:top w:val="nil"/>
              <w:left w:val="nil"/>
              <w:bottom w:val="single" w:sz="4" w:space="0" w:color="auto"/>
              <w:right w:val="single" w:sz="4" w:space="0" w:color="auto"/>
            </w:tcBorders>
            <w:shd w:val="clear" w:color="auto" w:fill="auto"/>
            <w:hideMark/>
          </w:tcPr>
          <w:p w14:paraId="418F8C0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AFC6042" w14:textId="77777777" w:rsidR="00357563" w:rsidRPr="00357563" w:rsidRDefault="00357563" w:rsidP="00357563">
            <w:pPr>
              <w:jc w:val="right"/>
              <w:rPr>
                <w:b/>
                <w:bCs/>
                <w:iCs/>
              </w:rPr>
            </w:pPr>
            <w:r w:rsidRPr="00357563">
              <w:rPr>
                <w:b/>
                <w:bCs/>
                <w:iCs/>
              </w:rPr>
              <w:t>13 202,1</w:t>
            </w:r>
          </w:p>
        </w:tc>
      </w:tr>
      <w:tr w:rsidR="00357563" w:rsidRPr="00357563" w14:paraId="690C0C14"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2AA0D73" w14:textId="77777777" w:rsidR="00357563" w:rsidRPr="00357563" w:rsidRDefault="00357563" w:rsidP="00357563">
            <w:pPr>
              <w:rPr>
                <w:b/>
                <w:bCs/>
                <w:iCs/>
              </w:rPr>
            </w:pPr>
            <w:r w:rsidRPr="00357563">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14:paraId="20D2B2BF"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4E20052E"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3D738D9A" w14:textId="77777777" w:rsidR="00357563" w:rsidRPr="00357563" w:rsidRDefault="00357563" w:rsidP="00357563">
            <w:pPr>
              <w:jc w:val="center"/>
              <w:rPr>
                <w:b/>
                <w:bCs/>
                <w:iCs/>
              </w:rPr>
            </w:pPr>
            <w:r w:rsidRPr="00357563">
              <w:rPr>
                <w:b/>
                <w:bCs/>
                <w:iCs/>
              </w:rPr>
              <w:t>40141М9991</w:t>
            </w:r>
          </w:p>
        </w:tc>
        <w:tc>
          <w:tcPr>
            <w:tcW w:w="643" w:type="dxa"/>
            <w:tcBorders>
              <w:top w:val="nil"/>
              <w:left w:val="nil"/>
              <w:bottom w:val="single" w:sz="4" w:space="0" w:color="auto"/>
              <w:right w:val="single" w:sz="4" w:space="0" w:color="auto"/>
            </w:tcBorders>
            <w:shd w:val="clear" w:color="auto" w:fill="auto"/>
            <w:hideMark/>
          </w:tcPr>
          <w:p w14:paraId="150C294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E979A6D" w14:textId="77777777" w:rsidR="00357563" w:rsidRPr="00357563" w:rsidRDefault="00357563" w:rsidP="00357563">
            <w:pPr>
              <w:jc w:val="right"/>
              <w:rPr>
                <w:b/>
                <w:bCs/>
                <w:iCs/>
              </w:rPr>
            </w:pPr>
            <w:r w:rsidRPr="00357563">
              <w:rPr>
                <w:b/>
                <w:bCs/>
                <w:iCs/>
              </w:rPr>
              <w:t>13 202,1</w:t>
            </w:r>
          </w:p>
        </w:tc>
      </w:tr>
      <w:tr w:rsidR="00357563" w:rsidRPr="00357563" w14:paraId="4F84C4B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E385C38"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3369AF9"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00E41901"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499FE6F9" w14:textId="77777777" w:rsidR="00357563" w:rsidRPr="00357563" w:rsidRDefault="00357563" w:rsidP="00357563">
            <w:pPr>
              <w:jc w:val="center"/>
            </w:pPr>
            <w:r w:rsidRPr="00357563">
              <w:t>40141М9991</w:t>
            </w:r>
          </w:p>
        </w:tc>
        <w:tc>
          <w:tcPr>
            <w:tcW w:w="643" w:type="dxa"/>
            <w:tcBorders>
              <w:top w:val="nil"/>
              <w:left w:val="nil"/>
              <w:bottom w:val="single" w:sz="4" w:space="0" w:color="auto"/>
              <w:right w:val="single" w:sz="4" w:space="0" w:color="auto"/>
            </w:tcBorders>
            <w:shd w:val="clear" w:color="auto" w:fill="auto"/>
            <w:hideMark/>
          </w:tcPr>
          <w:p w14:paraId="166CAD5C"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62436BA0" w14:textId="77777777" w:rsidR="00357563" w:rsidRPr="00357563" w:rsidRDefault="00357563" w:rsidP="00357563">
            <w:pPr>
              <w:jc w:val="right"/>
            </w:pPr>
            <w:r w:rsidRPr="00357563">
              <w:t>12 039,3</w:t>
            </w:r>
          </w:p>
        </w:tc>
      </w:tr>
      <w:tr w:rsidR="00357563" w:rsidRPr="00357563" w14:paraId="5B102B7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37BC0C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D9E73E5"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32D0F27B"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14F32DCE" w14:textId="77777777" w:rsidR="00357563" w:rsidRPr="00357563" w:rsidRDefault="00357563" w:rsidP="00357563">
            <w:pPr>
              <w:jc w:val="center"/>
            </w:pPr>
            <w:r w:rsidRPr="00357563">
              <w:t>40141М9991</w:t>
            </w:r>
          </w:p>
        </w:tc>
        <w:tc>
          <w:tcPr>
            <w:tcW w:w="643" w:type="dxa"/>
            <w:tcBorders>
              <w:top w:val="nil"/>
              <w:left w:val="nil"/>
              <w:bottom w:val="single" w:sz="4" w:space="0" w:color="auto"/>
              <w:right w:val="single" w:sz="4" w:space="0" w:color="auto"/>
            </w:tcBorders>
            <w:shd w:val="clear" w:color="auto" w:fill="auto"/>
            <w:hideMark/>
          </w:tcPr>
          <w:p w14:paraId="5030F88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1BA16FA" w14:textId="77777777" w:rsidR="00357563" w:rsidRPr="00357563" w:rsidRDefault="00357563" w:rsidP="00357563">
            <w:pPr>
              <w:jc w:val="right"/>
            </w:pPr>
            <w:r w:rsidRPr="00357563">
              <w:t>1 151,8</w:t>
            </w:r>
          </w:p>
        </w:tc>
      </w:tr>
      <w:tr w:rsidR="00357563" w:rsidRPr="00357563" w14:paraId="43E78AB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65F77DB"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785C2F4"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119505E7"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1D101AAE" w14:textId="77777777" w:rsidR="00357563" w:rsidRPr="00357563" w:rsidRDefault="00357563" w:rsidP="00357563">
            <w:pPr>
              <w:jc w:val="center"/>
            </w:pPr>
            <w:r w:rsidRPr="00357563">
              <w:t>40141М9991</w:t>
            </w:r>
          </w:p>
        </w:tc>
        <w:tc>
          <w:tcPr>
            <w:tcW w:w="643" w:type="dxa"/>
            <w:tcBorders>
              <w:top w:val="nil"/>
              <w:left w:val="nil"/>
              <w:bottom w:val="single" w:sz="4" w:space="0" w:color="auto"/>
              <w:right w:val="single" w:sz="4" w:space="0" w:color="auto"/>
            </w:tcBorders>
            <w:shd w:val="clear" w:color="auto" w:fill="auto"/>
            <w:hideMark/>
          </w:tcPr>
          <w:p w14:paraId="0DDC3BB0"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54EA846F" w14:textId="77777777" w:rsidR="00357563" w:rsidRPr="00357563" w:rsidRDefault="00357563" w:rsidP="00357563">
            <w:pPr>
              <w:jc w:val="right"/>
            </w:pPr>
            <w:r w:rsidRPr="00357563">
              <w:t>11,0</w:t>
            </w:r>
          </w:p>
        </w:tc>
      </w:tr>
      <w:tr w:rsidR="00357563" w:rsidRPr="00357563" w14:paraId="30A77211"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4C05F26" w14:textId="77777777" w:rsidR="00357563" w:rsidRPr="00357563" w:rsidRDefault="00357563" w:rsidP="00357563">
            <w:pPr>
              <w:rPr>
                <w:b/>
                <w:bCs/>
                <w:iCs/>
              </w:rPr>
            </w:pPr>
            <w:r w:rsidRPr="00357563">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14:paraId="030F0D26"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73782432"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311979D"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34F23FC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C854B52" w14:textId="77777777" w:rsidR="00357563" w:rsidRPr="00357563" w:rsidRDefault="00357563" w:rsidP="00357563">
            <w:pPr>
              <w:jc w:val="right"/>
              <w:rPr>
                <w:b/>
                <w:bCs/>
                <w:iCs/>
              </w:rPr>
            </w:pPr>
            <w:r w:rsidRPr="00357563">
              <w:rPr>
                <w:b/>
                <w:bCs/>
                <w:iCs/>
              </w:rPr>
              <w:t>50 000,0</w:t>
            </w:r>
          </w:p>
        </w:tc>
      </w:tr>
      <w:tr w:rsidR="00357563" w:rsidRPr="00357563" w14:paraId="7F3819C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2CFB185"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14DA0FC3"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C9B7A85"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43B7E927"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017856C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0A619CA" w14:textId="77777777" w:rsidR="00357563" w:rsidRPr="00357563" w:rsidRDefault="00357563" w:rsidP="00357563">
            <w:pPr>
              <w:jc w:val="right"/>
              <w:rPr>
                <w:b/>
                <w:bCs/>
                <w:iCs/>
              </w:rPr>
            </w:pPr>
            <w:r w:rsidRPr="00357563">
              <w:rPr>
                <w:b/>
                <w:bCs/>
                <w:iCs/>
              </w:rPr>
              <w:t>50 000,0</w:t>
            </w:r>
          </w:p>
        </w:tc>
      </w:tr>
      <w:tr w:rsidR="00357563" w:rsidRPr="00357563" w14:paraId="7EC7F44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6419988"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DABC468"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19AA6FF"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505369E" w14:textId="77777777" w:rsidR="00357563" w:rsidRPr="00357563" w:rsidRDefault="00357563" w:rsidP="00357563">
            <w:pPr>
              <w:jc w:val="center"/>
              <w:rPr>
                <w:b/>
                <w:bCs/>
                <w:iCs/>
              </w:rPr>
            </w:pPr>
            <w:r w:rsidRPr="00357563">
              <w:rPr>
                <w:b/>
                <w:bCs/>
                <w:iCs/>
              </w:rPr>
              <w:t>4020000000</w:t>
            </w:r>
          </w:p>
        </w:tc>
        <w:tc>
          <w:tcPr>
            <w:tcW w:w="643" w:type="dxa"/>
            <w:tcBorders>
              <w:top w:val="nil"/>
              <w:left w:val="nil"/>
              <w:bottom w:val="single" w:sz="4" w:space="0" w:color="auto"/>
              <w:right w:val="single" w:sz="4" w:space="0" w:color="auto"/>
            </w:tcBorders>
            <w:shd w:val="clear" w:color="auto" w:fill="auto"/>
            <w:hideMark/>
          </w:tcPr>
          <w:p w14:paraId="540D04C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27DCA56" w14:textId="77777777" w:rsidR="00357563" w:rsidRPr="00357563" w:rsidRDefault="00357563" w:rsidP="00357563">
            <w:pPr>
              <w:jc w:val="right"/>
              <w:rPr>
                <w:b/>
                <w:bCs/>
                <w:iCs/>
              </w:rPr>
            </w:pPr>
            <w:r w:rsidRPr="00357563">
              <w:rPr>
                <w:b/>
                <w:bCs/>
                <w:iCs/>
              </w:rPr>
              <w:t>50 000,0</w:t>
            </w:r>
          </w:p>
        </w:tc>
      </w:tr>
      <w:tr w:rsidR="00357563" w:rsidRPr="00357563" w14:paraId="45E1C4F1"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7F3E425" w14:textId="77777777" w:rsidR="00357563" w:rsidRPr="00357563" w:rsidRDefault="00357563" w:rsidP="00357563">
            <w:pPr>
              <w:rPr>
                <w:b/>
                <w:bCs/>
                <w:iCs/>
              </w:rPr>
            </w:pPr>
            <w:r w:rsidRPr="00357563">
              <w:rPr>
                <w:b/>
                <w:bCs/>
                <w:iCs/>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28445DE"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67793B19"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30DD2C0A" w14:textId="77777777" w:rsidR="00357563" w:rsidRPr="00357563" w:rsidRDefault="00357563" w:rsidP="00357563">
            <w:pPr>
              <w:jc w:val="center"/>
              <w:rPr>
                <w:b/>
                <w:bCs/>
                <w:iCs/>
              </w:rPr>
            </w:pPr>
            <w:r w:rsidRPr="00357563">
              <w:rPr>
                <w:b/>
                <w:bCs/>
                <w:iCs/>
              </w:rPr>
              <w:t>4025000000</w:t>
            </w:r>
          </w:p>
        </w:tc>
        <w:tc>
          <w:tcPr>
            <w:tcW w:w="643" w:type="dxa"/>
            <w:tcBorders>
              <w:top w:val="nil"/>
              <w:left w:val="nil"/>
              <w:bottom w:val="single" w:sz="4" w:space="0" w:color="auto"/>
              <w:right w:val="single" w:sz="4" w:space="0" w:color="auto"/>
            </w:tcBorders>
            <w:shd w:val="clear" w:color="auto" w:fill="auto"/>
            <w:hideMark/>
          </w:tcPr>
          <w:p w14:paraId="2FEF3C1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7E06079" w14:textId="77777777" w:rsidR="00357563" w:rsidRPr="00357563" w:rsidRDefault="00357563" w:rsidP="00357563">
            <w:pPr>
              <w:jc w:val="right"/>
              <w:rPr>
                <w:b/>
                <w:bCs/>
                <w:iCs/>
              </w:rPr>
            </w:pPr>
            <w:r w:rsidRPr="00357563">
              <w:rPr>
                <w:b/>
                <w:bCs/>
                <w:iCs/>
              </w:rPr>
              <w:t>50 000,0</w:t>
            </w:r>
          </w:p>
        </w:tc>
      </w:tr>
      <w:tr w:rsidR="00357563" w:rsidRPr="00357563" w14:paraId="5E036FA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14D3A3B" w14:textId="77777777" w:rsidR="00357563" w:rsidRPr="00357563" w:rsidRDefault="00357563" w:rsidP="00357563">
            <w:pPr>
              <w:rPr>
                <w:b/>
                <w:bCs/>
                <w:iCs/>
              </w:rPr>
            </w:pPr>
            <w:r w:rsidRPr="00357563">
              <w:rPr>
                <w:b/>
                <w:bCs/>
                <w:iCs/>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14:paraId="0ABF9366"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728658BD"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7074834" w14:textId="77777777" w:rsidR="00357563" w:rsidRPr="00357563" w:rsidRDefault="00357563" w:rsidP="00357563">
            <w:pPr>
              <w:jc w:val="center"/>
              <w:rPr>
                <w:b/>
                <w:bCs/>
                <w:iCs/>
              </w:rPr>
            </w:pPr>
            <w:r w:rsidRPr="00357563">
              <w:rPr>
                <w:b/>
                <w:bCs/>
                <w:iCs/>
              </w:rPr>
              <w:t>4025100000</w:t>
            </w:r>
          </w:p>
        </w:tc>
        <w:tc>
          <w:tcPr>
            <w:tcW w:w="643" w:type="dxa"/>
            <w:tcBorders>
              <w:top w:val="nil"/>
              <w:left w:val="nil"/>
              <w:bottom w:val="single" w:sz="4" w:space="0" w:color="auto"/>
              <w:right w:val="single" w:sz="4" w:space="0" w:color="auto"/>
            </w:tcBorders>
            <w:shd w:val="clear" w:color="auto" w:fill="auto"/>
            <w:hideMark/>
          </w:tcPr>
          <w:p w14:paraId="5D69C69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F43E36" w14:textId="77777777" w:rsidR="00357563" w:rsidRPr="00357563" w:rsidRDefault="00357563" w:rsidP="00357563">
            <w:pPr>
              <w:jc w:val="right"/>
              <w:rPr>
                <w:b/>
                <w:bCs/>
                <w:iCs/>
              </w:rPr>
            </w:pPr>
            <w:r w:rsidRPr="00357563">
              <w:rPr>
                <w:b/>
                <w:bCs/>
                <w:iCs/>
              </w:rPr>
              <w:t>50 000,0</w:t>
            </w:r>
          </w:p>
        </w:tc>
      </w:tr>
      <w:tr w:rsidR="00357563" w:rsidRPr="00357563" w14:paraId="097E3F0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4DFA2A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26EB41B"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7C0063CB"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360169D8" w14:textId="77777777" w:rsidR="00357563" w:rsidRPr="00357563" w:rsidRDefault="00357563" w:rsidP="00357563">
            <w:pPr>
              <w:jc w:val="center"/>
              <w:rPr>
                <w:b/>
                <w:bCs/>
                <w:iCs/>
              </w:rPr>
            </w:pPr>
            <w:r w:rsidRPr="00357563">
              <w:rPr>
                <w:b/>
                <w:bCs/>
                <w:iCs/>
              </w:rPr>
              <w:t>4025149999</w:t>
            </w:r>
          </w:p>
        </w:tc>
        <w:tc>
          <w:tcPr>
            <w:tcW w:w="643" w:type="dxa"/>
            <w:tcBorders>
              <w:top w:val="nil"/>
              <w:left w:val="nil"/>
              <w:bottom w:val="single" w:sz="4" w:space="0" w:color="auto"/>
              <w:right w:val="single" w:sz="4" w:space="0" w:color="auto"/>
            </w:tcBorders>
            <w:shd w:val="clear" w:color="auto" w:fill="auto"/>
            <w:hideMark/>
          </w:tcPr>
          <w:p w14:paraId="6F464A2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696927A" w14:textId="77777777" w:rsidR="00357563" w:rsidRPr="00357563" w:rsidRDefault="00357563" w:rsidP="00357563">
            <w:pPr>
              <w:jc w:val="right"/>
              <w:rPr>
                <w:b/>
                <w:bCs/>
                <w:iCs/>
              </w:rPr>
            </w:pPr>
            <w:r w:rsidRPr="00357563">
              <w:rPr>
                <w:b/>
                <w:bCs/>
                <w:iCs/>
              </w:rPr>
              <w:t>50 000,0</w:t>
            </w:r>
          </w:p>
        </w:tc>
      </w:tr>
      <w:tr w:rsidR="00357563" w:rsidRPr="00357563" w14:paraId="14ED6C8C"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B45520D"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3D699A62"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17547D64"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F5B2C5D" w14:textId="77777777" w:rsidR="00357563" w:rsidRPr="00357563" w:rsidRDefault="00357563" w:rsidP="00357563">
            <w:pPr>
              <w:jc w:val="center"/>
            </w:pPr>
            <w:r w:rsidRPr="00357563">
              <w:t>4025149999</w:t>
            </w:r>
          </w:p>
        </w:tc>
        <w:tc>
          <w:tcPr>
            <w:tcW w:w="643" w:type="dxa"/>
            <w:tcBorders>
              <w:top w:val="nil"/>
              <w:left w:val="nil"/>
              <w:bottom w:val="single" w:sz="4" w:space="0" w:color="auto"/>
              <w:right w:val="single" w:sz="4" w:space="0" w:color="auto"/>
            </w:tcBorders>
            <w:shd w:val="clear" w:color="auto" w:fill="auto"/>
            <w:hideMark/>
          </w:tcPr>
          <w:p w14:paraId="07C1A6C2"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2B271215" w14:textId="77777777" w:rsidR="00357563" w:rsidRPr="00357563" w:rsidRDefault="00357563" w:rsidP="00357563">
            <w:pPr>
              <w:jc w:val="right"/>
            </w:pPr>
            <w:r w:rsidRPr="00357563">
              <w:t>50 000,0</w:t>
            </w:r>
          </w:p>
        </w:tc>
      </w:tr>
      <w:tr w:rsidR="00357563" w:rsidRPr="00357563" w14:paraId="2BD9772C"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36A042F" w14:textId="77777777" w:rsidR="00357563" w:rsidRPr="00357563" w:rsidRDefault="00357563" w:rsidP="00357563">
            <w:pPr>
              <w:rPr>
                <w:b/>
                <w:bCs/>
                <w:iCs/>
              </w:rPr>
            </w:pPr>
            <w:r w:rsidRPr="00357563">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452F6A4C"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470DBCC0" w14:textId="77777777" w:rsidR="00357563" w:rsidRPr="00357563" w:rsidRDefault="00357563" w:rsidP="00357563">
            <w:pPr>
              <w:jc w:val="center"/>
              <w:rPr>
                <w:b/>
                <w:bCs/>
                <w:iCs/>
              </w:rPr>
            </w:pPr>
            <w:r w:rsidRPr="00357563">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750EF51A"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9DDE11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011899F" w14:textId="77777777" w:rsidR="00357563" w:rsidRPr="00357563" w:rsidRDefault="00357563" w:rsidP="00357563">
            <w:pPr>
              <w:jc w:val="right"/>
              <w:rPr>
                <w:b/>
                <w:bCs/>
                <w:iCs/>
              </w:rPr>
            </w:pPr>
            <w:r w:rsidRPr="00357563">
              <w:rPr>
                <w:b/>
                <w:bCs/>
                <w:iCs/>
              </w:rPr>
              <w:t>110 015,5</w:t>
            </w:r>
          </w:p>
        </w:tc>
      </w:tr>
      <w:tr w:rsidR="00357563" w:rsidRPr="00357563" w14:paraId="66E04E5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0BDA7BA" w14:textId="77777777" w:rsidR="00357563" w:rsidRPr="00357563" w:rsidRDefault="00357563" w:rsidP="00357563">
            <w:pPr>
              <w:rPr>
                <w:b/>
                <w:bCs/>
                <w:iCs/>
              </w:rPr>
            </w:pPr>
            <w:r w:rsidRPr="00357563">
              <w:rPr>
                <w:b/>
                <w:bCs/>
                <w:iCs/>
              </w:rPr>
              <w:t>Транспорт</w:t>
            </w:r>
          </w:p>
        </w:tc>
        <w:tc>
          <w:tcPr>
            <w:tcW w:w="762" w:type="dxa"/>
            <w:tcBorders>
              <w:top w:val="nil"/>
              <w:left w:val="nil"/>
              <w:bottom w:val="single" w:sz="4" w:space="0" w:color="auto"/>
              <w:right w:val="single" w:sz="4" w:space="0" w:color="auto"/>
            </w:tcBorders>
            <w:shd w:val="clear" w:color="auto" w:fill="auto"/>
            <w:hideMark/>
          </w:tcPr>
          <w:p w14:paraId="16D8751F"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911E4FB"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0E8A25F0"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4DE16D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2022B5" w14:textId="77777777" w:rsidR="00357563" w:rsidRPr="00357563" w:rsidRDefault="00357563" w:rsidP="00357563">
            <w:pPr>
              <w:jc w:val="right"/>
              <w:rPr>
                <w:b/>
                <w:bCs/>
                <w:iCs/>
              </w:rPr>
            </w:pPr>
            <w:r w:rsidRPr="00357563">
              <w:rPr>
                <w:b/>
                <w:bCs/>
                <w:iCs/>
              </w:rPr>
              <w:t>104 048,7</w:t>
            </w:r>
          </w:p>
        </w:tc>
      </w:tr>
      <w:tr w:rsidR="00357563" w:rsidRPr="00357563" w14:paraId="21D9A856"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62A88F1" w14:textId="77777777" w:rsidR="00357563" w:rsidRPr="00357563" w:rsidRDefault="00357563" w:rsidP="00357563">
            <w:pPr>
              <w:rPr>
                <w:b/>
                <w:bCs/>
                <w:iCs/>
              </w:rPr>
            </w:pPr>
            <w:r w:rsidRPr="00357563">
              <w:rPr>
                <w:b/>
                <w:bCs/>
                <w:iCs/>
              </w:rPr>
              <w:lastRenderedPageBreak/>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68D472DE"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3947AF60"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0E1FD1F7" w14:textId="77777777" w:rsidR="00357563" w:rsidRPr="00357563" w:rsidRDefault="00357563" w:rsidP="00357563">
            <w:pPr>
              <w:jc w:val="center"/>
              <w:rPr>
                <w:b/>
                <w:bCs/>
                <w:iCs/>
              </w:rPr>
            </w:pPr>
            <w:r w:rsidRPr="00357563">
              <w:rPr>
                <w:b/>
                <w:bCs/>
                <w:iCs/>
              </w:rPr>
              <w:t>1600000000</w:t>
            </w:r>
          </w:p>
        </w:tc>
        <w:tc>
          <w:tcPr>
            <w:tcW w:w="643" w:type="dxa"/>
            <w:tcBorders>
              <w:top w:val="nil"/>
              <w:left w:val="nil"/>
              <w:bottom w:val="single" w:sz="4" w:space="0" w:color="auto"/>
              <w:right w:val="single" w:sz="4" w:space="0" w:color="auto"/>
            </w:tcBorders>
            <w:shd w:val="clear" w:color="auto" w:fill="auto"/>
            <w:hideMark/>
          </w:tcPr>
          <w:p w14:paraId="75C6AD4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F22747" w14:textId="77777777" w:rsidR="00357563" w:rsidRPr="00357563" w:rsidRDefault="00357563" w:rsidP="00357563">
            <w:pPr>
              <w:jc w:val="right"/>
              <w:rPr>
                <w:b/>
                <w:bCs/>
                <w:iCs/>
              </w:rPr>
            </w:pPr>
            <w:r w:rsidRPr="00357563">
              <w:rPr>
                <w:b/>
                <w:bCs/>
                <w:iCs/>
              </w:rPr>
              <w:t>104 048,7</w:t>
            </w:r>
          </w:p>
        </w:tc>
      </w:tr>
      <w:tr w:rsidR="00357563" w:rsidRPr="00357563" w14:paraId="62964D0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61BA10B" w14:textId="77777777" w:rsidR="00357563" w:rsidRPr="00357563" w:rsidRDefault="00357563" w:rsidP="00357563">
            <w:pPr>
              <w:rPr>
                <w:b/>
                <w:bCs/>
                <w:iCs/>
              </w:rPr>
            </w:pPr>
            <w:r w:rsidRPr="00357563">
              <w:rPr>
                <w:b/>
                <w:bCs/>
                <w:iCs/>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14:paraId="5CFDE681"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1380D5F5"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509CCB7B" w14:textId="77777777" w:rsidR="00357563" w:rsidRPr="00357563" w:rsidRDefault="00357563" w:rsidP="00357563">
            <w:pPr>
              <w:jc w:val="center"/>
              <w:rPr>
                <w:b/>
                <w:bCs/>
                <w:iCs/>
              </w:rPr>
            </w:pPr>
            <w:r w:rsidRPr="00357563">
              <w:rPr>
                <w:b/>
                <w:bCs/>
                <w:iCs/>
              </w:rPr>
              <w:t>1613000000</w:t>
            </w:r>
          </w:p>
        </w:tc>
        <w:tc>
          <w:tcPr>
            <w:tcW w:w="643" w:type="dxa"/>
            <w:tcBorders>
              <w:top w:val="nil"/>
              <w:left w:val="nil"/>
              <w:bottom w:val="single" w:sz="4" w:space="0" w:color="auto"/>
              <w:right w:val="single" w:sz="4" w:space="0" w:color="auto"/>
            </w:tcBorders>
            <w:shd w:val="clear" w:color="auto" w:fill="auto"/>
            <w:hideMark/>
          </w:tcPr>
          <w:p w14:paraId="2A36FF5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AEF1F73" w14:textId="77777777" w:rsidR="00357563" w:rsidRPr="00357563" w:rsidRDefault="00357563" w:rsidP="00357563">
            <w:pPr>
              <w:jc w:val="right"/>
              <w:rPr>
                <w:b/>
                <w:bCs/>
                <w:iCs/>
              </w:rPr>
            </w:pPr>
            <w:r w:rsidRPr="00357563">
              <w:rPr>
                <w:b/>
                <w:bCs/>
                <w:iCs/>
              </w:rPr>
              <w:t>104 048,7</w:t>
            </w:r>
          </w:p>
        </w:tc>
      </w:tr>
      <w:tr w:rsidR="00357563" w:rsidRPr="00357563" w14:paraId="0020814A"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B14EB1E" w14:textId="77777777" w:rsidR="00357563" w:rsidRPr="00357563" w:rsidRDefault="00357563" w:rsidP="00357563">
            <w:pPr>
              <w:rPr>
                <w:b/>
                <w:bCs/>
                <w:iCs/>
              </w:rPr>
            </w:pPr>
            <w:r w:rsidRPr="00357563">
              <w:rPr>
                <w:b/>
                <w:bCs/>
                <w:iCs/>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14:paraId="2C8CA9E1"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2B5DD742"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4A17D37F" w14:textId="77777777" w:rsidR="00357563" w:rsidRPr="00357563" w:rsidRDefault="00357563" w:rsidP="00357563">
            <w:pPr>
              <w:jc w:val="center"/>
              <w:rPr>
                <w:b/>
                <w:bCs/>
                <w:iCs/>
              </w:rPr>
            </w:pPr>
            <w:r w:rsidRPr="00357563">
              <w:rPr>
                <w:b/>
                <w:bCs/>
                <w:iCs/>
              </w:rPr>
              <w:t>1613100000</w:t>
            </w:r>
          </w:p>
        </w:tc>
        <w:tc>
          <w:tcPr>
            <w:tcW w:w="643" w:type="dxa"/>
            <w:tcBorders>
              <w:top w:val="nil"/>
              <w:left w:val="nil"/>
              <w:bottom w:val="single" w:sz="4" w:space="0" w:color="auto"/>
              <w:right w:val="single" w:sz="4" w:space="0" w:color="auto"/>
            </w:tcBorders>
            <w:shd w:val="clear" w:color="auto" w:fill="auto"/>
            <w:hideMark/>
          </w:tcPr>
          <w:p w14:paraId="0F1984C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07B7BC" w14:textId="77777777" w:rsidR="00357563" w:rsidRPr="00357563" w:rsidRDefault="00357563" w:rsidP="00357563">
            <w:pPr>
              <w:jc w:val="right"/>
              <w:rPr>
                <w:b/>
                <w:bCs/>
                <w:iCs/>
              </w:rPr>
            </w:pPr>
            <w:r w:rsidRPr="00357563">
              <w:rPr>
                <w:b/>
                <w:bCs/>
                <w:iCs/>
              </w:rPr>
              <w:t>103 898,7</w:t>
            </w:r>
          </w:p>
        </w:tc>
      </w:tr>
      <w:tr w:rsidR="00357563" w:rsidRPr="00357563" w14:paraId="26564A57"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A0CAD20" w14:textId="77777777" w:rsidR="00357563" w:rsidRPr="00357563" w:rsidRDefault="00357563" w:rsidP="00357563">
            <w:pPr>
              <w:rPr>
                <w:b/>
                <w:bCs/>
                <w:iCs/>
              </w:rPr>
            </w:pPr>
            <w:r w:rsidRPr="00357563">
              <w:rPr>
                <w:b/>
                <w:bCs/>
                <w:iCs/>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14:paraId="535A9C23"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5624C826"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5C1F470C" w14:textId="77777777" w:rsidR="00357563" w:rsidRPr="00357563" w:rsidRDefault="00357563" w:rsidP="00357563">
            <w:pPr>
              <w:jc w:val="center"/>
              <w:rPr>
                <w:b/>
                <w:bCs/>
                <w:iCs/>
              </w:rPr>
            </w:pPr>
            <w:r w:rsidRPr="00357563">
              <w:rPr>
                <w:b/>
                <w:bCs/>
                <w:iCs/>
              </w:rPr>
              <w:t>16131S2280</w:t>
            </w:r>
          </w:p>
        </w:tc>
        <w:tc>
          <w:tcPr>
            <w:tcW w:w="643" w:type="dxa"/>
            <w:tcBorders>
              <w:top w:val="nil"/>
              <w:left w:val="nil"/>
              <w:bottom w:val="single" w:sz="4" w:space="0" w:color="auto"/>
              <w:right w:val="single" w:sz="4" w:space="0" w:color="auto"/>
            </w:tcBorders>
            <w:shd w:val="clear" w:color="auto" w:fill="auto"/>
            <w:hideMark/>
          </w:tcPr>
          <w:p w14:paraId="36F5911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5CD0C1C" w14:textId="77777777" w:rsidR="00357563" w:rsidRPr="00357563" w:rsidRDefault="00357563" w:rsidP="00357563">
            <w:pPr>
              <w:jc w:val="right"/>
              <w:rPr>
                <w:b/>
                <w:bCs/>
                <w:iCs/>
              </w:rPr>
            </w:pPr>
            <w:r w:rsidRPr="00357563">
              <w:rPr>
                <w:b/>
                <w:bCs/>
                <w:iCs/>
              </w:rPr>
              <w:t>103 898,7</w:t>
            </w:r>
          </w:p>
        </w:tc>
      </w:tr>
      <w:tr w:rsidR="00357563" w:rsidRPr="00357563" w14:paraId="0960251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76EBFF9"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EC7A187"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5B8C8B5D" w14:textId="77777777" w:rsidR="00357563" w:rsidRPr="00357563" w:rsidRDefault="00357563" w:rsidP="00357563">
            <w:pPr>
              <w:jc w:val="center"/>
            </w:pPr>
            <w:r w:rsidRPr="00357563">
              <w:t>0408</w:t>
            </w:r>
          </w:p>
        </w:tc>
        <w:tc>
          <w:tcPr>
            <w:tcW w:w="1342" w:type="dxa"/>
            <w:tcBorders>
              <w:top w:val="nil"/>
              <w:left w:val="nil"/>
              <w:bottom w:val="single" w:sz="4" w:space="0" w:color="auto"/>
              <w:right w:val="single" w:sz="4" w:space="0" w:color="auto"/>
            </w:tcBorders>
            <w:shd w:val="clear" w:color="auto" w:fill="auto"/>
            <w:hideMark/>
          </w:tcPr>
          <w:p w14:paraId="39CB4807" w14:textId="77777777" w:rsidR="00357563" w:rsidRPr="00357563" w:rsidRDefault="00357563" w:rsidP="00357563">
            <w:pPr>
              <w:jc w:val="center"/>
            </w:pPr>
            <w:r w:rsidRPr="00357563">
              <w:t>16131S2280</w:t>
            </w:r>
          </w:p>
        </w:tc>
        <w:tc>
          <w:tcPr>
            <w:tcW w:w="643" w:type="dxa"/>
            <w:tcBorders>
              <w:top w:val="nil"/>
              <w:left w:val="nil"/>
              <w:bottom w:val="single" w:sz="4" w:space="0" w:color="auto"/>
              <w:right w:val="single" w:sz="4" w:space="0" w:color="auto"/>
            </w:tcBorders>
            <w:shd w:val="clear" w:color="auto" w:fill="auto"/>
            <w:hideMark/>
          </w:tcPr>
          <w:p w14:paraId="4696F4D5"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283B6360" w14:textId="77777777" w:rsidR="00357563" w:rsidRPr="00357563" w:rsidRDefault="00357563" w:rsidP="00357563">
            <w:pPr>
              <w:jc w:val="right"/>
            </w:pPr>
            <w:r w:rsidRPr="00357563">
              <w:t>103 898,7</w:t>
            </w:r>
          </w:p>
        </w:tc>
      </w:tr>
      <w:tr w:rsidR="00357563" w:rsidRPr="00357563" w14:paraId="4C592C69"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87C3E5F" w14:textId="77777777" w:rsidR="00357563" w:rsidRPr="00357563" w:rsidRDefault="00357563" w:rsidP="00357563">
            <w:pPr>
              <w:rPr>
                <w:b/>
                <w:bCs/>
                <w:iCs/>
              </w:rPr>
            </w:pPr>
            <w:r w:rsidRPr="00357563">
              <w:rPr>
                <w:b/>
                <w:bCs/>
                <w:iCs/>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14:paraId="617199E0"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5E291EA2" w14:textId="77777777" w:rsidR="00357563" w:rsidRPr="00357563" w:rsidRDefault="00357563" w:rsidP="00357563">
            <w:pPr>
              <w:jc w:val="center"/>
              <w:rPr>
                <w:b/>
                <w:bCs/>
                <w:iCs/>
              </w:rPr>
            </w:pPr>
            <w:r w:rsidRPr="00357563">
              <w:rPr>
                <w:b/>
                <w:bCs/>
                <w:iCs/>
              </w:rPr>
              <w:t>0408</w:t>
            </w:r>
          </w:p>
        </w:tc>
        <w:tc>
          <w:tcPr>
            <w:tcW w:w="1342" w:type="dxa"/>
            <w:tcBorders>
              <w:top w:val="single" w:sz="4" w:space="0" w:color="auto"/>
              <w:left w:val="nil"/>
              <w:bottom w:val="single" w:sz="4" w:space="0" w:color="auto"/>
              <w:right w:val="single" w:sz="4" w:space="0" w:color="auto"/>
            </w:tcBorders>
            <w:shd w:val="clear" w:color="auto" w:fill="auto"/>
            <w:hideMark/>
          </w:tcPr>
          <w:p w14:paraId="6A891B25" w14:textId="77777777" w:rsidR="00357563" w:rsidRPr="00357563" w:rsidRDefault="00357563" w:rsidP="00357563">
            <w:pPr>
              <w:jc w:val="center"/>
              <w:rPr>
                <w:b/>
                <w:bCs/>
                <w:iCs/>
              </w:rPr>
            </w:pPr>
            <w:r w:rsidRPr="00357563">
              <w:rPr>
                <w:b/>
                <w:bCs/>
                <w:iCs/>
              </w:rPr>
              <w:t>1613200000</w:t>
            </w:r>
          </w:p>
        </w:tc>
        <w:tc>
          <w:tcPr>
            <w:tcW w:w="643" w:type="dxa"/>
            <w:tcBorders>
              <w:top w:val="single" w:sz="4" w:space="0" w:color="auto"/>
              <w:left w:val="nil"/>
              <w:bottom w:val="single" w:sz="4" w:space="0" w:color="auto"/>
              <w:right w:val="single" w:sz="4" w:space="0" w:color="auto"/>
            </w:tcBorders>
            <w:shd w:val="clear" w:color="auto" w:fill="auto"/>
            <w:hideMark/>
          </w:tcPr>
          <w:p w14:paraId="28E342AB"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1816700" w14:textId="77777777" w:rsidR="00357563" w:rsidRPr="00357563" w:rsidRDefault="00357563" w:rsidP="00357563">
            <w:pPr>
              <w:jc w:val="right"/>
              <w:rPr>
                <w:b/>
                <w:bCs/>
                <w:iCs/>
              </w:rPr>
            </w:pPr>
            <w:r w:rsidRPr="00357563">
              <w:rPr>
                <w:b/>
                <w:bCs/>
                <w:iCs/>
              </w:rPr>
              <w:t>150,0</w:t>
            </w:r>
          </w:p>
        </w:tc>
      </w:tr>
      <w:tr w:rsidR="00357563" w:rsidRPr="00357563" w14:paraId="6E0AF71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409A7F1"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17C7C53"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2FBA69B3"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1D75C0EF" w14:textId="77777777" w:rsidR="00357563" w:rsidRPr="00357563" w:rsidRDefault="00357563" w:rsidP="00357563">
            <w:pPr>
              <w:jc w:val="center"/>
              <w:rPr>
                <w:b/>
                <w:bCs/>
                <w:iCs/>
              </w:rPr>
            </w:pPr>
            <w:r w:rsidRPr="00357563">
              <w:rPr>
                <w:b/>
                <w:bCs/>
                <w:iCs/>
              </w:rPr>
              <w:t>1613249999</w:t>
            </w:r>
          </w:p>
        </w:tc>
        <w:tc>
          <w:tcPr>
            <w:tcW w:w="643" w:type="dxa"/>
            <w:tcBorders>
              <w:top w:val="nil"/>
              <w:left w:val="nil"/>
              <w:bottom w:val="single" w:sz="4" w:space="0" w:color="auto"/>
              <w:right w:val="single" w:sz="4" w:space="0" w:color="auto"/>
            </w:tcBorders>
            <w:shd w:val="clear" w:color="auto" w:fill="auto"/>
            <w:hideMark/>
          </w:tcPr>
          <w:p w14:paraId="4977608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3BFBEE5" w14:textId="77777777" w:rsidR="00357563" w:rsidRPr="00357563" w:rsidRDefault="00357563" w:rsidP="00357563">
            <w:pPr>
              <w:jc w:val="right"/>
              <w:rPr>
                <w:b/>
                <w:bCs/>
                <w:iCs/>
              </w:rPr>
            </w:pPr>
            <w:r w:rsidRPr="00357563">
              <w:rPr>
                <w:b/>
                <w:bCs/>
                <w:iCs/>
              </w:rPr>
              <w:t>150,0</w:t>
            </w:r>
          </w:p>
        </w:tc>
      </w:tr>
      <w:tr w:rsidR="00357563" w:rsidRPr="00357563" w14:paraId="430DC86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5B6D58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22B36BF"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0EE023E4" w14:textId="77777777" w:rsidR="00357563" w:rsidRPr="00357563" w:rsidRDefault="00357563" w:rsidP="00357563">
            <w:pPr>
              <w:jc w:val="center"/>
            </w:pPr>
            <w:r w:rsidRPr="00357563">
              <w:t>0408</w:t>
            </w:r>
          </w:p>
        </w:tc>
        <w:tc>
          <w:tcPr>
            <w:tcW w:w="1342" w:type="dxa"/>
            <w:tcBorders>
              <w:top w:val="nil"/>
              <w:left w:val="nil"/>
              <w:bottom w:val="single" w:sz="4" w:space="0" w:color="auto"/>
              <w:right w:val="single" w:sz="4" w:space="0" w:color="auto"/>
            </w:tcBorders>
            <w:shd w:val="clear" w:color="auto" w:fill="auto"/>
            <w:hideMark/>
          </w:tcPr>
          <w:p w14:paraId="47CDA7E3" w14:textId="77777777" w:rsidR="00357563" w:rsidRPr="00357563" w:rsidRDefault="00357563" w:rsidP="00357563">
            <w:pPr>
              <w:jc w:val="center"/>
            </w:pPr>
            <w:r w:rsidRPr="00357563">
              <w:t>1613249999</w:t>
            </w:r>
          </w:p>
        </w:tc>
        <w:tc>
          <w:tcPr>
            <w:tcW w:w="643" w:type="dxa"/>
            <w:tcBorders>
              <w:top w:val="nil"/>
              <w:left w:val="nil"/>
              <w:bottom w:val="single" w:sz="4" w:space="0" w:color="auto"/>
              <w:right w:val="single" w:sz="4" w:space="0" w:color="auto"/>
            </w:tcBorders>
            <w:shd w:val="clear" w:color="auto" w:fill="auto"/>
            <w:hideMark/>
          </w:tcPr>
          <w:p w14:paraId="37AE82F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CE1F200" w14:textId="77777777" w:rsidR="00357563" w:rsidRPr="00357563" w:rsidRDefault="00357563" w:rsidP="00357563">
            <w:pPr>
              <w:jc w:val="right"/>
            </w:pPr>
            <w:r w:rsidRPr="00357563">
              <w:t>150,0</w:t>
            </w:r>
          </w:p>
        </w:tc>
      </w:tr>
      <w:tr w:rsidR="00357563" w:rsidRPr="00357563" w14:paraId="4B40F99A"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2CE38E4" w14:textId="77777777" w:rsidR="00357563" w:rsidRPr="00357563" w:rsidRDefault="00357563" w:rsidP="00357563">
            <w:pPr>
              <w:rPr>
                <w:b/>
                <w:bCs/>
                <w:iCs/>
              </w:rPr>
            </w:pPr>
            <w:r w:rsidRPr="00357563">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14:paraId="3C694703"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2DD6232C" w14:textId="77777777" w:rsidR="00357563" w:rsidRPr="00357563" w:rsidRDefault="00357563" w:rsidP="00357563">
            <w:pPr>
              <w:jc w:val="center"/>
              <w:rPr>
                <w:b/>
                <w:bCs/>
                <w:iCs/>
              </w:rPr>
            </w:pPr>
            <w:r w:rsidRPr="0035756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0B101ABE"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3DE90A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C5F9E1A" w14:textId="77777777" w:rsidR="00357563" w:rsidRPr="00357563" w:rsidRDefault="00357563" w:rsidP="00357563">
            <w:pPr>
              <w:jc w:val="right"/>
              <w:rPr>
                <w:b/>
                <w:bCs/>
                <w:iCs/>
              </w:rPr>
            </w:pPr>
            <w:r w:rsidRPr="00357563">
              <w:rPr>
                <w:b/>
                <w:bCs/>
                <w:iCs/>
              </w:rPr>
              <w:t>5 966,8</w:t>
            </w:r>
          </w:p>
        </w:tc>
      </w:tr>
      <w:tr w:rsidR="00357563" w:rsidRPr="00357563" w14:paraId="0596F53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6B45E97" w14:textId="77777777" w:rsidR="00357563" w:rsidRPr="00357563" w:rsidRDefault="00357563" w:rsidP="00357563">
            <w:pPr>
              <w:rPr>
                <w:b/>
                <w:bCs/>
                <w:iCs/>
              </w:rPr>
            </w:pPr>
            <w:r w:rsidRPr="00357563">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209D91F0"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57F457D0"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53D9A62C" w14:textId="77777777" w:rsidR="00357563" w:rsidRPr="00357563" w:rsidRDefault="00357563" w:rsidP="00357563">
            <w:pPr>
              <w:jc w:val="center"/>
              <w:rPr>
                <w:b/>
                <w:bCs/>
                <w:iCs/>
              </w:rPr>
            </w:pPr>
            <w:r w:rsidRPr="00357563">
              <w:rPr>
                <w:b/>
                <w:bCs/>
                <w:iCs/>
              </w:rPr>
              <w:t>1600000000</w:t>
            </w:r>
          </w:p>
        </w:tc>
        <w:tc>
          <w:tcPr>
            <w:tcW w:w="643" w:type="dxa"/>
            <w:tcBorders>
              <w:top w:val="nil"/>
              <w:left w:val="nil"/>
              <w:bottom w:val="single" w:sz="4" w:space="0" w:color="auto"/>
              <w:right w:val="single" w:sz="4" w:space="0" w:color="auto"/>
            </w:tcBorders>
            <w:shd w:val="clear" w:color="auto" w:fill="auto"/>
            <w:hideMark/>
          </w:tcPr>
          <w:p w14:paraId="5FC8B72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2266254" w14:textId="77777777" w:rsidR="00357563" w:rsidRPr="00357563" w:rsidRDefault="00357563" w:rsidP="00357563">
            <w:pPr>
              <w:jc w:val="right"/>
              <w:rPr>
                <w:b/>
                <w:bCs/>
                <w:iCs/>
              </w:rPr>
            </w:pPr>
            <w:r w:rsidRPr="00357563">
              <w:rPr>
                <w:b/>
                <w:bCs/>
                <w:iCs/>
              </w:rPr>
              <w:t>5 966,8</w:t>
            </w:r>
          </w:p>
        </w:tc>
      </w:tr>
      <w:tr w:rsidR="00357563" w:rsidRPr="00357563" w14:paraId="7CC19F8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4A7B34" w14:textId="77777777" w:rsidR="00357563" w:rsidRPr="00357563" w:rsidRDefault="00357563" w:rsidP="00357563">
            <w:pPr>
              <w:rPr>
                <w:b/>
                <w:bCs/>
                <w:iCs/>
              </w:rPr>
            </w:pPr>
            <w:r w:rsidRPr="00357563">
              <w:rPr>
                <w:b/>
                <w:bCs/>
                <w:iCs/>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14:paraId="43653828"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1D282E33"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298121F0" w14:textId="77777777" w:rsidR="00357563" w:rsidRPr="00357563" w:rsidRDefault="00357563" w:rsidP="00357563">
            <w:pPr>
              <w:jc w:val="center"/>
              <w:rPr>
                <w:b/>
                <w:bCs/>
                <w:iCs/>
              </w:rPr>
            </w:pPr>
            <w:r w:rsidRPr="00357563">
              <w:rPr>
                <w:b/>
                <w:bCs/>
                <w:iCs/>
              </w:rPr>
              <w:t>1612000000</w:t>
            </w:r>
          </w:p>
        </w:tc>
        <w:tc>
          <w:tcPr>
            <w:tcW w:w="643" w:type="dxa"/>
            <w:tcBorders>
              <w:top w:val="nil"/>
              <w:left w:val="nil"/>
              <w:bottom w:val="single" w:sz="4" w:space="0" w:color="auto"/>
              <w:right w:val="single" w:sz="4" w:space="0" w:color="auto"/>
            </w:tcBorders>
            <w:shd w:val="clear" w:color="auto" w:fill="auto"/>
            <w:hideMark/>
          </w:tcPr>
          <w:p w14:paraId="59FFABA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684F93" w14:textId="77777777" w:rsidR="00357563" w:rsidRPr="00357563" w:rsidRDefault="00357563" w:rsidP="00357563">
            <w:pPr>
              <w:jc w:val="right"/>
              <w:rPr>
                <w:b/>
                <w:bCs/>
                <w:iCs/>
              </w:rPr>
            </w:pPr>
            <w:r w:rsidRPr="00357563">
              <w:rPr>
                <w:b/>
                <w:bCs/>
                <w:iCs/>
              </w:rPr>
              <w:t>5 966,8</w:t>
            </w:r>
          </w:p>
        </w:tc>
      </w:tr>
      <w:tr w:rsidR="00357563" w:rsidRPr="00357563" w14:paraId="6E35BAC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B12ECAB" w14:textId="77777777" w:rsidR="00357563" w:rsidRPr="00357563" w:rsidRDefault="00357563" w:rsidP="00357563">
            <w:pPr>
              <w:rPr>
                <w:b/>
                <w:bCs/>
                <w:iCs/>
              </w:rPr>
            </w:pPr>
            <w:r w:rsidRPr="00357563">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14:paraId="100E2D1F"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AE5BF4E"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2AE8B9ED" w14:textId="77777777" w:rsidR="00357563" w:rsidRPr="00357563" w:rsidRDefault="00357563" w:rsidP="00357563">
            <w:pPr>
              <w:jc w:val="center"/>
              <w:rPr>
                <w:b/>
                <w:bCs/>
                <w:iCs/>
              </w:rPr>
            </w:pPr>
            <w:r w:rsidRPr="00357563">
              <w:rPr>
                <w:b/>
                <w:bCs/>
                <w:iCs/>
              </w:rPr>
              <w:t>1612200000</w:t>
            </w:r>
          </w:p>
        </w:tc>
        <w:tc>
          <w:tcPr>
            <w:tcW w:w="643" w:type="dxa"/>
            <w:tcBorders>
              <w:top w:val="nil"/>
              <w:left w:val="nil"/>
              <w:bottom w:val="single" w:sz="4" w:space="0" w:color="auto"/>
              <w:right w:val="single" w:sz="4" w:space="0" w:color="auto"/>
            </w:tcBorders>
            <w:shd w:val="clear" w:color="auto" w:fill="auto"/>
            <w:hideMark/>
          </w:tcPr>
          <w:p w14:paraId="3D31817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4110FE" w14:textId="77777777" w:rsidR="00357563" w:rsidRPr="00357563" w:rsidRDefault="00357563" w:rsidP="00357563">
            <w:pPr>
              <w:jc w:val="right"/>
              <w:rPr>
                <w:b/>
                <w:bCs/>
                <w:iCs/>
              </w:rPr>
            </w:pPr>
            <w:r w:rsidRPr="00357563">
              <w:rPr>
                <w:b/>
                <w:bCs/>
                <w:iCs/>
              </w:rPr>
              <w:t>5 966,8</w:t>
            </w:r>
          </w:p>
        </w:tc>
      </w:tr>
      <w:tr w:rsidR="00357563" w:rsidRPr="00357563" w14:paraId="183ABC0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E4B9B0C" w14:textId="77777777" w:rsidR="00357563" w:rsidRPr="00357563" w:rsidRDefault="00357563" w:rsidP="00357563">
            <w:pPr>
              <w:rPr>
                <w:b/>
                <w:bCs/>
                <w:iCs/>
              </w:rPr>
            </w:pPr>
            <w:r w:rsidRPr="00357563">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14:paraId="5587CFBC"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563937DC"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6C20E795" w14:textId="77777777" w:rsidR="00357563" w:rsidRPr="00357563" w:rsidRDefault="00357563" w:rsidP="00357563">
            <w:pPr>
              <w:jc w:val="center"/>
              <w:rPr>
                <w:b/>
                <w:bCs/>
                <w:iCs/>
              </w:rPr>
            </w:pPr>
            <w:r w:rsidRPr="00357563">
              <w:rPr>
                <w:b/>
                <w:bCs/>
                <w:iCs/>
              </w:rPr>
              <w:t>16122S2770</w:t>
            </w:r>
          </w:p>
        </w:tc>
        <w:tc>
          <w:tcPr>
            <w:tcW w:w="643" w:type="dxa"/>
            <w:tcBorders>
              <w:top w:val="nil"/>
              <w:left w:val="nil"/>
              <w:bottom w:val="single" w:sz="4" w:space="0" w:color="auto"/>
              <w:right w:val="single" w:sz="4" w:space="0" w:color="auto"/>
            </w:tcBorders>
            <w:shd w:val="clear" w:color="auto" w:fill="auto"/>
            <w:hideMark/>
          </w:tcPr>
          <w:p w14:paraId="4561383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B65DD6" w14:textId="77777777" w:rsidR="00357563" w:rsidRPr="00357563" w:rsidRDefault="00357563" w:rsidP="00357563">
            <w:pPr>
              <w:jc w:val="right"/>
              <w:rPr>
                <w:b/>
                <w:bCs/>
                <w:iCs/>
              </w:rPr>
            </w:pPr>
            <w:r w:rsidRPr="00357563">
              <w:rPr>
                <w:b/>
                <w:bCs/>
                <w:iCs/>
              </w:rPr>
              <w:t>5 966,8</w:t>
            </w:r>
          </w:p>
        </w:tc>
      </w:tr>
      <w:tr w:rsidR="00357563" w:rsidRPr="00357563" w14:paraId="265CE80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04B1D00"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CA44A09"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45B92E96"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6C3CF8F2" w14:textId="77777777" w:rsidR="00357563" w:rsidRPr="00357563" w:rsidRDefault="00357563" w:rsidP="00357563">
            <w:pPr>
              <w:jc w:val="center"/>
            </w:pPr>
            <w:r w:rsidRPr="00357563">
              <w:t>16122S2770</w:t>
            </w:r>
          </w:p>
        </w:tc>
        <w:tc>
          <w:tcPr>
            <w:tcW w:w="643" w:type="dxa"/>
            <w:tcBorders>
              <w:top w:val="nil"/>
              <w:left w:val="nil"/>
              <w:bottom w:val="single" w:sz="4" w:space="0" w:color="auto"/>
              <w:right w:val="single" w:sz="4" w:space="0" w:color="auto"/>
            </w:tcBorders>
            <w:shd w:val="clear" w:color="auto" w:fill="auto"/>
            <w:hideMark/>
          </w:tcPr>
          <w:p w14:paraId="7A274E8D"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50FD7421" w14:textId="77777777" w:rsidR="00357563" w:rsidRPr="00357563" w:rsidRDefault="00357563" w:rsidP="00357563">
            <w:pPr>
              <w:jc w:val="right"/>
            </w:pPr>
            <w:r w:rsidRPr="00357563">
              <w:t>5 966,8</w:t>
            </w:r>
          </w:p>
        </w:tc>
      </w:tr>
      <w:tr w:rsidR="00357563" w:rsidRPr="00357563" w14:paraId="7B7A6FAE"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53E7723" w14:textId="77777777" w:rsidR="00357563" w:rsidRPr="00357563" w:rsidRDefault="00357563" w:rsidP="00357563">
            <w:pPr>
              <w:rPr>
                <w:b/>
                <w:bCs/>
                <w:iCs/>
              </w:rPr>
            </w:pPr>
            <w:r w:rsidRPr="00357563">
              <w:rPr>
                <w:b/>
                <w:bCs/>
                <w:iCs/>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14:paraId="586D59B2"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7616F5A6" w14:textId="77777777" w:rsidR="00357563" w:rsidRPr="00357563" w:rsidRDefault="00357563" w:rsidP="00357563">
            <w:pPr>
              <w:jc w:val="center"/>
              <w:rPr>
                <w:b/>
                <w:bCs/>
                <w:iCs/>
              </w:rPr>
            </w:pPr>
            <w:r w:rsidRPr="00357563">
              <w:rPr>
                <w:b/>
                <w:bCs/>
                <w:iCs/>
              </w:rPr>
              <w:t>1400</w:t>
            </w:r>
          </w:p>
        </w:tc>
        <w:tc>
          <w:tcPr>
            <w:tcW w:w="1342" w:type="dxa"/>
            <w:tcBorders>
              <w:top w:val="single" w:sz="4" w:space="0" w:color="auto"/>
              <w:left w:val="nil"/>
              <w:bottom w:val="single" w:sz="4" w:space="0" w:color="auto"/>
              <w:right w:val="single" w:sz="4" w:space="0" w:color="auto"/>
            </w:tcBorders>
            <w:shd w:val="clear" w:color="auto" w:fill="auto"/>
            <w:hideMark/>
          </w:tcPr>
          <w:p w14:paraId="69DAE866"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E127E1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67B83C1" w14:textId="77777777" w:rsidR="00357563" w:rsidRPr="00357563" w:rsidRDefault="00357563" w:rsidP="00357563">
            <w:pPr>
              <w:jc w:val="right"/>
              <w:rPr>
                <w:b/>
                <w:bCs/>
                <w:iCs/>
              </w:rPr>
            </w:pPr>
            <w:r w:rsidRPr="00357563">
              <w:rPr>
                <w:b/>
                <w:bCs/>
                <w:iCs/>
              </w:rPr>
              <w:t>467 607,6</w:t>
            </w:r>
          </w:p>
        </w:tc>
      </w:tr>
      <w:tr w:rsidR="00357563" w:rsidRPr="00357563" w14:paraId="5C72FB42"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31B6E0F" w14:textId="77777777" w:rsidR="00357563" w:rsidRPr="00357563" w:rsidRDefault="00357563" w:rsidP="00357563">
            <w:pPr>
              <w:rPr>
                <w:b/>
                <w:bCs/>
                <w:iCs/>
              </w:rPr>
            </w:pPr>
            <w:r w:rsidRPr="00357563">
              <w:rPr>
                <w:b/>
                <w:bCs/>
                <w:iCs/>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14:paraId="6E59F510"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C1B48D2" w14:textId="77777777" w:rsidR="00357563" w:rsidRPr="00357563" w:rsidRDefault="00357563" w:rsidP="00357563">
            <w:pPr>
              <w:jc w:val="center"/>
              <w:rPr>
                <w:b/>
                <w:bCs/>
                <w:iCs/>
              </w:rPr>
            </w:pPr>
            <w:r w:rsidRPr="00357563">
              <w:rPr>
                <w:b/>
                <w:bCs/>
                <w:iCs/>
              </w:rPr>
              <w:t>1401</w:t>
            </w:r>
          </w:p>
        </w:tc>
        <w:tc>
          <w:tcPr>
            <w:tcW w:w="1342" w:type="dxa"/>
            <w:tcBorders>
              <w:top w:val="nil"/>
              <w:left w:val="nil"/>
              <w:bottom w:val="single" w:sz="4" w:space="0" w:color="auto"/>
              <w:right w:val="single" w:sz="4" w:space="0" w:color="auto"/>
            </w:tcBorders>
            <w:shd w:val="clear" w:color="auto" w:fill="auto"/>
            <w:hideMark/>
          </w:tcPr>
          <w:p w14:paraId="0DC56A3F"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989B11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25B1CF6" w14:textId="77777777" w:rsidR="00357563" w:rsidRPr="00357563" w:rsidRDefault="00357563" w:rsidP="00357563">
            <w:pPr>
              <w:jc w:val="right"/>
              <w:rPr>
                <w:b/>
                <w:bCs/>
                <w:iCs/>
              </w:rPr>
            </w:pPr>
            <w:r w:rsidRPr="00357563">
              <w:rPr>
                <w:b/>
                <w:bCs/>
                <w:iCs/>
              </w:rPr>
              <w:t>406 607,6</w:t>
            </w:r>
          </w:p>
        </w:tc>
      </w:tr>
      <w:tr w:rsidR="00357563" w:rsidRPr="00357563" w14:paraId="19A2003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21DF06A" w14:textId="77777777" w:rsidR="00357563" w:rsidRPr="00357563" w:rsidRDefault="00357563" w:rsidP="00357563">
            <w:pPr>
              <w:rPr>
                <w:b/>
                <w:bCs/>
                <w:iCs/>
              </w:rPr>
            </w:pPr>
            <w:r w:rsidRPr="00357563">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19CD965"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494CA4B9" w14:textId="77777777" w:rsidR="00357563" w:rsidRPr="00357563" w:rsidRDefault="00357563" w:rsidP="00357563">
            <w:pPr>
              <w:jc w:val="center"/>
              <w:rPr>
                <w:b/>
                <w:bCs/>
                <w:iCs/>
              </w:rPr>
            </w:pPr>
            <w:r w:rsidRPr="00357563">
              <w:rPr>
                <w:b/>
                <w:bCs/>
                <w:iCs/>
              </w:rPr>
              <w:t>1401</w:t>
            </w:r>
          </w:p>
        </w:tc>
        <w:tc>
          <w:tcPr>
            <w:tcW w:w="1342" w:type="dxa"/>
            <w:tcBorders>
              <w:top w:val="nil"/>
              <w:left w:val="nil"/>
              <w:bottom w:val="single" w:sz="4" w:space="0" w:color="auto"/>
              <w:right w:val="single" w:sz="4" w:space="0" w:color="auto"/>
            </w:tcBorders>
            <w:shd w:val="clear" w:color="auto" w:fill="auto"/>
            <w:hideMark/>
          </w:tcPr>
          <w:p w14:paraId="1C582D6B" w14:textId="77777777" w:rsidR="00357563" w:rsidRPr="00357563" w:rsidRDefault="00357563" w:rsidP="00357563">
            <w:pPr>
              <w:jc w:val="center"/>
              <w:rPr>
                <w:b/>
                <w:bCs/>
                <w:iCs/>
              </w:rPr>
            </w:pPr>
            <w:r w:rsidRPr="00357563">
              <w:rPr>
                <w:b/>
                <w:bCs/>
                <w:iCs/>
              </w:rPr>
              <w:t>1200000000</w:t>
            </w:r>
          </w:p>
        </w:tc>
        <w:tc>
          <w:tcPr>
            <w:tcW w:w="643" w:type="dxa"/>
            <w:tcBorders>
              <w:top w:val="nil"/>
              <w:left w:val="nil"/>
              <w:bottom w:val="single" w:sz="4" w:space="0" w:color="auto"/>
              <w:right w:val="single" w:sz="4" w:space="0" w:color="auto"/>
            </w:tcBorders>
            <w:shd w:val="clear" w:color="auto" w:fill="auto"/>
            <w:hideMark/>
          </w:tcPr>
          <w:p w14:paraId="7DD31E0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7343A01" w14:textId="77777777" w:rsidR="00357563" w:rsidRPr="00357563" w:rsidRDefault="00357563" w:rsidP="00357563">
            <w:pPr>
              <w:jc w:val="right"/>
              <w:rPr>
                <w:b/>
                <w:bCs/>
                <w:iCs/>
              </w:rPr>
            </w:pPr>
            <w:r w:rsidRPr="00357563">
              <w:rPr>
                <w:b/>
                <w:bCs/>
                <w:iCs/>
              </w:rPr>
              <w:t>406 607,6</w:t>
            </w:r>
          </w:p>
        </w:tc>
      </w:tr>
      <w:tr w:rsidR="00357563" w:rsidRPr="00357563" w14:paraId="0DC87180"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6EF4599" w14:textId="77777777" w:rsidR="00357563" w:rsidRPr="00357563" w:rsidRDefault="00357563" w:rsidP="00357563">
            <w:pPr>
              <w:rPr>
                <w:b/>
                <w:bCs/>
                <w:iCs/>
              </w:rPr>
            </w:pPr>
            <w:r w:rsidRPr="00357563">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544DF5F1"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4DE10607" w14:textId="77777777" w:rsidR="00357563" w:rsidRPr="00357563" w:rsidRDefault="00357563" w:rsidP="00357563">
            <w:pPr>
              <w:jc w:val="center"/>
              <w:rPr>
                <w:b/>
                <w:bCs/>
                <w:iCs/>
              </w:rPr>
            </w:pPr>
            <w:r w:rsidRPr="00357563">
              <w:rPr>
                <w:b/>
                <w:bCs/>
                <w:iCs/>
              </w:rPr>
              <w:t>1401</w:t>
            </w:r>
          </w:p>
        </w:tc>
        <w:tc>
          <w:tcPr>
            <w:tcW w:w="1342" w:type="dxa"/>
            <w:tcBorders>
              <w:top w:val="nil"/>
              <w:left w:val="nil"/>
              <w:bottom w:val="single" w:sz="4" w:space="0" w:color="auto"/>
              <w:right w:val="single" w:sz="4" w:space="0" w:color="auto"/>
            </w:tcBorders>
            <w:shd w:val="clear" w:color="auto" w:fill="auto"/>
            <w:hideMark/>
          </w:tcPr>
          <w:p w14:paraId="4CB10E76" w14:textId="77777777" w:rsidR="00357563" w:rsidRPr="00357563" w:rsidRDefault="00357563" w:rsidP="00357563">
            <w:pPr>
              <w:jc w:val="center"/>
              <w:rPr>
                <w:b/>
                <w:bCs/>
                <w:iCs/>
              </w:rPr>
            </w:pPr>
            <w:r w:rsidRPr="00357563">
              <w:rPr>
                <w:b/>
                <w:bCs/>
                <w:iCs/>
              </w:rPr>
              <w:t>1210000000</w:t>
            </w:r>
          </w:p>
        </w:tc>
        <w:tc>
          <w:tcPr>
            <w:tcW w:w="643" w:type="dxa"/>
            <w:tcBorders>
              <w:top w:val="nil"/>
              <w:left w:val="nil"/>
              <w:bottom w:val="single" w:sz="4" w:space="0" w:color="auto"/>
              <w:right w:val="single" w:sz="4" w:space="0" w:color="auto"/>
            </w:tcBorders>
            <w:shd w:val="clear" w:color="auto" w:fill="auto"/>
            <w:hideMark/>
          </w:tcPr>
          <w:p w14:paraId="3F84AF7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04D3A75" w14:textId="77777777" w:rsidR="00357563" w:rsidRPr="00357563" w:rsidRDefault="00357563" w:rsidP="00357563">
            <w:pPr>
              <w:jc w:val="right"/>
              <w:rPr>
                <w:b/>
                <w:bCs/>
                <w:iCs/>
              </w:rPr>
            </w:pPr>
            <w:r w:rsidRPr="00357563">
              <w:rPr>
                <w:b/>
                <w:bCs/>
                <w:iCs/>
              </w:rPr>
              <w:t>406 607,6</w:t>
            </w:r>
          </w:p>
        </w:tc>
      </w:tr>
      <w:tr w:rsidR="00357563" w:rsidRPr="00357563" w14:paraId="76F54C8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DB6EA8E" w14:textId="77777777" w:rsidR="00357563" w:rsidRPr="00357563" w:rsidRDefault="00357563" w:rsidP="00357563">
            <w:pPr>
              <w:rPr>
                <w:b/>
                <w:bCs/>
                <w:iCs/>
              </w:rPr>
            </w:pPr>
            <w:r w:rsidRPr="00357563">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D51261F"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3D30599D" w14:textId="77777777" w:rsidR="00357563" w:rsidRPr="00357563" w:rsidRDefault="00357563" w:rsidP="00357563">
            <w:pPr>
              <w:jc w:val="center"/>
              <w:rPr>
                <w:b/>
                <w:bCs/>
                <w:iCs/>
              </w:rPr>
            </w:pPr>
            <w:r w:rsidRPr="00357563">
              <w:rPr>
                <w:b/>
                <w:bCs/>
                <w:iCs/>
              </w:rPr>
              <w:t>1401</w:t>
            </w:r>
          </w:p>
        </w:tc>
        <w:tc>
          <w:tcPr>
            <w:tcW w:w="1342" w:type="dxa"/>
            <w:tcBorders>
              <w:top w:val="nil"/>
              <w:left w:val="nil"/>
              <w:bottom w:val="single" w:sz="4" w:space="0" w:color="auto"/>
              <w:right w:val="single" w:sz="4" w:space="0" w:color="auto"/>
            </w:tcBorders>
            <w:shd w:val="clear" w:color="auto" w:fill="auto"/>
            <w:hideMark/>
          </w:tcPr>
          <w:p w14:paraId="02EABA86" w14:textId="77777777" w:rsidR="00357563" w:rsidRPr="00357563" w:rsidRDefault="00357563" w:rsidP="00357563">
            <w:pPr>
              <w:jc w:val="center"/>
              <w:rPr>
                <w:b/>
                <w:bCs/>
                <w:iCs/>
              </w:rPr>
            </w:pPr>
            <w:r w:rsidRPr="00357563">
              <w:rPr>
                <w:b/>
                <w:bCs/>
                <w:iCs/>
              </w:rPr>
              <w:t>1212000000</w:t>
            </w:r>
          </w:p>
        </w:tc>
        <w:tc>
          <w:tcPr>
            <w:tcW w:w="643" w:type="dxa"/>
            <w:tcBorders>
              <w:top w:val="nil"/>
              <w:left w:val="nil"/>
              <w:bottom w:val="single" w:sz="4" w:space="0" w:color="auto"/>
              <w:right w:val="single" w:sz="4" w:space="0" w:color="auto"/>
            </w:tcBorders>
            <w:shd w:val="clear" w:color="auto" w:fill="auto"/>
            <w:hideMark/>
          </w:tcPr>
          <w:p w14:paraId="02025C0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915EF9" w14:textId="77777777" w:rsidR="00357563" w:rsidRPr="00357563" w:rsidRDefault="00357563" w:rsidP="00357563">
            <w:pPr>
              <w:jc w:val="right"/>
              <w:rPr>
                <w:b/>
                <w:bCs/>
                <w:iCs/>
              </w:rPr>
            </w:pPr>
            <w:r w:rsidRPr="00357563">
              <w:rPr>
                <w:b/>
                <w:bCs/>
                <w:iCs/>
              </w:rPr>
              <w:t>406 607,6</w:t>
            </w:r>
          </w:p>
        </w:tc>
      </w:tr>
      <w:tr w:rsidR="00357563" w:rsidRPr="00357563" w14:paraId="4415825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B865DBE" w14:textId="77777777" w:rsidR="00357563" w:rsidRPr="00357563" w:rsidRDefault="00357563" w:rsidP="00357563">
            <w:pPr>
              <w:rPr>
                <w:b/>
                <w:bCs/>
                <w:iCs/>
              </w:rPr>
            </w:pPr>
            <w:r w:rsidRPr="00357563">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14:paraId="2CC71592"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6C9349D1" w14:textId="77777777" w:rsidR="00357563" w:rsidRPr="00357563" w:rsidRDefault="00357563" w:rsidP="00357563">
            <w:pPr>
              <w:jc w:val="center"/>
              <w:rPr>
                <w:b/>
                <w:bCs/>
                <w:iCs/>
              </w:rPr>
            </w:pPr>
            <w:r w:rsidRPr="00357563">
              <w:rPr>
                <w:b/>
                <w:bCs/>
                <w:iCs/>
              </w:rPr>
              <w:t>1401</w:t>
            </w:r>
          </w:p>
        </w:tc>
        <w:tc>
          <w:tcPr>
            <w:tcW w:w="1342" w:type="dxa"/>
            <w:tcBorders>
              <w:top w:val="nil"/>
              <w:left w:val="nil"/>
              <w:bottom w:val="single" w:sz="4" w:space="0" w:color="auto"/>
              <w:right w:val="single" w:sz="4" w:space="0" w:color="auto"/>
            </w:tcBorders>
            <w:shd w:val="clear" w:color="auto" w:fill="auto"/>
            <w:hideMark/>
          </w:tcPr>
          <w:p w14:paraId="6983D793" w14:textId="77777777" w:rsidR="00357563" w:rsidRPr="00357563" w:rsidRDefault="00357563" w:rsidP="00357563">
            <w:pPr>
              <w:jc w:val="center"/>
              <w:rPr>
                <w:b/>
                <w:bCs/>
                <w:iCs/>
              </w:rPr>
            </w:pPr>
            <w:r w:rsidRPr="00357563">
              <w:rPr>
                <w:b/>
                <w:bCs/>
                <w:iCs/>
              </w:rPr>
              <w:t>1212100000</w:t>
            </w:r>
          </w:p>
        </w:tc>
        <w:tc>
          <w:tcPr>
            <w:tcW w:w="643" w:type="dxa"/>
            <w:tcBorders>
              <w:top w:val="nil"/>
              <w:left w:val="nil"/>
              <w:bottom w:val="single" w:sz="4" w:space="0" w:color="auto"/>
              <w:right w:val="single" w:sz="4" w:space="0" w:color="auto"/>
            </w:tcBorders>
            <w:shd w:val="clear" w:color="auto" w:fill="auto"/>
            <w:hideMark/>
          </w:tcPr>
          <w:p w14:paraId="01F21DF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742E00" w14:textId="77777777" w:rsidR="00357563" w:rsidRPr="00357563" w:rsidRDefault="00357563" w:rsidP="00357563">
            <w:pPr>
              <w:jc w:val="right"/>
              <w:rPr>
                <w:b/>
                <w:bCs/>
                <w:iCs/>
              </w:rPr>
            </w:pPr>
            <w:r w:rsidRPr="00357563">
              <w:rPr>
                <w:b/>
                <w:bCs/>
                <w:iCs/>
              </w:rPr>
              <w:t>406 607,6</w:t>
            </w:r>
          </w:p>
        </w:tc>
      </w:tr>
      <w:tr w:rsidR="00357563" w:rsidRPr="00357563" w14:paraId="44752C4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836AB10" w14:textId="77777777" w:rsidR="00357563" w:rsidRPr="00357563" w:rsidRDefault="00357563" w:rsidP="00357563">
            <w:pPr>
              <w:rPr>
                <w:b/>
                <w:bCs/>
                <w:iCs/>
              </w:rPr>
            </w:pPr>
            <w:r w:rsidRPr="00357563">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44D3BA9"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11F69ABD" w14:textId="77777777" w:rsidR="00357563" w:rsidRPr="00357563" w:rsidRDefault="00357563" w:rsidP="00357563">
            <w:pPr>
              <w:jc w:val="center"/>
              <w:rPr>
                <w:b/>
                <w:bCs/>
                <w:iCs/>
              </w:rPr>
            </w:pPr>
            <w:r w:rsidRPr="00357563">
              <w:rPr>
                <w:b/>
                <w:bCs/>
                <w:iCs/>
              </w:rPr>
              <w:t>1401</w:t>
            </w:r>
          </w:p>
        </w:tc>
        <w:tc>
          <w:tcPr>
            <w:tcW w:w="1342" w:type="dxa"/>
            <w:tcBorders>
              <w:top w:val="nil"/>
              <w:left w:val="nil"/>
              <w:bottom w:val="single" w:sz="4" w:space="0" w:color="auto"/>
              <w:right w:val="single" w:sz="4" w:space="0" w:color="auto"/>
            </w:tcBorders>
            <w:shd w:val="clear" w:color="auto" w:fill="auto"/>
            <w:hideMark/>
          </w:tcPr>
          <w:p w14:paraId="3C9AFE0E" w14:textId="77777777" w:rsidR="00357563" w:rsidRPr="00357563" w:rsidRDefault="00357563" w:rsidP="00357563">
            <w:pPr>
              <w:jc w:val="center"/>
              <w:rPr>
                <w:b/>
                <w:bCs/>
                <w:iCs/>
              </w:rPr>
            </w:pPr>
            <w:r w:rsidRPr="00357563">
              <w:rPr>
                <w:b/>
                <w:bCs/>
                <w:iCs/>
              </w:rPr>
              <w:t>1212149999</w:t>
            </w:r>
          </w:p>
        </w:tc>
        <w:tc>
          <w:tcPr>
            <w:tcW w:w="643" w:type="dxa"/>
            <w:tcBorders>
              <w:top w:val="nil"/>
              <w:left w:val="nil"/>
              <w:bottom w:val="single" w:sz="4" w:space="0" w:color="auto"/>
              <w:right w:val="single" w:sz="4" w:space="0" w:color="auto"/>
            </w:tcBorders>
            <w:shd w:val="clear" w:color="auto" w:fill="auto"/>
            <w:hideMark/>
          </w:tcPr>
          <w:p w14:paraId="21113E2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D8AE4B8" w14:textId="77777777" w:rsidR="00357563" w:rsidRPr="00357563" w:rsidRDefault="00357563" w:rsidP="00357563">
            <w:pPr>
              <w:jc w:val="right"/>
              <w:rPr>
                <w:b/>
                <w:bCs/>
                <w:iCs/>
              </w:rPr>
            </w:pPr>
            <w:r w:rsidRPr="00357563">
              <w:rPr>
                <w:b/>
                <w:bCs/>
                <w:iCs/>
              </w:rPr>
              <w:t>30 807,0</w:t>
            </w:r>
          </w:p>
        </w:tc>
      </w:tr>
      <w:tr w:rsidR="00357563" w:rsidRPr="00357563" w14:paraId="4462816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E316E6C" w14:textId="77777777" w:rsidR="00357563" w:rsidRPr="00357563" w:rsidRDefault="00357563" w:rsidP="00357563">
            <w:r w:rsidRPr="00357563">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29660704"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4A27FFDE" w14:textId="77777777" w:rsidR="00357563" w:rsidRPr="00357563" w:rsidRDefault="00357563" w:rsidP="00357563">
            <w:pPr>
              <w:jc w:val="center"/>
            </w:pPr>
            <w:r w:rsidRPr="00357563">
              <w:t>1401</w:t>
            </w:r>
          </w:p>
        </w:tc>
        <w:tc>
          <w:tcPr>
            <w:tcW w:w="1342" w:type="dxa"/>
            <w:tcBorders>
              <w:top w:val="nil"/>
              <w:left w:val="nil"/>
              <w:bottom w:val="single" w:sz="4" w:space="0" w:color="auto"/>
              <w:right w:val="single" w:sz="4" w:space="0" w:color="auto"/>
            </w:tcBorders>
            <w:shd w:val="clear" w:color="auto" w:fill="auto"/>
            <w:hideMark/>
          </w:tcPr>
          <w:p w14:paraId="7B8FB233" w14:textId="77777777" w:rsidR="00357563" w:rsidRPr="00357563" w:rsidRDefault="00357563" w:rsidP="00357563">
            <w:pPr>
              <w:jc w:val="center"/>
            </w:pPr>
            <w:r w:rsidRPr="00357563">
              <w:t>1212149999</w:t>
            </w:r>
          </w:p>
        </w:tc>
        <w:tc>
          <w:tcPr>
            <w:tcW w:w="643" w:type="dxa"/>
            <w:tcBorders>
              <w:top w:val="nil"/>
              <w:left w:val="nil"/>
              <w:bottom w:val="single" w:sz="4" w:space="0" w:color="auto"/>
              <w:right w:val="single" w:sz="4" w:space="0" w:color="auto"/>
            </w:tcBorders>
            <w:shd w:val="clear" w:color="auto" w:fill="auto"/>
            <w:hideMark/>
          </w:tcPr>
          <w:p w14:paraId="52B44477" w14:textId="77777777" w:rsidR="00357563" w:rsidRPr="00357563" w:rsidRDefault="00357563" w:rsidP="00357563">
            <w:pPr>
              <w:jc w:val="center"/>
            </w:pPr>
            <w:r w:rsidRPr="00357563">
              <w:t>500</w:t>
            </w:r>
          </w:p>
        </w:tc>
        <w:tc>
          <w:tcPr>
            <w:tcW w:w="1275" w:type="dxa"/>
            <w:tcBorders>
              <w:top w:val="nil"/>
              <w:left w:val="nil"/>
              <w:bottom w:val="single" w:sz="4" w:space="0" w:color="auto"/>
              <w:right w:val="single" w:sz="4" w:space="0" w:color="auto"/>
            </w:tcBorders>
            <w:shd w:val="clear" w:color="auto" w:fill="auto"/>
            <w:hideMark/>
          </w:tcPr>
          <w:p w14:paraId="68B35F79" w14:textId="77777777" w:rsidR="00357563" w:rsidRPr="00357563" w:rsidRDefault="00357563" w:rsidP="00357563">
            <w:pPr>
              <w:jc w:val="right"/>
            </w:pPr>
            <w:r w:rsidRPr="00357563">
              <w:t>30 807,0</w:t>
            </w:r>
          </w:p>
        </w:tc>
      </w:tr>
      <w:tr w:rsidR="00357563" w:rsidRPr="00357563" w14:paraId="304A2C73"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20BC542" w14:textId="77777777" w:rsidR="00357563" w:rsidRPr="00357563" w:rsidRDefault="00357563" w:rsidP="00357563">
            <w:pPr>
              <w:rPr>
                <w:b/>
                <w:bCs/>
                <w:iCs/>
              </w:rPr>
            </w:pPr>
            <w:r w:rsidRPr="00357563">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689B3137"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24BC0CAF" w14:textId="77777777" w:rsidR="00357563" w:rsidRPr="00357563" w:rsidRDefault="00357563" w:rsidP="00357563">
            <w:pPr>
              <w:jc w:val="center"/>
              <w:rPr>
                <w:b/>
                <w:bCs/>
                <w:iCs/>
              </w:rPr>
            </w:pPr>
            <w:r w:rsidRPr="00357563">
              <w:rPr>
                <w:b/>
                <w:bCs/>
                <w:iCs/>
              </w:rPr>
              <w:t>1401</w:t>
            </w:r>
          </w:p>
        </w:tc>
        <w:tc>
          <w:tcPr>
            <w:tcW w:w="1342" w:type="dxa"/>
            <w:tcBorders>
              <w:top w:val="single" w:sz="4" w:space="0" w:color="auto"/>
              <w:left w:val="nil"/>
              <w:bottom w:val="single" w:sz="4" w:space="0" w:color="auto"/>
              <w:right w:val="single" w:sz="4" w:space="0" w:color="auto"/>
            </w:tcBorders>
            <w:shd w:val="clear" w:color="auto" w:fill="auto"/>
            <w:hideMark/>
          </w:tcPr>
          <w:p w14:paraId="5D3F5928" w14:textId="77777777" w:rsidR="00357563" w:rsidRPr="00357563" w:rsidRDefault="00357563" w:rsidP="00357563">
            <w:pPr>
              <w:jc w:val="center"/>
              <w:rPr>
                <w:b/>
                <w:bCs/>
                <w:iCs/>
              </w:rPr>
            </w:pPr>
            <w:r w:rsidRPr="00357563">
              <w:rPr>
                <w:b/>
                <w:bCs/>
                <w:iCs/>
              </w:rPr>
              <w:t>1212173200</w:t>
            </w:r>
          </w:p>
        </w:tc>
        <w:tc>
          <w:tcPr>
            <w:tcW w:w="643" w:type="dxa"/>
            <w:tcBorders>
              <w:top w:val="single" w:sz="4" w:space="0" w:color="auto"/>
              <w:left w:val="nil"/>
              <w:bottom w:val="single" w:sz="4" w:space="0" w:color="auto"/>
              <w:right w:val="single" w:sz="4" w:space="0" w:color="auto"/>
            </w:tcBorders>
            <w:shd w:val="clear" w:color="auto" w:fill="auto"/>
            <w:hideMark/>
          </w:tcPr>
          <w:p w14:paraId="624C4D9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4496F93" w14:textId="77777777" w:rsidR="00357563" w:rsidRPr="00357563" w:rsidRDefault="00357563" w:rsidP="00357563">
            <w:pPr>
              <w:jc w:val="right"/>
              <w:rPr>
                <w:b/>
                <w:bCs/>
                <w:iCs/>
              </w:rPr>
            </w:pPr>
            <w:r w:rsidRPr="00357563">
              <w:rPr>
                <w:b/>
                <w:bCs/>
                <w:iCs/>
              </w:rPr>
              <w:t>375 800,6</w:t>
            </w:r>
          </w:p>
        </w:tc>
      </w:tr>
      <w:tr w:rsidR="00357563" w:rsidRPr="00357563" w14:paraId="44C7587D"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8980DA6" w14:textId="77777777" w:rsidR="00357563" w:rsidRPr="00357563" w:rsidRDefault="00357563" w:rsidP="00357563">
            <w:r w:rsidRPr="00357563">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6C5052EC"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608A1BB9" w14:textId="77777777" w:rsidR="00357563" w:rsidRPr="00357563" w:rsidRDefault="00357563" w:rsidP="00357563">
            <w:pPr>
              <w:jc w:val="center"/>
            </w:pPr>
            <w:r w:rsidRPr="00357563">
              <w:t>1401</w:t>
            </w:r>
          </w:p>
        </w:tc>
        <w:tc>
          <w:tcPr>
            <w:tcW w:w="1342" w:type="dxa"/>
            <w:tcBorders>
              <w:top w:val="nil"/>
              <w:left w:val="nil"/>
              <w:bottom w:val="single" w:sz="4" w:space="0" w:color="auto"/>
              <w:right w:val="single" w:sz="4" w:space="0" w:color="auto"/>
            </w:tcBorders>
            <w:shd w:val="clear" w:color="auto" w:fill="auto"/>
            <w:hideMark/>
          </w:tcPr>
          <w:p w14:paraId="2D5668F1" w14:textId="77777777" w:rsidR="00357563" w:rsidRPr="00357563" w:rsidRDefault="00357563" w:rsidP="00357563">
            <w:pPr>
              <w:jc w:val="center"/>
            </w:pPr>
            <w:r w:rsidRPr="00357563">
              <w:t>1212173200</w:t>
            </w:r>
          </w:p>
        </w:tc>
        <w:tc>
          <w:tcPr>
            <w:tcW w:w="643" w:type="dxa"/>
            <w:tcBorders>
              <w:top w:val="nil"/>
              <w:left w:val="nil"/>
              <w:bottom w:val="single" w:sz="4" w:space="0" w:color="auto"/>
              <w:right w:val="single" w:sz="4" w:space="0" w:color="auto"/>
            </w:tcBorders>
            <w:shd w:val="clear" w:color="auto" w:fill="auto"/>
            <w:hideMark/>
          </w:tcPr>
          <w:p w14:paraId="6704AC22" w14:textId="77777777" w:rsidR="00357563" w:rsidRPr="00357563" w:rsidRDefault="00357563" w:rsidP="00357563">
            <w:pPr>
              <w:jc w:val="center"/>
            </w:pPr>
            <w:r w:rsidRPr="00357563">
              <w:t>500</w:t>
            </w:r>
          </w:p>
        </w:tc>
        <w:tc>
          <w:tcPr>
            <w:tcW w:w="1275" w:type="dxa"/>
            <w:tcBorders>
              <w:top w:val="nil"/>
              <w:left w:val="nil"/>
              <w:bottom w:val="single" w:sz="4" w:space="0" w:color="auto"/>
              <w:right w:val="single" w:sz="4" w:space="0" w:color="auto"/>
            </w:tcBorders>
            <w:shd w:val="clear" w:color="auto" w:fill="auto"/>
            <w:hideMark/>
          </w:tcPr>
          <w:p w14:paraId="394C723D" w14:textId="77777777" w:rsidR="00357563" w:rsidRPr="00357563" w:rsidRDefault="00357563" w:rsidP="00357563">
            <w:pPr>
              <w:jc w:val="right"/>
            </w:pPr>
            <w:r w:rsidRPr="00357563">
              <w:t>375 800,6</w:t>
            </w:r>
          </w:p>
        </w:tc>
      </w:tr>
      <w:tr w:rsidR="00357563" w:rsidRPr="00357563" w14:paraId="59033286"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E9A9472" w14:textId="77777777" w:rsidR="00357563" w:rsidRPr="00357563" w:rsidRDefault="00357563" w:rsidP="00357563">
            <w:pPr>
              <w:rPr>
                <w:b/>
                <w:bCs/>
                <w:iCs/>
              </w:rPr>
            </w:pPr>
            <w:r w:rsidRPr="00357563">
              <w:rPr>
                <w:b/>
                <w:bCs/>
                <w:iCs/>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14:paraId="7B3D9581" w14:textId="77777777" w:rsidR="00357563" w:rsidRPr="00357563" w:rsidRDefault="00357563" w:rsidP="00357563">
            <w:pPr>
              <w:jc w:val="center"/>
              <w:rPr>
                <w:b/>
                <w:bCs/>
                <w:iCs/>
              </w:rPr>
            </w:pPr>
            <w:r w:rsidRPr="00357563">
              <w:rPr>
                <w:b/>
                <w:bCs/>
                <w:iCs/>
              </w:rPr>
              <w:t>902</w:t>
            </w:r>
          </w:p>
        </w:tc>
        <w:tc>
          <w:tcPr>
            <w:tcW w:w="939" w:type="dxa"/>
            <w:tcBorders>
              <w:top w:val="single" w:sz="4" w:space="0" w:color="auto"/>
              <w:left w:val="nil"/>
              <w:bottom w:val="single" w:sz="4" w:space="0" w:color="auto"/>
              <w:right w:val="single" w:sz="4" w:space="0" w:color="auto"/>
            </w:tcBorders>
            <w:shd w:val="clear" w:color="auto" w:fill="auto"/>
            <w:hideMark/>
          </w:tcPr>
          <w:p w14:paraId="049D69A2" w14:textId="77777777" w:rsidR="00357563" w:rsidRPr="00357563" w:rsidRDefault="00357563" w:rsidP="00357563">
            <w:pPr>
              <w:jc w:val="center"/>
              <w:rPr>
                <w:b/>
                <w:bCs/>
                <w:iCs/>
              </w:rPr>
            </w:pPr>
            <w:r w:rsidRPr="00357563">
              <w:rPr>
                <w:b/>
                <w:bCs/>
                <w:iCs/>
              </w:rPr>
              <w:t>1403</w:t>
            </w:r>
          </w:p>
        </w:tc>
        <w:tc>
          <w:tcPr>
            <w:tcW w:w="1342" w:type="dxa"/>
            <w:tcBorders>
              <w:top w:val="single" w:sz="4" w:space="0" w:color="auto"/>
              <w:left w:val="nil"/>
              <w:bottom w:val="single" w:sz="4" w:space="0" w:color="auto"/>
              <w:right w:val="single" w:sz="4" w:space="0" w:color="auto"/>
            </w:tcBorders>
            <w:shd w:val="clear" w:color="auto" w:fill="auto"/>
            <w:hideMark/>
          </w:tcPr>
          <w:p w14:paraId="25EA116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1FAA033F"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84B3A2A" w14:textId="77777777" w:rsidR="00357563" w:rsidRPr="00357563" w:rsidRDefault="00357563" w:rsidP="00357563">
            <w:pPr>
              <w:jc w:val="right"/>
              <w:rPr>
                <w:b/>
                <w:bCs/>
                <w:iCs/>
              </w:rPr>
            </w:pPr>
            <w:r w:rsidRPr="00357563">
              <w:rPr>
                <w:b/>
                <w:bCs/>
                <w:iCs/>
              </w:rPr>
              <w:t>61 000,0</w:t>
            </w:r>
          </w:p>
        </w:tc>
      </w:tr>
      <w:tr w:rsidR="00357563" w:rsidRPr="00357563" w14:paraId="5344855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AB633A4" w14:textId="77777777" w:rsidR="00357563" w:rsidRPr="00357563" w:rsidRDefault="00357563" w:rsidP="00357563">
            <w:pPr>
              <w:rPr>
                <w:b/>
                <w:bCs/>
                <w:iCs/>
              </w:rPr>
            </w:pPr>
            <w:r w:rsidRPr="00357563">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AE8092C"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62B4BAB8" w14:textId="77777777" w:rsidR="00357563" w:rsidRPr="00357563" w:rsidRDefault="00357563" w:rsidP="00357563">
            <w:pPr>
              <w:jc w:val="center"/>
              <w:rPr>
                <w:b/>
                <w:bCs/>
                <w:iCs/>
              </w:rPr>
            </w:pPr>
            <w:r w:rsidRPr="00357563">
              <w:rPr>
                <w:b/>
                <w:bCs/>
                <w:iCs/>
              </w:rPr>
              <w:t>1403</w:t>
            </w:r>
          </w:p>
        </w:tc>
        <w:tc>
          <w:tcPr>
            <w:tcW w:w="1342" w:type="dxa"/>
            <w:tcBorders>
              <w:top w:val="nil"/>
              <w:left w:val="nil"/>
              <w:bottom w:val="single" w:sz="4" w:space="0" w:color="auto"/>
              <w:right w:val="single" w:sz="4" w:space="0" w:color="auto"/>
            </w:tcBorders>
            <w:shd w:val="clear" w:color="auto" w:fill="auto"/>
            <w:hideMark/>
          </w:tcPr>
          <w:p w14:paraId="4A6C07AD" w14:textId="77777777" w:rsidR="00357563" w:rsidRPr="00357563" w:rsidRDefault="00357563" w:rsidP="00357563">
            <w:pPr>
              <w:jc w:val="center"/>
              <w:rPr>
                <w:b/>
                <w:bCs/>
                <w:iCs/>
              </w:rPr>
            </w:pPr>
            <w:r w:rsidRPr="00357563">
              <w:rPr>
                <w:b/>
                <w:bCs/>
                <w:iCs/>
              </w:rPr>
              <w:t>1200000000</w:t>
            </w:r>
          </w:p>
        </w:tc>
        <w:tc>
          <w:tcPr>
            <w:tcW w:w="643" w:type="dxa"/>
            <w:tcBorders>
              <w:top w:val="nil"/>
              <w:left w:val="nil"/>
              <w:bottom w:val="single" w:sz="4" w:space="0" w:color="auto"/>
              <w:right w:val="single" w:sz="4" w:space="0" w:color="auto"/>
            </w:tcBorders>
            <w:shd w:val="clear" w:color="auto" w:fill="auto"/>
            <w:hideMark/>
          </w:tcPr>
          <w:p w14:paraId="2D6F41B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0395A28" w14:textId="77777777" w:rsidR="00357563" w:rsidRPr="00357563" w:rsidRDefault="00357563" w:rsidP="00357563">
            <w:pPr>
              <w:jc w:val="right"/>
              <w:rPr>
                <w:b/>
                <w:bCs/>
                <w:iCs/>
              </w:rPr>
            </w:pPr>
            <w:r w:rsidRPr="00357563">
              <w:rPr>
                <w:b/>
                <w:bCs/>
                <w:iCs/>
              </w:rPr>
              <w:t>61 000,0</w:t>
            </w:r>
          </w:p>
        </w:tc>
      </w:tr>
      <w:tr w:rsidR="00357563" w:rsidRPr="00357563" w14:paraId="16A8965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6BC98DA" w14:textId="77777777" w:rsidR="00357563" w:rsidRPr="00357563" w:rsidRDefault="00357563" w:rsidP="00357563">
            <w:pPr>
              <w:rPr>
                <w:b/>
                <w:bCs/>
                <w:iCs/>
              </w:rPr>
            </w:pPr>
            <w:r w:rsidRPr="00357563">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0C409DCB"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25F229DF" w14:textId="77777777" w:rsidR="00357563" w:rsidRPr="00357563" w:rsidRDefault="00357563" w:rsidP="00357563">
            <w:pPr>
              <w:jc w:val="center"/>
              <w:rPr>
                <w:b/>
                <w:bCs/>
                <w:iCs/>
              </w:rPr>
            </w:pPr>
            <w:r w:rsidRPr="00357563">
              <w:rPr>
                <w:b/>
                <w:bCs/>
                <w:iCs/>
              </w:rPr>
              <w:t>1403</w:t>
            </w:r>
          </w:p>
        </w:tc>
        <w:tc>
          <w:tcPr>
            <w:tcW w:w="1342" w:type="dxa"/>
            <w:tcBorders>
              <w:top w:val="nil"/>
              <w:left w:val="nil"/>
              <w:bottom w:val="single" w:sz="4" w:space="0" w:color="auto"/>
              <w:right w:val="single" w:sz="4" w:space="0" w:color="auto"/>
            </w:tcBorders>
            <w:shd w:val="clear" w:color="auto" w:fill="auto"/>
            <w:hideMark/>
          </w:tcPr>
          <w:p w14:paraId="563D2188" w14:textId="77777777" w:rsidR="00357563" w:rsidRPr="00357563" w:rsidRDefault="00357563" w:rsidP="00357563">
            <w:pPr>
              <w:jc w:val="center"/>
              <w:rPr>
                <w:b/>
                <w:bCs/>
                <w:iCs/>
              </w:rPr>
            </w:pPr>
            <w:r w:rsidRPr="00357563">
              <w:rPr>
                <w:b/>
                <w:bCs/>
                <w:iCs/>
              </w:rPr>
              <w:t>1210000000</w:t>
            </w:r>
          </w:p>
        </w:tc>
        <w:tc>
          <w:tcPr>
            <w:tcW w:w="643" w:type="dxa"/>
            <w:tcBorders>
              <w:top w:val="nil"/>
              <w:left w:val="nil"/>
              <w:bottom w:val="single" w:sz="4" w:space="0" w:color="auto"/>
              <w:right w:val="single" w:sz="4" w:space="0" w:color="auto"/>
            </w:tcBorders>
            <w:shd w:val="clear" w:color="auto" w:fill="auto"/>
            <w:hideMark/>
          </w:tcPr>
          <w:p w14:paraId="023C503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EDE712C" w14:textId="77777777" w:rsidR="00357563" w:rsidRPr="00357563" w:rsidRDefault="00357563" w:rsidP="00357563">
            <w:pPr>
              <w:jc w:val="right"/>
              <w:rPr>
                <w:b/>
                <w:bCs/>
                <w:iCs/>
              </w:rPr>
            </w:pPr>
            <w:r w:rsidRPr="00357563">
              <w:rPr>
                <w:b/>
                <w:bCs/>
                <w:iCs/>
              </w:rPr>
              <w:t>61 000,0</w:t>
            </w:r>
          </w:p>
        </w:tc>
      </w:tr>
      <w:tr w:rsidR="00357563" w:rsidRPr="00357563" w14:paraId="14823AF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C9CE4B8" w14:textId="77777777" w:rsidR="00357563" w:rsidRPr="00357563" w:rsidRDefault="00357563" w:rsidP="00357563">
            <w:pPr>
              <w:rPr>
                <w:b/>
                <w:bCs/>
                <w:iCs/>
              </w:rPr>
            </w:pPr>
            <w:r w:rsidRPr="00357563">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9FF4183"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2080E9D3" w14:textId="77777777" w:rsidR="00357563" w:rsidRPr="00357563" w:rsidRDefault="00357563" w:rsidP="00357563">
            <w:pPr>
              <w:jc w:val="center"/>
              <w:rPr>
                <w:b/>
                <w:bCs/>
                <w:iCs/>
              </w:rPr>
            </w:pPr>
            <w:r w:rsidRPr="00357563">
              <w:rPr>
                <w:b/>
                <w:bCs/>
                <w:iCs/>
              </w:rPr>
              <w:t>1403</w:t>
            </w:r>
          </w:p>
        </w:tc>
        <w:tc>
          <w:tcPr>
            <w:tcW w:w="1342" w:type="dxa"/>
            <w:tcBorders>
              <w:top w:val="nil"/>
              <w:left w:val="nil"/>
              <w:bottom w:val="single" w:sz="4" w:space="0" w:color="auto"/>
              <w:right w:val="single" w:sz="4" w:space="0" w:color="auto"/>
            </w:tcBorders>
            <w:shd w:val="clear" w:color="auto" w:fill="auto"/>
            <w:hideMark/>
          </w:tcPr>
          <w:p w14:paraId="0C971614" w14:textId="77777777" w:rsidR="00357563" w:rsidRPr="00357563" w:rsidRDefault="00357563" w:rsidP="00357563">
            <w:pPr>
              <w:jc w:val="center"/>
              <w:rPr>
                <w:b/>
                <w:bCs/>
                <w:iCs/>
              </w:rPr>
            </w:pPr>
            <w:r w:rsidRPr="00357563">
              <w:rPr>
                <w:b/>
                <w:bCs/>
                <w:iCs/>
              </w:rPr>
              <w:t>1212000000</w:t>
            </w:r>
          </w:p>
        </w:tc>
        <w:tc>
          <w:tcPr>
            <w:tcW w:w="643" w:type="dxa"/>
            <w:tcBorders>
              <w:top w:val="nil"/>
              <w:left w:val="nil"/>
              <w:bottom w:val="single" w:sz="4" w:space="0" w:color="auto"/>
              <w:right w:val="single" w:sz="4" w:space="0" w:color="auto"/>
            </w:tcBorders>
            <w:shd w:val="clear" w:color="auto" w:fill="auto"/>
            <w:hideMark/>
          </w:tcPr>
          <w:p w14:paraId="1B36A94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B07C7A1" w14:textId="77777777" w:rsidR="00357563" w:rsidRPr="00357563" w:rsidRDefault="00357563" w:rsidP="00357563">
            <w:pPr>
              <w:jc w:val="right"/>
              <w:rPr>
                <w:b/>
                <w:bCs/>
                <w:iCs/>
              </w:rPr>
            </w:pPr>
            <w:r w:rsidRPr="00357563">
              <w:rPr>
                <w:b/>
                <w:bCs/>
                <w:iCs/>
              </w:rPr>
              <w:t>61 000,0</w:t>
            </w:r>
          </w:p>
        </w:tc>
      </w:tr>
      <w:tr w:rsidR="00357563" w:rsidRPr="00357563" w14:paraId="639191F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31DCB08" w14:textId="77777777" w:rsidR="00357563" w:rsidRPr="00357563" w:rsidRDefault="00357563" w:rsidP="00357563">
            <w:pPr>
              <w:rPr>
                <w:b/>
                <w:bCs/>
                <w:iCs/>
              </w:rPr>
            </w:pPr>
            <w:r w:rsidRPr="00357563">
              <w:rPr>
                <w:b/>
                <w:bCs/>
                <w:iCs/>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14:paraId="0902EAEB"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4FFAFA42" w14:textId="77777777" w:rsidR="00357563" w:rsidRPr="00357563" w:rsidRDefault="00357563" w:rsidP="00357563">
            <w:pPr>
              <w:jc w:val="center"/>
              <w:rPr>
                <w:b/>
                <w:bCs/>
                <w:iCs/>
              </w:rPr>
            </w:pPr>
            <w:r w:rsidRPr="00357563">
              <w:rPr>
                <w:b/>
                <w:bCs/>
                <w:iCs/>
              </w:rPr>
              <w:t>1403</w:t>
            </w:r>
          </w:p>
        </w:tc>
        <w:tc>
          <w:tcPr>
            <w:tcW w:w="1342" w:type="dxa"/>
            <w:tcBorders>
              <w:top w:val="nil"/>
              <w:left w:val="nil"/>
              <w:bottom w:val="single" w:sz="4" w:space="0" w:color="auto"/>
              <w:right w:val="single" w:sz="4" w:space="0" w:color="auto"/>
            </w:tcBorders>
            <w:shd w:val="clear" w:color="auto" w:fill="auto"/>
            <w:hideMark/>
          </w:tcPr>
          <w:p w14:paraId="6A5F9B5A" w14:textId="77777777" w:rsidR="00357563" w:rsidRPr="00357563" w:rsidRDefault="00357563" w:rsidP="00357563">
            <w:pPr>
              <w:jc w:val="center"/>
              <w:rPr>
                <w:b/>
                <w:bCs/>
                <w:iCs/>
              </w:rPr>
            </w:pPr>
            <w:r w:rsidRPr="00357563">
              <w:rPr>
                <w:b/>
                <w:bCs/>
                <w:iCs/>
              </w:rPr>
              <w:t>1212200000</w:t>
            </w:r>
          </w:p>
        </w:tc>
        <w:tc>
          <w:tcPr>
            <w:tcW w:w="643" w:type="dxa"/>
            <w:tcBorders>
              <w:top w:val="nil"/>
              <w:left w:val="nil"/>
              <w:bottom w:val="single" w:sz="4" w:space="0" w:color="auto"/>
              <w:right w:val="single" w:sz="4" w:space="0" w:color="auto"/>
            </w:tcBorders>
            <w:shd w:val="clear" w:color="auto" w:fill="auto"/>
            <w:hideMark/>
          </w:tcPr>
          <w:p w14:paraId="70D7C2A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0547823" w14:textId="77777777" w:rsidR="00357563" w:rsidRPr="00357563" w:rsidRDefault="00357563" w:rsidP="00357563">
            <w:pPr>
              <w:jc w:val="right"/>
              <w:rPr>
                <w:b/>
                <w:bCs/>
                <w:iCs/>
              </w:rPr>
            </w:pPr>
            <w:r w:rsidRPr="00357563">
              <w:rPr>
                <w:b/>
                <w:bCs/>
                <w:iCs/>
              </w:rPr>
              <w:t>61 000,0</w:t>
            </w:r>
          </w:p>
        </w:tc>
      </w:tr>
      <w:tr w:rsidR="00357563" w:rsidRPr="00357563" w14:paraId="5E63E26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29A3E0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24A3EFA" w14:textId="77777777" w:rsidR="00357563" w:rsidRPr="00357563" w:rsidRDefault="00357563" w:rsidP="00357563">
            <w:pPr>
              <w:jc w:val="center"/>
              <w:rPr>
                <w:b/>
                <w:bCs/>
                <w:iCs/>
              </w:rPr>
            </w:pPr>
            <w:r w:rsidRPr="00357563">
              <w:rPr>
                <w:b/>
                <w:bCs/>
                <w:iCs/>
              </w:rPr>
              <w:t>902</w:t>
            </w:r>
          </w:p>
        </w:tc>
        <w:tc>
          <w:tcPr>
            <w:tcW w:w="939" w:type="dxa"/>
            <w:tcBorders>
              <w:top w:val="nil"/>
              <w:left w:val="nil"/>
              <w:bottom w:val="single" w:sz="4" w:space="0" w:color="auto"/>
              <w:right w:val="single" w:sz="4" w:space="0" w:color="auto"/>
            </w:tcBorders>
            <w:shd w:val="clear" w:color="auto" w:fill="auto"/>
            <w:hideMark/>
          </w:tcPr>
          <w:p w14:paraId="055ECBA6" w14:textId="77777777" w:rsidR="00357563" w:rsidRPr="00357563" w:rsidRDefault="00357563" w:rsidP="00357563">
            <w:pPr>
              <w:jc w:val="center"/>
              <w:rPr>
                <w:b/>
                <w:bCs/>
                <w:iCs/>
              </w:rPr>
            </w:pPr>
            <w:r w:rsidRPr="00357563">
              <w:rPr>
                <w:b/>
                <w:bCs/>
                <w:iCs/>
              </w:rPr>
              <w:t>1403</w:t>
            </w:r>
          </w:p>
        </w:tc>
        <w:tc>
          <w:tcPr>
            <w:tcW w:w="1342" w:type="dxa"/>
            <w:tcBorders>
              <w:top w:val="nil"/>
              <w:left w:val="nil"/>
              <w:bottom w:val="single" w:sz="4" w:space="0" w:color="auto"/>
              <w:right w:val="single" w:sz="4" w:space="0" w:color="auto"/>
            </w:tcBorders>
            <w:shd w:val="clear" w:color="auto" w:fill="auto"/>
            <w:hideMark/>
          </w:tcPr>
          <w:p w14:paraId="20B75614" w14:textId="77777777" w:rsidR="00357563" w:rsidRPr="00357563" w:rsidRDefault="00357563" w:rsidP="00357563">
            <w:pPr>
              <w:jc w:val="center"/>
              <w:rPr>
                <w:b/>
                <w:bCs/>
                <w:iCs/>
              </w:rPr>
            </w:pPr>
            <w:r w:rsidRPr="00357563">
              <w:rPr>
                <w:b/>
                <w:bCs/>
                <w:iCs/>
              </w:rPr>
              <w:t>1212249999</w:t>
            </w:r>
          </w:p>
        </w:tc>
        <w:tc>
          <w:tcPr>
            <w:tcW w:w="643" w:type="dxa"/>
            <w:tcBorders>
              <w:top w:val="nil"/>
              <w:left w:val="nil"/>
              <w:bottom w:val="single" w:sz="4" w:space="0" w:color="auto"/>
              <w:right w:val="single" w:sz="4" w:space="0" w:color="auto"/>
            </w:tcBorders>
            <w:shd w:val="clear" w:color="auto" w:fill="auto"/>
            <w:hideMark/>
          </w:tcPr>
          <w:p w14:paraId="346E0EA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D346717" w14:textId="77777777" w:rsidR="00357563" w:rsidRPr="00357563" w:rsidRDefault="00357563" w:rsidP="00357563">
            <w:pPr>
              <w:jc w:val="right"/>
              <w:rPr>
                <w:b/>
                <w:bCs/>
                <w:iCs/>
              </w:rPr>
            </w:pPr>
            <w:r w:rsidRPr="00357563">
              <w:rPr>
                <w:b/>
                <w:bCs/>
                <w:iCs/>
              </w:rPr>
              <w:t>61 000,0</w:t>
            </w:r>
          </w:p>
        </w:tc>
      </w:tr>
      <w:tr w:rsidR="00357563" w:rsidRPr="00357563" w14:paraId="26FE430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8F26037" w14:textId="77777777" w:rsidR="00357563" w:rsidRPr="00357563" w:rsidRDefault="00357563" w:rsidP="00357563">
            <w:r w:rsidRPr="00357563">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4561F80B" w14:textId="77777777" w:rsidR="00357563" w:rsidRPr="00357563" w:rsidRDefault="00357563" w:rsidP="00357563">
            <w:pPr>
              <w:jc w:val="center"/>
            </w:pPr>
            <w:r w:rsidRPr="00357563">
              <w:t>902</w:t>
            </w:r>
          </w:p>
        </w:tc>
        <w:tc>
          <w:tcPr>
            <w:tcW w:w="939" w:type="dxa"/>
            <w:tcBorders>
              <w:top w:val="nil"/>
              <w:left w:val="nil"/>
              <w:bottom w:val="single" w:sz="4" w:space="0" w:color="auto"/>
              <w:right w:val="single" w:sz="4" w:space="0" w:color="auto"/>
            </w:tcBorders>
            <w:shd w:val="clear" w:color="auto" w:fill="auto"/>
            <w:hideMark/>
          </w:tcPr>
          <w:p w14:paraId="5A75A492" w14:textId="77777777" w:rsidR="00357563" w:rsidRPr="00357563" w:rsidRDefault="00357563" w:rsidP="00357563">
            <w:pPr>
              <w:jc w:val="center"/>
            </w:pPr>
            <w:r w:rsidRPr="00357563">
              <w:t>1403</w:t>
            </w:r>
          </w:p>
        </w:tc>
        <w:tc>
          <w:tcPr>
            <w:tcW w:w="1342" w:type="dxa"/>
            <w:tcBorders>
              <w:top w:val="nil"/>
              <w:left w:val="nil"/>
              <w:bottom w:val="single" w:sz="4" w:space="0" w:color="auto"/>
              <w:right w:val="single" w:sz="4" w:space="0" w:color="auto"/>
            </w:tcBorders>
            <w:shd w:val="clear" w:color="auto" w:fill="auto"/>
            <w:hideMark/>
          </w:tcPr>
          <w:p w14:paraId="6E37686D" w14:textId="77777777" w:rsidR="00357563" w:rsidRPr="00357563" w:rsidRDefault="00357563" w:rsidP="00357563">
            <w:pPr>
              <w:jc w:val="center"/>
            </w:pPr>
            <w:r w:rsidRPr="00357563">
              <w:t>1212249999</w:t>
            </w:r>
          </w:p>
        </w:tc>
        <w:tc>
          <w:tcPr>
            <w:tcW w:w="643" w:type="dxa"/>
            <w:tcBorders>
              <w:top w:val="nil"/>
              <w:left w:val="nil"/>
              <w:bottom w:val="single" w:sz="4" w:space="0" w:color="auto"/>
              <w:right w:val="single" w:sz="4" w:space="0" w:color="auto"/>
            </w:tcBorders>
            <w:shd w:val="clear" w:color="auto" w:fill="auto"/>
            <w:hideMark/>
          </w:tcPr>
          <w:p w14:paraId="5EAE134F" w14:textId="77777777" w:rsidR="00357563" w:rsidRPr="00357563" w:rsidRDefault="00357563" w:rsidP="00357563">
            <w:pPr>
              <w:jc w:val="center"/>
            </w:pPr>
            <w:r w:rsidRPr="00357563">
              <w:t>500</w:t>
            </w:r>
          </w:p>
        </w:tc>
        <w:tc>
          <w:tcPr>
            <w:tcW w:w="1275" w:type="dxa"/>
            <w:tcBorders>
              <w:top w:val="nil"/>
              <w:left w:val="nil"/>
              <w:bottom w:val="single" w:sz="4" w:space="0" w:color="auto"/>
              <w:right w:val="single" w:sz="4" w:space="0" w:color="auto"/>
            </w:tcBorders>
            <w:shd w:val="clear" w:color="auto" w:fill="auto"/>
            <w:hideMark/>
          </w:tcPr>
          <w:p w14:paraId="5727A553" w14:textId="77777777" w:rsidR="00357563" w:rsidRPr="00357563" w:rsidRDefault="00357563" w:rsidP="00357563">
            <w:pPr>
              <w:jc w:val="right"/>
            </w:pPr>
            <w:r w:rsidRPr="00357563">
              <w:t>61 000,0</w:t>
            </w:r>
          </w:p>
        </w:tc>
      </w:tr>
      <w:tr w:rsidR="00357563" w:rsidRPr="00357563" w14:paraId="0D8CAD04"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35D861D" w14:textId="77777777" w:rsidR="00357563" w:rsidRPr="00357563" w:rsidRDefault="00357563" w:rsidP="00357563">
            <w:pPr>
              <w:rPr>
                <w:b/>
                <w:bCs/>
                <w:iCs/>
              </w:rPr>
            </w:pPr>
            <w:r w:rsidRPr="00357563">
              <w:rPr>
                <w:b/>
                <w:bCs/>
                <w:iCs/>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5EEA69B"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1F7A5842" w14:textId="77777777" w:rsidR="00357563" w:rsidRPr="00357563" w:rsidRDefault="00357563" w:rsidP="00357563">
            <w:pPr>
              <w:jc w:val="center"/>
              <w:rPr>
                <w:b/>
                <w:bCs/>
                <w:iCs/>
              </w:rPr>
            </w:pPr>
            <w:r w:rsidRPr="0035756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3398AE8C"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36D112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A377B95" w14:textId="77777777" w:rsidR="00357563" w:rsidRPr="00357563" w:rsidRDefault="00357563" w:rsidP="00357563">
            <w:pPr>
              <w:jc w:val="right"/>
              <w:rPr>
                <w:b/>
                <w:bCs/>
                <w:iCs/>
              </w:rPr>
            </w:pPr>
            <w:r w:rsidRPr="00357563">
              <w:rPr>
                <w:b/>
                <w:bCs/>
                <w:iCs/>
              </w:rPr>
              <w:t>2 702 491,8</w:t>
            </w:r>
          </w:p>
        </w:tc>
      </w:tr>
      <w:tr w:rsidR="00357563" w:rsidRPr="00357563" w14:paraId="7B7E86F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8D63A88" w14:textId="77777777" w:rsidR="00357563" w:rsidRPr="00357563" w:rsidRDefault="00357563" w:rsidP="00357563">
            <w:pPr>
              <w:rPr>
                <w:b/>
                <w:bCs/>
                <w:iCs/>
              </w:rPr>
            </w:pPr>
            <w:r w:rsidRPr="00357563">
              <w:rPr>
                <w:b/>
                <w:bCs/>
                <w:iCs/>
              </w:rPr>
              <w:t>ОБРАЗОВАНИЕ</w:t>
            </w:r>
          </w:p>
        </w:tc>
        <w:tc>
          <w:tcPr>
            <w:tcW w:w="762" w:type="dxa"/>
            <w:tcBorders>
              <w:top w:val="nil"/>
              <w:left w:val="nil"/>
              <w:bottom w:val="single" w:sz="4" w:space="0" w:color="auto"/>
              <w:right w:val="single" w:sz="4" w:space="0" w:color="auto"/>
            </w:tcBorders>
            <w:shd w:val="clear" w:color="auto" w:fill="auto"/>
            <w:hideMark/>
          </w:tcPr>
          <w:p w14:paraId="7D90699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82ECAAD" w14:textId="77777777" w:rsidR="00357563" w:rsidRPr="00357563" w:rsidRDefault="00357563" w:rsidP="00357563">
            <w:pPr>
              <w:jc w:val="center"/>
              <w:rPr>
                <w:b/>
                <w:bCs/>
                <w:iCs/>
              </w:rPr>
            </w:pPr>
            <w:r w:rsidRPr="00357563">
              <w:rPr>
                <w:b/>
                <w:bCs/>
                <w:iCs/>
              </w:rPr>
              <w:t>0700</w:t>
            </w:r>
          </w:p>
        </w:tc>
        <w:tc>
          <w:tcPr>
            <w:tcW w:w="1342" w:type="dxa"/>
            <w:tcBorders>
              <w:top w:val="nil"/>
              <w:left w:val="nil"/>
              <w:bottom w:val="single" w:sz="4" w:space="0" w:color="auto"/>
              <w:right w:val="single" w:sz="4" w:space="0" w:color="auto"/>
            </w:tcBorders>
            <w:shd w:val="clear" w:color="auto" w:fill="auto"/>
            <w:hideMark/>
          </w:tcPr>
          <w:p w14:paraId="26221103"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03F3627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15B99D" w14:textId="77777777" w:rsidR="00357563" w:rsidRPr="00357563" w:rsidRDefault="00357563" w:rsidP="00357563">
            <w:pPr>
              <w:jc w:val="right"/>
              <w:rPr>
                <w:b/>
                <w:bCs/>
                <w:iCs/>
              </w:rPr>
            </w:pPr>
            <w:r w:rsidRPr="00357563">
              <w:rPr>
                <w:b/>
                <w:bCs/>
                <w:iCs/>
              </w:rPr>
              <w:t>2 681 893,7</w:t>
            </w:r>
          </w:p>
        </w:tc>
      </w:tr>
      <w:tr w:rsidR="00357563" w:rsidRPr="00357563" w14:paraId="4AC96FFD"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00C7DC8" w14:textId="77777777" w:rsidR="00357563" w:rsidRPr="00357563" w:rsidRDefault="00357563" w:rsidP="00357563">
            <w:pPr>
              <w:rPr>
                <w:b/>
                <w:bCs/>
                <w:iCs/>
              </w:rPr>
            </w:pPr>
            <w:r w:rsidRPr="00357563">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3A42499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C0DB07F"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5438CA08"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21AB833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BD523C1" w14:textId="77777777" w:rsidR="00357563" w:rsidRPr="00357563" w:rsidRDefault="00357563" w:rsidP="00357563">
            <w:pPr>
              <w:jc w:val="right"/>
              <w:rPr>
                <w:b/>
                <w:bCs/>
                <w:iCs/>
              </w:rPr>
            </w:pPr>
            <w:r w:rsidRPr="00357563">
              <w:rPr>
                <w:b/>
                <w:bCs/>
                <w:iCs/>
              </w:rPr>
              <w:t>538 285,5</w:t>
            </w:r>
          </w:p>
        </w:tc>
      </w:tr>
      <w:tr w:rsidR="00357563" w:rsidRPr="00357563" w14:paraId="7E6EDDB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CDA24B0" w14:textId="77777777" w:rsidR="00357563" w:rsidRPr="00357563" w:rsidRDefault="00357563" w:rsidP="00357563">
            <w:pPr>
              <w:rPr>
                <w:b/>
                <w:bCs/>
                <w:iCs/>
              </w:rPr>
            </w:pPr>
            <w:r w:rsidRPr="00357563">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7BE3D5E"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8451949"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3DE7F311" w14:textId="77777777" w:rsidR="00357563" w:rsidRPr="00357563" w:rsidRDefault="00357563" w:rsidP="00357563">
            <w:pPr>
              <w:jc w:val="center"/>
              <w:rPr>
                <w:b/>
                <w:bCs/>
                <w:iCs/>
              </w:rPr>
            </w:pPr>
            <w:r w:rsidRPr="00357563">
              <w:rPr>
                <w:b/>
                <w:bCs/>
                <w:iCs/>
              </w:rPr>
              <w:t>1400000000</w:t>
            </w:r>
          </w:p>
        </w:tc>
        <w:tc>
          <w:tcPr>
            <w:tcW w:w="643" w:type="dxa"/>
            <w:tcBorders>
              <w:top w:val="nil"/>
              <w:left w:val="nil"/>
              <w:bottom w:val="single" w:sz="4" w:space="0" w:color="auto"/>
              <w:right w:val="single" w:sz="4" w:space="0" w:color="auto"/>
            </w:tcBorders>
            <w:shd w:val="clear" w:color="auto" w:fill="auto"/>
            <w:hideMark/>
          </w:tcPr>
          <w:p w14:paraId="06649C1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CC4A15A" w14:textId="77777777" w:rsidR="00357563" w:rsidRPr="00357563" w:rsidRDefault="00357563" w:rsidP="00357563">
            <w:pPr>
              <w:jc w:val="right"/>
              <w:rPr>
                <w:b/>
                <w:bCs/>
                <w:iCs/>
              </w:rPr>
            </w:pPr>
            <w:r w:rsidRPr="00357563">
              <w:rPr>
                <w:b/>
                <w:bCs/>
                <w:iCs/>
              </w:rPr>
              <w:t>153,8</w:t>
            </w:r>
          </w:p>
        </w:tc>
      </w:tr>
      <w:tr w:rsidR="00357563" w:rsidRPr="00357563" w14:paraId="580105CD"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7E3CEED9" w14:textId="77777777" w:rsidR="00357563" w:rsidRPr="00357563" w:rsidRDefault="00357563" w:rsidP="00357563">
            <w:pPr>
              <w:rPr>
                <w:b/>
                <w:bCs/>
                <w:iCs/>
              </w:rPr>
            </w:pPr>
            <w:r w:rsidRPr="00357563">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2A409B9"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A15C0AB"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5F8D3E62" w14:textId="77777777" w:rsidR="00357563" w:rsidRPr="00357563" w:rsidRDefault="00357563" w:rsidP="00357563">
            <w:pPr>
              <w:jc w:val="center"/>
              <w:rPr>
                <w:b/>
                <w:bCs/>
                <w:iCs/>
              </w:rPr>
            </w:pPr>
            <w:r w:rsidRPr="00357563">
              <w:rPr>
                <w:b/>
                <w:bCs/>
                <w:iCs/>
              </w:rPr>
              <w:t>1411000000</w:t>
            </w:r>
          </w:p>
        </w:tc>
        <w:tc>
          <w:tcPr>
            <w:tcW w:w="643" w:type="dxa"/>
            <w:tcBorders>
              <w:top w:val="nil"/>
              <w:left w:val="nil"/>
              <w:bottom w:val="single" w:sz="4" w:space="0" w:color="auto"/>
              <w:right w:val="single" w:sz="4" w:space="0" w:color="auto"/>
            </w:tcBorders>
            <w:shd w:val="clear" w:color="auto" w:fill="auto"/>
            <w:hideMark/>
          </w:tcPr>
          <w:p w14:paraId="489F136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9B88CDF" w14:textId="77777777" w:rsidR="00357563" w:rsidRPr="00357563" w:rsidRDefault="00357563" w:rsidP="00357563">
            <w:pPr>
              <w:jc w:val="right"/>
              <w:rPr>
                <w:b/>
                <w:bCs/>
                <w:iCs/>
              </w:rPr>
            </w:pPr>
            <w:r w:rsidRPr="00357563">
              <w:rPr>
                <w:b/>
                <w:bCs/>
                <w:iCs/>
              </w:rPr>
              <w:t>153,8</w:t>
            </w:r>
          </w:p>
        </w:tc>
      </w:tr>
      <w:tr w:rsidR="00357563" w:rsidRPr="00357563" w14:paraId="69104C0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A486B8E" w14:textId="77777777" w:rsidR="00357563" w:rsidRPr="00357563" w:rsidRDefault="00357563" w:rsidP="00357563">
            <w:pPr>
              <w:rPr>
                <w:b/>
                <w:bCs/>
                <w:iCs/>
              </w:rPr>
            </w:pPr>
            <w:r w:rsidRPr="00357563">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0752F78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4EE16AA"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0CE82278" w14:textId="77777777" w:rsidR="00357563" w:rsidRPr="00357563" w:rsidRDefault="00357563" w:rsidP="00357563">
            <w:pPr>
              <w:jc w:val="center"/>
              <w:rPr>
                <w:b/>
                <w:bCs/>
                <w:iCs/>
              </w:rPr>
            </w:pPr>
            <w:r w:rsidRPr="00357563">
              <w:rPr>
                <w:b/>
                <w:bCs/>
                <w:iCs/>
              </w:rPr>
              <w:t>1411100000</w:t>
            </w:r>
          </w:p>
        </w:tc>
        <w:tc>
          <w:tcPr>
            <w:tcW w:w="643" w:type="dxa"/>
            <w:tcBorders>
              <w:top w:val="nil"/>
              <w:left w:val="nil"/>
              <w:bottom w:val="single" w:sz="4" w:space="0" w:color="auto"/>
              <w:right w:val="single" w:sz="4" w:space="0" w:color="auto"/>
            </w:tcBorders>
            <w:shd w:val="clear" w:color="auto" w:fill="auto"/>
            <w:hideMark/>
          </w:tcPr>
          <w:p w14:paraId="407F1D9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9F65C6" w14:textId="77777777" w:rsidR="00357563" w:rsidRPr="00357563" w:rsidRDefault="00357563" w:rsidP="00357563">
            <w:pPr>
              <w:jc w:val="right"/>
              <w:rPr>
                <w:b/>
                <w:bCs/>
                <w:iCs/>
              </w:rPr>
            </w:pPr>
            <w:r w:rsidRPr="00357563">
              <w:rPr>
                <w:b/>
                <w:bCs/>
                <w:iCs/>
              </w:rPr>
              <w:t>153,8</w:t>
            </w:r>
          </w:p>
        </w:tc>
      </w:tr>
      <w:tr w:rsidR="00357563" w:rsidRPr="00357563" w14:paraId="2E150C7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425083" w14:textId="77777777" w:rsidR="00357563" w:rsidRPr="00357563" w:rsidRDefault="00357563" w:rsidP="00357563">
            <w:pPr>
              <w:rPr>
                <w:b/>
                <w:bCs/>
                <w:iCs/>
              </w:rPr>
            </w:pPr>
            <w:r w:rsidRPr="00357563">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357563">
              <w:rPr>
                <w:b/>
                <w:bCs/>
                <w:iCs/>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14:paraId="5817777F" w14:textId="77777777" w:rsidR="00357563" w:rsidRPr="00357563" w:rsidRDefault="00357563" w:rsidP="00357563">
            <w:pPr>
              <w:jc w:val="center"/>
              <w:rPr>
                <w:b/>
                <w:bCs/>
                <w:iCs/>
              </w:rPr>
            </w:pPr>
            <w:r w:rsidRPr="00357563">
              <w:rPr>
                <w:b/>
                <w:bCs/>
                <w:iCs/>
              </w:rPr>
              <w:lastRenderedPageBreak/>
              <w:t>903</w:t>
            </w:r>
          </w:p>
        </w:tc>
        <w:tc>
          <w:tcPr>
            <w:tcW w:w="939" w:type="dxa"/>
            <w:tcBorders>
              <w:top w:val="nil"/>
              <w:left w:val="nil"/>
              <w:bottom w:val="single" w:sz="4" w:space="0" w:color="auto"/>
              <w:right w:val="single" w:sz="4" w:space="0" w:color="auto"/>
            </w:tcBorders>
            <w:shd w:val="clear" w:color="auto" w:fill="auto"/>
            <w:hideMark/>
          </w:tcPr>
          <w:p w14:paraId="17502F09"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7A293552" w14:textId="77777777" w:rsidR="00357563" w:rsidRPr="00357563" w:rsidRDefault="00357563" w:rsidP="00357563">
            <w:pPr>
              <w:jc w:val="center"/>
              <w:rPr>
                <w:b/>
                <w:bCs/>
                <w:iCs/>
              </w:rPr>
            </w:pPr>
            <w:r w:rsidRPr="00357563">
              <w:rPr>
                <w:b/>
                <w:bCs/>
                <w:iCs/>
              </w:rPr>
              <w:t>1411149999</w:t>
            </w:r>
          </w:p>
        </w:tc>
        <w:tc>
          <w:tcPr>
            <w:tcW w:w="643" w:type="dxa"/>
            <w:tcBorders>
              <w:top w:val="nil"/>
              <w:left w:val="nil"/>
              <w:bottom w:val="single" w:sz="4" w:space="0" w:color="auto"/>
              <w:right w:val="single" w:sz="4" w:space="0" w:color="auto"/>
            </w:tcBorders>
            <w:shd w:val="clear" w:color="auto" w:fill="auto"/>
            <w:hideMark/>
          </w:tcPr>
          <w:p w14:paraId="19EF8ED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6469D81" w14:textId="77777777" w:rsidR="00357563" w:rsidRPr="00357563" w:rsidRDefault="00357563" w:rsidP="00357563">
            <w:pPr>
              <w:jc w:val="right"/>
              <w:rPr>
                <w:b/>
                <w:bCs/>
                <w:iCs/>
              </w:rPr>
            </w:pPr>
            <w:r w:rsidRPr="00357563">
              <w:rPr>
                <w:b/>
                <w:bCs/>
                <w:iCs/>
              </w:rPr>
              <w:t>153,8</w:t>
            </w:r>
          </w:p>
        </w:tc>
      </w:tr>
      <w:tr w:rsidR="00357563" w:rsidRPr="00357563" w14:paraId="2D898A8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88C30A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534824A"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A772D1F"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090AC8BE" w14:textId="77777777" w:rsidR="00357563" w:rsidRPr="00357563" w:rsidRDefault="00357563" w:rsidP="00357563">
            <w:pPr>
              <w:jc w:val="center"/>
            </w:pPr>
            <w:r w:rsidRPr="00357563">
              <w:t>1411149999</w:t>
            </w:r>
          </w:p>
        </w:tc>
        <w:tc>
          <w:tcPr>
            <w:tcW w:w="643" w:type="dxa"/>
            <w:tcBorders>
              <w:top w:val="nil"/>
              <w:left w:val="nil"/>
              <w:bottom w:val="single" w:sz="4" w:space="0" w:color="auto"/>
              <w:right w:val="single" w:sz="4" w:space="0" w:color="auto"/>
            </w:tcBorders>
            <w:shd w:val="clear" w:color="auto" w:fill="auto"/>
            <w:hideMark/>
          </w:tcPr>
          <w:p w14:paraId="7DC3E9A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FE69FB3" w14:textId="77777777" w:rsidR="00357563" w:rsidRPr="00357563" w:rsidRDefault="00357563" w:rsidP="00357563">
            <w:pPr>
              <w:jc w:val="right"/>
            </w:pPr>
            <w:r w:rsidRPr="00357563">
              <w:t>153,8</w:t>
            </w:r>
          </w:p>
        </w:tc>
      </w:tr>
      <w:tr w:rsidR="00357563" w:rsidRPr="00357563" w14:paraId="5E88553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094BB49" w14:textId="77777777" w:rsidR="00357563" w:rsidRPr="00357563" w:rsidRDefault="00357563" w:rsidP="00357563">
            <w:pPr>
              <w:rPr>
                <w:b/>
                <w:bCs/>
                <w:iCs/>
              </w:rPr>
            </w:pPr>
            <w:r w:rsidRPr="00357563">
              <w:rPr>
                <w:b/>
                <w:bCs/>
                <w:iCs/>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34E18941"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4B5B631F" w14:textId="77777777" w:rsidR="00357563" w:rsidRPr="00357563" w:rsidRDefault="00357563" w:rsidP="00357563">
            <w:pPr>
              <w:jc w:val="center"/>
              <w:rPr>
                <w:b/>
                <w:bCs/>
                <w:iCs/>
              </w:rPr>
            </w:pPr>
            <w:r w:rsidRPr="00357563">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0BF6744E" w14:textId="77777777" w:rsidR="00357563" w:rsidRPr="00357563" w:rsidRDefault="00357563" w:rsidP="00357563">
            <w:pPr>
              <w:jc w:val="center"/>
              <w:rPr>
                <w:b/>
                <w:bCs/>
                <w:iCs/>
              </w:rPr>
            </w:pPr>
            <w:r w:rsidRPr="00357563">
              <w:rPr>
                <w:b/>
                <w:bCs/>
                <w:iCs/>
              </w:rPr>
              <w:t>1900000000</w:t>
            </w:r>
          </w:p>
        </w:tc>
        <w:tc>
          <w:tcPr>
            <w:tcW w:w="643" w:type="dxa"/>
            <w:tcBorders>
              <w:top w:val="single" w:sz="4" w:space="0" w:color="auto"/>
              <w:left w:val="nil"/>
              <w:bottom w:val="single" w:sz="4" w:space="0" w:color="auto"/>
              <w:right w:val="single" w:sz="4" w:space="0" w:color="auto"/>
            </w:tcBorders>
            <w:shd w:val="clear" w:color="auto" w:fill="auto"/>
            <w:hideMark/>
          </w:tcPr>
          <w:p w14:paraId="08D8983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8548BE9" w14:textId="77777777" w:rsidR="00357563" w:rsidRPr="00357563" w:rsidRDefault="00357563" w:rsidP="00357563">
            <w:pPr>
              <w:jc w:val="right"/>
              <w:rPr>
                <w:b/>
                <w:bCs/>
                <w:iCs/>
              </w:rPr>
            </w:pPr>
            <w:r w:rsidRPr="00357563">
              <w:rPr>
                <w:b/>
                <w:bCs/>
                <w:iCs/>
              </w:rPr>
              <w:t>538 131,7</w:t>
            </w:r>
          </w:p>
        </w:tc>
      </w:tr>
      <w:tr w:rsidR="00357563" w:rsidRPr="00357563" w14:paraId="3F74115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F3AFF12" w14:textId="77777777" w:rsidR="00357563" w:rsidRPr="00357563" w:rsidRDefault="00357563" w:rsidP="00357563">
            <w:pPr>
              <w:rPr>
                <w:b/>
                <w:bCs/>
                <w:iCs/>
              </w:rPr>
            </w:pPr>
            <w:r w:rsidRPr="00357563">
              <w:rPr>
                <w:b/>
                <w:bCs/>
                <w:iCs/>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05581D5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069AD14"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1121AD63" w14:textId="77777777" w:rsidR="00357563" w:rsidRPr="00357563" w:rsidRDefault="00357563" w:rsidP="00357563">
            <w:pPr>
              <w:jc w:val="center"/>
              <w:rPr>
                <w:b/>
                <w:bCs/>
                <w:iCs/>
              </w:rPr>
            </w:pPr>
            <w:r w:rsidRPr="00357563">
              <w:rPr>
                <w:b/>
                <w:bCs/>
                <w:iCs/>
              </w:rPr>
              <w:t>1910000000</w:t>
            </w:r>
          </w:p>
        </w:tc>
        <w:tc>
          <w:tcPr>
            <w:tcW w:w="643" w:type="dxa"/>
            <w:tcBorders>
              <w:top w:val="nil"/>
              <w:left w:val="nil"/>
              <w:bottom w:val="single" w:sz="4" w:space="0" w:color="auto"/>
              <w:right w:val="single" w:sz="4" w:space="0" w:color="auto"/>
            </w:tcBorders>
            <w:shd w:val="clear" w:color="auto" w:fill="auto"/>
            <w:hideMark/>
          </w:tcPr>
          <w:p w14:paraId="54056FA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9843F5" w14:textId="77777777" w:rsidR="00357563" w:rsidRPr="00357563" w:rsidRDefault="00357563" w:rsidP="00357563">
            <w:pPr>
              <w:jc w:val="right"/>
              <w:rPr>
                <w:b/>
                <w:bCs/>
                <w:iCs/>
              </w:rPr>
            </w:pPr>
            <w:r w:rsidRPr="00357563">
              <w:rPr>
                <w:b/>
                <w:bCs/>
                <w:iCs/>
              </w:rPr>
              <w:t>535 245,5</w:t>
            </w:r>
          </w:p>
        </w:tc>
      </w:tr>
      <w:tr w:rsidR="00357563" w:rsidRPr="00357563" w14:paraId="41FED1A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2CA9391" w14:textId="77777777" w:rsidR="00357563" w:rsidRPr="00357563" w:rsidRDefault="00357563" w:rsidP="00357563">
            <w:pPr>
              <w:rPr>
                <w:b/>
                <w:bCs/>
                <w:iCs/>
              </w:rPr>
            </w:pPr>
            <w:r w:rsidRPr="00357563">
              <w:rPr>
                <w:b/>
                <w:bCs/>
                <w:iCs/>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14:paraId="108C14C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9057D0A"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129AE0AC" w14:textId="77777777" w:rsidR="00357563" w:rsidRPr="00357563" w:rsidRDefault="00357563" w:rsidP="00357563">
            <w:pPr>
              <w:jc w:val="center"/>
              <w:rPr>
                <w:b/>
                <w:bCs/>
                <w:iCs/>
              </w:rPr>
            </w:pPr>
            <w:r w:rsidRPr="00357563">
              <w:rPr>
                <w:b/>
                <w:bCs/>
                <w:iCs/>
              </w:rPr>
              <w:t>1911000000</w:t>
            </w:r>
          </w:p>
        </w:tc>
        <w:tc>
          <w:tcPr>
            <w:tcW w:w="643" w:type="dxa"/>
            <w:tcBorders>
              <w:top w:val="nil"/>
              <w:left w:val="nil"/>
              <w:bottom w:val="single" w:sz="4" w:space="0" w:color="auto"/>
              <w:right w:val="single" w:sz="4" w:space="0" w:color="auto"/>
            </w:tcBorders>
            <w:shd w:val="clear" w:color="auto" w:fill="auto"/>
            <w:hideMark/>
          </w:tcPr>
          <w:p w14:paraId="5AA9D98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10A44D1" w14:textId="77777777" w:rsidR="00357563" w:rsidRPr="00357563" w:rsidRDefault="00357563" w:rsidP="00357563">
            <w:pPr>
              <w:jc w:val="right"/>
              <w:rPr>
                <w:b/>
                <w:bCs/>
                <w:iCs/>
              </w:rPr>
            </w:pPr>
            <w:r w:rsidRPr="00357563">
              <w:rPr>
                <w:b/>
                <w:bCs/>
                <w:iCs/>
              </w:rPr>
              <w:t>535 245,5</w:t>
            </w:r>
          </w:p>
        </w:tc>
      </w:tr>
      <w:tr w:rsidR="00357563" w:rsidRPr="00357563" w14:paraId="7FA970D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7BECC30" w14:textId="77777777" w:rsidR="00357563" w:rsidRPr="00357563" w:rsidRDefault="00357563" w:rsidP="00357563">
            <w:pPr>
              <w:rPr>
                <w:b/>
                <w:bCs/>
                <w:iCs/>
              </w:rPr>
            </w:pPr>
            <w:r w:rsidRPr="00357563">
              <w:rPr>
                <w:b/>
                <w:bCs/>
                <w:iCs/>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14:paraId="1DAC2E5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179D44E"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69D2B057" w14:textId="77777777" w:rsidR="00357563" w:rsidRPr="00357563" w:rsidRDefault="00357563" w:rsidP="00357563">
            <w:pPr>
              <w:jc w:val="center"/>
              <w:rPr>
                <w:b/>
                <w:bCs/>
                <w:iCs/>
              </w:rPr>
            </w:pPr>
            <w:r w:rsidRPr="00357563">
              <w:rPr>
                <w:b/>
                <w:bCs/>
                <w:iCs/>
              </w:rPr>
              <w:t>1911100000</w:t>
            </w:r>
          </w:p>
        </w:tc>
        <w:tc>
          <w:tcPr>
            <w:tcW w:w="643" w:type="dxa"/>
            <w:tcBorders>
              <w:top w:val="nil"/>
              <w:left w:val="nil"/>
              <w:bottom w:val="single" w:sz="4" w:space="0" w:color="auto"/>
              <w:right w:val="single" w:sz="4" w:space="0" w:color="auto"/>
            </w:tcBorders>
            <w:shd w:val="clear" w:color="auto" w:fill="auto"/>
            <w:hideMark/>
          </w:tcPr>
          <w:p w14:paraId="52C3EB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11FE538" w14:textId="77777777" w:rsidR="00357563" w:rsidRPr="00357563" w:rsidRDefault="00357563" w:rsidP="00357563">
            <w:pPr>
              <w:jc w:val="right"/>
              <w:rPr>
                <w:b/>
                <w:bCs/>
                <w:iCs/>
              </w:rPr>
            </w:pPr>
            <w:r w:rsidRPr="00357563">
              <w:rPr>
                <w:b/>
                <w:bCs/>
                <w:iCs/>
              </w:rPr>
              <w:t>535 245,5</w:t>
            </w:r>
          </w:p>
        </w:tc>
      </w:tr>
      <w:tr w:rsidR="00357563" w:rsidRPr="00357563" w14:paraId="6C7285D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25A6CE7"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210A56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3A503FA"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7C967F30" w14:textId="77777777" w:rsidR="00357563" w:rsidRPr="00357563" w:rsidRDefault="00357563" w:rsidP="00357563">
            <w:pPr>
              <w:jc w:val="center"/>
              <w:rPr>
                <w:b/>
                <w:bCs/>
                <w:iCs/>
              </w:rPr>
            </w:pPr>
            <w:r w:rsidRPr="00357563">
              <w:rPr>
                <w:b/>
                <w:bCs/>
                <w:iCs/>
              </w:rPr>
              <w:t>1911149999</w:t>
            </w:r>
          </w:p>
        </w:tc>
        <w:tc>
          <w:tcPr>
            <w:tcW w:w="643" w:type="dxa"/>
            <w:tcBorders>
              <w:top w:val="nil"/>
              <w:left w:val="nil"/>
              <w:bottom w:val="single" w:sz="4" w:space="0" w:color="auto"/>
              <w:right w:val="single" w:sz="4" w:space="0" w:color="auto"/>
            </w:tcBorders>
            <w:shd w:val="clear" w:color="auto" w:fill="auto"/>
            <w:hideMark/>
          </w:tcPr>
          <w:p w14:paraId="349A3E7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C5B0F9C" w14:textId="77777777" w:rsidR="00357563" w:rsidRPr="00357563" w:rsidRDefault="00357563" w:rsidP="00357563">
            <w:pPr>
              <w:jc w:val="right"/>
              <w:rPr>
                <w:b/>
                <w:bCs/>
                <w:iCs/>
              </w:rPr>
            </w:pPr>
            <w:r w:rsidRPr="00357563">
              <w:rPr>
                <w:b/>
                <w:bCs/>
                <w:iCs/>
              </w:rPr>
              <w:t>80 667,2</w:t>
            </w:r>
          </w:p>
        </w:tc>
      </w:tr>
      <w:tr w:rsidR="00357563" w:rsidRPr="00357563" w14:paraId="0501B3C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086B0AE"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A34AFA5"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2431BC4"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438D16CE" w14:textId="77777777" w:rsidR="00357563" w:rsidRPr="00357563" w:rsidRDefault="00357563" w:rsidP="00357563">
            <w:pPr>
              <w:jc w:val="center"/>
            </w:pPr>
            <w:r w:rsidRPr="00357563">
              <w:t>1911149999</w:t>
            </w:r>
          </w:p>
        </w:tc>
        <w:tc>
          <w:tcPr>
            <w:tcW w:w="643" w:type="dxa"/>
            <w:tcBorders>
              <w:top w:val="nil"/>
              <w:left w:val="nil"/>
              <w:bottom w:val="single" w:sz="4" w:space="0" w:color="auto"/>
              <w:right w:val="single" w:sz="4" w:space="0" w:color="auto"/>
            </w:tcBorders>
            <w:shd w:val="clear" w:color="auto" w:fill="auto"/>
            <w:hideMark/>
          </w:tcPr>
          <w:p w14:paraId="16B0A632"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11E478F9" w14:textId="77777777" w:rsidR="00357563" w:rsidRPr="00357563" w:rsidRDefault="00357563" w:rsidP="00357563">
            <w:pPr>
              <w:jc w:val="right"/>
            </w:pPr>
            <w:r w:rsidRPr="00357563">
              <w:t>4 425,0</w:t>
            </w:r>
          </w:p>
        </w:tc>
      </w:tr>
      <w:tr w:rsidR="00357563" w:rsidRPr="00357563" w14:paraId="44C7E6B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D5A085F"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1FFF7C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03D09FC0"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758D4D4E" w14:textId="77777777" w:rsidR="00357563" w:rsidRPr="00357563" w:rsidRDefault="00357563" w:rsidP="00357563">
            <w:pPr>
              <w:jc w:val="center"/>
            </w:pPr>
            <w:r w:rsidRPr="00357563">
              <w:t>1911149999</w:t>
            </w:r>
          </w:p>
        </w:tc>
        <w:tc>
          <w:tcPr>
            <w:tcW w:w="643" w:type="dxa"/>
            <w:tcBorders>
              <w:top w:val="nil"/>
              <w:left w:val="nil"/>
              <w:bottom w:val="single" w:sz="4" w:space="0" w:color="auto"/>
              <w:right w:val="single" w:sz="4" w:space="0" w:color="auto"/>
            </w:tcBorders>
            <w:shd w:val="clear" w:color="auto" w:fill="auto"/>
            <w:hideMark/>
          </w:tcPr>
          <w:p w14:paraId="48DBB14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F2BF7A3" w14:textId="77777777" w:rsidR="00357563" w:rsidRPr="00357563" w:rsidRDefault="00357563" w:rsidP="00357563">
            <w:pPr>
              <w:jc w:val="right"/>
            </w:pPr>
            <w:r w:rsidRPr="00357563">
              <w:t>75 433,2</w:t>
            </w:r>
          </w:p>
        </w:tc>
      </w:tr>
      <w:tr w:rsidR="00357563" w:rsidRPr="00357563" w14:paraId="76A11D9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3EA73F6"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46F85C7"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156BDBDE"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65DE8C71" w14:textId="77777777" w:rsidR="00357563" w:rsidRPr="00357563" w:rsidRDefault="00357563" w:rsidP="00357563">
            <w:pPr>
              <w:jc w:val="center"/>
            </w:pPr>
            <w:r w:rsidRPr="00357563">
              <w:t>1911149999</w:t>
            </w:r>
          </w:p>
        </w:tc>
        <w:tc>
          <w:tcPr>
            <w:tcW w:w="643" w:type="dxa"/>
            <w:tcBorders>
              <w:top w:val="nil"/>
              <w:left w:val="nil"/>
              <w:bottom w:val="single" w:sz="4" w:space="0" w:color="auto"/>
              <w:right w:val="single" w:sz="4" w:space="0" w:color="auto"/>
            </w:tcBorders>
            <w:shd w:val="clear" w:color="auto" w:fill="auto"/>
            <w:hideMark/>
          </w:tcPr>
          <w:p w14:paraId="25BEBF1E"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21B6A33D" w14:textId="77777777" w:rsidR="00357563" w:rsidRPr="00357563" w:rsidRDefault="00357563" w:rsidP="00357563">
            <w:pPr>
              <w:jc w:val="right"/>
            </w:pPr>
            <w:r w:rsidRPr="00357563">
              <w:t>100,0</w:t>
            </w:r>
          </w:p>
        </w:tc>
      </w:tr>
      <w:tr w:rsidR="00357563" w:rsidRPr="00357563" w14:paraId="6A364C3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DFA3B06"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3B71C24"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2BF4514"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3EC9EC5A" w14:textId="77777777" w:rsidR="00357563" w:rsidRPr="00357563" w:rsidRDefault="00357563" w:rsidP="00357563">
            <w:pPr>
              <w:jc w:val="center"/>
            </w:pPr>
            <w:r w:rsidRPr="00357563">
              <w:t>1911149999</w:t>
            </w:r>
          </w:p>
        </w:tc>
        <w:tc>
          <w:tcPr>
            <w:tcW w:w="643" w:type="dxa"/>
            <w:tcBorders>
              <w:top w:val="nil"/>
              <w:left w:val="nil"/>
              <w:bottom w:val="single" w:sz="4" w:space="0" w:color="auto"/>
              <w:right w:val="single" w:sz="4" w:space="0" w:color="auto"/>
            </w:tcBorders>
            <w:shd w:val="clear" w:color="auto" w:fill="auto"/>
            <w:hideMark/>
          </w:tcPr>
          <w:p w14:paraId="637D1B99"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5198B3CB" w14:textId="77777777" w:rsidR="00357563" w:rsidRPr="00357563" w:rsidRDefault="00357563" w:rsidP="00357563">
            <w:pPr>
              <w:jc w:val="right"/>
            </w:pPr>
            <w:r w:rsidRPr="00357563">
              <w:t>709,0</w:t>
            </w:r>
          </w:p>
        </w:tc>
      </w:tr>
      <w:tr w:rsidR="00357563" w:rsidRPr="00357563" w14:paraId="084812C0"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01688D0" w14:textId="77777777" w:rsidR="00357563" w:rsidRPr="00357563" w:rsidRDefault="00357563" w:rsidP="00357563">
            <w:pPr>
              <w:rPr>
                <w:b/>
                <w:bCs/>
                <w:iCs/>
              </w:rPr>
            </w:pPr>
            <w:r w:rsidRPr="00357563">
              <w:rPr>
                <w:b/>
                <w:bCs/>
                <w:i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3B8B5B32"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6C365983" w14:textId="77777777" w:rsidR="00357563" w:rsidRPr="00357563" w:rsidRDefault="00357563" w:rsidP="00357563">
            <w:pPr>
              <w:jc w:val="center"/>
              <w:rPr>
                <w:b/>
                <w:bCs/>
                <w:iCs/>
              </w:rPr>
            </w:pPr>
            <w:r w:rsidRPr="00357563">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7C14FA4F" w14:textId="77777777" w:rsidR="00357563" w:rsidRPr="00357563" w:rsidRDefault="00357563" w:rsidP="00357563">
            <w:pPr>
              <w:jc w:val="center"/>
              <w:rPr>
                <w:b/>
                <w:bCs/>
                <w:iCs/>
              </w:rPr>
            </w:pPr>
            <w:r w:rsidRPr="00357563">
              <w:rPr>
                <w:b/>
                <w:bCs/>
                <w:iCs/>
              </w:rPr>
              <w:t>1911173010</w:t>
            </w:r>
          </w:p>
        </w:tc>
        <w:tc>
          <w:tcPr>
            <w:tcW w:w="643" w:type="dxa"/>
            <w:tcBorders>
              <w:top w:val="single" w:sz="4" w:space="0" w:color="auto"/>
              <w:left w:val="nil"/>
              <w:bottom w:val="single" w:sz="4" w:space="0" w:color="auto"/>
              <w:right w:val="single" w:sz="4" w:space="0" w:color="auto"/>
            </w:tcBorders>
            <w:shd w:val="clear" w:color="auto" w:fill="auto"/>
            <w:hideMark/>
          </w:tcPr>
          <w:p w14:paraId="4BD3B57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3E661F1" w14:textId="77777777" w:rsidR="00357563" w:rsidRPr="00357563" w:rsidRDefault="00357563" w:rsidP="00357563">
            <w:pPr>
              <w:jc w:val="right"/>
              <w:rPr>
                <w:b/>
                <w:bCs/>
                <w:iCs/>
              </w:rPr>
            </w:pPr>
            <w:r w:rsidRPr="00357563">
              <w:rPr>
                <w:b/>
                <w:bCs/>
                <w:iCs/>
              </w:rPr>
              <w:t>454 578,3</w:t>
            </w:r>
          </w:p>
        </w:tc>
      </w:tr>
      <w:tr w:rsidR="00357563" w:rsidRPr="00357563" w14:paraId="3C18BEC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0040C11"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64FCA7B"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E17B682"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6EC193A8" w14:textId="77777777" w:rsidR="00357563" w:rsidRPr="00357563" w:rsidRDefault="00357563" w:rsidP="00357563">
            <w:pPr>
              <w:jc w:val="center"/>
            </w:pPr>
            <w:r w:rsidRPr="00357563">
              <w:t>1911173010</w:t>
            </w:r>
          </w:p>
        </w:tc>
        <w:tc>
          <w:tcPr>
            <w:tcW w:w="643" w:type="dxa"/>
            <w:tcBorders>
              <w:top w:val="nil"/>
              <w:left w:val="nil"/>
              <w:bottom w:val="single" w:sz="4" w:space="0" w:color="auto"/>
              <w:right w:val="single" w:sz="4" w:space="0" w:color="auto"/>
            </w:tcBorders>
            <w:shd w:val="clear" w:color="auto" w:fill="auto"/>
            <w:hideMark/>
          </w:tcPr>
          <w:p w14:paraId="134A8CBE"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E06207A" w14:textId="77777777" w:rsidR="00357563" w:rsidRPr="00357563" w:rsidRDefault="00357563" w:rsidP="00357563">
            <w:pPr>
              <w:jc w:val="right"/>
            </w:pPr>
            <w:r w:rsidRPr="00357563">
              <w:t>447 792,3</w:t>
            </w:r>
          </w:p>
        </w:tc>
      </w:tr>
      <w:tr w:rsidR="00357563" w:rsidRPr="00357563" w14:paraId="5FA15C3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C5C166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3D3A6FD"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9B9F547"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2E037591" w14:textId="77777777" w:rsidR="00357563" w:rsidRPr="00357563" w:rsidRDefault="00357563" w:rsidP="00357563">
            <w:pPr>
              <w:jc w:val="center"/>
            </w:pPr>
            <w:r w:rsidRPr="00357563">
              <w:t>1911173010</w:t>
            </w:r>
          </w:p>
        </w:tc>
        <w:tc>
          <w:tcPr>
            <w:tcW w:w="643" w:type="dxa"/>
            <w:tcBorders>
              <w:top w:val="nil"/>
              <w:left w:val="nil"/>
              <w:bottom w:val="single" w:sz="4" w:space="0" w:color="auto"/>
              <w:right w:val="single" w:sz="4" w:space="0" w:color="auto"/>
            </w:tcBorders>
            <w:shd w:val="clear" w:color="auto" w:fill="auto"/>
            <w:hideMark/>
          </w:tcPr>
          <w:p w14:paraId="55C20E2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0A6874D" w14:textId="77777777" w:rsidR="00357563" w:rsidRPr="00357563" w:rsidRDefault="00357563" w:rsidP="00357563">
            <w:pPr>
              <w:jc w:val="right"/>
            </w:pPr>
            <w:r w:rsidRPr="00357563">
              <w:t>6 786,0</w:t>
            </w:r>
          </w:p>
        </w:tc>
      </w:tr>
      <w:tr w:rsidR="00357563" w:rsidRPr="00357563" w14:paraId="0436AF5C"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C5C134F" w14:textId="77777777" w:rsidR="00357563" w:rsidRPr="00357563" w:rsidRDefault="00357563" w:rsidP="00357563">
            <w:pPr>
              <w:rPr>
                <w:b/>
                <w:bCs/>
                <w:iCs/>
              </w:rPr>
            </w:pPr>
            <w:r w:rsidRPr="00357563">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035D894E"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36693361" w14:textId="77777777" w:rsidR="00357563" w:rsidRPr="00357563" w:rsidRDefault="00357563" w:rsidP="00357563">
            <w:pPr>
              <w:jc w:val="center"/>
              <w:rPr>
                <w:b/>
                <w:bCs/>
                <w:iCs/>
              </w:rPr>
            </w:pPr>
            <w:r w:rsidRPr="00357563">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7CE4D2FF" w14:textId="77777777" w:rsidR="00357563" w:rsidRPr="00357563" w:rsidRDefault="00357563" w:rsidP="00357563">
            <w:pPr>
              <w:jc w:val="center"/>
              <w:rPr>
                <w:b/>
                <w:bCs/>
                <w:iCs/>
              </w:rPr>
            </w:pPr>
            <w:r w:rsidRPr="00357563">
              <w:rPr>
                <w:b/>
                <w:bCs/>
                <w:iCs/>
              </w:rPr>
              <w:t>1950000000</w:t>
            </w:r>
          </w:p>
        </w:tc>
        <w:tc>
          <w:tcPr>
            <w:tcW w:w="643" w:type="dxa"/>
            <w:tcBorders>
              <w:top w:val="single" w:sz="4" w:space="0" w:color="auto"/>
              <w:left w:val="nil"/>
              <w:bottom w:val="single" w:sz="4" w:space="0" w:color="auto"/>
              <w:right w:val="single" w:sz="4" w:space="0" w:color="auto"/>
            </w:tcBorders>
            <w:shd w:val="clear" w:color="auto" w:fill="auto"/>
            <w:hideMark/>
          </w:tcPr>
          <w:p w14:paraId="717F7AC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295B467" w14:textId="77777777" w:rsidR="00357563" w:rsidRPr="00357563" w:rsidRDefault="00357563" w:rsidP="00357563">
            <w:pPr>
              <w:jc w:val="right"/>
              <w:rPr>
                <w:b/>
                <w:bCs/>
                <w:iCs/>
              </w:rPr>
            </w:pPr>
            <w:r w:rsidRPr="00357563">
              <w:rPr>
                <w:b/>
                <w:bCs/>
                <w:iCs/>
              </w:rPr>
              <w:t>2 886,2</w:t>
            </w:r>
          </w:p>
        </w:tc>
      </w:tr>
      <w:tr w:rsidR="00357563" w:rsidRPr="00357563" w14:paraId="7A9AABA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0F20B07" w14:textId="77777777" w:rsidR="00357563" w:rsidRPr="00357563" w:rsidRDefault="00357563" w:rsidP="00357563">
            <w:pPr>
              <w:rPr>
                <w:b/>
                <w:bCs/>
                <w:iCs/>
              </w:rPr>
            </w:pPr>
            <w:r w:rsidRPr="00357563">
              <w:rPr>
                <w:b/>
                <w:bCs/>
                <w:iCs/>
              </w:rPr>
              <w:t>Задача 2. Создание благоприятных и комфортных условий пребывания детей в образовательных организациях</w:t>
            </w:r>
          </w:p>
        </w:tc>
        <w:tc>
          <w:tcPr>
            <w:tcW w:w="762" w:type="dxa"/>
            <w:tcBorders>
              <w:top w:val="nil"/>
              <w:left w:val="nil"/>
              <w:bottom w:val="single" w:sz="4" w:space="0" w:color="auto"/>
              <w:right w:val="single" w:sz="4" w:space="0" w:color="auto"/>
            </w:tcBorders>
            <w:shd w:val="clear" w:color="auto" w:fill="auto"/>
            <w:hideMark/>
          </w:tcPr>
          <w:p w14:paraId="209DE4A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458F391"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4384DDEA" w14:textId="77777777" w:rsidR="00357563" w:rsidRPr="00357563" w:rsidRDefault="00357563" w:rsidP="00357563">
            <w:pPr>
              <w:jc w:val="center"/>
              <w:rPr>
                <w:b/>
                <w:bCs/>
                <w:iCs/>
              </w:rPr>
            </w:pPr>
            <w:r w:rsidRPr="00357563">
              <w:rPr>
                <w:b/>
                <w:bCs/>
                <w:iCs/>
              </w:rPr>
              <w:t>1952000000</w:t>
            </w:r>
          </w:p>
        </w:tc>
        <w:tc>
          <w:tcPr>
            <w:tcW w:w="643" w:type="dxa"/>
            <w:tcBorders>
              <w:top w:val="nil"/>
              <w:left w:val="nil"/>
              <w:bottom w:val="single" w:sz="4" w:space="0" w:color="auto"/>
              <w:right w:val="single" w:sz="4" w:space="0" w:color="auto"/>
            </w:tcBorders>
            <w:shd w:val="clear" w:color="auto" w:fill="auto"/>
            <w:hideMark/>
          </w:tcPr>
          <w:p w14:paraId="5B42247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37E9805" w14:textId="77777777" w:rsidR="00357563" w:rsidRPr="00357563" w:rsidRDefault="00357563" w:rsidP="00357563">
            <w:pPr>
              <w:jc w:val="right"/>
              <w:rPr>
                <w:b/>
                <w:bCs/>
                <w:iCs/>
              </w:rPr>
            </w:pPr>
            <w:r w:rsidRPr="00357563">
              <w:rPr>
                <w:b/>
                <w:bCs/>
                <w:iCs/>
              </w:rPr>
              <w:t>2 886,2</w:t>
            </w:r>
          </w:p>
        </w:tc>
      </w:tr>
      <w:tr w:rsidR="00357563" w:rsidRPr="00357563" w14:paraId="0BB1031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AB88D46" w14:textId="77777777" w:rsidR="00357563" w:rsidRPr="00357563" w:rsidRDefault="00357563" w:rsidP="00357563">
            <w:pPr>
              <w:rPr>
                <w:b/>
                <w:bCs/>
                <w:iCs/>
              </w:rPr>
            </w:pPr>
            <w:r w:rsidRPr="00357563">
              <w:rPr>
                <w:b/>
                <w:bCs/>
                <w:iCs/>
              </w:rPr>
              <w:t>Реализация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35107B4A"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4569CF3"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19CFF2AB" w14:textId="77777777" w:rsidR="00357563" w:rsidRPr="00357563" w:rsidRDefault="00357563" w:rsidP="00357563">
            <w:pPr>
              <w:jc w:val="center"/>
              <w:rPr>
                <w:b/>
                <w:bCs/>
                <w:iCs/>
              </w:rPr>
            </w:pPr>
            <w:r w:rsidRPr="00357563">
              <w:rPr>
                <w:b/>
                <w:bCs/>
                <w:iCs/>
              </w:rPr>
              <w:t>1952200000</w:t>
            </w:r>
          </w:p>
        </w:tc>
        <w:tc>
          <w:tcPr>
            <w:tcW w:w="643" w:type="dxa"/>
            <w:tcBorders>
              <w:top w:val="nil"/>
              <w:left w:val="nil"/>
              <w:bottom w:val="single" w:sz="4" w:space="0" w:color="auto"/>
              <w:right w:val="single" w:sz="4" w:space="0" w:color="auto"/>
            </w:tcBorders>
            <w:shd w:val="clear" w:color="auto" w:fill="auto"/>
            <w:hideMark/>
          </w:tcPr>
          <w:p w14:paraId="599D3C2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01A4AB7" w14:textId="77777777" w:rsidR="00357563" w:rsidRPr="00357563" w:rsidRDefault="00357563" w:rsidP="00357563">
            <w:pPr>
              <w:jc w:val="right"/>
              <w:rPr>
                <w:b/>
                <w:bCs/>
                <w:iCs/>
              </w:rPr>
            </w:pPr>
            <w:r w:rsidRPr="00357563">
              <w:rPr>
                <w:b/>
                <w:bCs/>
                <w:iCs/>
              </w:rPr>
              <w:t>2 886,2</w:t>
            </w:r>
          </w:p>
        </w:tc>
      </w:tr>
      <w:tr w:rsidR="00357563" w:rsidRPr="00357563" w14:paraId="4F4E6BD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0D003BD" w14:textId="77777777" w:rsidR="00357563" w:rsidRPr="00357563" w:rsidRDefault="00357563" w:rsidP="00357563">
            <w:pPr>
              <w:rPr>
                <w:b/>
                <w:bCs/>
                <w:iCs/>
              </w:rPr>
            </w:pPr>
            <w:r w:rsidRPr="00357563">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672C39F9"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6B8EBA0"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1F3412F9" w14:textId="77777777" w:rsidR="00357563" w:rsidRPr="00357563" w:rsidRDefault="00357563" w:rsidP="00357563">
            <w:pPr>
              <w:jc w:val="center"/>
              <w:rPr>
                <w:b/>
                <w:bCs/>
                <w:iCs/>
              </w:rPr>
            </w:pPr>
            <w:r w:rsidRPr="00357563">
              <w:rPr>
                <w:b/>
                <w:bCs/>
                <w:iCs/>
              </w:rPr>
              <w:t>19522S2370</w:t>
            </w:r>
          </w:p>
        </w:tc>
        <w:tc>
          <w:tcPr>
            <w:tcW w:w="643" w:type="dxa"/>
            <w:tcBorders>
              <w:top w:val="nil"/>
              <w:left w:val="nil"/>
              <w:bottom w:val="single" w:sz="4" w:space="0" w:color="auto"/>
              <w:right w:val="single" w:sz="4" w:space="0" w:color="auto"/>
            </w:tcBorders>
            <w:shd w:val="clear" w:color="auto" w:fill="auto"/>
            <w:hideMark/>
          </w:tcPr>
          <w:p w14:paraId="2BC896A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9474C7E" w14:textId="77777777" w:rsidR="00357563" w:rsidRPr="00357563" w:rsidRDefault="00357563" w:rsidP="00357563">
            <w:pPr>
              <w:jc w:val="right"/>
              <w:rPr>
                <w:b/>
                <w:bCs/>
                <w:iCs/>
              </w:rPr>
            </w:pPr>
            <w:r w:rsidRPr="00357563">
              <w:rPr>
                <w:b/>
                <w:bCs/>
                <w:iCs/>
              </w:rPr>
              <w:t>2 886,2</w:t>
            </w:r>
          </w:p>
        </w:tc>
      </w:tr>
      <w:tr w:rsidR="00357563" w:rsidRPr="00357563" w14:paraId="266F318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E8C10C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E6CEEA0"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40B306A"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5C4D2680" w14:textId="77777777" w:rsidR="00357563" w:rsidRPr="00357563" w:rsidRDefault="00357563" w:rsidP="00357563">
            <w:pPr>
              <w:jc w:val="center"/>
            </w:pPr>
            <w:r w:rsidRPr="00357563">
              <w:t>19522S2370</w:t>
            </w:r>
          </w:p>
        </w:tc>
        <w:tc>
          <w:tcPr>
            <w:tcW w:w="643" w:type="dxa"/>
            <w:tcBorders>
              <w:top w:val="nil"/>
              <w:left w:val="nil"/>
              <w:bottom w:val="single" w:sz="4" w:space="0" w:color="auto"/>
              <w:right w:val="single" w:sz="4" w:space="0" w:color="auto"/>
            </w:tcBorders>
            <w:shd w:val="clear" w:color="auto" w:fill="auto"/>
            <w:hideMark/>
          </w:tcPr>
          <w:p w14:paraId="16CAEE1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21CD049" w14:textId="77777777" w:rsidR="00357563" w:rsidRPr="00357563" w:rsidRDefault="00357563" w:rsidP="00357563">
            <w:pPr>
              <w:jc w:val="right"/>
            </w:pPr>
            <w:r w:rsidRPr="00357563">
              <w:t>2 886,2</w:t>
            </w:r>
          </w:p>
        </w:tc>
      </w:tr>
      <w:tr w:rsidR="00357563" w:rsidRPr="00357563" w14:paraId="4E381423"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2CBB395" w14:textId="77777777" w:rsidR="00357563" w:rsidRPr="00357563" w:rsidRDefault="00357563" w:rsidP="00357563">
            <w:pPr>
              <w:rPr>
                <w:b/>
                <w:bCs/>
                <w:iCs/>
              </w:rPr>
            </w:pPr>
            <w:r w:rsidRPr="00357563">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2BB513B4"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5CC1992F"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A1E942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225EA6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39ECD56" w14:textId="77777777" w:rsidR="00357563" w:rsidRPr="00357563" w:rsidRDefault="00357563" w:rsidP="00357563">
            <w:pPr>
              <w:jc w:val="right"/>
              <w:rPr>
                <w:b/>
                <w:bCs/>
                <w:iCs/>
              </w:rPr>
            </w:pPr>
            <w:r w:rsidRPr="00357563">
              <w:rPr>
                <w:b/>
                <w:bCs/>
                <w:iCs/>
              </w:rPr>
              <w:t>1 973 748,6</w:t>
            </w:r>
          </w:p>
        </w:tc>
      </w:tr>
      <w:tr w:rsidR="00357563" w:rsidRPr="00357563" w14:paraId="33B9561D"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8696FE2" w14:textId="77777777" w:rsidR="00357563" w:rsidRPr="00357563" w:rsidRDefault="00357563" w:rsidP="00357563">
            <w:pPr>
              <w:rPr>
                <w:b/>
                <w:bCs/>
                <w:iCs/>
              </w:rPr>
            </w:pPr>
            <w:r w:rsidRPr="00357563">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FF623E4"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0CBC629"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247DCEB0" w14:textId="77777777" w:rsidR="00357563" w:rsidRPr="00357563" w:rsidRDefault="00357563" w:rsidP="00357563">
            <w:pPr>
              <w:jc w:val="center"/>
              <w:rPr>
                <w:b/>
                <w:bCs/>
                <w:iCs/>
              </w:rPr>
            </w:pPr>
            <w:r w:rsidRPr="00357563">
              <w:rPr>
                <w:b/>
                <w:bCs/>
                <w:iCs/>
              </w:rPr>
              <w:t>1400000000</w:t>
            </w:r>
          </w:p>
        </w:tc>
        <w:tc>
          <w:tcPr>
            <w:tcW w:w="643" w:type="dxa"/>
            <w:tcBorders>
              <w:top w:val="nil"/>
              <w:left w:val="nil"/>
              <w:bottom w:val="single" w:sz="4" w:space="0" w:color="auto"/>
              <w:right w:val="single" w:sz="4" w:space="0" w:color="auto"/>
            </w:tcBorders>
            <w:shd w:val="clear" w:color="auto" w:fill="auto"/>
            <w:hideMark/>
          </w:tcPr>
          <w:p w14:paraId="096F0DD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47265D5" w14:textId="77777777" w:rsidR="00357563" w:rsidRPr="00357563" w:rsidRDefault="00357563" w:rsidP="00357563">
            <w:pPr>
              <w:jc w:val="right"/>
              <w:rPr>
                <w:b/>
                <w:bCs/>
                <w:iCs/>
              </w:rPr>
            </w:pPr>
            <w:r w:rsidRPr="00357563">
              <w:rPr>
                <w:b/>
                <w:bCs/>
                <w:iCs/>
              </w:rPr>
              <w:t>50,4</w:t>
            </w:r>
          </w:p>
        </w:tc>
      </w:tr>
      <w:tr w:rsidR="00357563" w:rsidRPr="00357563" w14:paraId="0735A223"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68295B6E" w14:textId="77777777" w:rsidR="00357563" w:rsidRPr="00357563" w:rsidRDefault="00357563" w:rsidP="00357563">
            <w:pPr>
              <w:rPr>
                <w:b/>
                <w:bCs/>
                <w:iCs/>
              </w:rPr>
            </w:pPr>
            <w:r w:rsidRPr="00357563">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5A578B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8140BDA"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04174CBE" w14:textId="77777777" w:rsidR="00357563" w:rsidRPr="00357563" w:rsidRDefault="00357563" w:rsidP="00357563">
            <w:pPr>
              <w:jc w:val="center"/>
              <w:rPr>
                <w:b/>
                <w:bCs/>
                <w:iCs/>
              </w:rPr>
            </w:pPr>
            <w:r w:rsidRPr="00357563">
              <w:rPr>
                <w:b/>
                <w:bCs/>
                <w:iCs/>
              </w:rPr>
              <w:t>1411000000</w:t>
            </w:r>
          </w:p>
        </w:tc>
        <w:tc>
          <w:tcPr>
            <w:tcW w:w="643" w:type="dxa"/>
            <w:tcBorders>
              <w:top w:val="nil"/>
              <w:left w:val="nil"/>
              <w:bottom w:val="single" w:sz="4" w:space="0" w:color="auto"/>
              <w:right w:val="single" w:sz="4" w:space="0" w:color="auto"/>
            </w:tcBorders>
            <w:shd w:val="clear" w:color="auto" w:fill="auto"/>
            <w:hideMark/>
          </w:tcPr>
          <w:p w14:paraId="0CE7BE6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17F99A2" w14:textId="77777777" w:rsidR="00357563" w:rsidRPr="00357563" w:rsidRDefault="00357563" w:rsidP="00357563">
            <w:pPr>
              <w:jc w:val="right"/>
              <w:rPr>
                <w:b/>
                <w:bCs/>
                <w:iCs/>
              </w:rPr>
            </w:pPr>
            <w:r w:rsidRPr="00357563">
              <w:rPr>
                <w:b/>
                <w:bCs/>
                <w:iCs/>
              </w:rPr>
              <w:t>50,4</w:t>
            </w:r>
          </w:p>
        </w:tc>
      </w:tr>
      <w:tr w:rsidR="00357563" w:rsidRPr="00357563" w14:paraId="2EEE66F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F99DABA" w14:textId="77777777" w:rsidR="00357563" w:rsidRPr="00357563" w:rsidRDefault="00357563" w:rsidP="00357563">
            <w:pPr>
              <w:rPr>
                <w:b/>
                <w:bCs/>
                <w:iCs/>
              </w:rPr>
            </w:pPr>
            <w:r w:rsidRPr="00357563">
              <w:rPr>
                <w:b/>
                <w:bCs/>
                <w:iCs/>
              </w:rPr>
              <w:lastRenderedPageBreak/>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3C68EC6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0414B23"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03EC47E6" w14:textId="77777777" w:rsidR="00357563" w:rsidRPr="00357563" w:rsidRDefault="00357563" w:rsidP="00357563">
            <w:pPr>
              <w:jc w:val="center"/>
              <w:rPr>
                <w:b/>
                <w:bCs/>
                <w:iCs/>
              </w:rPr>
            </w:pPr>
            <w:r w:rsidRPr="00357563">
              <w:rPr>
                <w:b/>
                <w:bCs/>
                <w:iCs/>
              </w:rPr>
              <w:t>1411100000</w:t>
            </w:r>
          </w:p>
        </w:tc>
        <w:tc>
          <w:tcPr>
            <w:tcW w:w="643" w:type="dxa"/>
            <w:tcBorders>
              <w:top w:val="nil"/>
              <w:left w:val="nil"/>
              <w:bottom w:val="single" w:sz="4" w:space="0" w:color="auto"/>
              <w:right w:val="single" w:sz="4" w:space="0" w:color="auto"/>
            </w:tcBorders>
            <w:shd w:val="clear" w:color="auto" w:fill="auto"/>
            <w:hideMark/>
          </w:tcPr>
          <w:p w14:paraId="1A8EEF4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87EAE37" w14:textId="77777777" w:rsidR="00357563" w:rsidRPr="00357563" w:rsidRDefault="00357563" w:rsidP="00357563">
            <w:pPr>
              <w:jc w:val="right"/>
              <w:rPr>
                <w:b/>
                <w:bCs/>
                <w:iCs/>
              </w:rPr>
            </w:pPr>
            <w:r w:rsidRPr="00357563">
              <w:rPr>
                <w:b/>
                <w:bCs/>
                <w:iCs/>
              </w:rPr>
              <w:t>50,4</w:t>
            </w:r>
          </w:p>
        </w:tc>
      </w:tr>
      <w:tr w:rsidR="00357563" w:rsidRPr="00357563" w14:paraId="482813F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AF2179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47F8BE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C267EB9"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BD85154" w14:textId="77777777" w:rsidR="00357563" w:rsidRPr="00357563" w:rsidRDefault="00357563" w:rsidP="00357563">
            <w:pPr>
              <w:jc w:val="center"/>
              <w:rPr>
                <w:b/>
                <w:bCs/>
                <w:iCs/>
              </w:rPr>
            </w:pPr>
            <w:r w:rsidRPr="00357563">
              <w:rPr>
                <w:b/>
                <w:bCs/>
                <w:iCs/>
              </w:rPr>
              <w:t>1411149999</w:t>
            </w:r>
          </w:p>
        </w:tc>
        <w:tc>
          <w:tcPr>
            <w:tcW w:w="643" w:type="dxa"/>
            <w:tcBorders>
              <w:top w:val="nil"/>
              <w:left w:val="nil"/>
              <w:bottom w:val="single" w:sz="4" w:space="0" w:color="auto"/>
              <w:right w:val="single" w:sz="4" w:space="0" w:color="auto"/>
            </w:tcBorders>
            <w:shd w:val="clear" w:color="auto" w:fill="auto"/>
            <w:hideMark/>
          </w:tcPr>
          <w:p w14:paraId="14B4E05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A0FB88E" w14:textId="77777777" w:rsidR="00357563" w:rsidRPr="00357563" w:rsidRDefault="00357563" w:rsidP="00357563">
            <w:pPr>
              <w:jc w:val="right"/>
              <w:rPr>
                <w:b/>
                <w:bCs/>
                <w:iCs/>
              </w:rPr>
            </w:pPr>
            <w:r w:rsidRPr="00357563">
              <w:rPr>
                <w:b/>
                <w:bCs/>
                <w:iCs/>
              </w:rPr>
              <w:t>50,4</w:t>
            </w:r>
          </w:p>
        </w:tc>
      </w:tr>
      <w:tr w:rsidR="00357563" w:rsidRPr="00357563" w14:paraId="0D72254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4922E9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711299F"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8769467"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6827EC83" w14:textId="77777777" w:rsidR="00357563" w:rsidRPr="00357563" w:rsidRDefault="00357563" w:rsidP="00357563">
            <w:pPr>
              <w:jc w:val="center"/>
            </w:pPr>
            <w:r w:rsidRPr="00357563">
              <w:t>1411149999</w:t>
            </w:r>
          </w:p>
        </w:tc>
        <w:tc>
          <w:tcPr>
            <w:tcW w:w="643" w:type="dxa"/>
            <w:tcBorders>
              <w:top w:val="nil"/>
              <w:left w:val="nil"/>
              <w:bottom w:val="single" w:sz="4" w:space="0" w:color="auto"/>
              <w:right w:val="single" w:sz="4" w:space="0" w:color="auto"/>
            </w:tcBorders>
            <w:shd w:val="clear" w:color="auto" w:fill="auto"/>
            <w:hideMark/>
          </w:tcPr>
          <w:p w14:paraId="5EA9472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F1BED7A" w14:textId="77777777" w:rsidR="00357563" w:rsidRPr="00357563" w:rsidRDefault="00357563" w:rsidP="00357563">
            <w:pPr>
              <w:jc w:val="right"/>
            </w:pPr>
            <w:r w:rsidRPr="00357563">
              <w:t>50,4</w:t>
            </w:r>
          </w:p>
        </w:tc>
      </w:tr>
      <w:tr w:rsidR="00357563" w:rsidRPr="00357563" w14:paraId="42D0489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F0D0B54" w14:textId="77777777" w:rsidR="00357563" w:rsidRPr="00357563" w:rsidRDefault="00357563" w:rsidP="00357563">
            <w:pPr>
              <w:rPr>
                <w:b/>
                <w:bCs/>
                <w:iCs/>
              </w:rPr>
            </w:pPr>
            <w:r w:rsidRPr="00357563">
              <w:rPr>
                <w:b/>
                <w:bCs/>
                <w:iCs/>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62787CFD"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435FF045"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5291524B" w14:textId="77777777" w:rsidR="00357563" w:rsidRPr="00357563" w:rsidRDefault="00357563" w:rsidP="00357563">
            <w:pPr>
              <w:jc w:val="center"/>
              <w:rPr>
                <w:b/>
                <w:bCs/>
                <w:iCs/>
              </w:rPr>
            </w:pPr>
            <w:r w:rsidRPr="00357563">
              <w:rPr>
                <w:b/>
                <w:bCs/>
                <w:iCs/>
              </w:rPr>
              <w:t>1900000000</w:t>
            </w:r>
          </w:p>
        </w:tc>
        <w:tc>
          <w:tcPr>
            <w:tcW w:w="643" w:type="dxa"/>
            <w:tcBorders>
              <w:top w:val="single" w:sz="4" w:space="0" w:color="auto"/>
              <w:left w:val="nil"/>
              <w:bottom w:val="single" w:sz="4" w:space="0" w:color="auto"/>
              <w:right w:val="single" w:sz="4" w:space="0" w:color="auto"/>
            </w:tcBorders>
            <w:shd w:val="clear" w:color="auto" w:fill="auto"/>
            <w:hideMark/>
          </w:tcPr>
          <w:p w14:paraId="2C0EEF2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3FA425A" w14:textId="77777777" w:rsidR="00357563" w:rsidRPr="00357563" w:rsidRDefault="00357563" w:rsidP="00357563">
            <w:pPr>
              <w:jc w:val="right"/>
              <w:rPr>
                <w:b/>
                <w:bCs/>
                <w:iCs/>
              </w:rPr>
            </w:pPr>
            <w:r w:rsidRPr="00357563">
              <w:rPr>
                <w:b/>
                <w:bCs/>
                <w:iCs/>
              </w:rPr>
              <w:t>1 973 258,2</w:t>
            </w:r>
          </w:p>
        </w:tc>
      </w:tr>
      <w:tr w:rsidR="00357563" w:rsidRPr="00357563" w14:paraId="3EE375CC"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B7DB726" w14:textId="77777777" w:rsidR="00357563" w:rsidRPr="00357563" w:rsidRDefault="00357563" w:rsidP="00357563">
            <w:pPr>
              <w:rPr>
                <w:b/>
                <w:bCs/>
                <w:iCs/>
              </w:rPr>
            </w:pPr>
            <w:r w:rsidRPr="00357563">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30E81508"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27BA0C8"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6BD4006E" w14:textId="77777777" w:rsidR="00357563" w:rsidRPr="00357563" w:rsidRDefault="00357563" w:rsidP="00357563">
            <w:pPr>
              <w:jc w:val="center"/>
              <w:rPr>
                <w:b/>
                <w:bCs/>
                <w:iCs/>
              </w:rPr>
            </w:pPr>
            <w:r w:rsidRPr="00357563">
              <w:rPr>
                <w:b/>
                <w:bCs/>
                <w:iCs/>
              </w:rPr>
              <w:t>1920000000</w:t>
            </w:r>
          </w:p>
        </w:tc>
        <w:tc>
          <w:tcPr>
            <w:tcW w:w="643" w:type="dxa"/>
            <w:tcBorders>
              <w:top w:val="nil"/>
              <w:left w:val="nil"/>
              <w:bottom w:val="single" w:sz="4" w:space="0" w:color="auto"/>
              <w:right w:val="single" w:sz="4" w:space="0" w:color="auto"/>
            </w:tcBorders>
            <w:shd w:val="clear" w:color="auto" w:fill="auto"/>
            <w:hideMark/>
          </w:tcPr>
          <w:p w14:paraId="3F216BC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02FA542" w14:textId="77777777" w:rsidR="00357563" w:rsidRPr="00357563" w:rsidRDefault="00357563" w:rsidP="00357563">
            <w:pPr>
              <w:jc w:val="right"/>
              <w:rPr>
                <w:b/>
                <w:bCs/>
                <w:iCs/>
              </w:rPr>
            </w:pPr>
            <w:r w:rsidRPr="00357563">
              <w:rPr>
                <w:b/>
                <w:bCs/>
                <w:iCs/>
              </w:rPr>
              <w:t>1 954 680,7</w:t>
            </w:r>
          </w:p>
        </w:tc>
      </w:tr>
      <w:tr w:rsidR="00357563" w:rsidRPr="00357563" w14:paraId="02D6022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72ADC04" w14:textId="77777777" w:rsidR="00357563" w:rsidRPr="00357563" w:rsidRDefault="00357563" w:rsidP="00357563">
            <w:pPr>
              <w:rPr>
                <w:b/>
                <w:bCs/>
                <w:iCs/>
              </w:rPr>
            </w:pPr>
            <w:r w:rsidRPr="00357563">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14:paraId="0247639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7C36A8D"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6EDB5187" w14:textId="77777777" w:rsidR="00357563" w:rsidRPr="00357563" w:rsidRDefault="00357563" w:rsidP="00357563">
            <w:pPr>
              <w:jc w:val="center"/>
              <w:rPr>
                <w:b/>
                <w:bCs/>
                <w:iCs/>
              </w:rPr>
            </w:pPr>
            <w:r w:rsidRPr="00357563">
              <w:rPr>
                <w:b/>
                <w:bCs/>
                <w:iCs/>
              </w:rPr>
              <w:t>1921000000</w:t>
            </w:r>
          </w:p>
        </w:tc>
        <w:tc>
          <w:tcPr>
            <w:tcW w:w="643" w:type="dxa"/>
            <w:tcBorders>
              <w:top w:val="nil"/>
              <w:left w:val="nil"/>
              <w:bottom w:val="single" w:sz="4" w:space="0" w:color="auto"/>
              <w:right w:val="single" w:sz="4" w:space="0" w:color="auto"/>
            </w:tcBorders>
            <w:shd w:val="clear" w:color="auto" w:fill="auto"/>
            <w:hideMark/>
          </w:tcPr>
          <w:p w14:paraId="6ED3A29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8125865" w14:textId="77777777" w:rsidR="00357563" w:rsidRPr="00357563" w:rsidRDefault="00357563" w:rsidP="00357563">
            <w:pPr>
              <w:jc w:val="right"/>
              <w:rPr>
                <w:b/>
                <w:bCs/>
                <w:iCs/>
              </w:rPr>
            </w:pPr>
            <w:r w:rsidRPr="00357563">
              <w:rPr>
                <w:b/>
                <w:bCs/>
                <w:iCs/>
              </w:rPr>
              <w:t>1 829 464,3</w:t>
            </w:r>
          </w:p>
        </w:tc>
      </w:tr>
      <w:tr w:rsidR="00357563" w:rsidRPr="00357563" w14:paraId="77FA6AD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71DFF8A" w14:textId="77777777" w:rsidR="00357563" w:rsidRPr="00357563" w:rsidRDefault="00357563" w:rsidP="00357563">
            <w:pPr>
              <w:rPr>
                <w:b/>
                <w:bCs/>
                <w:iCs/>
              </w:rPr>
            </w:pPr>
            <w:r w:rsidRPr="00357563">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14:paraId="04E13BC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FBE5E2A"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52F3F2F" w14:textId="77777777" w:rsidR="00357563" w:rsidRPr="00357563" w:rsidRDefault="00357563" w:rsidP="00357563">
            <w:pPr>
              <w:jc w:val="center"/>
              <w:rPr>
                <w:b/>
                <w:bCs/>
                <w:iCs/>
              </w:rPr>
            </w:pPr>
            <w:r w:rsidRPr="00357563">
              <w:rPr>
                <w:b/>
                <w:bCs/>
                <w:iCs/>
              </w:rPr>
              <w:t>1921100000</w:t>
            </w:r>
          </w:p>
        </w:tc>
        <w:tc>
          <w:tcPr>
            <w:tcW w:w="643" w:type="dxa"/>
            <w:tcBorders>
              <w:top w:val="nil"/>
              <w:left w:val="nil"/>
              <w:bottom w:val="single" w:sz="4" w:space="0" w:color="auto"/>
              <w:right w:val="single" w:sz="4" w:space="0" w:color="auto"/>
            </w:tcBorders>
            <w:shd w:val="clear" w:color="auto" w:fill="auto"/>
            <w:hideMark/>
          </w:tcPr>
          <w:p w14:paraId="1097C45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95333E4" w14:textId="77777777" w:rsidR="00357563" w:rsidRPr="00357563" w:rsidRDefault="00357563" w:rsidP="00357563">
            <w:pPr>
              <w:jc w:val="right"/>
              <w:rPr>
                <w:b/>
                <w:bCs/>
                <w:iCs/>
              </w:rPr>
            </w:pPr>
            <w:r w:rsidRPr="00357563">
              <w:rPr>
                <w:b/>
                <w:bCs/>
                <w:iCs/>
              </w:rPr>
              <w:t>1 829 464,3</w:t>
            </w:r>
          </w:p>
        </w:tc>
      </w:tr>
      <w:tr w:rsidR="00357563" w:rsidRPr="00357563" w14:paraId="4E458B1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CE1E97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1C54906"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88F5520"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DC1A6AF" w14:textId="77777777" w:rsidR="00357563" w:rsidRPr="00357563" w:rsidRDefault="00357563" w:rsidP="00357563">
            <w:pPr>
              <w:jc w:val="center"/>
              <w:rPr>
                <w:b/>
                <w:bCs/>
                <w:iCs/>
              </w:rPr>
            </w:pPr>
            <w:r w:rsidRPr="00357563">
              <w:rPr>
                <w:b/>
                <w:bCs/>
                <w:iCs/>
              </w:rPr>
              <w:t>1921149999</w:t>
            </w:r>
          </w:p>
        </w:tc>
        <w:tc>
          <w:tcPr>
            <w:tcW w:w="643" w:type="dxa"/>
            <w:tcBorders>
              <w:top w:val="nil"/>
              <w:left w:val="nil"/>
              <w:bottom w:val="single" w:sz="4" w:space="0" w:color="auto"/>
              <w:right w:val="single" w:sz="4" w:space="0" w:color="auto"/>
            </w:tcBorders>
            <w:shd w:val="clear" w:color="auto" w:fill="auto"/>
            <w:hideMark/>
          </w:tcPr>
          <w:p w14:paraId="69245D4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31BD84B" w14:textId="77777777" w:rsidR="00357563" w:rsidRPr="00357563" w:rsidRDefault="00357563" w:rsidP="00357563">
            <w:pPr>
              <w:jc w:val="right"/>
              <w:rPr>
                <w:b/>
                <w:bCs/>
                <w:iCs/>
              </w:rPr>
            </w:pPr>
            <w:r w:rsidRPr="00357563">
              <w:rPr>
                <w:b/>
                <w:bCs/>
                <w:iCs/>
              </w:rPr>
              <w:t>165 406,5</w:t>
            </w:r>
          </w:p>
        </w:tc>
      </w:tr>
      <w:tr w:rsidR="00357563" w:rsidRPr="00357563" w14:paraId="3520A161"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CF6B784"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FEB36F0"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DA79C48"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2223632E" w14:textId="77777777" w:rsidR="00357563" w:rsidRPr="00357563" w:rsidRDefault="00357563" w:rsidP="00357563">
            <w:pPr>
              <w:jc w:val="center"/>
            </w:pPr>
            <w:r w:rsidRPr="00357563">
              <w:t>1921149999</w:t>
            </w:r>
          </w:p>
        </w:tc>
        <w:tc>
          <w:tcPr>
            <w:tcW w:w="643" w:type="dxa"/>
            <w:tcBorders>
              <w:top w:val="nil"/>
              <w:left w:val="nil"/>
              <w:bottom w:val="single" w:sz="4" w:space="0" w:color="auto"/>
              <w:right w:val="single" w:sz="4" w:space="0" w:color="auto"/>
            </w:tcBorders>
            <w:shd w:val="clear" w:color="auto" w:fill="auto"/>
            <w:hideMark/>
          </w:tcPr>
          <w:p w14:paraId="42A09A47"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64B62F9" w14:textId="77777777" w:rsidR="00357563" w:rsidRPr="00357563" w:rsidRDefault="00357563" w:rsidP="00357563">
            <w:pPr>
              <w:jc w:val="right"/>
            </w:pPr>
            <w:r w:rsidRPr="00357563">
              <w:t>8 248,0</w:t>
            </w:r>
          </w:p>
        </w:tc>
      </w:tr>
      <w:tr w:rsidR="00357563" w:rsidRPr="00357563" w14:paraId="084955A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FDBE58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202077E"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52E67298"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6DC71AF1" w14:textId="77777777" w:rsidR="00357563" w:rsidRPr="00357563" w:rsidRDefault="00357563" w:rsidP="00357563">
            <w:pPr>
              <w:jc w:val="center"/>
            </w:pPr>
            <w:r w:rsidRPr="00357563">
              <w:t>1921149999</w:t>
            </w:r>
          </w:p>
        </w:tc>
        <w:tc>
          <w:tcPr>
            <w:tcW w:w="643" w:type="dxa"/>
            <w:tcBorders>
              <w:top w:val="nil"/>
              <w:left w:val="nil"/>
              <w:bottom w:val="single" w:sz="4" w:space="0" w:color="auto"/>
              <w:right w:val="single" w:sz="4" w:space="0" w:color="auto"/>
            </w:tcBorders>
            <w:shd w:val="clear" w:color="auto" w:fill="auto"/>
            <w:hideMark/>
          </w:tcPr>
          <w:p w14:paraId="0A6174B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7C6FF9F" w14:textId="77777777" w:rsidR="00357563" w:rsidRPr="00357563" w:rsidRDefault="00357563" w:rsidP="00357563">
            <w:pPr>
              <w:jc w:val="right"/>
            </w:pPr>
            <w:r w:rsidRPr="00357563">
              <w:t>124 174,4</w:t>
            </w:r>
          </w:p>
        </w:tc>
      </w:tr>
      <w:tr w:rsidR="00357563" w:rsidRPr="00357563" w14:paraId="407BC8C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0668CF5"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93A3E76"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A7B1C32"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6FF57E9B" w14:textId="77777777" w:rsidR="00357563" w:rsidRPr="00357563" w:rsidRDefault="00357563" w:rsidP="00357563">
            <w:pPr>
              <w:jc w:val="center"/>
            </w:pPr>
            <w:r w:rsidRPr="00357563">
              <w:t>1921149999</w:t>
            </w:r>
          </w:p>
        </w:tc>
        <w:tc>
          <w:tcPr>
            <w:tcW w:w="643" w:type="dxa"/>
            <w:tcBorders>
              <w:top w:val="nil"/>
              <w:left w:val="nil"/>
              <w:bottom w:val="single" w:sz="4" w:space="0" w:color="auto"/>
              <w:right w:val="single" w:sz="4" w:space="0" w:color="auto"/>
            </w:tcBorders>
            <w:shd w:val="clear" w:color="auto" w:fill="auto"/>
            <w:hideMark/>
          </w:tcPr>
          <w:p w14:paraId="3806F559"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7DFF26AD" w14:textId="77777777" w:rsidR="00357563" w:rsidRPr="00357563" w:rsidRDefault="00357563" w:rsidP="00357563">
            <w:pPr>
              <w:jc w:val="right"/>
            </w:pPr>
            <w:r w:rsidRPr="00357563">
              <w:t>102,6</w:t>
            </w:r>
          </w:p>
        </w:tc>
      </w:tr>
      <w:tr w:rsidR="00357563" w:rsidRPr="00357563" w14:paraId="0FF9F5E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7D1BBE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42174D0"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28B33BE"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714CD451" w14:textId="77777777" w:rsidR="00357563" w:rsidRPr="00357563" w:rsidRDefault="00357563" w:rsidP="00357563">
            <w:pPr>
              <w:jc w:val="center"/>
            </w:pPr>
            <w:r w:rsidRPr="00357563">
              <w:t>1921149999</w:t>
            </w:r>
          </w:p>
        </w:tc>
        <w:tc>
          <w:tcPr>
            <w:tcW w:w="643" w:type="dxa"/>
            <w:tcBorders>
              <w:top w:val="nil"/>
              <w:left w:val="nil"/>
              <w:bottom w:val="single" w:sz="4" w:space="0" w:color="auto"/>
              <w:right w:val="single" w:sz="4" w:space="0" w:color="auto"/>
            </w:tcBorders>
            <w:shd w:val="clear" w:color="auto" w:fill="auto"/>
            <w:hideMark/>
          </w:tcPr>
          <w:p w14:paraId="2B7A0E87"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048C287D" w14:textId="77777777" w:rsidR="00357563" w:rsidRPr="00357563" w:rsidRDefault="00357563" w:rsidP="00357563">
            <w:pPr>
              <w:jc w:val="right"/>
            </w:pPr>
            <w:r w:rsidRPr="00357563">
              <w:t>23 521,1</w:t>
            </w:r>
          </w:p>
        </w:tc>
      </w:tr>
      <w:tr w:rsidR="00357563" w:rsidRPr="00357563" w14:paraId="4CA7C30C"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35BD5D2"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5269B86"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5295365"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7D71434C" w14:textId="77777777" w:rsidR="00357563" w:rsidRPr="00357563" w:rsidRDefault="00357563" w:rsidP="00357563">
            <w:pPr>
              <w:jc w:val="center"/>
            </w:pPr>
            <w:r w:rsidRPr="00357563">
              <w:t>1921149999</w:t>
            </w:r>
          </w:p>
        </w:tc>
        <w:tc>
          <w:tcPr>
            <w:tcW w:w="643" w:type="dxa"/>
            <w:tcBorders>
              <w:top w:val="nil"/>
              <w:left w:val="nil"/>
              <w:bottom w:val="single" w:sz="4" w:space="0" w:color="auto"/>
              <w:right w:val="single" w:sz="4" w:space="0" w:color="auto"/>
            </w:tcBorders>
            <w:shd w:val="clear" w:color="auto" w:fill="auto"/>
            <w:hideMark/>
          </w:tcPr>
          <w:p w14:paraId="7D2FB33E"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29FC3C73" w14:textId="77777777" w:rsidR="00357563" w:rsidRPr="00357563" w:rsidRDefault="00357563" w:rsidP="00357563">
            <w:pPr>
              <w:jc w:val="right"/>
            </w:pPr>
            <w:r w:rsidRPr="00357563">
              <w:t>9 360,4</w:t>
            </w:r>
          </w:p>
        </w:tc>
      </w:tr>
      <w:tr w:rsidR="00357563" w:rsidRPr="00357563" w14:paraId="6E59D8BD" w14:textId="77777777" w:rsidTr="006C5C45">
        <w:trPr>
          <w:gridAfter w:val="1"/>
          <w:wAfter w:w="372" w:type="dxa"/>
          <w:trHeight w:val="122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AF270D5" w14:textId="77777777" w:rsidR="00357563" w:rsidRPr="00357563" w:rsidRDefault="00357563" w:rsidP="00357563">
            <w:pPr>
              <w:rPr>
                <w:b/>
                <w:bCs/>
                <w:iCs/>
              </w:rPr>
            </w:pPr>
            <w:r w:rsidRPr="00357563">
              <w:rPr>
                <w:b/>
                <w:bCs/>
                <w:iC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21DF948A"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195240F6"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392D425" w14:textId="77777777" w:rsidR="00357563" w:rsidRPr="00357563" w:rsidRDefault="00357563" w:rsidP="00357563">
            <w:pPr>
              <w:jc w:val="center"/>
              <w:rPr>
                <w:b/>
                <w:bCs/>
                <w:iCs/>
              </w:rPr>
            </w:pPr>
            <w:r w:rsidRPr="00357563">
              <w:rPr>
                <w:b/>
                <w:bCs/>
                <w:iCs/>
              </w:rPr>
              <w:t>1921173020</w:t>
            </w:r>
          </w:p>
        </w:tc>
        <w:tc>
          <w:tcPr>
            <w:tcW w:w="643" w:type="dxa"/>
            <w:tcBorders>
              <w:top w:val="single" w:sz="4" w:space="0" w:color="auto"/>
              <w:left w:val="nil"/>
              <w:bottom w:val="single" w:sz="4" w:space="0" w:color="auto"/>
              <w:right w:val="single" w:sz="4" w:space="0" w:color="auto"/>
            </w:tcBorders>
            <w:shd w:val="clear" w:color="auto" w:fill="auto"/>
            <w:hideMark/>
          </w:tcPr>
          <w:p w14:paraId="32E13A7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58C31A9" w14:textId="77777777" w:rsidR="00357563" w:rsidRPr="00357563" w:rsidRDefault="00357563" w:rsidP="00357563">
            <w:pPr>
              <w:jc w:val="right"/>
              <w:rPr>
                <w:b/>
                <w:bCs/>
                <w:iCs/>
              </w:rPr>
            </w:pPr>
            <w:r w:rsidRPr="00357563">
              <w:rPr>
                <w:b/>
                <w:bCs/>
                <w:iCs/>
              </w:rPr>
              <w:t>1 601 999,0</w:t>
            </w:r>
          </w:p>
        </w:tc>
      </w:tr>
      <w:tr w:rsidR="00357563" w:rsidRPr="00357563" w14:paraId="1D918A9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7DCBB48"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A096CEF"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16A4D402"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4C6619A2" w14:textId="77777777" w:rsidR="00357563" w:rsidRPr="00357563" w:rsidRDefault="00357563" w:rsidP="00357563">
            <w:pPr>
              <w:jc w:val="center"/>
            </w:pPr>
            <w:r w:rsidRPr="00357563">
              <w:t>1921173020</w:t>
            </w:r>
          </w:p>
        </w:tc>
        <w:tc>
          <w:tcPr>
            <w:tcW w:w="643" w:type="dxa"/>
            <w:tcBorders>
              <w:top w:val="nil"/>
              <w:left w:val="nil"/>
              <w:bottom w:val="single" w:sz="4" w:space="0" w:color="auto"/>
              <w:right w:val="single" w:sz="4" w:space="0" w:color="auto"/>
            </w:tcBorders>
            <w:shd w:val="clear" w:color="auto" w:fill="auto"/>
            <w:hideMark/>
          </w:tcPr>
          <w:p w14:paraId="03F22B94"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C7E8A6E" w14:textId="77777777" w:rsidR="00357563" w:rsidRPr="00357563" w:rsidRDefault="00357563" w:rsidP="00357563">
            <w:pPr>
              <w:jc w:val="right"/>
            </w:pPr>
            <w:r w:rsidRPr="00357563">
              <w:t>1 460 359,2</w:t>
            </w:r>
          </w:p>
        </w:tc>
      </w:tr>
      <w:tr w:rsidR="00357563" w:rsidRPr="00357563" w14:paraId="08DFC77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37F44D5"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4808820"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01F3316F"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69BC21E6" w14:textId="77777777" w:rsidR="00357563" w:rsidRPr="00357563" w:rsidRDefault="00357563" w:rsidP="00357563">
            <w:pPr>
              <w:jc w:val="center"/>
            </w:pPr>
            <w:r w:rsidRPr="00357563">
              <w:t>1921173020</w:t>
            </w:r>
          </w:p>
        </w:tc>
        <w:tc>
          <w:tcPr>
            <w:tcW w:w="643" w:type="dxa"/>
            <w:tcBorders>
              <w:top w:val="nil"/>
              <w:left w:val="nil"/>
              <w:bottom w:val="single" w:sz="4" w:space="0" w:color="auto"/>
              <w:right w:val="single" w:sz="4" w:space="0" w:color="auto"/>
            </w:tcBorders>
            <w:shd w:val="clear" w:color="auto" w:fill="auto"/>
            <w:hideMark/>
          </w:tcPr>
          <w:p w14:paraId="716D65B2"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CE35926" w14:textId="77777777" w:rsidR="00357563" w:rsidRPr="00357563" w:rsidRDefault="00357563" w:rsidP="00357563">
            <w:pPr>
              <w:jc w:val="right"/>
            </w:pPr>
            <w:r w:rsidRPr="00357563">
              <w:t>27 978,8</w:t>
            </w:r>
          </w:p>
        </w:tc>
      </w:tr>
      <w:tr w:rsidR="00357563" w:rsidRPr="00357563" w14:paraId="53D3F9A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F41712"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E25C42A"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9E342B1"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1E826C6D" w14:textId="77777777" w:rsidR="00357563" w:rsidRPr="00357563" w:rsidRDefault="00357563" w:rsidP="00357563">
            <w:pPr>
              <w:jc w:val="center"/>
            </w:pPr>
            <w:r w:rsidRPr="00357563">
              <w:t>1921173020</w:t>
            </w:r>
          </w:p>
        </w:tc>
        <w:tc>
          <w:tcPr>
            <w:tcW w:w="643" w:type="dxa"/>
            <w:tcBorders>
              <w:top w:val="nil"/>
              <w:left w:val="nil"/>
              <w:bottom w:val="single" w:sz="4" w:space="0" w:color="auto"/>
              <w:right w:val="single" w:sz="4" w:space="0" w:color="auto"/>
            </w:tcBorders>
            <w:shd w:val="clear" w:color="auto" w:fill="auto"/>
            <w:hideMark/>
          </w:tcPr>
          <w:p w14:paraId="0C864946"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6B5B456" w14:textId="77777777" w:rsidR="00357563" w:rsidRPr="00357563" w:rsidRDefault="00357563" w:rsidP="00357563">
            <w:pPr>
              <w:jc w:val="right"/>
            </w:pPr>
            <w:r w:rsidRPr="00357563">
              <w:t>113 661,0</w:t>
            </w:r>
          </w:p>
        </w:tc>
      </w:tr>
      <w:tr w:rsidR="00357563" w:rsidRPr="00357563" w14:paraId="5DD71193"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61DF854" w14:textId="77777777" w:rsidR="00357563" w:rsidRPr="00357563" w:rsidRDefault="00357563" w:rsidP="00357563">
            <w:pPr>
              <w:rPr>
                <w:b/>
                <w:bCs/>
                <w:iCs/>
              </w:rPr>
            </w:pPr>
            <w:r w:rsidRPr="00357563">
              <w:rPr>
                <w:b/>
                <w:bCs/>
                <w:iCs/>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14:paraId="46CC74E0"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2CAC7E5B"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0783FBF" w14:textId="77777777" w:rsidR="00357563" w:rsidRPr="00357563" w:rsidRDefault="00357563" w:rsidP="00357563">
            <w:pPr>
              <w:jc w:val="center"/>
              <w:rPr>
                <w:b/>
                <w:bCs/>
                <w:iCs/>
              </w:rPr>
            </w:pPr>
            <w:r w:rsidRPr="00357563">
              <w:rPr>
                <w:b/>
                <w:bCs/>
                <w:iCs/>
              </w:rPr>
              <w:t>1921173180</w:t>
            </w:r>
          </w:p>
        </w:tc>
        <w:tc>
          <w:tcPr>
            <w:tcW w:w="643" w:type="dxa"/>
            <w:tcBorders>
              <w:top w:val="single" w:sz="4" w:space="0" w:color="auto"/>
              <w:left w:val="nil"/>
              <w:bottom w:val="single" w:sz="4" w:space="0" w:color="auto"/>
              <w:right w:val="single" w:sz="4" w:space="0" w:color="auto"/>
            </w:tcBorders>
            <w:shd w:val="clear" w:color="auto" w:fill="auto"/>
            <w:hideMark/>
          </w:tcPr>
          <w:p w14:paraId="503288A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DB1820D" w14:textId="77777777" w:rsidR="00357563" w:rsidRPr="00357563" w:rsidRDefault="00357563" w:rsidP="00357563">
            <w:pPr>
              <w:jc w:val="right"/>
              <w:rPr>
                <w:b/>
                <w:bCs/>
                <w:iCs/>
              </w:rPr>
            </w:pPr>
            <w:r w:rsidRPr="00357563">
              <w:rPr>
                <w:b/>
                <w:bCs/>
                <w:iCs/>
              </w:rPr>
              <w:t>1 940,9</w:t>
            </w:r>
          </w:p>
        </w:tc>
      </w:tr>
      <w:tr w:rsidR="00357563" w:rsidRPr="00357563" w14:paraId="599A72E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ECA20F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B5FD1DD"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602EA38"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28E04581" w14:textId="77777777" w:rsidR="00357563" w:rsidRPr="00357563" w:rsidRDefault="00357563" w:rsidP="00357563">
            <w:pPr>
              <w:jc w:val="center"/>
            </w:pPr>
            <w:r w:rsidRPr="00357563">
              <w:t>1921173180</w:t>
            </w:r>
          </w:p>
        </w:tc>
        <w:tc>
          <w:tcPr>
            <w:tcW w:w="643" w:type="dxa"/>
            <w:tcBorders>
              <w:top w:val="nil"/>
              <w:left w:val="nil"/>
              <w:bottom w:val="single" w:sz="4" w:space="0" w:color="auto"/>
              <w:right w:val="single" w:sz="4" w:space="0" w:color="auto"/>
            </w:tcBorders>
            <w:shd w:val="clear" w:color="auto" w:fill="auto"/>
            <w:hideMark/>
          </w:tcPr>
          <w:p w14:paraId="3ED7339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0E20303" w14:textId="77777777" w:rsidR="00357563" w:rsidRPr="00357563" w:rsidRDefault="00357563" w:rsidP="00357563">
            <w:pPr>
              <w:jc w:val="right"/>
            </w:pPr>
            <w:r w:rsidRPr="00357563">
              <w:t>876,2</w:t>
            </w:r>
          </w:p>
        </w:tc>
      </w:tr>
      <w:tr w:rsidR="00357563" w:rsidRPr="00357563" w14:paraId="11AFEA8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5375945" w14:textId="77777777" w:rsidR="00357563" w:rsidRPr="00357563" w:rsidRDefault="00357563" w:rsidP="00357563">
            <w:r w:rsidRPr="00357563">
              <w:lastRenderedPageBreak/>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076872E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D0BC7CD"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57FCE7CD" w14:textId="77777777" w:rsidR="00357563" w:rsidRPr="00357563" w:rsidRDefault="00357563" w:rsidP="00357563">
            <w:pPr>
              <w:jc w:val="center"/>
            </w:pPr>
            <w:r w:rsidRPr="00357563">
              <w:t>1921173180</w:t>
            </w:r>
          </w:p>
        </w:tc>
        <w:tc>
          <w:tcPr>
            <w:tcW w:w="643" w:type="dxa"/>
            <w:tcBorders>
              <w:top w:val="nil"/>
              <w:left w:val="nil"/>
              <w:bottom w:val="single" w:sz="4" w:space="0" w:color="auto"/>
              <w:right w:val="single" w:sz="4" w:space="0" w:color="auto"/>
            </w:tcBorders>
            <w:shd w:val="clear" w:color="auto" w:fill="auto"/>
            <w:hideMark/>
          </w:tcPr>
          <w:p w14:paraId="1C5585A2"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17F44962" w14:textId="77777777" w:rsidR="00357563" w:rsidRPr="00357563" w:rsidRDefault="00357563" w:rsidP="00357563">
            <w:pPr>
              <w:jc w:val="right"/>
            </w:pPr>
            <w:r w:rsidRPr="00357563">
              <w:t>894,7</w:t>
            </w:r>
          </w:p>
        </w:tc>
      </w:tr>
      <w:tr w:rsidR="00357563" w:rsidRPr="00357563" w14:paraId="0101AD8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4C5F4AC"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9482EF8"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13EBAAF"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1E8C9635" w14:textId="77777777" w:rsidR="00357563" w:rsidRPr="00357563" w:rsidRDefault="00357563" w:rsidP="00357563">
            <w:pPr>
              <w:jc w:val="center"/>
            </w:pPr>
            <w:r w:rsidRPr="00357563">
              <w:t>1921173180</w:t>
            </w:r>
          </w:p>
        </w:tc>
        <w:tc>
          <w:tcPr>
            <w:tcW w:w="643" w:type="dxa"/>
            <w:tcBorders>
              <w:top w:val="nil"/>
              <w:left w:val="nil"/>
              <w:bottom w:val="single" w:sz="4" w:space="0" w:color="auto"/>
              <w:right w:val="single" w:sz="4" w:space="0" w:color="auto"/>
            </w:tcBorders>
            <w:shd w:val="clear" w:color="auto" w:fill="auto"/>
            <w:hideMark/>
          </w:tcPr>
          <w:p w14:paraId="126B1F70"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32A1B74C" w14:textId="77777777" w:rsidR="00357563" w:rsidRPr="00357563" w:rsidRDefault="00357563" w:rsidP="00357563">
            <w:pPr>
              <w:jc w:val="right"/>
            </w:pPr>
            <w:r w:rsidRPr="00357563">
              <w:t>170,0</w:t>
            </w:r>
          </w:p>
        </w:tc>
      </w:tr>
      <w:tr w:rsidR="00357563" w:rsidRPr="00357563" w14:paraId="42B2C465"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86A3855" w14:textId="77777777" w:rsidR="00357563" w:rsidRPr="00357563" w:rsidRDefault="00357563" w:rsidP="00357563">
            <w:pPr>
              <w:rPr>
                <w:b/>
                <w:bCs/>
                <w:iCs/>
              </w:rPr>
            </w:pPr>
            <w:r w:rsidRPr="00357563">
              <w:rPr>
                <w:b/>
                <w:bCs/>
                <w:iCs/>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5DFFE221"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3C92FBB5"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DCF21EC" w14:textId="77777777" w:rsidR="00357563" w:rsidRPr="00357563" w:rsidRDefault="00357563" w:rsidP="00357563">
            <w:pPr>
              <w:jc w:val="center"/>
              <w:rPr>
                <w:b/>
                <w:bCs/>
                <w:iCs/>
              </w:rPr>
            </w:pPr>
            <w:r w:rsidRPr="00357563">
              <w:rPr>
                <w:b/>
                <w:bCs/>
                <w:iCs/>
              </w:rPr>
              <w:t>19211L3041</w:t>
            </w:r>
          </w:p>
        </w:tc>
        <w:tc>
          <w:tcPr>
            <w:tcW w:w="643" w:type="dxa"/>
            <w:tcBorders>
              <w:top w:val="single" w:sz="4" w:space="0" w:color="auto"/>
              <w:left w:val="nil"/>
              <w:bottom w:val="single" w:sz="4" w:space="0" w:color="auto"/>
              <w:right w:val="single" w:sz="4" w:space="0" w:color="auto"/>
            </w:tcBorders>
            <w:shd w:val="clear" w:color="auto" w:fill="auto"/>
            <w:hideMark/>
          </w:tcPr>
          <w:p w14:paraId="3E554C6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960D405" w14:textId="77777777" w:rsidR="00357563" w:rsidRPr="00357563" w:rsidRDefault="00357563" w:rsidP="00357563">
            <w:pPr>
              <w:jc w:val="right"/>
              <w:rPr>
                <w:b/>
                <w:bCs/>
                <w:iCs/>
              </w:rPr>
            </w:pPr>
            <w:r w:rsidRPr="00357563">
              <w:rPr>
                <w:b/>
                <w:bCs/>
                <w:iCs/>
              </w:rPr>
              <w:t>48 174,0</w:t>
            </w:r>
          </w:p>
        </w:tc>
      </w:tr>
      <w:tr w:rsidR="00357563" w:rsidRPr="00357563" w14:paraId="43E62D6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F2524D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F03374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96B88B7"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1D688EA1" w14:textId="77777777" w:rsidR="00357563" w:rsidRPr="00357563" w:rsidRDefault="00357563" w:rsidP="00357563">
            <w:pPr>
              <w:jc w:val="center"/>
            </w:pPr>
            <w:r w:rsidRPr="00357563">
              <w:t>19211L3041</w:t>
            </w:r>
          </w:p>
        </w:tc>
        <w:tc>
          <w:tcPr>
            <w:tcW w:w="643" w:type="dxa"/>
            <w:tcBorders>
              <w:top w:val="nil"/>
              <w:left w:val="nil"/>
              <w:bottom w:val="single" w:sz="4" w:space="0" w:color="auto"/>
              <w:right w:val="single" w:sz="4" w:space="0" w:color="auto"/>
            </w:tcBorders>
            <w:shd w:val="clear" w:color="auto" w:fill="auto"/>
            <w:hideMark/>
          </w:tcPr>
          <w:p w14:paraId="4F34682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88CFD82" w14:textId="77777777" w:rsidR="00357563" w:rsidRPr="00357563" w:rsidRDefault="00357563" w:rsidP="00357563">
            <w:pPr>
              <w:jc w:val="right"/>
            </w:pPr>
            <w:r w:rsidRPr="00357563">
              <w:t>43 074,0</w:t>
            </w:r>
          </w:p>
        </w:tc>
      </w:tr>
      <w:tr w:rsidR="00357563" w:rsidRPr="00357563" w14:paraId="2983663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069C08E"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40D017F"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1FF2CFF"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556DED88" w14:textId="77777777" w:rsidR="00357563" w:rsidRPr="00357563" w:rsidRDefault="00357563" w:rsidP="00357563">
            <w:pPr>
              <w:jc w:val="center"/>
            </w:pPr>
            <w:r w:rsidRPr="00357563">
              <w:t>19211L3041</w:t>
            </w:r>
          </w:p>
        </w:tc>
        <w:tc>
          <w:tcPr>
            <w:tcW w:w="643" w:type="dxa"/>
            <w:tcBorders>
              <w:top w:val="nil"/>
              <w:left w:val="nil"/>
              <w:bottom w:val="single" w:sz="4" w:space="0" w:color="auto"/>
              <w:right w:val="single" w:sz="4" w:space="0" w:color="auto"/>
            </w:tcBorders>
            <w:shd w:val="clear" w:color="auto" w:fill="auto"/>
            <w:hideMark/>
          </w:tcPr>
          <w:p w14:paraId="753E4B67"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71DF95D1" w14:textId="77777777" w:rsidR="00357563" w:rsidRPr="00357563" w:rsidRDefault="00357563" w:rsidP="00357563">
            <w:pPr>
              <w:jc w:val="right"/>
            </w:pPr>
            <w:r w:rsidRPr="00357563">
              <w:t>5 100,0</w:t>
            </w:r>
          </w:p>
        </w:tc>
      </w:tr>
      <w:tr w:rsidR="00357563" w:rsidRPr="00357563" w14:paraId="29DF1997" w14:textId="77777777" w:rsidTr="006C5C45">
        <w:trPr>
          <w:gridAfter w:val="1"/>
          <w:wAfter w:w="372" w:type="dxa"/>
          <w:trHeight w:val="122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0F620FB" w14:textId="77777777" w:rsidR="00357563" w:rsidRPr="00357563" w:rsidRDefault="00357563" w:rsidP="00357563">
            <w:pPr>
              <w:rPr>
                <w:b/>
                <w:bCs/>
                <w:iCs/>
              </w:rPr>
            </w:pPr>
            <w:r w:rsidRPr="00357563">
              <w:rPr>
                <w:b/>
                <w:bCs/>
                <w:iCs/>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6D5C0975"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7EE3CA42"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3D33074" w14:textId="77777777" w:rsidR="00357563" w:rsidRPr="00357563" w:rsidRDefault="00357563" w:rsidP="00357563">
            <w:pPr>
              <w:jc w:val="center"/>
              <w:rPr>
                <w:b/>
                <w:bCs/>
                <w:iCs/>
              </w:rPr>
            </w:pPr>
            <w:r w:rsidRPr="00357563">
              <w:rPr>
                <w:b/>
                <w:bCs/>
                <w:iCs/>
              </w:rPr>
              <w:t>19211S2928</w:t>
            </w:r>
          </w:p>
        </w:tc>
        <w:tc>
          <w:tcPr>
            <w:tcW w:w="643" w:type="dxa"/>
            <w:tcBorders>
              <w:top w:val="single" w:sz="4" w:space="0" w:color="auto"/>
              <w:left w:val="nil"/>
              <w:bottom w:val="single" w:sz="4" w:space="0" w:color="auto"/>
              <w:right w:val="single" w:sz="4" w:space="0" w:color="auto"/>
            </w:tcBorders>
            <w:shd w:val="clear" w:color="auto" w:fill="auto"/>
            <w:hideMark/>
          </w:tcPr>
          <w:p w14:paraId="57F689F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8178892" w14:textId="77777777" w:rsidR="00357563" w:rsidRPr="00357563" w:rsidRDefault="00357563" w:rsidP="00357563">
            <w:pPr>
              <w:jc w:val="right"/>
              <w:rPr>
                <w:b/>
                <w:bCs/>
                <w:iCs/>
              </w:rPr>
            </w:pPr>
            <w:r w:rsidRPr="00357563">
              <w:rPr>
                <w:b/>
                <w:bCs/>
                <w:iCs/>
              </w:rPr>
              <w:t>5 087,0</w:t>
            </w:r>
          </w:p>
        </w:tc>
      </w:tr>
      <w:tr w:rsidR="00357563" w:rsidRPr="00357563" w14:paraId="4CD6DDF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EE5737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38AC217"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D44D8EE"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4542DD94" w14:textId="77777777" w:rsidR="00357563" w:rsidRPr="00357563" w:rsidRDefault="00357563" w:rsidP="00357563">
            <w:pPr>
              <w:jc w:val="center"/>
            </w:pPr>
            <w:r w:rsidRPr="00357563">
              <w:t>19211S2928</w:t>
            </w:r>
          </w:p>
        </w:tc>
        <w:tc>
          <w:tcPr>
            <w:tcW w:w="643" w:type="dxa"/>
            <w:tcBorders>
              <w:top w:val="nil"/>
              <w:left w:val="nil"/>
              <w:bottom w:val="single" w:sz="4" w:space="0" w:color="auto"/>
              <w:right w:val="single" w:sz="4" w:space="0" w:color="auto"/>
            </w:tcBorders>
            <w:shd w:val="clear" w:color="auto" w:fill="auto"/>
            <w:hideMark/>
          </w:tcPr>
          <w:p w14:paraId="313B5CAB"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D5EE729" w14:textId="77777777" w:rsidR="00357563" w:rsidRPr="00357563" w:rsidRDefault="00357563" w:rsidP="00357563">
            <w:pPr>
              <w:jc w:val="right"/>
            </w:pPr>
            <w:r w:rsidRPr="00357563">
              <w:t>4 983,7</w:t>
            </w:r>
          </w:p>
        </w:tc>
      </w:tr>
      <w:tr w:rsidR="00357563" w:rsidRPr="00357563" w14:paraId="6B1830C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A0E5745"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336ECA6"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D217C70"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78AFB03F" w14:textId="77777777" w:rsidR="00357563" w:rsidRPr="00357563" w:rsidRDefault="00357563" w:rsidP="00357563">
            <w:pPr>
              <w:jc w:val="center"/>
            </w:pPr>
            <w:r w:rsidRPr="00357563">
              <w:t>19211S2928</w:t>
            </w:r>
          </w:p>
        </w:tc>
        <w:tc>
          <w:tcPr>
            <w:tcW w:w="643" w:type="dxa"/>
            <w:tcBorders>
              <w:top w:val="nil"/>
              <w:left w:val="nil"/>
              <w:bottom w:val="single" w:sz="4" w:space="0" w:color="auto"/>
              <w:right w:val="single" w:sz="4" w:space="0" w:color="auto"/>
            </w:tcBorders>
            <w:shd w:val="clear" w:color="auto" w:fill="auto"/>
            <w:hideMark/>
          </w:tcPr>
          <w:p w14:paraId="07095FBE"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0DAAC36F" w14:textId="77777777" w:rsidR="00357563" w:rsidRPr="00357563" w:rsidRDefault="00357563" w:rsidP="00357563">
            <w:pPr>
              <w:jc w:val="right"/>
            </w:pPr>
            <w:r w:rsidRPr="00357563">
              <w:t>103,3</w:t>
            </w:r>
          </w:p>
        </w:tc>
      </w:tr>
      <w:tr w:rsidR="00357563" w:rsidRPr="00357563" w14:paraId="26E42D0E"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A13DF4B" w14:textId="77777777" w:rsidR="00357563" w:rsidRPr="00357563" w:rsidRDefault="00357563" w:rsidP="00357563">
            <w:pPr>
              <w:rPr>
                <w:b/>
                <w:bCs/>
                <w:iCs/>
              </w:rPr>
            </w:pPr>
            <w:r w:rsidRPr="00357563">
              <w:rPr>
                <w:b/>
                <w:bCs/>
                <w:iCs/>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14:paraId="0769FF1D"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086CBE3A"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4ECA5D82" w14:textId="77777777" w:rsidR="00357563" w:rsidRPr="00357563" w:rsidRDefault="00357563" w:rsidP="00357563">
            <w:pPr>
              <w:jc w:val="center"/>
              <w:rPr>
                <w:b/>
                <w:bCs/>
                <w:iCs/>
              </w:rPr>
            </w:pPr>
            <w:r w:rsidRPr="00357563">
              <w:rPr>
                <w:b/>
                <w:bCs/>
                <w:iCs/>
              </w:rPr>
              <w:t>19211S2976</w:t>
            </w:r>
          </w:p>
        </w:tc>
        <w:tc>
          <w:tcPr>
            <w:tcW w:w="643" w:type="dxa"/>
            <w:tcBorders>
              <w:top w:val="single" w:sz="4" w:space="0" w:color="auto"/>
              <w:left w:val="nil"/>
              <w:bottom w:val="single" w:sz="4" w:space="0" w:color="auto"/>
              <w:right w:val="single" w:sz="4" w:space="0" w:color="auto"/>
            </w:tcBorders>
            <w:shd w:val="clear" w:color="auto" w:fill="auto"/>
            <w:hideMark/>
          </w:tcPr>
          <w:p w14:paraId="44722509"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A0397D1" w14:textId="77777777" w:rsidR="00357563" w:rsidRPr="00357563" w:rsidRDefault="00357563" w:rsidP="00357563">
            <w:pPr>
              <w:jc w:val="right"/>
              <w:rPr>
                <w:b/>
                <w:bCs/>
                <w:iCs/>
              </w:rPr>
            </w:pPr>
            <w:r w:rsidRPr="00357563">
              <w:rPr>
                <w:b/>
                <w:bCs/>
                <w:iCs/>
              </w:rPr>
              <w:t>6 857,0</w:t>
            </w:r>
          </w:p>
        </w:tc>
      </w:tr>
      <w:tr w:rsidR="00357563" w:rsidRPr="00357563" w14:paraId="0308431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AA13CC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6A5EEE5"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16CA950B"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74C49644" w14:textId="77777777" w:rsidR="00357563" w:rsidRPr="00357563" w:rsidRDefault="00357563" w:rsidP="00357563">
            <w:pPr>
              <w:jc w:val="center"/>
            </w:pPr>
            <w:r w:rsidRPr="00357563">
              <w:t>19211S2976</w:t>
            </w:r>
          </w:p>
        </w:tc>
        <w:tc>
          <w:tcPr>
            <w:tcW w:w="643" w:type="dxa"/>
            <w:tcBorders>
              <w:top w:val="nil"/>
              <w:left w:val="nil"/>
              <w:bottom w:val="single" w:sz="4" w:space="0" w:color="auto"/>
              <w:right w:val="single" w:sz="4" w:space="0" w:color="auto"/>
            </w:tcBorders>
            <w:shd w:val="clear" w:color="auto" w:fill="auto"/>
            <w:hideMark/>
          </w:tcPr>
          <w:p w14:paraId="34C5B5A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FD68064" w14:textId="77777777" w:rsidR="00357563" w:rsidRPr="00357563" w:rsidRDefault="00357563" w:rsidP="00357563">
            <w:pPr>
              <w:jc w:val="right"/>
            </w:pPr>
            <w:r w:rsidRPr="00357563">
              <w:t>6 837,0</w:t>
            </w:r>
          </w:p>
        </w:tc>
      </w:tr>
      <w:tr w:rsidR="00357563" w:rsidRPr="00357563" w14:paraId="599C623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F018245"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7EF7985"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915B5D0"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40ECC5E1" w14:textId="77777777" w:rsidR="00357563" w:rsidRPr="00357563" w:rsidRDefault="00357563" w:rsidP="00357563">
            <w:pPr>
              <w:jc w:val="center"/>
            </w:pPr>
            <w:r w:rsidRPr="00357563">
              <w:t>19211S2976</w:t>
            </w:r>
          </w:p>
        </w:tc>
        <w:tc>
          <w:tcPr>
            <w:tcW w:w="643" w:type="dxa"/>
            <w:tcBorders>
              <w:top w:val="nil"/>
              <w:left w:val="nil"/>
              <w:bottom w:val="single" w:sz="4" w:space="0" w:color="auto"/>
              <w:right w:val="single" w:sz="4" w:space="0" w:color="auto"/>
            </w:tcBorders>
            <w:shd w:val="clear" w:color="auto" w:fill="auto"/>
            <w:hideMark/>
          </w:tcPr>
          <w:p w14:paraId="56700FFE"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4227983" w14:textId="77777777" w:rsidR="00357563" w:rsidRPr="00357563" w:rsidRDefault="00357563" w:rsidP="00357563">
            <w:pPr>
              <w:jc w:val="right"/>
            </w:pPr>
            <w:r w:rsidRPr="00357563">
              <w:t>20,0</w:t>
            </w:r>
          </w:p>
        </w:tc>
      </w:tr>
      <w:tr w:rsidR="00357563" w:rsidRPr="00357563" w14:paraId="19D5010B"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F6FD634" w14:textId="77777777" w:rsidR="00357563" w:rsidRPr="00357563" w:rsidRDefault="00357563" w:rsidP="00357563">
            <w:pPr>
              <w:rPr>
                <w:b/>
                <w:bCs/>
                <w:iCs/>
              </w:rPr>
            </w:pPr>
            <w:r w:rsidRPr="00357563">
              <w:rPr>
                <w:b/>
                <w:bCs/>
                <w:iCs/>
              </w:rPr>
              <w:t>Задача 3. Национальный проект "Молодежь и дети"</w:t>
            </w:r>
          </w:p>
        </w:tc>
        <w:tc>
          <w:tcPr>
            <w:tcW w:w="762" w:type="dxa"/>
            <w:tcBorders>
              <w:top w:val="single" w:sz="4" w:space="0" w:color="auto"/>
              <w:left w:val="nil"/>
              <w:bottom w:val="single" w:sz="4" w:space="0" w:color="auto"/>
              <w:right w:val="single" w:sz="4" w:space="0" w:color="auto"/>
            </w:tcBorders>
            <w:shd w:val="clear" w:color="auto" w:fill="auto"/>
            <w:hideMark/>
          </w:tcPr>
          <w:p w14:paraId="60797203"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2E17D739"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3A88264" w14:textId="77777777" w:rsidR="00357563" w:rsidRPr="00357563" w:rsidRDefault="00357563" w:rsidP="00357563">
            <w:pPr>
              <w:jc w:val="center"/>
              <w:rPr>
                <w:b/>
                <w:bCs/>
                <w:iCs/>
              </w:rPr>
            </w:pPr>
            <w:r w:rsidRPr="00357563">
              <w:rPr>
                <w:b/>
                <w:bCs/>
                <w:iCs/>
              </w:rPr>
              <w:t>192Ю000000</w:t>
            </w:r>
          </w:p>
        </w:tc>
        <w:tc>
          <w:tcPr>
            <w:tcW w:w="643" w:type="dxa"/>
            <w:tcBorders>
              <w:top w:val="single" w:sz="4" w:space="0" w:color="auto"/>
              <w:left w:val="nil"/>
              <w:bottom w:val="single" w:sz="4" w:space="0" w:color="auto"/>
              <w:right w:val="single" w:sz="4" w:space="0" w:color="auto"/>
            </w:tcBorders>
            <w:shd w:val="clear" w:color="auto" w:fill="auto"/>
            <w:hideMark/>
          </w:tcPr>
          <w:p w14:paraId="529F2A9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F32C5A4" w14:textId="77777777" w:rsidR="00357563" w:rsidRPr="00357563" w:rsidRDefault="00357563" w:rsidP="00357563">
            <w:pPr>
              <w:jc w:val="right"/>
              <w:rPr>
                <w:b/>
                <w:bCs/>
                <w:iCs/>
              </w:rPr>
            </w:pPr>
            <w:r w:rsidRPr="00357563">
              <w:rPr>
                <w:b/>
                <w:bCs/>
                <w:iCs/>
              </w:rPr>
              <w:t>125 216,4</w:t>
            </w:r>
          </w:p>
        </w:tc>
      </w:tr>
      <w:tr w:rsidR="00357563" w:rsidRPr="00357563" w14:paraId="4E90B57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B95BC05" w14:textId="77777777" w:rsidR="00357563" w:rsidRPr="00357563" w:rsidRDefault="00357563" w:rsidP="00357563">
            <w:pPr>
              <w:rPr>
                <w:b/>
                <w:bCs/>
                <w:iCs/>
              </w:rPr>
            </w:pPr>
            <w:r w:rsidRPr="00357563">
              <w:rPr>
                <w:b/>
                <w:bCs/>
                <w:iCs/>
              </w:rPr>
              <w:t>Региональный проект «Всё лучшее детям»</w:t>
            </w:r>
          </w:p>
        </w:tc>
        <w:tc>
          <w:tcPr>
            <w:tcW w:w="762" w:type="dxa"/>
            <w:tcBorders>
              <w:top w:val="nil"/>
              <w:left w:val="nil"/>
              <w:bottom w:val="single" w:sz="4" w:space="0" w:color="auto"/>
              <w:right w:val="single" w:sz="4" w:space="0" w:color="auto"/>
            </w:tcBorders>
            <w:shd w:val="clear" w:color="auto" w:fill="auto"/>
            <w:hideMark/>
          </w:tcPr>
          <w:p w14:paraId="5A5AC80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7B9C2C9"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C7282F7" w14:textId="77777777" w:rsidR="00357563" w:rsidRPr="00357563" w:rsidRDefault="00357563" w:rsidP="00357563">
            <w:pPr>
              <w:jc w:val="center"/>
              <w:rPr>
                <w:b/>
                <w:bCs/>
                <w:iCs/>
              </w:rPr>
            </w:pPr>
            <w:r w:rsidRPr="00357563">
              <w:rPr>
                <w:b/>
                <w:bCs/>
                <w:iCs/>
              </w:rPr>
              <w:t>192Ю400000</w:t>
            </w:r>
          </w:p>
        </w:tc>
        <w:tc>
          <w:tcPr>
            <w:tcW w:w="643" w:type="dxa"/>
            <w:tcBorders>
              <w:top w:val="nil"/>
              <w:left w:val="nil"/>
              <w:bottom w:val="single" w:sz="4" w:space="0" w:color="auto"/>
              <w:right w:val="single" w:sz="4" w:space="0" w:color="auto"/>
            </w:tcBorders>
            <w:shd w:val="clear" w:color="auto" w:fill="auto"/>
            <w:hideMark/>
          </w:tcPr>
          <w:p w14:paraId="301737C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5C4161B" w14:textId="77777777" w:rsidR="00357563" w:rsidRPr="00357563" w:rsidRDefault="00357563" w:rsidP="00357563">
            <w:pPr>
              <w:jc w:val="right"/>
              <w:rPr>
                <w:b/>
                <w:bCs/>
                <w:iCs/>
              </w:rPr>
            </w:pPr>
            <w:r w:rsidRPr="00357563">
              <w:rPr>
                <w:b/>
                <w:bCs/>
                <w:iCs/>
              </w:rPr>
              <w:t>3 801,0</w:t>
            </w:r>
          </w:p>
        </w:tc>
      </w:tr>
      <w:tr w:rsidR="00357563" w:rsidRPr="00357563" w14:paraId="4D60BB2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08F78A5" w14:textId="77777777" w:rsidR="00357563" w:rsidRPr="00357563" w:rsidRDefault="00357563" w:rsidP="00357563">
            <w:pPr>
              <w:rPr>
                <w:b/>
                <w:bCs/>
                <w:iCs/>
              </w:rPr>
            </w:pPr>
            <w:r w:rsidRPr="00357563">
              <w:rPr>
                <w:b/>
                <w:bCs/>
                <w:iCs/>
              </w:rPr>
              <w:t>Оснащение предметных кабинетов общеобразовательных организаций средствами обучения и воспитания</w:t>
            </w:r>
          </w:p>
        </w:tc>
        <w:tc>
          <w:tcPr>
            <w:tcW w:w="762" w:type="dxa"/>
            <w:tcBorders>
              <w:top w:val="nil"/>
              <w:left w:val="nil"/>
              <w:bottom w:val="single" w:sz="4" w:space="0" w:color="auto"/>
              <w:right w:val="single" w:sz="4" w:space="0" w:color="auto"/>
            </w:tcBorders>
            <w:shd w:val="clear" w:color="auto" w:fill="auto"/>
            <w:hideMark/>
          </w:tcPr>
          <w:p w14:paraId="3B140B9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B0C60F1"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74EFB7EB" w14:textId="77777777" w:rsidR="00357563" w:rsidRPr="00357563" w:rsidRDefault="00357563" w:rsidP="00357563">
            <w:pPr>
              <w:jc w:val="center"/>
              <w:rPr>
                <w:b/>
                <w:bCs/>
                <w:iCs/>
              </w:rPr>
            </w:pPr>
            <w:r w:rsidRPr="00357563">
              <w:rPr>
                <w:b/>
                <w:bCs/>
                <w:iCs/>
              </w:rPr>
              <w:t>192Ю455591</w:t>
            </w:r>
          </w:p>
        </w:tc>
        <w:tc>
          <w:tcPr>
            <w:tcW w:w="643" w:type="dxa"/>
            <w:tcBorders>
              <w:top w:val="nil"/>
              <w:left w:val="nil"/>
              <w:bottom w:val="single" w:sz="4" w:space="0" w:color="auto"/>
              <w:right w:val="single" w:sz="4" w:space="0" w:color="auto"/>
            </w:tcBorders>
            <w:shd w:val="clear" w:color="auto" w:fill="auto"/>
            <w:hideMark/>
          </w:tcPr>
          <w:p w14:paraId="2B6F9F5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43FC475" w14:textId="77777777" w:rsidR="00357563" w:rsidRPr="00357563" w:rsidRDefault="00357563" w:rsidP="00357563">
            <w:pPr>
              <w:jc w:val="right"/>
              <w:rPr>
                <w:b/>
                <w:bCs/>
                <w:iCs/>
              </w:rPr>
            </w:pPr>
            <w:r w:rsidRPr="00357563">
              <w:rPr>
                <w:b/>
                <w:bCs/>
                <w:iCs/>
              </w:rPr>
              <w:t>3 801,0</w:t>
            </w:r>
          </w:p>
        </w:tc>
      </w:tr>
      <w:tr w:rsidR="00357563" w:rsidRPr="00357563" w14:paraId="327BD42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F7E04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A646806"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08F792AA"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1CC22720" w14:textId="77777777" w:rsidR="00357563" w:rsidRPr="00357563" w:rsidRDefault="00357563" w:rsidP="00357563">
            <w:pPr>
              <w:jc w:val="center"/>
            </w:pPr>
            <w:r w:rsidRPr="00357563">
              <w:t>192Ю455591</w:t>
            </w:r>
          </w:p>
        </w:tc>
        <w:tc>
          <w:tcPr>
            <w:tcW w:w="643" w:type="dxa"/>
            <w:tcBorders>
              <w:top w:val="nil"/>
              <w:left w:val="nil"/>
              <w:bottom w:val="single" w:sz="4" w:space="0" w:color="auto"/>
              <w:right w:val="single" w:sz="4" w:space="0" w:color="auto"/>
            </w:tcBorders>
            <w:shd w:val="clear" w:color="auto" w:fill="auto"/>
            <w:hideMark/>
          </w:tcPr>
          <w:p w14:paraId="5F63C64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1BA487E" w14:textId="77777777" w:rsidR="00357563" w:rsidRPr="00357563" w:rsidRDefault="00357563" w:rsidP="00357563">
            <w:pPr>
              <w:jc w:val="right"/>
            </w:pPr>
            <w:r w:rsidRPr="00357563">
              <w:t>3 801,0</w:t>
            </w:r>
          </w:p>
        </w:tc>
      </w:tr>
      <w:tr w:rsidR="00357563" w:rsidRPr="00357563" w14:paraId="34809004"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387AA59" w14:textId="77777777" w:rsidR="00357563" w:rsidRPr="00357563" w:rsidRDefault="00357563" w:rsidP="00357563">
            <w:pPr>
              <w:rPr>
                <w:b/>
                <w:bCs/>
                <w:iCs/>
              </w:rPr>
            </w:pPr>
            <w:r w:rsidRPr="00357563">
              <w:rPr>
                <w:b/>
                <w:bCs/>
                <w:iCs/>
              </w:rPr>
              <w:t>Региональный проект «Педагоги и наставники»</w:t>
            </w:r>
          </w:p>
        </w:tc>
        <w:tc>
          <w:tcPr>
            <w:tcW w:w="762" w:type="dxa"/>
            <w:tcBorders>
              <w:top w:val="single" w:sz="4" w:space="0" w:color="auto"/>
              <w:left w:val="nil"/>
              <w:bottom w:val="single" w:sz="4" w:space="0" w:color="auto"/>
              <w:right w:val="single" w:sz="4" w:space="0" w:color="auto"/>
            </w:tcBorders>
            <w:shd w:val="clear" w:color="auto" w:fill="auto"/>
            <w:hideMark/>
          </w:tcPr>
          <w:p w14:paraId="169EF6AB"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6B69CBE5"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54BFFEDC" w14:textId="77777777" w:rsidR="00357563" w:rsidRPr="00357563" w:rsidRDefault="00357563" w:rsidP="00357563">
            <w:pPr>
              <w:jc w:val="center"/>
              <w:rPr>
                <w:b/>
                <w:bCs/>
                <w:iCs/>
              </w:rPr>
            </w:pPr>
            <w:r w:rsidRPr="00357563">
              <w:rPr>
                <w:b/>
                <w:bCs/>
                <w:iCs/>
              </w:rPr>
              <w:t>192Ю600000</w:t>
            </w:r>
          </w:p>
        </w:tc>
        <w:tc>
          <w:tcPr>
            <w:tcW w:w="643" w:type="dxa"/>
            <w:tcBorders>
              <w:top w:val="single" w:sz="4" w:space="0" w:color="auto"/>
              <w:left w:val="nil"/>
              <w:bottom w:val="single" w:sz="4" w:space="0" w:color="auto"/>
              <w:right w:val="single" w:sz="4" w:space="0" w:color="auto"/>
            </w:tcBorders>
            <w:shd w:val="clear" w:color="auto" w:fill="auto"/>
            <w:hideMark/>
          </w:tcPr>
          <w:p w14:paraId="64A122B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4BD12A2" w14:textId="77777777" w:rsidR="00357563" w:rsidRPr="00357563" w:rsidRDefault="00357563" w:rsidP="00357563">
            <w:pPr>
              <w:jc w:val="right"/>
              <w:rPr>
                <w:b/>
                <w:bCs/>
                <w:iCs/>
              </w:rPr>
            </w:pPr>
            <w:r w:rsidRPr="00357563">
              <w:rPr>
                <w:b/>
                <w:bCs/>
                <w:iCs/>
              </w:rPr>
              <w:t>121 415,4</w:t>
            </w:r>
          </w:p>
        </w:tc>
      </w:tr>
      <w:tr w:rsidR="00357563" w:rsidRPr="00357563" w14:paraId="6B4F50BB" w14:textId="77777777" w:rsidTr="006C5C45">
        <w:trPr>
          <w:gridAfter w:val="1"/>
          <w:wAfter w:w="372" w:type="dxa"/>
          <w:trHeight w:val="1428"/>
        </w:trPr>
        <w:tc>
          <w:tcPr>
            <w:tcW w:w="4673" w:type="dxa"/>
            <w:tcBorders>
              <w:top w:val="nil"/>
              <w:left w:val="single" w:sz="4" w:space="0" w:color="auto"/>
              <w:bottom w:val="single" w:sz="4" w:space="0" w:color="auto"/>
              <w:right w:val="single" w:sz="4" w:space="0" w:color="auto"/>
            </w:tcBorders>
            <w:shd w:val="clear" w:color="auto" w:fill="auto"/>
            <w:hideMark/>
          </w:tcPr>
          <w:p w14:paraId="4321C803" w14:textId="77777777" w:rsidR="00357563" w:rsidRPr="00357563" w:rsidRDefault="00357563" w:rsidP="00357563">
            <w:pPr>
              <w:rPr>
                <w:b/>
                <w:bCs/>
                <w:iCs/>
              </w:rPr>
            </w:pPr>
            <w:r w:rsidRPr="00357563">
              <w:rPr>
                <w:b/>
                <w:bCs/>
                <w:iCs/>
              </w:rPr>
              <w:t>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nil"/>
              <w:left w:val="nil"/>
              <w:bottom w:val="single" w:sz="4" w:space="0" w:color="auto"/>
              <w:right w:val="single" w:sz="4" w:space="0" w:color="auto"/>
            </w:tcBorders>
            <w:shd w:val="clear" w:color="auto" w:fill="auto"/>
            <w:hideMark/>
          </w:tcPr>
          <w:p w14:paraId="0202FDC6"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7CE50DF"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10160D7" w14:textId="77777777" w:rsidR="00357563" w:rsidRPr="00357563" w:rsidRDefault="00357563" w:rsidP="00357563">
            <w:pPr>
              <w:jc w:val="center"/>
              <w:rPr>
                <w:b/>
                <w:bCs/>
                <w:iCs/>
              </w:rPr>
            </w:pPr>
            <w:r w:rsidRPr="00357563">
              <w:rPr>
                <w:b/>
                <w:bCs/>
                <w:iCs/>
              </w:rPr>
              <w:t>192Ю653031</w:t>
            </w:r>
          </w:p>
        </w:tc>
        <w:tc>
          <w:tcPr>
            <w:tcW w:w="643" w:type="dxa"/>
            <w:tcBorders>
              <w:top w:val="nil"/>
              <w:left w:val="nil"/>
              <w:bottom w:val="single" w:sz="4" w:space="0" w:color="auto"/>
              <w:right w:val="single" w:sz="4" w:space="0" w:color="auto"/>
            </w:tcBorders>
            <w:shd w:val="clear" w:color="auto" w:fill="auto"/>
            <w:hideMark/>
          </w:tcPr>
          <w:p w14:paraId="3CED032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B9FC4D7" w14:textId="77777777" w:rsidR="00357563" w:rsidRPr="00357563" w:rsidRDefault="00357563" w:rsidP="00357563">
            <w:pPr>
              <w:jc w:val="right"/>
              <w:rPr>
                <w:b/>
                <w:bCs/>
                <w:iCs/>
              </w:rPr>
            </w:pPr>
            <w:r w:rsidRPr="00357563">
              <w:rPr>
                <w:b/>
                <w:bCs/>
                <w:iCs/>
              </w:rPr>
              <w:t>121 415,4</w:t>
            </w:r>
          </w:p>
        </w:tc>
      </w:tr>
      <w:tr w:rsidR="00357563" w:rsidRPr="00357563" w14:paraId="5552E03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CD91409"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EE29216"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50B104A"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347CA67F" w14:textId="77777777" w:rsidR="00357563" w:rsidRPr="00357563" w:rsidRDefault="00357563" w:rsidP="00357563">
            <w:pPr>
              <w:jc w:val="center"/>
            </w:pPr>
            <w:r w:rsidRPr="00357563">
              <w:t>192Ю653031</w:t>
            </w:r>
          </w:p>
        </w:tc>
        <w:tc>
          <w:tcPr>
            <w:tcW w:w="643" w:type="dxa"/>
            <w:tcBorders>
              <w:top w:val="nil"/>
              <w:left w:val="nil"/>
              <w:bottom w:val="single" w:sz="4" w:space="0" w:color="auto"/>
              <w:right w:val="single" w:sz="4" w:space="0" w:color="auto"/>
            </w:tcBorders>
            <w:shd w:val="clear" w:color="auto" w:fill="auto"/>
            <w:hideMark/>
          </w:tcPr>
          <w:p w14:paraId="2D0C3825"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48D2AD65" w14:textId="77777777" w:rsidR="00357563" w:rsidRPr="00357563" w:rsidRDefault="00357563" w:rsidP="00357563">
            <w:pPr>
              <w:jc w:val="right"/>
            </w:pPr>
            <w:r w:rsidRPr="00357563">
              <w:t>112 743,4</w:t>
            </w:r>
          </w:p>
        </w:tc>
      </w:tr>
      <w:tr w:rsidR="00357563" w:rsidRPr="00357563" w14:paraId="3FEF155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771A195" w14:textId="77777777" w:rsidR="00357563" w:rsidRPr="00357563" w:rsidRDefault="00357563" w:rsidP="00357563">
            <w:r w:rsidRPr="00357563">
              <w:t xml:space="preserve">Предоставление субсидий бюджетным, автономным учреждениям и иным некоммерческим </w:t>
            </w:r>
            <w:r w:rsidRPr="00357563">
              <w:lastRenderedPageBreak/>
              <w:t>организациям</w:t>
            </w:r>
          </w:p>
        </w:tc>
        <w:tc>
          <w:tcPr>
            <w:tcW w:w="762" w:type="dxa"/>
            <w:tcBorders>
              <w:top w:val="nil"/>
              <w:left w:val="nil"/>
              <w:bottom w:val="single" w:sz="4" w:space="0" w:color="auto"/>
              <w:right w:val="single" w:sz="4" w:space="0" w:color="auto"/>
            </w:tcBorders>
            <w:shd w:val="clear" w:color="auto" w:fill="auto"/>
            <w:hideMark/>
          </w:tcPr>
          <w:p w14:paraId="0D50C306" w14:textId="77777777" w:rsidR="00357563" w:rsidRPr="00357563" w:rsidRDefault="00357563" w:rsidP="00357563">
            <w:pPr>
              <w:jc w:val="center"/>
            </w:pPr>
            <w:r w:rsidRPr="00357563">
              <w:lastRenderedPageBreak/>
              <w:t>903</w:t>
            </w:r>
          </w:p>
        </w:tc>
        <w:tc>
          <w:tcPr>
            <w:tcW w:w="939" w:type="dxa"/>
            <w:tcBorders>
              <w:top w:val="nil"/>
              <w:left w:val="nil"/>
              <w:bottom w:val="single" w:sz="4" w:space="0" w:color="auto"/>
              <w:right w:val="single" w:sz="4" w:space="0" w:color="auto"/>
            </w:tcBorders>
            <w:shd w:val="clear" w:color="auto" w:fill="auto"/>
            <w:hideMark/>
          </w:tcPr>
          <w:p w14:paraId="6E567440"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05B6A880" w14:textId="77777777" w:rsidR="00357563" w:rsidRPr="00357563" w:rsidRDefault="00357563" w:rsidP="00357563">
            <w:pPr>
              <w:jc w:val="center"/>
            </w:pPr>
            <w:r w:rsidRPr="00357563">
              <w:t>192Ю653031</w:t>
            </w:r>
          </w:p>
        </w:tc>
        <w:tc>
          <w:tcPr>
            <w:tcW w:w="643" w:type="dxa"/>
            <w:tcBorders>
              <w:top w:val="nil"/>
              <w:left w:val="nil"/>
              <w:bottom w:val="single" w:sz="4" w:space="0" w:color="auto"/>
              <w:right w:val="single" w:sz="4" w:space="0" w:color="auto"/>
            </w:tcBorders>
            <w:shd w:val="clear" w:color="auto" w:fill="auto"/>
            <w:hideMark/>
          </w:tcPr>
          <w:p w14:paraId="4B6AE3AE"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5EAD785B" w14:textId="77777777" w:rsidR="00357563" w:rsidRPr="00357563" w:rsidRDefault="00357563" w:rsidP="00357563">
            <w:pPr>
              <w:jc w:val="right"/>
            </w:pPr>
            <w:r w:rsidRPr="00357563">
              <w:t>8 672,0</w:t>
            </w:r>
          </w:p>
        </w:tc>
      </w:tr>
      <w:tr w:rsidR="00357563" w:rsidRPr="00357563" w14:paraId="59A455B3"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212CC73" w14:textId="77777777" w:rsidR="00357563" w:rsidRPr="00357563" w:rsidRDefault="00357563" w:rsidP="00357563">
            <w:pPr>
              <w:rPr>
                <w:b/>
                <w:bCs/>
                <w:iCs/>
              </w:rPr>
            </w:pPr>
            <w:r w:rsidRPr="00357563">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14:paraId="363A3ECE"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7388354E"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4B71F4AF" w14:textId="77777777" w:rsidR="00357563" w:rsidRPr="00357563" w:rsidRDefault="00357563" w:rsidP="00357563">
            <w:pPr>
              <w:jc w:val="center"/>
              <w:rPr>
                <w:b/>
                <w:bCs/>
                <w:iCs/>
              </w:rPr>
            </w:pPr>
            <w:r w:rsidRPr="00357563">
              <w:rPr>
                <w:b/>
                <w:bCs/>
                <w:iCs/>
              </w:rPr>
              <w:t>1940000000</w:t>
            </w:r>
          </w:p>
        </w:tc>
        <w:tc>
          <w:tcPr>
            <w:tcW w:w="643" w:type="dxa"/>
            <w:tcBorders>
              <w:top w:val="single" w:sz="4" w:space="0" w:color="auto"/>
              <w:left w:val="nil"/>
              <w:bottom w:val="single" w:sz="4" w:space="0" w:color="auto"/>
              <w:right w:val="single" w:sz="4" w:space="0" w:color="auto"/>
            </w:tcBorders>
            <w:shd w:val="clear" w:color="auto" w:fill="auto"/>
            <w:hideMark/>
          </w:tcPr>
          <w:p w14:paraId="6DC4C77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1245381" w14:textId="77777777" w:rsidR="00357563" w:rsidRPr="00357563" w:rsidRDefault="00357563" w:rsidP="00357563">
            <w:pPr>
              <w:jc w:val="right"/>
              <w:rPr>
                <w:b/>
                <w:bCs/>
                <w:iCs/>
              </w:rPr>
            </w:pPr>
            <w:r w:rsidRPr="00357563">
              <w:rPr>
                <w:b/>
                <w:bCs/>
                <w:iCs/>
              </w:rPr>
              <w:t>5 000,0</w:t>
            </w:r>
          </w:p>
        </w:tc>
      </w:tr>
      <w:tr w:rsidR="00357563" w:rsidRPr="00357563" w14:paraId="3814CF7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078AC11" w14:textId="77777777" w:rsidR="00357563" w:rsidRPr="00357563" w:rsidRDefault="00357563" w:rsidP="00357563">
            <w:pPr>
              <w:rPr>
                <w:b/>
                <w:bCs/>
                <w:iCs/>
              </w:rPr>
            </w:pPr>
            <w:r w:rsidRPr="00357563">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006DBB3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CB3881F"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E79B2A7" w14:textId="77777777" w:rsidR="00357563" w:rsidRPr="00357563" w:rsidRDefault="00357563" w:rsidP="00357563">
            <w:pPr>
              <w:jc w:val="center"/>
              <w:rPr>
                <w:b/>
                <w:bCs/>
                <w:iCs/>
              </w:rPr>
            </w:pPr>
            <w:r w:rsidRPr="00357563">
              <w:rPr>
                <w:b/>
                <w:bCs/>
                <w:iCs/>
              </w:rPr>
              <w:t>1941000000</w:t>
            </w:r>
          </w:p>
        </w:tc>
        <w:tc>
          <w:tcPr>
            <w:tcW w:w="643" w:type="dxa"/>
            <w:tcBorders>
              <w:top w:val="nil"/>
              <w:left w:val="nil"/>
              <w:bottom w:val="single" w:sz="4" w:space="0" w:color="auto"/>
              <w:right w:val="single" w:sz="4" w:space="0" w:color="auto"/>
            </w:tcBorders>
            <w:shd w:val="clear" w:color="auto" w:fill="auto"/>
            <w:hideMark/>
          </w:tcPr>
          <w:p w14:paraId="7DC7882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BEE2EF" w14:textId="77777777" w:rsidR="00357563" w:rsidRPr="00357563" w:rsidRDefault="00357563" w:rsidP="00357563">
            <w:pPr>
              <w:jc w:val="right"/>
              <w:rPr>
                <w:b/>
                <w:bCs/>
                <w:iCs/>
              </w:rPr>
            </w:pPr>
            <w:r w:rsidRPr="00357563">
              <w:rPr>
                <w:b/>
                <w:bCs/>
                <w:iCs/>
              </w:rPr>
              <w:t>5 000,0</w:t>
            </w:r>
          </w:p>
        </w:tc>
      </w:tr>
      <w:tr w:rsidR="00357563" w:rsidRPr="00357563" w14:paraId="24260A4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1676CCF" w14:textId="77777777" w:rsidR="00357563" w:rsidRPr="00357563" w:rsidRDefault="00357563" w:rsidP="00357563">
            <w:pPr>
              <w:rPr>
                <w:b/>
                <w:bCs/>
                <w:iCs/>
              </w:rPr>
            </w:pPr>
            <w:r w:rsidRPr="00357563">
              <w:rPr>
                <w:b/>
                <w:bCs/>
                <w:iCs/>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14:paraId="47C6089B"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345001F"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922689F" w14:textId="77777777" w:rsidR="00357563" w:rsidRPr="00357563" w:rsidRDefault="00357563" w:rsidP="00357563">
            <w:pPr>
              <w:jc w:val="center"/>
              <w:rPr>
                <w:b/>
                <w:bCs/>
                <w:iCs/>
              </w:rPr>
            </w:pPr>
            <w:r w:rsidRPr="00357563">
              <w:rPr>
                <w:b/>
                <w:bCs/>
                <w:iCs/>
              </w:rPr>
              <w:t>1941100000</w:t>
            </w:r>
          </w:p>
        </w:tc>
        <w:tc>
          <w:tcPr>
            <w:tcW w:w="643" w:type="dxa"/>
            <w:tcBorders>
              <w:top w:val="nil"/>
              <w:left w:val="nil"/>
              <w:bottom w:val="single" w:sz="4" w:space="0" w:color="auto"/>
              <w:right w:val="single" w:sz="4" w:space="0" w:color="auto"/>
            </w:tcBorders>
            <w:shd w:val="clear" w:color="auto" w:fill="auto"/>
            <w:hideMark/>
          </w:tcPr>
          <w:p w14:paraId="181480E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A27316" w14:textId="77777777" w:rsidR="00357563" w:rsidRPr="00357563" w:rsidRDefault="00357563" w:rsidP="00357563">
            <w:pPr>
              <w:jc w:val="right"/>
              <w:rPr>
                <w:b/>
                <w:bCs/>
                <w:iCs/>
              </w:rPr>
            </w:pPr>
            <w:r w:rsidRPr="00357563">
              <w:rPr>
                <w:b/>
                <w:bCs/>
                <w:iCs/>
              </w:rPr>
              <w:t>5 000,0</w:t>
            </w:r>
          </w:p>
        </w:tc>
      </w:tr>
      <w:tr w:rsidR="00357563" w:rsidRPr="00357563" w14:paraId="47B2CCA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265263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D785024"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BA76372"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0F9EFB9C" w14:textId="77777777" w:rsidR="00357563" w:rsidRPr="00357563" w:rsidRDefault="00357563" w:rsidP="00357563">
            <w:pPr>
              <w:jc w:val="center"/>
              <w:rPr>
                <w:b/>
                <w:bCs/>
                <w:iCs/>
              </w:rPr>
            </w:pPr>
            <w:r w:rsidRPr="00357563">
              <w:rPr>
                <w:b/>
                <w:bCs/>
                <w:iCs/>
              </w:rPr>
              <w:t>1941149999</w:t>
            </w:r>
          </w:p>
        </w:tc>
        <w:tc>
          <w:tcPr>
            <w:tcW w:w="643" w:type="dxa"/>
            <w:tcBorders>
              <w:top w:val="nil"/>
              <w:left w:val="nil"/>
              <w:bottom w:val="single" w:sz="4" w:space="0" w:color="auto"/>
              <w:right w:val="single" w:sz="4" w:space="0" w:color="auto"/>
            </w:tcBorders>
            <w:shd w:val="clear" w:color="auto" w:fill="auto"/>
            <w:hideMark/>
          </w:tcPr>
          <w:p w14:paraId="6127586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7835C0" w14:textId="77777777" w:rsidR="00357563" w:rsidRPr="00357563" w:rsidRDefault="00357563" w:rsidP="00357563">
            <w:pPr>
              <w:jc w:val="right"/>
              <w:rPr>
                <w:b/>
                <w:bCs/>
                <w:iCs/>
              </w:rPr>
            </w:pPr>
            <w:r w:rsidRPr="00357563">
              <w:rPr>
                <w:b/>
                <w:bCs/>
                <w:iCs/>
              </w:rPr>
              <w:t>5 000,0</w:t>
            </w:r>
          </w:p>
        </w:tc>
      </w:tr>
      <w:tr w:rsidR="00357563" w:rsidRPr="00357563" w14:paraId="6B21853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6234EE"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F955785"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F4B409D"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44FAA2D3" w14:textId="77777777" w:rsidR="00357563" w:rsidRPr="00357563" w:rsidRDefault="00357563" w:rsidP="00357563">
            <w:pPr>
              <w:jc w:val="center"/>
            </w:pPr>
            <w:r w:rsidRPr="00357563">
              <w:t>1941149999</w:t>
            </w:r>
          </w:p>
        </w:tc>
        <w:tc>
          <w:tcPr>
            <w:tcW w:w="643" w:type="dxa"/>
            <w:tcBorders>
              <w:top w:val="nil"/>
              <w:left w:val="nil"/>
              <w:bottom w:val="single" w:sz="4" w:space="0" w:color="auto"/>
              <w:right w:val="single" w:sz="4" w:space="0" w:color="auto"/>
            </w:tcBorders>
            <w:shd w:val="clear" w:color="auto" w:fill="auto"/>
            <w:hideMark/>
          </w:tcPr>
          <w:p w14:paraId="5E453FAF"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1A8FDE9" w14:textId="77777777" w:rsidR="00357563" w:rsidRPr="00357563" w:rsidRDefault="00357563" w:rsidP="00357563">
            <w:pPr>
              <w:jc w:val="right"/>
            </w:pPr>
            <w:r w:rsidRPr="00357563">
              <w:t>5 000,0</w:t>
            </w:r>
          </w:p>
        </w:tc>
      </w:tr>
      <w:tr w:rsidR="00357563" w:rsidRPr="00357563" w14:paraId="58E7294A"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001A52C" w14:textId="77777777" w:rsidR="00357563" w:rsidRPr="00357563" w:rsidRDefault="00357563" w:rsidP="00357563">
            <w:pPr>
              <w:rPr>
                <w:b/>
                <w:bCs/>
                <w:iCs/>
              </w:rPr>
            </w:pPr>
            <w:r w:rsidRPr="00357563">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5A2A3005"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1F812203"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38028789" w14:textId="77777777" w:rsidR="00357563" w:rsidRPr="00357563" w:rsidRDefault="00357563" w:rsidP="00357563">
            <w:pPr>
              <w:jc w:val="center"/>
              <w:rPr>
                <w:b/>
                <w:bCs/>
                <w:iCs/>
              </w:rPr>
            </w:pPr>
            <w:r w:rsidRPr="00357563">
              <w:rPr>
                <w:b/>
                <w:bCs/>
                <w:iCs/>
              </w:rPr>
              <w:t>1950000000</w:t>
            </w:r>
          </w:p>
        </w:tc>
        <w:tc>
          <w:tcPr>
            <w:tcW w:w="643" w:type="dxa"/>
            <w:tcBorders>
              <w:top w:val="single" w:sz="4" w:space="0" w:color="auto"/>
              <w:left w:val="nil"/>
              <w:bottom w:val="single" w:sz="4" w:space="0" w:color="auto"/>
              <w:right w:val="single" w:sz="4" w:space="0" w:color="auto"/>
            </w:tcBorders>
            <w:shd w:val="clear" w:color="auto" w:fill="auto"/>
            <w:hideMark/>
          </w:tcPr>
          <w:p w14:paraId="5416605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97A038D" w14:textId="77777777" w:rsidR="00357563" w:rsidRPr="00357563" w:rsidRDefault="00357563" w:rsidP="00357563">
            <w:pPr>
              <w:jc w:val="right"/>
              <w:rPr>
                <w:b/>
                <w:bCs/>
                <w:iCs/>
              </w:rPr>
            </w:pPr>
            <w:r w:rsidRPr="00357563">
              <w:rPr>
                <w:b/>
                <w:bCs/>
                <w:iCs/>
              </w:rPr>
              <w:t>13 577,4</w:t>
            </w:r>
          </w:p>
        </w:tc>
      </w:tr>
      <w:tr w:rsidR="00357563" w:rsidRPr="00357563" w14:paraId="6B87CA7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727D978" w14:textId="77777777" w:rsidR="00357563" w:rsidRPr="00357563" w:rsidRDefault="00357563" w:rsidP="00357563">
            <w:pPr>
              <w:rPr>
                <w:b/>
                <w:bCs/>
                <w:iCs/>
              </w:rPr>
            </w:pPr>
            <w:r w:rsidRPr="00357563">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14:paraId="0ECEA56A"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8AC9EAA"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014F9A5B" w14:textId="77777777" w:rsidR="00357563" w:rsidRPr="00357563" w:rsidRDefault="00357563" w:rsidP="00357563">
            <w:pPr>
              <w:jc w:val="center"/>
              <w:rPr>
                <w:b/>
                <w:bCs/>
                <w:iCs/>
              </w:rPr>
            </w:pPr>
            <w:r w:rsidRPr="00357563">
              <w:rPr>
                <w:b/>
                <w:bCs/>
                <w:iCs/>
              </w:rPr>
              <w:t>1951000000</w:t>
            </w:r>
          </w:p>
        </w:tc>
        <w:tc>
          <w:tcPr>
            <w:tcW w:w="643" w:type="dxa"/>
            <w:tcBorders>
              <w:top w:val="nil"/>
              <w:left w:val="nil"/>
              <w:bottom w:val="single" w:sz="4" w:space="0" w:color="auto"/>
              <w:right w:val="single" w:sz="4" w:space="0" w:color="auto"/>
            </w:tcBorders>
            <w:shd w:val="clear" w:color="auto" w:fill="auto"/>
            <w:hideMark/>
          </w:tcPr>
          <w:p w14:paraId="65E14A2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EE7BE9A" w14:textId="77777777" w:rsidR="00357563" w:rsidRPr="00357563" w:rsidRDefault="00357563" w:rsidP="00357563">
            <w:pPr>
              <w:jc w:val="right"/>
              <w:rPr>
                <w:b/>
                <w:bCs/>
                <w:iCs/>
              </w:rPr>
            </w:pPr>
            <w:r w:rsidRPr="00357563">
              <w:rPr>
                <w:b/>
                <w:bCs/>
                <w:iCs/>
              </w:rPr>
              <w:t>30,3</w:t>
            </w:r>
          </w:p>
        </w:tc>
      </w:tr>
      <w:tr w:rsidR="00357563" w:rsidRPr="00357563" w14:paraId="6F7B462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3705EF3" w14:textId="77777777" w:rsidR="00357563" w:rsidRPr="00357563" w:rsidRDefault="00357563" w:rsidP="00357563">
            <w:pPr>
              <w:rPr>
                <w:b/>
                <w:bCs/>
                <w:iCs/>
              </w:rPr>
            </w:pPr>
            <w:r w:rsidRPr="00357563">
              <w:rPr>
                <w:b/>
                <w:bCs/>
                <w:iCs/>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14:paraId="18F7710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7B746AC"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7D1F125E" w14:textId="77777777" w:rsidR="00357563" w:rsidRPr="00357563" w:rsidRDefault="00357563" w:rsidP="00357563">
            <w:pPr>
              <w:jc w:val="center"/>
              <w:rPr>
                <w:b/>
                <w:bCs/>
                <w:iCs/>
              </w:rPr>
            </w:pPr>
            <w:r w:rsidRPr="00357563">
              <w:rPr>
                <w:b/>
                <w:bCs/>
                <w:iCs/>
              </w:rPr>
              <w:t>1951300000</w:t>
            </w:r>
          </w:p>
        </w:tc>
        <w:tc>
          <w:tcPr>
            <w:tcW w:w="643" w:type="dxa"/>
            <w:tcBorders>
              <w:top w:val="nil"/>
              <w:left w:val="nil"/>
              <w:bottom w:val="single" w:sz="4" w:space="0" w:color="auto"/>
              <w:right w:val="single" w:sz="4" w:space="0" w:color="auto"/>
            </w:tcBorders>
            <w:shd w:val="clear" w:color="auto" w:fill="auto"/>
            <w:hideMark/>
          </w:tcPr>
          <w:p w14:paraId="2C1090D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2916924" w14:textId="77777777" w:rsidR="00357563" w:rsidRPr="00357563" w:rsidRDefault="00357563" w:rsidP="00357563">
            <w:pPr>
              <w:jc w:val="right"/>
              <w:rPr>
                <w:b/>
                <w:bCs/>
                <w:iCs/>
              </w:rPr>
            </w:pPr>
            <w:r w:rsidRPr="00357563">
              <w:rPr>
                <w:b/>
                <w:bCs/>
                <w:iCs/>
              </w:rPr>
              <w:t>30,3</w:t>
            </w:r>
          </w:p>
        </w:tc>
      </w:tr>
      <w:tr w:rsidR="00357563" w:rsidRPr="00357563" w14:paraId="0C81BCD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73FD362"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9D48D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B014690"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6AFCDAF3" w14:textId="77777777" w:rsidR="00357563" w:rsidRPr="00357563" w:rsidRDefault="00357563" w:rsidP="00357563">
            <w:pPr>
              <w:jc w:val="center"/>
              <w:rPr>
                <w:b/>
                <w:bCs/>
                <w:iCs/>
              </w:rPr>
            </w:pPr>
            <w:r w:rsidRPr="00357563">
              <w:rPr>
                <w:b/>
                <w:bCs/>
                <w:iCs/>
              </w:rPr>
              <w:t>1951349999</w:t>
            </w:r>
          </w:p>
        </w:tc>
        <w:tc>
          <w:tcPr>
            <w:tcW w:w="643" w:type="dxa"/>
            <w:tcBorders>
              <w:top w:val="nil"/>
              <w:left w:val="nil"/>
              <w:bottom w:val="single" w:sz="4" w:space="0" w:color="auto"/>
              <w:right w:val="single" w:sz="4" w:space="0" w:color="auto"/>
            </w:tcBorders>
            <w:shd w:val="clear" w:color="auto" w:fill="auto"/>
            <w:hideMark/>
          </w:tcPr>
          <w:p w14:paraId="016897E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4989465" w14:textId="77777777" w:rsidR="00357563" w:rsidRPr="00357563" w:rsidRDefault="00357563" w:rsidP="00357563">
            <w:pPr>
              <w:jc w:val="right"/>
              <w:rPr>
                <w:b/>
                <w:bCs/>
                <w:iCs/>
              </w:rPr>
            </w:pPr>
            <w:r w:rsidRPr="00357563">
              <w:rPr>
                <w:b/>
                <w:bCs/>
                <w:iCs/>
              </w:rPr>
              <w:t>30,3</w:t>
            </w:r>
          </w:p>
        </w:tc>
      </w:tr>
      <w:tr w:rsidR="00357563" w:rsidRPr="00357563" w14:paraId="6458DF8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83724EA"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690172A"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00D56281"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1530A3D7" w14:textId="77777777" w:rsidR="00357563" w:rsidRPr="00357563" w:rsidRDefault="00357563" w:rsidP="00357563">
            <w:pPr>
              <w:jc w:val="center"/>
            </w:pPr>
            <w:r w:rsidRPr="00357563">
              <w:t>1951349999</w:t>
            </w:r>
          </w:p>
        </w:tc>
        <w:tc>
          <w:tcPr>
            <w:tcW w:w="643" w:type="dxa"/>
            <w:tcBorders>
              <w:top w:val="nil"/>
              <w:left w:val="nil"/>
              <w:bottom w:val="single" w:sz="4" w:space="0" w:color="auto"/>
              <w:right w:val="single" w:sz="4" w:space="0" w:color="auto"/>
            </w:tcBorders>
            <w:shd w:val="clear" w:color="auto" w:fill="auto"/>
            <w:hideMark/>
          </w:tcPr>
          <w:p w14:paraId="060A32B2"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50478F7F" w14:textId="77777777" w:rsidR="00357563" w:rsidRPr="00357563" w:rsidRDefault="00357563" w:rsidP="00357563">
            <w:pPr>
              <w:jc w:val="right"/>
            </w:pPr>
            <w:r w:rsidRPr="00357563">
              <w:t>21,1</w:t>
            </w:r>
          </w:p>
        </w:tc>
      </w:tr>
      <w:tr w:rsidR="00357563" w:rsidRPr="00357563" w14:paraId="78F3D01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0832A49"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2FA04DF"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C998407"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386AD00C" w14:textId="77777777" w:rsidR="00357563" w:rsidRPr="00357563" w:rsidRDefault="00357563" w:rsidP="00357563">
            <w:pPr>
              <w:jc w:val="center"/>
            </w:pPr>
            <w:r w:rsidRPr="00357563">
              <w:t>1951349999</w:t>
            </w:r>
          </w:p>
        </w:tc>
        <w:tc>
          <w:tcPr>
            <w:tcW w:w="643" w:type="dxa"/>
            <w:tcBorders>
              <w:top w:val="nil"/>
              <w:left w:val="nil"/>
              <w:bottom w:val="single" w:sz="4" w:space="0" w:color="auto"/>
              <w:right w:val="single" w:sz="4" w:space="0" w:color="auto"/>
            </w:tcBorders>
            <w:shd w:val="clear" w:color="auto" w:fill="auto"/>
            <w:hideMark/>
          </w:tcPr>
          <w:p w14:paraId="74BC1C1F"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6F8FC134" w14:textId="77777777" w:rsidR="00357563" w:rsidRPr="00357563" w:rsidRDefault="00357563" w:rsidP="00357563">
            <w:pPr>
              <w:jc w:val="right"/>
            </w:pPr>
            <w:r w:rsidRPr="00357563">
              <w:t>9,2</w:t>
            </w:r>
          </w:p>
        </w:tc>
      </w:tr>
      <w:tr w:rsidR="00357563" w:rsidRPr="00357563" w14:paraId="4CBDC4CE"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C83DBDA" w14:textId="77777777" w:rsidR="00357563" w:rsidRPr="00357563" w:rsidRDefault="00357563" w:rsidP="00357563">
            <w:pPr>
              <w:rPr>
                <w:b/>
                <w:bCs/>
                <w:iCs/>
              </w:rPr>
            </w:pPr>
            <w:r w:rsidRPr="00357563">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299602A7"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7AF08CF1"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95BF64E" w14:textId="77777777" w:rsidR="00357563" w:rsidRPr="00357563" w:rsidRDefault="00357563" w:rsidP="00357563">
            <w:pPr>
              <w:jc w:val="center"/>
              <w:rPr>
                <w:b/>
                <w:bCs/>
                <w:iCs/>
              </w:rPr>
            </w:pPr>
            <w:r w:rsidRPr="00357563">
              <w:rPr>
                <w:b/>
                <w:bCs/>
                <w:iCs/>
              </w:rPr>
              <w:t>1952000000</w:t>
            </w:r>
          </w:p>
        </w:tc>
        <w:tc>
          <w:tcPr>
            <w:tcW w:w="643" w:type="dxa"/>
            <w:tcBorders>
              <w:top w:val="single" w:sz="4" w:space="0" w:color="auto"/>
              <w:left w:val="nil"/>
              <w:bottom w:val="single" w:sz="4" w:space="0" w:color="auto"/>
              <w:right w:val="single" w:sz="4" w:space="0" w:color="auto"/>
            </w:tcBorders>
            <w:shd w:val="clear" w:color="auto" w:fill="auto"/>
            <w:hideMark/>
          </w:tcPr>
          <w:p w14:paraId="5804F8CF"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1C9FB62" w14:textId="77777777" w:rsidR="00357563" w:rsidRPr="00357563" w:rsidRDefault="00357563" w:rsidP="00357563">
            <w:pPr>
              <w:jc w:val="right"/>
              <w:rPr>
                <w:b/>
                <w:bCs/>
                <w:iCs/>
              </w:rPr>
            </w:pPr>
            <w:r w:rsidRPr="00357563">
              <w:rPr>
                <w:b/>
                <w:bCs/>
                <w:iCs/>
              </w:rPr>
              <w:t>13 547,1</w:t>
            </w:r>
          </w:p>
        </w:tc>
      </w:tr>
      <w:tr w:rsidR="00357563" w:rsidRPr="00357563" w14:paraId="6405A22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733E363" w14:textId="77777777" w:rsidR="00357563" w:rsidRPr="00357563" w:rsidRDefault="00357563" w:rsidP="00357563">
            <w:pPr>
              <w:rPr>
                <w:b/>
                <w:bCs/>
                <w:iCs/>
              </w:rPr>
            </w:pPr>
            <w:r w:rsidRPr="00357563">
              <w:rPr>
                <w:b/>
                <w:bCs/>
                <w:iCs/>
              </w:rPr>
              <w:t>Реализация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0CA70A8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F4CCF43"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40B829D6" w14:textId="77777777" w:rsidR="00357563" w:rsidRPr="00357563" w:rsidRDefault="00357563" w:rsidP="00357563">
            <w:pPr>
              <w:jc w:val="center"/>
              <w:rPr>
                <w:b/>
                <w:bCs/>
                <w:iCs/>
              </w:rPr>
            </w:pPr>
            <w:r w:rsidRPr="00357563">
              <w:rPr>
                <w:b/>
                <w:bCs/>
                <w:iCs/>
              </w:rPr>
              <w:t>1952200000</w:t>
            </w:r>
          </w:p>
        </w:tc>
        <w:tc>
          <w:tcPr>
            <w:tcW w:w="643" w:type="dxa"/>
            <w:tcBorders>
              <w:top w:val="nil"/>
              <w:left w:val="nil"/>
              <w:bottom w:val="single" w:sz="4" w:space="0" w:color="auto"/>
              <w:right w:val="single" w:sz="4" w:space="0" w:color="auto"/>
            </w:tcBorders>
            <w:shd w:val="clear" w:color="auto" w:fill="auto"/>
            <w:hideMark/>
          </w:tcPr>
          <w:p w14:paraId="7429D12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34AB4C5" w14:textId="77777777" w:rsidR="00357563" w:rsidRPr="00357563" w:rsidRDefault="00357563" w:rsidP="00357563">
            <w:pPr>
              <w:jc w:val="right"/>
              <w:rPr>
                <w:b/>
                <w:bCs/>
                <w:iCs/>
              </w:rPr>
            </w:pPr>
            <w:r w:rsidRPr="00357563">
              <w:rPr>
                <w:b/>
                <w:bCs/>
                <w:iCs/>
              </w:rPr>
              <w:t>10 447,1</w:t>
            </w:r>
          </w:p>
        </w:tc>
      </w:tr>
      <w:tr w:rsidR="00357563" w:rsidRPr="00357563" w14:paraId="55289F5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729F7E0" w14:textId="77777777" w:rsidR="00357563" w:rsidRPr="00357563" w:rsidRDefault="00357563" w:rsidP="00357563">
            <w:pPr>
              <w:rPr>
                <w:b/>
                <w:bCs/>
                <w:iCs/>
              </w:rPr>
            </w:pPr>
            <w:r w:rsidRPr="00357563">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30173114"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4C2AAE7"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3B232334" w14:textId="77777777" w:rsidR="00357563" w:rsidRPr="00357563" w:rsidRDefault="00357563" w:rsidP="00357563">
            <w:pPr>
              <w:jc w:val="center"/>
              <w:rPr>
                <w:b/>
                <w:bCs/>
                <w:iCs/>
              </w:rPr>
            </w:pPr>
            <w:r w:rsidRPr="00357563">
              <w:rPr>
                <w:b/>
                <w:bCs/>
                <w:iCs/>
              </w:rPr>
              <w:t>19522S2370</w:t>
            </w:r>
          </w:p>
        </w:tc>
        <w:tc>
          <w:tcPr>
            <w:tcW w:w="643" w:type="dxa"/>
            <w:tcBorders>
              <w:top w:val="nil"/>
              <w:left w:val="nil"/>
              <w:bottom w:val="single" w:sz="4" w:space="0" w:color="auto"/>
              <w:right w:val="single" w:sz="4" w:space="0" w:color="auto"/>
            </w:tcBorders>
            <w:shd w:val="clear" w:color="auto" w:fill="auto"/>
            <w:hideMark/>
          </w:tcPr>
          <w:p w14:paraId="4E0A601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F149F1A" w14:textId="77777777" w:rsidR="00357563" w:rsidRPr="00357563" w:rsidRDefault="00357563" w:rsidP="00357563">
            <w:pPr>
              <w:jc w:val="right"/>
              <w:rPr>
                <w:b/>
                <w:bCs/>
                <w:iCs/>
              </w:rPr>
            </w:pPr>
            <w:r w:rsidRPr="00357563">
              <w:rPr>
                <w:b/>
                <w:bCs/>
                <w:iCs/>
              </w:rPr>
              <w:t>10 447,1</w:t>
            </w:r>
          </w:p>
        </w:tc>
      </w:tr>
      <w:tr w:rsidR="00357563" w:rsidRPr="00357563" w14:paraId="6ACE3AB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764A1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F051AA3"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1DBC797"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4784C6AB" w14:textId="77777777" w:rsidR="00357563" w:rsidRPr="00357563" w:rsidRDefault="00357563" w:rsidP="00357563">
            <w:pPr>
              <w:jc w:val="center"/>
            </w:pPr>
            <w:r w:rsidRPr="00357563">
              <w:t>19522S2370</w:t>
            </w:r>
          </w:p>
        </w:tc>
        <w:tc>
          <w:tcPr>
            <w:tcW w:w="643" w:type="dxa"/>
            <w:tcBorders>
              <w:top w:val="nil"/>
              <w:left w:val="nil"/>
              <w:bottom w:val="single" w:sz="4" w:space="0" w:color="auto"/>
              <w:right w:val="single" w:sz="4" w:space="0" w:color="auto"/>
            </w:tcBorders>
            <w:shd w:val="clear" w:color="auto" w:fill="auto"/>
            <w:hideMark/>
          </w:tcPr>
          <w:p w14:paraId="4BC66DA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6699037" w14:textId="77777777" w:rsidR="00357563" w:rsidRPr="00357563" w:rsidRDefault="00357563" w:rsidP="00357563">
            <w:pPr>
              <w:jc w:val="right"/>
            </w:pPr>
            <w:r w:rsidRPr="00357563">
              <w:t>10 447,1</w:t>
            </w:r>
          </w:p>
        </w:tc>
      </w:tr>
      <w:tr w:rsidR="00357563" w:rsidRPr="00357563" w14:paraId="570BDBF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4AF42D2" w14:textId="77777777" w:rsidR="00357563" w:rsidRPr="00357563" w:rsidRDefault="00357563" w:rsidP="00357563">
            <w:pPr>
              <w:rPr>
                <w:b/>
                <w:bCs/>
                <w:iCs/>
              </w:rPr>
            </w:pPr>
            <w:r w:rsidRPr="00357563">
              <w:rPr>
                <w:b/>
                <w:bCs/>
                <w:iCs/>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14:paraId="52A31894"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55F2B8A3"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5BA21B02" w14:textId="77777777" w:rsidR="00357563" w:rsidRPr="00357563" w:rsidRDefault="00357563" w:rsidP="00357563">
            <w:pPr>
              <w:jc w:val="center"/>
              <w:rPr>
                <w:b/>
                <w:bCs/>
                <w:iCs/>
              </w:rPr>
            </w:pPr>
            <w:r w:rsidRPr="00357563">
              <w:rPr>
                <w:b/>
                <w:bCs/>
                <w:iCs/>
              </w:rPr>
              <w:t>1952300000</w:t>
            </w:r>
          </w:p>
        </w:tc>
        <w:tc>
          <w:tcPr>
            <w:tcW w:w="643" w:type="dxa"/>
            <w:tcBorders>
              <w:top w:val="single" w:sz="4" w:space="0" w:color="auto"/>
              <w:left w:val="nil"/>
              <w:bottom w:val="single" w:sz="4" w:space="0" w:color="auto"/>
              <w:right w:val="single" w:sz="4" w:space="0" w:color="auto"/>
            </w:tcBorders>
            <w:shd w:val="clear" w:color="auto" w:fill="auto"/>
            <w:hideMark/>
          </w:tcPr>
          <w:p w14:paraId="74F2F4B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7A3EEC6" w14:textId="77777777" w:rsidR="00357563" w:rsidRPr="00357563" w:rsidRDefault="00357563" w:rsidP="00357563">
            <w:pPr>
              <w:jc w:val="right"/>
              <w:rPr>
                <w:b/>
                <w:bCs/>
                <w:iCs/>
              </w:rPr>
            </w:pPr>
            <w:r w:rsidRPr="00357563">
              <w:rPr>
                <w:b/>
                <w:bCs/>
                <w:iCs/>
              </w:rPr>
              <w:t>3 100,0</w:t>
            </w:r>
          </w:p>
        </w:tc>
      </w:tr>
      <w:tr w:rsidR="00357563" w:rsidRPr="00357563" w14:paraId="54C80F8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D03BD12" w14:textId="77777777" w:rsidR="00357563" w:rsidRPr="00357563" w:rsidRDefault="00357563" w:rsidP="00357563">
            <w:pPr>
              <w:rPr>
                <w:b/>
                <w:bCs/>
                <w:iCs/>
              </w:rPr>
            </w:pPr>
            <w:r w:rsidRPr="00357563">
              <w:rPr>
                <w:b/>
                <w:bCs/>
                <w:iCs/>
              </w:rPr>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14:paraId="137949E9"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F15388D"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5C2748F2" w14:textId="77777777" w:rsidR="00357563" w:rsidRPr="00357563" w:rsidRDefault="00357563" w:rsidP="00357563">
            <w:pPr>
              <w:jc w:val="center"/>
              <w:rPr>
                <w:b/>
                <w:bCs/>
                <w:iCs/>
              </w:rPr>
            </w:pPr>
            <w:r w:rsidRPr="00357563">
              <w:rPr>
                <w:b/>
                <w:bCs/>
                <w:iCs/>
              </w:rPr>
              <w:t>19523S2380</w:t>
            </w:r>
          </w:p>
        </w:tc>
        <w:tc>
          <w:tcPr>
            <w:tcW w:w="643" w:type="dxa"/>
            <w:tcBorders>
              <w:top w:val="nil"/>
              <w:left w:val="nil"/>
              <w:bottom w:val="single" w:sz="4" w:space="0" w:color="auto"/>
              <w:right w:val="single" w:sz="4" w:space="0" w:color="auto"/>
            </w:tcBorders>
            <w:shd w:val="clear" w:color="auto" w:fill="auto"/>
            <w:hideMark/>
          </w:tcPr>
          <w:p w14:paraId="6A264FF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AD5BD32" w14:textId="77777777" w:rsidR="00357563" w:rsidRPr="00357563" w:rsidRDefault="00357563" w:rsidP="00357563">
            <w:pPr>
              <w:jc w:val="right"/>
              <w:rPr>
                <w:b/>
                <w:bCs/>
                <w:iCs/>
              </w:rPr>
            </w:pPr>
            <w:r w:rsidRPr="00357563">
              <w:rPr>
                <w:b/>
                <w:bCs/>
                <w:iCs/>
              </w:rPr>
              <w:t>3 100,0</w:t>
            </w:r>
          </w:p>
        </w:tc>
      </w:tr>
      <w:tr w:rsidR="00357563" w:rsidRPr="00357563" w14:paraId="12089C9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A08FBF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5B65272"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1E85CFF5"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0E87BD1A" w14:textId="77777777" w:rsidR="00357563" w:rsidRPr="00357563" w:rsidRDefault="00357563" w:rsidP="00357563">
            <w:pPr>
              <w:jc w:val="center"/>
            </w:pPr>
            <w:r w:rsidRPr="00357563">
              <w:t>19523S2380</w:t>
            </w:r>
          </w:p>
        </w:tc>
        <w:tc>
          <w:tcPr>
            <w:tcW w:w="643" w:type="dxa"/>
            <w:tcBorders>
              <w:top w:val="nil"/>
              <w:left w:val="nil"/>
              <w:bottom w:val="single" w:sz="4" w:space="0" w:color="auto"/>
              <w:right w:val="single" w:sz="4" w:space="0" w:color="auto"/>
            </w:tcBorders>
            <w:shd w:val="clear" w:color="auto" w:fill="auto"/>
            <w:hideMark/>
          </w:tcPr>
          <w:p w14:paraId="086E52C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B6A8F50" w14:textId="77777777" w:rsidR="00357563" w:rsidRPr="00357563" w:rsidRDefault="00357563" w:rsidP="00357563">
            <w:pPr>
              <w:jc w:val="right"/>
            </w:pPr>
            <w:r w:rsidRPr="00357563">
              <w:t>3 100,0</w:t>
            </w:r>
          </w:p>
        </w:tc>
      </w:tr>
      <w:tr w:rsidR="00357563" w:rsidRPr="00357563" w14:paraId="1B928B1A"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F6B62D4" w14:textId="77777777" w:rsidR="00357563" w:rsidRPr="00357563" w:rsidRDefault="00357563" w:rsidP="00357563">
            <w:pPr>
              <w:rPr>
                <w:b/>
                <w:bCs/>
                <w:iCs/>
              </w:rPr>
            </w:pPr>
            <w:r w:rsidRPr="00357563">
              <w:rPr>
                <w:b/>
                <w:bCs/>
                <w:iCs/>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05BB5E66"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00211A71"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1001B0C" w14:textId="77777777" w:rsidR="00357563" w:rsidRPr="00357563" w:rsidRDefault="00357563" w:rsidP="00357563">
            <w:pPr>
              <w:jc w:val="center"/>
              <w:rPr>
                <w:b/>
                <w:bCs/>
                <w:iCs/>
              </w:rPr>
            </w:pPr>
            <w:r w:rsidRPr="00357563">
              <w:rPr>
                <w:b/>
                <w:bCs/>
                <w:iCs/>
              </w:rPr>
              <w:t>2200000000</w:t>
            </w:r>
          </w:p>
        </w:tc>
        <w:tc>
          <w:tcPr>
            <w:tcW w:w="643" w:type="dxa"/>
            <w:tcBorders>
              <w:top w:val="single" w:sz="4" w:space="0" w:color="auto"/>
              <w:left w:val="nil"/>
              <w:bottom w:val="single" w:sz="4" w:space="0" w:color="auto"/>
              <w:right w:val="single" w:sz="4" w:space="0" w:color="auto"/>
            </w:tcBorders>
            <w:shd w:val="clear" w:color="auto" w:fill="auto"/>
            <w:hideMark/>
          </w:tcPr>
          <w:p w14:paraId="4C1A657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BB360BA" w14:textId="77777777" w:rsidR="00357563" w:rsidRPr="00357563" w:rsidRDefault="00357563" w:rsidP="00357563">
            <w:pPr>
              <w:jc w:val="right"/>
              <w:rPr>
                <w:b/>
                <w:bCs/>
                <w:iCs/>
              </w:rPr>
            </w:pPr>
            <w:r w:rsidRPr="00357563">
              <w:rPr>
                <w:b/>
                <w:bCs/>
                <w:iCs/>
              </w:rPr>
              <w:t>440,0</w:t>
            </w:r>
          </w:p>
        </w:tc>
      </w:tr>
      <w:tr w:rsidR="00357563" w:rsidRPr="00357563" w14:paraId="626875F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FEF1B84" w14:textId="77777777" w:rsidR="00357563" w:rsidRPr="00357563" w:rsidRDefault="00357563" w:rsidP="00357563">
            <w:pPr>
              <w:rPr>
                <w:b/>
                <w:bCs/>
                <w:iCs/>
              </w:rPr>
            </w:pPr>
            <w:r w:rsidRPr="00357563">
              <w:rPr>
                <w:b/>
                <w:bCs/>
                <w:iCs/>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72FF843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F7F6BEC"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665C1D04" w14:textId="77777777" w:rsidR="00357563" w:rsidRPr="00357563" w:rsidRDefault="00357563" w:rsidP="00357563">
            <w:pPr>
              <w:jc w:val="center"/>
              <w:rPr>
                <w:b/>
                <w:bCs/>
                <w:iCs/>
              </w:rPr>
            </w:pPr>
            <w:r w:rsidRPr="00357563">
              <w:rPr>
                <w:b/>
                <w:bCs/>
                <w:iCs/>
              </w:rPr>
              <w:t>2250000000</w:t>
            </w:r>
          </w:p>
        </w:tc>
        <w:tc>
          <w:tcPr>
            <w:tcW w:w="643" w:type="dxa"/>
            <w:tcBorders>
              <w:top w:val="nil"/>
              <w:left w:val="nil"/>
              <w:bottom w:val="single" w:sz="4" w:space="0" w:color="auto"/>
              <w:right w:val="single" w:sz="4" w:space="0" w:color="auto"/>
            </w:tcBorders>
            <w:shd w:val="clear" w:color="auto" w:fill="auto"/>
            <w:hideMark/>
          </w:tcPr>
          <w:p w14:paraId="76D20BF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215FE3" w14:textId="77777777" w:rsidR="00357563" w:rsidRPr="00357563" w:rsidRDefault="00357563" w:rsidP="00357563">
            <w:pPr>
              <w:jc w:val="right"/>
              <w:rPr>
                <w:b/>
                <w:bCs/>
                <w:iCs/>
              </w:rPr>
            </w:pPr>
            <w:r w:rsidRPr="00357563">
              <w:rPr>
                <w:b/>
                <w:bCs/>
                <w:iCs/>
              </w:rPr>
              <w:t>440,0</w:t>
            </w:r>
          </w:p>
        </w:tc>
      </w:tr>
      <w:tr w:rsidR="00357563" w:rsidRPr="00357563" w14:paraId="2F8269BD"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C831B63" w14:textId="77777777" w:rsidR="00357563" w:rsidRPr="00357563" w:rsidRDefault="00357563" w:rsidP="00357563">
            <w:pPr>
              <w:rPr>
                <w:b/>
                <w:bCs/>
                <w:iCs/>
              </w:rPr>
            </w:pPr>
            <w:r w:rsidRPr="00357563">
              <w:rPr>
                <w:b/>
                <w:bCs/>
                <w:iCs/>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2CBE92D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612F3FB"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4026A36C" w14:textId="77777777" w:rsidR="00357563" w:rsidRPr="00357563" w:rsidRDefault="00357563" w:rsidP="00357563">
            <w:pPr>
              <w:jc w:val="center"/>
              <w:rPr>
                <w:b/>
                <w:bCs/>
                <w:iCs/>
              </w:rPr>
            </w:pPr>
            <w:r w:rsidRPr="00357563">
              <w:rPr>
                <w:b/>
                <w:bCs/>
                <w:iCs/>
              </w:rPr>
              <w:t>2251000000</w:t>
            </w:r>
          </w:p>
        </w:tc>
        <w:tc>
          <w:tcPr>
            <w:tcW w:w="643" w:type="dxa"/>
            <w:tcBorders>
              <w:top w:val="nil"/>
              <w:left w:val="nil"/>
              <w:bottom w:val="single" w:sz="4" w:space="0" w:color="auto"/>
              <w:right w:val="single" w:sz="4" w:space="0" w:color="auto"/>
            </w:tcBorders>
            <w:shd w:val="clear" w:color="auto" w:fill="auto"/>
            <w:hideMark/>
          </w:tcPr>
          <w:p w14:paraId="25584BC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5F5666" w14:textId="77777777" w:rsidR="00357563" w:rsidRPr="00357563" w:rsidRDefault="00357563" w:rsidP="00357563">
            <w:pPr>
              <w:jc w:val="right"/>
              <w:rPr>
                <w:b/>
                <w:bCs/>
                <w:iCs/>
              </w:rPr>
            </w:pPr>
            <w:r w:rsidRPr="00357563">
              <w:rPr>
                <w:b/>
                <w:bCs/>
                <w:iCs/>
              </w:rPr>
              <w:t>440,0</w:t>
            </w:r>
          </w:p>
        </w:tc>
      </w:tr>
      <w:tr w:rsidR="00357563" w:rsidRPr="00357563" w14:paraId="3AE0E05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91F339B" w14:textId="77777777" w:rsidR="00357563" w:rsidRPr="00357563" w:rsidRDefault="00357563" w:rsidP="00357563">
            <w:pPr>
              <w:rPr>
                <w:b/>
                <w:bCs/>
                <w:iCs/>
              </w:rPr>
            </w:pPr>
            <w:r w:rsidRPr="00357563">
              <w:rPr>
                <w:b/>
                <w:bCs/>
                <w:iCs/>
              </w:rPr>
              <w:lastRenderedPageBreak/>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14:paraId="7D0B80C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D580000"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7404D258" w14:textId="77777777" w:rsidR="00357563" w:rsidRPr="00357563" w:rsidRDefault="00357563" w:rsidP="00357563">
            <w:pPr>
              <w:jc w:val="center"/>
              <w:rPr>
                <w:b/>
                <w:bCs/>
                <w:iCs/>
              </w:rPr>
            </w:pPr>
            <w:r w:rsidRPr="00357563">
              <w:rPr>
                <w:b/>
                <w:bCs/>
                <w:iCs/>
              </w:rPr>
              <w:t>2251100000</w:t>
            </w:r>
          </w:p>
        </w:tc>
        <w:tc>
          <w:tcPr>
            <w:tcW w:w="643" w:type="dxa"/>
            <w:tcBorders>
              <w:top w:val="nil"/>
              <w:left w:val="nil"/>
              <w:bottom w:val="single" w:sz="4" w:space="0" w:color="auto"/>
              <w:right w:val="single" w:sz="4" w:space="0" w:color="auto"/>
            </w:tcBorders>
            <w:shd w:val="clear" w:color="auto" w:fill="auto"/>
            <w:hideMark/>
          </w:tcPr>
          <w:p w14:paraId="78066BB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95EF4C5" w14:textId="77777777" w:rsidR="00357563" w:rsidRPr="00357563" w:rsidRDefault="00357563" w:rsidP="00357563">
            <w:pPr>
              <w:jc w:val="right"/>
              <w:rPr>
                <w:b/>
                <w:bCs/>
                <w:iCs/>
              </w:rPr>
            </w:pPr>
            <w:r w:rsidRPr="00357563">
              <w:rPr>
                <w:b/>
                <w:bCs/>
                <w:iCs/>
              </w:rPr>
              <w:t>440,0</w:t>
            </w:r>
          </w:p>
        </w:tc>
      </w:tr>
      <w:tr w:rsidR="00357563" w:rsidRPr="00357563" w14:paraId="3013B6C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00B3AFA"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9E26CB4"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E70EDBC"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7D5D35E9" w14:textId="77777777" w:rsidR="00357563" w:rsidRPr="00357563" w:rsidRDefault="00357563" w:rsidP="00357563">
            <w:pPr>
              <w:jc w:val="center"/>
              <w:rPr>
                <w:b/>
                <w:bCs/>
                <w:iCs/>
              </w:rPr>
            </w:pPr>
            <w:r w:rsidRPr="00357563">
              <w:rPr>
                <w:b/>
                <w:bCs/>
                <w:iCs/>
              </w:rPr>
              <w:t>2251149999</w:t>
            </w:r>
          </w:p>
        </w:tc>
        <w:tc>
          <w:tcPr>
            <w:tcW w:w="643" w:type="dxa"/>
            <w:tcBorders>
              <w:top w:val="nil"/>
              <w:left w:val="nil"/>
              <w:bottom w:val="single" w:sz="4" w:space="0" w:color="auto"/>
              <w:right w:val="single" w:sz="4" w:space="0" w:color="auto"/>
            </w:tcBorders>
            <w:shd w:val="clear" w:color="auto" w:fill="auto"/>
            <w:hideMark/>
          </w:tcPr>
          <w:p w14:paraId="7BEA2C2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AC750F" w14:textId="77777777" w:rsidR="00357563" w:rsidRPr="00357563" w:rsidRDefault="00357563" w:rsidP="00357563">
            <w:pPr>
              <w:jc w:val="right"/>
              <w:rPr>
                <w:b/>
                <w:bCs/>
                <w:iCs/>
              </w:rPr>
            </w:pPr>
            <w:r w:rsidRPr="00357563">
              <w:rPr>
                <w:b/>
                <w:bCs/>
                <w:iCs/>
              </w:rPr>
              <w:t>440,0</w:t>
            </w:r>
          </w:p>
        </w:tc>
      </w:tr>
      <w:tr w:rsidR="00357563" w:rsidRPr="00357563" w14:paraId="4911117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F57296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DDC816D"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1F5E1C2D"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786B9B33" w14:textId="77777777" w:rsidR="00357563" w:rsidRPr="00357563" w:rsidRDefault="00357563" w:rsidP="00357563">
            <w:pPr>
              <w:jc w:val="center"/>
            </w:pPr>
            <w:r w:rsidRPr="00357563">
              <w:t>2251149999</w:t>
            </w:r>
          </w:p>
        </w:tc>
        <w:tc>
          <w:tcPr>
            <w:tcW w:w="643" w:type="dxa"/>
            <w:tcBorders>
              <w:top w:val="nil"/>
              <w:left w:val="nil"/>
              <w:bottom w:val="single" w:sz="4" w:space="0" w:color="auto"/>
              <w:right w:val="single" w:sz="4" w:space="0" w:color="auto"/>
            </w:tcBorders>
            <w:shd w:val="clear" w:color="auto" w:fill="auto"/>
            <w:hideMark/>
          </w:tcPr>
          <w:p w14:paraId="532DDDD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1A4C472" w14:textId="77777777" w:rsidR="00357563" w:rsidRPr="00357563" w:rsidRDefault="00357563" w:rsidP="00357563">
            <w:pPr>
              <w:jc w:val="right"/>
            </w:pPr>
            <w:r w:rsidRPr="00357563">
              <w:t>425,3</w:t>
            </w:r>
          </w:p>
        </w:tc>
      </w:tr>
      <w:tr w:rsidR="00357563" w:rsidRPr="00357563" w14:paraId="2E3609F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ED904F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69F2FD2"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3FA73D1"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2A39DB50" w14:textId="77777777" w:rsidR="00357563" w:rsidRPr="00357563" w:rsidRDefault="00357563" w:rsidP="00357563">
            <w:pPr>
              <w:jc w:val="center"/>
            </w:pPr>
            <w:r w:rsidRPr="00357563">
              <w:t>2251149999</w:t>
            </w:r>
          </w:p>
        </w:tc>
        <w:tc>
          <w:tcPr>
            <w:tcW w:w="643" w:type="dxa"/>
            <w:tcBorders>
              <w:top w:val="nil"/>
              <w:left w:val="nil"/>
              <w:bottom w:val="single" w:sz="4" w:space="0" w:color="auto"/>
              <w:right w:val="single" w:sz="4" w:space="0" w:color="auto"/>
            </w:tcBorders>
            <w:shd w:val="clear" w:color="auto" w:fill="auto"/>
            <w:hideMark/>
          </w:tcPr>
          <w:p w14:paraId="089F635C"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65B364FC" w14:textId="77777777" w:rsidR="00357563" w:rsidRPr="00357563" w:rsidRDefault="00357563" w:rsidP="00357563">
            <w:pPr>
              <w:jc w:val="right"/>
            </w:pPr>
            <w:r w:rsidRPr="00357563">
              <w:t>14,7</w:t>
            </w:r>
          </w:p>
        </w:tc>
      </w:tr>
      <w:tr w:rsidR="00357563" w:rsidRPr="00357563" w14:paraId="0270164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A290A37" w14:textId="77777777" w:rsidR="00357563" w:rsidRPr="00357563" w:rsidRDefault="00357563" w:rsidP="00357563">
            <w:pPr>
              <w:rPr>
                <w:b/>
                <w:bCs/>
                <w:iCs/>
              </w:rPr>
            </w:pPr>
            <w:r w:rsidRPr="00357563">
              <w:rPr>
                <w:b/>
                <w:bCs/>
                <w:iCs/>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14:paraId="4379D6BE"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34300D0B"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3271268E"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39E0DAF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23D3D94" w14:textId="77777777" w:rsidR="00357563" w:rsidRPr="00357563" w:rsidRDefault="00357563" w:rsidP="00357563">
            <w:pPr>
              <w:jc w:val="right"/>
              <w:rPr>
                <w:b/>
                <w:bCs/>
                <w:iCs/>
              </w:rPr>
            </w:pPr>
            <w:r w:rsidRPr="00357563">
              <w:rPr>
                <w:b/>
                <w:bCs/>
                <w:iCs/>
              </w:rPr>
              <w:t>11 810,0</w:t>
            </w:r>
          </w:p>
        </w:tc>
      </w:tr>
      <w:tr w:rsidR="00357563" w:rsidRPr="00357563" w14:paraId="4F0396D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1148961" w14:textId="77777777" w:rsidR="00357563" w:rsidRPr="00357563" w:rsidRDefault="00357563" w:rsidP="00357563">
            <w:pPr>
              <w:rPr>
                <w:b/>
                <w:bCs/>
                <w:iCs/>
              </w:rPr>
            </w:pPr>
            <w:r w:rsidRPr="0035756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2BE70CF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9E899BF"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4B5F1B90" w14:textId="77777777" w:rsidR="00357563" w:rsidRPr="00357563" w:rsidRDefault="00357563" w:rsidP="00357563">
            <w:pPr>
              <w:jc w:val="center"/>
              <w:rPr>
                <w:b/>
                <w:bCs/>
                <w:iCs/>
              </w:rPr>
            </w:pPr>
            <w:r w:rsidRPr="00357563">
              <w:rPr>
                <w:b/>
                <w:bCs/>
                <w:iCs/>
              </w:rPr>
              <w:t>1900000000</w:t>
            </w:r>
          </w:p>
        </w:tc>
        <w:tc>
          <w:tcPr>
            <w:tcW w:w="643" w:type="dxa"/>
            <w:tcBorders>
              <w:top w:val="nil"/>
              <w:left w:val="nil"/>
              <w:bottom w:val="single" w:sz="4" w:space="0" w:color="auto"/>
              <w:right w:val="single" w:sz="4" w:space="0" w:color="auto"/>
            </w:tcBorders>
            <w:shd w:val="clear" w:color="auto" w:fill="auto"/>
            <w:hideMark/>
          </w:tcPr>
          <w:p w14:paraId="1AB141B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D332AF4" w14:textId="77777777" w:rsidR="00357563" w:rsidRPr="00357563" w:rsidRDefault="00357563" w:rsidP="00357563">
            <w:pPr>
              <w:jc w:val="right"/>
              <w:rPr>
                <w:b/>
                <w:bCs/>
                <w:iCs/>
              </w:rPr>
            </w:pPr>
            <w:r w:rsidRPr="00357563">
              <w:rPr>
                <w:b/>
                <w:bCs/>
                <w:iCs/>
              </w:rPr>
              <w:t>11 810,0</w:t>
            </w:r>
          </w:p>
        </w:tc>
      </w:tr>
      <w:tr w:rsidR="00357563" w:rsidRPr="00357563" w14:paraId="07D4C57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7BE01BB" w14:textId="77777777" w:rsidR="00357563" w:rsidRPr="00357563" w:rsidRDefault="00357563" w:rsidP="00357563">
            <w:pPr>
              <w:rPr>
                <w:b/>
                <w:bCs/>
                <w:iCs/>
              </w:rPr>
            </w:pPr>
            <w:r w:rsidRPr="00357563">
              <w:rPr>
                <w:b/>
                <w:bCs/>
                <w:iCs/>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14:paraId="2F553E0C"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43A2766"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76067A79" w14:textId="77777777" w:rsidR="00357563" w:rsidRPr="00357563" w:rsidRDefault="00357563" w:rsidP="00357563">
            <w:pPr>
              <w:jc w:val="center"/>
              <w:rPr>
                <w:b/>
                <w:bCs/>
                <w:iCs/>
              </w:rPr>
            </w:pPr>
            <w:r w:rsidRPr="00357563">
              <w:rPr>
                <w:b/>
                <w:bCs/>
                <w:iCs/>
              </w:rPr>
              <w:t>1930000000</w:t>
            </w:r>
          </w:p>
        </w:tc>
        <w:tc>
          <w:tcPr>
            <w:tcW w:w="643" w:type="dxa"/>
            <w:tcBorders>
              <w:top w:val="nil"/>
              <w:left w:val="nil"/>
              <w:bottom w:val="single" w:sz="4" w:space="0" w:color="auto"/>
              <w:right w:val="single" w:sz="4" w:space="0" w:color="auto"/>
            </w:tcBorders>
            <w:shd w:val="clear" w:color="auto" w:fill="auto"/>
            <w:hideMark/>
          </w:tcPr>
          <w:p w14:paraId="71956F1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CD2A370" w14:textId="77777777" w:rsidR="00357563" w:rsidRPr="00357563" w:rsidRDefault="00357563" w:rsidP="00357563">
            <w:pPr>
              <w:jc w:val="right"/>
              <w:rPr>
                <w:b/>
                <w:bCs/>
                <w:iCs/>
              </w:rPr>
            </w:pPr>
            <w:r w:rsidRPr="00357563">
              <w:rPr>
                <w:b/>
                <w:bCs/>
                <w:iCs/>
              </w:rPr>
              <w:t>11 810,0</w:t>
            </w:r>
          </w:p>
        </w:tc>
      </w:tr>
      <w:tr w:rsidR="00357563" w:rsidRPr="00357563" w14:paraId="69E410F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8A78461" w14:textId="77777777" w:rsidR="00357563" w:rsidRPr="00357563" w:rsidRDefault="00357563" w:rsidP="00357563">
            <w:pPr>
              <w:rPr>
                <w:b/>
                <w:bCs/>
                <w:iCs/>
              </w:rPr>
            </w:pPr>
            <w:r w:rsidRPr="00357563">
              <w:rPr>
                <w:b/>
                <w:bCs/>
                <w:iCs/>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14:paraId="1D8E282D"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1A7FCE5"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549DC005" w14:textId="77777777" w:rsidR="00357563" w:rsidRPr="00357563" w:rsidRDefault="00357563" w:rsidP="00357563">
            <w:pPr>
              <w:jc w:val="center"/>
              <w:rPr>
                <w:b/>
                <w:bCs/>
                <w:iCs/>
              </w:rPr>
            </w:pPr>
            <w:r w:rsidRPr="00357563">
              <w:rPr>
                <w:b/>
                <w:bCs/>
                <w:iCs/>
              </w:rPr>
              <w:t>1931000000</w:t>
            </w:r>
          </w:p>
        </w:tc>
        <w:tc>
          <w:tcPr>
            <w:tcW w:w="643" w:type="dxa"/>
            <w:tcBorders>
              <w:top w:val="nil"/>
              <w:left w:val="nil"/>
              <w:bottom w:val="single" w:sz="4" w:space="0" w:color="auto"/>
              <w:right w:val="single" w:sz="4" w:space="0" w:color="auto"/>
            </w:tcBorders>
            <w:shd w:val="clear" w:color="auto" w:fill="auto"/>
            <w:hideMark/>
          </w:tcPr>
          <w:p w14:paraId="42DC702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DC6ACE8" w14:textId="77777777" w:rsidR="00357563" w:rsidRPr="00357563" w:rsidRDefault="00357563" w:rsidP="00357563">
            <w:pPr>
              <w:jc w:val="right"/>
              <w:rPr>
                <w:b/>
                <w:bCs/>
                <w:iCs/>
              </w:rPr>
            </w:pPr>
            <w:r w:rsidRPr="00357563">
              <w:rPr>
                <w:b/>
                <w:bCs/>
                <w:iCs/>
              </w:rPr>
              <w:t>11 810,0</w:t>
            </w:r>
          </w:p>
        </w:tc>
      </w:tr>
      <w:tr w:rsidR="00357563" w:rsidRPr="00357563" w14:paraId="38B061B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D6C38B5" w14:textId="77777777" w:rsidR="00357563" w:rsidRPr="00357563" w:rsidRDefault="00357563" w:rsidP="00357563">
            <w:pPr>
              <w:rPr>
                <w:b/>
                <w:bCs/>
                <w:iCs/>
              </w:rPr>
            </w:pPr>
            <w:r w:rsidRPr="00357563">
              <w:rPr>
                <w:b/>
                <w:bCs/>
                <w:iCs/>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14:paraId="6BC87B8D"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0538BD8C"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6CCC57EF" w14:textId="77777777" w:rsidR="00357563" w:rsidRPr="00357563" w:rsidRDefault="00357563" w:rsidP="00357563">
            <w:pPr>
              <w:jc w:val="center"/>
              <w:rPr>
                <w:b/>
                <w:bCs/>
                <w:iCs/>
              </w:rPr>
            </w:pPr>
            <w:r w:rsidRPr="00357563">
              <w:rPr>
                <w:b/>
                <w:bCs/>
                <w:iCs/>
              </w:rPr>
              <w:t>1931100000</w:t>
            </w:r>
          </w:p>
        </w:tc>
        <w:tc>
          <w:tcPr>
            <w:tcW w:w="643" w:type="dxa"/>
            <w:tcBorders>
              <w:top w:val="nil"/>
              <w:left w:val="nil"/>
              <w:bottom w:val="single" w:sz="4" w:space="0" w:color="auto"/>
              <w:right w:val="single" w:sz="4" w:space="0" w:color="auto"/>
            </w:tcBorders>
            <w:shd w:val="clear" w:color="auto" w:fill="auto"/>
            <w:hideMark/>
          </w:tcPr>
          <w:p w14:paraId="76564EE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81CECAC" w14:textId="77777777" w:rsidR="00357563" w:rsidRPr="00357563" w:rsidRDefault="00357563" w:rsidP="00357563">
            <w:pPr>
              <w:jc w:val="right"/>
              <w:rPr>
                <w:b/>
                <w:bCs/>
                <w:iCs/>
              </w:rPr>
            </w:pPr>
            <w:r w:rsidRPr="00357563">
              <w:rPr>
                <w:b/>
                <w:bCs/>
                <w:iCs/>
              </w:rPr>
              <w:t>11 810,0</w:t>
            </w:r>
          </w:p>
        </w:tc>
      </w:tr>
      <w:tr w:rsidR="00357563" w:rsidRPr="00357563" w14:paraId="7DCDFFA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1A1A48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131192C"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39F6FD3"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3691A607" w14:textId="77777777" w:rsidR="00357563" w:rsidRPr="00357563" w:rsidRDefault="00357563" w:rsidP="00357563">
            <w:pPr>
              <w:jc w:val="center"/>
              <w:rPr>
                <w:b/>
                <w:bCs/>
                <w:iCs/>
              </w:rPr>
            </w:pPr>
            <w:r w:rsidRPr="00357563">
              <w:rPr>
                <w:b/>
                <w:bCs/>
                <w:iCs/>
              </w:rPr>
              <w:t>1931149999</w:t>
            </w:r>
          </w:p>
        </w:tc>
        <w:tc>
          <w:tcPr>
            <w:tcW w:w="643" w:type="dxa"/>
            <w:tcBorders>
              <w:top w:val="nil"/>
              <w:left w:val="nil"/>
              <w:bottom w:val="single" w:sz="4" w:space="0" w:color="auto"/>
              <w:right w:val="single" w:sz="4" w:space="0" w:color="auto"/>
            </w:tcBorders>
            <w:shd w:val="clear" w:color="auto" w:fill="auto"/>
            <w:hideMark/>
          </w:tcPr>
          <w:p w14:paraId="0C9B331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9048779" w14:textId="77777777" w:rsidR="00357563" w:rsidRPr="00357563" w:rsidRDefault="00357563" w:rsidP="00357563">
            <w:pPr>
              <w:jc w:val="right"/>
              <w:rPr>
                <w:b/>
                <w:bCs/>
                <w:iCs/>
              </w:rPr>
            </w:pPr>
            <w:r w:rsidRPr="00357563">
              <w:rPr>
                <w:b/>
                <w:bCs/>
                <w:iCs/>
              </w:rPr>
              <w:t>11 810,0</w:t>
            </w:r>
          </w:p>
        </w:tc>
      </w:tr>
      <w:tr w:rsidR="00357563" w:rsidRPr="00357563" w14:paraId="3F84C75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2D67E11"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9AF3382"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157DA32"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125A6D15" w14:textId="77777777" w:rsidR="00357563" w:rsidRPr="00357563" w:rsidRDefault="00357563" w:rsidP="00357563">
            <w:pPr>
              <w:jc w:val="center"/>
            </w:pPr>
            <w:r w:rsidRPr="00357563">
              <w:t>1931149999</w:t>
            </w:r>
          </w:p>
        </w:tc>
        <w:tc>
          <w:tcPr>
            <w:tcW w:w="643" w:type="dxa"/>
            <w:tcBorders>
              <w:top w:val="nil"/>
              <w:left w:val="nil"/>
              <w:bottom w:val="single" w:sz="4" w:space="0" w:color="auto"/>
              <w:right w:val="single" w:sz="4" w:space="0" w:color="auto"/>
            </w:tcBorders>
            <w:shd w:val="clear" w:color="auto" w:fill="auto"/>
            <w:hideMark/>
          </w:tcPr>
          <w:p w14:paraId="32178BF5"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4C60FADD" w14:textId="77777777" w:rsidR="00357563" w:rsidRPr="00357563" w:rsidRDefault="00357563" w:rsidP="00357563">
            <w:pPr>
              <w:jc w:val="right"/>
            </w:pPr>
            <w:r w:rsidRPr="00357563">
              <w:t>11 810,0</w:t>
            </w:r>
          </w:p>
        </w:tc>
      </w:tr>
      <w:tr w:rsidR="00357563" w:rsidRPr="00357563" w14:paraId="3D7D77A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3E0A414" w14:textId="77777777" w:rsidR="00357563" w:rsidRPr="00357563" w:rsidRDefault="00357563" w:rsidP="00357563">
            <w:pPr>
              <w:rPr>
                <w:b/>
                <w:bCs/>
                <w:iCs/>
              </w:rPr>
            </w:pPr>
            <w:r w:rsidRPr="00357563">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3C03920B"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700696B8"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47D1122B"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3AB2E93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CAABF65" w14:textId="77777777" w:rsidR="00357563" w:rsidRPr="00357563" w:rsidRDefault="00357563" w:rsidP="00357563">
            <w:pPr>
              <w:jc w:val="right"/>
              <w:rPr>
                <w:b/>
                <w:bCs/>
                <w:iCs/>
              </w:rPr>
            </w:pPr>
            <w:r w:rsidRPr="00357563">
              <w:rPr>
                <w:b/>
                <w:bCs/>
                <w:iCs/>
              </w:rPr>
              <w:t>158 049,6</w:t>
            </w:r>
          </w:p>
        </w:tc>
      </w:tr>
      <w:tr w:rsidR="00357563" w:rsidRPr="00357563" w14:paraId="06803CF6"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1644C83" w14:textId="77777777" w:rsidR="00357563" w:rsidRPr="00357563" w:rsidRDefault="00357563" w:rsidP="00357563">
            <w:pPr>
              <w:rPr>
                <w:b/>
                <w:bCs/>
                <w:iCs/>
              </w:rPr>
            </w:pPr>
            <w:r w:rsidRPr="00357563">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FD8075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D9DA470"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3BA39C0" w14:textId="77777777" w:rsidR="00357563" w:rsidRPr="00357563" w:rsidRDefault="00357563" w:rsidP="00357563">
            <w:pPr>
              <w:jc w:val="center"/>
              <w:rPr>
                <w:b/>
                <w:bCs/>
                <w:iCs/>
              </w:rPr>
            </w:pPr>
            <w:r w:rsidRPr="00357563">
              <w:rPr>
                <w:b/>
                <w:bCs/>
                <w:iCs/>
              </w:rPr>
              <w:t>1400000000</w:t>
            </w:r>
          </w:p>
        </w:tc>
        <w:tc>
          <w:tcPr>
            <w:tcW w:w="643" w:type="dxa"/>
            <w:tcBorders>
              <w:top w:val="nil"/>
              <w:left w:val="nil"/>
              <w:bottom w:val="single" w:sz="4" w:space="0" w:color="auto"/>
              <w:right w:val="single" w:sz="4" w:space="0" w:color="auto"/>
            </w:tcBorders>
            <w:shd w:val="clear" w:color="auto" w:fill="auto"/>
            <w:hideMark/>
          </w:tcPr>
          <w:p w14:paraId="6A46452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4D7D12C" w14:textId="77777777" w:rsidR="00357563" w:rsidRPr="00357563" w:rsidRDefault="00357563" w:rsidP="00357563">
            <w:pPr>
              <w:jc w:val="right"/>
              <w:rPr>
                <w:b/>
                <w:bCs/>
                <w:iCs/>
              </w:rPr>
            </w:pPr>
            <w:r w:rsidRPr="00357563">
              <w:rPr>
                <w:b/>
                <w:bCs/>
                <w:iCs/>
              </w:rPr>
              <w:t>1 195,8</w:t>
            </w:r>
          </w:p>
        </w:tc>
      </w:tr>
      <w:tr w:rsidR="00357563" w:rsidRPr="00357563" w14:paraId="252C8F5E"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00AF50C9" w14:textId="77777777" w:rsidR="00357563" w:rsidRPr="00357563" w:rsidRDefault="00357563" w:rsidP="00357563">
            <w:pPr>
              <w:rPr>
                <w:b/>
                <w:bCs/>
                <w:iCs/>
              </w:rPr>
            </w:pPr>
            <w:r w:rsidRPr="00357563">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0BAD0F6"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9EF5212"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6D2C66A3" w14:textId="77777777" w:rsidR="00357563" w:rsidRPr="00357563" w:rsidRDefault="00357563" w:rsidP="00357563">
            <w:pPr>
              <w:jc w:val="center"/>
              <w:rPr>
                <w:b/>
                <w:bCs/>
                <w:iCs/>
              </w:rPr>
            </w:pPr>
            <w:r w:rsidRPr="00357563">
              <w:rPr>
                <w:b/>
                <w:bCs/>
                <w:iCs/>
              </w:rPr>
              <w:t>1411000000</w:t>
            </w:r>
          </w:p>
        </w:tc>
        <w:tc>
          <w:tcPr>
            <w:tcW w:w="643" w:type="dxa"/>
            <w:tcBorders>
              <w:top w:val="nil"/>
              <w:left w:val="nil"/>
              <w:bottom w:val="single" w:sz="4" w:space="0" w:color="auto"/>
              <w:right w:val="single" w:sz="4" w:space="0" w:color="auto"/>
            </w:tcBorders>
            <w:shd w:val="clear" w:color="auto" w:fill="auto"/>
            <w:hideMark/>
          </w:tcPr>
          <w:p w14:paraId="5B6A5CD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A78BE63" w14:textId="77777777" w:rsidR="00357563" w:rsidRPr="00357563" w:rsidRDefault="00357563" w:rsidP="00357563">
            <w:pPr>
              <w:jc w:val="right"/>
              <w:rPr>
                <w:b/>
                <w:bCs/>
                <w:iCs/>
              </w:rPr>
            </w:pPr>
            <w:r w:rsidRPr="00357563">
              <w:rPr>
                <w:b/>
                <w:bCs/>
                <w:iCs/>
              </w:rPr>
              <w:t>1 195,8</w:t>
            </w:r>
          </w:p>
        </w:tc>
      </w:tr>
      <w:tr w:rsidR="00357563" w:rsidRPr="00357563" w14:paraId="2D4C23C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984D3DA" w14:textId="77777777" w:rsidR="00357563" w:rsidRPr="00357563" w:rsidRDefault="00357563" w:rsidP="00357563">
            <w:pPr>
              <w:rPr>
                <w:b/>
                <w:bCs/>
                <w:iCs/>
              </w:rPr>
            </w:pPr>
            <w:r w:rsidRPr="00357563">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37C02FB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2F3009A"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F6B0996" w14:textId="77777777" w:rsidR="00357563" w:rsidRPr="00357563" w:rsidRDefault="00357563" w:rsidP="00357563">
            <w:pPr>
              <w:jc w:val="center"/>
              <w:rPr>
                <w:b/>
                <w:bCs/>
                <w:iCs/>
              </w:rPr>
            </w:pPr>
            <w:r w:rsidRPr="00357563">
              <w:rPr>
                <w:b/>
                <w:bCs/>
                <w:iCs/>
              </w:rPr>
              <w:t>1411100000</w:t>
            </w:r>
          </w:p>
        </w:tc>
        <w:tc>
          <w:tcPr>
            <w:tcW w:w="643" w:type="dxa"/>
            <w:tcBorders>
              <w:top w:val="nil"/>
              <w:left w:val="nil"/>
              <w:bottom w:val="single" w:sz="4" w:space="0" w:color="auto"/>
              <w:right w:val="single" w:sz="4" w:space="0" w:color="auto"/>
            </w:tcBorders>
            <w:shd w:val="clear" w:color="auto" w:fill="auto"/>
            <w:hideMark/>
          </w:tcPr>
          <w:p w14:paraId="685B79B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8591A21" w14:textId="77777777" w:rsidR="00357563" w:rsidRPr="00357563" w:rsidRDefault="00357563" w:rsidP="00357563">
            <w:pPr>
              <w:jc w:val="right"/>
              <w:rPr>
                <w:b/>
                <w:bCs/>
                <w:iCs/>
              </w:rPr>
            </w:pPr>
            <w:r w:rsidRPr="00357563">
              <w:rPr>
                <w:b/>
                <w:bCs/>
                <w:iCs/>
              </w:rPr>
              <w:t>695,8</w:t>
            </w:r>
          </w:p>
        </w:tc>
      </w:tr>
      <w:tr w:rsidR="00357563" w:rsidRPr="00357563" w14:paraId="6CF69A8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D046CB1"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DCAAA6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2F70A2E"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4A4E505D" w14:textId="77777777" w:rsidR="00357563" w:rsidRPr="00357563" w:rsidRDefault="00357563" w:rsidP="00357563">
            <w:pPr>
              <w:jc w:val="center"/>
              <w:rPr>
                <w:b/>
                <w:bCs/>
                <w:iCs/>
              </w:rPr>
            </w:pPr>
            <w:r w:rsidRPr="00357563">
              <w:rPr>
                <w:b/>
                <w:bCs/>
                <w:iCs/>
              </w:rPr>
              <w:t>1411149999</w:t>
            </w:r>
          </w:p>
        </w:tc>
        <w:tc>
          <w:tcPr>
            <w:tcW w:w="643" w:type="dxa"/>
            <w:tcBorders>
              <w:top w:val="nil"/>
              <w:left w:val="nil"/>
              <w:bottom w:val="single" w:sz="4" w:space="0" w:color="auto"/>
              <w:right w:val="single" w:sz="4" w:space="0" w:color="auto"/>
            </w:tcBorders>
            <w:shd w:val="clear" w:color="auto" w:fill="auto"/>
            <w:hideMark/>
          </w:tcPr>
          <w:p w14:paraId="396DEED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9701C33" w14:textId="77777777" w:rsidR="00357563" w:rsidRPr="00357563" w:rsidRDefault="00357563" w:rsidP="00357563">
            <w:pPr>
              <w:jc w:val="right"/>
              <w:rPr>
                <w:b/>
                <w:bCs/>
                <w:iCs/>
              </w:rPr>
            </w:pPr>
            <w:r w:rsidRPr="00357563">
              <w:rPr>
                <w:b/>
                <w:bCs/>
                <w:iCs/>
              </w:rPr>
              <w:t>695,8</w:t>
            </w:r>
          </w:p>
        </w:tc>
      </w:tr>
      <w:tr w:rsidR="00357563" w:rsidRPr="00357563" w14:paraId="1039E54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B94251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D606FD4"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7AEC486"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16B61E7A" w14:textId="77777777" w:rsidR="00357563" w:rsidRPr="00357563" w:rsidRDefault="00357563" w:rsidP="00357563">
            <w:pPr>
              <w:jc w:val="center"/>
            </w:pPr>
            <w:r w:rsidRPr="00357563">
              <w:t>1411149999</w:t>
            </w:r>
          </w:p>
        </w:tc>
        <w:tc>
          <w:tcPr>
            <w:tcW w:w="643" w:type="dxa"/>
            <w:tcBorders>
              <w:top w:val="nil"/>
              <w:left w:val="nil"/>
              <w:bottom w:val="single" w:sz="4" w:space="0" w:color="auto"/>
              <w:right w:val="single" w:sz="4" w:space="0" w:color="auto"/>
            </w:tcBorders>
            <w:shd w:val="clear" w:color="auto" w:fill="auto"/>
            <w:hideMark/>
          </w:tcPr>
          <w:p w14:paraId="63BBE0F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9B28234" w14:textId="77777777" w:rsidR="00357563" w:rsidRPr="00357563" w:rsidRDefault="00357563" w:rsidP="00357563">
            <w:pPr>
              <w:jc w:val="right"/>
            </w:pPr>
            <w:r w:rsidRPr="00357563">
              <w:t>695,8</w:t>
            </w:r>
          </w:p>
        </w:tc>
      </w:tr>
      <w:tr w:rsidR="00357563" w:rsidRPr="00357563" w14:paraId="5D3EEC0E"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81C925B" w14:textId="77777777" w:rsidR="00357563" w:rsidRPr="00357563" w:rsidRDefault="00357563" w:rsidP="00357563">
            <w:pPr>
              <w:rPr>
                <w:b/>
                <w:bCs/>
                <w:iCs/>
              </w:rPr>
            </w:pPr>
            <w:r w:rsidRPr="00357563">
              <w:rPr>
                <w:b/>
                <w:bCs/>
                <w:iCs/>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14:paraId="1B277930"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5460EEE4"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25B99378" w14:textId="77777777" w:rsidR="00357563" w:rsidRPr="00357563" w:rsidRDefault="00357563" w:rsidP="00357563">
            <w:pPr>
              <w:jc w:val="center"/>
              <w:rPr>
                <w:b/>
                <w:bCs/>
                <w:iCs/>
              </w:rPr>
            </w:pPr>
            <w:r w:rsidRPr="00357563">
              <w:rPr>
                <w:b/>
                <w:bCs/>
                <w:iCs/>
              </w:rPr>
              <w:t>1411200000</w:t>
            </w:r>
          </w:p>
        </w:tc>
        <w:tc>
          <w:tcPr>
            <w:tcW w:w="643" w:type="dxa"/>
            <w:tcBorders>
              <w:top w:val="single" w:sz="4" w:space="0" w:color="auto"/>
              <w:left w:val="nil"/>
              <w:bottom w:val="single" w:sz="4" w:space="0" w:color="auto"/>
              <w:right w:val="single" w:sz="4" w:space="0" w:color="auto"/>
            </w:tcBorders>
            <w:shd w:val="clear" w:color="auto" w:fill="auto"/>
            <w:hideMark/>
          </w:tcPr>
          <w:p w14:paraId="5B5B38F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5A605F2" w14:textId="77777777" w:rsidR="00357563" w:rsidRPr="00357563" w:rsidRDefault="00357563" w:rsidP="00357563">
            <w:pPr>
              <w:jc w:val="right"/>
              <w:rPr>
                <w:b/>
                <w:bCs/>
                <w:iCs/>
              </w:rPr>
            </w:pPr>
            <w:r w:rsidRPr="00357563">
              <w:rPr>
                <w:b/>
                <w:bCs/>
                <w:iCs/>
              </w:rPr>
              <w:t>500,0</w:t>
            </w:r>
          </w:p>
        </w:tc>
      </w:tr>
      <w:tr w:rsidR="00357563" w:rsidRPr="00357563" w14:paraId="2718C0C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1F2B871"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79A9B58"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1466612"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74C697FA" w14:textId="77777777" w:rsidR="00357563" w:rsidRPr="00357563" w:rsidRDefault="00357563" w:rsidP="00357563">
            <w:pPr>
              <w:jc w:val="center"/>
              <w:rPr>
                <w:b/>
                <w:bCs/>
                <w:iCs/>
              </w:rPr>
            </w:pPr>
            <w:r w:rsidRPr="00357563">
              <w:rPr>
                <w:b/>
                <w:bCs/>
                <w:iCs/>
              </w:rPr>
              <w:t>1411249999</w:t>
            </w:r>
          </w:p>
        </w:tc>
        <w:tc>
          <w:tcPr>
            <w:tcW w:w="643" w:type="dxa"/>
            <w:tcBorders>
              <w:top w:val="nil"/>
              <w:left w:val="nil"/>
              <w:bottom w:val="single" w:sz="4" w:space="0" w:color="auto"/>
              <w:right w:val="single" w:sz="4" w:space="0" w:color="auto"/>
            </w:tcBorders>
            <w:shd w:val="clear" w:color="auto" w:fill="auto"/>
            <w:hideMark/>
          </w:tcPr>
          <w:p w14:paraId="01C1510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04F23AE" w14:textId="77777777" w:rsidR="00357563" w:rsidRPr="00357563" w:rsidRDefault="00357563" w:rsidP="00357563">
            <w:pPr>
              <w:jc w:val="right"/>
              <w:rPr>
                <w:b/>
                <w:bCs/>
                <w:iCs/>
              </w:rPr>
            </w:pPr>
            <w:r w:rsidRPr="00357563">
              <w:rPr>
                <w:b/>
                <w:bCs/>
                <w:iCs/>
              </w:rPr>
              <w:t>500,0</w:t>
            </w:r>
          </w:p>
        </w:tc>
      </w:tr>
      <w:tr w:rsidR="00357563" w:rsidRPr="00357563" w14:paraId="26808A9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BA75DF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ECBB85F"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86CFBD6"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18062D17" w14:textId="77777777" w:rsidR="00357563" w:rsidRPr="00357563" w:rsidRDefault="00357563" w:rsidP="00357563">
            <w:pPr>
              <w:jc w:val="center"/>
            </w:pPr>
            <w:r w:rsidRPr="00357563">
              <w:t>1411249999</w:t>
            </w:r>
          </w:p>
        </w:tc>
        <w:tc>
          <w:tcPr>
            <w:tcW w:w="643" w:type="dxa"/>
            <w:tcBorders>
              <w:top w:val="nil"/>
              <w:left w:val="nil"/>
              <w:bottom w:val="single" w:sz="4" w:space="0" w:color="auto"/>
              <w:right w:val="single" w:sz="4" w:space="0" w:color="auto"/>
            </w:tcBorders>
            <w:shd w:val="clear" w:color="auto" w:fill="auto"/>
            <w:hideMark/>
          </w:tcPr>
          <w:p w14:paraId="3FFC97D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85A97DB" w14:textId="77777777" w:rsidR="00357563" w:rsidRPr="00357563" w:rsidRDefault="00357563" w:rsidP="00357563">
            <w:pPr>
              <w:jc w:val="right"/>
            </w:pPr>
            <w:r w:rsidRPr="00357563">
              <w:t>500,0</w:t>
            </w:r>
          </w:p>
        </w:tc>
      </w:tr>
      <w:tr w:rsidR="00357563" w:rsidRPr="00357563" w14:paraId="2062818B"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C51C17C" w14:textId="77777777" w:rsidR="00357563" w:rsidRPr="00357563" w:rsidRDefault="00357563" w:rsidP="00357563">
            <w:pPr>
              <w:rPr>
                <w:b/>
                <w:bCs/>
                <w:iCs/>
              </w:rPr>
            </w:pPr>
            <w:r w:rsidRPr="00357563">
              <w:rPr>
                <w:b/>
                <w:bCs/>
                <w:iCs/>
              </w:rPr>
              <w:lastRenderedPageBreak/>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57788AD6"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467316F2"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48442EA3" w14:textId="77777777" w:rsidR="00357563" w:rsidRPr="00357563" w:rsidRDefault="00357563" w:rsidP="00357563">
            <w:pPr>
              <w:jc w:val="center"/>
              <w:rPr>
                <w:b/>
                <w:bCs/>
                <w:iCs/>
              </w:rPr>
            </w:pPr>
            <w:r w:rsidRPr="00357563">
              <w:rPr>
                <w:b/>
                <w:bCs/>
                <w:iCs/>
              </w:rPr>
              <w:t>1900000000</w:t>
            </w:r>
          </w:p>
        </w:tc>
        <w:tc>
          <w:tcPr>
            <w:tcW w:w="643" w:type="dxa"/>
            <w:tcBorders>
              <w:top w:val="single" w:sz="4" w:space="0" w:color="auto"/>
              <w:left w:val="nil"/>
              <w:bottom w:val="single" w:sz="4" w:space="0" w:color="auto"/>
              <w:right w:val="single" w:sz="4" w:space="0" w:color="auto"/>
            </w:tcBorders>
            <w:shd w:val="clear" w:color="auto" w:fill="auto"/>
            <w:hideMark/>
          </w:tcPr>
          <w:p w14:paraId="7ABDEC3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31B10DB" w14:textId="77777777" w:rsidR="00357563" w:rsidRPr="00357563" w:rsidRDefault="00357563" w:rsidP="00357563">
            <w:pPr>
              <w:jc w:val="right"/>
              <w:rPr>
                <w:b/>
                <w:bCs/>
                <w:iCs/>
              </w:rPr>
            </w:pPr>
            <w:r w:rsidRPr="00357563">
              <w:rPr>
                <w:b/>
                <w:bCs/>
                <w:iCs/>
              </w:rPr>
              <w:t>155 688,8</w:t>
            </w:r>
          </w:p>
        </w:tc>
      </w:tr>
      <w:tr w:rsidR="00357563" w:rsidRPr="00357563" w14:paraId="5D4EB57D"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E107F1E" w14:textId="77777777" w:rsidR="00357563" w:rsidRPr="00357563" w:rsidRDefault="00357563" w:rsidP="00357563">
            <w:pPr>
              <w:rPr>
                <w:b/>
                <w:bCs/>
                <w:iCs/>
              </w:rPr>
            </w:pPr>
            <w:r w:rsidRPr="00357563">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59E9A8FE"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405054B"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7FA8F319" w14:textId="77777777" w:rsidR="00357563" w:rsidRPr="00357563" w:rsidRDefault="00357563" w:rsidP="00357563">
            <w:pPr>
              <w:jc w:val="center"/>
              <w:rPr>
                <w:b/>
                <w:bCs/>
                <w:iCs/>
              </w:rPr>
            </w:pPr>
            <w:r w:rsidRPr="00357563">
              <w:rPr>
                <w:b/>
                <w:bCs/>
                <w:iCs/>
              </w:rPr>
              <w:t>1920000000</w:t>
            </w:r>
          </w:p>
        </w:tc>
        <w:tc>
          <w:tcPr>
            <w:tcW w:w="643" w:type="dxa"/>
            <w:tcBorders>
              <w:top w:val="nil"/>
              <w:left w:val="nil"/>
              <w:bottom w:val="single" w:sz="4" w:space="0" w:color="auto"/>
              <w:right w:val="single" w:sz="4" w:space="0" w:color="auto"/>
            </w:tcBorders>
            <w:shd w:val="clear" w:color="auto" w:fill="auto"/>
            <w:hideMark/>
          </w:tcPr>
          <w:p w14:paraId="0F82F2C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DA991E4" w14:textId="77777777" w:rsidR="00357563" w:rsidRPr="00357563" w:rsidRDefault="00357563" w:rsidP="00357563">
            <w:pPr>
              <w:jc w:val="right"/>
              <w:rPr>
                <w:b/>
                <w:bCs/>
                <w:iCs/>
              </w:rPr>
            </w:pPr>
            <w:r w:rsidRPr="00357563">
              <w:rPr>
                <w:b/>
                <w:bCs/>
                <w:iCs/>
              </w:rPr>
              <w:t>11 305,1</w:t>
            </w:r>
          </w:p>
        </w:tc>
      </w:tr>
      <w:tr w:rsidR="00357563" w:rsidRPr="00357563" w14:paraId="76D7F88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F955833" w14:textId="77777777" w:rsidR="00357563" w:rsidRPr="00357563" w:rsidRDefault="00357563" w:rsidP="00357563">
            <w:pPr>
              <w:rPr>
                <w:b/>
                <w:bCs/>
                <w:iCs/>
              </w:rPr>
            </w:pPr>
            <w:r w:rsidRPr="00357563">
              <w:rPr>
                <w:b/>
                <w:bCs/>
                <w:iCs/>
              </w:rPr>
              <w:t>Задача 3. Национальный проект "Молодежь и дети"</w:t>
            </w:r>
          </w:p>
        </w:tc>
        <w:tc>
          <w:tcPr>
            <w:tcW w:w="762" w:type="dxa"/>
            <w:tcBorders>
              <w:top w:val="nil"/>
              <w:left w:val="nil"/>
              <w:bottom w:val="single" w:sz="4" w:space="0" w:color="auto"/>
              <w:right w:val="single" w:sz="4" w:space="0" w:color="auto"/>
            </w:tcBorders>
            <w:shd w:val="clear" w:color="auto" w:fill="auto"/>
            <w:hideMark/>
          </w:tcPr>
          <w:p w14:paraId="0F65639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FA94648"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5BFA101F" w14:textId="77777777" w:rsidR="00357563" w:rsidRPr="00357563" w:rsidRDefault="00357563" w:rsidP="00357563">
            <w:pPr>
              <w:jc w:val="center"/>
              <w:rPr>
                <w:b/>
                <w:bCs/>
                <w:iCs/>
              </w:rPr>
            </w:pPr>
            <w:r w:rsidRPr="00357563">
              <w:rPr>
                <w:b/>
                <w:bCs/>
                <w:iCs/>
              </w:rPr>
              <w:t>192Ю000000</w:t>
            </w:r>
          </w:p>
        </w:tc>
        <w:tc>
          <w:tcPr>
            <w:tcW w:w="643" w:type="dxa"/>
            <w:tcBorders>
              <w:top w:val="nil"/>
              <w:left w:val="nil"/>
              <w:bottom w:val="single" w:sz="4" w:space="0" w:color="auto"/>
              <w:right w:val="single" w:sz="4" w:space="0" w:color="auto"/>
            </w:tcBorders>
            <w:shd w:val="clear" w:color="auto" w:fill="auto"/>
            <w:hideMark/>
          </w:tcPr>
          <w:p w14:paraId="2349588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FD699D2" w14:textId="77777777" w:rsidR="00357563" w:rsidRPr="00357563" w:rsidRDefault="00357563" w:rsidP="00357563">
            <w:pPr>
              <w:jc w:val="right"/>
              <w:rPr>
                <w:b/>
                <w:bCs/>
                <w:iCs/>
              </w:rPr>
            </w:pPr>
            <w:r w:rsidRPr="00357563">
              <w:rPr>
                <w:b/>
                <w:bCs/>
                <w:iCs/>
              </w:rPr>
              <w:t>11 305,1</w:t>
            </w:r>
          </w:p>
        </w:tc>
      </w:tr>
      <w:tr w:rsidR="00357563" w:rsidRPr="00357563" w14:paraId="2A7A8E1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66590A8" w14:textId="77777777" w:rsidR="00357563" w:rsidRPr="00357563" w:rsidRDefault="00357563" w:rsidP="00357563">
            <w:pPr>
              <w:rPr>
                <w:b/>
                <w:bCs/>
                <w:iCs/>
              </w:rPr>
            </w:pPr>
            <w:r w:rsidRPr="00357563">
              <w:rPr>
                <w:b/>
                <w:bCs/>
                <w:iCs/>
              </w:rPr>
              <w:t>Региональный проект «Педагоги и наставники»</w:t>
            </w:r>
          </w:p>
        </w:tc>
        <w:tc>
          <w:tcPr>
            <w:tcW w:w="762" w:type="dxa"/>
            <w:tcBorders>
              <w:top w:val="nil"/>
              <w:left w:val="nil"/>
              <w:bottom w:val="single" w:sz="4" w:space="0" w:color="auto"/>
              <w:right w:val="single" w:sz="4" w:space="0" w:color="auto"/>
            </w:tcBorders>
            <w:shd w:val="clear" w:color="auto" w:fill="auto"/>
            <w:hideMark/>
          </w:tcPr>
          <w:p w14:paraId="116B599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E57F607"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6F864906" w14:textId="77777777" w:rsidR="00357563" w:rsidRPr="00357563" w:rsidRDefault="00357563" w:rsidP="00357563">
            <w:pPr>
              <w:jc w:val="center"/>
              <w:rPr>
                <w:b/>
                <w:bCs/>
                <w:iCs/>
              </w:rPr>
            </w:pPr>
            <w:r w:rsidRPr="00357563">
              <w:rPr>
                <w:b/>
                <w:bCs/>
                <w:iCs/>
              </w:rPr>
              <w:t>192Ю600000</w:t>
            </w:r>
          </w:p>
        </w:tc>
        <w:tc>
          <w:tcPr>
            <w:tcW w:w="643" w:type="dxa"/>
            <w:tcBorders>
              <w:top w:val="nil"/>
              <w:left w:val="nil"/>
              <w:bottom w:val="single" w:sz="4" w:space="0" w:color="auto"/>
              <w:right w:val="single" w:sz="4" w:space="0" w:color="auto"/>
            </w:tcBorders>
            <w:shd w:val="clear" w:color="auto" w:fill="auto"/>
            <w:hideMark/>
          </w:tcPr>
          <w:p w14:paraId="0DAC6D4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AE83D0B" w14:textId="77777777" w:rsidR="00357563" w:rsidRPr="00357563" w:rsidRDefault="00357563" w:rsidP="00357563">
            <w:pPr>
              <w:jc w:val="right"/>
              <w:rPr>
                <w:b/>
                <w:bCs/>
                <w:iCs/>
              </w:rPr>
            </w:pPr>
            <w:r w:rsidRPr="00357563">
              <w:rPr>
                <w:b/>
                <w:bCs/>
                <w:iCs/>
              </w:rPr>
              <w:t>11 305,1</w:t>
            </w:r>
          </w:p>
        </w:tc>
      </w:tr>
      <w:tr w:rsidR="00357563" w:rsidRPr="00357563" w14:paraId="3440CB49"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3AA9B996" w14:textId="77777777" w:rsidR="00357563" w:rsidRPr="00357563" w:rsidRDefault="00357563" w:rsidP="00357563">
            <w:pPr>
              <w:rPr>
                <w:b/>
                <w:bCs/>
                <w:iCs/>
              </w:rPr>
            </w:pPr>
            <w:r w:rsidRPr="00357563">
              <w:rPr>
                <w:b/>
                <w:bCs/>
                <w:i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762" w:type="dxa"/>
            <w:tcBorders>
              <w:top w:val="nil"/>
              <w:left w:val="nil"/>
              <w:bottom w:val="single" w:sz="4" w:space="0" w:color="auto"/>
              <w:right w:val="single" w:sz="4" w:space="0" w:color="auto"/>
            </w:tcBorders>
            <w:shd w:val="clear" w:color="auto" w:fill="auto"/>
            <w:hideMark/>
          </w:tcPr>
          <w:p w14:paraId="1C416FE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56FDF65"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7FD9E8AC" w14:textId="77777777" w:rsidR="00357563" w:rsidRPr="00357563" w:rsidRDefault="00357563" w:rsidP="00357563">
            <w:pPr>
              <w:jc w:val="center"/>
              <w:rPr>
                <w:b/>
                <w:bCs/>
                <w:iCs/>
              </w:rPr>
            </w:pPr>
            <w:r w:rsidRPr="00357563">
              <w:rPr>
                <w:b/>
                <w:bCs/>
                <w:iCs/>
              </w:rPr>
              <w:t>192Ю650501</w:t>
            </w:r>
          </w:p>
        </w:tc>
        <w:tc>
          <w:tcPr>
            <w:tcW w:w="643" w:type="dxa"/>
            <w:tcBorders>
              <w:top w:val="nil"/>
              <w:left w:val="nil"/>
              <w:bottom w:val="single" w:sz="4" w:space="0" w:color="auto"/>
              <w:right w:val="single" w:sz="4" w:space="0" w:color="auto"/>
            </w:tcBorders>
            <w:shd w:val="clear" w:color="auto" w:fill="auto"/>
            <w:hideMark/>
          </w:tcPr>
          <w:p w14:paraId="65C01D8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6396E15" w14:textId="77777777" w:rsidR="00357563" w:rsidRPr="00357563" w:rsidRDefault="00357563" w:rsidP="00357563">
            <w:pPr>
              <w:jc w:val="right"/>
              <w:rPr>
                <w:b/>
                <w:bCs/>
                <w:iCs/>
              </w:rPr>
            </w:pPr>
            <w:r w:rsidRPr="00357563">
              <w:rPr>
                <w:b/>
                <w:bCs/>
                <w:iCs/>
              </w:rPr>
              <w:t>2 929,5</w:t>
            </w:r>
          </w:p>
        </w:tc>
      </w:tr>
      <w:tr w:rsidR="00357563" w:rsidRPr="00357563" w14:paraId="0F8B0C8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4C37714"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9BBFFA6"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C4B64C9"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036658ED" w14:textId="77777777" w:rsidR="00357563" w:rsidRPr="00357563" w:rsidRDefault="00357563" w:rsidP="00357563">
            <w:pPr>
              <w:jc w:val="center"/>
            </w:pPr>
            <w:r w:rsidRPr="00357563">
              <w:t>192Ю650501</w:t>
            </w:r>
          </w:p>
        </w:tc>
        <w:tc>
          <w:tcPr>
            <w:tcW w:w="643" w:type="dxa"/>
            <w:tcBorders>
              <w:top w:val="nil"/>
              <w:left w:val="nil"/>
              <w:bottom w:val="single" w:sz="4" w:space="0" w:color="auto"/>
              <w:right w:val="single" w:sz="4" w:space="0" w:color="auto"/>
            </w:tcBorders>
            <w:shd w:val="clear" w:color="auto" w:fill="auto"/>
            <w:hideMark/>
          </w:tcPr>
          <w:p w14:paraId="086E30C7"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0651EA02" w14:textId="77777777" w:rsidR="00357563" w:rsidRPr="00357563" w:rsidRDefault="00357563" w:rsidP="00357563">
            <w:pPr>
              <w:jc w:val="right"/>
            </w:pPr>
            <w:r w:rsidRPr="00357563">
              <w:t>2 695,1</w:t>
            </w:r>
          </w:p>
        </w:tc>
      </w:tr>
      <w:tr w:rsidR="00357563" w:rsidRPr="00357563" w14:paraId="6A789F0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46D04B7"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55AC09D"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59C2299"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11E82013" w14:textId="77777777" w:rsidR="00357563" w:rsidRPr="00357563" w:rsidRDefault="00357563" w:rsidP="00357563">
            <w:pPr>
              <w:jc w:val="center"/>
            </w:pPr>
            <w:r w:rsidRPr="00357563">
              <w:t>192Ю650501</w:t>
            </w:r>
          </w:p>
        </w:tc>
        <w:tc>
          <w:tcPr>
            <w:tcW w:w="643" w:type="dxa"/>
            <w:tcBorders>
              <w:top w:val="nil"/>
              <w:left w:val="nil"/>
              <w:bottom w:val="single" w:sz="4" w:space="0" w:color="auto"/>
              <w:right w:val="single" w:sz="4" w:space="0" w:color="auto"/>
            </w:tcBorders>
            <w:shd w:val="clear" w:color="auto" w:fill="auto"/>
            <w:hideMark/>
          </w:tcPr>
          <w:p w14:paraId="1123403D"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06414A4" w14:textId="77777777" w:rsidR="00357563" w:rsidRPr="00357563" w:rsidRDefault="00357563" w:rsidP="00357563">
            <w:pPr>
              <w:jc w:val="right"/>
            </w:pPr>
            <w:r w:rsidRPr="00357563">
              <w:t>234,4</w:t>
            </w:r>
          </w:p>
        </w:tc>
      </w:tr>
      <w:tr w:rsidR="00357563" w:rsidRPr="00357563" w14:paraId="5A629239"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07AE73B" w14:textId="77777777" w:rsidR="00357563" w:rsidRPr="00357563" w:rsidRDefault="00357563" w:rsidP="00357563">
            <w:pPr>
              <w:rPr>
                <w:b/>
                <w:bCs/>
                <w:iCs/>
              </w:rPr>
            </w:pPr>
            <w:r w:rsidRPr="00357563">
              <w:rPr>
                <w:b/>
                <w:bCs/>
                <w:i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760581AC"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4C4C8903"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2F3116BA" w14:textId="77777777" w:rsidR="00357563" w:rsidRPr="00357563" w:rsidRDefault="00357563" w:rsidP="00357563">
            <w:pPr>
              <w:jc w:val="center"/>
              <w:rPr>
                <w:b/>
                <w:bCs/>
                <w:iCs/>
              </w:rPr>
            </w:pPr>
            <w:r w:rsidRPr="00357563">
              <w:rPr>
                <w:b/>
                <w:bCs/>
                <w:iCs/>
              </w:rPr>
              <w:t>192Ю651791</w:t>
            </w:r>
          </w:p>
        </w:tc>
        <w:tc>
          <w:tcPr>
            <w:tcW w:w="643" w:type="dxa"/>
            <w:tcBorders>
              <w:top w:val="single" w:sz="4" w:space="0" w:color="auto"/>
              <w:left w:val="nil"/>
              <w:bottom w:val="single" w:sz="4" w:space="0" w:color="auto"/>
              <w:right w:val="single" w:sz="4" w:space="0" w:color="auto"/>
            </w:tcBorders>
            <w:shd w:val="clear" w:color="auto" w:fill="auto"/>
            <w:hideMark/>
          </w:tcPr>
          <w:p w14:paraId="0941A0D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5C4CFBF" w14:textId="77777777" w:rsidR="00357563" w:rsidRPr="00357563" w:rsidRDefault="00357563" w:rsidP="00357563">
            <w:pPr>
              <w:jc w:val="right"/>
              <w:rPr>
                <w:b/>
                <w:bCs/>
                <w:iCs/>
              </w:rPr>
            </w:pPr>
            <w:r w:rsidRPr="00357563">
              <w:rPr>
                <w:b/>
                <w:bCs/>
                <w:iCs/>
              </w:rPr>
              <w:t>8 375,6</w:t>
            </w:r>
          </w:p>
        </w:tc>
      </w:tr>
      <w:tr w:rsidR="00357563" w:rsidRPr="00357563" w14:paraId="5FEECFD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2908B9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E49105A"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405325F"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366A5302" w14:textId="77777777" w:rsidR="00357563" w:rsidRPr="00357563" w:rsidRDefault="00357563" w:rsidP="00357563">
            <w:pPr>
              <w:jc w:val="center"/>
            </w:pPr>
            <w:r w:rsidRPr="00357563">
              <w:t>192Ю651791</w:t>
            </w:r>
          </w:p>
        </w:tc>
        <w:tc>
          <w:tcPr>
            <w:tcW w:w="643" w:type="dxa"/>
            <w:tcBorders>
              <w:top w:val="nil"/>
              <w:left w:val="nil"/>
              <w:bottom w:val="single" w:sz="4" w:space="0" w:color="auto"/>
              <w:right w:val="single" w:sz="4" w:space="0" w:color="auto"/>
            </w:tcBorders>
            <w:shd w:val="clear" w:color="auto" w:fill="auto"/>
            <w:hideMark/>
          </w:tcPr>
          <w:p w14:paraId="27FF4E2B"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08668451" w14:textId="77777777" w:rsidR="00357563" w:rsidRPr="00357563" w:rsidRDefault="00357563" w:rsidP="00357563">
            <w:pPr>
              <w:jc w:val="right"/>
            </w:pPr>
            <w:r w:rsidRPr="00357563">
              <w:t>7 727,6</w:t>
            </w:r>
          </w:p>
        </w:tc>
      </w:tr>
      <w:tr w:rsidR="00357563" w:rsidRPr="00357563" w14:paraId="35AEB04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7A8890D"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79EB407"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E6D577F"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33C26CA4" w14:textId="77777777" w:rsidR="00357563" w:rsidRPr="00357563" w:rsidRDefault="00357563" w:rsidP="00357563">
            <w:pPr>
              <w:jc w:val="center"/>
            </w:pPr>
            <w:r w:rsidRPr="00357563">
              <w:t>192Ю651791</w:t>
            </w:r>
          </w:p>
        </w:tc>
        <w:tc>
          <w:tcPr>
            <w:tcW w:w="643" w:type="dxa"/>
            <w:tcBorders>
              <w:top w:val="nil"/>
              <w:left w:val="nil"/>
              <w:bottom w:val="single" w:sz="4" w:space="0" w:color="auto"/>
              <w:right w:val="single" w:sz="4" w:space="0" w:color="auto"/>
            </w:tcBorders>
            <w:shd w:val="clear" w:color="auto" w:fill="auto"/>
            <w:hideMark/>
          </w:tcPr>
          <w:p w14:paraId="44CEB0AF"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485D1300" w14:textId="77777777" w:rsidR="00357563" w:rsidRPr="00357563" w:rsidRDefault="00357563" w:rsidP="00357563">
            <w:pPr>
              <w:jc w:val="right"/>
            </w:pPr>
            <w:r w:rsidRPr="00357563">
              <w:t>648,0</w:t>
            </w:r>
          </w:p>
        </w:tc>
      </w:tr>
      <w:tr w:rsidR="00357563" w:rsidRPr="00357563" w14:paraId="3CC0100A"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9AD865D" w14:textId="77777777" w:rsidR="00357563" w:rsidRPr="00357563" w:rsidRDefault="00357563" w:rsidP="00357563">
            <w:pPr>
              <w:rPr>
                <w:b/>
                <w:bCs/>
                <w:iCs/>
              </w:rPr>
            </w:pPr>
            <w:r w:rsidRPr="00357563">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14:paraId="610846D8"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1592BAFE"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91C52AE" w14:textId="77777777" w:rsidR="00357563" w:rsidRPr="00357563" w:rsidRDefault="00357563" w:rsidP="00357563">
            <w:pPr>
              <w:jc w:val="center"/>
              <w:rPr>
                <w:b/>
                <w:bCs/>
                <w:iCs/>
              </w:rPr>
            </w:pPr>
            <w:r w:rsidRPr="00357563">
              <w:rPr>
                <w:b/>
                <w:bCs/>
                <w:iCs/>
              </w:rPr>
              <w:t>1940000000</w:t>
            </w:r>
          </w:p>
        </w:tc>
        <w:tc>
          <w:tcPr>
            <w:tcW w:w="643" w:type="dxa"/>
            <w:tcBorders>
              <w:top w:val="single" w:sz="4" w:space="0" w:color="auto"/>
              <w:left w:val="nil"/>
              <w:bottom w:val="single" w:sz="4" w:space="0" w:color="auto"/>
              <w:right w:val="single" w:sz="4" w:space="0" w:color="auto"/>
            </w:tcBorders>
            <w:shd w:val="clear" w:color="auto" w:fill="auto"/>
            <w:hideMark/>
          </w:tcPr>
          <w:p w14:paraId="0E9C9DB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95BAB1C" w14:textId="77777777" w:rsidR="00357563" w:rsidRPr="00357563" w:rsidRDefault="00357563" w:rsidP="00357563">
            <w:pPr>
              <w:jc w:val="right"/>
              <w:rPr>
                <w:b/>
                <w:bCs/>
                <w:iCs/>
              </w:rPr>
            </w:pPr>
            <w:r w:rsidRPr="00357563">
              <w:rPr>
                <w:b/>
                <w:bCs/>
                <w:iCs/>
              </w:rPr>
              <w:t>4 192,2</w:t>
            </w:r>
          </w:p>
        </w:tc>
      </w:tr>
      <w:tr w:rsidR="00357563" w:rsidRPr="00357563" w14:paraId="116E755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F341252" w14:textId="77777777" w:rsidR="00357563" w:rsidRPr="00357563" w:rsidRDefault="00357563" w:rsidP="00357563">
            <w:pPr>
              <w:rPr>
                <w:b/>
                <w:bCs/>
                <w:iCs/>
              </w:rPr>
            </w:pPr>
            <w:r w:rsidRPr="00357563">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7BAFA096"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BB0A1AA"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6236C44F" w14:textId="77777777" w:rsidR="00357563" w:rsidRPr="00357563" w:rsidRDefault="00357563" w:rsidP="00357563">
            <w:pPr>
              <w:jc w:val="center"/>
              <w:rPr>
                <w:b/>
                <w:bCs/>
                <w:iCs/>
              </w:rPr>
            </w:pPr>
            <w:r w:rsidRPr="00357563">
              <w:rPr>
                <w:b/>
                <w:bCs/>
                <w:iCs/>
              </w:rPr>
              <w:t>1941000000</w:t>
            </w:r>
          </w:p>
        </w:tc>
        <w:tc>
          <w:tcPr>
            <w:tcW w:w="643" w:type="dxa"/>
            <w:tcBorders>
              <w:top w:val="nil"/>
              <w:left w:val="nil"/>
              <w:bottom w:val="single" w:sz="4" w:space="0" w:color="auto"/>
              <w:right w:val="single" w:sz="4" w:space="0" w:color="auto"/>
            </w:tcBorders>
            <w:shd w:val="clear" w:color="auto" w:fill="auto"/>
            <w:hideMark/>
          </w:tcPr>
          <w:p w14:paraId="6A15E47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4EA73EF" w14:textId="77777777" w:rsidR="00357563" w:rsidRPr="00357563" w:rsidRDefault="00357563" w:rsidP="00357563">
            <w:pPr>
              <w:jc w:val="right"/>
              <w:rPr>
                <w:b/>
                <w:bCs/>
                <w:iCs/>
              </w:rPr>
            </w:pPr>
            <w:r w:rsidRPr="00357563">
              <w:rPr>
                <w:b/>
                <w:bCs/>
                <w:iCs/>
              </w:rPr>
              <w:t>4 192,2</w:t>
            </w:r>
          </w:p>
        </w:tc>
      </w:tr>
      <w:tr w:rsidR="00357563" w:rsidRPr="00357563" w14:paraId="4A130F9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5983217" w14:textId="77777777" w:rsidR="00357563" w:rsidRPr="00357563" w:rsidRDefault="00357563" w:rsidP="00357563">
            <w:pPr>
              <w:rPr>
                <w:b/>
                <w:bCs/>
                <w:iCs/>
              </w:rPr>
            </w:pPr>
            <w:r w:rsidRPr="00357563">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14:paraId="4AC691FE"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EDB9DDB"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0A43B992" w14:textId="77777777" w:rsidR="00357563" w:rsidRPr="00357563" w:rsidRDefault="00357563" w:rsidP="00357563">
            <w:pPr>
              <w:jc w:val="center"/>
              <w:rPr>
                <w:b/>
                <w:bCs/>
                <w:iCs/>
              </w:rPr>
            </w:pPr>
            <w:r w:rsidRPr="00357563">
              <w:rPr>
                <w:b/>
                <w:bCs/>
                <w:iCs/>
              </w:rPr>
              <w:t>1941300000</w:t>
            </w:r>
          </w:p>
        </w:tc>
        <w:tc>
          <w:tcPr>
            <w:tcW w:w="643" w:type="dxa"/>
            <w:tcBorders>
              <w:top w:val="nil"/>
              <w:left w:val="nil"/>
              <w:bottom w:val="single" w:sz="4" w:space="0" w:color="auto"/>
              <w:right w:val="single" w:sz="4" w:space="0" w:color="auto"/>
            </w:tcBorders>
            <w:shd w:val="clear" w:color="auto" w:fill="auto"/>
            <w:hideMark/>
          </w:tcPr>
          <w:p w14:paraId="6332D5C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041096B" w14:textId="77777777" w:rsidR="00357563" w:rsidRPr="00357563" w:rsidRDefault="00357563" w:rsidP="00357563">
            <w:pPr>
              <w:jc w:val="right"/>
              <w:rPr>
                <w:b/>
                <w:bCs/>
                <w:iCs/>
              </w:rPr>
            </w:pPr>
            <w:r w:rsidRPr="00357563">
              <w:rPr>
                <w:b/>
                <w:bCs/>
                <w:iCs/>
              </w:rPr>
              <w:t>4 192,2</w:t>
            </w:r>
          </w:p>
        </w:tc>
      </w:tr>
      <w:tr w:rsidR="00357563" w:rsidRPr="00357563" w14:paraId="6E0C1818"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5849AC6E" w14:textId="77777777" w:rsidR="00357563" w:rsidRPr="00357563" w:rsidRDefault="00357563" w:rsidP="00357563">
            <w:pPr>
              <w:rPr>
                <w:b/>
                <w:bCs/>
                <w:iCs/>
              </w:rPr>
            </w:pPr>
            <w:r w:rsidRPr="00357563">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1D68E7FB"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C9850DD"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5A630F77" w14:textId="77777777" w:rsidR="00357563" w:rsidRPr="00357563" w:rsidRDefault="00357563" w:rsidP="00357563">
            <w:pPr>
              <w:jc w:val="center"/>
              <w:rPr>
                <w:b/>
                <w:bCs/>
                <w:iCs/>
              </w:rPr>
            </w:pPr>
            <w:r w:rsidRPr="00357563">
              <w:rPr>
                <w:b/>
                <w:bCs/>
                <w:iCs/>
              </w:rPr>
              <w:t>19413S2080</w:t>
            </w:r>
          </w:p>
        </w:tc>
        <w:tc>
          <w:tcPr>
            <w:tcW w:w="643" w:type="dxa"/>
            <w:tcBorders>
              <w:top w:val="nil"/>
              <w:left w:val="nil"/>
              <w:bottom w:val="single" w:sz="4" w:space="0" w:color="auto"/>
              <w:right w:val="single" w:sz="4" w:space="0" w:color="auto"/>
            </w:tcBorders>
            <w:shd w:val="clear" w:color="auto" w:fill="auto"/>
            <w:hideMark/>
          </w:tcPr>
          <w:p w14:paraId="255538A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16A1748" w14:textId="77777777" w:rsidR="00357563" w:rsidRPr="00357563" w:rsidRDefault="00357563" w:rsidP="00357563">
            <w:pPr>
              <w:jc w:val="right"/>
              <w:rPr>
                <w:b/>
                <w:bCs/>
                <w:iCs/>
              </w:rPr>
            </w:pPr>
            <w:r w:rsidRPr="00357563">
              <w:rPr>
                <w:b/>
                <w:bCs/>
                <w:iCs/>
              </w:rPr>
              <w:t>4 192,2</w:t>
            </w:r>
          </w:p>
        </w:tc>
      </w:tr>
      <w:tr w:rsidR="00357563" w:rsidRPr="00357563" w14:paraId="6D06557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10542F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1E7978A"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CAD4261"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2DD85463" w14:textId="77777777" w:rsidR="00357563" w:rsidRPr="00357563" w:rsidRDefault="00357563" w:rsidP="00357563">
            <w:pPr>
              <w:jc w:val="center"/>
            </w:pPr>
            <w:r w:rsidRPr="00357563">
              <w:t>19413S2080</w:t>
            </w:r>
          </w:p>
        </w:tc>
        <w:tc>
          <w:tcPr>
            <w:tcW w:w="643" w:type="dxa"/>
            <w:tcBorders>
              <w:top w:val="nil"/>
              <w:left w:val="nil"/>
              <w:bottom w:val="single" w:sz="4" w:space="0" w:color="auto"/>
              <w:right w:val="single" w:sz="4" w:space="0" w:color="auto"/>
            </w:tcBorders>
            <w:shd w:val="clear" w:color="auto" w:fill="auto"/>
            <w:hideMark/>
          </w:tcPr>
          <w:p w14:paraId="5F2A28F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F716A42" w14:textId="77777777" w:rsidR="00357563" w:rsidRPr="00357563" w:rsidRDefault="00357563" w:rsidP="00357563">
            <w:pPr>
              <w:jc w:val="right"/>
            </w:pPr>
            <w:r w:rsidRPr="00357563">
              <w:t>3 962,7</w:t>
            </w:r>
          </w:p>
        </w:tc>
      </w:tr>
      <w:tr w:rsidR="00357563" w:rsidRPr="00357563" w14:paraId="0E03CC2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709C139"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C467F73"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7942D26"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0A950ADC" w14:textId="77777777" w:rsidR="00357563" w:rsidRPr="00357563" w:rsidRDefault="00357563" w:rsidP="00357563">
            <w:pPr>
              <w:jc w:val="center"/>
            </w:pPr>
            <w:r w:rsidRPr="00357563">
              <w:t>19413S2080</w:t>
            </w:r>
          </w:p>
        </w:tc>
        <w:tc>
          <w:tcPr>
            <w:tcW w:w="643" w:type="dxa"/>
            <w:tcBorders>
              <w:top w:val="nil"/>
              <w:left w:val="nil"/>
              <w:bottom w:val="single" w:sz="4" w:space="0" w:color="auto"/>
              <w:right w:val="single" w:sz="4" w:space="0" w:color="auto"/>
            </w:tcBorders>
            <w:shd w:val="clear" w:color="auto" w:fill="auto"/>
            <w:hideMark/>
          </w:tcPr>
          <w:p w14:paraId="12CE5DBC"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1EEB789" w14:textId="77777777" w:rsidR="00357563" w:rsidRPr="00357563" w:rsidRDefault="00357563" w:rsidP="00357563">
            <w:pPr>
              <w:jc w:val="right"/>
            </w:pPr>
            <w:r w:rsidRPr="00357563">
              <w:t>229,5</w:t>
            </w:r>
          </w:p>
        </w:tc>
      </w:tr>
      <w:tr w:rsidR="00357563" w:rsidRPr="00357563" w14:paraId="682618E2"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2BABACC" w14:textId="77777777" w:rsidR="00357563" w:rsidRPr="00357563" w:rsidRDefault="00357563" w:rsidP="00357563">
            <w:pPr>
              <w:rPr>
                <w:b/>
                <w:bCs/>
                <w:iCs/>
              </w:rPr>
            </w:pPr>
            <w:r w:rsidRPr="00357563">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109CEF6A"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6F997E09"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6E8518E0" w14:textId="77777777" w:rsidR="00357563" w:rsidRPr="00357563" w:rsidRDefault="00357563" w:rsidP="00357563">
            <w:pPr>
              <w:jc w:val="center"/>
              <w:rPr>
                <w:b/>
                <w:bCs/>
                <w:iCs/>
              </w:rPr>
            </w:pPr>
            <w:r w:rsidRPr="00357563">
              <w:rPr>
                <w:b/>
                <w:bCs/>
                <w:iCs/>
              </w:rPr>
              <w:t>1950000000</w:t>
            </w:r>
          </w:p>
        </w:tc>
        <w:tc>
          <w:tcPr>
            <w:tcW w:w="643" w:type="dxa"/>
            <w:tcBorders>
              <w:top w:val="single" w:sz="4" w:space="0" w:color="auto"/>
              <w:left w:val="nil"/>
              <w:bottom w:val="single" w:sz="4" w:space="0" w:color="auto"/>
              <w:right w:val="single" w:sz="4" w:space="0" w:color="auto"/>
            </w:tcBorders>
            <w:shd w:val="clear" w:color="auto" w:fill="auto"/>
            <w:hideMark/>
          </w:tcPr>
          <w:p w14:paraId="0318421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4AC1172" w14:textId="77777777" w:rsidR="00357563" w:rsidRPr="00357563" w:rsidRDefault="00357563" w:rsidP="00357563">
            <w:pPr>
              <w:jc w:val="right"/>
              <w:rPr>
                <w:b/>
                <w:bCs/>
                <w:iCs/>
              </w:rPr>
            </w:pPr>
            <w:r w:rsidRPr="00357563">
              <w:rPr>
                <w:b/>
                <w:bCs/>
                <w:iCs/>
              </w:rPr>
              <w:t>140 191,5</w:t>
            </w:r>
          </w:p>
        </w:tc>
      </w:tr>
      <w:tr w:rsidR="00357563" w:rsidRPr="00357563" w14:paraId="1969979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895781C" w14:textId="77777777" w:rsidR="00357563" w:rsidRPr="00357563" w:rsidRDefault="00357563" w:rsidP="00357563">
            <w:pPr>
              <w:rPr>
                <w:b/>
                <w:bCs/>
                <w:iCs/>
              </w:rPr>
            </w:pPr>
            <w:r w:rsidRPr="00357563">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14:paraId="392D942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498742E"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07ADD96A" w14:textId="77777777" w:rsidR="00357563" w:rsidRPr="00357563" w:rsidRDefault="00357563" w:rsidP="00357563">
            <w:pPr>
              <w:jc w:val="center"/>
              <w:rPr>
                <w:b/>
                <w:bCs/>
                <w:iCs/>
              </w:rPr>
            </w:pPr>
            <w:r w:rsidRPr="00357563">
              <w:rPr>
                <w:b/>
                <w:bCs/>
                <w:iCs/>
              </w:rPr>
              <w:t>1951000000</w:t>
            </w:r>
          </w:p>
        </w:tc>
        <w:tc>
          <w:tcPr>
            <w:tcW w:w="643" w:type="dxa"/>
            <w:tcBorders>
              <w:top w:val="nil"/>
              <w:left w:val="nil"/>
              <w:bottom w:val="single" w:sz="4" w:space="0" w:color="auto"/>
              <w:right w:val="single" w:sz="4" w:space="0" w:color="auto"/>
            </w:tcBorders>
            <w:shd w:val="clear" w:color="auto" w:fill="auto"/>
            <w:hideMark/>
          </w:tcPr>
          <w:p w14:paraId="337A5CA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8420FEB" w14:textId="77777777" w:rsidR="00357563" w:rsidRPr="00357563" w:rsidRDefault="00357563" w:rsidP="00357563">
            <w:pPr>
              <w:jc w:val="right"/>
              <w:rPr>
                <w:b/>
                <w:bCs/>
                <w:iCs/>
              </w:rPr>
            </w:pPr>
            <w:r w:rsidRPr="00357563">
              <w:rPr>
                <w:b/>
                <w:bCs/>
                <w:iCs/>
              </w:rPr>
              <w:t>119 380,7</w:t>
            </w:r>
          </w:p>
        </w:tc>
      </w:tr>
      <w:tr w:rsidR="00357563" w:rsidRPr="00357563" w14:paraId="0A34BB5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2EA5BF3" w14:textId="77777777" w:rsidR="00357563" w:rsidRPr="00357563" w:rsidRDefault="00357563" w:rsidP="00357563">
            <w:pPr>
              <w:rPr>
                <w:b/>
                <w:bCs/>
                <w:iCs/>
              </w:rPr>
            </w:pPr>
            <w:r w:rsidRPr="00357563">
              <w:rPr>
                <w:b/>
                <w:bCs/>
                <w:iCs/>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14:paraId="73D61AB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7CAF8F4"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40BD94C3" w14:textId="77777777" w:rsidR="00357563" w:rsidRPr="00357563" w:rsidRDefault="00357563" w:rsidP="00357563">
            <w:pPr>
              <w:jc w:val="center"/>
              <w:rPr>
                <w:b/>
                <w:bCs/>
                <w:iCs/>
              </w:rPr>
            </w:pPr>
            <w:r w:rsidRPr="00357563">
              <w:rPr>
                <w:b/>
                <w:bCs/>
                <w:iCs/>
              </w:rPr>
              <w:t>1951100000</w:t>
            </w:r>
          </w:p>
        </w:tc>
        <w:tc>
          <w:tcPr>
            <w:tcW w:w="643" w:type="dxa"/>
            <w:tcBorders>
              <w:top w:val="nil"/>
              <w:left w:val="nil"/>
              <w:bottom w:val="single" w:sz="4" w:space="0" w:color="auto"/>
              <w:right w:val="single" w:sz="4" w:space="0" w:color="auto"/>
            </w:tcBorders>
            <w:shd w:val="clear" w:color="auto" w:fill="auto"/>
            <w:hideMark/>
          </w:tcPr>
          <w:p w14:paraId="4400DAE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D99BA3" w14:textId="77777777" w:rsidR="00357563" w:rsidRPr="00357563" w:rsidRDefault="00357563" w:rsidP="00357563">
            <w:pPr>
              <w:jc w:val="right"/>
              <w:rPr>
                <w:b/>
                <w:bCs/>
                <w:iCs/>
              </w:rPr>
            </w:pPr>
            <w:r w:rsidRPr="00357563">
              <w:rPr>
                <w:b/>
                <w:bCs/>
                <w:iCs/>
              </w:rPr>
              <w:t>17 945,0</w:t>
            </w:r>
          </w:p>
        </w:tc>
      </w:tr>
      <w:tr w:rsidR="00357563" w:rsidRPr="00357563" w14:paraId="326E429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404E86E" w14:textId="77777777" w:rsidR="00357563" w:rsidRPr="00357563" w:rsidRDefault="00357563" w:rsidP="00357563">
            <w:pPr>
              <w:rPr>
                <w:b/>
                <w:bCs/>
                <w:iCs/>
              </w:rPr>
            </w:pPr>
            <w:r w:rsidRPr="00357563">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559149"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CB388BE"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E91B82B" w14:textId="77777777" w:rsidR="00357563" w:rsidRPr="00357563" w:rsidRDefault="00357563" w:rsidP="00357563">
            <w:pPr>
              <w:jc w:val="center"/>
              <w:rPr>
                <w:b/>
                <w:bCs/>
                <w:iCs/>
              </w:rPr>
            </w:pPr>
            <w:r w:rsidRPr="00357563">
              <w:rPr>
                <w:b/>
                <w:bCs/>
                <w:iCs/>
              </w:rPr>
              <w:t>1951149999</w:t>
            </w:r>
          </w:p>
        </w:tc>
        <w:tc>
          <w:tcPr>
            <w:tcW w:w="643" w:type="dxa"/>
            <w:tcBorders>
              <w:top w:val="nil"/>
              <w:left w:val="nil"/>
              <w:bottom w:val="single" w:sz="4" w:space="0" w:color="auto"/>
              <w:right w:val="single" w:sz="4" w:space="0" w:color="auto"/>
            </w:tcBorders>
            <w:shd w:val="clear" w:color="auto" w:fill="auto"/>
            <w:hideMark/>
          </w:tcPr>
          <w:p w14:paraId="5753069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7318955" w14:textId="77777777" w:rsidR="00357563" w:rsidRPr="00357563" w:rsidRDefault="00357563" w:rsidP="00357563">
            <w:pPr>
              <w:jc w:val="right"/>
              <w:rPr>
                <w:b/>
                <w:bCs/>
                <w:iCs/>
              </w:rPr>
            </w:pPr>
            <w:r w:rsidRPr="00357563">
              <w:rPr>
                <w:b/>
                <w:bCs/>
                <w:iCs/>
              </w:rPr>
              <w:t>17 945,0</w:t>
            </w:r>
          </w:p>
        </w:tc>
      </w:tr>
      <w:tr w:rsidR="00357563" w:rsidRPr="00357563" w14:paraId="25C8324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AFE7ED7"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054D6F9"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1C7D244"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19DA634E" w14:textId="77777777" w:rsidR="00357563" w:rsidRPr="00357563" w:rsidRDefault="00357563" w:rsidP="00357563">
            <w:pPr>
              <w:jc w:val="center"/>
            </w:pPr>
            <w:r w:rsidRPr="00357563">
              <w:t>1951149999</w:t>
            </w:r>
          </w:p>
        </w:tc>
        <w:tc>
          <w:tcPr>
            <w:tcW w:w="643" w:type="dxa"/>
            <w:tcBorders>
              <w:top w:val="nil"/>
              <w:left w:val="nil"/>
              <w:bottom w:val="single" w:sz="4" w:space="0" w:color="auto"/>
              <w:right w:val="single" w:sz="4" w:space="0" w:color="auto"/>
            </w:tcBorders>
            <w:shd w:val="clear" w:color="auto" w:fill="auto"/>
            <w:hideMark/>
          </w:tcPr>
          <w:p w14:paraId="6A2070B0"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9900978" w14:textId="77777777" w:rsidR="00357563" w:rsidRPr="00357563" w:rsidRDefault="00357563" w:rsidP="00357563">
            <w:pPr>
              <w:jc w:val="right"/>
            </w:pPr>
            <w:r w:rsidRPr="00357563">
              <w:t>17 110,0</w:t>
            </w:r>
          </w:p>
        </w:tc>
      </w:tr>
      <w:tr w:rsidR="00357563" w:rsidRPr="00357563" w14:paraId="471CFAF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C3CFCF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AC0AA2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C4B8223"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27CC63DD" w14:textId="77777777" w:rsidR="00357563" w:rsidRPr="00357563" w:rsidRDefault="00357563" w:rsidP="00357563">
            <w:pPr>
              <w:jc w:val="center"/>
            </w:pPr>
            <w:r w:rsidRPr="00357563">
              <w:t>1951149999</w:t>
            </w:r>
          </w:p>
        </w:tc>
        <w:tc>
          <w:tcPr>
            <w:tcW w:w="643" w:type="dxa"/>
            <w:tcBorders>
              <w:top w:val="nil"/>
              <w:left w:val="nil"/>
              <w:bottom w:val="single" w:sz="4" w:space="0" w:color="auto"/>
              <w:right w:val="single" w:sz="4" w:space="0" w:color="auto"/>
            </w:tcBorders>
            <w:shd w:val="clear" w:color="auto" w:fill="auto"/>
            <w:hideMark/>
          </w:tcPr>
          <w:p w14:paraId="671FE58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DB580DA" w14:textId="77777777" w:rsidR="00357563" w:rsidRPr="00357563" w:rsidRDefault="00357563" w:rsidP="00357563">
            <w:pPr>
              <w:jc w:val="right"/>
            </w:pPr>
            <w:r w:rsidRPr="00357563">
              <w:t>820,0</w:t>
            </w:r>
          </w:p>
        </w:tc>
      </w:tr>
      <w:tr w:rsidR="00357563" w:rsidRPr="00357563" w14:paraId="4F2ADA7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DD5CD46"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E30B897"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E26619B"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617B4E99" w14:textId="77777777" w:rsidR="00357563" w:rsidRPr="00357563" w:rsidRDefault="00357563" w:rsidP="00357563">
            <w:pPr>
              <w:jc w:val="center"/>
            </w:pPr>
            <w:r w:rsidRPr="00357563">
              <w:t>1951149999</w:t>
            </w:r>
          </w:p>
        </w:tc>
        <w:tc>
          <w:tcPr>
            <w:tcW w:w="643" w:type="dxa"/>
            <w:tcBorders>
              <w:top w:val="nil"/>
              <w:left w:val="nil"/>
              <w:bottom w:val="single" w:sz="4" w:space="0" w:color="auto"/>
              <w:right w:val="single" w:sz="4" w:space="0" w:color="auto"/>
            </w:tcBorders>
            <w:shd w:val="clear" w:color="auto" w:fill="auto"/>
            <w:hideMark/>
          </w:tcPr>
          <w:p w14:paraId="528334DF"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0E90416E" w14:textId="77777777" w:rsidR="00357563" w:rsidRPr="00357563" w:rsidRDefault="00357563" w:rsidP="00357563">
            <w:pPr>
              <w:jc w:val="right"/>
            </w:pPr>
            <w:r w:rsidRPr="00357563">
              <w:t>15,0</w:t>
            </w:r>
          </w:p>
        </w:tc>
      </w:tr>
      <w:tr w:rsidR="00357563" w:rsidRPr="00357563" w14:paraId="6689A6F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A0B3E2D" w14:textId="77777777" w:rsidR="00357563" w:rsidRPr="00357563" w:rsidRDefault="00357563" w:rsidP="00357563">
            <w:pPr>
              <w:rPr>
                <w:b/>
                <w:bCs/>
                <w:iCs/>
              </w:rPr>
            </w:pPr>
            <w:r w:rsidRPr="00357563">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14:paraId="5C5D1A5D"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7AC94FB4"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8039824" w14:textId="77777777" w:rsidR="00357563" w:rsidRPr="00357563" w:rsidRDefault="00357563" w:rsidP="00357563">
            <w:pPr>
              <w:jc w:val="center"/>
              <w:rPr>
                <w:b/>
                <w:bCs/>
                <w:iCs/>
              </w:rPr>
            </w:pPr>
            <w:r w:rsidRPr="00357563">
              <w:rPr>
                <w:b/>
                <w:bCs/>
                <w:iCs/>
              </w:rPr>
              <w:t>1951200000</w:t>
            </w:r>
          </w:p>
        </w:tc>
        <w:tc>
          <w:tcPr>
            <w:tcW w:w="643" w:type="dxa"/>
            <w:tcBorders>
              <w:top w:val="single" w:sz="4" w:space="0" w:color="auto"/>
              <w:left w:val="nil"/>
              <w:bottom w:val="single" w:sz="4" w:space="0" w:color="auto"/>
              <w:right w:val="single" w:sz="4" w:space="0" w:color="auto"/>
            </w:tcBorders>
            <w:shd w:val="clear" w:color="auto" w:fill="auto"/>
            <w:hideMark/>
          </w:tcPr>
          <w:p w14:paraId="5CF0585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B7A1BD0" w14:textId="77777777" w:rsidR="00357563" w:rsidRPr="00357563" w:rsidRDefault="00357563" w:rsidP="00357563">
            <w:pPr>
              <w:jc w:val="right"/>
              <w:rPr>
                <w:b/>
                <w:bCs/>
                <w:iCs/>
              </w:rPr>
            </w:pPr>
            <w:r w:rsidRPr="00357563">
              <w:rPr>
                <w:b/>
                <w:bCs/>
                <w:iCs/>
              </w:rPr>
              <w:t>11 689,0</w:t>
            </w:r>
          </w:p>
        </w:tc>
      </w:tr>
      <w:tr w:rsidR="00357563" w:rsidRPr="00357563" w14:paraId="4F2F227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9D8537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B06B30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B0DFEBD"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02F2562E" w14:textId="77777777" w:rsidR="00357563" w:rsidRPr="00357563" w:rsidRDefault="00357563" w:rsidP="00357563">
            <w:pPr>
              <w:jc w:val="center"/>
              <w:rPr>
                <w:b/>
                <w:bCs/>
                <w:iCs/>
              </w:rPr>
            </w:pPr>
            <w:r w:rsidRPr="00357563">
              <w:rPr>
                <w:b/>
                <w:bCs/>
                <w:iCs/>
              </w:rPr>
              <w:t>1951249999</w:t>
            </w:r>
          </w:p>
        </w:tc>
        <w:tc>
          <w:tcPr>
            <w:tcW w:w="643" w:type="dxa"/>
            <w:tcBorders>
              <w:top w:val="nil"/>
              <w:left w:val="nil"/>
              <w:bottom w:val="single" w:sz="4" w:space="0" w:color="auto"/>
              <w:right w:val="single" w:sz="4" w:space="0" w:color="auto"/>
            </w:tcBorders>
            <w:shd w:val="clear" w:color="auto" w:fill="auto"/>
            <w:hideMark/>
          </w:tcPr>
          <w:p w14:paraId="25E0DB0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E4098B5" w14:textId="77777777" w:rsidR="00357563" w:rsidRPr="00357563" w:rsidRDefault="00357563" w:rsidP="00357563">
            <w:pPr>
              <w:jc w:val="right"/>
              <w:rPr>
                <w:b/>
                <w:bCs/>
                <w:iCs/>
              </w:rPr>
            </w:pPr>
            <w:r w:rsidRPr="00357563">
              <w:rPr>
                <w:b/>
                <w:bCs/>
                <w:iCs/>
              </w:rPr>
              <w:t>11 689,0</w:t>
            </w:r>
          </w:p>
        </w:tc>
      </w:tr>
      <w:tr w:rsidR="00357563" w:rsidRPr="00357563" w14:paraId="52BEB46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E49C003"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E58274E"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6E8AA9D"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46E60341" w14:textId="77777777" w:rsidR="00357563" w:rsidRPr="00357563" w:rsidRDefault="00357563" w:rsidP="00357563">
            <w:pPr>
              <w:jc w:val="center"/>
            </w:pPr>
            <w:r w:rsidRPr="00357563">
              <w:t>1951249999</w:t>
            </w:r>
          </w:p>
        </w:tc>
        <w:tc>
          <w:tcPr>
            <w:tcW w:w="643" w:type="dxa"/>
            <w:tcBorders>
              <w:top w:val="nil"/>
              <w:left w:val="nil"/>
              <w:bottom w:val="single" w:sz="4" w:space="0" w:color="auto"/>
              <w:right w:val="single" w:sz="4" w:space="0" w:color="auto"/>
            </w:tcBorders>
            <w:shd w:val="clear" w:color="auto" w:fill="auto"/>
            <w:hideMark/>
          </w:tcPr>
          <w:p w14:paraId="0117B3A0"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0552C0E5" w14:textId="77777777" w:rsidR="00357563" w:rsidRPr="00357563" w:rsidRDefault="00357563" w:rsidP="00357563">
            <w:pPr>
              <w:jc w:val="right"/>
            </w:pPr>
            <w:r w:rsidRPr="00357563">
              <w:t>10 779,0</w:t>
            </w:r>
          </w:p>
        </w:tc>
      </w:tr>
      <w:tr w:rsidR="00357563" w:rsidRPr="00357563" w14:paraId="739F0F7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91BED5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F6D820B"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722ACA5"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38462F2D" w14:textId="77777777" w:rsidR="00357563" w:rsidRPr="00357563" w:rsidRDefault="00357563" w:rsidP="00357563">
            <w:pPr>
              <w:jc w:val="center"/>
            </w:pPr>
            <w:r w:rsidRPr="00357563">
              <w:t>1951249999</w:t>
            </w:r>
          </w:p>
        </w:tc>
        <w:tc>
          <w:tcPr>
            <w:tcW w:w="643" w:type="dxa"/>
            <w:tcBorders>
              <w:top w:val="nil"/>
              <w:left w:val="nil"/>
              <w:bottom w:val="single" w:sz="4" w:space="0" w:color="auto"/>
              <w:right w:val="single" w:sz="4" w:space="0" w:color="auto"/>
            </w:tcBorders>
            <w:shd w:val="clear" w:color="auto" w:fill="auto"/>
            <w:hideMark/>
          </w:tcPr>
          <w:p w14:paraId="778CA723"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9F4E917" w14:textId="77777777" w:rsidR="00357563" w:rsidRPr="00357563" w:rsidRDefault="00357563" w:rsidP="00357563">
            <w:pPr>
              <w:jc w:val="right"/>
            </w:pPr>
            <w:r w:rsidRPr="00357563">
              <w:t>910,0</w:t>
            </w:r>
          </w:p>
        </w:tc>
      </w:tr>
      <w:tr w:rsidR="00357563" w:rsidRPr="00357563" w14:paraId="098A6FAA"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8212897" w14:textId="77777777" w:rsidR="00357563" w:rsidRPr="00357563" w:rsidRDefault="00357563" w:rsidP="00357563">
            <w:pPr>
              <w:rPr>
                <w:b/>
                <w:bCs/>
                <w:iCs/>
              </w:rPr>
            </w:pPr>
            <w:r w:rsidRPr="00357563">
              <w:rPr>
                <w:b/>
                <w:bCs/>
                <w:iCs/>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6B1EF31B"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1D61533D"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9C30B86" w14:textId="77777777" w:rsidR="00357563" w:rsidRPr="00357563" w:rsidRDefault="00357563" w:rsidP="00357563">
            <w:pPr>
              <w:jc w:val="center"/>
              <w:rPr>
                <w:b/>
                <w:bCs/>
                <w:iCs/>
              </w:rPr>
            </w:pPr>
            <w:r w:rsidRPr="00357563">
              <w:rPr>
                <w:b/>
                <w:bCs/>
                <w:iCs/>
              </w:rPr>
              <w:t>1951300000</w:t>
            </w:r>
          </w:p>
        </w:tc>
        <w:tc>
          <w:tcPr>
            <w:tcW w:w="643" w:type="dxa"/>
            <w:tcBorders>
              <w:top w:val="single" w:sz="4" w:space="0" w:color="auto"/>
              <w:left w:val="nil"/>
              <w:bottom w:val="single" w:sz="4" w:space="0" w:color="auto"/>
              <w:right w:val="single" w:sz="4" w:space="0" w:color="auto"/>
            </w:tcBorders>
            <w:shd w:val="clear" w:color="auto" w:fill="auto"/>
            <w:hideMark/>
          </w:tcPr>
          <w:p w14:paraId="0A9DEEA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7D8F70C" w14:textId="77777777" w:rsidR="00357563" w:rsidRPr="00357563" w:rsidRDefault="00357563" w:rsidP="00357563">
            <w:pPr>
              <w:jc w:val="right"/>
              <w:rPr>
                <w:b/>
                <w:bCs/>
                <w:iCs/>
              </w:rPr>
            </w:pPr>
            <w:r w:rsidRPr="00357563">
              <w:rPr>
                <w:b/>
                <w:bCs/>
                <w:iCs/>
              </w:rPr>
              <w:t>5 969,7</w:t>
            </w:r>
          </w:p>
        </w:tc>
      </w:tr>
      <w:tr w:rsidR="00357563" w:rsidRPr="00357563" w14:paraId="319A41C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EEA7A3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46059D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F6270BC"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E8B8C8E" w14:textId="77777777" w:rsidR="00357563" w:rsidRPr="00357563" w:rsidRDefault="00357563" w:rsidP="00357563">
            <w:pPr>
              <w:jc w:val="center"/>
              <w:rPr>
                <w:b/>
                <w:bCs/>
                <w:iCs/>
              </w:rPr>
            </w:pPr>
            <w:r w:rsidRPr="00357563">
              <w:rPr>
                <w:b/>
                <w:bCs/>
                <w:iCs/>
              </w:rPr>
              <w:t>1951349999</w:t>
            </w:r>
          </w:p>
        </w:tc>
        <w:tc>
          <w:tcPr>
            <w:tcW w:w="643" w:type="dxa"/>
            <w:tcBorders>
              <w:top w:val="nil"/>
              <w:left w:val="nil"/>
              <w:bottom w:val="single" w:sz="4" w:space="0" w:color="auto"/>
              <w:right w:val="single" w:sz="4" w:space="0" w:color="auto"/>
            </w:tcBorders>
            <w:shd w:val="clear" w:color="auto" w:fill="auto"/>
            <w:hideMark/>
          </w:tcPr>
          <w:p w14:paraId="6A9BD62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773D408" w14:textId="77777777" w:rsidR="00357563" w:rsidRPr="00357563" w:rsidRDefault="00357563" w:rsidP="00357563">
            <w:pPr>
              <w:jc w:val="right"/>
              <w:rPr>
                <w:b/>
                <w:bCs/>
                <w:iCs/>
              </w:rPr>
            </w:pPr>
            <w:r w:rsidRPr="00357563">
              <w:rPr>
                <w:b/>
                <w:bCs/>
                <w:iCs/>
              </w:rPr>
              <w:t>5 969,7</w:t>
            </w:r>
          </w:p>
        </w:tc>
      </w:tr>
      <w:tr w:rsidR="00357563" w:rsidRPr="00357563" w14:paraId="2DB111E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5D92C8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78F1A33"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47ED15D5"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6D6B573B" w14:textId="77777777" w:rsidR="00357563" w:rsidRPr="00357563" w:rsidRDefault="00357563" w:rsidP="00357563">
            <w:pPr>
              <w:jc w:val="center"/>
            </w:pPr>
            <w:r w:rsidRPr="00357563">
              <w:t>1951349999</w:t>
            </w:r>
          </w:p>
        </w:tc>
        <w:tc>
          <w:tcPr>
            <w:tcW w:w="643" w:type="dxa"/>
            <w:tcBorders>
              <w:top w:val="nil"/>
              <w:left w:val="nil"/>
              <w:bottom w:val="single" w:sz="4" w:space="0" w:color="auto"/>
              <w:right w:val="single" w:sz="4" w:space="0" w:color="auto"/>
            </w:tcBorders>
            <w:shd w:val="clear" w:color="auto" w:fill="auto"/>
            <w:hideMark/>
          </w:tcPr>
          <w:p w14:paraId="49FE5DE1"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3E646CDC" w14:textId="77777777" w:rsidR="00357563" w:rsidRPr="00357563" w:rsidRDefault="00357563" w:rsidP="00357563">
            <w:pPr>
              <w:jc w:val="right"/>
            </w:pPr>
            <w:r w:rsidRPr="00357563">
              <w:t>626,7</w:t>
            </w:r>
          </w:p>
        </w:tc>
      </w:tr>
      <w:tr w:rsidR="00357563" w:rsidRPr="00357563" w14:paraId="7996820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D07DC65"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19F11F8"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E811390"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78D84530" w14:textId="77777777" w:rsidR="00357563" w:rsidRPr="00357563" w:rsidRDefault="00357563" w:rsidP="00357563">
            <w:pPr>
              <w:jc w:val="center"/>
            </w:pPr>
            <w:r w:rsidRPr="00357563">
              <w:t>1951349999</w:t>
            </w:r>
          </w:p>
        </w:tc>
        <w:tc>
          <w:tcPr>
            <w:tcW w:w="643" w:type="dxa"/>
            <w:tcBorders>
              <w:top w:val="nil"/>
              <w:left w:val="nil"/>
              <w:bottom w:val="single" w:sz="4" w:space="0" w:color="auto"/>
              <w:right w:val="single" w:sz="4" w:space="0" w:color="auto"/>
            </w:tcBorders>
            <w:shd w:val="clear" w:color="auto" w:fill="auto"/>
            <w:hideMark/>
          </w:tcPr>
          <w:p w14:paraId="1BE34664"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91018DB" w14:textId="77777777" w:rsidR="00357563" w:rsidRPr="00357563" w:rsidRDefault="00357563" w:rsidP="00357563">
            <w:pPr>
              <w:jc w:val="right"/>
            </w:pPr>
            <w:r w:rsidRPr="00357563">
              <w:t>4 693,5</w:t>
            </w:r>
          </w:p>
        </w:tc>
      </w:tr>
      <w:tr w:rsidR="00357563" w:rsidRPr="00357563" w14:paraId="7964573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E07BCD6"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9E4135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DC5DF65"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1B17FEC9" w14:textId="77777777" w:rsidR="00357563" w:rsidRPr="00357563" w:rsidRDefault="00357563" w:rsidP="00357563">
            <w:pPr>
              <w:jc w:val="center"/>
            </w:pPr>
            <w:r w:rsidRPr="00357563">
              <w:t>1951349999</w:t>
            </w:r>
          </w:p>
        </w:tc>
        <w:tc>
          <w:tcPr>
            <w:tcW w:w="643" w:type="dxa"/>
            <w:tcBorders>
              <w:top w:val="nil"/>
              <w:left w:val="nil"/>
              <w:bottom w:val="single" w:sz="4" w:space="0" w:color="auto"/>
              <w:right w:val="single" w:sz="4" w:space="0" w:color="auto"/>
            </w:tcBorders>
            <w:shd w:val="clear" w:color="auto" w:fill="auto"/>
            <w:hideMark/>
          </w:tcPr>
          <w:p w14:paraId="02961760"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530B73BF" w14:textId="77777777" w:rsidR="00357563" w:rsidRPr="00357563" w:rsidRDefault="00357563" w:rsidP="00357563">
            <w:pPr>
              <w:jc w:val="right"/>
            </w:pPr>
            <w:r w:rsidRPr="00357563">
              <w:t>649,5</w:t>
            </w:r>
          </w:p>
        </w:tc>
      </w:tr>
      <w:tr w:rsidR="00357563" w:rsidRPr="00357563" w14:paraId="4A42C761"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973520B" w14:textId="77777777" w:rsidR="00357563" w:rsidRPr="00357563" w:rsidRDefault="00357563" w:rsidP="00357563">
            <w:pPr>
              <w:rPr>
                <w:b/>
                <w:bCs/>
                <w:iCs/>
              </w:rPr>
            </w:pPr>
            <w:r w:rsidRPr="00357563">
              <w:rPr>
                <w:b/>
                <w:bCs/>
                <w:iCs/>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14:paraId="781F4124"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6212F76A"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CAA88BC" w14:textId="77777777" w:rsidR="00357563" w:rsidRPr="00357563" w:rsidRDefault="00357563" w:rsidP="00357563">
            <w:pPr>
              <w:jc w:val="center"/>
              <w:rPr>
                <w:b/>
                <w:bCs/>
                <w:iCs/>
              </w:rPr>
            </w:pPr>
            <w:r w:rsidRPr="00357563">
              <w:rPr>
                <w:b/>
                <w:bCs/>
                <w:iCs/>
              </w:rPr>
              <w:t>1951400000</w:t>
            </w:r>
          </w:p>
        </w:tc>
        <w:tc>
          <w:tcPr>
            <w:tcW w:w="643" w:type="dxa"/>
            <w:tcBorders>
              <w:top w:val="single" w:sz="4" w:space="0" w:color="auto"/>
              <w:left w:val="nil"/>
              <w:bottom w:val="single" w:sz="4" w:space="0" w:color="auto"/>
              <w:right w:val="single" w:sz="4" w:space="0" w:color="auto"/>
            </w:tcBorders>
            <w:shd w:val="clear" w:color="auto" w:fill="auto"/>
            <w:hideMark/>
          </w:tcPr>
          <w:p w14:paraId="054C450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9FFED63" w14:textId="77777777" w:rsidR="00357563" w:rsidRPr="00357563" w:rsidRDefault="00357563" w:rsidP="00357563">
            <w:pPr>
              <w:jc w:val="right"/>
              <w:rPr>
                <w:b/>
                <w:bCs/>
                <w:iCs/>
              </w:rPr>
            </w:pPr>
            <w:r w:rsidRPr="00357563">
              <w:rPr>
                <w:b/>
                <w:bCs/>
                <w:iCs/>
              </w:rPr>
              <w:t>58 510,0</w:t>
            </w:r>
          </w:p>
        </w:tc>
      </w:tr>
      <w:tr w:rsidR="00357563" w:rsidRPr="00357563" w14:paraId="6D7CF17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EE7BAF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AFC70B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17C23EB"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727AE49B" w14:textId="77777777" w:rsidR="00357563" w:rsidRPr="00357563" w:rsidRDefault="00357563" w:rsidP="00357563">
            <w:pPr>
              <w:jc w:val="center"/>
              <w:rPr>
                <w:b/>
                <w:bCs/>
                <w:iCs/>
              </w:rPr>
            </w:pPr>
            <w:r w:rsidRPr="00357563">
              <w:rPr>
                <w:b/>
                <w:bCs/>
                <w:iCs/>
              </w:rPr>
              <w:t>1951449999</w:t>
            </w:r>
          </w:p>
        </w:tc>
        <w:tc>
          <w:tcPr>
            <w:tcW w:w="643" w:type="dxa"/>
            <w:tcBorders>
              <w:top w:val="nil"/>
              <w:left w:val="nil"/>
              <w:bottom w:val="single" w:sz="4" w:space="0" w:color="auto"/>
              <w:right w:val="single" w:sz="4" w:space="0" w:color="auto"/>
            </w:tcBorders>
            <w:shd w:val="clear" w:color="auto" w:fill="auto"/>
            <w:hideMark/>
          </w:tcPr>
          <w:p w14:paraId="6FA1004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E9461E9" w14:textId="77777777" w:rsidR="00357563" w:rsidRPr="00357563" w:rsidRDefault="00357563" w:rsidP="00357563">
            <w:pPr>
              <w:jc w:val="right"/>
              <w:rPr>
                <w:b/>
                <w:bCs/>
                <w:iCs/>
              </w:rPr>
            </w:pPr>
            <w:r w:rsidRPr="00357563">
              <w:rPr>
                <w:b/>
                <w:bCs/>
                <w:iCs/>
              </w:rPr>
              <w:t>58 510,0</w:t>
            </w:r>
          </w:p>
        </w:tc>
      </w:tr>
      <w:tr w:rsidR="00357563" w:rsidRPr="00357563" w14:paraId="4D792AA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D479F64"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FBABEA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A3017B4"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520A3FE9" w14:textId="77777777" w:rsidR="00357563" w:rsidRPr="00357563" w:rsidRDefault="00357563" w:rsidP="00357563">
            <w:pPr>
              <w:jc w:val="center"/>
            </w:pPr>
            <w:r w:rsidRPr="00357563">
              <w:t>1951449999</w:t>
            </w:r>
          </w:p>
        </w:tc>
        <w:tc>
          <w:tcPr>
            <w:tcW w:w="643" w:type="dxa"/>
            <w:tcBorders>
              <w:top w:val="nil"/>
              <w:left w:val="nil"/>
              <w:bottom w:val="single" w:sz="4" w:space="0" w:color="auto"/>
              <w:right w:val="single" w:sz="4" w:space="0" w:color="auto"/>
            </w:tcBorders>
            <w:shd w:val="clear" w:color="auto" w:fill="auto"/>
            <w:hideMark/>
          </w:tcPr>
          <w:p w14:paraId="6E42C095"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11E30666" w14:textId="77777777" w:rsidR="00357563" w:rsidRPr="00357563" w:rsidRDefault="00357563" w:rsidP="00357563">
            <w:pPr>
              <w:jc w:val="right"/>
            </w:pPr>
            <w:r w:rsidRPr="00357563">
              <w:t>54 579,0</w:t>
            </w:r>
          </w:p>
        </w:tc>
      </w:tr>
      <w:tr w:rsidR="00357563" w:rsidRPr="00357563" w14:paraId="29667D4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C6734D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E622D6F"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775F0A9"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029E6E79" w14:textId="77777777" w:rsidR="00357563" w:rsidRPr="00357563" w:rsidRDefault="00357563" w:rsidP="00357563">
            <w:pPr>
              <w:jc w:val="center"/>
            </w:pPr>
            <w:r w:rsidRPr="00357563">
              <w:t>1951449999</w:t>
            </w:r>
          </w:p>
        </w:tc>
        <w:tc>
          <w:tcPr>
            <w:tcW w:w="643" w:type="dxa"/>
            <w:tcBorders>
              <w:top w:val="nil"/>
              <w:left w:val="nil"/>
              <w:bottom w:val="single" w:sz="4" w:space="0" w:color="auto"/>
              <w:right w:val="single" w:sz="4" w:space="0" w:color="auto"/>
            </w:tcBorders>
            <w:shd w:val="clear" w:color="auto" w:fill="auto"/>
            <w:hideMark/>
          </w:tcPr>
          <w:p w14:paraId="1300BAC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E0B0FB6" w14:textId="77777777" w:rsidR="00357563" w:rsidRPr="00357563" w:rsidRDefault="00357563" w:rsidP="00357563">
            <w:pPr>
              <w:jc w:val="right"/>
            </w:pPr>
            <w:r w:rsidRPr="00357563">
              <w:t>3 931,0</w:t>
            </w:r>
          </w:p>
        </w:tc>
      </w:tr>
      <w:tr w:rsidR="00357563" w:rsidRPr="00357563" w14:paraId="1FF29C2A"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BE1D80D" w14:textId="77777777" w:rsidR="00357563" w:rsidRPr="00357563" w:rsidRDefault="00357563" w:rsidP="00357563">
            <w:pPr>
              <w:rPr>
                <w:b/>
                <w:bCs/>
                <w:iCs/>
              </w:rPr>
            </w:pPr>
            <w:r w:rsidRPr="00357563">
              <w:rPr>
                <w:b/>
                <w:bCs/>
                <w:iCs/>
              </w:rPr>
              <w:lastRenderedPageBreak/>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14:paraId="022A45D7"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2AC5F7CA"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7BFBA15" w14:textId="77777777" w:rsidR="00357563" w:rsidRPr="00357563" w:rsidRDefault="00357563" w:rsidP="00357563">
            <w:pPr>
              <w:jc w:val="center"/>
              <w:rPr>
                <w:b/>
                <w:bCs/>
                <w:iCs/>
              </w:rPr>
            </w:pPr>
            <w:r w:rsidRPr="00357563">
              <w:rPr>
                <w:b/>
                <w:bCs/>
                <w:iCs/>
              </w:rPr>
              <w:t>1951500000</w:t>
            </w:r>
          </w:p>
        </w:tc>
        <w:tc>
          <w:tcPr>
            <w:tcW w:w="643" w:type="dxa"/>
            <w:tcBorders>
              <w:top w:val="single" w:sz="4" w:space="0" w:color="auto"/>
              <w:left w:val="nil"/>
              <w:bottom w:val="single" w:sz="4" w:space="0" w:color="auto"/>
              <w:right w:val="single" w:sz="4" w:space="0" w:color="auto"/>
            </w:tcBorders>
            <w:shd w:val="clear" w:color="auto" w:fill="auto"/>
            <w:hideMark/>
          </w:tcPr>
          <w:p w14:paraId="61527CD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48CFDD5" w14:textId="77777777" w:rsidR="00357563" w:rsidRPr="00357563" w:rsidRDefault="00357563" w:rsidP="00357563">
            <w:pPr>
              <w:jc w:val="right"/>
              <w:rPr>
                <w:b/>
                <w:bCs/>
                <w:iCs/>
              </w:rPr>
            </w:pPr>
            <w:r w:rsidRPr="00357563">
              <w:rPr>
                <w:b/>
                <w:bCs/>
                <w:iCs/>
              </w:rPr>
              <w:t>25 267,0</w:t>
            </w:r>
          </w:p>
        </w:tc>
      </w:tr>
      <w:tr w:rsidR="00357563" w:rsidRPr="00357563" w14:paraId="46D9F58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95DAB2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97CFF3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B56E1D4"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3F22527D" w14:textId="77777777" w:rsidR="00357563" w:rsidRPr="00357563" w:rsidRDefault="00357563" w:rsidP="00357563">
            <w:pPr>
              <w:jc w:val="center"/>
              <w:rPr>
                <w:b/>
                <w:bCs/>
                <w:iCs/>
              </w:rPr>
            </w:pPr>
            <w:r w:rsidRPr="00357563">
              <w:rPr>
                <w:b/>
                <w:bCs/>
                <w:iCs/>
              </w:rPr>
              <w:t>1951549999</w:t>
            </w:r>
          </w:p>
        </w:tc>
        <w:tc>
          <w:tcPr>
            <w:tcW w:w="643" w:type="dxa"/>
            <w:tcBorders>
              <w:top w:val="nil"/>
              <w:left w:val="nil"/>
              <w:bottom w:val="single" w:sz="4" w:space="0" w:color="auto"/>
              <w:right w:val="single" w:sz="4" w:space="0" w:color="auto"/>
            </w:tcBorders>
            <w:shd w:val="clear" w:color="auto" w:fill="auto"/>
            <w:hideMark/>
          </w:tcPr>
          <w:p w14:paraId="22C3626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CA2A67E" w14:textId="77777777" w:rsidR="00357563" w:rsidRPr="00357563" w:rsidRDefault="00357563" w:rsidP="00357563">
            <w:pPr>
              <w:jc w:val="right"/>
              <w:rPr>
                <w:b/>
                <w:bCs/>
                <w:iCs/>
              </w:rPr>
            </w:pPr>
            <w:r w:rsidRPr="00357563">
              <w:rPr>
                <w:b/>
                <w:bCs/>
                <w:iCs/>
              </w:rPr>
              <w:t>25 267,0</w:t>
            </w:r>
          </w:p>
        </w:tc>
      </w:tr>
      <w:tr w:rsidR="00357563" w:rsidRPr="00357563" w14:paraId="51E722A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2AD405E"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B8B2772"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4751D53"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7BF2DBFB" w14:textId="77777777" w:rsidR="00357563" w:rsidRPr="00357563" w:rsidRDefault="00357563" w:rsidP="00357563">
            <w:pPr>
              <w:jc w:val="center"/>
            </w:pPr>
            <w:r w:rsidRPr="00357563">
              <w:t>1951549999</w:t>
            </w:r>
          </w:p>
        </w:tc>
        <w:tc>
          <w:tcPr>
            <w:tcW w:w="643" w:type="dxa"/>
            <w:tcBorders>
              <w:top w:val="nil"/>
              <w:left w:val="nil"/>
              <w:bottom w:val="single" w:sz="4" w:space="0" w:color="auto"/>
              <w:right w:val="single" w:sz="4" w:space="0" w:color="auto"/>
            </w:tcBorders>
            <w:shd w:val="clear" w:color="auto" w:fill="auto"/>
            <w:hideMark/>
          </w:tcPr>
          <w:p w14:paraId="2EEE1C6D"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FC55F54" w14:textId="77777777" w:rsidR="00357563" w:rsidRPr="00357563" w:rsidRDefault="00357563" w:rsidP="00357563">
            <w:pPr>
              <w:jc w:val="right"/>
            </w:pPr>
            <w:r w:rsidRPr="00357563">
              <w:t>24 235,0</w:t>
            </w:r>
          </w:p>
        </w:tc>
      </w:tr>
      <w:tr w:rsidR="00357563" w:rsidRPr="00357563" w14:paraId="1147F3A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B288A4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D4D8F13"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3376981B"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67B6133B" w14:textId="77777777" w:rsidR="00357563" w:rsidRPr="00357563" w:rsidRDefault="00357563" w:rsidP="00357563">
            <w:pPr>
              <w:jc w:val="center"/>
            </w:pPr>
            <w:r w:rsidRPr="00357563">
              <w:t>1951549999</w:t>
            </w:r>
          </w:p>
        </w:tc>
        <w:tc>
          <w:tcPr>
            <w:tcW w:w="643" w:type="dxa"/>
            <w:tcBorders>
              <w:top w:val="nil"/>
              <w:left w:val="nil"/>
              <w:bottom w:val="single" w:sz="4" w:space="0" w:color="auto"/>
              <w:right w:val="single" w:sz="4" w:space="0" w:color="auto"/>
            </w:tcBorders>
            <w:shd w:val="clear" w:color="auto" w:fill="auto"/>
            <w:hideMark/>
          </w:tcPr>
          <w:p w14:paraId="4F0CACF4"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453E369" w14:textId="77777777" w:rsidR="00357563" w:rsidRPr="00357563" w:rsidRDefault="00357563" w:rsidP="00357563">
            <w:pPr>
              <w:jc w:val="right"/>
            </w:pPr>
            <w:r w:rsidRPr="00357563">
              <w:t>1 000,0</w:t>
            </w:r>
          </w:p>
        </w:tc>
      </w:tr>
      <w:tr w:rsidR="00357563" w:rsidRPr="00357563" w14:paraId="4028B22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05B5CEF"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C08FBB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1FAC77FD"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3683F1B6" w14:textId="77777777" w:rsidR="00357563" w:rsidRPr="00357563" w:rsidRDefault="00357563" w:rsidP="00357563">
            <w:pPr>
              <w:jc w:val="center"/>
            </w:pPr>
            <w:r w:rsidRPr="00357563">
              <w:t>1951549999</w:t>
            </w:r>
          </w:p>
        </w:tc>
        <w:tc>
          <w:tcPr>
            <w:tcW w:w="643" w:type="dxa"/>
            <w:tcBorders>
              <w:top w:val="nil"/>
              <w:left w:val="nil"/>
              <w:bottom w:val="single" w:sz="4" w:space="0" w:color="auto"/>
              <w:right w:val="single" w:sz="4" w:space="0" w:color="auto"/>
            </w:tcBorders>
            <w:shd w:val="clear" w:color="auto" w:fill="auto"/>
            <w:hideMark/>
          </w:tcPr>
          <w:p w14:paraId="7EDCB3EC"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73EF58A5" w14:textId="77777777" w:rsidR="00357563" w:rsidRPr="00357563" w:rsidRDefault="00357563" w:rsidP="00357563">
            <w:pPr>
              <w:jc w:val="right"/>
            </w:pPr>
            <w:r w:rsidRPr="00357563">
              <w:t>32,0</w:t>
            </w:r>
          </w:p>
        </w:tc>
      </w:tr>
      <w:tr w:rsidR="00357563" w:rsidRPr="00357563" w14:paraId="3416A456"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447072F" w14:textId="77777777" w:rsidR="00357563" w:rsidRPr="00357563" w:rsidRDefault="00357563" w:rsidP="00357563">
            <w:pPr>
              <w:rPr>
                <w:b/>
                <w:bCs/>
                <w:iCs/>
              </w:rPr>
            </w:pPr>
            <w:r w:rsidRPr="00357563">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63EB9CCB"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60EB085D"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3ACB1DA" w14:textId="77777777" w:rsidR="00357563" w:rsidRPr="00357563" w:rsidRDefault="00357563" w:rsidP="00357563">
            <w:pPr>
              <w:jc w:val="center"/>
              <w:rPr>
                <w:b/>
                <w:bCs/>
                <w:iCs/>
              </w:rPr>
            </w:pPr>
            <w:r w:rsidRPr="00357563">
              <w:rPr>
                <w:b/>
                <w:bCs/>
                <w:iCs/>
              </w:rPr>
              <w:t>1952000000</w:t>
            </w:r>
          </w:p>
        </w:tc>
        <w:tc>
          <w:tcPr>
            <w:tcW w:w="643" w:type="dxa"/>
            <w:tcBorders>
              <w:top w:val="single" w:sz="4" w:space="0" w:color="auto"/>
              <w:left w:val="nil"/>
              <w:bottom w:val="single" w:sz="4" w:space="0" w:color="auto"/>
              <w:right w:val="single" w:sz="4" w:space="0" w:color="auto"/>
            </w:tcBorders>
            <w:shd w:val="clear" w:color="auto" w:fill="auto"/>
            <w:hideMark/>
          </w:tcPr>
          <w:p w14:paraId="032FB86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8C2612B" w14:textId="77777777" w:rsidR="00357563" w:rsidRPr="00357563" w:rsidRDefault="00357563" w:rsidP="00357563">
            <w:pPr>
              <w:jc w:val="right"/>
              <w:rPr>
                <w:b/>
                <w:bCs/>
                <w:iCs/>
              </w:rPr>
            </w:pPr>
            <w:r w:rsidRPr="00357563">
              <w:rPr>
                <w:b/>
                <w:bCs/>
                <w:iCs/>
              </w:rPr>
              <w:t>20 810,8</w:t>
            </w:r>
          </w:p>
        </w:tc>
      </w:tr>
      <w:tr w:rsidR="00357563" w:rsidRPr="00357563" w14:paraId="3E1C53AE"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3AB4F6E" w14:textId="77777777" w:rsidR="00357563" w:rsidRPr="00357563" w:rsidRDefault="00357563" w:rsidP="00357563">
            <w:pPr>
              <w:rPr>
                <w:b/>
                <w:bCs/>
                <w:iCs/>
              </w:rPr>
            </w:pPr>
            <w:r w:rsidRPr="00357563">
              <w:rPr>
                <w:b/>
                <w:bCs/>
                <w:iCs/>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14:paraId="3E132725"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FD19DC4"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279E548D" w14:textId="77777777" w:rsidR="00357563" w:rsidRPr="00357563" w:rsidRDefault="00357563" w:rsidP="00357563">
            <w:pPr>
              <w:jc w:val="center"/>
              <w:rPr>
                <w:b/>
                <w:bCs/>
                <w:iCs/>
              </w:rPr>
            </w:pPr>
            <w:r w:rsidRPr="00357563">
              <w:rPr>
                <w:b/>
                <w:bCs/>
                <w:iCs/>
              </w:rPr>
              <w:t>1952100000</w:t>
            </w:r>
          </w:p>
        </w:tc>
        <w:tc>
          <w:tcPr>
            <w:tcW w:w="643" w:type="dxa"/>
            <w:tcBorders>
              <w:top w:val="nil"/>
              <w:left w:val="nil"/>
              <w:bottom w:val="single" w:sz="4" w:space="0" w:color="auto"/>
              <w:right w:val="single" w:sz="4" w:space="0" w:color="auto"/>
            </w:tcBorders>
            <w:shd w:val="clear" w:color="auto" w:fill="auto"/>
            <w:hideMark/>
          </w:tcPr>
          <w:p w14:paraId="001E71E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03713F" w14:textId="77777777" w:rsidR="00357563" w:rsidRPr="00357563" w:rsidRDefault="00357563" w:rsidP="00357563">
            <w:pPr>
              <w:jc w:val="right"/>
              <w:rPr>
                <w:b/>
                <w:bCs/>
                <w:iCs/>
              </w:rPr>
            </w:pPr>
            <w:r w:rsidRPr="00357563">
              <w:rPr>
                <w:b/>
                <w:bCs/>
                <w:iCs/>
              </w:rPr>
              <w:t>20 810,8</w:t>
            </w:r>
          </w:p>
        </w:tc>
      </w:tr>
      <w:tr w:rsidR="00357563" w:rsidRPr="00357563" w14:paraId="5297697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FC3219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BED50FC"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A48C24B"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4527C8F" w14:textId="77777777" w:rsidR="00357563" w:rsidRPr="00357563" w:rsidRDefault="00357563" w:rsidP="00357563">
            <w:pPr>
              <w:jc w:val="center"/>
              <w:rPr>
                <w:b/>
                <w:bCs/>
                <w:iCs/>
              </w:rPr>
            </w:pPr>
            <w:r w:rsidRPr="00357563">
              <w:rPr>
                <w:b/>
                <w:bCs/>
                <w:iCs/>
              </w:rPr>
              <w:t>1952149999</w:t>
            </w:r>
          </w:p>
        </w:tc>
        <w:tc>
          <w:tcPr>
            <w:tcW w:w="643" w:type="dxa"/>
            <w:tcBorders>
              <w:top w:val="nil"/>
              <w:left w:val="nil"/>
              <w:bottom w:val="single" w:sz="4" w:space="0" w:color="auto"/>
              <w:right w:val="single" w:sz="4" w:space="0" w:color="auto"/>
            </w:tcBorders>
            <w:shd w:val="clear" w:color="auto" w:fill="auto"/>
            <w:hideMark/>
          </w:tcPr>
          <w:p w14:paraId="3B812E1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D25F1B" w14:textId="77777777" w:rsidR="00357563" w:rsidRPr="00357563" w:rsidRDefault="00357563" w:rsidP="00357563">
            <w:pPr>
              <w:jc w:val="right"/>
              <w:rPr>
                <w:b/>
                <w:bCs/>
                <w:iCs/>
              </w:rPr>
            </w:pPr>
            <w:r w:rsidRPr="00357563">
              <w:rPr>
                <w:b/>
                <w:bCs/>
                <w:iCs/>
              </w:rPr>
              <w:t>20 810,8</w:t>
            </w:r>
          </w:p>
        </w:tc>
      </w:tr>
      <w:tr w:rsidR="00357563" w:rsidRPr="00357563" w14:paraId="7C536B2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5B6188F"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5D8D203"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69FD6912"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39B4C948" w14:textId="77777777" w:rsidR="00357563" w:rsidRPr="00357563" w:rsidRDefault="00357563" w:rsidP="00357563">
            <w:pPr>
              <w:jc w:val="center"/>
            </w:pPr>
            <w:r w:rsidRPr="00357563">
              <w:t>1952149999</w:t>
            </w:r>
          </w:p>
        </w:tc>
        <w:tc>
          <w:tcPr>
            <w:tcW w:w="643" w:type="dxa"/>
            <w:tcBorders>
              <w:top w:val="nil"/>
              <w:left w:val="nil"/>
              <w:bottom w:val="single" w:sz="4" w:space="0" w:color="auto"/>
              <w:right w:val="single" w:sz="4" w:space="0" w:color="auto"/>
            </w:tcBorders>
            <w:shd w:val="clear" w:color="auto" w:fill="auto"/>
            <w:hideMark/>
          </w:tcPr>
          <w:p w14:paraId="679A9EA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1C56228" w14:textId="77777777" w:rsidR="00357563" w:rsidRPr="00357563" w:rsidRDefault="00357563" w:rsidP="00357563">
            <w:pPr>
              <w:jc w:val="right"/>
            </w:pPr>
            <w:r w:rsidRPr="00357563">
              <w:t>20 810,8</w:t>
            </w:r>
          </w:p>
        </w:tc>
      </w:tr>
      <w:tr w:rsidR="00357563" w:rsidRPr="00357563" w14:paraId="0CC8D73C"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743849A" w14:textId="77777777" w:rsidR="00357563" w:rsidRPr="00357563" w:rsidRDefault="00357563" w:rsidP="00357563">
            <w:pPr>
              <w:rPr>
                <w:b/>
                <w:bCs/>
                <w:iCs/>
              </w:rPr>
            </w:pPr>
            <w:r w:rsidRPr="00357563">
              <w:rPr>
                <w:b/>
                <w:bCs/>
                <w:iCs/>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14:paraId="6442C71C"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70DD5BBB"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714F79C" w14:textId="77777777" w:rsidR="00357563" w:rsidRPr="00357563" w:rsidRDefault="00357563" w:rsidP="00357563">
            <w:pPr>
              <w:jc w:val="center"/>
              <w:rPr>
                <w:b/>
                <w:bCs/>
                <w:iCs/>
              </w:rPr>
            </w:pPr>
            <w:r w:rsidRPr="00357563">
              <w:rPr>
                <w:b/>
                <w:bCs/>
                <w:iCs/>
              </w:rPr>
              <w:t>2100000000</w:t>
            </w:r>
          </w:p>
        </w:tc>
        <w:tc>
          <w:tcPr>
            <w:tcW w:w="643" w:type="dxa"/>
            <w:tcBorders>
              <w:top w:val="single" w:sz="4" w:space="0" w:color="auto"/>
              <w:left w:val="nil"/>
              <w:bottom w:val="single" w:sz="4" w:space="0" w:color="auto"/>
              <w:right w:val="single" w:sz="4" w:space="0" w:color="auto"/>
            </w:tcBorders>
            <w:shd w:val="clear" w:color="auto" w:fill="auto"/>
            <w:hideMark/>
          </w:tcPr>
          <w:p w14:paraId="7A6C246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1BDE361" w14:textId="77777777" w:rsidR="00357563" w:rsidRPr="00357563" w:rsidRDefault="00357563" w:rsidP="00357563">
            <w:pPr>
              <w:jc w:val="right"/>
              <w:rPr>
                <w:b/>
                <w:bCs/>
                <w:iCs/>
              </w:rPr>
            </w:pPr>
            <w:r w:rsidRPr="00357563">
              <w:rPr>
                <w:b/>
                <w:bCs/>
                <w:iCs/>
              </w:rPr>
              <w:t>715,0</w:t>
            </w:r>
          </w:p>
        </w:tc>
      </w:tr>
      <w:tr w:rsidR="00357563" w:rsidRPr="00357563" w14:paraId="7B6291F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FF5C7DB" w14:textId="77777777" w:rsidR="00357563" w:rsidRPr="00357563" w:rsidRDefault="00357563" w:rsidP="00357563">
            <w:pPr>
              <w:rPr>
                <w:b/>
                <w:bCs/>
                <w:iCs/>
              </w:rPr>
            </w:pPr>
            <w:r w:rsidRPr="00357563">
              <w:rPr>
                <w:b/>
                <w:bCs/>
                <w:iCs/>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6300D2BB"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1A13649"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0AC6D02" w14:textId="77777777" w:rsidR="00357563" w:rsidRPr="00357563" w:rsidRDefault="00357563" w:rsidP="00357563">
            <w:pPr>
              <w:jc w:val="center"/>
              <w:rPr>
                <w:b/>
                <w:bCs/>
                <w:iCs/>
              </w:rPr>
            </w:pPr>
            <w:r w:rsidRPr="00357563">
              <w:rPr>
                <w:b/>
                <w:bCs/>
                <w:iCs/>
              </w:rPr>
              <w:t>2111000000</w:t>
            </w:r>
          </w:p>
        </w:tc>
        <w:tc>
          <w:tcPr>
            <w:tcW w:w="643" w:type="dxa"/>
            <w:tcBorders>
              <w:top w:val="nil"/>
              <w:left w:val="nil"/>
              <w:bottom w:val="single" w:sz="4" w:space="0" w:color="auto"/>
              <w:right w:val="single" w:sz="4" w:space="0" w:color="auto"/>
            </w:tcBorders>
            <w:shd w:val="clear" w:color="auto" w:fill="auto"/>
            <w:hideMark/>
          </w:tcPr>
          <w:p w14:paraId="41DE9B1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3F00E55" w14:textId="77777777" w:rsidR="00357563" w:rsidRPr="00357563" w:rsidRDefault="00357563" w:rsidP="00357563">
            <w:pPr>
              <w:jc w:val="right"/>
              <w:rPr>
                <w:b/>
                <w:bCs/>
                <w:iCs/>
              </w:rPr>
            </w:pPr>
            <w:r w:rsidRPr="00357563">
              <w:rPr>
                <w:b/>
                <w:bCs/>
                <w:iCs/>
              </w:rPr>
              <w:t>715,0</w:t>
            </w:r>
          </w:p>
        </w:tc>
      </w:tr>
      <w:tr w:rsidR="00357563" w:rsidRPr="00357563" w14:paraId="5BE4FD9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F86AEB0" w14:textId="77777777" w:rsidR="00357563" w:rsidRPr="00357563" w:rsidRDefault="00357563" w:rsidP="00357563">
            <w:pPr>
              <w:rPr>
                <w:b/>
                <w:bCs/>
                <w:iCs/>
              </w:rPr>
            </w:pPr>
            <w:r w:rsidRPr="00357563">
              <w:rPr>
                <w:b/>
                <w:bCs/>
                <w:iCs/>
              </w:rPr>
              <w:t>Реконструкция входов, в т.ч. с устройством пандусов приоритетных объектов, подведомственных управлению образования</w:t>
            </w:r>
          </w:p>
        </w:tc>
        <w:tc>
          <w:tcPr>
            <w:tcW w:w="762" w:type="dxa"/>
            <w:tcBorders>
              <w:top w:val="nil"/>
              <w:left w:val="nil"/>
              <w:bottom w:val="single" w:sz="4" w:space="0" w:color="auto"/>
              <w:right w:val="single" w:sz="4" w:space="0" w:color="auto"/>
            </w:tcBorders>
            <w:shd w:val="clear" w:color="auto" w:fill="auto"/>
            <w:hideMark/>
          </w:tcPr>
          <w:p w14:paraId="3CE85674"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84962AE"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725B6C13" w14:textId="77777777" w:rsidR="00357563" w:rsidRPr="00357563" w:rsidRDefault="00357563" w:rsidP="00357563">
            <w:pPr>
              <w:jc w:val="center"/>
              <w:rPr>
                <w:b/>
                <w:bCs/>
                <w:iCs/>
              </w:rPr>
            </w:pPr>
            <w:r w:rsidRPr="00357563">
              <w:rPr>
                <w:b/>
                <w:bCs/>
                <w:iCs/>
              </w:rPr>
              <w:t>2111100000</w:t>
            </w:r>
          </w:p>
        </w:tc>
        <w:tc>
          <w:tcPr>
            <w:tcW w:w="643" w:type="dxa"/>
            <w:tcBorders>
              <w:top w:val="nil"/>
              <w:left w:val="nil"/>
              <w:bottom w:val="single" w:sz="4" w:space="0" w:color="auto"/>
              <w:right w:val="single" w:sz="4" w:space="0" w:color="auto"/>
            </w:tcBorders>
            <w:shd w:val="clear" w:color="auto" w:fill="auto"/>
            <w:hideMark/>
          </w:tcPr>
          <w:p w14:paraId="384DFDF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3144698" w14:textId="77777777" w:rsidR="00357563" w:rsidRPr="00357563" w:rsidRDefault="00357563" w:rsidP="00357563">
            <w:pPr>
              <w:jc w:val="right"/>
              <w:rPr>
                <w:b/>
                <w:bCs/>
                <w:iCs/>
              </w:rPr>
            </w:pPr>
            <w:r w:rsidRPr="00357563">
              <w:rPr>
                <w:b/>
                <w:bCs/>
                <w:iCs/>
              </w:rPr>
              <w:t>715,0</w:t>
            </w:r>
          </w:p>
        </w:tc>
      </w:tr>
      <w:tr w:rsidR="00357563" w:rsidRPr="00357563" w14:paraId="309BA78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AE1C24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1E6122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32523FA6"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8609DF8" w14:textId="77777777" w:rsidR="00357563" w:rsidRPr="00357563" w:rsidRDefault="00357563" w:rsidP="00357563">
            <w:pPr>
              <w:jc w:val="center"/>
              <w:rPr>
                <w:b/>
                <w:bCs/>
                <w:iCs/>
              </w:rPr>
            </w:pPr>
            <w:r w:rsidRPr="00357563">
              <w:rPr>
                <w:b/>
                <w:bCs/>
                <w:iCs/>
              </w:rPr>
              <w:t>2111149999</w:t>
            </w:r>
          </w:p>
        </w:tc>
        <w:tc>
          <w:tcPr>
            <w:tcW w:w="643" w:type="dxa"/>
            <w:tcBorders>
              <w:top w:val="nil"/>
              <w:left w:val="nil"/>
              <w:bottom w:val="single" w:sz="4" w:space="0" w:color="auto"/>
              <w:right w:val="single" w:sz="4" w:space="0" w:color="auto"/>
            </w:tcBorders>
            <w:shd w:val="clear" w:color="auto" w:fill="auto"/>
            <w:hideMark/>
          </w:tcPr>
          <w:p w14:paraId="4D9904B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255CCBA" w14:textId="77777777" w:rsidR="00357563" w:rsidRPr="00357563" w:rsidRDefault="00357563" w:rsidP="00357563">
            <w:pPr>
              <w:jc w:val="right"/>
              <w:rPr>
                <w:b/>
                <w:bCs/>
                <w:iCs/>
              </w:rPr>
            </w:pPr>
            <w:r w:rsidRPr="00357563">
              <w:rPr>
                <w:b/>
                <w:bCs/>
                <w:iCs/>
              </w:rPr>
              <w:t>715,0</w:t>
            </w:r>
          </w:p>
        </w:tc>
      </w:tr>
      <w:tr w:rsidR="00357563" w:rsidRPr="00357563" w14:paraId="30C9C12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E77BDF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2BF933C"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A802ADA"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21F8E708" w14:textId="77777777" w:rsidR="00357563" w:rsidRPr="00357563" w:rsidRDefault="00357563" w:rsidP="00357563">
            <w:pPr>
              <w:jc w:val="center"/>
            </w:pPr>
            <w:r w:rsidRPr="00357563">
              <w:t>2111149999</w:t>
            </w:r>
          </w:p>
        </w:tc>
        <w:tc>
          <w:tcPr>
            <w:tcW w:w="643" w:type="dxa"/>
            <w:tcBorders>
              <w:top w:val="nil"/>
              <w:left w:val="nil"/>
              <w:bottom w:val="single" w:sz="4" w:space="0" w:color="auto"/>
              <w:right w:val="single" w:sz="4" w:space="0" w:color="auto"/>
            </w:tcBorders>
            <w:shd w:val="clear" w:color="auto" w:fill="auto"/>
            <w:hideMark/>
          </w:tcPr>
          <w:p w14:paraId="64C3DED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949D6FF" w14:textId="77777777" w:rsidR="00357563" w:rsidRPr="00357563" w:rsidRDefault="00357563" w:rsidP="00357563">
            <w:pPr>
              <w:jc w:val="right"/>
            </w:pPr>
            <w:r w:rsidRPr="00357563">
              <w:t>715,0</w:t>
            </w:r>
          </w:p>
        </w:tc>
      </w:tr>
      <w:tr w:rsidR="00357563" w:rsidRPr="00357563" w14:paraId="374F871A"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7034703" w14:textId="77777777" w:rsidR="00357563" w:rsidRPr="00357563" w:rsidRDefault="00357563" w:rsidP="00357563">
            <w:pPr>
              <w:rPr>
                <w:b/>
                <w:bCs/>
                <w:iCs/>
              </w:rPr>
            </w:pPr>
            <w:r w:rsidRPr="0035756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14:paraId="63C81C1F"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0EEBCFE5"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793369F" w14:textId="77777777" w:rsidR="00357563" w:rsidRPr="00357563" w:rsidRDefault="00357563" w:rsidP="00357563">
            <w:pPr>
              <w:jc w:val="center"/>
              <w:rPr>
                <w:b/>
                <w:bCs/>
                <w:iCs/>
              </w:rPr>
            </w:pPr>
            <w:r w:rsidRPr="00357563">
              <w:rPr>
                <w:b/>
                <w:bCs/>
                <w:iCs/>
              </w:rPr>
              <w:t>2500000000</w:t>
            </w:r>
          </w:p>
        </w:tc>
        <w:tc>
          <w:tcPr>
            <w:tcW w:w="643" w:type="dxa"/>
            <w:tcBorders>
              <w:top w:val="single" w:sz="4" w:space="0" w:color="auto"/>
              <w:left w:val="nil"/>
              <w:bottom w:val="single" w:sz="4" w:space="0" w:color="auto"/>
              <w:right w:val="single" w:sz="4" w:space="0" w:color="auto"/>
            </w:tcBorders>
            <w:shd w:val="clear" w:color="auto" w:fill="auto"/>
            <w:hideMark/>
          </w:tcPr>
          <w:p w14:paraId="35A32E9B"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03FB6AA" w14:textId="77777777" w:rsidR="00357563" w:rsidRPr="00357563" w:rsidRDefault="00357563" w:rsidP="00357563">
            <w:pPr>
              <w:jc w:val="right"/>
              <w:rPr>
                <w:b/>
                <w:bCs/>
                <w:iCs/>
              </w:rPr>
            </w:pPr>
            <w:r w:rsidRPr="00357563">
              <w:rPr>
                <w:b/>
                <w:bCs/>
                <w:iCs/>
              </w:rPr>
              <w:t>420,0</w:t>
            </w:r>
          </w:p>
        </w:tc>
      </w:tr>
      <w:tr w:rsidR="00357563" w:rsidRPr="00357563" w14:paraId="4277EBCD"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0FEC724" w14:textId="77777777" w:rsidR="00357563" w:rsidRPr="00357563" w:rsidRDefault="00357563" w:rsidP="00357563">
            <w:pPr>
              <w:rPr>
                <w:b/>
                <w:bCs/>
                <w:iCs/>
              </w:rPr>
            </w:pPr>
            <w:r w:rsidRPr="0035756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492A699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B22E5C8"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04D619FA" w14:textId="77777777" w:rsidR="00357563" w:rsidRPr="00357563" w:rsidRDefault="00357563" w:rsidP="00357563">
            <w:pPr>
              <w:jc w:val="center"/>
              <w:rPr>
                <w:b/>
                <w:bCs/>
                <w:iCs/>
              </w:rPr>
            </w:pPr>
            <w:r w:rsidRPr="00357563">
              <w:rPr>
                <w:b/>
                <w:bCs/>
                <w:iCs/>
              </w:rPr>
              <w:t>2511000000</w:t>
            </w:r>
          </w:p>
        </w:tc>
        <w:tc>
          <w:tcPr>
            <w:tcW w:w="643" w:type="dxa"/>
            <w:tcBorders>
              <w:top w:val="nil"/>
              <w:left w:val="nil"/>
              <w:bottom w:val="single" w:sz="4" w:space="0" w:color="auto"/>
              <w:right w:val="single" w:sz="4" w:space="0" w:color="auto"/>
            </w:tcBorders>
            <w:shd w:val="clear" w:color="auto" w:fill="auto"/>
            <w:hideMark/>
          </w:tcPr>
          <w:p w14:paraId="24AF4A1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BA05A8" w14:textId="77777777" w:rsidR="00357563" w:rsidRPr="00357563" w:rsidRDefault="00357563" w:rsidP="00357563">
            <w:pPr>
              <w:jc w:val="right"/>
              <w:rPr>
                <w:b/>
                <w:bCs/>
                <w:iCs/>
              </w:rPr>
            </w:pPr>
            <w:r w:rsidRPr="00357563">
              <w:rPr>
                <w:b/>
                <w:bCs/>
                <w:iCs/>
              </w:rPr>
              <w:t>420,0</w:t>
            </w:r>
          </w:p>
        </w:tc>
      </w:tr>
      <w:tr w:rsidR="00357563" w:rsidRPr="00357563" w14:paraId="5AD3DB7E"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D9DF55C" w14:textId="77777777" w:rsidR="00357563" w:rsidRPr="00357563" w:rsidRDefault="00357563" w:rsidP="00357563">
            <w:pPr>
              <w:rPr>
                <w:b/>
                <w:bCs/>
                <w:iCs/>
              </w:rPr>
            </w:pPr>
            <w:r w:rsidRPr="00357563">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7FDA94B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F896AC7"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55D25D30" w14:textId="77777777" w:rsidR="00357563" w:rsidRPr="00357563" w:rsidRDefault="00357563" w:rsidP="00357563">
            <w:pPr>
              <w:jc w:val="center"/>
              <w:rPr>
                <w:b/>
                <w:bCs/>
                <w:iCs/>
              </w:rPr>
            </w:pPr>
            <w:r w:rsidRPr="00357563">
              <w:rPr>
                <w:b/>
                <w:bCs/>
                <w:iCs/>
              </w:rPr>
              <w:t>2511100000</w:t>
            </w:r>
          </w:p>
        </w:tc>
        <w:tc>
          <w:tcPr>
            <w:tcW w:w="643" w:type="dxa"/>
            <w:tcBorders>
              <w:top w:val="nil"/>
              <w:left w:val="nil"/>
              <w:bottom w:val="single" w:sz="4" w:space="0" w:color="auto"/>
              <w:right w:val="single" w:sz="4" w:space="0" w:color="auto"/>
            </w:tcBorders>
            <w:shd w:val="clear" w:color="auto" w:fill="auto"/>
            <w:hideMark/>
          </w:tcPr>
          <w:p w14:paraId="024DCEE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E0682C6" w14:textId="77777777" w:rsidR="00357563" w:rsidRPr="00357563" w:rsidRDefault="00357563" w:rsidP="00357563">
            <w:pPr>
              <w:jc w:val="right"/>
              <w:rPr>
                <w:b/>
                <w:bCs/>
                <w:iCs/>
              </w:rPr>
            </w:pPr>
            <w:r w:rsidRPr="00357563">
              <w:rPr>
                <w:b/>
                <w:bCs/>
                <w:iCs/>
              </w:rPr>
              <w:t>420,0</w:t>
            </w:r>
          </w:p>
        </w:tc>
      </w:tr>
      <w:tr w:rsidR="00357563" w:rsidRPr="00357563" w14:paraId="2B87108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C986165" w14:textId="77777777" w:rsidR="00357563" w:rsidRPr="00357563" w:rsidRDefault="00357563" w:rsidP="00357563">
            <w:pPr>
              <w:rPr>
                <w:b/>
                <w:bCs/>
                <w:iCs/>
              </w:rPr>
            </w:pPr>
            <w:r w:rsidRPr="00357563">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357563">
              <w:rPr>
                <w:b/>
                <w:bCs/>
                <w:iCs/>
              </w:rPr>
              <w:lastRenderedPageBreak/>
              <w:t>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CDD1364" w14:textId="77777777" w:rsidR="00357563" w:rsidRPr="00357563" w:rsidRDefault="00357563" w:rsidP="00357563">
            <w:pPr>
              <w:jc w:val="center"/>
              <w:rPr>
                <w:b/>
                <w:bCs/>
                <w:iCs/>
              </w:rPr>
            </w:pPr>
            <w:r w:rsidRPr="00357563">
              <w:rPr>
                <w:b/>
                <w:bCs/>
                <w:iCs/>
              </w:rPr>
              <w:lastRenderedPageBreak/>
              <w:t>903</w:t>
            </w:r>
          </w:p>
        </w:tc>
        <w:tc>
          <w:tcPr>
            <w:tcW w:w="939" w:type="dxa"/>
            <w:tcBorders>
              <w:top w:val="nil"/>
              <w:left w:val="nil"/>
              <w:bottom w:val="single" w:sz="4" w:space="0" w:color="auto"/>
              <w:right w:val="single" w:sz="4" w:space="0" w:color="auto"/>
            </w:tcBorders>
            <w:shd w:val="clear" w:color="auto" w:fill="auto"/>
            <w:hideMark/>
          </w:tcPr>
          <w:p w14:paraId="583DC9E7"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5577964E" w14:textId="77777777" w:rsidR="00357563" w:rsidRPr="00357563" w:rsidRDefault="00357563" w:rsidP="00357563">
            <w:pPr>
              <w:jc w:val="center"/>
              <w:rPr>
                <w:b/>
                <w:bCs/>
                <w:iCs/>
              </w:rPr>
            </w:pPr>
            <w:r w:rsidRPr="00357563">
              <w:rPr>
                <w:b/>
                <w:bCs/>
                <w:iCs/>
              </w:rPr>
              <w:t>2511149999</w:t>
            </w:r>
          </w:p>
        </w:tc>
        <w:tc>
          <w:tcPr>
            <w:tcW w:w="643" w:type="dxa"/>
            <w:tcBorders>
              <w:top w:val="nil"/>
              <w:left w:val="nil"/>
              <w:bottom w:val="single" w:sz="4" w:space="0" w:color="auto"/>
              <w:right w:val="single" w:sz="4" w:space="0" w:color="auto"/>
            </w:tcBorders>
            <w:shd w:val="clear" w:color="auto" w:fill="auto"/>
            <w:hideMark/>
          </w:tcPr>
          <w:p w14:paraId="67CE240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49C7E8" w14:textId="77777777" w:rsidR="00357563" w:rsidRPr="00357563" w:rsidRDefault="00357563" w:rsidP="00357563">
            <w:pPr>
              <w:jc w:val="right"/>
              <w:rPr>
                <w:b/>
                <w:bCs/>
                <w:iCs/>
              </w:rPr>
            </w:pPr>
            <w:r w:rsidRPr="00357563">
              <w:rPr>
                <w:b/>
                <w:bCs/>
                <w:iCs/>
              </w:rPr>
              <w:t>420,0</w:t>
            </w:r>
          </w:p>
        </w:tc>
      </w:tr>
      <w:tr w:rsidR="00357563" w:rsidRPr="00357563" w14:paraId="31D4D6A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79217E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AAC0BB4"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7549CBEF"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2B217DF8" w14:textId="77777777" w:rsidR="00357563" w:rsidRPr="00357563" w:rsidRDefault="00357563" w:rsidP="00357563">
            <w:pPr>
              <w:jc w:val="center"/>
            </w:pPr>
            <w:r w:rsidRPr="00357563">
              <w:t>2511149999</w:t>
            </w:r>
          </w:p>
        </w:tc>
        <w:tc>
          <w:tcPr>
            <w:tcW w:w="643" w:type="dxa"/>
            <w:tcBorders>
              <w:top w:val="nil"/>
              <w:left w:val="nil"/>
              <w:bottom w:val="single" w:sz="4" w:space="0" w:color="auto"/>
              <w:right w:val="single" w:sz="4" w:space="0" w:color="auto"/>
            </w:tcBorders>
            <w:shd w:val="clear" w:color="auto" w:fill="auto"/>
            <w:hideMark/>
          </w:tcPr>
          <w:p w14:paraId="3EEA6D8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278DD76" w14:textId="77777777" w:rsidR="00357563" w:rsidRPr="00357563" w:rsidRDefault="00357563" w:rsidP="00357563">
            <w:pPr>
              <w:jc w:val="right"/>
            </w:pPr>
            <w:r w:rsidRPr="00357563">
              <w:t>420,0</w:t>
            </w:r>
          </w:p>
        </w:tc>
      </w:tr>
      <w:tr w:rsidR="00357563" w:rsidRPr="00357563" w14:paraId="0D17CDC4"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D3B95E4"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01F221C6"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41066985"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2E0ADCD3" w14:textId="77777777" w:rsidR="00357563" w:rsidRPr="00357563" w:rsidRDefault="00357563" w:rsidP="00357563">
            <w:pPr>
              <w:jc w:val="center"/>
              <w:rPr>
                <w:b/>
                <w:bCs/>
                <w:iCs/>
              </w:rPr>
            </w:pPr>
            <w:r w:rsidRPr="00357563">
              <w:rPr>
                <w:b/>
                <w:bCs/>
                <w:iCs/>
              </w:rPr>
              <w:t>4000000000</w:t>
            </w:r>
          </w:p>
        </w:tc>
        <w:tc>
          <w:tcPr>
            <w:tcW w:w="643" w:type="dxa"/>
            <w:tcBorders>
              <w:top w:val="single" w:sz="4" w:space="0" w:color="auto"/>
              <w:left w:val="nil"/>
              <w:bottom w:val="single" w:sz="4" w:space="0" w:color="auto"/>
              <w:right w:val="single" w:sz="4" w:space="0" w:color="auto"/>
            </w:tcBorders>
            <w:shd w:val="clear" w:color="auto" w:fill="auto"/>
            <w:hideMark/>
          </w:tcPr>
          <w:p w14:paraId="71C65C6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1D39569" w14:textId="77777777" w:rsidR="00357563" w:rsidRPr="00357563" w:rsidRDefault="00357563" w:rsidP="00357563">
            <w:pPr>
              <w:jc w:val="right"/>
              <w:rPr>
                <w:b/>
                <w:bCs/>
                <w:iCs/>
              </w:rPr>
            </w:pPr>
            <w:r w:rsidRPr="00357563">
              <w:rPr>
                <w:b/>
                <w:bCs/>
                <w:iCs/>
              </w:rPr>
              <w:t>30,0</w:t>
            </w:r>
          </w:p>
        </w:tc>
      </w:tr>
      <w:tr w:rsidR="00357563" w:rsidRPr="00357563" w14:paraId="3AF74CB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53D8BE7"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052D038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AEBEC2A"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37CFD69C" w14:textId="77777777" w:rsidR="00357563" w:rsidRPr="00357563" w:rsidRDefault="00357563" w:rsidP="00357563">
            <w:pPr>
              <w:jc w:val="center"/>
              <w:rPr>
                <w:b/>
                <w:bCs/>
                <w:iCs/>
              </w:rPr>
            </w:pPr>
            <w:r w:rsidRPr="00357563">
              <w:rPr>
                <w:b/>
                <w:bCs/>
                <w:iCs/>
              </w:rPr>
              <w:t>4020000000</w:t>
            </w:r>
          </w:p>
        </w:tc>
        <w:tc>
          <w:tcPr>
            <w:tcW w:w="643" w:type="dxa"/>
            <w:tcBorders>
              <w:top w:val="nil"/>
              <w:left w:val="nil"/>
              <w:bottom w:val="single" w:sz="4" w:space="0" w:color="auto"/>
              <w:right w:val="single" w:sz="4" w:space="0" w:color="auto"/>
            </w:tcBorders>
            <w:shd w:val="clear" w:color="auto" w:fill="auto"/>
            <w:hideMark/>
          </w:tcPr>
          <w:p w14:paraId="3B68DFD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160D5CF" w14:textId="77777777" w:rsidR="00357563" w:rsidRPr="00357563" w:rsidRDefault="00357563" w:rsidP="00357563">
            <w:pPr>
              <w:jc w:val="right"/>
              <w:rPr>
                <w:b/>
                <w:bCs/>
                <w:iCs/>
              </w:rPr>
            </w:pPr>
            <w:r w:rsidRPr="00357563">
              <w:rPr>
                <w:b/>
                <w:bCs/>
                <w:iCs/>
              </w:rPr>
              <w:t>30,0</w:t>
            </w:r>
          </w:p>
        </w:tc>
      </w:tr>
      <w:tr w:rsidR="00357563" w:rsidRPr="00357563" w14:paraId="2CA0FC6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C465B73" w14:textId="77777777" w:rsidR="00357563" w:rsidRPr="00357563" w:rsidRDefault="00357563" w:rsidP="00357563">
            <w:pPr>
              <w:rPr>
                <w:b/>
                <w:bCs/>
                <w:iCs/>
              </w:rPr>
            </w:pPr>
            <w:r w:rsidRPr="0035756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722F1E3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4A83E11"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561CA4D" w14:textId="77777777" w:rsidR="00357563" w:rsidRPr="00357563" w:rsidRDefault="00357563" w:rsidP="00357563">
            <w:pPr>
              <w:jc w:val="center"/>
              <w:rPr>
                <w:b/>
                <w:bCs/>
                <w:iCs/>
              </w:rPr>
            </w:pPr>
            <w:r w:rsidRPr="00357563">
              <w:rPr>
                <w:b/>
                <w:bCs/>
                <w:iCs/>
              </w:rPr>
              <w:t>4022000000</w:t>
            </w:r>
          </w:p>
        </w:tc>
        <w:tc>
          <w:tcPr>
            <w:tcW w:w="643" w:type="dxa"/>
            <w:tcBorders>
              <w:top w:val="nil"/>
              <w:left w:val="nil"/>
              <w:bottom w:val="single" w:sz="4" w:space="0" w:color="auto"/>
              <w:right w:val="single" w:sz="4" w:space="0" w:color="auto"/>
            </w:tcBorders>
            <w:shd w:val="clear" w:color="auto" w:fill="auto"/>
            <w:hideMark/>
          </w:tcPr>
          <w:p w14:paraId="639AA15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E2BAD37" w14:textId="77777777" w:rsidR="00357563" w:rsidRPr="00357563" w:rsidRDefault="00357563" w:rsidP="00357563">
            <w:pPr>
              <w:jc w:val="right"/>
              <w:rPr>
                <w:b/>
                <w:bCs/>
                <w:iCs/>
              </w:rPr>
            </w:pPr>
            <w:r w:rsidRPr="00357563">
              <w:rPr>
                <w:b/>
                <w:bCs/>
                <w:iCs/>
              </w:rPr>
              <w:t>30,0</w:t>
            </w:r>
          </w:p>
        </w:tc>
      </w:tr>
      <w:tr w:rsidR="00357563" w:rsidRPr="00357563" w14:paraId="2AF26FB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70105EB" w14:textId="77777777" w:rsidR="00357563" w:rsidRPr="00357563" w:rsidRDefault="00357563" w:rsidP="00357563">
            <w:pPr>
              <w:rPr>
                <w:b/>
                <w:bCs/>
                <w:iCs/>
              </w:rPr>
            </w:pPr>
            <w:r w:rsidRPr="0035756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3D4CC8CF"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5C08F21"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073FCE57" w14:textId="77777777" w:rsidR="00357563" w:rsidRPr="00357563" w:rsidRDefault="00357563" w:rsidP="00357563">
            <w:pPr>
              <w:jc w:val="center"/>
              <w:rPr>
                <w:b/>
                <w:bCs/>
                <w:iCs/>
              </w:rPr>
            </w:pPr>
            <w:r w:rsidRPr="00357563">
              <w:rPr>
                <w:b/>
                <w:bCs/>
                <w:iCs/>
              </w:rPr>
              <w:t>4022100000</w:t>
            </w:r>
          </w:p>
        </w:tc>
        <w:tc>
          <w:tcPr>
            <w:tcW w:w="643" w:type="dxa"/>
            <w:tcBorders>
              <w:top w:val="nil"/>
              <w:left w:val="nil"/>
              <w:bottom w:val="single" w:sz="4" w:space="0" w:color="auto"/>
              <w:right w:val="single" w:sz="4" w:space="0" w:color="auto"/>
            </w:tcBorders>
            <w:shd w:val="clear" w:color="auto" w:fill="auto"/>
            <w:hideMark/>
          </w:tcPr>
          <w:p w14:paraId="35DBA1E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5DF84B2" w14:textId="77777777" w:rsidR="00357563" w:rsidRPr="00357563" w:rsidRDefault="00357563" w:rsidP="00357563">
            <w:pPr>
              <w:jc w:val="right"/>
              <w:rPr>
                <w:b/>
                <w:bCs/>
                <w:iCs/>
              </w:rPr>
            </w:pPr>
            <w:r w:rsidRPr="00357563">
              <w:rPr>
                <w:b/>
                <w:bCs/>
                <w:iCs/>
              </w:rPr>
              <w:t>30,0</w:t>
            </w:r>
          </w:p>
        </w:tc>
      </w:tr>
      <w:tr w:rsidR="00357563" w:rsidRPr="00357563" w14:paraId="6450C42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B48B2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64B68E7"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6044AEC"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2DBB13E1" w14:textId="77777777" w:rsidR="00357563" w:rsidRPr="00357563" w:rsidRDefault="00357563" w:rsidP="00357563">
            <w:pPr>
              <w:jc w:val="center"/>
              <w:rPr>
                <w:b/>
                <w:bCs/>
                <w:iCs/>
              </w:rPr>
            </w:pPr>
            <w:r w:rsidRPr="00357563">
              <w:rPr>
                <w:b/>
                <w:bCs/>
                <w:iCs/>
              </w:rPr>
              <w:t>4022149999</w:t>
            </w:r>
          </w:p>
        </w:tc>
        <w:tc>
          <w:tcPr>
            <w:tcW w:w="643" w:type="dxa"/>
            <w:tcBorders>
              <w:top w:val="nil"/>
              <w:left w:val="nil"/>
              <w:bottom w:val="single" w:sz="4" w:space="0" w:color="auto"/>
              <w:right w:val="single" w:sz="4" w:space="0" w:color="auto"/>
            </w:tcBorders>
            <w:shd w:val="clear" w:color="auto" w:fill="auto"/>
            <w:hideMark/>
          </w:tcPr>
          <w:p w14:paraId="7CF677E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662B89B" w14:textId="77777777" w:rsidR="00357563" w:rsidRPr="00357563" w:rsidRDefault="00357563" w:rsidP="00357563">
            <w:pPr>
              <w:jc w:val="right"/>
              <w:rPr>
                <w:b/>
                <w:bCs/>
                <w:iCs/>
              </w:rPr>
            </w:pPr>
            <w:r w:rsidRPr="00357563">
              <w:rPr>
                <w:b/>
                <w:bCs/>
                <w:iCs/>
              </w:rPr>
              <w:t>30,0</w:t>
            </w:r>
          </w:p>
        </w:tc>
      </w:tr>
      <w:tr w:rsidR="00357563" w:rsidRPr="00357563" w14:paraId="23C0919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981448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F2F2319"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0E623C12"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69A724AD" w14:textId="77777777" w:rsidR="00357563" w:rsidRPr="00357563" w:rsidRDefault="00357563" w:rsidP="00357563">
            <w:pPr>
              <w:jc w:val="center"/>
            </w:pPr>
            <w:r w:rsidRPr="00357563">
              <w:t>4022149999</w:t>
            </w:r>
          </w:p>
        </w:tc>
        <w:tc>
          <w:tcPr>
            <w:tcW w:w="643" w:type="dxa"/>
            <w:tcBorders>
              <w:top w:val="nil"/>
              <w:left w:val="nil"/>
              <w:bottom w:val="single" w:sz="4" w:space="0" w:color="auto"/>
              <w:right w:val="single" w:sz="4" w:space="0" w:color="auto"/>
            </w:tcBorders>
            <w:shd w:val="clear" w:color="auto" w:fill="auto"/>
            <w:hideMark/>
          </w:tcPr>
          <w:p w14:paraId="4C36EC2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20E2579" w14:textId="77777777" w:rsidR="00357563" w:rsidRPr="00357563" w:rsidRDefault="00357563" w:rsidP="00357563">
            <w:pPr>
              <w:jc w:val="right"/>
            </w:pPr>
            <w:r w:rsidRPr="00357563">
              <w:t>30,0</w:t>
            </w:r>
          </w:p>
        </w:tc>
      </w:tr>
      <w:tr w:rsidR="00357563" w:rsidRPr="00357563" w14:paraId="298637D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D9E006F" w14:textId="77777777" w:rsidR="00357563" w:rsidRPr="00357563" w:rsidRDefault="00357563" w:rsidP="00357563">
            <w:pPr>
              <w:rPr>
                <w:b/>
                <w:bCs/>
                <w:iCs/>
              </w:rPr>
            </w:pPr>
            <w:r w:rsidRPr="00357563">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21836D1B"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49FD62ED" w14:textId="77777777" w:rsidR="00357563" w:rsidRPr="00357563" w:rsidRDefault="00357563" w:rsidP="00357563">
            <w:pPr>
              <w:jc w:val="center"/>
              <w:rPr>
                <w:b/>
                <w:bCs/>
                <w:iCs/>
              </w:rPr>
            </w:pPr>
            <w:r w:rsidRPr="00357563">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18C8E7D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E727FA9"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99879D2" w14:textId="77777777" w:rsidR="00357563" w:rsidRPr="00357563" w:rsidRDefault="00357563" w:rsidP="00357563">
            <w:pPr>
              <w:jc w:val="right"/>
              <w:rPr>
                <w:b/>
                <w:bCs/>
                <w:iCs/>
              </w:rPr>
            </w:pPr>
            <w:r w:rsidRPr="00357563">
              <w:rPr>
                <w:b/>
                <w:bCs/>
                <w:iCs/>
              </w:rPr>
              <w:t>20 598,1</w:t>
            </w:r>
          </w:p>
        </w:tc>
      </w:tr>
      <w:tr w:rsidR="00357563" w:rsidRPr="00357563" w14:paraId="3AE965E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D19290C" w14:textId="77777777" w:rsidR="00357563" w:rsidRPr="00357563" w:rsidRDefault="00357563" w:rsidP="00357563">
            <w:pPr>
              <w:rPr>
                <w:b/>
                <w:bCs/>
                <w:iCs/>
              </w:rPr>
            </w:pPr>
            <w:r w:rsidRPr="00357563">
              <w:rPr>
                <w:b/>
                <w:bCs/>
                <w:iCs/>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14:paraId="69486116"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18C17DE2" w14:textId="77777777" w:rsidR="00357563" w:rsidRPr="00357563" w:rsidRDefault="00357563" w:rsidP="00357563">
            <w:pPr>
              <w:jc w:val="center"/>
              <w:rPr>
                <w:b/>
                <w:bCs/>
                <w:iCs/>
              </w:rPr>
            </w:pPr>
            <w:r w:rsidRPr="00357563">
              <w:rPr>
                <w:b/>
                <w:bCs/>
                <w:iCs/>
              </w:rPr>
              <w:t>1004</w:t>
            </w:r>
          </w:p>
        </w:tc>
        <w:tc>
          <w:tcPr>
            <w:tcW w:w="1342" w:type="dxa"/>
            <w:tcBorders>
              <w:top w:val="nil"/>
              <w:left w:val="nil"/>
              <w:bottom w:val="single" w:sz="4" w:space="0" w:color="auto"/>
              <w:right w:val="single" w:sz="4" w:space="0" w:color="auto"/>
            </w:tcBorders>
            <w:shd w:val="clear" w:color="auto" w:fill="auto"/>
            <w:hideMark/>
          </w:tcPr>
          <w:p w14:paraId="5207085D"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72D8B9A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F56AAF5" w14:textId="77777777" w:rsidR="00357563" w:rsidRPr="00357563" w:rsidRDefault="00357563" w:rsidP="00357563">
            <w:pPr>
              <w:jc w:val="right"/>
              <w:rPr>
                <w:b/>
                <w:bCs/>
                <w:iCs/>
              </w:rPr>
            </w:pPr>
            <w:r w:rsidRPr="00357563">
              <w:rPr>
                <w:b/>
                <w:bCs/>
                <w:iCs/>
              </w:rPr>
              <w:t>20 598,1</w:t>
            </w:r>
          </w:p>
        </w:tc>
      </w:tr>
      <w:tr w:rsidR="00357563" w:rsidRPr="00357563" w14:paraId="2846F3C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6F6195E" w14:textId="77777777" w:rsidR="00357563" w:rsidRPr="00357563" w:rsidRDefault="00357563" w:rsidP="00357563">
            <w:pPr>
              <w:rPr>
                <w:b/>
                <w:bCs/>
                <w:iCs/>
              </w:rPr>
            </w:pPr>
            <w:r w:rsidRPr="0035756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4A380091"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617A9736" w14:textId="77777777" w:rsidR="00357563" w:rsidRPr="00357563" w:rsidRDefault="00357563" w:rsidP="00357563">
            <w:pPr>
              <w:jc w:val="center"/>
              <w:rPr>
                <w:b/>
                <w:bCs/>
                <w:iCs/>
              </w:rPr>
            </w:pPr>
            <w:r w:rsidRPr="00357563">
              <w:rPr>
                <w:b/>
                <w:bCs/>
                <w:iCs/>
              </w:rPr>
              <w:t>1004</w:t>
            </w:r>
          </w:p>
        </w:tc>
        <w:tc>
          <w:tcPr>
            <w:tcW w:w="1342" w:type="dxa"/>
            <w:tcBorders>
              <w:top w:val="nil"/>
              <w:left w:val="nil"/>
              <w:bottom w:val="single" w:sz="4" w:space="0" w:color="auto"/>
              <w:right w:val="single" w:sz="4" w:space="0" w:color="auto"/>
            </w:tcBorders>
            <w:shd w:val="clear" w:color="auto" w:fill="auto"/>
            <w:hideMark/>
          </w:tcPr>
          <w:p w14:paraId="3707D8F8" w14:textId="77777777" w:rsidR="00357563" w:rsidRPr="00357563" w:rsidRDefault="00357563" w:rsidP="00357563">
            <w:pPr>
              <w:jc w:val="center"/>
              <w:rPr>
                <w:b/>
                <w:bCs/>
                <w:iCs/>
              </w:rPr>
            </w:pPr>
            <w:r w:rsidRPr="00357563">
              <w:rPr>
                <w:b/>
                <w:bCs/>
                <w:iCs/>
              </w:rPr>
              <w:t>1900000000</w:t>
            </w:r>
          </w:p>
        </w:tc>
        <w:tc>
          <w:tcPr>
            <w:tcW w:w="643" w:type="dxa"/>
            <w:tcBorders>
              <w:top w:val="nil"/>
              <w:left w:val="nil"/>
              <w:bottom w:val="single" w:sz="4" w:space="0" w:color="auto"/>
              <w:right w:val="single" w:sz="4" w:space="0" w:color="auto"/>
            </w:tcBorders>
            <w:shd w:val="clear" w:color="auto" w:fill="auto"/>
            <w:hideMark/>
          </w:tcPr>
          <w:p w14:paraId="431B809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120897B" w14:textId="77777777" w:rsidR="00357563" w:rsidRPr="00357563" w:rsidRDefault="00357563" w:rsidP="00357563">
            <w:pPr>
              <w:jc w:val="right"/>
              <w:rPr>
                <w:b/>
                <w:bCs/>
                <w:iCs/>
              </w:rPr>
            </w:pPr>
            <w:r w:rsidRPr="00357563">
              <w:rPr>
                <w:b/>
                <w:bCs/>
                <w:iCs/>
              </w:rPr>
              <w:t>20 598,1</w:t>
            </w:r>
          </w:p>
        </w:tc>
      </w:tr>
      <w:tr w:rsidR="00357563" w:rsidRPr="00357563" w14:paraId="70E045D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501CBD7" w14:textId="77777777" w:rsidR="00357563" w:rsidRPr="00357563" w:rsidRDefault="00357563" w:rsidP="00357563">
            <w:pPr>
              <w:rPr>
                <w:b/>
                <w:bCs/>
                <w:iCs/>
              </w:rPr>
            </w:pPr>
            <w:r w:rsidRPr="00357563">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70F5CEB2"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21076978" w14:textId="77777777" w:rsidR="00357563" w:rsidRPr="00357563" w:rsidRDefault="00357563" w:rsidP="00357563">
            <w:pPr>
              <w:jc w:val="center"/>
              <w:rPr>
                <w:b/>
                <w:bCs/>
                <w:iCs/>
              </w:rPr>
            </w:pPr>
            <w:r w:rsidRPr="00357563">
              <w:rPr>
                <w:b/>
                <w:bCs/>
                <w:iCs/>
              </w:rPr>
              <w:t>1004</w:t>
            </w:r>
          </w:p>
        </w:tc>
        <w:tc>
          <w:tcPr>
            <w:tcW w:w="1342" w:type="dxa"/>
            <w:tcBorders>
              <w:top w:val="nil"/>
              <w:left w:val="nil"/>
              <w:bottom w:val="single" w:sz="4" w:space="0" w:color="auto"/>
              <w:right w:val="single" w:sz="4" w:space="0" w:color="auto"/>
            </w:tcBorders>
            <w:shd w:val="clear" w:color="auto" w:fill="auto"/>
            <w:hideMark/>
          </w:tcPr>
          <w:p w14:paraId="3465DC2A" w14:textId="77777777" w:rsidR="00357563" w:rsidRPr="00357563" w:rsidRDefault="00357563" w:rsidP="00357563">
            <w:pPr>
              <w:jc w:val="center"/>
              <w:rPr>
                <w:b/>
                <w:bCs/>
                <w:iCs/>
              </w:rPr>
            </w:pPr>
            <w:r w:rsidRPr="00357563">
              <w:rPr>
                <w:b/>
                <w:bCs/>
                <w:iCs/>
              </w:rPr>
              <w:t>1920000000</w:t>
            </w:r>
          </w:p>
        </w:tc>
        <w:tc>
          <w:tcPr>
            <w:tcW w:w="643" w:type="dxa"/>
            <w:tcBorders>
              <w:top w:val="nil"/>
              <w:left w:val="nil"/>
              <w:bottom w:val="single" w:sz="4" w:space="0" w:color="auto"/>
              <w:right w:val="single" w:sz="4" w:space="0" w:color="auto"/>
            </w:tcBorders>
            <w:shd w:val="clear" w:color="auto" w:fill="auto"/>
            <w:hideMark/>
          </w:tcPr>
          <w:p w14:paraId="42BBFA3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7C0533" w14:textId="77777777" w:rsidR="00357563" w:rsidRPr="00357563" w:rsidRDefault="00357563" w:rsidP="00357563">
            <w:pPr>
              <w:jc w:val="right"/>
              <w:rPr>
                <w:b/>
                <w:bCs/>
                <w:iCs/>
              </w:rPr>
            </w:pPr>
            <w:r w:rsidRPr="00357563">
              <w:rPr>
                <w:b/>
                <w:bCs/>
                <w:iCs/>
              </w:rPr>
              <w:t>20 598,1</w:t>
            </w:r>
          </w:p>
        </w:tc>
      </w:tr>
      <w:tr w:rsidR="00357563" w:rsidRPr="00357563" w14:paraId="0BBA95A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6E48B3E" w14:textId="77777777" w:rsidR="00357563" w:rsidRPr="00357563" w:rsidRDefault="00357563" w:rsidP="00357563">
            <w:pPr>
              <w:rPr>
                <w:b/>
                <w:bCs/>
                <w:iCs/>
              </w:rPr>
            </w:pPr>
            <w:r w:rsidRPr="00357563">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14:paraId="68BEBBA3"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78314E8D" w14:textId="77777777" w:rsidR="00357563" w:rsidRPr="00357563" w:rsidRDefault="00357563" w:rsidP="00357563">
            <w:pPr>
              <w:jc w:val="center"/>
              <w:rPr>
                <w:b/>
                <w:bCs/>
                <w:iCs/>
              </w:rPr>
            </w:pPr>
            <w:r w:rsidRPr="00357563">
              <w:rPr>
                <w:b/>
                <w:bCs/>
                <w:iCs/>
              </w:rPr>
              <w:t>1004</w:t>
            </w:r>
          </w:p>
        </w:tc>
        <w:tc>
          <w:tcPr>
            <w:tcW w:w="1342" w:type="dxa"/>
            <w:tcBorders>
              <w:top w:val="nil"/>
              <w:left w:val="nil"/>
              <w:bottom w:val="single" w:sz="4" w:space="0" w:color="auto"/>
              <w:right w:val="single" w:sz="4" w:space="0" w:color="auto"/>
            </w:tcBorders>
            <w:shd w:val="clear" w:color="auto" w:fill="auto"/>
            <w:hideMark/>
          </w:tcPr>
          <w:p w14:paraId="169F7E79" w14:textId="77777777" w:rsidR="00357563" w:rsidRPr="00357563" w:rsidRDefault="00357563" w:rsidP="00357563">
            <w:pPr>
              <w:jc w:val="center"/>
              <w:rPr>
                <w:b/>
                <w:bCs/>
                <w:iCs/>
              </w:rPr>
            </w:pPr>
            <w:r w:rsidRPr="00357563">
              <w:rPr>
                <w:b/>
                <w:bCs/>
                <w:iCs/>
              </w:rPr>
              <w:t>1921000000</w:t>
            </w:r>
          </w:p>
        </w:tc>
        <w:tc>
          <w:tcPr>
            <w:tcW w:w="643" w:type="dxa"/>
            <w:tcBorders>
              <w:top w:val="nil"/>
              <w:left w:val="nil"/>
              <w:bottom w:val="single" w:sz="4" w:space="0" w:color="auto"/>
              <w:right w:val="single" w:sz="4" w:space="0" w:color="auto"/>
            </w:tcBorders>
            <w:shd w:val="clear" w:color="auto" w:fill="auto"/>
            <w:hideMark/>
          </w:tcPr>
          <w:p w14:paraId="7FC3962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D658C0D" w14:textId="77777777" w:rsidR="00357563" w:rsidRPr="00357563" w:rsidRDefault="00357563" w:rsidP="00357563">
            <w:pPr>
              <w:jc w:val="right"/>
              <w:rPr>
                <w:b/>
                <w:bCs/>
                <w:iCs/>
              </w:rPr>
            </w:pPr>
            <w:r w:rsidRPr="00357563">
              <w:rPr>
                <w:b/>
                <w:bCs/>
                <w:iCs/>
              </w:rPr>
              <w:t>20 598,1</w:t>
            </w:r>
          </w:p>
        </w:tc>
      </w:tr>
      <w:tr w:rsidR="00357563" w:rsidRPr="00357563" w14:paraId="5ED6389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00D0E94" w14:textId="77777777" w:rsidR="00357563" w:rsidRPr="00357563" w:rsidRDefault="00357563" w:rsidP="00357563">
            <w:pPr>
              <w:rPr>
                <w:b/>
                <w:bCs/>
                <w:iCs/>
              </w:rPr>
            </w:pPr>
            <w:r w:rsidRPr="00357563">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14:paraId="5FF4F97D"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54141351" w14:textId="77777777" w:rsidR="00357563" w:rsidRPr="00357563" w:rsidRDefault="00357563" w:rsidP="00357563">
            <w:pPr>
              <w:jc w:val="center"/>
              <w:rPr>
                <w:b/>
                <w:bCs/>
                <w:iCs/>
              </w:rPr>
            </w:pPr>
            <w:r w:rsidRPr="00357563">
              <w:rPr>
                <w:b/>
                <w:bCs/>
                <w:iCs/>
              </w:rPr>
              <w:t>1004</w:t>
            </w:r>
          </w:p>
        </w:tc>
        <w:tc>
          <w:tcPr>
            <w:tcW w:w="1342" w:type="dxa"/>
            <w:tcBorders>
              <w:top w:val="nil"/>
              <w:left w:val="nil"/>
              <w:bottom w:val="single" w:sz="4" w:space="0" w:color="auto"/>
              <w:right w:val="single" w:sz="4" w:space="0" w:color="auto"/>
            </w:tcBorders>
            <w:shd w:val="clear" w:color="auto" w:fill="auto"/>
            <w:hideMark/>
          </w:tcPr>
          <w:p w14:paraId="2135DB47" w14:textId="77777777" w:rsidR="00357563" w:rsidRPr="00357563" w:rsidRDefault="00357563" w:rsidP="00357563">
            <w:pPr>
              <w:jc w:val="center"/>
              <w:rPr>
                <w:b/>
                <w:bCs/>
                <w:iCs/>
              </w:rPr>
            </w:pPr>
            <w:r w:rsidRPr="00357563">
              <w:rPr>
                <w:b/>
                <w:bCs/>
                <w:iCs/>
              </w:rPr>
              <w:t>1921100000</w:t>
            </w:r>
          </w:p>
        </w:tc>
        <w:tc>
          <w:tcPr>
            <w:tcW w:w="643" w:type="dxa"/>
            <w:tcBorders>
              <w:top w:val="nil"/>
              <w:left w:val="nil"/>
              <w:bottom w:val="single" w:sz="4" w:space="0" w:color="auto"/>
              <w:right w:val="single" w:sz="4" w:space="0" w:color="auto"/>
            </w:tcBorders>
            <w:shd w:val="clear" w:color="auto" w:fill="auto"/>
            <w:hideMark/>
          </w:tcPr>
          <w:p w14:paraId="2A29E5E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4655763" w14:textId="77777777" w:rsidR="00357563" w:rsidRPr="00357563" w:rsidRDefault="00357563" w:rsidP="00357563">
            <w:pPr>
              <w:jc w:val="right"/>
              <w:rPr>
                <w:b/>
                <w:bCs/>
                <w:iCs/>
              </w:rPr>
            </w:pPr>
            <w:r w:rsidRPr="00357563">
              <w:rPr>
                <w:b/>
                <w:bCs/>
                <w:iCs/>
              </w:rPr>
              <w:t>20 598,1</w:t>
            </w:r>
          </w:p>
        </w:tc>
      </w:tr>
      <w:tr w:rsidR="00357563" w:rsidRPr="00357563" w14:paraId="67B8BE23"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B4611EF" w14:textId="77777777" w:rsidR="00357563" w:rsidRPr="00357563" w:rsidRDefault="00357563" w:rsidP="00357563">
            <w:pPr>
              <w:rPr>
                <w:b/>
                <w:bCs/>
                <w:iCs/>
              </w:rPr>
            </w:pPr>
            <w:r w:rsidRPr="00357563">
              <w:rPr>
                <w:b/>
                <w:bCs/>
                <w:iCs/>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14:paraId="2A2ADB30" w14:textId="77777777" w:rsidR="00357563" w:rsidRPr="00357563" w:rsidRDefault="00357563" w:rsidP="00357563">
            <w:pPr>
              <w:jc w:val="center"/>
              <w:rPr>
                <w:b/>
                <w:bCs/>
                <w:iCs/>
              </w:rPr>
            </w:pPr>
            <w:r w:rsidRPr="00357563">
              <w:rPr>
                <w:b/>
                <w:bCs/>
                <w:iCs/>
              </w:rPr>
              <w:t>903</w:t>
            </w:r>
          </w:p>
        </w:tc>
        <w:tc>
          <w:tcPr>
            <w:tcW w:w="939" w:type="dxa"/>
            <w:tcBorders>
              <w:top w:val="nil"/>
              <w:left w:val="nil"/>
              <w:bottom w:val="single" w:sz="4" w:space="0" w:color="auto"/>
              <w:right w:val="single" w:sz="4" w:space="0" w:color="auto"/>
            </w:tcBorders>
            <w:shd w:val="clear" w:color="auto" w:fill="auto"/>
            <w:hideMark/>
          </w:tcPr>
          <w:p w14:paraId="4927805A" w14:textId="77777777" w:rsidR="00357563" w:rsidRPr="00357563" w:rsidRDefault="00357563" w:rsidP="00357563">
            <w:pPr>
              <w:jc w:val="center"/>
              <w:rPr>
                <w:b/>
                <w:bCs/>
                <w:iCs/>
              </w:rPr>
            </w:pPr>
            <w:r w:rsidRPr="00357563">
              <w:rPr>
                <w:b/>
                <w:bCs/>
                <w:iCs/>
              </w:rPr>
              <w:t>1004</w:t>
            </w:r>
          </w:p>
        </w:tc>
        <w:tc>
          <w:tcPr>
            <w:tcW w:w="1342" w:type="dxa"/>
            <w:tcBorders>
              <w:top w:val="nil"/>
              <w:left w:val="nil"/>
              <w:bottom w:val="single" w:sz="4" w:space="0" w:color="auto"/>
              <w:right w:val="single" w:sz="4" w:space="0" w:color="auto"/>
            </w:tcBorders>
            <w:shd w:val="clear" w:color="auto" w:fill="auto"/>
            <w:hideMark/>
          </w:tcPr>
          <w:p w14:paraId="0B73D437" w14:textId="77777777" w:rsidR="00357563" w:rsidRPr="00357563" w:rsidRDefault="00357563" w:rsidP="00357563">
            <w:pPr>
              <w:jc w:val="center"/>
              <w:rPr>
                <w:b/>
                <w:bCs/>
                <w:iCs/>
              </w:rPr>
            </w:pPr>
            <w:r w:rsidRPr="00357563">
              <w:rPr>
                <w:b/>
                <w:bCs/>
                <w:iCs/>
              </w:rPr>
              <w:t>1921173050</w:t>
            </w:r>
          </w:p>
        </w:tc>
        <w:tc>
          <w:tcPr>
            <w:tcW w:w="643" w:type="dxa"/>
            <w:tcBorders>
              <w:top w:val="nil"/>
              <w:left w:val="nil"/>
              <w:bottom w:val="single" w:sz="4" w:space="0" w:color="auto"/>
              <w:right w:val="single" w:sz="4" w:space="0" w:color="auto"/>
            </w:tcBorders>
            <w:shd w:val="clear" w:color="auto" w:fill="auto"/>
            <w:hideMark/>
          </w:tcPr>
          <w:p w14:paraId="75A0FB7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BDB50D5" w14:textId="77777777" w:rsidR="00357563" w:rsidRPr="00357563" w:rsidRDefault="00357563" w:rsidP="00357563">
            <w:pPr>
              <w:jc w:val="right"/>
              <w:rPr>
                <w:b/>
                <w:bCs/>
                <w:iCs/>
              </w:rPr>
            </w:pPr>
            <w:r w:rsidRPr="00357563">
              <w:rPr>
                <w:b/>
                <w:bCs/>
                <w:iCs/>
              </w:rPr>
              <w:t>20 501,9</w:t>
            </w:r>
          </w:p>
        </w:tc>
      </w:tr>
      <w:tr w:rsidR="00357563" w:rsidRPr="00357563" w14:paraId="2B09E6A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5633ED9"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6EE785"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28B4A73E" w14:textId="77777777" w:rsidR="00357563" w:rsidRPr="00357563" w:rsidRDefault="00357563" w:rsidP="00357563">
            <w:pPr>
              <w:jc w:val="center"/>
            </w:pPr>
            <w:r w:rsidRPr="00357563">
              <w:t>1004</w:t>
            </w:r>
          </w:p>
        </w:tc>
        <w:tc>
          <w:tcPr>
            <w:tcW w:w="1342" w:type="dxa"/>
            <w:tcBorders>
              <w:top w:val="nil"/>
              <w:left w:val="nil"/>
              <w:bottom w:val="single" w:sz="4" w:space="0" w:color="auto"/>
              <w:right w:val="single" w:sz="4" w:space="0" w:color="auto"/>
            </w:tcBorders>
            <w:shd w:val="clear" w:color="auto" w:fill="auto"/>
            <w:hideMark/>
          </w:tcPr>
          <w:p w14:paraId="3580CBC4" w14:textId="77777777" w:rsidR="00357563" w:rsidRPr="00357563" w:rsidRDefault="00357563" w:rsidP="00357563">
            <w:pPr>
              <w:jc w:val="center"/>
            </w:pPr>
            <w:r w:rsidRPr="00357563">
              <w:t>1921173050</w:t>
            </w:r>
          </w:p>
        </w:tc>
        <w:tc>
          <w:tcPr>
            <w:tcW w:w="643" w:type="dxa"/>
            <w:tcBorders>
              <w:top w:val="nil"/>
              <w:left w:val="nil"/>
              <w:bottom w:val="single" w:sz="4" w:space="0" w:color="auto"/>
              <w:right w:val="single" w:sz="4" w:space="0" w:color="auto"/>
            </w:tcBorders>
            <w:shd w:val="clear" w:color="auto" w:fill="auto"/>
            <w:hideMark/>
          </w:tcPr>
          <w:p w14:paraId="2915FAAB"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B3E2B24" w14:textId="77777777" w:rsidR="00357563" w:rsidRPr="00357563" w:rsidRDefault="00357563" w:rsidP="00357563">
            <w:pPr>
              <w:jc w:val="right"/>
            </w:pPr>
            <w:r w:rsidRPr="00357563">
              <w:t>18 521,9</w:t>
            </w:r>
          </w:p>
        </w:tc>
      </w:tr>
      <w:tr w:rsidR="00357563" w:rsidRPr="00357563" w14:paraId="57313EE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5E3A2EA"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8EDAE97"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514FD0EA" w14:textId="77777777" w:rsidR="00357563" w:rsidRPr="00357563" w:rsidRDefault="00357563" w:rsidP="00357563">
            <w:pPr>
              <w:jc w:val="center"/>
            </w:pPr>
            <w:r w:rsidRPr="00357563">
              <w:t>1004</w:t>
            </w:r>
          </w:p>
        </w:tc>
        <w:tc>
          <w:tcPr>
            <w:tcW w:w="1342" w:type="dxa"/>
            <w:tcBorders>
              <w:top w:val="nil"/>
              <w:left w:val="nil"/>
              <w:bottom w:val="single" w:sz="4" w:space="0" w:color="auto"/>
              <w:right w:val="single" w:sz="4" w:space="0" w:color="auto"/>
            </w:tcBorders>
            <w:shd w:val="clear" w:color="auto" w:fill="auto"/>
            <w:hideMark/>
          </w:tcPr>
          <w:p w14:paraId="7E0E76CC" w14:textId="77777777" w:rsidR="00357563" w:rsidRPr="00357563" w:rsidRDefault="00357563" w:rsidP="00357563">
            <w:pPr>
              <w:jc w:val="center"/>
            </w:pPr>
            <w:r w:rsidRPr="00357563">
              <w:t>1921173050</w:t>
            </w:r>
          </w:p>
        </w:tc>
        <w:tc>
          <w:tcPr>
            <w:tcW w:w="643" w:type="dxa"/>
            <w:tcBorders>
              <w:top w:val="nil"/>
              <w:left w:val="nil"/>
              <w:bottom w:val="single" w:sz="4" w:space="0" w:color="auto"/>
              <w:right w:val="single" w:sz="4" w:space="0" w:color="auto"/>
            </w:tcBorders>
            <w:shd w:val="clear" w:color="auto" w:fill="auto"/>
            <w:hideMark/>
          </w:tcPr>
          <w:p w14:paraId="0BF06F7E"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1F1E029" w14:textId="77777777" w:rsidR="00357563" w:rsidRPr="00357563" w:rsidRDefault="00357563" w:rsidP="00357563">
            <w:pPr>
              <w:jc w:val="right"/>
            </w:pPr>
            <w:r w:rsidRPr="00357563">
              <w:t>1 980,0</w:t>
            </w:r>
          </w:p>
        </w:tc>
      </w:tr>
      <w:tr w:rsidR="00357563" w:rsidRPr="00357563" w14:paraId="1A32EDFA" w14:textId="77777777" w:rsidTr="006C5C45">
        <w:trPr>
          <w:gridAfter w:val="1"/>
          <w:wAfter w:w="372" w:type="dxa"/>
          <w:trHeight w:val="122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7467AEF" w14:textId="77777777" w:rsidR="00357563" w:rsidRPr="00357563" w:rsidRDefault="00357563" w:rsidP="00357563">
            <w:pPr>
              <w:rPr>
                <w:b/>
                <w:bCs/>
                <w:iCs/>
              </w:rPr>
            </w:pPr>
            <w:r w:rsidRPr="00357563">
              <w:rPr>
                <w:b/>
                <w:bCs/>
                <w:iCs/>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14:paraId="05E6EEF5" w14:textId="77777777" w:rsidR="00357563" w:rsidRPr="00357563" w:rsidRDefault="00357563" w:rsidP="00357563">
            <w:pPr>
              <w:jc w:val="center"/>
              <w:rPr>
                <w:b/>
                <w:bCs/>
                <w:iCs/>
              </w:rPr>
            </w:pPr>
            <w:r w:rsidRPr="00357563">
              <w:rPr>
                <w:b/>
                <w:bCs/>
                <w:iCs/>
              </w:rPr>
              <w:t>903</w:t>
            </w:r>
          </w:p>
        </w:tc>
        <w:tc>
          <w:tcPr>
            <w:tcW w:w="939" w:type="dxa"/>
            <w:tcBorders>
              <w:top w:val="single" w:sz="4" w:space="0" w:color="auto"/>
              <w:left w:val="nil"/>
              <w:bottom w:val="single" w:sz="4" w:space="0" w:color="auto"/>
              <w:right w:val="single" w:sz="4" w:space="0" w:color="auto"/>
            </w:tcBorders>
            <w:shd w:val="clear" w:color="auto" w:fill="auto"/>
            <w:hideMark/>
          </w:tcPr>
          <w:p w14:paraId="0769CF1A" w14:textId="77777777" w:rsidR="00357563" w:rsidRPr="00357563" w:rsidRDefault="00357563" w:rsidP="00357563">
            <w:pPr>
              <w:jc w:val="center"/>
              <w:rPr>
                <w:b/>
                <w:bCs/>
                <w:iCs/>
              </w:rPr>
            </w:pPr>
            <w:r w:rsidRPr="00357563">
              <w:rPr>
                <w:b/>
                <w:bCs/>
                <w:iCs/>
              </w:rPr>
              <w:t>1004</w:t>
            </w:r>
          </w:p>
        </w:tc>
        <w:tc>
          <w:tcPr>
            <w:tcW w:w="1342" w:type="dxa"/>
            <w:tcBorders>
              <w:top w:val="single" w:sz="4" w:space="0" w:color="auto"/>
              <w:left w:val="nil"/>
              <w:bottom w:val="single" w:sz="4" w:space="0" w:color="auto"/>
              <w:right w:val="single" w:sz="4" w:space="0" w:color="auto"/>
            </w:tcBorders>
            <w:shd w:val="clear" w:color="auto" w:fill="auto"/>
            <w:hideMark/>
          </w:tcPr>
          <w:p w14:paraId="013ABE5D" w14:textId="77777777" w:rsidR="00357563" w:rsidRPr="00357563" w:rsidRDefault="00357563" w:rsidP="00357563">
            <w:pPr>
              <w:jc w:val="center"/>
              <w:rPr>
                <w:b/>
                <w:bCs/>
                <w:iCs/>
              </w:rPr>
            </w:pPr>
            <w:r w:rsidRPr="00357563">
              <w:rPr>
                <w:b/>
                <w:bCs/>
                <w:iCs/>
              </w:rPr>
              <w:t>1921173190</w:t>
            </w:r>
          </w:p>
        </w:tc>
        <w:tc>
          <w:tcPr>
            <w:tcW w:w="643" w:type="dxa"/>
            <w:tcBorders>
              <w:top w:val="single" w:sz="4" w:space="0" w:color="auto"/>
              <w:left w:val="nil"/>
              <w:bottom w:val="single" w:sz="4" w:space="0" w:color="auto"/>
              <w:right w:val="single" w:sz="4" w:space="0" w:color="auto"/>
            </w:tcBorders>
            <w:shd w:val="clear" w:color="auto" w:fill="auto"/>
            <w:hideMark/>
          </w:tcPr>
          <w:p w14:paraId="45A5A5D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ED706F5" w14:textId="77777777" w:rsidR="00357563" w:rsidRPr="00357563" w:rsidRDefault="00357563" w:rsidP="00357563">
            <w:pPr>
              <w:jc w:val="right"/>
              <w:rPr>
                <w:b/>
                <w:bCs/>
                <w:iCs/>
              </w:rPr>
            </w:pPr>
            <w:r w:rsidRPr="00357563">
              <w:rPr>
                <w:b/>
                <w:bCs/>
                <w:iCs/>
              </w:rPr>
              <w:t>96,2</w:t>
            </w:r>
          </w:p>
        </w:tc>
      </w:tr>
      <w:tr w:rsidR="00357563" w:rsidRPr="00357563" w14:paraId="1DCEADF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EE044C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CBC09B1" w14:textId="77777777" w:rsidR="00357563" w:rsidRPr="00357563" w:rsidRDefault="00357563" w:rsidP="00357563">
            <w:pPr>
              <w:jc w:val="center"/>
            </w:pPr>
            <w:r w:rsidRPr="00357563">
              <w:t>903</w:t>
            </w:r>
          </w:p>
        </w:tc>
        <w:tc>
          <w:tcPr>
            <w:tcW w:w="939" w:type="dxa"/>
            <w:tcBorders>
              <w:top w:val="nil"/>
              <w:left w:val="nil"/>
              <w:bottom w:val="single" w:sz="4" w:space="0" w:color="auto"/>
              <w:right w:val="single" w:sz="4" w:space="0" w:color="auto"/>
            </w:tcBorders>
            <w:shd w:val="clear" w:color="auto" w:fill="auto"/>
            <w:hideMark/>
          </w:tcPr>
          <w:p w14:paraId="04CCC55D" w14:textId="77777777" w:rsidR="00357563" w:rsidRPr="00357563" w:rsidRDefault="00357563" w:rsidP="00357563">
            <w:pPr>
              <w:jc w:val="center"/>
            </w:pPr>
            <w:r w:rsidRPr="00357563">
              <w:t>1004</w:t>
            </w:r>
          </w:p>
        </w:tc>
        <w:tc>
          <w:tcPr>
            <w:tcW w:w="1342" w:type="dxa"/>
            <w:tcBorders>
              <w:top w:val="nil"/>
              <w:left w:val="nil"/>
              <w:bottom w:val="single" w:sz="4" w:space="0" w:color="auto"/>
              <w:right w:val="single" w:sz="4" w:space="0" w:color="auto"/>
            </w:tcBorders>
            <w:shd w:val="clear" w:color="auto" w:fill="auto"/>
            <w:hideMark/>
          </w:tcPr>
          <w:p w14:paraId="3EBC3037" w14:textId="77777777" w:rsidR="00357563" w:rsidRPr="00357563" w:rsidRDefault="00357563" w:rsidP="00357563">
            <w:pPr>
              <w:jc w:val="center"/>
            </w:pPr>
            <w:r w:rsidRPr="00357563">
              <w:t>1921173190</w:t>
            </w:r>
          </w:p>
        </w:tc>
        <w:tc>
          <w:tcPr>
            <w:tcW w:w="643" w:type="dxa"/>
            <w:tcBorders>
              <w:top w:val="nil"/>
              <w:left w:val="nil"/>
              <w:bottom w:val="single" w:sz="4" w:space="0" w:color="auto"/>
              <w:right w:val="single" w:sz="4" w:space="0" w:color="auto"/>
            </w:tcBorders>
            <w:shd w:val="clear" w:color="auto" w:fill="auto"/>
            <w:hideMark/>
          </w:tcPr>
          <w:p w14:paraId="549286FF"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451B663" w14:textId="77777777" w:rsidR="00357563" w:rsidRPr="00357563" w:rsidRDefault="00357563" w:rsidP="00357563">
            <w:pPr>
              <w:jc w:val="right"/>
            </w:pPr>
            <w:r w:rsidRPr="00357563">
              <w:t>96,2</w:t>
            </w:r>
          </w:p>
        </w:tc>
      </w:tr>
      <w:tr w:rsidR="00357563" w:rsidRPr="00357563" w14:paraId="68AFDD30"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CF48079" w14:textId="77777777" w:rsidR="00357563" w:rsidRPr="00357563" w:rsidRDefault="00357563" w:rsidP="00357563">
            <w:pPr>
              <w:rPr>
                <w:b/>
                <w:bCs/>
                <w:iCs/>
              </w:rPr>
            </w:pPr>
            <w:r w:rsidRPr="00357563">
              <w:rPr>
                <w:b/>
                <w:bCs/>
                <w:iCs/>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6AF16E1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B190A73" w14:textId="77777777" w:rsidR="00357563" w:rsidRPr="00357563" w:rsidRDefault="00357563" w:rsidP="00357563">
            <w:pPr>
              <w:jc w:val="center"/>
              <w:rPr>
                <w:b/>
                <w:bCs/>
                <w:iCs/>
              </w:rPr>
            </w:pPr>
            <w:r w:rsidRPr="0035756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1AB2AA22"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3359159"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915E99C" w14:textId="77777777" w:rsidR="00357563" w:rsidRPr="00357563" w:rsidRDefault="00357563" w:rsidP="00357563">
            <w:pPr>
              <w:jc w:val="right"/>
              <w:rPr>
                <w:b/>
                <w:bCs/>
                <w:iCs/>
              </w:rPr>
            </w:pPr>
            <w:r w:rsidRPr="00357563">
              <w:rPr>
                <w:b/>
                <w:bCs/>
                <w:iCs/>
              </w:rPr>
              <w:t>326 206,8</w:t>
            </w:r>
          </w:p>
        </w:tc>
      </w:tr>
      <w:tr w:rsidR="00357563" w:rsidRPr="00357563" w14:paraId="5BF0FF8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DC55A45" w14:textId="77777777" w:rsidR="00357563" w:rsidRPr="00357563" w:rsidRDefault="00357563" w:rsidP="00357563">
            <w:pPr>
              <w:rPr>
                <w:b/>
                <w:bCs/>
                <w:iCs/>
              </w:rPr>
            </w:pPr>
            <w:r w:rsidRPr="0035756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5724EF1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EF63AE0" w14:textId="77777777" w:rsidR="00357563" w:rsidRPr="00357563" w:rsidRDefault="00357563" w:rsidP="00357563">
            <w:pPr>
              <w:jc w:val="center"/>
              <w:rPr>
                <w:b/>
                <w:bCs/>
                <w:iCs/>
              </w:rPr>
            </w:pPr>
            <w:r w:rsidRPr="00357563">
              <w:rPr>
                <w:b/>
                <w:bCs/>
                <w:iCs/>
              </w:rPr>
              <w:t>0100</w:t>
            </w:r>
          </w:p>
        </w:tc>
        <w:tc>
          <w:tcPr>
            <w:tcW w:w="1342" w:type="dxa"/>
            <w:tcBorders>
              <w:top w:val="nil"/>
              <w:left w:val="nil"/>
              <w:bottom w:val="single" w:sz="4" w:space="0" w:color="auto"/>
              <w:right w:val="single" w:sz="4" w:space="0" w:color="auto"/>
            </w:tcBorders>
            <w:shd w:val="clear" w:color="auto" w:fill="auto"/>
            <w:hideMark/>
          </w:tcPr>
          <w:p w14:paraId="073D6936"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59F9FB2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6260740" w14:textId="77777777" w:rsidR="00357563" w:rsidRPr="00357563" w:rsidRDefault="00357563" w:rsidP="00357563">
            <w:pPr>
              <w:jc w:val="right"/>
              <w:rPr>
                <w:b/>
                <w:bCs/>
                <w:iCs/>
              </w:rPr>
            </w:pPr>
            <w:r w:rsidRPr="00357563">
              <w:rPr>
                <w:b/>
                <w:bCs/>
                <w:iCs/>
              </w:rPr>
              <w:t>2 215,6</w:t>
            </w:r>
          </w:p>
        </w:tc>
      </w:tr>
      <w:tr w:rsidR="00357563" w:rsidRPr="00357563" w14:paraId="79D106C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7880A14" w14:textId="77777777" w:rsidR="00357563" w:rsidRPr="00357563" w:rsidRDefault="00357563" w:rsidP="00357563">
            <w:pPr>
              <w:rPr>
                <w:b/>
                <w:bCs/>
                <w:iCs/>
              </w:rPr>
            </w:pPr>
            <w:r w:rsidRPr="00357563">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48F77CE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97F8960"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CC61174"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25983FF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CDBDD98" w14:textId="77777777" w:rsidR="00357563" w:rsidRPr="00357563" w:rsidRDefault="00357563" w:rsidP="00357563">
            <w:pPr>
              <w:jc w:val="right"/>
              <w:rPr>
                <w:b/>
                <w:bCs/>
                <w:iCs/>
              </w:rPr>
            </w:pPr>
            <w:r w:rsidRPr="00357563">
              <w:rPr>
                <w:b/>
                <w:bCs/>
                <w:iCs/>
              </w:rPr>
              <w:t>2 215,6</w:t>
            </w:r>
          </w:p>
        </w:tc>
      </w:tr>
      <w:tr w:rsidR="00357563" w:rsidRPr="00357563" w14:paraId="41EE63F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2FD0196" w14:textId="77777777" w:rsidR="00357563" w:rsidRPr="00357563" w:rsidRDefault="00357563" w:rsidP="00357563">
            <w:pPr>
              <w:rPr>
                <w:b/>
                <w:bCs/>
                <w:iCs/>
              </w:rPr>
            </w:pPr>
            <w:r w:rsidRPr="00357563">
              <w:rPr>
                <w:b/>
                <w:bCs/>
                <w:iCs/>
              </w:rPr>
              <w:t xml:space="preserve">Муниципальная программа «Информационное сопровождение деятельности администрации муниципального района муниципального </w:t>
            </w:r>
            <w:r w:rsidRPr="00357563">
              <w:rPr>
                <w:b/>
                <w:bCs/>
                <w:iCs/>
              </w:rPr>
              <w:lastRenderedPageBreak/>
              <w:t>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14:paraId="1F32D1DA" w14:textId="77777777" w:rsidR="00357563" w:rsidRPr="00357563" w:rsidRDefault="00357563" w:rsidP="00357563">
            <w:pPr>
              <w:jc w:val="center"/>
              <w:rPr>
                <w:b/>
                <w:bCs/>
                <w:iCs/>
              </w:rPr>
            </w:pPr>
            <w:r w:rsidRPr="00357563">
              <w:rPr>
                <w:b/>
                <w:bCs/>
                <w:iCs/>
              </w:rPr>
              <w:lastRenderedPageBreak/>
              <w:t>904</w:t>
            </w:r>
          </w:p>
        </w:tc>
        <w:tc>
          <w:tcPr>
            <w:tcW w:w="939" w:type="dxa"/>
            <w:tcBorders>
              <w:top w:val="nil"/>
              <w:left w:val="nil"/>
              <w:bottom w:val="single" w:sz="4" w:space="0" w:color="auto"/>
              <w:right w:val="single" w:sz="4" w:space="0" w:color="auto"/>
            </w:tcBorders>
            <w:shd w:val="clear" w:color="auto" w:fill="auto"/>
            <w:hideMark/>
          </w:tcPr>
          <w:p w14:paraId="7BA9636C"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C580E29" w14:textId="77777777" w:rsidR="00357563" w:rsidRPr="00357563" w:rsidRDefault="00357563" w:rsidP="00357563">
            <w:pPr>
              <w:jc w:val="center"/>
              <w:rPr>
                <w:b/>
                <w:bCs/>
                <w:iCs/>
              </w:rPr>
            </w:pPr>
            <w:r w:rsidRPr="00357563">
              <w:rPr>
                <w:b/>
                <w:bCs/>
                <w:iCs/>
              </w:rPr>
              <w:t>2500000000</w:t>
            </w:r>
          </w:p>
        </w:tc>
        <w:tc>
          <w:tcPr>
            <w:tcW w:w="643" w:type="dxa"/>
            <w:tcBorders>
              <w:top w:val="nil"/>
              <w:left w:val="nil"/>
              <w:bottom w:val="single" w:sz="4" w:space="0" w:color="auto"/>
              <w:right w:val="single" w:sz="4" w:space="0" w:color="auto"/>
            </w:tcBorders>
            <w:shd w:val="clear" w:color="auto" w:fill="auto"/>
            <w:hideMark/>
          </w:tcPr>
          <w:p w14:paraId="4924125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7E0461C" w14:textId="77777777" w:rsidR="00357563" w:rsidRPr="00357563" w:rsidRDefault="00357563" w:rsidP="00357563">
            <w:pPr>
              <w:jc w:val="right"/>
              <w:rPr>
                <w:b/>
                <w:bCs/>
                <w:iCs/>
              </w:rPr>
            </w:pPr>
            <w:r w:rsidRPr="00357563">
              <w:rPr>
                <w:b/>
                <w:bCs/>
                <w:iCs/>
              </w:rPr>
              <w:t>1 840,0</w:t>
            </w:r>
          </w:p>
        </w:tc>
      </w:tr>
      <w:tr w:rsidR="00357563" w:rsidRPr="00357563" w14:paraId="29475CA2"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17E7CC8" w14:textId="77777777" w:rsidR="00357563" w:rsidRPr="00357563" w:rsidRDefault="00357563" w:rsidP="00357563">
            <w:pPr>
              <w:rPr>
                <w:b/>
                <w:bCs/>
                <w:iCs/>
              </w:rPr>
            </w:pPr>
            <w:r w:rsidRPr="0035756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1C85F46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9FCDA1E"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448A988" w14:textId="77777777" w:rsidR="00357563" w:rsidRPr="00357563" w:rsidRDefault="00357563" w:rsidP="00357563">
            <w:pPr>
              <w:jc w:val="center"/>
              <w:rPr>
                <w:b/>
                <w:bCs/>
                <w:iCs/>
              </w:rPr>
            </w:pPr>
            <w:r w:rsidRPr="00357563">
              <w:rPr>
                <w:b/>
                <w:bCs/>
                <w:iCs/>
              </w:rPr>
              <w:t>2511000000</w:t>
            </w:r>
          </w:p>
        </w:tc>
        <w:tc>
          <w:tcPr>
            <w:tcW w:w="643" w:type="dxa"/>
            <w:tcBorders>
              <w:top w:val="nil"/>
              <w:left w:val="nil"/>
              <w:bottom w:val="single" w:sz="4" w:space="0" w:color="auto"/>
              <w:right w:val="single" w:sz="4" w:space="0" w:color="auto"/>
            </w:tcBorders>
            <w:shd w:val="clear" w:color="auto" w:fill="auto"/>
            <w:hideMark/>
          </w:tcPr>
          <w:p w14:paraId="029CB12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460555" w14:textId="77777777" w:rsidR="00357563" w:rsidRPr="00357563" w:rsidRDefault="00357563" w:rsidP="00357563">
            <w:pPr>
              <w:jc w:val="right"/>
              <w:rPr>
                <w:b/>
                <w:bCs/>
                <w:iCs/>
              </w:rPr>
            </w:pPr>
            <w:r w:rsidRPr="00357563">
              <w:rPr>
                <w:b/>
                <w:bCs/>
                <w:iCs/>
              </w:rPr>
              <w:t>1 840,0</w:t>
            </w:r>
          </w:p>
        </w:tc>
      </w:tr>
      <w:tr w:rsidR="00357563" w:rsidRPr="00357563" w14:paraId="4E9FEE4C"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1B979A9" w14:textId="77777777" w:rsidR="00357563" w:rsidRPr="00357563" w:rsidRDefault="00357563" w:rsidP="00357563">
            <w:pPr>
              <w:rPr>
                <w:b/>
                <w:bCs/>
                <w:iCs/>
              </w:rPr>
            </w:pPr>
            <w:r w:rsidRPr="00357563">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337D14D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094A09E"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40E2AF8E" w14:textId="77777777" w:rsidR="00357563" w:rsidRPr="00357563" w:rsidRDefault="00357563" w:rsidP="00357563">
            <w:pPr>
              <w:jc w:val="center"/>
              <w:rPr>
                <w:b/>
                <w:bCs/>
                <w:iCs/>
              </w:rPr>
            </w:pPr>
            <w:r w:rsidRPr="00357563">
              <w:rPr>
                <w:b/>
                <w:bCs/>
                <w:iCs/>
              </w:rPr>
              <w:t>2511100000</w:t>
            </w:r>
          </w:p>
        </w:tc>
        <w:tc>
          <w:tcPr>
            <w:tcW w:w="643" w:type="dxa"/>
            <w:tcBorders>
              <w:top w:val="nil"/>
              <w:left w:val="nil"/>
              <w:bottom w:val="single" w:sz="4" w:space="0" w:color="auto"/>
              <w:right w:val="single" w:sz="4" w:space="0" w:color="auto"/>
            </w:tcBorders>
            <w:shd w:val="clear" w:color="auto" w:fill="auto"/>
            <w:hideMark/>
          </w:tcPr>
          <w:p w14:paraId="5375B27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4CCEA1" w14:textId="77777777" w:rsidR="00357563" w:rsidRPr="00357563" w:rsidRDefault="00357563" w:rsidP="00357563">
            <w:pPr>
              <w:jc w:val="right"/>
              <w:rPr>
                <w:b/>
                <w:bCs/>
                <w:iCs/>
              </w:rPr>
            </w:pPr>
            <w:r w:rsidRPr="00357563">
              <w:rPr>
                <w:b/>
                <w:bCs/>
                <w:iCs/>
              </w:rPr>
              <w:t>1 840,0</w:t>
            </w:r>
          </w:p>
        </w:tc>
      </w:tr>
      <w:tr w:rsidR="00357563" w:rsidRPr="00357563" w14:paraId="04D4618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885C474"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ECE971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6873E5A"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D6FB2E1" w14:textId="77777777" w:rsidR="00357563" w:rsidRPr="00357563" w:rsidRDefault="00357563" w:rsidP="00357563">
            <w:pPr>
              <w:jc w:val="center"/>
              <w:rPr>
                <w:b/>
                <w:bCs/>
                <w:iCs/>
              </w:rPr>
            </w:pPr>
            <w:r w:rsidRPr="00357563">
              <w:rPr>
                <w:b/>
                <w:bCs/>
                <w:iCs/>
              </w:rPr>
              <w:t>2511149999</w:t>
            </w:r>
          </w:p>
        </w:tc>
        <w:tc>
          <w:tcPr>
            <w:tcW w:w="643" w:type="dxa"/>
            <w:tcBorders>
              <w:top w:val="nil"/>
              <w:left w:val="nil"/>
              <w:bottom w:val="single" w:sz="4" w:space="0" w:color="auto"/>
              <w:right w:val="single" w:sz="4" w:space="0" w:color="auto"/>
            </w:tcBorders>
            <w:shd w:val="clear" w:color="auto" w:fill="auto"/>
            <w:hideMark/>
          </w:tcPr>
          <w:p w14:paraId="112E0D5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EC2DE3C" w14:textId="77777777" w:rsidR="00357563" w:rsidRPr="00357563" w:rsidRDefault="00357563" w:rsidP="00357563">
            <w:pPr>
              <w:jc w:val="right"/>
              <w:rPr>
                <w:b/>
                <w:bCs/>
                <w:iCs/>
              </w:rPr>
            </w:pPr>
            <w:r w:rsidRPr="00357563">
              <w:rPr>
                <w:b/>
                <w:bCs/>
                <w:iCs/>
              </w:rPr>
              <w:t>1 840,0</w:t>
            </w:r>
          </w:p>
        </w:tc>
      </w:tr>
      <w:tr w:rsidR="00357563" w:rsidRPr="00357563" w14:paraId="4AAD7A9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2AEB86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3E46BDB"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D0A8BBF"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289FFA67" w14:textId="77777777" w:rsidR="00357563" w:rsidRPr="00357563" w:rsidRDefault="00357563" w:rsidP="00357563">
            <w:pPr>
              <w:jc w:val="center"/>
            </w:pPr>
            <w:r w:rsidRPr="00357563">
              <w:t>2511149999</w:t>
            </w:r>
          </w:p>
        </w:tc>
        <w:tc>
          <w:tcPr>
            <w:tcW w:w="643" w:type="dxa"/>
            <w:tcBorders>
              <w:top w:val="nil"/>
              <w:left w:val="nil"/>
              <w:bottom w:val="single" w:sz="4" w:space="0" w:color="auto"/>
              <w:right w:val="single" w:sz="4" w:space="0" w:color="auto"/>
            </w:tcBorders>
            <w:shd w:val="clear" w:color="auto" w:fill="auto"/>
            <w:hideMark/>
          </w:tcPr>
          <w:p w14:paraId="1C55F6FF"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8F1433E" w14:textId="77777777" w:rsidR="00357563" w:rsidRPr="00357563" w:rsidRDefault="00357563" w:rsidP="00357563">
            <w:pPr>
              <w:jc w:val="right"/>
            </w:pPr>
            <w:r w:rsidRPr="00357563">
              <w:t>1 840,0</w:t>
            </w:r>
          </w:p>
        </w:tc>
      </w:tr>
      <w:tr w:rsidR="00357563" w:rsidRPr="00357563" w14:paraId="2EC3F51F"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C45B1BF" w14:textId="77777777" w:rsidR="00357563" w:rsidRPr="00357563" w:rsidRDefault="00357563" w:rsidP="00357563">
            <w:pPr>
              <w:rPr>
                <w:b/>
                <w:bCs/>
                <w:iCs/>
              </w:rPr>
            </w:pPr>
            <w:r w:rsidRPr="00357563">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8C0EEFD"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C9D2A77"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472E6CD" w14:textId="77777777" w:rsidR="00357563" w:rsidRPr="00357563" w:rsidRDefault="00357563" w:rsidP="00357563">
            <w:pPr>
              <w:jc w:val="center"/>
              <w:rPr>
                <w:b/>
                <w:bCs/>
                <w:iCs/>
              </w:rPr>
            </w:pPr>
            <w:r w:rsidRPr="00357563">
              <w:rPr>
                <w:b/>
                <w:bCs/>
                <w:iCs/>
              </w:rPr>
              <w:t>3000000000</w:t>
            </w:r>
          </w:p>
        </w:tc>
        <w:tc>
          <w:tcPr>
            <w:tcW w:w="643" w:type="dxa"/>
            <w:tcBorders>
              <w:top w:val="single" w:sz="4" w:space="0" w:color="auto"/>
              <w:left w:val="nil"/>
              <w:bottom w:val="single" w:sz="4" w:space="0" w:color="auto"/>
              <w:right w:val="single" w:sz="4" w:space="0" w:color="auto"/>
            </w:tcBorders>
            <w:shd w:val="clear" w:color="auto" w:fill="auto"/>
            <w:hideMark/>
          </w:tcPr>
          <w:p w14:paraId="770D42E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2CD730F" w14:textId="77777777" w:rsidR="00357563" w:rsidRPr="00357563" w:rsidRDefault="00357563" w:rsidP="00357563">
            <w:pPr>
              <w:jc w:val="right"/>
              <w:rPr>
                <w:b/>
                <w:bCs/>
                <w:iCs/>
              </w:rPr>
            </w:pPr>
            <w:r w:rsidRPr="00357563">
              <w:rPr>
                <w:b/>
                <w:bCs/>
                <w:iCs/>
              </w:rPr>
              <w:t>230,6</w:t>
            </w:r>
          </w:p>
        </w:tc>
      </w:tr>
      <w:tr w:rsidR="00357563" w:rsidRPr="00357563" w14:paraId="243E321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E9F649A" w14:textId="77777777" w:rsidR="00357563" w:rsidRPr="00357563" w:rsidRDefault="00357563" w:rsidP="00357563">
            <w:pPr>
              <w:rPr>
                <w:b/>
                <w:bCs/>
                <w:iCs/>
              </w:rPr>
            </w:pPr>
            <w:r w:rsidRPr="00357563">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14:paraId="33E34695"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117856A"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E6611B1" w14:textId="77777777" w:rsidR="00357563" w:rsidRPr="00357563" w:rsidRDefault="00357563" w:rsidP="00357563">
            <w:pPr>
              <w:jc w:val="center"/>
              <w:rPr>
                <w:b/>
                <w:bCs/>
                <w:iCs/>
              </w:rPr>
            </w:pPr>
            <w:r w:rsidRPr="00357563">
              <w:rPr>
                <w:b/>
                <w:bCs/>
                <w:iCs/>
              </w:rPr>
              <w:t>3011000000</w:t>
            </w:r>
          </w:p>
        </w:tc>
        <w:tc>
          <w:tcPr>
            <w:tcW w:w="643" w:type="dxa"/>
            <w:tcBorders>
              <w:top w:val="nil"/>
              <w:left w:val="nil"/>
              <w:bottom w:val="single" w:sz="4" w:space="0" w:color="auto"/>
              <w:right w:val="single" w:sz="4" w:space="0" w:color="auto"/>
            </w:tcBorders>
            <w:shd w:val="clear" w:color="auto" w:fill="auto"/>
            <w:hideMark/>
          </w:tcPr>
          <w:p w14:paraId="5CC1998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A2ABA6A" w14:textId="77777777" w:rsidR="00357563" w:rsidRPr="00357563" w:rsidRDefault="00357563" w:rsidP="00357563">
            <w:pPr>
              <w:jc w:val="right"/>
              <w:rPr>
                <w:b/>
                <w:bCs/>
                <w:iCs/>
              </w:rPr>
            </w:pPr>
            <w:r w:rsidRPr="00357563">
              <w:rPr>
                <w:b/>
                <w:bCs/>
                <w:iCs/>
              </w:rPr>
              <w:t>230,6</w:t>
            </w:r>
          </w:p>
        </w:tc>
      </w:tr>
      <w:tr w:rsidR="00357563" w:rsidRPr="00357563" w14:paraId="2AE7F0C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114CEC4" w14:textId="77777777" w:rsidR="00357563" w:rsidRPr="00357563" w:rsidRDefault="00357563" w:rsidP="00357563">
            <w:pPr>
              <w:rPr>
                <w:b/>
                <w:bCs/>
                <w:iCs/>
              </w:rPr>
            </w:pPr>
            <w:r w:rsidRPr="00357563">
              <w:rPr>
                <w:b/>
                <w:bCs/>
                <w:iCs/>
              </w:rPr>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14:paraId="164CD4F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C932EE6"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57AF5BF" w14:textId="77777777" w:rsidR="00357563" w:rsidRPr="00357563" w:rsidRDefault="00357563" w:rsidP="00357563">
            <w:pPr>
              <w:jc w:val="center"/>
              <w:rPr>
                <w:b/>
                <w:bCs/>
                <w:iCs/>
              </w:rPr>
            </w:pPr>
            <w:r w:rsidRPr="00357563">
              <w:rPr>
                <w:b/>
                <w:bCs/>
                <w:iCs/>
              </w:rPr>
              <w:t>3011200000</w:t>
            </w:r>
          </w:p>
        </w:tc>
        <w:tc>
          <w:tcPr>
            <w:tcW w:w="643" w:type="dxa"/>
            <w:tcBorders>
              <w:top w:val="nil"/>
              <w:left w:val="nil"/>
              <w:bottom w:val="single" w:sz="4" w:space="0" w:color="auto"/>
              <w:right w:val="single" w:sz="4" w:space="0" w:color="auto"/>
            </w:tcBorders>
            <w:shd w:val="clear" w:color="auto" w:fill="auto"/>
            <w:hideMark/>
          </w:tcPr>
          <w:p w14:paraId="69328DD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37782F6" w14:textId="77777777" w:rsidR="00357563" w:rsidRPr="00357563" w:rsidRDefault="00357563" w:rsidP="00357563">
            <w:pPr>
              <w:jc w:val="right"/>
              <w:rPr>
                <w:b/>
                <w:bCs/>
                <w:iCs/>
              </w:rPr>
            </w:pPr>
            <w:r w:rsidRPr="00357563">
              <w:rPr>
                <w:b/>
                <w:bCs/>
                <w:iCs/>
              </w:rPr>
              <w:t>230,6</w:t>
            </w:r>
          </w:p>
        </w:tc>
      </w:tr>
      <w:tr w:rsidR="00357563" w:rsidRPr="00357563" w14:paraId="4788443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F0C10B4" w14:textId="77777777" w:rsidR="00357563" w:rsidRPr="00357563" w:rsidRDefault="00357563" w:rsidP="00357563">
            <w:pPr>
              <w:rPr>
                <w:b/>
                <w:bCs/>
                <w:iCs/>
              </w:rPr>
            </w:pPr>
            <w:r w:rsidRPr="00357563">
              <w:rPr>
                <w:b/>
                <w:bCs/>
                <w:iCs/>
              </w:rPr>
              <w:t>Реализация муниципальных программ в сфере государственной национальной политики</w:t>
            </w:r>
          </w:p>
        </w:tc>
        <w:tc>
          <w:tcPr>
            <w:tcW w:w="762" w:type="dxa"/>
            <w:tcBorders>
              <w:top w:val="nil"/>
              <w:left w:val="nil"/>
              <w:bottom w:val="single" w:sz="4" w:space="0" w:color="auto"/>
              <w:right w:val="single" w:sz="4" w:space="0" w:color="auto"/>
            </w:tcBorders>
            <w:shd w:val="clear" w:color="auto" w:fill="auto"/>
            <w:hideMark/>
          </w:tcPr>
          <w:p w14:paraId="2CE99525"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80B786C"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B1781C2" w14:textId="77777777" w:rsidR="00357563" w:rsidRPr="00357563" w:rsidRDefault="00357563" w:rsidP="00357563">
            <w:pPr>
              <w:jc w:val="center"/>
              <w:rPr>
                <w:b/>
                <w:bCs/>
                <w:iCs/>
              </w:rPr>
            </w:pPr>
            <w:r w:rsidRPr="00357563">
              <w:rPr>
                <w:b/>
                <w:bCs/>
                <w:iCs/>
              </w:rPr>
              <w:t>30112S2906</w:t>
            </w:r>
          </w:p>
        </w:tc>
        <w:tc>
          <w:tcPr>
            <w:tcW w:w="643" w:type="dxa"/>
            <w:tcBorders>
              <w:top w:val="nil"/>
              <w:left w:val="nil"/>
              <w:bottom w:val="single" w:sz="4" w:space="0" w:color="auto"/>
              <w:right w:val="single" w:sz="4" w:space="0" w:color="auto"/>
            </w:tcBorders>
            <w:shd w:val="clear" w:color="auto" w:fill="auto"/>
            <w:hideMark/>
          </w:tcPr>
          <w:p w14:paraId="1FD99DA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A81257E" w14:textId="77777777" w:rsidR="00357563" w:rsidRPr="00357563" w:rsidRDefault="00357563" w:rsidP="00357563">
            <w:pPr>
              <w:jc w:val="right"/>
              <w:rPr>
                <w:b/>
                <w:bCs/>
                <w:iCs/>
              </w:rPr>
            </w:pPr>
            <w:r w:rsidRPr="00357563">
              <w:rPr>
                <w:b/>
                <w:bCs/>
                <w:iCs/>
              </w:rPr>
              <w:t>230,6</w:t>
            </w:r>
          </w:p>
        </w:tc>
      </w:tr>
      <w:tr w:rsidR="00357563" w:rsidRPr="00357563" w14:paraId="03D3906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1ADCC1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37C8872"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B8B4652"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9158784" w14:textId="77777777" w:rsidR="00357563" w:rsidRPr="00357563" w:rsidRDefault="00357563" w:rsidP="00357563">
            <w:pPr>
              <w:jc w:val="center"/>
            </w:pPr>
            <w:r w:rsidRPr="00357563">
              <w:t>30112S2906</w:t>
            </w:r>
          </w:p>
        </w:tc>
        <w:tc>
          <w:tcPr>
            <w:tcW w:w="643" w:type="dxa"/>
            <w:tcBorders>
              <w:top w:val="nil"/>
              <w:left w:val="nil"/>
              <w:bottom w:val="single" w:sz="4" w:space="0" w:color="auto"/>
              <w:right w:val="single" w:sz="4" w:space="0" w:color="auto"/>
            </w:tcBorders>
            <w:shd w:val="clear" w:color="auto" w:fill="auto"/>
            <w:hideMark/>
          </w:tcPr>
          <w:p w14:paraId="69FC909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944EA0C" w14:textId="77777777" w:rsidR="00357563" w:rsidRPr="00357563" w:rsidRDefault="00357563" w:rsidP="00357563">
            <w:pPr>
              <w:jc w:val="right"/>
            </w:pPr>
            <w:r w:rsidRPr="00357563">
              <w:t>230,6</w:t>
            </w:r>
          </w:p>
        </w:tc>
      </w:tr>
      <w:tr w:rsidR="00357563" w:rsidRPr="00357563" w14:paraId="023BE90C"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6566753"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1BC6BAB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1F4BC1E"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4E19DFF" w14:textId="77777777" w:rsidR="00357563" w:rsidRPr="00357563" w:rsidRDefault="00357563" w:rsidP="00357563">
            <w:pPr>
              <w:jc w:val="center"/>
              <w:rPr>
                <w:b/>
                <w:bCs/>
                <w:iCs/>
              </w:rPr>
            </w:pPr>
            <w:r w:rsidRPr="00357563">
              <w:rPr>
                <w:b/>
                <w:bCs/>
                <w:iCs/>
              </w:rPr>
              <w:t>4000000000</w:t>
            </w:r>
          </w:p>
        </w:tc>
        <w:tc>
          <w:tcPr>
            <w:tcW w:w="643" w:type="dxa"/>
            <w:tcBorders>
              <w:top w:val="single" w:sz="4" w:space="0" w:color="auto"/>
              <w:left w:val="nil"/>
              <w:bottom w:val="single" w:sz="4" w:space="0" w:color="auto"/>
              <w:right w:val="single" w:sz="4" w:space="0" w:color="auto"/>
            </w:tcBorders>
            <w:shd w:val="clear" w:color="auto" w:fill="auto"/>
            <w:hideMark/>
          </w:tcPr>
          <w:p w14:paraId="2E7703F9"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6E0341C" w14:textId="77777777" w:rsidR="00357563" w:rsidRPr="00357563" w:rsidRDefault="00357563" w:rsidP="00357563">
            <w:pPr>
              <w:jc w:val="right"/>
              <w:rPr>
                <w:b/>
                <w:bCs/>
                <w:iCs/>
              </w:rPr>
            </w:pPr>
            <w:r w:rsidRPr="00357563">
              <w:rPr>
                <w:b/>
                <w:bCs/>
                <w:iCs/>
              </w:rPr>
              <w:t>145,0</w:t>
            </w:r>
          </w:p>
        </w:tc>
      </w:tr>
      <w:tr w:rsidR="00357563" w:rsidRPr="00357563" w14:paraId="20E588D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F6820CA" w14:textId="77777777" w:rsidR="00357563" w:rsidRPr="00357563" w:rsidRDefault="00357563" w:rsidP="00357563">
            <w:pPr>
              <w:rPr>
                <w:b/>
                <w:bCs/>
                <w:iCs/>
              </w:rPr>
            </w:pPr>
            <w:r w:rsidRPr="0035756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68BEBE6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89B37CD"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5B8B120" w14:textId="77777777" w:rsidR="00357563" w:rsidRPr="00357563" w:rsidRDefault="00357563" w:rsidP="00357563">
            <w:pPr>
              <w:jc w:val="center"/>
              <w:rPr>
                <w:b/>
                <w:bCs/>
                <w:iCs/>
              </w:rPr>
            </w:pPr>
            <w:r w:rsidRPr="00357563">
              <w:rPr>
                <w:b/>
                <w:bCs/>
                <w:iCs/>
              </w:rPr>
              <w:t>4020000000</w:t>
            </w:r>
          </w:p>
        </w:tc>
        <w:tc>
          <w:tcPr>
            <w:tcW w:w="643" w:type="dxa"/>
            <w:tcBorders>
              <w:top w:val="nil"/>
              <w:left w:val="nil"/>
              <w:bottom w:val="single" w:sz="4" w:space="0" w:color="auto"/>
              <w:right w:val="single" w:sz="4" w:space="0" w:color="auto"/>
            </w:tcBorders>
            <w:shd w:val="clear" w:color="auto" w:fill="auto"/>
            <w:hideMark/>
          </w:tcPr>
          <w:p w14:paraId="497009F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3C285E" w14:textId="77777777" w:rsidR="00357563" w:rsidRPr="00357563" w:rsidRDefault="00357563" w:rsidP="00357563">
            <w:pPr>
              <w:jc w:val="right"/>
              <w:rPr>
                <w:b/>
                <w:bCs/>
                <w:iCs/>
              </w:rPr>
            </w:pPr>
            <w:r w:rsidRPr="00357563">
              <w:rPr>
                <w:b/>
                <w:bCs/>
                <w:iCs/>
              </w:rPr>
              <w:t>145,0</w:t>
            </w:r>
          </w:p>
        </w:tc>
      </w:tr>
      <w:tr w:rsidR="00357563" w:rsidRPr="00357563" w14:paraId="5C5D640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0BFB97C" w14:textId="77777777" w:rsidR="00357563" w:rsidRPr="00357563" w:rsidRDefault="00357563" w:rsidP="00357563">
            <w:pPr>
              <w:rPr>
                <w:b/>
                <w:bCs/>
                <w:iCs/>
              </w:rPr>
            </w:pPr>
            <w:r w:rsidRPr="0035756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763B9CE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7FFB929"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86F5959" w14:textId="77777777" w:rsidR="00357563" w:rsidRPr="00357563" w:rsidRDefault="00357563" w:rsidP="00357563">
            <w:pPr>
              <w:jc w:val="center"/>
              <w:rPr>
                <w:b/>
                <w:bCs/>
                <w:iCs/>
              </w:rPr>
            </w:pPr>
            <w:r w:rsidRPr="00357563">
              <w:rPr>
                <w:b/>
                <w:bCs/>
                <w:iCs/>
              </w:rPr>
              <w:t>4022000000</w:t>
            </w:r>
          </w:p>
        </w:tc>
        <w:tc>
          <w:tcPr>
            <w:tcW w:w="643" w:type="dxa"/>
            <w:tcBorders>
              <w:top w:val="nil"/>
              <w:left w:val="nil"/>
              <w:bottom w:val="single" w:sz="4" w:space="0" w:color="auto"/>
              <w:right w:val="single" w:sz="4" w:space="0" w:color="auto"/>
            </w:tcBorders>
            <w:shd w:val="clear" w:color="auto" w:fill="auto"/>
            <w:hideMark/>
          </w:tcPr>
          <w:p w14:paraId="42C3840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AD9C98" w14:textId="77777777" w:rsidR="00357563" w:rsidRPr="00357563" w:rsidRDefault="00357563" w:rsidP="00357563">
            <w:pPr>
              <w:jc w:val="right"/>
              <w:rPr>
                <w:b/>
                <w:bCs/>
                <w:iCs/>
              </w:rPr>
            </w:pPr>
            <w:r w:rsidRPr="00357563">
              <w:rPr>
                <w:b/>
                <w:bCs/>
                <w:iCs/>
              </w:rPr>
              <w:t>145,0</w:t>
            </w:r>
          </w:p>
        </w:tc>
      </w:tr>
      <w:tr w:rsidR="00357563" w:rsidRPr="00357563" w14:paraId="2AAB800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5D4826C" w14:textId="77777777" w:rsidR="00357563" w:rsidRPr="00357563" w:rsidRDefault="00357563" w:rsidP="00357563">
            <w:pPr>
              <w:rPr>
                <w:b/>
                <w:bCs/>
                <w:iCs/>
              </w:rPr>
            </w:pPr>
            <w:r w:rsidRPr="0035756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449C1D1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414A325"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16C3873A" w14:textId="77777777" w:rsidR="00357563" w:rsidRPr="00357563" w:rsidRDefault="00357563" w:rsidP="00357563">
            <w:pPr>
              <w:jc w:val="center"/>
              <w:rPr>
                <w:b/>
                <w:bCs/>
                <w:iCs/>
              </w:rPr>
            </w:pPr>
            <w:r w:rsidRPr="00357563">
              <w:rPr>
                <w:b/>
                <w:bCs/>
                <w:iCs/>
              </w:rPr>
              <w:t>4022100000</w:t>
            </w:r>
          </w:p>
        </w:tc>
        <w:tc>
          <w:tcPr>
            <w:tcW w:w="643" w:type="dxa"/>
            <w:tcBorders>
              <w:top w:val="nil"/>
              <w:left w:val="nil"/>
              <w:bottom w:val="single" w:sz="4" w:space="0" w:color="auto"/>
              <w:right w:val="single" w:sz="4" w:space="0" w:color="auto"/>
            </w:tcBorders>
            <w:shd w:val="clear" w:color="auto" w:fill="auto"/>
            <w:hideMark/>
          </w:tcPr>
          <w:p w14:paraId="66278C2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6392E22" w14:textId="77777777" w:rsidR="00357563" w:rsidRPr="00357563" w:rsidRDefault="00357563" w:rsidP="00357563">
            <w:pPr>
              <w:jc w:val="right"/>
              <w:rPr>
                <w:b/>
                <w:bCs/>
                <w:iCs/>
              </w:rPr>
            </w:pPr>
            <w:r w:rsidRPr="00357563">
              <w:rPr>
                <w:b/>
                <w:bCs/>
                <w:iCs/>
              </w:rPr>
              <w:t>145,0</w:t>
            </w:r>
          </w:p>
        </w:tc>
      </w:tr>
      <w:tr w:rsidR="00357563" w:rsidRPr="00357563" w14:paraId="1B9A09A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05B76C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FE912F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B88DFE0"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5D0167EB" w14:textId="77777777" w:rsidR="00357563" w:rsidRPr="00357563" w:rsidRDefault="00357563" w:rsidP="00357563">
            <w:pPr>
              <w:jc w:val="center"/>
              <w:rPr>
                <w:b/>
                <w:bCs/>
                <w:iCs/>
              </w:rPr>
            </w:pPr>
            <w:r w:rsidRPr="00357563">
              <w:rPr>
                <w:b/>
                <w:bCs/>
                <w:iCs/>
              </w:rPr>
              <w:t>4022149999</w:t>
            </w:r>
          </w:p>
        </w:tc>
        <w:tc>
          <w:tcPr>
            <w:tcW w:w="643" w:type="dxa"/>
            <w:tcBorders>
              <w:top w:val="nil"/>
              <w:left w:val="nil"/>
              <w:bottom w:val="single" w:sz="4" w:space="0" w:color="auto"/>
              <w:right w:val="single" w:sz="4" w:space="0" w:color="auto"/>
            </w:tcBorders>
            <w:shd w:val="clear" w:color="auto" w:fill="auto"/>
            <w:hideMark/>
          </w:tcPr>
          <w:p w14:paraId="19FC908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940F23F" w14:textId="77777777" w:rsidR="00357563" w:rsidRPr="00357563" w:rsidRDefault="00357563" w:rsidP="00357563">
            <w:pPr>
              <w:jc w:val="right"/>
              <w:rPr>
                <w:b/>
                <w:bCs/>
                <w:iCs/>
              </w:rPr>
            </w:pPr>
            <w:r w:rsidRPr="00357563">
              <w:rPr>
                <w:b/>
                <w:bCs/>
                <w:iCs/>
              </w:rPr>
              <w:t>145,0</w:t>
            </w:r>
          </w:p>
        </w:tc>
      </w:tr>
      <w:tr w:rsidR="00357563" w:rsidRPr="00357563" w14:paraId="4FE82E9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F70BF9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3736DC9"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E476ECB"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3572331F" w14:textId="77777777" w:rsidR="00357563" w:rsidRPr="00357563" w:rsidRDefault="00357563" w:rsidP="00357563">
            <w:pPr>
              <w:jc w:val="center"/>
            </w:pPr>
            <w:r w:rsidRPr="00357563">
              <w:t>4022149999</w:t>
            </w:r>
          </w:p>
        </w:tc>
        <w:tc>
          <w:tcPr>
            <w:tcW w:w="643" w:type="dxa"/>
            <w:tcBorders>
              <w:top w:val="nil"/>
              <w:left w:val="nil"/>
              <w:bottom w:val="single" w:sz="4" w:space="0" w:color="auto"/>
              <w:right w:val="single" w:sz="4" w:space="0" w:color="auto"/>
            </w:tcBorders>
            <w:shd w:val="clear" w:color="auto" w:fill="auto"/>
            <w:hideMark/>
          </w:tcPr>
          <w:p w14:paraId="791FE9C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8585600" w14:textId="77777777" w:rsidR="00357563" w:rsidRPr="00357563" w:rsidRDefault="00357563" w:rsidP="00357563">
            <w:pPr>
              <w:jc w:val="right"/>
            </w:pPr>
            <w:r w:rsidRPr="00357563">
              <w:t>145,0</w:t>
            </w:r>
          </w:p>
        </w:tc>
      </w:tr>
      <w:tr w:rsidR="00357563" w:rsidRPr="00357563" w14:paraId="0472D3AC"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9513D77" w14:textId="77777777" w:rsidR="00357563" w:rsidRPr="00357563" w:rsidRDefault="00357563" w:rsidP="00357563">
            <w:pPr>
              <w:rPr>
                <w:b/>
                <w:bCs/>
                <w:iCs/>
              </w:rPr>
            </w:pPr>
            <w:r w:rsidRPr="00357563">
              <w:rPr>
                <w:b/>
                <w:bCs/>
                <w:iCs/>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14:paraId="5CAFBE71"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D29E870" w14:textId="77777777" w:rsidR="00357563" w:rsidRPr="00357563" w:rsidRDefault="00357563" w:rsidP="00357563">
            <w:pPr>
              <w:jc w:val="center"/>
              <w:rPr>
                <w:b/>
                <w:bCs/>
                <w:iCs/>
              </w:rPr>
            </w:pPr>
            <w:r w:rsidRPr="00357563">
              <w:rPr>
                <w:b/>
                <w:bCs/>
                <w:iCs/>
              </w:rPr>
              <w:t>0300</w:t>
            </w:r>
          </w:p>
        </w:tc>
        <w:tc>
          <w:tcPr>
            <w:tcW w:w="1342" w:type="dxa"/>
            <w:tcBorders>
              <w:top w:val="single" w:sz="4" w:space="0" w:color="auto"/>
              <w:left w:val="nil"/>
              <w:bottom w:val="single" w:sz="4" w:space="0" w:color="auto"/>
              <w:right w:val="single" w:sz="4" w:space="0" w:color="auto"/>
            </w:tcBorders>
            <w:shd w:val="clear" w:color="auto" w:fill="auto"/>
            <w:hideMark/>
          </w:tcPr>
          <w:p w14:paraId="2BC70667"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D4D5E9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C333B32" w14:textId="77777777" w:rsidR="00357563" w:rsidRPr="00357563" w:rsidRDefault="00357563" w:rsidP="00357563">
            <w:pPr>
              <w:jc w:val="right"/>
              <w:rPr>
                <w:b/>
                <w:bCs/>
                <w:iCs/>
              </w:rPr>
            </w:pPr>
            <w:r w:rsidRPr="00357563">
              <w:rPr>
                <w:b/>
                <w:bCs/>
                <w:iCs/>
              </w:rPr>
              <w:t>1 090,0</w:t>
            </w:r>
          </w:p>
        </w:tc>
      </w:tr>
      <w:tr w:rsidR="00357563" w:rsidRPr="00357563" w14:paraId="599CF77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42F0D2E" w14:textId="77777777" w:rsidR="00357563" w:rsidRPr="00357563" w:rsidRDefault="00357563" w:rsidP="00357563">
            <w:pPr>
              <w:rPr>
                <w:b/>
                <w:bCs/>
                <w:iCs/>
              </w:rPr>
            </w:pPr>
            <w:r w:rsidRPr="00357563">
              <w:rPr>
                <w:b/>
                <w:bCs/>
                <w:iCs/>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14:paraId="5C19712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717D8E3"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48E85AE0"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14F318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CF12172" w14:textId="77777777" w:rsidR="00357563" w:rsidRPr="00357563" w:rsidRDefault="00357563" w:rsidP="00357563">
            <w:pPr>
              <w:jc w:val="right"/>
              <w:rPr>
                <w:b/>
                <w:bCs/>
                <w:iCs/>
              </w:rPr>
            </w:pPr>
            <w:r w:rsidRPr="00357563">
              <w:rPr>
                <w:b/>
                <w:bCs/>
                <w:iCs/>
              </w:rPr>
              <w:t>1 090,0</w:t>
            </w:r>
          </w:p>
        </w:tc>
      </w:tr>
      <w:tr w:rsidR="00357563" w:rsidRPr="00357563" w14:paraId="2C07C79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5CF77E2" w14:textId="77777777" w:rsidR="00357563" w:rsidRPr="00357563" w:rsidRDefault="00357563" w:rsidP="00357563">
            <w:pPr>
              <w:rPr>
                <w:b/>
                <w:bCs/>
                <w:iCs/>
              </w:rPr>
            </w:pPr>
            <w:r w:rsidRPr="0035756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3337148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31A9F5C"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0F6067FD" w14:textId="77777777" w:rsidR="00357563" w:rsidRPr="00357563" w:rsidRDefault="00357563" w:rsidP="00357563">
            <w:pPr>
              <w:jc w:val="center"/>
              <w:rPr>
                <w:b/>
                <w:bCs/>
                <w:iCs/>
              </w:rPr>
            </w:pPr>
            <w:r w:rsidRPr="00357563">
              <w:rPr>
                <w:b/>
                <w:bCs/>
                <w:iCs/>
              </w:rPr>
              <w:t>2200000000</w:t>
            </w:r>
          </w:p>
        </w:tc>
        <w:tc>
          <w:tcPr>
            <w:tcW w:w="643" w:type="dxa"/>
            <w:tcBorders>
              <w:top w:val="nil"/>
              <w:left w:val="nil"/>
              <w:bottom w:val="single" w:sz="4" w:space="0" w:color="auto"/>
              <w:right w:val="single" w:sz="4" w:space="0" w:color="auto"/>
            </w:tcBorders>
            <w:shd w:val="clear" w:color="auto" w:fill="auto"/>
            <w:hideMark/>
          </w:tcPr>
          <w:p w14:paraId="0082070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754D1F8" w14:textId="77777777" w:rsidR="00357563" w:rsidRPr="00357563" w:rsidRDefault="00357563" w:rsidP="00357563">
            <w:pPr>
              <w:jc w:val="right"/>
              <w:rPr>
                <w:b/>
                <w:bCs/>
                <w:iCs/>
              </w:rPr>
            </w:pPr>
            <w:r w:rsidRPr="00357563">
              <w:rPr>
                <w:b/>
                <w:bCs/>
                <w:iCs/>
              </w:rPr>
              <w:t>1 090,0</w:t>
            </w:r>
          </w:p>
        </w:tc>
      </w:tr>
      <w:tr w:rsidR="00357563" w:rsidRPr="00357563" w14:paraId="257E185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1802563" w14:textId="77777777" w:rsidR="00357563" w:rsidRPr="00357563" w:rsidRDefault="00357563" w:rsidP="00357563">
            <w:pPr>
              <w:rPr>
                <w:b/>
                <w:bCs/>
                <w:iCs/>
              </w:rPr>
            </w:pPr>
            <w:r w:rsidRPr="00357563">
              <w:rPr>
                <w:b/>
                <w:bCs/>
                <w:iCs/>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14:paraId="6C27140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2383699"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31934E58" w14:textId="77777777" w:rsidR="00357563" w:rsidRPr="00357563" w:rsidRDefault="00357563" w:rsidP="00357563">
            <w:pPr>
              <w:jc w:val="center"/>
              <w:rPr>
                <w:b/>
                <w:bCs/>
                <w:iCs/>
              </w:rPr>
            </w:pPr>
            <w:r w:rsidRPr="00357563">
              <w:rPr>
                <w:b/>
                <w:bCs/>
                <w:iCs/>
              </w:rPr>
              <w:t>2210000000</w:t>
            </w:r>
          </w:p>
        </w:tc>
        <w:tc>
          <w:tcPr>
            <w:tcW w:w="643" w:type="dxa"/>
            <w:tcBorders>
              <w:top w:val="nil"/>
              <w:left w:val="nil"/>
              <w:bottom w:val="single" w:sz="4" w:space="0" w:color="auto"/>
              <w:right w:val="single" w:sz="4" w:space="0" w:color="auto"/>
            </w:tcBorders>
            <w:shd w:val="clear" w:color="auto" w:fill="auto"/>
            <w:hideMark/>
          </w:tcPr>
          <w:p w14:paraId="7B3159B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4C8459" w14:textId="77777777" w:rsidR="00357563" w:rsidRPr="00357563" w:rsidRDefault="00357563" w:rsidP="00357563">
            <w:pPr>
              <w:jc w:val="right"/>
              <w:rPr>
                <w:b/>
                <w:bCs/>
                <w:iCs/>
              </w:rPr>
            </w:pPr>
            <w:r w:rsidRPr="00357563">
              <w:rPr>
                <w:b/>
                <w:bCs/>
                <w:iCs/>
              </w:rPr>
              <w:t>550,0</w:t>
            </w:r>
          </w:p>
        </w:tc>
      </w:tr>
      <w:tr w:rsidR="00357563" w:rsidRPr="00357563" w14:paraId="0BF3AA5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1785216" w14:textId="77777777" w:rsidR="00357563" w:rsidRPr="00357563" w:rsidRDefault="00357563" w:rsidP="00357563">
            <w:pPr>
              <w:rPr>
                <w:b/>
                <w:bCs/>
                <w:iCs/>
              </w:rPr>
            </w:pPr>
            <w:r w:rsidRPr="00357563">
              <w:rPr>
                <w:b/>
                <w:bCs/>
                <w:iCs/>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14:paraId="2FF214B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510D07F"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211B7E31" w14:textId="77777777" w:rsidR="00357563" w:rsidRPr="00357563" w:rsidRDefault="00357563" w:rsidP="00357563">
            <w:pPr>
              <w:jc w:val="center"/>
              <w:rPr>
                <w:b/>
                <w:bCs/>
                <w:iCs/>
              </w:rPr>
            </w:pPr>
            <w:r w:rsidRPr="00357563">
              <w:rPr>
                <w:b/>
                <w:bCs/>
                <w:iCs/>
              </w:rPr>
              <w:t>2211000000</w:t>
            </w:r>
          </w:p>
        </w:tc>
        <w:tc>
          <w:tcPr>
            <w:tcW w:w="643" w:type="dxa"/>
            <w:tcBorders>
              <w:top w:val="nil"/>
              <w:left w:val="nil"/>
              <w:bottom w:val="single" w:sz="4" w:space="0" w:color="auto"/>
              <w:right w:val="single" w:sz="4" w:space="0" w:color="auto"/>
            </w:tcBorders>
            <w:shd w:val="clear" w:color="auto" w:fill="auto"/>
            <w:hideMark/>
          </w:tcPr>
          <w:p w14:paraId="36C4E09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9E7C815" w14:textId="77777777" w:rsidR="00357563" w:rsidRPr="00357563" w:rsidRDefault="00357563" w:rsidP="00357563">
            <w:pPr>
              <w:jc w:val="right"/>
              <w:rPr>
                <w:b/>
                <w:bCs/>
                <w:iCs/>
              </w:rPr>
            </w:pPr>
            <w:r w:rsidRPr="00357563">
              <w:rPr>
                <w:b/>
                <w:bCs/>
                <w:iCs/>
              </w:rPr>
              <w:t>50,0</w:t>
            </w:r>
          </w:p>
        </w:tc>
      </w:tr>
      <w:tr w:rsidR="00357563" w:rsidRPr="00357563" w14:paraId="1DEE9D5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DD9B35B" w14:textId="77777777" w:rsidR="00357563" w:rsidRPr="00357563" w:rsidRDefault="00357563" w:rsidP="00357563">
            <w:pPr>
              <w:rPr>
                <w:b/>
                <w:bCs/>
                <w:iCs/>
              </w:rPr>
            </w:pPr>
            <w:r w:rsidRPr="00357563">
              <w:rPr>
                <w:b/>
                <w:bCs/>
                <w:iCs/>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14:paraId="43C259F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20128A7"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518147B0" w14:textId="77777777" w:rsidR="00357563" w:rsidRPr="00357563" w:rsidRDefault="00357563" w:rsidP="00357563">
            <w:pPr>
              <w:jc w:val="center"/>
              <w:rPr>
                <w:b/>
                <w:bCs/>
                <w:iCs/>
              </w:rPr>
            </w:pPr>
            <w:r w:rsidRPr="00357563">
              <w:rPr>
                <w:b/>
                <w:bCs/>
                <w:iCs/>
              </w:rPr>
              <w:t>2211100000</w:t>
            </w:r>
          </w:p>
        </w:tc>
        <w:tc>
          <w:tcPr>
            <w:tcW w:w="643" w:type="dxa"/>
            <w:tcBorders>
              <w:top w:val="nil"/>
              <w:left w:val="nil"/>
              <w:bottom w:val="single" w:sz="4" w:space="0" w:color="auto"/>
              <w:right w:val="single" w:sz="4" w:space="0" w:color="auto"/>
            </w:tcBorders>
            <w:shd w:val="clear" w:color="auto" w:fill="auto"/>
            <w:hideMark/>
          </w:tcPr>
          <w:p w14:paraId="67A80D8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51C68D6" w14:textId="77777777" w:rsidR="00357563" w:rsidRPr="00357563" w:rsidRDefault="00357563" w:rsidP="00357563">
            <w:pPr>
              <w:jc w:val="right"/>
              <w:rPr>
                <w:b/>
                <w:bCs/>
                <w:iCs/>
              </w:rPr>
            </w:pPr>
            <w:r w:rsidRPr="00357563">
              <w:rPr>
                <w:b/>
                <w:bCs/>
                <w:iCs/>
              </w:rPr>
              <w:t>50,0</w:t>
            </w:r>
          </w:p>
        </w:tc>
      </w:tr>
      <w:tr w:rsidR="00357563" w:rsidRPr="00357563" w14:paraId="0A40457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6167335" w14:textId="77777777" w:rsidR="00357563" w:rsidRPr="00357563" w:rsidRDefault="00357563" w:rsidP="00357563">
            <w:pPr>
              <w:rPr>
                <w:b/>
                <w:bCs/>
                <w:iCs/>
              </w:rPr>
            </w:pPr>
            <w:r w:rsidRPr="00357563">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64EB45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469194B"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1EFC01C1" w14:textId="77777777" w:rsidR="00357563" w:rsidRPr="00357563" w:rsidRDefault="00357563" w:rsidP="00357563">
            <w:pPr>
              <w:jc w:val="center"/>
              <w:rPr>
                <w:b/>
                <w:bCs/>
                <w:iCs/>
              </w:rPr>
            </w:pPr>
            <w:r w:rsidRPr="00357563">
              <w:rPr>
                <w:b/>
                <w:bCs/>
                <w:iCs/>
              </w:rPr>
              <w:t>2211149999</w:t>
            </w:r>
          </w:p>
        </w:tc>
        <w:tc>
          <w:tcPr>
            <w:tcW w:w="643" w:type="dxa"/>
            <w:tcBorders>
              <w:top w:val="nil"/>
              <w:left w:val="nil"/>
              <w:bottom w:val="single" w:sz="4" w:space="0" w:color="auto"/>
              <w:right w:val="single" w:sz="4" w:space="0" w:color="auto"/>
            </w:tcBorders>
            <w:shd w:val="clear" w:color="auto" w:fill="auto"/>
            <w:hideMark/>
          </w:tcPr>
          <w:p w14:paraId="44DC02B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61B3EC" w14:textId="77777777" w:rsidR="00357563" w:rsidRPr="00357563" w:rsidRDefault="00357563" w:rsidP="00357563">
            <w:pPr>
              <w:jc w:val="right"/>
              <w:rPr>
                <w:b/>
                <w:bCs/>
                <w:iCs/>
              </w:rPr>
            </w:pPr>
            <w:r w:rsidRPr="00357563">
              <w:rPr>
                <w:b/>
                <w:bCs/>
                <w:iCs/>
              </w:rPr>
              <w:t>50,0</w:t>
            </w:r>
          </w:p>
        </w:tc>
      </w:tr>
      <w:tr w:rsidR="00357563" w:rsidRPr="00357563" w14:paraId="3ABC1AA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EB5D32D"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073433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0E71F20"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1DA1EFA9" w14:textId="77777777" w:rsidR="00357563" w:rsidRPr="00357563" w:rsidRDefault="00357563" w:rsidP="00357563">
            <w:pPr>
              <w:jc w:val="center"/>
            </w:pPr>
            <w:r w:rsidRPr="00357563">
              <w:t>2211149999</w:t>
            </w:r>
          </w:p>
        </w:tc>
        <w:tc>
          <w:tcPr>
            <w:tcW w:w="643" w:type="dxa"/>
            <w:tcBorders>
              <w:top w:val="nil"/>
              <w:left w:val="nil"/>
              <w:bottom w:val="single" w:sz="4" w:space="0" w:color="auto"/>
              <w:right w:val="single" w:sz="4" w:space="0" w:color="auto"/>
            </w:tcBorders>
            <w:shd w:val="clear" w:color="auto" w:fill="auto"/>
            <w:hideMark/>
          </w:tcPr>
          <w:p w14:paraId="6873EDF3"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427C6F06" w14:textId="77777777" w:rsidR="00357563" w:rsidRPr="00357563" w:rsidRDefault="00357563" w:rsidP="00357563">
            <w:pPr>
              <w:jc w:val="right"/>
            </w:pPr>
            <w:r w:rsidRPr="00357563">
              <w:t>18,0</w:t>
            </w:r>
          </w:p>
        </w:tc>
      </w:tr>
      <w:tr w:rsidR="00357563" w:rsidRPr="00357563" w14:paraId="6CFB2DF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D57AB4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7535DA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43C7762"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3EBCA86B" w14:textId="77777777" w:rsidR="00357563" w:rsidRPr="00357563" w:rsidRDefault="00357563" w:rsidP="00357563">
            <w:pPr>
              <w:jc w:val="center"/>
            </w:pPr>
            <w:r w:rsidRPr="00357563">
              <w:t>2211149999</w:t>
            </w:r>
          </w:p>
        </w:tc>
        <w:tc>
          <w:tcPr>
            <w:tcW w:w="643" w:type="dxa"/>
            <w:tcBorders>
              <w:top w:val="nil"/>
              <w:left w:val="nil"/>
              <w:bottom w:val="single" w:sz="4" w:space="0" w:color="auto"/>
              <w:right w:val="single" w:sz="4" w:space="0" w:color="auto"/>
            </w:tcBorders>
            <w:shd w:val="clear" w:color="auto" w:fill="auto"/>
            <w:hideMark/>
          </w:tcPr>
          <w:p w14:paraId="6695E51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F82837E" w14:textId="77777777" w:rsidR="00357563" w:rsidRPr="00357563" w:rsidRDefault="00357563" w:rsidP="00357563">
            <w:pPr>
              <w:jc w:val="right"/>
            </w:pPr>
            <w:r w:rsidRPr="00357563">
              <w:t>32,0</w:t>
            </w:r>
          </w:p>
        </w:tc>
      </w:tr>
      <w:tr w:rsidR="00357563" w:rsidRPr="00357563" w14:paraId="675998A2"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B1F81F2" w14:textId="77777777" w:rsidR="00357563" w:rsidRPr="00357563" w:rsidRDefault="00357563" w:rsidP="00357563">
            <w:pPr>
              <w:rPr>
                <w:b/>
                <w:bCs/>
                <w:iCs/>
              </w:rPr>
            </w:pPr>
            <w:r w:rsidRPr="00357563">
              <w:rPr>
                <w:b/>
                <w:bCs/>
                <w:iCs/>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14:paraId="02C90EB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6452D75" w14:textId="77777777" w:rsidR="00357563" w:rsidRPr="00357563" w:rsidRDefault="00357563" w:rsidP="00357563">
            <w:pPr>
              <w:jc w:val="center"/>
              <w:rPr>
                <w:b/>
                <w:bCs/>
                <w:iCs/>
              </w:rPr>
            </w:pPr>
            <w:r w:rsidRPr="0035756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56EDD233" w14:textId="77777777" w:rsidR="00357563" w:rsidRPr="00357563" w:rsidRDefault="00357563" w:rsidP="00357563">
            <w:pPr>
              <w:jc w:val="center"/>
              <w:rPr>
                <w:b/>
                <w:bCs/>
                <w:iCs/>
              </w:rPr>
            </w:pPr>
            <w:r w:rsidRPr="00357563">
              <w:rPr>
                <w:b/>
                <w:bCs/>
                <w:iCs/>
              </w:rPr>
              <w:t>2212000000</w:t>
            </w:r>
          </w:p>
        </w:tc>
        <w:tc>
          <w:tcPr>
            <w:tcW w:w="643" w:type="dxa"/>
            <w:tcBorders>
              <w:top w:val="single" w:sz="4" w:space="0" w:color="auto"/>
              <w:left w:val="nil"/>
              <w:bottom w:val="single" w:sz="4" w:space="0" w:color="auto"/>
              <w:right w:val="single" w:sz="4" w:space="0" w:color="auto"/>
            </w:tcBorders>
            <w:shd w:val="clear" w:color="auto" w:fill="auto"/>
            <w:hideMark/>
          </w:tcPr>
          <w:p w14:paraId="7CA5C04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DCE1DC9" w14:textId="77777777" w:rsidR="00357563" w:rsidRPr="00357563" w:rsidRDefault="00357563" w:rsidP="00357563">
            <w:pPr>
              <w:jc w:val="right"/>
              <w:rPr>
                <w:b/>
                <w:bCs/>
                <w:iCs/>
              </w:rPr>
            </w:pPr>
            <w:r w:rsidRPr="00357563">
              <w:rPr>
                <w:b/>
                <w:bCs/>
                <w:iCs/>
              </w:rPr>
              <w:t>300,0</w:t>
            </w:r>
          </w:p>
        </w:tc>
      </w:tr>
      <w:tr w:rsidR="00357563" w:rsidRPr="00357563" w14:paraId="24DB53C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3417F5A" w14:textId="77777777" w:rsidR="00357563" w:rsidRPr="00357563" w:rsidRDefault="00357563" w:rsidP="00357563">
            <w:pPr>
              <w:rPr>
                <w:b/>
                <w:bCs/>
                <w:iCs/>
              </w:rPr>
            </w:pPr>
            <w:r w:rsidRPr="00357563">
              <w:rPr>
                <w:b/>
                <w:bCs/>
                <w:iCs/>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14:paraId="32BF8D3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99A4C93"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2F78A76D" w14:textId="77777777" w:rsidR="00357563" w:rsidRPr="00357563" w:rsidRDefault="00357563" w:rsidP="00357563">
            <w:pPr>
              <w:jc w:val="center"/>
              <w:rPr>
                <w:b/>
                <w:bCs/>
                <w:iCs/>
              </w:rPr>
            </w:pPr>
            <w:r w:rsidRPr="00357563">
              <w:rPr>
                <w:b/>
                <w:bCs/>
                <w:iCs/>
              </w:rPr>
              <w:t>2212100000</w:t>
            </w:r>
          </w:p>
        </w:tc>
        <w:tc>
          <w:tcPr>
            <w:tcW w:w="643" w:type="dxa"/>
            <w:tcBorders>
              <w:top w:val="nil"/>
              <w:left w:val="nil"/>
              <w:bottom w:val="single" w:sz="4" w:space="0" w:color="auto"/>
              <w:right w:val="single" w:sz="4" w:space="0" w:color="auto"/>
            </w:tcBorders>
            <w:shd w:val="clear" w:color="auto" w:fill="auto"/>
            <w:hideMark/>
          </w:tcPr>
          <w:p w14:paraId="42BBDC8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C0848BD" w14:textId="77777777" w:rsidR="00357563" w:rsidRPr="00357563" w:rsidRDefault="00357563" w:rsidP="00357563">
            <w:pPr>
              <w:jc w:val="right"/>
              <w:rPr>
                <w:b/>
                <w:bCs/>
                <w:iCs/>
              </w:rPr>
            </w:pPr>
            <w:r w:rsidRPr="00357563">
              <w:rPr>
                <w:b/>
                <w:bCs/>
                <w:iCs/>
              </w:rPr>
              <w:t>300,0</w:t>
            </w:r>
          </w:p>
        </w:tc>
      </w:tr>
      <w:tr w:rsidR="00357563" w:rsidRPr="00357563" w14:paraId="5543E4F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D28C57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02C427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CFEC012"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041B61A9" w14:textId="77777777" w:rsidR="00357563" w:rsidRPr="00357563" w:rsidRDefault="00357563" w:rsidP="00357563">
            <w:pPr>
              <w:jc w:val="center"/>
              <w:rPr>
                <w:b/>
                <w:bCs/>
                <w:iCs/>
              </w:rPr>
            </w:pPr>
            <w:r w:rsidRPr="00357563">
              <w:rPr>
                <w:b/>
                <w:bCs/>
                <w:iCs/>
              </w:rPr>
              <w:t>2212149999</w:t>
            </w:r>
          </w:p>
        </w:tc>
        <w:tc>
          <w:tcPr>
            <w:tcW w:w="643" w:type="dxa"/>
            <w:tcBorders>
              <w:top w:val="nil"/>
              <w:left w:val="nil"/>
              <w:bottom w:val="single" w:sz="4" w:space="0" w:color="auto"/>
              <w:right w:val="single" w:sz="4" w:space="0" w:color="auto"/>
            </w:tcBorders>
            <w:shd w:val="clear" w:color="auto" w:fill="auto"/>
            <w:hideMark/>
          </w:tcPr>
          <w:p w14:paraId="297E524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E267ADA" w14:textId="77777777" w:rsidR="00357563" w:rsidRPr="00357563" w:rsidRDefault="00357563" w:rsidP="00357563">
            <w:pPr>
              <w:jc w:val="right"/>
              <w:rPr>
                <w:b/>
                <w:bCs/>
                <w:iCs/>
              </w:rPr>
            </w:pPr>
            <w:r w:rsidRPr="00357563">
              <w:rPr>
                <w:b/>
                <w:bCs/>
                <w:iCs/>
              </w:rPr>
              <w:t>300,0</w:t>
            </w:r>
          </w:p>
        </w:tc>
      </w:tr>
      <w:tr w:rsidR="00357563" w:rsidRPr="00357563" w14:paraId="1E61CFC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8B3EDF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9BCD77A"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CA32661"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1A0446E2" w14:textId="77777777" w:rsidR="00357563" w:rsidRPr="00357563" w:rsidRDefault="00357563" w:rsidP="00357563">
            <w:pPr>
              <w:jc w:val="center"/>
            </w:pPr>
            <w:r w:rsidRPr="00357563">
              <w:t>2212149999</w:t>
            </w:r>
          </w:p>
        </w:tc>
        <w:tc>
          <w:tcPr>
            <w:tcW w:w="643" w:type="dxa"/>
            <w:tcBorders>
              <w:top w:val="nil"/>
              <w:left w:val="nil"/>
              <w:bottom w:val="single" w:sz="4" w:space="0" w:color="auto"/>
              <w:right w:val="single" w:sz="4" w:space="0" w:color="auto"/>
            </w:tcBorders>
            <w:shd w:val="clear" w:color="auto" w:fill="auto"/>
            <w:hideMark/>
          </w:tcPr>
          <w:p w14:paraId="31201874"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756F781" w14:textId="77777777" w:rsidR="00357563" w:rsidRPr="00357563" w:rsidRDefault="00357563" w:rsidP="00357563">
            <w:pPr>
              <w:jc w:val="right"/>
            </w:pPr>
            <w:r w:rsidRPr="00357563">
              <w:t>300,0</w:t>
            </w:r>
          </w:p>
        </w:tc>
      </w:tr>
      <w:tr w:rsidR="00357563" w:rsidRPr="00357563" w14:paraId="49E72DC7"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96CDCD0" w14:textId="77777777" w:rsidR="00357563" w:rsidRPr="00357563" w:rsidRDefault="00357563" w:rsidP="00357563">
            <w:pPr>
              <w:rPr>
                <w:b/>
                <w:bCs/>
                <w:iCs/>
              </w:rPr>
            </w:pPr>
            <w:r w:rsidRPr="00357563">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14:paraId="505FD108"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6E305F6" w14:textId="77777777" w:rsidR="00357563" w:rsidRPr="00357563" w:rsidRDefault="00357563" w:rsidP="00357563">
            <w:pPr>
              <w:jc w:val="center"/>
              <w:rPr>
                <w:b/>
                <w:bCs/>
                <w:iCs/>
              </w:rPr>
            </w:pPr>
            <w:r w:rsidRPr="0035756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4E6870FA" w14:textId="77777777" w:rsidR="00357563" w:rsidRPr="00357563" w:rsidRDefault="00357563" w:rsidP="00357563">
            <w:pPr>
              <w:jc w:val="center"/>
              <w:rPr>
                <w:b/>
                <w:bCs/>
                <w:iCs/>
              </w:rPr>
            </w:pPr>
            <w:r w:rsidRPr="00357563">
              <w:rPr>
                <w:b/>
                <w:bCs/>
                <w:iCs/>
              </w:rPr>
              <w:t>2213000000</w:t>
            </w:r>
          </w:p>
        </w:tc>
        <w:tc>
          <w:tcPr>
            <w:tcW w:w="643" w:type="dxa"/>
            <w:tcBorders>
              <w:top w:val="single" w:sz="4" w:space="0" w:color="auto"/>
              <w:left w:val="nil"/>
              <w:bottom w:val="single" w:sz="4" w:space="0" w:color="auto"/>
              <w:right w:val="single" w:sz="4" w:space="0" w:color="auto"/>
            </w:tcBorders>
            <w:shd w:val="clear" w:color="auto" w:fill="auto"/>
            <w:hideMark/>
          </w:tcPr>
          <w:p w14:paraId="17C3130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1BD6562" w14:textId="77777777" w:rsidR="00357563" w:rsidRPr="00357563" w:rsidRDefault="00357563" w:rsidP="00357563">
            <w:pPr>
              <w:jc w:val="right"/>
              <w:rPr>
                <w:b/>
                <w:bCs/>
                <w:iCs/>
              </w:rPr>
            </w:pPr>
            <w:r w:rsidRPr="00357563">
              <w:rPr>
                <w:b/>
                <w:bCs/>
                <w:iCs/>
              </w:rPr>
              <w:t>200,0</w:t>
            </w:r>
          </w:p>
        </w:tc>
      </w:tr>
      <w:tr w:rsidR="00357563" w:rsidRPr="00357563" w14:paraId="0917AFAD"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4D40894" w14:textId="77777777" w:rsidR="00357563" w:rsidRPr="00357563" w:rsidRDefault="00357563" w:rsidP="00357563">
            <w:pPr>
              <w:rPr>
                <w:b/>
                <w:bCs/>
                <w:iCs/>
              </w:rPr>
            </w:pPr>
            <w:r w:rsidRPr="00357563">
              <w:rPr>
                <w:b/>
                <w:bCs/>
                <w:iCs/>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14:paraId="1559F51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71BB58A"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3D104E98" w14:textId="77777777" w:rsidR="00357563" w:rsidRPr="00357563" w:rsidRDefault="00357563" w:rsidP="00357563">
            <w:pPr>
              <w:jc w:val="center"/>
              <w:rPr>
                <w:b/>
                <w:bCs/>
                <w:iCs/>
              </w:rPr>
            </w:pPr>
            <w:r w:rsidRPr="00357563">
              <w:rPr>
                <w:b/>
                <w:bCs/>
                <w:iCs/>
              </w:rPr>
              <w:t>2213100000</w:t>
            </w:r>
          </w:p>
        </w:tc>
        <w:tc>
          <w:tcPr>
            <w:tcW w:w="643" w:type="dxa"/>
            <w:tcBorders>
              <w:top w:val="nil"/>
              <w:left w:val="nil"/>
              <w:bottom w:val="single" w:sz="4" w:space="0" w:color="auto"/>
              <w:right w:val="single" w:sz="4" w:space="0" w:color="auto"/>
            </w:tcBorders>
            <w:shd w:val="clear" w:color="auto" w:fill="auto"/>
            <w:hideMark/>
          </w:tcPr>
          <w:p w14:paraId="35A3E06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E5B32D" w14:textId="77777777" w:rsidR="00357563" w:rsidRPr="00357563" w:rsidRDefault="00357563" w:rsidP="00357563">
            <w:pPr>
              <w:jc w:val="right"/>
              <w:rPr>
                <w:b/>
                <w:bCs/>
                <w:iCs/>
              </w:rPr>
            </w:pPr>
            <w:r w:rsidRPr="00357563">
              <w:rPr>
                <w:b/>
                <w:bCs/>
                <w:iCs/>
              </w:rPr>
              <w:t>200,0</w:t>
            </w:r>
          </w:p>
        </w:tc>
      </w:tr>
      <w:tr w:rsidR="00357563" w:rsidRPr="00357563" w14:paraId="34CF165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CBB29B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33CD96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06C2E30"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4134BA02" w14:textId="77777777" w:rsidR="00357563" w:rsidRPr="00357563" w:rsidRDefault="00357563" w:rsidP="00357563">
            <w:pPr>
              <w:jc w:val="center"/>
              <w:rPr>
                <w:b/>
                <w:bCs/>
                <w:iCs/>
              </w:rPr>
            </w:pPr>
            <w:r w:rsidRPr="00357563">
              <w:rPr>
                <w:b/>
                <w:bCs/>
                <w:iCs/>
              </w:rPr>
              <w:t>2213149999</w:t>
            </w:r>
          </w:p>
        </w:tc>
        <w:tc>
          <w:tcPr>
            <w:tcW w:w="643" w:type="dxa"/>
            <w:tcBorders>
              <w:top w:val="nil"/>
              <w:left w:val="nil"/>
              <w:bottom w:val="single" w:sz="4" w:space="0" w:color="auto"/>
              <w:right w:val="single" w:sz="4" w:space="0" w:color="auto"/>
            </w:tcBorders>
            <w:shd w:val="clear" w:color="auto" w:fill="auto"/>
            <w:hideMark/>
          </w:tcPr>
          <w:p w14:paraId="1ED0BF0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93C993A" w14:textId="77777777" w:rsidR="00357563" w:rsidRPr="00357563" w:rsidRDefault="00357563" w:rsidP="00357563">
            <w:pPr>
              <w:jc w:val="right"/>
              <w:rPr>
                <w:b/>
                <w:bCs/>
                <w:iCs/>
              </w:rPr>
            </w:pPr>
            <w:r w:rsidRPr="00357563">
              <w:rPr>
                <w:b/>
                <w:bCs/>
                <w:iCs/>
              </w:rPr>
              <w:t>200,0</w:t>
            </w:r>
          </w:p>
        </w:tc>
      </w:tr>
      <w:tr w:rsidR="00357563" w:rsidRPr="00357563" w14:paraId="57703C5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7980FE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FA5ADC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209C932"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0C786BB1" w14:textId="77777777" w:rsidR="00357563" w:rsidRPr="00357563" w:rsidRDefault="00357563" w:rsidP="00357563">
            <w:pPr>
              <w:jc w:val="center"/>
            </w:pPr>
            <w:r w:rsidRPr="00357563">
              <w:t>2213149999</w:t>
            </w:r>
          </w:p>
        </w:tc>
        <w:tc>
          <w:tcPr>
            <w:tcW w:w="643" w:type="dxa"/>
            <w:tcBorders>
              <w:top w:val="nil"/>
              <w:left w:val="nil"/>
              <w:bottom w:val="single" w:sz="4" w:space="0" w:color="auto"/>
              <w:right w:val="single" w:sz="4" w:space="0" w:color="auto"/>
            </w:tcBorders>
            <w:shd w:val="clear" w:color="auto" w:fill="auto"/>
            <w:hideMark/>
          </w:tcPr>
          <w:p w14:paraId="02C827B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3A7623A" w14:textId="77777777" w:rsidR="00357563" w:rsidRPr="00357563" w:rsidRDefault="00357563" w:rsidP="00357563">
            <w:pPr>
              <w:jc w:val="right"/>
            </w:pPr>
            <w:r w:rsidRPr="00357563">
              <w:t>200,0</w:t>
            </w:r>
          </w:p>
        </w:tc>
      </w:tr>
      <w:tr w:rsidR="00357563" w:rsidRPr="00357563" w14:paraId="4713F7D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7C89ED8" w14:textId="77777777" w:rsidR="00357563" w:rsidRPr="00357563" w:rsidRDefault="00357563" w:rsidP="00357563">
            <w:pPr>
              <w:rPr>
                <w:b/>
                <w:bCs/>
                <w:iCs/>
              </w:rPr>
            </w:pPr>
            <w:r w:rsidRPr="00357563">
              <w:rPr>
                <w:b/>
                <w:bCs/>
                <w:iCs/>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14:paraId="36827CE4"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6FE080D" w14:textId="77777777" w:rsidR="00357563" w:rsidRPr="00357563" w:rsidRDefault="00357563" w:rsidP="00357563">
            <w:pPr>
              <w:jc w:val="center"/>
              <w:rPr>
                <w:b/>
                <w:bCs/>
                <w:iCs/>
              </w:rPr>
            </w:pPr>
            <w:r w:rsidRPr="0035756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1A87B0AB" w14:textId="77777777" w:rsidR="00357563" w:rsidRPr="00357563" w:rsidRDefault="00357563" w:rsidP="00357563">
            <w:pPr>
              <w:jc w:val="center"/>
              <w:rPr>
                <w:b/>
                <w:bCs/>
                <w:iCs/>
              </w:rPr>
            </w:pPr>
            <w:r w:rsidRPr="00357563">
              <w:rPr>
                <w:b/>
                <w:bCs/>
                <w:iCs/>
              </w:rPr>
              <w:t>2220000000</w:t>
            </w:r>
          </w:p>
        </w:tc>
        <w:tc>
          <w:tcPr>
            <w:tcW w:w="643" w:type="dxa"/>
            <w:tcBorders>
              <w:top w:val="single" w:sz="4" w:space="0" w:color="auto"/>
              <w:left w:val="nil"/>
              <w:bottom w:val="single" w:sz="4" w:space="0" w:color="auto"/>
              <w:right w:val="single" w:sz="4" w:space="0" w:color="auto"/>
            </w:tcBorders>
            <w:shd w:val="clear" w:color="auto" w:fill="auto"/>
            <w:hideMark/>
          </w:tcPr>
          <w:p w14:paraId="629150B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BD21F9E" w14:textId="77777777" w:rsidR="00357563" w:rsidRPr="00357563" w:rsidRDefault="00357563" w:rsidP="00357563">
            <w:pPr>
              <w:jc w:val="right"/>
              <w:rPr>
                <w:b/>
                <w:bCs/>
                <w:iCs/>
              </w:rPr>
            </w:pPr>
            <w:r w:rsidRPr="00357563">
              <w:rPr>
                <w:b/>
                <w:bCs/>
                <w:iCs/>
              </w:rPr>
              <w:t>540,0</w:t>
            </w:r>
          </w:p>
        </w:tc>
      </w:tr>
      <w:tr w:rsidR="00357563" w:rsidRPr="00357563" w14:paraId="3DC3010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418E912" w14:textId="77777777" w:rsidR="00357563" w:rsidRPr="00357563" w:rsidRDefault="00357563" w:rsidP="00357563">
            <w:pPr>
              <w:rPr>
                <w:b/>
                <w:bCs/>
                <w:iCs/>
              </w:rPr>
            </w:pPr>
            <w:r w:rsidRPr="00357563">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AB2472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461A247"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009B4D39" w14:textId="77777777" w:rsidR="00357563" w:rsidRPr="00357563" w:rsidRDefault="00357563" w:rsidP="00357563">
            <w:pPr>
              <w:jc w:val="center"/>
              <w:rPr>
                <w:b/>
                <w:bCs/>
                <w:iCs/>
              </w:rPr>
            </w:pPr>
            <w:r w:rsidRPr="00357563">
              <w:rPr>
                <w:b/>
                <w:bCs/>
                <w:iCs/>
              </w:rPr>
              <w:t>2221000000</w:t>
            </w:r>
          </w:p>
        </w:tc>
        <w:tc>
          <w:tcPr>
            <w:tcW w:w="643" w:type="dxa"/>
            <w:tcBorders>
              <w:top w:val="nil"/>
              <w:left w:val="nil"/>
              <w:bottom w:val="single" w:sz="4" w:space="0" w:color="auto"/>
              <w:right w:val="single" w:sz="4" w:space="0" w:color="auto"/>
            </w:tcBorders>
            <w:shd w:val="clear" w:color="auto" w:fill="auto"/>
            <w:hideMark/>
          </w:tcPr>
          <w:p w14:paraId="60EE257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217645" w14:textId="77777777" w:rsidR="00357563" w:rsidRPr="00357563" w:rsidRDefault="00357563" w:rsidP="00357563">
            <w:pPr>
              <w:jc w:val="right"/>
              <w:rPr>
                <w:b/>
                <w:bCs/>
                <w:iCs/>
              </w:rPr>
            </w:pPr>
            <w:r w:rsidRPr="00357563">
              <w:rPr>
                <w:b/>
                <w:bCs/>
                <w:iCs/>
              </w:rPr>
              <w:t>435,0</w:t>
            </w:r>
          </w:p>
        </w:tc>
      </w:tr>
      <w:tr w:rsidR="00357563" w:rsidRPr="00357563" w14:paraId="7A3607A9"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D0BE3E0" w14:textId="77777777" w:rsidR="00357563" w:rsidRPr="00357563" w:rsidRDefault="00357563" w:rsidP="00357563">
            <w:pPr>
              <w:rPr>
                <w:b/>
                <w:bCs/>
                <w:iCs/>
              </w:rPr>
            </w:pPr>
            <w:r w:rsidRPr="00357563">
              <w:rPr>
                <w:b/>
                <w:bCs/>
                <w:iCs/>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14:paraId="4C32034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5B3D09F"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4E572ED7" w14:textId="77777777" w:rsidR="00357563" w:rsidRPr="00357563" w:rsidRDefault="00357563" w:rsidP="00357563">
            <w:pPr>
              <w:jc w:val="center"/>
              <w:rPr>
                <w:b/>
                <w:bCs/>
                <w:iCs/>
              </w:rPr>
            </w:pPr>
            <w:r w:rsidRPr="00357563">
              <w:rPr>
                <w:b/>
                <w:bCs/>
                <w:iCs/>
              </w:rPr>
              <w:t>2221200000</w:t>
            </w:r>
          </w:p>
        </w:tc>
        <w:tc>
          <w:tcPr>
            <w:tcW w:w="643" w:type="dxa"/>
            <w:tcBorders>
              <w:top w:val="nil"/>
              <w:left w:val="nil"/>
              <w:bottom w:val="single" w:sz="4" w:space="0" w:color="auto"/>
              <w:right w:val="single" w:sz="4" w:space="0" w:color="auto"/>
            </w:tcBorders>
            <w:shd w:val="clear" w:color="auto" w:fill="auto"/>
            <w:hideMark/>
          </w:tcPr>
          <w:p w14:paraId="01ACC81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C852053" w14:textId="77777777" w:rsidR="00357563" w:rsidRPr="00357563" w:rsidRDefault="00357563" w:rsidP="00357563">
            <w:pPr>
              <w:jc w:val="right"/>
              <w:rPr>
                <w:b/>
                <w:bCs/>
                <w:iCs/>
              </w:rPr>
            </w:pPr>
            <w:r w:rsidRPr="00357563">
              <w:rPr>
                <w:b/>
                <w:bCs/>
                <w:iCs/>
              </w:rPr>
              <w:t>285,0</w:t>
            </w:r>
          </w:p>
        </w:tc>
      </w:tr>
      <w:tr w:rsidR="00357563" w:rsidRPr="00357563" w14:paraId="1D605B0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5D0EAB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ACA106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4E32A28"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49D54754" w14:textId="77777777" w:rsidR="00357563" w:rsidRPr="00357563" w:rsidRDefault="00357563" w:rsidP="00357563">
            <w:pPr>
              <w:jc w:val="center"/>
              <w:rPr>
                <w:b/>
                <w:bCs/>
                <w:iCs/>
              </w:rPr>
            </w:pPr>
            <w:r w:rsidRPr="00357563">
              <w:rPr>
                <w:b/>
                <w:bCs/>
                <w:iCs/>
              </w:rPr>
              <w:t>2221249999</w:t>
            </w:r>
          </w:p>
        </w:tc>
        <w:tc>
          <w:tcPr>
            <w:tcW w:w="643" w:type="dxa"/>
            <w:tcBorders>
              <w:top w:val="nil"/>
              <w:left w:val="nil"/>
              <w:bottom w:val="single" w:sz="4" w:space="0" w:color="auto"/>
              <w:right w:val="single" w:sz="4" w:space="0" w:color="auto"/>
            </w:tcBorders>
            <w:shd w:val="clear" w:color="auto" w:fill="auto"/>
            <w:hideMark/>
          </w:tcPr>
          <w:p w14:paraId="161E32A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F8A72BC" w14:textId="77777777" w:rsidR="00357563" w:rsidRPr="00357563" w:rsidRDefault="00357563" w:rsidP="00357563">
            <w:pPr>
              <w:jc w:val="right"/>
              <w:rPr>
                <w:b/>
                <w:bCs/>
                <w:iCs/>
              </w:rPr>
            </w:pPr>
            <w:r w:rsidRPr="00357563">
              <w:rPr>
                <w:b/>
                <w:bCs/>
                <w:iCs/>
              </w:rPr>
              <w:t>285,0</w:t>
            </w:r>
          </w:p>
        </w:tc>
      </w:tr>
      <w:tr w:rsidR="00357563" w:rsidRPr="00357563" w14:paraId="094E111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49024D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8E2CA2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F736B1B"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79E0B25D" w14:textId="77777777" w:rsidR="00357563" w:rsidRPr="00357563" w:rsidRDefault="00357563" w:rsidP="00357563">
            <w:pPr>
              <w:jc w:val="center"/>
            </w:pPr>
            <w:r w:rsidRPr="00357563">
              <w:t>2221249999</w:t>
            </w:r>
          </w:p>
        </w:tc>
        <w:tc>
          <w:tcPr>
            <w:tcW w:w="643" w:type="dxa"/>
            <w:tcBorders>
              <w:top w:val="nil"/>
              <w:left w:val="nil"/>
              <w:bottom w:val="single" w:sz="4" w:space="0" w:color="auto"/>
              <w:right w:val="single" w:sz="4" w:space="0" w:color="auto"/>
            </w:tcBorders>
            <w:shd w:val="clear" w:color="auto" w:fill="auto"/>
            <w:hideMark/>
          </w:tcPr>
          <w:p w14:paraId="3C27858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33A9409" w14:textId="77777777" w:rsidR="00357563" w:rsidRPr="00357563" w:rsidRDefault="00357563" w:rsidP="00357563">
            <w:pPr>
              <w:jc w:val="right"/>
            </w:pPr>
            <w:r w:rsidRPr="00357563">
              <w:t>285,0</w:t>
            </w:r>
          </w:p>
        </w:tc>
      </w:tr>
      <w:tr w:rsidR="00357563" w:rsidRPr="00357563" w14:paraId="74D67B04"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2F331F9" w14:textId="77777777" w:rsidR="00357563" w:rsidRPr="00357563" w:rsidRDefault="00357563" w:rsidP="00357563">
            <w:pPr>
              <w:rPr>
                <w:b/>
                <w:bCs/>
                <w:iCs/>
              </w:rPr>
            </w:pPr>
            <w:r w:rsidRPr="00357563">
              <w:rPr>
                <w:b/>
                <w:bCs/>
                <w:iCs/>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14:paraId="16D0C5EC"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245A581" w14:textId="77777777" w:rsidR="00357563" w:rsidRPr="00357563" w:rsidRDefault="00357563" w:rsidP="00357563">
            <w:pPr>
              <w:jc w:val="center"/>
              <w:rPr>
                <w:b/>
                <w:bCs/>
                <w:iCs/>
              </w:rPr>
            </w:pPr>
            <w:r w:rsidRPr="0035756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24EB3D9A" w14:textId="77777777" w:rsidR="00357563" w:rsidRPr="00357563" w:rsidRDefault="00357563" w:rsidP="00357563">
            <w:pPr>
              <w:jc w:val="center"/>
              <w:rPr>
                <w:b/>
                <w:bCs/>
                <w:iCs/>
              </w:rPr>
            </w:pPr>
            <w:r w:rsidRPr="00357563">
              <w:rPr>
                <w:b/>
                <w:bCs/>
                <w:iCs/>
              </w:rPr>
              <w:t>2221300000</w:t>
            </w:r>
          </w:p>
        </w:tc>
        <w:tc>
          <w:tcPr>
            <w:tcW w:w="643" w:type="dxa"/>
            <w:tcBorders>
              <w:top w:val="single" w:sz="4" w:space="0" w:color="auto"/>
              <w:left w:val="nil"/>
              <w:bottom w:val="single" w:sz="4" w:space="0" w:color="auto"/>
              <w:right w:val="single" w:sz="4" w:space="0" w:color="auto"/>
            </w:tcBorders>
            <w:shd w:val="clear" w:color="auto" w:fill="auto"/>
            <w:hideMark/>
          </w:tcPr>
          <w:p w14:paraId="6FA6FA7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3E35F93" w14:textId="77777777" w:rsidR="00357563" w:rsidRPr="00357563" w:rsidRDefault="00357563" w:rsidP="00357563">
            <w:pPr>
              <w:jc w:val="right"/>
              <w:rPr>
                <w:b/>
                <w:bCs/>
                <w:iCs/>
              </w:rPr>
            </w:pPr>
            <w:r w:rsidRPr="00357563">
              <w:rPr>
                <w:b/>
                <w:bCs/>
                <w:iCs/>
              </w:rPr>
              <w:t>150,0</w:t>
            </w:r>
          </w:p>
        </w:tc>
      </w:tr>
      <w:tr w:rsidR="00357563" w:rsidRPr="00357563" w14:paraId="79D44E1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33A48F4" w14:textId="77777777" w:rsidR="00357563" w:rsidRPr="00357563" w:rsidRDefault="00357563" w:rsidP="00357563">
            <w:pPr>
              <w:rPr>
                <w:b/>
                <w:bCs/>
                <w:iCs/>
              </w:rPr>
            </w:pPr>
            <w:r w:rsidRPr="00357563">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E0DA64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CB02836"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0D039196" w14:textId="77777777" w:rsidR="00357563" w:rsidRPr="00357563" w:rsidRDefault="00357563" w:rsidP="00357563">
            <w:pPr>
              <w:jc w:val="center"/>
              <w:rPr>
                <w:b/>
                <w:bCs/>
                <w:iCs/>
              </w:rPr>
            </w:pPr>
            <w:r w:rsidRPr="00357563">
              <w:rPr>
                <w:b/>
                <w:bCs/>
                <w:iCs/>
              </w:rPr>
              <w:t>2221349999</w:t>
            </w:r>
          </w:p>
        </w:tc>
        <w:tc>
          <w:tcPr>
            <w:tcW w:w="643" w:type="dxa"/>
            <w:tcBorders>
              <w:top w:val="nil"/>
              <w:left w:val="nil"/>
              <w:bottom w:val="single" w:sz="4" w:space="0" w:color="auto"/>
              <w:right w:val="single" w:sz="4" w:space="0" w:color="auto"/>
            </w:tcBorders>
            <w:shd w:val="clear" w:color="auto" w:fill="auto"/>
            <w:hideMark/>
          </w:tcPr>
          <w:p w14:paraId="5CF4E59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A195B67" w14:textId="77777777" w:rsidR="00357563" w:rsidRPr="00357563" w:rsidRDefault="00357563" w:rsidP="00357563">
            <w:pPr>
              <w:jc w:val="right"/>
              <w:rPr>
                <w:b/>
                <w:bCs/>
                <w:iCs/>
              </w:rPr>
            </w:pPr>
            <w:r w:rsidRPr="00357563">
              <w:rPr>
                <w:b/>
                <w:bCs/>
                <w:iCs/>
              </w:rPr>
              <w:t>150,0</w:t>
            </w:r>
          </w:p>
        </w:tc>
      </w:tr>
      <w:tr w:rsidR="00357563" w:rsidRPr="00357563" w14:paraId="4310711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0C3BF3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08C51B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227A90E"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368D542E" w14:textId="77777777" w:rsidR="00357563" w:rsidRPr="00357563" w:rsidRDefault="00357563" w:rsidP="00357563">
            <w:pPr>
              <w:jc w:val="center"/>
            </w:pPr>
            <w:r w:rsidRPr="00357563">
              <w:t>2221349999</w:t>
            </w:r>
          </w:p>
        </w:tc>
        <w:tc>
          <w:tcPr>
            <w:tcW w:w="643" w:type="dxa"/>
            <w:tcBorders>
              <w:top w:val="nil"/>
              <w:left w:val="nil"/>
              <w:bottom w:val="single" w:sz="4" w:space="0" w:color="auto"/>
              <w:right w:val="single" w:sz="4" w:space="0" w:color="auto"/>
            </w:tcBorders>
            <w:shd w:val="clear" w:color="auto" w:fill="auto"/>
            <w:hideMark/>
          </w:tcPr>
          <w:p w14:paraId="66E3373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5CAE06C" w14:textId="77777777" w:rsidR="00357563" w:rsidRPr="00357563" w:rsidRDefault="00357563" w:rsidP="00357563">
            <w:pPr>
              <w:jc w:val="right"/>
            </w:pPr>
            <w:r w:rsidRPr="00357563">
              <w:t>150,0</w:t>
            </w:r>
          </w:p>
        </w:tc>
      </w:tr>
      <w:tr w:rsidR="00357563" w:rsidRPr="00357563" w14:paraId="620F3FF0"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8CF61BC" w14:textId="77777777" w:rsidR="00357563" w:rsidRPr="00357563" w:rsidRDefault="00357563" w:rsidP="00357563">
            <w:pPr>
              <w:rPr>
                <w:b/>
                <w:bCs/>
                <w:iCs/>
              </w:rPr>
            </w:pPr>
            <w:r w:rsidRPr="00357563">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14:paraId="76E55617"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724A6AB" w14:textId="77777777" w:rsidR="00357563" w:rsidRPr="00357563" w:rsidRDefault="00357563" w:rsidP="00357563">
            <w:pPr>
              <w:jc w:val="center"/>
              <w:rPr>
                <w:b/>
                <w:bCs/>
                <w:iCs/>
              </w:rPr>
            </w:pPr>
            <w:r w:rsidRPr="0035756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341AC0C5" w14:textId="77777777" w:rsidR="00357563" w:rsidRPr="00357563" w:rsidRDefault="00357563" w:rsidP="00357563">
            <w:pPr>
              <w:jc w:val="center"/>
              <w:rPr>
                <w:b/>
                <w:bCs/>
                <w:iCs/>
              </w:rPr>
            </w:pPr>
            <w:r w:rsidRPr="00357563">
              <w:rPr>
                <w:b/>
                <w:bCs/>
                <w:iCs/>
              </w:rPr>
              <w:t>2222000000</w:t>
            </w:r>
          </w:p>
        </w:tc>
        <w:tc>
          <w:tcPr>
            <w:tcW w:w="643" w:type="dxa"/>
            <w:tcBorders>
              <w:top w:val="single" w:sz="4" w:space="0" w:color="auto"/>
              <w:left w:val="nil"/>
              <w:bottom w:val="single" w:sz="4" w:space="0" w:color="auto"/>
              <w:right w:val="single" w:sz="4" w:space="0" w:color="auto"/>
            </w:tcBorders>
            <w:shd w:val="clear" w:color="auto" w:fill="auto"/>
            <w:hideMark/>
          </w:tcPr>
          <w:p w14:paraId="0162067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89E7585" w14:textId="77777777" w:rsidR="00357563" w:rsidRPr="00357563" w:rsidRDefault="00357563" w:rsidP="00357563">
            <w:pPr>
              <w:jc w:val="right"/>
              <w:rPr>
                <w:b/>
                <w:bCs/>
                <w:iCs/>
              </w:rPr>
            </w:pPr>
            <w:r w:rsidRPr="00357563">
              <w:rPr>
                <w:b/>
                <w:bCs/>
                <w:iCs/>
              </w:rPr>
              <w:t>100,0</w:t>
            </w:r>
          </w:p>
        </w:tc>
      </w:tr>
      <w:tr w:rsidR="00357563" w:rsidRPr="00357563" w14:paraId="09EEC84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E14D09C" w14:textId="77777777" w:rsidR="00357563" w:rsidRPr="00357563" w:rsidRDefault="00357563" w:rsidP="00357563">
            <w:pPr>
              <w:rPr>
                <w:b/>
                <w:bCs/>
                <w:iCs/>
              </w:rPr>
            </w:pPr>
            <w:r w:rsidRPr="00357563">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14:paraId="7F93E0E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7284EBE"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1061B1DB" w14:textId="77777777" w:rsidR="00357563" w:rsidRPr="00357563" w:rsidRDefault="00357563" w:rsidP="00357563">
            <w:pPr>
              <w:jc w:val="center"/>
              <w:rPr>
                <w:b/>
                <w:bCs/>
                <w:iCs/>
              </w:rPr>
            </w:pPr>
            <w:r w:rsidRPr="00357563">
              <w:rPr>
                <w:b/>
                <w:bCs/>
                <w:iCs/>
              </w:rPr>
              <w:t>2222100000</w:t>
            </w:r>
          </w:p>
        </w:tc>
        <w:tc>
          <w:tcPr>
            <w:tcW w:w="643" w:type="dxa"/>
            <w:tcBorders>
              <w:top w:val="nil"/>
              <w:left w:val="nil"/>
              <w:bottom w:val="single" w:sz="4" w:space="0" w:color="auto"/>
              <w:right w:val="single" w:sz="4" w:space="0" w:color="auto"/>
            </w:tcBorders>
            <w:shd w:val="clear" w:color="auto" w:fill="auto"/>
            <w:hideMark/>
          </w:tcPr>
          <w:p w14:paraId="0EF0E87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B11EE46" w14:textId="77777777" w:rsidR="00357563" w:rsidRPr="00357563" w:rsidRDefault="00357563" w:rsidP="00357563">
            <w:pPr>
              <w:jc w:val="right"/>
              <w:rPr>
                <w:b/>
                <w:bCs/>
                <w:iCs/>
              </w:rPr>
            </w:pPr>
            <w:r w:rsidRPr="00357563">
              <w:rPr>
                <w:b/>
                <w:bCs/>
                <w:iCs/>
              </w:rPr>
              <w:t>100,0</w:t>
            </w:r>
          </w:p>
        </w:tc>
      </w:tr>
      <w:tr w:rsidR="00357563" w:rsidRPr="00357563" w14:paraId="66450D3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8850A6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2ECF26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71B285D"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57E8494E" w14:textId="77777777" w:rsidR="00357563" w:rsidRPr="00357563" w:rsidRDefault="00357563" w:rsidP="00357563">
            <w:pPr>
              <w:jc w:val="center"/>
              <w:rPr>
                <w:b/>
                <w:bCs/>
                <w:iCs/>
              </w:rPr>
            </w:pPr>
            <w:r w:rsidRPr="00357563">
              <w:rPr>
                <w:b/>
                <w:bCs/>
                <w:iCs/>
              </w:rPr>
              <w:t>2222149999</w:t>
            </w:r>
          </w:p>
        </w:tc>
        <w:tc>
          <w:tcPr>
            <w:tcW w:w="643" w:type="dxa"/>
            <w:tcBorders>
              <w:top w:val="nil"/>
              <w:left w:val="nil"/>
              <w:bottom w:val="single" w:sz="4" w:space="0" w:color="auto"/>
              <w:right w:val="single" w:sz="4" w:space="0" w:color="auto"/>
            </w:tcBorders>
            <w:shd w:val="clear" w:color="auto" w:fill="auto"/>
            <w:hideMark/>
          </w:tcPr>
          <w:p w14:paraId="0551272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557D9A3" w14:textId="77777777" w:rsidR="00357563" w:rsidRPr="00357563" w:rsidRDefault="00357563" w:rsidP="00357563">
            <w:pPr>
              <w:jc w:val="right"/>
              <w:rPr>
                <w:b/>
                <w:bCs/>
                <w:iCs/>
              </w:rPr>
            </w:pPr>
            <w:r w:rsidRPr="00357563">
              <w:rPr>
                <w:b/>
                <w:bCs/>
                <w:iCs/>
              </w:rPr>
              <w:t>100,0</w:t>
            </w:r>
          </w:p>
        </w:tc>
      </w:tr>
      <w:tr w:rsidR="00357563" w:rsidRPr="00357563" w14:paraId="3CA83C2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218F05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1CA0385"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DF5AFBB"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25635C12" w14:textId="77777777" w:rsidR="00357563" w:rsidRPr="00357563" w:rsidRDefault="00357563" w:rsidP="00357563">
            <w:pPr>
              <w:jc w:val="center"/>
            </w:pPr>
            <w:r w:rsidRPr="00357563">
              <w:t>2222149999</w:t>
            </w:r>
          </w:p>
        </w:tc>
        <w:tc>
          <w:tcPr>
            <w:tcW w:w="643" w:type="dxa"/>
            <w:tcBorders>
              <w:top w:val="nil"/>
              <w:left w:val="nil"/>
              <w:bottom w:val="single" w:sz="4" w:space="0" w:color="auto"/>
              <w:right w:val="single" w:sz="4" w:space="0" w:color="auto"/>
            </w:tcBorders>
            <w:shd w:val="clear" w:color="auto" w:fill="auto"/>
            <w:hideMark/>
          </w:tcPr>
          <w:p w14:paraId="6FCFEEC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7088377" w14:textId="77777777" w:rsidR="00357563" w:rsidRPr="00357563" w:rsidRDefault="00357563" w:rsidP="00357563">
            <w:pPr>
              <w:jc w:val="right"/>
            </w:pPr>
            <w:r w:rsidRPr="00357563">
              <w:t>100,0</w:t>
            </w:r>
          </w:p>
        </w:tc>
      </w:tr>
      <w:tr w:rsidR="00357563" w:rsidRPr="00357563" w14:paraId="7848511B"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D198349" w14:textId="77777777" w:rsidR="00357563" w:rsidRPr="00357563" w:rsidRDefault="00357563" w:rsidP="00357563">
            <w:pPr>
              <w:rPr>
                <w:b/>
                <w:bCs/>
                <w:iCs/>
              </w:rPr>
            </w:pPr>
            <w:r w:rsidRPr="00357563">
              <w:rPr>
                <w:b/>
                <w:bCs/>
                <w:iCs/>
              </w:rPr>
              <w:t>Задача 3. Содействие социальной реабилитации лиц, освобожденных из учреждений, исполняющих наказание в виде лишения свободы или принудительных работ, а также состоящих на учете уголовно-исполнительной инспекции</w:t>
            </w:r>
          </w:p>
        </w:tc>
        <w:tc>
          <w:tcPr>
            <w:tcW w:w="762" w:type="dxa"/>
            <w:tcBorders>
              <w:top w:val="single" w:sz="4" w:space="0" w:color="auto"/>
              <w:left w:val="nil"/>
              <w:bottom w:val="single" w:sz="4" w:space="0" w:color="auto"/>
              <w:right w:val="single" w:sz="4" w:space="0" w:color="auto"/>
            </w:tcBorders>
            <w:shd w:val="clear" w:color="auto" w:fill="auto"/>
            <w:hideMark/>
          </w:tcPr>
          <w:p w14:paraId="76CE417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1B14F2F" w14:textId="77777777" w:rsidR="00357563" w:rsidRPr="00357563" w:rsidRDefault="00357563" w:rsidP="00357563">
            <w:pPr>
              <w:jc w:val="center"/>
              <w:rPr>
                <w:b/>
                <w:bCs/>
                <w:iCs/>
              </w:rPr>
            </w:pPr>
            <w:r w:rsidRPr="0035756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6A37B4AF" w14:textId="77777777" w:rsidR="00357563" w:rsidRPr="00357563" w:rsidRDefault="00357563" w:rsidP="00357563">
            <w:pPr>
              <w:jc w:val="center"/>
              <w:rPr>
                <w:b/>
                <w:bCs/>
                <w:iCs/>
              </w:rPr>
            </w:pPr>
            <w:r w:rsidRPr="00357563">
              <w:rPr>
                <w:b/>
                <w:bCs/>
                <w:iCs/>
              </w:rPr>
              <w:t>2223000000</w:t>
            </w:r>
          </w:p>
        </w:tc>
        <w:tc>
          <w:tcPr>
            <w:tcW w:w="643" w:type="dxa"/>
            <w:tcBorders>
              <w:top w:val="single" w:sz="4" w:space="0" w:color="auto"/>
              <w:left w:val="nil"/>
              <w:bottom w:val="single" w:sz="4" w:space="0" w:color="auto"/>
              <w:right w:val="single" w:sz="4" w:space="0" w:color="auto"/>
            </w:tcBorders>
            <w:shd w:val="clear" w:color="auto" w:fill="auto"/>
            <w:hideMark/>
          </w:tcPr>
          <w:p w14:paraId="761B8C0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9D76B9E" w14:textId="77777777" w:rsidR="00357563" w:rsidRPr="00357563" w:rsidRDefault="00357563" w:rsidP="00357563">
            <w:pPr>
              <w:jc w:val="right"/>
              <w:rPr>
                <w:b/>
                <w:bCs/>
                <w:iCs/>
              </w:rPr>
            </w:pPr>
            <w:r w:rsidRPr="00357563">
              <w:rPr>
                <w:b/>
                <w:bCs/>
                <w:iCs/>
              </w:rPr>
              <w:t>5,0</w:t>
            </w:r>
          </w:p>
        </w:tc>
      </w:tr>
      <w:tr w:rsidR="00357563" w:rsidRPr="00357563" w14:paraId="43A8E718"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095C684E" w14:textId="77777777" w:rsidR="00357563" w:rsidRPr="00357563" w:rsidRDefault="00357563" w:rsidP="00357563">
            <w:pPr>
              <w:rPr>
                <w:b/>
                <w:bCs/>
                <w:iCs/>
              </w:rPr>
            </w:pPr>
            <w:r w:rsidRPr="00357563">
              <w:rPr>
                <w:b/>
                <w:bCs/>
                <w:iCs/>
              </w:rPr>
              <w:t>Оказание содействия в восстановлении государственных документов, удостоверяющих личность, лицам, освобожденным из учреждений, исполняющих наказание в виде лишения свободы или принудительных работ, с целью их дальнейшего трудоустройства</w:t>
            </w:r>
          </w:p>
        </w:tc>
        <w:tc>
          <w:tcPr>
            <w:tcW w:w="762" w:type="dxa"/>
            <w:tcBorders>
              <w:top w:val="nil"/>
              <w:left w:val="nil"/>
              <w:bottom w:val="single" w:sz="4" w:space="0" w:color="auto"/>
              <w:right w:val="single" w:sz="4" w:space="0" w:color="auto"/>
            </w:tcBorders>
            <w:shd w:val="clear" w:color="auto" w:fill="auto"/>
            <w:hideMark/>
          </w:tcPr>
          <w:p w14:paraId="391A369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DAD899D"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45851371" w14:textId="77777777" w:rsidR="00357563" w:rsidRPr="00357563" w:rsidRDefault="00357563" w:rsidP="00357563">
            <w:pPr>
              <w:jc w:val="center"/>
              <w:rPr>
                <w:b/>
                <w:bCs/>
                <w:iCs/>
              </w:rPr>
            </w:pPr>
            <w:r w:rsidRPr="00357563">
              <w:rPr>
                <w:b/>
                <w:bCs/>
                <w:iCs/>
              </w:rPr>
              <w:t>2223200000</w:t>
            </w:r>
          </w:p>
        </w:tc>
        <w:tc>
          <w:tcPr>
            <w:tcW w:w="643" w:type="dxa"/>
            <w:tcBorders>
              <w:top w:val="nil"/>
              <w:left w:val="nil"/>
              <w:bottom w:val="single" w:sz="4" w:space="0" w:color="auto"/>
              <w:right w:val="single" w:sz="4" w:space="0" w:color="auto"/>
            </w:tcBorders>
            <w:shd w:val="clear" w:color="auto" w:fill="auto"/>
            <w:hideMark/>
          </w:tcPr>
          <w:p w14:paraId="1D47B3D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2CBE8A5" w14:textId="77777777" w:rsidR="00357563" w:rsidRPr="00357563" w:rsidRDefault="00357563" w:rsidP="00357563">
            <w:pPr>
              <w:jc w:val="right"/>
              <w:rPr>
                <w:b/>
                <w:bCs/>
                <w:iCs/>
              </w:rPr>
            </w:pPr>
            <w:r w:rsidRPr="00357563">
              <w:rPr>
                <w:b/>
                <w:bCs/>
                <w:iCs/>
              </w:rPr>
              <w:t>5,0</w:t>
            </w:r>
          </w:p>
        </w:tc>
      </w:tr>
      <w:tr w:rsidR="00357563" w:rsidRPr="00357563" w14:paraId="34DBEC3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1B665C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D6C3A6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C091521" w14:textId="77777777" w:rsidR="00357563" w:rsidRPr="00357563" w:rsidRDefault="00357563" w:rsidP="00357563">
            <w:pPr>
              <w:jc w:val="center"/>
              <w:rPr>
                <w:b/>
                <w:bCs/>
                <w:iCs/>
              </w:rPr>
            </w:pPr>
            <w:r w:rsidRPr="00357563">
              <w:rPr>
                <w:b/>
                <w:bCs/>
                <w:iCs/>
              </w:rPr>
              <w:t>0314</w:t>
            </w:r>
          </w:p>
        </w:tc>
        <w:tc>
          <w:tcPr>
            <w:tcW w:w="1342" w:type="dxa"/>
            <w:tcBorders>
              <w:top w:val="nil"/>
              <w:left w:val="nil"/>
              <w:bottom w:val="single" w:sz="4" w:space="0" w:color="auto"/>
              <w:right w:val="single" w:sz="4" w:space="0" w:color="auto"/>
            </w:tcBorders>
            <w:shd w:val="clear" w:color="auto" w:fill="auto"/>
            <w:hideMark/>
          </w:tcPr>
          <w:p w14:paraId="537C3DB2" w14:textId="77777777" w:rsidR="00357563" w:rsidRPr="00357563" w:rsidRDefault="00357563" w:rsidP="00357563">
            <w:pPr>
              <w:jc w:val="center"/>
              <w:rPr>
                <w:b/>
                <w:bCs/>
                <w:iCs/>
              </w:rPr>
            </w:pPr>
            <w:r w:rsidRPr="00357563">
              <w:rPr>
                <w:b/>
                <w:bCs/>
                <w:iCs/>
              </w:rPr>
              <w:t>2223249999</w:t>
            </w:r>
          </w:p>
        </w:tc>
        <w:tc>
          <w:tcPr>
            <w:tcW w:w="643" w:type="dxa"/>
            <w:tcBorders>
              <w:top w:val="nil"/>
              <w:left w:val="nil"/>
              <w:bottom w:val="single" w:sz="4" w:space="0" w:color="auto"/>
              <w:right w:val="single" w:sz="4" w:space="0" w:color="auto"/>
            </w:tcBorders>
            <w:shd w:val="clear" w:color="auto" w:fill="auto"/>
            <w:hideMark/>
          </w:tcPr>
          <w:p w14:paraId="6057C40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208561A" w14:textId="77777777" w:rsidR="00357563" w:rsidRPr="00357563" w:rsidRDefault="00357563" w:rsidP="00357563">
            <w:pPr>
              <w:jc w:val="right"/>
              <w:rPr>
                <w:b/>
                <w:bCs/>
                <w:iCs/>
              </w:rPr>
            </w:pPr>
            <w:r w:rsidRPr="00357563">
              <w:rPr>
                <w:b/>
                <w:bCs/>
                <w:iCs/>
              </w:rPr>
              <w:t>5,0</w:t>
            </w:r>
          </w:p>
        </w:tc>
      </w:tr>
      <w:tr w:rsidR="00357563" w:rsidRPr="00357563" w14:paraId="06E30A6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40148AD"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04E011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B8DC7DE" w14:textId="77777777" w:rsidR="00357563" w:rsidRPr="00357563" w:rsidRDefault="00357563" w:rsidP="00357563">
            <w:pPr>
              <w:jc w:val="center"/>
            </w:pPr>
            <w:r w:rsidRPr="00357563">
              <w:t>0314</w:t>
            </w:r>
          </w:p>
        </w:tc>
        <w:tc>
          <w:tcPr>
            <w:tcW w:w="1342" w:type="dxa"/>
            <w:tcBorders>
              <w:top w:val="nil"/>
              <w:left w:val="nil"/>
              <w:bottom w:val="single" w:sz="4" w:space="0" w:color="auto"/>
              <w:right w:val="single" w:sz="4" w:space="0" w:color="auto"/>
            </w:tcBorders>
            <w:shd w:val="clear" w:color="auto" w:fill="auto"/>
            <w:hideMark/>
          </w:tcPr>
          <w:p w14:paraId="0939861D" w14:textId="77777777" w:rsidR="00357563" w:rsidRPr="00357563" w:rsidRDefault="00357563" w:rsidP="00357563">
            <w:pPr>
              <w:jc w:val="center"/>
            </w:pPr>
            <w:r w:rsidRPr="00357563">
              <w:t>2223249999</w:t>
            </w:r>
          </w:p>
        </w:tc>
        <w:tc>
          <w:tcPr>
            <w:tcW w:w="643" w:type="dxa"/>
            <w:tcBorders>
              <w:top w:val="nil"/>
              <w:left w:val="nil"/>
              <w:bottom w:val="single" w:sz="4" w:space="0" w:color="auto"/>
              <w:right w:val="single" w:sz="4" w:space="0" w:color="auto"/>
            </w:tcBorders>
            <w:shd w:val="clear" w:color="auto" w:fill="auto"/>
            <w:hideMark/>
          </w:tcPr>
          <w:p w14:paraId="7EDAC0C0"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29218B20" w14:textId="77777777" w:rsidR="00357563" w:rsidRPr="00357563" w:rsidRDefault="00357563" w:rsidP="00357563">
            <w:pPr>
              <w:jc w:val="right"/>
            </w:pPr>
            <w:r w:rsidRPr="00357563">
              <w:t>5,0</w:t>
            </w:r>
          </w:p>
        </w:tc>
      </w:tr>
      <w:tr w:rsidR="00357563" w:rsidRPr="00357563" w14:paraId="4403D2E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F1267E8" w14:textId="77777777" w:rsidR="00357563" w:rsidRPr="00357563" w:rsidRDefault="00357563" w:rsidP="00357563">
            <w:pPr>
              <w:rPr>
                <w:b/>
                <w:bCs/>
                <w:iCs/>
              </w:rPr>
            </w:pPr>
            <w:r w:rsidRPr="00357563">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1029175C"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371E35D" w14:textId="77777777" w:rsidR="00357563" w:rsidRPr="00357563" w:rsidRDefault="00357563" w:rsidP="00357563">
            <w:pPr>
              <w:jc w:val="center"/>
              <w:rPr>
                <w:b/>
                <w:bCs/>
                <w:iCs/>
              </w:rPr>
            </w:pPr>
            <w:r w:rsidRPr="00357563">
              <w:rPr>
                <w:b/>
                <w:bCs/>
                <w:iCs/>
              </w:rPr>
              <w:t>0700</w:t>
            </w:r>
          </w:p>
        </w:tc>
        <w:tc>
          <w:tcPr>
            <w:tcW w:w="1342" w:type="dxa"/>
            <w:tcBorders>
              <w:top w:val="single" w:sz="4" w:space="0" w:color="auto"/>
              <w:left w:val="nil"/>
              <w:bottom w:val="single" w:sz="4" w:space="0" w:color="auto"/>
              <w:right w:val="single" w:sz="4" w:space="0" w:color="auto"/>
            </w:tcBorders>
            <w:shd w:val="clear" w:color="auto" w:fill="auto"/>
            <w:hideMark/>
          </w:tcPr>
          <w:p w14:paraId="132C3071"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214B27B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B40121D" w14:textId="77777777" w:rsidR="00357563" w:rsidRPr="00357563" w:rsidRDefault="00357563" w:rsidP="00357563">
            <w:pPr>
              <w:jc w:val="right"/>
              <w:rPr>
                <w:b/>
                <w:bCs/>
                <w:iCs/>
              </w:rPr>
            </w:pPr>
            <w:r w:rsidRPr="00357563">
              <w:rPr>
                <w:b/>
                <w:bCs/>
                <w:iCs/>
              </w:rPr>
              <w:t>164 515,4</w:t>
            </w:r>
          </w:p>
        </w:tc>
      </w:tr>
      <w:tr w:rsidR="00357563" w:rsidRPr="00357563" w14:paraId="66CE932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1BFB99E" w14:textId="77777777" w:rsidR="00357563" w:rsidRPr="00357563" w:rsidRDefault="00357563" w:rsidP="00357563">
            <w:pPr>
              <w:rPr>
                <w:b/>
                <w:bCs/>
                <w:iCs/>
              </w:rPr>
            </w:pPr>
            <w:r w:rsidRPr="00357563">
              <w:rPr>
                <w:b/>
                <w:bCs/>
                <w:iCs/>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14:paraId="1340D55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9453682"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2F48F324"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1CA484B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E845C1C" w14:textId="77777777" w:rsidR="00357563" w:rsidRPr="00357563" w:rsidRDefault="00357563" w:rsidP="00357563">
            <w:pPr>
              <w:jc w:val="right"/>
              <w:rPr>
                <w:b/>
                <w:bCs/>
                <w:iCs/>
              </w:rPr>
            </w:pPr>
            <w:r w:rsidRPr="00357563">
              <w:rPr>
                <w:b/>
                <w:bCs/>
                <w:iCs/>
              </w:rPr>
              <w:t>160 535,7</w:t>
            </w:r>
          </w:p>
        </w:tc>
      </w:tr>
      <w:tr w:rsidR="00357563" w:rsidRPr="00357563" w14:paraId="1BA838F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DEF6E06" w14:textId="77777777" w:rsidR="00357563" w:rsidRPr="00357563" w:rsidRDefault="00357563" w:rsidP="00357563">
            <w:pPr>
              <w:rPr>
                <w:b/>
                <w:bCs/>
                <w:iCs/>
              </w:rPr>
            </w:pPr>
            <w:r w:rsidRPr="00357563">
              <w:rPr>
                <w:b/>
                <w:bCs/>
                <w:iCs/>
              </w:rPr>
              <w:t>Муниципальная программа "Доступная среда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055C9A8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CA0BEF3"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4DCA59ED" w14:textId="77777777" w:rsidR="00357563" w:rsidRPr="00357563" w:rsidRDefault="00357563" w:rsidP="00357563">
            <w:pPr>
              <w:jc w:val="center"/>
              <w:rPr>
                <w:b/>
                <w:bCs/>
                <w:iCs/>
              </w:rPr>
            </w:pPr>
            <w:r w:rsidRPr="00357563">
              <w:rPr>
                <w:b/>
                <w:bCs/>
                <w:iCs/>
              </w:rPr>
              <w:t>2100000000</w:t>
            </w:r>
          </w:p>
        </w:tc>
        <w:tc>
          <w:tcPr>
            <w:tcW w:w="643" w:type="dxa"/>
            <w:tcBorders>
              <w:top w:val="nil"/>
              <w:left w:val="nil"/>
              <w:bottom w:val="single" w:sz="4" w:space="0" w:color="auto"/>
              <w:right w:val="single" w:sz="4" w:space="0" w:color="auto"/>
            </w:tcBorders>
            <w:shd w:val="clear" w:color="auto" w:fill="auto"/>
            <w:hideMark/>
          </w:tcPr>
          <w:p w14:paraId="66E8B74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8CC2B5D" w14:textId="77777777" w:rsidR="00357563" w:rsidRPr="00357563" w:rsidRDefault="00357563" w:rsidP="00357563">
            <w:pPr>
              <w:jc w:val="right"/>
              <w:rPr>
                <w:b/>
                <w:bCs/>
                <w:iCs/>
              </w:rPr>
            </w:pPr>
            <w:r w:rsidRPr="00357563">
              <w:rPr>
                <w:b/>
                <w:bCs/>
                <w:iCs/>
              </w:rPr>
              <w:t>135,0</w:t>
            </w:r>
          </w:p>
        </w:tc>
      </w:tr>
      <w:tr w:rsidR="00357563" w:rsidRPr="00357563" w14:paraId="7A5EF15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F9E660D" w14:textId="77777777" w:rsidR="00357563" w:rsidRPr="00357563" w:rsidRDefault="00357563" w:rsidP="00357563">
            <w:pPr>
              <w:rPr>
                <w:b/>
                <w:bCs/>
                <w:iCs/>
              </w:rPr>
            </w:pPr>
            <w:r w:rsidRPr="00357563">
              <w:rPr>
                <w:b/>
                <w:bCs/>
                <w:iCs/>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1ABDC00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C7D05C3"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63530AA4" w14:textId="77777777" w:rsidR="00357563" w:rsidRPr="00357563" w:rsidRDefault="00357563" w:rsidP="00357563">
            <w:pPr>
              <w:jc w:val="center"/>
              <w:rPr>
                <w:b/>
                <w:bCs/>
                <w:iCs/>
              </w:rPr>
            </w:pPr>
            <w:r w:rsidRPr="00357563">
              <w:rPr>
                <w:b/>
                <w:bCs/>
                <w:iCs/>
              </w:rPr>
              <w:t>2112000000</w:t>
            </w:r>
          </w:p>
        </w:tc>
        <w:tc>
          <w:tcPr>
            <w:tcW w:w="643" w:type="dxa"/>
            <w:tcBorders>
              <w:top w:val="nil"/>
              <w:left w:val="nil"/>
              <w:bottom w:val="single" w:sz="4" w:space="0" w:color="auto"/>
              <w:right w:val="single" w:sz="4" w:space="0" w:color="auto"/>
            </w:tcBorders>
            <w:shd w:val="clear" w:color="auto" w:fill="auto"/>
            <w:hideMark/>
          </w:tcPr>
          <w:p w14:paraId="03CC18B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DCBD82" w14:textId="77777777" w:rsidR="00357563" w:rsidRPr="00357563" w:rsidRDefault="00357563" w:rsidP="00357563">
            <w:pPr>
              <w:jc w:val="right"/>
              <w:rPr>
                <w:b/>
                <w:bCs/>
                <w:iCs/>
              </w:rPr>
            </w:pPr>
            <w:r w:rsidRPr="00357563">
              <w:rPr>
                <w:b/>
                <w:bCs/>
                <w:iCs/>
              </w:rPr>
              <w:t>135,0</w:t>
            </w:r>
          </w:p>
        </w:tc>
      </w:tr>
      <w:tr w:rsidR="00357563" w:rsidRPr="00357563" w14:paraId="0B7FD8C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75CF9D6" w14:textId="77777777" w:rsidR="00357563" w:rsidRPr="00357563" w:rsidRDefault="00357563" w:rsidP="00357563">
            <w:pPr>
              <w:rPr>
                <w:b/>
                <w:bCs/>
                <w:iCs/>
              </w:rPr>
            </w:pPr>
            <w:r w:rsidRPr="00357563">
              <w:rPr>
                <w:b/>
                <w:bCs/>
                <w:iCs/>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34E943C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3DB3776"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3BEB8CD9" w14:textId="77777777" w:rsidR="00357563" w:rsidRPr="00357563" w:rsidRDefault="00357563" w:rsidP="00357563">
            <w:pPr>
              <w:jc w:val="center"/>
              <w:rPr>
                <w:b/>
                <w:bCs/>
                <w:iCs/>
              </w:rPr>
            </w:pPr>
            <w:r w:rsidRPr="00357563">
              <w:rPr>
                <w:b/>
                <w:bCs/>
                <w:iCs/>
              </w:rPr>
              <w:t>2112200000</w:t>
            </w:r>
          </w:p>
        </w:tc>
        <w:tc>
          <w:tcPr>
            <w:tcW w:w="643" w:type="dxa"/>
            <w:tcBorders>
              <w:top w:val="nil"/>
              <w:left w:val="nil"/>
              <w:bottom w:val="single" w:sz="4" w:space="0" w:color="auto"/>
              <w:right w:val="single" w:sz="4" w:space="0" w:color="auto"/>
            </w:tcBorders>
            <w:shd w:val="clear" w:color="auto" w:fill="auto"/>
            <w:hideMark/>
          </w:tcPr>
          <w:p w14:paraId="568738B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C97ED85" w14:textId="77777777" w:rsidR="00357563" w:rsidRPr="00357563" w:rsidRDefault="00357563" w:rsidP="00357563">
            <w:pPr>
              <w:jc w:val="right"/>
              <w:rPr>
                <w:b/>
                <w:bCs/>
                <w:iCs/>
              </w:rPr>
            </w:pPr>
            <w:r w:rsidRPr="00357563">
              <w:rPr>
                <w:b/>
                <w:bCs/>
                <w:iCs/>
              </w:rPr>
              <w:t>135,0</w:t>
            </w:r>
          </w:p>
        </w:tc>
      </w:tr>
      <w:tr w:rsidR="00357563" w:rsidRPr="00357563" w14:paraId="5553C05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2AB9BB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C80898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A28CAAB"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09F3FF08" w14:textId="77777777" w:rsidR="00357563" w:rsidRPr="00357563" w:rsidRDefault="00357563" w:rsidP="00357563">
            <w:pPr>
              <w:jc w:val="center"/>
              <w:rPr>
                <w:b/>
                <w:bCs/>
                <w:iCs/>
              </w:rPr>
            </w:pPr>
            <w:r w:rsidRPr="00357563">
              <w:rPr>
                <w:b/>
                <w:bCs/>
                <w:iCs/>
              </w:rPr>
              <w:t>2112249999</w:t>
            </w:r>
          </w:p>
        </w:tc>
        <w:tc>
          <w:tcPr>
            <w:tcW w:w="643" w:type="dxa"/>
            <w:tcBorders>
              <w:top w:val="nil"/>
              <w:left w:val="nil"/>
              <w:bottom w:val="single" w:sz="4" w:space="0" w:color="auto"/>
              <w:right w:val="single" w:sz="4" w:space="0" w:color="auto"/>
            </w:tcBorders>
            <w:shd w:val="clear" w:color="auto" w:fill="auto"/>
            <w:hideMark/>
          </w:tcPr>
          <w:p w14:paraId="708B819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2F753B9" w14:textId="77777777" w:rsidR="00357563" w:rsidRPr="00357563" w:rsidRDefault="00357563" w:rsidP="00357563">
            <w:pPr>
              <w:jc w:val="right"/>
              <w:rPr>
                <w:b/>
                <w:bCs/>
                <w:iCs/>
              </w:rPr>
            </w:pPr>
            <w:r w:rsidRPr="00357563">
              <w:rPr>
                <w:b/>
                <w:bCs/>
                <w:iCs/>
              </w:rPr>
              <w:t>135,0</w:t>
            </w:r>
          </w:p>
        </w:tc>
      </w:tr>
      <w:tr w:rsidR="00357563" w:rsidRPr="00357563" w14:paraId="435CE1E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906A52C"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EFB3B1C"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7178EDD"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0DD0B17E" w14:textId="77777777" w:rsidR="00357563" w:rsidRPr="00357563" w:rsidRDefault="00357563" w:rsidP="00357563">
            <w:pPr>
              <w:jc w:val="center"/>
            </w:pPr>
            <w:r w:rsidRPr="00357563">
              <w:t>2112249999</w:t>
            </w:r>
          </w:p>
        </w:tc>
        <w:tc>
          <w:tcPr>
            <w:tcW w:w="643" w:type="dxa"/>
            <w:tcBorders>
              <w:top w:val="nil"/>
              <w:left w:val="nil"/>
              <w:bottom w:val="single" w:sz="4" w:space="0" w:color="auto"/>
              <w:right w:val="single" w:sz="4" w:space="0" w:color="auto"/>
            </w:tcBorders>
            <w:shd w:val="clear" w:color="auto" w:fill="auto"/>
            <w:hideMark/>
          </w:tcPr>
          <w:p w14:paraId="1A35F642"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3350065" w14:textId="77777777" w:rsidR="00357563" w:rsidRPr="00357563" w:rsidRDefault="00357563" w:rsidP="00357563">
            <w:pPr>
              <w:jc w:val="right"/>
            </w:pPr>
            <w:r w:rsidRPr="00357563">
              <w:t>135,0</w:t>
            </w:r>
          </w:p>
        </w:tc>
      </w:tr>
      <w:tr w:rsidR="00357563" w:rsidRPr="00357563" w14:paraId="07C4F0BC"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D544CFD"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061A6479"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D8D3246"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6CCE89BC" w14:textId="77777777" w:rsidR="00357563" w:rsidRPr="00357563" w:rsidRDefault="00357563" w:rsidP="00357563">
            <w:pPr>
              <w:jc w:val="center"/>
              <w:rPr>
                <w:b/>
                <w:bCs/>
                <w:iCs/>
              </w:rPr>
            </w:pPr>
            <w:r w:rsidRPr="00357563">
              <w:rPr>
                <w:b/>
                <w:bCs/>
                <w:iCs/>
              </w:rPr>
              <w:t>2300000000</w:t>
            </w:r>
          </w:p>
        </w:tc>
        <w:tc>
          <w:tcPr>
            <w:tcW w:w="643" w:type="dxa"/>
            <w:tcBorders>
              <w:top w:val="single" w:sz="4" w:space="0" w:color="auto"/>
              <w:left w:val="nil"/>
              <w:bottom w:val="single" w:sz="4" w:space="0" w:color="auto"/>
              <w:right w:val="single" w:sz="4" w:space="0" w:color="auto"/>
            </w:tcBorders>
            <w:shd w:val="clear" w:color="auto" w:fill="auto"/>
            <w:hideMark/>
          </w:tcPr>
          <w:p w14:paraId="4A86D72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1F7BAC5" w14:textId="77777777" w:rsidR="00357563" w:rsidRPr="00357563" w:rsidRDefault="00357563" w:rsidP="00357563">
            <w:pPr>
              <w:jc w:val="right"/>
              <w:rPr>
                <w:b/>
                <w:bCs/>
                <w:iCs/>
              </w:rPr>
            </w:pPr>
            <w:r w:rsidRPr="00357563">
              <w:rPr>
                <w:b/>
                <w:bCs/>
                <w:iCs/>
              </w:rPr>
              <w:t>160 400,7</w:t>
            </w:r>
          </w:p>
        </w:tc>
      </w:tr>
      <w:tr w:rsidR="00357563" w:rsidRPr="00357563" w14:paraId="7C09FEA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954159E" w14:textId="77777777" w:rsidR="00357563" w:rsidRPr="00357563" w:rsidRDefault="00357563" w:rsidP="00357563">
            <w:pPr>
              <w:rPr>
                <w:b/>
                <w:bCs/>
                <w:iCs/>
              </w:rPr>
            </w:pPr>
            <w:r w:rsidRPr="00357563">
              <w:rPr>
                <w:b/>
                <w:bCs/>
                <w:iCs/>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14:paraId="19CE268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4A860CF"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1A96AA49" w14:textId="77777777" w:rsidR="00357563" w:rsidRPr="00357563" w:rsidRDefault="00357563" w:rsidP="00357563">
            <w:pPr>
              <w:jc w:val="center"/>
              <w:rPr>
                <w:b/>
                <w:bCs/>
                <w:iCs/>
              </w:rPr>
            </w:pPr>
            <w:r w:rsidRPr="00357563">
              <w:rPr>
                <w:b/>
                <w:bCs/>
                <w:iCs/>
              </w:rPr>
              <w:t>2310000000</w:t>
            </w:r>
          </w:p>
        </w:tc>
        <w:tc>
          <w:tcPr>
            <w:tcW w:w="643" w:type="dxa"/>
            <w:tcBorders>
              <w:top w:val="nil"/>
              <w:left w:val="nil"/>
              <w:bottom w:val="single" w:sz="4" w:space="0" w:color="auto"/>
              <w:right w:val="single" w:sz="4" w:space="0" w:color="auto"/>
            </w:tcBorders>
            <w:shd w:val="clear" w:color="auto" w:fill="auto"/>
            <w:hideMark/>
          </w:tcPr>
          <w:p w14:paraId="210F782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9805A02" w14:textId="77777777" w:rsidR="00357563" w:rsidRPr="00357563" w:rsidRDefault="00357563" w:rsidP="00357563">
            <w:pPr>
              <w:jc w:val="right"/>
              <w:rPr>
                <w:b/>
                <w:bCs/>
                <w:iCs/>
              </w:rPr>
            </w:pPr>
            <w:r w:rsidRPr="00357563">
              <w:rPr>
                <w:b/>
                <w:bCs/>
                <w:iCs/>
              </w:rPr>
              <w:t>2 052,5</w:t>
            </w:r>
          </w:p>
        </w:tc>
      </w:tr>
      <w:tr w:rsidR="00357563" w:rsidRPr="00357563" w14:paraId="15FB5B0D"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67A42A7" w14:textId="77777777" w:rsidR="00357563" w:rsidRPr="00357563" w:rsidRDefault="00357563" w:rsidP="00357563">
            <w:pPr>
              <w:rPr>
                <w:b/>
                <w:bCs/>
                <w:iCs/>
              </w:rPr>
            </w:pPr>
            <w:r w:rsidRPr="00357563">
              <w:rPr>
                <w:b/>
                <w:bCs/>
                <w:iCs/>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14:paraId="3B5BC45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A87A52E"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50D8A74F" w14:textId="77777777" w:rsidR="00357563" w:rsidRPr="00357563" w:rsidRDefault="00357563" w:rsidP="00357563">
            <w:pPr>
              <w:jc w:val="center"/>
              <w:rPr>
                <w:b/>
                <w:bCs/>
                <w:iCs/>
              </w:rPr>
            </w:pPr>
            <w:r w:rsidRPr="00357563">
              <w:rPr>
                <w:b/>
                <w:bCs/>
                <w:iCs/>
              </w:rPr>
              <w:t>2311000000</w:t>
            </w:r>
          </w:p>
        </w:tc>
        <w:tc>
          <w:tcPr>
            <w:tcW w:w="643" w:type="dxa"/>
            <w:tcBorders>
              <w:top w:val="nil"/>
              <w:left w:val="nil"/>
              <w:bottom w:val="single" w:sz="4" w:space="0" w:color="auto"/>
              <w:right w:val="single" w:sz="4" w:space="0" w:color="auto"/>
            </w:tcBorders>
            <w:shd w:val="clear" w:color="auto" w:fill="auto"/>
            <w:hideMark/>
          </w:tcPr>
          <w:p w14:paraId="229754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282FB9C" w14:textId="77777777" w:rsidR="00357563" w:rsidRPr="00357563" w:rsidRDefault="00357563" w:rsidP="00357563">
            <w:pPr>
              <w:jc w:val="right"/>
              <w:rPr>
                <w:b/>
                <w:bCs/>
                <w:iCs/>
              </w:rPr>
            </w:pPr>
            <w:r w:rsidRPr="00357563">
              <w:rPr>
                <w:b/>
                <w:bCs/>
                <w:iCs/>
              </w:rPr>
              <w:t>212,0</w:t>
            </w:r>
          </w:p>
        </w:tc>
      </w:tr>
      <w:tr w:rsidR="00357563" w:rsidRPr="00357563" w14:paraId="62D0C3D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6E0D138" w14:textId="77777777" w:rsidR="00357563" w:rsidRPr="00357563" w:rsidRDefault="00357563" w:rsidP="00357563">
            <w:pPr>
              <w:rPr>
                <w:b/>
                <w:bCs/>
                <w:iCs/>
              </w:rPr>
            </w:pPr>
            <w:r w:rsidRPr="0035756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59C746D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CF52C06"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74A6C96E" w14:textId="77777777" w:rsidR="00357563" w:rsidRPr="00357563" w:rsidRDefault="00357563" w:rsidP="00357563">
            <w:pPr>
              <w:jc w:val="center"/>
              <w:rPr>
                <w:b/>
                <w:bCs/>
                <w:iCs/>
              </w:rPr>
            </w:pPr>
            <w:r w:rsidRPr="00357563">
              <w:rPr>
                <w:b/>
                <w:bCs/>
                <w:iCs/>
              </w:rPr>
              <w:t>2311100000</w:t>
            </w:r>
          </w:p>
        </w:tc>
        <w:tc>
          <w:tcPr>
            <w:tcW w:w="643" w:type="dxa"/>
            <w:tcBorders>
              <w:top w:val="nil"/>
              <w:left w:val="nil"/>
              <w:bottom w:val="single" w:sz="4" w:space="0" w:color="auto"/>
              <w:right w:val="single" w:sz="4" w:space="0" w:color="auto"/>
            </w:tcBorders>
            <w:shd w:val="clear" w:color="auto" w:fill="auto"/>
            <w:hideMark/>
          </w:tcPr>
          <w:p w14:paraId="3D8A665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184E84F" w14:textId="77777777" w:rsidR="00357563" w:rsidRPr="00357563" w:rsidRDefault="00357563" w:rsidP="00357563">
            <w:pPr>
              <w:jc w:val="right"/>
              <w:rPr>
                <w:b/>
                <w:bCs/>
                <w:iCs/>
              </w:rPr>
            </w:pPr>
            <w:r w:rsidRPr="00357563">
              <w:rPr>
                <w:b/>
                <w:bCs/>
                <w:iCs/>
              </w:rPr>
              <w:t>212,0</w:t>
            </w:r>
          </w:p>
        </w:tc>
      </w:tr>
      <w:tr w:rsidR="00357563" w:rsidRPr="00357563" w14:paraId="648F671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DF6D2B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0FED58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B53740A"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5B977A1A" w14:textId="77777777" w:rsidR="00357563" w:rsidRPr="00357563" w:rsidRDefault="00357563" w:rsidP="00357563">
            <w:pPr>
              <w:jc w:val="center"/>
              <w:rPr>
                <w:b/>
                <w:bCs/>
                <w:iCs/>
              </w:rPr>
            </w:pPr>
            <w:r w:rsidRPr="00357563">
              <w:rPr>
                <w:b/>
                <w:bCs/>
                <w:iCs/>
              </w:rPr>
              <w:t>2311149999</w:t>
            </w:r>
          </w:p>
        </w:tc>
        <w:tc>
          <w:tcPr>
            <w:tcW w:w="643" w:type="dxa"/>
            <w:tcBorders>
              <w:top w:val="nil"/>
              <w:left w:val="nil"/>
              <w:bottom w:val="single" w:sz="4" w:space="0" w:color="auto"/>
              <w:right w:val="single" w:sz="4" w:space="0" w:color="auto"/>
            </w:tcBorders>
            <w:shd w:val="clear" w:color="auto" w:fill="auto"/>
            <w:hideMark/>
          </w:tcPr>
          <w:p w14:paraId="5D340DE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1069503" w14:textId="77777777" w:rsidR="00357563" w:rsidRPr="00357563" w:rsidRDefault="00357563" w:rsidP="00357563">
            <w:pPr>
              <w:jc w:val="right"/>
              <w:rPr>
                <w:b/>
                <w:bCs/>
                <w:iCs/>
              </w:rPr>
            </w:pPr>
            <w:r w:rsidRPr="00357563">
              <w:rPr>
                <w:b/>
                <w:bCs/>
                <w:iCs/>
              </w:rPr>
              <w:t>212,0</w:t>
            </w:r>
          </w:p>
        </w:tc>
      </w:tr>
      <w:tr w:rsidR="00357563" w:rsidRPr="00357563" w14:paraId="2CDCAE7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C7380E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624EEB1"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1E5CEF2"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1841012B" w14:textId="77777777" w:rsidR="00357563" w:rsidRPr="00357563" w:rsidRDefault="00357563" w:rsidP="00357563">
            <w:pPr>
              <w:jc w:val="center"/>
            </w:pPr>
            <w:r w:rsidRPr="00357563">
              <w:t>2311149999</w:t>
            </w:r>
          </w:p>
        </w:tc>
        <w:tc>
          <w:tcPr>
            <w:tcW w:w="643" w:type="dxa"/>
            <w:tcBorders>
              <w:top w:val="nil"/>
              <w:left w:val="nil"/>
              <w:bottom w:val="single" w:sz="4" w:space="0" w:color="auto"/>
              <w:right w:val="single" w:sz="4" w:space="0" w:color="auto"/>
            </w:tcBorders>
            <w:shd w:val="clear" w:color="auto" w:fill="auto"/>
            <w:hideMark/>
          </w:tcPr>
          <w:p w14:paraId="10D68DC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20A3695" w14:textId="77777777" w:rsidR="00357563" w:rsidRPr="00357563" w:rsidRDefault="00357563" w:rsidP="00357563">
            <w:pPr>
              <w:jc w:val="right"/>
            </w:pPr>
            <w:r w:rsidRPr="00357563">
              <w:t>50,0</w:t>
            </w:r>
          </w:p>
        </w:tc>
      </w:tr>
      <w:tr w:rsidR="00357563" w:rsidRPr="00357563" w14:paraId="58DE4D0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91D2DB9"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F6FD1AB"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FCB878D"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1E1C24C9" w14:textId="77777777" w:rsidR="00357563" w:rsidRPr="00357563" w:rsidRDefault="00357563" w:rsidP="00357563">
            <w:pPr>
              <w:jc w:val="center"/>
            </w:pPr>
            <w:r w:rsidRPr="00357563">
              <w:t>2311149999</w:t>
            </w:r>
          </w:p>
        </w:tc>
        <w:tc>
          <w:tcPr>
            <w:tcW w:w="643" w:type="dxa"/>
            <w:tcBorders>
              <w:top w:val="nil"/>
              <w:left w:val="nil"/>
              <w:bottom w:val="single" w:sz="4" w:space="0" w:color="auto"/>
              <w:right w:val="single" w:sz="4" w:space="0" w:color="auto"/>
            </w:tcBorders>
            <w:shd w:val="clear" w:color="auto" w:fill="auto"/>
            <w:hideMark/>
          </w:tcPr>
          <w:p w14:paraId="38BBF076"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D04B69C" w14:textId="77777777" w:rsidR="00357563" w:rsidRPr="00357563" w:rsidRDefault="00357563" w:rsidP="00357563">
            <w:pPr>
              <w:jc w:val="right"/>
            </w:pPr>
            <w:r w:rsidRPr="00357563">
              <w:t>162,0</w:t>
            </w:r>
          </w:p>
        </w:tc>
      </w:tr>
      <w:tr w:rsidR="00357563" w:rsidRPr="00357563" w14:paraId="24EBD41F"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33E9F0C" w14:textId="77777777" w:rsidR="00357563" w:rsidRPr="00357563" w:rsidRDefault="00357563" w:rsidP="00357563">
            <w:pPr>
              <w:rPr>
                <w:b/>
                <w:bCs/>
                <w:iCs/>
              </w:rPr>
            </w:pPr>
            <w:r w:rsidRPr="00357563">
              <w:rPr>
                <w:b/>
                <w:bCs/>
                <w:iCs/>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14:paraId="74687974"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7085F22"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7368F44" w14:textId="77777777" w:rsidR="00357563" w:rsidRPr="00357563" w:rsidRDefault="00357563" w:rsidP="00357563">
            <w:pPr>
              <w:jc w:val="center"/>
              <w:rPr>
                <w:b/>
                <w:bCs/>
                <w:iCs/>
              </w:rPr>
            </w:pPr>
            <w:r w:rsidRPr="00357563">
              <w:rPr>
                <w:b/>
                <w:bCs/>
                <w:iCs/>
              </w:rPr>
              <w:t>2312000000</w:t>
            </w:r>
          </w:p>
        </w:tc>
        <w:tc>
          <w:tcPr>
            <w:tcW w:w="643" w:type="dxa"/>
            <w:tcBorders>
              <w:top w:val="single" w:sz="4" w:space="0" w:color="auto"/>
              <w:left w:val="nil"/>
              <w:bottom w:val="single" w:sz="4" w:space="0" w:color="auto"/>
              <w:right w:val="single" w:sz="4" w:space="0" w:color="auto"/>
            </w:tcBorders>
            <w:shd w:val="clear" w:color="auto" w:fill="auto"/>
            <w:hideMark/>
          </w:tcPr>
          <w:p w14:paraId="1322FD7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062AF4C" w14:textId="77777777" w:rsidR="00357563" w:rsidRPr="00357563" w:rsidRDefault="00357563" w:rsidP="00357563">
            <w:pPr>
              <w:jc w:val="right"/>
              <w:rPr>
                <w:b/>
                <w:bCs/>
                <w:iCs/>
              </w:rPr>
            </w:pPr>
            <w:r w:rsidRPr="00357563">
              <w:rPr>
                <w:b/>
                <w:bCs/>
                <w:iCs/>
              </w:rPr>
              <w:t>690,0</w:t>
            </w:r>
          </w:p>
        </w:tc>
      </w:tr>
      <w:tr w:rsidR="00357563" w:rsidRPr="00357563" w14:paraId="291EBD0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635771E" w14:textId="77777777" w:rsidR="00357563" w:rsidRPr="00357563" w:rsidRDefault="00357563" w:rsidP="00357563">
            <w:pPr>
              <w:rPr>
                <w:b/>
                <w:bCs/>
                <w:iCs/>
              </w:rPr>
            </w:pPr>
            <w:r w:rsidRPr="00357563">
              <w:rPr>
                <w:b/>
                <w:bCs/>
                <w:iCs/>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14:paraId="4C2762C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E067FC9"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7A60FAA9" w14:textId="77777777" w:rsidR="00357563" w:rsidRPr="00357563" w:rsidRDefault="00357563" w:rsidP="00357563">
            <w:pPr>
              <w:jc w:val="center"/>
              <w:rPr>
                <w:b/>
                <w:bCs/>
                <w:iCs/>
              </w:rPr>
            </w:pPr>
            <w:r w:rsidRPr="00357563">
              <w:rPr>
                <w:b/>
                <w:bCs/>
                <w:iCs/>
              </w:rPr>
              <w:t>2312100000</w:t>
            </w:r>
          </w:p>
        </w:tc>
        <w:tc>
          <w:tcPr>
            <w:tcW w:w="643" w:type="dxa"/>
            <w:tcBorders>
              <w:top w:val="nil"/>
              <w:left w:val="nil"/>
              <w:bottom w:val="single" w:sz="4" w:space="0" w:color="auto"/>
              <w:right w:val="single" w:sz="4" w:space="0" w:color="auto"/>
            </w:tcBorders>
            <w:shd w:val="clear" w:color="auto" w:fill="auto"/>
            <w:hideMark/>
          </w:tcPr>
          <w:p w14:paraId="757D31E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EEF9B1E" w14:textId="77777777" w:rsidR="00357563" w:rsidRPr="00357563" w:rsidRDefault="00357563" w:rsidP="00357563">
            <w:pPr>
              <w:jc w:val="right"/>
              <w:rPr>
                <w:b/>
                <w:bCs/>
                <w:iCs/>
              </w:rPr>
            </w:pPr>
            <w:r w:rsidRPr="00357563">
              <w:rPr>
                <w:b/>
                <w:bCs/>
                <w:iCs/>
              </w:rPr>
              <w:t>690,0</w:t>
            </w:r>
          </w:p>
        </w:tc>
      </w:tr>
      <w:tr w:rsidR="00357563" w:rsidRPr="00357563" w14:paraId="1820D8D1"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B462A9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DDD423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C4223E0"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706737CA" w14:textId="77777777" w:rsidR="00357563" w:rsidRPr="00357563" w:rsidRDefault="00357563" w:rsidP="00357563">
            <w:pPr>
              <w:jc w:val="center"/>
              <w:rPr>
                <w:b/>
                <w:bCs/>
                <w:iCs/>
              </w:rPr>
            </w:pPr>
            <w:r w:rsidRPr="00357563">
              <w:rPr>
                <w:b/>
                <w:bCs/>
                <w:iCs/>
              </w:rPr>
              <w:t>2312149999</w:t>
            </w:r>
          </w:p>
        </w:tc>
        <w:tc>
          <w:tcPr>
            <w:tcW w:w="643" w:type="dxa"/>
            <w:tcBorders>
              <w:top w:val="nil"/>
              <w:left w:val="nil"/>
              <w:bottom w:val="single" w:sz="4" w:space="0" w:color="auto"/>
              <w:right w:val="single" w:sz="4" w:space="0" w:color="auto"/>
            </w:tcBorders>
            <w:shd w:val="clear" w:color="auto" w:fill="auto"/>
            <w:hideMark/>
          </w:tcPr>
          <w:p w14:paraId="42D4446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45125B7" w14:textId="77777777" w:rsidR="00357563" w:rsidRPr="00357563" w:rsidRDefault="00357563" w:rsidP="00357563">
            <w:pPr>
              <w:jc w:val="right"/>
              <w:rPr>
                <w:b/>
                <w:bCs/>
                <w:iCs/>
              </w:rPr>
            </w:pPr>
            <w:r w:rsidRPr="00357563">
              <w:rPr>
                <w:b/>
                <w:bCs/>
                <w:iCs/>
              </w:rPr>
              <w:t>690,0</w:t>
            </w:r>
          </w:p>
        </w:tc>
      </w:tr>
      <w:tr w:rsidR="00357563" w:rsidRPr="00357563" w14:paraId="489075C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F2A7CA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BFCEB62"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0DEEAD7"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52E40495" w14:textId="77777777" w:rsidR="00357563" w:rsidRPr="00357563" w:rsidRDefault="00357563" w:rsidP="00357563">
            <w:pPr>
              <w:jc w:val="center"/>
            </w:pPr>
            <w:r w:rsidRPr="00357563">
              <w:t>2312149999</w:t>
            </w:r>
          </w:p>
        </w:tc>
        <w:tc>
          <w:tcPr>
            <w:tcW w:w="643" w:type="dxa"/>
            <w:tcBorders>
              <w:top w:val="nil"/>
              <w:left w:val="nil"/>
              <w:bottom w:val="single" w:sz="4" w:space="0" w:color="auto"/>
              <w:right w:val="single" w:sz="4" w:space="0" w:color="auto"/>
            </w:tcBorders>
            <w:shd w:val="clear" w:color="auto" w:fill="auto"/>
            <w:hideMark/>
          </w:tcPr>
          <w:p w14:paraId="1090B71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ACD144C" w14:textId="77777777" w:rsidR="00357563" w:rsidRPr="00357563" w:rsidRDefault="00357563" w:rsidP="00357563">
            <w:pPr>
              <w:jc w:val="right"/>
            </w:pPr>
            <w:r w:rsidRPr="00357563">
              <w:t>60,0</w:t>
            </w:r>
          </w:p>
        </w:tc>
      </w:tr>
      <w:tr w:rsidR="00357563" w:rsidRPr="00357563" w14:paraId="4CAFE8D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9027E9F"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FC0903A"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969BB37"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28400506" w14:textId="77777777" w:rsidR="00357563" w:rsidRPr="00357563" w:rsidRDefault="00357563" w:rsidP="00357563">
            <w:pPr>
              <w:jc w:val="center"/>
            </w:pPr>
            <w:r w:rsidRPr="00357563">
              <w:t>2312149999</w:t>
            </w:r>
          </w:p>
        </w:tc>
        <w:tc>
          <w:tcPr>
            <w:tcW w:w="643" w:type="dxa"/>
            <w:tcBorders>
              <w:top w:val="nil"/>
              <w:left w:val="nil"/>
              <w:bottom w:val="single" w:sz="4" w:space="0" w:color="auto"/>
              <w:right w:val="single" w:sz="4" w:space="0" w:color="auto"/>
            </w:tcBorders>
            <w:shd w:val="clear" w:color="auto" w:fill="auto"/>
            <w:hideMark/>
          </w:tcPr>
          <w:p w14:paraId="3B0D7B11"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0F370462" w14:textId="77777777" w:rsidR="00357563" w:rsidRPr="00357563" w:rsidRDefault="00357563" w:rsidP="00357563">
            <w:pPr>
              <w:jc w:val="right"/>
            </w:pPr>
            <w:r w:rsidRPr="00357563">
              <w:t>200,0</w:t>
            </w:r>
          </w:p>
        </w:tc>
      </w:tr>
      <w:tr w:rsidR="00357563" w:rsidRPr="00357563" w14:paraId="2341F4B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3842D4A"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0CA37AA"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8C64F0B"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6AD3547A" w14:textId="77777777" w:rsidR="00357563" w:rsidRPr="00357563" w:rsidRDefault="00357563" w:rsidP="00357563">
            <w:pPr>
              <w:jc w:val="center"/>
            </w:pPr>
            <w:r w:rsidRPr="00357563">
              <w:t>2312149999</w:t>
            </w:r>
          </w:p>
        </w:tc>
        <w:tc>
          <w:tcPr>
            <w:tcW w:w="643" w:type="dxa"/>
            <w:tcBorders>
              <w:top w:val="nil"/>
              <w:left w:val="nil"/>
              <w:bottom w:val="single" w:sz="4" w:space="0" w:color="auto"/>
              <w:right w:val="single" w:sz="4" w:space="0" w:color="auto"/>
            </w:tcBorders>
            <w:shd w:val="clear" w:color="auto" w:fill="auto"/>
            <w:hideMark/>
          </w:tcPr>
          <w:p w14:paraId="485CB359"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7592DE2" w14:textId="77777777" w:rsidR="00357563" w:rsidRPr="00357563" w:rsidRDefault="00357563" w:rsidP="00357563">
            <w:pPr>
              <w:jc w:val="right"/>
            </w:pPr>
            <w:r w:rsidRPr="00357563">
              <w:t>430,0</w:t>
            </w:r>
          </w:p>
        </w:tc>
      </w:tr>
      <w:tr w:rsidR="00357563" w:rsidRPr="00357563" w14:paraId="2900482B"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4550FFB" w14:textId="77777777" w:rsidR="00357563" w:rsidRPr="00357563" w:rsidRDefault="00357563" w:rsidP="00357563">
            <w:pPr>
              <w:rPr>
                <w:b/>
                <w:bCs/>
                <w:iCs/>
              </w:rPr>
            </w:pPr>
            <w:r w:rsidRPr="00357563">
              <w:rPr>
                <w:b/>
                <w:bCs/>
                <w:iCs/>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14:paraId="3E52D651"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AF4BBDE"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69D7F057" w14:textId="77777777" w:rsidR="00357563" w:rsidRPr="00357563" w:rsidRDefault="00357563" w:rsidP="00357563">
            <w:pPr>
              <w:jc w:val="center"/>
              <w:rPr>
                <w:b/>
                <w:bCs/>
                <w:iCs/>
              </w:rPr>
            </w:pPr>
            <w:r w:rsidRPr="00357563">
              <w:rPr>
                <w:b/>
                <w:bCs/>
                <w:iCs/>
              </w:rPr>
              <w:t>2313000000</w:t>
            </w:r>
          </w:p>
        </w:tc>
        <w:tc>
          <w:tcPr>
            <w:tcW w:w="643" w:type="dxa"/>
            <w:tcBorders>
              <w:top w:val="single" w:sz="4" w:space="0" w:color="auto"/>
              <w:left w:val="nil"/>
              <w:bottom w:val="single" w:sz="4" w:space="0" w:color="auto"/>
              <w:right w:val="single" w:sz="4" w:space="0" w:color="auto"/>
            </w:tcBorders>
            <w:shd w:val="clear" w:color="auto" w:fill="auto"/>
            <w:hideMark/>
          </w:tcPr>
          <w:p w14:paraId="1C2C186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2B0858C" w14:textId="77777777" w:rsidR="00357563" w:rsidRPr="00357563" w:rsidRDefault="00357563" w:rsidP="00357563">
            <w:pPr>
              <w:jc w:val="right"/>
              <w:rPr>
                <w:b/>
                <w:bCs/>
                <w:iCs/>
              </w:rPr>
            </w:pPr>
            <w:r w:rsidRPr="00357563">
              <w:rPr>
                <w:b/>
                <w:bCs/>
                <w:iCs/>
              </w:rPr>
              <w:t>1 150,5</w:t>
            </w:r>
          </w:p>
        </w:tc>
      </w:tr>
      <w:tr w:rsidR="00357563" w:rsidRPr="00357563" w14:paraId="27403AB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ADD5A36" w14:textId="77777777" w:rsidR="00357563" w:rsidRPr="00357563" w:rsidRDefault="00357563" w:rsidP="00357563">
            <w:pPr>
              <w:rPr>
                <w:b/>
                <w:bCs/>
                <w:iCs/>
              </w:rPr>
            </w:pPr>
            <w:r w:rsidRPr="00357563">
              <w:rPr>
                <w:b/>
                <w:bCs/>
                <w:iCs/>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14:paraId="68DA931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44AED5F"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69811892" w14:textId="77777777" w:rsidR="00357563" w:rsidRPr="00357563" w:rsidRDefault="00357563" w:rsidP="00357563">
            <w:pPr>
              <w:jc w:val="center"/>
              <w:rPr>
                <w:b/>
                <w:bCs/>
                <w:iCs/>
              </w:rPr>
            </w:pPr>
            <w:r w:rsidRPr="00357563">
              <w:rPr>
                <w:b/>
                <w:bCs/>
                <w:iCs/>
              </w:rPr>
              <w:t>2313100000</w:t>
            </w:r>
          </w:p>
        </w:tc>
        <w:tc>
          <w:tcPr>
            <w:tcW w:w="643" w:type="dxa"/>
            <w:tcBorders>
              <w:top w:val="nil"/>
              <w:left w:val="nil"/>
              <w:bottom w:val="single" w:sz="4" w:space="0" w:color="auto"/>
              <w:right w:val="single" w:sz="4" w:space="0" w:color="auto"/>
            </w:tcBorders>
            <w:shd w:val="clear" w:color="auto" w:fill="auto"/>
            <w:hideMark/>
          </w:tcPr>
          <w:p w14:paraId="189888A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EC06DC7" w14:textId="77777777" w:rsidR="00357563" w:rsidRPr="00357563" w:rsidRDefault="00357563" w:rsidP="00357563">
            <w:pPr>
              <w:jc w:val="right"/>
              <w:rPr>
                <w:b/>
                <w:bCs/>
                <w:iCs/>
              </w:rPr>
            </w:pPr>
            <w:r w:rsidRPr="00357563">
              <w:rPr>
                <w:b/>
                <w:bCs/>
                <w:iCs/>
              </w:rPr>
              <w:t>550,5</w:t>
            </w:r>
          </w:p>
        </w:tc>
      </w:tr>
      <w:tr w:rsidR="00357563" w:rsidRPr="00357563" w14:paraId="2C54C31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6196CF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8776FC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9079915"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53887D3D" w14:textId="77777777" w:rsidR="00357563" w:rsidRPr="00357563" w:rsidRDefault="00357563" w:rsidP="00357563">
            <w:pPr>
              <w:jc w:val="center"/>
              <w:rPr>
                <w:b/>
                <w:bCs/>
                <w:iCs/>
              </w:rPr>
            </w:pPr>
            <w:r w:rsidRPr="00357563">
              <w:rPr>
                <w:b/>
                <w:bCs/>
                <w:iCs/>
              </w:rPr>
              <w:t>2313149999</w:t>
            </w:r>
          </w:p>
        </w:tc>
        <w:tc>
          <w:tcPr>
            <w:tcW w:w="643" w:type="dxa"/>
            <w:tcBorders>
              <w:top w:val="nil"/>
              <w:left w:val="nil"/>
              <w:bottom w:val="single" w:sz="4" w:space="0" w:color="auto"/>
              <w:right w:val="single" w:sz="4" w:space="0" w:color="auto"/>
            </w:tcBorders>
            <w:shd w:val="clear" w:color="auto" w:fill="auto"/>
            <w:hideMark/>
          </w:tcPr>
          <w:p w14:paraId="3639795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5F17CFC" w14:textId="77777777" w:rsidR="00357563" w:rsidRPr="00357563" w:rsidRDefault="00357563" w:rsidP="00357563">
            <w:pPr>
              <w:jc w:val="right"/>
              <w:rPr>
                <w:b/>
                <w:bCs/>
                <w:iCs/>
              </w:rPr>
            </w:pPr>
            <w:r w:rsidRPr="00357563">
              <w:rPr>
                <w:b/>
                <w:bCs/>
                <w:iCs/>
              </w:rPr>
              <w:t>470,5</w:t>
            </w:r>
          </w:p>
        </w:tc>
      </w:tr>
      <w:tr w:rsidR="00357563" w:rsidRPr="00357563" w14:paraId="3BA8502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ACD0047"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590831A"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4025816"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68F9FD16" w14:textId="77777777" w:rsidR="00357563" w:rsidRPr="00357563" w:rsidRDefault="00357563" w:rsidP="00357563">
            <w:pPr>
              <w:jc w:val="center"/>
            </w:pPr>
            <w:r w:rsidRPr="00357563">
              <w:t>2313149999</w:t>
            </w:r>
          </w:p>
        </w:tc>
        <w:tc>
          <w:tcPr>
            <w:tcW w:w="643" w:type="dxa"/>
            <w:tcBorders>
              <w:top w:val="nil"/>
              <w:left w:val="nil"/>
              <w:bottom w:val="single" w:sz="4" w:space="0" w:color="auto"/>
              <w:right w:val="single" w:sz="4" w:space="0" w:color="auto"/>
            </w:tcBorders>
            <w:shd w:val="clear" w:color="auto" w:fill="auto"/>
            <w:hideMark/>
          </w:tcPr>
          <w:p w14:paraId="596F1E91"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6F477E5" w14:textId="77777777" w:rsidR="00357563" w:rsidRPr="00357563" w:rsidRDefault="00357563" w:rsidP="00357563">
            <w:pPr>
              <w:jc w:val="right"/>
            </w:pPr>
            <w:r w:rsidRPr="00357563">
              <w:t>470,5</w:t>
            </w:r>
          </w:p>
        </w:tc>
      </w:tr>
      <w:tr w:rsidR="00357563" w:rsidRPr="00357563" w14:paraId="4A6B0E9E"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317B857" w14:textId="77777777" w:rsidR="00357563" w:rsidRPr="00357563" w:rsidRDefault="00357563" w:rsidP="00357563">
            <w:pPr>
              <w:rPr>
                <w:b/>
                <w:bCs/>
                <w:iCs/>
              </w:rPr>
            </w:pPr>
            <w:r w:rsidRPr="00357563">
              <w:rPr>
                <w:b/>
                <w:bCs/>
                <w:iCs/>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14:paraId="0007C916"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5B9FE8C"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0B672B7D" w14:textId="77777777" w:rsidR="00357563" w:rsidRPr="00357563" w:rsidRDefault="00357563" w:rsidP="00357563">
            <w:pPr>
              <w:jc w:val="center"/>
              <w:rPr>
                <w:b/>
                <w:bCs/>
                <w:iCs/>
              </w:rPr>
            </w:pPr>
            <w:r w:rsidRPr="00357563">
              <w:rPr>
                <w:b/>
                <w:bCs/>
                <w:iCs/>
              </w:rPr>
              <w:t>23131S2915</w:t>
            </w:r>
          </w:p>
        </w:tc>
        <w:tc>
          <w:tcPr>
            <w:tcW w:w="643" w:type="dxa"/>
            <w:tcBorders>
              <w:top w:val="single" w:sz="4" w:space="0" w:color="auto"/>
              <w:left w:val="nil"/>
              <w:bottom w:val="single" w:sz="4" w:space="0" w:color="auto"/>
              <w:right w:val="single" w:sz="4" w:space="0" w:color="auto"/>
            </w:tcBorders>
            <w:shd w:val="clear" w:color="auto" w:fill="auto"/>
            <w:hideMark/>
          </w:tcPr>
          <w:p w14:paraId="0FFC075F"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2B37A63" w14:textId="77777777" w:rsidR="00357563" w:rsidRPr="00357563" w:rsidRDefault="00357563" w:rsidP="00357563">
            <w:pPr>
              <w:jc w:val="right"/>
              <w:rPr>
                <w:b/>
                <w:bCs/>
                <w:iCs/>
              </w:rPr>
            </w:pPr>
            <w:r w:rsidRPr="00357563">
              <w:rPr>
                <w:b/>
                <w:bCs/>
                <w:iCs/>
              </w:rPr>
              <w:t>80,0</w:t>
            </w:r>
          </w:p>
        </w:tc>
      </w:tr>
      <w:tr w:rsidR="00357563" w:rsidRPr="00357563" w14:paraId="02BE672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81C9766"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BE8C8EB"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C70C74C"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4D9A85FA" w14:textId="77777777" w:rsidR="00357563" w:rsidRPr="00357563" w:rsidRDefault="00357563" w:rsidP="00357563">
            <w:pPr>
              <w:jc w:val="center"/>
            </w:pPr>
            <w:r w:rsidRPr="00357563">
              <w:t>23131S2915</w:t>
            </w:r>
          </w:p>
        </w:tc>
        <w:tc>
          <w:tcPr>
            <w:tcW w:w="643" w:type="dxa"/>
            <w:tcBorders>
              <w:top w:val="nil"/>
              <w:left w:val="nil"/>
              <w:bottom w:val="single" w:sz="4" w:space="0" w:color="auto"/>
              <w:right w:val="single" w:sz="4" w:space="0" w:color="auto"/>
            </w:tcBorders>
            <w:shd w:val="clear" w:color="auto" w:fill="auto"/>
            <w:hideMark/>
          </w:tcPr>
          <w:p w14:paraId="3C1299B8"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309FEFC7" w14:textId="77777777" w:rsidR="00357563" w:rsidRPr="00357563" w:rsidRDefault="00357563" w:rsidP="00357563">
            <w:pPr>
              <w:jc w:val="right"/>
            </w:pPr>
            <w:r w:rsidRPr="00357563">
              <w:t>80,0</w:t>
            </w:r>
          </w:p>
        </w:tc>
      </w:tr>
      <w:tr w:rsidR="00357563" w:rsidRPr="00357563" w14:paraId="5BA30BD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D883668" w14:textId="77777777" w:rsidR="00357563" w:rsidRPr="00357563" w:rsidRDefault="00357563" w:rsidP="00357563">
            <w:pPr>
              <w:rPr>
                <w:b/>
                <w:bCs/>
                <w:iCs/>
              </w:rPr>
            </w:pPr>
            <w:r w:rsidRPr="00357563">
              <w:rPr>
                <w:b/>
                <w:bCs/>
                <w:iCs/>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14:paraId="4D9C1B8F"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8DA1D61"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62A609AC" w14:textId="77777777" w:rsidR="00357563" w:rsidRPr="00357563" w:rsidRDefault="00357563" w:rsidP="00357563">
            <w:pPr>
              <w:jc w:val="center"/>
              <w:rPr>
                <w:b/>
                <w:bCs/>
                <w:iCs/>
              </w:rPr>
            </w:pPr>
            <w:r w:rsidRPr="00357563">
              <w:rPr>
                <w:b/>
                <w:bCs/>
                <w:iCs/>
              </w:rPr>
              <w:t>2313200000</w:t>
            </w:r>
          </w:p>
        </w:tc>
        <w:tc>
          <w:tcPr>
            <w:tcW w:w="643" w:type="dxa"/>
            <w:tcBorders>
              <w:top w:val="single" w:sz="4" w:space="0" w:color="auto"/>
              <w:left w:val="nil"/>
              <w:bottom w:val="single" w:sz="4" w:space="0" w:color="auto"/>
              <w:right w:val="single" w:sz="4" w:space="0" w:color="auto"/>
            </w:tcBorders>
            <w:shd w:val="clear" w:color="auto" w:fill="auto"/>
            <w:hideMark/>
          </w:tcPr>
          <w:p w14:paraId="16CDFA0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6FCCF21" w14:textId="77777777" w:rsidR="00357563" w:rsidRPr="00357563" w:rsidRDefault="00357563" w:rsidP="00357563">
            <w:pPr>
              <w:jc w:val="right"/>
              <w:rPr>
                <w:b/>
                <w:bCs/>
                <w:iCs/>
              </w:rPr>
            </w:pPr>
            <w:r w:rsidRPr="00357563">
              <w:rPr>
                <w:b/>
                <w:bCs/>
                <w:iCs/>
              </w:rPr>
              <w:t>600,0</w:t>
            </w:r>
          </w:p>
        </w:tc>
      </w:tr>
      <w:tr w:rsidR="00357563" w:rsidRPr="00357563" w14:paraId="08AEC99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90B064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6FBFE2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C52C2EA"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2E0C582F" w14:textId="77777777" w:rsidR="00357563" w:rsidRPr="00357563" w:rsidRDefault="00357563" w:rsidP="00357563">
            <w:pPr>
              <w:jc w:val="center"/>
              <w:rPr>
                <w:b/>
                <w:bCs/>
                <w:iCs/>
              </w:rPr>
            </w:pPr>
            <w:r w:rsidRPr="00357563">
              <w:rPr>
                <w:b/>
                <w:bCs/>
                <w:iCs/>
              </w:rPr>
              <w:t>2313249999</w:t>
            </w:r>
          </w:p>
        </w:tc>
        <w:tc>
          <w:tcPr>
            <w:tcW w:w="643" w:type="dxa"/>
            <w:tcBorders>
              <w:top w:val="nil"/>
              <w:left w:val="nil"/>
              <w:bottom w:val="single" w:sz="4" w:space="0" w:color="auto"/>
              <w:right w:val="single" w:sz="4" w:space="0" w:color="auto"/>
            </w:tcBorders>
            <w:shd w:val="clear" w:color="auto" w:fill="auto"/>
            <w:hideMark/>
          </w:tcPr>
          <w:p w14:paraId="2A9FE05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26F08BB" w14:textId="77777777" w:rsidR="00357563" w:rsidRPr="00357563" w:rsidRDefault="00357563" w:rsidP="00357563">
            <w:pPr>
              <w:jc w:val="right"/>
              <w:rPr>
                <w:b/>
                <w:bCs/>
                <w:iCs/>
              </w:rPr>
            </w:pPr>
            <w:r w:rsidRPr="00357563">
              <w:rPr>
                <w:b/>
                <w:bCs/>
                <w:iCs/>
              </w:rPr>
              <w:t>600,0</w:t>
            </w:r>
          </w:p>
        </w:tc>
      </w:tr>
      <w:tr w:rsidR="00357563" w:rsidRPr="00357563" w14:paraId="2264E0C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477C58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1E082B5"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D035755"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143A4235" w14:textId="77777777" w:rsidR="00357563" w:rsidRPr="00357563" w:rsidRDefault="00357563" w:rsidP="00357563">
            <w:pPr>
              <w:jc w:val="center"/>
            </w:pPr>
            <w:r w:rsidRPr="00357563">
              <w:t>2313249999</w:t>
            </w:r>
          </w:p>
        </w:tc>
        <w:tc>
          <w:tcPr>
            <w:tcW w:w="643" w:type="dxa"/>
            <w:tcBorders>
              <w:top w:val="nil"/>
              <w:left w:val="nil"/>
              <w:bottom w:val="single" w:sz="4" w:space="0" w:color="auto"/>
              <w:right w:val="single" w:sz="4" w:space="0" w:color="auto"/>
            </w:tcBorders>
            <w:shd w:val="clear" w:color="auto" w:fill="auto"/>
            <w:hideMark/>
          </w:tcPr>
          <w:p w14:paraId="1A0A9511"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3056E4A" w14:textId="77777777" w:rsidR="00357563" w:rsidRPr="00357563" w:rsidRDefault="00357563" w:rsidP="00357563">
            <w:pPr>
              <w:jc w:val="right"/>
            </w:pPr>
            <w:r w:rsidRPr="00357563">
              <w:t>600,0</w:t>
            </w:r>
          </w:p>
        </w:tc>
      </w:tr>
      <w:tr w:rsidR="00357563" w:rsidRPr="00357563" w14:paraId="2313D4A9"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3110319" w14:textId="77777777" w:rsidR="00357563" w:rsidRPr="00357563" w:rsidRDefault="00357563" w:rsidP="00357563">
            <w:pPr>
              <w:rPr>
                <w:b/>
                <w:bCs/>
                <w:iCs/>
              </w:rPr>
            </w:pPr>
            <w:r w:rsidRPr="00357563">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0EB09BC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8548532"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D86A495" w14:textId="77777777" w:rsidR="00357563" w:rsidRPr="00357563" w:rsidRDefault="00357563" w:rsidP="00357563">
            <w:pPr>
              <w:jc w:val="center"/>
              <w:rPr>
                <w:b/>
                <w:bCs/>
                <w:iCs/>
              </w:rPr>
            </w:pPr>
            <w:r w:rsidRPr="00357563">
              <w:rPr>
                <w:b/>
                <w:bCs/>
                <w:iCs/>
              </w:rPr>
              <w:t>2380000000</w:t>
            </w:r>
          </w:p>
        </w:tc>
        <w:tc>
          <w:tcPr>
            <w:tcW w:w="643" w:type="dxa"/>
            <w:tcBorders>
              <w:top w:val="single" w:sz="4" w:space="0" w:color="auto"/>
              <w:left w:val="nil"/>
              <w:bottom w:val="single" w:sz="4" w:space="0" w:color="auto"/>
              <w:right w:val="single" w:sz="4" w:space="0" w:color="auto"/>
            </w:tcBorders>
            <w:shd w:val="clear" w:color="auto" w:fill="auto"/>
            <w:hideMark/>
          </w:tcPr>
          <w:p w14:paraId="4164C4A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1D9941C" w14:textId="77777777" w:rsidR="00357563" w:rsidRPr="00357563" w:rsidRDefault="00357563" w:rsidP="00357563">
            <w:pPr>
              <w:jc w:val="right"/>
              <w:rPr>
                <w:b/>
                <w:bCs/>
                <w:iCs/>
              </w:rPr>
            </w:pPr>
            <w:r w:rsidRPr="00357563">
              <w:rPr>
                <w:b/>
                <w:bCs/>
                <w:iCs/>
              </w:rPr>
              <w:t>157 618,2</w:t>
            </w:r>
          </w:p>
        </w:tc>
      </w:tr>
      <w:tr w:rsidR="00357563" w:rsidRPr="00357563" w14:paraId="08A5AC4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AD20CBE" w14:textId="77777777" w:rsidR="00357563" w:rsidRPr="00357563" w:rsidRDefault="00357563" w:rsidP="00357563">
            <w:pPr>
              <w:rPr>
                <w:b/>
                <w:bCs/>
                <w:iCs/>
              </w:rPr>
            </w:pPr>
            <w:r w:rsidRPr="0035756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773FBB7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307103A"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21067F2D" w14:textId="77777777" w:rsidR="00357563" w:rsidRPr="00357563" w:rsidRDefault="00357563" w:rsidP="00357563">
            <w:pPr>
              <w:jc w:val="center"/>
              <w:rPr>
                <w:b/>
                <w:bCs/>
                <w:iCs/>
              </w:rPr>
            </w:pPr>
            <w:r w:rsidRPr="00357563">
              <w:rPr>
                <w:b/>
                <w:bCs/>
                <w:iCs/>
              </w:rPr>
              <w:t>2381000000</w:t>
            </w:r>
          </w:p>
        </w:tc>
        <w:tc>
          <w:tcPr>
            <w:tcW w:w="643" w:type="dxa"/>
            <w:tcBorders>
              <w:top w:val="nil"/>
              <w:left w:val="nil"/>
              <w:bottom w:val="single" w:sz="4" w:space="0" w:color="auto"/>
              <w:right w:val="single" w:sz="4" w:space="0" w:color="auto"/>
            </w:tcBorders>
            <w:shd w:val="clear" w:color="auto" w:fill="auto"/>
            <w:hideMark/>
          </w:tcPr>
          <w:p w14:paraId="1149AFB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2E725E5" w14:textId="77777777" w:rsidR="00357563" w:rsidRPr="00357563" w:rsidRDefault="00357563" w:rsidP="00357563">
            <w:pPr>
              <w:jc w:val="right"/>
              <w:rPr>
                <w:b/>
                <w:bCs/>
                <w:iCs/>
              </w:rPr>
            </w:pPr>
            <w:r w:rsidRPr="00357563">
              <w:rPr>
                <w:b/>
                <w:bCs/>
                <w:iCs/>
              </w:rPr>
              <w:t>157 618,2</w:t>
            </w:r>
          </w:p>
        </w:tc>
      </w:tr>
      <w:tr w:rsidR="00357563" w:rsidRPr="00357563" w14:paraId="1A4256A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6CF7483" w14:textId="77777777" w:rsidR="00357563" w:rsidRPr="00357563" w:rsidRDefault="00357563" w:rsidP="00357563">
            <w:pPr>
              <w:rPr>
                <w:b/>
                <w:bCs/>
                <w:iCs/>
              </w:rPr>
            </w:pPr>
            <w:r w:rsidRPr="00357563">
              <w:rPr>
                <w:b/>
                <w:bCs/>
                <w:iCs/>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14:paraId="6FB5B96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99783C2"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34A67861" w14:textId="77777777" w:rsidR="00357563" w:rsidRPr="00357563" w:rsidRDefault="00357563" w:rsidP="00357563">
            <w:pPr>
              <w:jc w:val="center"/>
              <w:rPr>
                <w:b/>
                <w:bCs/>
                <w:iCs/>
              </w:rPr>
            </w:pPr>
            <w:r w:rsidRPr="00357563">
              <w:rPr>
                <w:b/>
                <w:bCs/>
                <w:iCs/>
              </w:rPr>
              <w:t>2381100000</w:t>
            </w:r>
          </w:p>
        </w:tc>
        <w:tc>
          <w:tcPr>
            <w:tcW w:w="643" w:type="dxa"/>
            <w:tcBorders>
              <w:top w:val="nil"/>
              <w:left w:val="nil"/>
              <w:bottom w:val="single" w:sz="4" w:space="0" w:color="auto"/>
              <w:right w:val="single" w:sz="4" w:space="0" w:color="auto"/>
            </w:tcBorders>
            <w:shd w:val="clear" w:color="auto" w:fill="auto"/>
            <w:hideMark/>
          </w:tcPr>
          <w:p w14:paraId="7164DEF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5CB106F" w14:textId="77777777" w:rsidR="00357563" w:rsidRPr="00357563" w:rsidRDefault="00357563" w:rsidP="00357563">
            <w:pPr>
              <w:jc w:val="right"/>
              <w:rPr>
                <w:b/>
                <w:bCs/>
                <w:iCs/>
              </w:rPr>
            </w:pPr>
            <w:r w:rsidRPr="00357563">
              <w:rPr>
                <w:b/>
                <w:bCs/>
                <w:iCs/>
              </w:rPr>
              <w:t>150 669,8</w:t>
            </w:r>
          </w:p>
        </w:tc>
      </w:tr>
      <w:tr w:rsidR="00357563" w:rsidRPr="00357563" w14:paraId="5914CB7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E0326D2"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9F5448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15364E2"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67520A84" w14:textId="77777777" w:rsidR="00357563" w:rsidRPr="00357563" w:rsidRDefault="00357563" w:rsidP="00357563">
            <w:pPr>
              <w:jc w:val="center"/>
              <w:rPr>
                <w:b/>
                <w:bCs/>
                <w:iCs/>
              </w:rPr>
            </w:pPr>
            <w:r w:rsidRPr="00357563">
              <w:rPr>
                <w:b/>
                <w:bCs/>
                <w:iCs/>
              </w:rPr>
              <w:t>2381149999</w:t>
            </w:r>
          </w:p>
        </w:tc>
        <w:tc>
          <w:tcPr>
            <w:tcW w:w="643" w:type="dxa"/>
            <w:tcBorders>
              <w:top w:val="nil"/>
              <w:left w:val="nil"/>
              <w:bottom w:val="single" w:sz="4" w:space="0" w:color="auto"/>
              <w:right w:val="single" w:sz="4" w:space="0" w:color="auto"/>
            </w:tcBorders>
            <w:shd w:val="clear" w:color="auto" w:fill="auto"/>
            <w:hideMark/>
          </w:tcPr>
          <w:p w14:paraId="516A50A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6A5FE2C" w14:textId="77777777" w:rsidR="00357563" w:rsidRPr="00357563" w:rsidRDefault="00357563" w:rsidP="00357563">
            <w:pPr>
              <w:jc w:val="right"/>
              <w:rPr>
                <w:b/>
                <w:bCs/>
                <w:iCs/>
              </w:rPr>
            </w:pPr>
            <w:r w:rsidRPr="00357563">
              <w:rPr>
                <w:b/>
                <w:bCs/>
                <w:iCs/>
              </w:rPr>
              <w:t>150 669,8</w:t>
            </w:r>
          </w:p>
        </w:tc>
      </w:tr>
      <w:tr w:rsidR="00357563" w:rsidRPr="00357563" w14:paraId="6B89EC8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DCE0985"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44FE7C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87B29BC"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27FD01D7" w14:textId="77777777" w:rsidR="00357563" w:rsidRPr="00357563" w:rsidRDefault="00357563" w:rsidP="00357563">
            <w:pPr>
              <w:jc w:val="center"/>
            </w:pPr>
            <w:r w:rsidRPr="00357563">
              <w:t>2381149999</w:t>
            </w:r>
          </w:p>
        </w:tc>
        <w:tc>
          <w:tcPr>
            <w:tcW w:w="643" w:type="dxa"/>
            <w:tcBorders>
              <w:top w:val="nil"/>
              <w:left w:val="nil"/>
              <w:bottom w:val="single" w:sz="4" w:space="0" w:color="auto"/>
              <w:right w:val="single" w:sz="4" w:space="0" w:color="auto"/>
            </w:tcBorders>
            <w:shd w:val="clear" w:color="auto" w:fill="auto"/>
            <w:hideMark/>
          </w:tcPr>
          <w:p w14:paraId="303C685A"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87C16F8" w14:textId="77777777" w:rsidR="00357563" w:rsidRPr="00357563" w:rsidRDefault="00357563" w:rsidP="00357563">
            <w:pPr>
              <w:jc w:val="right"/>
            </w:pPr>
            <w:r w:rsidRPr="00357563">
              <w:t>150 669,8</w:t>
            </w:r>
          </w:p>
        </w:tc>
      </w:tr>
      <w:tr w:rsidR="00357563" w:rsidRPr="00357563" w14:paraId="25D7E701"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542E47C" w14:textId="77777777" w:rsidR="00357563" w:rsidRPr="00357563" w:rsidRDefault="00357563" w:rsidP="00357563">
            <w:pPr>
              <w:rPr>
                <w:b/>
                <w:bCs/>
                <w:iCs/>
              </w:rPr>
            </w:pPr>
            <w:r w:rsidRPr="00357563">
              <w:rPr>
                <w:b/>
                <w:bCs/>
                <w:iCs/>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14:paraId="124437CD"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E1D6347"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2876704A" w14:textId="77777777" w:rsidR="00357563" w:rsidRPr="00357563" w:rsidRDefault="00357563" w:rsidP="00357563">
            <w:pPr>
              <w:jc w:val="center"/>
              <w:rPr>
                <w:b/>
                <w:bCs/>
                <w:iCs/>
              </w:rPr>
            </w:pPr>
            <w:r w:rsidRPr="00357563">
              <w:rPr>
                <w:b/>
                <w:bCs/>
                <w:iCs/>
              </w:rPr>
              <w:t>2381600000</w:t>
            </w:r>
          </w:p>
        </w:tc>
        <w:tc>
          <w:tcPr>
            <w:tcW w:w="643" w:type="dxa"/>
            <w:tcBorders>
              <w:top w:val="single" w:sz="4" w:space="0" w:color="auto"/>
              <w:left w:val="nil"/>
              <w:bottom w:val="single" w:sz="4" w:space="0" w:color="auto"/>
              <w:right w:val="single" w:sz="4" w:space="0" w:color="auto"/>
            </w:tcBorders>
            <w:shd w:val="clear" w:color="auto" w:fill="auto"/>
            <w:hideMark/>
          </w:tcPr>
          <w:p w14:paraId="62BE840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1DBBC69" w14:textId="77777777" w:rsidR="00357563" w:rsidRPr="00357563" w:rsidRDefault="00357563" w:rsidP="00357563">
            <w:pPr>
              <w:jc w:val="right"/>
              <w:rPr>
                <w:b/>
                <w:bCs/>
                <w:iCs/>
              </w:rPr>
            </w:pPr>
            <w:r w:rsidRPr="00357563">
              <w:rPr>
                <w:b/>
                <w:bCs/>
                <w:iCs/>
              </w:rPr>
              <w:t>3 333,3</w:t>
            </w:r>
          </w:p>
        </w:tc>
      </w:tr>
      <w:tr w:rsidR="00357563" w:rsidRPr="00357563" w14:paraId="127F9CE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6C5E98D" w14:textId="77777777" w:rsidR="00357563" w:rsidRPr="00357563" w:rsidRDefault="00357563" w:rsidP="00357563">
            <w:pPr>
              <w:rPr>
                <w:b/>
                <w:bCs/>
                <w:iCs/>
              </w:rPr>
            </w:pPr>
            <w:r w:rsidRPr="00357563">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519DBE6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B9E831C"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7B188F27" w14:textId="77777777" w:rsidR="00357563" w:rsidRPr="00357563" w:rsidRDefault="00357563" w:rsidP="00357563">
            <w:pPr>
              <w:jc w:val="center"/>
              <w:rPr>
                <w:b/>
                <w:bCs/>
                <w:iCs/>
              </w:rPr>
            </w:pPr>
            <w:r w:rsidRPr="00357563">
              <w:rPr>
                <w:b/>
                <w:bCs/>
                <w:iCs/>
              </w:rPr>
              <w:t>23816S2370</w:t>
            </w:r>
          </w:p>
        </w:tc>
        <w:tc>
          <w:tcPr>
            <w:tcW w:w="643" w:type="dxa"/>
            <w:tcBorders>
              <w:top w:val="nil"/>
              <w:left w:val="nil"/>
              <w:bottom w:val="single" w:sz="4" w:space="0" w:color="auto"/>
              <w:right w:val="single" w:sz="4" w:space="0" w:color="auto"/>
            </w:tcBorders>
            <w:shd w:val="clear" w:color="auto" w:fill="auto"/>
            <w:hideMark/>
          </w:tcPr>
          <w:p w14:paraId="7838BE0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3DF2448" w14:textId="77777777" w:rsidR="00357563" w:rsidRPr="00357563" w:rsidRDefault="00357563" w:rsidP="00357563">
            <w:pPr>
              <w:jc w:val="right"/>
              <w:rPr>
                <w:b/>
                <w:bCs/>
                <w:iCs/>
              </w:rPr>
            </w:pPr>
            <w:r w:rsidRPr="00357563">
              <w:rPr>
                <w:b/>
                <w:bCs/>
                <w:iCs/>
              </w:rPr>
              <w:t>3 333,3</w:t>
            </w:r>
          </w:p>
        </w:tc>
      </w:tr>
      <w:tr w:rsidR="00357563" w:rsidRPr="00357563" w14:paraId="6F667A7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4B1F22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9A28AAA"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BAEA22D"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25909375" w14:textId="77777777" w:rsidR="00357563" w:rsidRPr="00357563" w:rsidRDefault="00357563" w:rsidP="00357563">
            <w:pPr>
              <w:jc w:val="center"/>
            </w:pPr>
            <w:r w:rsidRPr="00357563">
              <w:t>23816S2370</w:t>
            </w:r>
          </w:p>
        </w:tc>
        <w:tc>
          <w:tcPr>
            <w:tcW w:w="643" w:type="dxa"/>
            <w:tcBorders>
              <w:top w:val="nil"/>
              <w:left w:val="nil"/>
              <w:bottom w:val="single" w:sz="4" w:space="0" w:color="auto"/>
              <w:right w:val="single" w:sz="4" w:space="0" w:color="auto"/>
            </w:tcBorders>
            <w:shd w:val="clear" w:color="auto" w:fill="auto"/>
            <w:hideMark/>
          </w:tcPr>
          <w:p w14:paraId="3675B3C4"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5C7E2BE3" w14:textId="77777777" w:rsidR="00357563" w:rsidRPr="00357563" w:rsidRDefault="00357563" w:rsidP="00357563">
            <w:pPr>
              <w:jc w:val="right"/>
            </w:pPr>
            <w:r w:rsidRPr="00357563">
              <w:t>3 333,3</w:t>
            </w:r>
          </w:p>
        </w:tc>
      </w:tr>
      <w:tr w:rsidR="00357563" w:rsidRPr="00357563" w14:paraId="1EAFDBC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974AFEC" w14:textId="77777777" w:rsidR="00357563" w:rsidRPr="00357563" w:rsidRDefault="00357563" w:rsidP="00357563">
            <w:pPr>
              <w:rPr>
                <w:b/>
                <w:bCs/>
                <w:iCs/>
              </w:rPr>
            </w:pPr>
            <w:r w:rsidRPr="00357563">
              <w:rPr>
                <w:b/>
                <w:bCs/>
                <w:iCs/>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14:paraId="1C8DCD46"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708B66C"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744B055A" w14:textId="77777777" w:rsidR="00357563" w:rsidRPr="00357563" w:rsidRDefault="00357563" w:rsidP="00357563">
            <w:pPr>
              <w:jc w:val="center"/>
              <w:rPr>
                <w:b/>
                <w:bCs/>
                <w:iCs/>
              </w:rPr>
            </w:pPr>
            <w:r w:rsidRPr="00357563">
              <w:rPr>
                <w:b/>
                <w:bCs/>
                <w:iCs/>
              </w:rPr>
              <w:t>2381700000</w:t>
            </w:r>
          </w:p>
        </w:tc>
        <w:tc>
          <w:tcPr>
            <w:tcW w:w="643" w:type="dxa"/>
            <w:tcBorders>
              <w:top w:val="single" w:sz="4" w:space="0" w:color="auto"/>
              <w:left w:val="nil"/>
              <w:bottom w:val="single" w:sz="4" w:space="0" w:color="auto"/>
              <w:right w:val="single" w:sz="4" w:space="0" w:color="auto"/>
            </w:tcBorders>
            <w:shd w:val="clear" w:color="auto" w:fill="auto"/>
            <w:hideMark/>
          </w:tcPr>
          <w:p w14:paraId="7D194FC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F161EFE" w14:textId="77777777" w:rsidR="00357563" w:rsidRPr="00357563" w:rsidRDefault="00357563" w:rsidP="00357563">
            <w:pPr>
              <w:jc w:val="right"/>
              <w:rPr>
                <w:b/>
                <w:bCs/>
                <w:iCs/>
              </w:rPr>
            </w:pPr>
            <w:r w:rsidRPr="00357563">
              <w:rPr>
                <w:b/>
                <w:bCs/>
                <w:iCs/>
              </w:rPr>
              <w:t>3 615,0</w:t>
            </w:r>
          </w:p>
        </w:tc>
      </w:tr>
      <w:tr w:rsidR="00357563" w:rsidRPr="00357563" w14:paraId="10A292C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B902608" w14:textId="77777777" w:rsidR="00357563" w:rsidRPr="00357563" w:rsidRDefault="00357563" w:rsidP="00357563">
            <w:pPr>
              <w:rPr>
                <w:b/>
                <w:bCs/>
                <w:iCs/>
              </w:rPr>
            </w:pPr>
            <w:r w:rsidRPr="00357563">
              <w:rPr>
                <w:b/>
                <w:bCs/>
                <w:iCs/>
              </w:rPr>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14:paraId="440FE39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09AD3CD"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3EBC1EF0" w14:textId="77777777" w:rsidR="00357563" w:rsidRPr="00357563" w:rsidRDefault="00357563" w:rsidP="00357563">
            <w:pPr>
              <w:jc w:val="center"/>
              <w:rPr>
                <w:b/>
                <w:bCs/>
                <w:iCs/>
              </w:rPr>
            </w:pPr>
            <w:r w:rsidRPr="00357563">
              <w:rPr>
                <w:b/>
                <w:bCs/>
                <w:iCs/>
              </w:rPr>
              <w:t>23817S2380</w:t>
            </w:r>
          </w:p>
        </w:tc>
        <w:tc>
          <w:tcPr>
            <w:tcW w:w="643" w:type="dxa"/>
            <w:tcBorders>
              <w:top w:val="nil"/>
              <w:left w:val="nil"/>
              <w:bottom w:val="single" w:sz="4" w:space="0" w:color="auto"/>
              <w:right w:val="single" w:sz="4" w:space="0" w:color="auto"/>
            </w:tcBorders>
            <w:shd w:val="clear" w:color="auto" w:fill="auto"/>
            <w:hideMark/>
          </w:tcPr>
          <w:p w14:paraId="51FBB14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FCC032C" w14:textId="77777777" w:rsidR="00357563" w:rsidRPr="00357563" w:rsidRDefault="00357563" w:rsidP="00357563">
            <w:pPr>
              <w:jc w:val="right"/>
              <w:rPr>
                <w:b/>
                <w:bCs/>
                <w:iCs/>
              </w:rPr>
            </w:pPr>
            <w:r w:rsidRPr="00357563">
              <w:rPr>
                <w:b/>
                <w:bCs/>
                <w:iCs/>
              </w:rPr>
              <w:t>3 615,0</w:t>
            </w:r>
          </w:p>
        </w:tc>
      </w:tr>
      <w:tr w:rsidR="00357563" w:rsidRPr="00357563" w14:paraId="13235A7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7E6272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377C500"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4CD6AB1"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5782CC09" w14:textId="77777777" w:rsidR="00357563" w:rsidRPr="00357563" w:rsidRDefault="00357563" w:rsidP="00357563">
            <w:pPr>
              <w:jc w:val="center"/>
            </w:pPr>
            <w:r w:rsidRPr="00357563">
              <w:t>23817S2380</w:t>
            </w:r>
          </w:p>
        </w:tc>
        <w:tc>
          <w:tcPr>
            <w:tcW w:w="643" w:type="dxa"/>
            <w:tcBorders>
              <w:top w:val="nil"/>
              <w:left w:val="nil"/>
              <w:bottom w:val="single" w:sz="4" w:space="0" w:color="auto"/>
              <w:right w:val="single" w:sz="4" w:space="0" w:color="auto"/>
            </w:tcBorders>
            <w:shd w:val="clear" w:color="auto" w:fill="auto"/>
            <w:hideMark/>
          </w:tcPr>
          <w:p w14:paraId="4FDA56E7"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0644A966" w14:textId="77777777" w:rsidR="00357563" w:rsidRPr="00357563" w:rsidRDefault="00357563" w:rsidP="00357563">
            <w:pPr>
              <w:jc w:val="right"/>
            </w:pPr>
            <w:r w:rsidRPr="00357563">
              <w:t>3 615,0</w:t>
            </w:r>
          </w:p>
        </w:tc>
      </w:tr>
      <w:tr w:rsidR="00357563" w:rsidRPr="00357563" w14:paraId="532EA6CA"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E533C3C" w14:textId="77777777" w:rsidR="00357563" w:rsidRPr="00357563" w:rsidRDefault="00357563" w:rsidP="00357563">
            <w:pPr>
              <w:rPr>
                <w:b/>
                <w:bCs/>
                <w:iCs/>
              </w:rPr>
            </w:pPr>
            <w:r w:rsidRPr="00357563">
              <w:rPr>
                <w:b/>
                <w:bCs/>
                <w:iCs/>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14:paraId="6A3AA6EE"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722F032"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265920B" w14:textId="77777777" w:rsidR="00357563" w:rsidRPr="00357563" w:rsidRDefault="00357563" w:rsidP="00357563">
            <w:pPr>
              <w:jc w:val="center"/>
              <w:rPr>
                <w:b/>
                <w:bCs/>
                <w:iCs/>
              </w:rPr>
            </w:pPr>
            <w:r w:rsidRPr="00357563">
              <w:rPr>
                <w:b/>
                <w:bCs/>
                <w:iCs/>
              </w:rPr>
              <w:t>2390000000</w:t>
            </w:r>
          </w:p>
        </w:tc>
        <w:tc>
          <w:tcPr>
            <w:tcW w:w="643" w:type="dxa"/>
            <w:tcBorders>
              <w:top w:val="single" w:sz="4" w:space="0" w:color="auto"/>
              <w:left w:val="nil"/>
              <w:bottom w:val="single" w:sz="4" w:space="0" w:color="auto"/>
              <w:right w:val="single" w:sz="4" w:space="0" w:color="auto"/>
            </w:tcBorders>
            <w:shd w:val="clear" w:color="auto" w:fill="auto"/>
            <w:hideMark/>
          </w:tcPr>
          <w:p w14:paraId="4DA08EB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38F8003" w14:textId="77777777" w:rsidR="00357563" w:rsidRPr="00357563" w:rsidRDefault="00357563" w:rsidP="00357563">
            <w:pPr>
              <w:jc w:val="right"/>
              <w:rPr>
                <w:b/>
                <w:bCs/>
                <w:iCs/>
              </w:rPr>
            </w:pPr>
            <w:r w:rsidRPr="00357563">
              <w:rPr>
                <w:b/>
                <w:bCs/>
                <w:iCs/>
              </w:rPr>
              <w:t>730,0</w:t>
            </w:r>
          </w:p>
        </w:tc>
      </w:tr>
      <w:tr w:rsidR="00357563" w:rsidRPr="00357563" w14:paraId="7825ED46"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FC179F6" w14:textId="77777777" w:rsidR="00357563" w:rsidRPr="00357563" w:rsidRDefault="00357563" w:rsidP="00357563">
            <w:pPr>
              <w:rPr>
                <w:b/>
                <w:bCs/>
                <w:iCs/>
              </w:rPr>
            </w:pPr>
            <w:r w:rsidRPr="00357563">
              <w:rPr>
                <w:b/>
                <w:bCs/>
                <w:iCs/>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14:paraId="7C709F6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79FB50B"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14F12843" w14:textId="77777777" w:rsidR="00357563" w:rsidRPr="00357563" w:rsidRDefault="00357563" w:rsidP="00357563">
            <w:pPr>
              <w:jc w:val="center"/>
              <w:rPr>
                <w:b/>
                <w:bCs/>
                <w:iCs/>
              </w:rPr>
            </w:pPr>
            <w:r w:rsidRPr="00357563">
              <w:rPr>
                <w:b/>
                <w:bCs/>
                <w:iCs/>
              </w:rPr>
              <w:t>2391000000</w:t>
            </w:r>
          </w:p>
        </w:tc>
        <w:tc>
          <w:tcPr>
            <w:tcW w:w="643" w:type="dxa"/>
            <w:tcBorders>
              <w:top w:val="nil"/>
              <w:left w:val="nil"/>
              <w:bottom w:val="single" w:sz="4" w:space="0" w:color="auto"/>
              <w:right w:val="single" w:sz="4" w:space="0" w:color="auto"/>
            </w:tcBorders>
            <w:shd w:val="clear" w:color="auto" w:fill="auto"/>
            <w:hideMark/>
          </w:tcPr>
          <w:p w14:paraId="02A24DD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790C6C3" w14:textId="77777777" w:rsidR="00357563" w:rsidRPr="00357563" w:rsidRDefault="00357563" w:rsidP="00357563">
            <w:pPr>
              <w:jc w:val="right"/>
              <w:rPr>
                <w:b/>
                <w:bCs/>
                <w:iCs/>
              </w:rPr>
            </w:pPr>
            <w:r w:rsidRPr="00357563">
              <w:rPr>
                <w:b/>
                <w:bCs/>
                <w:iCs/>
              </w:rPr>
              <w:t>40,0</w:t>
            </w:r>
          </w:p>
        </w:tc>
      </w:tr>
      <w:tr w:rsidR="00357563" w:rsidRPr="00357563" w14:paraId="4C5D59B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20C7D61" w14:textId="77777777" w:rsidR="00357563" w:rsidRPr="00357563" w:rsidRDefault="00357563" w:rsidP="00357563">
            <w:pPr>
              <w:rPr>
                <w:b/>
                <w:bCs/>
                <w:iCs/>
              </w:rPr>
            </w:pPr>
            <w:r w:rsidRPr="0035756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1432E24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F1EC6A7"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5AB7FC36" w14:textId="77777777" w:rsidR="00357563" w:rsidRPr="00357563" w:rsidRDefault="00357563" w:rsidP="00357563">
            <w:pPr>
              <w:jc w:val="center"/>
              <w:rPr>
                <w:b/>
                <w:bCs/>
                <w:iCs/>
              </w:rPr>
            </w:pPr>
            <w:r w:rsidRPr="00357563">
              <w:rPr>
                <w:b/>
                <w:bCs/>
                <w:iCs/>
              </w:rPr>
              <w:t>2391100000</w:t>
            </w:r>
          </w:p>
        </w:tc>
        <w:tc>
          <w:tcPr>
            <w:tcW w:w="643" w:type="dxa"/>
            <w:tcBorders>
              <w:top w:val="nil"/>
              <w:left w:val="nil"/>
              <w:bottom w:val="single" w:sz="4" w:space="0" w:color="auto"/>
              <w:right w:val="single" w:sz="4" w:space="0" w:color="auto"/>
            </w:tcBorders>
            <w:shd w:val="clear" w:color="auto" w:fill="auto"/>
            <w:hideMark/>
          </w:tcPr>
          <w:p w14:paraId="5F53941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464DC1F" w14:textId="77777777" w:rsidR="00357563" w:rsidRPr="00357563" w:rsidRDefault="00357563" w:rsidP="00357563">
            <w:pPr>
              <w:jc w:val="right"/>
              <w:rPr>
                <w:b/>
                <w:bCs/>
                <w:iCs/>
              </w:rPr>
            </w:pPr>
            <w:r w:rsidRPr="00357563">
              <w:rPr>
                <w:b/>
                <w:bCs/>
                <w:iCs/>
              </w:rPr>
              <w:t>40,0</w:t>
            </w:r>
          </w:p>
        </w:tc>
      </w:tr>
      <w:tr w:rsidR="00357563" w:rsidRPr="00357563" w14:paraId="2278063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447B41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DD5DFA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0F1F411"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6D2D0751" w14:textId="77777777" w:rsidR="00357563" w:rsidRPr="00357563" w:rsidRDefault="00357563" w:rsidP="00357563">
            <w:pPr>
              <w:jc w:val="center"/>
              <w:rPr>
                <w:b/>
                <w:bCs/>
                <w:iCs/>
              </w:rPr>
            </w:pPr>
            <w:r w:rsidRPr="00357563">
              <w:rPr>
                <w:b/>
                <w:bCs/>
                <w:iCs/>
              </w:rPr>
              <w:t>2391149999</w:t>
            </w:r>
          </w:p>
        </w:tc>
        <w:tc>
          <w:tcPr>
            <w:tcW w:w="643" w:type="dxa"/>
            <w:tcBorders>
              <w:top w:val="nil"/>
              <w:left w:val="nil"/>
              <w:bottom w:val="single" w:sz="4" w:space="0" w:color="auto"/>
              <w:right w:val="single" w:sz="4" w:space="0" w:color="auto"/>
            </w:tcBorders>
            <w:shd w:val="clear" w:color="auto" w:fill="auto"/>
            <w:hideMark/>
          </w:tcPr>
          <w:p w14:paraId="737E91C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9AB7A19" w14:textId="77777777" w:rsidR="00357563" w:rsidRPr="00357563" w:rsidRDefault="00357563" w:rsidP="00357563">
            <w:pPr>
              <w:jc w:val="right"/>
              <w:rPr>
                <w:b/>
                <w:bCs/>
                <w:iCs/>
              </w:rPr>
            </w:pPr>
            <w:r w:rsidRPr="00357563">
              <w:rPr>
                <w:b/>
                <w:bCs/>
                <w:iCs/>
              </w:rPr>
              <w:t>40,0</w:t>
            </w:r>
          </w:p>
        </w:tc>
      </w:tr>
      <w:tr w:rsidR="00357563" w:rsidRPr="00357563" w14:paraId="322FFE2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1928254"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C9ECC60"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3133C18"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63F5278E" w14:textId="77777777" w:rsidR="00357563" w:rsidRPr="00357563" w:rsidRDefault="00357563" w:rsidP="00357563">
            <w:pPr>
              <w:jc w:val="center"/>
            </w:pPr>
            <w:r w:rsidRPr="00357563">
              <w:t>2391149999</w:t>
            </w:r>
          </w:p>
        </w:tc>
        <w:tc>
          <w:tcPr>
            <w:tcW w:w="643" w:type="dxa"/>
            <w:tcBorders>
              <w:top w:val="nil"/>
              <w:left w:val="nil"/>
              <w:bottom w:val="single" w:sz="4" w:space="0" w:color="auto"/>
              <w:right w:val="single" w:sz="4" w:space="0" w:color="auto"/>
            </w:tcBorders>
            <w:shd w:val="clear" w:color="auto" w:fill="auto"/>
            <w:hideMark/>
          </w:tcPr>
          <w:p w14:paraId="4EFB4D53"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9D241B8" w14:textId="77777777" w:rsidR="00357563" w:rsidRPr="00357563" w:rsidRDefault="00357563" w:rsidP="00357563">
            <w:pPr>
              <w:jc w:val="right"/>
            </w:pPr>
            <w:r w:rsidRPr="00357563">
              <w:t>40,0</w:t>
            </w:r>
          </w:p>
        </w:tc>
      </w:tr>
      <w:tr w:rsidR="00357563" w:rsidRPr="00357563" w14:paraId="3937E64B"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635A429" w14:textId="77777777" w:rsidR="00357563" w:rsidRPr="00357563" w:rsidRDefault="00357563" w:rsidP="00357563">
            <w:pPr>
              <w:rPr>
                <w:b/>
                <w:bCs/>
                <w:iCs/>
              </w:rPr>
            </w:pPr>
            <w:r w:rsidRPr="00357563">
              <w:rPr>
                <w:b/>
                <w:bCs/>
                <w:iCs/>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14:paraId="02E7A71E"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C02E4DF"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6612F09D" w14:textId="77777777" w:rsidR="00357563" w:rsidRPr="00357563" w:rsidRDefault="00357563" w:rsidP="00357563">
            <w:pPr>
              <w:jc w:val="center"/>
              <w:rPr>
                <w:b/>
                <w:bCs/>
                <w:iCs/>
              </w:rPr>
            </w:pPr>
            <w:r w:rsidRPr="00357563">
              <w:rPr>
                <w:b/>
                <w:bCs/>
                <w:iCs/>
              </w:rPr>
              <w:t>2392000000</w:t>
            </w:r>
          </w:p>
        </w:tc>
        <w:tc>
          <w:tcPr>
            <w:tcW w:w="643" w:type="dxa"/>
            <w:tcBorders>
              <w:top w:val="single" w:sz="4" w:space="0" w:color="auto"/>
              <w:left w:val="nil"/>
              <w:bottom w:val="single" w:sz="4" w:space="0" w:color="auto"/>
              <w:right w:val="single" w:sz="4" w:space="0" w:color="auto"/>
            </w:tcBorders>
            <w:shd w:val="clear" w:color="auto" w:fill="auto"/>
            <w:hideMark/>
          </w:tcPr>
          <w:p w14:paraId="7FA5B14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28FFF0A" w14:textId="77777777" w:rsidR="00357563" w:rsidRPr="00357563" w:rsidRDefault="00357563" w:rsidP="00357563">
            <w:pPr>
              <w:jc w:val="right"/>
              <w:rPr>
                <w:b/>
                <w:bCs/>
                <w:iCs/>
              </w:rPr>
            </w:pPr>
            <w:r w:rsidRPr="00357563">
              <w:rPr>
                <w:b/>
                <w:bCs/>
                <w:iCs/>
              </w:rPr>
              <w:t>440,0</w:t>
            </w:r>
          </w:p>
        </w:tc>
      </w:tr>
      <w:tr w:rsidR="00357563" w:rsidRPr="00357563" w14:paraId="25D1491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08AA5E9" w14:textId="77777777" w:rsidR="00357563" w:rsidRPr="00357563" w:rsidRDefault="00357563" w:rsidP="00357563">
            <w:pPr>
              <w:rPr>
                <w:b/>
                <w:bCs/>
                <w:iCs/>
              </w:rPr>
            </w:pPr>
            <w:r w:rsidRPr="00357563">
              <w:rPr>
                <w:b/>
                <w:bCs/>
                <w:iCs/>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14:paraId="520BAD3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501F5F2"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57451742" w14:textId="77777777" w:rsidR="00357563" w:rsidRPr="00357563" w:rsidRDefault="00357563" w:rsidP="00357563">
            <w:pPr>
              <w:jc w:val="center"/>
              <w:rPr>
                <w:b/>
                <w:bCs/>
                <w:iCs/>
              </w:rPr>
            </w:pPr>
            <w:r w:rsidRPr="00357563">
              <w:rPr>
                <w:b/>
                <w:bCs/>
                <w:iCs/>
              </w:rPr>
              <w:t>2392100000</w:t>
            </w:r>
          </w:p>
        </w:tc>
        <w:tc>
          <w:tcPr>
            <w:tcW w:w="643" w:type="dxa"/>
            <w:tcBorders>
              <w:top w:val="nil"/>
              <w:left w:val="nil"/>
              <w:bottom w:val="single" w:sz="4" w:space="0" w:color="auto"/>
              <w:right w:val="single" w:sz="4" w:space="0" w:color="auto"/>
            </w:tcBorders>
            <w:shd w:val="clear" w:color="auto" w:fill="auto"/>
            <w:hideMark/>
          </w:tcPr>
          <w:p w14:paraId="109A30B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64BD259" w14:textId="77777777" w:rsidR="00357563" w:rsidRPr="00357563" w:rsidRDefault="00357563" w:rsidP="00357563">
            <w:pPr>
              <w:jc w:val="right"/>
              <w:rPr>
                <w:b/>
                <w:bCs/>
                <w:iCs/>
              </w:rPr>
            </w:pPr>
            <w:r w:rsidRPr="00357563">
              <w:rPr>
                <w:b/>
                <w:bCs/>
                <w:iCs/>
              </w:rPr>
              <w:t>440,0</w:t>
            </w:r>
          </w:p>
        </w:tc>
      </w:tr>
      <w:tr w:rsidR="00357563" w:rsidRPr="00357563" w14:paraId="2DB7566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8EDF05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B2B070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CB9C9A7"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4E79B5ED" w14:textId="77777777" w:rsidR="00357563" w:rsidRPr="00357563" w:rsidRDefault="00357563" w:rsidP="00357563">
            <w:pPr>
              <w:jc w:val="center"/>
              <w:rPr>
                <w:b/>
                <w:bCs/>
                <w:iCs/>
              </w:rPr>
            </w:pPr>
            <w:r w:rsidRPr="00357563">
              <w:rPr>
                <w:b/>
                <w:bCs/>
                <w:iCs/>
              </w:rPr>
              <w:t>2392149999</w:t>
            </w:r>
          </w:p>
        </w:tc>
        <w:tc>
          <w:tcPr>
            <w:tcW w:w="643" w:type="dxa"/>
            <w:tcBorders>
              <w:top w:val="nil"/>
              <w:left w:val="nil"/>
              <w:bottom w:val="single" w:sz="4" w:space="0" w:color="auto"/>
              <w:right w:val="single" w:sz="4" w:space="0" w:color="auto"/>
            </w:tcBorders>
            <w:shd w:val="clear" w:color="auto" w:fill="auto"/>
            <w:hideMark/>
          </w:tcPr>
          <w:p w14:paraId="2E45300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501160" w14:textId="77777777" w:rsidR="00357563" w:rsidRPr="00357563" w:rsidRDefault="00357563" w:rsidP="00357563">
            <w:pPr>
              <w:jc w:val="right"/>
              <w:rPr>
                <w:b/>
                <w:bCs/>
                <w:iCs/>
              </w:rPr>
            </w:pPr>
            <w:r w:rsidRPr="00357563">
              <w:rPr>
                <w:b/>
                <w:bCs/>
                <w:iCs/>
              </w:rPr>
              <w:t>440,0</w:t>
            </w:r>
          </w:p>
        </w:tc>
      </w:tr>
      <w:tr w:rsidR="00357563" w:rsidRPr="00357563" w14:paraId="423C33D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D79C484"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374F0C3"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8456FEF"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4AE410D8" w14:textId="77777777" w:rsidR="00357563" w:rsidRPr="00357563" w:rsidRDefault="00357563" w:rsidP="00357563">
            <w:pPr>
              <w:jc w:val="center"/>
            </w:pPr>
            <w:r w:rsidRPr="00357563">
              <w:t>2392149999</w:t>
            </w:r>
          </w:p>
        </w:tc>
        <w:tc>
          <w:tcPr>
            <w:tcW w:w="643" w:type="dxa"/>
            <w:tcBorders>
              <w:top w:val="nil"/>
              <w:left w:val="nil"/>
              <w:bottom w:val="single" w:sz="4" w:space="0" w:color="auto"/>
              <w:right w:val="single" w:sz="4" w:space="0" w:color="auto"/>
            </w:tcBorders>
            <w:shd w:val="clear" w:color="auto" w:fill="auto"/>
            <w:hideMark/>
          </w:tcPr>
          <w:p w14:paraId="2A671353"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4F5D1D5C" w14:textId="77777777" w:rsidR="00357563" w:rsidRPr="00357563" w:rsidRDefault="00357563" w:rsidP="00357563">
            <w:pPr>
              <w:jc w:val="right"/>
            </w:pPr>
            <w:r w:rsidRPr="00357563">
              <w:t>100,0</w:t>
            </w:r>
          </w:p>
        </w:tc>
      </w:tr>
      <w:tr w:rsidR="00357563" w:rsidRPr="00357563" w14:paraId="543A950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A9D2AF4"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A858B70"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0431564"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78985EAA" w14:textId="77777777" w:rsidR="00357563" w:rsidRPr="00357563" w:rsidRDefault="00357563" w:rsidP="00357563">
            <w:pPr>
              <w:jc w:val="center"/>
            </w:pPr>
            <w:r w:rsidRPr="00357563">
              <w:t>2392149999</w:t>
            </w:r>
          </w:p>
        </w:tc>
        <w:tc>
          <w:tcPr>
            <w:tcW w:w="643" w:type="dxa"/>
            <w:tcBorders>
              <w:top w:val="nil"/>
              <w:left w:val="nil"/>
              <w:bottom w:val="single" w:sz="4" w:space="0" w:color="auto"/>
              <w:right w:val="single" w:sz="4" w:space="0" w:color="auto"/>
            </w:tcBorders>
            <w:shd w:val="clear" w:color="auto" w:fill="auto"/>
            <w:hideMark/>
          </w:tcPr>
          <w:p w14:paraId="08748896"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79A89A76" w14:textId="77777777" w:rsidR="00357563" w:rsidRPr="00357563" w:rsidRDefault="00357563" w:rsidP="00357563">
            <w:pPr>
              <w:jc w:val="right"/>
            </w:pPr>
            <w:r w:rsidRPr="00357563">
              <w:t>340,0</w:t>
            </w:r>
          </w:p>
        </w:tc>
      </w:tr>
      <w:tr w:rsidR="00357563" w:rsidRPr="00357563" w14:paraId="0A0E01DA"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673362E" w14:textId="77777777" w:rsidR="00357563" w:rsidRPr="00357563" w:rsidRDefault="00357563" w:rsidP="00357563">
            <w:pPr>
              <w:rPr>
                <w:b/>
                <w:bCs/>
                <w:iCs/>
              </w:rPr>
            </w:pPr>
            <w:r w:rsidRPr="00357563">
              <w:rPr>
                <w:b/>
                <w:bCs/>
                <w:iCs/>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6CF27559"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C8CD417" w14:textId="77777777" w:rsidR="00357563" w:rsidRPr="00357563" w:rsidRDefault="00357563" w:rsidP="00357563">
            <w:pPr>
              <w:jc w:val="center"/>
              <w:rPr>
                <w:b/>
                <w:bCs/>
                <w:iCs/>
              </w:rPr>
            </w:pPr>
            <w:r w:rsidRPr="0035756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31B13A77" w14:textId="77777777" w:rsidR="00357563" w:rsidRPr="00357563" w:rsidRDefault="00357563" w:rsidP="00357563">
            <w:pPr>
              <w:jc w:val="center"/>
              <w:rPr>
                <w:b/>
                <w:bCs/>
                <w:iCs/>
              </w:rPr>
            </w:pPr>
            <w:r w:rsidRPr="00357563">
              <w:rPr>
                <w:b/>
                <w:bCs/>
                <w:iCs/>
              </w:rPr>
              <w:t>2393000000</w:t>
            </w:r>
          </w:p>
        </w:tc>
        <w:tc>
          <w:tcPr>
            <w:tcW w:w="643" w:type="dxa"/>
            <w:tcBorders>
              <w:top w:val="single" w:sz="4" w:space="0" w:color="auto"/>
              <w:left w:val="nil"/>
              <w:bottom w:val="single" w:sz="4" w:space="0" w:color="auto"/>
              <w:right w:val="single" w:sz="4" w:space="0" w:color="auto"/>
            </w:tcBorders>
            <w:shd w:val="clear" w:color="auto" w:fill="auto"/>
            <w:hideMark/>
          </w:tcPr>
          <w:p w14:paraId="771CC55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5CB79D7" w14:textId="77777777" w:rsidR="00357563" w:rsidRPr="00357563" w:rsidRDefault="00357563" w:rsidP="00357563">
            <w:pPr>
              <w:jc w:val="right"/>
              <w:rPr>
                <w:b/>
                <w:bCs/>
                <w:iCs/>
              </w:rPr>
            </w:pPr>
            <w:r w:rsidRPr="00357563">
              <w:rPr>
                <w:b/>
                <w:bCs/>
                <w:iCs/>
              </w:rPr>
              <w:t>250,0</w:t>
            </w:r>
          </w:p>
        </w:tc>
      </w:tr>
      <w:tr w:rsidR="00357563" w:rsidRPr="00357563" w14:paraId="4C117E7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669CC61" w14:textId="77777777" w:rsidR="00357563" w:rsidRPr="00357563" w:rsidRDefault="00357563" w:rsidP="00357563">
            <w:pPr>
              <w:rPr>
                <w:b/>
                <w:bCs/>
                <w:iCs/>
              </w:rPr>
            </w:pPr>
            <w:r w:rsidRPr="00357563">
              <w:rPr>
                <w:b/>
                <w:bCs/>
                <w:iCs/>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14:paraId="33D28A5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F11208A"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3F1A232D" w14:textId="77777777" w:rsidR="00357563" w:rsidRPr="00357563" w:rsidRDefault="00357563" w:rsidP="00357563">
            <w:pPr>
              <w:jc w:val="center"/>
              <w:rPr>
                <w:b/>
                <w:bCs/>
                <w:iCs/>
              </w:rPr>
            </w:pPr>
            <w:r w:rsidRPr="00357563">
              <w:rPr>
                <w:b/>
                <w:bCs/>
                <w:iCs/>
              </w:rPr>
              <w:t>2393100000</w:t>
            </w:r>
          </w:p>
        </w:tc>
        <w:tc>
          <w:tcPr>
            <w:tcW w:w="643" w:type="dxa"/>
            <w:tcBorders>
              <w:top w:val="nil"/>
              <w:left w:val="nil"/>
              <w:bottom w:val="single" w:sz="4" w:space="0" w:color="auto"/>
              <w:right w:val="single" w:sz="4" w:space="0" w:color="auto"/>
            </w:tcBorders>
            <w:shd w:val="clear" w:color="auto" w:fill="auto"/>
            <w:hideMark/>
          </w:tcPr>
          <w:p w14:paraId="68C4556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F0D4B60" w14:textId="77777777" w:rsidR="00357563" w:rsidRPr="00357563" w:rsidRDefault="00357563" w:rsidP="00357563">
            <w:pPr>
              <w:jc w:val="right"/>
              <w:rPr>
                <w:b/>
                <w:bCs/>
                <w:iCs/>
              </w:rPr>
            </w:pPr>
            <w:r w:rsidRPr="00357563">
              <w:rPr>
                <w:b/>
                <w:bCs/>
                <w:iCs/>
              </w:rPr>
              <w:t>250,0</w:t>
            </w:r>
          </w:p>
        </w:tc>
      </w:tr>
      <w:tr w:rsidR="00357563" w:rsidRPr="00357563" w14:paraId="020A06B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62E485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89B188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10835AE" w14:textId="77777777" w:rsidR="00357563" w:rsidRPr="00357563" w:rsidRDefault="00357563" w:rsidP="00357563">
            <w:pPr>
              <w:jc w:val="center"/>
              <w:rPr>
                <w:b/>
                <w:bCs/>
                <w:iCs/>
              </w:rPr>
            </w:pPr>
            <w:r w:rsidRPr="00357563">
              <w:rPr>
                <w:b/>
                <w:bCs/>
                <w:iCs/>
              </w:rPr>
              <w:t>0703</w:t>
            </w:r>
          </w:p>
        </w:tc>
        <w:tc>
          <w:tcPr>
            <w:tcW w:w="1342" w:type="dxa"/>
            <w:tcBorders>
              <w:top w:val="nil"/>
              <w:left w:val="nil"/>
              <w:bottom w:val="single" w:sz="4" w:space="0" w:color="auto"/>
              <w:right w:val="single" w:sz="4" w:space="0" w:color="auto"/>
            </w:tcBorders>
            <w:shd w:val="clear" w:color="auto" w:fill="auto"/>
            <w:hideMark/>
          </w:tcPr>
          <w:p w14:paraId="330010C1" w14:textId="77777777" w:rsidR="00357563" w:rsidRPr="00357563" w:rsidRDefault="00357563" w:rsidP="00357563">
            <w:pPr>
              <w:jc w:val="center"/>
              <w:rPr>
                <w:b/>
                <w:bCs/>
                <w:iCs/>
              </w:rPr>
            </w:pPr>
            <w:r w:rsidRPr="00357563">
              <w:rPr>
                <w:b/>
                <w:bCs/>
                <w:iCs/>
              </w:rPr>
              <w:t>2393149999</w:t>
            </w:r>
          </w:p>
        </w:tc>
        <w:tc>
          <w:tcPr>
            <w:tcW w:w="643" w:type="dxa"/>
            <w:tcBorders>
              <w:top w:val="nil"/>
              <w:left w:val="nil"/>
              <w:bottom w:val="single" w:sz="4" w:space="0" w:color="auto"/>
              <w:right w:val="single" w:sz="4" w:space="0" w:color="auto"/>
            </w:tcBorders>
            <w:shd w:val="clear" w:color="auto" w:fill="auto"/>
            <w:hideMark/>
          </w:tcPr>
          <w:p w14:paraId="248F8CF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21F9E56" w14:textId="77777777" w:rsidR="00357563" w:rsidRPr="00357563" w:rsidRDefault="00357563" w:rsidP="00357563">
            <w:pPr>
              <w:jc w:val="right"/>
              <w:rPr>
                <w:b/>
                <w:bCs/>
                <w:iCs/>
              </w:rPr>
            </w:pPr>
            <w:r w:rsidRPr="00357563">
              <w:rPr>
                <w:b/>
                <w:bCs/>
                <w:iCs/>
              </w:rPr>
              <w:t>250,0</w:t>
            </w:r>
          </w:p>
        </w:tc>
      </w:tr>
      <w:tr w:rsidR="00357563" w:rsidRPr="00357563" w14:paraId="489B987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5B0AF40"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64009B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1C2D53B" w14:textId="77777777" w:rsidR="00357563" w:rsidRPr="00357563" w:rsidRDefault="00357563" w:rsidP="00357563">
            <w:pPr>
              <w:jc w:val="center"/>
            </w:pPr>
            <w:r w:rsidRPr="00357563">
              <w:t>0703</w:t>
            </w:r>
          </w:p>
        </w:tc>
        <w:tc>
          <w:tcPr>
            <w:tcW w:w="1342" w:type="dxa"/>
            <w:tcBorders>
              <w:top w:val="nil"/>
              <w:left w:val="nil"/>
              <w:bottom w:val="single" w:sz="4" w:space="0" w:color="auto"/>
              <w:right w:val="single" w:sz="4" w:space="0" w:color="auto"/>
            </w:tcBorders>
            <w:shd w:val="clear" w:color="auto" w:fill="auto"/>
            <w:hideMark/>
          </w:tcPr>
          <w:p w14:paraId="7A7B0130" w14:textId="77777777" w:rsidR="00357563" w:rsidRPr="00357563" w:rsidRDefault="00357563" w:rsidP="00357563">
            <w:pPr>
              <w:jc w:val="center"/>
            </w:pPr>
            <w:r w:rsidRPr="00357563">
              <w:t>2393149999</w:t>
            </w:r>
          </w:p>
        </w:tc>
        <w:tc>
          <w:tcPr>
            <w:tcW w:w="643" w:type="dxa"/>
            <w:tcBorders>
              <w:top w:val="nil"/>
              <w:left w:val="nil"/>
              <w:bottom w:val="single" w:sz="4" w:space="0" w:color="auto"/>
              <w:right w:val="single" w:sz="4" w:space="0" w:color="auto"/>
            </w:tcBorders>
            <w:shd w:val="clear" w:color="auto" w:fill="auto"/>
            <w:hideMark/>
          </w:tcPr>
          <w:p w14:paraId="5BE97696"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67744EA" w14:textId="77777777" w:rsidR="00357563" w:rsidRPr="00357563" w:rsidRDefault="00357563" w:rsidP="00357563">
            <w:pPr>
              <w:jc w:val="right"/>
            </w:pPr>
            <w:r w:rsidRPr="00357563">
              <w:t>250,0</w:t>
            </w:r>
          </w:p>
        </w:tc>
      </w:tr>
      <w:tr w:rsidR="00357563" w:rsidRPr="00357563" w14:paraId="1607A19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4356780" w14:textId="77777777" w:rsidR="00357563" w:rsidRPr="00357563" w:rsidRDefault="00357563" w:rsidP="00357563">
            <w:pPr>
              <w:rPr>
                <w:b/>
                <w:bCs/>
                <w:iCs/>
              </w:rPr>
            </w:pPr>
            <w:r w:rsidRPr="00357563">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5FD0518B"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5D53C9A" w14:textId="77777777" w:rsidR="00357563" w:rsidRPr="00357563" w:rsidRDefault="00357563" w:rsidP="00357563">
            <w:pPr>
              <w:jc w:val="center"/>
              <w:rPr>
                <w:b/>
                <w:bCs/>
                <w:iCs/>
              </w:rPr>
            </w:pPr>
            <w:r w:rsidRPr="00357563">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7082CA7E"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49F28D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8EF0E62" w14:textId="77777777" w:rsidR="00357563" w:rsidRPr="00357563" w:rsidRDefault="00357563" w:rsidP="00357563">
            <w:pPr>
              <w:jc w:val="right"/>
              <w:rPr>
                <w:b/>
                <w:bCs/>
                <w:iCs/>
              </w:rPr>
            </w:pPr>
            <w:r w:rsidRPr="00357563">
              <w:rPr>
                <w:b/>
                <w:bCs/>
                <w:iCs/>
              </w:rPr>
              <w:t>2 498,0</w:t>
            </w:r>
          </w:p>
        </w:tc>
      </w:tr>
      <w:tr w:rsidR="00357563" w:rsidRPr="00357563" w14:paraId="585707A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DCFDFF9"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AD0286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EABB6B0"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2C8C56BB" w14:textId="77777777" w:rsidR="00357563" w:rsidRPr="00357563" w:rsidRDefault="00357563" w:rsidP="00357563">
            <w:pPr>
              <w:jc w:val="center"/>
              <w:rPr>
                <w:b/>
                <w:bCs/>
                <w:iCs/>
              </w:rPr>
            </w:pPr>
            <w:r w:rsidRPr="00357563">
              <w:rPr>
                <w:b/>
                <w:bCs/>
                <w:iCs/>
              </w:rPr>
              <w:t>2300000000</w:t>
            </w:r>
          </w:p>
        </w:tc>
        <w:tc>
          <w:tcPr>
            <w:tcW w:w="643" w:type="dxa"/>
            <w:tcBorders>
              <w:top w:val="nil"/>
              <w:left w:val="nil"/>
              <w:bottom w:val="single" w:sz="4" w:space="0" w:color="auto"/>
              <w:right w:val="single" w:sz="4" w:space="0" w:color="auto"/>
            </w:tcBorders>
            <w:shd w:val="clear" w:color="auto" w:fill="auto"/>
            <w:hideMark/>
          </w:tcPr>
          <w:p w14:paraId="1EE800C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57298A7" w14:textId="77777777" w:rsidR="00357563" w:rsidRPr="00357563" w:rsidRDefault="00357563" w:rsidP="00357563">
            <w:pPr>
              <w:jc w:val="right"/>
              <w:rPr>
                <w:b/>
                <w:bCs/>
                <w:iCs/>
              </w:rPr>
            </w:pPr>
            <w:r w:rsidRPr="00357563">
              <w:rPr>
                <w:b/>
                <w:bCs/>
                <w:iCs/>
              </w:rPr>
              <w:t>2 498,0</w:t>
            </w:r>
          </w:p>
        </w:tc>
      </w:tr>
      <w:tr w:rsidR="00357563" w:rsidRPr="00357563" w14:paraId="15EC5AB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DCD4200" w14:textId="77777777" w:rsidR="00357563" w:rsidRPr="00357563" w:rsidRDefault="00357563" w:rsidP="00357563">
            <w:pPr>
              <w:rPr>
                <w:b/>
                <w:bCs/>
                <w:iCs/>
              </w:rPr>
            </w:pPr>
            <w:r w:rsidRPr="00357563">
              <w:rPr>
                <w:b/>
                <w:bCs/>
                <w:iCs/>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14:paraId="6669B38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019C885"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782E54CE" w14:textId="77777777" w:rsidR="00357563" w:rsidRPr="00357563" w:rsidRDefault="00357563" w:rsidP="00357563">
            <w:pPr>
              <w:jc w:val="center"/>
              <w:rPr>
                <w:b/>
                <w:bCs/>
                <w:iCs/>
              </w:rPr>
            </w:pPr>
            <w:r w:rsidRPr="00357563">
              <w:rPr>
                <w:b/>
                <w:bCs/>
                <w:iCs/>
              </w:rPr>
              <w:t>2360000000</w:t>
            </w:r>
          </w:p>
        </w:tc>
        <w:tc>
          <w:tcPr>
            <w:tcW w:w="643" w:type="dxa"/>
            <w:tcBorders>
              <w:top w:val="nil"/>
              <w:left w:val="nil"/>
              <w:bottom w:val="single" w:sz="4" w:space="0" w:color="auto"/>
              <w:right w:val="single" w:sz="4" w:space="0" w:color="auto"/>
            </w:tcBorders>
            <w:shd w:val="clear" w:color="auto" w:fill="auto"/>
            <w:hideMark/>
          </w:tcPr>
          <w:p w14:paraId="24784F6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68B37E7" w14:textId="77777777" w:rsidR="00357563" w:rsidRPr="00357563" w:rsidRDefault="00357563" w:rsidP="00357563">
            <w:pPr>
              <w:jc w:val="right"/>
              <w:rPr>
                <w:b/>
                <w:bCs/>
                <w:iCs/>
              </w:rPr>
            </w:pPr>
            <w:r w:rsidRPr="00357563">
              <w:rPr>
                <w:b/>
                <w:bCs/>
                <w:iCs/>
              </w:rPr>
              <w:t>2 052,0</w:t>
            </w:r>
          </w:p>
        </w:tc>
      </w:tr>
      <w:tr w:rsidR="00357563" w:rsidRPr="00357563" w14:paraId="7217A100"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76097AA" w14:textId="77777777" w:rsidR="00357563" w:rsidRPr="00357563" w:rsidRDefault="00357563" w:rsidP="00357563">
            <w:pPr>
              <w:rPr>
                <w:b/>
                <w:bCs/>
                <w:iCs/>
              </w:rPr>
            </w:pPr>
            <w:r w:rsidRPr="00357563">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14:paraId="3FA71A4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8A8784E"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421BFFA2" w14:textId="77777777" w:rsidR="00357563" w:rsidRPr="00357563" w:rsidRDefault="00357563" w:rsidP="00357563">
            <w:pPr>
              <w:jc w:val="center"/>
              <w:rPr>
                <w:b/>
                <w:bCs/>
                <w:iCs/>
              </w:rPr>
            </w:pPr>
            <w:r w:rsidRPr="00357563">
              <w:rPr>
                <w:b/>
                <w:bCs/>
                <w:iCs/>
              </w:rPr>
              <w:t>2361000000</w:t>
            </w:r>
          </w:p>
        </w:tc>
        <w:tc>
          <w:tcPr>
            <w:tcW w:w="643" w:type="dxa"/>
            <w:tcBorders>
              <w:top w:val="nil"/>
              <w:left w:val="nil"/>
              <w:bottom w:val="single" w:sz="4" w:space="0" w:color="auto"/>
              <w:right w:val="single" w:sz="4" w:space="0" w:color="auto"/>
            </w:tcBorders>
            <w:shd w:val="clear" w:color="auto" w:fill="auto"/>
            <w:hideMark/>
          </w:tcPr>
          <w:p w14:paraId="472AC5A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EECEB9C" w14:textId="77777777" w:rsidR="00357563" w:rsidRPr="00357563" w:rsidRDefault="00357563" w:rsidP="00357563">
            <w:pPr>
              <w:jc w:val="right"/>
              <w:rPr>
                <w:b/>
                <w:bCs/>
                <w:iCs/>
              </w:rPr>
            </w:pPr>
            <w:r w:rsidRPr="00357563">
              <w:rPr>
                <w:b/>
                <w:bCs/>
                <w:iCs/>
              </w:rPr>
              <w:t>2 052,0</w:t>
            </w:r>
          </w:p>
        </w:tc>
      </w:tr>
      <w:tr w:rsidR="00357563" w:rsidRPr="00357563" w14:paraId="5C1F209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F887B55" w14:textId="77777777" w:rsidR="00357563" w:rsidRPr="00357563" w:rsidRDefault="00357563" w:rsidP="00357563">
            <w:pPr>
              <w:rPr>
                <w:b/>
                <w:bCs/>
                <w:iCs/>
              </w:rPr>
            </w:pPr>
            <w:r w:rsidRPr="00357563">
              <w:rPr>
                <w:b/>
                <w:bCs/>
                <w:iCs/>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14:paraId="01F028F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55FA72C"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719D4C54" w14:textId="77777777" w:rsidR="00357563" w:rsidRPr="00357563" w:rsidRDefault="00357563" w:rsidP="00357563">
            <w:pPr>
              <w:jc w:val="center"/>
              <w:rPr>
                <w:b/>
                <w:bCs/>
                <w:iCs/>
              </w:rPr>
            </w:pPr>
            <w:r w:rsidRPr="00357563">
              <w:rPr>
                <w:b/>
                <w:bCs/>
                <w:iCs/>
              </w:rPr>
              <w:t>2361100000</w:t>
            </w:r>
          </w:p>
        </w:tc>
        <w:tc>
          <w:tcPr>
            <w:tcW w:w="643" w:type="dxa"/>
            <w:tcBorders>
              <w:top w:val="nil"/>
              <w:left w:val="nil"/>
              <w:bottom w:val="single" w:sz="4" w:space="0" w:color="auto"/>
              <w:right w:val="single" w:sz="4" w:space="0" w:color="auto"/>
            </w:tcBorders>
            <w:shd w:val="clear" w:color="auto" w:fill="auto"/>
            <w:hideMark/>
          </w:tcPr>
          <w:p w14:paraId="3A86215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6B9AC98" w14:textId="77777777" w:rsidR="00357563" w:rsidRPr="00357563" w:rsidRDefault="00357563" w:rsidP="00357563">
            <w:pPr>
              <w:jc w:val="right"/>
              <w:rPr>
                <w:b/>
                <w:bCs/>
                <w:iCs/>
              </w:rPr>
            </w:pPr>
            <w:r w:rsidRPr="00357563">
              <w:rPr>
                <w:b/>
                <w:bCs/>
                <w:iCs/>
              </w:rPr>
              <w:t>2 052,0</w:t>
            </w:r>
          </w:p>
        </w:tc>
      </w:tr>
      <w:tr w:rsidR="00357563" w:rsidRPr="00357563" w14:paraId="38D5F00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31B40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D4E18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3DC3E6D"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23539B4A" w14:textId="77777777" w:rsidR="00357563" w:rsidRPr="00357563" w:rsidRDefault="00357563" w:rsidP="00357563">
            <w:pPr>
              <w:jc w:val="center"/>
              <w:rPr>
                <w:b/>
                <w:bCs/>
                <w:iCs/>
              </w:rPr>
            </w:pPr>
            <w:r w:rsidRPr="00357563">
              <w:rPr>
                <w:b/>
                <w:bCs/>
                <w:iCs/>
              </w:rPr>
              <w:t>2361149999</w:t>
            </w:r>
          </w:p>
        </w:tc>
        <w:tc>
          <w:tcPr>
            <w:tcW w:w="643" w:type="dxa"/>
            <w:tcBorders>
              <w:top w:val="nil"/>
              <w:left w:val="nil"/>
              <w:bottom w:val="single" w:sz="4" w:space="0" w:color="auto"/>
              <w:right w:val="single" w:sz="4" w:space="0" w:color="auto"/>
            </w:tcBorders>
            <w:shd w:val="clear" w:color="auto" w:fill="auto"/>
            <w:hideMark/>
          </w:tcPr>
          <w:p w14:paraId="5979287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81355F9" w14:textId="77777777" w:rsidR="00357563" w:rsidRPr="00357563" w:rsidRDefault="00357563" w:rsidP="00357563">
            <w:pPr>
              <w:jc w:val="right"/>
              <w:rPr>
                <w:b/>
                <w:bCs/>
                <w:iCs/>
              </w:rPr>
            </w:pPr>
            <w:r w:rsidRPr="00357563">
              <w:rPr>
                <w:b/>
                <w:bCs/>
                <w:iCs/>
              </w:rPr>
              <w:t>2 052,0</w:t>
            </w:r>
          </w:p>
        </w:tc>
      </w:tr>
      <w:tr w:rsidR="00357563" w:rsidRPr="00357563" w14:paraId="1D35DCE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265E35C"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9CFF759"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A50CA47"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686CF86E" w14:textId="77777777" w:rsidR="00357563" w:rsidRPr="00357563" w:rsidRDefault="00357563" w:rsidP="00357563">
            <w:pPr>
              <w:jc w:val="center"/>
            </w:pPr>
            <w:r w:rsidRPr="00357563">
              <w:t>2361149999</w:t>
            </w:r>
          </w:p>
        </w:tc>
        <w:tc>
          <w:tcPr>
            <w:tcW w:w="643" w:type="dxa"/>
            <w:tcBorders>
              <w:top w:val="nil"/>
              <w:left w:val="nil"/>
              <w:bottom w:val="single" w:sz="4" w:space="0" w:color="auto"/>
              <w:right w:val="single" w:sz="4" w:space="0" w:color="auto"/>
            </w:tcBorders>
            <w:shd w:val="clear" w:color="auto" w:fill="auto"/>
            <w:hideMark/>
          </w:tcPr>
          <w:p w14:paraId="378390B8"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4D53A6E1" w14:textId="77777777" w:rsidR="00357563" w:rsidRPr="00357563" w:rsidRDefault="00357563" w:rsidP="00357563">
            <w:pPr>
              <w:jc w:val="right"/>
            </w:pPr>
            <w:r w:rsidRPr="00357563">
              <w:t>17,0</w:t>
            </w:r>
          </w:p>
        </w:tc>
      </w:tr>
      <w:tr w:rsidR="00357563" w:rsidRPr="00357563" w14:paraId="4F25DF5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667871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CB67803"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F26F231"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5426193E" w14:textId="77777777" w:rsidR="00357563" w:rsidRPr="00357563" w:rsidRDefault="00357563" w:rsidP="00357563">
            <w:pPr>
              <w:jc w:val="center"/>
            </w:pPr>
            <w:r w:rsidRPr="00357563">
              <w:t>2361149999</w:t>
            </w:r>
          </w:p>
        </w:tc>
        <w:tc>
          <w:tcPr>
            <w:tcW w:w="643" w:type="dxa"/>
            <w:tcBorders>
              <w:top w:val="nil"/>
              <w:left w:val="nil"/>
              <w:bottom w:val="single" w:sz="4" w:space="0" w:color="auto"/>
              <w:right w:val="single" w:sz="4" w:space="0" w:color="auto"/>
            </w:tcBorders>
            <w:shd w:val="clear" w:color="auto" w:fill="auto"/>
            <w:hideMark/>
          </w:tcPr>
          <w:p w14:paraId="54A33863"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4B71824" w14:textId="77777777" w:rsidR="00357563" w:rsidRPr="00357563" w:rsidRDefault="00357563" w:rsidP="00357563">
            <w:pPr>
              <w:jc w:val="right"/>
            </w:pPr>
            <w:r w:rsidRPr="00357563">
              <w:t>2 035,0</w:t>
            </w:r>
          </w:p>
        </w:tc>
      </w:tr>
      <w:tr w:rsidR="00357563" w:rsidRPr="00357563" w14:paraId="58B7DBA4"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AF4EFC7" w14:textId="77777777" w:rsidR="00357563" w:rsidRPr="00357563" w:rsidRDefault="00357563" w:rsidP="00357563">
            <w:pPr>
              <w:rPr>
                <w:b/>
                <w:bCs/>
                <w:iCs/>
              </w:rPr>
            </w:pPr>
            <w:r w:rsidRPr="00357563">
              <w:rPr>
                <w:b/>
                <w:bCs/>
                <w:iCs/>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219F9ED4"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39CF679" w14:textId="77777777" w:rsidR="00357563" w:rsidRPr="00357563" w:rsidRDefault="00357563" w:rsidP="00357563">
            <w:pPr>
              <w:jc w:val="center"/>
              <w:rPr>
                <w:b/>
                <w:bCs/>
                <w:iCs/>
              </w:rPr>
            </w:pPr>
            <w:r w:rsidRPr="00357563">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37A83010" w14:textId="77777777" w:rsidR="00357563" w:rsidRPr="00357563" w:rsidRDefault="00357563" w:rsidP="00357563">
            <w:pPr>
              <w:jc w:val="center"/>
              <w:rPr>
                <w:b/>
                <w:bCs/>
                <w:iCs/>
              </w:rPr>
            </w:pPr>
            <w:r w:rsidRPr="00357563">
              <w:rPr>
                <w:b/>
                <w:bCs/>
                <w:iCs/>
              </w:rPr>
              <w:t>2370000000</w:t>
            </w:r>
          </w:p>
        </w:tc>
        <w:tc>
          <w:tcPr>
            <w:tcW w:w="643" w:type="dxa"/>
            <w:tcBorders>
              <w:top w:val="single" w:sz="4" w:space="0" w:color="auto"/>
              <w:left w:val="nil"/>
              <w:bottom w:val="single" w:sz="4" w:space="0" w:color="auto"/>
              <w:right w:val="single" w:sz="4" w:space="0" w:color="auto"/>
            </w:tcBorders>
            <w:shd w:val="clear" w:color="auto" w:fill="auto"/>
            <w:hideMark/>
          </w:tcPr>
          <w:p w14:paraId="4A48A0D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F4E44F2" w14:textId="77777777" w:rsidR="00357563" w:rsidRPr="00357563" w:rsidRDefault="00357563" w:rsidP="00357563">
            <w:pPr>
              <w:jc w:val="right"/>
              <w:rPr>
                <w:b/>
                <w:bCs/>
                <w:iCs/>
              </w:rPr>
            </w:pPr>
            <w:r w:rsidRPr="00357563">
              <w:rPr>
                <w:b/>
                <w:bCs/>
                <w:iCs/>
              </w:rPr>
              <w:t>446,0</w:t>
            </w:r>
          </w:p>
        </w:tc>
      </w:tr>
      <w:tr w:rsidR="00357563" w:rsidRPr="00357563" w14:paraId="58541B1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07219B7" w14:textId="77777777" w:rsidR="00357563" w:rsidRPr="00357563" w:rsidRDefault="00357563" w:rsidP="00357563">
            <w:pPr>
              <w:rPr>
                <w:b/>
                <w:bCs/>
                <w:iCs/>
              </w:rPr>
            </w:pPr>
            <w:r w:rsidRPr="00357563">
              <w:rPr>
                <w:b/>
                <w:bCs/>
                <w:iCs/>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14:paraId="545153F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F0F7722"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1F5A40F9" w14:textId="77777777" w:rsidR="00357563" w:rsidRPr="00357563" w:rsidRDefault="00357563" w:rsidP="00357563">
            <w:pPr>
              <w:jc w:val="center"/>
              <w:rPr>
                <w:b/>
                <w:bCs/>
                <w:iCs/>
              </w:rPr>
            </w:pPr>
            <w:r w:rsidRPr="00357563">
              <w:rPr>
                <w:b/>
                <w:bCs/>
                <w:iCs/>
              </w:rPr>
              <w:t>2371000000</w:t>
            </w:r>
          </w:p>
        </w:tc>
        <w:tc>
          <w:tcPr>
            <w:tcW w:w="643" w:type="dxa"/>
            <w:tcBorders>
              <w:top w:val="nil"/>
              <w:left w:val="nil"/>
              <w:bottom w:val="single" w:sz="4" w:space="0" w:color="auto"/>
              <w:right w:val="single" w:sz="4" w:space="0" w:color="auto"/>
            </w:tcBorders>
            <w:shd w:val="clear" w:color="auto" w:fill="auto"/>
            <w:hideMark/>
          </w:tcPr>
          <w:p w14:paraId="647B605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C2B687B" w14:textId="77777777" w:rsidR="00357563" w:rsidRPr="00357563" w:rsidRDefault="00357563" w:rsidP="00357563">
            <w:pPr>
              <w:jc w:val="right"/>
              <w:rPr>
                <w:b/>
                <w:bCs/>
                <w:iCs/>
              </w:rPr>
            </w:pPr>
            <w:r w:rsidRPr="00357563">
              <w:rPr>
                <w:b/>
                <w:bCs/>
                <w:iCs/>
              </w:rPr>
              <w:t>326,0</w:t>
            </w:r>
          </w:p>
        </w:tc>
      </w:tr>
      <w:tr w:rsidR="00357563" w:rsidRPr="00357563" w14:paraId="0C23DAA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DA0041E" w14:textId="77777777" w:rsidR="00357563" w:rsidRPr="00357563" w:rsidRDefault="00357563" w:rsidP="00357563">
            <w:pPr>
              <w:rPr>
                <w:b/>
                <w:bCs/>
                <w:iCs/>
              </w:rPr>
            </w:pPr>
            <w:r w:rsidRPr="00357563">
              <w:rPr>
                <w:b/>
                <w:bCs/>
                <w:iCs/>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14:paraId="6ECAC6A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4346ACE"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19F25534" w14:textId="77777777" w:rsidR="00357563" w:rsidRPr="00357563" w:rsidRDefault="00357563" w:rsidP="00357563">
            <w:pPr>
              <w:jc w:val="center"/>
              <w:rPr>
                <w:b/>
                <w:bCs/>
                <w:iCs/>
              </w:rPr>
            </w:pPr>
            <w:r w:rsidRPr="00357563">
              <w:rPr>
                <w:b/>
                <w:bCs/>
                <w:iCs/>
              </w:rPr>
              <w:t>2371100000</w:t>
            </w:r>
          </w:p>
        </w:tc>
        <w:tc>
          <w:tcPr>
            <w:tcW w:w="643" w:type="dxa"/>
            <w:tcBorders>
              <w:top w:val="nil"/>
              <w:left w:val="nil"/>
              <w:bottom w:val="single" w:sz="4" w:space="0" w:color="auto"/>
              <w:right w:val="single" w:sz="4" w:space="0" w:color="auto"/>
            </w:tcBorders>
            <w:shd w:val="clear" w:color="auto" w:fill="auto"/>
            <w:hideMark/>
          </w:tcPr>
          <w:p w14:paraId="00BB62D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CAA4DF" w14:textId="77777777" w:rsidR="00357563" w:rsidRPr="00357563" w:rsidRDefault="00357563" w:rsidP="00357563">
            <w:pPr>
              <w:jc w:val="right"/>
              <w:rPr>
                <w:b/>
                <w:bCs/>
                <w:iCs/>
              </w:rPr>
            </w:pPr>
            <w:r w:rsidRPr="00357563">
              <w:rPr>
                <w:b/>
                <w:bCs/>
                <w:iCs/>
              </w:rPr>
              <w:t>326,0</w:t>
            </w:r>
          </w:p>
        </w:tc>
      </w:tr>
      <w:tr w:rsidR="00357563" w:rsidRPr="00357563" w14:paraId="07CC80B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687FD44"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A0BEB9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658CAFA"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476FC697" w14:textId="77777777" w:rsidR="00357563" w:rsidRPr="00357563" w:rsidRDefault="00357563" w:rsidP="00357563">
            <w:pPr>
              <w:jc w:val="center"/>
              <w:rPr>
                <w:b/>
                <w:bCs/>
                <w:iCs/>
              </w:rPr>
            </w:pPr>
            <w:r w:rsidRPr="00357563">
              <w:rPr>
                <w:b/>
                <w:bCs/>
                <w:iCs/>
              </w:rPr>
              <w:t>2371149999</w:t>
            </w:r>
          </w:p>
        </w:tc>
        <w:tc>
          <w:tcPr>
            <w:tcW w:w="643" w:type="dxa"/>
            <w:tcBorders>
              <w:top w:val="nil"/>
              <w:left w:val="nil"/>
              <w:bottom w:val="single" w:sz="4" w:space="0" w:color="auto"/>
              <w:right w:val="single" w:sz="4" w:space="0" w:color="auto"/>
            </w:tcBorders>
            <w:shd w:val="clear" w:color="auto" w:fill="auto"/>
            <w:hideMark/>
          </w:tcPr>
          <w:p w14:paraId="26226CB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1B27F5B" w14:textId="77777777" w:rsidR="00357563" w:rsidRPr="00357563" w:rsidRDefault="00357563" w:rsidP="00357563">
            <w:pPr>
              <w:jc w:val="right"/>
              <w:rPr>
                <w:b/>
                <w:bCs/>
                <w:iCs/>
              </w:rPr>
            </w:pPr>
            <w:r w:rsidRPr="00357563">
              <w:rPr>
                <w:b/>
                <w:bCs/>
                <w:iCs/>
              </w:rPr>
              <w:t>326,0</w:t>
            </w:r>
          </w:p>
        </w:tc>
      </w:tr>
      <w:tr w:rsidR="00357563" w:rsidRPr="00357563" w14:paraId="7298454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B734207"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FB8D3F2"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0A7B6BF"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0D1A69F9" w14:textId="77777777" w:rsidR="00357563" w:rsidRPr="00357563" w:rsidRDefault="00357563" w:rsidP="00357563">
            <w:pPr>
              <w:jc w:val="center"/>
            </w:pPr>
            <w:r w:rsidRPr="00357563">
              <w:t>2371149999</w:t>
            </w:r>
          </w:p>
        </w:tc>
        <w:tc>
          <w:tcPr>
            <w:tcW w:w="643" w:type="dxa"/>
            <w:tcBorders>
              <w:top w:val="nil"/>
              <w:left w:val="nil"/>
              <w:bottom w:val="single" w:sz="4" w:space="0" w:color="auto"/>
              <w:right w:val="single" w:sz="4" w:space="0" w:color="auto"/>
            </w:tcBorders>
            <w:shd w:val="clear" w:color="auto" w:fill="auto"/>
            <w:hideMark/>
          </w:tcPr>
          <w:p w14:paraId="49602BDB"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097F4575" w14:textId="77777777" w:rsidR="00357563" w:rsidRPr="00357563" w:rsidRDefault="00357563" w:rsidP="00357563">
            <w:pPr>
              <w:jc w:val="right"/>
            </w:pPr>
            <w:r w:rsidRPr="00357563">
              <w:t>36,0</w:t>
            </w:r>
          </w:p>
        </w:tc>
      </w:tr>
      <w:tr w:rsidR="00357563" w:rsidRPr="00357563" w14:paraId="740E0CB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6A5F82D"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82EB249"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27A6F7C"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5E13E780" w14:textId="77777777" w:rsidR="00357563" w:rsidRPr="00357563" w:rsidRDefault="00357563" w:rsidP="00357563">
            <w:pPr>
              <w:jc w:val="center"/>
            </w:pPr>
            <w:r w:rsidRPr="00357563">
              <w:t>2371149999</w:t>
            </w:r>
          </w:p>
        </w:tc>
        <w:tc>
          <w:tcPr>
            <w:tcW w:w="643" w:type="dxa"/>
            <w:tcBorders>
              <w:top w:val="nil"/>
              <w:left w:val="nil"/>
              <w:bottom w:val="single" w:sz="4" w:space="0" w:color="auto"/>
              <w:right w:val="single" w:sz="4" w:space="0" w:color="auto"/>
            </w:tcBorders>
            <w:shd w:val="clear" w:color="auto" w:fill="auto"/>
            <w:hideMark/>
          </w:tcPr>
          <w:p w14:paraId="3CA4F24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EEFE417" w14:textId="77777777" w:rsidR="00357563" w:rsidRPr="00357563" w:rsidRDefault="00357563" w:rsidP="00357563">
            <w:pPr>
              <w:jc w:val="right"/>
            </w:pPr>
            <w:r w:rsidRPr="00357563">
              <w:t>270,0</w:t>
            </w:r>
          </w:p>
        </w:tc>
      </w:tr>
      <w:tr w:rsidR="00357563" w:rsidRPr="00357563" w14:paraId="2AE9255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A0A9176"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27B32B5"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B55379A"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7F42CD5B" w14:textId="77777777" w:rsidR="00357563" w:rsidRPr="00357563" w:rsidRDefault="00357563" w:rsidP="00357563">
            <w:pPr>
              <w:jc w:val="center"/>
            </w:pPr>
            <w:r w:rsidRPr="00357563">
              <w:t>2371149999</w:t>
            </w:r>
          </w:p>
        </w:tc>
        <w:tc>
          <w:tcPr>
            <w:tcW w:w="643" w:type="dxa"/>
            <w:tcBorders>
              <w:top w:val="nil"/>
              <w:left w:val="nil"/>
              <w:bottom w:val="single" w:sz="4" w:space="0" w:color="auto"/>
              <w:right w:val="single" w:sz="4" w:space="0" w:color="auto"/>
            </w:tcBorders>
            <w:shd w:val="clear" w:color="auto" w:fill="auto"/>
            <w:hideMark/>
          </w:tcPr>
          <w:p w14:paraId="40CD2806"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198553B6" w14:textId="77777777" w:rsidR="00357563" w:rsidRPr="00357563" w:rsidRDefault="00357563" w:rsidP="00357563">
            <w:pPr>
              <w:jc w:val="right"/>
            </w:pPr>
            <w:r w:rsidRPr="00357563">
              <w:t>20,0</w:t>
            </w:r>
          </w:p>
        </w:tc>
      </w:tr>
      <w:tr w:rsidR="00357563" w:rsidRPr="00357563" w14:paraId="6CFA5007"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D4950BE" w14:textId="77777777" w:rsidR="00357563" w:rsidRPr="00357563" w:rsidRDefault="00357563" w:rsidP="00357563">
            <w:pPr>
              <w:rPr>
                <w:b/>
                <w:bCs/>
                <w:iCs/>
              </w:rPr>
            </w:pPr>
            <w:r w:rsidRPr="00357563">
              <w:rPr>
                <w:b/>
                <w:bCs/>
                <w:iCs/>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14:paraId="10AB6B5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B415B59" w14:textId="77777777" w:rsidR="00357563" w:rsidRPr="00357563" w:rsidRDefault="00357563" w:rsidP="00357563">
            <w:pPr>
              <w:jc w:val="center"/>
              <w:rPr>
                <w:b/>
                <w:bCs/>
                <w:iCs/>
              </w:rPr>
            </w:pPr>
            <w:r w:rsidRPr="00357563">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355A130A" w14:textId="77777777" w:rsidR="00357563" w:rsidRPr="00357563" w:rsidRDefault="00357563" w:rsidP="00357563">
            <w:pPr>
              <w:jc w:val="center"/>
              <w:rPr>
                <w:b/>
                <w:bCs/>
                <w:iCs/>
              </w:rPr>
            </w:pPr>
            <w:r w:rsidRPr="00357563">
              <w:rPr>
                <w:b/>
                <w:bCs/>
                <w:iCs/>
              </w:rPr>
              <w:t>2372000000</w:t>
            </w:r>
          </w:p>
        </w:tc>
        <w:tc>
          <w:tcPr>
            <w:tcW w:w="643" w:type="dxa"/>
            <w:tcBorders>
              <w:top w:val="single" w:sz="4" w:space="0" w:color="auto"/>
              <w:left w:val="nil"/>
              <w:bottom w:val="single" w:sz="4" w:space="0" w:color="auto"/>
              <w:right w:val="single" w:sz="4" w:space="0" w:color="auto"/>
            </w:tcBorders>
            <w:shd w:val="clear" w:color="auto" w:fill="auto"/>
            <w:hideMark/>
          </w:tcPr>
          <w:p w14:paraId="5B9938D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02600D3" w14:textId="77777777" w:rsidR="00357563" w:rsidRPr="00357563" w:rsidRDefault="00357563" w:rsidP="00357563">
            <w:pPr>
              <w:jc w:val="right"/>
              <w:rPr>
                <w:b/>
                <w:bCs/>
                <w:iCs/>
              </w:rPr>
            </w:pPr>
            <w:r w:rsidRPr="00357563">
              <w:rPr>
                <w:b/>
                <w:bCs/>
                <w:iCs/>
              </w:rPr>
              <w:t>120,0</w:t>
            </w:r>
          </w:p>
        </w:tc>
      </w:tr>
      <w:tr w:rsidR="00357563" w:rsidRPr="00357563" w14:paraId="3E66B51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9DD1148" w14:textId="77777777" w:rsidR="00357563" w:rsidRPr="00357563" w:rsidRDefault="00357563" w:rsidP="00357563">
            <w:pPr>
              <w:rPr>
                <w:b/>
                <w:bCs/>
                <w:iCs/>
              </w:rPr>
            </w:pPr>
            <w:r w:rsidRPr="00357563">
              <w:rPr>
                <w:b/>
                <w:bCs/>
                <w:iCs/>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14:paraId="10ECD10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81A984E"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5F51E816" w14:textId="77777777" w:rsidR="00357563" w:rsidRPr="00357563" w:rsidRDefault="00357563" w:rsidP="00357563">
            <w:pPr>
              <w:jc w:val="center"/>
              <w:rPr>
                <w:b/>
                <w:bCs/>
                <w:iCs/>
              </w:rPr>
            </w:pPr>
            <w:r w:rsidRPr="00357563">
              <w:rPr>
                <w:b/>
                <w:bCs/>
                <w:iCs/>
              </w:rPr>
              <w:t>2372100000</w:t>
            </w:r>
          </w:p>
        </w:tc>
        <w:tc>
          <w:tcPr>
            <w:tcW w:w="643" w:type="dxa"/>
            <w:tcBorders>
              <w:top w:val="nil"/>
              <w:left w:val="nil"/>
              <w:bottom w:val="single" w:sz="4" w:space="0" w:color="auto"/>
              <w:right w:val="single" w:sz="4" w:space="0" w:color="auto"/>
            </w:tcBorders>
            <w:shd w:val="clear" w:color="auto" w:fill="auto"/>
            <w:hideMark/>
          </w:tcPr>
          <w:p w14:paraId="6441889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12187E2" w14:textId="77777777" w:rsidR="00357563" w:rsidRPr="00357563" w:rsidRDefault="00357563" w:rsidP="00357563">
            <w:pPr>
              <w:jc w:val="right"/>
              <w:rPr>
                <w:b/>
                <w:bCs/>
                <w:iCs/>
              </w:rPr>
            </w:pPr>
            <w:r w:rsidRPr="00357563">
              <w:rPr>
                <w:b/>
                <w:bCs/>
                <w:iCs/>
              </w:rPr>
              <w:t>120,0</w:t>
            </w:r>
          </w:p>
        </w:tc>
      </w:tr>
      <w:tr w:rsidR="00357563" w:rsidRPr="00357563" w14:paraId="5E3F675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53DA127"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85C035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CF85CCB" w14:textId="77777777" w:rsidR="00357563" w:rsidRPr="00357563" w:rsidRDefault="00357563" w:rsidP="00357563">
            <w:pPr>
              <w:jc w:val="center"/>
              <w:rPr>
                <w:b/>
                <w:bCs/>
                <w:iCs/>
              </w:rPr>
            </w:pPr>
            <w:r w:rsidRPr="00357563">
              <w:rPr>
                <w:b/>
                <w:bCs/>
                <w:iCs/>
              </w:rPr>
              <w:t>0707</w:t>
            </w:r>
          </w:p>
        </w:tc>
        <w:tc>
          <w:tcPr>
            <w:tcW w:w="1342" w:type="dxa"/>
            <w:tcBorders>
              <w:top w:val="nil"/>
              <w:left w:val="nil"/>
              <w:bottom w:val="single" w:sz="4" w:space="0" w:color="auto"/>
              <w:right w:val="single" w:sz="4" w:space="0" w:color="auto"/>
            </w:tcBorders>
            <w:shd w:val="clear" w:color="auto" w:fill="auto"/>
            <w:hideMark/>
          </w:tcPr>
          <w:p w14:paraId="0F0CC931" w14:textId="77777777" w:rsidR="00357563" w:rsidRPr="00357563" w:rsidRDefault="00357563" w:rsidP="00357563">
            <w:pPr>
              <w:jc w:val="center"/>
              <w:rPr>
                <w:b/>
                <w:bCs/>
                <w:iCs/>
              </w:rPr>
            </w:pPr>
            <w:r w:rsidRPr="00357563">
              <w:rPr>
                <w:b/>
                <w:bCs/>
                <w:iCs/>
              </w:rPr>
              <w:t>2372149999</w:t>
            </w:r>
          </w:p>
        </w:tc>
        <w:tc>
          <w:tcPr>
            <w:tcW w:w="643" w:type="dxa"/>
            <w:tcBorders>
              <w:top w:val="nil"/>
              <w:left w:val="nil"/>
              <w:bottom w:val="single" w:sz="4" w:space="0" w:color="auto"/>
              <w:right w:val="single" w:sz="4" w:space="0" w:color="auto"/>
            </w:tcBorders>
            <w:shd w:val="clear" w:color="auto" w:fill="auto"/>
            <w:hideMark/>
          </w:tcPr>
          <w:p w14:paraId="788F109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37BC4F3" w14:textId="77777777" w:rsidR="00357563" w:rsidRPr="00357563" w:rsidRDefault="00357563" w:rsidP="00357563">
            <w:pPr>
              <w:jc w:val="right"/>
              <w:rPr>
                <w:b/>
                <w:bCs/>
                <w:iCs/>
              </w:rPr>
            </w:pPr>
            <w:r w:rsidRPr="00357563">
              <w:rPr>
                <w:b/>
                <w:bCs/>
                <w:iCs/>
              </w:rPr>
              <w:t>120,0</w:t>
            </w:r>
          </w:p>
        </w:tc>
      </w:tr>
      <w:tr w:rsidR="00357563" w:rsidRPr="00357563" w14:paraId="5A7EFB1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16C058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81D5AEB"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935D6C4"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317CFE89" w14:textId="77777777" w:rsidR="00357563" w:rsidRPr="00357563" w:rsidRDefault="00357563" w:rsidP="00357563">
            <w:pPr>
              <w:jc w:val="center"/>
            </w:pPr>
            <w:r w:rsidRPr="00357563">
              <w:t>2372149999</w:t>
            </w:r>
          </w:p>
        </w:tc>
        <w:tc>
          <w:tcPr>
            <w:tcW w:w="643" w:type="dxa"/>
            <w:tcBorders>
              <w:top w:val="nil"/>
              <w:left w:val="nil"/>
              <w:bottom w:val="single" w:sz="4" w:space="0" w:color="auto"/>
              <w:right w:val="single" w:sz="4" w:space="0" w:color="auto"/>
            </w:tcBorders>
            <w:shd w:val="clear" w:color="auto" w:fill="auto"/>
            <w:hideMark/>
          </w:tcPr>
          <w:p w14:paraId="233DA5B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F0C0095" w14:textId="77777777" w:rsidR="00357563" w:rsidRPr="00357563" w:rsidRDefault="00357563" w:rsidP="00357563">
            <w:pPr>
              <w:jc w:val="right"/>
            </w:pPr>
            <w:r w:rsidRPr="00357563">
              <w:t>100,0</w:t>
            </w:r>
          </w:p>
        </w:tc>
      </w:tr>
      <w:tr w:rsidR="00357563" w:rsidRPr="00357563" w14:paraId="2647242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4738C94"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FE4E0D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A9227C4" w14:textId="77777777" w:rsidR="00357563" w:rsidRPr="00357563" w:rsidRDefault="00357563" w:rsidP="00357563">
            <w:pPr>
              <w:jc w:val="center"/>
            </w:pPr>
            <w:r w:rsidRPr="00357563">
              <w:t>0707</w:t>
            </w:r>
          </w:p>
        </w:tc>
        <w:tc>
          <w:tcPr>
            <w:tcW w:w="1342" w:type="dxa"/>
            <w:tcBorders>
              <w:top w:val="nil"/>
              <w:left w:val="nil"/>
              <w:bottom w:val="single" w:sz="4" w:space="0" w:color="auto"/>
              <w:right w:val="single" w:sz="4" w:space="0" w:color="auto"/>
            </w:tcBorders>
            <w:shd w:val="clear" w:color="auto" w:fill="auto"/>
            <w:hideMark/>
          </w:tcPr>
          <w:p w14:paraId="140C62B2" w14:textId="77777777" w:rsidR="00357563" w:rsidRPr="00357563" w:rsidRDefault="00357563" w:rsidP="00357563">
            <w:pPr>
              <w:jc w:val="center"/>
            </w:pPr>
            <w:r w:rsidRPr="00357563">
              <w:t>2372149999</w:t>
            </w:r>
          </w:p>
        </w:tc>
        <w:tc>
          <w:tcPr>
            <w:tcW w:w="643" w:type="dxa"/>
            <w:tcBorders>
              <w:top w:val="nil"/>
              <w:left w:val="nil"/>
              <w:bottom w:val="single" w:sz="4" w:space="0" w:color="auto"/>
              <w:right w:val="single" w:sz="4" w:space="0" w:color="auto"/>
            </w:tcBorders>
            <w:shd w:val="clear" w:color="auto" w:fill="auto"/>
            <w:hideMark/>
          </w:tcPr>
          <w:p w14:paraId="3A330DFF"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53ACC67A" w14:textId="77777777" w:rsidR="00357563" w:rsidRPr="00357563" w:rsidRDefault="00357563" w:rsidP="00357563">
            <w:pPr>
              <w:jc w:val="right"/>
            </w:pPr>
            <w:r w:rsidRPr="00357563">
              <w:t>20,0</w:t>
            </w:r>
          </w:p>
        </w:tc>
      </w:tr>
      <w:tr w:rsidR="00357563" w:rsidRPr="00357563" w14:paraId="5A9A823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243440A" w14:textId="77777777" w:rsidR="00357563" w:rsidRPr="00357563" w:rsidRDefault="00357563" w:rsidP="00357563">
            <w:pPr>
              <w:rPr>
                <w:b/>
                <w:bCs/>
                <w:iCs/>
              </w:rPr>
            </w:pPr>
            <w:r w:rsidRPr="00357563">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3995F2DF"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8933A8A"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53399EB1"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489CEFB"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5D6557E" w14:textId="77777777" w:rsidR="00357563" w:rsidRPr="00357563" w:rsidRDefault="00357563" w:rsidP="00357563">
            <w:pPr>
              <w:jc w:val="right"/>
              <w:rPr>
                <w:b/>
                <w:bCs/>
                <w:iCs/>
              </w:rPr>
            </w:pPr>
            <w:r w:rsidRPr="00357563">
              <w:rPr>
                <w:b/>
                <w:bCs/>
                <w:iCs/>
              </w:rPr>
              <w:t>1 481,7</w:t>
            </w:r>
          </w:p>
        </w:tc>
      </w:tr>
      <w:tr w:rsidR="00357563" w:rsidRPr="00357563" w14:paraId="43868BD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483323A" w14:textId="77777777" w:rsidR="00357563" w:rsidRPr="00357563" w:rsidRDefault="00357563" w:rsidP="00357563">
            <w:pPr>
              <w:rPr>
                <w:b/>
                <w:bCs/>
                <w:iCs/>
              </w:rPr>
            </w:pPr>
            <w:r w:rsidRPr="0035756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682AD3A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E05AB5E"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4A8C13DC" w14:textId="77777777" w:rsidR="00357563" w:rsidRPr="00357563" w:rsidRDefault="00357563" w:rsidP="00357563">
            <w:pPr>
              <w:jc w:val="center"/>
              <w:rPr>
                <w:b/>
                <w:bCs/>
                <w:iCs/>
              </w:rPr>
            </w:pPr>
            <w:r w:rsidRPr="00357563">
              <w:rPr>
                <w:b/>
                <w:bCs/>
                <w:iCs/>
              </w:rPr>
              <w:t>1900000000</w:t>
            </w:r>
          </w:p>
        </w:tc>
        <w:tc>
          <w:tcPr>
            <w:tcW w:w="643" w:type="dxa"/>
            <w:tcBorders>
              <w:top w:val="nil"/>
              <w:left w:val="nil"/>
              <w:bottom w:val="single" w:sz="4" w:space="0" w:color="auto"/>
              <w:right w:val="single" w:sz="4" w:space="0" w:color="auto"/>
            </w:tcBorders>
            <w:shd w:val="clear" w:color="auto" w:fill="auto"/>
            <w:hideMark/>
          </w:tcPr>
          <w:p w14:paraId="7AE2A92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480FD69" w14:textId="77777777" w:rsidR="00357563" w:rsidRPr="00357563" w:rsidRDefault="00357563" w:rsidP="00357563">
            <w:pPr>
              <w:jc w:val="right"/>
              <w:rPr>
                <w:b/>
                <w:bCs/>
                <w:iCs/>
              </w:rPr>
            </w:pPr>
            <w:r w:rsidRPr="00357563">
              <w:rPr>
                <w:b/>
                <w:bCs/>
                <w:iCs/>
              </w:rPr>
              <w:t>446,8</w:t>
            </w:r>
          </w:p>
        </w:tc>
      </w:tr>
      <w:tr w:rsidR="00357563" w:rsidRPr="00357563" w14:paraId="1BF6F4B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BB0C4FA" w14:textId="77777777" w:rsidR="00357563" w:rsidRPr="00357563" w:rsidRDefault="00357563" w:rsidP="00357563">
            <w:pPr>
              <w:rPr>
                <w:b/>
                <w:bCs/>
                <w:iCs/>
              </w:rPr>
            </w:pPr>
            <w:r w:rsidRPr="00357563">
              <w:rPr>
                <w:b/>
                <w:bCs/>
                <w:iCs/>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14:paraId="678171E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BFC7965"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4FCA11E6" w14:textId="77777777" w:rsidR="00357563" w:rsidRPr="00357563" w:rsidRDefault="00357563" w:rsidP="00357563">
            <w:pPr>
              <w:jc w:val="center"/>
              <w:rPr>
                <w:b/>
                <w:bCs/>
                <w:iCs/>
              </w:rPr>
            </w:pPr>
            <w:r w:rsidRPr="00357563">
              <w:rPr>
                <w:b/>
                <w:bCs/>
                <w:iCs/>
              </w:rPr>
              <w:t>1940000000</w:t>
            </w:r>
          </w:p>
        </w:tc>
        <w:tc>
          <w:tcPr>
            <w:tcW w:w="643" w:type="dxa"/>
            <w:tcBorders>
              <w:top w:val="nil"/>
              <w:left w:val="nil"/>
              <w:bottom w:val="single" w:sz="4" w:space="0" w:color="auto"/>
              <w:right w:val="single" w:sz="4" w:space="0" w:color="auto"/>
            </w:tcBorders>
            <w:shd w:val="clear" w:color="auto" w:fill="auto"/>
            <w:hideMark/>
          </w:tcPr>
          <w:p w14:paraId="161D884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602294C" w14:textId="77777777" w:rsidR="00357563" w:rsidRPr="00357563" w:rsidRDefault="00357563" w:rsidP="00357563">
            <w:pPr>
              <w:jc w:val="right"/>
              <w:rPr>
                <w:b/>
                <w:bCs/>
                <w:iCs/>
              </w:rPr>
            </w:pPr>
            <w:r w:rsidRPr="00357563">
              <w:rPr>
                <w:b/>
                <w:bCs/>
                <w:iCs/>
              </w:rPr>
              <w:t>446,8</w:t>
            </w:r>
          </w:p>
        </w:tc>
      </w:tr>
      <w:tr w:rsidR="00357563" w:rsidRPr="00357563" w14:paraId="3BEA9A5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C17F656" w14:textId="77777777" w:rsidR="00357563" w:rsidRPr="00357563" w:rsidRDefault="00357563" w:rsidP="00357563">
            <w:pPr>
              <w:rPr>
                <w:b/>
                <w:bCs/>
                <w:iCs/>
              </w:rPr>
            </w:pPr>
            <w:r w:rsidRPr="00357563">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6E522ED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1DCA43B"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68956471" w14:textId="77777777" w:rsidR="00357563" w:rsidRPr="00357563" w:rsidRDefault="00357563" w:rsidP="00357563">
            <w:pPr>
              <w:jc w:val="center"/>
              <w:rPr>
                <w:b/>
                <w:bCs/>
                <w:iCs/>
              </w:rPr>
            </w:pPr>
            <w:r w:rsidRPr="00357563">
              <w:rPr>
                <w:b/>
                <w:bCs/>
                <w:iCs/>
              </w:rPr>
              <w:t>1941000000</w:t>
            </w:r>
          </w:p>
        </w:tc>
        <w:tc>
          <w:tcPr>
            <w:tcW w:w="643" w:type="dxa"/>
            <w:tcBorders>
              <w:top w:val="nil"/>
              <w:left w:val="nil"/>
              <w:bottom w:val="single" w:sz="4" w:space="0" w:color="auto"/>
              <w:right w:val="single" w:sz="4" w:space="0" w:color="auto"/>
            </w:tcBorders>
            <w:shd w:val="clear" w:color="auto" w:fill="auto"/>
            <w:hideMark/>
          </w:tcPr>
          <w:p w14:paraId="463B2A4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6D2B159" w14:textId="77777777" w:rsidR="00357563" w:rsidRPr="00357563" w:rsidRDefault="00357563" w:rsidP="00357563">
            <w:pPr>
              <w:jc w:val="right"/>
              <w:rPr>
                <w:b/>
                <w:bCs/>
                <w:iCs/>
              </w:rPr>
            </w:pPr>
            <w:r w:rsidRPr="00357563">
              <w:rPr>
                <w:b/>
                <w:bCs/>
                <w:iCs/>
              </w:rPr>
              <w:t>446,8</w:t>
            </w:r>
          </w:p>
        </w:tc>
      </w:tr>
      <w:tr w:rsidR="00357563" w:rsidRPr="00357563" w14:paraId="519EC91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22F005A" w14:textId="77777777" w:rsidR="00357563" w:rsidRPr="00357563" w:rsidRDefault="00357563" w:rsidP="00357563">
            <w:pPr>
              <w:rPr>
                <w:b/>
                <w:bCs/>
                <w:iCs/>
              </w:rPr>
            </w:pPr>
            <w:r w:rsidRPr="00357563">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14:paraId="502D37E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1C5EC55"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51087629" w14:textId="77777777" w:rsidR="00357563" w:rsidRPr="00357563" w:rsidRDefault="00357563" w:rsidP="00357563">
            <w:pPr>
              <w:jc w:val="center"/>
              <w:rPr>
                <w:b/>
                <w:bCs/>
                <w:iCs/>
              </w:rPr>
            </w:pPr>
            <w:r w:rsidRPr="00357563">
              <w:rPr>
                <w:b/>
                <w:bCs/>
                <w:iCs/>
              </w:rPr>
              <w:t>1941300000</w:t>
            </w:r>
          </w:p>
        </w:tc>
        <w:tc>
          <w:tcPr>
            <w:tcW w:w="643" w:type="dxa"/>
            <w:tcBorders>
              <w:top w:val="nil"/>
              <w:left w:val="nil"/>
              <w:bottom w:val="single" w:sz="4" w:space="0" w:color="auto"/>
              <w:right w:val="single" w:sz="4" w:space="0" w:color="auto"/>
            </w:tcBorders>
            <w:shd w:val="clear" w:color="auto" w:fill="auto"/>
            <w:hideMark/>
          </w:tcPr>
          <w:p w14:paraId="4CA9D15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9D0FDA1" w14:textId="77777777" w:rsidR="00357563" w:rsidRPr="00357563" w:rsidRDefault="00357563" w:rsidP="00357563">
            <w:pPr>
              <w:jc w:val="right"/>
              <w:rPr>
                <w:b/>
                <w:bCs/>
                <w:iCs/>
              </w:rPr>
            </w:pPr>
            <w:r w:rsidRPr="00357563">
              <w:rPr>
                <w:b/>
                <w:bCs/>
                <w:iCs/>
              </w:rPr>
              <w:t>446,8</w:t>
            </w:r>
          </w:p>
        </w:tc>
      </w:tr>
      <w:tr w:rsidR="00357563" w:rsidRPr="00357563" w14:paraId="12B1544A"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5395CC73" w14:textId="77777777" w:rsidR="00357563" w:rsidRPr="00357563" w:rsidRDefault="00357563" w:rsidP="00357563">
            <w:pPr>
              <w:rPr>
                <w:b/>
                <w:bCs/>
                <w:iCs/>
              </w:rPr>
            </w:pPr>
            <w:r w:rsidRPr="00357563">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34D1481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BC7A545"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151C3F21" w14:textId="77777777" w:rsidR="00357563" w:rsidRPr="00357563" w:rsidRDefault="00357563" w:rsidP="00357563">
            <w:pPr>
              <w:jc w:val="center"/>
              <w:rPr>
                <w:b/>
                <w:bCs/>
                <w:iCs/>
              </w:rPr>
            </w:pPr>
            <w:r w:rsidRPr="00357563">
              <w:rPr>
                <w:b/>
                <w:bCs/>
                <w:iCs/>
              </w:rPr>
              <w:t>19413S2080</w:t>
            </w:r>
          </w:p>
        </w:tc>
        <w:tc>
          <w:tcPr>
            <w:tcW w:w="643" w:type="dxa"/>
            <w:tcBorders>
              <w:top w:val="nil"/>
              <w:left w:val="nil"/>
              <w:bottom w:val="single" w:sz="4" w:space="0" w:color="auto"/>
              <w:right w:val="single" w:sz="4" w:space="0" w:color="auto"/>
            </w:tcBorders>
            <w:shd w:val="clear" w:color="auto" w:fill="auto"/>
            <w:hideMark/>
          </w:tcPr>
          <w:p w14:paraId="77AEA08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150C565" w14:textId="77777777" w:rsidR="00357563" w:rsidRPr="00357563" w:rsidRDefault="00357563" w:rsidP="00357563">
            <w:pPr>
              <w:jc w:val="right"/>
              <w:rPr>
                <w:b/>
                <w:bCs/>
                <w:iCs/>
              </w:rPr>
            </w:pPr>
            <w:r w:rsidRPr="00357563">
              <w:rPr>
                <w:b/>
                <w:bCs/>
                <w:iCs/>
              </w:rPr>
              <w:t>446,8</w:t>
            </w:r>
          </w:p>
        </w:tc>
      </w:tr>
      <w:tr w:rsidR="00357563" w:rsidRPr="00357563" w14:paraId="23073A2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7FB4EE3"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F0E1BB1"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B492088"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5F71C2F8" w14:textId="77777777" w:rsidR="00357563" w:rsidRPr="00357563" w:rsidRDefault="00357563" w:rsidP="00357563">
            <w:pPr>
              <w:jc w:val="center"/>
            </w:pPr>
            <w:r w:rsidRPr="00357563">
              <w:t>19413S2080</w:t>
            </w:r>
          </w:p>
        </w:tc>
        <w:tc>
          <w:tcPr>
            <w:tcW w:w="643" w:type="dxa"/>
            <w:tcBorders>
              <w:top w:val="nil"/>
              <w:left w:val="nil"/>
              <w:bottom w:val="single" w:sz="4" w:space="0" w:color="auto"/>
              <w:right w:val="single" w:sz="4" w:space="0" w:color="auto"/>
            </w:tcBorders>
            <w:shd w:val="clear" w:color="auto" w:fill="auto"/>
            <w:hideMark/>
          </w:tcPr>
          <w:p w14:paraId="2A517B76"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12FA2FC4" w14:textId="77777777" w:rsidR="00357563" w:rsidRPr="00357563" w:rsidRDefault="00357563" w:rsidP="00357563">
            <w:pPr>
              <w:jc w:val="right"/>
            </w:pPr>
            <w:r w:rsidRPr="00357563">
              <w:t>446,8</w:t>
            </w:r>
          </w:p>
        </w:tc>
      </w:tr>
      <w:tr w:rsidR="00357563" w:rsidRPr="00357563" w14:paraId="2EDE5EB0"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74E1293"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392B84A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58C6F5A" w14:textId="77777777" w:rsidR="00357563" w:rsidRPr="00357563" w:rsidRDefault="00357563" w:rsidP="00357563">
            <w:pPr>
              <w:jc w:val="center"/>
              <w:rPr>
                <w:b/>
                <w:bCs/>
                <w:iCs/>
              </w:rPr>
            </w:pPr>
            <w:r w:rsidRPr="0035756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798BF7E" w14:textId="77777777" w:rsidR="00357563" w:rsidRPr="00357563" w:rsidRDefault="00357563" w:rsidP="00357563">
            <w:pPr>
              <w:jc w:val="center"/>
              <w:rPr>
                <w:b/>
                <w:bCs/>
                <w:iCs/>
              </w:rPr>
            </w:pPr>
            <w:r w:rsidRPr="00357563">
              <w:rPr>
                <w:b/>
                <w:bCs/>
                <w:iCs/>
              </w:rPr>
              <w:t>2300000000</w:t>
            </w:r>
          </w:p>
        </w:tc>
        <w:tc>
          <w:tcPr>
            <w:tcW w:w="643" w:type="dxa"/>
            <w:tcBorders>
              <w:top w:val="single" w:sz="4" w:space="0" w:color="auto"/>
              <w:left w:val="nil"/>
              <w:bottom w:val="single" w:sz="4" w:space="0" w:color="auto"/>
              <w:right w:val="single" w:sz="4" w:space="0" w:color="auto"/>
            </w:tcBorders>
            <w:shd w:val="clear" w:color="auto" w:fill="auto"/>
            <w:hideMark/>
          </w:tcPr>
          <w:p w14:paraId="09F6F88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2AA0067" w14:textId="77777777" w:rsidR="00357563" w:rsidRPr="00357563" w:rsidRDefault="00357563" w:rsidP="00357563">
            <w:pPr>
              <w:jc w:val="right"/>
              <w:rPr>
                <w:b/>
                <w:bCs/>
                <w:iCs/>
              </w:rPr>
            </w:pPr>
            <w:r w:rsidRPr="00357563">
              <w:rPr>
                <w:b/>
                <w:bCs/>
                <w:iCs/>
              </w:rPr>
              <w:t>1 034,9</w:t>
            </w:r>
          </w:p>
        </w:tc>
      </w:tr>
      <w:tr w:rsidR="00357563" w:rsidRPr="00357563" w14:paraId="594ABDE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3E355AA" w14:textId="77777777" w:rsidR="00357563" w:rsidRPr="00357563" w:rsidRDefault="00357563" w:rsidP="00357563">
            <w:pPr>
              <w:rPr>
                <w:b/>
                <w:bCs/>
                <w:iCs/>
              </w:rPr>
            </w:pPr>
            <w:r w:rsidRPr="00357563">
              <w:rPr>
                <w:b/>
                <w:bCs/>
                <w:iCs/>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14:paraId="635A186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267D3E2"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3438471D" w14:textId="77777777" w:rsidR="00357563" w:rsidRPr="00357563" w:rsidRDefault="00357563" w:rsidP="00357563">
            <w:pPr>
              <w:jc w:val="center"/>
              <w:rPr>
                <w:b/>
                <w:bCs/>
                <w:iCs/>
              </w:rPr>
            </w:pPr>
            <w:r w:rsidRPr="00357563">
              <w:rPr>
                <w:b/>
                <w:bCs/>
                <w:iCs/>
              </w:rPr>
              <w:t>2390000000</w:t>
            </w:r>
          </w:p>
        </w:tc>
        <w:tc>
          <w:tcPr>
            <w:tcW w:w="643" w:type="dxa"/>
            <w:tcBorders>
              <w:top w:val="nil"/>
              <w:left w:val="nil"/>
              <w:bottom w:val="single" w:sz="4" w:space="0" w:color="auto"/>
              <w:right w:val="single" w:sz="4" w:space="0" w:color="auto"/>
            </w:tcBorders>
            <w:shd w:val="clear" w:color="auto" w:fill="auto"/>
            <w:hideMark/>
          </w:tcPr>
          <w:p w14:paraId="6E0CFE5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3867BDF" w14:textId="77777777" w:rsidR="00357563" w:rsidRPr="00357563" w:rsidRDefault="00357563" w:rsidP="00357563">
            <w:pPr>
              <w:jc w:val="right"/>
              <w:rPr>
                <w:b/>
                <w:bCs/>
                <w:iCs/>
              </w:rPr>
            </w:pPr>
            <w:r w:rsidRPr="00357563">
              <w:rPr>
                <w:b/>
                <w:bCs/>
                <w:iCs/>
              </w:rPr>
              <w:t>1 034,9</w:t>
            </w:r>
          </w:p>
        </w:tc>
      </w:tr>
      <w:tr w:rsidR="00357563" w:rsidRPr="00357563" w14:paraId="09401BA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36420FC" w14:textId="77777777" w:rsidR="00357563" w:rsidRPr="00357563" w:rsidRDefault="00357563" w:rsidP="00357563">
            <w:pPr>
              <w:rPr>
                <w:b/>
                <w:bCs/>
                <w:iCs/>
              </w:rPr>
            </w:pPr>
            <w:r w:rsidRPr="00357563">
              <w:rPr>
                <w:b/>
                <w:bCs/>
                <w:iCs/>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14:paraId="535223C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132BCDF"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62845FFF" w14:textId="77777777" w:rsidR="00357563" w:rsidRPr="00357563" w:rsidRDefault="00357563" w:rsidP="00357563">
            <w:pPr>
              <w:jc w:val="center"/>
              <w:rPr>
                <w:b/>
                <w:bCs/>
                <w:iCs/>
              </w:rPr>
            </w:pPr>
            <w:r w:rsidRPr="00357563">
              <w:rPr>
                <w:b/>
                <w:bCs/>
                <w:iCs/>
              </w:rPr>
              <w:t>2394000000</w:t>
            </w:r>
          </w:p>
        </w:tc>
        <w:tc>
          <w:tcPr>
            <w:tcW w:w="643" w:type="dxa"/>
            <w:tcBorders>
              <w:top w:val="nil"/>
              <w:left w:val="nil"/>
              <w:bottom w:val="single" w:sz="4" w:space="0" w:color="auto"/>
              <w:right w:val="single" w:sz="4" w:space="0" w:color="auto"/>
            </w:tcBorders>
            <w:shd w:val="clear" w:color="auto" w:fill="auto"/>
            <w:hideMark/>
          </w:tcPr>
          <w:p w14:paraId="0B63A13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82B8954" w14:textId="77777777" w:rsidR="00357563" w:rsidRPr="00357563" w:rsidRDefault="00357563" w:rsidP="00357563">
            <w:pPr>
              <w:jc w:val="right"/>
              <w:rPr>
                <w:b/>
                <w:bCs/>
                <w:iCs/>
              </w:rPr>
            </w:pPr>
            <w:r w:rsidRPr="00357563">
              <w:rPr>
                <w:b/>
                <w:bCs/>
                <w:iCs/>
              </w:rPr>
              <w:t>1 034,9</w:t>
            </w:r>
          </w:p>
        </w:tc>
      </w:tr>
      <w:tr w:rsidR="00357563" w:rsidRPr="00357563" w14:paraId="2A25C62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B71C216" w14:textId="77777777" w:rsidR="00357563" w:rsidRPr="00357563" w:rsidRDefault="00357563" w:rsidP="00357563">
            <w:pPr>
              <w:rPr>
                <w:b/>
                <w:bCs/>
                <w:iCs/>
              </w:rPr>
            </w:pPr>
            <w:r w:rsidRPr="00357563">
              <w:rPr>
                <w:b/>
                <w:bCs/>
                <w:iCs/>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14:paraId="562FBFD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0DEE8FC"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029CAB2C" w14:textId="77777777" w:rsidR="00357563" w:rsidRPr="00357563" w:rsidRDefault="00357563" w:rsidP="00357563">
            <w:pPr>
              <w:jc w:val="center"/>
              <w:rPr>
                <w:b/>
                <w:bCs/>
                <w:iCs/>
              </w:rPr>
            </w:pPr>
            <w:r w:rsidRPr="00357563">
              <w:rPr>
                <w:b/>
                <w:bCs/>
                <w:iCs/>
              </w:rPr>
              <w:t>2394100000</w:t>
            </w:r>
          </w:p>
        </w:tc>
        <w:tc>
          <w:tcPr>
            <w:tcW w:w="643" w:type="dxa"/>
            <w:tcBorders>
              <w:top w:val="nil"/>
              <w:left w:val="nil"/>
              <w:bottom w:val="single" w:sz="4" w:space="0" w:color="auto"/>
              <w:right w:val="single" w:sz="4" w:space="0" w:color="auto"/>
            </w:tcBorders>
            <w:shd w:val="clear" w:color="auto" w:fill="auto"/>
            <w:hideMark/>
          </w:tcPr>
          <w:p w14:paraId="4F5F5D2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8846510" w14:textId="77777777" w:rsidR="00357563" w:rsidRPr="00357563" w:rsidRDefault="00357563" w:rsidP="00357563">
            <w:pPr>
              <w:jc w:val="right"/>
              <w:rPr>
                <w:b/>
                <w:bCs/>
                <w:iCs/>
              </w:rPr>
            </w:pPr>
            <w:r w:rsidRPr="00357563">
              <w:rPr>
                <w:b/>
                <w:bCs/>
                <w:iCs/>
              </w:rPr>
              <w:t>1 034,9</w:t>
            </w:r>
          </w:p>
        </w:tc>
      </w:tr>
      <w:tr w:rsidR="00357563" w:rsidRPr="00357563" w14:paraId="1589712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63031A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1EE42F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C8CC3E5" w14:textId="77777777" w:rsidR="00357563" w:rsidRPr="00357563" w:rsidRDefault="00357563" w:rsidP="00357563">
            <w:pPr>
              <w:jc w:val="center"/>
              <w:rPr>
                <w:b/>
                <w:bCs/>
                <w:iCs/>
              </w:rPr>
            </w:pPr>
            <w:r w:rsidRPr="00357563">
              <w:rPr>
                <w:b/>
                <w:bCs/>
                <w:iCs/>
              </w:rPr>
              <w:t>0709</w:t>
            </w:r>
          </w:p>
        </w:tc>
        <w:tc>
          <w:tcPr>
            <w:tcW w:w="1342" w:type="dxa"/>
            <w:tcBorders>
              <w:top w:val="nil"/>
              <w:left w:val="nil"/>
              <w:bottom w:val="single" w:sz="4" w:space="0" w:color="auto"/>
              <w:right w:val="single" w:sz="4" w:space="0" w:color="auto"/>
            </w:tcBorders>
            <w:shd w:val="clear" w:color="auto" w:fill="auto"/>
            <w:hideMark/>
          </w:tcPr>
          <w:p w14:paraId="2F43F5D2" w14:textId="77777777" w:rsidR="00357563" w:rsidRPr="00357563" w:rsidRDefault="00357563" w:rsidP="00357563">
            <w:pPr>
              <w:jc w:val="center"/>
              <w:rPr>
                <w:b/>
                <w:bCs/>
                <w:iCs/>
              </w:rPr>
            </w:pPr>
            <w:r w:rsidRPr="00357563">
              <w:rPr>
                <w:b/>
                <w:bCs/>
                <w:iCs/>
              </w:rPr>
              <w:t>2394149999</w:t>
            </w:r>
          </w:p>
        </w:tc>
        <w:tc>
          <w:tcPr>
            <w:tcW w:w="643" w:type="dxa"/>
            <w:tcBorders>
              <w:top w:val="nil"/>
              <w:left w:val="nil"/>
              <w:bottom w:val="single" w:sz="4" w:space="0" w:color="auto"/>
              <w:right w:val="single" w:sz="4" w:space="0" w:color="auto"/>
            </w:tcBorders>
            <w:shd w:val="clear" w:color="auto" w:fill="auto"/>
            <w:hideMark/>
          </w:tcPr>
          <w:p w14:paraId="5D3A4AA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04F1947" w14:textId="77777777" w:rsidR="00357563" w:rsidRPr="00357563" w:rsidRDefault="00357563" w:rsidP="00357563">
            <w:pPr>
              <w:jc w:val="right"/>
              <w:rPr>
                <w:b/>
                <w:bCs/>
                <w:iCs/>
              </w:rPr>
            </w:pPr>
            <w:r w:rsidRPr="00357563">
              <w:rPr>
                <w:b/>
                <w:bCs/>
                <w:iCs/>
              </w:rPr>
              <w:t>1 034,9</w:t>
            </w:r>
          </w:p>
        </w:tc>
      </w:tr>
      <w:tr w:rsidR="00357563" w:rsidRPr="00357563" w14:paraId="451A421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4C63C55"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40562F1"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DB19E20" w14:textId="77777777" w:rsidR="00357563" w:rsidRPr="00357563" w:rsidRDefault="00357563" w:rsidP="00357563">
            <w:pPr>
              <w:jc w:val="center"/>
            </w:pPr>
            <w:r w:rsidRPr="00357563">
              <w:t>0709</w:t>
            </w:r>
          </w:p>
        </w:tc>
        <w:tc>
          <w:tcPr>
            <w:tcW w:w="1342" w:type="dxa"/>
            <w:tcBorders>
              <w:top w:val="nil"/>
              <w:left w:val="nil"/>
              <w:bottom w:val="single" w:sz="4" w:space="0" w:color="auto"/>
              <w:right w:val="single" w:sz="4" w:space="0" w:color="auto"/>
            </w:tcBorders>
            <w:shd w:val="clear" w:color="auto" w:fill="auto"/>
            <w:hideMark/>
          </w:tcPr>
          <w:p w14:paraId="520C2504" w14:textId="77777777" w:rsidR="00357563" w:rsidRPr="00357563" w:rsidRDefault="00357563" w:rsidP="00357563">
            <w:pPr>
              <w:jc w:val="center"/>
            </w:pPr>
            <w:r w:rsidRPr="00357563">
              <w:t>2394149999</w:t>
            </w:r>
          </w:p>
        </w:tc>
        <w:tc>
          <w:tcPr>
            <w:tcW w:w="643" w:type="dxa"/>
            <w:tcBorders>
              <w:top w:val="nil"/>
              <w:left w:val="nil"/>
              <w:bottom w:val="single" w:sz="4" w:space="0" w:color="auto"/>
              <w:right w:val="single" w:sz="4" w:space="0" w:color="auto"/>
            </w:tcBorders>
            <w:shd w:val="clear" w:color="auto" w:fill="auto"/>
            <w:hideMark/>
          </w:tcPr>
          <w:p w14:paraId="36F4D9CE"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6A547505" w14:textId="77777777" w:rsidR="00357563" w:rsidRPr="00357563" w:rsidRDefault="00357563" w:rsidP="00357563">
            <w:pPr>
              <w:jc w:val="right"/>
            </w:pPr>
            <w:r w:rsidRPr="00357563">
              <w:t>1 034,9</w:t>
            </w:r>
          </w:p>
        </w:tc>
      </w:tr>
      <w:tr w:rsidR="00357563" w:rsidRPr="00357563" w14:paraId="098382B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B656CAE" w14:textId="77777777" w:rsidR="00357563" w:rsidRPr="00357563" w:rsidRDefault="00357563" w:rsidP="00357563">
            <w:pPr>
              <w:rPr>
                <w:b/>
                <w:bCs/>
                <w:iCs/>
              </w:rPr>
            </w:pPr>
            <w:r w:rsidRPr="00357563">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14:paraId="1D07154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3C7CB8A" w14:textId="77777777" w:rsidR="00357563" w:rsidRPr="00357563" w:rsidRDefault="00357563" w:rsidP="00357563">
            <w:pPr>
              <w:jc w:val="center"/>
              <w:rPr>
                <w:b/>
                <w:bCs/>
                <w:iCs/>
              </w:rPr>
            </w:pPr>
            <w:r w:rsidRPr="00357563">
              <w:rPr>
                <w:b/>
                <w:bCs/>
                <w:iCs/>
              </w:rPr>
              <w:t>0800</w:t>
            </w:r>
          </w:p>
        </w:tc>
        <w:tc>
          <w:tcPr>
            <w:tcW w:w="1342" w:type="dxa"/>
            <w:tcBorders>
              <w:top w:val="single" w:sz="4" w:space="0" w:color="auto"/>
              <w:left w:val="nil"/>
              <w:bottom w:val="single" w:sz="4" w:space="0" w:color="auto"/>
              <w:right w:val="single" w:sz="4" w:space="0" w:color="auto"/>
            </w:tcBorders>
            <w:shd w:val="clear" w:color="auto" w:fill="auto"/>
            <w:hideMark/>
          </w:tcPr>
          <w:p w14:paraId="12D82DF3"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A677B5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EF2F3E6" w14:textId="77777777" w:rsidR="00357563" w:rsidRPr="00357563" w:rsidRDefault="00357563" w:rsidP="00357563">
            <w:pPr>
              <w:jc w:val="right"/>
              <w:rPr>
                <w:b/>
                <w:bCs/>
                <w:iCs/>
              </w:rPr>
            </w:pPr>
            <w:r w:rsidRPr="00357563">
              <w:rPr>
                <w:b/>
                <w:bCs/>
                <w:iCs/>
              </w:rPr>
              <w:t>108 157,1</w:t>
            </w:r>
          </w:p>
        </w:tc>
      </w:tr>
      <w:tr w:rsidR="00357563" w:rsidRPr="00357563" w14:paraId="3D1D75B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53B71BE" w14:textId="77777777" w:rsidR="00357563" w:rsidRPr="00357563" w:rsidRDefault="00357563" w:rsidP="00357563">
            <w:pPr>
              <w:rPr>
                <w:b/>
                <w:bCs/>
                <w:iCs/>
              </w:rPr>
            </w:pPr>
            <w:r w:rsidRPr="00357563">
              <w:rPr>
                <w:b/>
                <w:bCs/>
                <w:iCs/>
              </w:rPr>
              <w:t>Культура</w:t>
            </w:r>
          </w:p>
        </w:tc>
        <w:tc>
          <w:tcPr>
            <w:tcW w:w="762" w:type="dxa"/>
            <w:tcBorders>
              <w:top w:val="nil"/>
              <w:left w:val="nil"/>
              <w:bottom w:val="single" w:sz="4" w:space="0" w:color="auto"/>
              <w:right w:val="single" w:sz="4" w:space="0" w:color="auto"/>
            </w:tcBorders>
            <w:shd w:val="clear" w:color="auto" w:fill="auto"/>
            <w:hideMark/>
          </w:tcPr>
          <w:p w14:paraId="24873AC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2E692F8"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12A13A85"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4E4EAEB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B90CD36" w14:textId="77777777" w:rsidR="00357563" w:rsidRPr="00357563" w:rsidRDefault="00357563" w:rsidP="00357563">
            <w:pPr>
              <w:jc w:val="right"/>
              <w:rPr>
                <w:b/>
                <w:bCs/>
                <w:iCs/>
              </w:rPr>
            </w:pPr>
            <w:r w:rsidRPr="00357563">
              <w:rPr>
                <w:b/>
                <w:bCs/>
                <w:iCs/>
              </w:rPr>
              <w:t>80 655,8</w:t>
            </w:r>
          </w:p>
        </w:tc>
      </w:tr>
      <w:tr w:rsidR="00357563" w:rsidRPr="00357563" w14:paraId="63E3567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E3908C7"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D128F5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C11B64D"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3E8B7C91" w14:textId="77777777" w:rsidR="00357563" w:rsidRPr="00357563" w:rsidRDefault="00357563" w:rsidP="00357563">
            <w:pPr>
              <w:jc w:val="center"/>
              <w:rPr>
                <w:b/>
                <w:bCs/>
                <w:iCs/>
              </w:rPr>
            </w:pPr>
            <w:r w:rsidRPr="00357563">
              <w:rPr>
                <w:b/>
                <w:bCs/>
                <w:iCs/>
              </w:rPr>
              <w:t>2300000000</w:t>
            </w:r>
          </w:p>
        </w:tc>
        <w:tc>
          <w:tcPr>
            <w:tcW w:w="643" w:type="dxa"/>
            <w:tcBorders>
              <w:top w:val="nil"/>
              <w:left w:val="nil"/>
              <w:bottom w:val="single" w:sz="4" w:space="0" w:color="auto"/>
              <w:right w:val="single" w:sz="4" w:space="0" w:color="auto"/>
            </w:tcBorders>
            <w:shd w:val="clear" w:color="auto" w:fill="auto"/>
            <w:hideMark/>
          </w:tcPr>
          <w:p w14:paraId="0836A34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32314D7" w14:textId="77777777" w:rsidR="00357563" w:rsidRPr="00357563" w:rsidRDefault="00357563" w:rsidP="00357563">
            <w:pPr>
              <w:jc w:val="right"/>
              <w:rPr>
                <w:b/>
                <w:bCs/>
                <w:iCs/>
              </w:rPr>
            </w:pPr>
            <w:r w:rsidRPr="00357563">
              <w:rPr>
                <w:b/>
                <w:bCs/>
                <w:iCs/>
              </w:rPr>
              <w:t>79 800,8</w:t>
            </w:r>
          </w:p>
        </w:tc>
      </w:tr>
      <w:tr w:rsidR="00357563" w:rsidRPr="00357563" w14:paraId="7ED5F2E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37915AF" w14:textId="77777777" w:rsidR="00357563" w:rsidRPr="00357563" w:rsidRDefault="00357563" w:rsidP="00357563">
            <w:pPr>
              <w:rPr>
                <w:b/>
                <w:bCs/>
                <w:iCs/>
              </w:rPr>
            </w:pPr>
            <w:r w:rsidRPr="00357563">
              <w:rPr>
                <w:b/>
                <w:bCs/>
                <w:iCs/>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14:paraId="7741971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A4F2ABF"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3A27BAED" w14:textId="77777777" w:rsidR="00357563" w:rsidRPr="00357563" w:rsidRDefault="00357563" w:rsidP="00357563">
            <w:pPr>
              <w:jc w:val="center"/>
              <w:rPr>
                <w:b/>
                <w:bCs/>
                <w:iCs/>
              </w:rPr>
            </w:pPr>
            <w:r w:rsidRPr="00357563">
              <w:rPr>
                <w:b/>
                <w:bCs/>
                <w:iCs/>
              </w:rPr>
              <w:t>2320000000</w:t>
            </w:r>
          </w:p>
        </w:tc>
        <w:tc>
          <w:tcPr>
            <w:tcW w:w="643" w:type="dxa"/>
            <w:tcBorders>
              <w:top w:val="nil"/>
              <w:left w:val="nil"/>
              <w:bottom w:val="single" w:sz="4" w:space="0" w:color="auto"/>
              <w:right w:val="single" w:sz="4" w:space="0" w:color="auto"/>
            </w:tcBorders>
            <w:shd w:val="clear" w:color="auto" w:fill="auto"/>
            <w:hideMark/>
          </w:tcPr>
          <w:p w14:paraId="213AF24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D6CB7D9" w14:textId="77777777" w:rsidR="00357563" w:rsidRPr="00357563" w:rsidRDefault="00357563" w:rsidP="00357563">
            <w:pPr>
              <w:jc w:val="right"/>
              <w:rPr>
                <w:b/>
                <w:bCs/>
                <w:iCs/>
              </w:rPr>
            </w:pPr>
            <w:r w:rsidRPr="00357563">
              <w:rPr>
                <w:b/>
                <w:bCs/>
                <w:iCs/>
              </w:rPr>
              <w:t>1 368,0</w:t>
            </w:r>
          </w:p>
        </w:tc>
      </w:tr>
      <w:tr w:rsidR="00357563" w:rsidRPr="00357563" w14:paraId="4050D9E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0D52192" w14:textId="77777777" w:rsidR="00357563" w:rsidRPr="00357563" w:rsidRDefault="00357563" w:rsidP="00357563">
            <w:pPr>
              <w:rPr>
                <w:b/>
                <w:bCs/>
                <w:iCs/>
              </w:rPr>
            </w:pPr>
            <w:r w:rsidRPr="00357563">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14:paraId="3B75D62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2A5503D"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0B04053C" w14:textId="77777777" w:rsidR="00357563" w:rsidRPr="00357563" w:rsidRDefault="00357563" w:rsidP="00357563">
            <w:pPr>
              <w:jc w:val="center"/>
              <w:rPr>
                <w:b/>
                <w:bCs/>
                <w:iCs/>
              </w:rPr>
            </w:pPr>
            <w:r w:rsidRPr="00357563">
              <w:rPr>
                <w:b/>
                <w:bCs/>
                <w:iCs/>
              </w:rPr>
              <w:t>2321000000</w:t>
            </w:r>
          </w:p>
        </w:tc>
        <w:tc>
          <w:tcPr>
            <w:tcW w:w="643" w:type="dxa"/>
            <w:tcBorders>
              <w:top w:val="nil"/>
              <w:left w:val="nil"/>
              <w:bottom w:val="single" w:sz="4" w:space="0" w:color="auto"/>
              <w:right w:val="single" w:sz="4" w:space="0" w:color="auto"/>
            </w:tcBorders>
            <w:shd w:val="clear" w:color="auto" w:fill="auto"/>
            <w:hideMark/>
          </w:tcPr>
          <w:p w14:paraId="344996C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62B25AC" w14:textId="77777777" w:rsidR="00357563" w:rsidRPr="00357563" w:rsidRDefault="00357563" w:rsidP="00357563">
            <w:pPr>
              <w:jc w:val="right"/>
              <w:rPr>
                <w:b/>
                <w:bCs/>
                <w:iCs/>
              </w:rPr>
            </w:pPr>
            <w:r w:rsidRPr="00357563">
              <w:rPr>
                <w:b/>
                <w:bCs/>
                <w:iCs/>
              </w:rPr>
              <w:t>135,0</w:t>
            </w:r>
          </w:p>
        </w:tc>
      </w:tr>
      <w:tr w:rsidR="00357563" w:rsidRPr="00357563" w14:paraId="2A0C82C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8C34E86" w14:textId="77777777" w:rsidR="00357563" w:rsidRPr="00357563" w:rsidRDefault="00357563" w:rsidP="00357563">
            <w:pPr>
              <w:rPr>
                <w:b/>
                <w:bCs/>
                <w:iCs/>
              </w:rPr>
            </w:pPr>
            <w:r w:rsidRPr="0035756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77A856F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01C9441"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33702B59" w14:textId="77777777" w:rsidR="00357563" w:rsidRPr="00357563" w:rsidRDefault="00357563" w:rsidP="00357563">
            <w:pPr>
              <w:jc w:val="center"/>
              <w:rPr>
                <w:b/>
                <w:bCs/>
                <w:iCs/>
              </w:rPr>
            </w:pPr>
            <w:r w:rsidRPr="00357563">
              <w:rPr>
                <w:b/>
                <w:bCs/>
                <w:iCs/>
              </w:rPr>
              <w:t>2321100000</w:t>
            </w:r>
          </w:p>
        </w:tc>
        <w:tc>
          <w:tcPr>
            <w:tcW w:w="643" w:type="dxa"/>
            <w:tcBorders>
              <w:top w:val="nil"/>
              <w:left w:val="nil"/>
              <w:bottom w:val="single" w:sz="4" w:space="0" w:color="auto"/>
              <w:right w:val="single" w:sz="4" w:space="0" w:color="auto"/>
            </w:tcBorders>
            <w:shd w:val="clear" w:color="auto" w:fill="auto"/>
            <w:hideMark/>
          </w:tcPr>
          <w:p w14:paraId="713BD5D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F877126" w14:textId="77777777" w:rsidR="00357563" w:rsidRPr="00357563" w:rsidRDefault="00357563" w:rsidP="00357563">
            <w:pPr>
              <w:jc w:val="right"/>
              <w:rPr>
                <w:b/>
                <w:bCs/>
                <w:iCs/>
              </w:rPr>
            </w:pPr>
            <w:r w:rsidRPr="00357563">
              <w:rPr>
                <w:b/>
                <w:bCs/>
                <w:iCs/>
              </w:rPr>
              <w:t>135,0</w:t>
            </w:r>
          </w:p>
        </w:tc>
      </w:tr>
      <w:tr w:rsidR="00357563" w:rsidRPr="00357563" w14:paraId="51B2606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D01696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A346F5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8A0A39D"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55B1A8A8" w14:textId="77777777" w:rsidR="00357563" w:rsidRPr="00357563" w:rsidRDefault="00357563" w:rsidP="00357563">
            <w:pPr>
              <w:jc w:val="center"/>
              <w:rPr>
                <w:b/>
                <w:bCs/>
                <w:iCs/>
              </w:rPr>
            </w:pPr>
            <w:r w:rsidRPr="00357563">
              <w:rPr>
                <w:b/>
                <w:bCs/>
                <w:iCs/>
              </w:rPr>
              <w:t>2321149999</w:t>
            </w:r>
          </w:p>
        </w:tc>
        <w:tc>
          <w:tcPr>
            <w:tcW w:w="643" w:type="dxa"/>
            <w:tcBorders>
              <w:top w:val="nil"/>
              <w:left w:val="nil"/>
              <w:bottom w:val="single" w:sz="4" w:space="0" w:color="auto"/>
              <w:right w:val="single" w:sz="4" w:space="0" w:color="auto"/>
            </w:tcBorders>
            <w:shd w:val="clear" w:color="auto" w:fill="auto"/>
            <w:hideMark/>
          </w:tcPr>
          <w:p w14:paraId="1BA0211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921D341" w14:textId="77777777" w:rsidR="00357563" w:rsidRPr="00357563" w:rsidRDefault="00357563" w:rsidP="00357563">
            <w:pPr>
              <w:jc w:val="right"/>
              <w:rPr>
                <w:b/>
                <w:bCs/>
                <w:iCs/>
              </w:rPr>
            </w:pPr>
            <w:r w:rsidRPr="00357563">
              <w:rPr>
                <w:b/>
                <w:bCs/>
                <w:iCs/>
              </w:rPr>
              <w:t>135,0</w:t>
            </w:r>
          </w:p>
        </w:tc>
      </w:tr>
      <w:tr w:rsidR="00357563" w:rsidRPr="00357563" w14:paraId="2F92171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328DF3A"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2089A6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F18FFB7"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2D17118F" w14:textId="77777777" w:rsidR="00357563" w:rsidRPr="00357563" w:rsidRDefault="00357563" w:rsidP="00357563">
            <w:pPr>
              <w:jc w:val="center"/>
            </w:pPr>
            <w:r w:rsidRPr="00357563">
              <w:t>2321149999</w:t>
            </w:r>
          </w:p>
        </w:tc>
        <w:tc>
          <w:tcPr>
            <w:tcW w:w="643" w:type="dxa"/>
            <w:tcBorders>
              <w:top w:val="nil"/>
              <w:left w:val="nil"/>
              <w:bottom w:val="single" w:sz="4" w:space="0" w:color="auto"/>
              <w:right w:val="single" w:sz="4" w:space="0" w:color="auto"/>
            </w:tcBorders>
            <w:shd w:val="clear" w:color="auto" w:fill="auto"/>
            <w:hideMark/>
          </w:tcPr>
          <w:p w14:paraId="69095B03"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6F5678B" w14:textId="77777777" w:rsidR="00357563" w:rsidRPr="00357563" w:rsidRDefault="00357563" w:rsidP="00357563">
            <w:pPr>
              <w:jc w:val="right"/>
            </w:pPr>
            <w:r w:rsidRPr="00357563">
              <w:t>120,0</w:t>
            </w:r>
          </w:p>
        </w:tc>
      </w:tr>
      <w:tr w:rsidR="00357563" w:rsidRPr="00357563" w14:paraId="6A2DF1A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8C8DC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52886A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EC38432"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5DB35AD6" w14:textId="77777777" w:rsidR="00357563" w:rsidRPr="00357563" w:rsidRDefault="00357563" w:rsidP="00357563">
            <w:pPr>
              <w:jc w:val="center"/>
            </w:pPr>
            <w:r w:rsidRPr="00357563">
              <w:t>2321149999</w:t>
            </w:r>
          </w:p>
        </w:tc>
        <w:tc>
          <w:tcPr>
            <w:tcW w:w="643" w:type="dxa"/>
            <w:tcBorders>
              <w:top w:val="nil"/>
              <w:left w:val="nil"/>
              <w:bottom w:val="single" w:sz="4" w:space="0" w:color="auto"/>
              <w:right w:val="single" w:sz="4" w:space="0" w:color="auto"/>
            </w:tcBorders>
            <w:shd w:val="clear" w:color="auto" w:fill="auto"/>
            <w:hideMark/>
          </w:tcPr>
          <w:p w14:paraId="44B0BA8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AEFBCE1" w14:textId="77777777" w:rsidR="00357563" w:rsidRPr="00357563" w:rsidRDefault="00357563" w:rsidP="00357563">
            <w:pPr>
              <w:jc w:val="right"/>
            </w:pPr>
            <w:r w:rsidRPr="00357563">
              <w:t>15,0</w:t>
            </w:r>
          </w:p>
        </w:tc>
      </w:tr>
      <w:tr w:rsidR="00357563" w:rsidRPr="00357563" w14:paraId="501DE54E"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F9CA5C6" w14:textId="77777777" w:rsidR="00357563" w:rsidRPr="00357563" w:rsidRDefault="00357563" w:rsidP="00357563">
            <w:pPr>
              <w:rPr>
                <w:b/>
                <w:bCs/>
                <w:iCs/>
              </w:rPr>
            </w:pPr>
            <w:r w:rsidRPr="00357563">
              <w:rPr>
                <w:b/>
                <w:bCs/>
                <w:iCs/>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14:paraId="3790A4C7"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30E25E8"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10D1174A" w14:textId="77777777" w:rsidR="00357563" w:rsidRPr="00357563" w:rsidRDefault="00357563" w:rsidP="00357563">
            <w:pPr>
              <w:jc w:val="center"/>
              <w:rPr>
                <w:b/>
                <w:bCs/>
                <w:iCs/>
              </w:rPr>
            </w:pPr>
            <w:r w:rsidRPr="00357563">
              <w:rPr>
                <w:b/>
                <w:bCs/>
                <w:iCs/>
              </w:rPr>
              <w:t>2322000000</w:t>
            </w:r>
          </w:p>
        </w:tc>
        <w:tc>
          <w:tcPr>
            <w:tcW w:w="643" w:type="dxa"/>
            <w:tcBorders>
              <w:top w:val="single" w:sz="4" w:space="0" w:color="auto"/>
              <w:left w:val="nil"/>
              <w:bottom w:val="single" w:sz="4" w:space="0" w:color="auto"/>
              <w:right w:val="single" w:sz="4" w:space="0" w:color="auto"/>
            </w:tcBorders>
            <w:shd w:val="clear" w:color="auto" w:fill="auto"/>
            <w:hideMark/>
          </w:tcPr>
          <w:p w14:paraId="40773BD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93F654C" w14:textId="77777777" w:rsidR="00357563" w:rsidRPr="00357563" w:rsidRDefault="00357563" w:rsidP="00357563">
            <w:pPr>
              <w:jc w:val="right"/>
              <w:rPr>
                <w:b/>
                <w:bCs/>
                <w:iCs/>
              </w:rPr>
            </w:pPr>
            <w:r w:rsidRPr="00357563">
              <w:rPr>
                <w:b/>
                <w:bCs/>
                <w:iCs/>
              </w:rPr>
              <w:t>150,0</w:t>
            </w:r>
          </w:p>
        </w:tc>
      </w:tr>
      <w:tr w:rsidR="00357563" w:rsidRPr="00357563" w14:paraId="0E9A71A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5F2D33B" w14:textId="77777777" w:rsidR="00357563" w:rsidRPr="00357563" w:rsidRDefault="00357563" w:rsidP="00357563">
            <w:pPr>
              <w:rPr>
                <w:b/>
                <w:bCs/>
                <w:iCs/>
              </w:rPr>
            </w:pPr>
            <w:r w:rsidRPr="00357563">
              <w:rPr>
                <w:b/>
                <w:bCs/>
                <w:iCs/>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14:paraId="6F9E358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377831C"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3AED9CB8" w14:textId="77777777" w:rsidR="00357563" w:rsidRPr="00357563" w:rsidRDefault="00357563" w:rsidP="00357563">
            <w:pPr>
              <w:jc w:val="center"/>
              <w:rPr>
                <w:b/>
                <w:bCs/>
                <w:iCs/>
              </w:rPr>
            </w:pPr>
            <w:r w:rsidRPr="00357563">
              <w:rPr>
                <w:b/>
                <w:bCs/>
                <w:iCs/>
              </w:rPr>
              <w:t>2322100000</w:t>
            </w:r>
          </w:p>
        </w:tc>
        <w:tc>
          <w:tcPr>
            <w:tcW w:w="643" w:type="dxa"/>
            <w:tcBorders>
              <w:top w:val="nil"/>
              <w:left w:val="nil"/>
              <w:bottom w:val="single" w:sz="4" w:space="0" w:color="auto"/>
              <w:right w:val="single" w:sz="4" w:space="0" w:color="auto"/>
            </w:tcBorders>
            <w:shd w:val="clear" w:color="auto" w:fill="auto"/>
            <w:hideMark/>
          </w:tcPr>
          <w:p w14:paraId="48A206A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AE5026B" w14:textId="77777777" w:rsidR="00357563" w:rsidRPr="00357563" w:rsidRDefault="00357563" w:rsidP="00357563">
            <w:pPr>
              <w:jc w:val="right"/>
              <w:rPr>
                <w:b/>
                <w:bCs/>
                <w:iCs/>
              </w:rPr>
            </w:pPr>
            <w:r w:rsidRPr="00357563">
              <w:rPr>
                <w:b/>
                <w:bCs/>
                <w:iCs/>
              </w:rPr>
              <w:t>150,0</w:t>
            </w:r>
          </w:p>
        </w:tc>
      </w:tr>
      <w:tr w:rsidR="00357563" w:rsidRPr="00357563" w14:paraId="2BC5CB8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605EE2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C8E1EA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33A5691"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6017BC1C" w14:textId="77777777" w:rsidR="00357563" w:rsidRPr="00357563" w:rsidRDefault="00357563" w:rsidP="00357563">
            <w:pPr>
              <w:jc w:val="center"/>
              <w:rPr>
                <w:b/>
                <w:bCs/>
                <w:iCs/>
              </w:rPr>
            </w:pPr>
            <w:r w:rsidRPr="00357563">
              <w:rPr>
                <w:b/>
                <w:bCs/>
                <w:iCs/>
              </w:rPr>
              <w:t>2322149999</w:t>
            </w:r>
          </w:p>
        </w:tc>
        <w:tc>
          <w:tcPr>
            <w:tcW w:w="643" w:type="dxa"/>
            <w:tcBorders>
              <w:top w:val="nil"/>
              <w:left w:val="nil"/>
              <w:bottom w:val="single" w:sz="4" w:space="0" w:color="auto"/>
              <w:right w:val="single" w:sz="4" w:space="0" w:color="auto"/>
            </w:tcBorders>
            <w:shd w:val="clear" w:color="auto" w:fill="auto"/>
            <w:hideMark/>
          </w:tcPr>
          <w:p w14:paraId="09986A4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329D35" w14:textId="77777777" w:rsidR="00357563" w:rsidRPr="00357563" w:rsidRDefault="00357563" w:rsidP="00357563">
            <w:pPr>
              <w:jc w:val="right"/>
              <w:rPr>
                <w:b/>
                <w:bCs/>
                <w:iCs/>
              </w:rPr>
            </w:pPr>
            <w:r w:rsidRPr="00357563">
              <w:rPr>
                <w:b/>
                <w:bCs/>
                <w:iCs/>
              </w:rPr>
              <w:t>150,0</w:t>
            </w:r>
          </w:p>
        </w:tc>
      </w:tr>
      <w:tr w:rsidR="00357563" w:rsidRPr="00357563" w14:paraId="74A2FA2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E1EBD22"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C4AA42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68968F4"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508C363A" w14:textId="77777777" w:rsidR="00357563" w:rsidRPr="00357563" w:rsidRDefault="00357563" w:rsidP="00357563">
            <w:pPr>
              <w:jc w:val="center"/>
            </w:pPr>
            <w:r w:rsidRPr="00357563">
              <w:t>2322149999</w:t>
            </w:r>
          </w:p>
        </w:tc>
        <w:tc>
          <w:tcPr>
            <w:tcW w:w="643" w:type="dxa"/>
            <w:tcBorders>
              <w:top w:val="nil"/>
              <w:left w:val="nil"/>
              <w:bottom w:val="single" w:sz="4" w:space="0" w:color="auto"/>
              <w:right w:val="single" w:sz="4" w:space="0" w:color="auto"/>
            </w:tcBorders>
            <w:shd w:val="clear" w:color="auto" w:fill="auto"/>
            <w:hideMark/>
          </w:tcPr>
          <w:p w14:paraId="2E0923E4"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FB2ACFC" w14:textId="77777777" w:rsidR="00357563" w:rsidRPr="00357563" w:rsidRDefault="00357563" w:rsidP="00357563">
            <w:pPr>
              <w:jc w:val="right"/>
            </w:pPr>
            <w:r w:rsidRPr="00357563">
              <w:t>10,0</w:t>
            </w:r>
          </w:p>
        </w:tc>
      </w:tr>
      <w:tr w:rsidR="00357563" w:rsidRPr="00357563" w14:paraId="5084658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B63129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2CC164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A7F4DDA"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40DA768B" w14:textId="77777777" w:rsidR="00357563" w:rsidRPr="00357563" w:rsidRDefault="00357563" w:rsidP="00357563">
            <w:pPr>
              <w:jc w:val="center"/>
            </w:pPr>
            <w:r w:rsidRPr="00357563">
              <w:t>2322149999</w:t>
            </w:r>
          </w:p>
        </w:tc>
        <w:tc>
          <w:tcPr>
            <w:tcW w:w="643" w:type="dxa"/>
            <w:tcBorders>
              <w:top w:val="nil"/>
              <w:left w:val="nil"/>
              <w:bottom w:val="single" w:sz="4" w:space="0" w:color="auto"/>
              <w:right w:val="single" w:sz="4" w:space="0" w:color="auto"/>
            </w:tcBorders>
            <w:shd w:val="clear" w:color="auto" w:fill="auto"/>
            <w:hideMark/>
          </w:tcPr>
          <w:p w14:paraId="18027DE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2A3C9E0" w14:textId="77777777" w:rsidR="00357563" w:rsidRPr="00357563" w:rsidRDefault="00357563" w:rsidP="00357563">
            <w:pPr>
              <w:jc w:val="right"/>
            </w:pPr>
            <w:r w:rsidRPr="00357563">
              <w:t>140,0</w:t>
            </w:r>
          </w:p>
        </w:tc>
      </w:tr>
      <w:tr w:rsidR="00357563" w:rsidRPr="00357563" w14:paraId="0211A450"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236B226" w14:textId="77777777" w:rsidR="00357563" w:rsidRPr="00357563" w:rsidRDefault="00357563" w:rsidP="00357563">
            <w:pPr>
              <w:rPr>
                <w:b/>
                <w:bCs/>
                <w:iCs/>
              </w:rPr>
            </w:pPr>
            <w:r w:rsidRPr="00357563">
              <w:rPr>
                <w:b/>
                <w:bCs/>
                <w:iCs/>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14:paraId="075D1CB2"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A2297AF"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C21D5D4" w14:textId="77777777" w:rsidR="00357563" w:rsidRPr="00357563" w:rsidRDefault="00357563" w:rsidP="00357563">
            <w:pPr>
              <w:jc w:val="center"/>
              <w:rPr>
                <w:b/>
                <w:bCs/>
                <w:iCs/>
              </w:rPr>
            </w:pPr>
            <w:r w:rsidRPr="00357563">
              <w:rPr>
                <w:b/>
                <w:bCs/>
                <w:iCs/>
              </w:rPr>
              <w:t>2323000000</w:t>
            </w:r>
          </w:p>
        </w:tc>
        <w:tc>
          <w:tcPr>
            <w:tcW w:w="643" w:type="dxa"/>
            <w:tcBorders>
              <w:top w:val="single" w:sz="4" w:space="0" w:color="auto"/>
              <w:left w:val="nil"/>
              <w:bottom w:val="single" w:sz="4" w:space="0" w:color="auto"/>
              <w:right w:val="single" w:sz="4" w:space="0" w:color="auto"/>
            </w:tcBorders>
            <w:shd w:val="clear" w:color="auto" w:fill="auto"/>
            <w:hideMark/>
          </w:tcPr>
          <w:p w14:paraId="7914F89F"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492E2C0" w14:textId="77777777" w:rsidR="00357563" w:rsidRPr="00357563" w:rsidRDefault="00357563" w:rsidP="00357563">
            <w:pPr>
              <w:jc w:val="right"/>
              <w:rPr>
                <w:b/>
                <w:bCs/>
                <w:iCs/>
              </w:rPr>
            </w:pPr>
            <w:r w:rsidRPr="00357563">
              <w:rPr>
                <w:b/>
                <w:bCs/>
                <w:iCs/>
              </w:rPr>
              <w:t>1 083,0</w:t>
            </w:r>
          </w:p>
        </w:tc>
      </w:tr>
      <w:tr w:rsidR="00357563" w:rsidRPr="00357563" w14:paraId="25A86FE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9D94C41" w14:textId="77777777" w:rsidR="00357563" w:rsidRPr="00357563" w:rsidRDefault="00357563" w:rsidP="00357563">
            <w:pPr>
              <w:rPr>
                <w:b/>
                <w:bCs/>
                <w:iCs/>
              </w:rPr>
            </w:pPr>
            <w:r w:rsidRPr="00357563">
              <w:rPr>
                <w:b/>
                <w:bCs/>
                <w:iCs/>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14:paraId="204F467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C4FF0F8"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1DC1F7A" w14:textId="77777777" w:rsidR="00357563" w:rsidRPr="00357563" w:rsidRDefault="00357563" w:rsidP="00357563">
            <w:pPr>
              <w:jc w:val="center"/>
              <w:rPr>
                <w:b/>
                <w:bCs/>
                <w:iCs/>
              </w:rPr>
            </w:pPr>
            <w:r w:rsidRPr="00357563">
              <w:rPr>
                <w:b/>
                <w:bCs/>
                <w:iCs/>
              </w:rPr>
              <w:t>2323100000</w:t>
            </w:r>
          </w:p>
        </w:tc>
        <w:tc>
          <w:tcPr>
            <w:tcW w:w="643" w:type="dxa"/>
            <w:tcBorders>
              <w:top w:val="nil"/>
              <w:left w:val="nil"/>
              <w:bottom w:val="single" w:sz="4" w:space="0" w:color="auto"/>
              <w:right w:val="single" w:sz="4" w:space="0" w:color="auto"/>
            </w:tcBorders>
            <w:shd w:val="clear" w:color="auto" w:fill="auto"/>
            <w:hideMark/>
          </w:tcPr>
          <w:p w14:paraId="34B06CC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4ADA5F" w14:textId="77777777" w:rsidR="00357563" w:rsidRPr="00357563" w:rsidRDefault="00357563" w:rsidP="00357563">
            <w:pPr>
              <w:jc w:val="right"/>
              <w:rPr>
                <w:b/>
                <w:bCs/>
                <w:iCs/>
              </w:rPr>
            </w:pPr>
            <w:r w:rsidRPr="00357563">
              <w:rPr>
                <w:b/>
                <w:bCs/>
                <w:iCs/>
              </w:rPr>
              <w:t>883,0</w:t>
            </w:r>
          </w:p>
        </w:tc>
      </w:tr>
      <w:tr w:rsidR="00357563" w:rsidRPr="00357563" w14:paraId="417E2A3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9DA322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2C313A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0D6CA50"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6B1C1934" w14:textId="77777777" w:rsidR="00357563" w:rsidRPr="00357563" w:rsidRDefault="00357563" w:rsidP="00357563">
            <w:pPr>
              <w:jc w:val="center"/>
              <w:rPr>
                <w:b/>
                <w:bCs/>
                <w:iCs/>
              </w:rPr>
            </w:pPr>
            <w:r w:rsidRPr="00357563">
              <w:rPr>
                <w:b/>
                <w:bCs/>
                <w:iCs/>
              </w:rPr>
              <w:t>2323149999</w:t>
            </w:r>
          </w:p>
        </w:tc>
        <w:tc>
          <w:tcPr>
            <w:tcW w:w="643" w:type="dxa"/>
            <w:tcBorders>
              <w:top w:val="nil"/>
              <w:left w:val="nil"/>
              <w:bottom w:val="single" w:sz="4" w:space="0" w:color="auto"/>
              <w:right w:val="single" w:sz="4" w:space="0" w:color="auto"/>
            </w:tcBorders>
            <w:shd w:val="clear" w:color="auto" w:fill="auto"/>
            <w:hideMark/>
          </w:tcPr>
          <w:p w14:paraId="2FFFDE4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5FFCD93" w14:textId="77777777" w:rsidR="00357563" w:rsidRPr="00357563" w:rsidRDefault="00357563" w:rsidP="00357563">
            <w:pPr>
              <w:jc w:val="right"/>
              <w:rPr>
                <w:b/>
                <w:bCs/>
                <w:iCs/>
              </w:rPr>
            </w:pPr>
            <w:r w:rsidRPr="00357563">
              <w:rPr>
                <w:b/>
                <w:bCs/>
                <w:iCs/>
              </w:rPr>
              <w:t>571,0</w:t>
            </w:r>
          </w:p>
        </w:tc>
      </w:tr>
      <w:tr w:rsidR="00357563" w:rsidRPr="00357563" w14:paraId="55330AF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026411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69C09A3"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B2A9CD6"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0CCFA9DE" w14:textId="77777777" w:rsidR="00357563" w:rsidRPr="00357563" w:rsidRDefault="00357563" w:rsidP="00357563">
            <w:pPr>
              <w:jc w:val="center"/>
            </w:pPr>
            <w:r w:rsidRPr="00357563">
              <w:t>2323149999</w:t>
            </w:r>
          </w:p>
        </w:tc>
        <w:tc>
          <w:tcPr>
            <w:tcW w:w="643" w:type="dxa"/>
            <w:tcBorders>
              <w:top w:val="nil"/>
              <w:left w:val="nil"/>
              <w:bottom w:val="single" w:sz="4" w:space="0" w:color="auto"/>
              <w:right w:val="single" w:sz="4" w:space="0" w:color="auto"/>
            </w:tcBorders>
            <w:shd w:val="clear" w:color="auto" w:fill="auto"/>
            <w:hideMark/>
          </w:tcPr>
          <w:p w14:paraId="15B4614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4037F2F" w14:textId="77777777" w:rsidR="00357563" w:rsidRPr="00357563" w:rsidRDefault="00357563" w:rsidP="00357563">
            <w:pPr>
              <w:jc w:val="right"/>
            </w:pPr>
            <w:r w:rsidRPr="00357563">
              <w:t>571,0</w:t>
            </w:r>
          </w:p>
        </w:tc>
      </w:tr>
      <w:tr w:rsidR="00357563" w:rsidRPr="00357563" w14:paraId="0B13BB74"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2394861" w14:textId="77777777" w:rsidR="00357563" w:rsidRPr="00357563" w:rsidRDefault="00357563" w:rsidP="00357563">
            <w:pPr>
              <w:rPr>
                <w:b/>
                <w:bCs/>
                <w:iCs/>
              </w:rPr>
            </w:pPr>
            <w:r w:rsidRPr="00357563">
              <w:rPr>
                <w:b/>
                <w:bCs/>
                <w:iCs/>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14:paraId="0A9A7B1F"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3720B7B"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292F68DE" w14:textId="77777777" w:rsidR="00357563" w:rsidRPr="00357563" w:rsidRDefault="00357563" w:rsidP="00357563">
            <w:pPr>
              <w:jc w:val="center"/>
              <w:rPr>
                <w:b/>
                <w:bCs/>
                <w:iCs/>
              </w:rPr>
            </w:pPr>
            <w:r w:rsidRPr="00357563">
              <w:rPr>
                <w:b/>
                <w:bCs/>
                <w:iCs/>
              </w:rPr>
              <w:t>23231L519A</w:t>
            </w:r>
          </w:p>
        </w:tc>
        <w:tc>
          <w:tcPr>
            <w:tcW w:w="643" w:type="dxa"/>
            <w:tcBorders>
              <w:top w:val="single" w:sz="4" w:space="0" w:color="auto"/>
              <w:left w:val="nil"/>
              <w:bottom w:val="single" w:sz="4" w:space="0" w:color="auto"/>
              <w:right w:val="single" w:sz="4" w:space="0" w:color="auto"/>
            </w:tcBorders>
            <w:shd w:val="clear" w:color="auto" w:fill="auto"/>
            <w:hideMark/>
          </w:tcPr>
          <w:p w14:paraId="1AD6D7C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F21B46E" w14:textId="77777777" w:rsidR="00357563" w:rsidRPr="00357563" w:rsidRDefault="00357563" w:rsidP="00357563">
            <w:pPr>
              <w:jc w:val="right"/>
              <w:rPr>
                <w:b/>
                <w:bCs/>
                <w:iCs/>
              </w:rPr>
            </w:pPr>
            <w:r w:rsidRPr="00357563">
              <w:rPr>
                <w:b/>
                <w:bCs/>
                <w:iCs/>
              </w:rPr>
              <w:t>312,0</w:t>
            </w:r>
          </w:p>
        </w:tc>
      </w:tr>
      <w:tr w:rsidR="00357563" w:rsidRPr="00357563" w14:paraId="7603F46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F0AFC4D"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37DE16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F3DE910"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0522FC2F" w14:textId="77777777" w:rsidR="00357563" w:rsidRPr="00357563" w:rsidRDefault="00357563" w:rsidP="00357563">
            <w:pPr>
              <w:jc w:val="center"/>
            </w:pPr>
            <w:r w:rsidRPr="00357563">
              <w:t>23231L519A</w:t>
            </w:r>
          </w:p>
        </w:tc>
        <w:tc>
          <w:tcPr>
            <w:tcW w:w="643" w:type="dxa"/>
            <w:tcBorders>
              <w:top w:val="nil"/>
              <w:left w:val="nil"/>
              <w:bottom w:val="single" w:sz="4" w:space="0" w:color="auto"/>
              <w:right w:val="single" w:sz="4" w:space="0" w:color="auto"/>
            </w:tcBorders>
            <w:shd w:val="clear" w:color="auto" w:fill="auto"/>
            <w:hideMark/>
          </w:tcPr>
          <w:p w14:paraId="2A3143CF"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F032089" w14:textId="77777777" w:rsidR="00357563" w:rsidRPr="00357563" w:rsidRDefault="00357563" w:rsidP="00357563">
            <w:pPr>
              <w:jc w:val="right"/>
            </w:pPr>
            <w:r w:rsidRPr="00357563">
              <w:t>312,0</w:t>
            </w:r>
          </w:p>
        </w:tc>
      </w:tr>
      <w:tr w:rsidR="00357563" w:rsidRPr="00357563" w14:paraId="04C9168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0C4A61C" w14:textId="77777777" w:rsidR="00357563" w:rsidRPr="00357563" w:rsidRDefault="00357563" w:rsidP="00357563">
            <w:pPr>
              <w:rPr>
                <w:b/>
                <w:bCs/>
                <w:iCs/>
              </w:rPr>
            </w:pPr>
            <w:r w:rsidRPr="00357563">
              <w:rPr>
                <w:b/>
                <w:bCs/>
                <w:iCs/>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14:paraId="63252FC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4A5BFB4"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5B825E6" w14:textId="77777777" w:rsidR="00357563" w:rsidRPr="00357563" w:rsidRDefault="00357563" w:rsidP="00357563">
            <w:pPr>
              <w:jc w:val="center"/>
              <w:rPr>
                <w:b/>
                <w:bCs/>
                <w:iCs/>
              </w:rPr>
            </w:pPr>
            <w:r w:rsidRPr="00357563">
              <w:rPr>
                <w:b/>
                <w:bCs/>
                <w:iCs/>
              </w:rPr>
              <w:t>2323200000</w:t>
            </w:r>
          </w:p>
        </w:tc>
        <w:tc>
          <w:tcPr>
            <w:tcW w:w="643" w:type="dxa"/>
            <w:tcBorders>
              <w:top w:val="single" w:sz="4" w:space="0" w:color="auto"/>
              <w:left w:val="nil"/>
              <w:bottom w:val="single" w:sz="4" w:space="0" w:color="auto"/>
              <w:right w:val="single" w:sz="4" w:space="0" w:color="auto"/>
            </w:tcBorders>
            <w:shd w:val="clear" w:color="auto" w:fill="auto"/>
            <w:hideMark/>
          </w:tcPr>
          <w:p w14:paraId="0492A34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88F840A" w14:textId="77777777" w:rsidR="00357563" w:rsidRPr="00357563" w:rsidRDefault="00357563" w:rsidP="00357563">
            <w:pPr>
              <w:jc w:val="right"/>
              <w:rPr>
                <w:b/>
                <w:bCs/>
                <w:iCs/>
              </w:rPr>
            </w:pPr>
            <w:r w:rsidRPr="00357563">
              <w:rPr>
                <w:b/>
                <w:bCs/>
                <w:iCs/>
              </w:rPr>
              <w:t>200,0</w:t>
            </w:r>
          </w:p>
        </w:tc>
      </w:tr>
      <w:tr w:rsidR="00357563" w:rsidRPr="00357563" w14:paraId="0EF9BEB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72EB6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0BE840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7DBA256"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FEF9402" w14:textId="77777777" w:rsidR="00357563" w:rsidRPr="00357563" w:rsidRDefault="00357563" w:rsidP="00357563">
            <w:pPr>
              <w:jc w:val="center"/>
              <w:rPr>
                <w:b/>
                <w:bCs/>
                <w:iCs/>
              </w:rPr>
            </w:pPr>
            <w:r w:rsidRPr="00357563">
              <w:rPr>
                <w:b/>
                <w:bCs/>
                <w:iCs/>
              </w:rPr>
              <w:t>2323249999</w:t>
            </w:r>
          </w:p>
        </w:tc>
        <w:tc>
          <w:tcPr>
            <w:tcW w:w="643" w:type="dxa"/>
            <w:tcBorders>
              <w:top w:val="nil"/>
              <w:left w:val="nil"/>
              <w:bottom w:val="single" w:sz="4" w:space="0" w:color="auto"/>
              <w:right w:val="single" w:sz="4" w:space="0" w:color="auto"/>
            </w:tcBorders>
            <w:shd w:val="clear" w:color="auto" w:fill="auto"/>
            <w:hideMark/>
          </w:tcPr>
          <w:p w14:paraId="350DF79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E0B7D8" w14:textId="77777777" w:rsidR="00357563" w:rsidRPr="00357563" w:rsidRDefault="00357563" w:rsidP="00357563">
            <w:pPr>
              <w:jc w:val="right"/>
              <w:rPr>
                <w:b/>
                <w:bCs/>
                <w:iCs/>
              </w:rPr>
            </w:pPr>
            <w:r w:rsidRPr="00357563">
              <w:rPr>
                <w:b/>
                <w:bCs/>
                <w:iCs/>
              </w:rPr>
              <w:t>200,0</w:t>
            </w:r>
          </w:p>
        </w:tc>
      </w:tr>
      <w:tr w:rsidR="00357563" w:rsidRPr="00357563" w14:paraId="7DA4B05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E159BC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E06682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6D67CDB"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3D80AB7C" w14:textId="77777777" w:rsidR="00357563" w:rsidRPr="00357563" w:rsidRDefault="00357563" w:rsidP="00357563">
            <w:pPr>
              <w:jc w:val="center"/>
            </w:pPr>
            <w:r w:rsidRPr="00357563">
              <w:t>2323249999</w:t>
            </w:r>
          </w:p>
        </w:tc>
        <w:tc>
          <w:tcPr>
            <w:tcW w:w="643" w:type="dxa"/>
            <w:tcBorders>
              <w:top w:val="nil"/>
              <w:left w:val="nil"/>
              <w:bottom w:val="single" w:sz="4" w:space="0" w:color="auto"/>
              <w:right w:val="single" w:sz="4" w:space="0" w:color="auto"/>
            </w:tcBorders>
            <w:shd w:val="clear" w:color="auto" w:fill="auto"/>
            <w:hideMark/>
          </w:tcPr>
          <w:p w14:paraId="0C3F8A4B"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CA91557" w14:textId="77777777" w:rsidR="00357563" w:rsidRPr="00357563" w:rsidRDefault="00357563" w:rsidP="00357563">
            <w:pPr>
              <w:jc w:val="right"/>
            </w:pPr>
            <w:r w:rsidRPr="00357563">
              <w:t>200,0</w:t>
            </w:r>
          </w:p>
        </w:tc>
      </w:tr>
      <w:tr w:rsidR="00357563" w:rsidRPr="00357563" w14:paraId="7DB0D07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20E4F61" w14:textId="77777777" w:rsidR="00357563" w:rsidRPr="00357563" w:rsidRDefault="00357563" w:rsidP="00357563">
            <w:pPr>
              <w:rPr>
                <w:b/>
                <w:bCs/>
                <w:iCs/>
              </w:rPr>
            </w:pPr>
            <w:r w:rsidRPr="00357563">
              <w:rPr>
                <w:b/>
                <w:bCs/>
                <w:iCs/>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14:paraId="6A07F841"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ECBC269"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79EE0617" w14:textId="77777777" w:rsidR="00357563" w:rsidRPr="00357563" w:rsidRDefault="00357563" w:rsidP="00357563">
            <w:pPr>
              <w:jc w:val="center"/>
              <w:rPr>
                <w:b/>
                <w:bCs/>
                <w:iCs/>
              </w:rPr>
            </w:pPr>
            <w:r w:rsidRPr="00357563">
              <w:rPr>
                <w:b/>
                <w:bCs/>
                <w:iCs/>
              </w:rPr>
              <w:t>2330000000</w:t>
            </w:r>
          </w:p>
        </w:tc>
        <w:tc>
          <w:tcPr>
            <w:tcW w:w="643" w:type="dxa"/>
            <w:tcBorders>
              <w:top w:val="single" w:sz="4" w:space="0" w:color="auto"/>
              <w:left w:val="nil"/>
              <w:bottom w:val="single" w:sz="4" w:space="0" w:color="auto"/>
              <w:right w:val="single" w:sz="4" w:space="0" w:color="auto"/>
            </w:tcBorders>
            <w:shd w:val="clear" w:color="auto" w:fill="auto"/>
            <w:hideMark/>
          </w:tcPr>
          <w:p w14:paraId="3B6C994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0418C51" w14:textId="77777777" w:rsidR="00357563" w:rsidRPr="00357563" w:rsidRDefault="00357563" w:rsidP="00357563">
            <w:pPr>
              <w:jc w:val="right"/>
              <w:rPr>
                <w:b/>
                <w:bCs/>
                <w:iCs/>
              </w:rPr>
            </w:pPr>
            <w:r w:rsidRPr="00357563">
              <w:rPr>
                <w:b/>
                <w:bCs/>
                <w:iCs/>
              </w:rPr>
              <w:t>8 814,3</w:t>
            </w:r>
          </w:p>
        </w:tc>
      </w:tr>
      <w:tr w:rsidR="00357563" w:rsidRPr="00357563" w14:paraId="3141451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33B8683" w14:textId="77777777" w:rsidR="00357563" w:rsidRPr="00357563" w:rsidRDefault="00357563" w:rsidP="00357563">
            <w:pPr>
              <w:rPr>
                <w:b/>
                <w:bCs/>
                <w:iCs/>
              </w:rPr>
            </w:pPr>
            <w:r w:rsidRPr="00357563">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14:paraId="1DA3F22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58CD214"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76641DEE" w14:textId="77777777" w:rsidR="00357563" w:rsidRPr="00357563" w:rsidRDefault="00357563" w:rsidP="00357563">
            <w:pPr>
              <w:jc w:val="center"/>
              <w:rPr>
                <w:b/>
                <w:bCs/>
                <w:iCs/>
              </w:rPr>
            </w:pPr>
            <w:r w:rsidRPr="00357563">
              <w:rPr>
                <w:b/>
                <w:bCs/>
                <w:iCs/>
              </w:rPr>
              <w:t>2331000000</w:t>
            </w:r>
          </w:p>
        </w:tc>
        <w:tc>
          <w:tcPr>
            <w:tcW w:w="643" w:type="dxa"/>
            <w:tcBorders>
              <w:top w:val="nil"/>
              <w:left w:val="nil"/>
              <w:bottom w:val="single" w:sz="4" w:space="0" w:color="auto"/>
              <w:right w:val="single" w:sz="4" w:space="0" w:color="auto"/>
            </w:tcBorders>
            <w:shd w:val="clear" w:color="auto" w:fill="auto"/>
            <w:hideMark/>
          </w:tcPr>
          <w:p w14:paraId="79DD3D6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8981B1" w14:textId="77777777" w:rsidR="00357563" w:rsidRPr="00357563" w:rsidRDefault="00357563" w:rsidP="00357563">
            <w:pPr>
              <w:jc w:val="right"/>
              <w:rPr>
                <w:b/>
                <w:bCs/>
                <w:iCs/>
              </w:rPr>
            </w:pPr>
            <w:r w:rsidRPr="00357563">
              <w:rPr>
                <w:b/>
                <w:bCs/>
                <w:iCs/>
              </w:rPr>
              <w:t>20,0</w:t>
            </w:r>
          </w:p>
        </w:tc>
      </w:tr>
      <w:tr w:rsidR="00357563" w:rsidRPr="00357563" w14:paraId="70A5E73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004120B" w14:textId="77777777" w:rsidR="00357563" w:rsidRPr="00357563" w:rsidRDefault="00357563" w:rsidP="00357563">
            <w:pPr>
              <w:rPr>
                <w:b/>
                <w:bCs/>
                <w:iCs/>
              </w:rPr>
            </w:pPr>
            <w:r w:rsidRPr="0035756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2734FA8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67CC2CC"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6B49E233" w14:textId="77777777" w:rsidR="00357563" w:rsidRPr="00357563" w:rsidRDefault="00357563" w:rsidP="00357563">
            <w:pPr>
              <w:jc w:val="center"/>
              <w:rPr>
                <w:b/>
                <w:bCs/>
                <w:iCs/>
              </w:rPr>
            </w:pPr>
            <w:r w:rsidRPr="00357563">
              <w:rPr>
                <w:b/>
                <w:bCs/>
                <w:iCs/>
              </w:rPr>
              <w:t>2331100000</w:t>
            </w:r>
          </w:p>
        </w:tc>
        <w:tc>
          <w:tcPr>
            <w:tcW w:w="643" w:type="dxa"/>
            <w:tcBorders>
              <w:top w:val="nil"/>
              <w:left w:val="nil"/>
              <w:bottom w:val="single" w:sz="4" w:space="0" w:color="auto"/>
              <w:right w:val="single" w:sz="4" w:space="0" w:color="auto"/>
            </w:tcBorders>
            <w:shd w:val="clear" w:color="auto" w:fill="auto"/>
            <w:hideMark/>
          </w:tcPr>
          <w:p w14:paraId="0C77B36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2AD122" w14:textId="77777777" w:rsidR="00357563" w:rsidRPr="00357563" w:rsidRDefault="00357563" w:rsidP="00357563">
            <w:pPr>
              <w:jc w:val="right"/>
              <w:rPr>
                <w:b/>
                <w:bCs/>
                <w:iCs/>
              </w:rPr>
            </w:pPr>
            <w:r w:rsidRPr="00357563">
              <w:rPr>
                <w:b/>
                <w:bCs/>
                <w:iCs/>
              </w:rPr>
              <w:t>20,0</w:t>
            </w:r>
          </w:p>
        </w:tc>
      </w:tr>
      <w:tr w:rsidR="00357563" w:rsidRPr="00357563" w14:paraId="60DF251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7A3BEA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FD539B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2144520"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1EACAB14" w14:textId="77777777" w:rsidR="00357563" w:rsidRPr="00357563" w:rsidRDefault="00357563" w:rsidP="00357563">
            <w:pPr>
              <w:jc w:val="center"/>
              <w:rPr>
                <w:b/>
                <w:bCs/>
                <w:iCs/>
              </w:rPr>
            </w:pPr>
            <w:r w:rsidRPr="00357563">
              <w:rPr>
                <w:b/>
                <w:bCs/>
                <w:iCs/>
              </w:rPr>
              <w:t>2331149999</w:t>
            </w:r>
          </w:p>
        </w:tc>
        <w:tc>
          <w:tcPr>
            <w:tcW w:w="643" w:type="dxa"/>
            <w:tcBorders>
              <w:top w:val="nil"/>
              <w:left w:val="nil"/>
              <w:bottom w:val="single" w:sz="4" w:space="0" w:color="auto"/>
              <w:right w:val="single" w:sz="4" w:space="0" w:color="auto"/>
            </w:tcBorders>
            <w:shd w:val="clear" w:color="auto" w:fill="auto"/>
            <w:hideMark/>
          </w:tcPr>
          <w:p w14:paraId="612BD88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1FCBED" w14:textId="77777777" w:rsidR="00357563" w:rsidRPr="00357563" w:rsidRDefault="00357563" w:rsidP="00357563">
            <w:pPr>
              <w:jc w:val="right"/>
              <w:rPr>
                <w:b/>
                <w:bCs/>
                <w:iCs/>
              </w:rPr>
            </w:pPr>
            <w:r w:rsidRPr="00357563">
              <w:rPr>
                <w:b/>
                <w:bCs/>
                <w:iCs/>
              </w:rPr>
              <w:t>20,0</w:t>
            </w:r>
          </w:p>
        </w:tc>
      </w:tr>
      <w:tr w:rsidR="00357563" w:rsidRPr="00357563" w14:paraId="1119EC7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B9F46C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86A8B6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A72728B"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63A0F198" w14:textId="77777777" w:rsidR="00357563" w:rsidRPr="00357563" w:rsidRDefault="00357563" w:rsidP="00357563">
            <w:pPr>
              <w:jc w:val="center"/>
            </w:pPr>
            <w:r w:rsidRPr="00357563">
              <w:t>2331149999</w:t>
            </w:r>
          </w:p>
        </w:tc>
        <w:tc>
          <w:tcPr>
            <w:tcW w:w="643" w:type="dxa"/>
            <w:tcBorders>
              <w:top w:val="nil"/>
              <w:left w:val="nil"/>
              <w:bottom w:val="single" w:sz="4" w:space="0" w:color="auto"/>
              <w:right w:val="single" w:sz="4" w:space="0" w:color="auto"/>
            </w:tcBorders>
            <w:shd w:val="clear" w:color="auto" w:fill="auto"/>
            <w:hideMark/>
          </w:tcPr>
          <w:p w14:paraId="30614FC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03E4CED" w14:textId="77777777" w:rsidR="00357563" w:rsidRPr="00357563" w:rsidRDefault="00357563" w:rsidP="00357563">
            <w:pPr>
              <w:jc w:val="right"/>
            </w:pPr>
            <w:r w:rsidRPr="00357563">
              <w:t>20,0</w:t>
            </w:r>
          </w:p>
        </w:tc>
      </w:tr>
      <w:tr w:rsidR="00357563" w:rsidRPr="00357563" w14:paraId="662D27EF"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A90D524" w14:textId="77777777" w:rsidR="00357563" w:rsidRPr="00357563" w:rsidRDefault="00357563" w:rsidP="00357563">
            <w:pPr>
              <w:rPr>
                <w:b/>
                <w:bCs/>
                <w:iCs/>
              </w:rPr>
            </w:pPr>
            <w:r w:rsidRPr="00357563">
              <w:rPr>
                <w:b/>
                <w:bCs/>
                <w:iCs/>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14:paraId="114D85FF"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61A38CA"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17017D38" w14:textId="77777777" w:rsidR="00357563" w:rsidRPr="00357563" w:rsidRDefault="00357563" w:rsidP="00357563">
            <w:pPr>
              <w:jc w:val="center"/>
              <w:rPr>
                <w:b/>
                <w:bCs/>
                <w:iCs/>
              </w:rPr>
            </w:pPr>
            <w:r w:rsidRPr="00357563">
              <w:rPr>
                <w:b/>
                <w:bCs/>
                <w:iCs/>
              </w:rPr>
              <w:t>2332000000</w:t>
            </w:r>
          </w:p>
        </w:tc>
        <w:tc>
          <w:tcPr>
            <w:tcW w:w="643" w:type="dxa"/>
            <w:tcBorders>
              <w:top w:val="single" w:sz="4" w:space="0" w:color="auto"/>
              <w:left w:val="nil"/>
              <w:bottom w:val="single" w:sz="4" w:space="0" w:color="auto"/>
              <w:right w:val="single" w:sz="4" w:space="0" w:color="auto"/>
            </w:tcBorders>
            <w:shd w:val="clear" w:color="auto" w:fill="auto"/>
            <w:hideMark/>
          </w:tcPr>
          <w:p w14:paraId="2F2D8D09"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18854E3" w14:textId="77777777" w:rsidR="00357563" w:rsidRPr="00357563" w:rsidRDefault="00357563" w:rsidP="00357563">
            <w:pPr>
              <w:jc w:val="right"/>
              <w:rPr>
                <w:b/>
                <w:bCs/>
                <w:iCs/>
              </w:rPr>
            </w:pPr>
            <w:r w:rsidRPr="00357563">
              <w:rPr>
                <w:b/>
                <w:bCs/>
                <w:iCs/>
              </w:rPr>
              <w:t>2 000,0</w:t>
            </w:r>
          </w:p>
        </w:tc>
      </w:tr>
      <w:tr w:rsidR="00357563" w:rsidRPr="00357563" w14:paraId="2197C48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D61E0C0" w14:textId="77777777" w:rsidR="00357563" w:rsidRPr="00357563" w:rsidRDefault="00357563" w:rsidP="00357563">
            <w:pPr>
              <w:rPr>
                <w:b/>
                <w:bCs/>
                <w:iCs/>
              </w:rPr>
            </w:pPr>
            <w:r w:rsidRPr="00357563">
              <w:rPr>
                <w:b/>
                <w:bCs/>
                <w:iCs/>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14:paraId="5EF824C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0A6D574"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B57BF12" w14:textId="77777777" w:rsidR="00357563" w:rsidRPr="00357563" w:rsidRDefault="00357563" w:rsidP="00357563">
            <w:pPr>
              <w:jc w:val="center"/>
              <w:rPr>
                <w:b/>
                <w:bCs/>
                <w:iCs/>
              </w:rPr>
            </w:pPr>
            <w:r w:rsidRPr="00357563">
              <w:rPr>
                <w:b/>
                <w:bCs/>
                <w:iCs/>
              </w:rPr>
              <w:t>2332100000</w:t>
            </w:r>
          </w:p>
        </w:tc>
        <w:tc>
          <w:tcPr>
            <w:tcW w:w="643" w:type="dxa"/>
            <w:tcBorders>
              <w:top w:val="nil"/>
              <w:left w:val="nil"/>
              <w:bottom w:val="single" w:sz="4" w:space="0" w:color="auto"/>
              <w:right w:val="single" w:sz="4" w:space="0" w:color="auto"/>
            </w:tcBorders>
            <w:shd w:val="clear" w:color="auto" w:fill="auto"/>
            <w:hideMark/>
          </w:tcPr>
          <w:p w14:paraId="004A002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1F510F1" w14:textId="77777777" w:rsidR="00357563" w:rsidRPr="00357563" w:rsidRDefault="00357563" w:rsidP="00357563">
            <w:pPr>
              <w:jc w:val="right"/>
              <w:rPr>
                <w:b/>
                <w:bCs/>
                <w:iCs/>
              </w:rPr>
            </w:pPr>
            <w:r w:rsidRPr="00357563">
              <w:rPr>
                <w:b/>
                <w:bCs/>
                <w:iCs/>
              </w:rPr>
              <w:t>2 000,0</w:t>
            </w:r>
          </w:p>
        </w:tc>
      </w:tr>
      <w:tr w:rsidR="00357563" w:rsidRPr="00357563" w14:paraId="5327D73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65BEC4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F851DB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0D1C3DB"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1A538240" w14:textId="77777777" w:rsidR="00357563" w:rsidRPr="00357563" w:rsidRDefault="00357563" w:rsidP="00357563">
            <w:pPr>
              <w:jc w:val="center"/>
              <w:rPr>
                <w:b/>
                <w:bCs/>
                <w:iCs/>
              </w:rPr>
            </w:pPr>
            <w:r w:rsidRPr="00357563">
              <w:rPr>
                <w:b/>
                <w:bCs/>
                <w:iCs/>
              </w:rPr>
              <w:t>2332149999</w:t>
            </w:r>
          </w:p>
        </w:tc>
        <w:tc>
          <w:tcPr>
            <w:tcW w:w="643" w:type="dxa"/>
            <w:tcBorders>
              <w:top w:val="nil"/>
              <w:left w:val="nil"/>
              <w:bottom w:val="single" w:sz="4" w:space="0" w:color="auto"/>
              <w:right w:val="single" w:sz="4" w:space="0" w:color="auto"/>
            </w:tcBorders>
            <w:shd w:val="clear" w:color="auto" w:fill="auto"/>
            <w:hideMark/>
          </w:tcPr>
          <w:p w14:paraId="10B894F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438692E" w14:textId="77777777" w:rsidR="00357563" w:rsidRPr="00357563" w:rsidRDefault="00357563" w:rsidP="00357563">
            <w:pPr>
              <w:jc w:val="right"/>
              <w:rPr>
                <w:b/>
                <w:bCs/>
                <w:iCs/>
              </w:rPr>
            </w:pPr>
            <w:r w:rsidRPr="00357563">
              <w:rPr>
                <w:b/>
                <w:bCs/>
                <w:iCs/>
              </w:rPr>
              <w:t>2 000,0</w:t>
            </w:r>
          </w:p>
        </w:tc>
      </w:tr>
      <w:tr w:rsidR="00357563" w:rsidRPr="00357563" w14:paraId="75D3E6A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A771F3C"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6F60FA0"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8C223E6"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3AE7FFED" w14:textId="77777777" w:rsidR="00357563" w:rsidRPr="00357563" w:rsidRDefault="00357563" w:rsidP="00357563">
            <w:pPr>
              <w:jc w:val="center"/>
            </w:pPr>
            <w:r w:rsidRPr="00357563">
              <w:t>2332149999</w:t>
            </w:r>
          </w:p>
        </w:tc>
        <w:tc>
          <w:tcPr>
            <w:tcW w:w="643" w:type="dxa"/>
            <w:tcBorders>
              <w:top w:val="nil"/>
              <w:left w:val="nil"/>
              <w:bottom w:val="single" w:sz="4" w:space="0" w:color="auto"/>
              <w:right w:val="single" w:sz="4" w:space="0" w:color="auto"/>
            </w:tcBorders>
            <w:shd w:val="clear" w:color="auto" w:fill="auto"/>
            <w:hideMark/>
          </w:tcPr>
          <w:p w14:paraId="71520AF9"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37BF787" w14:textId="77777777" w:rsidR="00357563" w:rsidRPr="00357563" w:rsidRDefault="00357563" w:rsidP="00357563">
            <w:pPr>
              <w:jc w:val="right"/>
            </w:pPr>
            <w:r w:rsidRPr="00357563">
              <w:t>120,0</w:t>
            </w:r>
          </w:p>
        </w:tc>
      </w:tr>
      <w:tr w:rsidR="00357563" w:rsidRPr="00357563" w14:paraId="6A8F54A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D44BB8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0DB3E0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5E7626A"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78B76E78" w14:textId="77777777" w:rsidR="00357563" w:rsidRPr="00357563" w:rsidRDefault="00357563" w:rsidP="00357563">
            <w:pPr>
              <w:jc w:val="center"/>
            </w:pPr>
            <w:r w:rsidRPr="00357563">
              <w:t>2332149999</w:t>
            </w:r>
          </w:p>
        </w:tc>
        <w:tc>
          <w:tcPr>
            <w:tcW w:w="643" w:type="dxa"/>
            <w:tcBorders>
              <w:top w:val="nil"/>
              <w:left w:val="nil"/>
              <w:bottom w:val="single" w:sz="4" w:space="0" w:color="auto"/>
              <w:right w:val="single" w:sz="4" w:space="0" w:color="auto"/>
            </w:tcBorders>
            <w:shd w:val="clear" w:color="auto" w:fill="auto"/>
            <w:hideMark/>
          </w:tcPr>
          <w:p w14:paraId="3015FC5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67F3E8C" w14:textId="77777777" w:rsidR="00357563" w:rsidRPr="00357563" w:rsidRDefault="00357563" w:rsidP="00357563">
            <w:pPr>
              <w:jc w:val="right"/>
            </w:pPr>
            <w:r w:rsidRPr="00357563">
              <w:t>1 880,0</w:t>
            </w:r>
          </w:p>
        </w:tc>
      </w:tr>
      <w:tr w:rsidR="00357563" w:rsidRPr="00357563" w14:paraId="193A2452"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7AE812D" w14:textId="77777777" w:rsidR="00357563" w:rsidRPr="00357563" w:rsidRDefault="00357563" w:rsidP="00357563">
            <w:pPr>
              <w:rPr>
                <w:b/>
                <w:bCs/>
                <w:iCs/>
              </w:rPr>
            </w:pPr>
            <w:r w:rsidRPr="00357563">
              <w:rPr>
                <w:b/>
                <w:bCs/>
                <w:iCs/>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14:paraId="1C9E6947"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43978AD"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2BD73AF3" w14:textId="77777777" w:rsidR="00357563" w:rsidRPr="00357563" w:rsidRDefault="00357563" w:rsidP="00357563">
            <w:pPr>
              <w:jc w:val="center"/>
              <w:rPr>
                <w:b/>
                <w:bCs/>
                <w:iCs/>
              </w:rPr>
            </w:pPr>
            <w:r w:rsidRPr="00357563">
              <w:rPr>
                <w:b/>
                <w:bCs/>
                <w:iCs/>
              </w:rPr>
              <w:t>2333000000</w:t>
            </w:r>
          </w:p>
        </w:tc>
        <w:tc>
          <w:tcPr>
            <w:tcW w:w="643" w:type="dxa"/>
            <w:tcBorders>
              <w:top w:val="single" w:sz="4" w:space="0" w:color="auto"/>
              <w:left w:val="nil"/>
              <w:bottom w:val="single" w:sz="4" w:space="0" w:color="auto"/>
              <w:right w:val="single" w:sz="4" w:space="0" w:color="auto"/>
            </w:tcBorders>
            <w:shd w:val="clear" w:color="auto" w:fill="auto"/>
            <w:hideMark/>
          </w:tcPr>
          <w:p w14:paraId="7AFD354B"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EF28737" w14:textId="77777777" w:rsidR="00357563" w:rsidRPr="00357563" w:rsidRDefault="00357563" w:rsidP="00357563">
            <w:pPr>
              <w:jc w:val="right"/>
              <w:rPr>
                <w:b/>
                <w:bCs/>
                <w:iCs/>
              </w:rPr>
            </w:pPr>
            <w:r w:rsidRPr="00357563">
              <w:rPr>
                <w:b/>
                <w:bCs/>
                <w:iCs/>
              </w:rPr>
              <w:t>6 794,3</w:t>
            </w:r>
          </w:p>
        </w:tc>
      </w:tr>
      <w:tr w:rsidR="00357563" w:rsidRPr="00357563" w14:paraId="44AD591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690215F" w14:textId="77777777" w:rsidR="00357563" w:rsidRPr="00357563" w:rsidRDefault="00357563" w:rsidP="00357563">
            <w:pPr>
              <w:rPr>
                <w:b/>
                <w:bCs/>
                <w:iCs/>
              </w:rPr>
            </w:pPr>
            <w:r w:rsidRPr="00357563">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14:paraId="425D339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C903DC3"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149E0D87" w14:textId="77777777" w:rsidR="00357563" w:rsidRPr="00357563" w:rsidRDefault="00357563" w:rsidP="00357563">
            <w:pPr>
              <w:jc w:val="center"/>
              <w:rPr>
                <w:b/>
                <w:bCs/>
                <w:iCs/>
              </w:rPr>
            </w:pPr>
            <w:r w:rsidRPr="00357563">
              <w:rPr>
                <w:b/>
                <w:bCs/>
                <w:iCs/>
              </w:rPr>
              <w:t>2333100000</w:t>
            </w:r>
          </w:p>
        </w:tc>
        <w:tc>
          <w:tcPr>
            <w:tcW w:w="643" w:type="dxa"/>
            <w:tcBorders>
              <w:top w:val="nil"/>
              <w:left w:val="nil"/>
              <w:bottom w:val="single" w:sz="4" w:space="0" w:color="auto"/>
              <w:right w:val="single" w:sz="4" w:space="0" w:color="auto"/>
            </w:tcBorders>
            <w:shd w:val="clear" w:color="auto" w:fill="auto"/>
            <w:hideMark/>
          </w:tcPr>
          <w:p w14:paraId="0E79A38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B8411D7" w14:textId="77777777" w:rsidR="00357563" w:rsidRPr="00357563" w:rsidRDefault="00357563" w:rsidP="00357563">
            <w:pPr>
              <w:jc w:val="right"/>
              <w:rPr>
                <w:b/>
                <w:bCs/>
                <w:iCs/>
              </w:rPr>
            </w:pPr>
            <w:r w:rsidRPr="00357563">
              <w:rPr>
                <w:b/>
                <w:bCs/>
                <w:iCs/>
              </w:rPr>
              <w:t>6 794,3</w:t>
            </w:r>
          </w:p>
        </w:tc>
      </w:tr>
      <w:tr w:rsidR="00357563" w:rsidRPr="00357563" w14:paraId="01F4A34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93FCE7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FDFFEB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F3BDD18"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769DAC0B" w14:textId="77777777" w:rsidR="00357563" w:rsidRPr="00357563" w:rsidRDefault="00357563" w:rsidP="00357563">
            <w:pPr>
              <w:jc w:val="center"/>
              <w:rPr>
                <w:b/>
                <w:bCs/>
                <w:iCs/>
              </w:rPr>
            </w:pPr>
            <w:r w:rsidRPr="00357563">
              <w:rPr>
                <w:b/>
                <w:bCs/>
                <w:iCs/>
              </w:rPr>
              <w:t>2333149999</w:t>
            </w:r>
          </w:p>
        </w:tc>
        <w:tc>
          <w:tcPr>
            <w:tcW w:w="643" w:type="dxa"/>
            <w:tcBorders>
              <w:top w:val="nil"/>
              <w:left w:val="nil"/>
              <w:bottom w:val="single" w:sz="4" w:space="0" w:color="auto"/>
              <w:right w:val="single" w:sz="4" w:space="0" w:color="auto"/>
            </w:tcBorders>
            <w:shd w:val="clear" w:color="auto" w:fill="auto"/>
            <w:hideMark/>
          </w:tcPr>
          <w:p w14:paraId="19DE296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AE6C3DB" w14:textId="77777777" w:rsidR="00357563" w:rsidRPr="00357563" w:rsidRDefault="00357563" w:rsidP="00357563">
            <w:pPr>
              <w:jc w:val="right"/>
              <w:rPr>
                <w:b/>
                <w:bCs/>
                <w:iCs/>
              </w:rPr>
            </w:pPr>
            <w:r w:rsidRPr="00357563">
              <w:rPr>
                <w:b/>
                <w:bCs/>
                <w:iCs/>
              </w:rPr>
              <w:t>710,0</w:t>
            </w:r>
          </w:p>
        </w:tc>
      </w:tr>
      <w:tr w:rsidR="00357563" w:rsidRPr="00357563" w14:paraId="2129A99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1293C1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5F392B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C4FEB65"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110639AB" w14:textId="77777777" w:rsidR="00357563" w:rsidRPr="00357563" w:rsidRDefault="00357563" w:rsidP="00357563">
            <w:pPr>
              <w:jc w:val="center"/>
            </w:pPr>
            <w:r w:rsidRPr="00357563">
              <w:t>2333149999</w:t>
            </w:r>
          </w:p>
        </w:tc>
        <w:tc>
          <w:tcPr>
            <w:tcW w:w="643" w:type="dxa"/>
            <w:tcBorders>
              <w:top w:val="nil"/>
              <w:left w:val="nil"/>
              <w:bottom w:val="single" w:sz="4" w:space="0" w:color="auto"/>
              <w:right w:val="single" w:sz="4" w:space="0" w:color="auto"/>
            </w:tcBorders>
            <w:shd w:val="clear" w:color="auto" w:fill="auto"/>
            <w:hideMark/>
          </w:tcPr>
          <w:p w14:paraId="36DEFC8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38ADC14" w14:textId="77777777" w:rsidR="00357563" w:rsidRPr="00357563" w:rsidRDefault="00357563" w:rsidP="00357563">
            <w:pPr>
              <w:jc w:val="right"/>
            </w:pPr>
            <w:r w:rsidRPr="00357563">
              <w:t>710,0</w:t>
            </w:r>
          </w:p>
        </w:tc>
      </w:tr>
      <w:tr w:rsidR="00357563" w:rsidRPr="00357563" w14:paraId="3B37C6D8"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65C7DF1" w14:textId="77777777" w:rsidR="00357563" w:rsidRPr="00357563" w:rsidRDefault="00357563" w:rsidP="00357563">
            <w:pPr>
              <w:rPr>
                <w:b/>
                <w:bCs/>
                <w:iCs/>
              </w:rPr>
            </w:pPr>
            <w:r w:rsidRPr="00357563">
              <w:rPr>
                <w:b/>
                <w:bCs/>
                <w:iC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tcBorders>
              <w:top w:val="single" w:sz="4" w:space="0" w:color="auto"/>
              <w:left w:val="nil"/>
              <w:bottom w:val="single" w:sz="4" w:space="0" w:color="auto"/>
              <w:right w:val="single" w:sz="4" w:space="0" w:color="auto"/>
            </w:tcBorders>
            <w:shd w:val="clear" w:color="auto" w:fill="auto"/>
            <w:hideMark/>
          </w:tcPr>
          <w:p w14:paraId="35587033"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CD532B7"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A075652" w14:textId="77777777" w:rsidR="00357563" w:rsidRPr="00357563" w:rsidRDefault="00357563" w:rsidP="00357563">
            <w:pPr>
              <w:jc w:val="center"/>
              <w:rPr>
                <w:b/>
                <w:bCs/>
                <w:iCs/>
              </w:rPr>
            </w:pPr>
            <w:r w:rsidRPr="00357563">
              <w:rPr>
                <w:b/>
                <w:bCs/>
                <w:iCs/>
              </w:rPr>
              <w:t>23331S2907</w:t>
            </w:r>
          </w:p>
        </w:tc>
        <w:tc>
          <w:tcPr>
            <w:tcW w:w="643" w:type="dxa"/>
            <w:tcBorders>
              <w:top w:val="single" w:sz="4" w:space="0" w:color="auto"/>
              <w:left w:val="nil"/>
              <w:bottom w:val="single" w:sz="4" w:space="0" w:color="auto"/>
              <w:right w:val="single" w:sz="4" w:space="0" w:color="auto"/>
            </w:tcBorders>
            <w:shd w:val="clear" w:color="auto" w:fill="auto"/>
            <w:hideMark/>
          </w:tcPr>
          <w:p w14:paraId="4687585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154BF32" w14:textId="77777777" w:rsidR="00357563" w:rsidRPr="00357563" w:rsidRDefault="00357563" w:rsidP="00357563">
            <w:pPr>
              <w:jc w:val="right"/>
              <w:rPr>
                <w:b/>
                <w:bCs/>
                <w:iCs/>
              </w:rPr>
            </w:pPr>
            <w:r w:rsidRPr="00357563">
              <w:rPr>
                <w:b/>
                <w:bCs/>
                <w:iCs/>
              </w:rPr>
              <w:t>6 084,3</w:t>
            </w:r>
          </w:p>
        </w:tc>
      </w:tr>
      <w:tr w:rsidR="00357563" w:rsidRPr="00357563" w14:paraId="65648D5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5D4129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3DA7863"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F492AA8"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74F64DD0" w14:textId="77777777" w:rsidR="00357563" w:rsidRPr="00357563" w:rsidRDefault="00357563" w:rsidP="00357563">
            <w:pPr>
              <w:jc w:val="center"/>
            </w:pPr>
            <w:r w:rsidRPr="00357563">
              <w:t>23331S2907</w:t>
            </w:r>
          </w:p>
        </w:tc>
        <w:tc>
          <w:tcPr>
            <w:tcW w:w="643" w:type="dxa"/>
            <w:tcBorders>
              <w:top w:val="nil"/>
              <w:left w:val="nil"/>
              <w:bottom w:val="single" w:sz="4" w:space="0" w:color="auto"/>
              <w:right w:val="single" w:sz="4" w:space="0" w:color="auto"/>
            </w:tcBorders>
            <w:shd w:val="clear" w:color="auto" w:fill="auto"/>
            <w:hideMark/>
          </w:tcPr>
          <w:p w14:paraId="28141C2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688B3C0" w14:textId="77777777" w:rsidR="00357563" w:rsidRPr="00357563" w:rsidRDefault="00357563" w:rsidP="00357563">
            <w:pPr>
              <w:jc w:val="right"/>
            </w:pPr>
            <w:r w:rsidRPr="00357563">
              <w:t>6 084,3</w:t>
            </w:r>
          </w:p>
        </w:tc>
      </w:tr>
      <w:tr w:rsidR="00357563" w:rsidRPr="00357563" w14:paraId="4207815C"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D8F0C1C" w14:textId="77777777" w:rsidR="00357563" w:rsidRPr="00357563" w:rsidRDefault="00357563" w:rsidP="00357563">
            <w:pPr>
              <w:rPr>
                <w:b/>
                <w:bCs/>
                <w:iCs/>
              </w:rPr>
            </w:pPr>
            <w:r w:rsidRPr="00357563">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53D06F47"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E49E037"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732B8D9F" w14:textId="77777777" w:rsidR="00357563" w:rsidRPr="00357563" w:rsidRDefault="00357563" w:rsidP="00357563">
            <w:pPr>
              <w:jc w:val="center"/>
              <w:rPr>
                <w:b/>
                <w:bCs/>
                <w:iCs/>
              </w:rPr>
            </w:pPr>
            <w:r w:rsidRPr="00357563">
              <w:rPr>
                <w:b/>
                <w:bCs/>
                <w:iCs/>
              </w:rPr>
              <w:t>2380000000</w:t>
            </w:r>
          </w:p>
        </w:tc>
        <w:tc>
          <w:tcPr>
            <w:tcW w:w="643" w:type="dxa"/>
            <w:tcBorders>
              <w:top w:val="single" w:sz="4" w:space="0" w:color="auto"/>
              <w:left w:val="nil"/>
              <w:bottom w:val="single" w:sz="4" w:space="0" w:color="auto"/>
              <w:right w:val="single" w:sz="4" w:space="0" w:color="auto"/>
            </w:tcBorders>
            <w:shd w:val="clear" w:color="auto" w:fill="auto"/>
            <w:hideMark/>
          </w:tcPr>
          <w:p w14:paraId="68E4FF7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429C8C2" w14:textId="77777777" w:rsidR="00357563" w:rsidRPr="00357563" w:rsidRDefault="00357563" w:rsidP="00357563">
            <w:pPr>
              <w:jc w:val="right"/>
              <w:rPr>
                <w:b/>
                <w:bCs/>
                <w:iCs/>
              </w:rPr>
            </w:pPr>
            <w:r w:rsidRPr="00357563">
              <w:rPr>
                <w:b/>
                <w:bCs/>
                <w:iCs/>
              </w:rPr>
              <w:t>69 618,5</w:t>
            </w:r>
          </w:p>
        </w:tc>
      </w:tr>
      <w:tr w:rsidR="00357563" w:rsidRPr="00357563" w14:paraId="0E567182"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4FA79D1" w14:textId="77777777" w:rsidR="00357563" w:rsidRPr="00357563" w:rsidRDefault="00357563" w:rsidP="00357563">
            <w:pPr>
              <w:rPr>
                <w:b/>
                <w:bCs/>
                <w:iCs/>
              </w:rPr>
            </w:pPr>
            <w:r w:rsidRPr="0035756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0820272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48A25E2"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52DC2378" w14:textId="77777777" w:rsidR="00357563" w:rsidRPr="00357563" w:rsidRDefault="00357563" w:rsidP="00357563">
            <w:pPr>
              <w:jc w:val="center"/>
              <w:rPr>
                <w:b/>
                <w:bCs/>
                <w:iCs/>
              </w:rPr>
            </w:pPr>
            <w:r w:rsidRPr="00357563">
              <w:rPr>
                <w:b/>
                <w:bCs/>
                <w:iCs/>
              </w:rPr>
              <w:t>2381000000</w:t>
            </w:r>
          </w:p>
        </w:tc>
        <w:tc>
          <w:tcPr>
            <w:tcW w:w="643" w:type="dxa"/>
            <w:tcBorders>
              <w:top w:val="nil"/>
              <w:left w:val="nil"/>
              <w:bottom w:val="single" w:sz="4" w:space="0" w:color="auto"/>
              <w:right w:val="single" w:sz="4" w:space="0" w:color="auto"/>
            </w:tcBorders>
            <w:shd w:val="clear" w:color="auto" w:fill="auto"/>
            <w:hideMark/>
          </w:tcPr>
          <w:p w14:paraId="6249A0A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A56D14" w14:textId="77777777" w:rsidR="00357563" w:rsidRPr="00357563" w:rsidRDefault="00357563" w:rsidP="00357563">
            <w:pPr>
              <w:jc w:val="right"/>
              <w:rPr>
                <w:b/>
                <w:bCs/>
                <w:iCs/>
              </w:rPr>
            </w:pPr>
            <w:r w:rsidRPr="00357563">
              <w:rPr>
                <w:b/>
                <w:bCs/>
                <w:iCs/>
              </w:rPr>
              <w:t>69 618,5</w:t>
            </w:r>
          </w:p>
        </w:tc>
      </w:tr>
      <w:tr w:rsidR="00357563" w:rsidRPr="00357563" w14:paraId="3C40773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54D4884" w14:textId="77777777" w:rsidR="00357563" w:rsidRPr="00357563" w:rsidRDefault="00357563" w:rsidP="00357563">
            <w:pPr>
              <w:rPr>
                <w:b/>
                <w:bCs/>
                <w:iCs/>
              </w:rPr>
            </w:pPr>
            <w:r w:rsidRPr="00357563">
              <w:rPr>
                <w:b/>
                <w:bCs/>
                <w:iCs/>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14:paraId="20E3C3F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CE10C81"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0A998CA" w14:textId="77777777" w:rsidR="00357563" w:rsidRPr="00357563" w:rsidRDefault="00357563" w:rsidP="00357563">
            <w:pPr>
              <w:jc w:val="center"/>
              <w:rPr>
                <w:b/>
                <w:bCs/>
                <w:iCs/>
              </w:rPr>
            </w:pPr>
            <w:r w:rsidRPr="00357563">
              <w:rPr>
                <w:b/>
                <w:bCs/>
                <w:iCs/>
              </w:rPr>
              <w:t>2381200000</w:t>
            </w:r>
          </w:p>
        </w:tc>
        <w:tc>
          <w:tcPr>
            <w:tcW w:w="643" w:type="dxa"/>
            <w:tcBorders>
              <w:top w:val="nil"/>
              <w:left w:val="nil"/>
              <w:bottom w:val="single" w:sz="4" w:space="0" w:color="auto"/>
              <w:right w:val="single" w:sz="4" w:space="0" w:color="auto"/>
            </w:tcBorders>
            <w:shd w:val="clear" w:color="auto" w:fill="auto"/>
            <w:hideMark/>
          </w:tcPr>
          <w:p w14:paraId="455754C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25B1BA6" w14:textId="77777777" w:rsidR="00357563" w:rsidRPr="00357563" w:rsidRDefault="00357563" w:rsidP="00357563">
            <w:pPr>
              <w:jc w:val="right"/>
              <w:rPr>
                <w:b/>
                <w:bCs/>
                <w:iCs/>
              </w:rPr>
            </w:pPr>
            <w:r w:rsidRPr="00357563">
              <w:rPr>
                <w:b/>
                <w:bCs/>
                <w:iCs/>
              </w:rPr>
              <w:t>69 618,5</w:t>
            </w:r>
          </w:p>
        </w:tc>
      </w:tr>
      <w:tr w:rsidR="00357563" w:rsidRPr="00357563" w14:paraId="216B67D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02B210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19EB00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FD4F0DD"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72917B7" w14:textId="77777777" w:rsidR="00357563" w:rsidRPr="00357563" w:rsidRDefault="00357563" w:rsidP="00357563">
            <w:pPr>
              <w:jc w:val="center"/>
              <w:rPr>
                <w:b/>
                <w:bCs/>
                <w:iCs/>
              </w:rPr>
            </w:pPr>
            <w:r w:rsidRPr="00357563">
              <w:rPr>
                <w:b/>
                <w:bCs/>
                <w:iCs/>
              </w:rPr>
              <w:t>2381249999</w:t>
            </w:r>
          </w:p>
        </w:tc>
        <w:tc>
          <w:tcPr>
            <w:tcW w:w="643" w:type="dxa"/>
            <w:tcBorders>
              <w:top w:val="nil"/>
              <w:left w:val="nil"/>
              <w:bottom w:val="single" w:sz="4" w:space="0" w:color="auto"/>
              <w:right w:val="single" w:sz="4" w:space="0" w:color="auto"/>
            </w:tcBorders>
            <w:shd w:val="clear" w:color="auto" w:fill="auto"/>
            <w:hideMark/>
          </w:tcPr>
          <w:p w14:paraId="0E7FA19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16817F1" w14:textId="77777777" w:rsidR="00357563" w:rsidRPr="00357563" w:rsidRDefault="00357563" w:rsidP="00357563">
            <w:pPr>
              <w:jc w:val="right"/>
              <w:rPr>
                <w:b/>
                <w:bCs/>
                <w:iCs/>
              </w:rPr>
            </w:pPr>
            <w:r w:rsidRPr="00357563">
              <w:rPr>
                <w:b/>
                <w:bCs/>
                <w:iCs/>
              </w:rPr>
              <w:t>69 618,5</w:t>
            </w:r>
          </w:p>
        </w:tc>
      </w:tr>
      <w:tr w:rsidR="00357563" w:rsidRPr="00357563" w14:paraId="4E469C0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07AB304"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E325E1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D51918C"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5D496A05" w14:textId="77777777" w:rsidR="00357563" w:rsidRPr="00357563" w:rsidRDefault="00357563" w:rsidP="00357563">
            <w:pPr>
              <w:jc w:val="center"/>
            </w:pPr>
            <w:r w:rsidRPr="00357563">
              <w:t>2381249999</w:t>
            </w:r>
          </w:p>
        </w:tc>
        <w:tc>
          <w:tcPr>
            <w:tcW w:w="643" w:type="dxa"/>
            <w:tcBorders>
              <w:top w:val="nil"/>
              <w:left w:val="nil"/>
              <w:bottom w:val="single" w:sz="4" w:space="0" w:color="auto"/>
              <w:right w:val="single" w:sz="4" w:space="0" w:color="auto"/>
            </w:tcBorders>
            <w:shd w:val="clear" w:color="auto" w:fill="auto"/>
            <w:hideMark/>
          </w:tcPr>
          <w:p w14:paraId="64752A90"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DEED3F7" w14:textId="77777777" w:rsidR="00357563" w:rsidRPr="00357563" w:rsidRDefault="00357563" w:rsidP="00357563">
            <w:pPr>
              <w:jc w:val="right"/>
            </w:pPr>
            <w:r w:rsidRPr="00357563">
              <w:t>52 986,3</w:t>
            </w:r>
          </w:p>
        </w:tc>
      </w:tr>
      <w:tr w:rsidR="00357563" w:rsidRPr="00357563" w14:paraId="7D18D88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5DC5E3C"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217E548"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9C3F1EC"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0D249A78" w14:textId="77777777" w:rsidR="00357563" w:rsidRPr="00357563" w:rsidRDefault="00357563" w:rsidP="00357563">
            <w:pPr>
              <w:jc w:val="center"/>
            </w:pPr>
            <w:r w:rsidRPr="00357563">
              <w:t>2381249999</w:t>
            </w:r>
          </w:p>
        </w:tc>
        <w:tc>
          <w:tcPr>
            <w:tcW w:w="643" w:type="dxa"/>
            <w:tcBorders>
              <w:top w:val="nil"/>
              <w:left w:val="nil"/>
              <w:bottom w:val="single" w:sz="4" w:space="0" w:color="auto"/>
              <w:right w:val="single" w:sz="4" w:space="0" w:color="auto"/>
            </w:tcBorders>
            <w:shd w:val="clear" w:color="auto" w:fill="auto"/>
            <w:hideMark/>
          </w:tcPr>
          <w:p w14:paraId="504695C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EEBF4BD" w14:textId="77777777" w:rsidR="00357563" w:rsidRPr="00357563" w:rsidRDefault="00357563" w:rsidP="00357563">
            <w:pPr>
              <w:jc w:val="right"/>
            </w:pPr>
            <w:r w:rsidRPr="00357563">
              <w:t>16 528,2</w:t>
            </w:r>
          </w:p>
        </w:tc>
      </w:tr>
      <w:tr w:rsidR="00357563" w:rsidRPr="00357563" w14:paraId="2D44519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D372256"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72D03C1"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4F5B3AA"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40FA7592" w14:textId="77777777" w:rsidR="00357563" w:rsidRPr="00357563" w:rsidRDefault="00357563" w:rsidP="00357563">
            <w:pPr>
              <w:jc w:val="center"/>
            </w:pPr>
            <w:r w:rsidRPr="00357563">
              <w:t>2381249999</w:t>
            </w:r>
          </w:p>
        </w:tc>
        <w:tc>
          <w:tcPr>
            <w:tcW w:w="643" w:type="dxa"/>
            <w:tcBorders>
              <w:top w:val="nil"/>
              <w:left w:val="nil"/>
              <w:bottom w:val="single" w:sz="4" w:space="0" w:color="auto"/>
              <w:right w:val="single" w:sz="4" w:space="0" w:color="auto"/>
            </w:tcBorders>
            <w:shd w:val="clear" w:color="auto" w:fill="auto"/>
            <w:hideMark/>
          </w:tcPr>
          <w:p w14:paraId="637D42B2"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57748CA4" w14:textId="77777777" w:rsidR="00357563" w:rsidRPr="00357563" w:rsidRDefault="00357563" w:rsidP="00357563">
            <w:pPr>
              <w:jc w:val="right"/>
            </w:pPr>
            <w:r w:rsidRPr="00357563">
              <w:t>104,0</w:t>
            </w:r>
          </w:p>
        </w:tc>
      </w:tr>
      <w:tr w:rsidR="00357563" w:rsidRPr="00357563" w14:paraId="7316A503"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0FAB173" w14:textId="77777777" w:rsidR="00357563" w:rsidRPr="00357563" w:rsidRDefault="00357563" w:rsidP="00357563">
            <w:pPr>
              <w:rPr>
                <w:b/>
                <w:bCs/>
                <w:iCs/>
              </w:rPr>
            </w:pPr>
            <w:r w:rsidRPr="00357563">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C7646F8"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08D68CC"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4BF9FF46" w14:textId="77777777" w:rsidR="00357563" w:rsidRPr="00357563" w:rsidRDefault="00357563" w:rsidP="00357563">
            <w:pPr>
              <w:jc w:val="center"/>
              <w:rPr>
                <w:b/>
                <w:bCs/>
                <w:iCs/>
              </w:rPr>
            </w:pPr>
            <w:r w:rsidRPr="00357563">
              <w:rPr>
                <w:b/>
                <w:bCs/>
                <w:iCs/>
              </w:rPr>
              <w:t>3000000000</w:t>
            </w:r>
          </w:p>
        </w:tc>
        <w:tc>
          <w:tcPr>
            <w:tcW w:w="643" w:type="dxa"/>
            <w:tcBorders>
              <w:top w:val="single" w:sz="4" w:space="0" w:color="auto"/>
              <w:left w:val="nil"/>
              <w:bottom w:val="single" w:sz="4" w:space="0" w:color="auto"/>
              <w:right w:val="single" w:sz="4" w:space="0" w:color="auto"/>
            </w:tcBorders>
            <w:shd w:val="clear" w:color="auto" w:fill="auto"/>
            <w:hideMark/>
          </w:tcPr>
          <w:p w14:paraId="50C2FDD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391FFFE" w14:textId="77777777" w:rsidR="00357563" w:rsidRPr="00357563" w:rsidRDefault="00357563" w:rsidP="00357563">
            <w:pPr>
              <w:jc w:val="right"/>
              <w:rPr>
                <w:b/>
                <w:bCs/>
                <w:iCs/>
              </w:rPr>
            </w:pPr>
            <w:r w:rsidRPr="00357563">
              <w:rPr>
                <w:b/>
                <w:bCs/>
                <w:iCs/>
              </w:rPr>
              <w:t>854,9</w:t>
            </w:r>
          </w:p>
        </w:tc>
      </w:tr>
      <w:tr w:rsidR="00357563" w:rsidRPr="00357563" w14:paraId="330ADB3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6C559F4" w14:textId="77777777" w:rsidR="00357563" w:rsidRPr="00357563" w:rsidRDefault="00357563" w:rsidP="00357563">
            <w:pPr>
              <w:rPr>
                <w:b/>
                <w:bCs/>
                <w:iCs/>
              </w:rPr>
            </w:pPr>
            <w:r w:rsidRPr="00357563">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14:paraId="1C18B4D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ADE75B7"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356F6F9" w14:textId="77777777" w:rsidR="00357563" w:rsidRPr="00357563" w:rsidRDefault="00357563" w:rsidP="00357563">
            <w:pPr>
              <w:jc w:val="center"/>
              <w:rPr>
                <w:b/>
                <w:bCs/>
                <w:iCs/>
              </w:rPr>
            </w:pPr>
            <w:r w:rsidRPr="00357563">
              <w:rPr>
                <w:b/>
                <w:bCs/>
                <w:iCs/>
              </w:rPr>
              <w:t>3011000000</w:t>
            </w:r>
          </w:p>
        </w:tc>
        <w:tc>
          <w:tcPr>
            <w:tcW w:w="643" w:type="dxa"/>
            <w:tcBorders>
              <w:top w:val="nil"/>
              <w:left w:val="nil"/>
              <w:bottom w:val="single" w:sz="4" w:space="0" w:color="auto"/>
              <w:right w:val="single" w:sz="4" w:space="0" w:color="auto"/>
            </w:tcBorders>
            <w:shd w:val="clear" w:color="auto" w:fill="auto"/>
            <w:hideMark/>
          </w:tcPr>
          <w:p w14:paraId="7A4D944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D3E8898" w14:textId="77777777" w:rsidR="00357563" w:rsidRPr="00357563" w:rsidRDefault="00357563" w:rsidP="00357563">
            <w:pPr>
              <w:jc w:val="right"/>
              <w:rPr>
                <w:b/>
                <w:bCs/>
                <w:iCs/>
              </w:rPr>
            </w:pPr>
            <w:r w:rsidRPr="00357563">
              <w:rPr>
                <w:b/>
                <w:bCs/>
                <w:iCs/>
              </w:rPr>
              <w:t>514,9</w:t>
            </w:r>
          </w:p>
        </w:tc>
      </w:tr>
      <w:tr w:rsidR="00357563" w:rsidRPr="00357563" w14:paraId="6EAFE77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2882545" w14:textId="77777777" w:rsidR="00357563" w:rsidRPr="00357563" w:rsidRDefault="00357563" w:rsidP="00357563">
            <w:pPr>
              <w:rPr>
                <w:b/>
                <w:bCs/>
                <w:iCs/>
              </w:rPr>
            </w:pPr>
            <w:r w:rsidRPr="00357563">
              <w:rPr>
                <w:b/>
                <w:bCs/>
                <w:iCs/>
              </w:rPr>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14:paraId="7C0A979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D6564CD"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75D8DF1E" w14:textId="77777777" w:rsidR="00357563" w:rsidRPr="00357563" w:rsidRDefault="00357563" w:rsidP="00357563">
            <w:pPr>
              <w:jc w:val="center"/>
              <w:rPr>
                <w:b/>
                <w:bCs/>
                <w:iCs/>
              </w:rPr>
            </w:pPr>
            <w:r w:rsidRPr="00357563">
              <w:rPr>
                <w:b/>
                <w:bCs/>
                <w:iCs/>
              </w:rPr>
              <w:t>3011200000</w:t>
            </w:r>
          </w:p>
        </w:tc>
        <w:tc>
          <w:tcPr>
            <w:tcW w:w="643" w:type="dxa"/>
            <w:tcBorders>
              <w:top w:val="nil"/>
              <w:left w:val="nil"/>
              <w:bottom w:val="single" w:sz="4" w:space="0" w:color="auto"/>
              <w:right w:val="single" w:sz="4" w:space="0" w:color="auto"/>
            </w:tcBorders>
            <w:shd w:val="clear" w:color="auto" w:fill="auto"/>
            <w:hideMark/>
          </w:tcPr>
          <w:p w14:paraId="1BF4692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A72BC56" w14:textId="77777777" w:rsidR="00357563" w:rsidRPr="00357563" w:rsidRDefault="00357563" w:rsidP="00357563">
            <w:pPr>
              <w:jc w:val="right"/>
              <w:rPr>
                <w:b/>
                <w:bCs/>
                <w:iCs/>
              </w:rPr>
            </w:pPr>
            <w:r w:rsidRPr="00357563">
              <w:rPr>
                <w:b/>
                <w:bCs/>
                <w:iCs/>
              </w:rPr>
              <w:t>214,9</w:t>
            </w:r>
          </w:p>
        </w:tc>
      </w:tr>
      <w:tr w:rsidR="00357563" w:rsidRPr="00357563" w14:paraId="5483872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D4E965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AEB768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62F05EA"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502B900" w14:textId="77777777" w:rsidR="00357563" w:rsidRPr="00357563" w:rsidRDefault="00357563" w:rsidP="00357563">
            <w:pPr>
              <w:jc w:val="center"/>
              <w:rPr>
                <w:b/>
                <w:bCs/>
                <w:iCs/>
              </w:rPr>
            </w:pPr>
            <w:r w:rsidRPr="00357563">
              <w:rPr>
                <w:b/>
                <w:bCs/>
                <w:iCs/>
              </w:rPr>
              <w:t>3011249999</w:t>
            </w:r>
          </w:p>
        </w:tc>
        <w:tc>
          <w:tcPr>
            <w:tcW w:w="643" w:type="dxa"/>
            <w:tcBorders>
              <w:top w:val="nil"/>
              <w:left w:val="nil"/>
              <w:bottom w:val="single" w:sz="4" w:space="0" w:color="auto"/>
              <w:right w:val="single" w:sz="4" w:space="0" w:color="auto"/>
            </w:tcBorders>
            <w:shd w:val="clear" w:color="auto" w:fill="auto"/>
            <w:hideMark/>
          </w:tcPr>
          <w:p w14:paraId="14800A6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F1C8769" w14:textId="77777777" w:rsidR="00357563" w:rsidRPr="00357563" w:rsidRDefault="00357563" w:rsidP="00357563">
            <w:pPr>
              <w:jc w:val="right"/>
              <w:rPr>
                <w:b/>
                <w:bCs/>
                <w:iCs/>
              </w:rPr>
            </w:pPr>
            <w:r w:rsidRPr="00357563">
              <w:rPr>
                <w:b/>
                <w:bCs/>
                <w:iCs/>
              </w:rPr>
              <w:t>214,9</w:t>
            </w:r>
          </w:p>
        </w:tc>
      </w:tr>
      <w:tr w:rsidR="00357563" w:rsidRPr="00357563" w14:paraId="194A1B9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4E401D6"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A274A7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0602A91"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644DE220" w14:textId="77777777" w:rsidR="00357563" w:rsidRPr="00357563" w:rsidRDefault="00357563" w:rsidP="00357563">
            <w:pPr>
              <w:jc w:val="center"/>
            </w:pPr>
            <w:r w:rsidRPr="00357563">
              <w:t>3011249999</w:t>
            </w:r>
          </w:p>
        </w:tc>
        <w:tc>
          <w:tcPr>
            <w:tcW w:w="643" w:type="dxa"/>
            <w:tcBorders>
              <w:top w:val="nil"/>
              <w:left w:val="nil"/>
              <w:bottom w:val="single" w:sz="4" w:space="0" w:color="auto"/>
              <w:right w:val="single" w:sz="4" w:space="0" w:color="auto"/>
            </w:tcBorders>
            <w:shd w:val="clear" w:color="auto" w:fill="auto"/>
            <w:hideMark/>
          </w:tcPr>
          <w:p w14:paraId="1AE8E395"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36F8B90" w14:textId="77777777" w:rsidR="00357563" w:rsidRPr="00357563" w:rsidRDefault="00357563" w:rsidP="00357563">
            <w:pPr>
              <w:jc w:val="right"/>
            </w:pPr>
            <w:r w:rsidRPr="00357563">
              <w:t>23,0</w:t>
            </w:r>
          </w:p>
        </w:tc>
      </w:tr>
      <w:tr w:rsidR="00357563" w:rsidRPr="00357563" w14:paraId="54BE16F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B11F2B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A99DF95"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C22FCF8"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754F8584" w14:textId="77777777" w:rsidR="00357563" w:rsidRPr="00357563" w:rsidRDefault="00357563" w:rsidP="00357563">
            <w:pPr>
              <w:jc w:val="center"/>
            </w:pPr>
            <w:r w:rsidRPr="00357563">
              <w:t>3011249999</w:t>
            </w:r>
          </w:p>
        </w:tc>
        <w:tc>
          <w:tcPr>
            <w:tcW w:w="643" w:type="dxa"/>
            <w:tcBorders>
              <w:top w:val="nil"/>
              <w:left w:val="nil"/>
              <w:bottom w:val="single" w:sz="4" w:space="0" w:color="auto"/>
              <w:right w:val="single" w:sz="4" w:space="0" w:color="auto"/>
            </w:tcBorders>
            <w:shd w:val="clear" w:color="auto" w:fill="auto"/>
            <w:hideMark/>
          </w:tcPr>
          <w:p w14:paraId="06C2077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CA583CC" w14:textId="77777777" w:rsidR="00357563" w:rsidRPr="00357563" w:rsidRDefault="00357563" w:rsidP="00357563">
            <w:pPr>
              <w:jc w:val="right"/>
            </w:pPr>
            <w:r w:rsidRPr="00357563">
              <w:t>191,9</w:t>
            </w:r>
          </w:p>
        </w:tc>
      </w:tr>
      <w:tr w:rsidR="00357563" w:rsidRPr="00357563" w14:paraId="1E48C2CF"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B83736C" w14:textId="77777777" w:rsidR="00357563" w:rsidRPr="00357563" w:rsidRDefault="00357563" w:rsidP="00357563">
            <w:pPr>
              <w:rPr>
                <w:b/>
                <w:bCs/>
                <w:iCs/>
              </w:rPr>
            </w:pPr>
            <w:r w:rsidRPr="00357563">
              <w:rPr>
                <w:b/>
                <w:bCs/>
                <w:iCs/>
              </w:rPr>
              <w:t>Предоставление субсидий (грантов) на реализацию проектов по укреплению единства народов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14:paraId="1CEFB57A"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311C87C"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4C451B9B" w14:textId="77777777" w:rsidR="00357563" w:rsidRPr="00357563" w:rsidRDefault="00357563" w:rsidP="00357563">
            <w:pPr>
              <w:jc w:val="center"/>
              <w:rPr>
                <w:b/>
                <w:bCs/>
                <w:iCs/>
              </w:rPr>
            </w:pPr>
            <w:r w:rsidRPr="00357563">
              <w:rPr>
                <w:b/>
                <w:bCs/>
                <w:iCs/>
              </w:rPr>
              <w:t>3011300000</w:t>
            </w:r>
          </w:p>
        </w:tc>
        <w:tc>
          <w:tcPr>
            <w:tcW w:w="643" w:type="dxa"/>
            <w:tcBorders>
              <w:top w:val="single" w:sz="4" w:space="0" w:color="auto"/>
              <w:left w:val="nil"/>
              <w:bottom w:val="single" w:sz="4" w:space="0" w:color="auto"/>
              <w:right w:val="single" w:sz="4" w:space="0" w:color="auto"/>
            </w:tcBorders>
            <w:shd w:val="clear" w:color="auto" w:fill="auto"/>
            <w:hideMark/>
          </w:tcPr>
          <w:p w14:paraId="1240EBF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FAA2B37" w14:textId="77777777" w:rsidR="00357563" w:rsidRPr="00357563" w:rsidRDefault="00357563" w:rsidP="00357563">
            <w:pPr>
              <w:jc w:val="right"/>
              <w:rPr>
                <w:b/>
                <w:bCs/>
                <w:iCs/>
              </w:rPr>
            </w:pPr>
            <w:r w:rsidRPr="00357563">
              <w:rPr>
                <w:b/>
                <w:bCs/>
                <w:iCs/>
              </w:rPr>
              <w:t>300,0</w:t>
            </w:r>
          </w:p>
        </w:tc>
      </w:tr>
      <w:tr w:rsidR="00357563" w:rsidRPr="00357563" w14:paraId="3B1E0E5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8665344"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895504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334FE25"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3306A92F" w14:textId="77777777" w:rsidR="00357563" w:rsidRPr="00357563" w:rsidRDefault="00357563" w:rsidP="00357563">
            <w:pPr>
              <w:jc w:val="center"/>
              <w:rPr>
                <w:b/>
                <w:bCs/>
                <w:iCs/>
              </w:rPr>
            </w:pPr>
            <w:r w:rsidRPr="00357563">
              <w:rPr>
                <w:b/>
                <w:bCs/>
                <w:iCs/>
              </w:rPr>
              <w:t>3011349999</w:t>
            </w:r>
          </w:p>
        </w:tc>
        <w:tc>
          <w:tcPr>
            <w:tcW w:w="643" w:type="dxa"/>
            <w:tcBorders>
              <w:top w:val="nil"/>
              <w:left w:val="nil"/>
              <w:bottom w:val="single" w:sz="4" w:space="0" w:color="auto"/>
              <w:right w:val="single" w:sz="4" w:space="0" w:color="auto"/>
            </w:tcBorders>
            <w:shd w:val="clear" w:color="auto" w:fill="auto"/>
            <w:hideMark/>
          </w:tcPr>
          <w:p w14:paraId="21953E7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5899B77" w14:textId="77777777" w:rsidR="00357563" w:rsidRPr="00357563" w:rsidRDefault="00357563" w:rsidP="00357563">
            <w:pPr>
              <w:jc w:val="right"/>
              <w:rPr>
                <w:b/>
                <w:bCs/>
                <w:iCs/>
              </w:rPr>
            </w:pPr>
            <w:r w:rsidRPr="00357563">
              <w:rPr>
                <w:b/>
                <w:bCs/>
                <w:iCs/>
              </w:rPr>
              <w:t>300,0</w:t>
            </w:r>
          </w:p>
        </w:tc>
      </w:tr>
      <w:tr w:rsidR="00357563" w:rsidRPr="00357563" w14:paraId="0017273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188E27"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8121548"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8C73DF3"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0EA08878" w14:textId="77777777" w:rsidR="00357563" w:rsidRPr="00357563" w:rsidRDefault="00357563" w:rsidP="00357563">
            <w:pPr>
              <w:jc w:val="center"/>
            </w:pPr>
            <w:r w:rsidRPr="00357563">
              <w:t>3011349999</w:t>
            </w:r>
          </w:p>
        </w:tc>
        <w:tc>
          <w:tcPr>
            <w:tcW w:w="643" w:type="dxa"/>
            <w:tcBorders>
              <w:top w:val="nil"/>
              <w:left w:val="nil"/>
              <w:bottom w:val="single" w:sz="4" w:space="0" w:color="auto"/>
              <w:right w:val="single" w:sz="4" w:space="0" w:color="auto"/>
            </w:tcBorders>
            <w:shd w:val="clear" w:color="auto" w:fill="auto"/>
            <w:hideMark/>
          </w:tcPr>
          <w:p w14:paraId="3FA01A5E"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7C205984" w14:textId="77777777" w:rsidR="00357563" w:rsidRPr="00357563" w:rsidRDefault="00357563" w:rsidP="00357563">
            <w:pPr>
              <w:jc w:val="right"/>
            </w:pPr>
            <w:r w:rsidRPr="00357563">
              <w:t>300,0</w:t>
            </w:r>
          </w:p>
        </w:tc>
      </w:tr>
      <w:tr w:rsidR="00357563" w:rsidRPr="00357563" w14:paraId="0495B640"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34787F4" w14:textId="77777777" w:rsidR="00357563" w:rsidRPr="00357563" w:rsidRDefault="00357563" w:rsidP="00357563">
            <w:pPr>
              <w:rPr>
                <w:b/>
                <w:bCs/>
                <w:iCs/>
              </w:rPr>
            </w:pPr>
            <w:r w:rsidRPr="00357563">
              <w:rPr>
                <w:b/>
                <w:bCs/>
                <w:iCs/>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14:paraId="3A37468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5988018"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76772069" w14:textId="77777777" w:rsidR="00357563" w:rsidRPr="00357563" w:rsidRDefault="00357563" w:rsidP="00357563">
            <w:pPr>
              <w:jc w:val="center"/>
              <w:rPr>
                <w:b/>
                <w:bCs/>
                <w:iCs/>
              </w:rPr>
            </w:pPr>
            <w:r w:rsidRPr="00357563">
              <w:rPr>
                <w:b/>
                <w:bCs/>
                <w:iCs/>
              </w:rPr>
              <w:t>3012000000</w:t>
            </w:r>
          </w:p>
        </w:tc>
        <w:tc>
          <w:tcPr>
            <w:tcW w:w="643" w:type="dxa"/>
            <w:tcBorders>
              <w:top w:val="single" w:sz="4" w:space="0" w:color="auto"/>
              <w:left w:val="nil"/>
              <w:bottom w:val="single" w:sz="4" w:space="0" w:color="auto"/>
              <w:right w:val="single" w:sz="4" w:space="0" w:color="auto"/>
            </w:tcBorders>
            <w:shd w:val="clear" w:color="auto" w:fill="auto"/>
            <w:hideMark/>
          </w:tcPr>
          <w:p w14:paraId="53235A8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E559730" w14:textId="77777777" w:rsidR="00357563" w:rsidRPr="00357563" w:rsidRDefault="00357563" w:rsidP="00357563">
            <w:pPr>
              <w:jc w:val="right"/>
              <w:rPr>
                <w:b/>
                <w:bCs/>
                <w:iCs/>
              </w:rPr>
            </w:pPr>
            <w:r w:rsidRPr="00357563">
              <w:rPr>
                <w:b/>
                <w:bCs/>
                <w:iCs/>
              </w:rPr>
              <w:t>40,0</w:t>
            </w:r>
          </w:p>
        </w:tc>
      </w:tr>
      <w:tr w:rsidR="00357563" w:rsidRPr="00357563" w14:paraId="0C8BFE8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E7D765C" w14:textId="77777777" w:rsidR="00357563" w:rsidRPr="00357563" w:rsidRDefault="00357563" w:rsidP="00357563">
            <w:pPr>
              <w:rPr>
                <w:b/>
                <w:bCs/>
                <w:iCs/>
              </w:rPr>
            </w:pPr>
            <w:r w:rsidRPr="00357563">
              <w:rPr>
                <w:b/>
                <w:bCs/>
                <w:iCs/>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14:paraId="2E32A1B5"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7726103"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2A009C23" w14:textId="77777777" w:rsidR="00357563" w:rsidRPr="00357563" w:rsidRDefault="00357563" w:rsidP="00357563">
            <w:pPr>
              <w:jc w:val="center"/>
              <w:rPr>
                <w:b/>
                <w:bCs/>
                <w:iCs/>
              </w:rPr>
            </w:pPr>
            <w:r w:rsidRPr="00357563">
              <w:rPr>
                <w:b/>
                <w:bCs/>
                <w:iCs/>
              </w:rPr>
              <w:t>3012100000</w:t>
            </w:r>
          </w:p>
        </w:tc>
        <w:tc>
          <w:tcPr>
            <w:tcW w:w="643" w:type="dxa"/>
            <w:tcBorders>
              <w:top w:val="nil"/>
              <w:left w:val="nil"/>
              <w:bottom w:val="single" w:sz="4" w:space="0" w:color="auto"/>
              <w:right w:val="single" w:sz="4" w:space="0" w:color="auto"/>
            </w:tcBorders>
            <w:shd w:val="clear" w:color="auto" w:fill="auto"/>
            <w:hideMark/>
          </w:tcPr>
          <w:p w14:paraId="7472C1B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17E122B" w14:textId="77777777" w:rsidR="00357563" w:rsidRPr="00357563" w:rsidRDefault="00357563" w:rsidP="00357563">
            <w:pPr>
              <w:jc w:val="right"/>
              <w:rPr>
                <w:b/>
                <w:bCs/>
                <w:iCs/>
              </w:rPr>
            </w:pPr>
            <w:r w:rsidRPr="00357563">
              <w:rPr>
                <w:b/>
                <w:bCs/>
                <w:iCs/>
              </w:rPr>
              <w:t>40,0</w:t>
            </w:r>
          </w:p>
        </w:tc>
      </w:tr>
      <w:tr w:rsidR="00357563" w:rsidRPr="00357563" w14:paraId="5F2CB2D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1B01AB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BFED07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990B010"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4EBF2430" w14:textId="77777777" w:rsidR="00357563" w:rsidRPr="00357563" w:rsidRDefault="00357563" w:rsidP="00357563">
            <w:pPr>
              <w:jc w:val="center"/>
              <w:rPr>
                <w:b/>
                <w:bCs/>
                <w:iCs/>
              </w:rPr>
            </w:pPr>
            <w:r w:rsidRPr="00357563">
              <w:rPr>
                <w:b/>
                <w:bCs/>
                <w:iCs/>
              </w:rPr>
              <w:t>3012149999</w:t>
            </w:r>
          </w:p>
        </w:tc>
        <w:tc>
          <w:tcPr>
            <w:tcW w:w="643" w:type="dxa"/>
            <w:tcBorders>
              <w:top w:val="nil"/>
              <w:left w:val="nil"/>
              <w:bottom w:val="single" w:sz="4" w:space="0" w:color="auto"/>
              <w:right w:val="single" w:sz="4" w:space="0" w:color="auto"/>
            </w:tcBorders>
            <w:shd w:val="clear" w:color="auto" w:fill="auto"/>
            <w:hideMark/>
          </w:tcPr>
          <w:p w14:paraId="15DC1F2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8A2F8B9" w14:textId="77777777" w:rsidR="00357563" w:rsidRPr="00357563" w:rsidRDefault="00357563" w:rsidP="00357563">
            <w:pPr>
              <w:jc w:val="right"/>
              <w:rPr>
                <w:b/>
                <w:bCs/>
                <w:iCs/>
              </w:rPr>
            </w:pPr>
            <w:r w:rsidRPr="00357563">
              <w:rPr>
                <w:b/>
                <w:bCs/>
                <w:iCs/>
              </w:rPr>
              <w:t>40,0</w:t>
            </w:r>
          </w:p>
        </w:tc>
      </w:tr>
      <w:tr w:rsidR="00357563" w:rsidRPr="00357563" w14:paraId="5007936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0D5AF95"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0BDB9E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99287EB"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057545E0" w14:textId="77777777" w:rsidR="00357563" w:rsidRPr="00357563" w:rsidRDefault="00357563" w:rsidP="00357563">
            <w:pPr>
              <w:jc w:val="center"/>
            </w:pPr>
            <w:r w:rsidRPr="00357563">
              <w:t>3012149999</w:t>
            </w:r>
          </w:p>
        </w:tc>
        <w:tc>
          <w:tcPr>
            <w:tcW w:w="643" w:type="dxa"/>
            <w:tcBorders>
              <w:top w:val="nil"/>
              <w:left w:val="nil"/>
              <w:bottom w:val="single" w:sz="4" w:space="0" w:color="auto"/>
              <w:right w:val="single" w:sz="4" w:space="0" w:color="auto"/>
            </w:tcBorders>
            <w:shd w:val="clear" w:color="auto" w:fill="auto"/>
            <w:hideMark/>
          </w:tcPr>
          <w:p w14:paraId="7F064D75"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FD66C5A" w14:textId="77777777" w:rsidR="00357563" w:rsidRPr="00357563" w:rsidRDefault="00357563" w:rsidP="00357563">
            <w:pPr>
              <w:jc w:val="right"/>
            </w:pPr>
            <w:r w:rsidRPr="00357563">
              <w:t>40,0</w:t>
            </w:r>
          </w:p>
        </w:tc>
      </w:tr>
      <w:tr w:rsidR="00357563" w:rsidRPr="00357563" w14:paraId="7B0394B8"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DAFE1E4" w14:textId="77777777" w:rsidR="00357563" w:rsidRPr="00357563" w:rsidRDefault="00357563" w:rsidP="00357563">
            <w:pPr>
              <w:rPr>
                <w:b/>
                <w:bCs/>
                <w:iCs/>
              </w:rPr>
            </w:pPr>
            <w:r w:rsidRPr="00357563">
              <w:rPr>
                <w:b/>
                <w:bCs/>
                <w:iCs/>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14:paraId="6F79B62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B4CE2B6" w14:textId="77777777" w:rsidR="00357563" w:rsidRPr="00357563" w:rsidRDefault="00357563" w:rsidP="00357563">
            <w:pPr>
              <w:jc w:val="center"/>
              <w:rPr>
                <w:b/>
                <w:bCs/>
                <w:iCs/>
              </w:rPr>
            </w:pPr>
            <w:r w:rsidRPr="0035756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FA227F9" w14:textId="77777777" w:rsidR="00357563" w:rsidRPr="00357563" w:rsidRDefault="00357563" w:rsidP="00357563">
            <w:pPr>
              <w:jc w:val="center"/>
              <w:rPr>
                <w:b/>
                <w:bCs/>
                <w:iCs/>
              </w:rPr>
            </w:pPr>
            <w:r w:rsidRPr="00357563">
              <w:rPr>
                <w:b/>
                <w:bCs/>
                <w:iCs/>
              </w:rPr>
              <w:t>3013000000</w:t>
            </w:r>
          </w:p>
        </w:tc>
        <w:tc>
          <w:tcPr>
            <w:tcW w:w="643" w:type="dxa"/>
            <w:tcBorders>
              <w:top w:val="single" w:sz="4" w:space="0" w:color="auto"/>
              <w:left w:val="nil"/>
              <w:bottom w:val="single" w:sz="4" w:space="0" w:color="auto"/>
              <w:right w:val="single" w:sz="4" w:space="0" w:color="auto"/>
            </w:tcBorders>
            <w:shd w:val="clear" w:color="auto" w:fill="auto"/>
            <w:hideMark/>
          </w:tcPr>
          <w:p w14:paraId="4AE45CB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5C5A97B" w14:textId="77777777" w:rsidR="00357563" w:rsidRPr="00357563" w:rsidRDefault="00357563" w:rsidP="00357563">
            <w:pPr>
              <w:jc w:val="right"/>
              <w:rPr>
                <w:b/>
                <w:bCs/>
                <w:iCs/>
              </w:rPr>
            </w:pPr>
            <w:r w:rsidRPr="00357563">
              <w:rPr>
                <w:b/>
                <w:bCs/>
                <w:iCs/>
              </w:rPr>
              <w:t>300,0</w:t>
            </w:r>
          </w:p>
        </w:tc>
      </w:tr>
      <w:tr w:rsidR="00357563" w:rsidRPr="00357563" w14:paraId="07EB70C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36D4A28" w14:textId="77777777" w:rsidR="00357563" w:rsidRPr="00357563" w:rsidRDefault="00357563" w:rsidP="00357563">
            <w:pPr>
              <w:rPr>
                <w:b/>
                <w:bCs/>
                <w:iCs/>
              </w:rPr>
            </w:pPr>
            <w:r w:rsidRPr="00357563">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14:paraId="22C2CF5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6997BF9"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6935D5D9" w14:textId="77777777" w:rsidR="00357563" w:rsidRPr="00357563" w:rsidRDefault="00357563" w:rsidP="00357563">
            <w:pPr>
              <w:jc w:val="center"/>
              <w:rPr>
                <w:b/>
                <w:bCs/>
                <w:iCs/>
              </w:rPr>
            </w:pPr>
            <w:r w:rsidRPr="00357563">
              <w:rPr>
                <w:b/>
                <w:bCs/>
                <w:iCs/>
              </w:rPr>
              <w:t>3013100000</w:t>
            </w:r>
          </w:p>
        </w:tc>
        <w:tc>
          <w:tcPr>
            <w:tcW w:w="643" w:type="dxa"/>
            <w:tcBorders>
              <w:top w:val="nil"/>
              <w:left w:val="nil"/>
              <w:bottom w:val="single" w:sz="4" w:space="0" w:color="auto"/>
              <w:right w:val="single" w:sz="4" w:space="0" w:color="auto"/>
            </w:tcBorders>
            <w:shd w:val="clear" w:color="auto" w:fill="auto"/>
            <w:hideMark/>
          </w:tcPr>
          <w:p w14:paraId="5159D03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D963E92" w14:textId="77777777" w:rsidR="00357563" w:rsidRPr="00357563" w:rsidRDefault="00357563" w:rsidP="00357563">
            <w:pPr>
              <w:jc w:val="right"/>
              <w:rPr>
                <w:b/>
                <w:bCs/>
                <w:iCs/>
              </w:rPr>
            </w:pPr>
            <w:r w:rsidRPr="00357563">
              <w:rPr>
                <w:b/>
                <w:bCs/>
                <w:iCs/>
              </w:rPr>
              <w:t>300,0</w:t>
            </w:r>
          </w:p>
        </w:tc>
      </w:tr>
      <w:tr w:rsidR="00357563" w:rsidRPr="00357563" w14:paraId="72509FA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E5196E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B17AA6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5F14D7E"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7536C252" w14:textId="77777777" w:rsidR="00357563" w:rsidRPr="00357563" w:rsidRDefault="00357563" w:rsidP="00357563">
            <w:pPr>
              <w:jc w:val="center"/>
              <w:rPr>
                <w:b/>
                <w:bCs/>
                <w:iCs/>
              </w:rPr>
            </w:pPr>
            <w:r w:rsidRPr="00357563">
              <w:rPr>
                <w:b/>
                <w:bCs/>
                <w:iCs/>
              </w:rPr>
              <w:t>3013149999</w:t>
            </w:r>
          </w:p>
        </w:tc>
        <w:tc>
          <w:tcPr>
            <w:tcW w:w="643" w:type="dxa"/>
            <w:tcBorders>
              <w:top w:val="nil"/>
              <w:left w:val="nil"/>
              <w:bottom w:val="single" w:sz="4" w:space="0" w:color="auto"/>
              <w:right w:val="single" w:sz="4" w:space="0" w:color="auto"/>
            </w:tcBorders>
            <w:shd w:val="clear" w:color="auto" w:fill="auto"/>
            <w:hideMark/>
          </w:tcPr>
          <w:p w14:paraId="50C9C50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98F735" w14:textId="77777777" w:rsidR="00357563" w:rsidRPr="00357563" w:rsidRDefault="00357563" w:rsidP="00357563">
            <w:pPr>
              <w:jc w:val="right"/>
              <w:rPr>
                <w:b/>
                <w:bCs/>
                <w:iCs/>
              </w:rPr>
            </w:pPr>
            <w:r w:rsidRPr="00357563">
              <w:rPr>
                <w:b/>
                <w:bCs/>
                <w:iCs/>
              </w:rPr>
              <w:t>300,0</w:t>
            </w:r>
          </w:p>
        </w:tc>
      </w:tr>
      <w:tr w:rsidR="00357563" w:rsidRPr="00357563" w14:paraId="42CCCF7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A094C4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1C09A82"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4F44F16"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2B8ABB29" w14:textId="77777777" w:rsidR="00357563" w:rsidRPr="00357563" w:rsidRDefault="00357563" w:rsidP="00357563">
            <w:pPr>
              <w:jc w:val="center"/>
            </w:pPr>
            <w:r w:rsidRPr="00357563">
              <w:t>3013149999</w:t>
            </w:r>
          </w:p>
        </w:tc>
        <w:tc>
          <w:tcPr>
            <w:tcW w:w="643" w:type="dxa"/>
            <w:tcBorders>
              <w:top w:val="nil"/>
              <w:left w:val="nil"/>
              <w:bottom w:val="single" w:sz="4" w:space="0" w:color="auto"/>
              <w:right w:val="single" w:sz="4" w:space="0" w:color="auto"/>
            </w:tcBorders>
            <w:shd w:val="clear" w:color="auto" w:fill="auto"/>
            <w:hideMark/>
          </w:tcPr>
          <w:p w14:paraId="043AE84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2ED4068" w14:textId="77777777" w:rsidR="00357563" w:rsidRPr="00357563" w:rsidRDefault="00357563" w:rsidP="00357563">
            <w:pPr>
              <w:jc w:val="right"/>
            </w:pPr>
            <w:r w:rsidRPr="00357563">
              <w:t>300,0</w:t>
            </w:r>
          </w:p>
        </w:tc>
      </w:tr>
      <w:tr w:rsidR="00357563" w:rsidRPr="00357563" w14:paraId="6272BAEA"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63FE178" w14:textId="77777777" w:rsidR="00357563" w:rsidRPr="00357563" w:rsidRDefault="00357563" w:rsidP="00357563">
            <w:pPr>
              <w:rPr>
                <w:b/>
                <w:bCs/>
                <w:iCs/>
              </w:rPr>
            </w:pPr>
            <w:r w:rsidRPr="00357563">
              <w:rPr>
                <w:b/>
                <w:bCs/>
                <w:iCs/>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14:paraId="1BB99F40"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B1F07E2" w14:textId="77777777" w:rsidR="00357563" w:rsidRPr="00357563" w:rsidRDefault="00357563" w:rsidP="00357563">
            <w:pPr>
              <w:jc w:val="center"/>
              <w:rPr>
                <w:b/>
                <w:bCs/>
                <w:iCs/>
              </w:rPr>
            </w:pPr>
            <w:r w:rsidRPr="00357563">
              <w:rPr>
                <w:b/>
                <w:bCs/>
                <w:iCs/>
              </w:rPr>
              <w:t>0804</w:t>
            </w:r>
          </w:p>
        </w:tc>
        <w:tc>
          <w:tcPr>
            <w:tcW w:w="1342" w:type="dxa"/>
            <w:tcBorders>
              <w:top w:val="single" w:sz="4" w:space="0" w:color="auto"/>
              <w:left w:val="nil"/>
              <w:bottom w:val="single" w:sz="4" w:space="0" w:color="auto"/>
              <w:right w:val="single" w:sz="4" w:space="0" w:color="auto"/>
            </w:tcBorders>
            <w:shd w:val="clear" w:color="auto" w:fill="auto"/>
            <w:hideMark/>
          </w:tcPr>
          <w:p w14:paraId="307E3455"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74AA627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78F606B" w14:textId="77777777" w:rsidR="00357563" w:rsidRPr="00357563" w:rsidRDefault="00357563" w:rsidP="00357563">
            <w:pPr>
              <w:jc w:val="right"/>
              <w:rPr>
                <w:b/>
                <w:bCs/>
                <w:iCs/>
              </w:rPr>
            </w:pPr>
            <w:r w:rsidRPr="00357563">
              <w:rPr>
                <w:b/>
                <w:bCs/>
                <w:iCs/>
              </w:rPr>
              <w:t>27 501,3</w:t>
            </w:r>
          </w:p>
        </w:tc>
      </w:tr>
      <w:tr w:rsidR="00357563" w:rsidRPr="00357563" w14:paraId="5A12106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6799F3D"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2DEC72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78AA412" w14:textId="77777777" w:rsidR="00357563" w:rsidRPr="00357563" w:rsidRDefault="00357563" w:rsidP="00357563">
            <w:pPr>
              <w:jc w:val="center"/>
              <w:rPr>
                <w:b/>
                <w:bCs/>
                <w:iCs/>
              </w:rPr>
            </w:pPr>
            <w:r w:rsidRPr="00357563">
              <w:rPr>
                <w:b/>
                <w:bCs/>
                <w:iCs/>
              </w:rPr>
              <w:t>0804</w:t>
            </w:r>
          </w:p>
        </w:tc>
        <w:tc>
          <w:tcPr>
            <w:tcW w:w="1342" w:type="dxa"/>
            <w:tcBorders>
              <w:top w:val="nil"/>
              <w:left w:val="nil"/>
              <w:bottom w:val="single" w:sz="4" w:space="0" w:color="auto"/>
              <w:right w:val="single" w:sz="4" w:space="0" w:color="auto"/>
            </w:tcBorders>
            <w:shd w:val="clear" w:color="auto" w:fill="auto"/>
            <w:hideMark/>
          </w:tcPr>
          <w:p w14:paraId="3CC500E9" w14:textId="77777777" w:rsidR="00357563" w:rsidRPr="00357563" w:rsidRDefault="00357563" w:rsidP="00357563">
            <w:pPr>
              <w:jc w:val="center"/>
              <w:rPr>
                <w:b/>
                <w:bCs/>
                <w:iCs/>
              </w:rPr>
            </w:pPr>
            <w:r w:rsidRPr="00357563">
              <w:rPr>
                <w:b/>
                <w:bCs/>
                <w:iCs/>
              </w:rPr>
              <w:t>2300000000</w:t>
            </w:r>
          </w:p>
        </w:tc>
        <w:tc>
          <w:tcPr>
            <w:tcW w:w="643" w:type="dxa"/>
            <w:tcBorders>
              <w:top w:val="nil"/>
              <w:left w:val="nil"/>
              <w:bottom w:val="single" w:sz="4" w:space="0" w:color="auto"/>
              <w:right w:val="single" w:sz="4" w:space="0" w:color="auto"/>
            </w:tcBorders>
            <w:shd w:val="clear" w:color="auto" w:fill="auto"/>
            <w:hideMark/>
          </w:tcPr>
          <w:p w14:paraId="6CC0B13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75BDBF5" w14:textId="77777777" w:rsidR="00357563" w:rsidRPr="00357563" w:rsidRDefault="00357563" w:rsidP="00357563">
            <w:pPr>
              <w:jc w:val="right"/>
              <w:rPr>
                <w:b/>
                <w:bCs/>
                <w:iCs/>
              </w:rPr>
            </w:pPr>
            <w:r w:rsidRPr="00357563">
              <w:rPr>
                <w:b/>
                <w:bCs/>
                <w:iCs/>
              </w:rPr>
              <w:t>27 501,3</w:t>
            </w:r>
          </w:p>
        </w:tc>
      </w:tr>
      <w:tr w:rsidR="00357563" w:rsidRPr="00357563" w14:paraId="67277A36"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20C4DC9" w14:textId="77777777" w:rsidR="00357563" w:rsidRPr="00357563" w:rsidRDefault="00357563" w:rsidP="00357563">
            <w:pPr>
              <w:rPr>
                <w:b/>
                <w:bCs/>
                <w:iCs/>
              </w:rPr>
            </w:pPr>
            <w:r w:rsidRPr="00357563">
              <w:rPr>
                <w:b/>
                <w:bCs/>
                <w:iCs/>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14:paraId="2D10CFF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908110C" w14:textId="77777777" w:rsidR="00357563" w:rsidRPr="00357563" w:rsidRDefault="00357563" w:rsidP="00357563">
            <w:pPr>
              <w:jc w:val="center"/>
              <w:rPr>
                <w:b/>
                <w:bCs/>
                <w:iCs/>
              </w:rPr>
            </w:pPr>
            <w:r w:rsidRPr="00357563">
              <w:rPr>
                <w:b/>
                <w:bCs/>
                <w:iCs/>
              </w:rPr>
              <w:t>0804</w:t>
            </w:r>
          </w:p>
        </w:tc>
        <w:tc>
          <w:tcPr>
            <w:tcW w:w="1342" w:type="dxa"/>
            <w:tcBorders>
              <w:top w:val="nil"/>
              <w:left w:val="nil"/>
              <w:bottom w:val="single" w:sz="4" w:space="0" w:color="auto"/>
              <w:right w:val="single" w:sz="4" w:space="0" w:color="auto"/>
            </w:tcBorders>
            <w:shd w:val="clear" w:color="auto" w:fill="auto"/>
            <w:hideMark/>
          </w:tcPr>
          <w:p w14:paraId="4582FF08" w14:textId="77777777" w:rsidR="00357563" w:rsidRPr="00357563" w:rsidRDefault="00357563" w:rsidP="00357563">
            <w:pPr>
              <w:jc w:val="center"/>
              <w:rPr>
                <w:b/>
                <w:bCs/>
                <w:iCs/>
              </w:rPr>
            </w:pPr>
            <w:r w:rsidRPr="00357563">
              <w:rPr>
                <w:b/>
                <w:bCs/>
                <w:iCs/>
              </w:rPr>
              <w:t>2380000000</w:t>
            </w:r>
          </w:p>
        </w:tc>
        <w:tc>
          <w:tcPr>
            <w:tcW w:w="643" w:type="dxa"/>
            <w:tcBorders>
              <w:top w:val="nil"/>
              <w:left w:val="nil"/>
              <w:bottom w:val="single" w:sz="4" w:space="0" w:color="auto"/>
              <w:right w:val="single" w:sz="4" w:space="0" w:color="auto"/>
            </w:tcBorders>
            <w:shd w:val="clear" w:color="auto" w:fill="auto"/>
            <w:hideMark/>
          </w:tcPr>
          <w:p w14:paraId="4D7EB18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06E00F5" w14:textId="77777777" w:rsidR="00357563" w:rsidRPr="00357563" w:rsidRDefault="00357563" w:rsidP="00357563">
            <w:pPr>
              <w:jc w:val="right"/>
              <w:rPr>
                <w:b/>
                <w:bCs/>
                <w:iCs/>
              </w:rPr>
            </w:pPr>
            <w:r w:rsidRPr="00357563">
              <w:rPr>
                <w:b/>
                <w:bCs/>
                <w:iCs/>
              </w:rPr>
              <w:t>27 501,3</w:t>
            </w:r>
          </w:p>
        </w:tc>
      </w:tr>
      <w:tr w:rsidR="00357563" w:rsidRPr="00357563" w14:paraId="04048FB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0886732" w14:textId="77777777" w:rsidR="00357563" w:rsidRPr="00357563" w:rsidRDefault="00357563" w:rsidP="00357563">
            <w:pPr>
              <w:rPr>
                <w:b/>
                <w:bCs/>
                <w:iCs/>
              </w:rPr>
            </w:pPr>
            <w:r w:rsidRPr="0035756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3BEBD37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11D32A8" w14:textId="77777777" w:rsidR="00357563" w:rsidRPr="00357563" w:rsidRDefault="00357563" w:rsidP="00357563">
            <w:pPr>
              <w:jc w:val="center"/>
              <w:rPr>
                <w:b/>
                <w:bCs/>
                <w:iCs/>
              </w:rPr>
            </w:pPr>
            <w:r w:rsidRPr="00357563">
              <w:rPr>
                <w:b/>
                <w:bCs/>
                <w:iCs/>
              </w:rPr>
              <w:t>0804</w:t>
            </w:r>
          </w:p>
        </w:tc>
        <w:tc>
          <w:tcPr>
            <w:tcW w:w="1342" w:type="dxa"/>
            <w:tcBorders>
              <w:top w:val="nil"/>
              <w:left w:val="nil"/>
              <w:bottom w:val="single" w:sz="4" w:space="0" w:color="auto"/>
              <w:right w:val="single" w:sz="4" w:space="0" w:color="auto"/>
            </w:tcBorders>
            <w:shd w:val="clear" w:color="auto" w:fill="auto"/>
            <w:hideMark/>
          </w:tcPr>
          <w:p w14:paraId="382D457A" w14:textId="77777777" w:rsidR="00357563" w:rsidRPr="00357563" w:rsidRDefault="00357563" w:rsidP="00357563">
            <w:pPr>
              <w:jc w:val="center"/>
              <w:rPr>
                <w:b/>
                <w:bCs/>
                <w:iCs/>
              </w:rPr>
            </w:pPr>
            <w:r w:rsidRPr="00357563">
              <w:rPr>
                <w:b/>
                <w:bCs/>
                <w:iCs/>
              </w:rPr>
              <w:t>2381000000</w:t>
            </w:r>
          </w:p>
        </w:tc>
        <w:tc>
          <w:tcPr>
            <w:tcW w:w="643" w:type="dxa"/>
            <w:tcBorders>
              <w:top w:val="nil"/>
              <w:left w:val="nil"/>
              <w:bottom w:val="single" w:sz="4" w:space="0" w:color="auto"/>
              <w:right w:val="single" w:sz="4" w:space="0" w:color="auto"/>
            </w:tcBorders>
            <w:shd w:val="clear" w:color="auto" w:fill="auto"/>
            <w:hideMark/>
          </w:tcPr>
          <w:p w14:paraId="3BCF29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5694EE6" w14:textId="77777777" w:rsidR="00357563" w:rsidRPr="00357563" w:rsidRDefault="00357563" w:rsidP="00357563">
            <w:pPr>
              <w:jc w:val="right"/>
              <w:rPr>
                <w:b/>
                <w:bCs/>
                <w:iCs/>
              </w:rPr>
            </w:pPr>
            <w:r w:rsidRPr="00357563">
              <w:rPr>
                <w:b/>
                <w:bCs/>
                <w:iCs/>
              </w:rPr>
              <w:t>27 501,3</w:t>
            </w:r>
          </w:p>
        </w:tc>
      </w:tr>
      <w:tr w:rsidR="00357563" w:rsidRPr="00357563" w14:paraId="56209FF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E0A483B" w14:textId="77777777" w:rsidR="00357563" w:rsidRPr="00357563" w:rsidRDefault="00357563" w:rsidP="00357563">
            <w:pPr>
              <w:rPr>
                <w:b/>
                <w:bCs/>
                <w:iCs/>
              </w:rPr>
            </w:pPr>
            <w:r w:rsidRPr="00357563">
              <w:rPr>
                <w:b/>
                <w:bCs/>
                <w:iCs/>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14:paraId="2B81D6B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F176880" w14:textId="77777777" w:rsidR="00357563" w:rsidRPr="00357563" w:rsidRDefault="00357563" w:rsidP="00357563">
            <w:pPr>
              <w:jc w:val="center"/>
              <w:rPr>
                <w:b/>
                <w:bCs/>
                <w:iCs/>
              </w:rPr>
            </w:pPr>
            <w:r w:rsidRPr="00357563">
              <w:rPr>
                <w:b/>
                <w:bCs/>
                <w:iCs/>
              </w:rPr>
              <w:t>0804</w:t>
            </w:r>
          </w:p>
        </w:tc>
        <w:tc>
          <w:tcPr>
            <w:tcW w:w="1342" w:type="dxa"/>
            <w:tcBorders>
              <w:top w:val="nil"/>
              <w:left w:val="nil"/>
              <w:bottom w:val="single" w:sz="4" w:space="0" w:color="auto"/>
              <w:right w:val="single" w:sz="4" w:space="0" w:color="auto"/>
            </w:tcBorders>
            <w:shd w:val="clear" w:color="auto" w:fill="auto"/>
            <w:hideMark/>
          </w:tcPr>
          <w:p w14:paraId="3010C28E" w14:textId="77777777" w:rsidR="00357563" w:rsidRPr="00357563" w:rsidRDefault="00357563" w:rsidP="00357563">
            <w:pPr>
              <w:jc w:val="center"/>
              <w:rPr>
                <w:b/>
                <w:bCs/>
                <w:iCs/>
              </w:rPr>
            </w:pPr>
            <w:r w:rsidRPr="00357563">
              <w:rPr>
                <w:b/>
                <w:bCs/>
                <w:iCs/>
              </w:rPr>
              <w:t>2381300000</w:t>
            </w:r>
          </w:p>
        </w:tc>
        <w:tc>
          <w:tcPr>
            <w:tcW w:w="643" w:type="dxa"/>
            <w:tcBorders>
              <w:top w:val="nil"/>
              <w:left w:val="nil"/>
              <w:bottom w:val="single" w:sz="4" w:space="0" w:color="auto"/>
              <w:right w:val="single" w:sz="4" w:space="0" w:color="auto"/>
            </w:tcBorders>
            <w:shd w:val="clear" w:color="auto" w:fill="auto"/>
            <w:hideMark/>
          </w:tcPr>
          <w:p w14:paraId="0E04831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E25404D" w14:textId="77777777" w:rsidR="00357563" w:rsidRPr="00357563" w:rsidRDefault="00357563" w:rsidP="00357563">
            <w:pPr>
              <w:jc w:val="right"/>
              <w:rPr>
                <w:b/>
                <w:bCs/>
                <w:iCs/>
              </w:rPr>
            </w:pPr>
            <w:r w:rsidRPr="00357563">
              <w:rPr>
                <w:b/>
                <w:bCs/>
                <w:iCs/>
              </w:rPr>
              <w:t>8 911,3</w:t>
            </w:r>
          </w:p>
        </w:tc>
      </w:tr>
      <w:tr w:rsidR="00357563" w:rsidRPr="00357563" w14:paraId="410B5A6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CA69AD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E8EA2C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106F453" w14:textId="77777777" w:rsidR="00357563" w:rsidRPr="00357563" w:rsidRDefault="00357563" w:rsidP="00357563">
            <w:pPr>
              <w:jc w:val="center"/>
              <w:rPr>
                <w:b/>
                <w:bCs/>
                <w:iCs/>
              </w:rPr>
            </w:pPr>
            <w:r w:rsidRPr="00357563">
              <w:rPr>
                <w:b/>
                <w:bCs/>
                <w:iCs/>
              </w:rPr>
              <w:t>0804</w:t>
            </w:r>
          </w:p>
        </w:tc>
        <w:tc>
          <w:tcPr>
            <w:tcW w:w="1342" w:type="dxa"/>
            <w:tcBorders>
              <w:top w:val="nil"/>
              <w:left w:val="nil"/>
              <w:bottom w:val="single" w:sz="4" w:space="0" w:color="auto"/>
              <w:right w:val="single" w:sz="4" w:space="0" w:color="auto"/>
            </w:tcBorders>
            <w:shd w:val="clear" w:color="auto" w:fill="auto"/>
            <w:hideMark/>
          </w:tcPr>
          <w:p w14:paraId="22D7D3B2" w14:textId="77777777" w:rsidR="00357563" w:rsidRPr="00357563" w:rsidRDefault="00357563" w:rsidP="00357563">
            <w:pPr>
              <w:jc w:val="center"/>
              <w:rPr>
                <w:b/>
                <w:bCs/>
                <w:iCs/>
              </w:rPr>
            </w:pPr>
            <w:r w:rsidRPr="00357563">
              <w:rPr>
                <w:b/>
                <w:bCs/>
                <w:iCs/>
              </w:rPr>
              <w:t>2381349999</w:t>
            </w:r>
          </w:p>
        </w:tc>
        <w:tc>
          <w:tcPr>
            <w:tcW w:w="643" w:type="dxa"/>
            <w:tcBorders>
              <w:top w:val="nil"/>
              <w:left w:val="nil"/>
              <w:bottom w:val="single" w:sz="4" w:space="0" w:color="auto"/>
              <w:right w:val="single" w:sz="4" w:space="0" w:color="auto"/>
            </w:tcBorders>
            <w:shd w:val="clear" w:color="auto" w:fill="auto"/>
            <w:hideMark/>
          </w:tcPr>
          <w:p w14:paraId="4CE1085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009BFAE" w14:textId="77777777" w:rsidR="00357563" w:rsidRPr="00357563" w:rsidRDefault="00357563" w:rsidP="00357563">
            <w:pPr>
              <w:jc w:val="right"/>
              <w:rPr>
                <w:b/>
                <w:bCs/>
                <w:iCs/>
              </w:rPr>
            </w:pPr>
            <w:r w:rsidRPr="00357563">
              <w:rPr>
                <w:b/>
                <w:bCs/>
                <w:iCs/>
              </w:rPr>
              <w:t>8 911,3</w:t>
            </w:r>
          </w:p>
        </w:tc>
      </w:tr>
      <w:tr w:rsidR="00357563" w:rsidRPr="00357563" w14:paraId="3A99B90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B97829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E7AF4D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E1099BA" w14:textId="77777777" w:rsidR="00357563" w:rsidRPr="00357563" w:rsidRDefault="00357563" w:rsidP="00357563">
            <w:pPr>
              <w:jc w:val="center"/>
            </w:pPr>
            <w:r w:rsidRPr="00357563">
              <w:t>0804</w:t>
            </w:r>
          </w:p>
        </w:tc>
        <w:tc>
          <w:tcPr>
            <w:tcW w:w="1342" w:type="dxa"/>
            <w:tcBorders>
              <w:top w:val="nil"/>
              <w:left w:val="nil"/>
              <w:bottom w:val="single" w:sz="4" w:space="0" w:color="auto"/>
              <w:right w:val="single" w:sz="4" w:space="0" w:color="auto"/>
            </w:tcBorders>
            <w:shd w:val="clear" w:color="auto" w:fill="auto"/>
            <w:hideMark/>
          </w:tcPr>
          <w:p w14:paraId="1DE64D70" w14:textId="77777777" w:rsidR="00357563" w:rsidRPr="00357563" w:rsidRDefault="00357563" w:rsidP="00357563">
            <w:pPr>
              <w:jc w:val="center"/>
            </w:pPr>
            <w:r w:rsidRPr="00357563">
              <w:t>2381349999</w:t>
            </w:r>
          </w:p>
        </w:tc>
        <w:tc>
          <w:tcPr>
            <w:tcW w:w="643" w:type="dxa"/>
            <w:tcBorders>
              <w:top w:val="nil"/>
              <w:left w:val="nil"/>
              <w:bottom w:val="single" w:sz="4" w:space="0" w:color="auto"/>
              <w:right w:val="single" w:sz="4" w:space="0" w:color="auto"/>
            </w:tcBorders>
            <w:shd w:val="clear" w:color="auto" w:fill="auto"/>
            <w:hideMark/>
          </w:tcPr>
          <w:p w14:paraId="27358580"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4B4F41BC" w14:textId="77777777" w:rsidR="00357563" w:rsidRPr="00357563" w:rsidRDefault="00357563" w:rsidP="00357563">
            <w:pPr>
              <w:jc w:val="right"/>
            </w:pPr>
            <w:r w:rsidRPr="00357563">
              <w:t>8 750,0</w:t>
            </w:r>
          </w:p>
        </w:tc>
      </w:tr>
      <w:tr w:rsidR="00357563" w:rsidRPr="00357563" w14:paraId="5C4399D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65BA1A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454426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F853E7D" w14:textId="77777777" w:rsidR="00357563" w:rsidRPr="00357563" w:rsidRDefault="00357563" w:rsidP="00357563">
            <w:pPr>
              <w:jc w:val="center"/>
            </w:pPr>
            <w:r w:rsidRPr="00357563">
              <w:t>0804</w:t>
            </w:r>
          </w:p>
        </w:tc>
        <w:tc>
          <w:tcPr>
            <w:tcW w:w="1342" w:type="dxa"/>
            <w:tcBorders>
              <w:top w:val="nil"/>
              <w:left w:val="nil"/>
              <w:bottom w:val="single" w:sz="4" w:space="0" w:color="auto"/>
              <w:right w:val="single" w:sz="4" w:space="0" w:color="auto"/>
            </w:tcBorders>
            <w:shd w:val="clear" w:color="auto" w:fill="auto"/>
            <w:hideMark/>
          </w:tcPr>
          <w:p w14:paraId="15BB3B06" w14:textId="77777777" w:rsidR="00357563" w:rsidRPr="00357563" w:rsidRDefault="00357563" w:rsidP="00357563">
            <w:pPr>
              <w:jc w:val="center"/>
            </w:pPr>
            <w:r w:rsidRPr="00357563">
              <w:t>2381349999</w:t>
            </w:r>
          </w:p>
        </w:tc>
        <w:tc>
          <w:tcPr>
            <w:tcW w:w="643" w:type="dxa"/>
            <w:tcBorders>
              <w:top w:val="nil"/>
              <w:left w:val="nil"/>
              <w:bottom w:val="single" w:sz="4" w:space="0" w:color="auto"/>
              <w:right w:val="single" w:sz="4" w:space="0" w:color="auto"/>
            </w:tcBorders>
            <w:shd w:val="clear" w:color="auto" w:fill="auto"/>
            <w:hideMark/>
          </w:tcPr>
          <w:p w14:paraId="4AD4011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23A93C4" w14:textId="77777777" w:rsidR="00357563" w:rsidRPr="00357563" w:rsidRDefault="00357563" w:rsidP="00357563">
            <w:pPr>
              <w:jc w:val="right"/>
            </w:pPr>
            <w:r w:rsidRPr="00357563">
              <w:t>161,3</w:t>
            </w:r>
          </w:p>
        </w:tc>
      </w:tr>
      <w:tr w:rsidR="00357563" w:rsidRPr="00357563" w14:paraId="3C4AA2B1"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8710267" w14:textId="77777777" w:rsidR="00357563" w:rsidRPr="00357563" w:rsidRDefault="00357563" w:rsidP="00357563">
            <w:pPr>
              <w:rPr>
                <w:b/>
                <w:bCs/>
                <w:iCs/>
              </w:rPr>
            </w:pPr>
            <w:r w:rsidRPr="00357563">
              <w:rPr>
                <w:b/>
                <w:bCs/>
                <w:iCs/>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14:paraId="1275FF97"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3DAF2FC" w14:textId="77777777" w:rsidR="00357563" w:rsidRPr="00357563" w:rsidRDefault="00357563" w:rsidP="00357563">
            <w:pPr>
              <w:jc w:val="center"/>
              <w:rPr>
                <w:b/>
                <w:bCs/>
                <w:iCs/>
              </w:rPr>
            </w:pPr>
            <w:r w:rsidRPr="00357563">
              <w:rPr>
                <w:b/>
                <w:bCs/>
                <w:iCs/>
              </w:rPr>
              <w:t>0804</w:t>
            </w:r>
          </w:p>
        </w:tc>
        <w:tc>
          <w:tcPr>
            <w:tcW w:w="1342" w:type="dxa"/>
            <w:tcBorders>
              <w:top w:val="single" w:sz="4" w:space="0" w:color="auto"/>
              <w:left w:val="nil"/>
              <w:bottom w:val="single" w:sz="4" w:space="0" w:color="auto"/>
              <w:right w:val="single" w:sz="4" w:space="0" w:color="auto"/>
            </w:tcBorders>
            <w:shd w:val="clear" w:color="auto" w:fill="auto"/>
            <w:hideMark/>
          </w:tcPr>
          <w:p w14:paraId="11A8910E" w14:textId="77777777" w:rsidR="00357563" w:rsidRPr="00357563" w:rsidRDefault="00357563" w:rsidP="00357563">
            <w:pPr>
              <w:jc w:val="center"/>
              <w:rPr>
                <w:b/>
                <w:bCs/>
                <w:iCs/>
              </w:rPr>
            </w:pPr>
            <w:r w:rsidRPr="00357563">
              <w:rPr>
                <w:b/>
                <w:bCs/>
                <w:iCs/>
              </w:rPr>
              <w:t>2381500000</w:t>
            </w:r>
          </w:p>
        </w:tc>
        <w:tc>
          <w:tcPr>
            <w:tcW w:w="643" w:type="dxa"/>
            <w:tcBorders>
              <w:top w:val="single" w:sz="4" w:space="0" w:color="auto"/>
              <w:left w:val="nil"/>
              <w:bottom w:val="single" w:sz="4" w:space="0" w:color="auto"/>
              <w:right w:val="single" w:sz="4" w:space="0" w:color="auto"/>
            </w:tcBorders>
            <w:shd w:val="clear" w:color="auto" w:fill="auto"/>
            <w:hideMark/>
          </w:tcPr>
          <w:p w14:paraId="0AD181F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2734C81" w14:textId="77777777" w:rsidR="00357563" w:rsidRPr="00357563" w:rsidRDefault="00357563" w:rsidP="00357563">
            <w:pPr>
              <w:jc w:val="right"/>
              <w:rPr>
                <w:b/>
                <w:bCs/>
                <w:iCs/>
              </w:rPr>
            </w:pPr>
            <w:r w:rsidRPr="00357563">
              <w:rPr>
                <w:b/>
                <w:bCs/>
                <w:iCs/>
              </w:rPr>
              <w:t>18 590,0</w:t>
            </w:r>
          </w:p>
        </w:tc>
      </w:tr>
      <w:tr w:rsidR="00357563" w:rsidRPr="00357563" w14:paraId="7BEDA53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650322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D9FB69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32C84D7" w14:textId="77777777" w:rsidR="00357563" w:rsidRPr="00357563" w:rsidRDefault="00357563" w:rsidP="00357563">
            <w:pPr>
              <w:jc w:val="center"/>
              <w:rPr>
                <w:b/>
                <w:bCs/>
                <w:iCs/>
              </w:rPr>
            </w:pPr>
            <w:r w:rsidRPr="00357563">
              <w:rPr>
                <w:b/>
                <w:bCs/>
                <w:iCs/>
              </w:rPr>
              <w:t>0804</w:t>
            </w:r>
          </w:p>
        </w:tc>
        <w:tc>
          <w:tcPr>
            <w:tcW w:w="1342" w:type="dxa"/>
            <w:tcBorders>
              <w:top w:val="nil"/>
              <w:left w:val="nil"/>
              <w:bottom w:val="single" w:sz="4" w:space="0" w:color="auto"/>
              <w:right w:val="single" w:sz="4" w:space="0" w:color="auto"/>
            </w:tcBorders>
            <w:shd w:val="clear" w:color="auto" w:fill="auto"/>
            <w:hideMark/>
          </w:tcPr>
          <w:p w14:paraId="2DF0F89C" w14:textId="77777777" w:rsidR="00357563" w:rsidRPr="00357563" w:rsidRDefault="00357563" w:rsidP="00357563">
            <w:pPr>
              <w:jc w:val="center"/>
              <w:rPr>
                <w:b/>
                <w:bCs/>
                <w:iCs/>
              </w:rPr>
            </w:pPr>
            <w:r w:rsidRPr="00357563">
              <w:rPr>
                <w:b/>
                <w:bCs/>
                <w:iCs/>
              </w:rPr>
              <w:t>2381549999</w:t>
            </w:r>
          </w:p>
        </w:tc>
        <w:tc>
          <w:tcPr>
            <w:tcW w:w="643" w:type="dxa"/>
            <w:tcBorders>
              <w:top w:val="nil"/>
              <w:left w:val="nil"/>
              <w:bottom w:val="single" w:sz="4" w:space="0" w:color="auto"/>
              <w:right w:val="single" w:sz="4" w:space="0" w:color="auto"/>
            </w:tcBorders>
            <w:shd w:val="clear" w:color="auto" w:fill="auto"/>
            <w:hideMark/>
          </w:tcPr>
          <w:p w14:paraId="107E3D9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60E4158" w14:textId="77777777" w:rsidR="00357563" w:rsidRPr="00357563" w:rsidRDefault="00357563" w:rsidP="00357563">
            <w:pPr>
              <w:jc w:val="right"/>
              <w:rPr>
                <w:b/>
                <w:bCs/>
                <w:iCs/>
              </w:rPr>
            </w:pPr>
            <w:r w:rsidRPr="00357563">
              <w:rPr>
                <w:b/>
                <w:bCs/>
                <w:iCs/>
              </w:rPr>
              <w:t>18 590,0</w:t>
            </w:r>
          </w:p>
        </w:tc>
      </w:tr>
      <w:tr w:rsidR="00357563" w:rsidRPr="00357563" w14:paraId="098B90A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6E8C796"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B3DA8C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7808141" w14:textId="77777777" w:rsidR="00357563" w:rsidRPr="00357563" w:rsidRDefault="00357563" w:rsidP="00357563">
            <w:pPr>
              <w:jc w:val="center"/>
            </w:pPr>
            <w:r w:rsidRPr="00357563">
              <w:t>0804</w:t>
            </w:r>
          </w:p>
        </w:tc>
        <w:tc>
          <w:tcPr>
            <w:tcW w:w="1342" w:type="dxa"/>
            <w:tcBorders>
              <w:top w:val="nil"/>
              <w:left w:val="nil"/>
              <w:bottom w:val="single" w:sz="4" w:space="0" w:color="auto"/>
              <w:right w:val="single" w:sz="4" w:space="0" w:color="auto"/>
            </w:tcBorders>
            <w:shd w:val="clear" w:color="auto" w:fill="auto"/>
            <w:hideMark/>
          </w:tcPr>
          <w:p w14:paraId="77EB85D5" w14:textId="77777777" w:rsidR="00357563" w:rsidRPr="00357563" w:rsidRDefault="00357563" w:rsidP="00357563">
            <w:pPr>
              <w:jc w:val="center"/>
            </w:pPr>
            <w:r w:rsidRPr="00357563">
              <w:t>2381549999</w:t>
            </w:r>
          </w:p>
        </w:tc>
        <w:tc>
          <w:tcPr>
            <w:tcW w:w="643" w:type="dxa"/>
            <w:tcBorders>
              <w:top w:val="nil"/>
              <w:left w:val="nil"/>
              <w:bottom w:val="single" w:sz="4" w:space="0" w:color="auto"/>
              <w:right w:val="single" w:sz="4" w:space="0" w:color="auto"/>
            </w:tcBorders>
            <w:shd w:val="clear" w:color="auto" w:fill="auto"/>
            <w:hideMark/>
          </w:tcPr>
          <w:p w14:paraId="217A39D0"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690896BC" w14:textId="77777777" w:rsidR="00357563" w:rsidRPr="00357563" w:rsidRDefault="00357563" w:rsidP="00357563">
            <w:pPr>
              <w:jc w:val="right"/>
            </w:pPr>
            <w:r w:rsidRPr="00357563">
              <w:t>17 520,0</w:t>
            </w:r>
          </w:p>
        </w:tc>
      </w:tr>
      <w:tr w:rsidR="00357563" w:rsidRPr="00357563" w14:paraId="53E29F6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A390EC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9F93719"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8C37A26" w14:textId="77777777" w:rsidR="00357563" w:rsidRPr="00357563" w:rsidRDefault="00357563" w:rsidP="00357563">
            <w:pPr>
              <w:jc w:val="center"/>
            </w:pPr>
            <w:r w:rsidRPr="00357563">
              <w:t>0804</w:t>
            </w:r>
          </w:p>
        </w:tc>
        <w:tc>
          <w:tcPr>
            <w:tcW w:w="1342" w:type="dxa"/>
            <w:tcBorders>
              <w:top w:val="nil"/>
              <w:left w:val="nil"/>
              <w:bottom w:val="single" w:sz="4" w:space="0" w:color="auto"/>
              <w:right w:val="single" w:sz="4" w:space="0" w:color="auto"/>
            </w:tcBorders>
            <w:shd w:val="clear" w:color="auto" w:fill="auto"/>
            <w:hideMark/>
          </w:tcPr>
          <w:p w14:paraId="3E31C2E5" w14:textId="77777777" w:rsidR="00357563" w:rsidRPr="00357563" w:rsidRDefault="00357563" w:rsidP="00357563">
            <w:pPr>
              <w:jc w:val="center"/>
            </w:pPr>
            <w:r w:rsidRPr="00357563">
              <w:t>2381549999</w:t>
            </w:r>
          </w:p>
        </w:tc>
        <w:tc>
          <w:tcPr>
            <w:tcW w:w="643" w:type="dxa"/>
            <w:tcBorders>
              <w:top w:val="nil"/>
              <w:left w:val="nil"/>
              <w:bottom w:val="single" w:sz="4" w:space="0" w:color="auto"/>
              <w:right w:val="single" w:sz="4" w:space="0" w:color="auto"/>
            </w:tcBorders>
            <w:shd w:val="clear" w:color="auto" w:fill="auto"/>
            <w:hideMark/>
          </w:tcPr>
          <w:p w14:paraId="160EA2C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A87B975" w14:textId="77777777" w:rsidR="00357563" w:rsidRPr="00357563" w:rsidRDefault="00357563" w:rsidP="00357563">
            <w:pPr>
              <w:jc w:val="right"/>
            </w:pPr>
            <w:r w:rsidRPr="00357563">
              <w:t>1 065,0</w:t>
            </w:r>
          </w:p>
        </w:tc>
      </w:tr>
      <w:tr w:rsidR="00357563" w:rsidRPr="00357563" w14:paraId="16D7B35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80B4EAD"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4D60529"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190C638" w14:textId="77777777" w:rsidR="00357563" w:rsidRPr="00357563" w:rsidRDefault="00357563" w:rsidP="00357563">
            <w:pPr>
              <w:jc w:val="center"/>
            </w:pPr>
            <w:r w:rsidRPr="00357563">
              <w:t>0804</w:t>
            </w:r>
          </w:p>
        </w:tc>
        <w:tc>
          <w:tcPr>
            <w:tcW w:w="1342" w:type="dxa"/>
            <w:tcBorders>
              <w:top w:val="nil"/>
              <w:left w:val="nil"/>
              <w:bottom w:val="single" w:sz="4" w:space="0" w:color="auto"/>
              <w:right w:val="single" w:sz="4" w:space="0" w:color="auto"/>
            </w:tcBorders>
            <w:shd w:val="clear" w:color="auto" w:fill="auto"/>
            <w:hideMark/>
          </w:tcPr>
          <w:p w14:paraId="6A112164" w14:textId="77777777" w:rsidR="00357563" w:rsidRPr="00357563" w:rsidRDefault="00357563" w:rsidP="00357563">
            <w:pPr>
              <w:jc w:val="center"/>
            </w:pPr>
            <w:r w:rsidRPr="00357563">
              <w:t>2381549999</w:t>
            </w:r>
          </w:p>
        </w:tc>
        <w:tc>
          <w:tcPr>
            <w:tcW w:w="643" w:type="dxa"/>
            <w:tcBorders>
              <w:top w:val="nil"/>
              <w:left w:val="nil"/>
              <w:bottom w:val="single" w:sz="4" w:space="0" w:color="auto"/>
              <w:right w:val="single" w:sz="4" w:space="0" w:color="auto"/>
            </w:tcBorders>
            <w:shd w:val="clear" w:color="auto" w:fill="auto"/>
            <w:hideMark/>
          </w:tcPr>
          <w:p w14:paraId="2E3AEB5F"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25646086" w14:textId="77777777" w:rsidR="00357563" w:rsidRPr="00357563" w:rsidRDefault="00357563" w:rsidP="00357563">
            <w:pPr>
              <w:jc w:val="right"/>
            </w:pPr>
            <w:r w:rsidRPr="00357563">
              <w:t>5,0</w:t>
            </w:r>
          </w:p>
        </w:tc>
      </w:tr>
      <w:tr w:rsidR="00357563" w:rsidRPr="00357563" w14:paraId="7FE6A4F7"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C0724EE" w14:textId="77777777" w:rsidR="00357563" w:rsidRPr="00357563" w:rsidRDefault="00357563" w:rsidP="00357563">
            <w:pPr>
              <w:rPr>
                <w:b/>
                <w:bCs/>
                <w:iCs/>
              </w:rPr>
            </w:pPr>
            <w:r w:rsidRPr="00357563">
              <w:rPr>
                <w:b/>
                <w:bCs/>
                <w:iCs/>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14:paraId="6920BDFD"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82572BF" w14:textId="77777777" w:rsidR="00357563" w:rsidRPr="00357563" w:rsidRDefault="00357563" w:rsidP="00357563">
            <w:pPr>
              <w:jc w:val="center"/>
              <w:rPr>
                <w:b/>
                <w:bCs/>
                <w:iCs/>
              </w:rPr>
            </w:pPr>
            <w:r w:rsidRPr="00357563">
              <w:rPr>
                <w:b/>
                <w:bCs/>
                <w:iCs/>
              </w:rPr>
              <w:t>0900</w:t>
            </w:r>
          </w:p>
        </w:tc>
        <w:tc>
          <w:tcPr>
            <w:tcW w:w="1342" w:type="dxa"/>
            <w:tcBorders>
              <w:top w:val="single" w:sz="4" w:space="0" w:color="auto"/>
              <w:left w:val="nil"/>
              <w:bottom w:val="single" w:sz="4" w:space="0" w:color="auto"/>
              <w:right w:val="single" w:sz="4" w:space="0" w:color="auto"/>
            </w:tcBorders>
            <w:shd w:val="clear" w:color="auto" w:fill="auto"/>
            <w:hideMark/>
          </w:tcPr>
          <w:p w14:paraId="3FAFC913"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5C1C6E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5F76B93" w14:textId="77777777" w:rsidR="00357563" w:rsidRPr="00357563" w:rsidRDefault="00357563" w:rsidP="00357563">
            <w:pPr>
              <w:jc w:val="right"/>
              <w:rPr>
                <w:b/>
                <w:bCs/>
                <w:iCs/>
              </w:rPr>
            </w:pPr>
            <w:r w:rsidRPr="00357563">
              <w:rPr>
                <w:b/>
                <w:bCs/>
                <w:iCs/>
              </w:rPr>
              <w:t>645,0</w:t>
            </w:r>
          </w:p>
        </w:tc>
      </w:tr>
      <w:tr w:rsidR="00357563" w:rsidRPr="00357563" w14:paraId="774C5AB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E538B45" w14:textId="77777777" w:rsidR="00357563" w:rsidRPr="00357563" w:rsidRDefault="00357563" w:rsidP="00357563">
            <w:pPr>
              <w:rPr>
                <w:b/>
                <w:bCs/>
                <w:iCs/>
              </w:rPr>
            </w:pPr>
            <w:r w:rsidRPr="00357563">
              <w:rPr>
                <w:b/>
                <w:bCs/>
                <w:iCs/>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14:paraId="7612B38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67D22BF"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49AACCEE"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3884B49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6117899" w14:textId="77777777" w:rsidR="00357563" w:rsidRPr="00357563" w:rsidRDefault="00357563" w:rsidP="00357563">
            <w:pPr>
              <w:jc w:val="right"/>
              <w:rPr>
                <w:b/>
                <w:bCs/>
                <w:iCs/>
              </w:rPr>
            </w:pPr>
            <w:r w:rsidRPr="00357563">
              <w:rPr>
                <w:b/>
                <w:bCs/>
                <w:iCs/>
              </w:rPr>
              <w:t>645,0</w:t>
            </w:r>
          </w:p>
        </w:tc>
      </w:tr>
      <w:tr w:rsidR="00357563" w:rsidRPr="00357563" w14:paraId="06310A0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7406C0E" w14:textId="77777777" w:rsidR="00357563" w:rsidRPr="00357563" w:rsidRDefault="00357563" w:rsidP="00357563">
            <w:pPr>
              <w:rPr>
                <w:b/>
                <w:bCs/>
                <w:iCs/>
              </w:rPr>
            </w:pPr>
            <w:r w:rsidRPr="0035756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0D7E25A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B769BCE"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50441383" w14:textId="77777777" w:rsidR="00357563" w:rsidRPr="00357563" w:rsidRDefault="00357563" w:rsidP="00357563">
            <w:pPr>
              <w:jc w:val="center"/>
              <w:rPr>
                <w:b/>
                <w:bCs/>
                <w:iCs/>
              </w:rPr>
            </w:pPr>
            <w:r w:rsidRPr="00357563">
              <w:rPr>
                <w:b/>
                <w:bCs/>
                <w:iCs/>
              </w:rPr>
              <w:t>2200000000</w:t>
            </w:r>
          </w:p>
        </w:tc>
        <w:tc>
          <w:tcPr>
            <w:tcW w:w="643" w:type="dxa"/>
            <w:tcBorders>
              <w:top w:val="nil"/>
              <w:left w:val="nil"/>
              <w:bottom w:val="single" w:sz="4" w:space="0" w:color="auto"/>
              <w:right w:val="single" w:sz="4" w:space="0" w:color="auto"/>
            </w:tcBorders>
            <w:shd w:val="clear" w:color="auto" w:fill="auto"/>
            <w:hideMark/>
          </w:tcPr>
          <w:p w14:paraId="5EAD751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F71A76E" w14:textId="77777777" w:rsidR="00357563" w:rsidRPr="00357563" w:rsidRDefault="00357563" w:rsidP="00357563">
            <w:pPr>
              <w:jc w:val="right"/>
              <w:rPr>
                <w:b/>
                <w:bCs/>
                <w:iCs/>
              </w:rPr>
            </w:pPr>
            <w:r w:rsidRPr="00357563">
              <w:rPr>
                <w:b/>
                <w:bCs/>
                <w:iCs/>
              </w:rPr>
              <w:t>65,0</w:t>
            </w:r>
          </w:p>
        </w:tc>
      </w:tr>
      <w:tr w:rsidR="00357563" w:rsidRPr="00357563" w14:paraId="4A88E70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25A1A3D" w14:textId="77777777" w:rsidR="00357563" w:rsidRPr="00357563" w:rsidRDefault="00357563" w:rsidP="00357563">
            <w:pPr>
              <w:rPr>
                <w:b/>
                <w:bCs/>
                <w:iCs/>
              </w:rPr>
            </w:pPr>
            <w:r w:rsidRPr="00357563">
              <w:rPr>
                <w:b/>
                <w:bCs/>
                <w:iCs/>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14:paraId="75AD676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863F08C"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4D0FEB86" w14:textId="77777777" w:rsidR="00357563" w:rsidRPr="00357563" w:rsidRDefault="00357563" w:rsidP="00357563">
            <w:pPr>
              <w:jc w:val="center"/>
              <w:rPr>
                <w:b/>
                <w:bCs/>
                <w:iCs/>
              </w:rPr>
            </w:pPr>
            <w:r w:rsidRPr="00357563">
              <w:rPr>
                <w:b/>
                <w:bCs/>
                <w:iCs/>
              </w:rPr>
              <w:t>2230000000</w:t>
            </w:r>
          </w:p>
        </w:tc>
        <w:tc>
          <w:tcPr>
            <w:tcW w:w="643" w:type="dxa"/>
            <w:tcBorders>
              <w:top w:val="nil"/>
              <w:left w:val="nil"/>
              <w:bottom w:val="single" w:sz="4" w:space="0" w:color="auto"/>
              <w:right w:val="single" w:sz="4" w:space="0" w:color="auto"/>
            </w:tcBorders>
            <w:shd w:val="clear" w:color="auto" w:fill="auto"/>
            <w:hideMark/>
          </w:tcPr>
          <w:p w14:paraId="76CB442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026927" w14:textId="77777777" w:rsidR="00357563" w:rsidRPr="00357563" w:rsidRDefault="00357563" w:rsidP="00357563">
            <w:pPr>
              <w:jc w:val="right"/>
              <w:rPr>
                <w:b/>
                <w:bCs/>
                <w:iCs/>
              </w:rPr>
            </w:pPr>
            <w:r w:rsidRPr="00357563">
              <w:rPr>
                <w:b/>
                <w:bCs/>
                <w:iCs/>
              </w:rPr>
              <w:t>20,0</w:t>
            </w:r>
          </w:p>
        </w:tc>
      </w:tr>
      <w:tr w:rsidR="00357563" w:rsidRPr="00357563" w14:paraId="7C12DA86"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1145DCD" w14:textId="77777777" w:rsidR="00357563" w:rsidRPr="00357563" w:rsidRDefault="00357563" w:rsidP="00357563">
            <w:pPr>
              <w:rPr>
                <w:b/>
                <w:bCs/>
                <w:iCs/>
              </w:rPr>
            </w:pPr>
            <w:r w:rsidRPr="00357563">
              <w:rPr>
                <w:b/>
                <w:bCs/>
                <w:iCs/>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14:paraId="055F3BE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18A73ED"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278E09FF" w14:textId="77777777" w:rsidR="00357563" w:rsidRPr="00357563" w:rsidRDefault="00357563" w:rsidP="00357563">
            <w:pPr>
              <w:jc w:val="center"/>
              <w:rPr>
                <w:b/>
                <w:bCs/>
                <w:iCs/>
              </w:rPr>
            </w:pPr>
            <w:r w:rsidRPr="00357563">
              <w:rPr>
                <w:b/>
                <w:bCs/>
                <w:iCs/>
              </w:rPr>
              <w:t>2231000000</w:t>
            </w:r>
          </w:p>
        </w:tc>
        <w:tc>
          <w:tcPr>
            <w:tcW w:w="643" w:type="dxa"/>
            <w:tcBorders>
              <w:top w:val="nil"/>
              <w:left w:val="nil"/>
              <w:bottom w:val="single" w:sz="4" w:space="0" w:color="auto"/>
              <w:right w:val="single" w:sz="4" w:space="0" w:color="auto"/>
            </w:tcBorders>
            <w:shd w:val="clear" w:color="auto" w:fill="auto"/>
            <w:hideMark/>
          </w:tcPr>
          <w:p w14:paraId="0F224D5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1FE1906" w14:textId="77777777" w:rsidR="00357563" w:rsidRPr="00357563" w:rsidRDefault="00357563" w:rsidP="00357563">
            <w:pPr>
              <w:jc w:val="right"/>
              <w:rPr>
                <w:b/>
                <w:bCs/>
                <w:iCs/>
              </w:rPr>
            </w:pPr>
            <w:r w:rsidRPr="00357563">
              <w:rPr>
                <w:b/>
                <w:bCs/>
                <w:iCs/>
              </w:rPr>
              <w:t>20,0</w:t>
            </w:r>
          </w:p>
        </w:tc>
      </w:tr>
      <w:tr w:rsidR="00357563" w:rsidRPr="00357563" w14:paraId="7B19244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A5638FB" w14:textId="77777777" w:rsidR="00357563" w:rsidRPr="00357563" w:rsidRDefault="00357563" w:rsidP="00357563">
            <w:pPr>
              <w:rPr>
                <w:b/>
                <w:bCs/>
                <w:iCs/>
              </w:rPr>
            </w:pPr>
            <w:r w:rsidRPr="00357563">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14:paraId="58D4E5C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A80C39C"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38DD2538" w14:textId="77777777" w:rsidR="00357563" w:rsidRPr="00357563" w:rsidRDefault="00357563" w:rsidP="00357563">
            <w:pPr>
              <w:jc w:val="center"/>
              <w:rPr>
                <w:b/>
                <w:bCs/>
                <w:iCs/>
              </w:rPr>
            </w:pPr>
            <w:r w:rsidRPr="00357563">
              <w:rPr>
                <w:b/>
                <w:bCs/>
                <w:iCs/>
              </w:rPr>
              <w:t>2231100000</w:t>
            </w:r>
          </w:p>
        </w:tc>
        <w:tc>
          <w:tcPr>
            <w:tcW w:w="643" w:type="dxa"/>
            <w:tcBorders>
              <w:top w:val="nil"/>
              <w:left w:val="nil"/>
              <w:bottom w:val="single" w:sz="4" w:space="0" w:color="auto"/>
              <w:right w:val="single" w:sz="4" w:space="0" w:color="auto"/>
            </w:tcBorders>
            <w:shd w:val="clear" w:color="auto" w:fill="auto"/>
            <w:hideMark/>
          </w:tcPr>
          <w:p w14:paraId="16E99E6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B6E8CB8" w14:textId="77777777" w:rsidR="00357563" w:rsidRPr="00357563" w:rsidRDefault="00357563" w:rsidP="00357563">
            <w:pPr>
              <w:jc w:val="right"/>
              <w:rPr>
                <w:b/>
                <w:bCs/>
                <w:iCs/>
              </w:rPr>
            </w:pPr>
            <w:r w:rsidRPr="00357563">
              <w:rPr>
                <w:b/>
                <w:bCs/>
                <w:iCs/>
              </w:rPr>
              <w:t>20,0</w:t>
            </w:r>
          </w:p>
        </w:tc>
      </w:tr>
      <w:tr w:rsidR="00357563" w:rsidRPr="00357563" w14:paraId="25C77C8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E91321A"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33BCA6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7D11C79"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0C3E3164" w14:textId="77777777" w:rsidR="00357563" w:rsidRPr="00357563" w:rsidRDefault="00357563" w:rsidP="00357563">
            <w:pPr>
              <w:jc w:val="center"/>
              <w:rPr>
                <w:b/>
                <w:bCs/>
                <w:iCs/>
              </w:rPr>
            </w:pPr>
            <w:r w:rsidRPr="00357563">
              <w:rPr>
                <w:b/>
                <w:bCs/>
                <w:iCs/>
              </w:rPr>
              <w:t>2231149999</w:t>
            </w:r>
          </w:p>
        </w:tc>
        <w:tc>
          <w:tcPr>
            <w:tcW w:w="643" w:type="dxa"/>
            <w:tcBorders>
              <w:top w:val="nil"/>
              <w:left w:val="nil"/>
              <w:bottom w:val="single" w:sz="4" w:space="0" w:color="auto"/>
              <w:right w:val="single" w:sz="4" w:space="0" w:color="auto"/>
            </w:tcBorders>
            <w:shd w:val="clear" w:color="auto" w:fill="auto"/>
            <w:hideMark/>
          </w:tcPr>
          <w:p w14:paraId="48F97E3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66C5A0D" w14:textId="77777777" w:rsidR="00357563" w:rsidRPr="00357563" w:rsidRDefault="00357563" w:rsidP="00357563">
            <w:pPr>
              <w:jc w:val="right"/>
              <w:rPr>
                <w:b/>
                <w:bCs/>
                <w:iCs/>
              </w:rPr>
            </w:pPr>
            <w:r w:rsidRPr="00357563">
              <w:rPr>
                <w:b/>
                <w:bCs/>
                <w:iCs/>
              </w:rPr>
              <w:t>20,0</w:t>
            </w:r>
          </w:p>
        </w:tc>
      </w:tr>
      <w:tr w:rsidR="00357563" w:rsidRPr="00357563" w14:paraId="7DF6710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1018F79"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3EA10E3"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596BF17" w14:textId="77777777" w:rsidR="00357563" w:rsidRPr="00357563" w:rsidRDefault="00357563" w:rsidP="00357563">
            <w:pPr>
              <w:jc w:val="center"/>
            </w:pPr>
            <w:r w:rsidRPr="00357563">
              <w:t>0909</w:t>
            </w:r>
          </w:p>
        </w:tc>
        <w:tc>
          <w:tcPr>
            <w:tcW w:w="1342" w:type="dxa"/>
            <w:tcBorders>
              <w:top w:val="nil"/>
              <w:left w:val="nil"/>
              <w:bottom w:val="single" w:sz="4" w:space="0" w:color="auto"/>
              <w:right w:val="single" w:sz="4" w:space="0" w:color="auto"/>
            </w:tcBorders>
            <w:shd w:val="clear" w:color="auto" w:fill="auto"/>
            <w:hideMark/>
          </w:tcPr>
          <w:p w14:paraId="232D9B0A" w14:textId="77777777" w:rsidR="00357563" w:rsidRPr="00357563" w:rsidRDefault="00357563" w:rsidP="00357563">
            <w:pPr>
              <w:jc w:val="center"/>
            </w:pPr>
            <w:r w:rsidRPr="00357563">
              <w:t>2231149999</w:t>
            </w:r>
          </w:p>
        </w:tc>
        <w:tc>
          <w:tcPr>
            <w:tcW w:w="643" w:type="dxa"/>
            <w:tcBorders>
              <w:top w:val="nil"/>
              <w:left w:val="nil"/>
              <w:bottom w:val="single" w:sz="4" w:space="0" w:color="auto"/>
              <w:right w:val="single" w:sz="4" w:space="0" w:color="auto"/>
            </w:tcBorders>
            <w:shd w:val="clear" w:color="auto" w:fill="auto"/>
            <w:hideMark/>
          </w:tcPr>
          <w:p w14:paraId="27A1A5A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F5BC08A" w14:textId="77777777" w:rsidR="00357563" w:rsidRPr="00357563" w:rsidRDefault="00357563" w:rsidP="00357563">
            <w:pPr>
              <w:jc w:val="right"/>
            </w:pPr>
            <w:r w:rsidRPr="00357563">
              <w:t>20,0</w:t>
            </w:r>
          </w:p>
        </w:tc>
      </w:tr>
      <w:tr w:rsidR="00357563" w:rsidRPr="00357563" w14:paraId="04840734"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25B2655" w14:textId="77777777" w:rsidR="00357563" w:rsidRPr="00357563" w:rsidRDefault="00357563" w:rsidP="00357563">
            <w:pPr>
              <w:rPr>
                <w:b/>
                <w:bCs/>
                <w:iCs/>
              </w:rPr>
            </w:pPr>
            <w:r w:rsidRPr="00357563">
              <w:rPr>
                <w:b/>
                <w:bCs/>
                <w:iCs/>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14:paraId="2DDA7068"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017246B" w14:textId="77777777" w:rsidR="00357563" w:rsidRPr="00357563" w:rsidRDefault="00357563" w:rsidP="00357563">
            <w:pPr>
              <w:jc w:val="center"/>
              <w:rPr>
                <w:b/>
                <w:bCs/>
                <w:iCs/>
              </w:rPr>
            </w:pPr>
            <w:r w:rsidRPr="00357563">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02DCE029" w14:textId="77777777" w:rsidR="00357563" w:rsidRPr="00357563" w:rsidRDefault="00357563" w:rsidP="00357563">
            <w:pPr>
              <w:jc w:val="center"/>
              <w:rPr>
                <w:b/>
                <w:bCs/>
                <w:iCs/>
              </w:rPr>
            </w:pPr>
            <w:r w:rsidRPr="00357563">
              <w:rPr>
                <w:b/>
                <w:bCs/>
                <w:iCs/>
              </w:rPr>
              <w:t>2270000000</w:t>
            </w:r>
          </w:p>
        </w:tc>
        <w:tc>
          <w:tcPr>
            <w:tcW w:w="643" w:type="dxa"/>
            <w:tcBorders>
              <w:top w:val="single" w:sz="4" w:space="0" w:color="auto"/>
              <w:left w:val="nil"/>
              <w:bottom w:val="single" w:sz="4" w:space="0" w:color="auto"/>
              <w:right w:val="single" w:sz="4" w:space="0" w:color="auto"/>
            </w:tcBorders>
            <w:shd w:val="clear" w:color="auto" w:fill="auto"/>
            <w:hideMark/>
          </w:tcPr>
          <w:p w14:paraId="6E903CB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E761EB0" w14:textId="77777777" w:rsidR="00357563" w:rsidRPr="00357563" w:rsidRDefault="00357563" w:rsidP="00357563">
            <w:pPr>
              <w:jc w:val="right"/>
              <w:rPr>
                <w:b/>
                <w:bCs/>
                <w:iCs/>
              </w:rPr>
            </w:pPr>
            <w:r w:rsidRPr="00357563">
              <w:rPr>
                <w:b/>
                <w:bCs/>
                <w:iCs/>
              </w:rPr>
              <w:t>45,0</w:t>
            </w:r>
          </w:p>
        </w:tc>
      </w:tr>
      <w:tr w:rsidR="00357563" w:rsidRPr="00357563" w14:paraId="0348ECC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8151162" w14:textId="77777777" w:rsidR="00357563" w:rsidRPr="00357563" w:rsidRDefault="00357563" w:rsidP="00357563">
            <w:pPr>
              <w:rPr>
                <w:b/>
                <w:bCs/>
                <w:iCs/>
              </w:rPr>
            </w:pPr>
            <w:r w:rsidRPr="00357563">
              <w:rPr>
                <w:b/>
                <w:bCs/>
                <w:iCs/>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B48BEF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0D38FFA"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7F476021" w14:textId="77777777" w:rsidR="00357563" w:rsidRPr="00357563" w:rsidRDefault="00357563" w:rsidP="00357563">
            <w:pPr>
              <w:jc w:val="center"/>
              <w:rPr>
                <w:b/>
                <w:bCs/>
                <w:iCs/>
              </w:rPr>
            </w:pPr>
            <w:r w:rsidRPr="00357563">
              <w:rPr>
                <w:b/>
                <w:bCs/>
                <w:iCs/>
              </w:rPr>
              <w:t>2271000000</w:t>
            </w:r>
          </w:p>
        </w:tc>
        <w:tc>
          <w:tcPr>
            <w:tcW w:w="643" w:type="dxa"/>
            <w:tcBorders>
              <w:top w:val="nil"/>
              <w:left w:val="nil"/>
              <w:bottom w:val="single" w:sz="4" w:space="0" w:color="auto"/>
              <w:right w:val="single" w:sz="4" w:space="0" w:color="auto"/>
            </w:tcBorders>
            <w:shd w:val="clear" w:color="auto" w:fill="auto"/>
            <w:hideMark/>
          </w:tcPr>
          <w:p w14:paraId="703FCAF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A5B7FF6" w14:textId="77777777" w:rsidR="00357563" w:rsidRPr="00357563" w:rsidRDefault="00357563" w:rsidP="00357563">
            <w:pPr>
              <w:jc w:val="right"/>
              <w:rPr>
                <w:b/>
                <w:bCs/>
                <w:iCs/>
              </w:rPr>
            </w:pPr>
            <w:r w:rsidRPr="00357563">
              <w:rPr>
                <w:b/>
                <w:bCs/>
                <w:iCs/>
              </w:rPr>
              <w:t>45,0</w:t>
            </w:r>
          </w:p>
        </w:tc>
      </w:tr>
      <w:tr w:rsidR="00357563" w:rsidRPr="00357563" w14:paraId="5BD239F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FB0D4DB" w14:textId="77777777" w:rsidR="00357563" w:rsidRPr="00357563" w:rsidRDefault="00357563" w:rsidP="00357563">
            <w:pPr>
              <w:rPr>
                <w:b/>
                <w:bCs/>
                <w:iCs/>
              </w:rPr>
            </w:pPr>
            <w:r w:rsidRPr="00357563">
              <w:rPr>
                <w:b/>
                <w:bCs/>
                <w:iCs/>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14:paraId="5DE2965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8AFAFEC"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66FCE2C6" w14:textId="77777777" w:rsidR="00357563" w:rsidRPr="00357563" w:rsidRDefault="00357563" w:rsidP="00357563">
            <w:pPr>
              <w:jc w:val="center"/>
              <w:rPr>
                <w:b/>
                <w:bCs/>
                <w:iCs/>
              </w:rPr>
            </w:pPr>
            <w:r w:rsidRPr="00357563">
              <w:rPr>
                <w:b/>
                <w:bCs/>
                <w:iCs/>
              </w:rPr>
              <w:t>2271100000</w:t>
            </w:r>
          </w:p>
        </w:tc>
        <w:tc>
          <w:tcPr>
            <w:tcW w:w="643" w:type="dxa"/>
            <w:tcBorders>
              <w:top w:val="nil"/>
              <w:left w:val="nil"/>
              <w:bottom w:val="single" w:sz="4" w:space="0" w:color="auto"/>
              <w:right w:val="single" w:sz="4" w:space="0" w:color="auto"/>
            </w:tcBorders>
            <w:shd w:val="clear" w:color="auto" w:fill="auto"/>
            <w:hideMark/>
          </w:tcPr>
          <w:p w14:paraId="0E94B14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962BBF9" w14:textId="77777777" w:rsidR="00357563" w:rsidRPr="00357563" w:rsidRDefault="00357563" w:rsidP="00357563">
            <w:pPr>
              <w:jc w:val="right"/>
              <w:rPr>
                <w:b/>
                <w:bCs/>
                <w:iCs/>
              </w:rPr>
            </w:pPr>
            <w:r w:rsidRPr="00357563">
              <w:rPr>
                <w:b/>
                <w:bCs/>
                <w:iCs/>
              </w:rPr>
              <w:t>45,0</w:t>
            </w:r>
          </w:p>
        </w:tc>
      </w:tr>
      <w:tr w:rsidR="00357563" w:rsidRPr="00357563" w14:paraId="5BC1F76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B0691F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61ABDB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AEE1C62"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5BC3A6D4" w14:textId="77777777" w:rsidR="00357563" w:rsidRPr="00357563" w:rsidRDefault="00357563" w:rsidP="00357563">
            <w:pPr>
              <w:jc w:val="center"/>
              <w:rPr>
                <w:b/>
                <w:bCs/>
                <w:iCs/>
              </w:rPr>
            </w:pPr>
            <w:r w:rsidRPr="00357563">
              <w:rPr>
                <w:b/>
                <w:bCs/>
                <w:iCs/>
              </w:rPr>
              <w:t>2271149999</w:t>
            </w:r>
          </w:p>
        </w:tc>
        <w:tc>
          <w:tcPr>
            <w:tcW w:w="643" w:type="dxa"/>
            <w:tcBorders>
              <w:top w:val="nil"/>
              <w:left w:val="nil"/>
              <w:bottom w:val="single" w:sz="4" w:space="0" w:color="auto"/>
              <w:right w:val="single" w:sz="4" w:space="0" w:color="auto"/>
            </w:tcBorders>
            <w:shd w:val="clear" w:color="auto" w:fill="auto"/>
            <w:hideMark/>
          </w:tcPr>
          <w:p w14:paraId="7BE3FAF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41EC6EA" w14:textId="77777777" w:rsidR="00357563" w:rsidRPr="00357563" w:rsidRDefault="00357563" w:rsidP="00357563">
            <w:pPr>
              <w:jc w:val="right"/>
              <w:rPr>
                <w:b/>
                <w:bCs/>
                <w:iCs/>
              </w:rPr>
            </w:pPr>
            <w:r w:rsidRPr="00357563">
              <w:rPr>
                <w:b/>
                <w:bCs/>
                <w:iCs/>
              </w:rPr>
              <w:t>45,0</w:t>
            </w:r>
          </w:p>
        </w:tc>
      </w:tr>
      <w:tr w:rsidR="00357563" w:rsidRPr="00357563" w14:paraId="7C5526D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B3D99D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542A78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9213C76" w14:textId="77777777" w:rsidR="00357563" w:rsidRPr="00357563" w:rsidRDefault="00357563" w:rsidP="00357563">
            <w:pPr>
              <w:jc w:val="center"/>
            </w:pPr>
            <w:r w:rsidRPr="00357563">
              <w:t>0909</w:t>
            </w:r>
          </w:p>
        </w:tc>
        <w:tc>
          <w:tcPr>
            <w:tcW w:w="1342" w:type="dxa"/>
            <w:tcBorders>
              <w:top w:val="nil"/>
              <w:left w:val="nil"/>
              <w:bottom w:val="single" w:sz="4" w:space="0" w:color="auto"/>
              <w:right w:val="single" w:sz="4" w:space="0" w:color="auto"/>
            </w:tcBorders>
            <w:shd w:val="clear" w:color="auto" w:fill="auto"/>
            <w:hideMark/>
          </w:tcPr>
          <w:p w14:paraId="7B19359C" w14:textId="77777777" w:rsidR="00357563" w:rsidRPr="00357563" w:rsidRDefault="00357563" w:rsidP="00357563">
            <w:pPr>
              <w:jc w:val="center"/>
            </w:pPr>
            <w:r w:rsidRPr="00357563">
              <w:t>2271149999</w:t>
            </w:r>
          </w:p>
        </w:tc>
        <w:tc>
          <w:tcPr>
            <w:tcW w:w="643" w:type="dxa"/>
            <w:tcBorders>
              <w:top w:val="nil"/>
              <w:left w:val="nil"/>
              <w:bottom w:val="single" w:sz="4" w:space="0" w:color="auto"/>
              <w:right w:val="single" w:sz="4" w:space="0" w:color="auto"/>
            </w:tcBorders>
            <w:shd w:val="clear" w:color="auto" w:fill="auto"/>
            <w:hideMark/>
          </w:tcPr>
          <w:p w14:paraId="112A8B1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8270770" w14:textId="77777777" w:rsidR="00357563" w:rsidRPr="00357563" w:rsidRDefault="00357563" w:rsidP="00357563">
            <w:pPr>
              <w:jc w:val="right"/>
            </w:pPr>
            <w:r w:rsidRPr="00357563">
              <w:t>45,0</w:t>
            </w:r>
          </w:p>
        </w:tc>
      </w:tr>
      <w:tr w:rsidR="00357563" w:rsidRPr="00357563" w14:paraId="686CB73A"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9C09139" w14:textId="77777777" w:rsidR="00357563" w:rsidRPr="00357563" w:rsidRDefault="00357563" w:rsidP="00357563">
            <w:pPr>
              <w:rPr>
                <w:b/>
                <w:bCs/>
                <w:iCs/>
              </w:rPr>
            </w:pPr>
            <w:r w:rsidRPr="00357563">
              <w:rPr>
                <w:b/>
                <w:bCs/>
                <w:iCs/>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14:paraId="1B9026AE"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4289511" w14:textId="77777777" w:rsidR="00357563" w:rsidRPr="00357563" w:rsidRDefault="00357563" w:rsidP="00357563">
            <w:pPr>
              <w:jc w:val="center"/>
              <w:rPr>
                <w:b/>
                <w:bCs/>
                <w:iCs/>
              </w:rPr>
            </w:pPr>
            <w:r w:rsidRPr="00357563">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23EB54F7" w14:textId="77777777" w:rsidR="00357563" w:rsidRPr="00357563" w:rsidRDefault="00357563" w:rsidP="00357563">
            <w:pPr>
              <w:jc w:val="center"/>
              <w:rPr>
                <w:b/>
                <w:bCs/>
                <w:iCs/>
              </w:rPr>
            </w:pPr>
            <w:r w:rsidRPr="00357563">
              <w:rPr>
                <w:b/>
                <w:bCs/>
                <w:iCs/>
              </w:rPr>
              <w:t>2400000000</w:t>
            </w:r>
          </w:p>
        </w:tc>
        <w:tc>
          <w:tcPr>
            <w:tcW w:w="643" w:type="dxa"/>
            <w:tcBorders>
              <w:top w:val="single" w:sz="4" w:space="0" w:color="auto"/>
              <w:left w:val="nil"/>
              <w:bottom w:val="single" w:sz="4" w:space="0" w:color="auto"/>
              <w:right w:val="single" w:sz="4" w:space="0" w:color="auto"/>
            </w:tcBorders>
            <w:shd w:val="clear" w:color="auto" w:fill="auto"/>
            <w:hideMark/>
          </w:tcPr>
          <w:p w14:paraId="16274C8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CAF340C" w14:textId="77777777" w:rsidR="00357563" w:rsidRPr="00357563" w:rsidRDefault="00357563" w:rsidP="00357563">
            <w:pPr>
              <w:jc w:val="right"/>
              <w:rPr>
                <w:b/>
                <w:bCs/>
                <w:iCs/>
              </w:rPr>
            </w:pPr>
            <w:r w:rsidRPr="00357563">
              <w:rPr>
                <w:b/>
                <w:bCs/>
                <w:iCs/>
              </w:rPr>
              <w:t>580,0</w:t>
            </w:r>
          </w:p>
        </w:tc>
      </w:tr>
      <w:tr w:rsidR="00357563" w:rsidRPr="00357563" w14:paraId="6916879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DBE2A7A" w14:textId="77777777" w:rsidR="00357563" w:rsidRPr="00357563" w:rsidRDefault="00357563" w:rsidP="00357563">
            <w:pPr>
              <w:rPr>
                <w:b/>
                <w:bCs/>
                <w:iCs/>
              </w:rPr>
            </w:pPr>
            <w:r w:rsidRPr="00357563">
              <w:rPr>
                <w:b/>
                <w:bCs/>
                <w:iCs/>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14:paraId="73704E3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6751076"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4405442D" w14:textId="77777777" w:rsidR="00357563" w:rsidRPr="00357563" w:rsidRDefault="00357563" w:rsidP="00357563">
            <w:pPr>
              <w:jc w:val="center"/>
              <w:rPr>
                <w:b/>
                <w:bCs/>
                <w:iCs/>
              </w:rPr>
            </w:pPr>
            <w:r w:rsidRPr="00357563">
              <w:rPr>
                <w:b/>
                <w:bCs/>
                <w:iCs/>
              </w:rPr>
              <w:t>2412000000</w:t>
            </w:r>
          </w:p>
        </w:tc>
        <w:tc>
          <w:tcPr>
            <w:tcW w:w="643" w:type="dxa"/>
            <w:tcBorders>
              <w:top w:val="nil"/>
              <w:left w:val="nil"/>
              <w:bottom w:val="single" w:sz="4" w:space="0" w:color="auto"/>
              <w:right w:val="single" w:sz="4" w:space="0" w:color="auto"/>
            </w:tcBorders>
            <w:shd w:val="clear" w:color="auto" w:fill="auto"/>
            <w:hideMark/>
          </w:tcPr>
          <w:p w14:paraId="19154CD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327DF2" w14:textId="77777777" w:rsidR="00357563" w:rsidRPr="00357563" w:rsidRDefault="00357563" w:rsidP="00357563">
            <w:pPr>
              <w:jc w:val="right"/>
              <w:rPr>
                <w:b/>
                <w:bCs/>
                <w:iCs/>
              </w:rPr>
            </w:pPr>
            <w:r w:rsidRPr="00357563">
              <w:rPr>
                <w:b/>
                <w:bCs/>
                <w:iCs/>
              </w:rPr>
              <w:t>280,0</w:t>
            </w:r>
          </w:p>
        </w:tc>
      </w:tr>
      <w:tr w:rsidR="00357563" w:rsidRPr="00357563" w14:paraId="6F8B386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05C0A5D" w14:textId="77777777" w:rsidR="00357563" w:rsidRPr="00357563" w:rsidRDefault="00357563" w:rsidP="00357563">
            <w:pPr>
              <w:rPr>
                <w:b/>
                <w:bCs/>
                <w:iCs/>
              </w:rPr>
            </w:pPr>
            <w:r w:rsidRPr="00357563">
              <w:rPr>
                <w:b/>
                <w:bCs/>
                <w:iCs/>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14:paraId="0606643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E3F179A"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15793A53" w14:textId="77777777" w:rsidR="00357563" w:rsidRPr="00357563" w:rsidRDefault="00357563" w:rsidP="00357563">
            <w:pPr>
              <w:jc w:val="center"/>
              <w:rPr>
                <w:b/>
                <w:bCs/>
                <w:iCs/>
              </w:rPr>
            </w:pPr>
            <w:r w:rsidRPr="00357563">
              <w:rPr>
                <w:b/>
                <w:bCs/>
                <w:iCs/>
              </w:rPr>
              <w:t>2412100000</w:t>
            </w:r>
          </w:p>
        </w:tc>
        <w:tc>
          <w:tcPr>
            <w:tcW w:w="643" w:type="dxa"/>
            <w:tcBorders>
              <w:top w:val="nil"/>
              <w:left w:val="nil"/>
              <w:bottom w:val="single" w:sz="4" w:space="0" w:color="auto"/>
              <w:right w:val="single" w:sz="4" w:space="0" w:color="auto"/>
            </w:tcBorders>
            <w:shd w:val="clear" w:color="auto" w:fill="auto"/>
            <w:hideMark/>
          </w:tcPr>
          <w:p w14:paraId="66BF51A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4AC42CB" w14:textId="77777777" w:rsidR="00357563" w:rsidRPr="00357563" w:rsidRDefault="00357563" w:rsidP="00357563">
            <w:pPr>
              <w:jc w:val="right"/>
              <w:rPr>
                <w:b/>
                <w:bCs/>
                <w:iCs/>
              </w:rPr>
            </w:pPr>
            <w:r w:rsidRPr="00357563">
              <w:rPr>
                <w:b/>
                <w:bCs/>
                <w:iCs/>
              </w:rPr>
              <w:t>280,0</w:t>
            </w:r>
          </w:p>
        </w:tc>
      </w:tr>
      <w:tr w:rsidR="00357563" w:rsidRPr="00357563" w14:paraId="369F281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AFF3B94"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C9D824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19C55CF"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6594A284" w14:textId="77777777" w:rsidR="00357563" w:rsidRPr="00357563" w:rsidRDefault="00357563" w:rsidP="00357563">
            <w:pPr>
              <w:jc w:val="center"/>
              <w:rPr>
                <w:b/>
                <w:bCs/>
                <w:iCs/>
              </w:rPr>
            </w:pPr>
            <w:r w:rsidRPr="00357563">
              <w:rPr>
                <w:b/>
                <w:bCs/>
                <w:iCs/>
              </w:rPr>
              <w:t>2412149999</w:t>
            </w:r>
          </w:p>
        </w:tc>
        <w:tc>
          <w:tcPr>
            <w:tcW w:w="643" w:type="dxa"/>
            <w:tcBorders>
              <w:top w:val="nil"/>
              <w:left w:val="nil"/>
              <w:bottom w:val="single" w:sz="4" w:space="0" w:color="auto"/>
              <w:right w:val="single" w:sz="4" w:space="0" w:color="auto"/>
            </w:tcBorders>
            <w:shd w:val="clear" w:color="auto" w:fill="auto"/>
            <w:hideMark/>
          </w:tcPr>
          <w:p w14:paraId="122B844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A7DC945" w14:textId="77777777" w:rsidR="00357563" w:rsidRPr="00357563" w:rsidRDefault="00357563" w:rsidP="00357563">
            <w:pPr>
              <w:jc w:val="right"/>
              <w:rPr>
                <w:b/>
                <w:bCs/>
                <w:iCs/>
              </w:rPr>
            </w:pPr>
            <w:r w:rsidRPr="00357563">
              <w:rPr>
                <w:b/>
                <w:bCs/>
                <w:iCs/>
              </w:rPr>
              <w:t>280,0</w:t>
            </w:r>
          </w:p>
        </w:tc>
      </w:tr>
      <w:tr w:rsidR="00357563" w:rsidRPr="00357563" w14:paraId="1F63A75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D2EEC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11E0C26"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8C4E3D3" w14:textId="77777777" w:rsidR="00357563" w:rsidRPr="00357563" w:rsidRDefault="00357563" w:rsidP="00357563">
            <w:pPr>
              <w:jc w:val="center"/>
            </w:pPr>
            <w:r w:rsidRPr="00357563">
              <w:t>0909</w:t>
            </w:r>
          </w:p>
        </w:tc>
        <w:tc>
          <w:tcPr>
            <w:tcW w:w="1342" w:type="dxa"/>
            <w:tcBorders>
              <w:top w:val="nil"/>
              <w:left w:val="nil"/>
              <w:bottom w:val="single" w:sz="4" w:space="0" w:color="auto"/>
              <w:right w:val="single" w:sz="4" w:space="0" w:color="auto"/>
            </w:tcBorders>
            <w:shd w:val="clear" w:color="auto" w:fill="auto"/>
            <w:hideMark/>
          </w:tcPr>
          <w:p w14:paraId="7464DD35" w14:textId="77777777" w:rsidR="00357563" w:rsidRPr="00357563" w:rsidRDefault="00357563" w:rsidP="00357563">
            <w:pPr>
              <w:jc w:val="center"/>
            </w:pPr>
            <w:r w:rsidRPr="00357563">
              <w:t>2412149999</w:t>
            </w:r>
          </w:p>
        </w:tc>
        <w:tc>
          <w:tcPr>
            <w:tcW w:w="643" w:type="dxa"/>
            <w:tcBorders>
              <w:top w:val="nil"/>
              <w:left w:val="nil"/>
              <w:bottom w:val="single" w:sz="4" w:space="0" w:color="auto"/>
              <w:right w:val="single" w:sz="4" w:space="0" w:color="auto"/>
            </w:tcBorders>
            <w:shd w:val="clear" w:color="auto" w:fill="auto"/>
            <w:hideMark/>
          </w:tcPr>
          <w:p w14:paraId="5C87260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7C9AFA2" w14:textId="77777777" w:rsidR="00357563" w:rsidRPr="00357563" w:rsidRDefault="00357563" w:rsidP="00357563">
            <w:pPr>
              <w:jc w:val="right"/>
            </w:pPr>
            <w:r w:rsidRPr="00357563">
              <w:t>280,0</w:t>
            </w:r>
          </w:p>
        </w:tc>
      </w:tr>
      <w:tr w:rsidR="00357563" w:rsidRPr="00357563" w14:paraId="01F9F57D"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D171450" w14:textId="77777777" w:rsidR="00357563" w:rsidRPr="00357563" w:rsidRDefault="00357563" w:rsidP="00357563">
            <w:pPr>
              <w:rPr>
                <w:b/>
                <w:bCs/>
                <w:iCs/>
              </w:rPr>
            </w:pPr>
            <w:r w:rsidRPr="00357563">
              <w:rPr>
                <w:b/>
                <w:bCs/>
                <w:iCs/>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09730FE4"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E35549A" w14:textId="77777777" w:rsidR="00357563" w:rsidRPr="00357563" w:rsidRDefault="00357563" w:rsidP="00357563">
            <w:pPr>
              <w:jc w:val="center"/>
              <w:rPr>
                <w:b/>
                <w:bCs/>
                <w:iCs/>
              </w:rPr>
            </w:pPr>
            <w:r w:rsidRPr="00357563">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7EFB6950" w14:textId="77777777" w:rsidR="00357563" w:rsidRPr="00357563" w:rsidRDefault="00357563" w:rsidP="00357563">
            <w:pPr>
              <w:jc w:val="center"/>
              <w:rPr>
                <w:b/>
                <w:bCs/>
                <w:iCs/>
              </w:rPr>
            </w:pPr>
            <w:r w:rsidRPr="00357563">
              <w:rPr>
                <w:b/>
                <w:bCs/>
                <w:iCs/>
              </w:rPr>
              <w:t>2414000000</w:t>
            </w:r>
          </w:p>
        </w:tc>
        <w:tc>
          <w:tcPr>
            <w:tcW w:w="643" w:type="dxa"/>
            <w:tcBorders>
              <w:top w:val="single" w:sz="4" w:space="0" w:color="auto"/>
              <w:left w:val="nil"/>
              <w:bottom w:val="single" w:sz="4" w:space="0" w:color="auto"/>
              <w:right w:val="single" w:sz="4" w:space="0" w:color="auto"/>
            </w:tcBorders>
            <w:shd w:val="clear" w:color="auto" w:fill="auto"/>
            <w:hideMark/>
          </w:tcPr>
          <w:p w14:paraId="0E042C4F"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1248B1F" w14:textId="77777777" w:rsidR="00357563" w:rsidRPr="00357563" w:rsidRDefault="00357563" w:rsidP="00357563">
            <w:pPr>
              <w:jc w:val="right"/>
              <w:rPr>
                <w:b/>
                <w:bCs/>
                <w:iCs/>
              </w:rPr>
            </w:pPr>
            <w:r w:rsidRPr="00357563">
              <w:rPr>
                <w:b/>
                <w:bCs/>
                <w:iCs/>
              </w:rPr>
              <w:t>300,0</w:t>
            </w:r>
          </w:p>
        </w:tc>
      </w:tr>
      <w:tr w:rsidR="00357563" w:rsidRPr="00357563" w14:paraId="0969C44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D4B6BFD" w14:textId="77777777" w:rsidR="00357563" w:rsidRPr="00357563" w:rsidRDefault="00357563" w:rsidP="00357563">
            <w:pPr>
              <w:rPr>
                <w:b/>
                <w:bCs/>
                <w:iCs/>
              </w:rPr>
            </w:pPr>
            <w:r w:rsidRPr="00357563">
              <w:rPr>
                <w:b/>
                <w:bCs/>
                <w:iCs/>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14:paraId="017AAFD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AB991DE"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1C1DD0A9" w14:textId="77777777" w:rsidR="00357563" w:rsidRPr="00357563" w:rsidRDefault="00357563" w:rsidP="00357563">
            <w:pPr>
              <w:jc w:val="center"/>
              <w:rPr>
                <w:b/>
                <w:bCs/>
                <w:iCs/>
              </w:rPr>
            </w:pPr>
            <w:r w:rsidRPr="00357563">
              <w:rPr>
                <w:b/>
                <w:bCs/>
                <w:iCs/>
              </w:rPr>
              <w:t>2414100000</w:t>
            </w:r>
          </w:p>
        </w:tc>
        <w:tc>
          <w:tcPr>
            <w:tcW w:w="643" w:type="dxa"/>
            <w:tcBorders>
              <w:top w:val="nil"/>
              <w:left w:val="nil"/>
              <w:bottom w:val="single" w:sz="4" w:space="0" w:color="auto"/>
              <w:right w:val="single" w:sz="4" w:space="0" w:color="auto"/>
            </w:tcBorders>
            <w:shd w:val="clear" w:color="auto" w:fill="auto"/>
            <w:hideMark/>
          </w:tcPr>
          <w:p w14:paraId="3EDAAE9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669F1AF" w14:textId="77777777" w:rsidR="00357563" w:rsidRPr="00357563" w:rsidRDefault="00357563" w:rsidP="00357563">
            <w:pPr>
              <w:jc w:val="right"/>
              <w:rPr>
                <w:b/>
                <w:bCs/>
                <w:iCs/>
              </w:rPr>
            </w:pPr>
            <w:r w:rsidRPr="00357563">
              <w:rPr>
                <w:b/>
                <w:bCs/>
                <w:iCs/>
              </w:rPr>
              <w:t>300,0</w:t>
            </w:r>
          </w:p>
        </w:tc>
      </w:tr>
      <w:tr w:rsidR="00357563" w:rsidRPr="00357563" w14:paraId="596F9A4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99CB63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C07E3B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5B83ECB" w14:textId="77777777" w:rsidR="00357563" w:rsidRPr="00357563" w:rsidRDefault="00357563" w:rsidP="00357563">
            <w:pPr>
              <w:jc w:val="center"/>
              <w:rPr>
                <w:b/>
                <w:bCs/>
                <w:iCs/>
              </w:rPr>
            </w:pPr>
            <w:r w:rsidRPr="00357563">
              <w:rPr>
                <w:b/>
                <w:bCs/>
                <w:iCs/>
              </w:rPr>
              <w:t>0909</w:t>
            </w:r>
          </w:p>
        </w:tc>
        <w:tc>
          <w:tcPr>
            <w:tcW w:w="1342" w:type="dxa"/>
            <w:tcBorders>
              <w:top w:val="nil"/>
              <w:left w:val="nil"/>
              <w:bottom w:val="single" w:sz="4" w:space="0" w:color="auto"/>
              <w:right w:val="single" w:sz="4" w:space="0" w:color="auto"/>
            </w:tcBorders>
            <w:shd w:val="clear" w:color="auto" w:fill="auto"/>
            <w:hideMark/>
          </w:tcPr>
          <w:p w14:paraId="684DE4FC" w14:textId="77777777" w:rsidR="00357563" w:rsidRPr="00357563" w:rsidRDefault="00357563" w:rsidP="00357563">
            <w:pPr>
              <w:jc w:val="center"/>
              <w:rPr>
                <w:b/>
                <w:bCs/>
                <w:iCs/>
              </w:rPr>
            </w:pPr>
            <w:r w:rsidRPr="00357563">
              <w:rPr>
                <w:b/>
                <w:bCs/>
                <w:iCs/>
              </w:rPr>
              <w:t>2414149999</w:t>
            </w:r>
          </w:p>
        </w:tc>
        <w:tc>
          <w:tcPr>
            <w:tcW w:w="643" w:type="dxa"/>
            <w:tcBorders>
              <w:top w:val="nil"/>
              <w:left w:val="nil"/>
              <w:bottom w:val="single" w:sz="4" w:space="0" w:color="auto"/>
              <w:right w:val="single" w:sz="4" w:space="0" w:color="auto"/>
            </w:tcBorders>
            <w:shd w:val="clear" w:color="auto" w:fill="auto"/>
            <w:hideMark/>
          </w:tcPr>
          <w:p w14:paraId="0F567F5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45F5C96" w14:textId="77777777" w:rsidR="00357563" w:rsidRPr="00357563" w:rsidRDefault="00357563" w:rsidP="00357563">
            <w:pPr>
              <w:jc w:val="right"/>
              <w:rPr>
                <w:b/>
                <w:bCs/>
                <w:iCs/>
              </w:rPr>
            </w:pPr>
            <w:r w:rsidRPr="00357563">
              <w:rPr>
                <w:b/>
                <w:bCs/>
                <w:iCs/>
              </w:rPr>
              <w:t>300,0</w:t>
            </w:r>
          </w:p>
        </w:tc>
      </w:tr>
      <w:tr w:rsidR="00357563" w:rsidRPr="00357563" w14:paraId="00DA0A7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97E1040"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442302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A3E3E41" w14:textId="77777777" w:rsidR="00357563" w:rsidRPr="00357563" w:rsidRDefault="00357563" w:rsidP="00357563">
            <w:pPr>
              <w:jc w:val="center"/>
            </w:pPr>
            <w:r w:rsidRPr="00357563">
              <w:t>0909</w:t>
            </w:r>
          </w:p>
        </w:tc>
        <w:tc>
          <w:tcPr>
            <w:tcW w:w="1342" w:type="dxa"/>
            <w:tcBorders>
              <w:top w:val="nil"/>
              <w:left w:val="nil"/>
              <w:bottom w:val="single" w:sz="4" w:space="0" w:color="auto"/>
              <w:right w:val="single" w:sz="4" w:space="0" w:color="auto"/>
            </w:tcBorders>
            <w:shd w:val="clear" w:color="auto" w:fill="auto"/>
            <w:hideMark/>
          </w:tcPr>
          <w:p w14:paraId="20E727A5" w14:textId="77777777" w:rsidR="00357563" w:rsidRPr="00357563" w:rsidRDefault="00357563" w:rsidP="00357563">
            <w:pPr>
              <w:jc w:val="center"/>
            </w:pPr>
            <w:r w:rsidRPr="00357563">
              <w:t>2414149999</w:t>
            </w:r>
          </w:p>
        </w:tc>
        <w:tc>
          <w:tcPr>
            <w:tcW w:w="643" w:type="dxa"/>
            <w:tcBorders>
              <w:top w:val="nil"/>
              <w:left w:val="nil"/>
              <w:bottom w:val="single" w:sz="4" w:space="0" w:color="auto"/>
              <w:right w:val="single" w:sz="4" w:space="0" w:color="auto"/>
            </w:tcBorders>
            <w:shd w:val="clear" w:color="auto" w:fill="auto"/>
            <w:hideMark/>
          </w:tcPr>
          <w:p w14:paraId="5EE8AB39"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1EFD9216" w14:textId="77777777" w:rsidR="00357563" w:rsidRPr="00357563" w:rsidRDefault="00357563" w:rsidP="00357563">
            <w:pPr>
              <w:jc w:val="right"/>
            </w:pPr>
            <w:r w:rsidRPr="00357563">
              <w:t>300,0</w:t>
            </w:r>
          </w:p>
        </w:tc>
      </w:tr>
      <w:tr w:rsidR="00357563" w:rsidRPr="00357563" w14:paraId="75441C1C"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7CF7096" w14:textId="77777777" w:rsidR="00357563" w:rsidRPr="00357563" w:rsidRDefault="00357563" w:rsidP="00357563">
            <w:pPr>
              <w:rPr>
                <w:b/>
                <w:bCs/>
                <w:iCs/>
              </w:rPr>
            </w:pPr>
            <w:r w:rsidRPr="00357563">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7C1EF4AB"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A9D490B" w14:textId="77777777" w:rsidR="00357563" w:rsidRPr="00357563" w:rsidRDefault="00357563" w:rsidP="00357563">
            <w:pPr>
              <w:jc w:val="center"/>
              <w:rPr>
                <w:b/>
                <w:bCs/>
                <w:iCs/>
              </w:rPr>
            </w:pPr>
            <w:r w:rsidRPr="00357563">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0F080DD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430747E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95DF9C8" w14:textId="77777777" w:rsidR="00357563" w:rsidRPr="00357563" w:rsidRDefault="00357563" w:rsidP="00357563">
            <w:pPr>
              <w:jc w:val="right"/>
              <w:rPr>
                <w:b/>
                <w:bCs/>
                <w:iCs/>
              </w:rPr>
            </w:pPr>
            <w:r w:rsidRPr="00357563">
              <w:rPr>
                <w:b/>
                <w:bCs/>
                <w:iCs/>
              </w:rPr>
              <w:t>6 698,0</w:t>
            </w:r>
          </w:p>
        </w:tc>
      </w:tr>
      <w:tr w:rsidR="00357563" w:rsidRPr="00357563" w14:paraId="250C644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0F74FB0" w14:textId="77777777" w:rsidR="00357563" w:rsidRPr="00357563" w:rsidRDefault="00357563" w:rsidP="00357563">
            <w:pPr>
              <w:rPr>
                <w:b/>
                <w:bCs/>
                <w:iCs/>
              </w:rPr>
            </w:pPr>
            <w:r w:rsidRPr="00357563">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14:paraId="3AB8F3F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474538C"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5DB6159F"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2D6866F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9427197" w14:textId="77777777" w:rsidR="00357563" w:rsidRPr="00357563" w:rsidRDefault="00357563" w:rsidP="00357563">
            <w:pPr>
              <w:jc w:val="right"/>
              <w:rPr>
                <w:b/>
                <w:bCs/>
                <w:iCs/>
              </w:rPr>
            </w:pPr>
            <w:r w:rsidRPr="00357563">
              <w:rPr>
                <w:b/>
                <w:bCs/>
                <w:iCs/>
              </w:rPr>
              <w:t>3 905,0</w:t>
            </w:r>
          </w:p>
        </w:tc>
      </w:tr>
      <w:tr w:rsidR="00357563" w:rsidRPr="00357563" w14:paraId="496D902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76EE681" w14:textId="77777777" w:rsidR="00357563" w:rsidRPr="00357563" w:rsidRDefault="00357563" w:rsidP="00357563">
            <w:pPr>
              <w:rPr>
                <w:b/>
                <w:bCs/>
                <w:iCs/>
              </w:rPr>
            </w:pPr>
            <w:r w:rsidRPr="0035756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248DDB5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124C22A"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2A39C77C" w14:textId="77777777" w:rsidR="00357563" w:rsidRPr="00357563" w:rsidRDefault="00357563" w:rsidP="00357563">
            <w:pPr>
              <w:jc w:val="center"/>
              <w:rPr>
                <w:b/>
                <w:bCs/>
                <w:iCs/>
              </w:rPr>
            </w:pPr>
            <w:r w:rsidRPr="00357563">
              <w:rPr>
                <w:b/>
                <w:bCs/>
                <w:iCs/>
              </w:rPr>
              <w:t>2200000000</w:t>
            </w:r>
          </w:p>
        </w:tc>
        <w:tc>
          <w:tcPr>
            <w:tcW w:w="643" w:type="dxa"/>
            <w:tcBorders>
              <w:top w:val="nil"/>
              <w:left w:val="nil"/>
              <w:bottom w:val="single" w:sz="4" w:space="0" w:color="auto"/>
              <w:right w:val="single" w:sz="4" w:space="0" w:color="auto"/>
            </w:tcBorders>
            <w:shd w:val="clear" w:color="auto" w:fill="auto"/>
            <w:hideMark/>
          </w:tcPr>
          <w:p w14:paraId="05A6AE3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6759F4F" w14:textId="77777777" w:rsidR="00357563" w:rsidRPr="00357563" w:rsidRDefault="00357563" w:rsidP="00357563">
            <w:pPr>
              <w:jc w:val="right"/>
              <w:rPr>
                <w:b/>
                <w:bCs/>
                <w:iCs/>
              </w:rPr>
            </w:pPr>
            <w:r w:rsidRPr="00357563">
              <w:rPr>
                <w:b/>
                <w:bCs/>
                <w:iCs/>
              </w:rPr>
              <w:t>105,0</w:t>
            </w:r>
          </w:p>
        </w:tc>
      </w:tr>
      <w:tr w:rsidR="00357563" w:rsidRPr="00357563" w14:paraId="06F6465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B405568" w14:textId="77777777" w:rsidR="00357563" w:rsidRPr="00357563" w:rsidRDefault="00357563" w:rsidP="00357563">
            <w:pPr>
              <w:rPr>
                <w:b/>
                <w:bCs/>
                <w:iCs/>
              </w:rPr>
            </w:pPr>
            <w:r w:rsidRPr="00357563">
              <w:rPr>
                <w:b/>
                <w:bCs/>
                <w:iCs/>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14:paraId="3E19287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631FAC0"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266D8752" w14:textId="77777777" w:rsidR="00357563" w:rsidRPr="00357563" w:rsidRDefault="00357563" w:rsidP="00357563">
            <w:pPr>
              <w:jc w:val="center"/>
              <w:rPr>
                <w:b/>
                <w:bCs/>
                <w:iCs/>
              </w:rPr>
            </w:pPr>
            <w:r w:rsidRPr="00357563">
              <w:rPr>
                <w:b/>
                <w:bCs/>
                <w:iCs/>
              </w:rPr>
              <w:t>2260000000</w:t>
            </w:r>
          </w:p>
        </w:tc>
        <w:tc>
          <w:tcPr>
            <w:tcW w:w="643" w:type="dxa"/>
            <w:tcBorders>
              <w:top w:val="nil"/>
              <w:left w:val="nil"/>
              <w:bottom w:val="single" w:sz="4" w:space="0" w:color="auto"/>
              <w:right w:val="single" w:sz="4" w:space="0" w:color="auto"/>
            </w:tcBorders>
            <w:shd w:val="clear" w:color="auto" w:fill="auto"/>
            <w:hideMark/>
          </w:tcPr>
          <w:p w14:paraId="52ED1A0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D0C2BB9" w14:textId="77777777" w:rsidR="00357563" w:rsidRPr="00357563" w:rsidRDefault="00357563" w:rsidP="00357563">
            <w:pPr>
              <w:jc w:val="right"/>
              <w:rPr>
                <w:b/>
                <w:bCs/>
                <w:iCs/>
              </w:rPr>
            </w:pPr>
            <w:r w:rsidRPr="00357563">
              <w:rPr>
                <w:b/>
                <w:bCs/>
                <w:iCs/>
              </w:rPr>
              <w:t>105,0</w:t>
            </w:r>
          </w:p>
        </w:tc>
      </w:tr>
      <w:tr w:rsidR="00357563" w:rsidRPr="00357563" w14:paraId="43558ADC"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0F5C523" w14:textId="77777777" w:rsidR="00357563" w:rsidRPr="00357563" w:rsidRDefault="00357563" w:rsidP="00357563">
            <w:pPr>
              <w:rPr>
                <w:b/>
                <w:bCs/>
                <w:iCs/>
              </w:rPr>
            </w:pPr>
            <w:r w:rsidRPr="00357563">
              <w:rPr>
                <w:b/>
                <w:bCs/>
                <w:iCs/>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F988C6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A4F5090"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4FD29BE6" w14:textId="77777777" w:rsidR="00357563" w:rsidRPr="00357563" w:rsidRDefault="00357563" w:rsidP="00357563">
            <w:pPr>
              <w:jc w:val="center"/>
              <w:rPr>
                <w:b/>
                <w:bCs/>
                <w:iCs/>
              </w:rPr>
            </w:pPr>
            <w:r w:rsidRPr="00357563">
              <w:rPr>
                <w:b/>
                <w:bCs/>
                <w:iCs/>
              </w:rPr>
              <w:t>2261000000</w:t>
            </w:r>
          </w:p>
        </w:tc>
        <w:tc>
          <w:tcPr>
            <w:tcW w:w="643" w:type="dxa"/>
            <w:tcBorders>
              <w:top w:val="nil"/>
              <w:left w:val="nil"/>
              <w:bottom w:val="single" w:sz="4" w:space="0" w:color="auto"/>
              <w:right w:val="single" w:sz="4" w:space="0" w:color="auto"/>
            </w:tcBorders>
            <w:shd w:val="clear" w:color="auto" w:fill="auto"/>
            <w:hideMark/>
          </w:tcPr>
          <w:p w14:paraId="5DB39C7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E879B16" w14:textId="77777777" w:rsidR="00357563" w:rsidRPr="00357563" w:rsidRDefault="00357563" w:rsidP="00357563">
            <w:pPr>
              <w:jc w:val="right"/>
              <w:rPr>
                <w:b/>
                <w:bCs/>
                <w:iCs/>
              </w:rPr>
            </w:pPr>
            <w:r w:rsidRPr="00357563">
              <w:rPr>
                <w:b/>
                <w:bCs/>
                <w:iCs/>
              </w:rPr>
              <w:t>105,0</w:t>
            </w:r>
          </w:p>
        </w:tc>
      </w:tr>
      <w:tr w:rsidR="00357563" w:rsidRPr="00357563" w14:paraId="68C77F2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3BCFB07" w14:textId="77777777" w:rsidR="00357563" w:rsidRPr="00357563" w:rsidRDefault="00357563" w:rsidP="00357563">
            <w:pPr>
              <w:rPr>
                <w:b/>
                <w:bCs/>
                <w:iCs/>
              </w:rPr>
            </w:pPr>
            <w:r w:rsidRPr="00357563">
              <w:rPr>
                <w:b/>
                <w:bCs/>
                <w:iCs/>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14:paraId="43F724F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B52075F"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14F1BA14" w14:textId="77777777" w:rsidR="00357563" w:rsidRPr="00357563" w:rsidRDefault="00357563" w:rsidP="00357563">
            <w:pPr>
              <w:jc w:val="center"/>
              <w:rPr>
                <w:b/>
                <w:bCs/>
                <w:iCs/>
              </w:rPr>
            </w:pPr>
            <w:r w:rsidRPr="00357563">
              <w:rPr>
                <w:b/>
                <w:bCs/>
                <w:iCs/>
              </w:rPr>
              <w:t>2261100000</w:t>
            </w:r>
          </w:p>
        </w:tc>
        <w:tc>
          <w:tcPr>
            <w:tcW w:w="643" w:type="dxa"/>
            <w:tcBorders>
              <w:top w:val="nil"/>
              <w:left w:val="nil"/>
              <w:bottom w:val="single" w:sz="4" w:space="0" w:color="auto"/>
              <w:right w:val="single" w:sz="4" w:space="0" w:color="auto"/>
            </w:tcBorders>
            <w:shd w:val="clear" w:color="auto" w:fill="auto"/>
            <w:hideMark/>
          </w:tcPr>
          <w:p w14:paraId="187C60C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6990E53" w14:textId="77777777" w:rsidR="00357563" w:rsidRPr="00357563" w:rsidRDefault="00357563" w:rsidP="00357563">
            <w:pPr>
              <w:jc w:val="right"/>
              <w:rPr>
                <w:b/>
                <w:bCs/>
                <w:iCs/>
              </w:rPr>
            </w:pPr>
            <w:r w:rsidRPr="00357563">
              <w:rPr>
                <w:b/>
                <w:bCs/>
                <w:iCs/>
              </w:rPr>
              <w:t>105,0</w:t>
            </w:r>
          </w:p>
        </w:tc>
      </w:tr>
      <w:tr w:rsidR="00357563" w:rsidRPr="00357563" w14:paraId="1A7B0F4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8662F3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32E63B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5B349CD"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7A2328C4" w14:textId="77777777" w:rsidR="00357563" w:rsidRPr="00357563" w:rsidRDefault="00357563" w:rsidP="00357563">
            <w:pPr>
              <w:jc w:val="center"/>
              <w:rPr>
                <w:b/>
                <w:bCs/>
                <w:iCs/>
              </w:rPr>
            </w:pPr>
            <w:r w:rsidRPr="00357563">
              <w:rPr>
                <w:b/>
                <w:bCs/>
                <w:iCs/>
              </w:rPr>
              <w:t>2261149999</w:t>
            </w:r>
          </w:p>
        </w:tc>
        <w:tc>
          <w:tcPr>
            <w:tcW w:w="643" w:type="dxa"/>
            <w:tcBorders>
              <w:top w:val="nil"/>
              <w:left w:val="nil"/>
              <w:bottom w:val="single" w:sz="4" w:space="0" w:color="auto"/>
              <w:right w:val="single" w:sz="4" w:space="0" w:color="auto"/>
            </w:tcBorders>
            <w:shd w:val="clear" w:color="auto" w:fill="auto"/>
            <w:hideMark/>
          </w:tcPr>
          <w:p w14:paraId="31DFEB9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65E4B48" w14:textId="77777777" w:rsidR="00357563" w:rsidRPr="00357563" w:rsidRDefault="00357563" w:rsidP="00357563">
            <w:pPr>
              <w:jc w:val="right"/>
              <w:rPr>
                <w:b/>
                <w:bCs/>
                <w:iCs/>
              </w:rPr>
            </w:pPr>
            <w:r w:rsidRPr="00357563">
              <w:rPr>
                <w:b/>
                <w:bCs/>
                <w:iCs/>
              </w:rPr>
              <w:t>105,0</w:t>
            </w:r>
          </w:p>
        </w:tc>
      </w:tr>
      <w:tr w:rsidR="00357563" w:rsidRPr="00357563" w14:paraId="152CE1E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E05F60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5BC3F36"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1D1DE58" w14:textId="77777777" w:rsidR="00357563" w:rsidRPr="00357563" w:rsidRDefault="00357563" w:rsidP="00357563">
            <w:pPr>
              <w:jc w:val="center"/>
            </w:pPr>
            <w:r w:rsidRPr="00357563">
              <w:t>1003</w:t>
            </w:r>
          </w:p>
        </w:tc>
        <w:tc>
          <w:tcPr>
            <w:tcW w:w="1342" w:type="dxa"/>
            <w:tcBorders>
              <w:top w:val="nil"/>
              <w:left w:val="nil"/>
              <w:bottom w:val="single" w:sz="4" w:space="0" w:color="auto"/>
              <w:right w:val="single" w:sz="4" w:space="0" w:color="auto"/>
            </w:tcBorders>
            <w:shd w:val="clear" w:color="auto" w:fill="auto"/>
            <w:hideMark/>
          </w:tcPr>
          <w:p w14:paraId="4B4BCD1B" w14:textId="77777777" w:rsidR="00357563" w:rsidRPr="00357563" w:rsidRDefault="00357563" w:rsidP="00357563">
            <w:pPr>
              <w:jc w:val="center"/>
            </w:pPr>
            <w:r w:rsidRPr="00357563">
              <w:t>2261149999</w:t>
            </w:r>
          </w:p>
        </w:tc>
        <w:tc>
          <w:tcPr>
            <w:tcW w:w="643" w:type="dxa"/>
            <w:tcBorders>
              <w:top w:val="nil"/>
              <w:left w:val="nil"/>
              <w:bottom w:val="single" w:sz="4" w:space="0" w:color="auto"/>
              <w:right w:val="single" w:sz="4" w:space="0" w:color="auto"/>
            </w:tcBorders>
            <w:shd w:val="clear" w:color="auto" w:fill="auto"/>
            <w:hideMark/>
          </w:tcPr>
          <w:p w14:paraId="3608574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90A24A6" w14:textId="77777777" w:rsidR="00357563" w:rsidRPr="00357563" w:rsidRDefault="00357563" w:rsidP="00357563">
            <w:pPr>
              <w:jc w:val="right"/>
            </w:pPr>
            <w:r w:rsidRPr="00357563">
              <w:t>98,0</w:t>
            </w:r>
          </w:p>
        </w:tc>
      </w:tr>
      <w:tr w:rsidR="00357563" w:rsidRPr="00357563" w14:paraId="5A3B440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5E4110B"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96ECBE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A9249E5" w14:textId="77777777" w:rsidR="00357563" w:rsidRPr="00357563" w:rsidRDefault="00357563" w:rsidP="00357563">
            <w:pPr>
              <w:jc w:val="center"/>
            </w:pPr>
            <w:r w:rsidRPr="00357563">
              <w:t>1003</w:t>
            </w:r>
          </w:p>
        </w:tc>
        <w:tc>
          <w:tcPr>
            <w:tcW w:w="1342" w:type="dxa"/>
            <w:tcBorders>
              <w:top w:val="nil"/>
              <w:left w:val="nil"/>
              <w:bottom w:val="single" w:sz="4" w:space="0" w:color="auto"/>
              <w:right w:val="single" w:sz="4" w:space="0" w:color="auto"/>
            </w:tcBorders>
            <w:shd w:val="clear" w:color="auto" w:fill="auto"/>
            <w:hideMark/>
          </w:tcPr>
          <w:p w14:paraId="1929A744" w14:textId="77777777" w:rsidR="00357563" w:rsidRPr="00357563" w:rsidRDefault="00357563" w:rsidP="00357563">
            <w:pPr>
              <w:jc w:val="center"/>
            </w:pPr>
            <w:r w:rsidRPr="00357563">
              <w:t>2261149999</w:t>
            </w:r>
          </w:p>
        </w:tc>
        <w:tc>
          <w:tcPr>
            <w:tcW w:w="643" w:type="dxa"/>
            <w:tcBorders>
              <w:top w:val="nil"/>
              <w:left w:val="nil"/>
              <w:bottom w:val="single" w:sz="4" w:space="0" w:color="auto"/>
              <w:right w:val="single" w:sz="4" w:space="0" w:color="auto"/>
            </w:tcBorders>
            <w:shd w:val="clear" w:color="auto" w:fill="auto"/>
            <w:hideMark/>
          </w:tcPr>
          <w:p w14:paraId="6E02A3B5"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764F45F2" w14:textId="77777777" w:rsidR="00357563" w:rsidRPr="00357563" w:rsidRDefault="00357563" w:rsidP="00357563">
            <w:pPr>
              <w:jc w:val="right"/>
            </w:pPr>
            <w:r w:rsidRPr="00357563">
              <w:t>7,0</w:t>
            </w:r>
          </w:p>
        </w:tc>
      </w:tr>
      <w:tr w:rsidR="00357563" w:rsidRPr="00357563" w14:paraId="11A3A0E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EADCF22" w14:textId="77777777" w:rsidR="00357563" w:rsidRPr="00357563" w:rsidRDefault="00357563" w:rsidP="00357563">
            <w:pPr>
              <w:rPr>
                <w:b/>
                <w:bCs/>
                <w:iCs/>
              </w:rPr>
            </w:pPr>
            <w:r w:rsidRPr="00357563">
              <w:rPr>
                <w:b/>
                <w:bCs/>
                <w:iCs/>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14:paraId="5CF0183A"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1DE50DA" w14:textId="77777777" w:rsidR="00357563" w:rsidRPr="00357563" w:rsidRDefault="00357563" w:rsidP="00357563">
            <w:pPr>
              <w:jc w:val="center"/>
              <w:rPr>
                <w:b/>
                <w:bCs/>
                <w:iCs/>
              </w:rPr>
            </w:pPr>
            <w:r w:rsidRPr="0035756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48D05E43" w14:textId="77777777" w:rsidR="00357563" w:rsidRPr="00357563" w:rsidRDefault="00357563" w:rsidP="00357563">
            <w:pPr>
              <w:jc w:val="center"/>
              <w:rPr>
                <w:b/>
                <w:bCs/>
                <w:iCs/>
              </w:rPr>
            </w:pPr>
            <w:r w:rsidRPr="00357563">
              <w:rPr>
                <w:b/>
                <w:bCs/>
                <w:iCs/>
              </w:rPr>
              <w:t>2400000000</w:t>
            </w:r>
          </w:p>
        </w:tc>
        <w:tc>
          <w:tcPr>
            <w:tcW w:w="643" w:type="dxa"/>
            <w:tcBorders>
              <w:top w:val="single" w:sz="4" w:space="0" w:color="auto"/>
              <w:left w:val="nil"/>
              <w:bottom w:val="single" w:sz="4" w:space="0" w:color="auto"/>
              <w:right w:val="single" w:sz="4" w:space="0" w:color="auto"/>
            </w:tcBorders>
            <w:shd w:val="clear" w:color="auto" w:fill="auto"/>
            <w:hideMark/>
          </w:tcPr>
          <w:p w14:paraId="7CBD0A7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B47EEDD" w14:textId="77777777" w:rsidR="00357563" w:rsidRPr="00357563" w:rsidRDefault="00357563" w:rsidP="00357563">
            <w:pPr>
              <w:jc w:val="right"/>
              <w:rPr>
                <w:b/>
                <w:bCs/>
                <w:iCs/>
              </w:rPr>
            </w:pPr>
            <w:r w:rsidRPr="00357563">
              <w:rPr>
                <w:b/>
                <w:bCs/>
                <w:iCs/>
              </w:rPr>
              <w:t>1 500,0</w:t>
            </w:r>
          </w:p>
        </w:tc>
      </w:tr>
      <w:tr w:rsidR="00357563" w:rsidRPr="00357563" w14:paraId="31ECD00D"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D617BB0" w14:textId="77777777" w:rsidR="00357563" w:rsidRPr="00357563" w:rsidRDefault="00357563" w:rsidP="00357563">
            <w:pPr>
              <w:rPr>
                <w:b/>
                <w:bCs/>
                <w:iCs/>
              </w:rPr>
            </w:pPr>
            <w:r w:rsidRPr="00357563">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FD2F5B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B2A3597"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2D56CB35" w14:textId="77777777" w:rsidR="00357563" w:rsidRPr="00357563" w:rsidRDefault="00357563" w:rsidP="00357563">
            <w:pPr>
              <w:jc w:val="center"/>
              <w:rPr>
                <w:b/>
                <w:bCs/>
                <w:iCs/>
              </w:rPr>
            </w:pPr>
            <w:r w:rsidRPr="00357563">
              <w:rPr>
                <w:b/>
                <w:bCs/>
                <w:iCs/>
              </w:rPr>
              <w:t>2411000000</w:t>
            </w:r>
          </w:p>
        </w:tc>
        <w:tc>
          <w:tcPr>
            <w:tcW w:w="643" w:type="dxa"/>
            <w:tcBorders>
              <w:top w:val="nil"/>
              <w:left w:val="nil"/>
              <w:bottom w:val="single" w:sz="4" w:space="0" w:color="auto"/>
              <w:right w:val="single" w:sz="4" w:space="0" w:color="auto"/>
            </w:tcBorders>
            <w:shd w:val="clear" w:color="auto" w:fill="auto"/>
            <w:hideMark/>
          </w:tcPr>
          <w:p w14:paraId="75BE729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63DF500" w14:textId="77777777" w:rsidR="00357563" w:rsidRPr="00357563" w:rsidRDefault="00357563" w:rsidP="00357563">
            <w:pPr>
              <w:jc w:val="right"/>
              <w:rPr>
                <w:b/>
                <w:bCs/>
                <w:iCs/>
              </w:rPr>
            </w:pPr>
            <w:r w:rsidRPr="00357563">
              <w:rPr>
                <w:b/>
                <w:bCs/>
                <w:iCs/>
              </w:rPr>
              <w:t>1 500,0</w:t>
            </w:r>
          </w:p>
        </w:tc>
      </w:tr>
      <w:tr w:rsidR="00357563" w:rsidRPr="00357563" w14:paraId="19DB9F0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4F64E66" w14:textId="77777777" w:rsidR="00357563" w:rsidRPr="00357563" w:rsidRDefault="00357563" w:rsidP="00357563">
            <w:pPr>
              <w:rPr>
                <w:b/>
                <w:bCs/>
                <w:iCs/>
              </w:rPr>
            </w:pPr>
            <w:r w:rsidRPr="00357563">
              <w:rPr>
                <w:b/>
                <w:bCs/>
                <w:iCs/>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14:paraId="582A8A6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30D5C99"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62A65417" w14:textId="77777777" w:rsidR="00357563" w:rsidRPr="00357563" w:rsidRDefault="00357563" w:rsidP="00357563">
            <w:pPr>
              <w:jc w:val="center"/>
              <w:rPr>
                <w:b/>
                <w:bCs/>
                <w:iCs/>
              </w:rPr>
            </w:pPr>
            <w:r w:rsidRPr="00357563">
              <w:rPr>
                <w:b/>
                <w:bCs/>
                <w:iCs/>
              </w:rPr>
              <w:t>2411100000</w:t>
            </w:r>
          </w:p>
        </w:tc>
        <w:tc>
          <w:tcPr>
            <w:tcW w:w="643" w:type="dxa"/>
            <w:tcBorders>
              <w:top w:val="nil"/>
              <w:left w:val="nil"/>
              <w:bottom w:val="single" w:sz="4" w:space="0" w:color="auto"/>
              <w:right w:val="single" w:sz="4" w:space="0" w:color="auto"/>
            </w:tcBorders>
            <w:shd w:val="clear" w:color="auto" w:fill="auto"/>
            <w:hideMark/>
          </w:tcPr>
          <w:p w14:paraId="21F4CF9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CCE0DF" w14:textId="77777777" w:rsidR="00357563" w:rsidRPr="00357563" w:rsidRDefault="00357563" w:rsidP="00357563">
            <w:pPr>
              <w:jc w:val="right"/>
              <w:rPr>
                <w:b/>
                <w:bCs/>
                <w:iCs/>
              </w:rPr>
            </w:pPr>
            <w:r w:rsidRPr="00357563">
              <w:rPr>
                <w:b/>
                <w:bCs/>
                <w:iCs/>
              </w:rPr>
              <w:t>1 000,0</w:t>
            </w:r>
          </w:p>
        </w:tc>
      </w:tr>
      <w:tr w:rsidR="00357563" w:rsidRPr="00357563" w14:paraId="3FA5E9C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96FDAF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32FAA9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6AF540C"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0F37FC0C" w14:textId="77777777" w:rsidR="00357563" w:rsidRPr="00357563" w:rsidRDefault="00357563" w:rsidP="00357563">
            <w:pPr>
              <w:jc w:val="center"/>
              <w:rPr>
                <w:b/>
                <w:bCs/>
                <w:iCs/>
              </w:rPr>
            </w:pPr>
            <w:r w:rsidRPr="00357563">
              <w:rPr>
                <w:b/>
                <w:bCs/>
                <w:iCs/>
              </w:rPr>
              <w:t>2411149999</w:t>
            </w:r>
          </w:p>
        </w:tc>
        <w:tc>
          <w:tcPr>
            <w:tcW w:w="643" w:type="dxa"/>
            <w:tcBorders>
              <w:top w:val="nil"/>
              <w:left w:val="nil"/>
              <w:bottom w:val="single" w:sz="4" w:space="0" w:color="auto"/>
              <w:right w:val="single" w:sz="4" w:space="0" w:color="auto"/>
            </w:tcBorders>
            <w:shd w:val="clear" w:color="auto" w:fill="auto"/>
            <w:hideMark/>
          </w:tcPr>
          <w:p w14:paraId="71CD07D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B38944" w14:textId="77777777" w:rsidR="00357563" w:rsidRPr="00357563" w:rsidRDefault="00357563" w:rsidP="00357563">
            <w:pPr>
              <w:jc w:val="right"/>
              <w:rPr>
                <w:b/>
                <w:bCs/>
                <w:iCs/>
              </w:rPr>
            </w:pPr>
            <w:r w:rsidRPr="00357563">
              <w:rPr>
                <w:b/>
                <w:bCs/>
                <w:iCs/>
              </w:rPr>
              <w:t>1 000,0</w:t>
            </w:r>
          </w:p>
        </w:tc>
      </w:tr>
      <w:tr w:rsidR="00357563" w:rsidRPr="00357563" w14:paraId="658483E4"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B05EBE7"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0D37E5B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4758849" w14:textId="77777777" w:rsidR="00357563" w:rsidRPr="00357563" w:rsidRDefault="00357563" w:rsidP="00357563">
            <w:pPr>
              <w:jc w:val="center"/>
            </w:pPr>
            <w:r w:rsidRPr="00357563">
              <w:t>1003</w:t>
            </w:r>
          </w:p>
        </w:tc>
        <w:tc>
          <w:tcPr>
            <w:tcW w:w="1342" w:type="dxa"/>
            <w:tcBorders>
              <w:top w:val="nil"/>
              <w:left w:val="nil"/>
              <w:bottom w:val="single" w:sz="4" w:space="0" w:color="auto"/>
              <w:right w:val="single" w:sz="4" w:space="0" w:color="auto"/>
            </w:tcBorders>
            <w:shd w:val="clear" w:color="auto" w:fill="auto"/>
            <w:hideMark/>
          </w:tcPr>
          <w:p w14:paraId="1BFA1F54" w14:textId="77777777" w:rsidR="00357563" w:rsidRPr="00357563" w:rsidRDefault="00357563" w:rsidP="00357563">
            <w:pPr>
              <w:jc w:val="center"/>
            </w:pPr>
            <w:r w:rsidRPr="00357563">
              <w:t>2411149999</w:t>
            </w:r>
          </w:p>
        </w:tc>
        <w:tc>
          <w:tcPr>
            <w:tcW w:w="643" w:type="dxa"/>
            <w:tcBorders>
              <w:top w:val="nil"/>
              <w:left w:val="nil"/>
              <w:bottom w:val="single" w:sz="4" w:space="0" w:color="auto"/>
              <w:right w:val="single" w:sz="4" w:space="0" w:color="auto"/>
            </w:tcBorders>
            <w:shd w:val="clear" w:color="auto" w:fill="auto"/>
            <w:hideMark/>
          </w:tcPr>
          <w:p w14:paraId="6590A5F1"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793AF2E0" w14:textId="77777777" w:rsidR="00357563" w:rsidRPr="00357563" w:rsidRDefault="00357563" w:rsidP="00357563">
            <w:pPr>
              <w:jc w:val="right"/>
            </w:pPr>
            <w:r w:rsidRPr="00357563">
              <w:t>1 000,0</w:t>
            </w:r>
          </w:p>
        </w:tc>
      </w:tr>
      <w:tr w:rsidR="00357563" w:rsidRPr="00357563" w14:paraId="0FE67753"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7C4C03C" w14:textId="77777777" w:rsidR="00357563" w:rsidRPr="00357563" w:rsidRDefault="00357563" w:rsidP="00357563">
            <w:pPr>
              <w:rPr>
                <w:b/>
                <w:bCs/>
                <w:iCs/>
              </w:rPr>
            </w:pPr>
            <w:r w:rsidRPr="00357563">
              <w:rPr>
                <w:b/>
                <w:bCs/>
                <w:iCs/>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14:paraId="420F81AF"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7EEDFC7" w14:textId="77777777" w:rsidR="00357563" w:rsidRPr="00357563" w:rsidRDefault="00357563" w:rsidP="00357563">
            <w:pPr>
              <w:jc w:val="center"/>
              <w:rPr>
                <w:b/>
                <w:bCs/>
                <w:iCs/>
              </w:rPr>
            </w:pPr>
            <w:r w:rsidRPr="0035756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520BC0E4" w14:textId="77777777" w:rsidR="00357563" w:rsidRPr="00357563" w:rsidRDefault="00357563" w:rsidP="00357563">
            <w:pPr>
              <w:jc w:val="center"/>
              <w:rPr>
                <w:b/>
                <w:bCs/>
                <w:iCs/>
              </w:rPr>
            </w:pPr>
            <w:r w:rsidRPr="00357563">
              <w:rPr>
                <w:b/>
                <w:bCs/>
                <w:iCs/>
              </w:rPr>
              <w:t>2411200000</w:t>
            </w:r>
          </w:p>
        </w:tc>
        <w:tc>
          <w:tcPr>
            <w:tcW w:w="643" w:type="dxa"/>
            <w:tcBorders>
              <w:top w:val="single" w:sz="4" w:space="0" w:color="auto"/>
              <w:left w:val="nil"/>
              <w:bottom w:val="single" w:sz="4" w:space="0" w:color="auto"/>
              <w:right w:val="single" w:sz="4" w:space="0" w:color="auto"/>
            </w:tcBorders>
            <w:shd w:val="clear" w:color="auto" w:fill="auto"/>
            <w:hideMark/>
          </w:tcPr>
          <w:p w14:paraId="27F3BE6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CDB30A8" w14:textId="77777777" w:rsidR="00357563" w:rsidRPr="00357563" w:rsidRDefault="00357563" w:rsidP="00357563">
            <w:pPr>
              <w:jc w:val="right"/>
              <w:rPr>
                <w:b/>
                <w:bCs/>
                <w:iCs/>
              </w:rPr>
            </w:pPr>
            <w:r w:rsidRPr="00357563">
              <w:rPr>
                <w:b/>
                <w:bCs/>
                <w:iCs/>
              </w:rPr>
              <w:t>500,0</w:t>
            </w:r>
          </w:p>
        </w:tc>
      </w:tr>
      <w:tr w:rsidR="00357563" w:rsidRPr="00357563" w14:paraId="2F64CC5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77C59E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892004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422A72C"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30741FF9" w14:textId="77777777" w:rsidR="00357563" w:rsidRPr="00357563" w:rsidRDefault="00357563" w:rsidP="00357563">
            <w:pPr>
              <w:jc w:val="center"/>
              <w:rPr>
                <w:b/>
                <w:bCs/>
                <w:iCs/>
              </w:rPr>
            </w:pPr>
            <w:r w:rsidRPr="00357563">
              <w:rPr>
                <w:b/>
                <w:bCs/>
                <w:iCs/>
              </w:rPr>
              <w:t>2411249999</w:t>
            </w:r>
          </w:p>
        </w:tc>
        <w:tc>
          <w:tcPr>
            <w:tcW w:w="643" w:type="dxa"/>
            <w:tcBorders>
              <w:top w:val="nil"/>
              <w:left w:val="nil"/>
              <w:bottom w:val="single" w:sz="4" w:space="0" w:color="auto"/>
              <w:right w:val="single" w:sz="4" w:space="0" w:color="auto"/>
            </w:tcBorders>
            <w:shd w:val="clear" w:color="auto" w:fill="auto"/>
            <w:hideMark/>
          </w:tcPr>
          <w:p w14:paraId="71FB56E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24154F3" w14:textId="77777777" w:rsidR="00357563" w:rsidRPr="00357563" w:rsidRDefault="00357563" w:rsidP="00357563">
            <w:pPr>
              <w:jc w:val="right"/>
              <w:rPr>
                <w:b/>
                <w:bCs/>
                <w:iCs/>
              </w:rPr>
            </w:pPr>
            <w:r w:rsidRPr="00357563">
              <w:rPr>
                <w:b/>
                <w:bCs/>
                <w:iCs/>
              </w:rPr>
              <w:t>500,0</w:t>
            </w:r>
          </w:p>
        </w:tc>
      </w:tr>
      <w:tr w:rsidR="00357563" w:rsidRPr="00357563" w14:paraId="1F63AD9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8FEF154"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77CFC4D"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0E81F8B" w14:textId="77777777" w:rsidR="00357563" w:rsidRPr="00357563" w:rsidRDefault="00357563" w:rsidP="00357563">
            <w:pPr>
              <w:jc w:val="center"/>
            </w:pPr>
            <w:r w:rsidRPr="00357563">
              <w:t>1003</w:t>
            </w:r>
          </w:p>
        </w:tc>
        <w:tc>
          <w:tcPr>
            <w:tcW w:w="1342" w:type="dxa"/>
            <w:tcBorders>
              <w:top w:val="nil"/>
              <w:left w:val="nil"/>
              <w:bottom w:val="single" w:sz="4" w:space="0" w:color="auto"/>
              <w:right w:val="single" w:sz="4" w:space="0" w:color="auto"/>
            </w:tcBorders>
            <w:shd w:val="clear" w:color="auto" w:fill="auto"/>
            <w:hideMark/>
          </w:tcPr>
          <w:p w14:paraId="340EDDDB" w14:textId="77777777" w:rsidR="00357563" w:rsidRPr="00357563" w:rsidRDefault="00357563" w:rsidP="00357563">
            <w:pPr>
              <w:jc w:val="center"/>
            </w:pPr>
            <w:r w:rsidRPr="00357563">
              <w:t>2411249999</w:t>
            </w:r>
          </w:p>
        </w:tc>
        <w:tc>
          <w:tcPr>
            <w:tcW w:w="643" w:type="dxa"/>
            <w:tcBorders>
              <w:top w:val="nil"/>
              <w:left w:val="nil"/>
              <w:bottom w:val="single" w:sz="4" w:space="0" w:color="auto"/>
              <w:right w:val="single" w:sz="4" w:space="0" w:color="auto"/>
            </w:tcBorders>
            <w:shd w:val="clear" w:color="auto" w:fill="auto"/>
            <w:hideMark/>
          </w:tcPr>
          <w:p w14:paraId="3961E38A"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7B62FBD2" w14:textId="77777777" w:rsidR="00357563" w:rsidRPr="00357563" w:rsidRDefault="00357563" w:rsidP="00357563">
            <w:pPr>
              <w:jc w:val="right"/>
            </w:pPr>
            <w:r w:rsidRPr="00357563">
              <w:t>500,0</w:t>
            </w:r>
          </w:p>
        </w:tc>
      </w:tr>
      <w:tr w:rsidR="00357563" w:rsidRPr="00357563" w14:paraId="5AC56362"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E0633F8" w14:textId="77777777" w:rsidR="00357563" w:rsidRPr="00357563" w:rsidRDefault="00357563" w:rsidP="00357563">
            <w:pPr>
              <w:rPr>
                <w:b/>
                <w:bCs/>
                <w:iCs/>
              </w:rPr>
            </w:pPr>
            <w:r w:rsidRPr="00357563">
              <w:rPr>
                <w:b/>
                <w:bCs/>
                <w:iCs/>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14:paraId="5F0495F2"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DF9517C" w14:textId="77777777" w:rsidR="00357563" w:rsidRPr="00357563" w:rsidRDefault="00357563" w:rsidP="00357563">
            <w:pPr>
              <w:jc w:val="center"/>
              <w:rPr>
                <w:b/>
                <w:bCs/>
                <w:iCs/>
              </w:rPr>
            </w:pPr>
            <w:r w:rsidRPr="0035756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70B7E373" w14:textId="77777777" w:rsidR="00357563" w:rsidRPr="00357563" w:rsidRDefault="00357563" w:rsidP="00357563">
            <w:pPr>
              <w:jc w:val="center"/>
              <w:rPr>
                <w:b/>
                <w:bCs/>
                <w:iCs/>
              </w:rPr>
            </w:pPr>
            <w:r w:rsidRPr="00357563">
              <w:rPr>
                <w:b/>
                <w:bCs/>
                <w:iCs/>
              </w:rPr>
              <w:t>2600000000</w:t>
            </w:r>
          </w:p>
        </w:tc>
        <w:tc>
          <w:tcPr>
            <w:tcW w:w="643" w:type="dxa"/>
            <w:tcBorders>
              <w:top w:val="single" w:sz="4" w:space="0" w:color="auto"/>
              <w:left w:val="nil"/>
              <w:bottom w:val="single" w:sz="4" w:space="0" w:color="auto"/>
              <w:right w:val="single" w:sz="4" w:space="0" w:color="auto"/>
            </w:tcBorders>
            <w:shd w:val="clear" w:color="auto" w:fill="auto"/>
            <w:hideMark/>
          </w:tcPr>
          <w:p w14:paraId="599DB81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2AB9024" w14:textId="77777777" w:rsidR="00357563" w:rsidRPr="00357563" w:rsidRDefault="00357563" w:rsidP="00357563">
            <w:pPr>
              <w:jc w:val="right"/>
              <w:rPr>
                <w:b/>
                <w:bCs/>
                <w:iCs/>
              </w:rPr>
            </w:pPr>
            <w:r w:rsidRPr="00357563">
              <w:rPr>
                <w:b/>
                <w:bCs/>
                <w:iCs/>
              </w:rPr>
              <w:t>2 000,0</w:t>
            </w:r>
          </w:p>
        </w:tc>
      </w:tr>
      <w:tr w:rsidR="00357563" w:rsidRPr="00357563" w14:paraId="012BF75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1828A2E" w14:textId="77777777" w:rsidR="00357563" w:rsidRPr="00357563" w:rsidRDefault="00357563" w:rsidP="00357563">
            <w:pPr>
              <w:rPr>
                <w:b/>
                <w:bCs/>
                <w:iCs/>
              </w:rPr>
            </w:pPr>
            <w:r w:rsidRPr="00357563">
              <w:rPr>
                <w:b/>
                <w:bCs/>
                <w:iCs/>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7FBEFE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72F9862"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07F5C02C" w14:textId="77777777" w:rsidR="00357563" w:rsidRPr="00357563" w:rsidRDefault="00357563" w:rsidP="00357563">
            <w:pPr>
              <w:jc w:val="center"/>
              <w:rPr>
                <w:b/>
                <w:bCs/>
                <w:iCs/>
              </w:rPr>
            </w:pPr>
            <w:r w:rsidRPr="00357563">
              <w:rPr>
                <w:b/>
                <w:bCs/>
                <w:iCs/>
              </w:rPr>
              <w:t>2611000000</w:t>
            </w:r>
          </w:p>
        </w:tc>
        <w:tc>
          <w:tcPr>
            <w:tcW w:w="643" w:type="dxa"/>
            <w:tcBorders>
              <w:top w:val="nil"/>
              <w:left w:val="nil"/>
              <w:bottom w:val="single" w:sz="4" w:space="0" w:color="auto"/>
              <w:right w:val="single" w:sz="4" w:space="0" w:color="auto"/>
            </w:tcBorders>
            <w:shd w:val="clear" w:color="auto" w:fill="auto"/>
            <w:hideMark/>
          </w:tcPr>
          <w:p w14:paraId="79D9FFE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B3BD375" w14:textId="77777777" w:rsidR="00357563" w:rsidRPr="00357563" w:rsidRDefault="00357563" w:rsidP="00357563">
            <w:pPr>
              <w:jc w:val="right"/>
              <w:rPr>
                <w:b/>
                <w:bCs/>
                <w:iCs/>
              </w:rPr>
            </w:pPr>
            <w:r w:rsidRPr="00357563">
              <w:rPr>
                <w:b/>
                <w:bCs/>
                <w:iCs/>
              </w:rPr>
              <w:t>2 000,0</w:t>
            </w:r>
          </w:p>
        </w:tc>
      </w:tr>
      <w:tr w:rsidR="00357563" w:rsidRPr="00357563" w14:paraId="0D97BE0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EBD65AF" w14:textId="77777777" w:rsidR="00357563" w:rsidRPr="00357563" w:rsidRDefault="00357563" w:rsidP="00357563">
            <w:pPr>
              <w:rPr>
                <w:b/>
                <w:bCs/>
                <w:iCs/>
              </w:rPr>
            </w:pPr>
            <w:r w:rsidRPr="00357563">
              <w:rPr>
                <w:b/>
                <w:bCs/>
                <w:iCs/>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14:paraId="12F2953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F530527"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2EF9AB22" w14:textId="77777777" w:rsidR="00357563" w:rsidRPr="00357563" w:rsidRDefault="00357563" w:rsidP="00357563">
            <w:pPr>
              <w:jc w:val="center"/>
              <w:rPr>
                <w:b/>
                <w:bCs/>
                <w:iCs/>
              </w:rPr>
            </w:pPr>
            <w:r w:rsidRPr="00357563">
              <w:rPr>
                <w:b/>
                <w:bCs/>
                <w:iCs/>
              </w:rPr>
              <w:t>2611100000</w:t>
            </w:r>
          </w:p>
        </w:tc>
        <w:tc>
          <w:tcPr>
            <w:tcW w:w="643" w:type="dxa"/>
            <w:tcBorders>
              <w:top w:val="nil"/>
              <w:left w:val="nil"/>
              <w:bottom w:val="single" w:sz="4" w:space="0" w:color="auto"/>
              <w:right w:val="single" w:sz="4" w:space="0" w:color="auto"/>
            </w:tcBorders>
            <w:shd w:val="clear" w:color="auto" w:fill="auto"/>
            <w:hideMark/>
          </w:tcPr>
          <w:p w14:paraId="3B27004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241B3B3" w14:textId="77777777" w:rsidR="00357563" w:rsidRPr="00357563" w:rsidRDefault="00357563" w:rsidP="00357563">
            <w:pPr>
              <w:jc w:val="right"/>
              <w:rPr>
                <w:b/>
                <w:bCs/>
                <w:iCs/>
              </w:rPr>
            </w:pPr>
            <w:r w:rsidRPr="00357563">
              <w:rPr>
                <w:b/>
                <w:bCs/>
                <w:iCs/>
              </w:rPr>
              <w:t>2 000,0</w:t>
            </w:r>
          </w:p>
        </w:tc>
      </w:tr>
      <w:tr w:rsidR="00357563" w:rsidRPr="00357563" w14:paraId="2537652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1630BB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FC5ED5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72DCA84"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02BEE321" w14:textId="77777777" w:rsidR="00357563" w:rsidRPr="00357563" w:rsidRDefault="00357563" w:rsidP="00357563">
            <w:pPr>
              <w:jc w:val="center"/>
              <w:rPr>
                <w:b/>
                <w:bCs/>
                <w:iCs/>
              </w:rPr>
            </w:pPr>
            <w:r w:rsidRPr="00357563">
              <w:rPr>
                <w:b/>
                <w:bCs/>
                <w:iCs/>
              </w:rPr>
              <w:t>2611149999</w:t>
            </w:r>
          </w:p>
        </w:tc>
        <w:tc>
          <w:tcPr>
            <w:tcW w:w="643" w:type="dxa"/>
            <w:tcBorders>
              <w:top w:val="nil"/>
              <w:left w:val="nil"/>
              <w:bottom w:val="single" w:sz="4" w:space="0" w:color="auto"/>
              <w:right w:val="single" w:sz="4" w:space="0" w:color="auto"/>
            </w:tcBorders>
            <w:shd w:val="clear" w:color="auto" w:fill="auto"/>
            <w:hideMark/>
          </w:tcPr>
          <w:p w14:paraId="701C0CC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F240DEE" w14:textId="77777777" w:rsidR="00357563" w:rsidRPr="00357563" w:rsidRDefault="00357563" w:rsidP="00357563">
            <w:pPr>
              <w:jc w:val="right"/>
              <w:rPr>
                <w:b/>
                <w:bCs/>
                <w:iCs/>
              </w:rPr>
            </w:pPr>
            <w:r w:rsidRPr="00357563">
              <w:rPr>
                <w:b/>
                <w:bCs/>
                <w:iCs/>
              </w:rPr>
              <w:t>2 000,0</w:t>
            </w:r>
          </w:p>
        </w:tc>
      </w:tr>
      <w:tr w:rsidR="00357563" w:rsidRPr="00357563" w14:paraId="668B12F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930BFEB"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3E3F7509"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379ABDE" w14:textId="77777777" w:rsidR="00357563" w:rsidRPr="00357563" w:rsidRDefault="00357563" w:rsidP="00357563">
            <w:pPr>
              <w:jc w:val="center"/>
            </w:pPr>
            <w:r w:rsidRPr="00357563">
              <w:t>1003</w:t>
            </w:r>
          </w:p>
        </w:tc>
        <w:tc>
          <w:tcPr>
            <w:tcW w:w="1342" w:type="dxa"/>
            <w:tcBorders>
              <w:top w:val="nil"/>
              <w:left w:val="nil"/>
              <w:bottom w:val="single" w:sz="4" w:space="0" w:color="auto"/>
              <w:right w:val="single" w:sz="4" w:space="0" w:color="auto"/>
            </w:tcBorders>
            <w:shd w:val="clear" w:color="auto" w:fill="auto"/>
            <w:hideMark/>
          </w:tcPr>
          <w:p w14:paraId="0DC33613" w14:textId="77777777" w:rsidR="00357563" w:rsidRPr="00357563" w:rsidRDefault="00357563" w:rsidP="00357563">
            <w:pPr>
              <w:jc w:val="center"/>
            </w:pPr>
            <w:r w:rsidRPr="00357563">
              <w:t>2611149999</w:t>
            </w:r>
          </w:p>
        </w:tc>
        <w:tc>
          <w:tcPr>
            <w:tcW w:w="643" w:type="dxa"/>
            <w:tcBorders>
              <w:top w:val="nil"/>
              <w:left w:val="nil"/>
              <w:bottom w:val="single" w:sz="4" w:space="0" w:color="auto"/>
              <w:right w:val="single" w:sz="4" w:space="0" w:color="auto"/>
            </w:tcBorders>
            <w:shd w:val="clear" w:color="auto" w:fill="auto"/>
            <w:hideMark/>
          </w:tcPr>
          <w:p w14:paraId="14FE22E3"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748D29D7" w14:textId="77777777" w:rsidR="00357563" w:rsidRPr="00357563" w:rsidRDefault="00357563" w:rsidP="00357563">
            <w:pPr>
              <w:jc w:val="right"/>
            </w:pPr>
            <w:r w:rsidRPr="00357563">
              <w:t>2 000,0</w:t>
            </w:r>
          </w:p>
        </w:tc>
      </w:tr>
      <w:tr w:rsidR="00357563" w:rsidRPr="00357563" w14:paraId="3E415FF0"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063834C" w14:textId="77777777" w:rsidR="00357563" w:rsidRPr="00357563" w:rsidRDefault="00357563" w:rsidP="00357563">
            <w:pPr>
              <w:rPr>
                <w:b/>
                <w:bCs/>
                <w:iCs/>
              </w:rPr>
            </w:pPr>
            <w:r w:rsidRPr="00357563">
              <w:rPr>
                <w:b/>
                <w:bCs/>
                <w:iCs/>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14:paraId="04B0ADDD"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90AB40F" w14:textId="77777777" w:rsidR="00357563" w:rsidRPr="00357563" w:rsidRDefault="00357563" w:rsidP="00357563">
            <w:pPr>
              <w:jc w:val="center"/>
              <w:rPr>
                <w:b/>
                <w:bCs/>
                <w:iCs/>
              </w:rPr>
            </w:pPr>
            <w:r w:rsidRPr="0035756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7AAA4AD8" w14:textId="77777777" w:rsidR="00357563" w:rsidRPr="00357563" w:rsidRDefault="00357563" w:rsidP="00357563">
            <w:pPr>
              <w:jc w:val="center"/>
              <w:rPr>
                <w:b/>
                <w:bCs/>
                <w:iCs/>
              </w:rPr>
            </w:pPr>
            <w:r w:rsidRPr="00357563">
              <w:rPr>
                <w:b/>
                <w:bCs/>
                <w:iCs/>
              </w:rPr>
              <w:t>2700000000</w:t>
            </w:r>
          </w:p>
        </w:tc>
        <w:tc>
          <w:tcPr>
            <w:tcW w:w="643" w:type="dxa"/>
            <w:tcBorders>
              <w:top w:val="single" w:sz="4" w:space="0" w:color="auto"/>
              <w:left w:val="nil"/>
              <w:bottom w:val="single" w:sz="4" w:space="0" w:color="auto"/>
              <w:right w:val="single" w:sz="4" w:space="0" w:color="auto"/>
            </w:tcBorders>
            <w:shd w:val="clear" w:color="auto" w:fill="auto"/>
            <w:hideMark/>
          </w:tcPr>
          <w:p w14:paraId="72063E9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49CCBBF" w14:textId="77777777" w:rsidR="00357563" w:rsidRPr="00357563" w:rsidRDefault="00357563" w:rsidP="00357563">
            <w:pPr>
              <w:jc w:val="right"/>
              <w:rPr>
                <w:b/>
                <w:bCs/>
                <w:iCs/>
              </w:rPr>
            </w:pPr>
            <w:r w:rsidRPr="00357563">
              <w:rPr>
                <w:b/>
                <w:bCs/>
                <w:iCs/>
              </w:rPr>
              <w:t>300,0</w:t>
            </w:r>
          </w:p>
        </w:tc>
      </w:tr>
      <w:tr w:rsidR="00357563" w:rsidRPr="00357563" w14:paraId="5E2C889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D0A5646" w14:textId="77777777" w:rsidR="00357563" w:rsidRPr="00357563" w:rsidRDefault="00357563" w:rsidP="00357563">
            <w:pPr>
              <w:rPr>
                <w:b/>
                <w:bCs/>
                <w:iCs/>
              </w:rPr>
            </w:pPr>
            <w:r w:rsidRPr="00357563">
              <w:rPr>
                <w:b/>
                <w:bCs/>
                <w:iCs/>
              </w:rPr>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09C9E5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3731A17"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01BCBDD3" w14:textId="77777777" w:rsidR="00357563" w:rsidRPr="00357563" w:rsidRDefault="00357563" w:rsidP="00357563">
            <w:pPr>
              <w:jc w:val="center"/>
              <w:rPr>
                <w:b/>
                <w:bCs/>
                <w:iCs/>
              </w:rPr>
            </w:pPr>
            <w:r w:rsidRPr="00357563">
              <w:rPr>
                <w:b/>
                <w:bCs/>
                <w:iCs/>
              </w:rPr>
              <w:t>2711000000</w:t>
            </w:r>
          </w:p>
        </w:tc>
        <w:tc>
          <w:tcPr>
            <w:tcW w:w="643" w:type="dxa"/>
            <w:tcBorders>
              <w:top w:val="nil"/>
              <w:left w:val="nil"/>
              <w:bottom w:val="single" w:sz="4" w:space="0" w:color="auto"/>
              <w:right w:val="single" w:sz="4" w:space="0" w:color="auto"/>
            </w:tcBorders>
            <w:shd w:val="clear" w:color="auto" w:fill="auto"/>
            <w:hideMark/>
          </w:tcPr>
          <w:p w14:paraId="40CAF67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55EBAAE" w14:textId="77777777" w:rsidR="00357563" w:rsidRPr="00357563" w:rsidRDefault="00357563" w:rsidP="00357563">
            <w:pPr>
              <w:jc w:val="right"/>
              <w:rPr>
                <w:b/>
                <w:bCs/>
                <w:iCs/>
              </w:rPr>
            </w:pPr>
            <w:r w:rsidRPr="00357563">
              <w:rPr>
                <w:b/>
                <w:bCs/>
                <w:iCs/>
              </w:rPr>
              <w:t>300,0</w:t>
            </w:r>
          </w:p>
        </w:tc>
      </w:tr>
      <w:tr w:rsidR="00357563" w:rsidRPr="00357563" w14:paraId="271265B5"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D7FF6F8" w14:textId="77777777" w:rsidR="00357563" w:rsidRPr="00357563" w:rsidRDefault="00357563" w:rsidP="00357563">
            <w:pPr>
              <w:rPr>
                <w:b/>
                <w:bCs/>
                <w:iCs/>
              </w:rPr>
            </w:pPr>
            <w:r w:rsidRPr="00357563">
              <w:rPr>
                <w:b/>
                <w:bCs/>
                <w:iCs/>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14:paraId="61326F3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6E0A89A"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53B11B2C" w14:textId="77777777" w:rsidR="00357563" w:rsidRPr="00357563" w:rsidRDefault="00357563" w:rsidP="00357563">
            <w:pPr>
              <w:jc w:val="center"/>
              <w:rPr>
                <w:b/>
                <w:bCs/>
                <w:iCs/>
              </w:rPr>
            </w:pPr>
            <w:r w:rsidRPr="00357563">
              <w:rPr>
                <w:b/>
                <w:bCs/>
                <w:iCs/>
              </w:rPr>
              <w:t>2711100000</w:t>
            </w:r>
          </w:p>
        </w:tc>
        <w:tc>
          <w:tcPr>
            <w:tcW w:w="643" w:type="dxa"/>
            <w:tcBorders>
              <w:top w:val="nil"/>
              <w:left w:val="nil"/>
              <w:bottom w:val="single" w:sz="4" w:space="0" w:color="auto"/>
              <w:right w:val="single" w:sz="4" w:space="0" w:color="auto"/>
            </w:tcBorders>
            <w:shd w:val="clear" w:color="auto" w:fill="auto"/>
            <w:hideMark/>
          </w:tcPr>
          <w:p w14:paraId="4C6C512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2725421" w14:textId="77777777" w:rsidR="00357563" w:rsidRPr="00357563" w:rsidRDefault="00357563" w:rsidP="00357563">
            <w:pPr>
              <w:jc w:val="right"/>
              <w:rPr>
                <w:b/>
                <w:bCs/>
                <w:iCs/>
              </w:rPr>
            </w:pPr>
            <w:r w:rsidRPr="00357563">
              <w:rPr>
                <w:b/>
                <w:bCs/>
                <w:iCs/>
              </w:rPr>
              <w:t>300,0</w:t>
            </w:r>
          </w:p>
        </w:tc>
      </w:tr>
      <w:tr w:rsidR="00357563" w:rsidRPr="00357563" w14:paraId="2C09238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7D4A401"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3A4664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4F44FD7" w14:textId="77777777" w:rsidR="00357563" w:rsidRPr="00357563" w:rsidRDefault="00357563" w:rsidP="00357563">
            <w:pPr>
              <w:jc w:val="center"/>
              <w:rPr>
                <w:b/>
                <w:bCs/>
                <w:iCs/>
              </w:rPr>
            </w:pPr>
            <w:r w:rsidRPr="00357563">
              <w:rPr>
                <w:b/>
                <w:bCs/>
                <w:iCs/>
              </w:rPr>
              <w:t>1003</w:t>
            </w:r>
          </w:p>
        </w:tc>
        <w:tc>
          <w:tcPr>
            <w:tcW w:w="1342" w:type="dxa"/>
            <w:tcBorders>
              <w:top w:val="nil"/>
              <w:left w:val="nil"/>
              <w:bottom w:val="single" w:sz="4" w:space="0" w:color="auto"/>
              <w:right w:val="single" w:sz="4" w:space="0" w:color="auto"/>
            </w:tcBorders>
            <w:shd w:val="clear" w:color="auto" w:fill="auto"/>
            <w:hideMark/>
          </w:tcPr>
          <w:p w14:paraId="3BA7BEBA" w14:textId="77777777" w:rsidR="00357563" w:rsidRPr="00357563" w:rsidRDefault="00357563" w:rsidP="00357563">
            <w:pPr>
              <w:jc w:val="center"/>
              <w:rPr>
                <w:b/>
                <w:bCs/>
                <w:iCs/>
              </w:rPr>
            </w:pPr>
            <w:r w:rsidRPr="00357563">
              <w:rPr>
                <w:b/>
                <w:bCs/>
                <w:iCs/>
              </w:rPr>
              <w:t>2711149999</w:t>
            </w:r>
          </w:p>
        </w:tc>
        <w:tc>
          <w:tcPr>
            <w:tcW w:w="643" w:type="dxa"/>
            <w:tcBorders>
              <w:top w:val="nil"/>
              <w:left w:val="nil"/>
              <w:bottom w:val="single" w:sz="4" w:space="0" w:color="auto"/>
              <w:right w:val="single" w:sz="4" w:space="0" w:color="auto"/>
            </w:tcBorders>
            <w:shd w:val="clear" w:color="auto" w:fill="auto"/>
            <w:hideMark/>
          </w:tcPr>
          <w:p w14:paraId="2D4CB45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2AE83F4" w14:textId="77777777" w:rsidR="00357563" w:rsidRPr="00357563" w:rsidRDefault="00357563" w:rsidP="00357563">
            <w:pPr>
              <w:jc w:val="right"/>
              <w:rPr>
                <w:b/>
                <w:bCs/>
                <w:iCs/>
              </w:rPr>
            </w:pPr>
            <w:r w:rsidRPr="00357563">
              <w:rPr>
                <w:b/>
                <w:bCs/>
                <w:iCs/>
              </w:rPr>
              <w:t>300,0</w:t>
            </w:r>
          </w:p>
        </w:tc>
      </w:tr>
      <w:tr w:rsidR="00357563" w:rsidRPr="00357563" w14:paraId="2413606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5A3A2B7"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1A62FA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F8000F2" w14:textId="77777777" w:rsidR="00357563" w:rsidRPr="00357563" w:rsidRDefault="00357563" w:rsidP="00357563">
            <w:pPr>
              <w:jc w:val="center"/>
            </w:pPr>
            <w:r w:rsidRPr="00357563">
              <w:t>1003</w:t>
            </w:r>
          </w:p>
        </w:tc>
        <w:tc>
          <w:tcPr>
            <w:tcW w:w="1342" w:type="dxa"/>
            <w:tcBorders>
              <w:top w:val="nil"/>
              <w:left w:val="nil"/>
              <w:bottom w:val="single" w:sz="4" w:space="0" w:color="auto"/>
              <w:right w:val="single" w:sz="4" w:space="0" w:color="auto"/>
            </w:tcBorders>
            <w:shd w:val="clear" w:color="auto" w:fill="auto"/>
            <w:hideMark/>
          </w:tcPr>
          <w:p w14:paraId="6CB142D7" w14:textId="77777777" w:rsidR="00357563" w:rsidRPr="00357563" w:rsidRDefault="00357563" w:rsidP="00357563">
            <w:pPr>
              <w:jc w:val="center"/>
            </w:pPr>
            <w:r w:rsidRPr="00357563">
              <w:t>2711149999</w:t>
            </w:r>
          </w:p>
        </w:tc>
        <w:tc>
          <w:tcPr>
            <w:tcW w:w="643" w:type="dxa"/>
            <w:tcBorders>
              <w:top w:val="nil"/>
              <w:left w:val="nil"/>
              <w:bottom w:val="single" w:sz="4" w:space="0" w:color="auto"/>
              <w:right w:val="single" w:sz="4" w:space="0" w:color="auto"/>
            </w:tcBorders>
            <w:shd w:val="clear" w:color="auto" w:fill="auto"/>
            <w:hideMark/>
          </w:tcPr>
          <w:p w14:paraId="675E26EB"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2207E61B" w14:textId="77777777" w:rsidR="00357563" w:rsidRPr="00357563" w:rsidRDefault="00357563" w:rsidP="00357563">
            <w:pPr>
              <w:jc w:val="right"/>
            </w:pPr>
            <w:r w:rsidRPr="00357563">
              <w:t>300,0</w:t>
            </w:r>
          </w:p>
        </w:tc>
      </w:tr>
      <w:tr w:rsidR="00357563" w:rsidRPr="00357563" w14:paraId="5E7C4AC9"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665BA37" w14:textId="77777777" w:rsidR="00357563" w:rsidRPr="00357563" w:rsidRDefault="00357563" w:rsidP="00357563">
            <w:pPr>
              <w:rPr>
                <w:b/>
                <w:bCs/>
                <w:iCs/>
              </w:rPr>
            </w:pPr>
            <w:r w:rsidRPr="00357563">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14:paraId="57A59A4F"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71DA9BC" w14:textId="77777777" w:rsidR="00357563" w:rsidRPr="00357563" w:rsidRDefault="00357563" w:rsidP="00357563">
            <w:pPr>
              <w:jc w:val="center"/>
              <w:rPr>
                <w:b/>
                <w:bCs/>
                <w:iCs/>
              </w:rPr>
            </w:pPr>
            <w:r w:rsidRPr="0035756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18054D6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1E76C2BB"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D194BC3" w14:textId="77777777" w:rsidR="00357563" w:rsidRPr="00357563" w:rsidRDefault="00357563" w:rsidP="00357563">
            <w:pPr>
              <w:jc w:val="right"/>
              <w:rPr>
                <w:b/>
                <w:bCs/>
                <w:iCs/>
              </w:rPr>
            </w:pPr>
            <w:r w:rsidRPr="00357563">
              <w:rPr>
                <w:b/>
                <w:bCs/>
                <w:iCs/>
              </w:rPr>
              <w:t>2 793,0</w:t>
            </w:r>
          </w:p>
        </w:tc>
      </w:tr>
      <w:tr w:rsidR="00357563" w:rsidRPr="00357563" w14:paraId="71266A2F"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14DDDC7" w14:textId="77777777" w:rsidR="00357563" w:rsidRPr="00357563" w:rsidRDefault="00357563" w:rsidP="00357563">
            <w:pPr>
              <w:rPr>
                <w:b/>
                <w:bCs/>
                <w:iCs/>
              </w:rPr>
            </w:pPr>
            <w:r w:rsidRPr="00357563">
              <w:rPr>
                <w:b/>
                <w:bCs/>
                <w:iCs/>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342168E"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967F159"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43A299CF" w14:textId="77777777" w:rsidR="00357563" w:rsidRPr="00357563" w:rsidRDefault="00357563" w:rsidP="00357563">
            <w:pPr>
              <w:jc w:val="center"/>
              <w:rPr>
                <w:b/>
                <w:bCs/>
                <w:iCs/>
              </w:rPr>
            </w:pPr>
            <w:r w:rsidRPr="00357563">
              <w:rPr>
                <w:b/>
                <w:bCs/>
                <w:iCs/>
              </w:rPr>
              <w:t>2000000000</w:t>
            </w:r>
          </w:p>
        </w:tc>
        <w:tc>
          <w:tcPr>
            <w:tcW w:w="643" w:type="dxa"/>
            <w:tcBorders>
              <w:top w:val="nil"/>
              <w:left w:val="nil"/>
              <w:bottom w:val="single" w:sz="4" w:space="0" w:color="auto"/>
              <w:right w:val="single" w:sz="4" w:space="0" w:color="auto"/>
            </w:tcBorders>
            <w:shd w:val="clear" w:color="auto" w:fill="auto"/>
            <w:hideMark/>
          </w:tcPr>
          <w:p w14:paraId="4FF366B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B7CC53" w14:textId="77777777" w:rsidR="00357563" w:rsidRPr="00357563" w:rsidRDefault="00357563" w:rsidP="00357563">
            <w:pPr>
              <w:jc w:val="right"/>
              <w:rPr>
                <w:b/>
                <w:bCs/>
                <w:iCs/>
              </w:rPr>
            </w:pPr>
            <w:r w:rsidRPr="00357563">
              <w:rPr>
                <w:b/>
                <w:bCs/>
                <w:iCs/>
              </w:rPr>
              <w:t>1 663,0</w:t>
            </w:r>
          </w:p>
        </w:tc>
      </w:tr>
      <w:tr w:rsidR="00357563" w:rsidRPr="00357563" w14:paraId="24CA46D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9C48BB3" w14:textId="77777777" w:rsidR="00357563" w:rsidRPr="00357563" w:rsidRDefault="00357563" w:rsidP="00357563">
            <w:pPr>
              <w:rPr>
                <w:b/>
                <w:bCs/>
                <w:iCs/>
              </w:rPr>
            </w:pPr>
            <w:r w:rsidRPr="00357563">
              <w:rPr>
                <w:b/>
                <w:bCs/>
                <w:iCs/>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4305155"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CACF4A8"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5232B582" w14:textId="77777777" w:rsidR="00357563" w:rsidRPr="00357563" w:rsidRDefault="00357563" w:rsidP="00357563">
            <w:pPr>
              <w:jc w:val="center"/>
              <w:rPr>
                <w:b/>
                <w:bCs/>
                <w:iCs/>
              </w:rPr>
            </w:pPr>
            <w:r w:rsidRPr="00357563">
              <w:rPr>
                <w:b/>
                <w:bCs/>
                <w:iCs/>
              </w:rPr>
              <w:t>2011000000</w:t>
            </w:r>
          </w:p>
        </w:tc>
        <w:tc>
          <w:tcPr>
            <w:tcW w:w="643" w:type="dxa"/>
            <w:tcBorders>
              <w:top w:val="nil"/>
              <w:left w:val="nil"/>
              <w:bottom w:val="single" w:sz="4" w:space="0" w:color="auto"/>
              <w:right w:val="single" w:sz="4" w:space="0" w:color="auto"/>
            </w:tcBorders>
            <w:shd w:val="clear" w:color="auto" w:fill="auto"/>
            <w:hideMark/>
          </w:tcPr>
          <w:p w14:paraId="7E6A2C5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A331570" w14:textId="77777777" w:rsidR="00357563" w:rsidRPr="00357563" w:rsidRDefault="00357563" w:rsidP="00357563">
            <w:pPr>
              <w:jc w:val="right"/>
              <w:rPr>
                <w:b/>
                <w:bCs/>
                <w:iCs/>
              </w:rPr>
            </w:pPr>
            <w:r w:rsidRPr="00357563">
              <w:rPr>
                <w:b/>
                <w:bCs/>
                <w:iCs/>
              </w:rPr>
              <w:t>1 663,0</w:t>
            </w:r>
          </w:p>
        </w:tc>
      </w:tr>
      <w:tr w:rsidR="00357563" w:rsidRPr="00357563" w14:paraId="1930F07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F0BDE05" w14:textId="77777777" w:rsidR="00357563" w:rsidRPr="00357563" w:rsidRDefault="00357563" w:rsidP="00357563">
            <w:pPr>
              <w:rPr>
                <w:b/>
                <w:bCs/>
                <w:iCs/>
              </w:rPr>
            </w:pPr>
            <w:r w:rsidRPr="00357563">
              <w:rPr>
                <w:b/>
                <w:bCs/>
                <w:iCs/>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14:paraId="0551701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044CE3C"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0AA8A506" w14:textId="77777777" w:rsidR="00357563" w:rsidRPr="00357563" w:rsidRDefault="00357563" w:rsidP="00357563">
            <w:pPr>
              <w:jc w:val="center"/>
              <w:rPr>
                <w:b/>
                <w:bCs/>
                <w:iCs/>
              </w:rPr>
            </w:pPr>
            <w:r w:rsidRPr="00357563">
              <w:rPr>
                <w:b/>
                <w:bCs/>
                <w:iCs/>
              </w:rPr>
              <w:t>2011100000</w:t>
            </w:r>
          </w:p>
        </w:tc>
        <w:tc>
          <w:tcPr>
            <w:tcW w:w="643" w:type="dxa"/>
            <w:tcBorders>
              <w:top w:val="nil"/>
              <w:left w:val="nil"/>
              <w:bottom w:val="single" w:sz="4" w:space="0" w:color="auto"/>
              <w:right w:val="single" w:sz="4" w:space="0" w:color="auto"/>
            </w:tcBorders>
            <w:shd w:val="clear" w:color="auto" w:fill="auto"/>
            <w:hideMark/>
          </w:tcPr>
          <w:p w14:paraId="02CF86C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E71A76D" w14:textId="77777777" w:rsidR="00357563" w:rsidRPr="00357563" w:rsidRDefault="00357563" w:rsidP="00357563">
            <w:pPr>
              <w:jc w:val="right"/>
              <w:rPr>
                <w:b/>
                <w:bCs/>
                <w:iCs/>
              </w:rPr>
            </w:pPr>
            <w:r w:rsidRPr="00357563">
              <w:rPr>
                <w:b/>
                <w:bCs/>
                <w:iCs/>
              </w:rPr>
              <w:t>831,5</w:t>
            </w:r>
          </w:p>
        </w:tc>
      </w:tr>
      <w:tr w:rsidR="00357563" w:rsidRPr="00357563" w14:paraId="290FFA4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585FD5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054D2F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12E17D5"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705538DE" w14:textId="77777777" w:rsidR="00357563" w:rsidRPr="00357563" w:rsidRDefault="00357563" w:rsidP="00357563">
            <w:pPr>
              <w:jc w:val="center"/>
              <w:rPr>
                <w:b/>
                <w:bCs/>
                <w:iCs/>
              </w:rPr>
            </w:pPr>
            <w:r w:rsidRPr="00357563">
              <w:rPr>
                <w:b/>
                <w:bCs/>
                <w:iCs/>
              </w:rPr>
              <w:t>2011149999</w:t>
            </w:r>
          </w:p>
        </w:tc>
        <w:tc>
          <w:tcPr>
            <w:tcW w:w="643" w:type="dxa"/>
            <w:tcBorders>
              <w:top w:val="nil"/>
              <w:left w:val="nil"/>
              <w:bottom w:val="single" w:sz="4" w:space="0" w:color="auto"/>
              <w:right w:val="single" w:sz="4" w:space="0" w:color="auto"/>
            </w:tcBorders>
            <w:shd w:val="clear" w:color="auto" w:fill="auto"/>
            <w:hideMark/>
          </w:tcPr>
          <w:p w14:paraId="107399D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E22E1E" w14:textId="77777777" w:rsidR="00357563" w:rsidRPr="00357563" w:rsidRDefault="00357563" w:rsidP="00357563">
            <w:pPr>
              <w:jc w:val="right"/>
              <w:rPr>
                <w:b/>
                <w:bCs/>
                <w:iCs/>
              </w:rPr>
            </w:pPr>
            <w:r w:rsidRPr="00357563">
              <w:rPr>
                <w:b/>
                <w:bCs/>
                <w:iCs/>
              </w:rPr>
              <w:t>831,5</w:t>
            </w:r>
          </w:p>
        </w:tc>
      </w:tr>
      <w:tr w:rsidR="00357563" w:rsidRPr="00357563" w14:paraId="44992DD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5017DA3"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53DBC1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C66A5F0" w14:textId="77777777" w:rsidR="00357563" w:rsidRPr="00357563" w:rsidRDefault="00357563" w:rsidP="00357563">
            <w:pPr>
              <w:jc w:val="center"/>
            </w:pPr>
            <w:r w:rsidRPr="00357563">
              <w:t>1006</w:t>
            </w:r>
          </w:p>
        </w:tc>
        <w:tc>
          <w:tcPr>
            <w:tcW w:w="1342" w:type="dxa"/>
            <w:tcBorders>
              <w:top w:val="nil"/>
              <w:left w:val="nil"/>
              <w:bottom w:val="single" w:sz="4" w:space="0" w:color="auto"/>
              <w:right w:val="single" w:sz="4" w:space="0" w:color="auto"/>
            </w:tcBorders>
            <w:shd w:val="clear" w:color="auto" w:fill="auto"/>
            <w:hideMark/>
          </w:tcPr>
          <w:p w14:paraId="78F8B642" w14:textId="77777777" w:rsidR="00357563" w:rsidRPr="00357563" w:rsidRDefault="00357563" w:rsidP="00357563">
            <w:pPr>
              <w:jc w:val="center"/>
            </w:pPr>
            <w:r w:rsidRPr="00357563">
              <w:t>2011149999</w:t>
            </w:r>
          </w:p>
        </w:tc>
        <w:tc>
          <w:tcPr>
            <w:tcW w:w="643" w:type="dxa"/>
            <w:tcBorders>
              <w:top w:val="nil"/>
              <w:left w:val="nil"/>
              <w:bottom w:val="single" w:sz="4" w:space="0" w:color="auto"/>
              <w:right w:val="single" w:sz="4" w:space="0" w:color="auto"/>
            </w:tcBorders>
            <w:shd w:val="clear" w:color="auto" w:fill="auto"/>
            <w:hideMark/>
          </w:tcPr>
          <w:p w14:paraId="78750C84"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3D6E1E9C" w14:textId="77777777" w:rsidR="00357563" w:rsidRPr="00357563" w:rsidRDefault="00357563" w:rsidP="00357563">
            <w:pPr>
              <w:jc w:val="right"/>
            </w:pPr>
            <w:r w:rsidRPr="00357563">
              <w:t>831,5</w:t>
            </w:r>
          </w:p>
        </w:tc>
      </w:tr>
      <w:tr w:rsidR="00357563" w:rsidRPr="00357563" w14:paraId="28EE8177"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380BC3E" w14:textId="77777777" w:rsidR="00357563" w:rsidRPr="00357563" w:rsidRDefault="00357563" w:rsidP="00357563">
            <w:pPr>
              <w:rPr>
                <w:b/>
                <w:bCs/>
                <w:iCs/>
              </w:rPr>
            </w:pPr>
            <w:r w:rsidRPr="00357563">
              <w:rPr>
                <w:b/>
                <w:bCs/>
                <w:iCs/>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14:paraId="3CC26B4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0999FA41" w14:textId="77777777" w:rsidR="00357563" w:rsidRPr="00357563" w:rsidRDefault="00357563" w:rsidP="00357563">
            <w:pPr>
              <w:jc w:val="center"/>
              <w:rPr>
                <w:b/>
                <w:bCs/>
                <w:iCs/>
              </w:rPr>
            </w:pPr>
            <w:r w:rsidRPr="0035756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73224E53" w14:textId="77777777" w:rsidR="00357563" w:rsidRPr="00357563" w:rsidRDefault="00357563" w:rsidP="00357563">
            <w:pPr>
              <w:jc w:val="center"/>
              <w:rPr>
                <w:b/>
                <w:bCs/>
                <w:iCs/>
              </w:rPr>
            </w:pPr>
            <w:r w:rsidRPr="00357563">
              <w:rPr>
                <w:b/>
                <w:bCs/>
                <w:iCs/>
              </w:rPr>
              <w:t>2011200000</w:t>
            </w:r>
          </w:p>
        </w:tc>
        <w:tc>
          <w:tcPr>
            <w:tcW w:w="643" w:type="dxa"/>
            <w:tcBorders>
              <w:top w:val="single" w:sz="4" w:space="0" w:color="auto"/>
              <w:left w:val="nil"/>
              <w:bottom w:val="single" w:sz="4" w:space="0" w:color="auto"/>
              <w:right w:val="single" w:sz="4" w:space="0" w:color="auto"/>
            </w:tcBorders>
            <w:shd w:val="clear" w:color="auto" w:fill="auto"/>
            <w:hideMark/>
          </w:tcPr>
          <w:p w14:paraId="0623C7A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5AE4089" w14:textId="77777777" w:rsidR="00357563" w:rsidRPr="00357563" w:rsidRDefault="00357563" w:rsidP="00357563">
            <w:pPr>
              <w:jc w:val="right"/>
              <w:rPr>
                <w:b/>
                <w:bCs/>
                <w:iCs/>
              </w:rPr>
            </w:pPr>
            <w:r w:rsidRPr="00357563">
              <w:rPr>
                <w:b/>
                <w:bCs/>
                <w:iCs/>
              </w:rPr>
              <w:t>831,5</w:t>
            </w:r>
          </w:p>
        </w:tc>
      </w:tr>
      <w:tr w:rsidR="00357563" w:rsidRPr="00357563" w14:paraId="5D6A1B6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0E986D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9E6294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DC9DCAA"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142319D6" w14:textId="77777777" w:rsidR="00357563" w:rsidRPr="00357563" w:rsidRDefault="00357563" w:rsidP="00357563">
            <w:pPr>
              <w:jc w:val="center"/>
              <w:rPr>
                <w:b/>
                <w:bCs/>
                <w:iCs/>
              </w:rPr>
            </w:pPr>
            <w:r w:rsidRPr="00357563">
              <w:rPr>
                <w:b/>
                <w:bCs/>
                <w:iCs/>
              </w:rPr>
              <w:t>2011249999</w:t>
            </w:r>
          </w:p>
        </w:tc>
        <w:tc>
          <w:tcPr>
            <w:tcW w:w="643" w:type="dxa"/>
            <w:tcBorders>
              <w:top w:val="nil"/>
              <w:left w:val="nil"/>
              <w:bottom w:val="single" w:sz="4" w:space="0" w:color="auto"/>
              <w:right w:val="single" w:sz="4" w:space="0" w:color="auto"/>
            </w:tcBorders>
            <w:shd w:val="clear" w:color="auto" w:fill="auto"/>
            <w:hideMark/>
          </w:tcPr>
          <w:p w14:paraId="21A2E37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0FBF81D" w14:textId="77777777" w:rsidR="00357563" w:rsidRPr="00357563" w:rsidRDefault="00357563" w:rsidP="00357563">
            <w:pPr>
              <w:jc w:val="right"/>
              <w:rPr>
                <w:b/>
                <w:bCs/>
                <w:iCs/>
              </w:rPr>
            </w:pPr>
            <w:r w:rsidRPr="00357563">
              <w:rPr>
                <w:b/>
                <w:bCs/>
                <w:iCs/>
              </w:rPr>
              <w:t>831,5</w:t>
            </w:r>
          </w:p>
        </w:tc>
      </w:tr>
      <w:tr w:rsidR="00357563" w:rsidRPr="00357563" w14:paraId="433467A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AA9C7A3" w14:textId="77777777" w:rsidR="00357563" w:rsidRPr="00357563" w:rsidRDefault="00357563" w:rsidP="00357563">
            <w:r w:rsidRPr="0035756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E5C8444"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E4B0C8D" w14:textId="77777777" w:rsidR="00357563" w:rsidRPr="00357563" w:rsidRDefault="00357563" w:rsidP="00357563">
            <w:pPr>
              <w:jc w:val="center"/>
            </w:pPr>
            <w:r w:rsidRPr="00357563">
              <w:t>1006</w:t>
            </w:r>
          </w:p>
        </w:tc>
        <w:tc>
          <w:tcPr>
            <w:tcW w:w="1342" w:type="dxa"/>
            <w:tcBorders>
              <w:top w:val="nil"/>
              <w:left w:val="nil"/>
              <w:bottom w:val="single" w:sz="4" w:space="0" w:color="auto"/>
              <w:right w:val="single" w:sz="4" w:space="0" w:color="auto"/>
            </w:tcBorders>
            <w:shd w:val="clear" w:color="auto" w:fill="auto"/>
            <w:hideMark/>
          </w:tcPr>
          <w:p w14:paraId="502D7422" w14:textId="77777777" w:rsidR="00357563" w:rsidRPr="00357563" w:rsidRDefault="00357563" w:rsidP="00357563">
            <w:pPr>
              <w:jc w:val="center"/>
            </w:pPr>
            <w:r w:rsidRPr="00357563">
              <w:t>2011249999</w:t>
            </w:r>
          </w:p>
        </w:tc>
        <w:tc>
          <w:tcPr>
            <w:tcW w:w="643" w:type="dxa"/>
            <w:tcBorders>
              <w:top w:val="nil"/>
              <w:left w:val="nil"/>
              <w:bottom w:val="single" w:sz="4" w:space="0" w:color="auto"/>
              <w:right w:val="single" w:sz="4" w:space="0" w:color="auto"/>
            </w:tcBorders>
            <w:shd w:val="clear" w:color="auto" w:fill="auto"/>
            <w:hideMark/>
          </w:tcPr>
          <w:p w14:paraId="7ACD2061" w14:textId="77777777" w:rsidR="00357563" w:rsidRPr="00357563" w:rsidRDefault="00357563" w:rsidP="00357563">
            <w:pPr>
              <w:jc w:val="center"/>
            </w:pPr>
            <w:r w:rsidRPr="00357563">
              <w:t>600</w:t>
            </w:r>
          </w:p>
        </w:tc>
        <w:tc>
          <w:tcPr>
            <w:tcW w:w="1275" w:type="dxa"/>
            <w:tcBorders>
              <w:top w:val="nil"/>
              <w:left w:val="nil"/>
              <w:bottom w:val="single" w:sz="4" w:space="0" w:color="auto"/>
              <w:right w:val="single" w:sz="4" w:space="0" w:color="auto"/>
            </w:tcBorders>
            <w:shd w:val="clear" w:color="auto" w:fill="auto"/>
            <w:hideMark/>
          </w:tcPr>
          <w:p w14:paraId="2A6015E3" w14:textId="77777777" w:rsidR="00357563" w:rsidRPr="00357563" w:rsidRDefault="00357563" w:rsidP="00357563">
            <w:pPr>
              <w:jc w:val="right"/>
            </w:pPr>
            <w:r w:rsidRPr="00357563">
              <w:t>831,5</w:t>
            </w:r>
          </w:p>
        </w:tc>
      </w:tr>
      <w:tr w:rsidR="00357563" w:rsidRPr="00357563" w14:paraId="0E2E3D1B"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C784DE0" w14:textId="77777777" w:rsidR="00357563" w:rsidRPr="00357563" w:rsidRDefault="00357563" w:rsidP="00357563">
            <w:pPr>
              <w:rPr>
                <w:b/>
                <w:bCs/>
                <w:iCs/>
              </w:rPr>
            </w:pPr>
            <w:r w:rsidRPr="00357563">
              <w:rPr>
                <w:b/>
                <w:bCs/>
                <w:iCs/>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3E5061AB"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CBFA80D" w14:textId="77777777" w:rsidR="00357563" w:rsidRPr="00357563" w:rsidRDefault="00357563" w:rsidP="00357563">
            <w:pPr>
              <w:jc w:val="center"/>
              <w:rPr>
                <w:b/>
                <w:bCs/>
                <w:iCs/>
              </w:rPr>
            </w:pPr>
            <w:r w:rsidRPr="0035756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4F9EC6C6" w14:textId="77777777" w:rsidR="00357563" w:rsidRPr="00357563" w:rsidRDefault="00357563" w:rsidP="00357563">
            <w:pPr>
              <w:jc w:val="center"/>
              <w:rPr>
                <w:b/>
                <w:bCs/>
                <w:iCs/>
              </w:rPr>
            </w:pPr>
            <w:r w:rsidRPr="00357563">
              <w:rPr>
                <w:b/>
                <w:bCs/>
                <w:iCs/>
              </w:rPr>
              <w:t>2200000000</w:t>
            </w:r>
          </w:p>
        </w:tc>
        <w:tc>
          <w:tcPr>
            <w:tcW w:w="643" w:type="dxa"/>
            <w:tcBorders>
              <w:top w:val="single" w:sz="4" w:space="0" w:color="auto"/>
              <w:left w:val="nil"/>
              <w:bottom w:val="single" w:sz="4" w:space="0" w:color="auto"/>
              <w:right w:val="single" w:sz="4" w:space="0" w:color="auto"/>
            </w:tcBorders>
            <w:shd w:val="clear" w:color="auto" w:fill="auto"/>
            <w:hideMark/>
          </w:tcPr>
          <w:p w14:paraId="193C81C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14BA60E" w14:textId="77777777" w:rsidR="00357563" w:rsidRPr="00357563" w:rsidRDefault="00357563" w:rsidP="00357563">
            <w:pPr>
              <w:jc w:val="right"/>
              <w:rPr>
                <w:b/>
                <w:bCs/>
                <w:iCs/>
              </w:rPr>
            </w:pPr>
            <w:r w:rsidRPr="00357563">
              <w:rPr>
                <w:b/>
                <w:bCs/>
                <w:iCs/>
              </w:rPr>
              <w:t>130,0</w:t>
            </w:r>
          </w:p>
        </w:tc>
      </w:tr>
      <w:tr w:rsidR="00357563" w:rsidRPr="00357563" w14:paraId="412530C5"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EEAFC5E" w14:textId="77777777" w:rsidR="00357563" w:rsidRPr="00357563" w:rsidRDefault="00357563" w:rsidP="00357563">
            <w:pPr>
              <w:rPr>
                <w:b/>
                <w:bCs/>
                <w:iCs/>
              </w:rPr>
            </w:pPr>
            <w:r w:rsidRPr="00357563">
              <w:rPr>
                <w:b/>
                <w:bCs/>
                <w:iCs/>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14:paraId="37E0678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6F0ADE4"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4A4BC35E" w14:textId="77777777" w:rsidR="00357563" w:rsidRPr="00357563" w:rsidRDefault="00357563" w:rsidP="00357563">
            <w:pPr>
              <w:jc w:val="center"/>
              <w:rPr>
                <w:b/>
                <w:bCs/>
                <w:iCs/>
              </w:rPr>
            </w:pPr>
            <w:r w:rsidRPr="00357563">
              <w:rPr>
                <w:b/>
                <w:bCs/>
                <w:iCs/>
              </w:rPr>
              <w:t>2240000000</w:t>
            </w:r>
          </w:p>
        </w:tc>
        <w:tc>
          <w:tcPr>
            <w:tcW w:w="643" w:type="dxa"/>
            <w:tcBorders>
              <w:top w:val="nil"/>
              <w:left w:val="nil"/>
              <w:bottom w:val="single" w:sz="4" w:space="0" w:color="auto"/>
              <w:right w:val="single" w:sz="4" w:space="0" w:color="auto"/>
            </w:tcBorders>
            <w:shd w:val="clear" w:color="auto" w:fill="auto"/>
            <w:hideMark/>
          </w:tcPr>
          <w:p w14:paraId="5792C82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516A784" w14:textId="77777777" w:rsidR="00357563" w:rsidRPr="00357563" w:rsidRDefault="00357563" w:rsidP="00357563">
            <w:pPr>
              <w:jc w:val="right"/>
              <w:rPr>
                <w:b/>
                <w:bCs/>
                <w:iCs/>
              </w:rPr>
            </w:pPr>
            <w:r w:rsidRPr="00357563">
              <w:rPr>
                <w:b/>
                <w:bCs/>
                <w:iCs/>
              </w:rPr>
              <w:t>130,0</w:t>
            </w:r>
          </w:p>
        </w:tc>
      </w:tr>
      <w:tr w:rsidR="00357563" w:rsidRPr="00357563" w14:paraId="744B7DD1" w14:textId="77777777" w:rsidTr="006C5C45">
        <w:trPr>
          <w:gridAfter w:val="1"/>
          <w:wAfter w:w="372" w:type="dxa"/>
          <w:trHeight w:val="1224"/>
        </w:trPr>
        <w:tc>
          <w:tcPr>
            <w:tcW w:w="4673" w:type="dxa"/>
            <w:tcBorders>
              <w:top w:val="nil"/>
              <w:left w:val="single" w:sz="4" w:space="0" w:color="auto"/>
              <w:bottom w:val="single" w:sz="4" w:space="0" w:color="auto"/>
              <w:right w:val="single" w:sz="4" w:space="0" w:color="auto"/>
            </w:tcBorders>
            <w:shd w:val="clear" w:color="auto" w:fill="auto"/>
            <w:hideMark/>
          </w:tcPr>
          <w:p w14:paraId="4ACCC9C9" w14:textId="77777777" w:rsidR="00357563" w:rsidRPr="00357563" w:rsidRDefault="00357563" w:rsidP="00357563">
            <w:pPr>
              <w:rPr>
                <w:b/>
                <w:bCs/>
                <w:iCs/>
              </w:rPr>
            </w:pPr>
            <w:r w:rsidRPr="00357563">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14:paraId="2D66042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DBA27BB"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2993096D" w14:textId="77777777" w:rsidR="00357563" w:rsidRPr="00357563" w:rsidRDefault="00357563" w:rsidP="00357563">
            <w:pPr>
              <w:jc w:val="center"/>
              <w:rPr>
                <w:b/>
                <w:bCs/>
                <w:iCs/>
              </w:rPr>
            </w:pPr>
            <w:r w:rsidRPr="00357563">
              <w:rPr>
                <w:b/>
                <w:bCs/>
                <w:iCs/>
              </w:rPr>
              <w:t>2241000000</w:t>
            </w:r>
          </w:p>
        </w:tc>
        <w:tc>
          <w:tcPr>
            <w:tcW w:w="643" w:type="dxa"/>
            <w:tcBorders>
              <w:top w:val="nil"/>
              <w:left w:val="nil"/>
              <w:bottom w:val="single" w:sz="4" w:space="0" w:color="auto"/>
              <w:right w:val="single" w:sz="4" w:space="0" w:color="auto"/>
            </w:tcBorders>
            <w:shd w:val="clear" w:color="auto" w:fill="auto"/>
            <w:hideMark/>
          </w:tcPr>
          <w:p w14:paraId="08DD61E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002BE4E" w14:textId="77777777" w:rsidR="00357563" w:rsidRPr="00357563" w:rsidRDefault="00357563" w:rsidP="00357563">
            <w:pPr>
              <w:jc w:val="right"/>
              <w:rPr>
                <w:b/>
                <w:bCs/>
                <w:iCs/>
              </w:rPr>
            </w:pPr>
            <w:r w:rsidRPr="00357563">
              <w:rPr>
                <w:b/>
                <w:bCs/>
                <w:iCs/>
              </w:rPr>
              <w:t>30,0</w:t>
            </w:r>
          </w:p>
        </w:tc>
      </w:tr>
      <w:tr w:rsidR="00357563" w:rsidRPr="00357563" w14:paraId="61CD12B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F269FB5" w14:textId="77777777" w:rsidR="00357563" w:rsidRPr="00357563" w:rsidRDefault="00357563" w:rsidP="00357563">
            <w:pPr>
              <w:rPr>
                <w:b/>
                <w:bCs/>
                <w:iCs/>
              </w:rPr>
            </w:pPr>
            <w:r w:rsidRPr="00357563">
              <w:rPr>
                <w:b/>
                <w:bCs/>
                <w:iCs/>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14:paraId="57C9A21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D5B52AB"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637F6AEC" w14:textId="77777777" w:rsidR="00357563" w:rsidRPr="00357563" w:rsidRDefault="00357563" w:rsidP="00357563">
            <w:pPr>
              <w:jc w:val="center"/>
              <w:rPr>
                <w:b/>
                <w:bCs/>
                <w:iCs/>
              </w:rPr>
            </w:pPr>
            <w:r w:rsidRPr="00357563">
              <w:rPr>
                <w:b/>
                <w:bCs/>
                <w:iCs/>
              </w:rPr>
              <w:t>2241100000</w:t>
            </w:r>
          </w:p>
        </w:tc>
        <w:tc>
          <w:tcPr>
            <w:tcW w:w="643" w:type="dxa"/>
            <w:tcBorders>
              <w:top w:val="nil"/>
              <w:left w:val="nil"/>
              <w:bottom w:val="single" w:sz="4" w:space="0" w:color="auto"/>
              <w:right w:val="single" w:sz="4" w:space="0" w:color="auto"/>
            </w:tcBorders>
            <w:shd w:val="clear" w:color="auto" w:fill="auto"/>
            <w:hideMark/>
          </w:tcPr>
          <w:p w14:paraId="2A35C2D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B817E09" w14:textId="77777777" w:rsidR="00357563" w:rsidRPr="00357563" w:rsidRDefault="00357563" w:rsidP="00357563">
            <w:pPr>
              <w:jc w:val="right"/>
              <w:rPr>
                <w:b/>
                <w:bCs/>
                <w:iCs/>
              </w:rPr>
            </w:pPr>
            <w:r w:rsidRPr="00357563">
              <w:rPr>
                <w:b/>
                <w:bCs/>
                <w:iCs/>
              </w:rPr>
              <w:t>30,0</w:t>
            </w:r>
          </w:p>
        </w:tc>
      </w:tr>
      <w:tr w:rsidR="00357563" w:rsidRPr="00357563" w14:paraId="6CA6048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3548CB1"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DA6265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A198862"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2091FAF5" w14:textId="77777777" w:rsidR="00357563" w:rsidRPr="00357563" w:rsidRDefault="00357563" w:rsidP="00357563">
            <w:pPr>
              <w:jc w:val="center"/>
              <w:rPr>
                <w:b/>
                <w:bCs/>
                <w:iCs/>
              </w:rPr>
            </w:pPr>
            <w:r w:rsidRPr="00357563">
              <w:rPr>
                <w:b/>
                <w:bCs/>
                <w:iCs/>
              </w:rPr>
              <w:t>2241149999</w:t>
            </w:r>
          </w:p>
        </w:tc>
        <w:tc>
          <w:tcPr>
            <w:tcW w:w="643" w:type="dxa"/>
            <w:tcBorders>
              <w:top w:val="nil"/>
              <w:left w:val="nil"/>
              <w:bottom w:val="single" w:sz="4" w:space="0" w:color="auto"/>
              <w:right w:val="single" w:sz="4" w:space="0" w:color="auto"/>
            </w:tcBorders>
            <w:shd w:val="clear" w:color="auto" w:fill="auto"/>
            <w:hideMark/>
          </w:tcPr>
          <w:p w14:paraId="1B555D4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4E913B6" w14:textId="77777777" w:rsidR="00357563" w:rsidRPr="00357563" w:rsidRDefault="00357563" w:rsidP="00357563">
            <w:pPr>
              <w:jc w:val="right"/>
              <w:rPr>
                <w:b/>
                <w:bCs/>
                <w:iCs/>
              </w:rPr>
            </w:pPr>
            <w:r w:rsidRPr="00357563">
              <w:rPr>
                <w:b/>
                <w:bCs/>
                <w:iCs/>
              </w:rPr>
              <w:t>30,0</w:t>
            </w:r>
          </w:p>
        </w:tc>
      </w:tr>
      <w:tr w:rsidR="00357563" w:rsidRPr="00357563" w14:paraId="54548C8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809BAD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850A7E2"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79457FA3" w14:textId="77777777" w:rsidR="00357563" w:rsidRPr="00357563" w:rsidRDefault="00357563" w:rsidP="00357563">
            <w:pPr>
              <w:jc w:val="center"/>
            </w:pPr>
            <w:r w:rsidRPr="00357563">
              <w:t>1006</w:t>
            </w:r>
          </w:p>
        </w:tc>
        <w:tc>
          <w:tcPr>
            <w:tcW w:w="1342" w:type="dxa"/>
            <w:tcBorders>
              <w:top w:val="nil"/>
              <w:left w:val="nil"/>
              <w:bottom w:val="single" w:sz="4" w:space="0" w:color="auto"/>
              <w:right w:val="single" w:sz="4" w:space="0" w:color="auto"/>
            </w:tcBorders>
            <w:shd w:val="clear" w:color="auto" w:fill="auto"/>
            <w:hideMark/>
          </w:tcPr>
          <w:p w14:paraId="7A3E77B0" w14:textId="77777777" w:rsidR="00357563" w:rsidRPr="00357563" w:rsidRDefault="00357563" w:rsidP="00357563">
            <w:pPr>
              <w:jc w:val="center"/>
            </w:pPr>
            <w:r w:rsidRPr="00357563">
              <w:t>2241149999</w:t>
            </w:r>
          </w:p>
        </w:tc>
        <w:tc>
          <w:tcPr>
            <w:tcW w:w="643" w:type="dxa"/>
            <w:tcBorders>
              <w:top w:val="nil"/>
              <w:left w:val="nil"/>
              <w:bottom w:val="single" w:sz="4" w:space="0" w:color="auto"/>
              <w:right w:val="single" w:sz="4" w:space="0" w:color="auto"/>
            </w:tcBorders>
            <w:shd w:val="clear" w:color="auto" w:fill="auto"/>
            <w:hideMark/>
          </w:tcPr>
          <w:p w14:paraId="4982954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1A64FEA" w14:textId="77777777" w:rsidR="00357563" w:rsidRPr="00357563" w:rsidRDefault="00357563" w:rsidP="00357563">
            <w:pPr>
              <w:jc w:val="right"/>
            </w:pPr>
            <w:r w:rsidRPr="00357563">
              <w:t>30,0</w:t>
            </w:r>
          </w:p>
        </w:tc>
      </w:tr>
      <w:tr w:rsidR="00357563" w:rsidRPr="00357563" w14:paraId="53F20DF8"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AA05D61" w14:textId="77777777" w:rsidR="00357563" w:rsidRPr="00357563" w:rsidRDefault="00357563" w:rsidP="00357563">
            <w:pPr>
              <w:rPr>
                <w:b/>
                <w:bCs/>
                <w:iCs/>
              </w:rPr>
            </w:pPr>
            <w:r w:rsidRPr="00357563">
              <w:rPr>
                <w:b/>
                <w:bCs/>
                <w:iCs/>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14:paraId="052B2483"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32479FF" w14:textId="77777777" w:rsidR="00357563" w:rsidRPr="00357563" w:rsidRDefault="00357563" w:rsidP="00357563">
            <w:pPr>
              <w:jc w:val="center"/>
              <w:rPr>
                <w:b/>
                <w:bCs/>
                <w:iCs/>
              </w:rPr>
            </w:pPr>
            <w:r w:rsidRPr="0035756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096925A0" w14:textId="77777777" w:rsidR="00357563" w:rsidRPr="00357563" w:rsidRDefault="00357563" w:rsidP="00357563">
            <w:pPr>
              <w:jc w:val="center"/>
              <w:rPr>
                <w:b/>
                <w:bCs/>
                <w:iCs/>
              </w:rPr>
            </w:pPr>
            <w:r w:rsidRPr="00357563">
              <w:rPr>
                <w:b/>
                <w:bCs/>
                <w:iCs/>
              </w:rPr>
              <w:t>2242000000</w:t>
            </w:r>
          </w:p>
        </w:tc>
        <w:tc>
          <w:tcPr>
            <w:tcW w:w="643" w:type="dxa"/>
            <w:tcBorders>
              <w:top w:val="single" w:sz="4" w:space="0" w:color="auto"/>
              <w:left w:val="nil"/>
              <w:bottom w:val="single" w:sz="4" w:space="0" w:color="auto"/>
              <w:right w:val="single" w:sz="4" w:space="0" w:color="auto"/>
            </w:tcBorders>
            <w:shd w:val="clear" w:color="auto" w:fill="auto"/>
            <w:hideMark/>
          </w:tcPr>
          <w:p w14:paraId="21D5138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65A5EC3" w14:textId="77777777" w:rsidR="00357563" w:rsidRPr="00357563" w:rsidRDefault="00357563" w:rsidP="00357563">
            <w:pPr>
              <w:jc w:val="right"/>
              <w:rPr>
                <w:b/>
                <w:bCs/>
                <w:iCs/>
              </w:rPr>
            </w:pPr>
            <w:r w:rsidRPr="00357563">
              <w:rPr>
                <w:b/>
                <w:bCs/>
                <w:iCs/>
              </w:rPr>
              <w:t>100,0</w:t>
            </w:r>
          </w:p>
        </w:tc>
      </w:tr>
      <w:tr w:rsidR="00357563" w:rsidRPr="00357563" w14:paraId="10657F9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80EC69A" w14:textId="77777777" w:rsidR="00357563" w:rsidRPr="00357563" w:rsidRDefault="00357563" w:rsidP="00357563">
            <w:pPr>
              <w:rPr>
                <w:b/>
                <w:bCs/>
                <w:iCs/>
              </w:rPr>
            </w:pPr>
            <w:r w:rsidRPr="00357563">
              <w:rPr>
                <w:b/>
                <w:bCs/>
                <w:iCs/>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14:paraId="39E5BDD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DAFB36C"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18830E6D" w14:textId="77777777" w:rsidR="00357563" w:rsidRPr="00357563" w:rsidRDefault="00357563" w:rsidP="00357563">
            <w:pPr>
              <w:jc w:val="center"/>
              <w:rPr>
                <w:b/>
                <w:bCs/>
                <w:iCs/>
              </w:rPr>
            </w:pPr>
            <w:r w:rsidRPr="00357563">
              <w:rPr>
                <w:b/>
                <w:bCs/>
                <w:iCs/>
              </w:rPr>
              <w:t>2242100000</w:t>
            </w:r>
          </w:p>
        </w:tc>
        <w:tc>
          <w:tcPr>
            <w:tcW w:w="643" w:type="dxa"/>
            <w:tcBorders>
              <w:top w:val="nil"/>
              <w:left w:val="nil"/>
              <w:bottom w:val="single" w:sz="4" w:space="0" w:color="auto"/>
              <w:right w:val="single" w:sz="4" w:space="0" w:color="auto"/>
            </w:tcBorders>
            <w:shd w:val="clear" w:color="auto" w:fill="auto"/>
            <w:hideMark/>
          </w:tcPr>
          <w:p w14:paraId="76CD3D6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ABA1933" w14:textId="77777777" w:rsidR="00357563" w:rsidRPr="00357563" w:rsidRDefault="00357563" w:rsidP="00357563">
            <w:pPr>
              <w:jc w:val="right"/>
              <w:rPr>
                <w:b/>
                <w:bCs/>
                <w:iCs/>
              </w:rPr>
            </w:pPr>
            <w:r w:rsidRPr="00357563">
              <w:rPr>
                <w:b/>
                <w:bCs/>
                <w:iCs/>
              </w:rPr>
              <w:t>100,0</w:t>
            </w:r>
          </w:p>
        </w:tc>
      </w:tr>
      <w:tr w:rsidR="00357563" w:rsidRPr="00357563" w14:paraId="4DDE3C2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0DC70F7"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3E6748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B11D6E7"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766E5706" w14:textId="77777777" w:rsidR="00357563" w:rsidRPr="00357563" w:rsidRDefault="00357563" w:rsidP="00357563">
            <w:pPr>
              <w:jc w:val="center"/>
              <w:rPr>
                <w:b/>
                <w:bCs/>
                <w:iCs/>
              </w:rPr>
            </w:pPr>
            <w:r w:rsidRPr="00357563">
              <w:rPr>
                <w:b/>
                <w:bCs/>
                <w:iCs/>
              </w:rPr>
              <w:t>2242149999</w:t>
            </w:r>
          </w:p>
        </w:tc>
        <w:tc>
          <w:tcPr>
            <w:tcW w:w="643" w:type="dxa"/>
            <w:tcBorders>
              <w:top w:val="nil"/>
              <w:left w:val="nil"/>
              <w:bottom w:val="single" w:sz="4" w:space="0" w:color="auto"/>
              <w:right w:val="single" w:sz="4" w:space="0" w:color="auto"/>
            </w:tcBorders>
            <w:shd w:val="clear" w:color="auto" w:fill="auto"/>
            <w:hideMark/>
          </w:tcPr>
          <w:p w14:paraId="020D6BC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7ED8398" w14:textId="77777777" w:rsidR="00357563" w:rsidRPr="00357563" w:rsidRDefault="00357563" w:rsidP="00357563">
            <w:pPr>
              <w:jc w:val="right"/>
              <w:rPr>
                <w:b/>
                <w:bCs/>
                <w:iCs/>
              </w:rPr>
            </w:pPr>
            <w:r w:rsidRPr="00357563">
              <w:rPr>
                <w:b/>
                <w:bCs/>
                <w:iCs/>
              </w:rPr>
              <w:t>100,0</w:t>
            </w:r>
          </w:p>
        </w:tc>
      </w:tr>
      <w:tr w:rsidR="00357563" w:rsidRPr="00357563" w14:paraId="7937FDD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1B7990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B75DBE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383437A" w14:textId="77777777" w:rsidR="00357563" w:rsidRPr="00357563" w:rsidRDefault="00357563" w:rsidP="00357563">
            <w:pPr>
              <w:jc w:val="center"/>
            </w:pPr>
            <w:r w:rsidRPr="00357563">
              <w:t>1006</w:t>
            </w:r>
          </w:p>
        </w:tc>
        <w:tc>
          <w:tcPr>
            <w:tcW w:w="1342" w:type="dxa"/>
            <w:tcBorders>
              <w:top w:val="nil"/>
              <w:left w:val="nil"/>
              <w:bottom w:val="single" w:sz="4" w:space="0" w:color="auto"/>
              <w:right w:val="single" w:sz="4" w:space="0" w:color="auto"/>
            </w:tcBorders>
            <w:shd w:val="clear" w:color="auto" w:fill="auto"/>
            <w:hideMark/>
          </w:tcPr>
          <w:p w14:paraId="6DC08F7C" w14:textId="77777777" w:rsidR="00357563" w:rsidRPr="00357563" w:rsidRDefault="00357563" w:rsidP="00357563">
            <w:pPr>
              <w:jc w:val="center"/>
            </w:pPr>
            <w:r w:rsidRPr="00357563">
              <w:t>2242149999</w:t>
            </w:r>
          </w:p>
        </w:tc>
        <w:tc>
          <w:tcPr>
            <w:tcW w:w="643" w:type="dxa"/>
            <w:tcBorders>
              <w:top w:val="nil"/>
              <w:left w:val="nil"/>
              <w:bottom w:val="single" w:sz="4" w:space="0" w:color="auto"/>
              <w:right w:val="single" w:sz="4" w:space="0" w:color="auto"/>
            </w:tcBorders>
            <w:shd w:val="clear" w:color="auto" w:fill="auto"/>
            <w:hideMark/>
          </w:tcPr>
          <w:p w14:paraId="0F4D8508"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BF5367C" w14:textId="77777777" w:rsidR="00357563" w:rsidRPr="00357563" w:rsidRDefault="00357563" w:rsidP="00357563">
            <w:pPr>
              <w:jc w:val="right"/>
            </w:pPr>
            <w:r w:rsidRPr="00357563">
              <w:t>100,0</w:t>
            </w:r>
          </w:p>
        </w:tc>
      </w:tr>
      <w:tr w:rsidR="00357563" w:rsidRPr="00357563" w14:paraId="43BB9DC2"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4116C21"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5B6E1E28"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2A87BB3A" w14:textId="77777777" w:rsidR="00357563" w:rsidRPr="00357563" w:rsidRDefault="00357563" w:rsidP="00357563">
            <w:pPr>
              <w:jc w:val="center"/>
              <w:rPr>
                <w:b/>
                <w:bCs/>
                <w:iCs/>
              </w:rPr>
            </w:pPr>
            <w:r w:rsidRPr="0035756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3426599E" w14:textId="77777777" w:rsidR="00357563" w:rsidRPr="00357563" w:rsidRDefault="00357563" w:rsidP="00357563">
            <w:pPr>
              <w:jc w:val="center"/>
              <w:rPr>
                <w:b/>
                <w:bCs/>
                <w:iCs/>
              </w:rPr>
            </w:pPr>
            <w:r w:rsidRPr="00357563">
              <w:rPr>
                <w:b/>
                <w:bCs/>
                <w:iCs/>
              </w:rPr>
              <w:t>2300000000</w:t>
            </w:r>
          </w:p>
        </w:tc>
        <w:tc>
          <w:tcPr>
            <w:tcW w:w="643" w:type="dxa"/>
            <w:tcBorders>
              <w:top w:val="single" w:sz="4" w:space="0" w:color="auto"/>
              <w:left w:val="nil"/>
              <w:bottom w:val="single" w:sz="4" w:space="0" w:color="auto"/>
              <w:right w:val="single" w:sz="4" w:space="0" w:color="auto"/>
            </w:tcBorders>
            <w:shd w:val="clear" w:color="auto" w:fill="auto"/>
            <w:hideMark/>
          </w:tcPr>
          <w:p w14:paraId="3E48C90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95602F1" w14:textId="77777777" w:rsidR="00357563" w:rsidRPr="00357563" w:rsidRDefault="00357563" w:rsidP="00357563">
            <w:pPr>
              <w:jc w:val="right"/>
              <w:rPr>
                <w:b/>
                <w:bCs/>
                <w:iCs/>
              </w:rPr>
            </w:pPr>
            <w:r w:rsidRPr="00357563">
              <w:rPr>
                <w:b/>
                <w:bCs/>
                <w:iCs/>
              </w:rPr>
              <w:t>1 000,0</w:t>
            </w:r>
          </w:p>
        </w:tc>
      </w:tr>
      <w:tr w:rsidR="00357563" w:rsidRPr="00357563" w14:paraId="38089CC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F9FFCE3" w14:textId="77777777" w:rsidR="00357563" w:rsidRPr="00357563" w:rsidRDefault="00357563" w:rsidP="00357563">
            <w:pPr>
              <w:rPr>
                <w:b/>
                <w:bCs/>
                <w:iCs/>
              </w:rPr>
            </w:pPr>
            <w:r w:rsidRPr="00357563">
              <w:rPr>
                <w:b/>
                <w:bCs/>
                <w:iCs/>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14:paraId="07B5490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0BFBD6E"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66D2F2A9" w14:textId="77777777" w:rsidR="00357563" w:rsidRPr="00357563" w:rsidRDefault="00357563" w:rsidP="00357563">
            <w:pPr>
              <w:jc w:val="center"/>
              <w:rPr>
                <w:b/>
                <w:bCs/>
                <w:iCs/>
              </w:rPr>
            </w:pPr>
            <w:r w:rsidRPr="00357563">
              <w:rPr>
                <w:b/>
                <w:bCs/>
                <w:iCs/>
              </w:rPr>
              <w:t>2360000000</w:t>
            </w:r>
          </w:p>
        </w:tc>
        <w:tc>
          <w:tcPr>
            <w:tcW w:w="643" w:type="dxa"/>
            <w:tcBorders>
              <w:top w:val="nil"/>
              <w:left w:val="nil"/>
              <w:bottom w:val="single" w:sz="4" w:space="0" w:color="auto"/>
              <w:right w:val="single" w:sz="4" w:space="0" w:color="auto"/>
            </w:tcBorders>
            <w:shd w:val="clear" w:color="auto" w:fill="auto"/>
            <w:hideMark/>
          </w:tcPr>
          <w:p w14:paraId="45B4251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AFFF28C" w14:textId="77777777" w:rsidR="00357563" w:rsidRPr="00357563" w:rsidRDefault="00357563" w:rsidP="00357563">
            <w:pPr>
              <w:jc w:val="right"/>
              <w:rPr>
                <w:b/>
                <w:bCs/>
                <w:iCs/>
              </w:rPr>
            </w:pPr>
            <w:r w:rsidRPr="00357563">
              <w:rPr>
                <w:b/>
                <w:bCs/>
                <w:iCs/>
              </w:rPr>
              <w:t>1 000,0</w:t>
            </w:r>
          </w:p>
        </w:tc>
      </w:tr>
      <w:tr w:rsidR="00357563" w:rsidRPr="00357563" w14:paraId="48D6CB04"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D728549" w14:textId="77777777" w:rsidR="00357563" w:rsidRPr="00357563" w:rsidRDefault="00357563" w:rsidP="00357563">
            <w:pPr>
              <w:rPr>
                <w:b/>
                <w:bCs/>
                <w:iCs/>
              </w:rPr>
            </w:pPr>
            <w:r w:rsidRPr="00357563">
              <w:rPr>
                <w:b/>
                <w:bCs/>
                <w:iCs/>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14:paraId="6D700DF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ED3E13D"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2174E9C2" w14:textId="77777777" w:rsidR="00357563" w:rsidRPr="00357563" w:rsidRDefault="00357563" w:rsidP="00357563">
            <w:pPr>
              <w:jc w:val="center"/>
              <w:rPr>
                <w:b/>
                <w:bCs/>
                <w:iCs/>
              </w:rPr>
            </w:pPr>
            <w:r w:rsidRPr="00357563">
              <w:rPr>
                <w:b/>
                <w:bCs/>
                <w:iCs/>
              </w:rPr>
              <w:t>2362000000</w:t>
            </w:r>
          </w:p>
        </w:tc>
        <w:tc>
          <w:tcPr>
            <w:tcW w:w="643" w:type="dxa"/>
            <w:tcBorders>
              <w:top w:val="nil"/>
              <w:left w:val="nil"/>
              <w:bottom w:val="single" w:sz="4" w:space="0" w:color="auto"/>
              <w:right w:val="single" w:sz="4" w:space="0" w:color="auto"/>
            </w:tcBorders>
            <w:shd w:val="clear" w:color="auto" w:fill="auto"/>
            <w:hideMark/>
          </w:tcPr>
          <w:p w14:paraId="1D38700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92F5B85" w14:textId="77777777" w:rsidR="00357563" w:rsidRPr="00357563" w:rsidRDefault="00357563" w:rsidP="00357563">
            <w:pPr>
              <w:jc w:val="right"/>
              <w:rPr>
                <w:b/>
                <w:bCs/>
                <w:iCs/>
              </w:rPr>
            </w:pPr>
            <w:r w:rsidRPr="00357563">
              <w:rPr>
                <w:b/>
                <w:bCs/>
                <w:iCs/>
              </w:rPr>
              <w:t>1 000,0</w:t>
            </w:r>
          </w:p>
        </w:tc>
      </w:tr>
      <w:tr w:rsidR="00357563" w:rsidRPr="00357563" w14:paraId="22AA958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3374027" w14:textId="77777777" w:rsidR="00357563" w:rsidRPr="00357563" w:rsidRDefault="00357563" w:rsidP="00357563">
            <w:pPr>
              <w:rPr>
                <w:b/>
                <w:bCs/>
                <w:iCs/>
              </w:rPr>
            </w:pPr>
            <w:r w:rsidRPr="00357563">
              <w:rPr>
                <w:b/>
                <w:bCs/>
                <w:iCs/>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14:paraId="29A500F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A23EE9C"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0F85A473" w14:textId="77777777" w:rsidR="00357563" w:rsidRPr="00357563" w:rsidRDefault="00357563" w:rsidP="00357563">
            <w:pPr>
              <w:jc w:val="center"/>
              <w:rPr>
                <w:b/>
                <w:bCs/>
                <w:iCs/>
              </w:rPr>
            </w:pPr>
            <w:r w:rsidRPr="00357563">
              <w:rPr>
                <w:b/>
                <w:bCs/>
                <w:iCs/>
              </w:rPr>
              <w:t>2362200000</w:t>
            </w:r>
          </w:p>
        </w:tc>
        <w:tc>
          <w:tcPr>
            <w:tcW w:w="643" w:type="dxa"/>
            <w:tcBorders>
              <w:top w:val="nil"/>
              <w:left w:val="nil"/>
              <w:bottom w:val="single" w:sz="4" w:space="0" w:color="auto"/>
              <w:right w:val="single" w:sz="4" w:space="0" w:color="auto"/>
            </w:tcBorders>
            <w:shd w:val="clear" w:color="auto" w:fill="auto"/>
            <w:hideMark/>
          </w:tcPr>
          <w:p w14:paraId="1502981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F914256" w14:textId="77777777" w:rsidR="00357563" w:rsidRPr="00357563" w:rsidRDefault="00357563" w:rsidP="00357563">
            <w:pPr>
              <w:jc w:val="right"/>
              <w:rPr>
                <w:b/>
                <w:bCs/>
                <w:iCs/>
              </w:rPr>
            </w:pPr>
            <w:r w:rsidRPr="00357563">
              <w:rPr>
                <w:b/>
                <w:bCs/>
                <w:iCs/>
              </w:rPr>
              <w:t>1 000,0</w:t>
            </w:r>
          </w:p>
        </w:tc>
      </w:tr>
      <w:tr w:rsidR="00357563" w:rsidRPr="00357563" w14:paraId="5AC8797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536AC3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D7A7E5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F4DDC2B" w14:textId="77777777" w:rsidR="00357563" w:rsidRPr="00357563" w:rsidRDefault="00357563" w:rsidP="00357563">
            <w:pPr>
              <w:jc w:val="center"/>
              <w:rPr>
                <w:b/>
                <w:bCs/>
                <w:iCs/>
              </w:rPr>
            </w:pPr>
            <w:r w:rsidRPr="00357563">
              <w:rPr>
                <w:b/>
                <w:bCs/>
                <w:iCs/>
              </w:rPr>
              <w:t>1006</w:t>
            </w:r>
          </w:p>
        </w:tc>
        <w:tc>
          <w:tcPr>
            <w:tcW w:w="1342" w:type="dxa"/>
            <w:tcBorders>
              <w:top w:val="nil"/>
              <w:left w:val="nil"/>
              <w:bottom w:val="single" w:sz="4" w:space="0" w:color="auto"/>
              <w:right w:val="single" w:sz="4" w:space="0" w:color="auto"/>
            </w:tcBorders>
            <w:shd w:val="clear" w:color="auto" w:fill="auto"/>
            <w:hideMark/>
          </w:tcPr>
          <w:p w14:paraId="69045488" w14:textId="77777777" w:rsidR="00357563" w:rsidRPr="00357563" w:rsidRDefault="00357563" w:rsidP="00357563">
            <w:pPr>
              <w:jc w:val="center"/>
              <w:rPr>
                <w:b/>
                <w:bCs/>
                <w:iCs/>
              </w:rPr>
            </w:pPr>
            <w:r w:rsidRPr="00357563">
              <w:rPr>
                <w:b/>
                <w:bCs/>
                <w:iCs/>
              </w:rPr>
              <w:t>2362249999</w:t>
            </w:r>
          </w:p>
        </w:tc>
        <w:tc>
          <w:tcPr>
            <w:tcW w:w="643" w:type="dxa"/>
            <w:tcBorders>
              <w:top w:val="nil"/>
              <w:left w:val="nil"/>
              <w:bottom w:val="single" w:sz="4" w:space="0" w:color="auto"/>
              <w:right w:val="single" w:sz="4" w:space="0" w:color="auto"/>
            </w:tcBorders>
            <w:shd w:val="clear" w:color="auto" w:fill="auto"/>
            <w:hideMark/>
          </w:tcPr>
          <w:p w14:paraId="662BC96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8DB93F9" w14:textId="77777777" w:rsidR="00357563" w:rsidRPr="00357563" w:rsidRDefault="00357563" w:rsidP="00357563">
            <w:pPr>
              <w:jc w:val="right"/>
              <w:rPr>
                <w:b/>
                <w:bCs/>
                <w:iCs/>
              </w:rPr>
            </w:pPr>
            <w:r w:rsidRPr="00357563">
              <w:rPr>
                <w:b/>
                <w:bCs/>
                <w:iCs/>
              </w:rPr>
              <w:t>1 000,0</w:t>
            </w:r>
          </w:p>
        </w:tc>
      </w:tr>
      <w:tr w:rsidR="00357563" w:rsidRPr="00357563" w14:paraId="45C1BF1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7E8CB6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8D03451"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673D19C" w14:textId="77777777" w:rsidR="00357563" w:rsidRPr="00357563" w:rsidRDefault="00357563" w:rsidP="00357563">
            <w:pPr>
              <w:jc w:val="center"/>
            </w:pPr>
            <w:r w:rsidRPr="00357563">
              <w:t>1006</w:t>
            </w:r>
          </w:p>
        </w:tc>
        <w:tc>
          <w:tcPr>
            <w:tcW w:w="1342" w:type="dxa"/>
            <w:tcBorders>
              <w:top w:val="nil"/>
              <w:left w:val="nil"/>
              <w:bottom w:val="single" w:sz="4" w:space="0" w:color="auto"/>
              <w:right w:val="single" w:sz="4" w:space="0" w:color="auto"/>
            </w:tcBorders>
            <w:shd w:val="clear" w:color="auto" w:fill="auto"/>
            <w:hideMark/>
          </w:tcPr>
          <w:p w14:paraId="243CFA68" w14:textId="77777777" w:rsidR="00357563" w:rsidRPr="00357563" w:rsidRDefault="00357563" w:rsidP="00357563">
            <w:pPr>
              <w:jc w:val="center"/>
            </w:pPr>
            <w:r w:rsidRPr="00357563">
              <w:t>2362249999</w:t>
            </w:r>
          </w:p>
        </w:tc>
        <w:tc>
          <w:tcPr>
            <w:tcW w:w="643" w:type="dxa"/>
            <w:tcBorders>
              <w:top w:val="nil"/>
              <w:left w:val="nil"/>
              <w:bottom w:val="single" w:sz="4" w:space="0" w:color="auto"/>
              <w:right w:val="single" w:sz="4" w:space="0" w:color="auto"/>
            </w:tcBorders>
            <w:shd w:val="clear" w:color="auto" w:fill="auto"/>
            <w:hideMark/>
          </w:tcPr>
          <w:p w14:paraId="525F2C1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82C478D" w14:textId="77777777" w:rsidR="00357563" w:rsidRPr="00357563" w:rsidRDefault="00357563" w:rsidP="00357563">
            <w:pPr>
              <w:jc w:val="right"/>
            </w:pPr>
            <w:r w:rsidRPr="00357563">
              <w:t>1 000,0</w:t>
            </w:r>
          </w:p>
        </w:tc>
      </w:tr>
      <w:tr w:rsidR="00357563" w:rsidRPr="00357563" w14:paraId="32456AB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4CCD183" w14:textId="77777777" w:rsidR="00357563" w:rsidRPr="00357563" w:rsidRDefault="00357563" w:rsidP="00357563">
            <w:pPr>
              <w:rPr>
                <w:b/>
                <w:bCs/>
                <w:iCs/>
              </w:rPr>
            </w:pPr>
            <w:r w:rsidRPr="00357563">
              <w:rPr>
                <w:b/>
                <w:bCs/>
                <w:iCs/>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14:paraId="308E679B"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6229770E" w14:textId="77777777" w:rsidR="00357563" w:rsidRPr="00357563" w:rsidRDefault="00357563" w:rsidP="00357563">
            <w:pPr>
              <w:jc w:val="center"/>
              <w:rPr>
                <w:b/>
                <w:bCs/>
                <w:iCs/>
              </w:rPr>
            </w:pPr>
            <w:r w:rsidRPr="00357563">
              <w:rPr>
                <w:b/>
                <w:bCs/>
                <w:iCs/>
              </w:rPr>
              <w:t>1100</w:t>
            </w:r>
          </w:p>
        </w:tc>
        <w:tc>
          <w:tcPr>
            <w:tcW w:w="1342" w:type="dxa"/>
            <w:tcBorders>
              <w:top w:val="single" w:sz="4" w:space="0" w:color="auto"/>
              <w:left w:val="nil"/>
              <w:bottom w:val="single" w:sz="4" w:space="0" w:color="auto"/>
              <w:right w:val="single" w:sz="4" w:space="0" w:color="auto"/>
            </w:tcBorders>
            <w:shd w:val="clear" w:color="auto" w:fill="auto"/>
            <w:hideMark/>
          </w:tcPr>
          <w:p w14:paraId="6BC93471"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20EDC38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C729184" w14:textId="77777777" w:rsidR="00357563" w:rsidRPr="00357563" w:rsidRDefault="00357563" w:rsidP="00357563">
            <w:pPr>
              <w:jc w:val="right"/>
              <w:rPr>
                <w:b/>
                <w:bCs/>
                <w:iCs/>
              </w:rPr>
            </w:pPr>
            <w:r w:rsidRPr="00357563">
              <w:rPr>
                <w:b/>
                <w:bCs/>
                <w:iCs/>
              </w:rPr>
              <w:t>42 885,8</w:t>
            </w:r>
          </w:p>
        </w:tc>
      </w:tr>
      <w:tr w:rsidR="00357563" w:rsidRPr="00357563" w14:paraId="234A1D4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C1CC32E" w14:textId="77777777" w:rsidR="00357563" w:rsidRPr="00357563" w:rsidRDefault="00357563" w:rsidP="00357563">
            <w:pPr>
              <w:rPr>
                <w:b/>
                <w:bCs/>
                <w:iCs/>
              </w:rPr>
            </w:pPr>
            <w:r w:rsidRPr="00357563">
              <w:rPr>
                <w:b/>
                <w:bCs/>
                <w:iCs/>
              </w:rPr>
              <w:t>Физическая культура</w:t>
            </w:r>
          </w:p>
        </w:tc>
        <w:tc>
          <w:tcPr>
            <w:tcW w:w="762" w:type="dxa"/>
            <w:tcBorders>
              <w:top w:val="nil"/>
              <w:left w:val="nil"/>
              <w:bottom w:val="single" w:sz="4" w:space="0" w:color="auto"/>
              <w:right w:val="single" w:sz="4" w:space="0" w:color="auto"/>
            </w:tcBorders>
            <w:shd w:val="clear" w:color="auto" w:fill="auto"/>
            <w:hideMark/>
          </w:tcPr>
          <w:p w14:paraId="6678927A"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A983933"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7CD71C0F"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35C770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D4FA3C1" w14:textId="77777777" w:rsidR="00357563" w:rsidRPr="00357563" w:rsidRDefault="00357563" w:rsidP="00357563">
            <w:pPr>
              <w:jc w:val="right"/>
              <w:rPr>
                <w:b/>
                <w:bCs/>
                <w:iCs/>
              </w:rPr>
            </w:pPr>
            <w:r w:rsidRPr="00357563">
              <w:rPr>
                <w:b/>
                <w:bCs/>
                <w:iCs/>
              </w:rPr>
              <w:t>41 085,8</w:t>
            </w:r>
          </w:p>
        </w:tc>
      </w:tr>
      <w:tr w:rsidR="00357563" w:rsidRPr="00357563" w14:paraId="04E08A5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D50D6B8" w14:textId="77777777" w:rsidR="00357563" w:rsidRPr="00357563" w:rsidRDefault="00357563" w:rsidP="00357563">
            <w:pPr>
              <w:rPr>
                <w:b/>
                <w:bCs/>
                <w:iCs/>
              </w:rPr>
            </w:pPr>
            <w:r w:rsidRPr="0035756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514A531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B61A7B1"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5C6AF615" w14:textId="77777777" w:rsidR="00357563" w:rsidRPr="00357563" w:rsidRDefault="00357563" w:rsidP="00357563">
            <w:pPr>
              <w:jc w:val="center"/>
              <w:rPr>
                <w:b/>
                <w:bCs/>
                <w:iCs/>
              </w:rPr>
            </w:pPr>
            <w:r w:rsidRPr="00357563">
              <w:rPr>
                <w:b/>
                <w:bCs/>
                <w:iCs/>
              </w:rPr>
              <w:t>2200000000</w:t>
            </w:r>
          </w:p>
        </w:tc>
        <w:tc>
          <w:tcPr>
            <w:tcW w:w="643" w:type="dxa"/>
            <w:tcBorders>
              <w:top w:val="nil"/>
              <w:left w:val="nil"/>
              <w:bottom w:val="single" w:sz="4" w:space="0" w:color="auto"/>
              <w:right w:val="single" w:sz="4" w:space="0" w:color="auto"/>
            </w:tcBorders>
            <w:shd w:val="clear" w:color="auto" w:fill="auto"/>
            <w:hideMark/>
          </w:tcPr>
          <w:p w14:paraId="0E6F7A1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ABA4DC" w14:textId="77777777" w:rsidR="00357563" w:rsidRPr="00357563" w:rsidRDefault="00357563" w:rsidP="00357563">
            <w:pPr>
              <w:jc w:val="right"/>
              <w:rPr>
                <w:b/>
                <w:bCs/>
                <w:iCs/>
              </w:rPr>
            </w:pPr>
            <w:r w:rsidRPr="00357563">
              <w:rPr>
                <w:b/>
                <w:bCs/>
                <w:iCs/>
              </w:rPr>
              <w:t>40,0</w:t>
            </w:r>
          </w:p>
        </w:tc>
      </w:tr>
      <w:tr w:rsidR="00357563" w:rsidRPr="00357563" w14:paraId="322155E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35277C67" w14:textId="77777777" w:rsidR="00357563" w:rsidRPr="00357563" w:rsidRDefault="00357563" w:rsidP="00357563">
            <w:pPr>
              <w:rPr>
                <w:b/>
                <w:bCs/>
                <w:iCs/>
              </w:rPr>
            </w:pPr>
            <w:r w:rsidRPr="00357563">
              <w:rPr>
                <w:b/>
                <w:bCs/>
                <w:iCs/>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46DC449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B41735D"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68F363F7" w14:textId="77777777" w:rsidR="00357563" w:rsidRPr="00357563" w:rsidRDefault="00357563" w:rsidP="00357563">
            <w:pPr>
              <w:jc w:val="center"/>
              <w:rPr>
                <w:b/>
                <w:bCs/>
                <w:iCs/>
              </w:rPr>
            </w:pPr>
            <w:r w:rsidRPr="00357563">
              <w:rPr>
                <w:b/>
                <w:bCs/>
                <w:iCs/>
              </w:rPr>
              <w:t>2250000000</w:t>
            </w:r>
          </w:p>
        </w:tc>
        <w:tc>
          <w:tcPr>
            <w:tcW w:w="643" w:type="dxa"/>
            <w:tcBorders>
              <w:top w:val="nil"/>
              <w:left w:val="nil"/>
              <w:bottom w:val="single" w:sz="4" w:space="0" w:color="auto"/>
              <w:right w:val="single" w:sz="4" w:space="0" w:color="auto"/>
            </w:tcBorders>
            <w:shd w:val="clear" w:color="auto" w:fill="auto"/>
            <w:hideMark/>
          </w:tcPr>
          <w:p w14:paraId="5C4EE8E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A48B3AA" w14:textId="77777777" w:rsidR="00357563" w:rsidRPr="00357563" w:rsidRDefault="00357563" w:rsidP="00357563">
            <w:pPr>
              <w:jc w:val="right"/>
              <w:rPr>
                <w:b/>
                <w:bCs/>
                <w:iCs/>
              </w:rPr>
            </w:pPr>
            <w:r w:rsidRPr="00357563">
              <w:rPr>
                <w:b/>
                <w:bCs/>
                <w:iCs/>
              </w:rPr>
              <w:t>40,0</w:t>
            </w:r>
          </w:p>
        </w:tc>
      </w:tr>
      <w:tr w:rsidR="00357563" w:rsidRPr="00357563" w14:paraId="164644CE"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3E85967" w14:textId="77777777" w:rsidR="00357563" w:rsidRPr="00357563" w:rsidRDefault="00357563" w:rsidP="00357563">
            <w:pPr>
              <w:rPr>
                <w:b/>
                <w:bCs/>
                <w:iCs/>
              </w:rPr>
            </w:pPr>
            <w:r w:rsidRPr="00357563">
              <w:rPr>
                <w:b/>
                <w:bCs/>
                <w:iCs/>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43BA94E4"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7EECBD0"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4F0DD45C" w14:textId="77777777" w:rsidR="00357563" w:rsidRPr="00357563" w:rsidRDefault="00357563" w:rsidP="00357563">
            <w:pPr>
              <w:jc w:val="center"/>
              <w:rPr>
                <w:b/>
                <w:bCs/>
                <w:iCs/>
              </w:rPr>
            </w:pPr>
            <w:r w:rsidRPr="00357563">
              <w:rPr>
                <w:b/>
                <w:bCs/>
                <w:iCs/>
              </w:rPr>
              <w:t>2251000000</w:t>
            </w:r>
          </w:p>
        </w:tc>
        <w:tc>
          <w:tcPr>
            <w:tcW w:w="643" w:type="dxa"/>
            <w:tcBorders>
              <w:top w:val="nil"/>
              <w:left w:val="nil"/>
              <w:bottom w:val="single" w:sz="4" w:space="0" w:color="auto"/>
              <w:right w:val="single" w:sz="4" w:space="0" w:color="auto"/>
            </w:tcBorders>
            <w:shd w:val="clear" w:color="auto" w:fill="auto"/>
            <w:hideMark/>
          </w:tcPr>
          <w:p w14:paraId="6098B98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E12E774" w14:textId="77777777" w:rsidR="00357563" w:rsidRPr="00357563" w:rsidRDefault="00357563" w:rsidP="00357563">
            <w:pPr>
              <w:jc w:val="right"/>
              <w:rPr>
                <w:b/>
                <w:bCs/>
                <w:iCs/>
              </w:rPr>
            </w:pPr>
            <w:r w:rsidRPr="00357563">
              <w:rPr>
                <w:b/>
                <w:bCs/>
                <w:iCs/>
              </w:rPr>
              <w:t>40,0</w:t>
            </w:r>
          </w:p>
        </w:tc>
      </w:tr>
      <w:tr w:rsidR="00357563" w:rsidRPr="00357563" w14:paraId="3697AC6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0CA4963" w14:textId="77777777" w:rsidR="00357563" w:rsidRPr="00357563" w:rsidRDefault="00357563" w:rsidP="00357563">
            <w:pPr>
              <w:rPr>
                <w:b/>
                <w:bCs/>
                <w:iCs/>
              </w:rPr>
            </w:pPr>
            <w:r w:rsidRPr="00357563">
              <w:rPr>
                <w:b/>
                <w:bCs/>
                <w:iCs/>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14:paraId="0B6E176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985C735"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3C37F37A" w14:textId="77777777" w:rsidR="00357563" w:rsidRPr="00357563" w:rsidRDefault="00357563" w:rsidP="00357563">
            <w:pPr>
              <w:jc w:val="center"/>
              <w:rPr>
                <w:b/>
                <w:bCs/>
                <w:iCs/>
              </w:rPr>
            </w:pPr>
            <w:r w:rsidRPr="00357563">
              <w:rPr>
                <w:b/>
                <w:bCs/>
                <w:iCs/>
              </w:rPr>
              <w:t>2251100000</w:t>
            </w:r>
          </w:p>
        </w:tc>
        <w:tc>
          <w:tcPr>
            <w:tcW w:w="643" w:type="dxa"/>
            <w:tcBorders>
              <w:top w:val="nil"/>
              <w:left w:val="nil"/>
              <w:bottom w:val="single" w:sz="4" w:space="0" w:color="auto"/>
              <w:right w:val="single" w:sz="4" w:space="0" w:color="auto"/>
            </w:tcBorders>
            <w:shd w:val="clear" w:color="auto" w:fill="auto"/>
            <w:hideMark/>
          </w:tcPr>
          <w:p w14:paraId="4984642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702843A" w14:textId="77777777" w:rsidR="00357563" w:rsidRPr="00357563" w:rsidRDefault="00357563" w:rsidP="00357563">
            <w:pPr>
              <w:jc w:val="right"/>
              <w:rPr>
                <w:b/>
                <w:bCs/>
                <w:iCs/>
              </w:rPr>
            </w:pPr>
            <w:r w:rsidRPr="00357563">
              <w:rPr>
                <w:b/>
                <w:bCs/>
                <w:iCs/>
              </w:rPr>
              <w:t>40,0</w:t>
            </w:r>
          </w:p>
        </w:tc>
      </w:tr>
      <w:tr w:rsidR="00357563" w:rsidRPr="00357563" w14:paraId="342A84A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3BD53F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14B0A3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6D2BD29"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0DAFB30D" w14:textId="77777777" w:rsidR="00357563" w:rsidRPr="00357563" w:rsidRDefault="00357563" w:rsidP="00357563">
            <w:pPr>
              <w:jc w:val="center"/>
              <w:rPr>
                <w:b/>
                <w:bCs/>
                <w:iCs/>
              </w:rPr>
            </w:pPr>
            <w:r w:rsidRPr="00357563">
              <w:rPr>
                <w:b/>
                <w:bCs/>
                <w:iCs/>
              </w:rPr>
              <w:t>2251149999</w:t>
            </w:r>
          </w:p>
        </w:tc>
        <w:tc>
          <w:tcPr>
            <w:tcW w:w="643" w:type="dxa"/>
            <w:tcBorders>
              <w:top w:val="nil"/>
              <w:left w:val="nil"/>
              <w:bottom w:val="single" w:sz="4" w:space="0" w:color="auto"/>
              <w:right w:val="single" w:sz="4" w:space="0" w:color="auto"/>
            </w:tcBorders>
            <w:shd w:val="clear" w:color="auto" w:fill="auto"/>
            <w:hideMark/>
          </w:tcPr>
          <w:p w14:paraId="2874B59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06740B8" w14:textId="77777777" w:rsidR="00357563" w:rsidRPr="00357563" w:rsidRDefault="00357563" w:rsidP="00357563">
            <w:pPr>
              <w:jc w:val="right"/>
              <w:rPr>
                <w:b/>
                <w:bCs/>
                <w:iCs/>
              </w:rPr>
            </w:pPr>
            <w:r w:rsidRPr="00357563">
              <w:rPr>
                <w:b/>
                <w:bCs/>
                <w:iCs/>
              </w:rPr>
              <w:t>40,0</w:t>
            </w:r>
          </w:p>
        </w:tc>
      </w:tr>
      <w:tr w:rsidR="00357563" w:rsidRPr="00357563" w14:paraId="1887A3D4"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E308C4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78373AA"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8F906BD"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64847386" w14:textId="77777777" w:rsidR="00357563" w:rsidRPr="00357563" w:rsidRDefault="00357563" w:rsidP="00357563">
            <w:pPr>
              <w:jc w:val="center"/>
            </w:pPr>
            <w:r w:rsidRPr="00357563">
              <w:t>2251149999</w:t>
            </w:r>
          </w:p>
        </w:tc>
        <w:tc>
          <w:tcPr>
            <w:tcW w:w="643" w:type="dxa"/>
            <w:tcBorders>
              <w:top w:val="nil"/>
              <w:left w:val="nil"/>
              <w:bottom w:val="single" w:sz="4" w:space="0" w:color="auto"/>
              <w:right w:val="single" w:sz="4" w:space="0" w:color="auto"/>
            </w:tcBorders>
            <w:shd w:val="clear" w:color="auto" w:fill="auto"/>
            <w:hideMark/>
          </w:tcPr>
          <w:p w14:paraId="4850C6FA"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DEE42DB" w14:textId="77777777" w:rsidR="00357563" w:rsidRPr="00357563" w:rsidRDefault="00357563" w:rsidP="00357563">
            <w:pPr>
              <w:jc w:val="right"/>
            </w:pPr>
            <w:r w:rsidRPr="00357563">
              <w:t>40,0</w:t>
            </w:r>
          </w:p>
        </w:tc>
      </w:tr>
      <w:tr w:rsidR="00357563" w:rsidRPr="00357563" w14:paraId="19D20964"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6A4AE72"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16C50842"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FDA9256"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1F2CB63A" w14:textId="77777777" w:rsidR="00357563" w:rsidRPr="00357563" w:rsidRDefault="00357563" w:rsidP="00357563">
            <w:pPr>
              <w:jc w:val="center"/>
              <w:rPr>
                <w:b/>
                <w:bCs/>
                <w:iCs/>
              </w:rPr>
            </w:pPr>
            <w:r w:rsidRPr="00357563">
              <w:rPr>
                <w:b/>
                <w:bCs/>
                <w:iCs/>
              </w:rPr>
              <w:t>2300000000</w:t>
            </w:r>
          </w:p>
        </w:tc>
        <w:tc>
          <w:tcPr>
            <w:tcW w:w="643" w:type="dxa"/>
            <w:tcBorders>
              <w:top w:val="single" w:sz="4" w:space="0" w:color="auto"/>
              <w:left w:val="nil"/>
              <w:bottom w:val="single" w:sz="4" w:space="0" w:color="auto"/>
              <w:right w:val="single" w:sz="4" w:space="0" w:color="auto"/>
            </w:tcBorders>
            <w:shd w:val="clear" w:color="auto" w:fill="auto"/>
            <w:hideMark/>
          </w:tcPr>
          <w:p w14:paraId="11577F6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4BF4BF6" w14:textId="77777777" w:rsidR="00357563" w:rsidRPr="00357563" w:rsidRDefault="00357563" w:rsidP="00357563">
            <w:pPr>
              <w:jc w:val="right"/>
              <w:rPr>
                <w:b/>
                <w:bCs/>
                <w:iCs/>
              </w:rPr>
            </w:pPr>
            <w:r w:rsidRPr="00357563">
              <w:rPr>
                <w:b/>
                <w:bCs/>
                <w:iCs/>
              </w:rPr>
              <w:t>41 045,8</w:t>
            </w:r>
          </w:p>
        </w:tc>
      </w:tr>
      <w:tr w:rsidR="00357563" w:rsidRPr="00357563" w14:paraId="6A50A71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9BEFFD2" w14:textId="77777777" w:rsidR="00357563" w:rsidRPr="00357563" w:rsidRDefault="00357563" w:rsidP="00357563">
            <w:pPr>
              <w:rPr>
                <w:b/>
                <w:bCs/>
                <w:iCs/>
              </w:rPr>
            </w:pPr>
            <w:r w:rsidRPr="00357563">
              <w:rPr>
                <w:b/>
                <w:bCs/>
                <w:iCs/>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14:paraId="1F68E18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59FA68C"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28C5016F" w14:textId="77777777" w:rsidR="00357563" w:rsidRPr="00357563" w:rsidRDefault="00357563" w:rsidP="00357563">
            <w:pPr>
              <w:jc w:val="center"/>
              <w:rPr>
                <w:b/>
                <w:bCs/>
                <w:iCs/>
              </w:rPr>
            </w:pPr>
            <w:r w:rsidRPr="00357563">
              <w:rPr>
                <w:b/>
                <w:bCs/>
                <w:iCs/>
              </w:rPr>
              <w:t>2340000000</w:t>
            </w:r>
          </w:p>
        </w:tc>
        <w:tc>
          <w:tcPr>
            <w:tcW w:w="643" w:type="dxa"/>
            <w:tcBorders>
              <w:top w:val="nil"/>
              <w:left w:val="nil"/>
              <w:bottom w:val="single" w:sz="4" w:space="0" w:color="auto"/>
              <w:right w:val="single" w:sz="4" w:space="0" w:color="auto"/>
            </w:tcBorders>
            <w:shd w:val="clear" w:color="auto" w:fill="auto"/>
            <w:hideMark/>
          </w:tcPr>
          <w:p w14:paraId="28D4B8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3A84AF7" w14:textId="77777777" w:rsidR="00357563" w:rsidRPr="00357563" w:rsidRDefault="00357563" w:rsidP="00357563">
            <w:pPr>
              <w:jc w:val="right"/>
              <w:rPr>
                <w:b/>
                <w:bCs/>
                <w:iCs/>
              </w:rPr>
            </w:pPr>
            <w:r w:rsidRPr="00357563">
              <w:rPr>
                <w:b/>
                <w:bCs/>
                <w:iCs/>
              </w:rPr>
              <w:t>785,0</w:t>
            </w:r>
          </w:p>
        </w:tc>
      </w:tr>
      <w:tr w:rsidR="00357563" w:rsidRPr="00357563" w14:paraId="47A8108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3262000" w14:textId="77777777" w:rsidR="00357563" w:rsidRPr="00357563" w:rsidRDefault="00357563" w:rsidP="00357563">
            <w:pPr>
              <w:rPr>
                <w:b/>
                <w:bCs/>
                <w:iCs/>
              </w:rPr>
            </w:pPr>
            <w:r w:rsidRPr="00357563">
              <w:rPr>
                <w:b/>
                <w:bCs/>
                <w:iCs/>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14:paraId="58A67E4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6469727"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5D21593B" w14:textId="77777777" w:rsidR="00357563" w:rsidRPr="00357563" w:rsidRDefault="00357563" w:rsidP="00357563">
            <w:pPr>
              <w:jc w:val="center"/>
              <w:rPr>
                <w:b/>
                <w:bCs/>
                <w:iCs/>
              </w:rPr>
            </w:pPr>
            <w:r w:rsidRPr="00357563">
              <w:rPr>
                <w:b/>
                <w:bCs/>
                <w:iCs/>
              </w:rPr>
              <w:t>2341000000</w:t>
            </w:r>
          </w:p>
        </w:tc>
        <w:tc>
          <w:tcPr>
            <w:tcW w:w="643" w:type="dxa"/>
            <w:tcBorders>
              <w:top w:val="nil"/>
              <w:left w:val="nil"/>
              <w:bottom w:val="single" w:sz="4" w:space="0" w:color="auto"/>
              <w:right w:val="single" w:sz="4" w:space="0" w:color="auto"/>
            </w:tcBorders>
            <w:shd w:val="clear" w:color="auto" w:fill="auto"/>
            <w:hideMark/>
          </w:tcPr>
          <w:p w14:paraId="636910C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B4EAFF" w14:textId="77777777" w:rsidR="00357563" w:rsidRPr="00357563" w:rsidRDefault="00357563" w:rsidP="00357563">
            <w:pPr>
              <w:jc w:val="right"/>
              <w:rPr>
                <w:b/>
                <w:bCs/>
                <w:iCs/>
              </w:rPr>
            </w:pPr>
            <w:r w:rsidRPr="00357563">
              <w:rPr>
                <w:b/>
                <w:bCs/>
                <w:iCs/>
              </w:rPr>
              <w:t>705,0</w:t>
            </w:r>
          </w:p>
        </w:tc>
      </w:tr>
      <w:tr w:rsidR="00357563" w:rsidRPr="00357563" w14:paraId="3FD5C76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58EE75C" w14:textId="77777777" w:rsidR="00357563" w:rsidRPr="00357563" w:rsidRDefault="00357563" w:rsidP="00357563">
            <w:pPr>
              <w:rPr>
                <w:b/>
                <w:bCs/>
                <w:iCs/>
              </w:rPr>
            </w:pPr>
            <w:r w:rsidRPr="00357563">
              <w:rPr>
                <w:b/>
                <w:bCs/>
                <w:iCs/>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14:paraId="264E5F8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7B2C2B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0FE49AB5" w14:textId="77777777" w:rsidR="00357563" w:rsidRPr="00357563" w:rsidRDefault="00357563" w:rsidP="00357563">
            <w:pPr>
              <w:jc w:val="center"/>
              <w:rPr>
                <w:b/>
                <w:bCs/>
                <w:iCs/>
              </w:rPr>
            </w:pPr>
            <w:r w:rsidRPr="00357563">
              <w:rPr>
                <w:b/>
                <w:bCs/>
                <w:iCs/>
              </w:rPr>
              <w:t>2341100000</w:t>
            </w:r>
          </w:p>
        </w:tc>
        <w:tc>
          <w:tcPr>
            <w:tcW w:w="643" w:type="dxa"/>
            <w:tcBorders>
              <w:top w:val="nil"/>
              <w:left w:val="nil"/>
              <w:bottom w:val="single" w:sz="4" w:space="0" w:color="auto"/>
              <w:right w:val="single" w:sz="4" w:space="0" w:color="auto"/>
            </w:tcBorders>
            <w:shd w:val="clear" w:color="auto" w:fill="auto"/>
            <w:hideMark/>
          </w:tcPr>
          <w:p w14:paraId="500FDC6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B867226" w14:textId="77777777" w:rsidR="00357563" w:rsidRPr="00357563" w:rsidRDefault="00357563" w:rsidP="00357563">
            <w:pPr>
              <w:jc w:val="right"/>
              <w:rPr>
                <w:b/>
                <w:bCs/>
                <w:iCs/>
              </w:rPr>
            </w:pPr>
            <w:r w:rsidRPr="00357563">
              <w:rPr>
                <w:b/>
                <w:bCs/>
                <w:iCs/>
              </w:rPr>
              <w:t>625,0</w:t>
            </w:r>
          </w:p>
        </w:tc>
      </w:tr>
      <w:tr w:rsidR="00357563" w:rsidRPr="00357563" w14:paraId="50904D51"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74FFC6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29305E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D55A2B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59502ABC" w14:textId="77777777" w:rsidR="00357563" w:rsidRPr="00357563" w:rsidRDefault="00357563" w:rsidP="00357563">
            <w:pPr>
              <w:jc w:val="center"/>
              <w:rPr>
                <w:b/>
                <w:bCs/>
                <w:iCs/>
              </w:rPr>
            </w:pPr>
            <w:r w:rsidRPr="00357563">
              <w:rPr>
                <w:b/>
                <w:bCs/>
                <w:iCs/>
              </w:rPr>
              <w:t>2341149999</w:t>
            </w:r>
          </w:p>
        </w:tc>
        <w:tc>
          <w:tcPr>
            <w:tcW w:w="643" w:type="dxa"/>
            <w:tcBorders>
              <w:top w:val="nil"/>
              <w:left w:val="nil"/>
              <w:bottom w:val="single" w:sz="4" w:space="0" w:color="auto"/>
              <w:right w:val="single" w:sz="4" w:space="0" w:color="auto"/>
            </w:tcBorders>
            <w:shd w:val="clear" w:color="auto" w:fill="auto"/>
            <w:hideMark/>
          </w:tcPr>
          <w:p w14:paraId="738449A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509B5CD" w14:textId="77777777" w:rsidR="00357563" w:rsidRPr="00357563" w:rsidRDefault="00357563" w:rsidP="00357563">
            <w:pPr>
              <w:jc w:val="right"/>
              <w:rPr>
                <w:b/>
                <w:bCs/>
                <w:iCs/>
              </w:rPr>
            </w:pPr>
            <w:r w:rsidRPr="00357563">
              <w:rPr>
                <w:b/>
                <w:bCs/>
                <w:iCs/>
              </w:rPr>
              <w:t>625,0</w:t>
            </w:r>
          </w:p>
        </w:tc>
      </w:tr>
      <w:tr w:rsidR="00357563" w:rsidRPr="00357563" w14:paraId="029C68D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AF30014"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756EF6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0D2C4BF2"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776A357D" w14:textId="77777777" w:rsidR="00357563" w:rsidRPr="00357563" w:rsidRDefault="00357563" w:rsidP="00357563">
            <w:pPr>
              <w:jc w:val="center"/>
            </w:pPr>
            <w:r w:rsidRPr="00357563">
              <w:t>2341149999</w:t>
            </w:r>
          </w:p>
        </w:tc>
        <w:tc>
          <w:tcPr>
            <w:tcW w:w="643" w:type="dxa"/>
            <w:tcBorders>
              <w:top w:val="nil"/>
              <w:left w:val="nil"/>
              <w:bottom w:val="single" w:sz="4" w:space="0" w:color="auto"/>
              <w:right w:val="single" w:sz="4" w:space="0" w:color="auto"/>
            </w:tcBorders>
            <w:shd w:val="clear" w:color="auto" w:fill="auto"/>
            <w:hideMark/>
          </w:tcPr>
          <w:p w14:paraId="4092ED8D"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5FB01EDA" w14:textId="77777777" w:rsidR="00357563" w:rsidRPr="00357563" w:rsidRDefault="00357563" w:rsidP="00357563">
            <w:pPr>
              <w:jc w:val="right"/>
            </w:pPr>
            <w:r w:rsidRPr="00357563">
              <w:t>15,0</w:t>
            </w:r>
          </w:p>
        </w:tc>
      </w:tr>
      <w:tr w:rsidR="00357563" w:rsidRPr="00357563" w14:paraId="3D686BA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56FADB1"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8673D1C"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5BA05BE6"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31F262A5" w14:textId="77777777" w:rsidR="00357563" w:rsidRPr="00357563" w:rsidRDefault="00357563" w:rsidP="00357563">
            <w:pPr>
              <w:jc w:val="center"/>
            </w:pPr>
            <w:r w:rsidRPr="00357563">
              <w:t>2341149999</w:t>
            </w:r>
          </w:p>
        </w:tc>
        <w:tc>
          <w:tcPr>
            <w:tcW w:w="643" w:type="dxa"/>
            <w:tcBorders>
              <w:top w:val="nil"/>
              <w:left w:val="nil"/>
              <w:bottom w:val="single" w:sz="4" w:space="0" w:color="auto"/>
              <w:right w:val="single" w:sz="4" w:space="0" w:color="auto"/>
            </w:tcBorders>
            <w:shd w:val="clear" w:color="auto" w:fill="auto"/>
            <w:hideMark/>
          </w:tcPr>
          <w:p w14:paraId="3ABF107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EE835E5" w14:textId="77777777" w:rsidR="00357563" w:rsidRPr="00357563" w:rsidRDefault="00357563" w:rsidP="00357563">
            <w:pPr>
              <w:jc w:val="right"/>
            </w:pPr>
            <w:r w:rsidRPr="00357563">
              <w:t>610,0</w:t>
            </w:r>
          </w:p>
        </w:tc>
      </w:tr>
      <w:tr w:rsidR="00357563" w:rsidRPr="00357563" w14:paraId="4E15F561"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9F6E139" w14:textId="77777777" w:rsidR="00357563" w:rsidRPr="00357563" w:rsidRDefault="00357563" w:rsidP="00357563">
            <w:pPr>
              <w:rPr>
                <w:b/>
                <w:bCs/>
                <w:iCs/>
              </w:rPr>
            </w:pPr>
            <w:r w:rsidRPr="00357563">
              <w:rPr>
                <w:b/>
                <w:bCs/>
                <w:iCs/>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14:paraId="3F2B35B4"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7B806BD"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9E78462" w14:textId="77777777" w:rsidR="00357563" w:rsidRPr="00357563" w:rsidRDefault="00357563" w:rsidP="00357563">
            <w:pPr>
              <w:jc w:val="center"/>
              <w:rPr>
                <w:b/>
                <w:bCs/>
                <w:iCs/>
              </w:rPr>
            </w:pPr>
            <w:r w:rsidRPr="00357563">
              <w:rPr>
                <w:b/>
                <w:bCs/>
                <w:iCs/>
              </w:rPr>
              <w:t>2341200000</w:t>
            </w:r>
          </w:p>
        </w:tc>
        <w:tc>
          <w:tcPr>
            <w:tcW w:w="643" w:type="dxa"/>
            <w:tcBorders>
              <w:top w:val="single" w:sz="4" w:space="0" w:color="auto"/>
              <w:left w:val="nil"/>
              <w:bottom w:val="single" w:sz="4" w:space="0" w:color="auto"/>
              <w:right w:val="single" w:sz="4" w:space="0" w:color="auto"/>
            </w:tcBorders>
            <w:shd w:val="clear" w:color="auto" w:fill="auto"/>
            <w:hideMark/>
          </w:tcPr>
          <w:p w14:paraId="71CE8A0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B921400" w14:textId="77777777" w:rsidR="00357563" w:rsidRPr="00357563" w:rsidRDefault="00357563" w:rsidP="00357563">
            <w:pPr>
              <w:jc w:val="right"/>
              <w:rPr>
                <w:b/>
                <w:bCs/>
                <w:iCs/>
              </w:rPr>
            </w:pPr>
            <w:r w:rsidRPr="00357563">
              <w:rPr>
                <w:b/>
                <w:bCs/>
                <w:iCs/>
              </w:rPr>
              <w:t>80,0</w:t>
            </w:r>
          </w:p>
        </w:tc>
      </w:tr>
      <w:tr w:rsidR="00357563" w:rsidRPr="00357563" w14:paraId="1A65369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B73589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31B58B9"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B279B4E"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197DE0F8" w14:textId="77777777" w:rsidR="00357563" w:rsidRPr="00357563" w:rsidRDefault="00357563" w:rsidP="00357563">
            <w:pPr>
              <w:jc w:val="center"/>
              <w:rPr>
                <w:b/>
                <w:bCs/>
                <w:iCs/>
              </w:rPr>
            </w:pPr>
            <w:r w:rsidRPr="00357563">
              <w:rPr>
                <w:b/>
                <w:bCs/>
                <w:iCs/>
              </w:rPr>
              <w:t>2341249999</w:t>
            </w:r>
          </w:p>
        </w:tc>
        <w:tc>
          <w:tcPr>
            <w:tcW w:w="643" w:type="dxa"/>
            <w:tcBorders>
              <w:top w:val="nil"/>
              <w:left w:val="nil"/>
              <w:bottom w:val="single" w:sz="4" w:space="0" w:color="auto"/>
              <w:right w:val="single" w:sz="4" w:space="0" w:color="auto"/>
            </w:tcBorders>
            <w:shd w:val="clear" w:color="auto" w:fill="auto"/>
            <w:hideMark/>
          </w:tcPr>
          <w:p w14:paraId="0D2C579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9284ED5" w14:textId="77777777" w:rsidR="00357563" w:rsidRPr="00357563" w:rsidRDefault="00357563" w:rsidP="00357563">
            <w:pPr>
              <w:jc w:val="right"/>
              <w:rPr>
                <w:b/>
                <w:bCs/>
                <w:iCs/>
              </w:rPr>
            </w:pPr>
            <w:r w:rsidRPr="00357563">
              <w:rPr>
                <w:b/>
                <w:bCs/>
                <w:iCs/>
              </w:rPr>
              <w:t>80,0</w:t>
            </w:r>
          </w:p>
        </w:tc>
      </w:tr>
      <w:tr w:rsidR="00357563" w:rsidRPr="00357563" w14:paraId="50FB3E1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7EB35D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57C3DE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A60DDB5"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1126211A" w14:textId="77777777" w:rsidR="00357563" w:rsidRPr="00357563" w:rsidRDefault="00357563" w:rsidP="00357563">
            <w:pPr>
              <w:jc w:val="center"/>
            </w:pPr>
            <w:r w:rsidRPr="00357563">
              <w:t>2341249999</w:t>
            </w:r>
          </w:p>
        </w:tc>
        <w:tc>
          <w:tcPr>
            <w:tcW w:w="643" w:type="dxa"/>
            <w:tcBorders>
              <w:top w:val="nil"/>
              <w:left w:val="nil"/>
              <w:bottom w:val="single" w:sz="4" w:space="0" w:color="auto"/>
              <w:right w:val="single" w:sz="4" w:space="0" w:color="auto"/>
            </w:tcBorders>
            <w:shd w:val="clear" w:color="auto" w:fill="auto"/>
            <w:hideMark/>
          </w:tcPr>
          <w:p w14:paraId="7ED0ACB2"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67E2918" w14:textId="77777777" w:rsidR="00357563" w:rsidRPr="00357563" w:rsidRDefault="00357563" w:rsidP="00357563">
            <w:pPr>
              <w:jc w:val="right"/>
            </w:pPr>
            <w:r w:rsidRPr="00357563">
              <w:t>80,0</w:t>
            </w:r>
          </w:p>
        </w:tc>
      </w:tr>
      <w:tr w:rsidR="00357563" w:rsidRPr="00357563" w14:paraId="0C41D349"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1898697" w14:textId="77777777" w:rsidR="00357563" w:rsidRPr="00357563" w:rsidRDefault="00357563" w:rsidP="00357563">
            <w:pPr>
              <w:rPr>
                <w:b/>
                <w:bCs/>
                <w:iCs/>
              </w:rPr>
            </w:pPr>
            <w:r w:rsidRPr="00357563">
              <w:rPr>
                <w:b/>
                <w:bCs/>
                <w:iCs/>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23FD3C54"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45002474"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318349FD" w14:textId="77777777" w:rsidR="00357563" w:rsidRPr="00357563" w:rsidRDefault="00357563" w:rsidP="00357563">
            <w:pPr>
              <w:jc w:val="center"/>
              <w:rPr>
                <w:b/>
                <w:bCs/>
                <w:iCs/>
              </w:rPr>
            </w:pPr>
            <w:r w:rsidRPr="00357563">
              <w:rPr>
                <w:b/>
                <w:bCs/>
                <w:iCs/>
              </w:rPr>
              <w:t>2342000000</w:t>
            </w:r>
          </w:p>
        </w:tc>
        <w:tc>
          <w:tcPr>
            <w:tcW w:w="643" w:type="dxa"/>
            <w:tcBorders>
              <w:top w:val="single" w:sz="4" w:space="0" w:color="auto"/>
              <w:left w:val="nil"/>
              <w:bottom w:val="single" w:sz="4" w:space="0" w:color="auto"/>
              <w:right w:val="single" w:sz="4" w:space="0" w:color="auto"/>
            </w:tcBorders>
            <w:shd w:val="clear" w:color="auto" w:fill="auto"/>
            <w:hideMark/>
          </w:tcPr>
          <w:p w14:paraId="14BA2C3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53E90B2" w14:textId="77777777" w:rsidR="00357563" w:rsidRPr="00357563" w:rsidRDefault="00357563" w:rsidP="00357563">
            <w:pPr>
              <w:jc w:val="right"/>
              <w:rPr>
                <w:b/>
                <w:bCs/>
                <w:iCs/>
              </w:rPr>
            </w:pPr>
            <w:r w:rsidRPr="00357563">
              <w:rPr>
                <w:b/>
                <w:bCs/>
                <w:iCs/>
              </w:rPr>
              <w:t>80,0</w:t>
            </w:r>
          </w:p>
        </w:tc>
      </w:tr>
      <w:tr w:rsidR="00357563" w:rsidRPr="00357563" w14:paraId="7A66897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4534A18" w14:textId="77777777" w:rsidR="00357563" w:rsidRPr="00357563" w:rsidRDefault="00357563" w:rsidP="00357563">
            <w:pPr>
              <w:rPr>
                <w:b/>
                <w:bCs/>
                <w:iCs/>
              </w:rPr>
            </w:pPr>
            <w:r w:rsidRPr="00357563">
              <w:rPr>
                <w:b/>
                <w:bCs/>
                <w:iCs/>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14:paraId="1A4E6BD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D8CBB6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2AFE2826" w14:textId="77777777" w:rsidR="00357563" w:rsidRPr="00357563" w:rsidRDefault="00357563" w:rsidP="00357563">
            <w:pPr>
              <w:jc w:val="center"/>
              <w:rPr>
                <w:b/>
                <w:bCs/>
                <w:iCs/>
              </w:rPr>
            </w:pPr>
            <w:r w:rsidRPr="00357563">
              <w:rPr>
                <w:b/>
                <w:bCs/>
                <w:iCs/>
              </w:rPr>
              <w:t>2342100000</w:t>
            </w:r>
          </w:p>
        </w:tc>
        <w:tc>
          <w:tcPr>
            <w:tcW w:w="643" w:type="dxa"/>
            <w:tcBorders>
              <w:top w:val="nil"/>
              <w:left w:val="nil"/>
              <w:bottom w:val="single" w:sz="4" w:space="0" w:color="auto"/>
              <w:right w:val="single" w:sz="4" w:space="0" w:color="auto"/>
            </w:tcBorders>
            <w:shd w:val="clear" w:color="auto" w:fill="auto"/>
            <w:hideMark/>
          </w:tcPr>
          <w:p w14:paraId="7357097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D128433" w14:textId="77777777" w:rsidR="00357563" w:rsidRPr="00357563" w:rsidRDefault="00357563" w:rsidP="00357563">
            <w:pPr>
              <w:jc w:val="right"/>
              <w:rPr>
                <w:b/>
                <w:bCs/>
                <w:iCs/>
              </w:rPr>
            </w:pPr>
            <w:r w:rsidRPr="00357563">
              <w:rPr>
                <w:b/>
                <w:bCs/>
                <w:iCs/>
              </w:rPr>
              <w:t>80,0</w:t>
            </w:r>
          </w:p>
        </w:tc>
      </w:tr>
      <w:tr w:rsidR="00357563" w:rsidRPr="00357563" w14:paraId="50F9A07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AB3AA10"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99004F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51AAFA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7BD1572E" w14:textId="77777777" w:rsidR="00357563" w:rsidRPr="00357563" w:rsidRDefault="00357563" w:rsidP="00357563">
            <w:pPr>
              <w:jc w:val="center"/>
              <w:rPr>
                <w:b/>
                <w:bCs/>
                <w:iCs/>
              </w:rPr>
            </w:pPr>
            <w:r w:rsidRPr="00357563">
              <w:rPr>
                <w:b/>
                <w:bCs/>
                <w:iCs/>
              </w:rPr>
              <w:t>2342149999</w:t>
            </w:r>
          </w:p>
        </w:tc>
        <w:tc>
          <w:tcPr>
            <w:tcW w:w="643" w:type="dxa"/>
            <w:tcBorders>
              <w:top w:val="nil"/>
              <w:left w:val="nil"/>
              <w:bottom w:val="single" w:sz="4" w:space="0" w:color="auto"/>
              <w:right w:val="single" w:sz="4" w:space="0" w:color="auto"/>
            </w:tcBorders>
            <w:shd w:val="clear" w:color="auto" w:fill="auto"/>
            <w:hideMark/>
          </w:tcPr>
          <w:p w14:paraId="290A84C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394DD47" w14:textId="77777777" w:rsidR="00357563" w:rsidRPr="00357563" w:rsidRDefault="00357563" w:rsidP="00357563">
            <w:pPr>
              <w:jc w:val="right"/>
              <w:rPr>
                <w:b/>
                <w:bCs/>
                <w:iCs/>
              </w:rPr>
            </w:pPr>
            <w:r w:rsidRPr="00357563">
              <w:rPr>
                <w:b/>
                <w:bCs/>
                <w:iCs/>
              </w:rPr>
              <w:t>80,0</w:t>
            </w:r>
          </w:p>
        </w:tc>
      </w:tr>
      <w:tr w:rsidR="00357563" w:rsidRPr="00357563" w14:paraId="1ADAF51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38EE85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C7491B8"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F07358E"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629E7036" w14:textId="77777777" w:rsidR="00357563" w:rsidRPr="00357563" w:rsidRDefault="00357563" w:rsidP="00357563">
            <w:pPr>
              <w:jc w:val="center"/>
            </w:pPr>
            <w:r w:rsidRPr="00357563">
              <w:t>2342149999</w:t>
            </w:r>
          </w:p>
        </w:tc>
        <w:tc>
          <w:tcPr>
            <w:tcW w:w="643" w:type="dxa"/>
            <w:tcBorders>
              <w:top w:val="nil"/>
              <w:left w:val="nil"/>
              <w:bottom w:val="single" w:sz="4" w:space="0" w:color="auto"/>
              <w:right w:val="single" w:sz="4" w:space="0" w:color="auto"/>
            </w:tcBorders>
            <w:shd w:val="clear" w:color="auto" w:fill="auto"/>
            <w:hideMark/>
          </w:tcPr>
          <w:p w14:paraId="7343A97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5C96957" w14:textId="77777777" w:rsidR="00357563" w:rsidRPr="00357563" w:rsidRDefault="00357563" w:rsidP="00357563">
            <w:pPr>
              <w:jc w:val="right"/>
            </w:pPr>
            <w:r w:rsidRPr="00357563">
              <w:t>80,0</w:t>
            </w:r>
          </w:p>
        </w:tc>
      </w:tr>
      <w:tr w:rsidR="00357563" w:rsidRPr="00357563" w14:paraId="6900105B"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CFA3073" w14:textId="77777777" w:rsidR="00357563" w:rsidRPr="00357563" w:rsidRDefault="00357563" w:rsidP="00357563">
            <w:pPr>
              <w:rPr>
                <w:b/>
                <w:bCs/>
                <w:iCs/>
              </w:rPr>
            </w:pPr>
            <w:r w:rsidRPr="00357563">
              <w:rPr>
                <w:b/>
                <w:bCs/>
                <w:iCs/>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14:paraId="0521A098"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61AA183"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76B30490" w14:textId="77777777" w:rsidR="00357563" w:rsidRPr="00357563" w:rsidRDefault="00357563" w:rsidP="00357563">
            <w:pPr>
              <w:jc w:val="center"/>
              <w:rPr>
                <w:b/>
                <w:bCs/>
                <w:iCs/>
              </w:rPr>
            </w:pPr>
            <w:r w:rsidRPr="00357563">
              <w:rPr>
                <w:b/>
                <w:bCs/>
                <w:iCs/>
              </w:rPr>
              <w:t>2350000000</w:t>
            </w:r>
          </w:p>
        </w:tc>
        <w:tc>
          <w:tcPr>
            <w:tcW w:w="643" w:type="dxa"/>
            <w:tcBorders>
              <w:top w:val="single" w:sz="4" w:space="0" w:color="auto"/>
              <w:left w:val="nil"/>
              <w:bottom w:val="single" w:sz="4" w:space="0" w:color="auto"/>
              <w:right w:val="single" w:sz="4" w:space="0" w:color="auto"/>
            </w:tcBorders>
            <w:shd w:val="clear" w:color="auto" w:fill="auto"/>
            <w:hideMark/>
          </w:tcPr>
          <w:p w14:paraId="4CC310C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266B379" w14:textId="77777777" w:rsidR="00357563" w:rsidRPr="00357563" w:rsidRDefault="00357563" w:rsidP="00357563">
            <w:pPr>
              <w:jc w:val="right"/>
              <w:rPr>
                <w:b/>
                <w:bCs/>
                <w:iCs/>
              </w:rPr>
            </w:pPr>
            <w:r w:rsidRPr="00357563">
              <w:rPr>
                <w:b/>
                <w:bCs/>
                <w:iCs/>
              </w:rPr>
              <w:t>3 170,0</w:t>
            </w:r>
          </w:p>
        </w:tc>
      </w:tr>
      <w:tr w:rsidR="00357563" w:rsidRPr="00357563" w14:paraId="1BE29F60"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2806660" w14:textId="77777777" w:rsidR="00357563" w:rsidRPr="00357563" w:rsidRDefault="00357563" w:rsidP="00357563">
            <w:pPr>
              <w:rPr>
                <w:b/>
                <w:bCs/>
                <w:iCs/>
              </w:rPr>
            </w:pPr>
            <w:r w:rsidRPr="00357563">
              <w:rPr>
                <w:b/>
                <w:bCs/>
                <w:iCs/>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14:paraId="52E4394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8755E4A"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69AEF108" w14:textId="77777777" w:rsidR="00357563" w:rsidRPr="00357563" w:rsidRDefault="00357563" w:rsidP="00357563">
            <w:pPr>
              <w:jc w:val="center"/>
              <w:rPr>
                <w:b/>
                <w:bCs/>
                <w:iCs/>
              </w:rPr>
            </w:pPr>
            <w:r w:rsidRPr="00357563">
              <w:rPr>
                <w:b/>
                <w:bCs/>
                <w:iCs/>
              </w:rPr>
              <w:t>2351000000</w:t>
            </w:r>
          </w:p>
        </w:tc>
        <w:tc>
          <w:tcPr>
            <w:tcW w:w="643" w:type="dxa"/>
            <w:tcBorders>
              <w:top w:val="nil"/>
              <w:left w:val="nil"/>
              <w:bottom w:val="single" w:sz="4" w:space="0" w:color="auto"/>
              <w:right w:val="single" w:sz="4" w:space="0" w:color="auto"/>
            </w:tcBorders>
            <w:shd w:val="clear" w:color="auto" w:fill="auto"/>
            <w:hideMark/>
          </w:tcPr>
          <w:p w14:paraId="7761A9E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8C0EA1F" w14:textId="77777777" w:rsidR="00357563" w:rsidRPr="00357563" w:rsidRDefault="00357563" w:rsidP="00357563">
            <w:pPr>
              <w:jc w:val="right"/>
              <w:rPr>
                <w:b/>
                <w:bCs/>
                <w:iCs/>
              </w:rPr>
            </w:pPr>
            <w:r w:rsidRPr="00357563">
              <w:rPr>
                <w:b/>
                <w:bCs/>
                <w:iCs/>
              </w:rPr>
              <w:t>50,0</w:t>
            </w:r>
          </w:p>
        </w:tc>
      </w:tr>
      <w:tr w:rsidR="00357563" w:rsidRPr="00357563" w14:paraId="302D6FA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008DFF1" w14:textId="77777777" w:rsidR="00357563" w:rsidRPr="00357563" w:rsidRDefault="00357563" w:rsidP="00357563">
            <w:pPr>
              <w:rPr>
                <w:b/>
                <w:bCs/>
                <w:iCs/>
              </w:rPr>
            </w:pPr>
            <w:r w:rsidRPr="00357563">
              <w:rPr>
                <w:b/>
                <w:bCs/>
                <w:iCs/>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14:paraId="4F8417FC"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9990CEB"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1F915C34" w14:textId="77777777" w:rsidR="00357563" w:rsidRPr="00357563" w:rsidRDefault="00357563" w:rsidP="00357563">
            <w:pPr>
              <w:jc w:val="center"/>
              <w:rPr>
                <w:b/>
                <w:bCs/>
                <w:iCs/>
              </w:rPr>
            </w:pPr>
            <w:r w:rsidRPr="00357563">
              <w:rPr>
                <w:b/>
                <w:bCs/>
                <w:iCs/>
              </w:rPr>
              <w:t>2351100000</w:t>
            </w:r>
          </w:p>
        </w:tc>
        <w:tc>
          <w:tcPr>
            <w:tcW w:w="643" w:type="dxa"/>
            <w:tcBorders>
              <w:top w:val="nil"/>
              <w:left w:val="nil"/>
              <w:bottom w:val="single" w:sz="4" w:space="0" w:color="auto"/>
              <w:right w:val="single" w:sz="4" w:space="0" w:color="auto"/>
            </w:tcBorders>
            <w:shd w:val="clear" w:color="auto" w:fill="auto"/>
            <w:hideMark/>
          </w:tcPr>
          <w:p w14:paraId="268AFFA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7E4518" w14:textId="77777777" w:rsidR="00357563" w:rsidRPr="00357563" w:rsidRDefault="00357563" w:rsidP="00357563">
            <w:pPr>
              <w:jc w:val="right"/>
              <w:rPr>
                <w:b/>
                <w:bCs/>
                <w:iCs/>
              </w:rPr>
            </w:pPr>
            <w:r w:rsidRPr="00357563">
              <w:rPr>
                <w:b/>
                <w:bCs/>
                <w:iCs/>
              </w:rPr>
              <w:t>50,0</w:t>
            </w:r>
          </w:p>
        </w:tc>
      </w:tr>
      <w:tr w:rsidR="00357563" w:rsidRPr="00357563" w14:paraId="097B6B9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A20390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138643D"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0B6A2F7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03AB774C" w14:textId="77777777" w:rsidR="00357563" w:rsidRPr="00357563" w:rsidRDefault="00357563" w:rsidP="00357563">
            <w:pPr>
              <w:jc w:val="center"/>
              <w:rPr>
                <w:b/>
                <w:bCs/>
                <w:iCs/>
              </w:rPr>
            </w:pPr>
            <w:r w:rsidRPr="00357563">
              <w:rPr>
                <w:b/>
                <w:bCs/>
                <w:iCs/>
              </w:rPr>
              <w:t>2351149999</w:t>
            </w:r>
          </w:p>
        </w:tc>
        <w:tc>
          <w:tcPr>
            <w:tcW w:w="643" w:type="dxa"/>
            <w:tcBorders>
              <w:top w:val="nil"/>
              <w:left w:val="nil"/>
              <w:bottom w:val="single" w:sz="4" w:space="0" w:color="auto"/>
              <w:right w:val="single" w:sz="4" w:space="0" w:color="auto"/>
            </w:tcBorders>
            <w:shd w:val="clear" w:color="auto" w:fill="auto"/>
            <w:hideMark/>
          </w:tcPr>
          <w:p w14:paraId="640C3F4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4E46820" w14:textId="77777777" w:rsidR="00357563" w:rsidRPr="00357563" w:rsidRDefault="00357563" w:rsidP="00357563">
            <w:pPr>
              <w:jc w:val="right"/>
              <w:rPr>
                <w:b/>
                <w:bCs/>
                <w:iCs/>
              </w:rPr>
            </w:pPr>
            <w:r w:rsidRPr="00357563">
              <w:rPr>
                <w:b/>
                <w:bCs/>
                <w:iCs/>
              </w:rPr>
              <w:t>50,0</w:t>
            </w:r>
          </w:p>
        </w:tc>
      </w:tr>
      <w:tr w:rsidR="00357563" w:rsidRPr="00357563" w14:paraId="0A5FB1B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EDB632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177030B"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6DBC81DA"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73CE859F" w14:textId="77777777" w:rsidR="00357563" w:rsidRPr="00357563" w:rsidRDefault="00357563" w:rsidP="00357563">
            <w:pPr>
              <w:jc w:val="center"/>
            </w:pPr>
            <w:r w:rsidRPr="00357563">
              <w:t>2351149999</w:t>
            </w:r>
          </w:p>
        </w:tc>
        <w:tc>
          <w:tcPr>
            <w:tcW w:w="643" w:type="dxa"/>
            <w:tcBorders>
              <w:top w:val="nil"/>
              <w:left w:val="nil"/>
              <w:bottom w:val="single" w:sz="4" w:space="0" w:color="auto"/>
              <w:right w:val="single" w:sz="4" w:space="0" w:color="auto"/>
            </w:tcBorders>
            <w:shd w:val="clear" w:color="auto" w:fill="auto"/>
            <w:hideMark/>
          </w:tcPr>
          <w:p w14:paraId="54E927A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FA364D3" w14:textId="77777777" w:rsidR="00357563" w:rsidRPr="00357563" w:rsidRDefault="00357563" w:rsidP="00357563">
            <w:pPr>
              <w:jc w:val="right"/>
            </w:pPr>
            <w:r w:rsidRPr="00357563">
              <w:t>50,0</w:t>
            </w:r>
          </w:p>
        </w:tc>
      </w:tr>
      <w:tr w:rsidR="00357563" w:rsidRPr="00357563" w14:paraId="07570067"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4329D9E" w14:textId="77777777" w:rsidR="00357563" w:rsidRPr="00357563" w:rsidRDefault="00357563" w:rsidP="00357563">
            <w:pPr>
              <w:rPr>
                <w:b/>
                <w:bCs/>
                <w:iCs/>
              </w:rPr>
            </w:pPr>
            <w:r w:rsidRPr="00357563">
              <w:rPr>
                <w:b/>
                <w:bCs/>
                <w:iCs/>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74D576D5"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C3CD1AD"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04449CEA" w14:textId="77777777" w:rsidR="00357563" w:rsidRPr="00357563" w:rsidRDefault="00357563" w:rsidP="00357563">
            <w:pPr>
              <w:jc w:val="center"/>
              <w:rPr>
                <w:b/>
                <w:bCs/>
                <w:iCs/>
              </w:rPr>
            </w:pPr>
            <w:r w:rsidRPr="00357563">
              <w:rPr>
                <w:b/>
                <w:bCs/>
                <w:iCs/>
              </w:rPr>
              <w:t>2352000000</w:t>
            </w:r>
          </w:p>
        </w:tc>
        <w:tc>
          <w:tcPr>
            <w:tcW w:w="643" w:type="dxa"/>
            <w:tcBorders>
              <w:top w:val="single" w:sz="4" w:space="0" w:color="auto"/>
              <w:left w:val="nil"/>
              <w:bottom w:val="single" w:sz="4" w:space="0" w:color="auto"/>
              <w:right w:val="single" w:sz="4" w:space="0" w:color="auto"/>
            </w:tcBorders>
            <w:shd w:val="clear" w:color="auto" w:fill="auto"/>
            <w:hideMark/>
          </w:tcPr>
          <w:p w14:paraId="57445FE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520D34C" w14:textId="77777777" w:rsidR="00357563" w:rsidRPr="00357563" w:rsidRDefault="00357563" w:rsidP="00357563">
            <w:pPr>
              <w:jc w:val="right"/>
              <w:rPr>
                <w:b/>
                <w:bCs/>
                <w:iCs/>
              </w:rPr>
            </w:pPr>
            <w:r w:rsidRPr="00357563">
              <w:rPr>
                <w:b/>
                <w:bCs/>
                <w:iCs/>
              </w:rPr>
              <w:t>2 420,0</w:t>
            </w:r>
          </w:p>
        </w:tc>
      </w:tr>
      <w:tr w:rsidR="00357563" w:rsidRPr="00357563" w14:paraId="46E75C4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FB71136" w14:textId="77777777" w:rsidR="00357563" w:rsidRPr="00357563" w:rsidRDefault="00357563" w:rsidP="00357563">
            <w:pPr>
              <w:rPr>
                <w:b/>
                <w:bCs/>
                <w:iCs/>
              </w:rPr>
            </w:pPr>
            <w:r w:rsidRPr="00357563">
              <w:rPr>
                <w:b/>
                <w:bCs/>
                <w:iCs/>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14:paraId="1D1C1B63"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A53657A"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4C68E238" w14:textId="77777777" w:rsidR="00357563" w:rsidRPr="00357563" w:rsidRDefault="00357563" w:rsidP="00357563">
            <w:pPr>
              <w:jc w:val="center"/>
              <w:rPr>
                <w:b/>
                <w:bCs/>
                <w:iCs/>
              </w:rPr>
            </w:pPr>
            <w:r w:rsidRPr="00357563">
              <w:rPr>
                <w:b/>
                <w:bCs/>
                <w:iCs/>
              </w:rPr>
              <w:t>2352100000</w:t>
            </w:r>
          </w:p>
        </w:tc>
        <w:tc>
          <w:tcPr>
            <w:tcW w:w="643" w:type="dxa"/>
            <w:tcBorders>
              <w:top w:val="nil"/>
              <w:left w:val="nil"/>
              <w:bottom w:val="single" w:sz="4" w:space="0" w:color="auto"/>
              <w:right w:val="single" w:sz="4" w:space="0" w:color="auto"/>
            </w:tcBorders>
            <w:shd w:val="clear" w:color="auto" w:fill="auto"/>
            <w:hideMark/>
          </w:tcPr>
          <w:p w14:paraId="6EBB639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5E7C117" w14:textId="77777777" w:rsidR="00357563" w:rsidRPr="00357563" w:rsidRDefault="00357563" w:rsidP="00357563">
            <w:pPr>
              <w:jc w:val="right"/>
              <w:rPr>
                <w:b/>
                <w:bCs/>
                <w:iCs/>
              </w:rPr>
            </w:pPr>
            <w:r w:rsidRPr="00357563">
              <w:rPr>
                <w:b/>
                <w:bCs/>
                <w:iCs/>
              </w:rPr>
              <w:t>2 420,0</w:t>
            </w:r>
          </w:p>
        </w:tc>
      </w:tr>
      <w:tr w:rsidR="00357563" w:rsidRPr="00357563" w14:paraId="40DA0DB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4CD0B1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92EE9F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7D176B3"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19C39B0E" w14:textId="77777777" w:rsidR="00357563" w:rsidRPr="00357563" w:rsidRDefault="00357563" w:rsidP="00357563">
            <w:pPr>
              <w:jc w:val="center"/>
              <w:rPr>
                <w:b/>
                <w:bCs/>
                <w:iCs/>
              </w:rPr>
            </w:pPr>
            <w:r w:rsidRPr="00357563">
              <w:rPr>
                <w:b/>
                <w:bCs/>
                <w:iCs/>
              </w:rPr>
              <w:t>2352149999</w:t>
            </w:r>
          </w:p>
        </w:tc>
        <w:tc>
          <w:tcPr>
            <w:tcW w:w="643" w:type="dxa"/>
            <w:tcBorders>
              <w:top w:val="nil"/>
              <w:left w:val="nil"/>
              <w:bottom w:val="single" w:sz="4" w:space="0" w:color="auto"/>
              <w:right w:val="single" w:sz="4" w:space="0" w:color="auto"/>
            </w:tcBorders>
            <w:shd w:val="clear" w:color="auto" w:fill="auto"/>
            <w:hideMark/>
          </w:tcPr>
          <w:p w14:paraId="00201C6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EDD38F" w14:textId="77777777" w:rsidR="00357563" w:rsidRPr="00357563" w:rsidRDefault="00357563" w:rsidP="00357563">
            <w:pPr>
              <w:jc w:val="right"/>
              <w:rPr>
                <w:b/>
                <w:bCs/>
                <w:iCs/>
              </w:rPr>
            </w:pPr>
            <w:r w:rsidRPr="00357563">
              <w:rPr>
                <w:b/>
                <w:bCs/>
                <w:iCs/>
              </w:rPr>
              <w:t>2 420,0</w:t>
            </w:r>
          </w:p>
        </w:tc>
      </w:tr>
      <w:tr w:rsidR="00357563" w:rsidRPr="00357563" w14:paraId="135B30E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84DC608"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AB2E77E"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C67844C"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1A4B21F1" w14:textId="77777777" w:rsidR="00357563" w:rsidRPr="00357563" w:rsidRDefault="00357563" w:rsidP="00357563">
            <w:pPr>
              <w:jc w:val="center"/>
            </w:pPr>
            <w:r w:rsidRPr="00357563">
              <w:t>2352149999</w:t>
            </w:r>
          </w:p>
        </w:tc>
        <w:tc>
          <w:tcPr>
            <w:tcW w:w="643" w:type="dxa"/>
            <w:tcBorders>
              <w:top w:val="nil"/>
              <w:left w:val="nil"/>
              <w:bottom w:val="single" w:sz="4" w:space="0" w:color="auto"/>
              <w:right w:val="single" w:sz="4" w:space="0" w:color="auto"/>
            </w:tcBorders>
            <w:shd w:val="clear" w:color="auto" w:fill="auto"/>
            <w:hideMark/>
          </w:tcPr>
          <w:p w14:paraId="4F61D538"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73DA7CC" w14:textId="77777777" w:rsidR="00357563" w:rsidRPr="00357563" w:rsidRDefault="00357563" w:rsidP="00357563">
            <w:pPr>
              <w:jc w:val="right"/>
            </w:pPr>
            <w:r w:rsidRPr="00357563">
              <w:t>830,0</w:t>
            </w:r>
          </w:p>
        </w:tc>
      </w:tr>
      <w:tr w:rsidR="00357563" w:rsidRPr="00357563" w14:paraId="5F4283E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C6ECD47"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1C5F6B5"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2965666"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2C7D35F6" w14:textId="77777777" w:rsidR="00357563" w:rsidRPr="00357563" w:rsidRDefault="00357563" w:rsidP="00357563">
            <w:pPr>
              <w:jc w:val="center"/>
            </w:pPr>
            <w:r w:rsidRPr="00357563">
              <w:t>2352149999</w:t>
            </w:r>
          </w:p>
        </w:tc>
        <w:tc>
          <w:tcPr>
            <w:tcW w:w="643" w:type="dxa"/>
            <w:tcBorders>
              <w:top w:val="nil"/>
              <w:left w:val="nil"/>
              <w:bottom w:val="single" w:sz="4" w:space="0" w:color="auto"/>
              <w:right w:val="single" w:sz="4" w:space="0" w:color="auto"/>
            </w:tcBorders>
            <w:shd w:val="clear" w:color="auto" w:fill="auto"/>
            <w:hideMark/>
          </w:tcPr>
          <w:p w14:paraId="5A8BECF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50EAE53" w14:textId="77777777" w:rsidR="00357563" w:rsidRPr="00357563" w:rsidRDefault="00357563" w:rsidP="00357563">
            <w:pPr>
              <w:jc w:val="right"/>
            </w:pPr>
            <w:r w:rsidRPr="00357563">
              <w:t>1 530,0</w:t>
            </w:r>
          </w:p>
        </w:tc>
      </w:tr>
      <w:tr w:rsidR="00357563" w:rsidRPr="00357563" w14:paraId="1C132F3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5CA7E39" w14:textId="77777777" w:rsidR="00357563" w:rsidRPr="00357563" w:rsidRDefault="00357563" w:rsidP="00357563">
            <w:r w:rsidRPr="0035756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459139F"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852761B"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4E89BE41" w14:textId="77777777" w:rsidR="00357563" w:rsidRPr="00357563" w:rsidRDefault="00357563" w:rsidP="00357563">
            <w:pPr>
              <w:jc w:val="center"/>
            </w:pPr>
            <w:r w:rsidRPr="00357563">
              <w:t>2352149999</w:t>
            </w:r>
          </w:p>
        </w:tc>
        <w:tc>
          <w:tcPr>
            <w:tcW w:w="643" w:type="dxa"/>
            <w:tcBorders>
              <w:top w:val="nil"/>
              <w:left w:val="nil"/>
              <w:bottom w:val="single" w:sz="4" w:space="0" w:color="auto"/>
              <w:right w:val="single" w:sz="4" w:space="0" w:color="auto"/>
            </w:tcBorders>
            <w:shd w:val="clear" w:color="auto" w:fill="auto"/>
            <w:hideMark/>
          </w:tcPr>
          <w:p w14:paraId="1554924A" w14:textId="77777777" w:rsidR="00357563" w:rsidRPr="00357563" w:rsidRDefault="00357563" w:rsidP="00357563">
            <w:pPr>
              <w:jc w:val="center"/>
            </w:pPr>
            <w:r w:rsidRPr="00357563">
              <w:t>300</w:t>
            </w:r>
          </w:p>
        </w:tc>
        <w:tc>
          <w:tcPr>
            <w:tcW w:w="1275" w:type="dxa"/>
            <w:tcBorders>
              <w:top w:val="nil"/>
              <w:left w:val="nil"/>
              <w:bottom w:val="single" w:sz="4" w:space="0" w:color="auto"/>
              <w:right w:val="single" w:sz="4" w:space="0" w:color="auto"/>
            </w:tcBorders>
            <w:shd w:val="clear" w:color="auto" w:fill="auto"/>
            <w:hideMark/>
          </w:tcPr>
          <w:p w14:paraId="687CF014" w14:textId="77777777" w:rsidR="00357563" w:rsidRPr="00357563" w:rsidRDefault="00357563" w:rsidP="00357563">
            <w:pPr>
              <w:jc w:val="right"/>
            </w:pPr>
            <w:r w:rsidRPr="00357563">
              <w:t>60,0</w:t>
            </w:r>
          </w:p>
        </w:tc>
      </w:tr>
      <w:tr w:rsidR="00357563" w:rsidRPr="00357563" w14:paraId="646B0FE9"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70840A8" w14:textId="77777777" w:rsidR="00357563" w:rsidRPr="00357563" w:rsidRDefault="00357563" w:rsidP="00357563">
            <w:pPr>
              <w:rPr>
                <w:b/>
                <w:bCs/>
                <w:iCs/>
              </w:rPr>
            </w:pPr>
            <w:r w:rsidRPr="00357563">
              <w:rPr>
                <w:b/>
                <w:bCs/>
                <w:iCs/>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02A52C6D"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15A5F857"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1B34D191" w14:textId="77777777" w:rsidR="00357563" w:rsidRPr="00357563" w:rsidRDefault="00357563" w:rsidP="00357563">
            <w:pPr>
              <w:jc w:val="center"/>
              <w:rPr>
                <w:b/>
                <w:bCs/>
                <w:iCs/>
              </w:rPr>
            </w:pPr>
            <w:r w:rsidRPr="00357563">
              <w:rPr>
                <w:b/>
                <w:bCs/>
                <w:iCs/>
              </w:rPr>
              <w:t>2353000000</w:t>
            </w:r>
          </w:p>
        </w:tc>
        <w:tc>
          <w:tcPr>
            <w:tcW w:w="643" w:type="dxa"/>
            <w:tcBorders>
              <w:top w:val="single" w:sz="4" w:space="0" w:color="auto"/>
              <w:left w:val="nil"/>
              <w:bottom w:val="single" w:sz="4" w:space="0" w:color="auto"/>
              <w:right w:val="single" w:sz="4" w:space="0" w:color="auto"/>
            </w:tcBorders>
            <w:shd w:val="clear" w:color="auto" w:fill="auto"/>
            <w:hideMark/>
          </w:tcPr>
          <w:p w14:paraId="54585562"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BD062CC" w14:textId="77777777" w:rsidR="00357563" w:rsidRPr="00357563" w:rsidRDefault="00357563" w:rsidP="00357563">
            <w:pPr>
              <w:jc w:val="right"/>
              <w:rPr>
                <w:b/>
                <w:bCs/>
                <w:iCs/>
              </w:rPr>
            </w:pPr>
            <w:r w:rsidRPr="00357563">
              <w:rPr>
                <w:b/>
                <w:bCs/>
                <w:iCs/>
              </w:rPr>
              <w:t>700,0</w:t>
            </w:r>
          </w:p>
        </w:tc>
      </w:tr>
      <w:tr w:rsidR="00357563" w:rsidRPr="00357563" w14:paraId="6B0100A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A4E5BBF" w14:textId="77777777" w:rsidR="00357563" w:rsidRPr="00357563" w:rsidRDefault="00357563" w:rsidP="00357563">
            <w:pPr>
              <w:rPr>
                <w:b/>
                <w:bCs/>
                <w:iCs/>
              </w:rPr>
            </w:pPr>
            <w:r w:rsidRPr="00357563">
              <w:rPr>
                <w:b/>
                <w:bCs/>
                <w:iCs/>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14:paraId="2B22A320"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AD8DC7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1C8E92E8" w14:textId="77777777" w:rsidR="00357563" w:rsidRPr="00357563" w:rsidRDefault="00357563" w:rsidP="00357563">
            <w:pPr>
              <w:jc w:val="center"/>
              <w:rPr>
                <w:b/>
                <w:bCs/>
                <w:iCs/>
              </w:rPr>
            </w:pPr>
            <w:r w:rsidRPr="00357563">
              <w:rPr>
                <w:b/>
                <w:bCs/>
                <w:iCs/>
              </w:rPr>
              <w:t>2353100000</w:t>
            </w:r>
          </w:p>
        </w:tc>
        <w:tc>
          <w:tcPr>
            <w:tcW w:w="643" w:type="dxa"/>
            <w:tcBorders>
              <w:top w:val="nil"/>
              <w:left w:val="nil"/>
              <w:bottom w:val="single" w:sz="4" w:space="0" w:color="auto"/>
              <w:right w:val="single" w:sz="4" w:space="0" w:color="auto"/>
            </w:tcBorders>
            <w:shd w:val="clear" w:color="auto" w:fill="auto"/>
            <w:hideMark/>
          </w:tcPr>
          <w:p w14:paraId="24A6817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2C141AB" w14:textId="77777777" w:rsidR="00357563" w:rsidRPr="00357563" w:rsidRDefault="00357563" w:rsidP="00357563">
            <w:pPr>
              <w:jc w:val="right"/>
              <w:rPr>
                <w:b/>
                <w:bCs/>
                <w:iCs/>
              </w:rPr>
            </w:pPr>
            <w:r w:rsidRPr="00357563">
              <w:rPr>
                <w:b/>
                <w:bCs/>
                <w:iCs/>
              </w:rPr>
              <w:t>500,0</w:t>
            </w:r>
          </w:p>
        </w:tc>
      </w:tr>
      <w:tr w:rsidR="00357563" w:rsidRPr="00357563" w14:paraId="77DDAE7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082139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935EE9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50F81FA"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1EFA5393" w14:textId="77777777" w:rsidR="00357563" w:rsidRPr="00357563" w:rsidRDefault="00357563" w:rsidP="00357563">
            <w:pPr>
              <w:jc w:val="center"/>
              <w:rPr>
                <w:b/>
                <w:bCs/>
                <w:iCs/>
              </w:rPr>
            </w:pPr>
            <w:r w:rsidRPr="00357563">
              <w:rPr>
                <w:b/>
                <w:bCs/>
                <w:iCs/>
              </w:rPr>
              <w:t>2353149999</w:t>
            </w:r>
          </w:p>
        </w:tc>
        <w:tc>
          <w:tcPr>
            <w:tcW w:w="643" w:type="dxa"/>
            <w:tcBorders>
              <w:top w:val="nil"/>
              <w:left w:val="nil"/>
              <w:bottom w:val="single" w:sz="4" w:space="0" w:color="auto"/>
              <w:right w:val="single" w:sz="4" w:space="0" w:color="auto"/>
            </w:tcBorders>
            <w:shd w:val="clear" w:color="auto" w:fill="auto"/>
            <w:hideMark/>
          </w:tcPr>
          <w:p w14:paraId="0464FCA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13C783E" w14:textId="77777777" w:rsidR="00357563" w:rsidRPr="00357563" w:rsidRDefault="00357563" w:rsidP="00357563">
            <w:pPr>
              <w:jc w:val="right"/>
              <w:rPr>
                <w:b/>
                <w:bCs/>
                <w:iCs/>
              </w:rPr>
            </w:pPr>
            <w:r w:rsidRPr="00357563">
              <w:rPr>
                <w:b/>
                <w:bCs/>
                <w:iCs/>
              </w:rPr>
              <w:t>400,0</w:t>
            </w:r>
          </w:p>
        </w:tc>
      </w:tr>
      <w:tr w:rsidR="00357563" w:rsidRPr="00357563" w14:paraId="39D3A02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E7C456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07E9532"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32E7BC7"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494F4840" w14:textId="77777777" w:rsidR="00357563" w:rsidRPr="00357563" w:rsidRDefault="00357563" w:rsidP="00357563">
            <w:pPr>
              <w:jc w:val="center"/>
            </w:pPr>
            <w:r w:rsidRPr="00357563">
              <w:t>2353149999</w:t>
            </w:r>
          </w:p>
        </w:tc>
        <w:tc>
          <w:tcPr>
            <w:tcW w:w="643" w:type="dxa"/>
            <w:tcBorders>
              <w:top w:val="nil"/>
              <w:left w:val="nil"/>
              <w:bottom w:val="single" w:sz="4" w:space="0" w:color="auto"/>
              <w:right w:val="single" w:sz="4" w:space="0" w:color="auto"/>
            </w:tcBorders>
            <w:shd w:val="clear" w:color="auto" w:fill="auto"/>
            <w:hideMark/>
          </w:tcPr>
          <w:p w14:paraId="0193999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678F820" w14:textId="77777777" w:rsidR="00357563" w:rsidRPr="00357563" w:rsidRDefault="00357563" w:rsidP="00357563">
            <w:pPr>
              <w:jc w:val="right"/>
            </w:pPr>
            <w:r w:rsidRPr="00357563">
              <w:t>400,0</w:t>
            </w:r>
          </w:p>
        </w:tc>
      </w:tr>
      <w:tr w:rsidR="00357563" w:rsidRPr="00357563" w14:paraId="067C8D45"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6B46DF9" w14:textId="77777777" w:rsidR="00357563" w:rsidRPr="00357563" w:rsidRDefault="00357563" w:rsidP="00357563">
            <w:pPr>
              <w:rPr>
                <w:b/>
                <w:bCs/>
                <w:iCs/>
              </w:rPr>
            </w:pPr>
            <w:r w:rsidRPr="00357563">
              <w:rPr>
                <w:b/>
                <w:bCs/>
                <w:iCs/>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14:paraId="52EBAB3E"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61555CC"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B8938A4" w14:textId="77777777" w:rsidR="00357563" w:rsidRPr="00357563" w:rsidRDefault="00357563" w:rsidP="00357563">
            <w:pPr>
              <w:jc w:val="center"/>
              <w:rPr>
                <w:b/>
                <w:bCs/>
                <w:iCs/>
              </w:rPr>
            </w:pPr>
            <w:r w:rsidRPr="00357563">
              <w:rPr>
                <w:b/>
                <w:bCs/>
                <w:iCs/>
              </w:rPr>
              <w:t>23531S2850</w:t>
            </w:r>
          </w:p>
        </w:tc>
        <w:tc>
          <w:tcPr>
            <w:tcW w:w="643" w:type="dxa"/>
            <w:tcBorders>
              <w:top w:val="single" w:sz="4" w:space="0" w:color="auto"/>
              <w:left w:val="nil"/>
              <w:bottom w:val="single" w:sz="4" w:space="0" w:color="auto"/>
              <w:right w:val="single" w:sz="4" w:space="0" w:color="auto"/>
            </w:tcBorders>
            <w:shd w:val="clear" w:color="auto" w:fill="auto"/>
            <w:hideMark/>
          </w:tcPr>
          <w:p w14:paraId="0A4EDB0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E344660" w14:textId="77777777" w:rsidR="00357563" w:rsidRPr="00357563" w:rsidRDefault="00357563" w:rsidP="00357563">
            <w:pPr>
              <w:jc w:val="right"/>
              <w:rPr>
                <w:b/>
                <w:bCs/>
                <w:iCs/>
              </w:rPr>
            </w:pPr>
            <w:r w:rsidRPr="00357563">
              <w:rPr>
                <w:b/>
                <w:bCs/>
                <w:iCs/>
              </w:rPr>
              <w:t>100,0</w:t>
            </w:r>
          </w:p>
        </w:tc>
      </w:tr>
      <w:tr w:rsidR="00357563" w:rsidRPr="00357563" w14:paraId="4A4830A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34452F9"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F302287"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4A9697D"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4240AF16" w14:textId="77777777" w:rsidR="00357563" w:rsidRPr="00357563" w:rsidRDefault="00357563" w:rsidP="00357563">
            <w:pPr>
              <w:jc w:val="center"/>
            </w:pPr>
            <w:r w:rsidRPr="00357563">
              <w:t>23531S2850</w:t>
            </w:r>
          </w:p>
        </w:tc>
        <w:tc>
          <w:tcPr>
            <w:tcW w:w="643" w:type="dxa"/>
            <w:tcBorders>
              <w:top w:val="nil"/>
              <w:left w:val="nil"/>
              <w:bottom w:val="single" w:sz="4" w:space="0" w:color="auto"/>
              <w:right w:val="single" w:sz="4" w:space="0" w:color="auto"/>
            </w:tcBorders>
            <w:shd w:val="clear" w:color="auto" w:fill="auto"/>
            <w:hideMark/>
          </w:tcPr>
          <w:p w14:paraId="4689AE31"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AEC676B" w14:textId="77777777" w:rsidR="00357563" w:rsidRPr="00357563" w:rsidRDefault="00357563" w:rsidP="00357563">
            <w:pPr>
              <w:jc w:val="right"/>
            </w:pPr>
            <w:r w:rsidRPr="00357563">
              <w:t>100,0</w:t>
            </w:r>
          </w:p>
        </w:tc>
      </w:tr>
      <w:tr w:rsidR="00357563" w:rsidRPr="00357563" w14:paraId="7F1D60E9"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E7EC2F8" w14:textId="77777777" w:rsidR="00357563" w:rsidRPr="00357563" w:rsidRDefault="00357563" w:rsidP="00357563">
            <w:pPr>
              <w:rPr>
                <w:b/>
                <w:bCs/>
                <w:iCs/>
              </w:rPr>
            </w:pPr>
            <w:r w:rsidRPr="00357563">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14:paraId="700A7131"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5BA5617B"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72998F1C" w14:textId="77777777" w:rsidR="00357563" w:rsidRPr="00357563" w:rsidRDefault="00357563" w:rsidP="00357563">
            <w:pPr>
              <w:jc w:val="center"/>
              <w:rPr>
                <w:b/>
                <w:bCs/>
                <w:iCs/>
              </w:rPr>
            </w:pPr>
            <w:r w:rsidRPr="00357563">
              <w:rPr>
                <w:b/>
                <w:bCs/>
                <w:iCs/>
              </w:rPr>
              <w:t>2353200000</w:t>
            </w:r>
          </w:p>
        </w:tc>
        <w:tc>
          <w:tcPr>
            <w:tcW w:w="643" w:type="dxa"/>
            <w:tcBorders>
              <w:top w:val="single" w:sz="4" w:space="0" w:color="auto"/>
              <w:left w:val="nil"/>
              <w:bottom w:val="single" w:sz="4" w:space="0" w:color="auto"/>
              <w:right w:val="single" w:sz="4" w:space="0" w:color="auto"/>
            </w:tcBorders>
            <w:shd w:val="clear" w:color="auto" w:fill="auto"/>
            <w:hideMark/>
          </w:tcPr>
          <w:p w14:paraId="081426C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821433E" w14:textId="77777777" w:rsidR="00357563" w:rsidRPr="00357563" w:rsidRDefault="00357563" w:rsidP="00357563">
            <w:pPr>
              <w:jc w:val="right"/>
              <w:rPr>
                <w:b/>
                <w:bCs/>
                <w:iCs/>
              </w:rPr>
            </w:pPr>
            <w:r w:rsidRPr="00357563">
              <w:rPr>
                <w:b/>
                <w:bCs/>
                <w:iCs/>
              </w:rPr>
              <w:t>200,0</w:t>
            </w:r>
          </w:p>
        </w:tc>
      </w:tr>
      <w:tr w:rsidR="00357563" w:rsidRPr="00357563" w14:paraId="3BB5D01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51BBE1C"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4590E9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579094B6"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60A5E142" w14:textId="77777777" w:rsidR="00357563" w:rsidRPr="00357563" w:rsidRDefault="00357563" w:rsidP="00357563">
            <w:pPr>
              <w:jc w:val="center"/>
              <w:rPr>
                <w:b/>
                <w:bCs/>
                <w:iCs/>
              </w:rPr>
            </w:pPr>
            <w:r w:rsidRPr="00357563">
              <w:rPr>
                <w:b/>
                <w:bCs/>
                <w:iCs/>
              </w:rPr>
              <w:t>2353249999</w:t>
            </w:r>
          </w:p>
        </w:tc>
        <w:tc>
          <w:tcPr>
            <w:tcW w:w="643" w:type="dxa"/>
            <w:tcBorders>
              <w:top w:val="nil"/>
              <w:left w:val="nil"/>
              <w:bottom w:val="single" w:sz="4" w:space="0" w:color="auto"/>
              <w:right w:val="single" w:sz="4" w:space="0" w:color="auto"/>
            </w:tcBorders>
            <w:shd w:val="clear" w:color="auto" w:fill="auto"/>
            <w:hideMark/>
          </w:tcPr>
          <w:p w14:paraId="56BF845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C44852D" w14:textId="77777777" w:rsidR="00357563" w:rsidRPr="00357563" w:rsidRDefault="00357563" w:rsidP="00357563">
            <w:pPr>
              <w:jc w:val="right"/>
              <w:rPr>
                <w:b/>
                <w:bCs/>
                <w:iCs/>
              </w:rPr>
            </w:pPr>
            <w:r w:rsidRPr="00357563">
              <w:rPr>
                <w:b/>
                <w:bCs/>
                <w:iCs/>
              </w:rPr>
              <w:t>200,0</w:t>
            </w:r>
          </w:p>
        </w:tc>
      </w:tr>
      <w:tr w:rsidR="00357563" w:rsidRPr="00357563" w14:paraId="714ED51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8FCB36F"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17C8231"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409B559C"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22302A46" w14:textId="77777777" w:rsidR="00357563" w:rsidRPr="00357563" w:rsidRDefault="00357563" w:rsidP="00357563">
            <w:pPr>
              <w:jc w:val="center"/>
            </w:pPr>
            <w:r w:rsidRPr="00357563">
              <w:t>2353249999</w:t>
            </w:r>
          </w:p>
        </w:tc>
        <w:tc>
          <w:tcPr>
            <w:tcW w:w="643" w:type="dxa"/>
            <w:tcBorders>
              <w:top w:val="nil"/>
              <w:left w:val="nil"/>
              <w:bottom w:val="single" w:sz="4" w:space="0" w:color="auto"/>
              <w:right w:val="single" w:sz="4" w:space="0" w:color="auto"/>
            </w:tcBorders>
            <w:shd w:val="clear" w:color="auto" w:fill="auto"/>
            <w:hideMark/>
          </w:tcPr>
          <w:p w14:paraId="2CD288C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3D65A31" w14:textId="77777777" w:rsidR="00357563" w:rsidRPr="00357563" w:rsidRDefault="00357563" w:rsidP="00357563">
            <w:pPr>
              <w:jc w:val="right"/>
            </w:pPr>
            <w:r w:rsidRPr="00357563">
              <w:t>200,0</w:t>
            </w:r>
          </w:p>
        </w:tc>
      </w:tr>
      <w:tr w:rsidR="00357563" w:rsidRPr="00357563" w14:paraId="14F7F5CD"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8523556" w14:textId="77777777" w:rsidR="00357563" w:rsidRPr="00357563" w:rsidRDefault="00357563" w:rsidP="00357563">
            <w:pPr>
              <w:rPr>
                <w:b/>
                <w:bCs/>
                <w:iCs/>
              </w:rPr>
            </w:pPr>
            <w:r w:rsidRPr="00357563">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04D51DDB"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7EE7068A" w14:textId="77777777" w:rsidR="00357563" w:rsidRPr="00357563" w:rsidRDefault="00357563" w:rsidP="00357563">
            <w:pPr>
              <w:jc w:val="center"/>
              <w:rPr>
                <w:b/>
                <w:bCs/>
                <w:iCs/>
              </w:rPr>
            </w:pPr>
            <w:r w:rsidRPr="0035756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7FF2CDDF" w14:textId="77777777" w:rsidR="00357563" w:rsidRPr="00357563" w:rsidRDefault="00357563" w:rsidP="00357563">
            <w:pPr>
              <w:jc w:val="center"/>
              <w:rPr>
                <w:b/>
                <w:bCs/>
                <w:iCs/>
              </w:rPr>
            </w:pPr>
            <w:r w:rsidRPr="00357563">
              <w:rPr>
                <w:b/>
                <w:bCs/>
                <w:iCs/>
              </w:rPr>
              <w:t>2380000000</w:t>
            </w:r>
          </w:p>
        </w:tc>
        <w:tc>
          <w:tcPr>
            <w:tcW w:w="643" w:type="dxa"/>
            <w:tcBorders>
              <w:top w:val="single" w:sz="4" w:space="0" w:color="auto"/>
              <w:left w:val="nil"/>
              <w:bottom w:val="single" w:sz="4" w:space="0" w:color="auto"/>
              <w:right w:val="single" w:sz="4" w:space="0" w:color="auto"/>
            </w:tcBorders>
            <w:shd w:val="clear" w:color="auto" w:fill="auto"/>
            <w:hideMark/>
          </w:tcPr>
          <w:p w14:paraId="20D0DA0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748F552" w14:textId="77777777" w:rsidR="00357563" w:rsidRPr="00357563" w:rsidRDefault="00357563" w:rsidP="00357563">
            <w:pPr>
              <w:jc w:val="right"/>
              <w:rPr>
                <w:b/>
                <w:bCs/>
                <w:iCs/>
              </w:rPr>
            </w:pPr>
            <w:r w:rsidRPr="00357563">
              <w:rPr>
                <w:b/>
                <w:bCs/>
                <w:iCs/>
              </w:rPr>
              <w:t>37 090,8</w:t>
            </w:r>
          </w:p>
        </w:tc>
      </w:tr>
      <w:tr w:rsidR="00357563" w:rsidRPr="00357563" w14:paraId="7DD3B0A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79D76FE" w14:textId="77777777" w:rsidR="00357563" w:rsidRPr="00357563" w:rsidRDefault="00357563" w:rsidP="00357563">
            <w:pPr>
              <w:rPr>
                <w:b/>
                <w:bCs/>
                <w:iCs/>
              </w:rPr>
            </w:pPr>
            <w:r w:rsidRPr="0035756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3EEAA69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4B06EC04"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63992F84" w14:textId="77777777" w:rsidR="00357563" w:rsidRPr="00357563" w:rsidRDefault="00357563" w:rsidP="00357563">
            <w:pPr>
              <w:jc w:val="center"/>
              <w:rPr>
                <w:b/>
                <w:bCs/>
                <w:iCs/>
              </w:rPr>
            </w:pPr>
            <w:r w:rsidRPr="00357563">
              <w:rPr>
                <w:b/>
                <w:bCs/>
                <w:iCs/>
              </w:rPr>
              <w:t>2381000000</w:t>
            </w:r>
          </w:p>
        </w:tc>
        <w:tc>
          <w:tcPr>
            <w:tcW w:w="643" w:type="dxa"/>
            <w:tcBorders>
              <w:top w:val="nil"/>
              <w:left w:val="nil"/>
              <w:bottom w:val="single" w:sz="4" w:space="0" w:color="auto"/>
              <w:right w:val="single" w:sz="4" w:space="0" w:color="auto"/>
            </w:tcBorders>
            <w:shd w:val="clear" w:color="auto" w:fill="auto"/>
            <w:hideMark/>
          </w:tcPr>
          <w:p w14:paraId="06C0C18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BCD4B6F" w14:textId="77777777" w:rsidR="00357563" w:rsidRPr="00357563" w:rsidRDefault="00357563" w:rsidP="00357563">
            <w:pPr>
              <w:jc w:val="right"/>
              <w:rPr>
                <w:b/>
                <w:bCs/>
                <w:iCs/>
              </w:rPr>
            </w:pPr>
            <w:r w:rsidRPr="00357563">
              <w:rPr>
                <w:b/>
                <w:bCs/>
                <w:iCs/>
              </w:rPr>
              <w:t>37 090,8</w:t>
            </w:r>
          </w:p>
        </w:tc>
      </w:tr>
      <w:tr w:rsidR="00357563" w:rsidRPr="00357563" w14:paraId="564A726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D2D9E09" w14:textId="77777777" w:rsidR="00357563" w:rsidRPr="00357563" w:rsidRDefault="00357563" w:rsidP="00357563">
            <w:pPr>
              <w:rPr>
                <w:b/>
                <w:bCs/>
                <w:iCs/>
              </w:rPr>
            </w:pPr>
            <w:r w:rsidRPr="00357563">
              <w:rPr>
                <w:b/>
                <w:bCs/>
                <w:iCs/>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14:paraId="1A149A4F"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37096C7"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31550E1C" w14:textId="77777777" w:rsidR="00357563" w:rsidRPr="00357563" w:rsidRDefault="00357563" w:rsidP="00357563">
            <w:pPr>
              <w:jc w:val="center"/>
              <w:rPr>
                <w:b/>
                <w:bCs/>
                <w:iCs/>
              </w:rPr>
            </w:pPr>
            <w:r w:rsidRPr="00357563">
              <w:rPr>
                <w:b/>
                <w:bCs/>
                <w:iCs/>
              </w:rPr>
              <w:t>2381400000</w:t>
            </w:r>
          </w:p>
        </w:tc>
        <w:tc>
          <w:tcPr>
            <w:tcW w:w="643" w:type="dxa"/>
            <w:tcBorders>
              <w:top w:val="nil"/>
              <w:left w:val="nil"/>
              <w:bottom w:val="single" w:sz="4" w:space="0" w:color="auto"/>
              <w:right w:val="single" w:sz="4" w:space="0" w:color="auto"/>
            </w:tcBorders>
            <w:shd w:val="clear" w:color="auto" w:fill="auto"/>
            <w:hideMark/>
          </w:tcPr>
          <w:p w14:paraId="270B1C6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04D0875" w14:textId="77777777" w:rsidR="00357563" w:rsidRPr="00357563" w:rsidRDefault="00357563" w:rsidP="00357563">
            <w:pPr>
              <w:jc w:val="right"/>
              <w:rPr>
                <w:b/>
                <w:bCs/>
                <w:iCs/>
              </w:rPr>
            </w:pPr>
            <w:r w:rsidRPr="00357563">
              <w:rPr>
                <w:b/>
                <w:bCs/>
                <w:iCs/>
              </w:rPr>
              <w:t>37 090,8</w:t>
            </w:r>
          </w:p>
        </w:tc>
      </w:tr>
      <w:tr w:rsidR="00357563" w:rsidRPr="00357563" w14:paraId="760432F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114BE9B"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3E0EF37"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3745DF95" w14:textId="77777777" w:rsidR="00357563" w:rsidRPr="00357563" w:rsidRDefault="00357563" w:rsidP="00357563">
            <w:pPr>
              <w:jc w:val="center"/>
              <w:rPr>
                <w:b/>
                <w:bCs/>
                <w:iCs/>
              </w:rPr>
            </w:pPr>
            <w:r w:rsidRPr="00357563">
              <w:rPr>
                <w:b/>
                <w:bCs/>
                <w:iCs/>
              </w:rPr>
              <w:t>1101</w:t>
            </w:r>
          </w:p>
        </w:tc>
        <w:tc>
          <w:tcPr>
            <w:tcW w:w="1342" w:type="dxa"/>
            <w:tcBorders>
              <w:top w:val="nil"/>
              <w:left w:val="nil"/>
              <w:bottom w:val="single" w:sz="4" w:space="0" w:color="auto"/>
              <w:right w:val="single" w:sz="4" w:space="0" w:color="auto"/>
            </w:tcBorders>
            <w:shd w:val="clear" w:color="auto" w:fill="auto"/>
            <w:hideMark/>
          </w:tcPr>
          <w:p w14:paraId="0E9F2ADD" w14:textId="77777777" w:rsidR="00357563" w:rsidRPr="00357563" w:rsidRDefault="00357563" w:rsidP="00357563">
            <w:pPr>
              <w:jc w:val="center"/>
              <w:rPr>
                <w:b/>
                <w:bCs/>
                <w:iCs/>
              </w:rPr>
            </w:pPr>
            <w:r w:rsidRPr="00357563">
              <w:rPr>
                <w:b/>
                <w:bCs/>
                <w:iCs/>
              </w:rPr>
              <w:t>2381449999</w:t>
            </w:r>
          </w:p>
        </w:tc>
        <w:tc>
          <w:tcPr>
            <w:tcW w:w="643" w:type="dxa"/>
            <w:tcBorders>
              <w:top w:val="nil"/>
              <w:left w:val="nil"/>
              <w:bottom w:val="single" w:sz="4" w:space="0" w:color="auto"/>
              <w:right w:val="single" w:sz="4" w:space="0" w:color="auto"/>
            </w:tcBorders>
            <w:shd w:val="clear" w:color="auto" w:fill="auto"/>
            <w:hideMark/>
          </w:tcPr>
          <w:p w14:paraId="0B3C264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D94F192" w14:textId="77777777" w:rsidR="00357563" w:rsidRPr="00357563" w:rsidRDefault="00357563" w:rsidP="00357563">
            <w:pPr>
              <w:jc w:val="right"/>
              <w:rPr>
                <w:b/>
                <w:bCs/>
                <w:iCs/>
              </w:rPr>
            </w:pPr>
            <w:r w:rsidRPr="00357563">
              <w:rPr>
                <w:b/>
                <w:bCs/>
                <w:iCs/>
              </w:rPr>
              <w:t>37 090,8</w:t>
            </w:r>
          </w:p>
        </w:tc>
      </w:tr>
      <w:tr w:rsidR="00357563" w:rsidRPr="00357563" w14:paraId="54E7AF5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A24587F"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F63B21C"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EB4E24B"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6C5A367A" w14:textId="77777777" w:rsidR="00357563" w:rsidRPr="00357563" w:rsidRDefault="00357563" w:rsidP="00357563">
            <w:pPr>
              <w:jc w:val="center"/>
            </w:pPr>
            <w:r w:rsidRPr="00357563">
              <w:t>2381449999</w:t>
            </w:r>
          </w:p>
        </w:tc>
        <w:tc>
          <w:tcPr>
            <w:tcW w:w="643" w:type="dxa"/>
            <w:tcBorders>
              <w:top w:val="nil"/>
              <w:left w:val="nil"/>
              <w:bottom w:val="single" w:sz="4" w:space="0" w:color="auto"/>
              <w:right w:val="single" w:sz="4" w:space="0" w:color="auto"/>
            </w:tcBorders>
            <w:shd w:val="clear" w:color="auto" w:fill="auto"/>
            <w:hideMark/>
          </w:tcPr>
          <w:p w14:paraId="5BE8E15A"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101A1D6E" w14:textId="77777777" w:rsidR="00357563" w:rsidRPr="00357563" w:rsidRDefault="00357563" w:rsidP="00357563">
            <w:pPr>
              <w:jc w:val="right"/>
            </w:pPr>
            <w:r w:rsidRPr="00357563">
              <w:t>28 000,0</w:t>
            </w:r>
          </w:p>
        </w:tc>
      </w:tr>
      <w:tr w:rsidR="00357563" w:rsidRPr="00357563" w14:paraId="007422E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73FA20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F37000B"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3C096D41"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50B1267C" w14:textId="77777777" w:rsidR="00357563" w:rsidRPr="00357563" w:rsidRDefault="00357563" w:rsidP="00357563">
            <w:pPr>
              <w:jc w:val="center"/>
            </w:pPr>
            <w:r w:rsidRPr="00357563">
              <w:t>2381449999</w:t>
            </w:r>
          </w:p>
        </w:tc>
        <w:tc>
          <w:tcPr>
            <w:tcW w:w="643" w:type="dxa"/>
            <w:tcBorders>
              <w:top w:val="nil"/>
              <w:left w:val="nil"/>
              <w:bottom w:val="single" w:sz="4" w:space="0" w:color="auto"/>
              <w:right w:val="single" w:sz="4" w:space="0" w:color="auto"/>
            </w:tcBorders>
            <w:shd w:val="clear" w:color="auto" w:fill="auto"/>
            <w:hideMark/>
          </w:tcPr>
          <w:p w14:paraId="371E5504"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1B0387F" w14:textId="77777777" w:rsidR="00357563" w:rsidRPr="00357563" w:rsidRDefault="00357563" w:rsidP="00357563">
            <w:pPr>
              <w:jc w:val="right"/>
            </w:pPr>
            <w:r w:rsidRPr="00357563">
              <w:t>9 025,8</w:t>
            </w:r>
          </w:p>
        </w:tc>
      </w:tr>
      <w:tr w:rsidR="00357563" w:rsidRPr="00357563" w14:paraId="436075C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26BA554"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6B23DD6"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2EFB3A88" w14:textId="77777777" w:rsidR="00357563" w:rsidRPr="00357563" w:rsidRDefault="00357563" w:rsidP="00357563">
            <w:pPr>
              <w:jc w:val="center"/>
            </w:pPr>
            <w:r w:rsidRPr="00357563">
              <w:t>1101</w:t>
            </w:r>
          </w:p>
        </w:tc>
        <w:tc>
          <w:tcPr>
            <w:tcW w:w="1342" w:type="dxa"/>
            <w:tcBorders>
              <w:top w:val="nil"/>
              <w:left w:val="nil"/>
              <w:bottom w:val="single" w:sz="4" w:space="0" w:color="auto"/>
              <w:right w:val="single" w:sz="4" w:space="0" w:color="auto"/>
            </w:tcBorders>
            <w:shd w:val="clear" w:color="auto" w:fill="auto"/>
            <w:hideMark/>
          </w:tcPr>
          <w:p w14:paraId="77014167" w14:textId="77777777" w:rsidR="00357563" w:rsidRPr="00357563" w:rsidRDefault="00357563" w:rsidP="00357563">
            <w:pPr>
              <w:jc w:val="center"/>
            </w:pPr>
            <w:r w:rsidRPr="00357563">
              <w:t>2381449999</w:t>
            </w:r>
          </w:p>
        </w:tc>
        <w:tc>
          <w:tcPr>
            <w:tcW w:w="643" w:type="dxa"/>
            <w:tcBorders>
              <w:top w:val="nil"/>
              <w:left w:val="nil"/>
              <w:bottom w:val="single" w:sz="4" w:space="0" w:color="auto"/>
              <w:right w:val="single" w:sz="4" w:space="0" w:color="auto"/>
            </w:tcBorders>
            <w:shd w:val="clear" w:color="auto" w:fill="auto"/>
            <w:hideMark/>
          </w:tcPr>
          <w:p w14:paraId="06370FFF"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096D5B9E" w14:textId="77777777" w:rsidR="00357563" w:rsidRPr="00357563" w:rsidRDefault="00357563" w:rsidP="00357563">
            <w:pPr>
              <w:jc w:val="right"/>
            </w:pPr>
            <w:r w:rsidRPr="00357563">
              <w:t>65,0</w:t>
            </w:r>
          </w:p>
        </w:tc>
      </w:tr>
      <w:tr w:rsidR="00357563" w:rsidRPr="00357563" w14:paraId="1D35D7B5"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693CBD4" w14:textId="77777777" w:rsidR="00357563" w:rsidRPr="00357563" w:rsidRDefault="00357563" w:rsidP="00357563">
            <w:pPr>
              <w:rPr>
                <w:b/>
                <w:bCs/>
                <w:iCs/>
              </w:rPr>
            </w:pPr>
            <w:r w:rsidRPr="00357563">
              <w:rPr>
                <w:b/>
                <w:bCs/>
                <w:iCs/>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14:paraId="4EFF711C" w14:textId="77777777" w:rsidR="00357563" w:rsidRPr="00357563" w:rsidRDefault="00357563" w:rsidP="00357563">
            <w:pPr>
              <w:jc w:val="center"/>
              <w:rPr>
                <w:b/>
                <w:bCs/>
                <w:iCs/>
              </w:rPr>
            </w:pPr>
            <w:r w:rsidRPr="00357563">
              <w:rPr>
                <w:b/>
                <w:bCs/>
                <w:iCs/>
              </w:rPr>
              <w:t>904</w:t>
            </w:r>
          </w:p>
        </w:tc>
        <w:tc>
          <w:tcPr>
            <w:tcW w:w="939" w:type="dxa"/>
            <w:tcBorders>
              <w:top w:val="single" w:sz="4" w:space="0" w:color="auto"/>
              <w:left w:val="nil"/>
              <w:bottom w:val="single" w:sz="4" w:space="0" w:color="auto"/>
              <w:right w:val="single" w:sz="4" w:space="0" w:color="auto"/>
            </w:tcBorders>
            <w:shd w:val="clear" w:color="auto" w:fill="auto"/>
            <w:hideMark/>
          </w:tcPr>
          <w:p w14:paraId="38A32AFF" w14:textId="77777777" w:rsidR="00357563" w:rsidRPr="00357563" w:rsidRDefault="00357563" w:rsidP="00357563">
            <w:pPr>
              <w:jc w:val="center"/>
              <w:rPr>
                <w:b/>
                <w:bCs/>
                <w:iCs/>
              </w:rPr>
            </w:pPr>
            <w:r w:rsidRPr="00357563">
              <w:rPr>
                <w:b/>
                <w:bCs/>
                <w:iCs/>
              </w:rPr>
              <w:t>1103</w:t>
            </w:r>
          </w:p>
        </w:tc>
        <w:tc>
          <w:tcPr>
            <w:tcW w:w="1342" w:type="dxa"/>
            <w:tcBorders>
              <w:top w:val="single" w:sz="4" w:space="0" w:color="auto"/>
              <w:left w:val="nil"/>
              <w:bottom w:val="single" w:sz="4" w:space="0" w:color="auto"/>
              <w:right w:val="single" w:sz="4" w:space="0" w:color="auto"/>
            </w:tcBorders>
            <w:shd w:val="clear" w:color="auto" w:fill="auto"/>
            <w:hideMark/>
          </w:tcPr>
          <w:p w14:paraId="66B53AB9"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19AACF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5EB4153" w14:textId="77777777" w:rsidR="00357563" w:rsidRPr="00357563" w:rsidRDefault="00357563" w:rsidP="00357563">
            <w:pPr>
              <w:jc w:val="right"/>
              <w:rPr>
                <w:b/>
                <w:bCs/>
                <w:iCs/>
              </w:rPr>
            </w:pPr>
            <w:r w:rsidRPr="00357563">
              <w:rPr>
                <w:b/>
                <w:bCs/>
                <w:iCs/>
              </w:rPr>
              <w:t>1 800,0</w:t>
            </w:r>
          </w:p>
        </w:tc>
      </w:tr>
      <w:tr w:rsidR="00357563" w:rsidRPr="00357563" w14:paraId="3E26B5E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5A10A54" w14:textId="77777777" w:rsidR="00357563" w:rsidRPr="00357563" w:rsidRDefault="00357563" w:rsidP="00357563">
            <w:pPr>
              <w:rPr>
                <w:b/>
                <w:bCs/>
                <w:iCs/>
              </w:rPr>
            </w:pPr>
            <w:r w:rsidRPr="0035756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E160E9B"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F3B4533" w14:textId="77777777" w:rsidR="00357563" w:rsidRPr="00357563" w:rsidRDefault="00357563" w:rsidP="00357563">
            <w:pPr>
              <w:jc w:val="center"/>
              <w:rPr>
                <w:b/>
                <w:bCs/>
                <w:iCs/>
              </w:rPr>
            </w:pPr>
            <w:r w:rsidRPr="00357563">
              <w:rPr>
                <w:b/>
                <w:bCs/>
                <w:iCs/>
              </w:rPr>
              <w:t>1103</w:t>
            </w:r>
          </w:p>
        </w:tc>
        <w:tc>
          <w:tcPr>
            <w:tcW w:w="1342" w:type="dxa"/>
            <w:tcBorders>
              <w:top w:val="nil"/>
              <w:left w:val="nil"/>
              <w:bottom w:val="single" w:sz="4" w:space="0" w:color="auto"/>
              <w:right w:val="single" w:sz="4" w:space="0" w:color="auto"/>
            </w:tcBorders>
            <w:shd w:val="clear" w:color="auto" w:fill="auto"/>
            <w:hideMark/>
          </w:tcPr>
          <w:p w14:paraId="0FDA76CB" w14:textId="77777777" w:rsidR="00357563" w:rsidRPr="00357563" w:rsidRDefault="00357563" w:rsidP="00357563">
            <w:pPr>
              <w:jc w:val="center"/>
              <w:rPr>
                <w:b/>
                <w:bCs/>
                <w:iCs/>
              </w:rPr>
            </w:pPr>
            <w:r w:rsidRPr="00357563">
              <w:rPr>
                <w:b/>
                <w:bCs/>
                <w:iCs/>
              </w:rPr>
              <w:t>2300000000</w:t>
            </w:r>
          </w:p>
        </w:tc>
        <w:tc>
          <w:tcPr>
            <w:tcW w:w="643" w:type="dxa"/>
            <w:tcBorders>
              <w:top w:val="nil"/>
              <w:left w:val="nil"/>
              <w:bottom w:val="single" w:sz="4" w:space="0" w:color="auto"/>
              <w:right w:val="single" w:sz="4" w:space="0" w:color="auto"/>
            </w:tcBorders>
            <w:shd w:val="clear" w:color="auto" w:fill="auto"/>
            <w:hideMark/>
          </w:tcPr>
          <w:p w14:paraId="4B0C053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731D78B" w14:textId="77777777" w:rsidR="00357563" w:rsidRPr="00357563" w:rsidRDefault="00357563" w:rsidP="00357563">
            <w:pPr>
              <w:jc w:val="right"/>
              <w:rPr>
                <w:b/>
                <w:bCs/>
                <w:iCs/>
              </w:rPr>
            </w:pPr>
            <w:r w:rsidRPr="00357563">
              <w:rPr>
                <w:b/>
                <w:bCs/>
                <w:iCs/>
              </w:rPr>
              <w:t>1 800,0</w:t>
            </w:r>
          </w:p>
        </w:tc>
      </w:tr>
      <w:tr w:rsidR="00357563" w:rsidRPr="00357563" w14:paraId="5532CAE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E1E3B68" w14:textId="77777777" w:rsidR="00357563" w:rsidRPr="00357563" w:rsidRDefault="00357563" w:rsidP="00357563">
            <w:pPr>
              <w:rPr>
                <w:b/>
                <w:bCs/>
                <w:iCs/>
              </w:rPr>
            </w:pPr>
            <w:r w:rsidRPr="00357563">
              <w:rPr>
                <w:b/>
                <w:bCs/>
                <w:iCs/>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14:paraId="18D9FDB8"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7DE735E9" w14:textId="77777777" w:rsidR="00357563" w:rsidRPr="00357563" w:rsidRDefault="00357563" w:rsidP="00357563">
            <w:pPr>
              <w:jc w:val="center"/>
              <w:rPr>
                <w:b/>
                <w:bCs/>
                <w:iCs/>
              </w:rPr>
            </w:pPr>
            <w:r w:rsidRPr="00357563">
              <w:rPr>
                <w:b/>
                <w:bCs/>
                <w:iCs/>
              </w:rPr>
              <w:t>1103</w:t>
            </w:r>
          </w:p>
        </w:tc>
        <w:tc>
          <w:tcPr>
            <w:tcW w:w="1342" w:type="dxa"/>
            <w:tcBorders>
              <w:top w:val="nil"/>
              <w:left w:val="nil"/>
              <w:bottom w:val="single" w:sz="4" w:space="0" w:color="auto"/>
              <w:right w:val="single" w:sz="4" w:space="0" w:color="auto"/>
            </w:tcBorders>
            <w:shd w:val="clear" w:color="auto" w:fill="auto"/>
            <w:hideMark/>
          </w:tcPr>
          <w:p w14:paraId="2A0C2315" w14:textId="77777777" w:rsidR="00357563" w:rsidRPr="00357563" w:rsidRDefault="00357563" w:rsidP="00357563">
            <w:pPr>
              <w:jc w:val="center"/>
              <w:rPr>
                <w:b/>
                <w:bCs/>
                <w:iCs/>
              </w:rPr>
            </w:pPr>
            <w:r w:rsidRPr="00357563">
              <w:rPr>
                <w:b/>
                <w:bCs/>
                <w:iCs/>
              </w:rPr>
              <w:t>2380000000</w:t>
            </w:r>
          </w:p>
        </w:tc>
        <w:tc>
          <w:tcPr>
            <w:tcW w:w="643" w:type="dxa"/>
            <w:tcBorders>
              <w:top w:val="nil"/>
              <w:left w:val="nil"/>
              <w:bottom w:val="single" w:sz="4" w:space="0" w:color="auto"/>
              <w:right w:val="single" w:sz="4" w:space="0" w:color="auto"/>
            </w:tcBorders>
            <w:shd w:val="clear" w:color="auto" w:fill="auto"/>
            <w:hideMark/>
          </w:tcPr>
          <w:p w14:paraId="2EAAA4C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38089C9" w14:textId="77777777" w:rsidR="00357563" w:rsidRPr="00357563" w:rsidRDefault="00357563" w:rsidP="00357563">
            <w:pPr>
              <w:jc w:val="right"/>
              <w:rPr>
                <w:b/>
                <w:bCs/>
                <w:iCs/>
              </w:rPr>
            </w:pPr>
            <w:r w:rsidRPr="00357563">
              <w:rPr>
                <w:b/>
                <w:bCs/>
                <w:iCs/>
              </w:rPr>
              <w:t>1 800,0</w:t>
            </w:r>
          </w:p>
        </w:tc>
      </w:tr>
      <w:tr w:rsidR="00357563" w:rsidRPr="00357563" w14:paraId="2E582D13"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89E9C18" w14:textId="77777777" w:rsidR="00357563" w:rsidRPr="00357563" w:rsidRDefault="00357563" w:rsidP="00357563">
            <w:pPr>
              <w:rPr>
                <w:b/>
                <w:bCs/>
                <w:iCs/>
              </w:rPr>
            </w:pPr>
            <w:r w:rsidRPr="0035756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17D70396"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2EB1542E" w14:textId="77777777" w:rsidR="00357563" w:rsidRPr="00357563" w:rsidRDefault="00357563" w:rsidP="00357563">
            <w:pPr>
              <w:jc w:val="center"/>
              <w:rPr>
                <w:b/>
                <w:bCs/>
                <w:iCs/>
              </w:rPr>
            </w:pPr>
            <w:r w:rsidRPr="00357563">
              <w:rPr>
                <w:b/>
                <w:bCs/>
                <w:iCs/>
              </w:rPr>
              <w:t>1103</w:t>
            </w:r>
          </w:p>
        </w:tc>
        <w:tc>
          <w:tcPr>
            <w:tcW w:w="1342" w:type="dxa"/>
            <w:tcBorders>
              <w:top w:val="nil"/>
              <w:left w:val="nil"/>
              <w:bottom w:val="single" w:sz="4" w:space="0" w:color="auto"/>
              <w:right w:val="single" w:sz="4" w:space="0" w:color="auto"/>
            </w:tcBorders>
            <w:shd w:val="clear" w:color="auto" w:fill="auto"/>
            <w:hideMark/>
          </w:tcPr>
          <w:p w14:paraId="63F73583" w14:textId="77777777" w:rsidR="00357563" w:rsidRPr="00357563" w:rsidRDefault="00357563" w:rsidP="00357563">
            <w:pPr>
              <w:jc w:val="center"/>
              <w:rPr>
                <w:b/>
                <w:bCs/>
                <w:iCs/>
              </w:rPr>
            </w:pPr>
            <w:r w:rsidRPr="00357563">
              <w:rPr>
                <w:b/>
                <w:bCs/>
                <w:iCs/>
              </w:rPr>
              <w:t>2381000000</w:t>
            </w:r>
          </w:p>
        </w:tc>
        <w:tc>
          <w:tcPr>
            <w:tcW w:w="643" w:type="dxa"/>
            <w:tcBorders>
              <w:top w:val="nil"/>
              <w:left w:val="nil"/>
              <w:bottom w:val="single" w:sz="4" w:space="0" w:color="auto"/>
              <w:right w:val="single" w:sz="4" w:space="0" w:color="auto"/>
            </w:tcBorders>
            <w:shd w:val="clear" w:color="auto" w:fill="auto"/>
            <w:hideMark/>
          </w:tcPr>
          <w:p w14:paraId="1DCCC36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370ED9B" w14:textId="77777777" w:rsidR="00357563" w:rsidRPr="00357563" w:rsidRDefault="00357563" w:rsidP="00357563">
            <w:pPr>
              <w:jc w:val="right"/>
              <w:rPr>
                <w:b/>
                <w:bCs/>
                <w:iCs/>
              </w:rPr>
            </w:pPr>
            <w:r w:rsidRPr="00357563">
              <w:rPr>
                <w:b/>
                <w:bCs/>
                <w:iCs/>
              </w:rPr>
              <w:t>1 800,0</w:t>
            </w:r>
          </w:p>
        </w:tc>
      </w:tr>
      <w:tr w:rsidR="00357563" w:rsidRPr="00357563" w14:paraId="3B0AEE9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7C5FC9C" w14:textId="77777777" w:rsidR="00357563" w:rsidRPr="00357563" w:rsidRDefault="00357563" w:rsidP="00357563">
            <w:pPr>
              <w:rPr>
                <w:b/>
                <w:bCs/>
                <w:iCs/>
              </w:rPr>
            </w:pPr>
            <w:r w:rsidRPr="00357563">
              <w:rPr>
                <w:b/>
                <w:bCs/>
                <w:iCs/>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14:paraId="5178A3D2"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1C317D24" w14:textId="77777777" w:rsidR="00357563" w:rsidRPr="00357563" w:rsidRDefault="00357563" w:rsidP="00357563">
            <w:pPr>
              <w:jc w:val="center"/>
              <w:rPr>
                <w:b/>
                <w:bCs/>
                <w:iCs/>
              </w:rPr>
            </w:pPr>
            <w:r w:rsidRPr="00357563">
              <w:rPr>
                <w:b/>
                <w:bCs/>
                <w:iCs/>
              </w:rPr>
              <w:t>1103</w:t>
            </w:r>
          </w:p>
        </w:tc>
        <w:tc>
          <w:tcPr>
            <w:tcW w:w="1342" w:type="dxa"/>
            <w:tcBorders>
              <w:top w:val="nil"/>
              <w:left w:val="nil"/>
              <w:bottom w:val="single" w:sz="4" w:space="0" w:color="auto"/>
              <w:right w:val="single" w:sz="4" w:space="0" w:color="auto"/>
            </w:tcBorders>
            <w:shd w:val="clear" w:color="auto" w:fill="auto"/>
            <w:hideMark/>
          </w:tcPr>
          <w:p w14:paraId="319A9D5A" w14:textId="77777777" w:rsidR="00357563" w:rsidRPr="00357563" w:rsidRDefault="00357563" w:rsidP="00357563">
            <w:pPr>
              <w:jc w:val="center"/>
              <w:rPr>
                <w:b/>
                <w:bCs/>
                <w:iCs/>
              </w:rPr>
            </w:pPr>
            <w:r w:rsidRPr="00357563">
              <w:rPr>
                <w:b/>
                <w:bCs/>
                <w:iCs/>
              </w:rPr>
              <w:t>2381400000</w:t>
            </w:r>
          </w:p>
        </w:tc>
        <w:tc>
          <w:tcPr>
            <w:tcW w:w="643" w:type="dxa"/>
            <w:tcBorders>
              <w:top w:val="nil"/>
              <w:left w:val="nil"/>
              <w:bottom w:val="single" w:sz="4" w:space="0" w:color="auto"/>
              <w:right w:val="single" w:sz="4" w:space="0" w:color="auto"/>
            </w:tcBorders>
            <w:shd w:val="clear" w:color="auto" w:fill="auto"/>
            <w:hideMark/>
          </w:tcPr>
          <w:p w14:paraId="1393664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8C790CE" w14:textId="77777777" w:rsidR="00357563" w:rsidRPr="00357563" w:rsidRDefault="00357563" w:rsidP="00357563">
            <w:pPr>
              <w:jc w:val="right"/>
              <w:rPr>
                <w:b/>
                <w:bCs/>
                <w:iCs/>
              </w:rPr>
            </w:pPr>
            <w:r w:rsidRPr="00357563">
              <w:rPr>
                <w:b/>
                <w:bCs/>
                <w:iCs/>
              </w:rPr>
              <w:t>1 800,0</w:t>
            </w:r>
          </w:p>
        </w:tc>
      </w:tr>
      <w:tr w:rsidR="00357563" w:rsidRPr="00357563" w14:paraId="1BB6355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D705387"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94123C1" w14:textId="77777777" w:rsidR="00357563" w:rsidRPr="00357563" w:rsidRDefault="00357563" w:rsidP="00357563">
            <w:pPr>
              <w:jc w:val="center"/>
              <w:rPr>
                <w:b/>
                <w:bCs/>
                <w:iCs/>
              </w:rPr>
            </w:pPr>
            <w:r w:rsidRPr="00357563">
              <w:rPr>
                <w:b/>
                <w:bCs/>
                <w:iCs/>
              </w:rPr>
              <w:t>904</w:t>
            </w:r>
          </w:p>
        </w:tc>
        <w:tc>
          <w:tcPr>
            <w:tcW w:w="939" w:type="dxa"/>
            <w:tcBorders>
              <w:top w:val="nil"/>
              <w:left w:val="nil"/>
              <w:bottom w:val="single" w:sz="4" w:space="0" w:color="auto"/>
              <w:right w:val="single" w:sz="4" w:space="0" w:color="auto"/>
            </w:tcBorders>
            <w:shd w:val="clear" w:color="auto" w:fill="auto"/>
            <w:hideMark/>
          </w:tcPr>
          <w:p w14:paraId="6305886A" w14:textId="77777777" w:rsidR="00357563" w:rsidRPr="00357563" w:rsidRDefault="00357563" w:rsidP="00357563">
            <w:pPr>
              <w:jc w:val="center"/>
              <w:rPr>
                <w:b/>
                <w:bCs/>
                <w:iCs/>
              </w:rPr>
            </w:pPr>
            <w:r w:rsidRPr="00357563">
              <w:rPr>
                <w:b/>
                <w:bCs/>
                <w:iCs/>
              </w:rPr>
              <w:t>1103</w:t>
            </w:r>
          </w:p>
        </w:tc>
        <w:tc>
          <w:tcPr>
            <w:tcW w:w="1342" w:type="dxa"/>
            <w:tcBorders>
              <w:top w:val="nil"/>
              <w:left w:val="nil"/>
              <w:bottom w:val="single" w:sz="4" w:space="0" w:color="auto"/>
              <w:right w:val="single" w:sz="4" w:space="0" w:color="auto"/>
            </w:tcBorders>
            <w:shd w:val="clear" w:color="auto" w:fill="auto"/>
            <w:hideMark/>
          </w:tcPr>
          <w:p w14:paraId="664F3A86" w14:textId="77777777" w:rsidR="00357563" w:rsidRPr="00357563" w:rsidRDefault="00357563" w:rsidP="00357563">
            <w:pPr>
              <w:jc w:val="center"/>
              <w:rPr>
                <w:b/>
                <w:bCs/>
                <w:iCs/>
              </w:rPr>
            </w:pPr>
            <w:r w:rsidRPr="00357563">
              <w:rPr>
                <w:b/>
                <w:bCs/>
                <w:iCs/>
              </w:rPr>
              <w:t>2381449999</w:t>
            </w:r>
          </w:p>
        </w:tc>
        <w:tc>
          <w:tcPr>
            <w:tcW w:w="643" w:type="dxa"/>
            <w:tcBorders>
              <w:top w:val="nil"/>
              <w:left w:val="nil"/>
              <w:bottom w:val="single" w:sz="4" w:space="0" w:color="auto"/>
              <w:right w:val="single" w:sz="4" w:space="0" w:color="auto"/>
            </w:tcBorders>
            <w:shd w:val="clear" w:color="auto" w:fill="auto"/>
            <w:hideMark/>
          </w:tcPr>
          <w:p w14:paraId="088515B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49F3B63" w14:textId="77777777" w:rsidR="00357563" w:rsidRPr="00357563" w:rsidRDefault="00357563" w:rsidP="00357563">
            <w:pPr>
              <w:jc w:val="right"/>
              <w:rPr>
                <w:b/>
                <w:bCs/>
                <w:iCs/>
              </w:rPr>
            </w:pPr>
            <w:r w:rsidRPr="00357563">
              <w:rPr>
                <w:b/>
                <w:bCs/>
                <w:iCs/>
              </w:rPr>
              <w:t>1 800,0</w:t>
            </w:r>
          </w:p>
        </w:tc>
      </w:tr>
      <w:tr w:rsidR="00357563" w:rsidRPr="00357563" w14:paraId="79D0982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829CF95"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70D53B5" w14:textId="77777777" w:rsidR="00357563" w:rsidRPr="00357563" w:rsidRDefault="00357563" w:rsidP="00357563">
            <w:pPr>
              <w:jc w:val="center"/>
            </w:pPr>
            <w:r w:rsidRPr="00357563">
              <w:t>904</w:t>
            </w:r>
          </w:p>
        </w:tc>
        <w:tc>
          <w:tcPr>
            <w:tcW w:w="939" w:type="dxa"/>
            <w:tcBorders>
              <w:top w:val="nil"/>
              <w:left w:val="nil"/>
              <w:bottom w:val="single" w:sz="4" w:space="0" w:color="auto"/>
              <w:right w:val="single" w:sz="4" w:space="0" w:color="auto"/>
            </w:tcBorders>
            <w:shd w:val="clear" w:color="auto" w:fill="auto"/>
            <w:hideMark/>
          </w:tcPr>
          <w:p w14:paraId="155112A9" w14:textId="77777777" w:rsidR="00357563" w:rsidRPr="00357563" w:rsidRDefault="00357563" w:rsidP="00357563">
            <w:pPr>
              <w:jc w:val="center"/>
            </w:pPr>
            <w:r w:rsidRPr="00357563">
              <w:t>1103</w:t>
            </w:r>
          </w:p>
        </w:tc>
        <w:tc>
          <w:tcPr>
            <w:tcW w:w="1342" w:type="dxa"/>
            <w:tcBorders>
              <w:top w:val="nil"/>
              <w:left w:val="nil"/>
              <w:bottom w:val="single" w:sz="4" w:space="0" w:color="auto"/>
              <w:right w:val="single" w:sz="4" w:space="0" w:color="auto"/>
            </w:tcBorders>
            <w:shd w:val="clear" w:color="auto" w:fill="auto"/>
            <w:hideMark/>
          </w:tcPr>
          <w:p w14:paraId="624590F2" w14:textId="77777777" w:rsidR="00357563" w:rsidRPr="00357563" w:rsidRDefault="00357563" w:rsidP="00357563">
            <w:pPr>
              <w:jc w:val="center"/>
            </w:pPr>
            <w:r w:rsidRPr="00357563">
              <w:t>2381449999</w:t>
            </w:r>
          </w:p>
        </w:tc>
        <w:tc>
          <w:tcPr>
            <w:tcW w:w="643" w:type="dxa"/>
            <w:tcBorders>
              <w:top w:val="nil"/>
              <w:left w:val="nil"/>
              <w:bottom w:val="single" w:sz="4" w:space="0" w:color="auto"/>
              <w:right w:val="single" w:sz="4" w:space="0" w:color="auto"/>
            </w:tcBorders>
            <w:shd w:val="clear" w:color="auto" w:fill="auto"/>
            <w:hideMark/>
          </w:tcPr>
          <w:p w14:paraId="21D66C8E"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3A0F58DB" w14:textId="77777777" w:rsidR="00357563" w:rsidRPr="00357563" w:rsidRDefault="00357563" w:rsidP="00357563">
            <w:pPr>
              <w:jc w:val="right"/>
            </w:pPr>
            <w:r w:rsidRPr="00357563">
              <w:t>1 800,0</w:t>
            </w:r>
          </w:p>
        </w:tc>
      </w:tr>
      <w:tr w:rsidR="00357563" w:rsidRPr="00357563" w14:paraId="484ABC4F"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26A2520" w14:textId="77777777" w:rsidR="00357563" w:rsidRPr="00357563" w:rsidRDefault="00357563" w:rsidP="00357563">
            <w:pPr>
              <w:rPr>
                <w:b/>
                <w:bCs/>
                <w:iCs/>
              </w:rPr>
            </w:pPr>
            <w:r w:rsidRPr="00357563">
              <w:rPr>
                <w:b/>
                <w:bCs/>
                <w:iCs/>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D1F1A5C"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3D431E2E" w14:textId="77777777" w:rsidR="00357563" w:rsidRPr="00357563" w:rsidRDefault="00357563" w:rsidP="00357563">
            <w:pPr>
              <w:jc w:val="center"/>
              <w:rPr>
                <w:b/>
                <w:bCs/>
                <w:iCs/>
              </w:rPr>
            </w:pPr>
            <w:r w:rsidRPr="0035756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52E98D9F"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4EAEE7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3CB460A" w14:textId="77777777" w:rsidR="00357563" w:rsidRPr="00357563" w:rsidRDefault="00357563" w:rsidP="00357563">
            <w:pPr>
              <w:jc w:val="right"/>
              <w:rPr>
                <w:b/>
                <w:bCs/>
                <w:iCs/>
              </w:rPr>
            </w:pPr>
            <w:r w:rsidRPr="00357563">
              <w:rPr>
                <w:b/>
                <w:bCs/>
                <w:iCs/>
              </w:rPr>
              <w:t>493 987,6</w:t>
            </w:r>
          </w:p>
        </w:tc>
      </w:tr>
      <w:tr w:rsidR="00357563" w:rsidRPr="00357563" w14:paraId="49013BC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626F1E5" w14:textId="77777777" w:rsidR="00357563" w:rsidRPr="00357563" w:rsidRDefault="00357563" w:rsidP="00357563">
            <w:pPr>
              <w:rPr>
                <w:b/>
                <w:bCs/>
                <w:iCs/>
              </w:rPr>
            </w:pPr>
            <w:r w:rsidRPr="0035756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4F1ADE2B"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4C9FAC0" w14:textId="77777777" w:rsidR="00357563" w:rsidRPr="00357563" w:rsidRDefault="00357563" w:rsidP="00357563">
            <w:pPr>
              <w:jc w:val="center"/>
              <w:rPr>
                <w:b/>
                <w:bCs/>
                <w:iCs/>
              </w:rPr>
            </w:pPr>
            <w:r w:rsidRPr="00357563">
              <w:rPr>
                <w:b/>
                <w:bCs/>
                <w:iCs/>
              </w:rPr>
              <w:t>0100</w:t>
            </w:r>
          </w:p>
        </w:tc>
        <w:tc>
          <w:tcPr>
            <w:tcW w:w="1342" w:type="dxa"/>
            <w:tcBorders>
              <w:top w:val="nil"/>
              <w:left w:val="nil"/>
              <w:bottom w:val="single" w:sz="4" w:space="0" w:color="auto"/>
              <w:right w:val="single" w:sz="4" w:space="0" w:color="auto"/>
            </w:tcBorders>
            <w:shd w:val="clear" w:color="auto" w:fill="auto"/>
            <w:hideMark/>
          </w:tcPr>
          <w:p w14:paraId="63A57D80"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5ECC8AF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FBFC0C" w14:textId="77777777" w:rsidR="00357563" w:rsidRPr="00357563" w:rsidRDefault="00357563" w:rsidP="00357563">
            <w:pPr>
              <w:jc w:val="right"/>
              <w:rPr>
                <w:b/>
                <w:bCs/>
                <w:iCs/>
              </w:rPr>
            </w:pPr>
            <w:r w:rsidRPr="00357563">
              <w:rPr>
                <w:b/>
                <w:bCs/>
                <w:iCs/>
              </w:rPr>
              <w:t>13 557,1</w:t>
            </w:r>
          </w:p>
        </w:tc>
      </w:tr>
      <w:tr w:rsidR="00357563" w:rsidRPr="00357563" w14:paraId="01DD7EC0"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F5F8FA5" w14:textId="77777777" w:rsidR="00357563" w:rsidRPr="00357563" w:rsidRDefault="00357563" w:rsidP="00357563">
            <w:pPr>
              <w:rPr>
                <w:b/>
                <w:bCs/>
                <w:iCs/>
              </w:rPr>
            </w:pPr>
            <w:r w:rsidRPr="00357563">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20168FED"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C9C288E"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DCC7E91"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1920563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8997300" w14:textId="77777777" w:rsidR="00357563" w:rsidRPr="00357563" w:rsidRDefault="00357563" w:rsidP="00357563">
            <w:pPr>
              <w:jc w:val="right"/>
              <w:rPr>
                <w:b/>
                <w:bCs/>
                <w:iCs/>
              </w:rPr>
            </w:pPr>
            <w:r w:rsidRPr="00357563">
              <w:rPr>
                <w:b/>
                <w:bCs/>
                <w:iCs/>
              </w:rPr>
              <w:t>13 557,1</w:t>
            </w:r>
          </w:p>
        </w:tc>
      </w:tr>
      <w:tr w:rsidR="00357563" w:rsidRPr="00357563" w14:paraId="4A46A650"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954449F"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0D95C6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DBBE28B"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3BEECEA1"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5379D20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37C1538" w14:textId="77777777" w:rsidR="00357563" w:rsidRPr="00357563" w:rsidRDefault="00357563" w:rsidP="00357563">
            <w:pPr>
              <w:jc w:val="right"/>
              <w:rPr>
                <w:b/>
                <w:bCs/>
                <w:iCs/>
              </w:rPr>
            </w:pPr>
            <w:r w:rsidRPr="00357563">
              <w:rPr>
                <w:b/>
                <w:bCs/>
                <w:iCs/>
              </w:rPr>
              <w:t>13 387,1</w:t>
            </w:r>
          </w:p>
        </w:tc>
      </w:tr>
      <w:tr w:rsidR="00357563" w:rsidRPr="00357563" w14:paraId="66F29CD4"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36721E8" w14:textId="77777777" w:rsidR="00357563" w:rsidRPr="00357563" w:rsidRDefault="00357563" w:rsidP="00357563">
            <w:pPr>
              <w:rPr>
                <w:b/>
                <w:bCs/>
                <w:iCs/>
              </w:rPr>
            </w:pPr>
            <w:r w:rsidRPr="00357563">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68C88C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867859F"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67DE414" w14:textId="77777777" w:rsidR="00357563" w:rsidRPr="00357563" w:rsidRDefault="00357563" w:rsidP="00357563">
            <w:pPr>
              <w:jc w:val="center"/>
              <w:rPr>
                <w:b/>
                <w:bCs/>
                <w:iCs/>
              </w:rPr>
            </w:pPr>
            <w:r w:rsidRPr="00357563">
              <w:rPr>
                <w:b/>
                <w:bCs/>
                <w:iCs/>
              </w:rPr>
              <w:t>1110000000</w:t>
            </w:r>
          </w:p>
        </w:tc>
        <w:tc>
          <w:tcPr>
            <w:tcW w:w="643" w:type="dxa"/>
            <w:tcBorders>
              <w:top w:val="nil"/>
              <w:left w:val="nil"/>
              <w:bottom w:val="single" w:sz="4" w:space="0" w:color="auto"/>
              <w:right w:val="single" w:sz="4" w:space="0" w:color="auto"/>
            </w:tcBorders>
            <w:shd w:val="clear" w:color="auto" w:fill="auto"/>
            <w:hideMark/>
          </w:tcPr>
          <w:p w14:paraId="26A3996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D40B87E" w14:textId="77777777" w:rsidR="00357563" w:rsidRPr="00357563" w:rsidRDefault="00357563" w:rsidP="00357563">
            <w:pPr>
              <w:jc w:val="right"/>
              <w:rPr>
                <w:b/>
                <w:bCs/>
                <w:iCs/>
              </w:rPr>
            </w:pPr>
            <w:r w:rsidRPr="00357563">
              <w:rPr>
                <w:b/>
                <w:bCs/>
                <w:iCs/>
              </w:rPr>
              <w:t>641,2</w:t>
            </w:r>
          </w:p>
        </w:tc>
      </w:tr>
      <w:tr w:rsidR="00357563" w:rsidRPr="00357563" w14:paraId="24E1A25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4774FF4" w14:textId="77777777" w:rsidR="00357563" w:rsidRPr="00357563" w:rsidRDefault="00357563" w:rsidP="00357563">
            <w:pPr>
              <w:rPr>
                <w:b/>
                <w:bCs/>
                <w:iCs/>
              </w:rPr>
            </w:pPr>
            <w:r w:rsidRPr="00357563">
              <w:rPr>
                <w:b/>
                <w:bCs/>
                <w:iCs/>
              </w:rPr>
              <w:t>Задача 2. Обеспечение формирования земельных участков</w:t>
            </w:r>
          </w:p>
        </w:tc>
        <w:tc>
          <w:tcPr>
            <w:tcW w:w="762" w:type="dxa"/>
            <w:tcBorders>
              <w:top w:val="nil"/>
              <w:left w:val="nil"/>
              <w:bottom w:val="single" w:sz="4" w:space="0" w:color="auto"/>
              <w:right w:val="single" w:sz="4" w:space="0" w:color="auto"/>
            </w:tcBorders>
            <w:shd w:val="clear" w:color="auto" w:fill="auto"/>
            <w:hideMark/>
          </w:tcPr>
          <w:p w14:paraId="7042FC6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4DB2263"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75C317BD" w14:textId="77777777" w:rsidR="00357563" w:rsidRPr="00357563" w:rsidRDefault="00357563" w:rsidP="00357563">
            <w:pPr>
              <w:jc w:val="center"/>
              <w:rPr>
                <w:b/>
                <w:bCs/>
                <w:iCs/>
              </w:rPr>
            </w:pPr>
            <w:r w:rsidRPr="00357563">
              <w:rPr>
                <w:b/>
                <w:bCs/>
                <w:iCs/>
              </w:rPr>
              <w:t>1112000000</w:t>
            </w:r>
          </w:p>
        </w:tc>
        <w:tc>
          <w:tcPr>
            <w:tcW w:w="643" w:type="dxa"/>
            <w:tcBorders>
              <w:top w:val="nil"/>
              <w:left w:val="nil"/>
              <w:bottom w:val="single" w:sz="4" w:space="0" w:color="auto"/>
              <w:right w:val="single" w:sz="4" w:space="0" w:color="auto"/>
            </w:tcBorders>
            <w:shd w:val="clear" w:color="auto" w:fill="auto"/>
            <w:hideMark/>
          </w:tcPr>
          <w:p w14:paraId="58729D7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0F4548" w14:textId="77777777" w:rsidR="00357563" w:rsidRPr="00357563" w:rsidRDefault="00357563" w:rsidP="00357563">
            <w:pPr>
              <w:jc w:val="right"/>
              <w:rPr>
                <w:b/>
                <w:bCs/>
                <w:iCs/>
              </w:rPr>
            </w:pPr>
            <w:r w:rsidRPr="00357563">
              <w:rPr>
                <w:b/>
                <w:bCs/>
                <w:iCs/>
              </w:rPr>
              <w:t>641,2</w:t>
            </w:r>
          </w:p>
        </w:tc>
      </w:tr>
      <w:tr w:rsidR="00357563" w:rsidRPr="00357563" w14:paraId="5B8F857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F1DAC82" w14:textId="77777777" w:rsidR="00357563" w:rsidRPr="00357563" w:rsidRDefault="00357563" w:rsidP="00357563">
            <w:pPr>
              <w:rPr>
                <w:b/>
                <w:bCs/>
                <w:iCs/>
              </w:rPr>
            </w:pPr>
            <w:r w:rsidRPr="00357563">
              <w:rPr>
                <w:b/>
                <w:bCs/>
                <w:iCs/>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14:paraId="306FED51"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0EFFA17"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15A3101" w14:textId="77777777" w:rsidR="00357563" w:rsidRPr="00357563" w:rsidRDefault="00357563" w:rsidP="00357563">
            <w:pPr>
              <w:jc w:val="center"/>
              <w:rPr>
                <w:b/>
                <w:bCs/>
                <w:iCs/>
              </w:rPr>
            </w:pPr>
            <w:r w:rsidRPr="00357563">
              <w:rPr>
                <w:b/>
                <w:bCs/>
                <w:iCs/>
              </w:rPr>
              <w:t>1112100000</w:t>
            </w:r>
          </w:p>
        </w:tc>
        <w:tc>
          <w:tcPr>
            <w:tcW w:w="643" w:type="dxa"/>
            <w:tcBorders>
              <w:top w:val="nil"/>
              <w:left w:val="nil"/>
              <w:bottom w:val="single" w:sz="4" w:space="0" w:color="auto"/>
              <w:right w:val="single" w:sz="4" w:space="0" w:color="auto"/>
            </w:tcBorders>
            <w:shd w:val="clear" w:color="auto" w:fill="auto"/>
            <w:hideMark/>
          </w:tcPr>
          <w:p w14:paraId="1C16B56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E38FEB1" w14:textId="77777777" w:rsidR="00357563" w:rsidRPr="00357563" w:rsidRDefault="00357563" w:rsidP="00357563">
            <w:pPr>
              <w:jc w:val="right"/>
              <w:rPr>
                <w:b/>
                <w:bCs/>
                <w:iCs/>
              </w:rPr>
            </w:pPr>
            <w:r w:rsidRPr="00357563">
              <w:rPr>
                <w:b/>
                <w:bCs/>
                <w:iCs/>
              </w:rPr>
              <w:t>641,2</w:t>
            </w:r>
          </w:p>
        </w:tc>
      </w:tr>
      <w:tr w:rsidR="00357563" w:rsidRPr="00357563" w14:paraId="304B67E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C003D2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0363AD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B7B01E5"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1904A136" w14:textId="77777777" w:rsidR="00357563" w:rsidRPr="00357563" w:rsidRDefault="00357563" w:rsidP="00357563">
            <w:pPr>
              <w:jc w:val="center"/>
              <w:rPr>
                <w:b/>
                <w:bCs/>
                <w:iCs/>
              </w:rPr>
            </w:pPr>
            <w:r w:rsidRPr="00357563">
              <w:rPr>
                <w:b/>
                <w:bCs/>
                <w:iCs/>
              </w:rPr>
              <w:t>1112149999</w:t>
            </w:r>
          </w:p>
        </w:tc>
        <w:tc>
          <w:tcPr>
            <w:tcW w:w="643" w:type="dxa"/>
            <w:tcBorders>
              <w:top w:val="nil"/>
              <w:left w:val="nil"/>
              <w:bottom w:val="single" w:sz="4" w:space="0" w:color="auto"/>
              <w:right w:val="single" w:sz="4" w:space="0" w:color="auto"/>
            </w:tcBorders>
            <w:shd w:val="clear" w:color="auto" w:fill="auto"/>
            <w:hideMark/>
          </w:tcPr>
          <w:p w14:paraId="61A941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5343E6B" w14:textId="77777777" w:rsidR="00357563" w:rsidRPr="00357563" w:rsidRDefault="00357563" w:rsidP="00357563">
            <w:pPr>
              <w:jc w:val="right"/>
              <w:rPr>
                <w:b/>
                <w:bCs/>
                <w:iCs/>
              </w:rPr>
            </w:pPr>
            <w:r w:rsidRPr="00357563">
              <w:rPr>
                <w:b/>
                <w:bCs/>
                <w:iCs/>
              </w:rPr>
              <w:t>360,0</w:t>
            </w:r>
          </w:p>
        </w:tc>
      </w:tr>
      <w:tr w:rsidR="00357563" w:rsidRPr="00357563" w14:paraId="5CC3802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7DD413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E1B94F9"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632F04EC"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DDCC43A" w14:textId="77777777" w:rsidR="00357563" w:rsidRPr="00357563" w:rsidRDefault="00357563" w:rsidP="00357563">
            <w:pPr>
              <w:jc w:val="center"/>
            </w:pPr>
            <w:r w:rsidRPr="00357563">
              <w:t>1112149999</w:t>
            </w:r>
          </w:p>
        </w:tc>
        <w:tc>
          <w:tcPr>
            <w:tcW w:w="643" w:type="dxa"/>
            <w:tcBorders>
              <w:top w:val="nil"/>
              <w:left w:val="nil"/>
              <w:bottom w:val="single" w:sz="4" w:space="0" w:color="auto"/>
              <w:right w:val="single" w:sz="4" w:space="0" w:color="auto"/>
            </w:tcBorders>
            <w:shd w:val="clear" w:color="auto" w:fill="auto"/>
            <w:hideMark/>
          </w:tcPr>
          <w:p w14:paraId="3960AD87"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CEDE052" w14:textId="77777777" w:rsidR="00357563" w:rsidRPr="00357563" w:rsidRDefault="00357563" w:rsidP="00357563">
            <w:pPr>
              <w:jc w:val="right"/>
            </w:pPr>
            <w:r w:rsidRPr="00357563">
              <w:t>360,0</w:t>
            </w:r>
          </w:p>
        </w:tc>
      </w:tr>
      <w:tr w:rsidR="00357563" w:rsidRPr="00357563" w14:paraId="68479626"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3194F1C" w14:textId="77777777" w:rsidR="00357563" w:rsidRPr="00357563" w:rsidRDefault="00357563" w:rsidP="00357563">
            <w:pPr>
              <w:rPr>
                <w:b/>
                <w:bCs/>
                <w:iCs/>
              </w:rPr>
            </w:pPr>
            <w:r w:rsidRPr="00357563">
              <w:rPr>
                <w:b/>
                <w:bCs/>
                <w:iCs/>
              </w:rPr>
              <w:t>Проведение комплексных кадастровых работ</w:t>
            </w:r>
          </w:p>
        </w:tc>
        <w:tc>
          <w:tcPr>
            <w:tcW w:w="762" w:type="dxa"/>
            <w:tcBorders>
              <w:top w:val="single" w:sz="4" w:space="0" w:color="auto"/>
              <w:left w:val="nil"/>
              <w:bottom w:val="single" w:sz="4" w:space="0" w:color="auto"/>
              <w:right w:val="single" w:sz="4" w:space="0" w:color="auto"/>
            </w:tcBorders>
            <w:shd w:val="clear" w:color="auto" w:fill="auto"/>
            <w:hideMark/>
          </w:tcPr>
          <w:p w14:paraId="0CFCBC51"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56D12C6B"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31A1D92B" w14:textId="77777777" w:rsidR="00357563" w:rsidRPr="00357563" w:rsidRDefault="00357563" w:rsidP="00357563">
            <w:pPr>
              <w:jc w:val="center"/>
              <w:rPr>
                <w:b/>
                <w:bCs/>
                <w:iCs/>
              </w:rPr>
            </w:pPr>
            <w:r w:rsidRPr="00357563">
              <w:rPr>
                <w:b/>
                <w:bCs/>
                <w:iCs/>
              </w:rPr>
              <w:t>11121L5110</w:t>
            </w:r>
          </w:p>
        </w:tc>
        <w:tc>
          <w:tcPr>
            <w:tcW w:w="643" w:type="dxa"/>
            <w:tcBorders>
              <w:top w:val="single" w:sz="4" w:space="0" w:color="auto"/>
              <w:left w:val="nil"/>
              <w:bottom w:val="single" w:sz="4" w:space="0" w:color="auto"/>
              <w:right w:val="single" w:sz="4" w:space="0" w:color="auto"/>
            </w:tcBorders>
            <w:shd w:val="clear" w:color="auto" w:fill="auto"/>
            <w:hideMark/>
          </w:tcPr>
          <w:p w14:paraId="2915075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6C82BDD" w14:textId="77777777" w:rsidR="00357563" w:rsidRPr="00357563" w:rsidRDefault="00357563" w:rsidP="00357563">
            <w:pPr>
              <w:jc w:val="right"/>
              <w:rPr>
                <w:b/>
                <w:bCs/>
                <w:iCs/>
              </w:rPr>
            </w:pPr>
            <w:r w:rsidRPr="00357563">
              <w:rPr>
                <w:b/>
                <w:bCs/>
                <w:iCs/>
              </w:rPr>
              <w:t>11,4</w:t>
            </w:r>
          </w:p>
        </w:tc>
      </w:tr>
      <w:tr w:rsidR="00357563" w:rsidRPr="00357563" w14:paraId="5FA6AB0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D5819F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7E9746B"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32241C97"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2E69A007" w14:textId="77777777" w:rsidR="00357563" w:rsidRPr="00357563" w:rsidRDefault="00357563" w:rsidP="00357563">
            <w:pPr>
              <w:jc w:val="center"/>
            </w:pPr>
            <w:r w:rsidRPr="00357563">
              <w:t>11121L5110</w:t>
            </w:r>
          </w:p>
        </w:tc>
        <w:tc>
          <w:tcPr>
            <w:tcW w:w="643" w:type="dxa"/>
            <w:tcBorders>
              <w:top w:val="nil"/>
              <w:left w:val="nil"/>
              <w:bottom w:val="single" w:sz="4" w:space="0" w:color="auto"/>
              <w:right w:val="single" w:sz="4" w:space="0" w:color="auto"/>
            </w:tcBorders>
            <w:shd w:val="clear" w:color="auto" w:fill="auto"/>
            <w:hideMark/>
          </w:tcPr>
          <w:p w14:paraId="252CF7D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92D085D" w14:textId="77777777" w:rsidR="00357563" w:rsidRPr="00357563" w:rsidRDefault="00357563" w:rsidP="00357563">
            <w:pPr>
              <w:jc w:val="right"/>
            </w:pPr>
            <w:r w:rsidRPr="00357563">
              <w:t>11,4</w:t>
            </w:r>
          </w:p>
        </w:tc>
      </w:tr>
      <w:tr w:rsidR="00357563" w:rsidRPr="00357563" w14:paraId="4609AE4C"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7FC242E" w14:textId="77777777" w:rsidR="00357563" w:rsidRPr="00357563" w:rsidRDefault="00357563" w:rsidP="00357563">
            <w:pPr>
              <w:rPr>
                <w:b/>
                <w:bCs/>
                <w:iCs/>
              </w:rPr>
            </w:pPr>
            <w:r w:rsidRPr="00357563">
              <w:rPr>
                <w:b/>
                <w:bCs/>
                <w:iCs/>
              </w:rPr>
              <w:t>Подготовка или актуализация документов территориального планирования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3F04BD1F"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33D821E2"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0598A9DB" w14:textId="77777777" w:rsidR="00357563" w:rsidRPr="00357563" w:rsidRDefault="00357563" w:rsidP="00357563">
            <w:pPr>
              <w:jc w:val="center"/>
              <w:rPr>
                <w:b/>
                <w:bCs/>
                <w:iCs/>
              </w:rPr>
            </w:pPr>
            <w:r w:rsidRPr="00357563">
              <w:rPr>
                <w:b/>
                <w:bCs/>
                <w:iCs/>
              </w:rPr>
              <w:t>11121S2903</w:t>
            </w:r>
          </w:p>
        </w:tc>
        <w:tc>
          <w:tcPr>
            <w:tcW w:w="643" w:type="dxa"/>
            <w:tcBorders>
              <w:top w:val="single" w:sz="4" w:space="0" w:color="auto"/>
              <w:left w:val="nil"/>
              <w:bottom w:val="single" w:sz="4" w:space="0" w:color="auto"/>
              <w:right w:val="single" w:sz="4" w:space="0" w:color="auto"/>
            </w:tcBorders>
            <w:shd w:val="clear" w:color="auto" w:fill="auto"/>
            <w:hideMark/>
          </w:tcPr>
          <w:p w14:paraId="4CB8E65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C6A5347" w14:textId="77777777" w:rsidR="00357563" w:rsidRPr="00357563" w:rsidRDefault="00357563" w:rsidP="00357563">
            <w:pPr>
              <w:jc w:val="right"/>
              <w:rPr>
                <w:b/>
                <w:bCs/>
                <w:iCs/>
              </w:rPr>
            </w:pPr>
            <w:r w:rsidRPr="00357563">
              <w:rPr>
                <w:b/>
                <w:bCs/>
                <w:iCs/>
              </w:rPr>
              <w:t>269,8</w:t>
            </w:r>
          </w:p>
        </w:tc>
      </w:tr>
      <w:tr w:rsidR="00357563" w:rsidRPr="00357563" w14:paraId="74217AF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C707BD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24BC5F8"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FF66D12"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BC32B4D" w14:textId="77777777" w:rsidR="00357563" w:rsidRPr="00357563" w:rsidRDefault="00357563" w:rsidP="00357563">
            <w:pPr>
              <w:jc w:val="center"/>
            </w:pPr>
            <w:r w:rsidRPr="00357563">
              <w:t>11121S2903</w:t>
            </w:r>
          </w:p>
        </w:tc>
        <w:tc>
          <w:tcPr>
            <w:tcW w:w="643" w:type="dxa"/>
            <w:tcBorders>
              <w:top w:val="nil"/>
              <w:left w:val="nil"/>
              <w:bottom w:val="single" w:sz="4" w:space="0" w:color="auto"/>
              <w:right w:val="single" w:sz="4" w:space="0" w:color="auto"/>
            </w:tcBorders>
            <w:shd w:val="clear" w:color="auto" w:fill="auto"/>
            <w:hideMark/>
          </w:tcPr>
          <w:p w14:paraId="2960F8B3"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831A8B2" w14:textId="77777777" w:rsidR="00357563" w:rsidRPr="00357563" w:rsidRDefault="00357563" w:rsidP="00357563">
            <w:pPr>
              <w:jc w:val="right"/>
            </w:pPr>
            <w:r w:rsidRPr="00357563">
              <w:t>269,8</w:t>
            </w:r>
          </w:p>
        </w:tc>
      </w:tr>
      <w:tr w:rsidR="00357563" w:rsidRPr="00357563" w14:paraId="54DC0CDB"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3767E4A" w14:textId="77777777" w:rsidR="00357563" w:rsidRPr="00357563" w:rsidRDefault="00357563" w:rsidP="00357563">
            <w:pPr>
              <w:rPr>
                <w:b/>
                <w:bCs/>
                <w:iCs/>
              </w:rPr>
            </w:pPr>
            <w:r w:rsidRPr="0035756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3D7B7C6"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75B1E711"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44FA6399" w14:textId="77777777" w:rsidR="00357563" w:rsidRPr="00357563" w:rsidRDefault="00357563" w:rsidP="00357563">
            <w:pPr>
              <w:jc w:val="center"/>
              <w:rPr>
                <w:b/>
                <w:bCs/>
                <w:iCs/>
              </w:rPr>
            </w:pPr>
            <w:r w:rsidRPr="00357563">
              <w:rPr>
                <w:b/>
                <w:bCs/>
                <w:iCs/>
              </w:rPr>
              <w:t>1120000000</w:t>
            </w:r>
          </w:p>
        </w:tc>
        <w:tc>
          <w:tcPr>
            <w:tcW w:w="643" w:type="dxa"/>
            <w:tcBorders>
              <w:top w:val="single" w:sz="4" w:space="0" w:color="auto"/>
              <w:left w:val="nil"/>
              <w:bottom w:val="single" w:sz="4" w:space="0" w:color="auto"/>
              <w:right w:val="single" w:sz="4" w:space="0" w:color="auto"/>
            </w:tcBorders>
            <w:shd w:val="clear" w:color="auto" w:fill="auto"/>
            <w:hideMark/>
          </w:tcPr>
          <w:p w14:paraId="54CBB82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66391C5" w14:textId="77777777" w:rsidR="00357563" w:rsidRPr="00357563" w:rsidRDefault="00357563" w:rsidP="00357563">
            <w:pPr>
              <w:jc w:val="right"/>
              <w:rPr>
                <w:b/>
                <w:bCs/>
                <w:iCs/>
              </w:rPr>
            </w:pPr>
            <w:r w:rsidRPr="00357563">
              <w:rPr>
                <w:b/>
                <w:bCs/>
                <w:iCs/>
              </w:rPr>
              <w:t>12 745,9</w:t>
            </w:r>
          </w:p>
        </w:tc>
      </w:tr>
      <w:tr w:rsidR="00357563" w:rsidRPr="00357563" w14:paraId="562F577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8E602AE" w14:textId="77777777" w:rsidR="00357563" w:rsidRPr="00357563" w:rsidRDefault="00357563" w:rsidP="00357563">
            <w:pPr>
              <w:rPr>
                <w:b/>
                <w:bCs/>
                <w:iCs/>
              </w:rPr>
            </w:pPr>
            <w:r w:rsidRPr="0035756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4B018DE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5AC9ADA"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19BD53D2" w14:textId="77777777" w:rsidR="00357563" w:rsidRPr="00357563" w:rsidRDefault="00357563" w:rsidP="00357563">
            <w:pPr>
              <w:jc w:val="center"/>
              <w:rPr>
                <w:b/>
                <w:bCs/>
                <w:iCs/>
              </w:rPr>
            </w:pPr>
            <w:r w:rsidRPr="00357563">
              <w:rPr>
                <w:b/>
                <w:bCs/>
                <w:iCs/>
              </w:rPr>
              <w:t>1121000000</w:t>
            </w:r>
          </w:p>
        </w:tc>
        <w:tc>
          <w:tcPr>
            <w:tcW w:w="643" w:type="dxa"/>
            <w:tcBorders>
              <w:top w:val="nil"/>
              <w:left w:val="nil"/>
              <w:bottom w:val="single" w:sz="4" w:space="0" w:color="auto"/>
              <w:right w:val="single" w:sz="4" w:space="0" w:color="auto"/>
            </w:tcBorders>
            <w:shd w:val="clear" w:color="auto" w:fill="auto"/>
            <w:hideMark/>
          </w:tcPr>
          <w:p w14:paraId="0F4562B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E93F53" w14:textId="77777777" w:rsidR="00357563" w:rsidRPr="00357563" w:rsidRDefault="00357563" w:rsidP="00357563">
            <w:pPr>
              <w:jc w:val="right"/>
              <w:rPr>
                <w:b/>
                <w:bCs/>
                <w:iCs/>
              </w:rPr>
            </w:pPr>
            <w:r w:rsidRPr="00357563">
              <w:rPr>
                <w:b/>
                <w:bCs/>
                <w:iCs/>
              </w:rPr>
              <w:t>12 745,9</w:t>
            </w:r>
          </w:p>
        </w:tc>
      </w:tr>
      <w:tr w:rsidR="00357563" w:rsidRPr="00357563" w14:paraId="6AD46EB0"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713BB4C4"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1A92AE0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82C0377"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1B8D9E6F" w14:textId="77777777" w:rsidR="00357563" w:rsidRPr="00357563" w:rsidRDefault="00357563" w:rsidP="00357563">
            <w:pPr>
              <w:jc w:val="center"/>
              <w:rPr>
                <w:b/>
                <w:bCs/>
                <w:iCs/>
              </w:rPr>
            </w:pPr>
            <w:r w:rsidRPr="00357563">
              <w:rPr>
                <w:b/>
                <w:bCs/>
                <w:iCs/>
              </w:rPr>
              <w:t>1121100000</w:t>
            </w:r>
          </w:p>
        </w:tc>
        <w:tc>
          <w:tcPr>
            <w:tcW w:w="643" w:type="dxa"/>
            <w:tcBorders>
              <w:top w:val="nil"/>
              <w:left w:val="nil"/>
              <w:bottom w:val="single" w:sz="4" w:space="0" w:color="auto"/>
              <w:right w:val="single" w:sz="4" w:space="0" w:color="auto"/>
            </w:tcBorders>
            <w:shd w:val="clear" w:color="auto" w:fill="auto"/>
            <w:hideMark/>
          </w:tcPr>
          <w:p w14:paraId="2303D6A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4D8AD8" w14:textId="77777777" w:rsidR="00357563" w:rsidRPr="00357563" w:rsidRDefault="00357563" w:rsidP="00357563">
            <w:pPr>
              <w:jc w:val="right"/>
              <w:rPr>
                <w:b/>
                <w:bCs/>
                <w:iCs/>
              </w:rPr>
            </w:pPr>
            <w:r w:rsidRPr="00357563">
              <w:rPr>
                <w:b/>
                <w:bCs/>
                <w:iCs/>
              </w:rPr>
              <w:t>12 745,9</w:t>
            </w:r>
          </w:p>
        </w:tc>
      </w:tr>
      <w:tr w:rsidR="00357563" w:rsidRPr="00357563" w14:paraId="285BE2E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2A73731"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3FD4A5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718AE1C"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08DC5A37" w14:textId="77777777" w:rsidR="00357563" w:rsidRPr="00357563" w:rsidRDefault="00357563" w:rsidP="00357563">
            <w:pPr>
              <w:jc w:val="center"/>
              <w:rPr>
                <w:b/>
                <w:bCs/>
                <w:iCs/>
              </w:rPr>
            </w:pPr>
            <w:r w:rsidRPr="00357563">
              <w:rPr>
                <w:b/>
                <w:bCs/>
                <w:iCs/>
              </w:rPr>
              <w:t>1121149999</w:t>
            </w:r>
          </w:p>
        </w:tc>
        <w:tc>
          <w:tcPr>
            <w:tcW w:w="643" w:type="dxa"/>
            <w:tcBorders>
              <w:top w:val="nil"/>
              <w:left w:val="nil"/>
              <w:bottom w:val="single" w:sz="4" w:space="0" w:color="auto"/>
              <w:right w:val="single" w:sz="4" w:space="0" w:color="auto"/>
            </w:tcBorders>
            <w:shd w:val="clear" w:color="auto" w:fill="auto"/>
            <w:hideMark/>
          </w:tcPr>
          <w:p w14:paraId="087DB52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99AF2A7" w14:textId="77777777" w:rsidR="00357563" w:rsidRPr="00357563" w:rsidRDefault="00357563" w:rsidP="00357563">
            <w:pPr>
              <w:jc w:val="right"/>
              <w:rPr>
                <w:b/>
                <w:bCs/>
                <w:iCs/>
              </w:rPr>
            </w:pPr>
            <w:r w:rsidRPr="00357563">
              <w:rPr>
                <w:b/>
                <w:bCs/>
                <w:iCs/>
              </w:rPr>
              <w:t>12 745,9</w:t>
            </w:r>
          </w:p>
        </w:tc>
      </w:tr>
      <w:tr w:rsidR="00357563" w:rsidRPr="00357563" w14:paraId="25EC1D1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81DC4BC"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9115F4D"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0A81E23F"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33D13320" w14:textId="77777777" w:rsidR="00357563" w:rsidRPr="00357563" w:rsidRDefault="00357563" w:rsidP="00357563">
            <w:pPr>
              <w:jc w:val="center"/>
            </w:pPr>
            <w:r w:rsidRPr="00357563">
              <w:t>1121149999</w:t>
            </w:r>
          </w:p>
        </w:tc>
        <w:tc>
          <w:tcPr>
            <w:tcW w:w="643" w:type="dxa"/>
            <w:tcBorders>
              <w:top w:val="nil"/>
              <w:left w:val="nil"/>
              <w:bottom w:val="single" w:sz="4" w:space="0" w:color="auto"/>
              <w:right w:val="single" w:sz="4" w:space="0" w:color="auto"/>
            </w:tcBorders>
            <w:shd w:val="clear" w:color="auto" w:fill="auto"/>
            <w:hideMark/>
          </w:tcPr>
          <w:p w14:paraId="7BA31ADA"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3B4A214B" w14:textId="77777777" w:rsidR="00357563" w:rsidRPr="00357563" w:rsidRDefault="00357563" w:rsidP="00357563">
            <w:pPr>
              <w:jc w:val="right"/>
            </w:pPr>
            <w:r w:rsidRPr="00357563">
              <w:t>11 618,2</w:t>
            </w:r>
          </w:p>
        </w:tc>
      </w:tr>
      <w:tr w:rsidR="00357563" w:rsidRPr="00357563" w14:paraId="55EB7FD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E245224"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2703308"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5626870"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4B4D62D0" w14:textId="77777777" w:rsidR="00357563" w:rsidRPr="00357563" w:rsidRDefault="00357563" w:rsidP="00357563">
            <w:pPr>
              <w:jc w:val="center"/>
            </w:pPr>
            <w:r w:rsidRPr="00357563">
              <w:t>1121149999</w:t>
            </w:r>
          </w:p>
        </w:tc>
        <w:tc>
          <w:tcPr>
            <w:tcW w:w="643" w:type="dxa"/>
            <w:tcBorders>
              <w:top w:val="nil"/>
              <w:left w:val="nil"/>
              <w:bottom w:val="single" w:sz="4" w:space="0" w:color="auto"/>
              <w:right w:val="single" w:sz="4" w:space="0" w:color="auto"/>
            </w:tcBorders>
            <w:shd w:val="clear" w:color="auto" w:fill="auto"/>
            <w:hideMark/>
          </w:tcPr>
          <w:p w14:paraId="72D49309"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019B96D" w14:textId="77777777" w:rsidR="00357563" w:rsidRPr="00357563" w:rsidRDefault="00357563" w:rsidP="00357563">
            <w:pPr>
              <w:jc w:val="right"/>
            </w:pPr>
            <w:r w:rsidRPr="00357563">
              <w:t>1 122,3</w:t>
            </w:r>
          </w:p>
        </w:tc>
      </w:tr>
      <w:tr w:rsidR="00357563" w:rsidRPr="00357563" w14:paraId="02A7348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4694FF07"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5D087CCB"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9A85C00"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3ADE4730" w14:textId="77777777" w:rsidR="00357563" w:rsidRPr="00357563" w:rsidRDefault="00357563" w:rsidP="00357563">
            <w:pPr>
              <w:jc w:val="center"/>
            </w:pPr>
            <w:r w:rsidRPr="00357563">
              <w:t>1121149999</w:t>
            </w:r>
          </w:p>
        </w:tc>
        <w:tc>
          <w:tcPr>
            <w:tcW w:w="643" w:type="dxa"/>
            <w:tcBorders>
              <w:top w:val="nil"/>
              <w:left w:val="nil"/>
              <w:bottom w:val="single" w:sz="4" w:space="0" w:color="auto"/>
              <w:right w:val="single" w:sz="4" w:space="0" w:color="auto"/>
            </w:tcBorders>
            <w:shd w:val="clear" w:color="auto" w:fill="auto"/>
            <w:hideMark/>
          </w:tcPr>
          <w:p w14:paraId="7C5DD872"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37458FB7" w14:textId="77777777" w:rsidR="00357563" w:rsidRPr="00357563" w:rsidRDefault="00357563" w:rsidP="00357563">
            <w:pPr>
              <w:jc w:val="right"/>
            </w:pPr>
            <w:r w:rsidRPr="00357563">
              <w:t>5,4</w:t>
            </w:r>
          </w:p>
        </w:tc>
      </w:tr>
      <w:tr w:rsidR="00357563" w:rsidRPr="00357563" w14:paraId="26521A35"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396D8BC" w14:textId="77777777" w:rsidR="00357563" w:rsidRPr="00357563" w:rsidRDefault="00357563" w:rsidP="00357563">
            <w:pPr>
              <w:rPr>
                <w:b/>
                <w:bCs/>
                <w:iCs/>
              </w:rPr>
            </w:pPr>
            <w:r w:rsidRPr="0035756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14:paraId="2D059F42"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4BBB743A" w14:textId="77777777" w:rsidR="00357563" w:rsidRPr="00357563" w:rsidRDefault="00357563" w:rsidP="00357563">
            <w:pPr>
              <w:jc w:val="center"/>
              <w:rPr>
                <w:b/>
                <w:bCs/>
                <w:iCs/>
              </w:rPr>
            </w:pPr>
            <w:r w:rsidRPr="0035756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166B952" w14:textId="77777777" w:rsidR="00357563" w:rsidRPr="00357563" w:rsidRDefault="00357563" w:rsidP="00357563">
            <w:pPr>
              <w:jc w:val="center"/>
              <w:rPr>
                <w:b/>
                <w:bCs/>
                <w:iCs/>
              </w:rPr>
            </w:pPr>
            <w:r w:rsidRPr="00357563">
              <w:rPr>
                <w:b/>
                <w:bCs/>
                <w:iCs/>
              </w:rPr>
              <w:t>2500000000</w:t>
            </w:r>
          </w:p>
        </w:tc>
        <w:tc>
          <w:tcPr>
            <w:tcW w:w="643" w:type="dxa"/>
            <w:tcBorders>
              <w:top w:val="single" w:sz="4" w:space="0" w:color="auto"/>
              <w:left w:val="nil"/>
              <w:bottom w:val="single" w:sz="4" w:space="0" w:color="auto"/>
              <w:right w:val="single" w:sz="4" w:space="0" w:color="auto"/>
            </w:tcBorders>
            <w:shd w:val="clear" w:color="auto" w:fill="auto"/>
            <w:hideMark/>
          </w:tcPr>
          <w:p w14:paraId="0CE0805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BA865B2" w14:textId="77777777" w:rsidR="00357563" w:rsidRPr="00357563" w:rsidRDefault="00357563" w:rsidP="00357563">
            <w:pPr>
              <w:jc w:val="right"/>
              <w:rPr>
                <w:b/>
                <w:bCs/>
                <w:iCs/>
              </w:rPr>
            </w:pPr>
            <w:r w:rsidRPr="00357563">
              <w:rPr>
                <w:b/>
                <w:bCs/>
                <w:iCs/>
              </w:rPr>
              <w:t>170,0</w:t>
            </w:r>
          </w:p>
        </w:tc>
      </w:tr>
      <w:tr w:rsidR="00357563" w:rsidRPr="00357563" w14:paraId="225E6D0E"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6C4341A" w14:textId="77777777" w:rsidR="00357563" w:rsidRPr="00357563" w:rsidRDefault="00357563" w:rsidP="00357563">
            <w:pPr>
              <w:rPr>
                <w:b/>
                <w:bCs/>
                <w:iCs/>
              </w:rPr>
            </w:pPr>
            <w:r w:rsidRPr="0035756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200FA2E9"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2E999D7"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6BF94BD" w14:textId="77777777" w:rsidR="00357563" w:rsidRPr="00357563" w:rsidRDefault="00357563" w:rsidP="00357563">
            <w:pPr>
              <w:jc w:val="center"/>
              <w:rPr>
                <w:b/>
                <w:bCs/>
                <w:iCs/>
              </w:rPr>
            </w:pPr>
            <w:r w:rsidRPr="00357563">
              <w:rPr>
                <w:b/>
                <w:bCs/>
                <w:iCs/>
              </w:rPr>
              <w:t>2511000000</w:t>
            </w:r>
          </w:p>
        </w:tc>
        <w:tc>
          <w:tcPr>
            <w:tcW w:w="643" w:type="dxa"/>
            <w:tcBorders>
              <w:top w:val="nil"/>
              <w:left w:val="nil"/>
              <w:bottom w:val="single" w:sz="4" w:space="0" w:color="auto"/>
              <w:right w:val="single" w:sz="4" w:space="0" w:color="auto"/>
            </w:tcBorders>
            <w:shd w:val="clear" w:color="auto" w:fill="auto"/>
            <w:hideMark/>
          </w:tcPr>
          <w:p w14:paraId="1EB9E30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C46C773" w14:textId="77777777" w:rsidR="00357563" w:rsidRPr="00357563" w:rsidRDefault="00357563" w:rsidP="00357563">
            <w:pPr>
              <w:jc w:val="right"/>
              <w:rPr>
                <w:b/>
                <w:bCs/>
                <w:iCs/>
              </w:rPr>
            </w:pPr>
            <w:r w:rsidRPr="00357563">
              <w:rPr>
                <w:b/>
                <w:bCs/>
                <w:iCs/>
              </w:rPr>
              <w:t>170,0</w:t>
            </w:r>
          </w:p>
        </w:tc>
      </w:tr>
      <w:tr w:rsidR="00357563" w:rsidRPr="00357563" w14:paraId="02EF677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B8A899B" w14:textId="77777777" w:rsidR="00357563" w:rsidRPr="00357563" w:rsidRDefault="00357563" w:rsidP="00357563">
            <w:pPr>
              <w:rPr>
                <w:b/>
                <w:bCs/>
                <w:iCs/>
              </w:rPr>
            </w:pPr>
            <w:r w:rsidRPr="00357563">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2CCDB8C8"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B369058"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274C68F2" w14:textId="77777777" w:rsidR="00357563" w:rsidRPr="00357563" w:rsidRDefault="00357563" w:rsidP="00357563">
            <w:pPr>
              <w:jc w:val="center"/>
              <w:rPr>
                <w:b/>
                <w:bCs/>
                <w:iCs/>
              </w:rPr>
            </w:pPr>
            <w:r w:rsidRPr="00357563">
              <w:rPr>
                <w:b/>
                <w:bCs/>
                <w:iCs/>
              </w:rPr>
              <w:t>2511100000</w:t>
            </w:r>
          </w:p>
        </w:tc>
        <w:tc>
          <w:tcPr>
            <w:tcW w:w="643" w:type="dxa"/>
            <w:tcBorders>
              <w:top w:val="nil"/>
              <w:left w:val="nil"/>
              <w:bottom w:val="single" w:sz="4" w:space="0" w:color="auto"/>
              <w:right w:val="single" w:sz="4" w:space="0" w:color="auto"/>
            </w:tcBorders>
            <w:shd w:val="clear" w:color="auto" w:fill="auto"/>
            <w:hideMark/>
          </w:tcPr>
          <w:p w14:paraId="3962D1D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F185130" w14:textId="77777777" w:rsidR="00357563" w:rsidRPr="00357563" w:rsidRDefault="00357563" w:rsidP="00357563">
            <w:pPr>
              <w:jc w:val="right"/>
              <w:rPr>
                <w:b/>
                <w:bCs/>
                <w:iCs/>
              </w:rPr>
            </w:pPr>
            <w:r w:rsidRPr="00357563">
              <w:rPr>
                <w:b/>
                <w:bCs/>
                <w:iCs/>
              </w:rPr>
              <w:t>170,0</w:t>
            </w:r>
          </w:p>
        </w:tc>
      </w:tr>
      <w:tr w:rsidR="00357563" w:rsidRPr="00357563" w14:paraId="455DEBB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5622A6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202C01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E90F693" w14:textId="77777777" w:rsidR="00357563" w:rsidRPr="00357563" w:rsidRDefault="00357563" w:rsidP="00357563">
            <w:pPr>
              <w:jc w:val="center"/>
              <w:rPr>
                <w:b/>
                <w:bCs/>
                <w:iCs/>
              </w:rPr>
            </w:pPr>
            <w:r w:rsidRPr="00357563">
              <w:rPr>
                <w:b/>
                <w:bCs/>
                <w:iCs/>
              </w:rPr>
              <w:t>0113</w:t>
            </w:r>
          </w:p>
        </w:tc>
        <w:tc>
          <w:tcPr>
            <w:tcW w:w="1342" w:type="dxa"/>
            <w:tcBorders>
              <w:top w:val="nil"/>
              <w:left w:val="nil"/>
              <w:bottom w:val="single" w:sz="4" w:space="0" w:color="auto"/>
              <w:right w:val="single" w:sz="4" w:space="0" w:color="auto"/>
            </w:tcBorders>
            <w:shd w:val="clear" w:color="auto" w:fill="auto"/>
            <w:hideMark/>
          </w:tcPr>
          <w:p w14:paraId="6A50174D" w14:textId="77777777" w:rsidR="00357563" w:rsidRPr="00357563" w:rsidRDefault="00357563" w:rsidP="00357563">
            <w:pPr>
              <w:jc w:val="center"/>
              <w:rPr>
                <w:b/>
                <w:bCs/>
                <w:iCs/>
              </w:rPr>
            </w:pPr>
            <w:r w:rsidRPr="00357563">
              <w:rPr>
                <w:b/>
                <w:bCs/>
                <w:iCs/>
              </w:rPr>
              <w:t>2511149999</w:t>
            </w:r>
          </w:p>
        </w:tc>
        <w:tc>
          <w:tcPr>
            <w:tcW w:w="643" w:type="dxa"/>
            <w:tcBorders>
              <w:top w:val="nil"/>
              <w:left w:val="nil"/>
              <w:bottom w:val="single" w:sz="4" w:space="0" w:color="auto"/>
              <w:right w:val="single" w:sz="4" w:space="0" w:color="auto"/>
            </w:tcBorders>
            <w:shd w:val="clear" w:color="auto" w:fill="auto"/>
            <w:hideMark/>
          </w:tcPr>
          <w:p w14:paraId="1D9AE42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A2E82D4" w14:textId="77777777" w:rsidR="00357563" w:rsidRPr="00357563" w:rsidRDefault="00357563" w:rsidP="00357563">
            <w:pPr>
              <w:jc w:val="right"/>
              <w:rPr>
                <w:b/>
                <w:bCs/>
                <w:iCs/>
              </w:rPr>
            </w:pPr>
            <w:r w:rsidRPr="00357563">
              <w:rPr>
                <w:b/>
                <w:bCs/>
                <w:iCs/>
              </w:rPr>
              <w:t>170,0</w:t>
            </w:r>
          </w:p>
        </w:tc>
      </w:tr>
      <w:tr w:rsidR="00357563" w:rsidRPr="00357563" w14:paraId="647CC4F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F297AA4"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552BC45"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420D82FA" w14:textId="77777777" w:rsidR="00357563" w:rsidRPr="00357563" w:rsidRDefault="00357563" w:rsidP="00357563">
            <w:pPr>
              <w:jc w:val="center"/>
            </w:pPr>
            <w:r w:rsidRPr="00357563">
              <w:t>0113</w:t>
            </w:r>
          </w:p>
        </w:tc>
        <w:tc>
          <w:tcPr>
            <w:tcW w:w="1342" w:type="dxa"/>
            <w:tcBorders>
              <w:top w:val="nil"/>
              <w:left w:val="nil"/>
              <w:bottom w:val="single" w:sz="4" w:space="0" w:color="auto"/>
              <w:right w:val="single" w:sz="4" w:space="0" w:color="auto"/>
            </w:tcBorders>
            <w:shd w:val="clear" w:color="auto" w:fill="auto"/>
            <w:hideMark/>
          </w:tcPr>
          <w:p w14:paraId="1B66777B" w14:textId="77777777" w:rsidR="00357563" w:rsidRPr="00357563" w:rsidRDefault="00357563" w:rsidP="00357563">
            <w:pPr>
              <w:jc w:val="center"/>
            </w:pPr>
            <w:r w:rsidRPr="00357563">
              <w:t>2511149999</w:t>
            </w:r>
          </w:p>
        </w:tc>
        <w:tc>
          <w:tcPr>
            <w:tcW w:w="643" w:type="dxa"/>
            <w:tcBorders>
              <w:top w:val="nil"/>
              <w:left w:val="nil"/>
              <w:bottom w:val="single" w:sz="4" w:space="0" w:color="auto"/>
              <w:right w:val="single" w:sz="4" w:space="0" w:color="auto"/>
            </w:tcBorders>
            <w:shd w:val="clear" w:color="auto" w:fill="auto"/>
            <w:hideMark/>
          </w:tcPr>
          <w:p w14:paraId="4502682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8634C8F" w14:textId="77777777" w:rsidR="00357563" w:rsidRPr="00357563" w:rsidRDefault="00357563" w:rsidP="00357563">
            <w:pPr>
              <w:jc w:val="right"/>
            </w:pPr>
            <w:r w:rsidRPr="00357563">
              <w:t>170,0</w:t>
            </w:r>
          </w:p>
        </w:tc>
      </w:tr>
      <w:tr w:rsidR="00357563" w:rsidRPr="00357563" w14:paraId="5F4F93BB"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19E2336" w14:textId="77777777" w:rsidR="00357563" w:rsidRPr="00357563" w:rsidRDefault="00357563" w:rsidP="00357563">
            <w:pPr>
              <w:rPr>
                <w:b/>
                <w:bCs/>
                <w:iCs/>
              </w:rPr>
            </w:pPr>
            <w:r w:rsidRPr="00357563">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4AB9876A"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4A8CBB35" w14:textId="77777777" w:rsidR="00357563" w:rsidRPr="00357563" w:rsidRDefault="00357563" w:rsidP="00357563">
            <w:pPr>
              <w:jc w:val="center"/>
              <w:rPr>
                <w:b/>
                <w:bCs/>
                <w:iCs/>
              </w:rPr>
            </w:pPr>
            <w:r w:rsidRPr="00357563">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13F6C7F5"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7D61C47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ABAE77E" w14:textId="77777777" w:rsidR="00357563" w:rsidRPr="00357563" w:rsidRDefault="00357563" w:rsidP="00357563">
            <w:pPr>
              <w:jc w:val="right"/>
              <w:rPr>
                <w:b/>
                <w:bCs/>
                <w:iCs/>
              </w:rPr>
            </w:pPr>
            <w:r w:rsidRPr="00357563">
              <w:rPr>
                <w:b/>
                <w:bCs/>
                <w:iCs/>
              </w:rPr>
              <w:t>256 848,0</w:t>
            </w:r>
          </w:p>
        </w:tc>
      </w:tr>
      <w:tr w:rsidR="00357563" w:rsidRPr="00357563" w14:paraId="4FF512BD"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AE3474D" w14:textId="77777777" w:rsidR="00357563" w:rsidRPr="00357563" w:rsidRDefault="00357563" w:rsidP="00357563">
            <w:pPr>
              <w:rPr>
                <w:b/>
                <w:bCs/>
                <w:iCs/>
              </w:rPr>
            </w:pPr>
            <w:r w:rsidRPr="00357563">
              <w:rPr>
                <w:b/>
                <w:bCs/>
                <w:iCs/>
              </w:rPr>
              <w:t>Транспорт</w:t>
            </w:r>
          </w:p>
        </w:tc>
        <w:tc>
          <w:tcPr>
            <w:tcW w:w="762" w:type="dxa"/>
            <w:tcBorders>
              <w:top w:val="nil"/>
              <w:left w:val="nil"/>
              <w:bottom w:val="single" w:sz="4" w:space="0" w:color="auto"/>
              <w:right w:val="single" w:sz="4" w:space="0" w:color="auto"/>
            </w:tcBorders>
            <w:shd w:val="clear" w:color="auto" w:fill="auto"/>
            <w:hideMark/>
          </w:tcPr>
          <w:p w14:paraId="4C330AB2"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D2E3191"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50307EE3"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F80A3E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51DB6A8" w14:textId="77777777" w:rsidR="00357563" w:rsidRPr="00357563" w:rsidRDefault="00357563" w:rsidP="00357563">
            <w:pPr>
              <w:jc w:val="right"/>
              <w:rPr>
                <w:b/>
                <w:bCs/>
                <w:iCs/>
              </w:rPr>
            </w:pPr>
            <w:r w:rsidRPr="00357563">
              <w:rPr>
                <w:b/>
                <w:bCs/>
                <w:iCs/>
              </w:rPr>
              <w:t>10 700,0</w:t>
            </w:r>
          </w:p>
        </w:tc>
      </w:tr>
      <w:tr w:rsidR="00357563" w:rsidRPr="00357563" w14:paraId="411B8D4F"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7DCAFFC" w14:textId="77777777" w:rsidR="00357563" w:rsidRPr="00357563" w:rsidRDefault="00357563" w:rsidP="00357563">
            <w:pPr>
              <w:rPr>
                <w:b/>
                <w:bCs/>
                <w:iCs/>
              </w:rPr>
            </w:pPr>
            <w:r w:rsidRPr="00357563">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858096D"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246E5AE3"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38A18A76" w14:textId="77777777" w:rsidR="00357563" w:rsidRPr="00357563" w:rsidRDefault="00357563" w:rsidP="00357563">
            <w:pPr>
              <w:jc w:val="center"/>
              <w:rPr>
                <w:b/>
                <w:bCs/>
                <w:iCs/>
              </w:rPr>
            </w:pPr>
            <w:r w:rsidRPr="00357563">
              <w:rPr>
                <w:b/>
                <w:bCs/>
                <w:iCs/>
              </w:rPr>
              <w:t>1300000000</w:t>
            </w:r>
          </w:p>
        </w:tc>
        <w:tc>
          <w:tcPr>
            <w:tcW w:w="643" w:type="dxa"/>
            <w:tcBorders>
              <w:top w:val="nil"/>
              <w:left w:val="nil"/>
              <w:bottom w:val="single" w:sz="4" w:space="0" w:color="auto"/>
              <w:right w:val="single" w:sz="4" w:space="0" w:color="auto"/>
            </w:tcBorders>
            <w:shd w:val="clear" w:color="auto" w:fill="auto"/>
            <w:hideMark/>
          </w:tcPr>
          <w:p w14:paraId="28499C1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AF62CA5" w14:textId="77777777" w:rsidR="00357563" w:rsidRPr="00357563" w:rsidRDefault="00357563" w:rsidP="00357563">
            <w:pPr>
              <w:jc w:val="right"/>
              <w:rPr>
                <w:b/>
                <w:bCs/>
                <w:iCs/>
              </w:rPr>
            </w:pPr>
            <w:r w:rsidRPr="00357563">
              <w:rPr>
                <w:b/>
                <w:bCs/>
                <w:iCs/>
              </w:rPr>
              <w:t>10 700,0</w:t>
            </w:r>
          </w:p>
        </w:tc>
      </w:tr>
      <w:tr w:rsidR="00357563" w:rsidRPr="00357563" w14:paraId="718C665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908E198" w14:textId="77777777" w:rsidR="00357563" w:rsidRPr="00357563" w:rsidRDefault="00357563" w:rsidP="00357563">
            <w:pPr>
              <w:rPr>
                <w:b/>
                <w:bCs/>
                <w:iCs/>
              </w:rPr>
            </w:pPr>
            <w:r w:rsidRPr="00357563">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4C3728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90CF3D1"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20F265CE" w14:textId="77777777" w:rsidR="00357563" w:rsidRPr="00357563" w:rsidRDefault="00357563" w:rsidP="00357563">
            <w:pPr>
              <w:jc w:val="center"/>
              <w:rPr>
                <w:b/>
                <w:bCs/>
                <w:iCs/>
              </w:rPr>
            </w:pPr>
            <w:r w:rsidRPr="00357563">
              <w:rPr>
                <w:b/>
                <w:bCs/>
                <w:iCs/>
              </w:rPr>
              <w:t>1320000000</w:t>
            </w:r>
          </w:p>
        </w:tc>
        <w:tc>
          <w:tcPr>
            <w:tcW w:w="643" w:type="dxa"/>
            <w:tcBorders>
              <w:top w:val="nil"/>
              <w:left w:val="nil"/>
              <w:bottom w:val="single" w:sz="4" w:space="0" w:color="auto"/>
              <w:right w:val="single" w:sz="4" w:space="0" w:color="auto"/>
            </w:tcBorders>
            <w:shd w:val="clear" w:color="auto" w:fill="auto"/>
            <w:hideMark/>
          </w:tcPr>
          <w:p w14:paraId="0E38514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191CDAF" w14:textId="77777777" w:rsidR="00357563" w:rsidRPr="00357563" w:rsidRDefault="00357563" w:rsidP="00357563">
            <w:pPr>
              <w:jc w:val="right"/>
              <w:rPr>
                <w:b/>
                <w:bCs/>
                <w:iCs/>
              </w:rPr>
            </w:pPr>
            <w:r w:rsidRPr="00357563">
              <w:rPr>
                <w:b/>
                <w:bCs/>
                <w:iCs/>
              </w:rPr>
              <w:t>10 700,0</w:t>
            </w:r>
          </w:p>
        </w:tc>
      </w:tr>
      <w:tr w:rsidR="00357563" w:rsidRPr="00357563" w14:paraId="567DC8F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23F51E1" w14:textId="77777777" w:rsidR="00357563" w:rsidRPr="00357563" w:rsidRDefault="00357563" w:rsidP="00357563">
            <w:pPr>
              <w:rPr>
                <w:b/>
                <w:bCs/>
                <w:iCs/>
              </w:rPr>
            </w:pPr>
            <w:r w:rsidRPr="00357563">
              <w:rPr>
                <w:b/>
                <w:bCs/>
                <w:iCs/>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234EDCB"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3936269"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48330B91" w14:textId="77777777" w:rsidR="00357563" w:rsidRPr="00357563" w:rsidRDefault="00357563" w:rsidP="00357563">
            <w:pPr>
              <w:jc w:val="center"/>
              <w:rPr>
                <w:b/>
                <w:bCs/>
                <w:iCs/>
              </w:rPr>
            </w:pPr>
            <w:r w:rsidRPr="00357563">
              <w:rPr>
                <w:b/>
                <w:bCs/>
                <w:iCs/>
              </w:rPr>
              <w:t>1323000000</w:t>
            </w:r>
          </w:p>
        </w:tc>
        <w:tc>
          <w:tcPr>
            <w:tcW w:w="643" w:type="dxa"/>
            <w:tcBorders>
              <w:top w:val="nil"/>
              <w:left w:val="nil"/>
              <w:bottom w:val="single" w:sz="4" w:space="0" w:color="auto"/>
              <w:right w:val="single" w:sz="4" w:space="0" w:color="auto"/>
            </w:tcBorders>
            <w:shd w:val="clear" w:color="auto" w:fill="auto"/>
            <w:hideMark/>
          </w:tcPr>
          <w:p w14:paraId="694FA71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C93EDF" w14:textId="77777777" w:rsidR="00357563" w:rsidRPr="00357563" w:rsidRDefault="00357563" w:rsidP="00357563">
            <w:pPr>
              <w:jc w:val="right"/>
              <w:rPr>
                <w:b/>
                <w:bCs/>
                <w:iCs/>
              </w:rPr>
            </w:pPr>
            <w:r w:rsidRPr="00357563">
              <w:rPr>
                <w:b/>
                <w:bCs/>
                <w:iCs/>
              </w:rPr>
              <w:t>10 700,0</w:t>
            </w:r>
          </w:p>
        </w:tc>
      </w:tr>
      <w:tr w:rsidR="00357563" w:rsidRPr="00357563" w14:paraId="49A5443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294021A" w14:textId="77777777" w:rsidR="00357563" w:rsidRPr="00357563" w:rsidRDefault="00357563" w:rsidP="00357563">
            <w:pPr>
              <w:rPr>
                <w:b/>
                <w:bCs/>
                <w:iCs/>
              </w:rPr>
            </w:pPr>
            <w:r w:rsidRPr="00357563">
              <w:rPr>
                <w:b/>
                <w:bCs/>
                <w:iCs/>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14:paraId="73216CC5"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456ACC9"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6C2F9886" w14:textId="77777777" w:rsidR="00357563" w:rsidRPr="00357563" w:rsidRDefault="00357563" w:rsidP="00357563">
            <w:pPr>
              <w:jc w:val="center"/>
              <w:rPr>
                <w:b/>
                <w:bCs/>
                <w:iCs/>
              </w:rPr>
            </w:pPr>
            <w:r w:rsidRPr="00357563">
              <w:rPr>
                <w:b/>
                <w:bCs/>
                <w:iCs/>
              </w:rPr>
              <w:t>1323100000</w:t>
            </w:r>
          </w:p>
        </w:tc>
        <w:tc>
          <w:tcPr>
            <w:tcW w:w="643" w:type="dxa"/>
            <w:tcBorders>
              <w:top w:val="nil"/>
              <w:left w:val="nil"/>
              <w:bottom w:val="single" w:sz="4" w:space="0" w:color="auto"/>
              <w:right w:val="single" w:sz="4" w:space="0" w:color="auto"/>
            </w:tcBorders>
            <w:shd w:val="clear" w:color="auto" w:fill="auto"/>
            <w:hideMark/>
          </w:tcPr>
          <w:p w14:paraId="78FB300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76E9DB6" w14:textId="77777777" w:rsidR="00357563" w:rsidRPr="00357563" w:rsidRDefault="00357563" w:rsidP="00357563">
            <w:pPr>
              <w:jc w:val="right"/>
              <w:rPr>
                <w:b/>
                <w:bCs/>
                <w:iCs/>
              </w:rPr>
            </w:pPr>
            <w:r w:rsidRPr="00357563">
              <w:rPr>
                <w:b/>
                <w:bCs/>
                <w:iCs/>
              </w:rPr>
              <w:t>10 700,0</w:t>
            </w:r>
          </w:p>
        </w:tc>
      </w:tr>
      <w:tr w:rsidR="00357563" w:rsidRPr="00357563" w14:paraId="4DEA048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437619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BA8267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CD77A31" w14:textId="77777777" w:rsidR="00357563" w:rsidRPr="00357563" w:rsidRDefault="00357563" w:rsidP="00357563">
            <w:pPr>
              <w:jc w:val="center"/>
              <w:rPr>
                <w:b/>
                <w:bCs/>
                <w:iCs/>
              </w:rPr>
            </w:pPr>
            <w:r w:rsidRPr="00357563">
              <w:rPr>
                <w:b/>
                <w:bCs/>
                <w:iCs/>
              </w:rPr>
              <w:t>0408</w:t>
            </w:r>
          </w:p>
        </w:tc>
        <w:tc>
          <w:tcPr>
            <w:tcW w:w="1342" w:type="dxa"/>
            <w:tcBorders>
              <w:top w:val="nil"/>
              <w:left w:val="nil"/>
              <w:bottom w:val="single" w:sz="4" w:space="0" w:color="auto"/>
              <w:right w:val="single" w:sz="4" w:space="0" w:color="auto"/>
            </w:tcBorders>
            <w:shd w:val="clear" w:color="auto" w:fill="auto"/>
            <w:hideMark/>
          </w:tcPr>
          <w:p w14:paraId="31778C08" w14:textId="77777777" w:rsidR="00357563" w:rsidRPr="00357563" w:rsidRDefault="00357563" w:rsidP="00357563">
            <w:pPr>
              <w:jc w:val="center"/>
              <w:rPr>
                <w:b/>
                <w:bCs/>
                <w:iCs/>
              </w:rPr>
            </w:pPr>
            <w:r w:rsidRPr="00357563">
              <w:rPr>
                <w:b/>
                <w:bCs/>
                <w:iCs/>
              </w:rPr>
              <w:t>1323149999</w:t>
            </w:r>
          </w:p>
        </w:tc>
        <w:tc>
          <w:tcPr>
            <w:tcW w:w="643" w:type="dxa"/>
            <w:tcBorders>
              <w:top w:val="nil"/>
              <w:left w:val="nil"/>
              <w:bottom w:val="single" w:sz="4" w:space="0" w:color="auto"/>
              <w:right w:val="single" w:sz="4" w:space="0" w:color="auto"/>
            </w:tcBorders>
            <w:shd w:val="clear" w:color="auto" w:fill="auto"/>
            <w:hideMark/>
          </w:tcPr>
          <w:p w14:paraId="5243EDC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3055066" w14:textId="77777777" w:rsidR="00357563" w:rsidRPr="00357563" w:rsidRDefault="00357563" w:rsidP="00357563">
            <w:pPr>
              <w:jc w:val="right"/>
              <w:rPr>
                <w:b/>
                <w:bCs/>
                <w:iCs/>
              </w:rPr>
            </w:pPr>
            <w:r w:rsidRPr="00357563">
              <w:rPr>
                <w:b/>
                <w:bCs/>
                <w:iCs/>
              </w:rPr>
              <w:t>10 700,0</w:t>
            </w:r>
          </w:p>
        </w:tc>
      </w:tr>
      <w:tr w:rsidR="00357563" w:rsidRPr="00357563" w14:paraId="2473E5C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5BBFCE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7E2895B"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08BC3490" w14:textId="77777777" w:rsidR="00357563" w:rsidRPr="00357563" w:rsidRDefault="00357563" w:rsidP="00357563">
            <w:pPr>
              <w:jc w:val="center"/>
            </w:pPr>
            <w:r w:rsidRPr="00357563">
              <w:t>0408</w:t>
            </w:r>
          </w:p>
        </w:tc>
        <w:tc>
          <w:tcPr>
            <w:tcW w:w="1342" w:type="dxa"/>
            <w:tcBorders>
              <w:top w:val="nil"/>
              <w:left w:val="nil"/>
              <w:bottom w:val="single" w:sz="4" w:space="0" w:color="auto"/>
              <w:right w:val="single" w:sz="4" w:space="0" w:color="auto"/>
            </w:tcBorders>
            <w:shd w:val="clear" w:color="auto" w:fill="auto"/>
            <w:hideMark/>
          </w:tcPr>
          <w:p w14:paraId="37393D3F" w14:textId="77777777" w:rsidR="00357563" w:rsidRPr="00357563" w:rsidRDefault="00357563" w:rsidP="00357563">
            <w:pPr>
              <w:jc w:val="center"/>
            </w:pPr>
            <w:r w:rsidRPr="00357563">
              <w:t>1323149999</w:t>
            </w:r>
          </w:p>
        </w:tc>
        <w:tc>
          <w:tcPr>
            <w:tcW w:w="643" w:type="dxa"/>
            <w:tcBorders>
              <w:top w:val="nil"/>
              <w:left w:val="nil"/>
              <w:bottom w:val="single" w:sz="4" w:space="0" w:color="auto"/>
              <w:right w:val="single" w:sz="4" w:space="0" w:color="auto"/>
            </w:tcBorders>
            <w:shd w:val="clear" w:color="auto" w:fill="auto"/>
            <w:hideMark/>
          </w:tcPr>
          <w:p w14:paraId="29EF77E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2D87100" w14:textId="77777777" w:rsidR="00357563" w:rsidRPr="00357563" w:rsidRDefault="00357563" w:rsidP="00357563">
            <w:pPr>
              <w:jc w:val="right"/>
            </w:pPr>
            <w:r w:rsidRPr="00357563">
              <w:t>10 700,0</w:t>
            </w:r>
          </w:p>
        </w:tc>
      </w:tr>
      <w:tr w:rsidR="00357563" w:rsidRPr="00357563" w14:paraId="61EBA186"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D435997" w14:textId="77777777" w:rsidR="00357563" w:rsidRPr="00357563" w:rsidRDefault="00357563" w:rsidP="00357563">
            <w:pPr>
              <w:rPr>
                <w:b/>
                <w:bCs/>
                <w:iCs/>
              </w:rPr>
            </w:pPr>
            <w:r w:rsidRPr="00357563">
              <w:rPr>
                <w:b/>
                <w:bCs/>
                <w:iCs/>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14:paraId="6BD0BC36"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41D152F6" w14:textId="77777777" w:rsidR="00357563" w:rsidRPr="00357563" w:rsidRDefault="00357563" w:rsidP="00357563">
            <w:pPr>
              <w:jc w:val="center"/>
              <w:rPr>
                <w:b/>
                <w:bCs/>
                <w:iCs/>
              </w:rPr>
            </w:pPr>
            <w:r w:rsidRPr="00357563">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16687E36"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41BEA519"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9D094DC" w14:textId="77777777" w:rsidR="00357563" w:rsidRPr="00357563" w:rsidRDefault="00357563" w:rsidP="00357563">
            <w:pPr>
              <w:jc w:val="right"/>
              <w:rPr>
                <w:b/>
                <w:bCs/>
                <w:iCs/>
              </w:rPr>
            </w:pPr>
            <w:r w:rsidRPr="00357563">
              <w:rPr>
                <w:b/>
                <w:bCs/>
                <w:iCs/>
              </w:rPr>
              <w:t>148 503,1</w:t>
            </w:r>
          </w:p>
        </w:tc>
      </w:tr>
      <w:tr w:rsidR="00357563" w:rsidRPr="00357563" w14:paraId="3A97B054"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7A07736" w14:textId="77777777" w:rsidR="00357563" w:rsidRPr="00357563" w:rsidRDefault="00357563" w:rsidP="00357563">
            <w:pPr>
              <w:rPr>
                <w:b/>
                <w:bCs/>
                <w:iCs/>
              </w:rPr>
            </w:pPr>
            <w:r w:rsidRPr="00357563">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20A0AD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64DB03E" w14:textId="77777777" w:rsidR="00357563" w:rsidRPr="00357563" w:rsidRDefault="00357563" w:rsidP="00357563">
            <w:pPr>
              <w:jc w:val="center"/>
              <w:rPr>
                <w:b/>
                <w:bCs/>
                <w:iCs/>
              </w:rPr>
            </w:pPr>
            <w:r w:rsidRPr="00357563">
              <w:rPr>
                <w:b/>
                <w:bCs/>
                <w:iCs/>
              </w:rPr>
              <w:t>0409</w:t>
            </w:r>
          </w:p>
        </w:tc>
        <w:tc>
          <w:tcPr>
            <w:tcW w:w="1342" w:type="dxa"/>
            <w:tcBorders>
              <w:top w:val="nil"/>
              <w:left w:val="nil"/>
              <w:bottom w:val="single" w:sz="4" w:space="0" w:color="auto"/>
              <w:right w:val="single" w:sz="4" w:space="0" w:color="auto"/>
            </w:tcBorders>
            <w:shd w:val="clear" w:color="auto" w:fill="auto"/>
            <w:hideMark/>
          </w:tcPr>
          <w:p w14:paraId="4D6F1CD4" w14:textId="77777777" w:rsidR="00357563" w:rsidRPr="00357563" w:rsidRDefault="00357563" w:rsidP="00357563">
            <w:pPr>
              <w:jc w:val="center"/>
              <w:rPr>
                <w:b/>
                <w:bCs/>
                <w:iCs/>
              </w:rPr>
            </w:pPr>
            <w:r w:rsidRPr="00357563">
              <w:rPr>
                <w:b/>
                <w:bCs/>
                <w:iCs/>
              </w:rPr>
              <w:t>1500000000</w:t>
            </w:r>
          </w:p>
        </w:tc>
        <w:tc>
          <w:tcPr>
            <w:tcW w:w="643" w:type="dxa"/>
            <w:tcBorders>
              <w:top w:val="nil"/>
              <w:left w:val="nil"/>
              <w:bottom w:val="single" w:sz="4" w:space="0" w:color="auto"/>
              <w:right w:val="single" w:sz="4" w:space="0" w:color="auto"/>
            </w:tcBorders>
            <w:shd w:val="clear" w:color="auto" w:fill="auto"/>
            <w:hideMark/>
          </w:tcPr>
          <w:p w14:paraId="3AB1D6D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38BF08A" w14:textId="77777777" w:rsidR="00357563" w:rsidRPr="00357563" w:rsidRDefault="00357563" w:rsidP="00357563">
            <w:pPr>
              <w:jc w:val="right"/>
              <w:rPr>
                <w:b/>
                <w:bCs/>
                <w:iCs/>
              </w:rPr>
            </w:pPr>
            <w:r w:rsidRPr="00357563">
              <w:rPr>
                <w:b/>
                <w:bCs/>
                <w:iCs/>
              </w:rPr>
              <w:t>148 503,1</w:t>
            </w:r>
          </w:p>
        </w:tc>
      </w:tr>
      <w:tr w:rsidR="00357563" w:rsidRPr="00357563" w14:paraId="712271E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8546A51" w14:textId="77777777" w:rsidR="00357563" w:rsidRPr="00357563" w:rsidRDefault="00357563" w:rsidP="00357563">
            <w:pPr>
              <w:rPr>
                <w:b/>
                <w:bCs/>
                <w:iCs/>
              </w:rPr>
            </w:pPr>
            <w:r w:rsidRPr="00357563">
              <w:rPr>
                <w:b/>
                <w:bCs/>
                <w:iCs/>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14:paraId="097FA389"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0B166C9" w14:textId="77777777" w:rsidR="00357563" w:rsidRPr="00357563" w:rsidRDefault="00357563" w:rsidP="00357563">
            <w:pPr>
              <w:jc w:val="center"/>
              <w:rPr>
                <w:b/>
                <w:bCs/>
                <w:iCs/>
              </w:rPr>
            </w:pPr>
            <w:r w:rsidRPr="00357563">
              <w:rPr>
                <w:b/>
                <w:bCs/>
                <w:iCs/>
              </w:rPr>
              <w:t>0409</w:t>
            </w:r>
          </w:p>
        </w:tc>
        <w:tc>
          <w:tcPr>
            <w:tcW w:w="1342" w:type="dxa"/>
            <w:tcBorders>
              <w:top w:val="nil"/>
              <w:left w:val="nil"/>
              <w:bottom w:val="single" w:sz="4" w:space="0" w:color="auto"/>
              <w:right w:val="single" w:sz="4" w:space="0" w:color="auto"/>
            </w:tcBorders>
            <w:shd w:val="clear" w:color="auto" w:fill="auto"/>
            <w:hideMark/>
          </w:tcPr>
          <w:p w14:paraId="30C0E059" w14:textId="77777777" w:rsidR="00357563" w:rsidRPr="00357563" w:rsidRDefault="00357563" w:rsidP="00357563">
            <w:pPr>
              <w:jc w:val="center"/>
              <w:rPr>
                <w:b/>
                <w:bCs/>
                <w:iCs/>
              </w:rPr>
            </w:pPr>
            <w:r w:rsidRPr="00357563">
              <w:rPr>
                <w:b/>
                <w:bCs/>
                <w:iCs/>
              </w:rPr>
              <w:t>1511000000</w:t>
            </w:r>
          </w:p>
        </w:tc>
        <w:tc>
          <w:tcPr>
            <w:tcW w:w="643" w:type="dxa"/>
            <w:tcBorders>
              <w:top w:val="nil"/>
              <w:left w:val="nil"/>
              <w:bottom w:val="single" w:sz="4" w:space="0" w:color="auto"/>
              <w:right w:val="single" w:sz="4" w:space="0" w:color="auto"/>
            </w:tcBorders>
            <w:shd w:val="clear" w:color="auto" w:fill="auto"/>
            <w:hideMark/>
          </w:tcPr>
          <w:p w14:paraId="726B7A1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036CB50" w14:textId="77777777" w:rsidR="00357563" w:rsidRPr="00357563" w:rsidRDefault="00357563" w:rsidP="00357563">
            <w:pPr>
              <w:jc w:val="right"/>
              <w:rPr>
                <w:b/>
                <w:bCs/>
                <w:iCs/>
              </w:rPr>
            </w:pPr>
            <w:r w:rsidRPr="00357563">
              <w:rPr>
                <w:b/>
                <w:bCs/>
                <w:iCs/>
              </w:rPr>
              <w:t>148 503,1</w:t>
            </w:r>
          </w:p>
        </w:tc>
      </w:tr>
      <w:tr w:rsidR="00357563" w:rsidRPr="00357563" w14:paraId="13F10D15"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179CEAA" w14:textId="77777777" w:rsidR="00357563" w:rsidRPr="00357563" w:rsidRDefault="00357563" w:rsidP="00357563">
            <w:pPr>
              <w:rPr>
                <w:b/>
                <w:bCs/>
                <w:iCs/>
              </w:rPr>
            </w:pPr>
            <w:r w:rsidRPr="00357563">
              <w:rPr>
                <w:b/>
                <w:bCs/>
                <w:iCs/>
              </w:rPr>
              <w:t>Реконструкция, капитальный ремонт автомобильных дорог</w:t>
            </w:r>
          </w:p>
        </w:tc>
        <w:tc>
          <w:tcPr>
            <w:tcW w:w="762" w:type="dxa"/>
            <w:tcBorders>
              <w:top w:val="nil"/>
              <w:left w:val="nil"/>
              <w:bottom w:val="single" w:sz="4" w:space="0" w:color="auto"/>
              <w:right w:val="single" w:sz="4" w:space="0" w:color="auto"/>
            </w:tcBorders>
            <w:shd w:val="clear" w:color="auto" w:fill="auto"/>
            <w:hideMark/>
          </w:tcPr>
          <w:p w14:paraId="48FA3EE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34AFF87" w14:textId="77777777" w:rsidR="00357563" w:rsidRPr="00357563" w:rsidRDefault="00357563" w:rsidP="00357563">
            <w:pPr>
              <w:jc w:val="center"/>
              <w:rPr>
                <w:b/>
                <w:bCs/>
                <w:iCs/>
              </w:rPr>
            </w:pPr>
            <w:r w:rsidRPr="00357563">
              <w:rPr>
                <w:b/>
                <w:bCs/>
                <w:iCs/>
              </w:rPr>
              <w:t>0409</w:t>
            </w:r>
          </w:p>
        </w:tc>
        <w:tc>
          <w:tcPr>
            <w:tcW w:w="1342" w:type="dxa"/>
            <w:tcBorders>
              <w:top w:val="nil"/>
              <w:left w:val="nil"/>
              <w:bottom w:val="single" w:sz="4" w:space="0" w:color="auto"/>
              <w:right w:val="single" w:sz="4" w:space="0" w:color="auto"/>
            </w:tcBorders>
            <w:shd w:val="clear" w:color="auto" w:fill="auto"/>
            <w:hideMark/>
          </w:tcPr>
          <w:p w14:paraId="2F39A3F4" w14:textId="77777777" w:rsidR="00357563" w:rsidRPr="00357563" w:rsidRDefault="00357563" w:rsidP="00357563">
            <w:pPr>
              <w:jc w:val="center"/>
              <w:rPr>
                <w:b/>
                <w:bCs/>
                <w:iCs/>
              </w:rPr>
            </w:pPr>
            <w:r w:rsidRPr="00357563">
              <w:rPr>
                <w:b/>
                <w:bCs/>
                <w:iCs/>
              </w:rPr>
              <w:t>1511200000</w:t>
            </w:r>
          </w:p>
        </w:tc>
        <w:tc>
          <w:tcPr>
            <w:tcW w:w="643" w:type="dxa"/>
            <w:tcBorders>
              <w:top w:val="nil"/>
              <w:left w:val="nil"/>
              <w:bottom w:val="single" w:sz="4" w:space="0" w:color="auto"/>
              <w:right w:val="single" w:sz="4" w:space="0" w:color="auto"/>
            </w:tcBorders>
            <w:shd w:val="clear" w:color="auto" w:fill="auto"/>
            <w:hideMark/>
          </w:tcPr>
          <w:p w14:paraId="51538D2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D5BC068" w14:textId="77777777" w:rsidR="00357563" w:rsidRPr="00357563" w:rsidRDefault="00357563" w:rsidP="00357563">
            <w:pPr>
              <w:jc w:val="right"/>
              <w:rPr>
                <w:b/>
                <w:bCs/>
                <w:iCs/>
              </w:rPr>
            </w:pPr>
            <w:r w:rsidRPr="00357563">
              <w:rPr>
                <w:b/>
                <w:bCs/>
                <w:iCs/>
              </w:rPr>
              <w:t>41 653,1</w:t>
            </w:r>
          </w:p>
        </w:tc>
      </w:tr>
      <w:tr w:rsidR="00357563" w:rsidRPr="00357563" w14:paraId="05B0C0E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18F940E" w14:textId="77777777" w:rsidR="00357563" w:rsidRPr="00357563" w:rsidRDefault="00357563" w:rsidP="00357563">
            <w:pPr>
              <w:rPr>
                <w:b/>
                <w:bCs/>
                <w:iCs/>
              </w:rPr>
            </w:pPr>
            <w:r w:rsidRPr="00357563">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1C2FA41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AB7F43A" w14:textId="77777777" w:rsidR="00357563" w:rsidRPr="00357563" w:rsidRDefault="00357563" w:rsidP="00357563">
            <w:pPr>
              <w:jc w:val="center"/>
              <w:rPr>
                <w:b/>
                <w:bCs/>
                <w:iCs/>
              </w:rPr>
            </w:pPr>
            <w:r w:rsidRPr="00357563">
              <w:rPr>
                <w:b/>
                <w:bCs/>
                <w:iCs/>
              </w:rPr>
              <w:t>0409</w:t>
            </w:r>
          </w:p>
        </w:tc>
        <w:tc>
          <w:tcPr>
            <w:tcW w:w="1342" w:type="dxa"/>
            <w:tcBorders>
              <w:top w:val="nil"/>
              <w:left w:val="nil"/>
              <w:bottom w:val="single" w:sz="4" w:space="0" w:color="auto"/>
              <w:right w:val="single" w:sz="4" w:space="0" w:color="auto"/>
            </w:tcBorders>
            <w:shd w:val="clear" w:color="auto" w:fill="auto"/>
            <w:hideMark/>
          </w:tcPr>
          <w:p w14:paraId="2E215367" w14:textId="77777777" w:rsidR="00357563" w:rsidRPr="00357563" w:rsidRDefault="00357563" w:rsidP="00357563">
            <w:pPr>
              <w:jc w:val="center"/>
              <w:rPr>
                <w:b/>
                <w:bCs/>
                <w:iCs/>
              </w:rPr>
            </w:pPr>
            <w:r w:rsidRPr="00357563">
              <w:rPr>
                <w:b/>
                <w:bCs/>
                <w:iCs/>
              </w:rPr>
              <w:t>15112SД010</w:t>
            </w:r>
          </w:p>
        </w:tc>
        <w:tc>
          <w:tcPr>
            <w:tcW w:w="643" w:type="dxa"/>
            <w:tcBorders>
              <w:top w:val="nil"/>
              <w:left w:val="nil"/>
              <w:bottom w:val="single" w:sz="4" w:space="0" w:color="auto"/>
              <w:right w:val="single" w:sz="4" w:space="0" w:color="auto"/>
            </w:tcBorders>
            <w:shd w:val="clear" w:color="auto" w:fill="auto"/>
            <w:hideMark/>
          </w:tcPr>
          <w:p w14:paraId="4F89535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24ED791" w14:textId="77777777" w:rsidR="00357563" w:rsidRPr="00357563" w:rsidRDefault="00357563" w:rsidP="00357563">
            <w:pPr>
              <w:jc w:val="right"/>
              <w:rPr>
                <w:b/>
                <w:bCs/>
                <w:iCs/>
              </w:rPr>
            </w:pPr>
            <w:r w:rsidRPr="00357563">
              <w:rPr>
                <w:b/>
                <w:bCs/>
                <w:iCs/>
              </w:rPr>
              <w:t>41 653,1</w:t>
            </w:r>
          </w:p>
        </w:tc>
      </w:tr>
      <w:tr w:rsidR="00357563" w:rsidRPr="00357563" w14:paraId="43D2C52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8E50E9F"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66EC626"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52B47838" w14:textId="77777777" w:rsidR="00357563" w:rsidRPr="00357563" w:rsidRDefault="00357563" w:rsidP="00357563">
            <w:pPr>
              <w:jc w:val="center"/>
            </w:pPr>
            <w:r w:rsidRPr="00357563">
              <w:t>0409</w:t>
            </w:r>
          </w:p>
        </w:tc>
        <w:tc>
          <w:tcPr>
            <w:tcW w:w="1342" w:type="dxa"/>
            <w:tcBorders>
              <w:top w:val="nil"/>
              <w:left w:val="nil"/>
              <w:bottom w:val="single" w:sz="4" w:space="0" w:color="auto"/>
              <w:right w:val="single" w:sz="4" w:space="0" w:color="auto"/>
            </w:tcBorders>
            <w:shd w:val="clear" w:color="auto" w:fill="auto"/>
            <w:hideMark/>
          </w:tcPr>
          <w:p w14:paraId="7074E311" w14:textId="77777777" w:rsidR="00357563" w:rsidRPr="00357563" w:rsidRDefault="00357563" w:rsidP="00357563">
            <w:pPr>
              <w:jc w:val="center"/>
            </w:pPr>
            <w:r w:rsidRPr="00357563">
              <w:t>15112SД010</w:t>
            </w:r>
          </w:p>
        </w:tc>
        <w:tc>
          <w:tcPr>
            <w:tcW w:w="643" w:type="dxa"/>
            <w:tcBorders>
              <w:top w:val="nil"/>
              <w:left w:val="nil"/>
              <w:bottom w:val="single" w:sz="4" w:space="0" w:color="auto"/>
              <w:right w:val="single" w:sz="4" w:space="0" w:color="auto"/>
            </w:tcBorders>
            <w:shd w:val="clear" w:color="auto" w:fill="auto"/>
            <w:hideMark/>
          </w:tcPr>
          <w:p w14:paraId="4F38048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311901F" w14:textId="77777777" w:rsidR="00357563" w:rsidRPr="00357563" w:rsidRDefault="00357563" w:rsidP="00357563">
            <w:pPr>
              <w:jc w:val="right"/>
            </w:pPr>
            <w:r w:rsidRPr="00357563">
              <w:t>41 653,1</w:t>
            </w:r>
          </w:p>
        </w:tc>
      </w:tr>
      <w:tr w:rsidR="00357563" w:rsidRPr="00357563" w14:paraId="334BA9F8"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7E19B52" w14:textId="77777777" w:rsidR="00357563" w:rsidRPr="00357563" w:rsidRDefault="00357563" w:rsidP="00357563">
            <w:pPr>
              <w:rPr>
                <w:b/>
                <w:bCs/>
                <w:iCs/>
              </w:rPr>
            </w:pPr>
            <w:r w:rsidRPr="00357563">
              <w:rPr>
                <w:b/>
                <w:bCs/>
                <w:iCs/>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14:paraId="751056D4"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0EDFEC25" w14:textId="77777777" w:rsidR="00357563" w:rsidRPr="00357563" w:rsidRDefault="00357563" w:rsidP="00357563">
            <w:pPr>
              <w:jc w:val="center"/>
              <w:rPr>
                <w:b/>
                <w:bCs/>
                <w:iCs/>
              </w:rPr>
            </w:pPr>
            <w:r w:rsidRPr="00357563">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3F72F4EC" w14:textId="77777777" w:rsidR="00357563" w:rsidRPr="00357563" w:rsidRDefault="00357563" w:rsidP="00357563">
            <w:pPr>
              <w:jc w:val="center"/>
              <w:rPr>
                <w:b/>
                <w:bCs/>
                <w:iCs/>
              </w:rPr>
            </w:pPr>
            <w:r w:rsidRPr="00357563">
              <w:rPr>
                <w:b/>
                <w:bCs/>
                <w:iCs/>
              </w:rPr>
              <w:t>1511300000</w:t>
            </w:r>
          </w:p>
        </w:tc>
        <w:tc>
          <w:tcPr>
            <w:tcW w:w="643" w:type="dxa"/>
            <w:tcBorders>
              <w:top w:val="single" w:sz="4" w:space="0" w:color="auto"/>
              <w:left w:val="nil"/>
              <w:bottom w:val="single" w:sz="4" w:space="0" w:color="auto"/>
              <w:right w:val="single" w:sz="4" w:space="0" w:color="auto"/>
            </w:tcBorders>
            <w:shd w:val="clear" w:color="auto" w:fill="auto"/>
            <w:hideMark/>
          </w:tcPr>
          <w:p w14:paraId="382AE56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0AEF721" w14:textId="77777777" w:rsidR="00357563" w:rsidRPr="00357563" w:rsidRDefault="00357563" w:rsidP="00357563">
            <w:pPr>
              <w:jc w:val="right"/>
              <w:rPr>
                <w:b/>
                <w:bCs/>
                <w:iCs/>
              </w:rPr>
            </w:pPr>
            <w:r w:rsidRPr="00357563">
              <w:rPr>
                <w:b/>
                <w:bCs/>
                <w:iCs/>
              </w:rPr>
              <w:t>106 850,1</w:t>
            </w:r>
          </w:p>
        </w:tc>
      </w:tr>
      <w:tr w:rsidR="00357563" w:rsidRPr="00357563" w14:paraId="2943F84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8C46808" w14:textId="77777777" w:rsidR="00357563" w:rsidRPr="00357563" w:rsidRDefault="00357563" w:rsidP="00357563">
            <w:pPr>
              <w:rPr>
                <w:b/>
                <w:bCs/>
                <w:iCs/>
              </w:rPr>
            </w:pPr>
            <w:r w:rsidRPr="00357563">
              <w:rPr>
                <w:b/>
                <w:bCs/>
                <w:iCs/>
              </w:rPr>
              <w:t>Ремонт и содержание автомобильных дорог общего пользования и искусственных дорожных сооружений на них</w:t>
            </w:r>
          </w:p>
        </w:tc>
        <w:tc>
          <w:tcPr>
            <w:tcW w:w="762" w:type="dxa"/>
            <w:tcBorders>
              <w:top w:val="nil"/>
              <w:left w:val="nil"/>
              <w:bottom w:val="single" w:sz="4" w:space="0" w:color="auto"/>
              <w:right w:val="single" w:sz="4" w:space="0" w:color="auto"/>
            </w:tcBorders>
            <w:shd w:val="clear" w:color="auto" w:fill="auto"/>
            <w:hideMark/>
          </w:tcPr>
          <w:p w14:paraId="21D7EC0D"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3876CFC" w14:textId="77777777" w:rsidR="00357563" w:rsidRPr="00357563" w:rsidRDefault="00357563" w:rsidP="00357563">
            <w:pPr>
              <w:jc w:val="center"/>
              <w:rPr>
                <w:b/>
                <w:bCs/>
                <w:iCs/>
              </w:rPr>
            </w:pPr>
            <w:r w:rsidRPr="00357563">
              <w:rPr>
                <w:b/>
                <w:bCs/>
                <w:iCs/>
              </w:rPr>
              <w:t>0409</w:t>
            </w:r>
          </w:p>
        </w:tc>
        <w:tc>
          <w:tcPr>
            <w:tcW w:w="1342" w:type="dxa"/>
            <w:tcBorders>
              <w:top w:val="nil"/>
              <w:left w:val="nil"/>
              <w:bottom w:val="single" w:sz="4" w:space="0" w:color="auto"/>
              <w:right w:val="single" w:sz="4" w:space="0" w:color="auto"/>
            </w:tcBorders>
            <w:shd w:val="clear" w:color="auto" w:fill="auto"/>
            <w:hideMark/>
          </w:tcPr>
          <w:p w14:paraId="2D6CFD94" w14:textId="77777777" w:rsidR="00357563" w:rsidRPr="00357563" w:rsidRDefault="00357563" w:rsidP="00357563">
            <w:pPr>
              <w:jc w:val="center"/>
              <w:rPr>
                <w:b/>
                <w:bCs/>
                <w:iCs/>
              </w:rPr>
            </w:pPr>
            <w:r w:rsidRPr="00357563">
              <w:rPr>
                <w:b/>
                <w:bCs/>
                <w:iCs/>
              </w:rPr>
              <w:t>151139Д003</w:t>
            </w:r>
          </w:p>
        </w:tc>
        <w:tc>
          <w:tcPr>
            <w:tcW w:w="643" w:type="dxa"/>
            <w:tcBorders>
              <w:top w:val="nil"/>
              <w:left w:val="nil"/>
              <w:bottom w:val="single" w:sz="4" w:space="0" w:color="auto"/>
              <w:right w:val="single" w:sz="4" w:space="0" w:color="auto"/>
            </w:tcBorders>
            <w:shd w:val="clear" w:color="auto" w:fill="auto"/>
            <w:hideMark/>
          </w:tcPr>
          <w:p w14:paraId="4948DE5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B85DB8A" w14:textId="77777777" w:rsidR="00357563" w:rsidRPr="00357563" w:rsidRDefault="00357563" w:rsidP="00357563">
            <w:pPr>
              <w:jc w:val="right"/>
              <w:rPr>
                <w:b/>
                <w:bCs/>
                <w:iCs/>
              </w:rPr>
            </w:pPr>
            <w:r w:rsidRPr="00357563">
              <w:rPr>
                <w:b/>
                <w:bCs/>
                <w:iCs/>
              </w:rPr>
              <w:t>71 515,4</w:t>
            </w:r>
          </w:p>
        </w:tc>
      </w:tr>
      <w:tr w:rsidR="00357563" w:rsidRPr="00357563" w14:paraId="6601F46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F979527"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541D434"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976C355" w14:textId="77777777" w:rsidR="00357563" w:rsidRPr="00357563" w:rsidRDefault="00357563" w:rsidP="00357563">
            <w:pPr>
              <w:jc w:val="center"/>
            </w:pPr>
            <w:r w:rsidRPr="00357563">
              <w:t>0409</w:t>
            </w:r>
          </w:p>
        </w:tc>
        <w:tc>
          <w:tcPr>
            <w:tcW w:w="1342" w:type="dxa"/>
            <w:tcBorders>
              <w:top w:val="nil"/>
              <w:left w:val="nil"/>
              <w:bottom w:val="single" w:sz="4" w:space="0" w:color="auto"/>
              <w:right w:val="single" w:sz="4" w:space="0" w:color="auto"/>
            </w:tcBorders>
            <w:shd w:val="clear" w:color="auto" w:fill="auto"/>
            <w:hideMark/>
          </w:tcPr>
          <w:p w14:paraId="4C3051B2" w14:textId="77777777" w:rsidR="00357563" w:rsidRPr="00357563" w:rsidRDefault="00357563" w:rsidP="00357563">
            <w:pPr>
              <w:jc w:val="center"/>
            </w:pPr>
            <w:r w:rsidRPr="00357563">
              <w:t>151139Д003</w:t>
            </w:r>
          </w:p>
        </w:tc>
        <w:tc>
          <w:tcPr>
            <w:tcW w:w="643" w:type="dxa"/>
            <w:tcBorders>
              <w:top w:val="nil"/>
              <w:left w:val="nil"/>
              <w:bottom w:val="single" w:sz="4" w:space="0" w:color="auto"/>
              <w:right w:val="single" w:sz="4" w:space="0" w:color="auto"/>
            </w:tcBorders>
            <w:shd w:val="clear" w:color="auto" w:fill="auto"/>
            <w:hideMark/>
          </w:tcPr>
          <w:p w14:paraId="74BAEDE1"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4244D73C" w14:textId="77777777" w:rsidR="00357563" w:rsidRPr="00357563" w:rsidRDefault="00357563" w:rsidP="00357563">
            <w:pPr>
              <w:jc w:val="right"/>
            </w:pPr>
            <w:r w:rsidRPr="00357563">
              <w:t>3 185,6</w:t>
            </w:r>
          </w:p>
        </w:tc>
      </w:tr>
      <w:tr w:rsidR="00357563" w:rsidRPr="00357563" w14:paraId="4E926F4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40B25C8"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AB5533A"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4946D5BA" w14:textId="77777777" w:rsidR="00357563" w:rsidRPr="00357563" w:rsidRDefault="00357563" w:rsidP="00357563">
            <w:pPr>
              <w:jc w:val="center"/>
            </w:pPr>
            <w:r w:rsidRPr="00357563">
              <w:t>0409</w:t>
            </w:r>
          </w:p>
        </w:tc>
        <w:tc>
          <w:tcPr>
            <w:tcW w:w="1342" w:type="dxa"/>
            <w:tcBorders>
              <w:top w:val="nil"/>
              <w:left w:val="nil"/>
              <w:bottom w:val="single" w:sz="4" w:space="0" w:color="auto"/>
              <w:right w:val="single" w:sz="4" w:space="0" w:color="auto"/>
            </w:tcBorders>
            <w:shd w:val="clear" w:color="auto" w:fill="auto"/>
            <w:hideMark/>
          </w:tcPr>
          <w:p w14:paraId="3D820B80" w14:textId="77777777" w:rsidR="00357563" w:rsidRPr="00357563" w:rsidRDefault="00357563" w:rsidP="00357563">
            <w:pPr>
              <w:jc w:val="center"/>
            </w:pPr>
            <w:r w:rsidRPr="00357563">
              <w:t>151139Д003</w:t>
            </w:r>
          </w:p>
        </w:tc>
        <w:tc>
          <w:tcPr>
            <w:tcW w:w="643" w:type="dxa"/>
            <w:tcBorders>
              <w:top w:val="nil"/>
              <w:left w:val="nil"/>
              <w:bottom w:val="single" w:sz="4" w:space="0" w:color="auto"/>
              <w:right w:val="single" w:sz="4" w:space="0" w:color="auto"/>
            </w:tcBorders>
            <w:shd w:val="clear" w:color="auto" w:fill="auto"/>
            <w:hideMark/>
          </w:tcPr>
          <w:p w14:paraId="40FFF98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7157E13" w14:textId="77777777" w:rsidR="00357563" w:rsidRPr="00357563" w:rsidRDefault="00357563" w:rsidP="00357563">
            <w:pPr>
              <w:jc w:val="right"/>
            </w:pPr>
            <w:r w:rsidRPr="00357563">
              <w:t>68 329,8</w:t>
            </w:r>
          </w:p>
        </w:tc>
      </w:tr>
      <w:tr w:rsidR="00357563" w:rsidRPr="00357563" w14:paraId="5A7F9AAE"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2C4B2FD" w14:textId="77777777" w:rsidR="00357563" w:rsidRPr="00357563" w:rsidRDefault="00357563" w:rsidP="00357563">
            <w:pPr>
              <w:rPr>
                <w:b/>
                <w:bCs/>
                <w:iCs/>
              </w:rPr>
            </w:pPr>
            <w:r w:rsidRPr="00357563">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2F1381D5"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1A688DC4" w14:textId="77777777" w:rsidR="00357563" w:rsidRPr="00357563" w:rsidRDefault="00357563" w:rsidP="00357563">
            <w:pPr>
              <w:jc w:val="center"/>
              <w:rPr>
                <w:b/>
                <w:bCs/>
                <w:iCs/>
              </w:rPr>
            </w:pPr>
            <w:r w:rsidRPr="00357563">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38135353" w14:textId="77777777" w:rsidR="00357563" w:rsidRPr="00357563" w:rsidRDefault="00357563" w:rsidP="00357563">
            <w:pPr>
              <w:jc w:val="center"/>
              <w:rPr>
                <w:b/>
                <w:bCs/>
                <w:iCs/>
              </w:rPr>
            </w:pPr>
            <w:r w:rsidRPr="00357563">
              <w:rPr>
                <w:b/>
                <w:bCs/>
                <w:iCs/>
              </w:rPr>
              <w:t>15113SД010</w:t>
            </w:r>
          </w:p>
        </w:tc>
        <w:tc>
          <w:tcPr>
            <w:tcW w:w="643" w:type="dxa"/>
            <w:tcBorders>
              <w:top w:val="single" w:sz="4" w:space="0" w:color="auto"/>
              <w:left w:val="nil"/>
              <w:bottom w:val="single" w:sz="4" w:space="0" w:color="auto"/>
              <w:right w:val="single" w:sz="4" w:space="0" w:color="auto"/>
            </w:tcBorders>
            <w:shd w:val="clear" w:color="auto" w:fill="auto"/>
            <w:hideMark/>
          </w:tcPr>
          <w:p w14:paraId="587056B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8BA9F56" w14:textId="77777777" w:rsidR="00357563" w:rsidRPr="00357563" w:rsidRDefault="00357563" w:rsidP="00357563">
            <w:pPr>
              <w:jc w:val="right"/>
              <w:rPr>
                <w:b/>
                <w:bCs/>
                <w:iCs/>
              </w:rPr>
            </w:pPr>
            <w:r w:rsidRPr="00357563">
              <w:rPr>
                <w:b/>
                <w:bCs/>
                <w:iCs/>
              </w:rPr>
              <w:t>35 334,7</w:t>
            </w:r>
          </w:p>
        </w:tc>
      </w:tr>
      <w:tr w:rsidR="00357563" w:rsidRPr="00357563" w14:paraId="1D28F5D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C5DE963"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9CF758C"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56DD5BFE" w14:textId="77777777" w:rsidR="00357563" w:rsidRPr="00357563" w:rsidRDefault="00357563" w:rsidP="00357563">
            <w:pPr>
              <w:jc w:val="center"/>
            </w:pPr>
            <w:r w:rsidRPr="00357563">
              <w:t>0409</w:t>
            </w:r>
          </w:p>
        </w:tc>
        <w:tc>
          <w:tcPr>
            <w:tcW w:w="1342" w:type="dxa"/>
            <w:tcBorders>
              <w:top w:val="nil"/>
              <w:left w:val="nil"/>
              <w:bottom w:val="single" w:sz="4" w:space="0" w:color="auto"/>
              <w:right w:val="single" w:sz="4" w:space="0" w:color="auto"/>
            </w:tcBorders>
            <w:shd w:val="clear" w:color="auto" w:fill="auto"/>
            <w:hideMark/>
          </w:tcPr>
          <w:p w14:paraId="051EFAD7" w14:textId="77777777" w:rsidR="00357563" w:rsidRPr="00357563" w:rsidRDefault="00357563" w:rsidP="00357563">
            <w:pPr>
              <w:jc w:val="center"/>
            </w:pPr>
            <w:r w:rsidRPr="00357563">
              <w:t>15113SД010</w:t>
            </w:r>
          </w:p>
        </w:tc>
        <w:tc>
          <w:tcPr>
            <w:tcW w:w="643" w:type="dxa"/>
            <w:tcBorders>
              <w:top w:val="nil"/>
              <w:left w:val="nil"/>
              <w:bottom w:val="single" w:sz="4" w:space="0" w:color="auto"/>
              <w:right w:val="single" w:sz="4" w:space="0" w:color="auto"/>
            </w:tcBorders>
            <w:shd w:val="clear" w:color="auto" w:fill="auto"/>
            <w:hideMark/>
          </w:tcPr>
          <w:p w14:paraId="1089BC3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F071122" w14:textId="77777777" w:rsidR="00357563" w:rsidRPr="00357563" w:rsidRDefault="00357563" w:rsidP="00357563">
            <w:pPr>
              <w:jc w:val="right"/>
            </w:pPr>
            <w:r w:rsidRPr="00357563">
              <w:t>35 334,7</w:t>
            </w:r>
          </w:p>
        </w:tc>
      </w:tr>
      <w:tr w:rsidR="00357563" w:rsidRPr="00357563" w14:paraId="74E967C3"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76BB3DC" w14:textId="77777777" w:rsidR="00357563" w:rsidRPr="00357563" w:rsidRDefault="00357563" w:rsidP="00357563">
            <w:pPr>
              <w:rPr>
                <w:b/>
                <w:bCs/>
                <w:iCs/>
              </w:rPr>
            </w:pPr>
            <w:r w:rsidRPr="00357563">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14:paraId="09DFE3B4"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6D2F2FA1" w14:textId="77777777" w:rsidR="00357563" w:rsidRPr="00357563" w:rsidRDefault="00357563" w:rsidP="00357563">
            <w:pPr>
              <w:jc w:val="center"/>
              <w:rPr>
                <w:b/>
                <w:bCs/>
                <w:iCs/>
              </w:rPr>
            </w:pPr>
            <w:r w:rsidRPr="0035756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46431904"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17238D1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9E86EA4" w14:textId="77777777" w:rsidR="00357563" w:rsidRPr="00357563" w:rsidRDefault="00357563" w:rsidP="00357563">
            <w:pPr>
              <w:jc w:val="right"/>
              <w:rPr>
                <w:b/>
                <w:bCs/>
                <w:iCs/>
              </w:rPr>
            </w:pPr>
            <w:r w:rsidRPr="00357563">
              <w:rPr>
                <w:b/>
                <w:bCs/>
                <w:iCs/>
              </w:rPr>
              <w:t>97 644,9</w:t>
            </w:r>
          </w:p>
        </w:tc>
      </w:tr>
      <w:tr w:rsidR="00357563" w:rsidRPr="00357563" w14:paraId="50D087B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93E8A0B"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F42988C"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28E2F074"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252F5175"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2354BBA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4AF36A8" w14:textId="77777777" w:rsidR="00357563" w:rsidRPr="00357563" w:rsidRDefault="00357563" w:rsidP="00357563">
            <w:pPr>
              <w:jc w:val="right"/>
              <w:rPr>
                <w:b/>
                <w:bCs/>
                <w:iCs/>
              </w:rPr>
            </w:pPr>
            <w:r w:rsidRPr="00357563">
              <w:rPr>
                <w:b/>
                <w:bCs/>
                <w:iCs/>
              </w:rPr>
              <w:t>76 754,9</w:t>
            </w:r>
          </w:p>
        </w:tc>
      </w:tr>
      <w:tr w:rsidR="00357563" w:rsidRPr="00357563" w14:paraId="759FA17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AF3A2FD" w14:textId="77777777" w:rsidR="00357563" w:rsidRPr="00357563" w:rsidRDefault="00357563" w:rsidP="00357563">
            <w:pPr>
              <w:rPr>
                <w:b/>
                <w:bCs/>
                <w:iCs/>
              </w:rPr>
            </w:pPr>
            <w:r w:rsidRPr="00357563">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FC0BB7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FE5CD14"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6DF95F37" w14:textId="77777777" w:rsidR="00357563" w:rsidRPr="00357563" w:rsidRDefault="00357563" w:rsidP="00357563">
            <w:pPr>
              <w:jc w:val="center"/>
              <w:rPr>
                <w:b/>
                <w:bCs/>
                <w:iCs/>
              </w:rPr>
            </w:pPr>
            <w:r w:rsidRPr="00357563">
              <w:rPr>
                <w:b/>
                <w:bCs/>
                <w:iCs/>
              </w:rPr>
              <w:t>1110000000</w:t>
            </w:r>
          </w:p>
        </w:tc>
        <w:tc>
          <w:tcPr>
            <w:tcW w:w="643" w:type="dxa"/>
            <w:tcBorders>
              <w:top w:val="nil"/>
              <w:left w:val="nil"/>
              <w:bottom w:val="single" w:sz="4" w:space="0" w:color="auto"/>
              <w:right w:val="single" w:sz="4" w:space="0" w:color="auto"/>
            </w:tcBorders>
            <w:shd w:val="clear" w:color="auto" w:fill="auto"/>
            <w:hideMark/>
          </w:tcPr>
          <w:p w14:paraId="12C6B0D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B7B5603" w14:textId="77777777" w:rsidR="00357563" w:rsidRPr="00357563" w:rsidRDefault="00357563" w:rsidP="00357563">
            <w:pPr>
              <w:jc w:val="right"/>
              <w:rPr>
                <w:b/>
                <w:bCs/>
                <w:iCs/>
              </w:rPr>
            </w:pPr>
            <w:r w:rsidRPr="00357563">
              <w:rPr>
                <w:b/>
                <w:bCs/>
                <w:iCs/>
              </w:rPr>
              <w:t>150,0</w:t>
            </w:r>
          </w:p>
        </w:tc>
      </w:tr>
      <w:tr w:rsidR="00357563" w:rsidRPr="00357563" w14:paraId="61533A2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802D736" w14:textId="77777777" w:rsidR="00357563" w:rsidRPr="00357563" w:rsidRDefault="00357563" w:rsidP="00357563">
            <w:pPr>
              <w:rPr>
                <w:b/>
                <w:bCs/>
                <w:iCs/>
              </w:rPr>
            </w:pPr>
            <w:r w:rsidRPr="00357563">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7006D8E7"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1BC0F27"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369E211D" w14:textId="77777777" w:rsidR="00357563" w:rsidRPr="00357563" w:rsidRDefault="00357563" w:rsidP="00357563">
            <w:pPr>
              <w:jc w:val="center"/>
              <w:rPr>
                <w:b/>
                <w:bCs/>
                <w:iCs/>
              </w:rPr>
            </w:pPr>
            <w:r w:rsidRPr="00357563">
              <w:rPr>
                <w:b/>
                <w:bCs/>
                <w:iCs/>
              </w:rPr>
              <w:t>1111000000</w:t>
            </w:r>
          </w:p>
        </w:tc>
        <w:tc>
          <w:tcPr>
            <w:tcW w:w="643" w:type="dxa"/>
            <w:tcBorders>
              <w:top w:val="nil"/>
              <w:left w:val="nil"/>
              <w:bottom w:val="single" w:sz="4" w:space="0" w:color="auto"/>
              <w:right w:val="single" w:sz="4" w:space="0" w:color="auto"/>
            </w:tcBorders>
            <w:shd w:val="clear" w:color="auto" w:fill="auto"/>
            <w:hideMark/>
          </w:tcPr>
          <w:p w14:paraId="6B69161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9829321" w14:textId="77777777" w:rsidR="00357563" w:rsidRPr="00357563" w:rsidRDefault="00357563" w:rsidP="00357563">
            <w:pPr>
              <w:jc w:val="right"/>
              <w:rPr>
                <w:b/>
                <w:bCs/>
                <w:iCs/>
              </w:rPr>
            </w:pPr>
            <w:r w:rsidRPr="00357563">
              <w:rPr>
                <w:b/>
                <w:bCs/>
                <w:iCs/>
              </w:rPr>
              <w:t>150,0</w:t>
            </w:r>
          </w:p>
        </w:tc>
      </w:tr>
      <w:tr w:rsidR="00357563" w:rsidRPr="00357563" w14:paraId="230B97AB"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0EB7403" w14:textId="77777777" w:rsidR="00357563" w:rsidRPr="00357563" w:rsidRDefault="00357563" w:rsidP="00357563">
            <w:pPr>
              <w:rPr>
                <w:b/>
                <w:bCs/>
                <w:iCs/>
              </w:rPr>
            </w:pPr>
            <w:r w:rsidRPr="00357563">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14:paraId="73CE829C"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4758D9C"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3CC68C17" w14:textId="77777777" w:rsidR="00357563" w:rsidRPr="00357563" w:rsidRDefault="00357563" w:rsidP="00357563">
            <w:pPr>
              <w:jc w:val="center"/>
              <w:rPr>
                <w:b/>
                <w:bCs/>
                <w:iCs/>
              </w:rPr>
            </w:pPr>
            <w:r w:rsidRPr="00357563">
              <w:rPr>
                <w:b/>
                <w:bCs/>
                <w:iCs/>
              </w:rPr>
              <w:t>1111100000</w:t>
            </w:r>
          </w:p>
        </w:tc>
        <w:tc>
          <w:tcPr>
            <w:tcW w:w="643" w:type="dxa"/>
            <w:tcBorders>
              <w:top w:val="nil"/>
              <w:left w:val="nil"/>
              <w:bottom w:val="single" w:sz="4" w:space="0" w:color="auto"/>
              <w:right w:val="single" w:sz="4" w:space="0" w:color="auto"/>
            </w:tcBorders>
            <w:shd w:val="clear" w:color="auto" w:fill="auto"/>
            <w:hideMark/>
          </w:tcPr>
          <w:p w14:paraId="27F90FD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8E1A1DF" w14:textId="77777777" w:rsidR="00357563" w:rsidRPr="00357563" w:rsidRDefault="00357563" w:rsidP="00357563">
            <w:pPr>
              <w:jc w:val="right"/>
              <w:rPr>
                <w:b/>
                <w:bCs/>
                <w:iCs/>
              </w:rPr>
            </w:pPr>
            <w:r w:rsidRPr="00357563">
              <w:rPr>
                <w:b/>
                <w:bCs/>
                <w:iCs/>
              </w:rPr>
              <w:t>150,0</w:t>
            </w:r>
          </w:p>
        </w:tc>
      </w:tr>
      <w:tr w:rsidR="00357563" w:rsidRPr="00357563" w14:paraId="1E42EE7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EC642A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6F8D298"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2B3F2B3"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7C72A2ED" w14:textId="77777777" w:rsidR="00357563" w:rsidRPr="00357563" w:rsidRDefault="00357563" w:rsidP="00357563">
            <w:pPr>
              <w:jc w:val="center"/>
              <w:rPr>
                <w:b/>
                <w:bCs/>
                <w:iCs/>
              </w:rPr>
            </w:pPr>
            <w:r w:rsidRPr="00357563">
              <w:rPr>
                <w:b/>
                <w:bCs/>
                <w:iCs/>
              </w:rPr>
              <w:t>1111149999</w:t>
            </w:r>
          </w:p>
        </w:tc>
        <w:tc>
          <w:tcPr>
            <w:tcW w:w="643" w:type="dxa"/>
            <w:tcBorders>
              <w:top w:val="nil"/>
              <w:left w:val="nil"/>
              <w:bottom w:val="single" w:sz="4" w:space="0" w:color="auto"/>
              <w:right w:val="single" w:sz="4" w:space="0" w:color="auto"/>
            </w:tcBorders>
            <w:shd w:val="clear" w:color="auto" w:fill="auto"/>
            <w:hideMark/>
          </w:tcPr>
          <w:p w14:paraId="54E15F7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5197FA6" w14:textId="77777777" w:rsidR="00357563" w:rsidRPr="00357563" w:rsidRDefault="00357563" w:rsidP="00357563">
            <w:pPr>
              <w:jc w:val="right"/>
              <w:rPr>
                <w:b/>
                <w:bCs/>
                <w:iCs/>
              </w:rPr>
            </w:pPr>
            <w:r w:rsidRPr="00357563">
              <w:rPr>
                <w:b/>
                <w:bCs/>
                <w:iCs/>
              </w:rPr>
              <w:t>150,0</w:t>
            </w:r>
          </w:p>
        </w:tc>
      </w:tr>
      <w:tr w:rsidR="00357563" w:rsidRPr="00357563" w14:paraId="324FC5A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8C2A83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EBD0CAB"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59BD42A"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66271324" w14:textId="77777777" w:rsidR="00357563" w:rsidRPr="00357563" w:rsidRDefault="00357563" w:rsidP="00357563">
            <w:pPr>
              <w:jc w:val="center"/>
            </w:pPr>
            <w:r w:rsidRPr="00357563">
              <w:t>1111149999</w:t>
            </w:r>
          </w:p>
        </w:tc>
        <w:tc>
          <w:tcPr>
            <w:tcW w:w="643" w:type="dxa"/>
            <w:tcBorders>
              <w:top w:val="nil"/>
              <w:left w:val="nil"/>
              <w:bottom w:val="single" w:sz="4" w:space="0" w:color="auto"/>
              <w:right w:val="single" w:sz="4" w:space="0" w:color="auto"/>
            </w:tcBorders>
            <w:shd w:val="clear" w:color="auto" w:fill="auto"/>
            <w:hideMark/>
          </w:tcPr>
          <w:p w14:paraId="04163BA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3FB1489" w14:textId="77777777" w:rsidR="00357563" w:rsidRPr="00357563" w:rsidRDefault="00357563" w:rsidP="00357563">
            <w:pPr>
              <w:jc w:val="right"/>
            </w:pPr>
            <w:r w:rsidRPr="00357563">
              <w:t>150,0</w:t>
            </w:r>
          </w:p>
        </w:tc>
      </w:tr>
      <w:tr w:rsidR="00357563" w:rsidRPr="00357563" w14:paraId="56CEC208"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95F6BFE" w14:textId="77777777" w:rsidR="00357563" w:rsidRPr="00357563" w:rsidRDefault="00357563" w:rsidP="00357563">
            <w:pPr>
              <w:rPr>
                <w:b/>
                <w:bCs/>
                <w:iCs/>
              </w:rPr>
            </w:pPr>
            <w:r w:rsidRPr="0035756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CBEC991"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5E476E6E" w14:textId="77777777" w:rsidR="00357563" w:rsidRPr="00357563" w:rsidRDefault="00357563" w:rsidP="00357563">
            <w:pPr>
              <w:jc w:val="center"/>
              <w:rPr>
                <w:b/>
                <w:bCs/>
                <w:iCs/>
              </w:rPr>
            </w:pPr>
            <w:r w:rsidRPr="0035756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756458FC" w14:textId="77777777" w:rsidR="00357563" w:rsidRPr="00357563" w:rsidRDefault="00357563" w:rsidP="00357563">
            <w:pPr>
              <w:jc w:val="center"/>
              <w:rPr>
                <w:b/>
                <w:bCs/>
                <w:iCs/>
              </w:rPr>
            </w:pPr>
            <w:r w:rsidRPr="00357563">
              <w:rPr>
                <w:b/>
                <w:bCs/>
                <w:iCs/>
              </w:rPr>
              <w:t>1120000000</w:t>
            </w:r>
          </w:p>
        </w:tc>
        <w:tc>
          <w:tcPr>
            <w:tcW w:w="643" w:type="dxa"/>
            <w:tcBorders>
              <w:top w:val="single" w:sz="4" w:space="0" w:color="auto"/>
              <w:left w:val="nil"/>
              <w:bottom w:val="single" w:sz="4" w:space="0" w:color="auto"/>
              <w:right w:val="single" w:sz="4" w:space="0" w:color="auto"/>
            </w:tcBorders>
            <w:shd w:val="clear" w:color="auto" w:fill="auto"/>
            <w:hideMark/>
          </w:tcPr>
          <w:p w14:paraId="25B6B26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CE636BC" w14:textId="77777777" w:rsidR="00357563" w:rsidRPr="00357563" w:rsidRDefault="00357563" w:rsidP="00357563">
            <w:pPr>
              <w:jc w:val="right"/>
              <w:rPr>
                <w:b/>
                <w:bCs/>
                <w:iCs/>
              </w:rPr>
            </w:pPr>
            <w:r w:rsidRPr="00357563">
              <w:rPr>
                <w:b/>
                <w:bCs/>
                <w:iCs/>
              </w:rPr>
              <w:t>76 604,9</w:t>
            </w:r>
          </w:p>
        </w:tc>
      </w:tr>
      <w:tr w:rsidR="00357563" w:rsidRPr="00357563" w14:paraId="5DA275E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4F690EF" w14:textId="77777777" w:rsidR="00357563" w:rsidRPr="00357563" w:rsidRDefault="00357563" w:rsidP="00357563">
            <w:pPr>
              <w:rPr>
                <w:b/>
                <w:bCs/>
                <w:iCs/>
              </w:rPr>
            </w:pPr>
            <w:r w:rsidRPr="0035756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12230D79"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5C89CF8"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5C3AB0E8" w14:textId="77777777" w:rsidR="00357563" w:rsidRPr="00357563" w:rsidRDefault="00357563" w:rsidP="00357563">
            <w:pPr>
              <w:jc w:val="center"/>
              <w:rPr>
                <w:b/>
                <w:bCs/>
                <w:iCs/>
              </w:rPr>
            </w:pPr>
            <w:r w:rsidRPr="00357563">
              <w:rPr>
                <w:b/>
                <w:bCs/>
                <w:iCs/>
              </w:rPr>
              <w:t>1121000000</w:t>
            </w:r>
          </w:p>
        </w:tc>
        <w:tc>
          <w:tcPr>
            <w:tcW w:w="643" w:type="dxa"/>
            <w:tcBorders>
              <w:top w:val="nil"/>
              <w:left w:val="nil"/>
              <w:bottom w:val="single" w:sz="4" w:space="0" w:color="auto"/>
              <w:right w:val="single" w:sz="4" w:space="0" w:color="auto"/>
            </w:tcBorders>
            <w:shd w:val="clear" w:color="auto" w:fill="auto"/>
            <w:hideMark/>
          </w:tcPr>
          <w:p w14:paraId="52A193D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BB0831B" w14:textId="77777777" w:rsidR="00357563" w:rsidRPr="00357563" w:rsidRDefault="00357563" w:rsidP="00357563">
            <w:pPr>
              <w:jc w:val="right"/>
              <w:rPr>
                <w:b/>
                <w:bCs/>
                <w:iCs/>
              </w:rPr>
            </w:pPr>
            <w:r w:rsidRPr="00357563">
              <w:rPr>
                <w:b/>
                <w:bCs/>
                <w:iCs/>
              </w:rPr>
              <w:t>76 604,9</w:t>
            </w:r>
          </w:p>
        </w:tc>
      </w:tr>
      <w:tr w:rsidR="00357563" w:rsidRPr="00357563" w14:paraId="207F3FD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C92099E"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987BF0D"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7B92897"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15572504" w14:textId="77777777" w:rsidR="00357563" w:rsidRPr="00357563" w:rsidRDefault="00357563" w:rsidP="00357563">
            <w:pPr>
              <w:jc w:val="center"/>
              <w:rPr>
                <w:b/>
                <w:bCs/>
                <w:iCs/>
              </w:rPr>
            </w:pPr>
            <w:r w:rsidRPr="00357563">
              <w:rPr>
                <w:b/>
                <w:bCs/>
                <w:iCs/>
              </w:rPr>
              <w:t>1121200000</w:t>
            </w:r>
          </w:p>
        </w:tc>
        <w:tc>
          <w:tcPr>
            <w:tcW w:w="643" w:type="dxa"/>
            <w:tcBorders>
              <w:top w:val="nil"/>
              <w:left w:val="nil"/>
              <w:bottom w:val="single" w:sz="4" w:space="0" w:color="auto"/>
              <w:right w:val="single" w:sz="4" w:space="0" w:color="auto"/>
            </w:tcBorders>
            <w:shd w:val="clear" w:color="auto" w:fill="auto"/>
            <w:hideMark/>
          </w:tcPr>
          <w:p w14:paraId="4B33BD2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AED666E" w14:textId="77777777" w:rsidR="00357563" w:rsidRPr="00357563" w:rsidRDefault="00357563" w:rsidP="00357563">
            <w:pPr>
              <w:jc w:val="right"/>
              <w:rPr>
                <w:b/>
                <w:bCs/>
                <w:iCs/>
              </w:rPr>
            </w:pPr>
            <w:r w:rsidRPr="00357563">
              <w:rPr>
                <w:b/>
                <w:bCs/>
                <w:iCs/>
              </w:rPr>
              <w:t>76 604,9</w:t>
            </w:r>
          </w:p>
        </w:tc>
      </w:tr>
      <w:tr w:rsidR="00357563" w:rsidRPr="00357563" w14:paraId="524B652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CC0BF3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974B651"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2D82F547"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140872F2" w14:textId="77777777" w:rsidR="00357563" w:rsidRPr="00357563" w:rsidRDefault="00357563" w:rsidP="00357563">
            <w:pPr>
              <w:jc w:val="center"/>
              <w:rPr>
                <w:b/>
                <w:bCs/>
                <w:iCs/>
              </w:rPr>
            </w:pPr>
            <w:r w:rsidRPr="00357563">
              <w:rPr>
                <w:b/>
                <w:bCs/>
                <w:iCs/>
              </w:rPr>
              <w:t>1121249999</w:t>
            </w:r>
          </w:p>
        </w:tc>
        <w:tc>
          <w:tcPr>
            <w:tcW w:w="643" w:type="dxa"/>
            <w:tcBorders>
              <w:top w:val="nil"/>
              <w:left w:val="nil"/>
              <w:bottom w:val="single" w:sz="4" w:space="0" w:color="auto"/>
              <w:right w:val="single" w:sz="4" w:space="0" w:color="auto"/>
            </w:tcBorders>
            <w:shd w:val="clear" w:color="auto" w:fill="auto"/>
            <w:hideMark/>
          </w:tcPr>
          <w:p w14:paraId="232E72B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F30D20" w14:textId="77777777" w:rsidR="00357563" w:rsidRPr="00357563" w:rsidRDefault="00357563" w:rsidP="00357563">
            <w:pPr>
              <w:jc w:val="right"/>
              <w:rPr>
                <w:b/>
                <w:bCs/>
                <w:iCs/>
              </w:rPr>
            </w:pPr>
            <w:r w:rsidRPr="00357563">
              <w:rPr>
                <w:b/>
                <w:bCs/>
                <w:iCs/>
              </w:rPr>
              <w:t>76 604,9</w:t>
            </w:r>
          </w:p>
        </w:tc>
      </w:tr>
      <w:tr w:rsidR="00357563" w:rsidRPr="00357563" w14:paraId="3F38C47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173A165"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C036394"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690FEDF8"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23292EB1"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7DF10FD8"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3F9BF9E" w14:textId="77777777" w:rsidR="00357563" w:rsidRPr="00357563" w:rsidRDefault="00357563" w:rsidP="00357563">
            <w:pPr>
              <w:jc w:val="right"/>
            </w:pPr>
            <w:r w:rsidRPr="00357563">
              <w:t>43 734,9</w:t>
            </w:r>
          </w:p>
        </w:tc>
      </w:tr>
      <w:tr w:rsidR="00357563" w:rsidRPr="00357563" w14:paraId="3D289D8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FD63902"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85606DF"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775290AB"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3584F365"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487A4C8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6D67A90" w14:textId="77777777" w:rsidR="00357563" w:rsidRPr="00357563" w:rsidRDefault="00357563" w:rsidP="00357563">
            <w:pPr>
              <w:jc w:val="right"/>
            </w:pPr>
            <w:r w:rsidRPr="00357563">
              <w:t>32 330,0</w:t>
            </w:r>
          </w:p>
        </w:tc>
      </w:tr>
      <w:tr w:rsidR="00357563" w:rsidRPr="00357563" w14:paraId="4DC9E72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5A306596"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DB61D03"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1E83B6B0"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3E043310"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4227BE56"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09BDB4B3" w14:textId="77777777" w:rsidR="00357563" w:rsidRPr="00357563" w:rsidRDefault="00357563" w:rsidP="00357563">
            <w:pPr>
              <w:jc w:val="right"/>
            </w:pPr>
            <w:r w:rsidRPr="00357563">
              <w:t>540,0</w:t>
            </w:r>
          </w:p>
        </w:tc>
      </w:tr>
      <w:tr w:rsidR="00357563" w:rsidRPr="00357563" w14:paraId="429CD373"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5B4CE5B" w14:textId="77777777" w:rsidR="00357563" w:rsidRPr="00357563" w:rsidRDefault="00357563" w:rsidP="00357563">
            <w:pPr>
              <w:rPr>
                <w:b/>
                <w:bCs/>
                <w:iCs/>
              </w:rPr>
            </w:pPr>
            <w:r w:rsidRPr="0035756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45D4C15"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5A3C7EFE" w14:textId="77777777" w:rsidR="00357563" w:rsidRPr="00357563" w:rsidRDefault="00357563" w:rsidP="00357563">
            <w:pPr>
              <w:jc w:val="center"/>
              <w:rPr>
                <w:b/>
                <w:bCs/>
                <w:iCs/>
              </w:rPr>
            </w:pPr>
            <w:r w:rsidRPr="0035756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5DE0CD68" w14:textId="77777777" w:rsidR="00357563" w:rsidRPr="00357563" w:rsidRDefault="00357563" w:rsidP="00357563">
            <w:pPr>
              <w:jc w:val="center"/>
              <w:rPr>
                <w:b/>
                <w:bCs/>
                <w:iCs/>
              </w:rPr>
            </w:pPr>
            <w:r w:rsidRPr="00357563">
              <w:rPr>
                <w:b/>
                <w:bCs/>
                <w:iCs/>
              </w:rPr>
              <w:t>2800000000</w:t>
            </w:r>
          </w:p>
        </w:tc>
        <w:tc>
          <w:tcPr>
            <w:tcW w:w="643" w:type="dxa"/>
            <w:tcBorders>
              <w:top w:val="single" w:sz="4" w:space="0" w:color="auto"/>
              <w:left w:val="nil"/>
              <w:bottom w:val="single" w:sz="4" w:space="0" w:color="auto"/>
              <w:right w:val="single" w:sz="4" w:space="0" w:color="auto"/>
            </w:tcBorders>
            <w:shd w:val="clear" w:color="auto" w:fill="auto"/>
            <w:hideMark/>
          </w:tcPr>
          <w:p w14:paraId="143507A5"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172F7E4" w14:textId="77777777" w:rsidR="00357563" w:rsidRPr="00357563" w:rsidRDefault="00357563" w:rsidP="00357563">
            <w:pPr>
              <w:jc w:val="right"/>
              <w:rPr>
                <w:b/>
                <w:bCs/>
                <w:iCs/>
              </w:rPr>
            </w:pPr>
            <w:r w:rsidRPr="00357563">
              <w:rPr>
                <w:b/>
                <w:bCs/>
                <w:iCs/>
              </w:rPr>
              <w:t>20 890,0</w:t>
            </w:r>
          </w:p>
        </w:tc>
      </w:tr>
      <w:tr w:rsidR="00357563" w:rsidRPr="00357563" w14:paraId="3EE2692C"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1568B2A7" w14:textId="77777777" w:rsidR="00357563" w:rsidRPr="00357563" w:rsidRDefault="00357563" w:rsidP="00357563">
            <w:pPr>
              <w:rPr>
                <w:b/>
                <w:bCs/>
                <w:iCs/>
              </w:rPr>
            </w:pPr>
            <w:r w:rsidRPr="00357563">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C9A7C45"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D9E4778"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3C28AFB8" w14:textId="77777777" w:rsidR="00357563" w:rsidRPr="00357563" w:rsidRDefault="00357563" w:rsidP="00357563">
            <w:pPr>
              <w:jc w:val="center"/>
              <w:rPr>
                <w:b/>
                <w:bCs/>
                <w:iCs/>
              </w:rPr>
            </w:pPr>
            <w:r w:rsidRPr="00357563">
              <w:rPr>
                <w:b/>
                <w:bCs/>
                <w:iCs/>
              </w:rPr>
              <w:t>2812000000</w:t>
            </w:r>
          </w:p>
        </w:tc>
        <w:tc>
          <w:tcPr>
            <w:tcW w:w="643" w:type="dxa"/>
            <w:tcBorders>
              <w:top w:val="nil"/>
              <w:left w:val="nil"/>
              <w:bottom w:val="single" w:sz="4" w:space="0" w:color="auto"/>
              <w:right w:val="single" w:sz="4" w:space="0" w:color="auto"/>
            </w:tcBorders>
            <w:shd w:val="clear" w:color="auto" w:fill="auto"/>
            <w:hideMark/>
          </w:tcPr>
          <w:p w14:paraId="7FE9F9A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E1CB897" w14:textId="77777777" w:rsidR="00357563" w:rsidRPr="00357563" w:rsidRDefault="00357563" w:rsidP="00357563">
            <w:pPr>
              <w:jc w:val="right"/>
              <w:rPr>
                <w:b/>
                <w:bCs/>
                <w:iCs/>
              </w:rPr>
            </w:pPr>
            <w:r w:rsidRPr="00357563">
              <w:rPr>
                <w:b/>
                <w:bCs/>
                <w:iCs/>
              </w:rPr>
              <w:t>3 300,0</w:t>
            </w:r>
          </w:p>
        </w:tc>
      </w:tr>
      <w:tr w:rsidR="00357563" w:rsidRPr="00357563" w14:paraId="2B6488F1"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EE9A18B" w14:textId="77777777" w:rsidR="00357563" w:rsidRPr="00357563" w:rsidRDefault="00357563" w:rsidP="00357563">
            <w:pPr>
              <w:rPr>
                <w:b/>
                <w:bCs/>
                <w:iCs/>
              </w:rPr>
            </w:pPr>
            <w:r w:rsidRPr="00357563">
              <w:rPr>
                <w:b/>
                <w:bCs/>
                <w:iCs/>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14:paraId="33E6FBD5"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F57E5E8"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2A1BD2B8" w14:textId="77777777" w:rsidR="00357563" w:rsidRPr="00357563" w:rsidRDefault="00357563" w:rsidP="00357563">
            <w:pPr>
              <w:jc w:val="center"/>
              <w:rPr>
                <w:b/>
                <w:bCs/>
                <w:iCs/>
              </w:rPr>
            </w:pPr>
            <w:r w:rsidRPr="00357563">
              <w:rPr>
                <w:b/>
                <w:bCs/>
                <w:iCs/>
              </w:rPr>
              <w:t>2812700000</w:t>
            </w:r>
          </w:p>
        </w:tc>
        <w:tc>
          <w:tcPr>
            <w:tcW w:w="643" w:type="dxa"/>
            <w:tcBorders>
              <w:top w:val="nil"/>
              <w:left w:val="nil"/>
              <w:bottom w:val="single" w:sz="4" w:space="0" w:color="auto"/>
              <w:right w:val="single" w:sz="4" w:space="0" w:color="auto"/>
            </w:tcBorders>
            <w:shd w:val="clear" w:color="auto" w:fill="auto"/>
            <w:hideMark/>
          </w:tcPr>
          <w:p w14:paraId="086FA3B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E8E9F7" w14:textId="77777777" w:rsidR="00357563" w:rsidRPr="00357563" w:rsidRDefault="00357563" w:rsidP="00357563">
            <w:pPr>
              <w:jc w:val="right"/>
              <w:rPr>
                <w:b/>
                <w:bCs/>
                <w:iCs/>
              </w:rPr>
            </w:pPr>
            <w:r w:rsidRPr="00357563">
              <w:rPr>
                <w:b/>
                <w:bCs/>
                <w:iCs/>
              </w:rPr>
              <w:t>3 300,0</w:t>
            </w:r>
          </w:p>
        </w:tc>
      </w:tr>
      <w:tr w:rsidR="00357563" w:rsidRPr="00357563" w14:paraId="07FAAC0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AE641B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E740436"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3D279B0"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7C932854" w14:textId="77777777" w:rsidR="00357563" w:rsidRPr="00357563" w:rsidRDefault="00357563" w:rsidP="00357563">
            <w:pPr>
              <w:jc w:val="center"/>
              <w:rPr>
                <w:b/>
                <w:bCs/>
                <w:iCs/>
              </w:rPr>
            </w:pPr>
            <w:r w:rsidRPr="00357563">
              <w:rPr>
                <w:b/>
                <w:bCs/>
                <w:iCs/>
              </w:rPr>
              <w:t>2812749999</w:t>
            </w:r>
          </w:p>
        </w:tc>
        <w:tc>
          <w:tcPr>
            <w:tcW w:w="643" w:type="dxa"/>
            <w:tcBorders>
              <w:top w:val="nil"/>
              <w:left w:val="nil"/>
              <w:bottom w:val="single" w:sz="4" w:space="0" w:color="auto"/>
              <w:right w:val="single" w:sz="4" w:space="0" w:color="auto"/>
            </w:tcBorders>
            <w:shd w:val="clear" w:color="auto" w:fill="auto"/>
            <w:hideMark/>
          </w:tcPr>
          <w:p w14:paraId="347F251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CBE9F87" w14:textId="77777777" w:rsidR="00357563" w:rsidRPr="00357563" w:rsidRDefault="00357563" w:rsidP="00357563">
            <w:pPr>
              <w:jc w:val="right"/>
              <w:rPr>
                <w:b/>
                <w:bCs/>
                <w:iCs/>
              </w:rPr>
            </w:pPr>
            <w:r w:rsidRPr="00357563">
              <w:rPr>
                <w:b/>
                <w:bCs/>
                <w:iCs/>
              </w:rPr>
              <w:t>3 300,0</w:t>
            </w:r>
          </w:p>
        </w:tc>
      </w:tr>
      <w:tr w:rsidR="00357563" w:rsidRPr="00357563" w14:paraId="62DD4CB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6A7366E"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7DFED48"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749EBC65"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08AE5559" w14:textId="77777777" w:rsidR="00357563" w:rsidRPr="00357563" w:rsidRDefault="00357563" w:rsidP="00357563">
            <w:pPr>
              <w:jc w:val="center"/>
            </w:pPr>
            <w:r w:rsidRPr="00357563">
              <w:t>2812749999</w:t>
            </w:r>
          </w:p>
        </w:tc>
        <w:tc>
          <w:tcPr>
            <w:tcW w:w="643" w:type="dxa"/>
            <w:tcBorders>
              <w:top w:val="nil"/>
              <w:left w:val="nil"/>
              <w:bottom w:val="single" w:sz="4" w:space="0" w:color="auto"/>
              <w:right w:val="single" w:sz="4" w:space="0" w:color="auto"/>
            </w:tcBorders>
            <w:shd w:val="clear" w:color="auto" w:fill="auto"/>
            <w:hideMark/>
          </w:tcPr>
          <w:p w14:paraId="230CE51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0BE62B3" w14:textId="77777777" w:rsidR="00357563" w:rsidRPr="00357563" w:rsidRDefault="00357563" w:rsidP="00357563">
            <w:pPr>
              <w:jc w:val="right"/>
            </w:pPr>
            <w:r w:rsidRPr="00357563">
              <w:t>3 300,0</w:t>
            </w:r>
          </w:p>
        </w:tc>
      </w:tr>
      <w:tr w:rsidR="00357563" w:rsidRPr="00357563" w14:paraId="09057975"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ED4BA3B" w14:textId="77777777" w:rsidR="00357563" w:rsidRPr="00357563" w:rsidRDefault="00357563" w:rsidP="00357563">
            <w:pPr>
              <w:rPr>
                <w:b/>
                <w:bCs/>
                <w:iCs/>
              </w:rPr>
            </w:pPr>
            <w:r w:rsidRPr="00357563">
              <w:rPr>
                <w:b/>
                <w:bCs/>
                <w:iCs/>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21F95AA7"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76177DC0" w14:textId="77777777" w:rsidR="00357563" w:rsidRPr="00357563" w:rsidRDefault="00357563" w:rsidP="00357563">
            <w:pPr>
              <w:jc w:val="center"/>
              <w:rPr>
                <w:b/>
                <w:bCs/>
                <w:iCs/>
              </w:rPr>
            </w:pPr>
            <w:r w:rsidRPr="0035756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7E401AB8" w14:textId="77777777" w:rsidR="00357563" w:rsidRPr="00357563" w:rsidRDefault="00357563" w:rsidP="00357563">
            <w:pPr>
              <w:jc w:val="center"/>
              <w:rPr>
                <w:b/>
                <w:bCs/>
                <w:iCs/>
              </w:rPr>
            </w:pPr>
            <w:r w:rsidRPr="00357563">
              <w:rPr>
                <w:b/>
                <w:bCs/>
                <w:iCs/>
              </w:rPr>
              <w:t>2813000000</w:t>
            </w:r>
          </w:p>
        </w:tc>
        <w:tc>
          <w:tcPr>
            <w:tcW w:w="643" w:type="dxa"/>
            <w:tcBorders>
              <w:top w:val="single" w:sz="4" w:space="0" w:color="auto"/>
              <w:left w:val="nil"/>
              <w:bottom w:val="single" w:sz="4" w:space="0" w:color="auto"/>
              <w:right w:val="single" w:sz="4" w:space="0" w:color="auto"/>
            </w:tcBorders>
            <w:shd w:val="clear" w:color="auto" w:fill="auto"/>
            <w:hideMark/>
          </w:tcPr>
          <w:p w14:paraId="7C4DFB4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6AEBFEB" w14:textId="77777777" w:rsidR="00357563" w:rsidRPr="00357563" w:rsidRDefault="00357563" w:rsidP="00357563">
            <w:pPr>
              <w:jc w:val="right"/>
              <w:rPr>
                <w:b/>
                <w:bCs/>
                <w:iCs/>
              </w:rPr>
            </w:pPr>
            <w:r w:rsidRPr="00357563">
              <w:rPr>
                <w:b/>
                <w:bCs/>
                <w:iCs/>
              </w:rPr>
              <w:t>17 590,0</w:t>
            </w:r>
          </w:p>
        </w:tc>
      </w:tr>
      <w:tr w:rsidR="00357563" w:rsidRPr="00357563" w14:paraId="7BCF1257"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211443D"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B739D9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D729ED8"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3144CC9D" w14:textId="77777777" w:rsidR="00357563" w:rsidRPr="00357563" w:rsidRDefault="00357563" w:rsidP="00357563">
            <w:pPr>
              <w:jc w:val="center"/>
              <w:rPr>
                <w:b/>
                <w:bCs/>
                <w:iCs/>
              </w:rPr>
            </w:pPr>
            <w:r w:rsidRPr="00357563">
              <w:rPr>
                <w:b/>
                <w:bCs/>
                <w:iCs/>
              </w:rPr>
              <w:t>2813100000</w:t>
            </w:r>
          </w:p>
        </w:tc>
        <w:tc>
          <w:tcPr>
            <w:tcW w:w="643" w:type="dxa"/>
            <w:tcBorders>
              <w:top w:val="nil"/>
              <w:left w:val="nil"/>
              <w:bottom w:val="single" w:sz="4" w:space="0" w:color="auto"/>
              <w:right w:val="single" w:sz="4" w:space="0" w:color="auto"/>
            </w:tcBorders>
            <w:shd w:val="clear" w:color="auto" w:fill="auto"/>
            <w:hideMark/>
          </w:tcPr>
          <w:p w14:paraId="376A7E8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B84AC35" w14:textId="77777777" w:rsidR="00357563" w:rsidRPr="00357563" w:rsidRDefault="00357563" w:rsidP="00357563">
            <w:pPr>
              <w:jc w:val="right"/>
              <w:rPr>
                <w:b/>
                <w:bCs/>
                <w:iCs/>
              </w:rPr>
            </w:pPr>
            <w:r w:rsidRPr="00357563">
              <w:rPr>
                <w:b/>
                <w:bCs/>
                <w:iCs/>
              </w:rPr>
              <w:t>17 590,0</w:t>
            </w:r>
          </w:p>
        </w:tc>
      </w:tr>
      <w:tr w:rsidR="00357563" w:rsidRPr="00357563" w14:paraId="02926654"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1FF906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454E3D7"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7B59010" w14:textId="77777777" w:rsidR="00357563" w:rsidRPr="00357563" w:rsidRDefault="00357563" w:rsidP="00357563">
            <w:pPr>
              <w:jc w:val="center"/>
              <w:rPr>
                <w:b/>
                <w:bCs/>
                <w:iCs/>
              </w:rPr>
            </w:pPr>
            <w:r w:rsidRPr="00357563">
              <w:rPr>
                <w:b/>
                <w:bCs/>
                <w:iCs/>
              </w:rPr>
              <w:t>0412</w:t>
            </w:r>
          </w:p>
        </w:tc>
        <w:tc>
          <w:tcPr>
            <w:tcW w:w="1342" w:type="dxa"/>
            <w:tcBorders>
              <w:top w:val="nil"/>
              <w:left w:val="nil"/>
              <w:bottom w:val="single" w:sz="4" w:space="0" w:color="auto"/>
              <w:right w:val="single" w:sz="4" w:space="0" w:color="auto"/>
            </w:tcBorders>
            <w:shd w:val="clear" w:color="auto" w:fill="auto"/>
            <w:hideMark/>
          </w:tcPr>
          <w:p w14:paraId="6B64914C" w14:textId="77777777" w:rsidR="00357563" w:rsidRPr="00357563" w:rsidRDefault="00357563" w:rsidP="00357563">
            <w:pPr>
              <w:jc w:val="center"/>
              <w:rPr>
                <w:b/>
                <w:bCs/>
                <w:iCs/>
              </w:rPr>
            </w:pPr>
            <w:r w:rsidRPr="00357563">
              <w:rPr>
                <w:b/>
                <w:bCs/>
                <w:iCs/>
              </w:rPr>
              <w:t>2813149999</w:t>
            </w:r>
          </w:p>
        </w:tc>
        <w:tc>
          <w:tcPr>
            <w:tcW w:w="643" w:type="dxa"/>
            <w:tcBorders>
              <w:top w:val="nil"/>
              <w:left w:val="nil"/>
              <w:bottom w:val="single" w:sz="4" w:space="0" w:color="auto"/>
              <w:right w:val="single" w:sz="4" w:space="0" w:color="auto"/>
            </w:tcBorders>
            <w:shd w:val="clear" w:color="auto" w:fill="auto"/>
            <w:hideMark/>
          </w:tcPr>
          <w:p w14:paraId="0C27088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7DBB97" w14:textId="77777777" w:rsidR="00357563" w:rsidRPr="00357563" w:rsidRDefault="00357563" w:rsidP="00357563">
            <w:pPr>
              <w:jc w:val="right"/>
              <w:rPr>
                <w:b/>
                <w:bCs/>
                <w:iCs/>
              </w:rPr>
            </w:pPr>
            <w:r w:rsidRPr="00357563">
              <w:rPr>
                <w:b/>
                <w:bCs/>
                <w:iCs/>
              </w:rPr>
              <w:t>17 590,0</w:t>
            </w:r>
          </w:p>
        </w:tc>
      </w:tr>
      <w:tr w:rsidR="00357563" w:rsidRPr="00357563" w14:paraId="5AB1A7C0"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56C4928"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63F568D"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6E859F5"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3ACFD3B6" w14:textId="77777777" w:rsidR="00357563" w:rsidRPr="00357563" w:rsidRDefault="00357563" w:rsidP="00357563">
            <w:pPr>
              <w:jc w:val="center"/>
            </w:pPr>
            <w:r w:rsidRPr="00357563">
              <w:t>2813149999</w:t>
            </w:r>
          </w:p>
        </w:tc>
        <w:tc>
          <w:tcPr>
            <w:tcW w:w="643" w:type="dxa"/>
            <w:tcBorders>
              <w:top w:val="nil"/>
              <w:left w:val="nil"/>
              <w:bottom w:val="single" w:sz="4" w:space="0" w:color="auto"/>
              <w:right w:val="single" w:sz="4" w:space="0" w:color="auto"/>
            </w:tcBorders>
            <w:shd w:val="clear" w:color="auto" w:fill="auto"/>
            <w:hideMark/>
          </w:tcPr>
          <w:p w14:paraId="51F9C070"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55861ED" w14:textId="77777777" w:rsidR="00357563" w:rsidRPr="00357563" w:rsidRDefault="00357563" w:rsidP="00357563">
            <w:pPr>
              <w:jc w:val="right"/>
            </w:pPr>
            <w:r w:rsidRPr="00357563">
              <w:t>16 030,0</w:t>
            </w:r>
          </w:p>
        </w:tc>
      </w:tr>
      <w:tr w:rsidR="00357563" w:rsidRPr="00357563" w14:paraId="2835A3F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C7D44E4"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CC8DE5C"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610728E4"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6AB898E1" w14:textId="77777777" w:rsidR="00357563" w:rsidRPr="00357563" w:rsidRDefault="00357563" w:rsidP="00357563">
            <w:pPr>
              <w:jc w:val="center"/>
            </w:pPr>
            <w:r w:rsidRPr="00357563">
              <w:t>2813149999</w:t>
            </w:r>
          </w:p>
        </w:tc>
        <w:tc>
          <w:tcPr>
            <w:tcW w:w="643" w:type="dxa"/>
            <w:tcBorders>
              <w:top w:val="nil"/>
              <w:left w:val="nil"/>
              <w:bottom w:val="single" w:sz="4" w:space="0" w:color="auto"/>
              <w:right w:val="single" w:sz="4" w:space="0" w:color="auto"/>
            </w:tcBorders>
            <w:shd w:val="clear" w:color="auto" w:fill="auto"/>
            <w:hideMark/>
          </w:tcPr>
          <w:p w14:paraId="46CDD8B6"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61FFAA50" w14:textId="77777777" w:rsidR="00357563" w:rsidRPr="00357563" w:rsidRDefault="00357563" w:rsidP="00357563">
            <w:pPr>
              <w:jc w:val="right"/>
            </w:pPr>
            <w:r w:rsidRPr="00357563">
              <w:t>1 379,0</w:t>
            </w:r>
          </w:p>
        </w:tc>
      </w:tr>
      <w:tr w:rsidR="00357563" w:rsidRPr="00357563" w14:paraId="0814F9F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CE11473"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51DA5D10"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41310E1F" w14:textId="77777777" w:rsidR="00357563" w:rsidRPr="00357563" w:rsidRDefault="00357563" w:rsidP="00357563">
            <w:pPr>
              <w:jc w:val="center"/>
            </w:pPr>
            <w:r w:rsidRPr="00357563">
              <w:t>0412</w:t>
            </w:r>
          </w:p>
        </w:tc>
        <w:tc>
          <w:tcPr>
            <w:tcW w:w="1342" w:type="dxa"/>
            <w:tcBorders>
              <w:top w:val="nil"/>
              <w:left w:val="nil"/>
              <w:bottom w:val="single" w:sz="4" w:space="0" w:color="auto"/>
              <w:right w:val="single" w:sz="4" w:space="0" w:color="auto"/>
            </w:tcBorders>
            <w:shd w:val="clear" w:color="auto" w:fill="auto"/>
            <w:hideMark/>
          </w:tcPr>
          <w:p w14:paraId="11F796E7" w14:textId="77777777" w:rsidR="00357563" w:rsidRPr="00357563" w:rsidRDefault="00357563" w:rsidP="00357563">
            <w:pPr>
              <w:jc w:val="center"/>
            </w:pPr>
            <w:r w:rsidRPr="00357563">
              <w:t>2813149999</w:t>
            </w:r>
          </w:p>
        </w:tc>
        <w:tc>
          <w:tcPr>
            <w:tcW w:w="643" w:type="dxa"/>
            <w:tcBorders>
              <w:top w:val="nil"/>
              <w:left w:val="nil"/>
              <w:bottom w:val="single" w:sz="4" w:space="0" w:color="auto"/>
              <w:right w:val="single" w:sz="4" w:space="0" w:color="auto"/>
            </w:tcBorders>
            <w:shd w:val="clear" w:color="auto" w:fill="auto"/>
            <w:hideMark/>
          </w:tcPr>
          <w:p w14:paraId="6264D503"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514CBDAA" w14:textId="77777777" w:rsidR="00357563" w:rsidRPr="00357563" w:rsidRDefault="00357563" w:rsidP="00357563">
            <w:pPr>
              <w:jc w:val="right"/>
            </w:pPr>
            <w:r w:rsidRPr="00357563">
              <w:t>181,0</w:t>
            </w:r>
          </w:p>
        </w:tc>
      </w:tr>
      <w:tr w:rsidR="00357563" w:rsidRPr="00357563" w14:paraId="07FA5886"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7C6AFC8" w14:textId="77777777" w:rsidR="00357563" w:rsidRPr="00357563" w:rsidRDefault="00357563" w:rsidP="00357563">
            <w:pPr>
              <w:rPr>
                <w:b/>
                <w:bCs/>
                <w:iCs/>
              </w:rPr>
            </w:pPr>
            <w:r w:rsidRPr="00357563">
              <w:rPr>
                <w:b/>
                <w:bCs/>
                <w:iCs/>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14:paraId="0C525BD5"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4E99BB7E" w14:textId="77777777" w:rsidR="00357563" w:rsidRPr="00357563" w:rsidRDefault="00357563" w:rsidP="00357563">
            <w:pPr>
              <w:jc w:val="center"/>
              <w:rPr>
                <w:b/>
                <w:bCs/>
                <w:iCs/>
              </w:rPr>
            </w:pPr>
            <w:r w:rsidRPr="00357563">
              <w:rPr>
                <w:b/>
                <w:bCs/>
                <w:iCs/>
              </w:rPr>
              <w:t>0500</w:t>
            </w:r>
          </w:p>
        </w:tc>
        <w:tc>
          <w:tcPr>
            <w:tcW w:w="1342" w:type="dxa"/>
            <w:tcBorders>
              <w:top w:val="single" w:sz="4" w:space="0" w:color="auto"/>
              <w:left w:val="nil"/>
              <w:bottom w:val="single" w:sz="4" w:space="0" w:color="auto"/>
              <w:right w:val="single" w:sz="4" w:space="0" w:color="auto"/>
            </w:tcBorders>
            <w:shd w:val="clear" w:color="auto" w:fill="auto"/>
            <w:hideMark/>
          </w:tcPr>
          <w:p w14:paraId="7ABAA4B1"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54D04EC"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56C2BDDB" w14:textId="77777777" w:rsidR="00357563" w:rsidRPr="00357563" w:rsidRDefault="00357563" w:rsidP="00357563">
            <w:pPr>
              <w:jc w:val="right"/>
              <w:rPr>
                <w:b/>
                <w:bCs/>
                <w:iCs/>
              </w:rPr>
            </w:pPr>
            <w:r w:rsidRPr="00357563">
              <w:rPr>
                <w:b/>
                <w:bCs/>
                <w:iCs/>
              </w:rPr>
              <w:t>153 663,7</w:t>
            </w:r>
          </w:p>
        </w:tc>
      </w:tr>
      <w:tr w:rsidR="00357563" w:rsidRPr="00357563" w14:paraId="6AE2BA8B"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A22B79E" w14:textId="77777777" w:rsidR="00357563" w:rsidRPr="00357563" w:rsidRDefault="00357563" w:rsidP="00357563">
            <w:pPr>
              <w:rPr>
                <w:b/>
                <w:bCs/>
                <w:iCs/>
              </w:rPr>
            </w:pPr>
            <w:r w:rsidRPr="00357563">
              <w:rPr>
                <w:b/>
                <w:bCs/>
                <w:iCs/>
              </w:rPr>
              <w:t>Жилищное хозяйство</w:t>
            </w:r>
          </w:p>
        </w:tc>
        <w:tc>
          <w:tcPr>
            <w:tcW w:w="762" w:type="dxa"/>
            <w:tcBorders>
              <w:top w:val="nil"/>
              <w:left w:val="nil"/>
              <w:bottom w:val="single" w:sz="4" w:space="0" w:color="auto"/>
              <w:right w:val="single" w:sz="4" w:space="0" w:color="auto"/>
            </w:tcBorders>
            <w:shd w:val="clear" w:color="auto" w:fill="auto"/>
            <w:hideMark/>
          </w:tcPr>
          <w:p w14:paraId="10EADEF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D77CCBF" w14:textId="77777777" w:rsidR="00357563" w:rsidRPr="00357563" w:rsidRDefault="00357563" w:rsidP="00357563">
            <w:pPr>
              <w:jc w:val="center"/>
              <w:rPr>
                <w:b/>
                <w:bCs/>
                <w:iCs/>
              </w:rPr>
            </w:pPr>
            <w:r w:rsidRPr="00357563">
              <w:rPr>
                <w:b/>
                <w:bCs/>
                <w:iCs/>
              </w:rPr>
              <w:t>0501</w:t>
            </w:r>
          </w:p>
        </w:tc>
        <w:tc>
          <w:tcPr>
            <w:tcW w:w="1342" w:type="dxa"/>
            <w:tcBorders>
              <w:top w:val="nil"/>
              <w:left w:val="nil"/>
              <w:bottom w:val="single" w:sz="4" w:space="0" w:color="auto"/>
              <w:right w:val="single" w:sz="4" w:space="0" w:color="auto"/>
            </w:tcBorders>
            <w:shd w:val="clear" w:color="auto" w:fill="auto"/>
            <w:hideMark/>
          </w:tcPr>
          <w:p w14:paraId="17F68545"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7635F4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A4B6EB3" w14:textId="77777777" w:rsidR="00357563" w:rsidRPr="00357563" w:rsidRDefault="00357563" w:rsidP="00357563">
            <w:pPr>
              <w:jc w:val="right"/>
              <w:rPr>
                <w:b/>
                <w:bCs/>
                <w:iCs/>
              </w:rPr>
            </w:pPr>
            <w:r w:rsidRPr="00357563">
              <w:rPr>
                <w:b/>
                <w:bCs/>
                <w:iCs/>
              </w:rPr>
              <w:t>113,8</w:t>
            </w:r>
          </w:p>
        </w:tc>
      </w:tr>
      <w:tr w:rsidR="00357563" w:rsidRPr="00357563" w14:paraId="43F00521"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71B4775"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C9108C8"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30A99C1" w14:textId="77777777" w:rsidR="00357563" w:rsidRPr="00357563" w:rsidRDefault="00357563" w:rsidP="00357563">
            <w:pPr>
              <w:jc w:val="center"/>
              <w:rPr>
                <w:b/>
                <w:bCs/>
                <w:iCs/>
              </w:rPr>
            </w:pPr>
            <w:r w:rsidRPr="00357563">
              <w:rPr>
                <w:b/>
                <w:bCs/>
                <w:iCs/>
              </w:rPr>
              <w:t>0501</w:t>
            </w:r>
          </w:p>
        </w:tc>
        <w:tc>
          <w:tcPr>
            <w:tcW w:w="1342" w:type="dxa"/>
            <w:tcBorders>
              <w:top w:val="nil"/>
              <w:left w:val="nil"/>
              <w:bottom w:val="single" w:sz="4" w:space="0" w:color="auto"/>
              <w:right w:val="single" w:sz="4" w:space="0" w:color="auto"/>
            </w:tcBorders>
            <w:shd w:val="clear" w:color="auto" w:fill="auto"/>
            <w:hideMark/>
          </w:tcPr>
          <w:p w14:paraId="38B94453"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367EFB5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7E2F79" w14:textId="77777777" w:rsidR="00357563" w:rsidRPr="00357563" w:rsidRDefault="00357563" w:rsidP="00357563">
            <w:pPr>
              <w:jc w:val="right"/>
              <w:rPr>
                <w:b/>
                <w:bCs/>
                <w:iCs/>
              </w:rPr>
            </w:pPr>
            <w:r w:rsidRPr="00357563">
              <w:rPr>
                <w:b/>
                <w:bCs/>
                <w:iCs/>
              </w:rPr>
              <w:t>113,8</w:t>
            </w:r>
          </w:p>
        </w:tc>
      </w:tr>
      <w:tr w:rsidR="00357563" w:rsidRPr="00357563" w14:paraId="404C350F"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A01AA76" w14:textId="77777777" w:rsidR="00357563" w:rsidRPr="00357563" w:rsidRDefault="00357563" w:rsidP="00357563">
            <w:pPr>
              <w:rPr>
                <w:b/>
                <w:bCs/>
                <w:iCs/>
              </w:rPr>
            </w:pPr>
            <w:r w:rsidRPr="00357563">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CF56B26"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E1C7B6D" w14:textId="77777777" w:rsidR="00357563" w:rsidRPr="00357563" w:rsidRDefault="00357563" w:rsidP="00357563">
            <w:pPr>
              <w:jc w:val="center"/>
              <w:rPr>
                <w:b/>
                <w:bCs/>
                <w:iCs/>
              </w:rPr>
            </w:pPr>
            <w:r w:rsidRPr="00357563">
              <w:rPr>
                <w:b/>
                <w:bCs/>
                <w:iCs/>
              </w:rPr>
              <w:t>0501</w:t>
            </w:r>
          </w:p>
        </w:tc>
        <w:tc>
          <w:tcPr>
            <w:tcW w:w="1342" w:type="dxa"/>
            <w:tcBorders>
              <w:top w:val="nil"/>
              <w:left w:val="nil"/>
              <w:bottom w:val="single" w:sz="4" w:space="0" w:color="auto"/>
              <w:right w:val="single" w:sz="4" w:space="0" w:color="auto"/>
            </w:tcBorders>
            <w:shd w:val="clear" w:color="auto" w:fill="auto"/>
            <w:hideMark/>
          </w:tcPr>
          <w:p w14:paraId="35B7F0A5" w14:textId="77777777" w:rsidR="00357563" w:rsidRPr="00357563" w:rsidRDefault="00357563" w:rsidP="00357563">
            <w:pPr>
              <w:jc w:val="center"/>
              <w:rPr>
                <w:b/>
                <w:bCs/>
                <w:iCs/>
              </w:rPr>
            </w:pPr>
            <w:r w:rsidRPr="00357563">
              <w:rPr>
                <w:b/>
                <w:bCs/>
                <w:iCs/>
              </w:rPr>
              <w:t>1110000000</w:t>
            </w:r>
          </w:p>
        </w:tc>
        <w:tc>
          <w:tcPr>
            <w:tcW w:w="643" w:type="dxa"/>
            <w:tcBorders>
              <w:top w:val="nil"/>
              <w:left w:val="nil"/>
              <w:bottom w:val="single" w:sz="4" w:space="0" w:color="auto"/>
              <w:right w:val="single" w:sz="4" w:space="0" w:color="auto"/>
            </w:tcBorders>
            <w:shd w:val="clear" w:color="auto" w:fill="auto"/>
            <w:hideMark/>
          </w:tcPr>
          <w:p w14:paraId="6C97C0E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4D1663F" w14:textId="77777777" w:rsidR="00357563" w:rsidRPr="00357563" w:rsidRDefault="00357563" w:rsidP="00357563">
            <w:pPr>
              <w:jc w:val="right"/>
              <w:rPr>
                <w:b/>
                <w:bCs/>
                <w:iCs/>
              </w:rPr>
            </w:pPr>
            <w:r w:rsidRPr="00357563">
              <w:rPr>
                <w:b/>
                <w:bCs/>
                <w:iCs/>
              </w:rPr>
              <w:t>113,8</w:t>
            </w:r>
          </w:p>
        </w:tc>
      </w:tr>
      <w:tr w:rsidR="00357563" w:rsidRPr="00357563" w14:paraId="33B5BD2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69C66CD" w14:textId="77777777" w:rsidR="00357563" w:rsidRPr="00357563" w:rsidRDefault="00357563" w:rsidP="00357563">
            <w:pPr>
              <w:rPr>
                <w:b/>
                <w:bCs/>
                <w:iCs/>
              </w:rPr>
            </w:pPr>
            <w:r w:rsidRPr="00357563">
              <w:rPr>
                <w:b/>
                <w:bCs/>
                <w:iCs/>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7920A4F4"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46526B7" w14:textId="77777777" w:rsidR="00357563" w:rsidRPr="00357563" w:rsidRDefault="00357563" w:rsidP="00357563">
            <w:pPr>
              <w:jc w:val="center"/>
              <w:rPr>
                <w:b/>
                <w:bCs/>
                <w:iCs/>
              </w:rPr>
            </w:pPr>
            <w:r w:rsidRPr="00357563">
              <w:rPr>
                <w:b/>
                <w:bCs/>
                <w:iCs/>
              </w:rPr>
              <w:t>0501</w:t>
            </w:r>
          </w:p>
        </w:tc>
        <w:tc>
          <w:tcPr>
            <w:tcW w:w="1342" w:type="dxa"/>
            <w:tcBorders>
              <w:top w:val="nil"/>
              <w:left w:val="nil"/>
              <w:bottom w:val="single" w:sz="4" w:space="0" w:color="auto"/>
              <w:right w:val="single" w:sz="4" w:space="0" w:color="auto"/>
            </w:tcBorders>
            <w:shd w:val="clear" w:color="auto" w:fill="auto"/>
            <w:hideMark/>
          </w:tcPr>
          <w:p w14:paraId="678B20E8" w14:textId="77777777" w:rsidR="00357563" w:rsidRPr="00357563" w:rsidRDefault="00357563" w:rsidP="00357563">
            <w:pPr>
              <w:jc w:val="center"/>
              <w:rPr>
                <w:b/>
                <w:bCs/>
                <w:iCs/>
              </w:rPr>
            </w:pPr>
            <w:r w:rsidRPr="00357563">
              <w:rPr>
                <w:b/>
                <w:bCs/>
                <w:iCs/>
              </w:rPr>
              <w:t>1113000000</w:t>
            </w:r>
          </w:p>
        </w:tc>
        <w:tc>
          <w:tcPr>
            <w:tcW w:w="643" w:type="dxa"/>
            <w:tcBorders>
              <w:top w:val="nil"/>
              <w:left w:val="nil"/>
              <w:bottom w:val="single" w:sz="4" w:space="0" w:color="auto"/>
              <w:right w:val="single" w:sz="4" w:space="0" w:color="auto"/>
            </w:tcBorders>
            <w:shd w:val="clear" w:color="auto" w:fill="auto"/>
            <w:hideMark/>
          </w:tcPr>
          <w:p w14:paraId="5F7A49C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16E68C2" w14:textId="77777777" w:rsidR="00357563" w:rsidRPr="00357563" w:rsidRDefault="00357563" w:rsidP="00357563">
            <w:pPr>
              <w:jc w:val="right"/>
              <w:rPr>
                <w:b/>
                <w:bCs/>
                <w:iCs/>
              </w:rPr>
            </w:pPr>
            <w:r w:rsidRPr="00357563">
              <w:rPr>
                <w:b/>
                <w:bCs/>
                <w:iCs/>
              </w:rPr>
              <w:t>113,8</w:t>
            </w:r>
          </w:p>
        </w:tc>
      </w:tr>
      <w:tr w:rsidR="00357563" w:rsidRPr="00357563" w14:paraId="604B6C2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E2689E9" w14:textId="77777777" w:rsidR="00357563" w:rsidRPr="00357563" w:rsidRDefault="00357563" w:rsidP="00357563">
            <w:pPr>
              <w:rPr>
                <w:b/>
                <w:bCs/>
                <w:iCs/>
              </w:rPr>
            </w:pPr>
            <w:r w:rsidRPr="00357563">
              <w:rPr>
                <w:b/>
                <w:bCs/>
                <w:iCs/>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07859C72"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2BCF6B00" w14:textId="77777777" w:rsidR="00357563" w:rsidRPr="00357563" w:rsidRDefault="00357563" w:rsidP="00357563">
            <w:pPr>
              <w:jc w:val="center"/>
              <w:rPr>
                <w:b/>
                <w:bCs/>
                <w:iCs/>
              </w:rPr>
            </w:pPr>
            <w:r w:rsidRPr="00357563">
              <w:rPr>
                <w:b/>
                <w:bCs/>
                <w:iCs/>
              </w:rPr>
              <w:t>0501</w:t>
            </w:r>
          </w:p>
        </w:tc>
        <w:tc>
          <w:tcPr>
            <w:tcW w:w="1342" w:type="dxa"/>
            <w:tcBorders>
              <w:top w:val="nil"/>
              <w:left w:val="nil"/>
              <w:bottom w:val="single" w:sz="4" w:space="0" w:color="auto"/>
              <w:right w:val="single" w:sz="4" w:space="0" w:color="auto"/>
            </w:tcBorders>
            <w:shd w:val="clear" w:color="auto" w:fill="auto"/>
            <w:hideMark/>
          </w:tcPr>
          <w:p w14:paraId="4F48B192" w14:textId="77777777" w:rsidR="00357563" w:rsidRPr="00357563" w:rsidRDefault="00357563" w:rsidP="00357563">
            <w:pPr>
              <w:jc w:val="center"/>
              <w:rPr>
                <w:b/>
                <w:bCs/>
                <w:iCs/>
              </w:rPr>
            </w:pPr>
            <w:r w:rsidRPr="00357563">
              <w:rPr>
                <w:b/>
                <w:bCs/>
                <w:iCs/>
              </w:rPr>
              <w:t>1113100000</w:t>
            </w:r>
          </w:p>
        </w:tc>
        <w:tc>
          <w:tcPr>
            <w:tcW w:w="643" w:type="dxa"/>
            <w:tcBorders>
              <w:top w:val="nil"/>
              <w:left w:val="nil"/>
              <w:bottom w:val="single" w:sz="4" w:space="0" w:color="auto"/>
              <w:right w:val="single" w:sz="4" w:space="0" w:color="auto"/>
            </w:tcBorders>
            <w:shd w:val="clear" w:color="auto" w:fill="auto"/>
            <w:hideMark/>
          </w:tcPr>
          <w:p w14:paraId="32D10E5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91F494A" w14:textId="77777777" w:rsidR="00357563" w:rsidRPr="00357563" w:rsidRDefault="00357563" w:rsidP="00357563">
            <w:pPr>
              <w:jc w:val="right"/>
              <w:rPr>
                <w:b/>
                <w:bCs/>
                <w:iCs/>
              </w:rPr>
            </w:pPr>
            <w:r w:rsidRPr="00357563">
              <w:rPr>
                <w:b/>
                <w:bCs/>
                <w:iCs/>
              </w:rPr>
              <w:t>113,8</w:t>
            </w:r>
          </w:p>
        </w:tc>
      </w:tr>
      <w:tr w:rsidR="00357563" w:rsidRPr="00357563" w14:paraId="7F1E766C"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8801C6F"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5CF9E1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8F1F643" w14:textId="77777777" w:rsidR="00357563" w:rsidRPr="00357563" w:rsidRDefault="00357563" w:rsidP="00357563">
            <w:pPr>
              <w:jc w:val="center"/>
              <w:rPr>
                <w:b/>
                <w:bCs/>
                <w:iCs/>
              </w:rPr>
            </w:pPr>
            <w:r w:rsidRPr="00357563">
              <w:rPr>
                <w:b/>
                <w:bCs/>
                <w:iCs/>
              </w:rPr>
              <w:t>0501</w:t>
            </w:r>
          </w:p>
        </w:tc>
        <w:tc>
          <w:tcPr>
            <w:tcW w:w="1342" w:type="dxa"/>
            <w:tcBorders>
              <w:top w:val="nil"/>
              <w:left w:val="nil"/>
              <w:bottom w:val="single" w:sz="4" w:space="0" w:color="auto"/>
              <w:right w:val="single" w:sz="4" w:space="0" w:color="auto"/>
            </w:tcBorders>
            <w:shd w:val="clear" w:color="auto" w:fill="auto"/>
            <w:hideMark/>
          </w:tcPr>
          <w:p w14:paraId="35812A81" w14:textId="77777777" w:rsidR="00357563" w:rsidRPr="00357563" w:rsidRDefault="00357563" w:rsidP="00357563">
            <w:pPr>
              <w:jc w:val="center"/>
              <w:rPr>
                <w:b/>
                <w:bCs/>
                <w:iCs/>
              </w:rPr>
            </w:pPr>
            <w:r w:rsidRPr="00357563">
              <w:rPr>
                <w:b/>
                <w:bCs/>
                <w:iCs/>
              </w:rPr>
              <w:t>1113149999</w:t>
            </w:r>
          </w:p>
        </w:tc>
        <w:tc>
          <w:tcPr>
            <w:tcW w:w="643" w:type="dxa"/>
            <w:tcBorders>
              <w:top w:val="nil"/>
              <w:left w:val="nil"/>
              <w:bottom w:val="single" w:sz="4" w:space="0" w:color="auto"/>
              <w:right w:val="single" w:sz="4" w:space="0" w:color="auto"/>
            </w:tcBorders>
            <w:shd w:val="clear" w:color="auto" w:fill="auto"/>
            <w:hideMark/>
          </w:tcPr>
          <w:p w14:paraId="3748594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D94C38A" w14:textId="77777777" w:rsidR="00357563" w:rsidRPr="00357563" w:rsidRDefault="00357563" w:rsidP="00357563">
            <w:pPr>
              <w:jc w:val="right"/>
              <w:rPr>
                <w:b/>
                <w:bCs/>
                <w:iCs/>
              </w:rPr>
            </w:pPr>
            <w:r w:rsidRPr="00357563">
              <w:rPr>
                <w:b/>
                <w:bCs/>
                <w:iCs/>
              </w:rPr>
              <w:t>113,8</w:t>
            </w:r>
          </w:p>
        </w:tc>
      </w:tr>
      <w:tr w:rsidR="00357563" w:rsidRPr="00357563" w14:paraId="12CD7EA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EB1FFA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DA96B3C"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07838DCE" w14:textId="77777777" w:rsidR="00357563" w:rsidRPr="00357563" w:rsidRDefault="00357563" w:rsidP="00357563">
            <w:pPr>
              <w:jc w:val="center"/>
            </w:pPr>
            <w:r w:rsidRPr="00357563">
              <w:t>0501</w:t>
            </w:r>
          </w:p>
        </w:tc>
        <w:tc>
          <w:tcPr>
            <w:tcW w:w="1342" w:type="dxa"/>
            <w:tcBorders>
              <w:top w:val="nil"/>
              <w:left w:val="nil"/>
              <w:bottom w:val="single" w:sz="4" w:space="0" w:color="auto"/>
              <w:right w:val="single" w:sz="4" w:space="0" w:color="auto"/>
            </w:tcBorders>
            <w:shd w:val="clear" w:color="auto" w:fill="auto"/>
            <w:hideMark/>
          </w:tcPr>
          <w:p w14:paraId="5CE3C35E" w14:textId="77777777" w:rsidR="00357563" w:rsidRPr="00357563" w:rsidRDefault="00357563" w:rsidP="00357563">
            <w:pPr>
              <w:jc w:val="center"/>
            </w:pPr>
            <w:r w:rsidRPr="00357563">
              <w:t>1113149999</w:t>
            </w:r>
          </w:p>
        </w:tc>
        <w:tc>
          <w:tcPr>
            <w:tcW w:w="643" w:type="dxa"/>
            <w:tcBorders>
              <w:top w:val="nil"/>
              <w:left w:val="nil"/>
              <w:bottom w:val="single" w:sz="4" w:space="0" w:color="auto"/>
              <w:right w:val="single" w:sz="4" w:space="0" w:color="auto"/>
            </w:tcBorders>
            <w:shd w:val="clear" w:color="auto" w:fill="auto"/>
            <w:hideMark/>
          </w:tcPr>
          <w:p w14:paraId="28CADB72"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09516648" w14:textId="77777777" w:rsidR="00357563" w:rsidRPr="00357563" w:rsidRDefault="00357563" w:rsidP="00357563">
            <w:pPr>
              <w:jc w:val="right"/>
            </w:pPr>
            <w:r w:rsidRPr="00357563">
              <w:t>113,8</w:t>
            </w:r>
          </w:p>
        </w:tc>
      </w:tr>
      <w:tr w:rsidR="00357563" w:rsidRPr="00357563" w14:paraId="5C4BC3FF"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0814DE5" w14:textId="77777777" w:rsidR="00357563" w:rsidRPr="00357563" w:rsidRDefault="00357563" w:rsidP="00357563">
            <w:pPr>
              <w:rPr>
                <w:b/>
                <w:bCs/>
                <w:iCs/>
              </w:rPr>
            </w:pPr>
            <w:r w:rsidRPr="00357563">
              <w:rPr>
                <w:b/>
                <w:bCs/>
                <w:iCs/>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14:paraId="2B9639FC"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3D3B52B0" w14:textId="77777777" w:rsidR="00357563" w:rsidRPr="00357563" w:rsidRDefault="00357563" w:rsidP="00357563">
            <w:pPr>
              <w:jc w:val="center"/>
              <w:rPr>
                <w:b/>
                <w:bCs/>
                <w:iCs/>
              </w:rPr>
            </w:pPr>
            <w:r w:rsidRPr="00357563">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27DFF11F"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5531FB2A"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797D7057" w14:textId="77777777" w:rsidR="00357563" w:rsidRPr="00357563" w:rsidRDefault="00357563" w:rsidP="00357563">
            <w:pPr>
              <w:jc w:val="right"/>
              <w:rPr>
                <w:b/>
                <w:bCs/>
                <w:iCs/>
              </w:rPr>
            </w:pPr>
            <w:r w:rsidRPr="00357563">
              <w:rPr>
                <w:b/>
                <w:bCs/>
                <w:iCs/>
              </w:rPr>
              <w:t>150 388,8</w:t>
            </w:r>
          </w:p>
        </w:tc>
      </w:tr>
      <w:tr w:rsidR="00357563" w:rsidRPr="00357563" w14:paraId="37B23A4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1AAFA5B"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7536466"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53F9A1C"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04080429"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4294402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C6E1F43" w14:textId="77777777" w:rsidR="00357563" w:rsidRPr="00357563" w:rsidRDefault="00357563" w:rsidP="00357563">
            <w:pPr>
              <w:jc w:val="right"/>
              <w:rPr>
                <w:b/>
                <w:bCs/>
                <w:iCs/>
              </w:rPr>
            </w:pPr>
            <w:r w:rsidRPr="00357563">
              <w:rPr>
                <w:b/>
                <w:bCs/>
                <w:iCs/>
              </w:rPr>
              <w:t>20 388,8</w:t>
            </w:r>
          </w:p>
        </w:tc>
      </w:tr>
      <w:tr w:rsidR="00357563" w:rsidRPr="00357563" w14:paraId="1F41D593"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B72E068" w14:textId="77777777" w:rsidR="00357563" w:rsidRPr="00357563" w:rsidRDefault="00357563" w:rsidP="00357563">
            <w:pPr>
              <w:rPr>
                <w:b/>
                <w:bCs/>
                <w:iCs/>
              </w:rPr>
            </w:pPr>
            <w:r w:rsidRPr="0035756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117C01D"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731D334"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2D805459" w14:textId="77777777" w:rsidR="00357563" w:rsidRPr="00357563" w:rsidRDefault="00357563" w:rsidP="00357563">
            <w:pPr>
              <w:jc w:val="center"/>
              <w:rPr>
                <w:b/>
                <w:bCs/>
                <w:iCs/>
              </w:rPr>
            </w:pPr>
            <w:r w:rsidRPr="00357563">
              <w:rPr>
                <w:b/>
                <w:bCs/>
                <w:iCs/>
              </w:rPr>
              <w:t>1120000000</w:t>
            </w:r>
          </w:p>
        </w:tc>
        <w:tc>
          <w:tcPr>
            <w:tcW w:w="643" w:type="dxa"/>
            <w:tcBorders>
              <w:top w:val="nil"/>
              <w:left w:val="nil"/>
              <w:bottom w:val="single" w:sz="4" w:space="0" w:color="auto"/>
              <w:right w:val="single" w:sz="4" w:space="0" w:color="auto"/>
            </w:tcBorders>
            <w:shd w:val="clear" w:color="auto" w:fill="auto"/>
            <w:hideMark/>
          </w:tcPr>
          <w:p w14:paraId="2F30A7B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89FA31F" w14:textId="77777777" w:rsidR="00357563" w:rsidRPr="00357563" w:rsidRDefault="00357563" w:rsidP="00357563">
            <w:pPr>
              <w:jc w:val="right"/>
              <w:rPr>
                <w:b/>
                <w:bCs/>
                <w:iCs/>
              </w:rPr>
            </w:pPr>
            <w:r w:rsidRPr="00357563">
              <w:rPr>
                <w:b/>
                <w:bCs/>
                <w:iCs/>
              </w:rPr>
              <w:t>20 388,8</w:t>
            </w:r>
          </w:p>
        </w:tc>
      </w:tr>
      <w:tr w:rsidR="00357563" w:rsidRPr="00357563" w14:paraId="0952976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BAB1EE0" w14:textId="77777777" w:rsidR="00357563" w:rsidRPr="00357563" w:rsidRDefault="00357563" w:rsidP="00357563">
            <w:pPr>
              <w:rPr>
                <w:b/>
                <w:bCs/>
                <w:iCs/>
              </w:rPr>
            </w:pPr>
            <w:r w:rsidRPr="0035756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2ECC533D"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FA21928"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38AC171B" w14:textId="77777777" w:rsidR="00357563" w:rsidRPr="00357563" w:rsidRDefault="00357563" w:rsidP="00357563">
            <w:pPr>
              <w:jc w:val="center"/>
              <w:rPr>
                <w:b/>
                <w:bCs/>
                <w:iCs/>
              </w:rPr>
            </w:pPr>
            <w:r w:rsidRPr="00357563">
              <w:rPr>
                <w:b/>
                <w:bCs/>
                <w:iCs/>
              </w:rPr>
              <w:t>1121000000</w:t>
            </w:r>
          </w:p>
        </w:tc>
        <w:tc>
          <w:tcPr>
            <w:tcW w:w="643" w:type="dxa"/>
            <w:tcBorders>
              <w:top w:val="nil"/>
              <w:left w:val="nil"/>
              <w:bottom w:val="single" w:sz="4" w:space="0" w:color="auto"/>
              <w:right w:val="single" w:sz="4" w:space="0" w:color="auto"/>
            </w:tcBorders>
            <w:shd w:val="clear" w:color="auto" w:fill="auto"/>
            <w:hideMark/>
          </w:tcPr>
          <w:p w14:paraId="3CFF3F2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7267491" w14:textId="77777777" w:rsidR="00357563" w:rsidRPr="00357563" w:rsidRDefault="00357563" w:rsidP="00357563">
            <w:pPr>
              <w:jc w:val="right"/>
              <w:rPr>
                <w:b/>
                <w:bCs/>
                <w:iCs/>
              </w:rPr>
            </w:pPr>
            <w:r w:rsidRPr="00357563">
              <w:rPr>
                <w:b/>
                <w:bCs/>
                <w:iCs/>
              </w:rPr>
              <w:t>20 388,8</w:t>
            </w:r>
          </w:p>
        </w:tc>
      </w:tr>
      <w:tr w:rsidR="00357563" w:rsidRPr="00357563" w14:paraId="71997C3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086EACA"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12EA0CD8"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7FB7C8E"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45E6355E" w14:textId="77777777" w:rsidR="00357563" w:rsidRPr="00357563" w:rsidRDefault="00357563" w:rsidP="00357563">
            <w:pPr>
              <w:jc w:val="center"/>
              <w:rPr>
                <w:b/>
                <w:bCs/>
                <w:iCs/>
              </w:rPr>
            </w:pPr>
            <w:r w:rsidRPr="00357563">
              <w:rPr>
                <w:b/>
                <w:bCs/>
                <w:iCs/>
              </w:rPr>
              <w:t>1121200000</w:t>
            </w:r>
          </w:p>
        </w:tc>
        <w:tc>
          <w:tcPr>
            <w:tcW w:w="643" w:type="dxa"/>
            <w:tcBorders>
              <w:top w:val="nil"/>
              <w:left w:val="nil"/>
              <w:bottom w:val="single" w:sz="4" w:space="0" w:color="auto"/>
              <w:right w:val="single" w:sz="4" w:space="0" w:color="auto"/>
            </w:tcBorders>
            <w:shd w:val="clear" w:color="auto" w:fill="auto"/>
            <w:hideMark/>
          </w:tcPr>
          <w:p w14:paraId="2B9A329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59288DD" w14:textId="77777777" w:rsidR="00357563" w:rsidRPr="00357563" w:rsidRDefault="00357563" w:rsidP="00357563">
            <w:pPr>
              <w:jc w:val="right"/>
              <w:rPr>
                <w:b/>
                <w:bCs/>
                <w:iCs/>
              </w:rPr>
            </w:pPr>
            <w:r w:rsidRPr="00357563">
              <w:rPr>
                <w:b/>
                <w:bCs/>
                <w:iCs/>
              </w:rPr>
              <w:t>20 388,8</w:t>
            </w:r>
          </w:p>
        </w:tc>
      </w:tr>
      <w:tr w:rsidR="00357563" w:rsidRPr="00357563" w14:paraId="5AD1EAF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83F6CCD"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43DC31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0717821"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4C1A8E16" w14:textId="77777777" w:rsidR="00357563" w:rsidRPr="00357563" w:rsidRDefault="00357563" w:rsidP="00357563">
            <w:pPr>
              <w:jc w:val="center"/>
              <w:rPr>
                <w:b/>
                <w:bCs/>
                <w:iCs/>
              </w:rPr>
            </w:pPr>
            <w:r w:rsidRPr="00357563">
              <w:rPr>
                <w:b/>
                <w:bCs/>
                <w:iCs/>
              </w:rPr>
              <w:t>1121249999</w:t>
            </w:r>
          </w:p>
        </w:tc>
        <w:tc>
          <w:tcPr>
            <w:tcW w:w="643" w:type="dxa"/>
            <w:tcBorders>
              <w:top w:val="nil"/>
              <w:left w:val="nil"/>
              <w:bottom w:val="single" w:sz="4" w:space="0" w:color="auto"/>
              <w:right w:val="single" w:sz="4" w:space="0" w:color="auto"/>
            </w:tcBorders>
            <w:shd w:val="clear" w:color="auto" w:fill="auto"/>
            <w:hideMark/>
          </w:tcPr>
          <w:p w14:paraId="31C9C4D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4909C89" w14:textId="77777777" w:rsidR="00357563" w:rsidRPr="00357563" w:rsidRDefault="00357563" w:rsidP="00357563">
            <w:pPr>
              <w:jc w:val="right"/>
              <w:rPr>
                <w:b/>
                <w:bCs/>
                <w:iCs/>
              </w:rPr>
            </w:pPr>
            <w:r w:rsidRPr="00357563">
              <w:rPr>
                <w:b/>
                <w:bCs/>
                <w:iCs/>
              </w:rPr>
              <w:t>20 388,8</w:t>
            </w:r>
          </w:p>
        </w:tc>
      </w:tr>
      <w:tr w:rsidR="00357563" w:rsidRPr="00357563" w14:paraId="73145CB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230E718"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91E4EDF"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4AC4A1F8" w14:textId="77777777" w:rsidR="00357563" w:rsidRPr="00357563" w:rsidRDefault="00357563" w:rsidP="00357563">
            <w:pPr>
              <w:jc w:val="center"/>
            </w:pPr>
            <w:r w:rsidRPr="00357563">
              <w:t>0502</w:t>
            </w:r>
          </w:p>
        </w:tc>
        <w:tc>
          <w:tcPr>
            <w:tcW w:w="1342" w:type="dxa"/>
            <w:tcBorders>
              <w:top w:val="nil"/>
              <w:left w:val="nil"/>
              <w:bottom w:val="single" w:sz="4" w:space="0" w:color="auto"/>
              <w:right w:val="single" w:sz="4" w:space="0" w:color="auto"/>
            </w:tcBorders>
            <w:shd w:val="clear" w:color="auto" w:fill="auto"/>
            <w:hideMark/>
          </w:tcPr>
          <w:p w14:paraId="74868294"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674C5FA6"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77FE551E" w14:textId="77777777" w:rsidR="00357563" w:rsidRPr="00357563" w:rsidRDefault="00357563" w:rsidP="00357563">
            <w:pPr>
              <w:jc w:val="right"/>
            </w:pPr>
            <w:r w:rsidRPr="00357563">
              <w:t>20 153,2</w:t>
            </w:r>
          </w:p>
        </w:tc>
      </w:tr>
      <w:tr w:rsidR="00357563" w:rsidRPr="00357563" w14:paraId="5EB34A9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F363D1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ED25607"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363B06B6" w14:textId="77777777" w:rsidR="00357563" w:rsidRPr="00357563" w:rsidRDefault="00357563" w:rsidP="00357563">
            <w:pPr>
              <w:jc w:val="center"/>
            </w:pPr>
            <w:r w:rsidRPr="00357563">
              <w:t>0502</w:t>
            </w:r>
          </w:p>
        </w:tc>
        <w:tc>
          <w:tcPr>
            <w:tcW w:w="1342" w:type="dxa"/>
            <w:tcBorders>
              <w:top w:val="nil"/>
              <w:left w:val="nil"/>
              <w:bottom w:val="single" w:sz="4" w:space="0" w:color="auto"/>
              <w:right w:val="single" w:sz="4" w:space="0" w:color="auto"/>
            </w:tcBorders>
            <w:shd w:val="clear" w:color="auto" w:fill="auto"/>
            <w:hideMark/>
          </w:tcPr>
          <w:p w14:paraId="117D487D"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0E52AB1F"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47B7139" w14:textId="77777777" w:rsidR="00357563" w:rsidRPr="00357563" w:rsidRDefault="00357563" w:rsidP="00357563">
            <w:pPr>
              <w:jc w:val="right"/>
            </w:pPr>
            <w:r w:rsidRPr="00357563">
              <w:t>235,6</w:t>
            </w:r>
          </w:p>
        </w:tc>
      </w:tr>
      <w:tr w:rsidR="00357563" w:rsidRPr="00357563" w14:paraId="38DB71F4"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F411CC8" w14:textId="77777777" w:rsidR="00357563" w:rsidRPr="00357563" w:rsidRDefault="00357563" w:rsidP="00357563">
            <w:pPr>
              <w:rPr>
                <w:b/>
                <w:bCs/>
                <w:iCs/>
              </w:rPr>
            </w:pPr>
            <w:r w:rsidRPr="00357563">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FF9F8A7"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53C4E9E5" w14:textId="77777777" w:rsidR="00357563" w:rsidRPr="00357563" w:rsidRDefault="00357563" w:rsidP="00357563">
            <w:pPr>
              <w:jc w:val="center"/>
              <w:rPr>
                <w:b/>
                <w:bCs/>
                <w:iCs/>
              </w:rPr>
            </w:pPr>
            <w:r w:rsidRPr="00357563">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444DDE1E" w14:textId="77777777" w:rsidR="00357563" w:rsidRPr="00357563" w:rsidRDefault="00357563" w:rsidP="00357563">
            <w:pPr>
              <w:jc w:val="center"/>
              <w:rPr>
                <w:b/>
                <w:bCs/>
                <w:iCs/>
              </w:rPr>
            </w:pPr>
            <w:r w:rsidRPr="00357563">
              <w:rPr>
                <w:b/>
                <w:bCs/>
                <w:iCs/>
              </w:rPr>
              <w:t>1400000000</w:t>
            </w:r>
          </w:p>
        </w:tc>
        <w:tc>
          <w:tcPr>
            <w:tcW w:w="643" w:type="dxa"/>
            <w:tcBorders>
              <w:top w:val="single" w:sz="4" w:space="0" w:color="auto"/>
              <w:left w:val="nil"/>
              <w:bottom w:val="single" w:sz="4" w:space="0" w:color="auto"/>
              <w:right w:val="single" w:sz="4" w:space="0" w:color="auto"/>
            </w:tcBorders>
            <w:shd w:val="clear" w:color="auto" w:fill="auto"/>
            <w:hideMark/>
          </w:tcPr>
          <w:p w14:paraId="7A4EFC4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3308E9A" w14:textId="77777777" w:rsidR="00357563" w:rsidRPr="00357563" w:rsidRDefault="00357563" w:rsidP="00357563">
            <w:pPr>
              <w:jc w:val="right"/>
              <w:rPr>
                <w:b/>
                <w:bCs/>
                <w:iCs/>
              </w:rPr>
            </w:pPr>
            <w:r w:rsidRPr="00357563">
              <w:rPr>
                <w:b/>
                <w:bCs/>
                <w:iCs/>
              </w:rPr>
              <w:t>114 000,0</w:t>
            </w:r>
          </w:p>
        </w:tc>
      </w:tr>
      <w:tr w:rsidR="00357563" w:rsidRPr="00357563" w14:paraId="7CD0AA1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5AF6678" w14:textId="77777777" w:rsidR="00357563" w:rsidRPr="00357563" w:rsidRDefault="00357563" w:rsidP="00357563">
            <w:pPr>
              <w:rPr>
                <w:b/>
                <w:bCs/>
                <w:iCs/>
              </w:rPr>
            </w:pPr>
            <w:r w:rsidRPr="00357563">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14:paraId="44FAF8B6"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B244644"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69A88AF9" w14:textId="77777777" w:rsidR="00357563" w:rsidRPr="00357563" w:rsidRDefault="00357563" w:rsidP="00357563">
            <w:pPr>
              <w:jc w:val="center"/>
              <w:rPr>
                <w:b/>
                <w:bCs/>
                <w:iCs/>
              </w:rPr>
            </w:pPr>
            <w:r w:rsidRPr="00357563">
              <w:rPr>
                <w:b/>
                <w:bCs/>
                <w:iCs/>
              </w:rPr>
              <w:t>1412000000</w:t>
            </w:r>
          </w:p>
        </w:tc>
        <w:tc>
          <w:tcPr>
            <w:tcW w:w="643" w:type="dxa"/>
            <w:tcBorders>
              <w:top w:val="nil"/>
              <w:left w:val="nil"/>
              <w:bottom w:val="single" w:sz="4" w:space="0" w:color="auto"/>
              <w:right w:val="single" w:sz="4" w:space="0" w:color="auto"/>
            </w:tcBorders>
            <w:shd w:val="clear" w:color="auto" w:fill="auto"/>
            <w:hideMark/>
          </w:tcPr>
          <w:p w14:paraId="01E85E6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A7B71FC" w14:textId="77777777" w:rsidR="00357563" w:rsidRPr="00357563" w:rsidRDefault="00357563" w:rsidP="00357563">
            <w:pPr>
              <w:jc w:val="right"/>
              <w:rPr>
                <w:b/>
                <w:bCs/>
                <w:iCs/>
              </w:rPr>
            </w:pPr>
            <w:r w:rsidRPr="00357563">
              <w:rPr>
                <w:b/>
                <w:bCs/>
                <w:iCs/>
              </w:rPr>
              <w:t>114 000,0</w:t>
            </w:r>
          </w:p>
        </w:tc>
      </w:tr>
      <w:tr w:rsidR="00357563" w:rsidRPr="00357563" w14:paraId="44CD8A87"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6C1A0128" w14:textId="77777777" w:rsidR="00357563" w:rsidRPr="00357563" w:rsidRDefault="00357563" w:rsidP="007819D4">
            <w:pPr>
              <w:rPr>
                <w:b/>
                <w:bCs/>
                <w:iCs/>
              </w:rPr>
            </w:pPr>
            <w:r w:rsidRPr="00357563">
              <w:rPr>
                <w:b/>
                <w:bCs/>
                <w:iCs/>
              </w:rPr>
              <w:t>Реконструкция системы электроснабжения населенных пунктов Тофаларии д.Нерха, с.Алыгджер, с. Верхняя Гутара со строительством генерирующих объектов на основе возобновляемых источников энергии с.</w:t>
            </w:r>
            <w:r w:rsidR="007819D4">
              <w:rPr>
                <w:b/>
                <w:bCs/>
                <w:iCs/>
              </w:rPr>
              <w:t xml:space="preserve"> Алыгджер</w:t>
            </w:r>
            <w:r w:rsidRPr="00357563">
              <w:rPr>
                <w:b/>
                <w:bCs/>
                <w:iCs/>
              </w:rPr>
              <w:t xml:space="preserve">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14:paraId="3CAB3C6A"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039831B"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0967590F" w14:textId="77777777" w:rsidR="00357563" w:rsidRPr="00357563" w:rsidRDefault="00357563" w:rsidP="00357563">
            <w:pPr>
              <w:jc w:val="center"/>
              <w:rPr>
                <w:b/>
                <w:bCs/>
                <w:iCs/>
              </w:rPr>
            </w:pPr>
            <w:r w:rsidRPr="00357563">
              <w:rPr>
                <w:b/>
                <w:bCs/>
                <w:iCs/>
              </w:rPr>
              <w:t>1412300000</w:t>
            </w:r>
          </w:p>
        </w:tc>
        <w:tc>
          <w:tcPr>
            <w:tcW w:w="643" w:type="dxa"/>
            <w:tcBorders>
              <w:top w:val="nil"/>
              <w:left w:val="nil"/>
              <w:bottom w:val="single" w:sz="4" w:space="0" w:color="auto"/>
              <w:right w:val="single" w:sz="4" w:space="0" w:color="auto"/>
            </w:tcBorders>
            <w:shd w:val="clear" w:color="auto" w:fill="auto"/>
            <w:hideMark/>
          </w:tcPr>
          <w:p w14:paraId="5CD05B6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4F7F25" w14:textId="77777777" w:rsidR="00357563" w:rsidRPr="00357563" w:rsidRDefault="00357563" w:rsidP="00357563">
            <w:pPr>
              <w:jc w:val="right"/>
              <w:rPr>
                <w:b/>
                <w:bCs/>
                <w:iCs/>
              </w:rPr>
            </w:pPr>
            <w:r w:rsidRPr="00357563">
              <w:rPr>
                <w:b/>
                <w:bCs/>
                <w:iCs/>
              </w:rPr>
              <w:t>114 000,0</w:t>
            </w:r>
          </w:p>
        </w:tc>
      </w:tr>
      <w:tr w:rsidR="00357563" w:rsidRPr="00357563" w14:paraId="63B0D701" w14:textId="77777777" w:rsidTr="006C5C45">
        <w:trPr>
          <w:gridAfter w:val="1"/>
          <w:wAfter w:w="372" w:type="dxa"/>
          <w:trHeight w:val="1224"/>
        </w:trPr>
        <w:tc>
          <w:tcPr>
            <w:tcW w:w="4673" w:type="dxa"/>
            <w:tcBorders>
              <w:top w:val="nil"/>
              <w:left w:val="single" w:sz="4" w:space="0" w:color="auto"/>
              <w:bottom w:val="single" w:sz="4" w:space="0" w:color="auto"/>
              <w:right w:val="single" w:sz="4" w:space="0" w:color="auto"/>
            </w:tcBorders>
            <w:shd w:val="clear" w:color="auto" w:fill="auto"/>
            <w:hideMark/>
          </w:tcPr>
          <w:p w14:paraId="1C483FF3" w14:textId="77777777" w:rsidR="00357563" w:rsidRPr="00357563" w:rsidRDefault="00357563" w:rsidP="00357563">
            <w:pPr>
              <w:rPr>
                <w:b/>
                <w:bCs/>
                <w:iCs/>
              </w:rPr>
            </w:pPr>
            <w:r w:rsidRPr="00357563">
              <w:rPr>
                <w:b/>
                <w:bCs/>
                <w:iCs/>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14:paraId="1ACA1E21"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6F28B17"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31CEC68D" w14:textId="77777777" w:rsidR="00357563" w:rsidRPr="00357563" w:rsidRDefault="00357563" w:rsidP="00357563">
            <w:pPr>
              <w:jc w:val="center"/>
              <w:rPr>
                <w:b/>
                <w:bCs/>
                <w:iCs/>
              </w:rPr>
            </w:pPr>
            <w:r w:rsidRPr="00357563">
              <w:rPr>
                <w:b/>
                <w:bCs/>
                <w:iCs/>
              </w:rPr>
              <w:t>14123S2954</w:t>
            </w:r>
          </w:p>
        </w:tc>
        <w:tc>
          <w:tcPr>
            <w:tcW w:w="643" w:type="dxa"/>
            <w:tcBorders>
              <w:top w:val="nil"/>
              <w:left w:val="nil"/>
              <w:bottom w:val="single" w:sz="4" w:space="0" w:color="auto"/>
              <w:right w:val="single" w:sz="4" w:space="0" w:color="auto"/>
            </w:tcBorders>
            <w:shd w:val="clear" w:color="auto" w:fill="auto"/>
            <w:hideMark/>
          </w:tcPr>
          <w:p w14:paraId="64A3D6D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C765BE8" w14:textId="77777777" w:rsidR="00357563" w:rsidRPr="00357563" w:rsidRDefault="00357563" w:rsidP="00357563">
            <w:pPr>
              <w:jc w:val="right"/>
              <w:rPr>
                <w:b/>
                <w:bCs/>
                <w:iCs/>
              </w:rPr>
            </w:pPr>
            <w:r w:rsidRPr="00357563">
              <w:rPr>
                <w:b/>
                <w:bCs/>
                <w:iCs/>
              </w:rPr>
              <w:t>114 000,0</w:t>
            </w:r>
          </w:p>
        </w:tc>
      </w:tr>
      <w:tr w:rsidR="00357563" w:rsidRPr="00357563" w14:paraId="70BF0A4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23527CB" w14:textId="77777777" w:rsidR="00357563" w:rsidRPr="00357563" w:rsidRDefault="00357563" w:rsidP="00357563">
            <w:r w:rsidRPr="0035756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1C4455D7"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049DCA56" w14:textId="77777777" w:rsidR="00357563" w:rsidRPr="00357563" w:rsidRDefault="00357563" w:rsidP="00357563">
            <w:pPr>
              <w:jc w:val="center"/>
            </w:pPr>
            <w:r w:rsidRPr="00357563">
              <w:t>0502</w:t>
            </w:r>
          </w:p>
        </w:tc>
        <w:tc>
          <w:tcPr>
            <w:tcW w:w="1342" w:type="dxa"/>
            <w:tcBorders>
              <w:top w:val="nil"/>
              <w:left w:val="nil"/>
              <w:bottom w:val="single" w:sz="4" w:space="0" w:color="auto"/>
              <w:right w:val="single" w:sz="4" w:space="0" w:color="auto"/>
            </w:tcBorders>
            <w:shd w:val="clear" w:color="auto" w:fill="auto"/>
            <w:hideMark/>
          </w:tcPr>
          <w:p w14:paraId="346805AE" w14:textId="77777777" w:rsidR="00357563" w:rsidRPr="00357563" w:rsidRDefault="00357563" w:rsidP="00357563">
            <w:pPr>
              <w:jc w:val="center"/>
            </w:pPr>
            <w:r w:rsidRPr="00357563">
              <w:t>14123S2954</w:t>
            </w:r>
          </w:p>
        </w:tc>
        <w:tc>
          <w:tcPr>
            <w:tcW w:w="643" w:type="dxa"/>
            <w:tcBorders>
              <w:top w:val="nil"/>
              <w:left w:val="nil"/>
              <w:bottom w:val="single" w:sz="4" w:space="0" w:color="auto"/>
              <w:right w:val="single" w:sz="4" w:space="0" w:color="auto"/>
            </w:tcBorders>
            <w:shd w:val="clear" w:color="auto" w:fill="auto"/>
            <w:hideMark/>
          </w:tcPr>
          <w:p w14:paraId="15AEC625" w14:textId="77777777" w:rsidR="00357563" w:rsidRPr="00357563" w:rsidRDefault="00357563" w:rsidP="00357563">
            <w:pPr>
              <w:jc w:val="center"/>
            </w:pPr>
            <w:r w:rsidRPr="00357563">
              <w:t>400</w:t>
            </w:r>
          </w:p>
        </w:tc>
        <w:tc>
          <w:tcPr>
            <w:tcW w:w="1275" w:type="dxa"/>
            <w:tcBorders>
              <w:top w:val="nil"/>
              <w:left w:val="nil"/>
              <w:bottom w:val="single" w:sz="4" w:space="0" w:color="auto"/>
              <w:right w:val="single" w:sz="4" w:space="0" w:color="auto"/>
            </w:tcBorders>
            <w:shd w:val="clear" w:color="auto" w:fill="auto"/>
            <w:hideMark/>
          </w:tcPr>
          <w:p w14:paraId="6CF43C6D" w14:textId="77777777" w:rsidR="00357563" w:rsidRPr="00357563" w:rsidRDefault="00357563" w:rsidP="00357563">
            <w:pPr>
              <w:jc w:val="right"/>
            </w:pPr>
            <w:r w:rsidRPr="00357563">
              <w:t>114 000,0</w:t>
            </w:r>
          </w:p>
        </w:tc>
      </w:tr>
      <w:tr w:rsidR="00357563" w:rsidRPr="00357563" w14:paraId="0CBA4701"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BF9EFD3" w14:textId="77777777" w:rsidR="00357563" w:rsidRPr="00357563" w:rsidRDefault="00357563" w:rsidP="00357563">
            <w:pPr>
              <w:rPr>
                <w:b/>
                <w:bCs/>
                <w:iCs/>
              </w:rPr>
            </w:pPr>
            <w:r w:rsidRPr="00357563">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6E726E1B"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36F6F6C6" w14:textId="77777777" w:rsidR="00357563" w:rsidRPr="00357563" w:rsidRDefault="00357563" w:rsidP="00357563">
            <w:pPr>
              <w:jc w:val="center"/>
              <w:rPr>
                <w:b/>
                <w:bCs/>
                <w:iCs/>
              </w:rPr>
            </w:pPr>
            <w:r w:rsidRPr="00357563">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3B65D23C" w14:textId="77777777" w:rsidR="00357563" w:rsidRPr="00357563" w:rsidRDefault="00357563" w:rsidP="00357563">
            <w:pPr>
              <w:jc w:val="center"/>
              <w:rPr>
                <w:b/>
                <w:bCs/>
                <w:iCs/>
              </w:rPr>
            </w:pPr>
            <w:r w:rsidRPr="00357563">
              <w:rPr>
                <w:b/>
                <w:bCs/>
                <w:iCs/>
              </w:rPr>
              <w:t>1600000000</w:t>
            </w:r>
          </w:p>
        </w:tc>
        <w:tc>
          <w:tcPr>
            <w:tcW w:w="643" w:type="dxa"/>
            <w:tcBorders>
              <w:top w:val="single" w:sz="4" w:space="0" w:color="auto"/>
              <w:left w:val="nil"/>
              <w:bottom w:val="single" w:sz="4" w:space="0" w:color="auto"/>
              <w:right w:val="single" w:sz="4" w:space="0" w:color="auto"/>
            </w:tcBorders>
            <w:shd w:val="clear" w:color="auto" w:fill="auto"/>
            <w:hideMark/>
          </w:tcPr>
          <w:p w14:paraId="4C3F2C8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E9B0923" w14:textId="77777777" w:rsidR="00357563" w:rsidRPr="00357563" w:rsidRDefault="00357563" w:rsidP="00357563">
            <w:pPr>
              <w:jc w:val="right"/>
              <w:rPr>
                <w:b/>
                <w:bCs/>
                <w:iCs/>
              </w:rPr>
            </w:pPr>
            <w:r w:rsidRPr="00357563">
              <w:rPr>
                <w:b/>
                <w:bCs/>
                <w:iCs/>
              </w:rPr>
              <w:t>16 000,0</w:t>
            </w:r>
          </w:p>
        </w:tc>
      </w:tr>
      <w:tr w:rsidR="00357563" w:rsidRPr="00357563" w14:paraId="2BAD3A13"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142A92F" w14:textId="77777777" w:rsidR="00357563" w:rsidRPr="00357563" w:rsidRDefault="00357563" w:rsidP="00357563">
            <w:pPr>
              <w:rPr>
                <w:b/>
                <w:bCs/>
                <w:iCs/>
              </w:rPr>
            </w:pPr>
            <w:r w:rsidRPr="00357563">
              <w:rPr>
                <w:b/>
                <w:bCs/>
                <w:iCs/>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14:paraId="55615647"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237B258"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7DC1978E" w14:textId="77777777" w:rsidR="00357563" w:rsidRPr="00357563" w:rsidRDefault="00357563" w:rsidP="00357563">
            <w:pPr>
              <w:jc w:val="center"/>
              <w:rPr>
                <w:b/>
                <w:bCs/>
                <w:iCs/>
              </w:rPr>
            </w:pPr>
            <w:r w:rsidRPr="00357563">
              <w:rPr>
                <w:b/>
                <w:bCs/>
                <w:iCs/>
              </w:rPr>
              <w:t>1611000000</w:t>
            </w:r>
          </w:p>
        </w:tc>
        <w:tc>
          <w:tcPr>
            <w:tcW w:w="643" w:type="dxa"/>
            <w:tcBorders>
              <w:top w:val="nil"/>
              <w:left w:val="nil"/>
              <w:bottom w:val="single" w:sz="4" w:space="0" w:color="auto"/>
              <w:right w:val="single" w:sz="4" w:space="0" w:color="auto"/>
            </w:tcBorders>
            <w:shd w:val="clear" w:color="auto" w:fill="auto"/>
            <w:hideMark/>
          </w:tcPr>
          <w:p w14:paraId="06E02EA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1699CB2" w14:textId="77777777" w:rsidR="00357563" w:rsidRPr="00357563" w:rsidRDefault="00357563" w:rsidP="00357563">
            <w:pPr>
              <w:jc w:val="right"/>
              <w:rPr>
                <w:b/>
                <w:bCs/>
                <w:iCs/>
              </w:rPr>
            </w:pPr>
            <w:r w:rsidRPr="00357563">
              <w:rPr>
                <w:b/>
                <w:bCs/>
                <w:iCs/>
              </w:rPr>
              <w:t>16 000,0</w:t>
            </w:r>
          </w:p>
        </w:tc>
      </w:tr>
      <w:tr w:rsidR="00357563" w:rsidRPr="00357563" w14:paraId="686A5A3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F99A379" w14:textId="77777777" w:rsidR="00357563" w:rsidRPr="00357563" w:rsidRDefault="00357563" w:rsidP="00357563">
            <w:pPr>
              <w:rPr>
                <w:b/>
                <w:bCs/>
                <w:iCs/>
              </w:rPr>
            </w:pPr>
            <w:r w:rsidRPr="00357563">
              <w:rPr>
                <w:b/>
                <w:bCs/>
                <w:iCs/>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14:paraId="3421381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972A499"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3E216949" w14:textId="77777777" w:rsidR="00357563" w:rsidRPr="00357563" w:rsidRDefault="00357563" w:rsidP="00357563">
            <w:pPr>
              <w:jc w:val="center"/>
              <w:rPr>
                <w:b/>
                <w:bCs/>
                <w:iCs/>
              </w:rPr>
            </w:pPr>
            <w:r w:rsidRPr="00357563">
              <w:rPr>
                <w:b/>
                <w:bCs/>
                <w:iCs/>
              </w:rPr>
              <w:t>1611300000</w:t>
            </w:r>
          </w:p>
        </w:tc>
        <w:tc>
          <w:tcPr>
            <w:tcW w:w="643" w:type="dxa"/>
            <w:tcBorders>
              <w:top w:val="nil"/>
              <w:left w:val="nil"/>
              <w:bottom w:val="single" w:sz="4" w:space="0" w:color="auto"/>
              <w:right w:val="single" w:sz="4" w:space="0" w:color="auto"/>
            </w:tcBorders>
            <w:shd w:val="clear" w:color="auto" w:fill="auto"/>
            <w:hideMark/>
          </w:tcPr>
          <w:p w14:paraId="22D0D7F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0FA9672" w14:textId="77777777" w:rsidR="00357563" w:rsidRPr="00357563" w:rsidRDefault="00357563" w:rsidP="00357563">
            <w:pPr>
              <w:jc w:val="right"/>
              <w:rPr>
                <w:b/>
                <w:bCs/>
                <w:iCs/>
              </w:rPr>
            </w:pPr>
            <w:r w:rsidRPr="00357563">
              <w:rPr>
                <w:b/>
                <w:bCs/>
                <w:iCs/>
              </w:rPr>
              <w:t>16 000,0</w:t>
            </w:r>
          </w:p>
        </w:tc>
      </w:tr>
      <w:tr w:rsidR="00357563" w:rsidRPr="00357563" w14:paraId="5254A04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3140922"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2AF41A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877925E" w14:textId="77777777" w:rsidR="00357563" w:rsidRPr="00357563" w:rsidRDefault="00357563" w:rsidP="00357563">
            <w:pPr>
              <w:jc w:val="center"/>
              <w:rPr>
                <w:b/>
                <w:bCs/>
                <w:iCs/>
              </w:rPr>
            </w:pPr>
            <w:r w:rsidRPr="00357563">
              <w:rPr>
                <w:b/>
                <w:bCs/>
                <w:iCs/>
              </w:rPr>
              <w:t>0502</w:t>
            </w:r>
          </w:p>
        </w:tc>
        <w:tc>
          <w:tcPr>
            <w:tcW w:w="1342" w:type="dxa"/>
            <w:tcBorders>
              <w:top w:val="nil"/>
              <w:left w:val="nil"/>
              <w:bottom w:val="single" w:sz="4" w:space="0" w:color="auto"/>
              <w:right w:val="single" w:sz="4" w:space="0" w:color="auto"/>
            </w:tcBorders>
            <w:shd w:val="clear" w:color="auto" w:fill="auto"/>
            <w:hideMark/>
          </w:tcPr>
          <w:p w14:paraId="7E36F809" w14:textId="77777777" w:rsidR="00357563" w:rsidRPr="00357563" w:rsidRDefault="00357563" w:rsidP="00357563">
            <w:pPr>
              <w:jc w:val="center"/>
              <w:rPr>
                <w:b/>
                <w:bCs/>
                <w:iCs/>
              </w:rPr>
            </w:pPr>
            <w:r w:rsidRPr="00357563">
              <w:rPr>
                <w:b/>
                <w:bCs/>
                <w:iCs/>
              </w:rPr>
              <w:t>1611349999</w:t>
            </w:r>
          </w:p>
        </w:tc>
        <w:tc>
          <w:tcPr>
            <w:tcW w:w="643" w:type="dxa"/>
            <w:tcBorders>
              <w:top w:val="nil"/>
              <w:left w:val="nil"/>
              <w:bottom w:val="single" w:sz="4" w:space="0" w:color="auto"/>
              <w:right w:val="single" w:sz="4" w:space="0" w:color="auto"/>
            </w:tcBorders>
            <w:shd w:val="clear" w:color="auto" w:fill="auto"/>
            <w:hideMark/>
          </w:tcPr>
          <w:p w14:paraId="1DD673F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2ADC5C" w14:textId="77777777" w:rsidR="00357563" w:rsidRPr="00357563" w:rsidRDefault="00357563" w:rsidP="00357563">
            <w:pPr>
              <w:jc w:val="right"/>
              <w:rPr>
                <w:b/>
                <w:bCs/>
                <w:iCs/>
              </w:rPr>
            </w:pPr>
            <w:r w:rsidRPr="00357563">
              <w:rPr>
                <w:b/>
                <w:bCs/>
                <w:iCs/>
              </w:rPr>
              <w:t>16 000,0</w:t>
            </w:r>
          </w:p>
        </w:tc>
      </w:tr>
      <w:tr w:rsidR="00357563" w:rsidRPr="00357563" w14:paraId="1E7BF07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139551A8"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26A64A8"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6A47DF0" w14:textId="77777777" w:rsidR="00357563" w:rsidRPr="00357563" w:rsidRDefault="00357563" w:rsidP="00357563">
            <w:pPr>
              <w:jc w:val="center"/>
            </w:pPr>
            <w:r w:rsidRPr="00357563">
              <w:t>0502</w:t>
            </w:r>
          </w:p>
        </w:tc>
        <w:tc>
          <w:tcPr>
            <w:tcW w:w="1342" w:type="dxa"/>
            <w:tcBorders>
              <w:top w:val="nil"/>
              <w:left w:val="nil"/>
              <w:bottom w:val="single" w:sz="4" w:space="0" w:color="auto"/>
              <w:right w:val="single" w:sz="4" w:space="0" w:color="auto"/>
            </w:tcBorders>
            <w:shd w:val="clear" w:color="auto" w:fill="auto"/>
            <w:hideMark/>
          </w:tcPr>
          <w:p w14:paraId="0F80322A" w14:textId="77777777" w:rsidR="00357563" w:rsidRPr="00357563" w:rsidRDefault="00357563" w:rsidP="00357563">
            <w:pPr>
              <w:jc w:val="center"/>
            </w:pPr>
            <w:r w:rsidRPr="00357563">
              <w:t>1611349999</w:t>
            </w:r>
          </w:p>
        </w:tc>
        <w:tc>
          <w:tcPr>
            <w:tcW w:w="643" w:type="dxa"/>
            <w:tcBorders>
              <w:top w:val="nil"/>
              <w:left w:val="nil"/>
              <w:bottom w:val="single" w:sz="4" w:space="0" w:color="auto"/>
              <w:right w:val="single" w:sz="4" w:space="0" w:color="auto"/>
            </w:tcBorders>
            <w:shd w:val="clear" w:color="auto" w:fill="auto"/>
            <w:hideMark/>
          </w:tcPr>
          <w:p w14:paraId="44111DCB"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5FB0D8D9" w14:textId="77777777" w:rsidR="00357563" w:rsidRPr="00357563" w:rsidRDefault="00357563" w:rsidP="00357563">
            <w:pPr>
              <w:jc w:val="right"/>
            </w:pPr>
            <w:r w:rsidRPr="00357563">
              <w:t>16 000,0</w:t>
            </w:r>
          </w:p>
        </w:tc>
      </w:tr>
      <w:tr w:rsidR="00357563" w:rsidRPr="00357563" w14:paraId="50683B10"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3C429AC" w14:textId="77777777" w:rsidR="00357563" w:rsidRPr="00357563" w:rsidRDefault="00357563" w:rsidP="00357563">
            <w:pPr>
              <w:rPr>
                <w:b/>
                <w:bCs/>
                <w:iCs/>
              </w:rPr>
            </w:pPr>
            <w:r w:rsidRPr="00357563">
              <w:rPr>
                <w:b/>
                <w:bCs/>
                <w:iCs/>
              </w:rPr>
              <w:t>Благоустройство</w:t>
            </w:r>
          </w:p>
        </w:tc>
        <w:tc>
          <w:tcPr>
            <w:tcW w:w="762" w:type="dxa"/>
            <w:tcBorders>
              <w:top w:val="single" w:sz="4" w:space="0" w:color="auto"/>
              <w:left w:val="nil"/>
              <w:bottom w:val="single" w:sz="4" w:space="0" w:color="auto"/>
              <w:right w:val="single" w:sz="4" w:space="0" w:color="auto"/>
            </w:tcBorders>
            <w:shd w:val="clear" w:color="auto" w:fill="auto"/>
            <w:hideMark/>
          </w:tcPr>
          <w:p w14:paraId="677F604F"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1C9E92B7" w14:textId="77777777" w:rsidR="00357563" w:rsidRPr="00357563" w:rsidRDefault="00357563" w:rsidP="00357563">
            <w:pPr>
              <w:jc w:val="center"/>
              <w:rPr>
                <w:b/>
                <w:bCs/>
                <w:iCs/>
              </w:rPr>
            </w:pPr>
            <w:r w:rsidRPr="00357563">
              <w:rPr>
                <w:b/>
                <w:bCs/>
                <w:iCs/>
              </w:rPr>
              <w:t>0503</w:t>
            </w:r>
          </w:p>
        </w:tc>
        <w:tc>
          <w:tcPr>
            <w:tcW w:w="1342" w:type="dxa"/>
            <w:tcBorders>
              <w:top w:val="single" w:sz="4" w:space="0" w:color="auto"/>
              <w:left w:val="nil"/>
              <w:bottom w:val="single" w:sz="4" w:space="0" w:color="auto"/>
              <w:right w:val="single" w:sz="4" w:space="0" w:color="auto"/>
            </w:tcBorders>
            <w:shd w:val="clear" w:color="auto" w:fill="auto"/>
            <w:hideMark/>
          </w:tcPr>
          <w:p w14:paraId="0A6F2C0F"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5F9EA0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F94F42D" w14:textId="77777777" w:rsidR="00357563" w:rsidRPr="00357563" w:rsidRDefault="00357563" w:rsidP="00357563">
            <w:pPr>
              <w:jc w:val="right"/>
              <w:rPr>
                <w:b/>
                <w:bCs/>
                <w:iCs/>
              </w:rPr>
            </w:pPr>
            <w:r w:rsidRPr="00357563">
              <w:rPr>
                <w:b/>
                <w:bCs/>
                <w:iCs/>
              </w:rPr>
              <w:t>3 161,1</w:t>
            </w:r>
          </w:p>
        </w:tc>
      </w:tr>
      <w:tr w:rsidR="00357563" w:rsidRPr="00357563" w14:paraId="00E25775"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49AEB10D"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DCB0A3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1533580" w14:textId="77777777" w:rsidR="00357563" w:rsidRPr="00357563" w:rsidRDefault="00357563" w:rsidP="00357563">
            <w:pPr>
              <w:jc w:val="center"/>
              <w:rPr>
                <w:b/>
                <w:bCs/>
                <w:iCs/>
              </w:rPr>
            </w:pPr>
            <w:r w:rsidRPr="00357563">
              <w:rPr>
                <w:b/>
                <w:bCs/>
                <w:iCs/>
              </w:rPr>
              <w:t>0503</w:t>
            </w:r>
          </w:p>
        </w:tc>
        <w:tc>
          <w:tcPr>
            <w:tcW w:w="1342" w:type="dxa"/>
            <w:tcBorders>
              <w:top w:val="nil"/>
              <w:left w:val="nil"/>
              <w:bottom w:val="single" w:sz="4" w:space="0" w:color="auto"/>
              <w:right w:val="single" w:sz="4" w:space="0" w:color="auto"/>
            </w:tcBorders>
            <w:shd w:val="clear" w:color="auto" w:fill="auto"/>
            <w:hideMark/>
          </w:tcPr>
          <w:p w14:paraId="70382359"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34B101D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5A0B23C" w14:textId="77777777" w:rsidR="00357563" w:rsidRPr="00357563" w:rsidRDefault="00357563" w:rsidP="00357563">
            <w:pPr>
              <w:jc w:val="right"/>
              <w:rPr>
                <w:b/>
                <w:bCs/>
                <w:iCs/>
              </w:rPr>
            </w:pPr>
            <w:r w:rsidRPr="00357563">
              <w:rPr>
                <w:b/>
                <w:bCs/>
                <w:iCs/>
              </w:rPr>
              <w:t>3 161,1</w:t>
            </w:r>
          </w:p>
        </w:tc>
      </w:tr>
      <w:tr w:rsidR="00357563" w:rsidRPr="00357563" w14:paraId="3BF707A6"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0641C4B3" w14:textId="77777777" w:rsidR="00357563" w:rsidRPr="00357563" w:rsidRDefault="00357563" w:rsidP="00357563">
            <w:pPr>
              <w:rPr>
                <w:b/>
                <w:bCs/>
                <w:iCs/>
              </w:rPr>
            </w:pPr>
            <w:r w:rsidRPr="0035756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423CC6A"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C65C520" w14:textId="77777777" w:rsidR="00357563" w:rsidRPr="00357563" w:rsidRDefault="00357563" w:rsidP="00357563">
            <w:pPr>
              <w:jc w:val="center"/>
              <w:rPr>
                <w:b/>
                <w:bCs/>
                <w:iCs/>
              </w:rPr>
            </w:pPr>
            <w:r w:rsidRPr="00357563">
              <w:rPr>
                <w:b/>
                <w:bCs/>
                <w:iCs/>
              </w:rPr>
              <w:t>0503</w:t>
            </w:r>
          </w:p>
        </w:tc>
        <w:tc>
          <w:tcPr>
            <w:tcW w:w="1342" w:type="dxa"/>
            <w:tcBorders>
              <w:top w:val="nil"/>
              <w:left w:val="nil"/>
              <w:bottom w:val="single" w:sz="4" w:space="0" w:color="auto"/>
              <w:right w:val="single" w:sz="4" w:space="0" w:color="auto"/>
            </w:tcBorders>
            <w:shd w:val="clear" w:color="auto" w:fill="auto"/>
            <w:hideMark/>
          </w:tcPr>
          <w:p w14:paraId="3748232C" w14:textId="77777777" w:rsidR="00357563" w:rsidRPr="00357563" w:rsidRDefault="00357563" w:rsidP="00357563">
            <w:pPr>
              <w:jc w:val="center"/>
              <w:rPr>
                <w:b/>
                <w:bCs/>
                <w:iCs/>
              </w:rPr>
            </w:pPr>
            <w:r w:rsidRPr="00357563">
              <w:rPr>
                <w:b/>
                <w:bCs/>
                <w:iCs/>
              </w:rPr>
              <w:t>1120000000</w:t>
            </w:r>
          </w:p>
        </w:tc>
        <w:tc>
          <w:tcPr>
            <w:tcW w:w="643" w:type="dxa"/>
            <w:tcBorders>
              <w:top w:val="nil"/>
              <w:left w:val="nil"/>
              <w:bottom w:val="single" w:sz="4" w:space="0" w:color="auto"/>
              <w:right w:val="single" w:sz="4" w:space="0" w:color="auto"/>
            </w:tcBorders>
            <w:shd w:val="clear" w:color="auto" w:fill="auto"/>
            <w:hideMark/>
          </w:tcPr>
          <w:p w14:paraId="657A163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7B2A880" w14:textId="77777777" w:rsidR="00357563" w:rsidRPr="00357563" w:rsidRDefault="00357563" w:rsidP="00357563">
            <w:pPr>
              <w:jc w:val="right"/>
              <w:rPr>
                <w:b/>
                <w:bCs/>
                <w:iCs/>
              </w:rPr>
            </w:pPr>
            <w:r w:rsidRPr="00357563">
              <w:rPr>
                <w:b/>
                <w:bCs/>
                <w:iCs/>
              </w:rPr>
              <w:t>3 161,1</w:t>
            </w:r>
          </w:p>
        </w:tc>
      </w:tr>
      <w:tr w:rsidR="00357563" w:rsidRPr="00357563" w14:paraId="1AA5027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EED3A48" w14:textId="77777777" w:rsidR="00357563" w:rsidRPr="00357563" w:rsidRDefault="00357563" w:rsidP="00357563">
            <w:pPr>
              <w:rPr>
                <w:b/>
                <w:bCs/>
                <w:iCs/>
              </w:rPr>
            </w:pPr>
            <w:r w:rsidRPr="0035756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3DE1A0D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3E52DC8" w14:textId="77777777" w:rsidR="00357563" w:rsidRPr="00357563" w:rsidRDefault="00357563" w:rsidP="00357563">
            <w:pPr>
              <w:jc w:val="center"/>
              <w:rPr>
                <w:b/>
                <w:bCs/>
                <w:iCs/>
              </w:rPr>
            </w:pPr>
            <w:r w:rsidRPr="00357563">
              <w:rPr>
                <w:b/>
                <w:bCs/>
                <w:iCs/>
              </w:rPr>
              <w:t>0503</w:t>
            </w:r>
          </w:p>
        </w:tc>
        <w:tc>
          <w:tcPr>
            <w:tcW w:w="1342" w:type="dxa"/>
            <w:tcBorders>
              <w:top w:val="nil"/>
              <w:left w:val="nil"/>
              <w:bottom w:val="single" w:sz="4" w:space="0" w:color="auto"/>
              <w:right w:val="single" w:sz="4" w:space="0" w:color="auto"/>
            </w:tcBorders>
            <w:shd w:val="clear" w:color="auto" w:fill="auto"/>
            <w:hideMark/>
          </w:tcPr>
          <w:p w14:paraId="5A1A0FEC" w14:textId="77777777" w:rsidR="00357563" w:rsidRPr="00357563" w:rsidRDefault="00357563" w:rsidP="00357563">
            <w:pPr>
              <w:jc w:val="center"/>
              <w:rPr>
                <w:b/>
                <w:bCs/>
                <w:iCs/>
              </w:rPr>
            </w:pPr>
            <w:r w:rsidRPr="00357563">
              <w:rPr>
                <w:b/>
                <w:bCs/>
                <w:iCs/>
              </w:rPr>
              <w:t>1121000000</w:t>
            </w:r>
          </w:p>
        </w:tc>
        <w:tc>
          <w:tcPr>
            <w:tcW w:w="643" w:type="dxa"/>
            <w:tcBorders>
              <w:top w:val="nil"/>
              <w:left w:val="nil"/>
              <w:bottom w:val="single" w:sz="4" w:space="0" w:color="auto"/>
              <w:right w:val="single" w:sz="4" w:space="0" w:color="auto"/>
            </w:tcBorders>
            <w:shd w:val="clear" w:color="auto" w:fill="auto"/>
            <w:hideMark/>
          </w:tcPr>
          <w:p w14:paraId="34E1A86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0063ED3" w14:textId="77777777" w:rsidR="00357563" w:rsidRPr="00357563" w:rsidRDefault="00357563" w:rsidP="00357563">
            <w:pPr>
              <w:jc w:val="right"/>
              <w:rPr>
                <w:b/>
                <w:bCs/>
                <w:iCs/>
              </w:rPr>
            </w:pPr>
            <w:r w:rsidRPr="00357563">
              <w:rPr>
                <w:b/>
                <w:bCs/>
                <w:iCs/>
              </w:rPr>
              <w:t>3 161,1</w:t>
            </w:r>
          </w:p>
        </w:tc>
      </w:tr>
      <w:tr w:rsidR="00357563" w:rsidRPr="00357563" w14:paraId="6B40C82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75C5297"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BD95002"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ADF3ECF" w14:textId="77777777" w:rsidR="00357563" w:rsidRPr="00357563" w:rsidRDefault="00357563" w:rsidP="00357563">
            <w:pPr>
              <w:jc w:val="center"/>
              <w:rPr>
                <w:b/>
                <w:bCs/>
                <w:iCs/>
              </w:rPr>
            </w:pPr>
            <w:r w:rsidRPr="00357563">
              <w:rPr>
                <w:b/>
                <w:bCs/>
                <w:iCs/>
              </w:rPr>
              <w:t>0503</w:t>
            </w:r>
          </w:p>
        </w:tc>
        <w:tc>
          <w:tcPr>
            <w:tcW w:w="1342" w:type="dxa"/>
            <w:tcBorders>
              <w:top w:val="nil"/>
              <w:left w:val="nil"/>
              <w:bottom w:val="single" w:sz="4" w:space="0" w:color="auto"/>
              <w:right w:val="single" w:sz="4" w:space="0" w:color="auto"/>
            </w:tcBorders>
            <w:shd w:val="clear" w:color="auto" w:fill="auto"/>
            <w:hideMark/>
          </w:tcPr>
          <w:p w14:paraId="01795C20" w14:textId="77777777" w:rsidR="00357563" w:rsidRPr="00357563" w:rsidRDefault="00357563" w:rsidP="00357563">
            <w:pPr>
              <w:jc w:val="center"/>
              <w:rPr>
                <w:b/>
                <w:bCs/>
                <w:iCs/>
              </w:rPr>
            </w:pPr>
            <w:r w:rsidRPr="00357563">
              <w:rPr>
                <w:b/>
                <w:bCs/>
                <w:iCs/>
              </w:rPr>
              <w:t>1121200000</w:t>
            </w:r>
          </w:p>
        </w:tc>
        <w:tc>
          <w:tcPr>
            <w:tcW w:w="643" w:type="dxa"/>
            <w:tcBorders>
              <w:top w:val="nil"/>
              <w:left w:val="nil"/>
              <w:bottom w:val="single" w:sz="4" w:space="0" w:color="auto"/>
              <w:right w:val="single" w:sz="4" w:space="0" w:color="auto"/>
            </w:tcBorders>
            <w:shd w:val="clear" w:color="auto" w:fill="auto"/>
            <w:hideMark/>
          </w:tcPr>
          <w:p w14:paraId="27CFF1B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780ABC" w14:textId="77777777" w:rsidR="00357563" w:rsidRPr="00357563" w:rsidRDefault="00357563" w:rsidP="00357563">
            <w:pPr>
              <w:jc w:val="right"/>
              <w:rPr>
                <w:b/>
                <w:bCs/>
                <w:iCs/>
              </w:rPr>
            </w:pPr>
            <w:r w:rsidRPr="00357563">
              <w:rPr>
                <w:b/>
                <w:bCs/>
                <w:iCs/>
              </w:rPr>
              <w:t>3 161,1</w:t>
            </w:r>
          </w:p>
        </w:tc>
      </w:tr>
      <w:tr w:rsidR="00357563" w:rsidRPr="00357563" w14:paraId="60536D0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F4BF137"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F718B7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20149AD" w14:textId="77777777" w:rsidR="00357563" w:rsidRPr="00357563" w:rsidRDefault="00357563" w:rsidP="00357563">
            <w:pPr>
              <w:jc w:val="center"/>
              <w:rPr>
                <w:b/>
                <w:bCs/>
                <w:iCs/>
              </w:rPr>
            </w:pPr>
            <w:r w:rsidRPr="00357563">
              <w:rPr>
                <w:b/>
                <w:bCs/>
                <w:iCs/>
              </w:rPr>
              <w:t>0503</w:t>
            </w:r>
          </w:p>
        </w:tc>
        <w:tc>
          <w:tcPr>
            <w:tcW w:w="1342" w:type="dxa"/>
            <w:tcBorders>
              <w:top w:val="nil"/>
              <w:left w:val="nil"/>
              <w:bottom w:val="single" w:sz="4" w:space="0" w:color="auto"/>
              <w:right w:val="single" w:sz="4" w:space="0" w:color="auto"/>
            </w:tcBorders>
            <w:shd w:val="clear" w:color="auto" w:fill="auto"/>
            <w:hideMark/>
          </w:tcPr>
          <w:p w14:paraId="567430B6" w14:textId="77777777" w:rsidR="00357563" w:rsidRPr="00357563" w:rsidRDefault="00357563" w:rsidP="00357563">
            <w:pPr>
              <w:jc w:val="center"/>
              <w:rPr>
                <w:b/>
                <w:bCs/>
                <w:iCs/>
              </w:rPr>
            </w:pPr>
            <w:r w:rsidRPr="00357563">
              <w:rPr>
                <w:b/>
                <w:bCs/>
                <w:iCs/>
              </w:rPr>
              <w:t>1121249999</w:t>
            </w:r>
          </w:p>
        </w:tc>
        <w:tc>
          <w:tcPr>
            <w:tcW w:w="643" w:type="dxa"/>
            <w:tcBorders>
              <w:top w:val="nil"/>
              <w:left w:val="nil"/>
              <w:bottom w:val="single" w:sz="4" w:space="0" w:color="auto"/>
              <w:right w:val="single" w:sz="4" w:space="0" w:color="auto"/>
            </w:tcBorders>
            <w:shd w:val="clear" w:color="auto" w:fill="auto"/>
            <w:hideMark/>
          </w:tcPr>
          <w:p w14:paraId="427D9F2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850016C" w14:textId="77777777" w:rsidR="00357563" w:rsidRPr="00357563" w:rsidRDefault="00357563" w:rsidP="00357563">
            <w:pPr>
              <w:jc w:val="right"/>
              <w:rPr>
                <w:b/>
                <w:bCs/>
                <w:iCs/>
              </w:rPr>
            </w:pPr>
            <w:r w:rsidRPr="00357563">
              <w:rPr>
                <w:b/>
                <w:bCs/>
                <w:iCs/>
              </w:rPr>
              <w:t>3 161,1</w:t>
            </w:r>
          </w:p>
        </w:tc>
      </w:tr>
      <w:tr w:rsidR="00357563" w:rsidRPr="00357563" w14:paraId="63BAEA8D"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B8B0C8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06D30A0"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17EF34FB" w14:textId="77777777" w:rsidR="00357563" w:rsidRPr="00357563" w:rsidRDefault="00357563" w:rsidP="00357563">
            <w:pPr>
              <w:jc w:val="center"/>
            </w:pPr>
            <w:r w:rsidRPr="00357563">
              <w:t>0503</w:t>
            </w:r>
          </w:p>
        </w:tc>
        <w:tc>
          <w:tcPr>
            <w:tcW w:w="1342" w:type="dxa"/>
            <w:tcBorders>
              <w:top w:val="nil"/>
              <w:left w:val="nil"/>
              <w:bottom w:val="single" w:sz="4" w:space="0" w:color="auto"/>
              <w:right w:val="single" w:sz="4" w:space="0" w:color="auto"/>
            </w:tcBorders>
            <w:shd w:val="clear" w:color="auto" w:fill="auto"/>
            <w:hideMark/>
          </w:tcPr>
          <w:p w14:paraId="4ED04644"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27248AAD"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3FE8DEDF" w14:textId="77777777" w:rsidR="00357563" w:rsidRPr="00357563" w:rsidRDefault="00357563" w:rsidP="00357563">
            <w:pPr>
              <w:jc w:val="right"/>
            </w:pPr>
            <w:r w:rsidRPr="00357563">
              <w:t>3 161,1</w:t>
            </w:r>
          </w:p>
        </w:tc>
      </w:tr>
      <w:tr w:rsidR="00357563" w:rsidRPr="00357563" w14:paraId="6180039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4C4FF63" w14:textId="77777777" w:rsidR="00357563" w:rsidRPr="00357563" w:rsidRDefault="00357563" w:rsidP="00357563">
            <w:pPr>
              <w:rPr>
                <w:b/>
                <w:bCs/>
                <w:iCs/>
              </w:rPr>
            </w:pPr>
            <w:r w:rsidRPr="00357563">
              <w:rPr>
                <w:b/>
                <w:bCs/>
                <w:iCs/>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14:paraId="64863C79"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0CCAE10D" w14:textId="77777777" w:rsidR="00357563" w:rsidRPr="00357563" w:rsidRDefault="00357563" w:rsidP="00357563">
            <w:pPr>
              <w:jc w:val="center"/>
              <w:rPr>
                <w:b/>
                <w:bCs/>
                <w:iCs/>
              </w:rPr>
            </w:pPr>
            <w:r w:rsidRPr="00357563">
              <w:rPr>
                <w:b/>
                <w:bCs/>
                <w:iCs/>
              </w:rPr>
              <w:t>0600</w:t>
            </w:r>
          </w:p>
        </w:tc>
        <w:tc>
          <w:tcPr>
            <w:tcW w:w="1342" w:type="dxa"/>
            <w:tcBorders>
              <w:top w:val="single" w:sz="4" w:space="0" w:color="auto"/>
              <w:left w:val="nil"/>
              <w:bottom w:val="single" w:sz="4" w:space="0" w:color="auto"/>
              <w:right w:val="single" w:sz="4" w:space="0" w:color="auto"/>
            </w:tcBorders>
            <w:shd w:val="clear" w:color="auto" w:fill="auto"/>
            <w:hideMark/>
          </w:tcPr>
          <w:p w14:paraId="5E286332"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4E726D33"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16D416EB" w14:textId="77777777" w:rsidR="00357563" w:rsidRPr="00357563" w:rsidRDefault="00357563" w:rsidP="00357563">
            <w:pPr>
              <w:jc w:val="right"/>
              <w:rPr>
                <w:b/>
                <w:bCs/>
                <w:iCs/>
              </w:rPr>
            </w:pPr>
            <w:r w:rsidRPr="00357563">
              <w:rPr>
                <w:b/>
                <w:bCs/>
                <w:iCs/>
              </w:rPr>
              <w:t>38 505,3</w:t>
            </w:r>
          </w:p>
        </w:tc>
      </w:tr>
      <w:tr w:rsidR="00357563" w:rsidRPr="00357563" w14:paraId="2CA563C2"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716D057" w14:textId="77777777" w:rsidR="00357563" w:rsidRPr="00357563" w:rsidRDefault="00357563" w:rsidP="00357563">
            <w:pPr>
              <w:rPr>
                <w:b/>
                <w:bCs/>
                <w:iCs/>
              </w:rPr>
            </w:pPr>
            <w:r w:rsidRPr="00357563">
              <w:rPr>
                <w:b/>
                <w:bCs/>
                <w:iCs/>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14:paraId="11433F39"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BDD283A"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4E5D0D97"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62DF2F7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72E0C94" w14:textId="77777777" w:rsidR="00357563" w:rsidRPr="00357563" w:rsidRDefault="00357563" w:rsidP="00357563">
            <w:pPr>
              <w:jc w:val="right"/>
              <w:rPr>
                <w:b/>
                <w:bCs/>
                <w:iCs/>
              </w:rPr>
            </w:pPr>
            <w:r w:rsidRPr="00357563">
              <w:rPr>
                <w:b/>
                <w:bCs/>
                <w:iCs/>
              </w:rPr>
              <w:t>38 505,3</w:t>
            </w:r>
          </w:p>
        </w:tc>
      </w:tr>
      <w:tr w:rsidR="00357563" w:rsidRPr="00357563" w14:paraId="43DD87F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FF0C2B8"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26B045B"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E92E608"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748FABFA"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46C5855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29832B1" w14:textId="77777777" w:rsidR="00357563" w:rsidRPr="00357563" w:rsidRDefault="00357563" w:rsidP="00357563">
            <w:pPr>
              <w:jc w:val="right"/>
              <w:rPr>
                <w:b/>
                <w:bCs/>
                <w:iCs/>
              </w:rPr>
            </w:pPr>
            <w:r w:rsidRPr="00357563">
              <w:rPr>
                <w:b/>
                <w:bCs/>
                <w:iCs/>
              </w:rPr>
              <w:t>17 853,2</w:t>
            </w:r>
          </w:p>
        </w:tc>
      </w:tr>
      <w:tr w:rsidR="00357563" w:rsidRPr="00357563" w14:paraId="214357CB"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4B5FC81" w14:textId="77777777" w:rsidR="00357563" w:rsidRPr="00357563" w:rsidRDefault="00357563" w:rsidP="00357563">
            <w:pPr>
              <w:rPr>
                <w:b/>
                <w:bCs/>
                <w:iCs/>
              </w:rPr>
            </w:pPr>
            <w:r w:rsidRPr="0035756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4A4984F"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973F86C"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210E2C77" w14:textId="77777777" w:rsidR="00357563" w:rsidRPr="00357563" w:rsidRDefault="00357563" w:rsidP="00357563">
            <w:pPr>
              <w:jc w:val="center"/>
              <w:rPr>
                <w:b/>
                <w:bCs/>
                <w:iCs/>
              </w:rPr>
            </w:pPr>
            <w:r w:rsidRPr="00357563">
              <w:rPr>
                <w:b/>
                <w:bCs/>
                <w:iCs/>
              </w:rPr>
              <w:t>1120000000</w:t>
            </w:r>
          </w:p>
        </w:tc>
        <w:tc>
          <w:tcPr>
            <w:tcW w:w="643" w:type="dxa"/>
            <w:tcBorders>
              <w:top w:val="nil"/>
              <w:left w:val="nil"/>
              <w:bottom w:val="single" w:sz="4" w:space="0" w:color="auto"/>
              <w:right w:val="single" w:sz="4" w:space="0" w:color="auto"/>
            </w:tcBorders>
            <w:shd w:val="clear" w:color="auto" w:fill="auto"/>
            <w:hideMark/>
          </w:tcPr>
          <w:p w14:paraId="37CC93E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E536B2C" w14:textId="77777777" w:rsidR="00357563" w:rsidRPr="00357563" w:rsidRDefault="00357563" w:rsidP="00357563">
            <w:pPr>
              <w:jc w:val="right"/>
              <w:rPr>
                <w:b/>
                <w:bCs/>
                <w:iCs/>
              </w:rPr>
            </w:pPr>
            <w:r w:rsidRPr="00357563">
              <w:rPr>
                <w:b/>
                <w:bCs/>
                <w:iCs/>
              </w:rPr>
              <w:t>17 853,2</w:t>
            </w:r>
          </w:p>
        </w:tc>
      </w:tr>
      <w:tr w:rsidR="00357563" w:rsidRPr="00357563" w14:paraId="5398BD9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F8BD44C" w14:textId="77777777" w:rsidR="00357563" w:rsidRPr="00357563" w:rsidRDefault="00357563" w:rsidP="00357563">
            <w:pPr>
              <w:rPr>
                <w:b/>
                <w:bCs/>
                <w:iCs/>
              </w:rPr>
            </w:pPr>
            <w:r w:rsidRPr="0035756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225C416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844CA94"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121C6D47" w14:textId="77777777" w:rsidR="00357563" w:rsidRPr="00357563" w:rsidRDefault="00357563" w:rsidP="00357563">
            <w:pPr>
              <w:jc w:val="center"/>
              <w:rPr>
                <w:b/>
                <w:bCs/>
                <w:iCs/>
              </w:rPr>
            </w:pPr>
            <w:r w:rsidRPr="00357563">
              <w:rPr>
                <w:b/>
                <w:bCs/>
                <w:iCs/>
              </w:rPr>
              <w:t>1121000000</w:t>
            </w:r>
          </w:p>
        </w:tc>
        <w:tc>
          <w:tcPr>
            <w:tcW w:w="643" w:type="dxa"/>
            <w:tcBorders>
              <w:top w:val="nil"/>
              <w:left w:val="nil"/>
              <w:bottom w:val="single" w:sz="4" w:space="0" w:color="auto"/>
              <w:right w:val="single" w:sz="4" w:space="0" w:color="auto"/>
            </w:tcBorders>
            <w:shd w:val="clear" w:color="auto" w:fill="auto"/>
            <w:hideMark/>
          </w:tcPr>
          <w:p w14:paraId="67990AA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53A2B36" w14:textId="77777777" w:rsidR="00357563" w:rsidRPr="00357563" w:rsidRDefault="00357563" w:rsidP="00357563">
            <w:pPr>
              <w:jc w:val="right"/>
              <w:rPr>
                <w:b/>
                <w:bCs/>
                <w:iCs/>
              </w:rPr>
            </w:pPr>
            <w:r w:rsidRPr="00357563">
              <w:rPr>
                <w:b/>
                <w:bCs/>
                <w:iCs/>
              </w:rPr>
              <w:t>17 853,2</w:t>
            </w:r>
          </w:p>
        </w:tc>
      </w:tr>
      <w:tr w:rsidR="00357563" w:rsidRPr="00357563" w14:paraId="42C5D625"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5AD1C66"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D273BC9"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52D79D7"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1CA815A2" w14:textId="77777777" w:rsidR="00357563" w:rsidRPr="00357563" w:rsidRDefault="00357563" w:rsidP="00357563">
            <w:pPr>
              <w:jc w:val="center"/>
              <w:rPr>
                <w:b/>
                <w:bCs/>
                <w:iCs/>
              </w:rPr>
            </w:pPr>
            <w:r w:rsidRPr="00357563">
              <w:rPr>
                <w:b/>
                <w:bCs/>
                <w:iCs/>
              </w:rPr>
              <w:t>1121200000</w:t>
            </w:r>
          </w:p>
        </w:tc>
        <w:tc>
          <w:tcPr>
            <w:tcW w:w="643" w:type="dxa"/>
            <w:tcBorders>
              <w:top w:val="nil"/>
              <w:left w:val="nil"/>
              <w:bottom w:val="single" w:sz="4" w:space="0" w:color="auto"/>
              <w:right w:val="single" w:sz="4" w:space="0" w:color="auto"/>
            </w:tcBorders>
            <w:shd w:val="clear" w:color="auto" w:fill="auto"/>
            <w:hideMark/>
          </w:tcPr>
          <w:p w14:paraId="7752AA3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959BD74" w14:textId="77777777" w:rsidR="00357563" w:rsidRPr="00357563" w:rsidRDefault="00357563" w:rsidP="00357563">
            <w:pPr>
              <w:jc w:val="right"/>
              <w:rPr>
                <w:b/>
                <w:bCs/>
                <w:iCs/>
              </w:rPr>
            </w:pPr>
            <w:r w:rsidRPr="00357563">
              <w:rPr>
                <w:b/>
                <w:bCs/>
                <w:iCs/>
              </w:rPr>
              <w:t>17 853,2</w:t>
            </w:r>
          </w:p>
        </w:tc>
      </w:tr>
      <w:tr w:rsidR="00357563" w:rsidRPr="00357563" w14:paraId="0835AC3A"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3AB51C76"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111BE99"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0C9C45B"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477EA98E" w14:textId="77777777" w:rsidR="00357563" w:rsidRPr="00357563" w:rsidRDefault="00357563" w:rsidP="00357563">
            <w:pPr>
              <w:jc w:val="center"/>
              <w:rPr>
                <w:b/>
                <w:bCs/>
                <w:iCs/>
              </w:rPr>
            </w:pPr>
            <w:r w:rsidRPr="00357563">
              <w:rPr>
                <w:b/>
                <w:bCs/>
                <w:iCs/>
              </w:rPr>
              <w:t>1121249999</w:t>
            </w:r>
          </w:p>
        </w:tc>
        <w:tc>
          <w:tcPr>
            <w:tcW w:w="643" w:type="dxa"/>
            <w:tcBorders>
              <w:top w:val="nil"/>
              <w:left w:val="nil"/>
              <w:bottom w:val="single" w:sz="4" w:space="0" w:color="auto"/>
              <w:right w:val="single" w:sz="4" w:space="0" w:color="auto"/>
            </w:tcBorders>
            <w:shd w:val="clear" w:color="auto" w:fill="auto"/>
            <w:hideMark/>
          </w:tcPr>
          <w:p w14:paraId="613B85E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38CB62D" w14:textId="77777777" w:rsidR="00357563" w:rsidRPr="00357563" w:rsidRDefault="00357563" w:rsidP="00357563">
            <w:pPr>
              <w:jc w:val="right"/>
              <w:rPr>
                <w:b/>
                <w:bCs/>
                <w:iCs/>
              </w:rPr>
            </w:pPr>
            <w:r w:rsidRPr="00357563">
              <w:rPr>
                <w:b/>
                <w:bCs/>
                <w:iCs/>
              </w:rPr>
              <w:t>17 853,2</w:t>
            </w:r>
          </w:p>
        </w:tc>
      </w:tr>
      <w:tr w:rsidR="00357563" w:rsidRPr="00357563" w14:paraId="20DD150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E1CD250"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2BD051B"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8799F92"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5CEB77CF"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506033E3"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15B376B1" w14:textId="77777777" w:rsidR="00357563" w:rsidRPr="00357563" w:rsidRDefault="00357563" w:rsidP="00357563">
            <w:pPr>
              <w:jc w:val="right"/>
            </w:pPr>
            <w:r w:rsidRPr="00357563">
              <w:t>12 729,2</w:t>
            </w:r>
          </w:p>
        </w:tc>
      </w:tr>
      <w:tr w:rsidR="00357563" w:rsidRPr="00357563" w14:paraId="2FA86B7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C7BA3C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E45D52B"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80F92FC"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7886A882"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60FB70B2"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291F450A" w14:textId="77777777" w:rsidR="00357563" w:rsidRPr="00357563" w:rsidRDefault="00357563" w:rsidP="00357563">
            <w:pPr>
              <w:jc w:val="right"/>
            </w:pPr>
            <w:r w:rsidRPr="00357563">
              <w:t>4 663,2</w:t>
            </w:r>
          </w:p>
        </w:tc>
      </w:tr>
      <w:tr w:rsidR="00357563" w:rsidRPr="00357563" w14:paraId="27BC712A"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B2ED3F2" w14:textId="77777777" w:rsidR="00357563" w:rsidRPr="00357563" w:rsidRDefault="00357563" w:rsidP="00357563">
            <w:r w:rsidRPr="0035756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E85DB74"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7040EABF"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057A9A1A"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4B767C89" w14:textId="77777777" w:rsidR="00357563" w:rsidRPr="00357563" w:rsidRDefault="00357563" w:rsidP="00357563">
            <w:pPr>
              <w:jc w:val="center"/>
            </w:pPr>
            <w:r w:rsidRPr="00357563">
              <w:t>800</w:t>
            </w:r>
          </w:p>
        </w:tc>
        <w:tc>
          <w:tcPr>
            <w:tcW w:w="1275" w:type="dxa"/>
            <w:tcBorders>
              <w:top w:val="nil"/>
              <w:left w:val="nil"/>
              <w:bottom w:val="single" w:sz="4" w:space="0" w:color="auto"/>
              <w:right w:val="single" w:sz="4" w:space="0" w:color="auto"/>
            </w:tcBorders>
            <w:shd w:val="clear" w:color="auto" w:fill="auto"/>
            <w:hideMark/>
          </w:tcPr>
          <w:p w14:paraId="1B946A3D" w14:textId="77777777" w:rsidR="00357563" w:rsidRPr="00357563" w:rsidRDefault="00357563" w:rsidP="00357563">
            <w:pPr>
              <w:jc w:val="right"/>
            </w:pPr>
            <w:r w:rsidRPr="00357563">
              <w:t>460,8</w:t>
            </w:r>
          </w:p>
        </w:tc>
      </w:tr>
      <w:tr w:rsidR="00357563" w:rsidRPr="00357563" w14:paraId="2E4B1CE2"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34E2B48" w14:textId="77777777" w:rsidR="00357563" w:rsidRPr="00357563" w:rsidRDefault="00357563" w:rsidP="00357563">
            <w:pPr>
              <w:rPr>
                <w:b/>
                <w:bCs/>
                <w:iCs/>
              </w:rPr>
            </w:pPr>
            <w:r w:rsidRPr="00357563">
              <w:rPr>
                <w:b/>
                <w:bCs/>
                <w:iCs/>
              </w:rPr>
              <w:t>Муниципальная программа "Охрана окружающей среды на территории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68DF2685"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53D5B374" w14:textId="77777777" w:rsidR="00357563" w:rsidRPr="00357563" w:rsidRDefault="00357563" w:rsidP="00357563">
            <w:pPr>
              <w:jc w:val="center"/>
              <w:rPr>
                <w:b/>
                <w:bCs/>
                <w:iCs/>
              </w:rPr>
            </w:pPr>
            <w:r w:rsidRPr="0035756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485252A4" w14:textId="77777777" w:rsidR="00357563" w:rsidRPr="00357563" w:rsidRDefault="00357563" w:rsidP="00357563">
            <w:pPr>
              <w:jc w:val="center"/>
              <w:rPr>
                <w:b/>
                <w:bCs/>
                <w:iCs/>
              </w:rPr>
            </w:pPr>
            <w:r w:rsidRPr="00357563">
              <w:rPr>
                <w:b/>
                <w:bCs/>
                <w:iCs/>
              </w:rPr>
              <w:t>1800000000</w:t>
            </w:r>
          </w:p>
        </w:tc>
        <w:tc>
          <w:tcPr>
            <w:tcW w:w="643" w:type="dxa"/>
            <w:tcBorders>
              <w:top w:val="single" w:sz="4" w:space="0" w:color="auto"/>
              <w:left w:val="nil"/>
              <w:bottom w:val="single" w:sz="4" w:space="0" w:color="auto"/>
              <w:right w:val="single" w:sz="4" w:space="0" w:color="auto"/>
            </w:tcBorders>
            <w:shd w:val="clear" w:color="auto" w:fill="auto"/>
            <w:hideMark/>
          </w:tcPr>
          <w:p w14:paraId="19392DD4"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19FE619" w14:textId="77777777" w:rsidR="00357563" w:rsidRPr="00357563" w:rsidRDefault="00357563" w:rsidP="00357563">
            <w:pPr>
              <w:jc w:val="right"/>
              <w:rPr>
                <w:b/>
                <w:bCs/>
                <w:iCs/>
              </w:rPr>
            </w:pPr>
            <w:r w:rsidRPr="00357563">
              <w:rPr>
                <w:b/>
                <w:bCs/>
                <w:iCs/>
              </w:rPr>
              <w:t>17 917,1</w:t>
            </w:r>
          </w:p>
        </w:tc>
      </w:tr>
      <w:tr w:rsidR="00357563" w:rsidRPr="00357563" w14:paraId="4EE8AF12"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129FCEBD" w14:textId="77777777" w:rsidR="00357563" w:rsidRPr="00357563" w:rsidRDefault="00357563" w:rsidP="00357563">
            <w:pPr>
              <w:rPr>
                <w:b/>
                <w:bCs/>
                <w:iCs/>
              </w:rPr>
            </w:pPr>
            <w:r w:rsidRPr="00357563">
              <w:rPr>
                <w:b/>
                <w:bCs/>
                <w:iCs/>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7CAEAD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E9F630A"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23A74DED" w14:textId="77777777" w:rsidR="00357563" w:rsidRPr="00357563" w:rsidRDefault="00357563" w:rsidP="00357563">
            <w:pPr>
              <w:jc w:val="center"/>
              <w:rPr>
                <w:b/>
                <w:bCs/>
                <w:iCs/>
              </w:rPr>
            </w:pPr>
            <w:r w:rsidRPr="00357563">
              <w:rPr>
                <w:b/>
                <w:bCs/>
                <w:iCs/>
              </w:rPr>
              <w:t>1811000000</w:t>
            </w:r>
          </w:p>
        </w:tc>
        <w:tc>
          <w:tcPr>
            <w:tcW w:w="643" w:type="dxa"/>
            <w:tcBorders>
              <w:top w:val="nil"/>
              <w:left w:val="nil"/>
              <w:bottom w:val="single" w:sz="4" w:space="0" w:color="auto"/>
              <w:right w:val="single" w:sz="4" w:space="0" w:color="auto"/>
            </w:tcBorders>
            <w:shd w:val="clear" w:color="auto" w:fill="auto"/>
            <w:hideMark/>
          </w:tcPr>
          <w:p w14:paraId="6465480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C890099" w14:textId="77777777" w:rsidR="00357563" w:rsidRPr="00357563" w:rsidRDefault="00357563" w:rsidP="00357563">
            <w:pPr>
              <w:jc w:val="right"/>
              <w:rPr>
                <w:b/>
                <w:bCs/>
                <w:iCs/>
              </w:rPr>
            </w:pPr>
            <w:r w:rsidRPr="00357563">
              <w:rPr>
                <w:b/>
                <w:bCs/>
                <w:iCs/>
              </w:rPr>
              <w:t>17 917,1</w:t>
            </w:r>
          </w:p>
        </w:tc>
      </w:tr>
      <w:tr w:rsidR="00357563" w:rsidRPr="00357563" w14:paraId="3C392930"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F9115F0" w14:textId="77777777" w:rsidR="00357563" w:rsidRPr="00357563" w:rsidRDefault="00357563" w:rsidP="00357563">
            <w:pPr>
              <w:rPr>
                <w:b/>
                <w:bCs/>
                <w:iCs/>
              </w:rPr>
            </w:pPr>
            <w:r w:rsidRPr="00357563">
              <w:rPr>
                <w:b/>
                <w:bCs/>
                <w:iCs/>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14:paraId="0C036E35"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AA7AECF"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0DEA26F3" w14:textId="77777777" w:rsidR="00357563" w:rsidRPr="00357563" w:rsidRDefault="00357563" w:rsidP="00357563">
            <w:pPr>
              <w:jc w:val="center"/>
              <w:rPr>
                <w:b/>
                <w:bCs/>
                <w:iCs/>
              </w:rPr>
            </w:pPr>
            <w:r w:rsidRPr="00357563">
              <w:rPr>
                <w:b/>
                <w:bCs/>
                <w:iCs/>
              </w:rPr>
              <w:t>1811400000</w:t>
            </w:r>
          </w:p>
        </w:tc>
        <w:tc>
          <w:tcPr>
            <w:tcW w:w="643" w:type="dxa"/>
            <w:tcBorders>
              <w:top w:val="nil"/>
              <w:left w:val="nil"/>
              <w:bottom w:val="single" w:sz="4" w:space="0" w:color="auto"/>
              <w:right w:val="single" w:sz="4" w:space="0" w:color="auto"/>
            </w:tcBorders>
            <w:shd w:val="clear" w:color="auto" w:fill="auto"/>
            <w:hideMark/>
          </w:tcPr>
          <w:p w14:paraId="6AE4F38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C600F55" w14:textId="77777777" w:rsidR="00357563" w:rsidRPr="00357563" w:rsidRDefault="00357563" w:rsidP="00357563">
            <w:pPr>
              <w:jc w:val="right"/>
              <w:rPr>
                <w:b/>
                <w:bCs/>
                <w:iCs/>
              </w:rPr>
            </w:pPr>
            <w:r w:rsidRPr="00357563">
              <w:rPr>
                <w:b/>
                <w:bCs/>
                <w:iCs/>
              </w:rPr>
              <w:t>300,0</w:t>
            </w:r>
          </w:p>
        </w:tc>
      </w:tr>
      <w:tr w:rsidR="00357563" w:rsidRPr="00357563" w14:paraId="69FDF41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7EDF34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E9AA04A"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D042B66"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7401ACE9" w14:textId="77777777" w:rsidR="00357563" w:rsidRPr="00357563" w:rsidRDefault="00357563" w:rsidP="00357563">
            <w:pPr>
              <w:jc w:val="center"/>
              <w:rPr>
                <w:b/>
                <w:bCs/>
                <w:iCs/>
              </w:rPr>
            </w:pPr>
            <w:r w:rsidRPr="00357563">
              <w:rPr>
                <w:b/>
                <w:bCs/>
                <w:iCs/>
              </w:rPr>
              <w:t>1811449999</w:t>
            </w:r>
          </w:p>
        </w:tc>
        <w:tc>
          <w:tcPr>
            <w:tcW w:w="643" w:type="dxa"/>
            <w:tcBorders>
              <w:top w:val="nil"/>
              <w:left w:val="nil"/>
              <w:bottom w:val="single" w:sz="4" w:space="0" w:color="auto"/>
              <w:right w:val="single" w:sz="4" w:space="0" w:color="auto"/>
            </w:tcBorders>
            <w:shd w:val="clear" w:color="auto" w:fill="auto"/>
            <w:hideMark/>
          </w:tcPr>
          <w:p w14:paraId="7F53641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D330970" w14:textId="77777777" w:rsidR="00357563" w:rsidRPr="00357563" w:rsidRDefault="00357563" w:rsidP="00357563">
            <w:pPr>
              <w:jc w:val="right"/>
              <w:rPr>
                <w:b/>
                <w:bCs/>
                <w:iCs/>
              </w:rPr>
            </w:pPr>
            <w:r w:rsidRPr="00357563">
              <w:rPr>
                <w:b/>
                <w:bCs/>
                <w:iCs/>
              </w:rPr>
              <w:t>300,0</w:t>
            </w:r>
          </w:p>
        </w:tc>
      </w:tr>
      <w:tr w:rsidR="00357563" w:rsidRPr="00357563" w14:paraId="0B004F91"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E8AE1FD"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10C7E80"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175DDB4E"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06B2FAE8" w14:textId="77777777" w:rsidR="00357563" w:rsidRPr="00357563" w:rsidRDefault="00357563" w:rsidP="00357563">
            <w:pPr>
              <w:jc w:val="center"/>
            </w:pPr>
            <w:r w:rsidRPr="00357563">
              <w:t>1811449999</w:t>
            </w:r>
          </w:p>
        </w:tc>
        <w:tc>
          <w:tcPr>
            <w:tcW w:w="643" w:type="dxa"/>
            <w:tcBorders>
              <w:top w:val="nil"/>
              <w:left w:val="nil"/>
              <w:bottom w:val="single" w:sz="4" w:space="0" w:color="auto"/>
              <w:right w:val="single" w:sz="4" w:space="0" w:color="auto"/>
            </w:tcBorders>
            <w:shd w:val="clear" w:color="auto" w:fill="auto"/>
            <w:hideMark/>
          </w:tcPr>
          <w:p w14:paraId="1B505945"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47D6E60" w14:textId="77777777" w:rsidR="00357563" w:rsidRPr="00357563" w:rsidRDefault="00357563" w:rsidP="00357563">
            <w:pPr>
              <w:jc w:val="right"/>
            </w:pPr>
            <w:r w:rsidRPr="00357563">
              <w:t>300,0</w:t>
            </w:r>
          </w:p>
        </w:tc>
      </w:tr>
      <w:tr w:rsidR="00357563" w:rsidRPr="00357563" w14:paraId="5DADF5CF" w14:textId="77777777" w:rsidTr="006C5C45">
        <w:trPr>
          <w:gridAfter w:val="1"/>
          <w:wAfter w:w="372" w:type="dxa"/>
          <w:trHeight w:val="10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5F9165D" w14:textId="77777777" w:rsidR="00357563" w:rsidRPr="00357563" w:rsidRDefault="00357563" w:rsidP="00357563">
            <w:pPr>
              <w:rPr>
                <w:b/>
                <w:bCs/>
                <w:iCs/>
              </w:rPr>
            </w:pPr>
            <w:r w:rsidRPr="00357563">
              <w:rPr>
                <w:b/>
                <w:bCs/>
                <w:iCs/>
              </w:rPr>
              <w:t>Разработка проектно-сметной документации на строительство второй очереди и реконструкцию полигона ТКО расположенного по адресу: Иркутская область, Нижнеудинский район, Нижнеудинское лесничество, Каменская дача, квартал №87 (выдел 37,39)</w:t>
            </w:r>
          </w:p>
        </w:tc>
        <w:tc>
          <w:tcPr>
            <w:tcW w:w="762" w:type="dxa"/>
            <w:tcBorders>
              <w:top w:val="single" w:sz="4" w:space="0" w:color="auto"/>
              <w:left w:val="nil"/>
              <w:bottom w:val="single" w:sz="4" w:space="0" w:color="auto"/>
              <w:right w:val="single" w:sz="4" w:space="0" w:color="auto"/>
            </w:tcBorders>
            <w:shd w:val="clear" w:color="auto" w:fill="auto"/>
            <w:hideMark/>
          </w:tcPr>
          <w:p w14:paraId="5FDBB976"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0B66CF3E" w14:textId="77777777" w:rsidR="00357563" w:rsidRPr="00357563" w:rsidRDefault="00357563" w:rsidP="00357563">
            <w:pPr>
              <w:jc w:val="center"/>
              <w:rPr>
                <w:b/>
                <w:bCs/>
                <w:iCs/>
              </w:rPr>
            </w:pPr>
            <w:r w:rsidRPr="0035756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02293C2B" w14:textId="77777777" w:rsidR="00357563" w:rsidRPr="00357563" w:rsidRDefault="00357563" w:rsidP="00357563">
            <w:pPr>
              <w:jc w:val="center"/>
              <w:rPr>
                <w:b/>
                <w:bCs/>
                <w:iCs/>
              </w:rPr>
            </w:pPr>
            <w:r w:rsidRPr="00357563">
              <w:rPr>
                <w:b/>
                <w:bCs/>
                <w:iCs/>
              </w:rPr>
              <w:t>1811500000</w:t>
            </w:r>
          </w:p>
        </w:tc>
        <w:tc>
          <w:tcPr>
            <w:tcW w:w="643" w:type="dxa"/>
            <w:tcBorders>
              <w:top w:val="single" w:sz="4" w:space="0" w:color="auto"/>
              <w:left w:val="nil"/>
              <w:bottom w:val="single" w:sz="4" w:space="0" w:color="auto"/>
              <w:right w:val="single" w:sz="4" w:space="0" w:color="auto"/>
            </w:tcBorders>
            <w:shd w:val="clear" w:color="auto" w:fill="auto"/>
            <w:hideMark/>
          </w:tcPr>
          <w:p w14:paraId="02F5EB68"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F54A796" w14:textId="77777777" w:rsidR="00357563" w:rsidRPr="00357563" w:rsidRDefault="00357563" w:rsidP="00357563">
            <w:pPr>
              <w:jc w:val="right"/>
              <w:rPr>
                <w:b/>
                <w:bCs/>
                <w:iCs/>
              </w:rPr>
            </w:pPr>
            <w:r w:rsidRPr="00357563">
              <w:rPr>
                <w:b/>
                <w:bCs/>
                <w:iCs/>
              </w:rPr>
              <w:t>13 893,4</w:t>
            </w:r>
          </w:p>
        </w:tc>
      </w:tr>
      <w:tr w:rsidR="00357563" w:rsidRPr="00357563" w14:paraId="11F8922E"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75BBF3F7" w14:textId="77777777" w:rsidR="00357563" w:rsidRPr="00357563" w:rsidRDefault="00357563" w:rsidP="00357563">
            <w:pPr>
              <w:rPr>
                <w:b/>
                <w:bCs/>
                <w:iCs/>
              </w:rPr>
            </w:pPr>
            <w:r w:rsidRPr="00357563">
              <w:rPr>
                <w:b/>
                <w:bCs/>
                <w:iCs/>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14:paraId="468B4EE7"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95EDDA4"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7769C1BA" w14:textId="77777777" w:rsidR="00357563" w:rsidRPr="00357563" w:rsidRDefault="00357563" w:rsidP="00357563">
            <w:pPr>
              <w:jc w:val="center"/>
              <w:rPr>
                <w:b/>
                <w:bCs/>
                <w:iCs/>
              </w:rPr>
            </w:pPr>
            <w:r w:rsidRPr="00357563">
              <w:rPr>
                <w:b/>
                <w:bCs/>
                <w:iCs/>
              </w:rPr>
              <w:t>18115S2620</w:t>
            </w:r>
          </w:p>
        </w:tc>
        <w:tc>
          <w:tcPr>
            <w:tcW w:w="643" w:type="dxa"/>
            <w:tcBorders>
              <w:top w:val="nil"/>
              <w:left w:val="nil"/>
              <w:bottom w:val="single" w:sz="4" w:space="0" w:color="auto"/>
              <w:right w:val="single" w:sz="4" w:space="0" w:color="auto"/>
            </w:tcBorders>
            <w:shd w:val="clear" w:color="auto" w:fill="auto"/>
            <w:hideMark/>
          </w:tcPr>
          <w:p w14:paraId="2F3A050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FDF3B73" w14:textId="77777777" w:rsidR="00357563" w:rsidRPr="00357563" w:rsidRDefault="00357563" w:rsidP="00357563">
            <w:pPr>
              <w:jc w:val="right"/>
              <w:rPr>
                <w:b/>
                <w:bCs/>
                <w:iCs/>
              </w:rPr>
            </w:pPr>
            <w:r w:rsidRPr="00357563">
              <w:rPr>
                <w:b/>
                <w:bCs/>
                <w:iCs/>
              </w:rPr>
              <w:t>13 893,4</w:t>
            </w:r>
          </w:p>
        </w:tc>
      </w:tr>
      <w:tr w:rsidR="00357563" w:rsidRPr="00357563" w14:paraId="36A163B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80CBBAB" w14:textId="77777777" w:rsidR="00357563" w:rsidRPr="00357563" w:rsidRDefault="00357563" w:rsidP="00357563">
            <w:r w:rsidRPr="0035756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6B883123"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62D1F763"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2C0C6B8E" w14:textId="77777777" w:rsidR="00357563" w:rsidRPr="00357563" w:rsidRDefault="00357563" w:rsidP="00357563">
            <w:pPr>
              <w:jc w:val="center"/>
            </w:pPr>
            <w:r w:rsidRPr="00357563">
              <w:t>18115S2620</w:t>
            </w:r>
          </w:p>
        </w:tc>
        <w:tc>
          <w:tcPr>
            <w:tcW w:w="643" w:type="dxa"/>
            <w:tcBorders>
              <w:top w:val="nil"/>
              <w:left w:val="nil"/>
              <w:bottom w:val="single" w:sz="4" w:space="0" w:color="auto"/>
              <w:right w:val="single" w:sz="4" w:space="0" w:color="auto"/>
            </w:tcBorders>
            <w:shd w:val="clear" w:color="auto" w:fill="auto"/>
            <w:hideMark/>
          </w:tcPr>
          <w:p w14:paraId="7386F136" w14:textId="77777777" w:rsidR="00357563" w:rsidRPr="00357563" w:rsidRDefault="00357563" w:rsidP="00357563">
            <w:pPr>
              <w:jc w:val="center"/>
            </w:pPr>
            <w:r w:rsidRPr="00357563">
              <w:t>400</w:t>
            </w:r>
          </w:p>
        </w:tc>
        <w:tc>
          <w:tcPr>
            <w:tcW w:w="1275" w:type="dxa"/>
            <w:tcBorders>
              <w:top w:val="nil"/>
              <w:left w:val="nil"/>
              <w:bottom w:val="single" w:sz="4" w:space="0" w:color="auto"/>
              <w:right w:val="single" w:sz="4" w:space="0" w:color="auto"/>
            </w:tcBorders>
            <w:shd w:val="clear" w:color="auto" w:fill="auto"/>
            <w:hideMark/>
          </w:tcPr>
          <w:p w14:paraId="1AE0A186" w14:textId="77777777" w:rsidR="00357563" w:rsidRPr="00357563" w:rsidRDefault="00357563" w:rsidP="00357563">
            <w:pPr>
              <w:jc w:val="right"/>
            </w:pPr>
            <w:r w:rsidRPr="00357563">
              <w:t>13 893,4</w:t>
            </w:r>
          </w:p>
        </w:tc>
      </w:tr>
      <w:tr w:rsidR="00357563" w:rsidRPr="00357563" w14:paraId="367DCA64"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87BAC70" w14:textId="77777777" w:rsidR="00357563" w:rsidRPr="00357563" w:rsidRDefault="00357563" w:rsidP="00357563">
            <w:pPr>
              <w:rPr>
                <w:b/>
                <w:bCs/>
                <w:iCs/>
              </w:rPr>
            </w:pPr>
            <w:r w:rsidRPr="00357563">
              <w:rPr>
                <w:b/>
                <w:bCs/>
                <w:iCs/>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14:paraId="6B9324AB"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06F2A81D" w14:textId="77777777" w:rsidR="00357563" w:rsidRPr="00357563" w:rsidRDefault="00357563" w:rsidP="00357563">
            <w:pPr>
              <w:jc w:val="center"/>
              <w:rPr>
                <w:b/>
                <w:bCs/>
                <w:iCs/>
              </w:rPr>
            </w:pPr>
            <w:r w:rsidRPr="0035756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26281AE8" w14:textId="77777777" w:rsidR="00357563" w:rsidRPr="00357563" w:rsidRDefault="00357563" w:rsidP="00357563">
            <w:pPr>
              <w:jc w:val="center"/>
              <w:rPr>
                <w:b/>
                <w:bCs/>
                <w:iCs/>
              </w:rPr>
            </w:pPr>
            <w:r w:rsidRPr="00357563">
              <w:rPr>
                <w:b/>
                <w:bCs/>
                <w:iCs/>
              </w:rPr>
              <w:t>1811600000</w:t>
            </w:r>
          </w:p>
        </w:tc>
        <w:tc>
          <w:tcPr>
            <w:tcW w:w="643" w:type="dxa"/>
            <w:tcBorders>
              <w:top w:val="single" w:sz="4" w:space="0" w:color="auto"/>
              <w:left w:val="nil"/>
              <w:bottom w:val="single" w:sz="4" w:space="0" w:color="auto"/>
              <w:right w:val="single" w:sz="4" w:space="0" w:color="auto"/>
            </w:tcBorders>
            <w:shd w:val="clear" w:color="auto" w:fill="auto"/>
            <w:hideMark/>
          </w:tcPr>
          <w:p w14:paraId="6B9CFCDD"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09D882D" w14:textId="77777777" w:rsidR="00357563" w:rsidRPr="00357563" w:rsidRDefault="00357563" w:rsidP="00357563">
            <w:pPr>
              <w:jc w:val="right"/>
              <w:rPr>
                <w:b/>
                <w:bCs/>
                <w:iCs/>
              </w:rPr>
            </w:pPr>
            <w:r w:rsidRPr="00357563">
              <w:rPr>
                <w:b/>
                <w:bCs/>
                <w:iCs/>
              </w:rPr>
              <w:t>3 723,6</w:t>
            </w:r>
          </w:p>
        </w:tc>
      </w:tr>
      <w:tr w:rsidR="00357563" w:rsidRPr="00357563" w14:paraId="40D377E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2CA1FF8"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F393087"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007972B"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3E3F044B" w14:textId="77777777" w:rsidR="00357563" w:rsidRPr="00357563" w:rsidRDefault="00357563" w:rsidP="00357563">
            <w:pPr>
              <w:jc w:val="center"/>
              <w:rPr>
                <w:b/>
                <w:bCs/>
                <w:iCs/>
              </w:rPr>
            </w:pPr>
            <w:r w:rsidRPr="00357563">
              <w:rPr>
                <w:b/>
                <w:bCs/>
                <w:iCs/>
              </w:rPr>
              <w:t>1811649999</w:t>
            </w:r>
          </w:p>
        </w:tc>
        <w:tc>
          <w:tcPr>
            <w:tcW w:w="643" w:type="dxa"/>
            <w:tcBorders>
              <w:top w:val="nil"/>
              <w:left w:val="nil"/>
              <w:bottom w:val="single" w:sz="4" w:space="0" w:color="auto"/>
              <w:right w:val="single" w:sz="4" w:space="0" w:color="auto"/>
            </w:tcBorders>
            <w:shd w:val="clear" w:color="auto" w:fill="auto"/>
            <w:hideMark/>
          </w:tcPr>
          <w:p w14:paraId="1294898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6C4D04" w14:textId="77777777" w:rsidR="00357563" w:rsidRPr="00357563" w:rsidRDefault="00357563" w:rsidP="00357563">
            <w:pPr>
              <w:jc w:val="right"/>
              <w:rPr>
                <w:b/>
                <w:bCs/>
                <w:iCs/>
              </w:rPr>
            </w:pPr>
            <w:r w:rsidRPr="00357563">
              <w:rPr>
                <w:b/>
                <w:bCs/>
                <w:iCs/>
              </w:rPr>
              <w:t>3 723,6</w:t>
            </w:r>
          </w:p>
        </w:tc>
      </w:tr>
      <w:tr w:rsidR="00357563" w:rsidRPr="00357563" w14:paraId="04B0E7A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BABD6E0"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A5F0FD0"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0BEE807F"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57C44B1F" w14:textId="77777777" w:rsidR="00357563" w:rsidRPr="00357563" w:rsidRDefault="00357563" w:rsidP="00357563">
            <w:pPr>
              <w:jc w:val="center"/>
            </w:pPr>
            <w:r w:rsidRPr="00357563">
              <w:t>1811649999</w:t>
            </w:r>
          </w:p>
        </w:tc>
        <w:tc>
          <w:tcPr>
            <w:tcW w:w="643" w:type="dxa"/>
            <w:tcBorders>
              <w:top w:val="nil"/>
              <w:left w:val="nil"/>
              <w:bottom w:val="single" w:sz="4" w:space="0" w:color="auto"/>
              <w:right w:val="single" w:sz="4" w:space="0" w:color="auto"/>
            </w:tcBorders>
            <w:shd w:val="clear" w:color="auto" w:fill="auto"/>
            <w:hideMark/>
          </w:tcPr>
          <w:p w14:paraId="2082CCF0"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4FCE382" w14:textId="77777777" w:rsidR="00357563" w:rsidRPr="00357563" w:rsidRDefault="00357563" w:rsidP="00357563">
            <w:pPr>
              <w:jc w:val="right"/>
            </w:pPr>
            <w:r w:rsidRPr="00357563">
              <w:t>3 723,6</w:t>
            </w:r>
          </w:p>
        </w:tc>
      </w:tr>
      <w:tr w:rsidR="00357563" w:rsidRPr="00357563" w14:paraId="7372BD80"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1B34A42"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26348AFD"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48C4CA8D" w14:textId="77777777" w:rsidR="00357563" w:rsidRPr="00357563" w:rsidRDefault="00357563" w:rsidP="00357563">
            <w:pPr>
              <w:jc w:val="center"/>
              <w:rPr>
                <w:b/>
                <w:bCs/>
                <w:iCs/>
              </w:rPr>
            </w:pPr>
            <w:r w:rsidRPr="0035756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409B575E" w14:textId="77777777" w:rsidR="00357563" w:rsidRPr="00357563" w:rsidRDefault="00357563" w:rsidP="00357563">
            <w:pPr>
              <w:jc w:val="center"/>
              <w:rPr>
                <w:b/>
                <w:bCs/>
                <w:iCs/>
              </w:rPr>
            </w:pPr>
            <w:r w:rsidRPr="00357563">
              <w:rPr>
                <w:b/>
                <w:bCs/>
                <w:iCs/>
              </w:rPr>
              <w:t>4000000000</w:t>
            </w:r>
          </w:p>
        </w:tc>
        <w:tc>
          <w:tcPr>
            <w:tcW w:w="643" w:type="dxa"/>
            <w:tcBorders>
              <w:top w:val="single" w:sz="4" w:space="0" w:color="auto"/>
              <w:left w:val="nil"/>
              <w:bottom w:val="single" w:sz="4" w:space="0" w:color="auto"/>
              <w:right w:val="single" w:sz="4" w:space="0" w:color="auto"/>
            </w:tcBorders>
            <w:shd w:val="clear" w:color="auto" w:fill="auto"/>
            <w:hideMark/>
          </w:tcPr>
          <w:p w14:paraId="22738A5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458DFEBF" w14:textId="77777777" w:rsidR="00357563" w:rsidRPr="00357563" w:rsidRDefault="00357563" w:rsidP="00357563">
            <w:pPr>
              <w:jc w:val="right"/>
              <w:rPr>
                <w:b/>
                <w:bCs/>
                <w:iCs/>
              </w:rPr>
            </w:pPr>
            <w:r w:rsidRPr="00357563">
              <w:rPr>
                <w:b/>
                <w:bCs/>
                <w:iCs/>
              </w:rPr>
              <w:t>2 735,0</w:t>
            </w:r>
          </w:p>
        </w:tc>
      </w:tr>
      <w:tr w:rsidR="00357563" w:rsidRPr="00357563" w14:paraId="2C5A7CD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3DCC8B8"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80D0001"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5C5F2F1"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5605D374"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388DE30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64C68BA" w14:textId="77777777" w:rsidR="00357563" w:rsidRPr="00357563" w:rsidRDefault="00357563" w:rsidP="00357563">
            <w:pPr>
              <w:jc w:val="right"/>
              <w:rPr>
                <w:b/>
                <w:bCs/>
                <w:iCs/>
              </w:rPr>
            </w:pPr>
            <w:r w:rsidRPr="00357563">
              <w:rPr>
                <w:b/>
                <w:bCs/>
                <w:iCs/>
              </w:rPr>
              <w:t>2 735,0</w:t>
            </w:r>
          </w:p>
        </w:tc>
      </w:tr>
      <w:tr w:rsidR="00357563" w:rsidRPr="00357563" w14:paraId="0E0FFDB7"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267412B5" w14:textId="77777777" w:rsidR="00357563" w:rsidRPr="00357563" w:rsidRDefault="00357563" w:rsidP="00357563">
            <w:pPr>
              <w:rPr>
                <w:b/>
                <w:bCs/>
                <w:iCs/>
              </w:rPr>
            </w:pPr>
            <w:r w:rsidRPr="0035756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4DFE71FC"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567AE48"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6595E2E9" w14:textId="77777777" w:rsidR="00357563" w:rsidRPr="00357563" w:rsidRDefault="00357563" w:rsidP="00357563">
            <w:pPr>
              <w:jc w:val="center"/>
              <w:rPr>
                <w:b/>
                <w:bCs/>
                <w:iCs/>
              </w:rPr>
            </w:pPr>
            <w:r w:rsidRPr="00357563">
              <w:rPr>
                <w:b/>
                <w:bCs/>
                <w:iCs/>
              </w:rPr>
              <w:t>4014000000</w:t>
            </w:r>
          </w:p>
        </w:tc>
        <w:tc>
          <w:tcPr>
            <w:tcW w:w="643" w:type="dxa"/>
            <w:tcBorders>
              <w:top w:val="nil"/>
              <w:left w:val="nil"/>
              <w:bottom w:val="single" w:sz="4" w:space="0" w:color="auto"/>
              <w:right w:val="single" w:sz="4" w:space="0" w:color="auto"/>
            </w:tcBorders>
            <w:shd w:val="clear" w:color="auto" w:fill="auto"/>
            <w:hideMark/>
          </w:tcPr>
          <w:p w14:paraId="422EEDE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D6A3214" w14:textId="77777777" w:rsidR="00357563" w:rsidRPr="00357563" w:rsidRDefault="00357563" w:rsidP="00357563">
            <w:pPr>
              <w:jc w:val="right"/>
              <w:rPr>
                <w:b/>
                <w:bCs/>
                <w:iCs/>
              </w:rPr>
            </w:pPr>
            <w:r w:rsidRPr="00357563">
              <w:rPr>
                <w:b/>
                <w:bCs/>
                <w:iCs/>
              </w:rPr>
              <w:t>2 735,0</w:t>
            </w:r>
          </w:p>
        </w:tc>
      </w:tr>
      <w:tr w:rsidR="00357563" w:rsidRPr="00357563" w14:paraId="364D212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684FDCB" w14:textId="77777777" w:rsidR="00357563" w:rsidRPr="00357563" w:rsidRDefault="00357563" w:rsidP="00357563">
            <w:pPr>
              <w:rPr>
                <w:b/>
                <w:bCs/>
                <w:iCs/>
              </w:rPr>
            </w:pPr>
            <w:r w:rsidRPr="00357563">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14:paraId="070923F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4B4D488"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284A222D" w14:textId="77777777" w:rsidR="00357563" w:rsidRPr="00357563" w:rsidRDefault="00357563" w:rsidP="00357563">
            <w:pPr>
              <w:jc w:val="center"/>
              <w:rPr>
                <w:b/>
                <w:bCs/>
                <w:iCs/>
              </w:rPr>
            </w:pPr>
            <w:r w:rsidRPr="00357563">
              <w:rPr>
                <w:b/>
                <w:bCs/>
                <w:iCs/>
              </w:rPr>
              <w:t>4014200000</w:t>
            </w:r>
          </w:p>
        </w:tc>
        <w:tc>
          <w:tcPr>
            <w:tcW w:w="643" w:type="dxa"/>
            <w:tcBorders>
              <w:top w:val="nil"/>
              <w:left w:val="nil"/>
              <w:bottom w:val="single" w:sz="4" w:space="0" w:color="auto"/>
              <w:right w:val="single" w:sz="4" w:space="0" w:color="auto"/>
            </w:tcBorders>
            <w:shd w:val="clear" w:color="auto" w:fill="auto"/>
            <w:hideMark/>
          </w:tcPr>
          <w:p w14:paraId="3F0DD7B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11A3AC4" w14:textId="77777777" w:rsidR="00357563" w:rsidRPr="00357563" w:rsidRDefault="00357563" w:rsidP="00357563">
            <w:pPr>
              <w:jc w:val="right"/>
              <w:rPr>
                <w:b/>
                <w:bCs/>
                <w:iCs/>
              </w:rPr>
            </w:pPr>
            <w:r w:rsidRPr="00357563">
              <w:rPr>
                <w:b/>
                <w:bCs/>
                <w:iCs/>
              </w:rPr>
              <w:t>2 735,0</w:t>
            </w:r>
          </w:p>
        </w:tc>
      </w:tr>
      <w:tr w:rsidR="00357563" w:rsidRPr="00357563" w14:paraId="7B47DC6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7FDDEF6" w14:textId="77777777" w:rsidR="00357563" w:rsidRPr="00357563" w:rsidRDefault="00357563" w:rsidP="00357563">
            <w:pPr>
              <w:rPr>
                <w:b/>
                <w:bCs/>
                <w:iCs/>
              </w:rPr>
            </w:pPr>
            <w:r w:rsidRPr="00357563">
              <w:rPr>
                <w:b/>
                <w:bCs/>
                <w:iCs/>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62" w:type="dxa"/>
            <w:tcBorders>
              <w:top w:val="nil"/>
              <w:left w:val="nil"/>
              <w:bottom w:val="single" w:sz="4" w:space="0" w:color="auto"/>
              <w:right w:val="single" w:sz="4" w:space="0" w:color="auto"/>
            </w:tcBorders>
            <w:shd w:val="clear" w:color="auto" w:fill="auto"/>
            <w:hideMark/>
          </w:tcPr>
          <w:p w14:paraId="715F5EA1"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2BE2977" w14:textId="77777777" w:rsidR="00357563" w:rsidRPr="00357563" w:rsidRDefault="00357563" w:rsidP="00357563">
            <w:pPr>
              <w:jc w:val="center"/>
              <w:rPr>
                <w:b/>
                <w:bCs/>
                <w:iCs/>
              </w:rPr>
            </w:pPr>
            <w:r w:rsidRPr="00357563">
              <w:rPr>
                <w:b/>
                <w:bCs/>
                <w:iCs/>
              </w:rPr>
              <w:t>0605</w:t>
            </w:r>
          </w:p>
        </w:tc>
        <w:tc>
          <w:tcPr>
            <w:tcW w:w="1342" w:type="dxa"/>
            <w:tcBorders>
              <w:top w:val="nil"/>
              <w:left w:val="nil"/>
              <w:bottom w:val="single" w:sz="4" w:space="0" w:color="auto"/>
              <w:right w:val="single" w:sz="4" w:space="0" w:color="auto"/>
            </w:tcBorders>
            <w:shd w:val="clear" w:color="auto" w:fill="auto"/>
            <w:hideMark/>
          </w:tcPr>
          <w:p w14:paraId="0449B87D" w14:textId="77777777" w:rsidR="00357563" w:rsidRPr="00357563" w:rsidRDefault="00357563" w:rsidP="00357563">
            <w:pPr>
              <w:jc w:val="center"/>
              <w:rPr>
                <w:b/>
                <w:bCs/>
                <w:iCs/>
              </w:rPr>
            </w:pPr>
            <w:r w:rsidRPr="00357563">
              <w:rPr>
                <w:b/>
                <w:bCs/>
                <w:iCs/>
              </w:rPr>
              <w:t>4014273120</w:t>
            </w:r>
          </w:p>
        </w:tc>
        <w:tc>
          <w:tcPr>
            <w:tcW w:w="643" w:type="dxa"/>
            <w:tcBorders>
              <w:top w:val="nil"/>
              <w:left w:val="nil"/>
              <w:bottom w:val="single" w:sz="4" w:space="0" w:color="auto"/>
              <w:right w:val="single" w:sz="4" w:space="0" w:color="auto"/>
            </w:tcBorders>
            <w:shd w:val="clear" w:color="auto" w:fill="auto"/>
            <w:hideMark/>
          </w:tcPr>
          <w:p w14:paraId="1B37497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308FFBE" w14:textId="77777777" w:rsidR="00357563" w:rsidRPr="00357563" w:rsidRDefault="00357563" w:rsidP="00357563">
            <w:pPr>
              <w:jc w:val="right"/>
              <w:rPr>
                <w:b/>
                <w:bCs/>
                <w:iCs/>
              </w:rPr>
            </w:pPr>
            <w:r w:rsidRPr="00357563">
              <w:rPr>
                <w:b/>
                <w:bCs/>
                <w:iCs/>
              </w:rPr>
              <w:t>2 735,0</w:t>
            </w:r>
          </w:p>
        </w:tc>
      </w:tr>
      <w:tr w:rsidR="00357563" w:rsidRPr="00357563" w14:paraId="5F316791"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0EDE9CEE"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D371DB9"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167BEBB8"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2B0EBD73" w14:textId="77777777" w:rsidR="00357563" w:rsidRPr="00357563" w:rsidRDefault="00357563" w:rsidP="00357563">
            <w:pPr>
              <w:jc w:val="center"/>
            </w:pPr>
            <w:r w:rsidRPr="00357563">
              <w:t>4014273120</w:t>
            </w:r>
          </w:p>
        </w:tc>
        <w:tc>
          <w:tcPr>
            <w:tcW w:w="643" w:type="dxa"/>
            <w:tcBorders>
              <w:top w:val="nil"/>
              <w:left w:val="nil"/>
              <w:bottom w:val="single" w:sz="4" w:space="0" w:color="auto"/>
              <w:right w:val="single" w:sz="4" w:space="0" w:color="auto"/>
            </w:tcBorders>
            <w:shd w:val="clear" w:color="auto" w:fill="auto"/>
            <w:hideMark/>
          </w:tcPr>
          <w:p w14:paraId="6F86A2D1"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1B21150E" w14:textId="77777777" w:rsidR="00357563" w:rsidRPr="00357563" w:rsidRDefault="00357563" w:rsidP="00357563">
            <w:pPr>
              <w:jc w:val="right"/>
            </w:pPr>
            <w:r w:rsidRPr="00357563">
              <w:t>248,6</w:t>
            </w:r>
          </w:p>
        </w:tc>
      </w:tr>
      <w:tr w:rsidR="00357563" w:rsidRPr="00357563" w14:paraId="4CE7905F"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055F0956"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9F5CBAF"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5593CF31" w14:textId="77777777" w:rsidR="00357563" w:rsidRPr="00357563" w:rsidRDefault="00357563" w:rsidP="00357563">
            <w:pPr>
              <w:jc w:val="center"/>
            </w:pPr>
            <w:r w:rsidRPr="00357563">
              <w:t>0605</w:t>
            </w:r>
          </w:p>
        </w:tc>
        <w:tc>
          <w:tcPr>
            <w:tcW w:w="1342" w:type="dxa"/>
            <w:tcBorders>
              <w:top w:val="nil"/>
              <w:left w:val="nil"/>
              <w:bottom w:val="single" w:sz="4" w:space="0" w:color="auto"/>
              <w:right w:val="single" w:sz="4" w:space="0" w:color="auto"/>
            </w:tcBorders>
            <w:shd w:val="clear" w:color="auto" w:fill="auto"/>
            <w:hideMark/>
          </w:tcPr>
          <w:p w14:paraId="228063BE" w14:textId="77777777" w:rsidR="00357563" w:rsidRPr="00357563" w:rsidRDefault="00357563" w:rsidP="00357563">
            <w:pPr>
              <w:jc w:val="center"/>
            </w:pPr>
            <w:r w:rsidRPr="00357563">
              <w:t>4014273120</w:t>
            </w:r>
          </w:p>
        </w:tc>
        <w:tc>
          <w:tcPr>
            <w:tcW w:w="643" w:type="dxa"/>
            <w:tcBorders>
              <w:top w:val="nil"/>
              <w:left w:val="nil"/>
              <w:bottom w:val="single" w:sz="4" w:space="0" w:color="auto"/>
              <w:right w:val="single" w:sz="4" w:space="0" w:color="auto"/>
            </w:tcBorders>
            <w:shd w:val="clear" w:color="auto" w:fill="auto"/>
            <w:hideMark/>
          </w:tcPr>
          <w:p w14:paraId="327F3AC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5FFAEF3" w14:textId="77777777" w:rsidR="00357563" w:rsidRPr="00357563" w:rsidRDefault="00357563" w:rsidP="00357563">
            <w:pPr>
              <w:jc w:val="right"/>
            </w:pPr>
            <w:r w:rsidRPr="00357563">
              <w:t>2 486,4</w:t>
            </w:r>
          </w:p>
        </w:tc>
      </w:tr>
      <w:tr w:rsidR="00357563" w:rsidRPr="00357563" w14:paraId="09CC1208"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A9A5C29" w14:textId="77777777" w:rsidR="00357563" w:rsidRPr="00357563" w:rsidRDefault="00357563" w:rsidP="00357563">
            <w:pPr>
              <w:rPr>
                <w:b/>
                <w:bCs/>
                <w:iCs/>
              </w:rPr>
            </w:pPr>
            <w:r w:rsidRPr="00357563">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3ECE6DF5"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105D1A69" w14:textId="77777777" w:rsidR="00357563" w:rsidRPr="00357563" w:rsidRDefault="00357563" w:rsidP="00357563">
            <w:pPr>
              <w:jc w:val="center"/>
              <w:rPr>
                <w:b/>
                <w:bCs/>
                <w:iCs/>
              </w:rPr>
            </w:pPr>
            <w:r w:rsidRPr="00357563">
              <w:rPr>
                <w:b/>
                <w:bCs/>
                <w:iCs/>
              </w:rPr>
              <w:t>0700</w:t>
            </w:r>
          </w:p>
        </w:tc>
        <w:tc>
          <w:tcPr>
            <w:tcW w:w="1342" w:type="dxa"/>
            <w:tcBorders>
              <w:top w:val="single" w:sz="4" w:space="0" w:color="auto"/>
              <w:left w:val="nil"/>
              <w:bottom w:val="single" w:sz="4" w:space="0" w:color="auto"/>
              <w:right w:val="single" w:sz="4" w:space="0" w:color="auto"/>
            </w:tcBorders>
            <w:shd w:val="clear" w:color="auto" w:fill="auto"/>
            <w:hideMark/>
          </w:tcPr>
          <w:p w14:paraId="5ECAEFC8"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2A5DA9FE"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664F430C" w14:textId="77777777" w:rsidR="00357563" w:rsidRPr="00357563" w:rsidRDefault="00357563" w:rsidP="00357563">
            <w:pPr>
              <w:jc w:val="right"/>
              <w:rPr>
                <w:b/>
                <w:bCs/>
                <w:iCs/>
              </w:rPr>
            </w:pPr>
            <w:r w:rsidRPr="00357563">
              <w:rPr>
                <w:b/>
                <w:bCs/>
                <w:iCs/>
              </w:rPr>
              <w:t>28 413,6</w:t>
            </w:r>
          </w:p>
        </w:tc>
      </w:tr>
      <w:tr w:rsidR="00357563" w:rsidRPr="00357563" w14:paraId="68F82F73"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74DC7B3E" w14:textId="77777777" w:rsidR="00357563" w:rsidRPr="00357563" w:rsidRDefault="00357563" w:rsidP="00357563">
            <w:pPr>
              <w:rPr>
                <w:b/>
                <w:bCs/>
                <w:iCs/>
              </w:rPr>
            </w:pPr>
            <w:r w:rsidRPr="00357563">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4970FE85"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0EE11E0B"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6D4A4AC9"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5623E31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9CC2D72" w14:textId="77777777" w:rsidR="00357563" w:rsidRPr="00357563" w:rsidRDefault="00357563" w:rsidP="00357563">
            <w:pPr>
              <w:jc w:val="right"/>
              <w:rPr>
                <w:b/>
                <w:bCs/>
                <w:iCs/>
              </w:rPr>
            </w:pPr>
            <w:r w:rsidRPr="00357563">
              <w:rPr>
                <w:b/>
                <w:bCs/>
                <w:iCs/>
              </w:rPr>
              <w:t>7 500,0</w:t>
            </w:r>
          </w:p>
        </w:tc>
      </w:tr>
      <w:tr w:rsidR="00357563" w:rsidRPr="00357563" w14:paraId="10D5943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4414218" w14:textId="77777777" w:rsidR="00357563" w:rsidRPr="00357563" w:rsidRDefault="00357563" w:rsidP="00357563">
            <w:pPr>
              <w:rPr>
                <w:b/>
                <w:bCs/>
                <w:iCs/>
              </w:rPr>
            </w:pPr>
            <w:r w:rsidRPr="0035756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6915B1A"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160B9C1"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66C2FBA0" w14:textId="77777777" w:rsidR="00357563" w:rsidRPr="00357563" w:rsidRDefault="00357563" w:rsidP="00357563">
            <w:pPr>
              <w:jc w:val="center"/>
              <w:rPr>
                <w:b/>
                <w:bCs/>
                <w:iCs/>
              </w:rPr>
            </w:pPr>
            <w:r w:rsidRPr="00357563">
              <w:rPr>
                <w:b/>
                <w:bCs/>
                <w:iCs/>
              </w:rPr>
              <w:t>2800000000</w:t>
            </w:r>
          </w:p>
        </w:tc>
        <w:tc>
          <w:tcPr>
            <w:tcW w:w="643" w:type="dxa"/>
            <w:tcBorders>
              <w:top w:val="nil"/>
              <w:left w:val="nil"/>
              <w:bottom w:val="single" w:sz="4" w:space="0" w:color="auto"/>
              <w:right w:val="single" w:sz="4" w:space="0" w:color="auto"/>
            </w:tcBorders>
            <w:shd w:val="clear" w:color="auto" w:fill="auto"/>
            <w:hideMark/>
          </w:tcPr>
          <w:p w14:paraId="613C132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8B77377" w14:textId="77777777" w:rsidR="00357563" w:rsidRPr="00357563" w:rsidRDefault="00357563" w:rsidP="00357563">
            <w:pPr>
              <w:jc w:val="right"/>
              <w:rPr>
                <w:b/>
                <w:bCs/>
                <w:iCs/>
              </w:rPr>
            </w:pPr>
            <w:r w:rsidRPr="00357563">
              <w:rPr>
                <w:b/>
                <w:bCs/>
                <w:iCs/>
              </w:rPr>
              <w:t>7 500,0</w:t>
            </w:r>
          </w:p>
        </w:tc>
      </w:tr>
      <w:tr w:rsidR="00357563" w:rsidRPr="00357563" w14:paraId="6B20CD56"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6CA2EE38" w14:textId="77777777" w:rsidR="00357563" w:rsidRPr="00357563" w:rsidRDefault="00357563" w:rsidP="00357563">
            <w:pPr>
              <w:rPr>
                <w:b/>
                <w:bCs/>
                <w:iCs/>
              </w:rPr>
            </w:pPr>
            <w:r w:rsidRPr="00357563">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199D30E"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5428B8A"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24F0039A" w14:textId="77777777" w:rsidR="00357563" w:rsidRPr="00357563" w:rsidRDefault="00357563" w:rsidP="00357563">
            <w:pPr>
              <w:jc w:val="center"/>
              <w:rPr>
                <w:b/>
                <w:bCs/>
                <w:iCs/>
              </w:rPr>
            </w:pPr>
            <w:r w:rsidRPr="00357563">
              <w:rPr>
                <w:b/>
                <w:bCs/>
                <w:iCs/>
              </w:rPr>
              <w:t>2812000000</w:t>
            </w:r>
          </w:p>
        </w:tc>
        <w:tc>
          <w:tcPr>
            <w:tcW w:w="643" w:type="dxa"/>
            <w:tcBorders>
              <w:top w:val="nil"/>
              <w:left w:val="nil"/>
              <w:bottom w:val="single" w:sz="4" w:space="0" w:color="auto"/>
              <w:right w:val="single" w:sz="4" w:space="0" w:color="auto"/>
            </w:tcBorders>
            <w:shd w:val="clear" w:color="auto" w:fill="auto"/>
            <w:hideMark/>
          </w:tcPr>
          <w:p w14:paraId="26C6F5F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9D63E4C" w14:textId="77777777" w:rsidR="00357563" w:rsidRPr="00357563" w:rsidRDefault="00357563" w:rsidP="00357563">
            <w:pPr>
              <w:jc w:val="right"/>
              <w:rPr>
                <w:b/>
                <w:bCs/>
                <w:iCs/>
              </w:rPr>
            </w:pPr>
            <w:r w:rsidRPr="00357563">
              <w:rPr>
                <w:b/>
                <w:bCs/>
                <w:iCs/>
              </w:rPr>
              <w:t>7 500,0</w:t>
            </w:r>
          </w:p>
        </w:tc>
      </w:tr>
      <w:tr w:rsidR="00357563" w:rsidRPr="00357563" w14:paraId="29526281"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64725360" w14:textId="77777777" w:rsidR="00357563" w:rsidRPr="00357563" w:rsidRDefault="00357563" w:rsidP="00357563">
            <w:pPr>
              <w:rPr>
                <w:b/>
                <w:bCs/>
                <w:iCs/>
              </w:rPr>
            </w:pPr>
            <w:r w:rsidRPr="00357563">
              <w:rPr>
                <w:b/>
                <w:bCs/>
                <w:iCs/>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14:paraId="10F582E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5AAFF5B"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7C130512" w14:textId="77777777" w:rsidR="00357563" w:rsidRPr="00357563" w:rsidRDefault="00357563" w:rsidP="00357563">
            <w:pPr>
              <w:jc w:val="center"/>
              <w:rPr>
                <w:b/>
                <w:bCs/>
                <w:iCs/>
              </w:rPr>
            </w:pPr>
            <w:r w:rsidRPr="00357563">
              <w:rPr>
                <w:b/>
                <w:bCs/>
                <w:iCs/>
              </w:rPr>
              <w:t>2812600000</w:t>
            </w:r>
          </w:p>
        </w:tc>
        <w:tc>
          <w:tcPr>
            <w:tcW w:w="643" w:type="dxa"/>
            <w:tcBorders>
              <w:top w:val="nil"/>
              <w:left w:val="nil"/>
              <w:bottom w:val="single" w:sz="4" w:space="0" w:color="auto"/>
              <w:right w:val="single" w:sz="4" w:space="0" w:color="auto"/>
            </w:tcBorders>
            <w:shd w:val="clear" w:color="auto" w:fill="auto"/>
            <w:hideMark/>
          </w:tcPr>
          <w:p w14:paraId="00B67A8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875199" w14:textId="77777777" w:rsidR="00357563" w:rsidRPr="00357563" w:rsidRDefault="00357563" w:rsidP="00357563">
            <w:pPr>
              <w:jc w:val="right"/>
              <w:rPr>
                <w:b/>
                <w:bCs/>
                <w:iCs/>
              </w:rPr>
            </w:pPr>
            <w:r w:rsidRPr="00357563">
              <w:rPr>
                <w:b/>
                <w:bCs/>
                <w:iCs/>
              </w:rPr>
              <w:t>7 500,0</w:t>
            </w:r>
          </w:p>
        </w:tc>
      </w:tr>
      <w:tr w:rsidR="00357563" w:rsidRPr="00357563" w14:paraId="7AFFD1E8"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5899C0E9"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D8A8084"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5710192" w14:textId="77777777" w:rsidR="00357563" w:rsidRPr="00357563" w:rsidRDefault="00357563" w:rsidP="00357563">
            <w:pPr>
              <w:jc w:val="center"/>
              <w:rPr>
                <w:b/>
                <w:bCs/>
                <w:iCs/>
              </w:rPr>
            </w:pPr>
            <w:r w:rsidRPr="00357563">
              <w:rPr>
                <w:b/>
                <w:bCs/>
                <w:iCs/>
              </w:rPr>
              <w:t>0701</w:t>
            </w:r>
          </w:p>
        </w:tc>
        <w:tc>
          <w:tcPr>
            <w:tcW w:w="1342" w:type="dxa"/>
            <w:tcBorders>
              <w:top w:val="nil"/>
              <w:left w:val="nil"/>
              <w:bottom w:val="single" w:sz="4" w:space="0" w:color="auto"/>
              <w:right w:val="single" w:sz="4" w:space="0" w:color="auto"/>
            </w:tcBorders>
            <w:shd w:val="clear" w:color="auto" w:fill="auto"/>
            <w:hideMark/>
          </w:tcPr>
          <w:p w14:paraId="3B563207" w14:textId="77777777" w:rsidR="00357563" w:rsidRPr="00357563" w:rsidRDefault="00357563" w:rsidP="00357563">
            <w:pPr>
              <w:jc w:val="center"/>
              <w:rPr>
                <w:b/>
                <w:bCs/>
                <w:iCs/>
              </w:rPr>
            </w:pPr>
            <w:r w:rsidRPr="00357563">
              <w:rPr>
                <w:b/>
                <w:bCs/>
                <w:iCs/>
              </w:rPr>
              <w:t>2812649999</w:t>
            </w:r>
          </w:p>
        </w:tc>
        <w:tc>
          <w:tcPr>
            <w:tcW w:w="643" w:type="dxa"/>
            <w:tcBorders>
              <w:top w:val="nil"/>
              <w:left w:val="nil"/>
              <w:bottom w:val="single" w:sz="4" w:space="0" w:color="auto"/>
              <w:right w:val="single" w:sz="4" w:space="0" w:color="auto"/>
            </w:tcBorders>
            <w:shd w:val="clear" w:color="auto" w:fill="auto"/>
            <w:hideMark/>
          </w:tcPr>
          <w:p w14:paraId="74CA1746"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7EBC561" w14:textId="77777777" w:rsidR="00357563" w:rsidRPr="00357563" w:rsidRDefault="00357563" w:rsidP="00357563">
            <w:pPr>
              <w:jc w:val="right"/>
              <w:rPr>
                <w:b/>
                <w:bCs/>
                <w:iCs/>
              </w:rPr>
            </w:pPr>
            <w:r w:rsidRPr="00357563">
              <w:rPr>
                <w:b/>
                <w:bCs/>
                <w:iCs/>
              </w:rPr>
              <w:t>7 500,0</w:t>
            </w:r>
          </w:p>
        </w:tc>
      </w:tr>
      <w:tr w:rsidR="00357563" w:rsidRPr="00357563" w14:paraId="7D00F5AE"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324AFE9" w14:textId="77777777" w:rsidR="00357563" w:rsidRPr="00357563" w:rsidRDefault="00357563" w:rsidP="00357563">
            <w:r w:rsidRPr="0035756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717D5695"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706F8345" w14:textId="77777777" w:rsidR="00357563" w:rsidRPr="00357563" w:rsidRDefault="00357563" w:rsidP="00357563">
            <w:pPr>
              <w:jc w:val="center"/>
            </w:pPr>
            <w:r w:rsidRPr="00357563">
              <w:t>0701</w:t>
            </w:r>
          </w:p>
        </w:tc>
        <w:tc>
          <w:tcPr>
            <w:tcW w:w="1342" w:type="dxa"/>
            <w:tcBorders>
              <w:top w:val="nil"/>
              <w:left w:val="nil"/>
              <w:bottom w:val="single" w:sz="4" w:space="0" w:color="auto"/>
              <w:right w:val="single" w:sz="4" w:space="0" w:color="auto"/>
            </w:tcBorders>
            <w:shd w:val="clear" w:color="auto" w:fill="auto"/>
            <w:hideMark/>
          </w:tcPr>
          <w:p w14:paraId="010BD2B3" w14:textId="77777777" w:rsidR="00357563" w:rsidRPr="00357563" w:rsidRDefault="00357563" w:rsidP="00357563">
            <w:pPr>
              <w:jc w:val="center"/>
            </w:pPr>
            <w:r w:rsidRPr="00357563">
              <w:t>2812649999</w:t>
            </w:r>
          </w:p>
        </w:tc>
        <w:tc>
          <w:tcPr>
            <w:tcW w:w="643" w:type="dxa"/>
            <w:tcBorders>
              <w:top w:val="nil"/>
              <w:left w:val="nil"/>
              <w:bottom w:val="single" w:sz="4" w:space="0" w:color="auto"/>
              <w:right w:val="single" w:sz="4" w:space="0" w:color="auto"/>
            </w:tcBorders>
            <w:shd w:val="clear" w:color="auto" w:fill="auto"/>
            <w:hideMark/>
          </w:tcPr>
          <w:p w14:paraId="3D9ECE68" w14:textId="77777777" w:rsidR="00357563" w:rsidRPr="00357563" w:rsidRDefault="00357563" w:rsidP="00357563">
            <w:pPr>
              <w:jc w:val="center"/>
            </w:pPr>
            <w:r w:rsidRPr="00357563">
              <w:t>400</w:t>
            </w:r>
          </w:p>
        </w:tc>
        <w:tc>
          <w:tcPr>
            <w:tcW w:w="1275" w:type="dxa"/>
            <w:tcBorders>
              <w:top w:val="nil"/>
              <w:left w:val="nil"/>
              <w:bottom w:val="single" w:sz="4" w:space="0" w:color="auto"/>
              <w:right w:val="single" w:sz="4" w:space="0" w:color="auto"/>
            </w:tcBorders>
            <w:shd w:val="clear" w:color="auto" w:fill="auto"/>
            <w:hideMark/>
          </w:tcPr>
          <w:p w14:paraId="10613A29" w14:textId="77777777" w:rsidR="00357563" w:rsidRPr="00357563" w:rsidRDefault="00357563" w:rsidP="00357563">
            <w:pPr>
              <w:jc w:val="right"/>
            </w:pPr>
            <w:r w:rsidRPr="00357563">
              <w:t>7 500,0</w:t>
            </w:r>
          </w:p>
        </w:tc>
      </w:tr>
      <w:tr w:rsidR="00357563" w:rsidRPr="00357563" w14:paraId="587BFA7E"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8DE1CA8" w14:textId="77777777" w:rsidR="00357563" w:rsidRPr="00357563" w:rsidRDefault="00357563" w:rsidP="00357563">
            <w:pPr>
              <w:rPr>
                <w:b/>
                <w:bCs/>
                <w:iCs/>
              </w:rPr>
            </w:pPr>
            <w:r w:rsidRPr="00357563">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6BFE2A07"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109F35F2"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46E551DE"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66827A0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6904A37" w14:textId="77777777" w:rsidR="00357563" w:rsidRPr="00357563" w:rsidRDefault="00357563" w:rsidP="00357563">
            <w:pPr>
              <w:jc w:val="right"/>
              <w:rPr>
                <w:b/>
                <w:bCs/>
                <w:iCs/>
              </w:rPr>
            </w:pPr>
            <w:r w:rsidRPr="00357563">
              <w:rPr>
                <w:b/>
                <w:bCs/>
                <w:iCs/>
              </w:rPr>
              <w:t>20 913,6</w:t>
            </w:r>
          </w:p>
        </w:tc>
      </w:tr>
      <w:tr w:rsidR="00357563" w:rsidRPr="00357563" w14:paraId="0CC08E18"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7459DCC" w14:textId="77777777" w:rsidR="00357563" w:rsidRPr="00357563" w:rsidRDefault="00357563" w:rsidP="00357563">
            <w:pPr>
              <w:rPr>
                <w:b/>
                <w:bCs/>
                <w:iCs/>
              </w:rPr>
            </w:pPr>
            <w:r w:rsidRPr="0035756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4C375C6"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989FE87"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4DF65377" w14:textId="77777777" w:rsidR="00357563" w:rsidRPr="00357563" w:rsidRDefault="00357563" w:rsidP="00357563">
            <w:pPr>
              <w:jc w:val="center"/>
              <w:rPr>
                <w:b/>
                <w:bCs/>
                <w:iCs/>
              </w:rPr>
            </w:pPr>
            <w:r w:rsidRPr="00357563">
              <w:rPr>
                <w:b/>
                <w:bCs/>
                <w:iCs/>
              </w:rPr>
              <w:t>1100000000</w:t>
            </w:r>
          </w:p>
        </w:tc>
        <w:tc>
          <w:tcPr>
            <w:tcW w:w="643" w:type="dxa"/>
            <w:tcBorders>
              <w:top w:val="nil"/>
              <w:left w:val="nil"/>
              <w:bottom w:val="single" w:sz="4" w:space="0" w:color="auto"/>
              <w:right w:val="single" w:sz="4" w:space="0" w:color="auto"/>
            </w:tcBorders>
            <w:shd w:val="clear" w:color="auto" w:fill="auto"/>
            <w:hideMark/>
          </w:tcPr>
          <w:p w14:paraId="7DECCE93"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0BDCF26" w14:textId="77777777" w:rsidR="00357563" w:rsidRPr="00357563" w:rsidRDefault="00357563" w:rsidP="00357563">
            <w:pPr>
              <w:jc w:val="right"/>
              <w:rPr>
                <w:b/>
                <w:bCs/>
                <w:iCs/>
              </w:rPr>
            </w:pPr>
            <w:r w:rsidRPr="00357563">
              <w:rPr>
                <w:b/>
                <w:bCs/>
                <w:iCs/>
              </w:rPr>
              <w:t>16 500,0</w:t>
            </w:r>
          </w:p>
        </w:tc>
      </w:tr>
      <w:tr w:rsidR="00357563" w:rsidRPr="00357563" w14:paraId="0D088F99"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217E56B" w14:textId="77777777" w:rsidR="00357563" w:rsidRPr="00357563" w:rsidRDefault="00357563" w:rsidP="00357563">
            <w:pPr>
              <w:rPr>
                <w:b/>
                <w:bCs/>
                <w:iCs/>
              </w:rPr>
            </w:pPr>
            <w:r w:rsidRPr="0035756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9C90FC6"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16F159E"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0D9D1D74" w14:textId="77777777" w:rsidR="00357563" w:rsidRPr="00357563" w:rsidRDefault="00357563" w:rsidP="00357563">
            <w:pPr>
              <w:jc w:val="center"/>
              <w:rPr>
                <w:b/>
                <w:bCs/>
                <w:iCs/>
              </w:rPr>
            </w:pPr>
            <w:r w:rsidRPr="00357563">
              <w:rPr>
                <w:b/>
                <w:bCs/>
                <w:iCs/>
              </w:rPr>
              <w:t>1120000000</w:t>
            </w:r>
          </w:p>
        </w:tc>
        <w:tc>
          <w:tcPr>
            <w:tcW w:w="643" w:type="dxa"/>
            <w:tcBorders>
              <w:top w:val="nil"/>
              <w:left w:val="nil"/>
              <w:bottom w:val="single" w:sz="4" w:space="0" w:color="auto"/>
              <w:right w:val="single" w:sz="4" w:space="0" w:color="auto"/>
            </w:tcBorders>
            <w:shd w:val="clear" w:color="auto" w:fill="auto"/>
            <w:hideMark/>
          </w:tcPr>
          <w:p w14:paraId="5F7F907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3BD59D83" w14:textId="77777777" w:rsidR="00357563" w:rsidRPr="00357563" w:rsidRDefault="00357563" w:rsidP="00357563">
            <w:pPr>
              <w:jc w:val="right"/>
              <w:rPr>
                <w:b/>
                <w:bCs/>
                <w:iCs/>
              </w:rPr>
            </w:pPr>
            <w:r w:rsidRPr="00357563">
              <w:rPr>
                <w:b/>
                <w:bCs/>
                <w:iCs/>
              </w:rPr>
              <w:t>16 500,0</w:t>
            </w:r>
          </w:p>
        </w:tc>
      </w:tr>
      <w:tr w:rsidR="00357563" w:rsidRPr="00357563" w14:paraId="03335C12"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1C798E5E" w14:textId="77777777" w:rsidR="00357563" w:rsidRPr="00357563" w:rsidRDefault="00357563" w:rsidP="00357563">
            <w:pPr>
              <w:rPr>
                <w:b/>
                <w:bCs/>
                <w:iCs/>
              </w:rPr>
            </w:pPr>
            <w:r w:rsidRPr="0035756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7E575EF2"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78E26FF5"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21EE088F" w14:textId="77777777" w:rsidR="00357563" w:rsidRPr="00357563" w:rsidRDefault="00357563" w:rsidP="00357563">
            <w:pPr>
              <w:jc w:val="center"/>
              <w:rPr>
                <w:b/>
                <w:bCs/>
                <w:iCs/>
              </w:rPr>
            </w:pPr>
            <w:r w:rsidRPr="00357563">
              <w:rPr>
                <w:b/>
                <w:bCs/>
                <w:iCs/>
              </w:rPr>
              <w:t>1121000000</w:t>
            </w:r>
          </w:p>
        </w:tc>
        <w:tc>
          <w:tcPr>
            <w:tcW w:w="643" w:type="dxa"/>
            <w:tcBorders>
              <w:top w:val="nil"/>
              <w:left w:val="nil"/>
              <w:bottom w:val="single" w:sz="4" w:space="0" w:color="auto"/>
              <w:right w:val="single" w:sz="4" w:space="0" w:color="auto"/>
            </w:tcBorders>
            <w:shd w:val="clear" w:color="auto" w:fill="auto"/>
            <w:hideMark/>
          </w:tcPr>
          <w:p w14:paraId="43CB27D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3C477C3" w14:textId="77777777" w:rsidR="00357563" w:rsidRPr="00357563" w:rsidRDefault="00357563" w:rsidP="00357563">
            <w:pPr>
              <w:jc w:val="right"/>
              <w:rPr>
                <w:b/>
                <w:bCs/>
                <w:iCs/>
              </w:rPr>
            </w:pPr>
            <w:r w:rsidRPr="00357563">
              <w:rPr>
                <w:b/>
                <w:bCs/>
                <w:iCs/>
              </w:rPr>
              <w:t>16 500,0</w:t>
            </w:r>
          </w:p>
        </w:tc>
      </w:tr>
      <w:tr w:rsidR="00357563" w:rsidRPr="00357563" w14:paraId="65C23632"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45FC50D" w14:textId="77777777" w:rsidR="00357563" w:rsidRPr="00357563" w:rsidRDefault="00357563" w:rsidP="00357563">
            <w:pPr>
              <w:rPr>
                <w:b/>
                <w:bCs/>
                <w:iCs/>
              </w:rPr>
            </w:pPr>
            <w:r w:rsidRPr="0035756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9176B8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2283EDEF"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3A4BBAE6" w14:textId="77777777" w:rsidR="00357563" w:rsidRPr="00357563" w:rsidRDefault="00357563" w:rsidP="00357563">
            <w:pPr>
              <w:jc w:val="center"/>
              <w:rPr>
                <w:b/>
                <w:bCs/>
                <w:iCs/>
              </w:rPr>
            </w:pPr>
            <w:r w:rsidRPr="00357563">
              <w:rPr>
                <w:b/>
                <w:bCs/>
                <w:iCs/>
              </w:rPr>
              <w:t>1121200000</w:t>
            </w:r>
          </w:p>
        </w:tc>
        <w:tc>
          <w:tcPr>
            <w:tcW w:w="643" w:type="dxa"/>
            <w:tcBorders>
              <w:top w:val="nil"/>
              <w:left w:val="nil"/>
              <w:bottom w:val="single" w:sz="4" w:space="0" w:color="auto"/>
              <w:right w:val="single" w:sz="4" w:space="0" w:color="auto"/>
            </w:tcBorders>
            <w:shd w:val="clear" w:color="auto" w:fill="auto"/>
            <w:hideMark/>
          </w:tcPr>
          <w:p w14:paraId="064DD191"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26D4A24" w14:textId="77777777" w:rsidR="00357563" w:rsidRPr="00357563" w:rsidRDefault="00357563" w:rsidP="00357563">
            <w:pPr>
              <w:jc w:val="right"/>
              <w:rPr>
                <w:b/>
                <w:bCs/>
                <w:iCs/>
              </w:rPr>
            </w:pPr>
            <w:r w:rsidRPr="00357563">
              <w:rPr>
                <w:b/>
                <w:bCs/>
                <w:iCs/>
              </w:rPr>
              <w:t>16 500,0</w:t>
            </w:r>
          </w:p>
        </w:tc>
      </w:tr>
      <w:tr w:rsidR="00357563" w:rsidRPr="00357563" w14:paraId="73FDFBF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6A6046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A033D35"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94FDBAB"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47AAF88D" w14:textId="77777777" w:rsidR="00357563" w:rsidRPr="00357563" w:rsidRDefault="00357563" w:rsidP="00357563">
            <w:pPr>
              <w:jc w:val="center"/>
              <w:rPr>
                <w:b/>
                <w:bCs/>
                <w:iCs/>
              </w:rPr>
            </w:pPr>
            <w:r w:rsidRPr="00357563">
              <w:rPr>
                <w:b/>
                <w:bCs/>
                <w:iCs/>
              </w:rPr>
              <w:t>1121249999</w:t>
            </w:r>
          </w:p>
        </w:tc>
        <w:tc>
          <w:tcPr>
            <w:tcW w:w="643" w:type="dxa"/>
            <w:tcBorders>
              <w:top w:val="nil"/>
              <w:left w:val="nil"/>
              <w:bottom w:val="single" w:sz="4" w:space="0" w:color="auto"/>
              <w:right w:val="single" w:sz="4" w:space="0" w:color="auto"/>
            </w:tcBorders>
            <w:shd w:val="clear" w:color="auto" w:fill="auto"/>
            <w:hideMark/>
          </w:tcPr>
          <w:p w14:paraId="050E135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8099DF9" w14:textId="77777777" w:rsidR="00357563" w:rsidRPr="00357563" w:rsidRDefault="00357563" w:rsidP="00357563">
            <w:pPr>
              <w:jc w:val="right"/>
              <w:rPr>
                <w:b/>
                <w:bCs/>
                <w:iCs/>
              </w:rPr>
            </w:pPr>
            <w:r w:rsidRPr="00357563">
              <w:rPr>
                <w:b/>
                <w:bCs/>
                <w:iCs/>
              </w:rPr>
              <w:t>16 500,0</w:t>
            </w:r>
          </w:p>
        </w:tc>
      </w:tr>
      <w:tr w:rsidR="00357563" w:rsidRPr="00357563" w14:paraId="485B7CF6"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1B95BB9"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F00AC3C"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07DC6686"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2D55C55F" w14:textId="77777777" w:rsidR="00357563" w:rsidRPr="00357563" w:rsidRDefault="00357563" w:rsidP="00357563">
            <w:pPr>
              <w:jc w:val="center"/>
            </w:pPr>
            <w:r w:rsidRPr="00357563">
              <w:t>1121249999</w:t>
            </w:r>
          </w:p>
        </w:tc>
        <w:tc>
          <w:tcPr>
            <w:tcW w:w="643" w:type="dxa"/>
            <w:tcBorders>
              <w:top w:val="nil"/>
              <w:left w:val="nil"/>
              <w:bottom w:val="single" w:sz="4" w:space="0" w:color="auto"/>
              <w:right w:val="single" w:sz="4" w:space="0" w:color="auto"/>
            </w:tcBorders>
            <w:shd w:val="clear" w:color="auto" w:fill="auto"/>
            <w:hideMark/>
          </w:tcPr>
          <w:p w14:paraId="4E81AB2C"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5F9092C5" w14:textId="77777777" w:rsidR="00357563" w:rsidRPr="00357563" w:rsidRDefault="00357563" w:rsidP="00357563">
            <w:pPr>
              <w:jc w:val="right"/>
            </w:pPr>
            <w:r w:rsidRPr="00357563">
              <w:t>16 500,0</w:t>
            </w:r>
          </w:p>
        </w:tc>
      </w:tr>
      <w:tr w:rsidR="00357563" w:rsidRPr="00357563" w14:paraId="6F33E69A" w14:textId="77777777" w:rsidTr="006C5C45">
        <w:trPr>
          <w:gridAfter w:val="1"/>
          <w:wAfter w:w="372" w:type="dxa"/>
          <w:trHeight w:val="816"/>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8D5CAB2" w14:textId="77777777" w:rsidR="00357563" w:rsidRPr="00357563" w:rsidRDefault="00357563" w:rsidP="00357563">
            <w:pPr>
              <w:rPr>
                <w:b/>
                <w:bCs/>
                <w:iCs/>
              </w:rPr>
            </w:pPr>
            <w:r w:rsidRPr="0035756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CCE0CFE"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47D54FB4" w14:textId="77777777" w:rsidR="00357563" w:rsidRPr="00357563" w:rsidRDefault="00357563" w:rsidP="00357563">
            <w:pPr>
              <w:jc w:val="center"/>
              <w:rPr>
                <w:b/>
                <w:bCs/>
                <w:iCs/>
              </w:rPr>
            </w:pPr>
            <w:r w:rsidRPr="0035756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5D5F87A7" w14:textId="77777777" w:rsidR="00357563" w:rsidRPr="00357563" w:rsidRDefault="00357563" w:rsidP="00357563">
            <w:pPr>
              <w:jc w:val="center"/>
              <w:rPr>
                <w:b/>
                <w:bCs/>
                <w:iCs/>
              </w:rPr>
            </w:pPr>
            <w:r w:rsidRPr="00357563">
              <w:rPr>
                <w:b/>
                <w:bCs/>
                <w:iCs/>
              </w:rPr>
              <w:t>2800000000</w:t>
            </w:r>
          </w:p>
        </w:tc>
        <w:tc>
          <w:tcPr>
            <w:tcW w:w="643" w:type="dxa"/>
            <w:tcBorders>
              <w:top w:val="single" w:sz="4" w:space="0" w:color="auto"/>
              <w:left w:val="nil"/>
              <w:bottom w:val="single" w:sz="4" w:space="0" w:color="auto"/>
              <w:right w:val="single" w:sz="4" w:space="0" w:color="auto"/>
            </w:tcBorders>
            <w:shd w:val="clear" w:color="auto" w:fill="auto"/>
            <w:hideMark/>
          </w:tcPr>
          <w:p w14:paraId="34E3F4A6"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282D5C1F" w14:textId="77777777" w:rsidR="00357563" w:rsidRPr="00357563" w:rsidRDefault="00357563" w:rsidP="00357563">
            <w:pPr>
              <w:jc w:val="right"/>
              <w:rPr>
                <w:b/>
                <w:bCs/>
                <w:iCs/>
              </w:rPr>
            </w:pPr>
            <w:r w:rsidRPr="00357563">
              <w:rPr>
                <w:b/>
                <w:bCs/>
                <w:iCs/>
              </w:rPr>
              <w:t>4 413,6</w:t>
            </w:r>
          </w:p>
        </w:tc>
      </w:tr>
      <w:tr w:rsidR="00357563" w:rsidRPr="00357563" w14:paraId="2EDF7AF7"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35229DE1" w14:textId="77777777" w:rsidR="00357563" w:rsidRPr="00357563" w:rsidRDefault="00357563" w:rsidP="00357563">
            <w:pPr>
              <w:rPr>
                <w:b/>
                <w:bCs/>
                <w:iCs/>
              </w:rPr>
            </w:pPr>
            <w:r w:rsidRPr="00357563">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C0F850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A6E16AF"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7C690E90" w14:textId="77777777" w:rsidR="00357563" w:rsidRPr="00357563" w:rsidRDefault="00357563" w:rsidP="00357563">
            <w:pPr>
              <w:jc w:val="center"/>
              <w:rPr>
                <w:b/>
                <w:bCs/>
                <w:iCs/>
              </w:rPr>
            </w:pPr>
            <w:r w:rsidRPr="00357563">
              <w:rPr>
                <w:b/>
                <w:bCs/>
                <w:iCs/>
              </w:rPr>
              <w:t>2812000000</w:t>
            </w:r>
          </w:p>
        </w:tc>
        <w:tc>
          <w:tcPr>
            <w:tcW w:w="643" w:type="dxa"/>
            <w:tcBorders>
              <w:top w:val="nil"/>
              <w:left w:val="nil"/>
              <w:bottom w:val="single" w:sz="4" w:space="0" w:color="auto"/>
              <w:right w:val="single" w:sz="4" w:space="0" w:color="auto"/>
            </w:tcBorders>
            <w:shd w:val="clear" w:color="auto" w:fill="auto"/>
            <w:hideMark/>
          </w:tcPr>
          <w:p w14:paraId="6560A61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7D0C341" w14:textId="77777777" w:rsidR="00357563" w:rsidRPr="00357563" w:rsidRDefault="00357563" w:rsidP="00357563">
            <w:pPr>
              <w:jc w:val="right"/>
              <w:rPr>
                <w:b/>
                <w:bCs/>
                <w:iCs/>
              </w:rPr>
            </w:pPr>
            <w:r w:rsidRPr="00357563">
              <w:rPr>
                <w:b/>
                <w:bCs/>
                <w:iCs/>
              </w:rPr>
              <w:t>4 413,6</w:t>
            </w:r>
          </w:p>
        </w:tc>
      </w:tr>
      <w:tr w:rsidR="00357563" w:rsidRPr="00357563" w14:paraId="4720AAD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E7D3437" w14:textId="77777777" w:rsidR="00357563" w:rsidRPr="00357563" w:rsidRDefault="00357563" w:rsidP="00357563">
            <w:pPr>
              <w:rPr>
                <w:b/>
                <w:bCs/>
                <w:iCs/>
              </w:rPr>
            </w:pPr>
            <w:r w:rsidRPr="00357563">
              <w:rPr>
                <w:b/>
                <w:bCs/>
                <w:iCs/>
              </w:rPr>
              <w:t>Разработка проектно-сметной документации для капитального ремонта МКОУ "СОШ №9 г.Нижнеудинск"</w:t>
            </w:r>
          </w:p>
        </w:tc>
        <w:tc>
          <w:tcPr>
            <w:tcW w:w="762" w:type="dxa"/>
            <w:tcBorders>
              <w:top w:val="nil"/>
              <w:left w:val="nil"/>
              <w:bottom w:val="single" w:sz="4" w:space="0" w:color="auto"/>
              <w:right w:val="single" w:sz="4" w:space="0" w:color="auto"/>
            </w:tcBorders>
            <w:shd w:val="clear" w:color="auto" w:fill="auto"/>
            <w:hideMark/>
          </w:tcPr>
          <w:p w14:paraId="3448FDB2"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6F3955BA"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059AA607" w14:textId="77777777" w:rsidR="00357563" w:rsidRPr="00357563" w:rsidRDefault="00357563" w:rsidP="00357563">
            <w:pPr>
              <w:jc w:val="center"/>
              <w:rPr>
                <w:b/>
                <w:bCs/>
                <w:iCs/>
              </w:rPr>
            </w:pPr>
            <w:r w:rsidRPr="00357563">
              <w:rPr>
                <w:b/>
                <w:bCs/>
                <w:iCs/>
              </w:rPr>
              <w:t>2812800000</w:t>
            </w:r>
          </w:p>
        </w:tc>
        <w:tc>
          <w:tcPr>
            <w:tcW w:w="643" w:type="dxa"/>
            <w:tcBorders>
              <w:top w:val="nil"/>
              <w:left w:val="nil"/>
              <w:bottom w:val="single" w:sz="4" w:space="0" w:color="auto"/>
              <w:right w:val="single" w:sz="4" w:space="0" w:color="auto"/>
            </w:tcBorders>
            <w:shd w:val="clear" w:color="auto" w:fill="auto"/>
            <w:hideMark/>
          </w:tcPr>
          <w:p w14:paraId="18E00BEC"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6362B1B" w14:textId="77777777" w:rsidR="00357563" w:rsidRPr="00357563" w:rsidRDefault="00357563" w:rsidP="00357563">
            <w:pPr>
              <w:jc w:val="right"/>
              <w:rPr>
                <w:b/>
                <w:bCs/>
                <w:iCs/>
              </w:rPr>
            </w:pPr>
            <w:r w:rsidRPr="00357563">
              <w:rPr>
                <w:b/>
                <w:bCs/>
                <w:iCs/>
              </w:rPr>
              <w:t>4 413,6</w:t>
            </w:r>
          </w:p>
        </w:tc>
      </w:tr>
      <w:tr w:rsidR="00357563" w:rsidRPr="00357563" w14:paraId="2AC4C7CF"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4B47A405"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6C357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04B4A41" w14:textId="77777777" w:rsidR="00357563" w:rsidRPr="00357563" w:rsidRDefault="00357563" w:rsidP="00357563">
            <w:pPr>
              <w:jc w:val="center"/>
              <w:rPr>
                <w:b/>
                <w:bCs/>
                <w:iCs/>
              </w:rPr>
            </w:pPr>
            <w:r w:rsidRPr="00357563">
              <w:rPr>
                <w:b/>
                <w:bCs/>
                <w:iCs/>
              </w:rPr>
              <w:t>0702</w:t>
            </w:r>
          </w:p>
        </w:tc>
        <w:tc>
          <w:tcPr>
            <w:tcW w:w="1342" w:type="dxa"/>
            <w:tcBorders>
              <w:top w:val="nil"/>
              <w:left w:val="nil"/>
              <w:bottom w:val="single" w:sz="4" w:space="0" w:color="auto"/>
              <w:right w:val="single" w:sz="4" w:space="0" w:color="auto"/>
            </w:tcBorders>
            <w:shd w:val="clear" w:color="auto" w:fill="auto"/>
            <w:hideMark/>
          </w:tcPr>
          <w:p w14:paraId="736C7268" w14:textId="77777777" w:rsidR="00357563" w:rsidRPr="00357563" w:rsidRDefault="00357563" w:rsidP="00357563">
            <w:pPr>
              <w:jc w:val="center"/>
              <w:rPr>
                <w:b/>
                <w:bCs/>
                <w:iCs/>
              </w:rPr>
            </w:pPr>
            <w:r w:rsidRPr="00357563">
              <w:rPr>
                <w:b/>
                <w:bCs/>
                <w:iCs/>
              </w:rPr>
              <w:t>2812849999</w:t>
            </w:r>
          </w:p>
        </w:tc>
        <w:tc>
          <w:tcPr>
            <w:tcW w:w="643" w:type="dxa"/>
            <w:tcBorders>
              <w:top w:val="nil"/>
              <w:left w:val="nil"/>
              <w:bottom w:val="single" w:sz="4" w:space="0" w:color="auto"/>
              <w:right w:val="single" w:sz="4" w:space="0" w:color="auto"/>
            </w:tcBorders>
            <w:shd w:val="clear" w:color="auto" w:fill="auto"/>
            <w:hideMark/>
          </w:tcPr>
          <w:p w14:paraId="226DF4F9"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F5BAB3A" w14:textId="77777777" w:rsidR="00357563" w:rsidRPr="00357563" w:rsidRDefault="00357563" w:rsidP="00357563">
            <w:pPr>
              <w:jc w:val="right"/>
              <w:rPr>
                <w:b/>
                <w:bCs/>
                <w:iCs/>
              </w:rPr>
            </w:pPr>
            <w:r w:rsidRPr="00357563">
              <w:rPr>
                <w:b/>
                <w:bCs/>
                <w:iCs/>
              </w:rPr>
              <w:t>4 413,6</w:t>
            </w:r>
          </w:p>
        </w:tc>
      </w:tr>
      <w:tr w:rsidR="00357563" w:rsidRPr="00357563" w14:paraId="4599094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A320DDD"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D4AC3EE"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484B69D6" w14:textId="77777777" w:rsidR="00357563" w:rsidRPr="00357563" w:rsidRDefault="00357563" w:rsidP="00357563">
            <w:pPr>
              <w:jc w:val="center"/>
            </w:pPr>
            <w:r w:rsidRPr="00357563">
              <w:t>0702</w:t>
            </w:r>
          </w:p>
        </w:tc>
        <w:tc>
          <w:tcPr>
            <w:tcW w:w="1342" w:type="dxa"/>
            <w:tcBorders>
              <w:top w:val="nil"/>
              <w:left w:val="nil"/>
              <w:bottom w:val="single" w:sz="4" w:space="0" w:color="auto"/>
              <w:right w:val="single" w:sz="4" w:space="0" w:color="auto"/>
            </w:tcBorders>
            <w:shd w:val="clear" w:color="auto" w:fill="auto"/>
            <w:hideMark/>
          </w:tcPr>
          <w:p w14:paraId="1028118F" w14:textId="77777777" w:rsidR="00357563" w:rsidRPr="00357563" w:rsidRDefault="00357563" w:rsidP="00357563">
            <w:pPr>
              <w:jc w:val="center"/>
            </w:pPr>
            <w:r w:rsidRPr="00357563">
              <w:t>2812849999</w:t>
            </w:r>
          </w:p>
        </w:tc>
        <w:tc>
          <w:tcPr>
            <w:tcW w:w="643" w:type="dxa"/>
            <w:tcBorders>
              <w:top w:val="nil"/>
              <w:left w:val="nil"/>
              <w:bottom w:val="single" w:sz="4" w:space="0" w:color="auto"/>
              <w:right w:val="single" w:sz="4" w:space="0" w:color="auto"/>
            </w:tcBorders>
            <w:shd w:val="clear" w:color="auto" w:fill="auto"/>
            <w:hideMark/>
          </w:tcPr>
          <w:p w14:paraId="6C36541E"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7B45F370" w14:textId="77777777" w:rsidR="00357563" w:rsidRPr="00357563" w:rsidRDefault="00357563" w:rsidP="00357563">
            <w:pPr>
              <w:jc w:val="right"/>
            </w:pPr>
            <w:r w:rsidRPr="00357563">
              <w:t>4 413,6</w:t>
            </w:r>
          </w:p>
        </w:tc>
      </w:tr>
      <w:tr w:rsidR="00357563" w:rsidRPr="00357563" w14:paraId="6F172607" w14:textId="77777777" w:rsidTr="006C5C45">
        <w:trPr>
          <w:gridAfter w:val="1"/>
          <w:wAfter w:w="372" w:type="dxa"/>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B067AF5" w14:textId="77777777" w:rsidR="00357563" w:rsidRPr="00357563" w:rsidRDefault="00357563" w:rsidP="00357563">
            <w:pPr>
              <w:rPr>
                <w:b/>
                <w:bCs/>
                <w:iCs/>
              </w:rPr>
            </w:pPr>
            <w:r w:rsidRPr="00357563">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14:paraId="62A7D461" w14:textId="77777777" w:rsidR="00357563" w:rsidRPr="00357563" w:rsidRDefault="00357563" w:rsidP="00357563">
            <w:pPr>
              <w:jc w:val="center"/>
              <w:rPr>
                <w:b/>
                <w:bCs/>
                <w:iCs/>
              </w:rPr>
            </w:pPr>
            <w:r w:rsidRPr="00357563">
              <w:rPr>
                <w:b/>
                <w:bCs/>
                <w:iCs/>
              </w:rPr>
              <w:t>905</w:t>
            </w:r>
          </w:p>
        </w:tc>
        <w:tc>
          <w:tcPr>
            <w:tcW w:w="939" w:type="dxa"/>
            <w:tcBorders>
              <w:top w:val="single" w:sz="4" w:space="0" w:color="auto"/>
              <w:left w:val="nil"/>
              <w:bottom w:val="single" w:sz="4" w:space="0" w:color="auto"/>
              <w:right w:val="single" w:sz="4" w:space="0" w:color="auto"/>
            </w:tcBorders>
            <w:shd w:val="clear" w:color="auto" w:fill="auto"/>
            <w:hideMark/>
          </w:tcPr>
          <w:p w14:paraId="5B8B8319" w14:textId="77777777" w:rsidR="00357563" w:rsidRPr="00357563" w:rsidRDefault="00357563" w:rsidP="00357563">
            <w:pPr>
              <w:jc w:val="center"/>
              <w:rPr>
                <w:b/>
                <w:bCs/>
                <w:iCs/>
              </w:rPr>
            </w:pPr>
            <w:r w:rsidRPr="00357563">
              <w:rPr>
                <w:b/>
                <w:bCs/>
                <w:iCs/>
              </w:rPr>
              <w:t>0800</w:t>
            </w:r>
          </w:p>
        </w:tc>
        <w:tc>
          <w:tcPr>
            <w:tcW w:w="1342" w:type="dxa"/>
            <w:tcBorders>
              <w:top w:val="single" w:sz="4" w:space="0" w:color="auto"/>
              <w:left w:val="nil"/>
              <w:bottom w:val="single" w:sz="4" w:space="0" w:color="auto"/>
              <w:right w:val="single" w:sz="4" w:space="0" w:color="auto"/>
            </w:tcBorders>
            <w:shd w:val="clear" w:color="auto" w:fill="auto"/>
            <w:hideMark/>
          </w:tcPr>
          <w:p w14:paraId="12314B93"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082CF2B0"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F670AD3" w14:textId="77777777" w:rsidR="00357563" w:rsidRPr="00357563" w:rsidRDefault="00357563" w:rsidP="00357563">
            <w:pPr>
              <w:jc w:val="right"/>
              <w:rPr>
                <w:b/>
                <w:bCs/>
                <w:iCs/>
              </w:rPr>
            </w:pPr>
            <w:r w:rsidRPr="00357563">
              <w:rPr>
                <w:b/>
                <w:bCs/>
                <w:iCs/>
              </w:rPr>
              <w:t>3 000,0</w:t>
            </w:r>
          </w:p>
        </w:tc>
      </w:tr>
      <w:tr w:rsidR="00357563" w:rsidRPr="00357563" w14:paraId="2C7041E7"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661AD187" w14:textId="77777777" w:rsidR="00357563" w:rsidRPr="00357563" w:rsidRDefault="00357563" w:rsidP="00357563">
            <w:pPr>
              <w:rPr>
                <w:b/>
                <w:bCs/>
                <w:iCs/>
              </w:rPr>
            </w:pPr>
            <w:r w:rsidRPr="00357563">
              <w:rPr>
                <w:b/>
                <w:bCs/>
                <w:iCs/>
              </w:rPr>
              <w:t>Культура</w:t>
            </w:r>
          </w:p>
        </w:tc>
        <w:tc>
          <w:tcPr>
            <w:tcW w:w="762" w:type="dxa"/>
            <w:tcBorders>
              <w:top w:val="nil"/>
              <w:left w:val="nil"/>
              <w:bottom w:val="single" w:sz="4" w:space="0" w:color="auto"/>
              <w:right w:val="single" w:sz="4" w:space="0" w:color="auto"/>
            </w:tcBorders>
            <w:shd w:val="clear" w:color="auto" w:fill="auto"/>
            <w:hideMark/>
          </w:tcPr>
          <w:p w14:paraId="2DE512F8"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48156F49"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795B3063"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3A5C433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008C9657" w14:textId="77777777" w:rsidR="00357563" w:rsidRPr="00357563" w:rsidRDefault="00357563" w:rsidP="00357563">
            <w:pPr>
              <w:jc w:val="right"/>
              <w:rPr>
                <w:b/>
                <w:bCs/>
                <w:iCs/>
              </w:rPr>
            </w:pPr>
            <w:r w:rsidRPr="00357563">
              <w:rPr>
                <w:b/>
                <w:bCs/>
                <w:iCs/>
              </w:rPr>
              <w:t>3 000,0</w:t>
            </w:r>
          </w:p>
        </w:tc>
      </w:tr>
      <w:tr w:rsidR="00357563" w:rsidRPr="00357563" w14:paraId="1D73AB96"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699CFA88" w14:textId="77777777" w:rsidR="00357563" w:rsidRPr="00357563" w:rsidRDefault="00357563" w:rsidP="00357563">
            <w:pPr>
              <w:rPr>
                <w:b/>
                <w:bCs/>
                <w:iCs/>
              </w:rPr>
            </w:pPr>
            <w:r w:rsidRPr="0035756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64420EA"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3EAF8993"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6F3D9AB3" w14:textId="77777777" w:rsidR="00357563" w:rsidRPr="00357563" w:rsidRDefault="00357563" w:rsidP="00357563">
            <w:pPr>
              <w:jc w:val="center"/>
              <w:rPr>
                <w:b/>
                <w:bCs/>
                <w:iCs/>
              </w:rPr>
            </w:pPr>
            <w:r w:rsidRPr="00357563">
              <w:rPr>
                <w:b/>
                <w:bCs/>
                <w:iCs/>
              </w:rPr>
              <w:t>2800000000</w:t>
            </w:r>
          </w:p>
        </w:tc>
        <w:tc>
          <w:tcPr>
            <w:tcW w:w="643" w:type="dxa"/>
            <w:tcBorders>
              <w:top w:val="nil"/>
              <w:left w:val="nil"/>
              <w:bottom w:val="single" w:sz="4" w:space="0" w:color="auto"/>
              <w:right w:val="single" w:sz="4" w:space="0" w:color="auto"/>
            </w:tcBorders>
            <w:shd w:val="clear" w:color="auto" w:fill="auto"/>
            <w:hideMark/>
          </w:tcPr>
          <w:p w14:paraId="2964BE1D"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8DE2665" w14:textId="77777777" w:rsidR="00357563" w:rsidRPr="00357563" w:rsidRDefault="00357563" w:rsidP="00357563">
            <w:pPr>
              <w:jc w:val="right"/>
              <w:rPr>
                <w:b/>
                <w:bCs/>
                <w:iCs/>
              </w:rPr>
            </w:pPr>
            <w:r w:rsidRPr="00357563">
              <w:rPr>
                <w:b/>
                <w:bCs/>
                <w:iCs/>
              </w:rPr>
              <w:t>3 000,0</w:t>
            </w:r>
          </w:p>
        </w:tc>
      </w:tr>
      <w:tr w:rsidR="00357563" w:rsidRPr="00357563" w14:paraId="73A5C951" w14:textId="77777777" w:rsidTr="006C5C45">
        <w:trPr>
          <w:gridAfter w:val="1"/>
          <w:wAfter w:w="372" w:type="dxa"/>
          <w:trHeight w:val="1020"/>
        </w:trPr>
        <w:tc>
          <w:tcPr>
            <w:tcW w:w="4673" w:type="dxa"/>
            <w:tcBorders>
              <w:top w:val="nil"/>
              <w:left w:val="single" w:sz="4" w:space="0" w:color="auto"/>
              <w:bottom w:val="single" w:sz="4" w:space="0" w:color="auto"/>
              <w:right w:val="single" w:sz="4" w:space="0" w:color="auto"/>
            </w:tcBorders>
            <w:shd w:val="clear" w:color="auto" w:fill="auto"/>
            <w:hideMark/>
          </w:tcPr>
          <w:p w14:paraId="798A6A7D" w14:textId="77777777" w:rsidR="00357563" w:rsidRPr="00357563" w:rsidRDefault="00357563" w:rsidP="00357563">
            <w:pPr>
              <w:rPr>
                <w:b/>
                <w:bCs/>
                <w:iCs/>
              </w:rPr>
            </w:pPr>
            <w:r w:rsidRPr="00357563">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E2424D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BA50C83"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65DDEC55" w14:textId="77777777" w:rsidR="00357563" w:rsidRPr="00357563" w:rsidRDefault="00357563" w:rsidP="00357563">
            <w:pPr>
              <w:jc w:val="center"/>
              <w:rPr>
                <w:b/>
                <w:bCs/>
                <w:iCs/>
              </w:rPr>
            </w:pPr>
            <w:r w:rsidRPr="00357563">
              <w:rPr>
                <w:b/>
                <w:bCs/>
                <w:iCs/>
              </w:rPr>
              <w:t>2812000000</w:t>
            </w:r>
          </w:p>
        </w:tc>
        <w:tc>
          <w:tcPr>
            <w:tcW w:w="643" w:type="dxa"/>
            <w:tcBorders>
              <w:top w:val="nil"/>
              <w:left w:val="nil"/>
              <w:bottom w:val="single" w:sz="4" w:space="0" w:color="auto"/>
              <w:right w:val="single" w:sz="4" w:space="0" w:color="auto"/>
            </w:tcBorders>
            <w:shd w:val="clear" w:color="auto" w:fill="auto"/>
            <w:hideMark/>
          </w:tcPr>
          <w:p w14:paraId="0DC0648E"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8DE4FBD" w14:textId="77777777" w:rsidR="00357563" w:rsidRPr="00357563" w:rsidRDefault="00357563" w:rsidP="00357563">
            <w:pPr>
              <w:jc w:val="right"/>
              <w:rPr>
                <w:b/>
                <w:bCs/>
                <w:iCs/>
              </w:rPr>
            </w:pPr>
            <w:r w:rsidRPr="00357563">
              <w:rPr>
                <w:b/>
                <w:bCs/>
                <w:iCs/>
              </w:rPr>
              <w:t>3 000,0</w:t>
            </w:r>
          </w:p>
        </w:tc>
      </w:tr>
      <w:tr w:rsidR="00357563" w:rsidRPr="00357563" w14:paraId="0D30978F"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3A292974" w14:textId="77777777" w:rsidR="00357563" w:rsidRPr="00357563" w:rsidRDefault="00357563" w:rsidP="00357563">
            <w:pPr>
              <w:rPr>
                <w:b/>
                <w:bCs/>
                <w:iCs/>
              </w:rPr>
            </w:pPr>
            <w:r w:rsidRPr="00357563">
              <w:rPr>
                <w:b/>
                <w:bCs/>
                <w:iCs/>
              </w:rPr>
              <w:t>Разработка проектно-сметной документации для строительства объекта: "Многофункциональный культурный центр Тофаларии"</w:t>
            </w:r>
          </w:p>
        </w:tc>
        <w:tc>
          <w:tcPr>
            <w:tcW w:w="762" w:type="dxa"/>
            <w:tcBorders>
              <w:top w:val="nil"/>
              <w:left w:val="nil"/>
              <w:bottom w:val="single" w:sz="4" w:space="0" w:color="auto"/>
              <w:right w:val="single" w:sz="4" w:space="0" w:color="auto"/>
            </w:tcBorders>
            <w:shd w:val="clear" w:color="auto" w:fill="auto"/>
            <w:hideMark/>
          </w:tcPr>
          <w:p w14:paraId="582818E3"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154F9CD3"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2A4014C2" w14:textId="77777777" w:rsidR="00357563" w:rsidRPr="00357563" w:rsidRDefault="00357563" w:rsidP="00357563">
            <w:pPr>
              <w:jc w:val="center"/>
              <w:rPr>
                <w:b/>
                <w:bCs/>
                <w:iCs/>
              </w:rPr>
            </w:pPr>
            <w:r w:rsidRPr="00357563">
              <w:rPr>
                <w:b/>
                <w:bCs/>
                <w:iCs/>
              </w:rPr>
              <w:t>2812500000</w:t>
            </w:r>
          </w:p>
        </w:tc>
        <w:tc>
          <w:tcPr>
            <w:tcW w:w="643" w:type="dxa"/>
            <w:tcBorders>
              <w:top w:val="nil"/>
              <w:left w:val="nil"/>
              <w:bottom w:val="single" w:sz="4" w:space="0" w:color="auto"/>
              <w:right w:val="single" w:sz="4" w:space="0" w:color="auto"/>
            </w:tcBorders>
            <w:shd w:val="clear" w:color="auto" w:fill="auto"/>
            <w:hideMark/>
          </w:tcPr>
          <w:p w14:paraId="7769229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7615CC4" w14:textId="77777777" w:rsidR="00357563" w:rsidRPr="00357563" w:rsidRDefault="00357563" w:rsidP="00357563">
            <w:pPr>
              <w:jc w:val="right"/>
              <w:rPr>
                <w:b/>
                <w:bCs/>
                <w:iCs/>
              </w:rPr>
            </w:pPr>
            <w:r w:rsidRPr="00357563">
              <w:rPr>
                <w:b/>
                <w:bCs/>
                <w:iCs/>
              </w:rPr>
              <w:t>3 000,0</w:t>
            </w:r>
          </w:p>
        </w:tc>
      </w:tr>
      <w:tr w:rsidR="00357563" w:rsidRPr="00357563" w14:paraId="735C45E3"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C32FFF3"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91CD30" w14:textId="77777777" w:rsidR="00357563" w:rsidRPr="00357563" w:rsidRDefault="00357563" w:rsidP="00357563">
            <w:pPr>
              <w:jc w:val="center"/>
              <w:rPr>
                <w:b/>
                <w:bCs/>
                <w:iCs/>
              </w:rPr>
            </w:pPr>
            <w:r w:rsidRPr="00357563">
              <w:rPr>
                <w:b/>
                <w:bCs/>
                <w:iCs/>
              </w:rPr>
              <w:t>905</w:t>
            </w:r>
          </w:p>
        </w:tc>
        <w:tc>
          <w:tcPr>
            <w:tcW w:w="939" w:type="dxa"/>
            <w:tcBorders>
              <w:top w:val="nil"/>
              <w:left w:val="nil"/>
              <w:bottom w:val="single" w:sz="4" w:space="0" w:color="auto"/>
              <w:right w:val="single" w:sz="4" w:space="0" w:color="auto"/>
            </w:tcBorders>
            <w:shd w:val="clear" w:color="auto" w:fill="auto"/>
            <w:hideMark/>
          </w:tcPr>
          <w:p w14:paraId="5379A851" w14:textId="77777777" w:rsidR="00357563" w:rsidRPr="00357563" w:rsidRDefault="00357563" w:rsidP="00357563">
            <w:pPr>
              <w:jc w:val="center"/>
              <w:rPr>
                <w:b/>
                <w:bCs/>
                <w:iCs/>
              </w:rPr>
            </w:pPr>
            <w:r w:rsidRPr="00357563">
              <w:rPr>
                <w:b/>
                <w:bCs/>
                <w:iCs/>
              </w:rPr>
              <w:t>0801</w:t>
            </w:r>
          </w:p>
        </w:tc>
        <w:tc>
          <w:tcPr>
            <w:tcW w:w="1342" w:type="dxa"/>
            <w:tcBorders>
              <w:top w:val="nil"/>
              <w:left w:val="nil"/>
              <w:bottom w:val="single" w:sz="4" w:space="0" w:color="auto"/>
              <w:right w:val="single" w:sz="4" w:space="0" w:color="auto"/>
            </w:tcBorders>
            <w:shd w:val="clear" w:color="auto" w:fill="auto"/>
            <w:hideMark/>
          </w:tcPr>
          <w:p w14:paraId="7D3B0B41" w14:textId="77777777" w:rsidR="00357563" w:rsidRPr="00357563" w:rsidRDefault="00357563" w:rsidP="00357563">
            <w:pPr>
              <w:jc w:val="center"/>
              <w:rPr>
                <w:b/>
                <w:bCs/>
                <w:iCs/>
              </w:rPr>
            </w:pPr>
            <w:r w:rsidRPr="00357563">
              <w:rPr>
                <w:b/>
                <w:bCs/>
                <w:iCs/>
              </w:rPr>
              <w:t>2812549999</w:t>
            </w:r>
          </w:p>
        </w:tc>
        <w:tc>
          <w:tcPr>
            <w:tcW w:w="643" w:type="dxa"/>
            <w:tcBorders>
              <w:top w:val="nil"/>
              <w:left w:val="nil"/>
              <w:bottom w:val="single" w:sz="4" w:space="0" w:color="auto"/>
              <w:right w:val="single" w:sz="4" w:space="0" w:color="auto"/>
            </w:tcBorders>
            <w:shd w:val="clear" w:color="auto" w:fill="auto"/>
            <w:hideMark/>
          </w:tcPr>
          <w:p w14:paraId="5D2BC907"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73CBFAAA" w14:textId="77777777" w:rsidR="00357563" w:rsidRPr="00357563" w:rsidRDefault="00357563" w:rsidP="00357563">
            <w:pPr>
              <w:jc w:val="right"/>
              <w:rPr>
                <w:b/>
                <w:bCs/>
                <w:iCs/>
              </w:rPr>
            </w:pPr>
            <w:r w:rsidRPr="00357563">
              <w:rPr>
                <w:b/>
                <w:bCs/>
                <w:iCs/>
              </w:rPr>
              <w:t>3 000,0</w:t>
            </w:r>
          </w:p>
        </w:tc>
      </w:tr>
      <w:tr w:rsidR="00357563" w:rsidRPr="00357563" w14:paraId="2B8D5F08"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35F218AA" w14:textId="77777777" w:rsidR="00357563" w:rsidRPr="00357563" w:rsidRDefault="00357563" w:rsidP="00357563">
            <w:r w:rsidRPr="0035756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23A90DB2" w14:textId="77777777" w:rsidR="00357563" w:rsidRPr="00357563" w:rsidRDefault="00357563" w:rsidP="00357563">
            <w:pPr>
              <w:jc w:val="center"/>
            </w:pPr>
            <w:r w:rsidRPr="00357563">
              <w:t>905</w:t>
            </w:r>
          </w:p>
        </w:tc>
        <w:tc>
          <w:tcPr>
            <w:tcW w:w="939" w:type="dxa"/>
            <w:tcBorders>
              <w:top w:val="nil"/>
              <w:left w:val="nil"/>
              <w:bottom w:val="single" w:sz="4" w:space="0" w:color="auto"/>
              <w:right w:val="single" w:sz="4" w:space="0" w:color="auto"/>
            </w:tcBorders>
            <w:shd w:val="clear" w:color="auto" w:fill="auto"/>
            <w:hideMark/>
          </w:tcPr>
          <w:p w14:paraId="277F3AA2" w14:textId="77777777" w:rsidR="00357563" w:rsidRPr="00357563" w:rsidRDefault="00357563" w:rsidP="00357563">
            <w:pPr>
              <w:jc w:val="center"/>
            </w:pPr>
            <w:r w:rsidRPr="00357563">
              <w:t>0801</w:t>
            </w:r>
          </w:p>
        </w:tc>
        <w:tc>
          <w:tcPr>
            <w:tcW w:w="1342" w:type="dxa"/>
            <w:tcBorders>
              <w:top w:val="nil"/>
              <w:left w:val="nil"/>
              <w:bottom w:val="single" w:sz="4" w:space="0" w:color="auto"/>
              <w:right w:val="single" w:sz="4" w:space="0" w:color="auto"/>
            </w:tcBorders>
            <w:shd w:val="clear" w:color="auto" w:fill="auto"/>
            <w:hideMark/>
          </w:tcPr>
          <w:p w14:paraId="56F931F1" w14:textId="77777777" w:rsidR="00357563" w:rsidRPr="00357563" w:rsidRDefault="00357563" w:rsidP="00357563">
            <w:pPr>
              <w:jc w:val="center"/>
            </w:pPr>
            <w:r w:rsidRPr="00357563">
              <w:t>2812549999</w:t>
            </w:r>
          </w:p>
        </w:tc>
        <w:tc>
          <w:tcPr>
            <w:tcW w:w="643" w:type="dxa"/>
            <w:tcBorders>
              <w:top w:val="nil"/>
              <w:left w:val="nil"/>
              <w:bottom w:val="single" w:sz="4" w:space="0" w:color="auto"/>
              <w:right w:val="single" w:sz="4" w:space="0" w:color="auto"/>
            </w:tcBorders>
            <w:shd w:val="clear" w:color="auto" w:fill="auto"/>
            <w:hideMark/>
          </w:tcPr>
          <w:p w14:paraId="30FDC344" w14:textId="77777777" w:rsidR="00357563" w:rsidRPr="00357563" w:rsidRDefault="00357563" w:rsidP="00357563">
            <w:pPr>
              <w:jc w:val="center"/>
            </w:pPr>
            <w:r w:rsidRPr="00357563">
              <w:t>400</w:t>
            </w:r>
          </w:p>
        </w:tc>
        <w:tc>
          <w:tcPr>
            <w:tcW w:w="1275" w:type="dxa"/>
            <w:tcBorders>
              <w:top w:val="nil"/>
              <w:left w:val="nil"/>
              <w:bottom w:val="single" w:sz="4" w:space="0" w:color="auto"/>
              <w:right w:val="single" w:sz="4" w:space="0" w:color="auto"/>
            </w:tcBorders>
            <w:shd w:val="clear" w:color="auto" w:fill="auto"/>
            <w:hideMark/>
          </w:tcPr>
          <w:p w14:paraId="1238E3F1" w14:textId="77777777" w:rsidR="00357563" w:rsidRPr="00357563" w:rsidRDefault="00357563" w:rsidP="00357563">
            <w:pPr>
              <w:jc w:val="right"/>
            </w:pPr>
            <w:r w:rsidRPr="00357563">
              <w:t>3 000,0</w:t>
            </w:r>
          </w:p>
        </w:tc>
      </w:tr>
      <w:tr w:rsidR="00357563" w:rsidRPr="00357563" w14:paraId="2F59EEA7" w14:textId="77777777" w:rsidTr="006C5C45">
        <w:trPr>
          <w:gridAfter w:val="1"/>
          <w:wAfter w:w="372" w:type="dxa"/>
          <w:trHeight w:val="61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9837E82" w14:textId="77777777" w:rsidR="00357563" w:rsidRPr="00357563" w:rsidRDefault="00357563" w:rsidP="00357563">
            <w:pPr>
              <w:rPr>
                <w:b/>
                <w:bCs/>
                <w:iCs/>
              </w:rPr>
            </w:pPr>
            <w:r w:rsidRPr="00357563">
              <w:rPr>
                <w:b/>
                <w:bCs/>
                <w:iCs/>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749941CD" w14:textId="77777777" w:rsidR="00357563" w:rsidRPr="00357563" w:rsidRDefault="00357563" w:rsidP="00357563">
            <w:pPr>
              <w:jc w:val="center"/>
              <w:rPr>
                <w:b/>
                <w:bCs/>
                <w:iCs/>
              </w:rPr>
            </w:pPr>
            <w:r w:rsidRPr="00357563">
              <w:rPr>
                <w:b/>
                <w:bCs/>
                <w:iCs/>
              </w:rPr>
              <w:t>906</w:t>
            </w:r>
          </w:p>
        </w:tc>
        <w:tc>
          <w:tcPr>
            <w:tcW w:w="939" w:type="dxa"/>
            <w:tcBorders>
              <w:top w:val="single" w:sz="4" w:space="0" w:color="auto"/>
              <w:left w:val="nil"/>
              <w:bottom w:val="single" w:sz="4" w:space="0" w:color="auto"/>
              <w:right w:val="single" w:sz="4" w:space="0" w:color="auto"/>
            </w:tcBorders>
            <w:shd w:val="clear" w:color="auto" w:fill="auto"/>
            <w:hideMark/>
          </w:tcPr>
          <w:p w14:paraId="367E49FD" w14:textId="77777777" w:rsidR="00357563" w:rsidRPr="00357563" w:rsidRDefault="00357563" w:rsidP="00357563">
            <w:pPr>
              <w:jc w:val="center"/>
              <w:rPr>
                <w:b/>
                <w:bCs/>
                <w:iCs/>
              </w:rPr>
            </w:pPr>
            <w:r w:rsidRPr="0035756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25E933C5" w14:textId="77777777" w:rsidR="00357563" w:rsidRPr="00357563" w:rsidRDefault="00357563" w:rsidP="00357563">
            <w:pPr>
              <w:jc w:val="center"/>
              <w:rPr>
                <w:b/>
                <w:bCs/>
                <w:iCs/>
              </w:rPr>
            </w:pPr>
            <w:r w:rsidRPr="00357563">
              <w:rPr>
                <w:b/>
                <w:bCs/>
                <w:iCs/>
              </w:rPr>
              <w:t> </w:t>
            </w:r>
          </w:p>
        </w:tc>
        <w:tc>
          <w:tcPr>
            <w:tcW w:w="643" w:type="dxa"/>
            <w:tcBorders>
              <w:top w:val="single" w:sz="4" w:space="0" w:color="auto"/>
              <w:left w:val="nil"/>
              <w:bottom w:val="single" w:sz="4" w:space="0" w:color="auto"/>
              <w:right w:val="single" w:sz="4" w:space="0" w:color="auto"/>
            </w:tcBorders>
            <w:shd w:val="clear" w:color="auto" w:fill="auto"/>
            <w:hideMark/>
          </w:tcPr>
          <w:p w14:paraId="7E73E3A1"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3EF09A3D" w14:textId="77777777" w:rsidR="00357563" w:rsidRPr="00357563" w:rsidRDefault="00357563" w:rsidP="00357563">
            <w:pPr>
              <w:jc w:val="right"/>
              <w:rPr>
                <w:b/>
                <w:bCs/>
                <w:iCs/>
              </w:rPr>
            </w:pPr>
            <w:r w:rsidRPr="00357563">
              <w:rPr>
                <w:b/>
                <w:bCs/>
                <w:iCs/>
              </w:rPr>
              <w:t>4 991,6</w:t>
            </w:r>
          </w:p>
        </w:tc>
      </w:tr>
      <w:tr w:rsidR="00357563" w:rsidRPr="00357563" w14:paraId="3646C041"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8254400" w14:textId="77777777" w:rsidR="00357563" w:rsidRPr="00357563" w:rsidRDefault="00357563" w:rsidP="00357563">
            <w:pPr>
              <w:rPr>
                <w:b/>
                <w:bCs/>
                <w:iCs/>
              </w:rPr>
            </w:pPr>
            <w:r w:rsidRPr="0035756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38AE8AD8"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1B1147F4" w14:textId="77777777" w:rsidR="00357563" w:rsidRPr="00357563" w:rsidRDefault="00357563" w:rsidP="00357563">
            <w:pPr>
              <w:jc w:val="center"/>
              <w:rPr>
                <w:b/>
                <w:bCs/>
                <w:iCs/>
              </w:rPr>
            </w:pPr>
            <w:r w:rsidRPr="00357563">
              <w:rPr>
                <w:b/>
                <w:bCs/>
                <w:iCs/>
              </w:rPr>
              <w:t>0100</w:t>
            </w:r>
          </w:p>
        </w:tc>
        <w:tc>
          <w:tcPr>
            <w:tcW w:w="1342" w:type="dxa"/>
            <w:tcBorders>
              <w:top w:val="nil"/>
              <w:left w:val="nil"/>
              <w:bottom w:val="single" w:sz="4" w:space="0" w:color="auto"/>
              <w:right w:val="single" w:sz="4" w:space="0" w:color="auto"/>
            </w:tcBorders>
            <w:shd w:val="clear" w:color="auto" w:fill="auto"/>
            <w:hideMark/>
          </w:tcPr>
          <w:p w14:paraId="01021A0F"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48AE70B0"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6725F577" w14:textId="77777777" w:rsidR="00357563" w:rsidRPr="00357563" w:rsidRDefault="00357563" w:rsidP="00357563">
            <w:pPr>
              <w:jc w:val="right"/>
              <w:rPr>
                <w:b/>
                <w:bCs/>
                <w:iCs/>
              </w:rPr>
            </w:pPr>
            <w:r w:rsidRPr="00357563">
              <w:rPr>
                <w:b/>
                <w:bCs/>
                <w:iCs/>
              </w:rPr>
              <w:t>4 991,6</w:t>
            </w:r>
          </w:p>
        </w:tc>
      </w:tr>
      <w:tr w:rsidR="00357563" w:rsidRPr="00357563" w14:paraId="5E4C1445"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534A5847" w14:textId="77777777" w:rsidR="00357563" w:rsidRPr="00357563" w:rsidRDefault="00357563" w:rsidP="00357563">
            <w:pPr>
              <w:rPr>
                <w:b/>
                <w:bCs/>
                <w:iCs/>
              </w:rPr>
            </w:pPr>
            <w:r w:rsidRPr="00357563">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14:paraId="66296D63"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5E5667BF"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33D70319" w14:textId="77777777" w:rsidR="00357563" w:rsidRPr="00357563" w:rsidRDefault="00357563" w:rsidP="00357563">
            <w:pPr>
              <w:jc w:val="center"/>
              <w:rPr>
                <w:b/>
                <w:bCs/>
                <w:iCs/>
              </w:rPr>
            </w:pPr>
            <w:r w:rsidRPr="00357563">
              <w:rPr>
                <w:b/>
                <w:bCs/>
                <w:iCs/>
              </w:rPr>
              <w:t> </w:t>
            </w:r>
          </w:p>
        </w:tc>
        <w:tc>
          <w:tcPr>
            <w:tcW w:w="643" w:type="dxa"/>
            <w:tcBorders>
              <w:top w:val="nil"/>
              <w:left w:val="nil"/>
              <w:bottom w:val="single" w:sz="4" w:space="0" w:color="auto"/>
              <w:right w:val="single" w:sz="4" w:space="0" w:color="auto"/>
            </w:tcBorders>
            <w:shd w:val="clear" w:color="auto" w:fill="auto"/>
            <w:hideMark/>
          </w:tcPr>
          <w:p w14:paraId="5A9EA175"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2A4FB5F" w14:textId="77777777" w:rsidR="00357563" w:rsidRPr="00357563" w:rsidRDefault="00357563" w:rsidP="00357563">
            <w:pPr>
              <w:jc w:val="right"/>
              <w:rPr>
                <w:b/>
                <w:bCs/>
                <w:iCs/>
              </w:rPr>
            </w:pPr>
            <w:r w:rsidRPr="00357563">
              <w:rPr>
                <w:b/>
                <w:bCs/>
                <w:iCs/>
              </w:rPr>
              <w:t>4 991,6</w:t>
            </w:r>
          </w:p>
        </w:tc>
      </w:tr>
      <w:tr w:rsidR="00357563" w:rsidRPr="00357563" w14:paraId="297D334F"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27B29414" w14:textId="77777777" w:rsidR="00357563" w:rsidRPr="00357563" w:rsidRDefault="00357563" w:rsidP="00357563">
            <w:pPr>
              <w:rPr>
                <w:b/>
                <w:bCs/>
                <w:iCs/>
              </w:rPr>
            </w:pPr>
            <w:r w:rsidRPr="0035756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08E78428"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34C5B18C"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1F39187C" w14:textId="77777777" w:rsidR="00357563" w:rsidRPr="00357563" w:rsidRDefault="00357563" w:rsidP="00357563">
            <w:pPr>
              <w:jc w:val="center"/>
              <w:rPr>
                <w:b/>
                <w:bCs/>
                <w:iCs/>
              </w:rPr>
            </w:pPr>
            <w:r w:rsidRPr="00357563">
              <w:rPr>
                <w:b/>
                <w:bCs/>
                <w:iCs/>
              </w:rPr>
              <w:t>4000000000</w:t>
            </w:r>
          </w:p>
        </w:tc>
        <w:tc>
          <w:tcPr>
            <w:tcW w:w="643" w:type="dxa"/>
            <w:tcBorders>
              <w:top w:val="nil"/>
              <w:left w:val="nil"/>
              <w:bottom w:val="single" w:sz="4" w:space="0" w:color="auto"/>
              <w:right w:val="single" w:sz="4" w:space="0" w:color="auto"/>
            </w:tcBorders>
            <w:shd w:val="clear" w:color="auto" w:fill="auto"/>
            <w:hideMark/>
          </w:tcPr>
          <w:p w14:paraId="6C6D119B"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F4948DE" w14:textId="77777777" w:rsidR="00357563" w:rsidRPr="00357563" w:rsidRDefault="00357563" w:rsidP="00357563">
            <w:pPr>
              <w:jc w:val="right"/>
              <w:rPr>
                <w:b/>
                <w:bCs/>
                <w:iCs/>
              </w:rPr>
            </w:pPr>
            <w:r w:rsidRPr="00357563">
              <w:rPr>
                <w:b/>
                <w:bCs/>
                <w:iCs/>
              </w:rPr>
              <w:t>4 991,6</w:t>
            </w:r>
          </w:p>
        </w:tc>
      </w:tr>
      <w:tr w:rsidR="00357563" w:rsidRPr="00357563" w14:paraId="1DCA9C59"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3261C31" w14:textId="77777777" w:rsidR="00357563" w:rsidRPr="00357563" w:rsidRDefault="00357563" w:rsidP="00357563">
            <w:pPr>
              <w:rPr>
                <w:b/>
                <w:bCs/>
                <w:iCs/>
              </w:rPr>
            </w:pPr>
            <w:r w:rsidRPr="0035756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8144A03"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2D681023"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0C3FC74A" w14:textId="77777777" w:rsidR="00357563" w:rsidRPr="00357563" w:rsidRDefault="00357563" w:rsidP="00357563">
            <w:pPr>
              <w:jc w:val="center"/>
              <w:rPr>
                <w:b/>
                <w:bCs/>
                <w:iCs/>
              </w:rPr>
            </w:pPr>
            <w:r w:rsidRPr="00357563">
              <w:rPr>
                <w:b/>
                <w:bCs/>
                <w:iCs/>
              </w:rPr>
              <w:t>4010000000</w:t>
            </w:r>
          </w:p>
        </w:tc>
        <w:tc>
          <w:tcPr>
            <w:tcW w:w="643" w:type="dxa"/>
            <w:tcBorders>
              <w:top w:val="nil"/>
              <w:left w:val="nil"/>
              <w:bottom w:val="single" w:sz="4" w:space="0" w:color="auto"/>
              <w:right w:val="single" w:sz="4" w:space="0" w:color="auto"/>
            </w:tcBorders>
            <w:shd w:val="clear" w:color="auto" w:fill="auto"/>
            <w:hideMark/>
          </w:tcPr>
          <w:p w14:paraId="05CD1AAF"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288552EA" w14:textId="77777777" w:rsidR="00357563" w:rsidRPr="00357563" w:rsidRDefault="00357563" w:rsidP="00357563">
            <w:pPr>
              <w:jc w:val="right"/>
              <w:rPr>
                <w:b/>
                <w:bCs/>
                <w:iCs/>
              </w:rPr>
            </w:pPr>
            <w:r w:rsidRPr="00357563">
              <w:rPr>
                <w:b/>
                <w:bCs/>
                <w:iCs/>
              </w:rPr>
              <w:t>4 991,6</w:t>
            </w:r>
          </w:p>
        </w:tc>
      </w:tr>
      <w:tr w:rsidR="00357563" w:rsidRPr="00357563" w14:paraId="28F8FA88" w14:textId="77777777" w:rsidTr="006C5C45">
        <w:trPr>
          <w:gridAfter w:val="1"/>
          <w:wAfter w:w="372" w:type="dxa"/>
          <w:trHeight w:val="264"/>
        </w:trPr>
        <w:tc>
          <w:tcPr>
            <w:tcW w:w="4673" w:type="dxa"/>
            <w:tcBorders>
              <w:top w:val="nil"/>
              <w:left w:val="single" w:sz="4" w:space="0" w:color="auto"/>
              <w:bottom w:val="single" w:sz="4" w:space="0" w:color="auto"/>
              <w:right w:val="single" w:sz="4" w:space="0" w:color="auto"/>
            </w:tcBorders>
            <w:shd w:val="clear" w:color="auto" w:fill="auto"/>
            <w:hideMark/>
          </w:tcPr>
          <w:p w14:paraId="00DCC4CC" w14:textId="77777777" w:rsidR="00357563" w:rsidRPr="00357563" w:rsidRDefault="00357563" w:rsidP="00357563">
            <w:pPr>
              <w:rPr>
                <w:b/>
                <w:bCs/>
                <w:iCs/>
              </w:rPr>
            </w:pPr>
            <w:r w:rsidRPr="00357563">
              <w:rPr>
                <w:b/>
                <w:bCs/>
                <w:iCs/>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14:paraId="30767E02"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4CCCD989"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69C234B2" w14:textId="77777777" w:rsidR="00357563" w:rsidRPr="00357563" w:rsidRDefault="00357563" w:rsidP="00357563">
            <w:pPr>
              <w:jc w:val="center"/>
              <w:rPr>
                <w:b/>
                <w:bCs/>
                <w:iCs/>
              </w:rPr>
            </w:pPr>
            <w:r w:rsidRPr="00357563">
              <w:rPr>
                <w:b/>
                <w:bCs/>
                <w:iCs/>
              </w:rPr>
              <w:t>4013000000</w:t>
            </w:r>
          </w:p>
        </w:tc>
        <w:tc>
          <w:tcPr>
            <w:tcW w:w="643" w:type="dxa"/>
            <w:tcBorders>
              <w:top w:val="nil"/>
              <w:left w:val="nil"/>
              <w:bottom w:val="single" w:sz="4" w:space="0" w:color="auto"/>
              <w:right w:val="single" w:sz="4" w:space="0" w:color="auto"/>
            </w:tcBorders>
            <w:shd w:val="clear" w:color="auto" w:fill="auto"/>
            <w:hideMark/>
          </w:tcPr>
          <w:p w14:paraId="5A6C839A"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10019D37" w14:textId="77777777" w:rsidR="00357563" w:rsidRPr="00357563" w:rsidRDefault="00357563" w:rsidP="00357563">
            <w:pPr>
              <w:jc w:val="right"/>
              <w:rPr>
                <w:b/>
                <w:bCs/>
                <w:iCs/>
              </w:rPr>
            </w:pPr>
            <w:r w:rsidRPr="00357563">
              <w:rPr>
                <w:b/>
                <w:bCs/>
                <w:iCs/>
              </w:rPr>
              <w:t>3 100,0</w:t>
            </w:r>
          </w:p>
        </w:tc>
      </w:tr>
      <w:tr w:rsidR="00357563" w:rsidRPr="00357563" w14:paraId="5B782FAA"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72B00C0B" w14:textId="77777777" w:rsidR="00357563" w:rsidRPr="00357563" w:rsidRDefault="00357563" w:rsidP="00357563">
            <w:pPr>
              <w:rPr>
                <w:b/>
                <w:bCs/>
                <w:iCs/>
              </w:rPr>
            </w:pPr>
            <w:r w:rsidRPr="00357563">
              <w:rPr>
                <w:b/>
                <w:bCs/>
                <w:iCs/>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14:paraId="66CAFDA0"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1470D83E"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48247254" w14:textId="77777777" w:rsidR="00357563" w:rsidRPr="00357563" w:rsidRDefault="00357563" w:rsidP="00357563">
            <w:pPr>
              <w:jc w:val="center"/>
              <w:rPr>
                <w:b/>
                <w:bCs/>
                <w:iCs/>
              </w:rPr>
            </w:pPr>
            <w:r w:rsidRPr="00357563">
              <w:rPr>
                <w:b/>
                <w:bCs/>
                <w:iCs/>
              </w:rPr>
              <w:t>4013100000</w:t>
            </w:r>
          </w:p>
        </w:tc>
        <w:tc>
          <w:tcPr>
            <w:tcW w:w="643" w:type="dxa"/>
            <w:tcBorders>
              <w:top w:val="nil"/>
              <w:left w:val="nil"/>
              <w:bottom w:val="single" w:sz="4" w:space="0" w:color="auto"/>
              <w:right w:val="single" w:sz="4" w:space="0" w:color="auto"/>
            </w:tcBorders>
            <w:shd w:val="clear" w:color="auto" w:fill="auto"/>
            <w:hideMark/>
          </w:tcPr>
          <w:p w14:paraId="3942D60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418EE3B" w14:textId="77777777" w:rsidR="00357563" w:rsidRPr="00357563" w:rsidRDefault="00357563" w:rsidP="00357563">
            <w:pPr>
              <w:jc w:val="right"/>
              <w:rPr>
                <w:b/>
                <w:bCs/>
                <w:iCs/>
              </w:rPr>
            </w:pPr>
            <w:r w:rsidRPr="00357563">
              <w:rPr>
                <w:b/>
                <w:bCs/>
                <w:iCs/>
              </w:rPr>
              <w:t>3 100,0</w:t>
            </w:r>
          </w:p>
        </w:tc>
      </w:tr>
      <w:tr w:rsidR="00357563" w:rsidRPr="00357563" w14:paraId="1EC5A79D"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CC96B9E" w14:textId="77777777" w:rsidR="00357563" w:rsidRPr="00357563" w:rsidRDefault="00357563" w:rsidP="00357563">
            <w:pPr>
              <w:rPr>
                <w:b/>
                <w:bCs/>
                <w:iCs/>
              </w:rPr>
            </w:pPr>
            <w:r w:rsidRPr="0035756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6326497"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1649C6AE"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2757C22D" w14:textId="77777777" w:rsidR="00357563" w:rsidRPr="00357563" w:rsidRDefault="00357563" w:rsidP="00357563">
            <w:pPr>
              <w:jc w:val="center"/>
              <w:rPr>
                <w:b/>
                <w:bCs/>
                <w:iCs/>
              </w:rPr>
            </w:pPr>
            <w:r w:rsidRPr="00357563">
              <w:rPr>
                <w:b/>
                <w:bCs/>
                <w:iCs/>
              </w:rPr>
              <w:t>4013149999</w:t>
            </w:r>
          </w:p>
        </w:tc>
        <w:tc>
          <w:tcPr>
            <w:tcW w:w="643" w:type="dxa"/>
            <w:tcBorders>
              <w:top w:val="nil"/>
              <w:left w:val="nil"/>
              <w:bottom w:val="single" w:sz="4" w:space="0" w:color="auto"/>
              <w:right w:val="single" w:sz="4" w:space="0" w:color="auto"/>
            </w:tcBorders>
            <w:shd w:val="clear" w:color="auto" w:fill="auto"/>
            <w:hideMark/>
          </w:tcPr>
          <w:p w14:paraId="6CC0FE54"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2E9CF61" w14:textId="77777777" w:rsidR="00357563" w:rsidRPr="00357563" w:rsidRDefault="00357563" w:rsidP="00357563">
            <w:pPr>
              <w:jc w:val="right"/>
              <w:rPr>
                <w:b/>
                <w:bCs/>
                <w:iCs/>
              </w:rPr>
            </w:pPr>
            <w:r w:rsidRPr="00357563">
              <w:rPr>
                <w:b/>
                <w:bCs/>
                <w:iCs/>
              </w:rPr>
              <w:t>3 100,0</w:t>
            </w:r>
          </w:p>
        </w:tc>
      </w:tr>
      <w:tr w:rsidR="00357563" w:rsidRPr="00357563" w14:paraId="221302D1"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1FBBF0AD"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80CF0FF" w14:textId="77777777" w:rsidR="00357563" w:rsidRPr="00357563" w:rsidRDefault="00357563" w:rsidP="00357563">
            <w:pPr>
              <w:jc w:val="center"/>
            </w:pPr>
            <w:r w:rsidRPr="00357563">
              <w:t>906</w:t>
            </w:r>
          </w:p>
        </w:tc>
        <w:tc>
          <w:tcPr>
            <w:tcW w:w="939" w:type="dxa"/>
            <w:tcBorders>
              <w:top w:val="nil"/>
              <w:left w:val="nil"/>
              <w:bottom w:val="single" w:sz="4" w:space="0" w:color="auto"/>
              <w:right w:val="single" w:sz="4" w:space="0" w:color="auto"/>
            </w:tcBorders>
            <w:shd w:val="clear" w:color="auto" w:fill="auto"/>
            <w:hideMark/>
          </w:tcPr>
          <w:p w14:paraId="7386196F"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7A8ABD5E" w14:textId="77777777" w:rsidR="00357563" w:rsidRPr="00357563" w:rsidRDefault="00357563" w:rsidP="00357563">
            <w:pPr>
              <w:jc w:val="center"/>
            </w:pPr>
            <w:r w:rsidRPr="00357563">
              <w:t>4013149999</w:t>
            </w:r>
          </w:p>
        </w:tc>
        <w:tc>
          <w:tcPr>
            <w:tcW w:w="643" w:type="dxa"/>
            <w:tcBorders>
              <w:top w:val="nil"/>
              <w:left w:val="nil"/>
              <w:bottom w:val="single" w:sz="4" w:space="0" w:color="auto"/>
              <w:right w:val="single" w:sz="4" w:space="0" w:color="auto"/>
            </w:tcBorders>
            <w:shd w:val="clear" w:color="auto" w:fill="auto"/>
            <w:hideMark/>
          </w:tcPr>
          <w:p w14:paraId="378FBDB4"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06D744A" w14:textId="77777777" w:rsidR="00357563" w:rsidRPr="00357563" w:rsidRDefault="00357563" w:rsidP="00357563">
            <w:pPr>
              <w:jc w:val="right"/>
            </w:pPr>
            <w:r w:rsidRPr="00357563">
              <w:t>3 059,3</w:t>
            </w:r>
          </w:p>
        </w:tc>
      </w:tr>
      <w:tr w:rsidR="00357563" w:rsidRPr="00357563" w14:paraId="72C386F5"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4E5FCDCA"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C668B42" w14:textId="77777777" w:rsidR="00357563" w:rsidRPr="00357563" w:rsidRDefault="00357563" w:rsidP="00357563">
            <w:pPr>
              <w:jc w:val="center"/>
            </w:pPr>
            <w:r w:rsidRPr="00357563">
              <w:t>906</w:t>
            </w:r>
          </w:p>
        </w:tc>
        <w:tc>
          <w:tcPr>
            <w:tcW w:w="939" w:type="dxa"/>
            <w:tcBorders>
              <w:top w:val="nil"/>
              <w:left w:val="nil"/>
              <w:bottom w:val="single" w:sz="4" w:space="0" w:color="auto"/>
              <w:right w:val="single" w:sz="4" w:space="0" w:color="auto"/>
            </w:tcBorders>
            <w:shd w:val="clear" w:color="auto" w:fill="auto"/>
            <w:hideMark/>
          </w:tcPr>
          <w:p w14:paraId="14F94AC1"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3AB5978B" w14:textId="77777777" w:rsidR="00357563" w:rsidRPr="00357563" w:rsidRDefault="00357563" w:rsidP="00357563">
            <w:pPr>
              <w:jc w:val="center"/>
            </w:pPr>
            <w:r w:rsidRPr="00357563">
              <w:t>4013149999</w:t>
            </w:r>
          </w:p>
        </w:tc>
        <w:tc>
          <w:tcPr>
            <w:tcW w:w="643" w:type="dxa"/>
            <w:tcBorders>
              <w:top w:val="nil"/>
              <w:left w:val="nil"/>
              <w:bottom w:val="single" w:sz="4" w:space="0" w:color="auto"/>
              <w:right w:val="single" w:sz="4" w:space="0" w:color="auto"/>
            </w:tcBorders>
            <w:shd w:val="clear" w:color="auto" w:fill="auto"/>
            <w:hideMark/>
          </w:tcPr>
          <w:p w14:paraId="638389A2"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4843F966" w14:textId="77777777" w:rsidR="00357563" w:rsidRPr="00357563" w:rsidRDefault="00357563" w:rsidP="00357563">
            <w:pPr>
              <w:jc w:val="right"/>
            </w:pPr>
            <w:r w:rsidRPr="00357563">
              <w:t>40,7</w:t>
            </w:r>
          </w:p>
        </w:tc>
      </w:tr>
      <w:tr w:rsidR="00357563" w:rsidRPr="00357563" w14:paraId="7B84A591" w14:textId="77777777" w:rsidTr="006C5C45">
        <w:trPr>
          <w:gridAfter w:val="1"/>
          <w:wAfter w:w="372"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21D5B17" w14:textId="77777777" w:rsidR="00357563" w:rsidRPr="00357563" w:rsidRDefault="00357563" w:rsidP="00357563">
            <w:pPr>
              <w:rPr>
                <w:b/>
                <w:bCs/>
                <w:iCs/>
              </w:rPr>
            </w:pPr>
            <w:r w:rsidRPr="00357563">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14:paraId="4B3C6562" w14:textId="77777777" w:rsidR="00357563" w:rsidRPr="00357563" w:rsidRDefault="00357563" w:rsidP="00357563">
            <w:pPr>
              <w:jc w:val="center"/>
              <w:rPr>
                <w:b/>
                <w:bCs/>
                <w:iCs/>
              </w:rPr>
            </w:pPr>
            <w:r w:rsidRPr="00357563">
              <w:rPr>
                <w:b/>
                <w:bCs/>
                <w:iCs/>
              </w:rPr>
              <w:t>906</w:t>
            </w:r>
          </w:p>
        </w:tc>
        <w:tc>
          <w:tcPr>
            <w:tcW w:w="939" w:type="dxa"/>
            <w:tcBorders>
              <w:top w:val="single" w:sz="4" w:space="0" w:color="auto"/>
              <w:left w:val="nil"/>
              <w:bottom w:val="single" w:sz="4" w:space="0" w:color="auto"/>
              <w:right w:val="single" w:sz="4" w:space="0" w:color="auto"/>
            </w:tcBorders>
            <w:shd w:val="clear" w:color="auto" w:fill="auto"/>
            <w:hideMark/>
          </w:tcPr>
          <w:p w14:paraId="670A4D3F" w14:textId="77777777" w:rsidR="00357563" w:rsidRPr="00357563" w:rsidRDefault="00357563" w:rsidP="00357563">
            <w:pPr>
              <w:jc w:val="center"/>
              <w:rPr>
                <w:b/>
                <w:bCs/>
                <w:iCs/>
              </w:rPr>
            </w:pPr>
            <w:r w:rsidRPr="00357563">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11425244" w14:textId="77777777" w:rsidR="00357563" w:rsidRPr="00357563" w:rsidRDefault="00357563" w:rsidP="00357563">
            <w:pPr>
              <w:jc w:val="center"/>
              <w:rPr>
                <w:b/>
                <w:bCs/>
                <w:iCs/>
              </w:rPr>
            </w:pPr>
            <w:r w:rsidRPr="00357563">
              <w:rPr>
                <w:b/>
                <w:bCs/>
                <w:iCs/>
              </w:rPr>
              <w:t>4014000000</w:t>
            </w:r>
          </w:p>
        </w:tc>
        <w:tc>
          <w:tcPr>
            <w:tcW w:w="643" w:type="dxa"/>
            <w:tcBorders>
              <w:top w:val="single" w:sz="4" w:space="0" w:color="auto"/>
              <w:left w:val="nil"/>
              <w:bottom w:val="single" w:sz="4" w:space="0" w:color="auto"/>
              <w:right w:val="single" w:sz="4" w:space="0" w:color="auto"/>
            </w:tcBorders>
            <w:shd w:val="clear" w:color="auto" w:fill="auto"/>
            <w:hideMark/>
          </w:tcPr>
          <w:p w14:paraId="385AAF27" w14:textId="77777777" w:rsidR="00357563" w:rsidRPr="00357563" w:rsidRDefault="00357563" w:rsidP="00357563">
            <w:pPr>
              <w:jc w:val="center"/>
              <w:rPr>
                <w:b/>
                <w:bCs/>
                <w:iCs/>
              </w:rPr>
            </w:pPr>
            <w:r w:rsidRPr="00357563">
              <w:rPr>
                <w:b/>
                <w:bCs/>
                <w:iCs/>
              </w:rPr>
              <w:t> </w:t>
            </w:r>
          </w:p>
        </w:tc>
        <w:tc>
          <w:tcPr>
            <w:tcW w:w="1275" w:type="dxa"/>
            <w:tcBorders>
              <w:top w:val="single" w:sz="4" w:space="0" w:color="auto"/>
              <w:left w:val="nil"/>
              <w:bottom w:val="single" w:sz="4" w:space="0" w:color="auto"/>
              <w:right w:val="single" w:sz="4" w:space="0" w:color="auto"/>
            </w:tcBorders>
            <w:shd w:val="clear" w:color="auto" w:fill="auto"/>
            <w:hideMark/>
          </w:tcPr>
          <w:p w14:paraId="09FE4AB5" w14:textId="77777777" w:rsidR="00357563" w:rsidRPr="00357563" w:rsidRDefault="00357563" w:rsidP="00357563">
            <w:pPr>
              <w:jc w:val="right"/>
              <w:rPr>
                <w:b/>
                <w:bCs/>
                <w:iCs/>
              </w:rPr>
            </w:pPr>
            <w:r w:rsidRPr="00357563">
              <w:rPr>
                <w:b/>
                <w:bCs/>
                <w:iCs/>
              </w:rPr>
              <w:t>1 891,6</w:t>
            </w:r>
          </w:p>
        </w:tc>
      </w:tr>
      <w:tr w:rsidR="00357563" w:rsidRPr="00357563" w14:paraId="00DA563A" w14:textId="77777777" w:rsidTr="006C5C45">
        <w:trPr>
          <w:gridAfter w:val="1"/>
          <w:wAfter w:w="372" w:type="dxa"/>
          <w:trHeight w:val="612"/>
        </w:trPr>
        <w:tc>
          <w:tcPr>
            <w:tcW w:w="4673" w:type="dxa"/>
            <w:tcBorders>
              <w:top w:val="nil"/>
              <w:left w:val="single" w:sz="4" w:space="0" w:color="auto"/>
              <w:bottom w:val="single" w:sz="4" w:space="0" w:color="auto"/>
              <w:right w:val="single" w:sz="4" w:space="0" w:color="auto"/>
            </w:tcBorders>
            <w:shd w:val="clear" w:color="auto" w:fill="auto"/>
            <w:hideMark/>
          </w:tcPr>
          <w:p w14:paraId="2AD0A523" w14:textId="77777777" w:rsidR="00357563" w:rsidRPr="00357563" w:rsidRDefault="00357563" w:rsidP="00357563">
            <w:pPr>
              <w:rPr>
                <w:b/>
                <w:bCs/>
                <w:iCs/>
              </w:rPr>
            </w:pPr>
            <w:r w:rsidRPr="00357563">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215BF420"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5FB1433E"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2E6D96A3" w14:textId="77777777" w:rsidR="00357563" w:rsidRPr="00357563" w:rsidRDefault="00357563" w:rsidP="00357563">
            <w:pPr>
              <w:jc w:val="center"/>
              <w:rPr>
                <w:b/>
                <w:bCs/>
                <w:iCs/>
              </w:rPr>
            </w:pPr>
            <w:r w:rsidRPr="00357563">
              <w:rPr>
                <w:b/>
                <w:bCs/>
                <w:iCs/>
              </w:rPr>
              <w:t>4014100000</w:t>
            </w:r>
          </w:p>
        </w:tc>
        <w:tc>
          <w:tcPr>
            <w:tcW w:w="643" w:type="dxa"/>
            <w:tcBorders>
              <w:top w:val="nil"/>
              <w:left w:val="nil"/>
              <w:bottom w:val="single" w:sz="4" w:space="0" w:color="auto"/>
              <w:right w:val="single" w:sz="4" w:space="0" w:color="auto"/>
            </w:tcBorders>
            <w:shd w:val="clear" w:color="auto" w:fill="auto"/>
            <w:hideMark/>
          </w:tcPr>
          <w:p w14:paraId="3D38C162"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455FA218" w14:textId="77777777" w:rsidR="00357563" w:rsidRPr="00357563" w:rsidRDefault="00357563" w:rsidP="00357563">
            <w:pPr>
              <w:jc w:val="right"/>
              <w:rPr>
                <w:b/>
                <w:bCs/>
                <w:iCs/>
              </w:rPr>
            </w:pPr>
            <w:r w:rsidRPr="00357563">
              <w:rPr>
                <w:b/>
                <w:bCs/>
                <w:iCs/>
              </w:rPr>
              <w:t>1 891,6</w:t>
            </w:r>
          </w:p>
        </w:tc>
      </w:tr>
      <w:tr w:rsidR="00357563" w:rsidRPr="00357563" w14:paraId="40FF70AC"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532AAAF0" w14:textId="77777777" w:rsidR="00357563" w:rsidRPr="00357563" w:rsidRDefault="00357563" w:rsidP="00357563">
            <w:pPr>
              <w:rPr>
                <w:b/>
                <w:bCs/>
                <w:iCs/>
              </w:rPr>
            </w:pPr>
            <w:r w:rsidRPr="00357563">
              <w:rPr>
                <w:b/>
                <w:bCs/>
                <w:iCs/>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14:paraId="26EC980D" w14:textId="77777777" w:rsidR="00357563" w:rsidRPr="00357563" w:rsidRDefault="00357563" w:rsidP="00357563">
            <w:pPr>
              <w:jc w:val="center"/>
              <w:rPr>
                <w:b/>
                <w:bCs/>
                <w:iCs/>
              </w:rPr>
            </w:pPr>
            <w:r w:rsidRPr="00357563">
              <w:rPr>
                <w:b/>
                <w:bCs/>
                <w:iCs/>
              </w:rPr>
              <w:t>906</w:t>
            </w:r>
          </w:p>
        </w:tc>
        <w:tc>
          <w:tcPr>
            <w:tcW w:w="939" w:type="dxa"/>
            <w:tcBorders>
              <w:top w:val="nil"/>
              <w:left w:val="nil"/>
              <w:bottom w:val="single" w:sz="4" w:space="0" w:color="auto"/>
              <w:right w:val="single" w:sz="4" w:space="0" w:color="auto"/>
            </w:tcBorders>
            <w:shd w:val="clear" w:color="auto" w:fill="auto"/>
            <w:hideMark/>
          </w:tcPr>
          <w:p w14:paraId="5D91E803" w14:textId="77777777" w:rsidR="00357563" w:rsidRPr="00357563" w:rsidRDefault="00357563" w:rsidP="00357563">
            <w:pPr>
              <w:jc w:val="center"/>
              <w:rPr>
                <w:b/>
                <w:bCs/>
                <w:iCs/>
              </w:rPr>
            </w:pPr>
            <w:r w:rsidRPr="00357563">
              <w:rPr>
                <w:b/>
                <w:bCs/>
                <w:iCs/>
              </w:rPr>
              <w:t>0106</w:t>
            </w:r>
          </w:p>
        </w:tc>
        <w:tc>
          <w:tcPr>
            <w:tcW w:w="1342" w:type="dxa"/>
            <w:tcBorders>
              <w:top w:val="nil"/>
              <w:left w:val="nil"/>
              <w:bottom w:val="single" w:sz="4" w:space="0" w:color="auto"/>
              <w:right w:val="single" w:sz="4" w:space="0" w:color="auto"/>
            </w:tcBorders>
            <w:shd w:val="clear" w:color="auto" w:fill="auto"/>
            <w:hideMark/>
          </w:tcPr>
          <w:p w14:paraId="417EAB42" w14:textId="77777777" w:rsidR="00357563" w:rsidRPr="00357563" w:rsidRDefault="00357563" w:rsidP="00357563">
            <w:pPr>
              <w:jc w:val="center"/>
              <w:rPr>
                <w:b/>
                <w:bCs/>
                <w:iCs/>
              </w:rPr>
            </w:pPr>
            <w:r w:rsidRPr="00357563">
              <w:rPr>
                <w:b/>
                <w:bCs/>
                <w:iCs/>
              </w:rPr>
              <w:t>40141М9995</w:t>
            </w:r>
          </w:p>
        </w:tc>
        <w:tc>
          <w:tcPr>
            <w:tcW w:w="643" w:type="dxa"/>
            <w:tcBorders>
              <w:top w:val="nil"/>
              <w:left w:val="nil"/>
              <w:bottom w:val="single" w:sz="4" w:space="0" w:color="auto"/>
              <w:right w:val="single" w:sz="4" w:space="0" w:color="auto"/>
            </w:tcBorders>
            <w:shd w:val="clear" w:color="auto" w:fill="auto"/>
            <w:hideMark/>
          </w:tcPr>
          <w:p w14:paraId="337CD998" w14:textId="77777777" w:rsidR="00357563" w:rsidRPr="00357563" w:rsidRDefault="00357563" w:rsidP="00357563">
            <w:pPr>
              <w:jc w:val="center"/>
              <w:rPr>
                <w:b/>
                <w:bCs/>
                <w:iCs/>
              </w:rPr>
            </w:pPr>
            <w:r w:rsidRPr="00357563">
              <w:rPr>
                <w:b/>
                <w:bCs/>
                <w:iCs/>
              </w:rPr>
              <w:t> </w:t>
            </w:r>
          </w:p>
        </w:tc>
        <w:tc>
          <w:tcPr>
            <w:tcW w:w="1275" w:type="dxa"/>
            <w:tcBorders>
              <w:top w:val="nil"/>
              <w:left w:val="nil"/>
              <w:bottom w:val="single" w:sz="4" w:space="0" w:color="auto"/>
              <w:right w:val="single" w:sz="4" w:space="0" w:color="auto"/>
            </w:tcBorders>
            <w:shd w:val="clear" w:color="auto" w:fill="auto"/>
            <w:hideMark/>
          </w:tcPr>
          <w:p w14:paraId="57B47528" w14:textId="77777777" w:rsidR="00357563" w:rsidRPr="00357563" w:rsidRDefault="00357563" w:rsidP="00357563">
            <w:pPr>
              <w:jc w:val="right"/>
              <w:rPr>
                <w:b/>
                <w:bCs/>
                <w:iCs/>
              </w:rPr>
            </w:pPr>
            <w:r w:rsidRPr="00357563">
              <w:rPr>
                <w:b/>
                <w:bCs/>
                <w:iCs/>
              </w:rPr>
              <w:t>1 891,6</w:t>
            </w:r>
          </w:p>
        </w:tc>
      </w:tr>
      <w:tr w:rsidR="00357563" w:rsidRPr="00357563" w14:paraId="1201E649" w14:textId="77777777" w:rsidTr="006C5C45">
        <w:trPr>
          <w:gridAfter w:val="1"/>
          <w:wAfter w:w="372" w:type="dxa"/>
          <w:trHeight w:val="816"/>
        </w:trPr>
        <w:tc>
          <w:tcPr>
            <w:tcW w:w="4673" w:type="dxa"/>
            <w:tcBorders>
              <w:top w:val="nil"/>
              <w:left w:val="single" w:sz="4" w:space="0" w:color="auto"/>
              <w:bottom w:val="single" w:sz="4" w:space="0" w:color="auto"/>
              <w:right w:val="single" w:sz="4" w:space="0" w:color="auto"/>
            </w:tcBorders>
            <w:shd w:val="clear" w:color="auto" w:fill="auto"/>
            <w:hideMark/>
          </w:tcPr>
          <w:p w14:paraId="22925AF7" w14:textId="77777777" w:rsidR="00357563" w:rsidRPr="00357563" w:rsidRDefault="00357563" w:rsidP="00357563">
            <w:r w:rsidRPr="0035756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3B87F75" w14:textId="77777777" w:rsidR="00357563" w:rsidRPr="00357563" w:rsidRDefault="00357563" w:rsidP="00357563">
            <w:pPr>
              <w:jc w:val="center"/>
            </w:pPr>
            <w:r w:rsidRPr="00357563">
              <w:t>906</w:t>
            </w:r>
          </w:p>
        </w:tc>
        <w:tc>
          <w:tcPr>
            <w:tcW w:w="939" w:type="dxa"/>
            <w:tcBorders>
              <w:top w:val="nil"/>
              <w:left w:val="nil"/>
              <w:bottom w:val="single" w:sz="4" w:space="0" w:color="auto"/>
              <w:right w:val="single" w:sz="4" w:space="0" w:color="auto"/>
            </w:tcBorders>
            <w:shd w:val="clear" w:color="auto" w:fill="auto"/>
            <w:hideMark/>
          </w:tcPr>
          <w:p w14:paraId="37FEA184"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3E872204" w14:textId="77777777" w:rsidR="00357563" w:rsidRPr="00357563" w:rsidRDefault="00357563" w:rsidP="00357563">
            <w:pPr>
              <w:jc w:val="center"/>
            </w:pPr>
            <w:r w:rsidRPr="00357563">
              <w:t>40141М9995</w:t>
            </w:r>
          </w:p>
        </w:tc>
        <w:tc>
          <w:tcPr>
            <w:tcW w:w="643" w:type="dxa"/>
            <w:tcBorders>
              <w:top w:val="nil"/>
              <w:left w:val="nil"/>
              <w:bottom w:val="single" w:sz="4" w:space="0" w:color="auto"/>
              <w:right w:val="single" w:sz="4" w:space="0" w:color="auto"/>
            </w:tcBorders>
            <w:shd w:val="clear" w:color="auto" w:fill="auto"/>
            <w:hideMark/>
          </w:tcPr>
          <w:p w14:paraId="6130BDDB" w14:textId="77777777" w:rsidR="00357563" w:rsidRPr="00357563" w:rsidRDefault="00357563" w:rsidP="00357563">
            <w:pPr>
              <w:jc w:val="center"/>
            </w:pPr>
            <w:r w:rsidRPr="00357563">
              <w:t>100</w:t>
            </w:r>
          </w:p>
        </w:tc>
        <w:tc>
          <w:tcPr>
            <w:tcW w:w="1275" w:type="dxa"/>
            <w:tcBorders>
              <w:top w:val="nil"/>
              <w:left w:val="nil"/>
              <w:bottom w:val="single" w:sz="4" w:space="0" w:color="auto"/>
              <w:right w:val="single" w:sz="4" w:space="0" w:color="auto"/>
            </w:tcBorders>
            <w:shd w:val="clear" w:color="auto" w:fill="auto"/>
            <w:hideMark/>
          </w:tcPr>
          <w:p w14:paraId="25F06290" w14:textId="77777777" w:rsidR="00357563" w:rsidRPr="00357563" w:rsidRDefault="00357563" w:rsidP="00357563">
            <w:pPr>
              <w:jc w:val="right"/>
            </w:pPr>
            <w:r w:rsidRPr="00357563">
              <w:t>1 813,3</w:t>
            </w:r>
          </w:p>
        </w:tc>
      </w:tr>
      <w:tr w:rsidR="00357563" w:rsidRPr="00357563" w14:paraId="461267BB" w14:textId="77777777" w:rsidTr="006C5C45">
        <w:trPr>
          <w:gridAfter w:val="1"/>
          <w:wAfter w:w="372" w:type="dxa"/>
          <w:trHeight w:val="408"/>
        </w:trPr>
        <w:tc>
          <w:tcPr>
            <w:tcW w:w="4673" w:type="dxa"/>
            <w:tcBorders>
              <w:top w:val="nil"/>
              <w:left w:val="single" w:sz="4" w:space="0" w:color="auto"/>
              <w:bottom w:val="single" w:sz="4" w:space="0" w:color="auto"/>
              <w:right w:val="single" w:sz="4" w:space="0" w:color="auto"/>
            </w:tcBorders>
            <w:shd w:val="clear" w:color="auto" w:fill="auto"/>
            <w:hideMark/>
          </w:tcPr>
          <w:p w14:paraId="6DEC4C4B" w14:textId="77777777" w:rsidR="00357563" w:rsidRPr="00357563" w:rsidRDefault="00357563" w:rsidP="00357563">
            <w:r w:rsidRPr="0035756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D37C7EB" w14:textId="77777777" w:rsidR="00357563" w:rsidRPr="00357563" w:rsidRDefault="00357563" w:rsidP="00357563">
            <w:pPr>
              <w:jc w:val="center"/>
            </w:pPr>
            <w:r w:rsidRPr="00357563">
              <w:t>906</w:t>
            </w:r>
          </w:p>
        </w:tc>
        <w:tc>
          <w:tcPr>
            <w:tcW w:w="939" w:type="dxa"/>
            <w:tcBorders>
              <w:top w:val="nil"/>
              <w:left w:val="nil"/>
              <w:bottom w:val="single" w:sz="4" w:space="0" w:color="auto"/>
              <w:right w:val="single" w:sz="4" w:space="0" w:color="auto"/>
            </w:tcBorders>
            <w:shd w:val="clear" w:color="auto" w:fill="auto"/>
            <w:hideMark/>
          </w:tcPr>
          <w:p w14:paraId="7FFD40C8" w14:textId="77777777" w:rsidR="00357563" w:rsidRPr="00357563" w:rsidRDefault="00357563" w:rsidP="00357563">
            <w:pPr>
              <w:jc w:val="center"/>
            </w:pPr>
            <w:r w:rsidRPr="00357563">
              <w:t>0106</w:t>
            </w:r>
          </w:p>
        </w:tc>
        <w:tc>
          <w:tcPr>
            <w:tcW w:w="1342" w:type="dxa"/>
            <w:tcBorders>
              <w:top w:val="nil"/>
              <w:left w:val="nil"/>
              <w:bottom w:val="single" w:sz="4" w:space="0" w:color="auto"/>
              <w:right w:val="single" w:sz="4" w:space="0" w:color="auto"/>
            </w:tcBorders>
            <w:shd w:val="clear" w:color="auto" w:fill="auto"/>
            <w:hideMark/>
          </w:tcPr>
          <w:p w14:paraId="31AB44A0" w14:textId="77777777" w:rsidR="00357563" w:rsidRPr="00357563" w:rsidRDefault="00357563" w:rsidP="00357563">
            <w:pPr>
              <w:jc w:val="center"/>
            </w:pPr>
            <w:r w:rsidRPr="00357563">
              <w:t>40141М9995</w:t>
            </w:r>
          </w:p>
        </w:tc>
        <w:tc>
          <w:tcPr>
            <w:tcW w:w="643" w:type="dxa"/>
            <w:tcBorders>
              <w:top w:val="nil"/>
              <w:left w:val="nil"/>
              <w:bottom w:val="single" w:sz="4" w:space="0" w:color="auto"/>
              <w:right w:val="single" w:sz="4" w:space="0" w:color="auto"/>
            </w:tcBorders>
            <w:shd w:val="clear" w:color="auto" w:fill="auto"/>
            <w:hideMark/>
          </w:tcPr>
          <w:p w14:paraId="12746D4B" w14:textId="77777777" w:rsidR="00357563" w:rsidRPr="00357563" w:rsidRDefault="00357563" w:rsidP="00357563">
            <w:pPr>
              <w:jc w:val="center"/>
            </w:pPr>
            <w:r w:rsidRPr="00357563">
              <w:t>200</w:t>
            </w:r>
          </w:p>
        </w:tc>
        <w:tc>
          <w:tcPr>
            <w:tcW w:w="1275" w:type="dxa"/>
            <w:tcBorders>
              <w:top w:val="nil"/>
              <w:left w:val="nil"/>
              <w:bottom w:val="single" w:sz="4" w:space="0" w:color="auto"/>
              <w:right w:val="single" w:sz="4" w:space="0" w:color="auto"/>
            </w:tcBorders>
            <w:shd w:val="clear" w:color="auto" w:fill="auto"/>
            <w:hideMark/>
          </w:tcPr>
          <w:p w14:paraId="17918E72" w14:textId="77777777" w:rsidR="00357563" w:rsidRPr="00357563" w:rsidRDefault="00357563" w:rsidP="00357563">
            <w:pPr>
              <w:jc w:val="right"/>
            </w:pPr>
            <w:r w:rsidRPr="00357563">
              <w:t>78,3</w:t>
            </w:r>
          </w:p>
        </w:tc>
      </w:tr>
      <w:tr w:rsidR="006C5C45" w:rsidRPr="00357563" w14:paraId="529606A9" w14:textId="77777777" w:rsidTr="006C5C45">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533D" w14:textId="77777777" w:rsidR="006C5C45" w:rsidRPr="00357563" w:rsidRDefault="006C5C45" w:rsidP="006C5C45">
            <w:pPr>
              <w:rPr>
                <w:b/>
                <w:bCs/>
              </w:rPr>
            </w:pPr>
            <w:r w:rsidRPr="00357563">
              <w:rPr>
                <w:b/>
                <w:bCs/>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7EE030FC" w14:textId="77777777" w:rsidR="006C5C45" w:rsidRPr="00357563" w:rsidRDefault="006C5C45" w:rsidP="006C5C45">
            <w:pPr>
              <w:jc w:val="center"/>
              <w:rPr>
                <w:b/>
                <w:bCs/>
              </w:rPr>
            </w:pPr>
            <w:r w:rsidRPr="00357563">
              <w:rPr>
                <w:b/>
                <w:bCs/>
              </w:rPr>
              <w:t> </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79C42DFA" w14:textId="77777777" w:rsidR="006C5C45" w:rsidRPr="00357563" w:rsidRDefault="006C5C45" w:rsidP="006C5C45">
            <w:pPr>
              <w:jc w:val="center"/>
              <w:rPr>
                <w:b/>
                <w:bCs/>
              </w:rPr>
            </w:pPr>
            <w:r w:rsidRPr="00357563">
              <w:rPr>
                <w:b/>
                <w:bCs/>
              </w:rPr>
              <w:t> </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7624C887" w14:textId="77777777" w:rsidR="006C5C45" w:rsidRPr="00357563" w:rsidRDefault="006C5C45" w:rsidP="006C5C45">
            <w:pPr>
              <w:jc w:val="center"/>
              <w:rPr>
                <w:b/>
                <w:bCs/>
              </w:rPr>
            </w:pPr>
            <w:r w:rsidRPr="00357563">
              <w:rPr>
                <w:b/>
                <w:bCs/>
              </w:rPr>
              <w:t> </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7C2DD4DB" w14:textId="77777777" w:rsidR="006C5C45" w:rsidRPr="00357563" w:rsidRDefault="006C5C45" w:rsidP="006C5C45">
            <w:pPr>
              <w:jc w:val="center"/>
              <w:rPr>
                <w:b/>
                <w:bCs/>
              </w:rPr>
            </w:pPr>
            <w:r w:rsidRPr="00357563">
              <w:rPr>
                <w:b/>
                <w:bCs/>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4BD278" w14:textId="77777777" w:rsidR="006C5C45" w:rsidRPr="00357563" w:rsidRDefault="006C5C45" w:rsidP="006C5C45">
            <w:pPr>
              <w:jc w:val="right"/>
              <w:rPr>
                <w:b/>
                <w:bCs/>
              </w:rPr>
            </w:pPr>
            <w:r w:rsidRPr="00357563">
              <w:rPr>
                <w:b/>
                <w:bCs/>
              </w:rPr>
              <w:t>4 343 765,1</w:t>
            </w:r>
          </w:p>
        </w:tc>
        <w:tc>
          <w:tcPr>
            <w:tcW w:w="372" w:type="dxa"/>
          </w:tcPr>
          <w:p w14:paraId="48D5F147" w14:textId="77777777" w:rsidR="006C5C45" w:rsidRPr="00E76C49" w:rsidRDefault="006C5C45" w:rsidP="006C5C45">
            <w:pPr>
              <w:rPr>
                <w:bCs/>
              </w:rPr>
            </w:pPr>
            <w:r w:rsidRPr="00E76C49">
              <w:rPr>
                <w:bCs/>
              </w:rPr>
              <w:t>»;</w:t>
            </w:r>
          </w:p>
        </w:tc>
      </w:tr>
    </w:tbl>
    <w:p w14:paraId="608A6160" w14:textId="77777777" w:rsidR="000E1E25" w:rsidRDefault="000E1E25" w:rsidP="00581C26">
      <w:pPr>
        <w:ind w:firstLine="709"/>
        <w:jc w:val="both"/>
        <w:rPr>
          <w:sz w:val="24"/>
          <w:szCs w:val="24"/>
        </w:rPr>
      </w:pPr>
    </w:p>
    <w:p w14:paraId="37C693DD" w14:textId="77777777" w:rsidR="000E1E25" w:rsidRDefault="000E1E25" w:rsidP="000E1E25">
      <w:pPr>
        <w:ind w:firstLine="709"/>
        <w:jc w:val="both"/>
        <w:rPr>
          <w:sz w:val="24"/>
          <w:szCs w:val="24"/>
        </w:rPr>
      </w:pPr>
      <w:r>
        <w:rPr>
          <w:sz w:val="24"/>
          <w:szCs w:val="24"/>
        </w:rPr>
        <w:t>18) п</w:t>
      </w:r>
      <w:r w:rsidRPr="00303A81">
        <w:rPr>
          <w:sz w:val="24"/>
          <w:szCs w:val="24"/>
        </w:rPr>
        <w:t xml:space="preserve">риложения </w:t>
      </w:r>
      <w:r>
        <w:rPr>
          <w:sz w:val="24"/>
          <w:szCs w:val="24"/>
        </w:rPr>
        <w:t>15 изложить в следующей редакции:</w:t>
      </w:r>
    </w:p>
    <w:p w14:paraId="58236604" w14:textId="77777777" w:rsidR="004727C5" w:rsidRDefault="004727C5" w:rsidP="00581C26">
      <w:pPr>
        <w:ind w:firstLine="709"/>
        <w:jc w:val="both"/>
        <w:rPr>
          <w:sz w:val="24"/>
          <w:szCs w:val="24"/>
        </w:rPr>
      </w:pPr>
    </w:p>
    <w:p w14:paraId="610D9466" w14:textId="77777777" w:rsidR="004727C5" w:rsidRPr="00EA4896" w:rsidRDefault="006C5C45" w:rsidP="004727C5">
      <w:pPr>
        <w:jc w:val="right"/>
      </w:pPr>
      <w:r>
        <w:t>«</w:t>
      </w:r>
      <w:r w:rsidR="004727C5" w:rsidRPr="00EA4896">
        <w:t>Приложение</w:t>
      </w:r>
      <w:r w:rsidR="004727C5">
        <w:t xml:space="preserve"> 15</w:t>
      </w:r>
    </w:p>
    <w:p w14:paraId="6102EAF0"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47FBE9E1" w14:textId="77777777" w:rsidR="004727C5" w:rsidRPr="00EA4896" w:rsidRDefault="004727C5" w:rsidP="004727C5">
      <w:pPr>
        <w:jc w:val="right"/>
      </w:pPr>
      <w:r w:rsidRPr="00EA4896">
        <w:t>муниципального</w:t>
      </w:r>
      <w:r>
        <w:t xml:space="preserve"> </w:t>
      </w:r>
      <w:r w:rsidRPr="00EA4896">
        <w:t>района</w:t>
      </w:r>
    </w:p>
    <w:p w14:paraId="26483DC6" w14:textId="77777777" w:rsidR="004727C5" w:rsidRPr="00EA4896" w:rsidRDefault="004727C5" w:rsidP="004727C5">
      <w:pPr>
        <w:jc w:val="right"/>
      </w:pPr>
      <w:r w:rsidRPr="00EA4896">
        <w:t>муниципального</w:t>
      </w:r>
      <w:r>
        <w:t xml:space="preserve"> </w:t>
      </w:r>
      <w:r w:rsidRPr="00EA4896">
        <w:t>образования</w:t>
      </w:r>
    </w:p>
    <w:p w14:paraId="3C769106" w14:textId="77777777" w:rsidR="004727C5" w:rsidRPr="00EA4896" w:rsidRDefault="004727C5" w:rsidP="004727C5">
      <w:pPr>
        <w:jc w:val="right"/>
      </w:pPr>
      <w:r w:rsidRPr="00EA4896">
        <w:t>«Нижнеудинский</w:t>
      </w:r>
      <w:r>
        <w:t xml:space="preserve"> </w:t>
      </w:r>
      <w:r w:rsidRPr="00EA4896">
        <w:t>район»</w:t>
      </w:r>
    </w:p>
    <w:p w14:paraId="2BA66095"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28D3FFF5"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680F2CF3"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293C430A" w14:textId="77777777" w:rsidR="004727C5" w:rsidRDefault="004727C5" w:rsidP="004727C5">
      <w:pPr>
        <w:ind w:firstLine="142"/>
      </w:pPr>
    </w:p>
    <w:p w14:paraId="07E4AB88" w14:textId="77777777" w:rsidR="004727C5" w:rsidRPr="00166B0E" w:rsidRDefault="004727C5" w:rsidP="004727C5">
      <w:pPr>
        <w:jc w:val="center"/>
        <w:rPr>
          <w:b/>
          <w:sz w:val="24"/>
          <w:szCs w:val="24"/>
        </w:rPr>
      </w:pPr>
      <w:r w:rsidRPr="00166B0E">
        <w:rPr>
          <w:b/>
          <w:sz w:val="24"/>
          <w:szCs w:val="24"/>
        </w:rPr>
        <w:t>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НА ПЛАНОВЫЙ ПЕРИОД 2026 И 2027 ГОДОВ</w:t>
      </w:r>
    </w:p>
    <w:p w14:paraId="6A952C29" w14:textId="77777777" w:rsidR="004727C5" w:rsidRDefault="004727C5" w:rsidP="00581C26">
      <w:pPr>
        <w:ind w:firstLine="709"/>
        <w:jc w:val="both"/>
        <w:rPr>
          <w:sz w:val="24"/>
          <w:szCs w:val="24"/>
        </w:rPr>
      </w:pPr>
    </w:p>
    <w:tbl>
      <w:tblPr>
        <w:tblW w:w="10148" w:type="dxa"/>
        <w:tblInd w:w="113" w:type="dxa"/>
        <w:tblLook w:val="04A0" w:firstRow="1" w:lastRow="0" w:firstColumn="1" w:lastColumn="0" w:noHBand="0" w:noVBand="1"/>
      </w:tblPr>
      <w:tblGrid>
        <w:gridCol w:w="3397"/>
        <w:gridCol w:w="762"/>
        <w:gridCol w:w="800"/>
        <w:gridCol w:w="1342"/>
        <w:gridCol w:w="629"/>
        <w:gridCol w:w="1487"/>
        <w:gridCol w:w="1359"/>
        <w:gridCol w:w="372"/>
      </w:tblGrid>
      <w:tr w:rsidR="00764BF3" w:rsidRPr="00764BF3" w14:paraId="4A7C8AB5" w14:textId="77777777" w:rsidTr="00C35F52">
        <w:trPr>
          <w:gridAfter w:val="1"/>
          <w:wAfter w:w="372" w:type="dxa"/>
          <w:trHeight w:val="17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CC2417" w14:textId="77777777" w:rsidR="00764BF3" w:rsidRPr="00764BF3" w:rsidRDefault="00764BF3" w:rsidP="00764BF3">
            <w:pPr>
              <w:jc w:val="center"/>
              <w:rPr>
                <w:bCs/>
              </w:rPr>
            </w:pPr>
            <w:r w:rsidRPr="00764BF3">
              <w:rPr>
                <w:bCs/>
              </w:rPr>
              <w:t>Наименование показателя</w:t>
            </w:r>
          </w:p>
        </w:tc>
        <w:tc>
          <w:tcPr>
            <w:tcW w:w="3533" w:type="dxa"/>
            <w:gridSpan w:val="4"/>
            <w:tcBorders>
              <w:top w:val="single" w:sz="4" w:space="0" w:color="auto"/>
              <w:left w:val="nil"/>
              <w:bottom w:val="single" w:sz="4" w:space="0" w:color="auto"/>
              <w:right w:val="nil"/>
            </w:tcBorders>
            <w:shd w:val="clear" w:color="auto" w:fill="auto"/>
            <w:vAlign w:val="center"/>
            <w:hideMark/>
          </w:tcPr>
          <w:p w14:paraId="6D918894" w14:textId="77777777" w:rsidR="00764BF3" w:rsidRPr="00764BF3" w:rsidRDefault="00764BF3" w:rsidP="00764BF3">
            <w:pPr>
              <w:jc w:val="center"/>
              <w:rPr>
                <w:bCs/>
              </w:rPr>
            </w:pPr>
            <w:r w:rsidRPr="00764BF3">
              <w:rPr>
                <w:bCs/>
              </w:rPr>
              <w:t>КБК</w:t>
            </w:r>
          </w:p>
        </w:tc>
        <w:tc>
          <w:tcPr>
            <w:tcW w:w="148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318A48" w14:textId="77777777" w:rsidR="00764BF3" w:rsidRDefault="00764BF3" w:rsidP="00764BF3">
            <w:pPr>
              <w:jc w:val="center"/>
              <w:rPr>
                <w:bCs/>
              </w:rPr>
            </w:pPr>
            <w:r w:rsidRPr="00764BF3">
              <w:rPr>
                <w:bCs/>
              </w:rPr>
              <w:t>2026 год Сумма</w:t>
            </w:r>
          </w:p>
          <w:p w14:paraId="1E92B105" w14:textId="77777777" w:rsidR="00764BF3" w:rsidRPr="00764BF3" w:rsidRDefault="00764BF3" w:rsidP="00764BF3">
            <w:pPr>
              <w:jc w:val="center"/>
              <w:rPr>
                <w:bCs/>
              </w:rPr>
            </w:pPr>
            <w:r w:rsidRPr="00764BF3">
              <w:rPr>
                <w:bCs/>
              </w:rPr>
              <w:t>(тыс. руб.)</w:t>
            </w:r>
          </w:p>
        </w:tc>
        <w:tc>
          <w:tcPr>
            <w:tcW w:w="135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9DBD85" w14:textId="77777777" w:rsidR="00764BF3" w:rsidRPr="00764BF3" w:rsidRDefault="00764BF3" w:rsidP="00764BF3">
            <w:pPr>
              <w:jc w:val="center"/>
              <w:rPr>
                <w:bCs/>
              </w:rPr>
            </w:pPr>
            <w:r w:rsidRPr="00764BF3">
              <w:rPr>
                <w:bCs/>
              </w:rPr>
              <w:t>2027 год Сумма (тыс. руб.)</w:t>
            </w:r>
          </w:p>
        </w:tc>
      </w:tr>
      <w:tr w:rsidR="00764BF3" w:rsidRPr="00764BF3" w14:paraId="686DC7A3" w14:textId="77777777" w:rsidTr="00C35F52">
        <w:trPr>
          <w:gridAfter w:val="1"/>
          <w:wAfter w:w="372" w:type="dxa"/>
          <w:trHeight w:val="170"/>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26E2111B" w14:textId="77777777" w:rsidR="00764BF3" w:rsidRPr="00764BF3" w:rsidRDefault="00764BF3" w:rsidP="00764BF3">
            <w:pPr>
              <w:rPr>
                <w:b/>
                <w:bCs/>
              </w:rPr>
            </w:pPr>
          </w:p>
        </w:tc>
        <w:tc>
          <w:tcPr>
            <w:tcW w:w="762" w:type="dxa"/>
            <w:tcBorders>
              <w:top w:val="nil"/>
              <w:left w:val="nil"/>
              <w:bottom w:val="single" w:sz="4" w:space="0" w:color="auto"/>
              <w:right w:val="single" w:sz="4" w:space="0" w:color="auto"/>
            </w:tcBorders>
            <w:shd w:val="clear" w:color="auto" w:fill="auto"/>
            <w:vAlign w:val="center"/>
            <w:hideMark/>
          </w:tcPr>
          <w:p w14:paraId="49B6F9FF" w14:textId="77777777" w:rsidR="00764BF3" w:rsidRPr="00764BF3" w:rsidRDefault="00764BF3" w:rsidP="00764BF3">
            <w:pPr>
              <w:jc w:val="center"/>
              <w:rPr>
                <w:b/>
                <w:bCs/>
              </w:rPr>
            </w:pPr>
            <w:r w:rsidRPr="00764BF3">
              <w:rPr>
                <w:b/>
                <w:bCs/>
              </w:rPr>
              <w:t>КВСР</w:t>
            </w:r>
          </w:p>
        </w:tc>
        <w:tc>
          <w:tcPr>
            <w:tcW w:w="800" w:type="dxa"/>
            <w:tcBorders>
              <w:top w:val="nil"/>
              <w:left w:val="nil"/>
              <w:bottom w:val="single" w:sz="4" w:space="0" w:color="auto"/>
              <w:right w:val="single" w:sz="4" w:space="0" w:color="auto"/>
            </w:tcBorders>
            <w:shd w:val="clear" w:color="auto" w:fill="auto"/>
            <w:vAlign w:val="center"/>
            <w:hideMark/>
          </w:tcPr>
          <w:p w14:paraId="0BA18687" w14:textId="77777777" w:rsidR="00764BF3" w:rsidRPr="00764BF3" w:rsidRDefault="00764BF3" w:rsidP="00764BF3">
            <w:pPr>
              <w:jc w:val="center"/>
              <w:rPr>
                <w:b/>
                <w:bCs/>
              </w:rPr>
            </w:pPr>
            <w:r w:rsidRPr="00764BF3">
              <w:rPr>
                <w:b/>
                <w:bCs/>
              </w:rPr>
              <w:t>КФСР</w:t>
            </w:r>
          </w:p>
        </w:tc>
        <w:tc>
          <w:tcPr>
            <w:tcW w:w="1342" w:type="dxa"/>
            <w:tcBorders>
              <w:top w:val="nil"/>
              <w:left w:val="nil"/>
              <w:bottom w:val="single" w:sz="4" w:space="0" w:color="auto"/>
              <w:right w:val="single" w:sz="4" w:space="0" w:color="auto"/>
            </w:tcBorders>
            <w:shd w:val="clear" w:color="auto" w:fill="auto"/>
            <w:vAlign w:val="center"/>
            <w:hideMark/>
          </w:tcPr>
          <w:p w14:paraId="4EB2A92E" w14:textId="77777777" w:rsidR="00764BF3" w:rsidRPr="00764BF3" w:rsidRDefault="00764BF3" w:rsidP="00764BF3">
            <w:pPr>
              <w:jc w:val="center"/>
              <w:rPr>
                <w:b/>
                <w:bCs/>
              </w:rPr>
            </w:pPr>
            <w:r w:rsidRPr="00764BF3">
              <w:rPr>
                <w:b/>
                <w:bCs/>
              </w:rPr>
              <w:t>КЦСР</w:t>
            </w:r>
          </w:p>
        </w:tc>
        <w:tc>
          <w:tcPr>
            <w:tcW w:w="629" w:type="dxa"/>
            <w:tcBorders>
              <w:top w:val="nil"/>
              <w:left w:val="nil"/>
              <w:bottom w:val="single" w:sz="4" w:space="0" w:color="auto"/>
              <w:right w:val="single" w:sz="4" w:space="0" w:color="auto"/>
            </w:tcBorders>
            <w:shd w:val="clear" w:color="auto" w:fill="auto"/>
            <w:vAlign w:val="center"/>
            <w:hideMark/>
          </w:tcPr>
          <w:p w14:paraId="37113622" w14:textId="77777777" w:rsidR="00764BF3" w:rsidRPr="00764BF3" w:rsidRDefault="00764BF3" w:rsidP="00764BF3">
            <w:pPr>
              <w:jc w:val="center"/>
              <w:rPr>
                <w:b/>
                <w:bCs/>
              </w:rPr>
            </w:pPr>
            <w:r w:rsidRPr="00764BF3">
              <w:rPr>
                <w:b/>
                <w:bCs/>
              </w:rPr>
              <w:t>КВР</w:t>
            </w:r>
          </w:p>
        </w:tc>
        <w:tc>
          <w:tcPr>
            <w:tcW w:w="1487" w:type="dxa"/>
            <w:tcBorders>
              <w:top w:val="single" w:sz="4" w:space="0" w:color="auto"/>
              <w:left w:val="single" w:sz="4" w:space="0" w:color="auto"/>
              <w:bottom w:val="single" w:sz="4" w:space="0" w:color="000000"/>
              <w:right w:val="single" w:sz="4" w:space="0" w:color="auto"/>
            </w:tcBorders>
            <w:vAlign w:val="center"/>
            <w:hideMark/>
          </w:tcPr>
          <w:p w14:paraId="2A5689D3" w14:textId="77777777" w:rsidR="00764BF3" w:rsidRPr="00764BF3" w:rsidRDefault="00764BF3" w:rsidP="00764BF3">
            <w:pPr>
              <w:rPr>
                <w:b/>
                <w:bCs/>
              </w:rPr>
            </w:pPr>
          </w:p>
        </w:tc>
        <w:tc>
          <w:tcPr>
            <w:tcW w:w="1359" w:type="dxa"/>
            <w:tcBorders>
              <w:top w:val="single" w:sz="4" w:space="0" w:color="auto"/>
              <w:left w:val="single" w:sz="4" w:space="0" w:color="auto"/>
              <w:bottom w:val="single" w:sz="4" w:space="0" w:color="000000"/>
              <w:right w:val="single" w:sz="4" w:space="0" w:color="auto"/>
            </w:tcBorders>
            <w:vAlign w:val="center"/>
            <w:hideMark/>
          </w:tcPr>
          <w:p w14:paraId="54F22477" w14:textId="77777777" w:rsidR="00764BF3" w:rsidRPr="00764BF3" w:rsidRDefault="00764BF3" w:rsidP="00764BF3">
            <w:pPr>
              <w:rPr>
                <w:b/>
                <w:bCs/>
              </w:rPr>
            </w:pPr>
          </w:p>
        </w:tc>
      </w:tr>
      <w:tr w:rsidR="00764BF3" w:rsidRPr="00764BF3" w14:paraId="050E646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690B352" w14:textId="77777777" w:rsidR="00764BF3" w:rsidRPr="00764BF3" w:rsidRDefault="00764BF3" w:rsidP="00764BF3">
            <w:pPr>
              <w:rPr>
                <w:b/>
                <w:bCs/>
                <w:iCs/>
              </w:rPr>
            </w:pPr>
            <w:r w:rsidRPr="00764BF3">
              <w:rPr>
                <w:b/>
                <w:bCs/>
                <w:iCs/>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83C3B5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9BD3753" w14:textId="77777777" w:rsidR="00764BF3" w:rsidRPr="00764BF3" w:rsidRDefault="00764BF3" w:rsidP="00764BF3">
            <w:pPr>
              <w:jc w:val="center"/>
              <w:rPr>
                <w:b/>
                <w:bCs/>
                <w:iCs/>
              </w:rPr>
            </w:pPr>
            <w:r w:rsidRPr="00764BF3">
              <w:rPr>
                <w:b/>
                <w:bCs/>
                <w:iCs/>
              </w:rPr>
              <w:t> </w:t>
            </w:r>
          </w:p>
        </w:tc>
        <w:tc>
          <w:tcPr>
            <w:tcW w:w="1342" w:type="dxa"/>
            <w:tcBorders>
              <w:top w:val="nil"/>
              <w:left w:val="nil"/>
              <w:bottom w:val="single" w:sz="4" w:space="0" w:color="auto"/>
              <w:right w:val="single" w:sz="4" w:space="0" w:color="auto"/>
            </w:tcBorders>
            <w:shd w:val="clear" w:color="auto" w:fill="auto"/>
            <w:hideMark/>
          </w:tcPr>
          <w:p w14:paraId="3B001FE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0ED4B5F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1557E6E" w14:textId="77777777" w:rsidR="00764BF3" w:rsidRPr="00764BF3" w:rsidRDefault="00764BF3" w:rsidP="00764BF3">
            <w:pPr>
              <w:jc w:val="right"/>
              <w:rPr>
                <w:b/>
                <w:bCs/>
                <w:iCs/>
              </w:rPr>
            </w:pPr>
            <w:r w:rsidRPr="00764BF3">
              <w:rPr>
                <w:b/>
                <w:bCs/>
                <w:iCs/>
              </w:rPr>
              <w:t>99 244,2</w:t>
            </w:r>
          </w:p>
        </w:tc>
        <w:tc>
          <w:tcPr>
            <w:tcW w:w="1359" w:type="dxa"/>
            <w:tcBorders>
              <w:top w:val="nil"/>
              <w:left w:val="nil"/>
              <w:bottom w:val="single" w:sz="4" w:space="0" w:color="auto"/>
              <w:right w:val="single" w:sz="4" w:space="0" w:color="auto"/>
            </w:tcBorders>
            <w:shd w:val="clear" w:color="auto" w:fill="auto"/>
            <w:hideMark/>
          </w:tcPr>
          <w:p w14:paraId="17DFF032" w14:textId="77777777" w:rsidR="00764BF3" w:rsidRPr="00764BF3" w:rsidRDefault="00764BF3" w:rsidP="00764BF3">
            <w:pPr>
              <w:jc w:val="right"/>
              <w:rPr>
                <w:b/>
                <w:bCs/>
                <w:iCs/>
              </w:rPr>
            </w:pPr>
            <w:r w:rsidRPr="00764BF3">
              <w:rPr>
                <w:b/>
                <w:bCs/>
                <w:iCs/>
              </w:rPr>
              <w:t>81 521,7</w:t>
            </w:r>
          </w:p>
        </w:tc>
      </w:tr>
      <w:tr w:rsidR="00764BF3" w:rsidRPr="00764BF3" w14:paraId="11E9C31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2EFD78" w14:textId="77777777" w:rsidR="00764BF3" w:rsidRPr="00764BF3" w:rsidRDefault="00764BF3" w:rsidP="00764BF3">
            <w:pPr>
              <w:rPr>
                <w:b/>
                <w:bCs/>
                <w:iCs/>
              </w:rPr>
            </w:pPr>
            <w:r w:rsidRPr="00764BF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69BE989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4FF0DB4E" w14:textId="77777777" w:rsidR="00764BF3" w:rsidRPr="00764BF3" w:rsidRDefault="00764BF3" w:rsidP="00764BF3">
            <w:pPr>
              <w:jc w:val="center"/>
              <w:rPr>
                <w:b/>
                <w:bCs/>
                <w:iCs/>
              </w:rPr>
            </w:pPr>
            <w:r w:rsidRPr="00764BF3">
              <w:rPr>
                <w:b/>
                <w:bCs/>
                <w:iCs/>
              </w:rPr>
              <w:t>0100</w:t>
            </w:r>
          </w:p>
        </w:tc>
        <w:tc>
          <w:tcPr>
            <w:tcW w:w="1342" w:type="dxa"/>
            <w:tcBorders>
              <w:top w:val="nil"/>
              <w:left w:val="nil"/>
              <w:bottom w:val="single" w:sz="4" w:space="0" w:color="auto"/>
              <w:right w:val="single" w:sz="4" w:space="0" w:color="auto"/>
            </w:tcBorders>
            <w:shd w:val="clear" w:color="auto" w:fill="auto"/>
            <w:hideMark/>
          </w:tcPr>
          <w:p w14:paraId="661A223D"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3A0756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DC396FB" w14:textId="77777777" w:rsidR="00764BF3" w:rsidRPr="00764BF3" w:rsidRDefault="00764BF3" w:rsidP="00764BF3">
            <w:pPr>
              <w:jc w:val="right"/>
              <w:rPr>
                <w:b/>
                <w:bCs/>
                <w:iCs/>
              </w:rPr>
            </w:pPr>
            <w:r w:rsidRPr="00764BF3">
              <w:rPr>
                <w:b/>
                <w:bCs/>
                <w:iCs/>
              </w:rPr>
              <w:t>88 904,2</w:t>
            </w:r>
          </w:p>
        </w:tc>
        <w:tc>
          <w:tcPr>
            <w:tcW w:w="1359" w:type="dxa"/>
            <w:tcBorders>
              <w:top w:val="nil"/>
              <w:left w:val="nil"/>
              <w:bottom w:val="single" w:sz="4" w:space="0" w:color="auto"/>
              <w:right w:val="single" w:sz="4" w:space="0" w:color="auto"/>
            </w:tcBorders>
            <w:shd w:val="clear" w:color="auto" w:fill="auto"/>
            <w:hideMark/>
          </w:tcPr>
          <w:p w14:paraId="2383CA04" w14:textId="77777777" w:rsidR="00764BF3" w:rsidRPr="00764BF3" w:rsidRDefault="00764BF3" w:rsidP="00764BF3">
            <w:pPr>
              <w:jc w:val="right"/>
              <w:rPr>
                <w:b/>
                <w:bCs/>
                <w:iCs/>
              </w:rPr>
            </w:pPr>
            <w:r w:rsidRPr="00764BF3">
              <w:rPr>
                <w:b/>
                <w:bCs/>
                <w:iCs/>
              </w:rPr>
              <w:t>71 181,7</w:t>
            </w:r>
          </w:p>
        </w:tc>
      </w:tr>
      <w:tr w:rsidR="00764BF3" w:rsidRPr="00764BF3" w14:paraId="2099C6F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FEDEF58" w14:textId="77777777" w:rsidR="00764BF3" w:rsidRPr="00764BF3" w:rsidRDefault="00764BF3" w:rsidP="00764BF3">
            <w:pPr>
              <w:rPr>
                <w:b/>
                <w:bCs/>
                <w:iCs/>
              </w:rPr>
            </w:pPr>
            <w:r w:rsidRPr="00764BF3">
              <w:rPr>
                <w:b/>
                <w:bCs/>
                <w:iCs/>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7603E054"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DC1DCCC" w14:textId="77777777" w:rsidR="00764BF3" w:rsidRPr="00764BF3" w:rsidRDefault="00764BF3" w:rsidP="00764BF3">
            <w:pPr>
              <w:jc w:val="center"/>
              <w:rPr>
                <w:b/>
                <w:bCs/>
                <w:iCs/>
              </w:rPr>
            </w:pPr>
            <w:r w:rsidRPr="00764BF3">
              <w:rPr>
                <w:b/>
                <w:bCs/>
                <w:iCs/>
              </w:rPr>
              <w:t>0102</w:t>
            </w:r>
          </w:p>
        </w:tc>
        <w:tc>
          <w:tcPr>
            <w:tcW w:w="1342" w:type="dxa"/>
            <w:tcBorders>
              <w:top w:val="nil"/>
              <w:left w:val="nil"/>
              <w:bottom w:val="single" w:sz="4" w:space="0" w:color="auto"/>
              <w:right w:val="single" w:sz="4" w:space="0" w:color="auto"/>
            </w:tcBorders>
            <w:shd w:val="clear" w:color="auto" w:fill="auto"/>
            <w:hideMark/>
          </w:tcPr>
          <w:p w14:paraId="61402F56"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7664DD0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680D0EE" w14:textId="77777777" w:rsidR="00764BF3" w:rsidRPr="00764BF3" w:rsidRDefault="00764BF3" w:rsidP="00764BF3">
            <w:pPr>
              <w:jc w:val="right"/>
              <w:rPr>
                <w:b/>
                <w:bCs/>
                <w:iCs/>
              </w:rPr>
            </w:pPr>
            <w:r w:rsidRPr="00764BF3">
              <w:rPr>
                <w:b/>
                <w:bCs/>
                <w:iCs/>
              </w:rPr>
              <w:t>4 203,0</w:t>
            </w:r>
          </w:p>
        </w:tc>
        <w:tc>
          <w:tcPr>
            <w:tcW w:w="1359" w:type="dxa"/>
            <w:tcBorders>
              <w:top w:val="nil"/>
              <w:left w:val="nil"/>
              <w:bottom w:val="single" w:sz="4" w:space="0" w:color="auto"/>
              <w:right w:val="single" w:sz="4" w:space="0" w:color="auto"/>
            </w:tcBorders>
            <w:shd w:val="clear" w:color="auto" w:fill="auto"/>
            <w:hideMark/>
          </w:tcPr>
          <w:p w14:paraId="66DBFD85" w14:textId="77777777" w:rsidR="00764BF3" w:rsidRPr="00764BF3" w:rsidRDefault="00764BF3" w:rsidP="00764BF3">
            <w:pPr>
              <w:jc w:val="right"/>
              <w:rPr>
                <w:b/>
                <w:bCs/>
                <w:iCs/>
              </w:rPr>
            </w:pPr>
            <w:r w:rsidRPr="00764BF3">
              <w:rPr>
                <w:b/>
                <w:bCs/>
                <w:iCs/>
              </w:rPr>
              <w:t>4 203,0</w:t>
            </w:r>
          </w:p>
        </w:tc>
      </w:tr>
      <w:tr w:rsidR="00764BF3" w:rsidRPr="00764BF3" w14:paraId="3CAE25C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6729792"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352D8B7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F4C1C63" w14:textId="77777777" w:rsidR="00764BF3" w:rsidRPr="00764BF3" w:rsidRDefault="00764BF3" w:rsidP="00764BF3">
            <w:pPr>
              <w:jc w:val="center"/>
              <w:rPr>
                <w:b/>
                <w:bCs/>
                <w:iCs/>
              </w:rPr>
            </w:pPr>
            <w:r w:rsidRPr="00764BF3">
              <w:rPr>
                <w:b/>
                <w:bCs/>
                <w:iCs/>
              </w:rPr>
              <w:t>0102</w:t>
            </w:r>
          </w:p>
        </w:tc>
        <w:tc>
          <w:tcPr>
            <w:tcW w:w="1342" w:type="dxa"/>
            <w:tcBorders>
              <w:top w:val="nil"/>
              <w:left w:val="nil"/>
              <w:bottom w:val="single" w:sz="4" w:space="0" w:color="auto"/>
              <w:right w:val="single" w:sz="4" w:space="0" w:color="auto"/>
            </w:tcBorders>
            <w:shd w:val="clear" w:color="auto" w:fill="auto"/>
            <w:hideMark/>
          </w:tcPr>
          <w:p w14:paraId="15E9D8BC"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472C64C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D24421A" w14:textId="77777777" w:rsidR="00764BF3" w:rsidRPr="00764BF3" w:rsidRDefault="00764BF3" w:rsidP="00764BF3">
            <w:pPr>
              <w:jc w:val="right"/>
              <w:rPr>
                <w:b/>
                <w:bCs/>
                <w:iCs/>
              </w:rPr>
            </w:pPr>
            <w:r w:rsidRPr="00764BF3">
              <w:rPr>
                <w:b/>
                <w:bCs/>
                <w:iCs/>
              </w:rPr>
              <w:t>4 203,0</w:t>
            </w:r>
          </w:p>
        </w:tc>
        <w:tc>
          <w:tcPr>
            <w:tcW w:w="1359" w:type="dxa"/>
            <w:tcBorders>
              <w:top w:val="nil"/>
              <w:left w:val="nil"/>
              <w:bottom w:val="single" w:sz="4" w:space="0" w:color="auto"/>
              <w:right w:val="single" w:sz="4" w:space="0" w:color="auto"/>
            </w:tcBorders>
            <w:shd w:val="clear" w:color="auto" w:fill="auto"/>
            <w:hideMark/>
          </w:tcPr>
          <w:p w14:paraId="43089E4F" w14:textId="77777777" w:rsidR="00764BF3" w:rsidRPr="00764BF3" w:rsidRDefault="00764BF3" w:rsidP="00764BF3">
            <w:pPr>
              <w:jc w:val="right"/>
              <w:rPr>
                <w:b/>
                <w:bCs/>
                <w:iCs/>
              </w:rPr>
            </w:pPr>
            <w:r w:rsidRPr="00764BF3">
              <w:rPr>
                <w:b/>
                <w:bCs/>
                <w:iCs/>
              </w:rPr>
              <w:t>4 203,0</w:t>
            </w:r>
          </w:p>
        </w:tc>
      </w:tr>
      <w:tr w:rsidR="00764BF3" w:rsidRPr="00764BF3" w14:paraId="3B5D455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FEB038C"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75F4190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0711575" w14:textId="77777777" w:rsidR="00764BF3" w:rsidRPr="00764BF3" w:rsidRDefault="00764BF3" w:rsidP="00764BF3">
            <w:pPr>
              <w:jc w:val="center"/>
              <w:rPr>
                <w:b/>
                <w:bCs/>
                <w:iCs/>
              </w:rPr>
            </w:pPr>
            <w:r w:rsidRPr="00764BF3">
              <w:rPr>
                <w:b/>
                <w:bCs/>
                <w:iCs/>
              </w:rPr>
              <w:t>0102</w:t>
            </w:r>
          </w:p>
        </w:tc>
        <w:tc>
          <w:tcPr>
            <w:tcW w:w="1342" w:type="dxa"/>
            <w:tcBorders>
              <w:top w:val="nil"/>
              <w:left w:val="nil"/>
              <w:bottom w:val="single" w:sz="4" w:space="0" w:color="auto"/>
              <w:right w:val="single" w:sz="4" w:space="0" w:color="auto"/>
            </w:tcBorders>
            <w:shd w:val="clear" w:color="auto" w:fill="auto"/>
            <w:hideMark/>
          </w:tcPr>
          <w:p w14:paraId="7D510357"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27FA18A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090251E" w14:textId="77777777" w:rsidR="00764BF3" w:rsidRPr="00764BF3" w:rsidRDefault="00764BF3" w:rsidP="00764BF3">
            <w:pPr>
              <w:jc w:val="right"/>
              <w:rPr>
                <w:b/>
                <w:bCs/>
                <w:iCs/>
              </w:rPr>
            </w:pPr>
            <w:r w:rsidRPr="00764BF3">
              <w:rPr>
                <w:b/>
                <w:bCs/>
                <w:iCs/>
              </w:rPr>
              <w:t>4 203,0</w:t>
            </w:r>
          </w:p>
        </w:tc>
        <w:tc>
          <w:tcPr>
            <w:tcW w:w="1359" w:type="dxa"/>
            <w:tcBorders>
              <w:top w:val="nil"/>
              <w:left w:val="nil"/>
              <w:bottom w:val="single" w:sz="4" w:space="0" w:color="auto"/>
              <w:right w:val="single" w:sz="4" w:space="0" w:color="auto"/>
            </w:tcBorders>
            <w:shd w:val="clear" w:color="auto" w:fill="auto"/>
            <w:hideMark/>
          </w:tcPr>
          <w:p w14:paraId="74ECCC0F" w14:textId="77777777" w:rsidR="00764BF3" w:rsidRPr="00764BF3" w:rsidRDefault="00764BF3" w:rsidP="00764BF3">
            <w:pPr>
              <w:jc w:val="right"/>
              <w:rPr>
                <w:b/>
                <w:bCs/>
                <w:iCs/>
              </w:rPr>
            </w:pPr>
            <w:r w:rsidRPr="00764BF3">
              <w:rPr>
                <w:b/>
                <w:bCs/>
                <w:iCs/>
              </w:rPr>
              <w:t>4 203,0</w:t>
            </w:r>
          </w:p>
        </w:tc>
      </w:tr>
      <w:tr w:rsidR="00764BF3" w:rsidRPr="00764BF3" w14:paraId="0E117DA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394DF5" w14:textId="77777777" w:rsidR="00764BF3" w:rsidRPr="00764BF3" w:rsidRDefault="00764BF3" w:rsidP="00764BF3">
            <w:pPr>
              <w:rPr>
                <w:b/>
                <w:bCs/>
                <w:iCs/>
              </w:rPr>
            </w:pPr>
            <w:r w:rsidRPr="00764BF3">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14:paraId="25706A7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4B08B54" w14:textId="77777777" w:rsidR="00764BF3" w:rsidRPr="00764BF3" w:rsidRDefault="00764BF3" w:rsidP="00764BF3">
            <w:pPr>
              <w:jc w:val="center"/>
              <w:rPr>
                <w:b/>
                <w:bCs/>
                <w:iCs/>
              </w:rPr>
            </w:pPr>
            <w:r w:rsidRPr="00764BF3">
              <w:rPr>
                <w:b/>
                <w:bCs/>
                <w:iCs/>
              </w:rPr>
              <w:t>0102</w:t>
            </w:r>
          </w:p>
        </w:tc>
        <w:tc>
          <w:tcPr>
            <w:tcW w:w="1342" w:type="dxa"/>
            <w:tcBorders>
              <w:top w:val="nil"/>
              <w:left w:val="nil"/>
              <w:bottom w:val="single" w:sz="4" w:space="0" w:color="auto"/>
              <w:right w:val="single" w:sz="4" w:space="0" w:color="auto"/>
            </w:tcBorders>
            <w:shd w:val="clear" w:color="auto" w:fill="auto"/>
            <w:hideMark/>
          </w:tcPr>
          <w:p w14:paraId="63DDEF47" w14:textId="77777777" w:rsidR="00764BF3" w:rsidRPr="00764BF3" w:rsidRDefault="00764BF3" w:rsidP="00764BF3">
            <w:pPr>
              <w:jc w:val="center"/>
              <w:rPr>
                <w:b/>
                <w:bCs/>
                <w:iCs/>
              </w:rPr>
            </w:pPr>
            <w:r w:rsidRPr="00764BF3">
              <w:rPr>
                <w:b/>
                <w:bCs/>
                <w:iCs/>
              </w:rPr>
              <w:t>4011000000</w:t>
            </w:r>
          </w:p>
        </w:tc>
        <w:tc>
          <w:tcPr>
            <w:tcW w:w="629" w:type="dxa"/>
            <w:tcBorders>
              <w:top w:val="nil"/>
              <w:left w:val="nil"/>
              <w:bottom w:val="single" w:sz="4" w:space="0" w:color="auto"/>
              <w:right w:val="single" w:sz="4" w:space="0" w:color="auto"/>
            </w:tcBorders>
            <w:shd w:val="clear" w:color="auto" w:fill="auto"/>
            <w:hideMark/>
          </w:tcPr>
          <w:p w14:paraId="543167D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66A4070" w14:textId="77777777" w:rsidR="00764BF3" w:rsidRPr="00764BF3" w:rsidRDefault="00764BF3" w:rsidP="00764BF3">
            <w:pPr>
              <w:jc w:val="right"/>
              <w:rPr>
                <w:b/>
                <w:bCs/>
                <w:iCs/>
              </w:rPr>
            </w:pPr>
            <w:r w:rsidRPr="00764BF3">
              <w:rPr>
                <w:b/>
                <w:bCs/>
                <w:iCs/>
              </w:rPr>
              <w:t>4 203,0</w:t>
            </w:r>
          </w:p>
        </w:tc>
        <w:tc>
          <w:tcPr>
            <w:tcW w:w="1359" w:type="dxa"/>
            <w:tcBorders>
              <w:top w:val="nil"/>
              <w:left w:val="nil"/>
              <w:bottom w:val="single" w:sz="4" w:space="0" w:color="auto"/>
              <w:right w:val="single" w:sz="4" w:space="0" w:color="auto"/>
            </w:tcBorders>
            <w:shd w:val="clear" w:color="auto" w:fill="auto"/>
            <w:hideMark/>
          </w:tcPr>
          <w:p w14:paraId="3536B02D" w14:textId="77777777" w:rsidR="00764BF3" w:rsidRPr="00764BF3" w:rsidRDefault="00764BF3" w:rsidP="00764BF3">
            <w:pPr>
              <w:jc w:val="right"/>
              <w:rPr>
                <w:b/>
                <w:bCs/>
                <w:iCs/>
              </w:rPr>
            </w:pPr>
            <w:r w:rsidRPr="00764BF3">
              <w:rPr>
                <w:b/>
                <w:bCs/>
                <w:iCs/>
              </w:rPr>
              <w:t>4 203,0</w:t>
            </w:r>
          </w:p>
        </w:tc>
      </w:tr>
      <w:tr w:rsidR="00764BF3" w:rsidRPr="00764BF3" w14:paraId="5617F98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0D1D58" w14:textId="77777777" w:rsidR="00764BF3" w:rsidRPr="00764BF3" w:rsidRDefault="00764BF3" w:rsidP="00764BF3">
            <w:pPr>
              <w:rPr>
                <w:b/>
                <w:bCs/>
                <w:iCs/>
              </w:rPr>
            </w:pPr>
            <w:r w:rsidRPr="00764BF3">
              <w:rPr>
                <w:b/>
                <w:bCs/>
                <w:iCs/>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22B97FB"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D7237F2" w14:textId="77777777" w:rsidR="00764BF3" w:rsidRPr="00764BF3" w:rsidRDefault="00764BF3" w:rsidP="00764BF3">
            <w:pPr>
              <w:jc w:val="center"/>
              <w:rPr>
                <w:b/>
                <w:bCs/>
                <w:iCs/>
              </w:rPr>
            </w:pPr>
            <w:r w:rsidRPr="00764BF3">
              <w:rPr>
                <w:b/>
                <w:bCs/>
                <w:iCs/>
              </w:rPr>
              <w:t>0102</w:t>
            </w:r>
          </w:p>
        </w:tc>
        <w:tc>
          <w:tcPr>
            <w:tcW w:w="1342" w:type="dxa"/>
            <w:tcBorders>
              <w:top w:val="nil"/>
              <w:left w:val="nil"/>
              <w:bottom w:val="single" w:sz="4" w:space="0" w:color="auto"/>
              <w:right w:val="single" w:sz="4" w:space="0" w:color="auto"/>
            </w:tcBorders>
            <w:shd w:val="clear" w:color="auto" w:fill="auto"/>
            <w:hideMark/>
          </w:tcPr>
          <w:p w14:paraId="21D92EDC" w14:textId="77777777" w:rsidR="00764BF3" w:rsidRPr="00764BF3" w:rsidRDefault="00764BF3" w:rsidP="00764BF3">
            <w:pPr>
              <w:jc w:val="center"/>
              <w:rPr>
                <w:b/>
                <w:bCs/>
                <w:iCs/>
              </w:rPr>
            </w:pPr>
            <w:r w:rsidRPr="00764BF3">
              <w:rPr>
                <w:b/>
                <w:bCs/>
                <w:iCs/>
              </w:rPr>
              <w:t>4011100000</w:t>
            </w:r>
          </w:p>
        </w:tc>
        <w:tc>
          <w:tcPr>
            <w:tcW w:w="629" w:type="dxa"/>
            <w:tcBorders>
              <w:top w:val="nil"/>
              <w:left w:val="nil"/>
              <w:bottom w:val="single" w:sz="4" w:space="0" w:color="auto"/>
              <w:right w:val="single" w:sz="4" w:space="0" w:color="auto"/>
            </w:tcBorders>
            <w:shd w:val="clear" w:color="auto" w:fill="auto"/>
            <w:hideMark/>
          </w:tcPr>
          <w:p w14:paraId="23E76FC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0B83EE6" w14:textId="77777777" w:rsidR="00764BF3" w:rsidRPr="00764BF3" w:rsidRDefault="00764BF3" w:rsidP="00764BF3">
            <w:pPr>
              <w:jc w:val="right"/>
              <w:rPr>
                <w:b/>
                <w:bCs/>
                <w:iCs/>
              </w:rPr>
            </w:pPr>
            <w:r w:rsidRPr="00764BF3">
              <w:rPr>
                <w:b/>
                <w:bCs/>
                <w:iCs/>
              </w:rPr>
              <w:t>4 203,0</w:t>
            </w:r>
          </w:p>
        </w:tc>
        <w:tc>
          <w:tcPr>
            <w:tcW w:w="1359" w:type="dxa"/>
            <w:tcBorders>
              <w:top w:val="nil"/>
              <w:left w:val="nil"/>
              <w:bottom w:val="single" w:sz="4" w:space="0" w:color="auto"/>
              <w:right w:val="single" w:sz="4" w:space="0" w:color="auto"/>
            </w:tcBorders>
            <w:shd w:val="clear" w:color="auto" w:fill="auto"/>
            <w:hideMark/>
          </w:tcPr>
          <w:p w14:paraId="3751BEF8" w14:textId="77777777" w:rsidR="00764BF3" w:rsidRPr="00764BF3" w:rsidRDefault="00764BF3" w:rsidP="00764BF3">
            <w:pPr>
              <w:jc w:val="right"/>
              <w:rPr>
                <w:b/>
                <w:bCs/>
                <w:iCs/>
              </w:rPr>
            </w:pPr>
            <w:r w:rsidRPr="00764BF3">
              <w:rPr>
                <w:b/>
                <w:bCs/>
                <w:iCs/>
              </w:rPr>
              <w:t>4 203,0</w:t>
            </w:r>
          </w:p>
        </w:tc>
      </w:tr>
      <w:tr w:rsidR="00764BF3" w:rsidRPr="00764BF3" w14:paraId="16B670B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CC6F4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DD602AE"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4631D235" w14:textId="77777777" w:rsidR="00764BF3" w:rsidRPr="00764BF3" w:rsidRDefault="00764BF3" w:rsidP="00764BF3">
            <w:pPr>
              <w:jc w:val="center"/>
              <w:rPr>
                <w:b/>
                <w:bCs/>
                <w:iCs/>
              </w:rPr>
            </w:pPr>
            <w:r w:rsidRPr="00764BF3">
              <w:rPr>
                <w:b/>
                <w:bCs/>
                <w:iCs/>
              </w:rPr>
              <w:t>0102</w:t>
            </w:r>
          </w:p>
        </w:tc>
        <w:tc>
          <w:tcPr>
            <w:tcW w:w="1342" w:type="dxa"/>
            <w:tcBorders>
              <w:top w:val="nil"/>
              <w:left w:val="nil"/>
              <w:bottom w:val="single" w:sz="4" w:space="0" w:color="auto"/>
              <w:right w:val="single" w:sz="4" w:space="0" w:color="auto"/>
            </w:tcBorders>
            <w:shd w:val="clear" w:color="auto" w:fill="auto"/>
            <w:hideMark/>
          </w:tcPr>
          <w:p w14:paraId="005A24FB" w14:textId="77777777" w:rsidR="00764BF3" w:rsidRPr="00764BF3" w:rsidRDefault="00764BF3" w:rsidP="00764BF3">
            <w:pPr>
              <w:jc w:val="center"/>
              <w:rPr>
                <w:b/>
                <w:bCs/>
                <w:iCs/>
              </w:rPr>
            </w:pPr>
            <w:r w:rsidRPr="00764BF3">
              <w:rPr>
                <w:b/>
                <w:bCs/>
                <w:iCs/>
              </w:rPr>
              <w:t>4011149999</w:t>
            </w:r>
          </w:p>
        </w:tc>
        <w:tc>
          <w:tcPr>
            <w:tcW w:w="629" w:type="dxa"/>
            <w:tcBorders>
              <w:top w:val="nil"/>
              <w:left w:val="nil"/>
              <w:bottom w:val="single" w:sz="4" w:space="0" w:color="auto"/>
              <w:right w:val="single" w:sz="4" w:space="0" w:color="auto"/>
            </w:tcBorders>
            <w:shd w:val="clear" w:color="auto" w:fill="auto"/>
            <w:hideMark/>
          </w:tcPr>
          <w:p w14:paraId="1D496FF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559858B" w14:textId="77777777" w:rsidR="00764BF3" w:rsidRPr="00764BF3" w:rsidRDefault="00764BF3" w:rsidP="00764BF3">
            <w:pPr>
              <w:jc w:val="right"/>
              <w:rPr>
                <w:b/>
                <w:bCs/>
                <w:iCs/>
              </w:rPr>
            </w:pPr>
            <w:r w:rsidRPr="00764BF3">
              <w:rPr>
                <w:b/>
                <w:bCs/>
                <w:iCs/>
              </w:rPr>
              <w:t>4 203,0</w:t>
            </w:r>
          </w:p>
        </w:tc>
        <w:tc>
          <w:tcPr>
            <w:tcW w:w="1359" w:type="dxa"/>
            <w:tcBorders>
              <w:top w:val="nil"/>
              <w:left w:val="nil"/>
              <w:bottom w:val="single" w:sz="4" w:space="0" w:color="auto"/>
              <w:right w:val="single" w:sz="4" w:space="0" w:color="auto"/>
            </w:tcBorders>
            <w:shd w:val="clear" w:color="auto" w:fill="auto"/>
            <w:hideMark/>
          </w:tcPr>
          <w:p w14:paraId="7664DE70" w14:textId="77777777" w:rsidR="00764BF3" w:rsidRPr="00764BF3" w:rsidRDefault="00764BF3" w:rsidP="00764BF3">
            <w:pPr>
              <w:jc w:val="right"/>
              <w:rPr>
                <w:b/>
                <w:bCs/>
                <w:iCs/>
              </w:rPr>
            </w:pPr>
            <w:r w:rsidRPr="00764BF3">
              <w:rPr>
                <w:b/>
                <w:bCs/>
                <w:iCs/>
              </w:rPr>
              <w:t>4 203,0</w:t>
            </w:r>
          </w:p>
        </w:tc>
      </w:tr>
      <w:tr w:rsidR="00764BF3" w:rsidRPr="00764BF3" w14:paraId="722C9FB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0DEF78"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1A8BF22"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21B974F6" w14:textId="77777777" w:rsidR="00764BF3" w:rsidRPr="00764BF3" w:rsidRDefault="00764BF3" w:rsidP="00764BF3">
            <w:pPr>
              <w:jc w:val="center"/>
            </w:pPr>
            <w:r w:rsidRPr="00764BF3">
              <w:t>0102</w:t>
            </w:r>
          </w:p>
        </w:tc>
        <w:tc>
          <w:tcPr>
            <w:tcW w:w="1342" w:type="dxa"/>
            <w:tcBorders>
              <w:top w:val="nil"/>
              <w:left w:val="nil"/>
              <w:bottom w:val="single" w:sz="4" w:space="0" w:color="auto"/>
              <w:right w:val="single" w:sz="4" w:space="0" w:color="auto"/>
            </w:tcBorders>
            <w:shd w:val="clear" w:color="auto" w:fill="auto"/>
            <w:hideMark/>
          </w:tcPr>
          <w:p w14:paraId="62C8D3A3" w14:textId="77777777" w:rsidR="00764BF3" w:rsidRPr="00764BF3" w:rsidRDefault="00764BF3" w:rsidP="00764BF3">
            <w:pPr>
              <w:jc w:val="center"/>
            </w:pPr>
            <w:r w:rsidRPr="00764BF3">
              <w:t>4011149999</w:t>
            </w:r>
          </w:p>
        </w:tc>
        <w:tc>
          <w:tcPr>
            <w:tcW w:w="629" w:type="dxa"/>
            <w:tcBorders>
              <w:top w:val="nil"/>
              <w:left w:val="nil"/>
              <w:bottom w:val="single" w:sz="4" w:space="0" w:color="auto"/>
              <w:right w:val="single" w:sz="4" w:space="0" w:color="auto"/>
            </w:tcBorders>
            <w:shd w:val="clear" w:color="auto" w:fill="auto"/>
            <w:hideMark/>
          </w:tcPr>
          <w:p w14:paraId="4D6BFEFD"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3220388" w14:textId="77777777" w:rsidR="00764BF3" w:rsidRPr="00764BF3" w:rsidRDefault="00764BF3" w:rsidP="00764BF3">
            <w:pPr>
              <w:jc w:val="right"/>
            </w:pPr>
            <w:r w:rsidRPr="00764BF3">
              <w:t>4 203,0</w:t>
            </w:r>
          </w:p>
        </w:tc>
        <w:tc>
          <w:tcPr>
            <w:tcW w:w="1359" w:type="dxa"/>
            <w:tcBorders>
              <w:top w:val="nil"/>
              <w:left w:val="nil"/>
              <w:bottom w:val="single" w:sz="4" w:space="0" w:color="auto"/>
              <w:right w:val="single" w:sz="4" w:space="0" w:color="auto"/>
            </w:tcBorders>
            <w:shd w:val="clear" w:color="auto" w:fill="auto"/>
            <w:hideMark/>
          </w:tcPr>
          <w:p w14:paraId="0AEE4729" w14:textId="77777777" w:rsidR="00764BF3" w:rsidRPr="00764BF3" w:rsidRDefault="00764BF3" w:rsidP="00764BF3">
            <w:pPr>
              <w:jc w:val="right"/>
            </w:pPr>
            <w:r w:rsidRPr="00764BF3">
              <w:t>4 203,0</w:t>
            </w:r>
          </w:p>
        </w:tc>
      </w:tr>
      <w:tr w:rsidR="00764BF3" w:rsidRPr="00764BF3" w14:paraId="60D6430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F76B86" w14:textId="77777777" w:rsidR="00764BF3" w:rsidRPr="00764BF3" w:rsidRDefault="00764BF3" w:rsidP="00764BF3">
            <w:pPr>
              <w:rPr>
                <w:b/>
                <w:bCs/>
                <w:iCs/>
              </w:rPr>
            </w:pPr>
            <w:r w:rsidRPr="00764BF3">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14:paraId="12E4B0E6"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6A632A63" w14:textId="77777777" w:rsidR="00764BF3" w:rsidRPr="00764BF3" w:rsidRDefault="00764BF3" w:rsidP="00764BF3">
            <w:pPr>
              <w:jc w:val="center"/>
              <w:rPr>
                <w:b/>
                <w:bCs/>
                <w:iCs/>
              </w:rPr>
            </w:pPr>
            <w:r w:rsidRPr="00764BF3">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795E1910"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9F479B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2EF3C7A" w14:textId="77777777" w:rsidR="00764BF3" w:rsidRPr="00764BF3" w:rsidRDefault="00764BF3" w:rsidP="00764BF3">
            <w:pPr>
              <w:jc w:val="right"/>
              <w:rPr>
                <w:b/>
                <w:bCs/>
                <w:iCs/>
              </w:rPr>
            </w:pPr>
            <w:r w:rsidRPr="00764BF3">
              <w:rPr>
                <w:b/>
                <w:bCs/>
                <w:iCs/>
              </w:rPr>
              <w:t>68 934,8</w:t>
            </w:r>
          </w:p>
        </w:tc>
        <w:tc>
          <w:tcPr>
            <w:tcW w:w="1359" w:type="dxa"/>
            <w:tcBorders>
              <w:top w:val="single" w:sz="4" w:space="0" w:color="auto"/>
              <w:left w:val="nil"/>
              <w:bottom w:val="single" w:sz="4" w:space="0" w:color="auto"/>
              <w:right w:val="single" w:sz="4" w:space="0" w:color="auto"/>
            </w:tcBorders>
            <w:shd w:val="clear" w:color="auto" w:fill="auto"/>
            <w:hideMark/>
          </w:tcPr>
          <w:p w14:paraId="4EEFCE9D" w14:textId="77777777" w:rsidR="00764BF3" w:rsidRPr="00764BF3" w:rsidRDefault="00764BF3" w:rsidP="00764BF3">
            <w:pPr>
              <w:jc w:val="right"/>
              <w:rPr>
                <w:b/>
                <w:bCs/>
                <w:iCs/>
              </w:rPr>
            </w:pPr>
            <w:r w:rsidRPr="00764BF3">
              <w:rPr>
                <w:b/>
                <w:bCs/>
                <w:iCs/>
              </w:rPr>
              <w:t>53 934,8</w:t>
            </w:r>
          </w:p>
        </w:tc>
      </w:tr>
      <w:tr w:rsidR="00764BF3" w:rsidRPr="00764BF3" w14:paraId="31B9B28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6D5AC19"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1E38050A"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6260ED2"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5D138559"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50EF993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2D5FD25" w14:textId="77777777" w:rsidR="00764BF3" w:rsidRPr="00764BF3" w:rsidRDefault="00764BF3" w:rsidP="00764BF3">
            <w:pPr>
              <w:jc w:val="right"/>
              <w:rPr>
                <w:b/>
                <w:bCs/>
                <w:iCs/>
              </w:rPr>
            </w:pPr>
            <w:r w:rsidRPr="00764BF3">
              <w:rPr>
                <w:b/>
                <w:bCs/>
                <w:iCs/>
              </w:rPr>
              <w:t>68 934,8</w:t>
            </w:r>
          </w:p>
        </w:tc>
        <w:tc>
          <w:tcPr>
            <w:tcW w:w="1359" w:type="dxa"/>
            <w:tcBorders>
              <w:top w:val="nil"/>
              <w:left w:val="nil"/>
              <w:bottom w:val="single" w:sz="4" w:space="0" w:color="auto"/>
              <w:right w:val="single" w:sz="4" w:space="0" w:color="auto"/>
            </w:tcBorders>
            <w:shd w:val="clear" w:color="auto" w:fill="auto"/>
            <w:hideMark/>
          </w:tcPr>
          <w:p w14:paraId="365D3B53" w14:textId="77777777" w:rsidR="00764BF3" w:rsidRPr="00764BF3" w:rsidRDefault="00764BF3" w:rsidP="00764BF3">
            <w:pPr>
              <w:jc w:val="right"/>
              <w:rPr>
                <w:b/>
                <w:bCs/>
                <w:iCs/>
              </w:rPr>
            </w:pPr>
            <w:r w:rsidRPr="00764BF3">
              <w:rPr>
                <w:b/>
                <w:bCs/>
                <w:iCs/>
              </w:rPr>
              <w:t>53 934,8</w:t>
            </w:r>
          </w:p>
        </w:tc>
      </w:tr>
      <w:tr w:rsidR="00764BF3" w:rsidRPr="00764BF3" w14:paraId="5848E84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C038511"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E14BFB4"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D0B5720"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271A2E7C"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327605F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4CEBF8C" w14:textId="77777777" w:rsidR="00764BF3" w:rsidRPr="00764BF3" w:rsidRDefault="00764BF3" w:rsidP="00764BF3">
            <w:pPr>
              <w:jc w:val="right"/>
              <w:rPr>
                <w:b/>
                <w:bCs/>
                <w:iCs/>
              </w:rPr>
            </w:pPr>
            <w:r w:rsidRPr="00764BF3">
              <w:rPr>
                <w:b/>
                <w:bCs/>
                <w:iCs/>
              </w:rPr>
              <w:t>68 934,8</w:t>
            </w:r>
          </w:p>
        </w:tc>
        <w:tc>
          <w:tcPr>
            <w:tcW w:w="1359" w:type="dxa"/>
            <w:tcBorders>
              <w:top w:val="nil"/>
              <w:left w:val="nil"/>
              <w:bottom w:val="single" w:sz="4" w:space="0" w:color="auto"/>
              <w:right w:val="single" w:sz="4" w:space="0" w:color="auto"/>
            </w:tcBorders>
            <w:shd w:val="clear" w:color="auto" w:fill="auto"/>
            <w:hideMark/>
          </w:tcPr>
          <w:p w14:paraId="3A974543" w14:textId="77777777" w:rsidR="00764BF3" w:rsidRPr="00764BF3" w:rsidRDefault="00764BF3" w:rsidP="00764BF3">
            <w:pPr>
              <w:jc w:val="right"/>
              <w:rPr>
                <w:b/>
                <w:bCs/>
                <w:iCs/>
              </w:rPr>
            </w:pPr>
            <w:r w:rsidRPr="00764BF3">
              <w:rPr>
                <w:b/>
                <w:bCs/>
                <w:iCs/>
              </w:rPr>
              <w:t>53 934,8</w:t>
            </w:r>
          </w:p>
        </w:tc>
      </w:tr>
      <w:tr w:rsidR="00764BF3" w:rsidRPr="00764BF3" w14:paraId="3D9B046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044DA2" w14:textId="77777777" w:rsidR="00764BF3" w:rsidRPr="00764BF3" w:rsidRDefault="00764BF3" w:rsidP="00764BF3">
            <w:pPr>
              <w:rPr>
                <w:b/>
                <w:bCs/>
                <w:iCs/>
              </w:rPr>
            </w:pPr>
            <w:r w:rsidRPr="00764BF3">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14:paraId="4022DECC"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4CA12A1"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273955A6" w14:textId="77777777" w:rsidR="00764BF3" w:rsidRPr="00764BF3" w:rsidRDefault="00764BF3" w:rsidP="00764BF3">
            <w:pPr>
              <w:jc w:val="center"/>
              <w:rPr>
                <w:b/>
                <w:bCs/>
                <w:iCs/>
              </w:rPr>
            </w:pPr>
            <w:r w:rsidRPr="00764BF3">
              <w:rPr>
                <w:b/>
                <w:bCs/>
                <w:iCs/>
              </w:rPr>
              <w:t>4011000000</w:t>
            </w:r>
          </w:p>
        </w:tc>
        <w:tc>
          <w:tcPr>
            <w:tcW w:w="629" w:type="dxa"/>
            <w:tcBorders>
              <w:top w:val="nil"/>
              <w:left w:val="nil"/>
              <w:bottom w:val="single" w:sz="4" w:space="0" w:color="auto"/>
              <w:right w:val="single" w:sz="4" w:space="0" w:color="auto"/>
            </w:tcBorders>
            <w:shd w:val="clear" w:color="auto" w:fill="auto"/>
            <w:hideMark/>
          </w:tcPr>
          <w:p w14:paraId="5D978CC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9FFC4F2" w14:textId="77777777" w:rsidR="00764BF3" w:rsidRPr="00764BF3" w:rsidRDefault="00764BF3" w:rsidP="00764BF3">
            <w:pPr>
              <w:jc w:val="right"/>
              <w:rPr>
                <w:b/>
                <w:bCs/>
                <w:iCs/>
              </w:rPr>
            </w:pPr>
            <w:r w:rsidRPr="00764BF3">
              <w:rPr>
                <w:b/>
                <w:bCs/>
                <w:iCs/>
              </w:rPr>
              <w:t>67 862,0</w:t>
            </w:r>
          </w:p>
        </w:tc>
        <w:tc>
          <w:tcPr>
            <w:tcW w:w="1359" w:type="dxa"/>
            <w:tcBorders>
              <w:top w:val="nil"/>
              <w:left w:val="nil"/>
              <w:bottom w:val="single" w:sz="4" w:space="0" w:color="auto"/>
              <w:right w:val="single" w:sz="4" w:space="0" w:color="auto"/>
            </w:tcBorders>
            <w:shd w:val="clear" w:color="auto" w:fill="auto"/>
            <w:hideMark/>
          </w:tcPr>
          <w:p w14:paraId="043342EC" w14:textId="77777777" w:rsidR="00764BF3" w:rsidRPr="00764BF3" w:rsidRDefault="00764BF3" w:rsidP="00764BF3">
            <w:pPr>
              <w:jc w:val="right"/>
              <w:rPr>
                <w:b/>
                <w:bCs/>
                <w:iCs/>
              </w:rPr>
            </w:pPr>
            <w:r w:rsidRPr="00764BF3">
              <w:rPr>
                <w:b/>
                <w:bCs/>
                <w:iCs/>
              </w:rPr>
              <w:t>52 862,0</w:t>
            </w:r>
          </w:p>
        </w:tc>
      </w:tr>
      <w:tr w:rsidR="00764BF3" w:rsidRPr="00764BF3" w14:paraId="558F379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F04540E" w14:textId="77777777" w:rsidR="00764BF3" w:rsidRPr="00764BF3" w:rsidRDefault="00764BF3" w:rsidP="00764BF3">
            <w:pPr>
              <w:rPr>
                <w:b/>
                <w:bCs/>
                <w:iCs/>
              </w:rPr>
            </w:pPr>
            <w:r w:rsidRPr="00764BF3">
              <w:rPr>
                <w:b/>
                <w:bCs/>
                <w:iCs/>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14:paraId="64199438"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4458215A"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040460F3" w14:textId="77777777" w:rsidR="00764BF3" w:rsidRPr="00764BF3" w:rsidRDefault="00764BF3" w:rsidP="00764BF3">
            <w:pPr>
              <w:jc w:val="center"/>
              <w:rPr>
                <w:b/>
                <w:bCs/>
                <w:iCs/>
              </w:rPr>
            </w:pPr>
            <w:r w:rsidRPr="00764BF3">
              <w:rPr>
                <w:b/>
                <w:bCs/>
                <w:iCs/>
              </w:rPr>
              <w:t>4011200000</w:t>
            </w:r>
          </w:p>
        </w:tc>
        <w:tc>
          <w:tcPr>
            <w:tcW w:w="629" w:type="dxa"/>
            <w:tcBorders>
              <w:top w:val="nil"/>
              <w:left w:val="nil"/>
              <w:bottom w:val="single" w:sz="4" w:space="0" w:color="auto"/>
              <w:right w:val="single" w:sz="4" w:space="0" w:color="auto"/>
            </w:tcBorders>
            <w:shd w:val="clear" w:color="auto" w:fill="auto"/>
            <w:hideMark/>
          </w:tcPr>
          <w:p w14:paraId="3708094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A5952DE" w14:textId="77777777" w:rsidR="00764BF3" w:rsidRPr="00764BF3" w:rsidRDefault="00764BF3" w:rsidP="00764BF3">
            <w:pPr>
              <w:jc w:val="right"/>
              <w:rPr>
                <w:b/>
                <w:bCs/>
                <w:iCs/>
              </w:rPr>
            </w:pPr>
            <w:r w:rsidRPr="00764BF3">
              <w:rPr>
                <w:b/>
                <w:bCs/>
                <w:iCs/>
              </w:rPr>
              <w:t>67 862,0</w:t>
            </w:r>
          </w:p>
        </w:tc>
        <w:tc>
          <w:tcPr>
            <w:tcW w:w="1359" w:type="dxa"/>
            <w:tcBorders>
              <w:top w:val="nil"/>
              <w:left w:val="nil"/>
              <w:bottom w:val="single" w:sz="4" w:space="0" w:color="auto"/>
              <w:right w:val="single" w:sz="4" w:space="0" w:color="auto"/>
            </w:tcBorders>
            <w:shd w:val="clear" w:color="auto" w:fill="auto"/>
            <w:hideMark/>
          </w:tcPr>
          <w:p w14:paraId="5FCCF992" w14:textId="77777777" w:rsidR="00764BF3" w:rsidRPr="00764BF3" w:rsidRDefault="00764BF3" w:rsidP="00764BF3">
            <w:pPr>
              <w:jc w:val="right"/>
              <w:rPr>
                <w:b/>
                <w:bCs/>
                <w:iCs/>
              </w:rPr>
            </w:pPr>
            <w:r w:rsidRPr="00764BF3">
              <w:rPr>
                <w:b/>
                <w:bCs/>
                <w:iCs/>
              </w:rPr>
              <w:t>52 862,0</w:t>
            </w:r>
          </w:p>
        </w:tc>
      </w:tr>
      <w:tr w:rsidR="00764BF3" w:rsidRPr="00764BF3" w14:paraId="3F172E1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254AF16"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5CDDC4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58837E1"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45D49365" w14:textId="77777777" w:rsidR="00764BF3" w:rsidRPr="00764BF3" w:rsidRDefault="00764BF3" w:rsidP="00764BF3">
            <w:pPr>
              <w:jc w:val="center"/>
              <w:rPr>
                <w:b/>
                <w:bCs/>
                <w:iCs/>
              </w:rPr>
            </w:pPr>
            <w:r w:rsidRPr="00764BF3">
              <w:rPr>
                <w:b/>
                <w:bCs/>
                <w:iCs/>
              </w:rPr>
              <w:t>4011249999</w:t>
            </w:r>
          </w:p>
        </w:tc>
        <w:tc>
          <w:tcPr>
            <w:tcW w:w="629" w:type="dxa"/>
            <w:tcBorders>
              <w:top w:val="nil"/>
              <w:left w:val="nil"/>
              <w:bottom w:val="single" w:sz="4" w:space="0" w:color="auto"/>
              <w:right w:val="single" w:sz="4" w:space="0" w:color="auto"/>
            </w:tcBorders>
            <w:shd w:val="clear" w:color="auto" w:fill="auto"/>
            <w:hideMark/>
          </w:tcPr>
          <w:p w14:paraId="07276FA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EF3D521" w14:textId="77777777" w:rsidR="00764BF3" w:rsidRPr="00764BF3" w:rsidRDefault="00764BF3" w:rsidP="00764BF3">
            <w:pPr>
              <w:jc w:val="right"/>
              <w:rPr>
                <w:b/>
                <w:bCs/>
                <w:iCs/>
              </w:rPr>
            </w:pPr>
            <w:r w:rsidRPr="00764BF3">
              <w:rPr>
                <w:b/>
                <w:bCs/>
                <w:iCs/>
              </w:rPr>
              <w:t>67 862,0</w:t>
            </w:r>
          </w:p>
        </w:tc>
        <w:tc>
          <w:tcPr>
            <w:tcW w:w="1359" w:type="dxa"/>
            <w:tcBorders>
              <w:top w:val="nil"/>
              <w:left w:val="nil"/>
              <w:bottom w:val="single" w:sz="4" w:space="0" w:color="auto"/>
              <w:right w:val="single" w:sz="4" w:space="0" w:color="auto"/>
            </w:tcBorders>
            <w:shd w:val="clear" w:color="auto" w:fill="auto"/>
            <w:hideMark/>
          </w:tcPr>
          <w:p w14:paraId="3B441CF1" w14:textId="77777777" w:rsidR="00764BF3" w:rsidRPr="00764BF3" w:rsidRDefault="00764BF3" w:rsidP="00764BF3">
            <w:pPr>
              <w:jc w:val="right"/>
              <w:rPr>
                <w:b/>
                <w:bCs/>
                <w:iCs/>
              </w:rPr>
            </w:pPr>
            <w:r w:rsidRPr="00764BF3">
              <w:rPr>
                <w:b/>
                <w:bCs/>
                <w:iCs/>
              </w:rPr>
              <w:t>52 862,0</w:t>
            </w:r>
          </w:p>
        </w:tc>
      </w:tr>
      <w:tr w:rsidR="00764BF3" w:rsidRPr="00764BF3" w14:paraId="271CC37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7509281"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91150C1"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5853D98C" w14:textId="77777777" w:rsidR="00764BF3" w:rsidRPr="00764BF3" w:rsidRDefault="00764BF3" w:rsidP="00764BF3">
            <w:pPr>
              <w:jc w:val="center"/>
            </w:pPr>
            <w:r w:rsidRPr="00764BF3">
              <w:t>0104</w:t>
            </w:r>
          </w:p>
        </w:tc>
        <w:tc>
          <w:tcPr>
            <w:tcW w:w="1342" w:type="dxa"/>
            <w:tcBorders>
              <w:top w:val="nil"/>
              <w:left w:val="nil"/>
              <w:bottom w:val="single" w:sz="4" w:space="0" w:color="auto"/>
              <w:right w:val="single" w:sz="4" w:space="0" w:color="auto"/>
            </w:tcBorders>
            <w:shd w:val="clear" w:color="auto" w:fill="auto"/>
            <w:hideMark/>
          </w:tcPr>
          <w:p w14:paraId="23CDBD1B" w14:textId="77777777" w:rsidR="00764BF3" w:rsidRPr="00764BF3" w:rsidRDefault="00764BF3" w:rsidP="00764BF3">
            <w:pPr>
              <w:jc w:val="center"/>
            </w:pPr>
            <w:r w:rsidRPr="00764BF3">
              <w:t>4011249999</w:t>
            </w:r>
          </w:p>
        </w:tc>
        <w:tc>
          <w:tcPr>
            <w:tcW w:w="629" w:type="dxa"/>
            <w:tcBorders>
              <w:top w:val="nil"/>
              <w:left w:val="nil"/>
              <w:bottom w:val="single" w:sz="4" w:space="0" w:color="auto"/>
              <w:right w:val="single" w:sz="4" w:space="0" w:color="auto"/>
            </w:tcBorders>
            <w:shd w:val="clear" w:color="auto" w:fill="auto"/>
            <w:hideMark/>
          </w:tcPr>
          <w:p w14:paraId="26DC8835"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5621318" w14:textId="77777777" w:rsidR="00764BF3" w:rsidRPr="00764BF3" w:rsidRDefault="00764BF3" w:rsidP="00764BF3">
            <w:pPr>
              <w:jc w:val="right"/>
            </w:pPr>
            <w:r w:rsidRPr="00764BF3">
              <w:t>60 410,2</w:t>
            </w:r>
          </w:p>
        </w:tc>
        <w:tc>
          <w:tcPr>
            <w:tcW w:w="1359" w:type="dxa"/>
            <w:tcBorders>
              <w:top w:val="nil"/>
              <w:left w:val="nil"/>
              <w:bottom w:val="single" w:sz="4" w:space="0" w:color="auto"/>
              <w:right w:val="single" w:sz="4" w:space="0" w:color="auto"/>
            </w:tcBorders>
            <w:shd w:val="clear" w:color="auto" w:fill="auto"/>
            <w:hideMark/>
          </w:tcPr>
          <w:p w14:paraId="4E83889D" w14:textId="77777777" w:rsidR="00764BF3" w:rsidRPr="00764BF3" w:rsidRDefault="00764BF3" w:rsidP="00764BF3">
            <w:pPr>
              <w:jc w:val="right"/>
            </w:pPr>
            <w:r w:rsidRPr="00764BF3">
              <w:t>45 410,2</w:t>
            </w:r>
          </w:p>
        </w:tc>
      </w:tr>
      <w:tr w:rsidR="00764BF3" w:rsidRPr="00764BF3" w14:paraId="6C6177D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84145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70DDCA0"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39D59960" w14:textId="77777777" w:rsidR="00764BF3" w:rsidRPr="00764BF3" w:rsidRDefault="00764BF3" w:rsidP="00764BF3">
            <w:pPr>
              <w:jc w:val="center"/>
            </w:pPr>
            <w:r w:rsidRPr="00764BF3">
              <w:t>0104</w:t>
            </w:r>
          </w:p>
        </w:tc>
        <w:tc>
          <w:tcPr>
            <w:tcW w:w="1342" w:type="dxa"/>
            <w:tcBorders>
              <w:top w:val="nil"/>
              <w:left w:val="nil"/>
              <w:bottom w:val="single" w:sz="4" w:space="0" w:color="auto"/>
              <w:right w:val="single" w:sz="4" w:space="0" w:color="auto"/>
            </w:tcBorders>
            <w:shd w:val="clear" w:color="auto" w:fill="auto"/>
            <w:hideMark/>
          </w:tcPr>
          <w:p w14:paraId="5269DB01" w14:textId="77777777" w:rsidR="00764BF3" w:rsidRPr="00764BF3" w:rsidRDefault="00764BF3" w:rsidP="00764BF3">
            <w:pPr>
              <w:jc w:val="center"/>
            </w:pPr>
            <w:r w:rsidRPr="00764BF3">
              <w:t>4011249999</w:t>
            </w:r>
          </w:p>
        </w:tc>
        <w:tc>
          <w:tcPr>
            <w:tcW w:w="629" w:type="dxa"/>
            <w:tcBorders>
              <w:top w:val="nil"/>
              <w:left w:val="nil"/>
              <w:bottom w:val="single" w:sz="4" w:space="0" w:color="auto"/>
              <w:right w:val="single" w:sz="4" w:space="0" w:color="auto"/>
            </w:tcBorders>
            <w:shd w:val="clear" w:color="auto" w:fill="auto"/>
            <w:hideMark/>
          </w:tcPr>
          <w:p w14:paraId="42039B1E"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F629B01" w14:textId="77777777" w:rsidR="00764BF3" w:rsidRPr="00764BF3" w:rsidRDefault="00764BF3" w:rsidP="00764BF3">
            <w:pPr>
              <w:jc w:val="right"/>
            </w:pPr>
            <w:r w:rsidRPr="00764BF3">
              <w:t>7 150,7</w:t>
            </w:r>
          </w:p>
        </w:tc>
        <w:tc>
          <w:tcPr>
            <w:tcW w:w="1359" w:type="dxa"/>
            <w:tcBorders>
              <w:top w:val="nil"/>
              <w:left w:val="nil"/>
              <w:bottom w:val="single" w:sz="4" w:space="0" w:color="auto"/>
              <w:right w:val="single" w:sz="4" w:space="0" w:color="auto"/>
            </w:tcBorders>
            <w:shd w:val="clear" w:color="auto" w:fill="auto"/>
            <w:hideMark/>
          </w:tcPr>
          <w:p w14:paraId="24E12552" w14:textId="77777777" w:rsidR="00764BF3" w:rsidRPr="00764BF3" w:rsidRDefault="00764BF3" w:rsidP="00764BF3">
            <w:pPr>
              <w:jc w:val="right"/>
            </w:pPr>
            <w:r w:rsidRPr="00764BF3">
              <w:t>7 150,7</w:t>
            </w:r>
          </w:p>
        </w:tc>
      </w:tr>
      <w:tr w:rsidR="00764BF3" w:rsidRPr="00764BF3" w14:paraId="4B01269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23FE7D2"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8AD466C"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4A735CB3" w14:textId="77777777" w:rsidR="00764BF3" w:rsidRPr="00764BF3" w:rsidRDefault="00764BF3" w:rsidP="00764BF3">
            <w:pPr>
              <w:jc w:val="center"/>
            </w:pPr>
            <w:r w:rsidRPr="00764BF3">
              <w:t>0104</w:t>
            </w:r>
          </w:p>
        </w:tc>
        <w:tc>
          <w:tcPr>
            <w:tcW w:w="1342" w:type="dxa"/>
            <w:tcBorders>
              <w:top w:val="nil"/>
              <w:left w:val="nil"/>
              <w:bottom w:val="single" w:sz="4" w:space="0" w:color="auto"/>
              <w:right w:val="single" w:sz="4" w:space="0" w:color="auto"/>
            </w:tcBorders>
            <w:shd w:val="clear" w:color="auto" w:fill="auto"/>
            <w:hideMark/>
          </w:tcPr>
          <w:p w14:paraId="46B81319" w14:textId="77777777" w:rsidR="00764BF3" w:rsidRPr="00764BF3" w:rsidRDefault="00764BF3" w:rsidP="00764BF3">
            <w:pPr>
              <w:jc w:val="center"/>
            </w:pPr>
            <w:r w:rsidRPr="00764BF3">
              <w:t>4011249999</w:t>
            </w:r>
          </w:p>
        </w:tc>
        <w:tc>
          <w:tcPr>
            <w:tcW w:w="629" w:type="dxa"/>
            <w:tcBorders>
              <w:top w:val="nil"/>
              <w:left w:val="nil"/>
              <w:bottom w:val="single" w:sz="4" w:space="0" w:color="auto"/>
              <w:right w:val="single" w:sz="4" w:space="0" w:color="auto"/>
            </w:tcBorders>
            <w:shd w:val="clear" w:color="auto" w:fill="auto"/>
            <w:hideMark/>
          </w:tcPr>
          <w:p w14:paraId="1EC17848"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7F301F98" w14:textId="77777777" w:rsidR="00764BF3" w:rsidRPr="00764BF3" w:rsidRDefault="00764BF3" w:rsidP="00764BF3">
            <w:pPr>
              <w:jc w:val="right"/>
            </w:pPr>
            <w:r w:rsidRPr="00764BF3">
              <w:t>301,1</w:t>
            </w:r>
          </w:p>
        </w:tc>
        <w:tc>
          <w:tcPr>
            <w:tcW w:w="1359" w:type="dxa"/>
            <w:tcBorders>
              <w:top w:val="nil"/>
              <w:left w:val="nil"/>
              <w:bottom w:val="single" w:sz="4" w:space="0" w:color="auto"/>
              <w:right w:val="single" w:sz="4" w:space="0" w:color="auto"/>
            </w:tcBorders>
            <w:shd w:val="clear" w:color="auto" w:fill="auto"/>
            <w:hideMark/>
          </w:tcPr>
          <w:p w14:paraId="74390852" w14:textId="77777777" w:rsidR="00764BF3" w:rsidRPr="00764BF3" w:rsidRDefault="00764BF3" w:rsidP="00764BF3">
            <w:pPr>
              <w:jc w:val="right"/>
            </w:pPr>
            <w:r w:rsidRPr="00764BF3">
              <w:t>301,1</w:t>
            </w:r>
          </w:p>
        </w:tc>
      </w:tr>
      <w:tr w:rsidR="00764BF3" w:rsidRPr="00764BF3" w14:paraId="01752AB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632C2AE" w14:textId="77777777" w:rsidR="00764BF3" w:rsidRPr="00764BF3" w:rsidRDefault="00764BF3" w:rsidP="00764BF3">
            <w:pPr>
              <w:rPr>
                <w:b/>
                <w:bCs/>
                <w:iCs/>
              </w:rPr>
            </w:pPr>
            <w:r w:rsidRPr="00764BF3">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14:paraId="646353CB"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519270A1" w14:textId="77777777" w:rsidR="00764BF3" w:rsidRPr="00764BF3" w:rsidRDefault="00764BF3" w:rsidP="00764BF3">
            <w:pPr>
              <w:jc w:val="center"/>
              <w:rPr>
                <w:b/>
                <w:bCs/>
                <w:iCs/>
              </w:rPr>
            </w:pPr>
            <w:r w:rsidRPr="00764BF3">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79F7C12D" w14:textId="77777777" w:rsidR="00764BF3" w:rsidRPr="00764BF3" w:rsidRDefault="00764BF3" w:rsidP="00764BF3">
            <w:pPr>
              <w:jc w:val="center"/>
              <w:rPr>
                <w:b/>
                <w:bCs/>
                <w:iCs/>
              </w:rPr>
            </w:pPr>
            <w:r w:rsidRPr="00764BF3">
              <w:rPr>
                <w:b/>
                <w:bCs/>
                <w:iCs/>
              </w:rPr>
              <w:t>4014000000</w:t>
            </w:r>
          </w:p>
        </w:tc>
        <w:tc>
          <w:tcPr>
            <w:tcW w:w="629" w:type="dxa"/>
            <w:tcBorders>
              <w:top w:val="single" w:sz="4" w:space="0" w:color="auto"/>
              <w:left w:val="nil"/>
              <w:bottom w:val="single" w:sz="4" w:space="0" w:color="auto"/>
              <w:right w:val="single" w:sz="4" w:space="0" w:color="auto"/>
            </w:tcBorders>
            <w:shd w:val="clear" w:color="auto" w:fill="auto"/>
            <w:hideMark/>
          </w:tcPr>
          <w:p w14:paraId="30BAE2B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C99758F" w14:textId="77777777" w:rsidR="00764BF3" w:rsidRPr="00764BF3" w:rsidRDefault="00764BF3" w:rsidP="00764BF3">
            <w:pPr>
              <w:jc w:val="right"/>
              <w:rPr>
                <w:b/>
                <w:bCs/>
                <w:iCs/>
              </w:rPr>
            </w:pPr>
            <w:r w:rsidRPr="00764BF3">
              <w:rPr>
                <w:b/>
                <w:bCs/>
                <w:iCs/>
              </w:rPr>
              <w:t>1 072,8</w:t>
            </w:r>
          </w:p>
        </w:tc>
        <w:tc>
          <w:tcPr>
            <w:tcW w:w="1359" w:type="dxa"/>
            <w:tcBorders>
              <w:top w:val="single" w:sz="4" w:space="0" w:color="auto"/>
              <w:left w:val="nil"/>
              <w:bottom w:val="single" w:sz="4" w:space="0" w:color="auto"/>
              <w:right w:val="single" w:sz="4" w:space="0" w:color="auto"/>
            </w:tcBorders>
            <w:shd w:val="clear" w:color="auto" w:fill="auto"/>
            <w:hideMark/>
          </w:tcPr>
          <w:p w14:paraId="763F9CF4" w14:textId="77777777" w:rsidR="00764BF3" w:rsidRPr="00764BF3" w:rsidRDefault="00764BF3" w:rsidP="00764BF3">
            <w:pPr>
              <w:jc w:val="right"/>
              <w:rPr>
                <w:b/>
                <w:bCs/>
                <w:iCs/>
              </w:rPr>
            </w:pPr>
            <w:r w:rsidRPr="00764BF3">
              <w:rPr>
                <w:b/>
                <w:bCs/>
                <w:iCs/>
              </w:rPr>
              <w:t>1 072,8</w:t>
            </w:r>
          </w:p>
        </w:tc>
      </w:tr>
      <w:tr w:rsidR="00764BF3" w:rsidRPr="00764BF3" w14:paraId="431443F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6F45B84" w14:textId="77777777" w:rsidR="00764BF3" w:rsidRPr="00764BF3" w:rsidRDefault="00764BF3" w:rsidP="00764BF3">
            <w:pPr>
              <w:rPr>
                <w:b/>
                <w:bCs/>
                <w:iCs/>
              </w:rPr>
            </w:pPr>
            <w:r w:rsidRPr="00764BF3">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676790CC"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B2AD025"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047FD823" w14:textId="77777777" w:rsidR="00764BF3" w:rsidRPr="00764BF3" w:rsidRDefault="00764BF3" w:rsidP="00764BF3">
            <w:pPr>
              <w:jc w:val="center"/>
              <w:rPr>
                <w:b/>
                <w:bCs/>
                <w:iCs/>
              </w:rPr>
            </w:pPr>
            <w:r w:rsidRPr="00764BF3">
              <w:rPr>
                <w:b/>
                <w:bCs/>
                <w:iCs/>
              </w:rPr>
              <w:t>4014100000</w:t>
            </w:r>
          </w:p>
        </w:tc>
        <w:tc>
          <w:tcPr>
            <w:tcW w:w="629" w:type="dxa"/>
            <w:tcBorders>
              <w:top w:val="nil"/>
              <w:left w:val="nil"/>
              <w:bottom w:val="single" w:sz="4" w:space="0" w:color="auto"/>
              <w:right w:val="single" w:sz="4" w:space="0" w:color="auto"/>
            </w:tcBorders>
            <w:shd w:val="clear" w:color="auto" w:fill="auto"/>
            <w:hideMark/>
          </w:tcPr>
          <w:p w14:paraId="37936F2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E1B62F0" w14:textId="77777777" w:rsidR="00764BF3" w:rsidRPr="00764BF3" w:rsidRDefault="00764BF3" w:rsidP="00764BF3">
            <w:pPr>
              <w:jc w:val="right"/>
              <w:rPr>
                <w:b/>
                <w:bCs/>
                <w:iCs/>
              </w:rPr>
            </w:pPr>
            <w:r w:rsidRPr="00764BF3">
              <w:rPr>
                <w:b/>
                <w:bCs/>
                <w:iCs/>
              </w:rPr>
              <w:t>1 072,8</w:t>
            </w:r>
          </w:p>
        </w:tc>
        <w:tc>
          <w:tcPr>
            <w:tcW w:w="1359" w:type="dxa"/>
            <w:tcBorders>
              <w:top w:val="nil"/>
              <w:left w:val="nil"/>
              <w:bottom w:val="single" w:sz="4" w:space="0" w:color="auto"/>
              <w:right w:val="single" w:sz="4" w:space="0" w:color="auto"/>
            </w:tcBorders>
            <w:shd w:val="clear" w:color="auto" w:fill="auto"/>
            <w:hideMark/>
          </w:tcPr>
          <w:p w14:paraId="6BAF6721" w14:textId="77777777" w:rsidR="00764BF3" w:rsidRPr="00764BF3" w:rsidRDefault="00764BF3" w:rsidP="00764BF3">
            <w:pPr>
              <w:jc w:val="right"/>
              <w:rPr>
                <w:b/>
                <w:bCs/>
                <w:iCs/>
              </w:rPr>
            </w:pPr>
            <w:r w:rsidRPr="00764BF3">
              <w:rPr>
                <w:b/>
                <w:bCs/>
                <w:iCs/>
              </w:rPr>
              <w:t>1 072,8</w:t>
            </w:r>
          </w:p>
        </w:tc>
      </w:tr>
      <w:tr w:rsidR="00764BF3" w:rsidRPr="00764BF3" w14:paraId="3625160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7F3E34" w14:textId="77777777" w:rsidR="00764BF3" w:rsidRPr="00764BF3" w:rsidRDefault="00764BF3" w:rsidP="00764BF3">
            <w:pPr>
              <w:rPr>
                <w:b/>
                <w:bCs/>
                <w:iCs/>
              </w:rPr>
            </w:pPr>
            <w:r w:rsidRPr="00764BF3">
              <w:rPr>
                <w:b/>
                <w:bCs/>
                <w:iCs/>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14:paraId="5B823FE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EDB9528" w14:textId="77777777" w:rsidR="00764BF3" w:rsidRPr="00764BF3" w:rsidRDefault="00764BF3" w:rsidP="00764BF3">
            <w:pPr>
              <w:jc w:val="center"/>
              <w:rPr>
                <w:b/>
                <w:bCs/>
                <w:iCs/>
              </w:rPr>
            </w:pPr>
            <w:r w:rsidRPr="00764BF3">
              <w:rPr>
                <w:b/>
                <w:bCs/>
                <w:iCs/>
              </w:rPr>
              <w:t>0104</w:t>
            </w:r>
          </w:p>
        </w:tc>
        <w:tc>
          <w:tcPr>
            <w:tcW w:w="1342" w:type="dxa"/>
            <w:tcBorders>
              <w:top w:val="nil"/>
              <w:left w:val="nil"/>
              <w:bottom w:val="single" w:sz="4" w:space="0" w:color="auto"/>
              <w:right w:val="single" w:sz="4" w:space="0" w:color="auto"/>
            </w:tcBorders>
            <w:shd w:val="clear" w:color="auto" w:fill="auto"/>
            <w:hideMark/>
          </w:tcPr>
          <w:p w14:paraId="38F5F77F" w14:textId="77777777" w:rsidR="00764BF3" w:rsidRPr="00764BF3" w:rsidRDefault="00764BF3" w:rsidP="00764BF3">
            <w:pPr>
              <w:jc w:val="center"/>
              <w:rPr>
                <w:b/>
                <w:bCs/>
                <w:iCs/>
              </w:rPr>
            </w:pPr>
            <w:r w:rsidRPr="00764BF3">
              <w:rPr>
                <w:b/>
                <w:bCs/>
                <w:iCs/>
              </w:rPr>
              <w:t>40141М9993</w:t>
            </w:r>
          </w:p>
        </w:tc>
        <w:tc>
          <w:tcPr>
            <w:tcW w:w="629" w:type="dxa"/>
            <w:tcBorders>
              <w:top w:val="nil"/>
              <w:left w:val="nil"/>
              <w:bottom w:val="single" w:sz="4" w:space="0" w:color="auto"/>
              <w:right w:val="single" w:sz="4" w:space="0" w:color="auto"/>
            </w:tcBorders>
            <w:shd w:val="clear" w:color="auto" w:fill="auto"/>
            <w:hideMark/>
          </w:tcPr>
          <w:p w14:paraId="4F24A66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C112432" w14:textId="77777777" w:rsidR="00764BF3" w:rsidRPr="00764BF3" w:rsidRDefault="00764BF3" w:rsidP="00764BF3">
            <w:pPr>
              <w:jc w:val="right"/>
              <w:rPr>
                <w:b/>
                <w:bCs/>
                <w:iCs/>
              </w:rPr>
            </w:pPr>
            <w:r w:rsidRPr="00764BF3">
              <w:rPr>
                <w:b/>
                <w:bCs/>
                <w:iCs/>
              </w:rPr>
              <w:t>203,4</w:t>
            </w:r>
          </w:p>
        </w:tc>
        <w:tc>
          <w:tcPr>
            <w:tcW w:w="1359" w:type="dxa"/>
            <w:tcBorders>
              <w:top w:val="nil"/>
              <w:left w:val="nil"/>
              <w:bottom w:val="single" w:sz="4" w:space="0" w:color="auto"/>
              <w:right w:val="single" w:sz="4" w:space="0" w:color="auto"/>
            </w:tcBorders>
            <w:shd w:val="clear" w:color="auto" w:fill="auto"/>
            <w:hideMark/>
          </w:tcPr>
          <w:p w14:paraId="48A67D63" w14:textId="77777777" w:rsidR="00764BF3" w:rsidRPr="00764BF3" w:rsidRDefault="00764BF3" w:rsidP="00764BF3">
            <w:pPr>
              <w:jc w:val="right"/>
              <w:rPr>
                <w:b/>
                <w:bCs/>
                <w:iCs/>
              </w:rPr>
            </w:pPr>
            <w:r w:rsidRPr="00764BF3">
              <w:rPr>
                <w:b/>
                <w:bCs/>
                <w:iCs/>
              </w:rPr>
              <w:t>203,4</w:t>
            </w:r>
          </w:p>
        </w:tc>
      </w:tr>
      <w:tr w:rsidR="00764BF3" w:rsidRPr="00764BF3" w14:paraId="3A92FF4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CB0D4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3C9CEA9"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000A1020" w14:textId="77777777" w:rsidR="00764BF3" w:rsidRPr="00764BF3" w:rsidRDefault="00764BF3" w:rsidP="00764BF3">
            <w:pPr>
              <w:jc w:val="center"/>
            </w:pPr>
            <w:r w:rsidRPr="00764BF3">
              <w:t>0104</w:t>
            </w:r>
          </w:p>
        </w:tc>
        <w:tc>
          <w:tcPr>
            <w:tcW w:w="1342" w:type="dxa"/>
            <w:tcBorders>
              <w:top w:val="nil"/>
              <w:left w:val="nil"/>
              <w:bottom w:val="single" w:sz="4" w:space="0" w:color="auto"/>
              <w:right w:val="single" w:sz="4" w:space="0" w:color="auto"/>
            </w:tcBorders>
            <w:shd w:val="clear" w:color="auto" w:fill="auto"/>
            <w:hideMark/>
          </w:tcPr>
          <w:p w14:paraId="1D19503A" w14:textId="77777777" w:rsidR="00764BF3" w:rsidRPr="00764BF3" w:rsidRDefault="00764BF3" w:rsidP="00764BF3">
            <w:pPr>
              <w:jc w:val="center"/>
            </w:pPr>
            <w:r w:rsidRPr="00764BF3">
              <w:t>40141М9993</w:t>
            </w:r>
          </w:p>
        </w:tc>
        <w:tc>
          <w:tcPr>
            <w:tcW w:w="629" w:type="dxa"/>
            <w:tcBorders>
              <w:top w:val="nil"/>
              <w:left w:val="nil"/>
              <w:bottom w:val="single" w:sz="4" w:space="0" w:color="auto"/>
              <w:right w:val="single" w:sz="4" w:space="0" w:color="auto"/>
            </w:tcBorders>
            <w:shd w:val="clear" w:color="auto" w:fill="auto"/>
            <w:hideMark/>
          </w:tcPr>
          <w:p w14:paraId="6F27882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AA01C49" w14:textId="77777777" w:rsidR="00764BF3" w:rsidRPr="00764BF3" w:rsidRDefault="00764BF3" w:rsidP="00764BF3">
            <w:pPr>
              <w:jc w:val="right"/>
            </w:pPr>
            <w:r w:rsidRPr="00764BF3">
              <w:t>203,4</w:t>
            </w:r>
          </w:p>
        </w:tc>
        <w:tc>
          <w:tcPr>
            <w:tcW w:w="1359" w:type="dxa"/>
            <w:tcBorders>
              <w:top w:val="nil"/>
              <w:left w:val="nil"/>
              <w:bottom w:val="single" w:sz="4" w:space="0" w:color="auto"/>
              <w:right w:val="single" w:sz="4" w:space="0" w:color="auto"/>
            </w:tcBorders>
            <w:shd w:val="clear" w:color="auto" w:fill="auto"/>
            <w:hideMark/>
          </w:tcPr>
          <w:p w14:paraId="4B69F2C3" w14:textId="77777777" w:rsidR="00764BF3" w:rsidRPr="00764BF3" w:rsidRDefault="00764BF3" w:rsidP="00764BF3">
            <w:pPr>
              <w:jc w:val="right"/>
            </w:pPr>
            <w:r w:rsidRPr="00764BF3">
              <w:t>203,4</w:t>
            </w:r>
          </w:p>
        </w:tc>
      </w:tr>
      <w:tr w:rsidR="00764BF3" w:rsidRPr="00764BF3" w14:paraId="08DFE8C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590C5B" w14:textId="77777777" w:rsidR="00764BF3" w:rsidRPr="00764BF3" w:rsidRDefault="00764BF3" w:rsidP="00764BF3">
            <w:pPr>
              <w:rPr>
                <w:b/>
                <w:bCs/>
                <w:iCs/>
              </w:rPr>
            </w:pPr>
            <w:r w:rsidRPr="00764BF3">
              <w:rPr>
                <w:b/>
                <w:bCs/>
                <w:iCs/>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14:paraId="573BE1AA"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F4D1219" w14:textId="77777777" w:rsidR="00764BF3" w:rsidRPr="00764BF3" w:rsidRDefault="00764BF3" w:rsidP="00764BF3">
            <w:pPr>
              <w:jc w:val="center"/>
              <w:rPr>
                <w:b/>
                <w:bCs/>
                <w:iCs/>
              </w:rPr>
            </w:pPr>
            <w:r w:rsidRPr="00764BF3">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3ABC0CAB" w14:textId="77777777" w:rsidR="00764BF3" w:rsidRPr="00764BF3" w:rsidRDefault="00764BF3" w:rsidP="00764BF3">
            <w:pPr>
              <w:jc w:val="center"/>
              <w:rPr>
                <w:b/>
                <w:bCs/>
                <w:iCs/>
              </w:rPr>
            </w:pPr>
            <w:r w:rsidRPr="00764BF3">
              <w:rPr>
                <w:b/>
                <w:bCs/>
                <w:iCs/>
              </w:rPr>
              <w:t>40141М9994</w:t>
            </w:r>
          </w:p>
        </w:tc>
        <w:tc>
          <w:tcPr>
            <w:tcW w:w="629" w:type="dxa"/>
            <w:tcBorders>
              <w:top w:val="single" w:sz="4" w:space="0" w:color="auto"/>
              <w:left w:val="nil"/>
              <w:bottom w:val="single" w:sz="4" w:space="0" w:color="auto"/>
              <w:right w:val="single" w:sz="4" w:space="0" w:color="auto"/>
            </w:tcBorders>
            <w:shd w:val="clear" w:color="auto" w:fill="auto"/>
            <w:hideMark/>
          </w:tcPr>
          <w:p w14:paraId="5B3ECFD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3B75AA6" w14:textId="77777777" w:rsidR="00764BF3" w:rsidRPr="00764BF3" w:rsidRDefault="00764BF3" w:rsidP="00764BF3">
            <w:pPr>
              <w:jc w:val="right"/>
              <w:rPr>
                <w:b/>
                <w:bCs/>
                <w:iCs/>
              </w:rPr>
            </w:pPr>
            <w:r w:rsidRPr="00764BF3">
              <w:rPr>
                <w:b/>
                <w:bCs/>
                <w:iCs/>
              </w:rPr>
              <w:t>869,4</w:t>
            </w:r>
          </w:p>
        </w:tc>
        <w:tc>
          <w:tcPr>
            <w:tcW w:w="1359" w:type="dxa"/>
            <w:tcBorders>
              <w:top w:val="single" w:sz="4" w:space="0" w:color="auto"/>
              <w:left w:val="nil"/>
              <w:bottom w:val="single" w:sz="4" w:space="0" w:color="auto"/>
              <w:right w:val="single" w:sz="4" w:space="0" w:color="auto"/>
            </w:tcBorders>
            <w:shd w:val="clear" w:color="auto" w:fill="auto"/>
            <w:hideMark/>
          </w:tcPr>
          <w:p w14:paraId="7C1D3DFC" w14:textId="77777777" w:rsidR="00764BF3" w:rsidRPr="00764BF3" w:rsidRDefault="00764BF3" w:rsidP="00764BF3">
            <w:pPr>
              <w:jc w:val="right"/>
              <w:rPr>
                <w:b/>
                <w:bCs/>
                <w:iCs/>
              </w:rPr>
            </w:pPr>
            <w:r w:rsidRPr="00764BF3">
              <w:rPr>
                <w:b/>
                <w:bCs/>
                <w:iCs/>
              </w:rPr>
              <w:t>869,4</w:t>
            </w:r>
          </w:p>
        </w:tc>
      </w:tr>
      <w:tr w:rsidR="00764BF3" w:rsidRPr="00764BF3" w14:paraId="0C446FB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0F1FA6E"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E210329"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43831463" w14:textId="77777777" w:rsidR="00764BF3" w:rsidRPr="00764BF3" w:rsidRDefault="00764BF3" w:rsidP="00764BF3">
            <w:pPr>
              <w:jc w:val="center"/>
            </w:pPr>
            <w:r w:rsidRPr="00764BF3">
              <w:t>0104</w:t>
            </w:r>
          </w:p>
        </w:tc>
        <w:tc>
          <w:tcPr>
            <w:tcW w:w="1342" w:type="dxa"/>
            <w:tcBorders>
              <w:top w:val="nil"/>
              <w:left w:val="nil"/>
              <w:bottom w:val="single" w:sz="4" w:space="0" w:color="auto"/>
              <w:right w:val="single" w:sz="4" w:space="0" w:color="auto"/>
            </w:tcBorders>
            <w:shd w:val="clear" w:color="auto" w:fill="auto"/>
            <w:hideMark/>
          </w:tcPr>
          <w:p w14:paraId="16B1E14D" w14:textId="77777777" w:rsidR="00764BF3" w:rsidRPr="00764BF3" w:rsidRDefault="00764BF3" w:rsidP="00764BF3">
            <w:pPr>
              <w:jc w:val="center"/>
            </w:pPr>
            <w:r w:rsidRPr="00764BF3">
              <w:t>40141М9994</w:t>
            </w:r>
          </w:p>
        </w:tc>
        <w:tc>
          <w:tcPr>
            <w:tcW w:w="629" w:type="dxa"/>
            <w:tcBorders>
              <w:top w:val="nil"/>
              <w:left w:val="nil"/>
              <w:bottom w:val="single" w:sz="4" w:space="0" w:color="auto"/>
              <w:right w:val="single" w:sz="4" w:space="0" w:color="auto"/>
            </w:tcBorders>
            <w:shd w:val="clear" w:color="auto" w:fill="auto"/>
            <w:hideMark/>
          </w:tcPr>
          <w:p w14:paraId="411CF774"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0F4DE4A0" w14:textId="77777777" w:rsidR="00764BF3" w:rsidRPr="00764BF3" w:rsidRDefault="00764BF3" w:rsidP="00764BF3">
            <w:pPr>
              <w:jc w:val="right"/>
            </w:pPr>
            <w:r w:rsidRPr="00764BF3">
              <w:t>756,3</w:t>
            </w:r>
          </w:p>
        </w:tc>
        <w:tc>
          <w:tcPr>
            <w:tcW w:w="1359" w:type="dxa"/>
            <w:tcBorders>
              <w:top w:val="nil"/>
              <w:left w:val="nil"/>
              <w:bottom w:val="single" w:sz="4" w:space="0" w:color="auto"/>
              <w:right w:val="single" w:sz="4" w:space="0" w:color="auto"/>
            </w:tcBorders>
            <w:shd w:val="clear" w:color="auto" w:fill="auto"/>
            <w:hideMark/>
          </w:tcPr>
          <w:p w14:paraId="3A488C8A" w14:textId="77777777" w:rsidR="00764BF3" w:rsidRPr="00764BF3" w:rsidRDefault="00764BF3" w:rsidP="00764BF3">
            <w:pPr>
              <w:jc w:val="right"/>
            </w:pPr>
            <w:r w:rsidRPr="00764BF3">
              <w:t>756,3</w:t>
            </w:r>
          </w:p>
        </w:tc>
      </w:tr>
      <w:tr w:rsidR="00764BF3" w:rsidRPr="00764BF3" w14:paraId="32F1AA4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87F64D3"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A4BD137"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19A5E74D" w14:textId="77777777" w:rsidR="00764BF3" w:rsidRPr="00764BF3" w:rsidRDefault="00764BF3" w:rsidP="00764BF3">
            <w:pPr>
              <w:jc w:val="center"/>
            </w:pPr>
            <w:r w:rsidRPr="00764BF3">
              <w:t>0104</w:t>
            </w:r>
          </w:p>
        </w:tc>
        <w:tc>
          <w:tcPr>
            <w:tcW w:w="1342" w:type="dxa"/>
            <w:tcBorders>
              <w:top w:val="nil"/>
              <w:left w:val="nil"/>
              <w:bottom w:val="single" w:sz="4" w:space="0" w:color="auto"/>
              <w:right w:val="single" w:sz="4" w:space="0" w:color="auto"/>
            </w:tcBorders>
            <w:shd w:val="clear" w:color="auto" w:fill="auto"/>
            <w:hideMark/>
          </w:tcPr>
          <w:p w14:paraId="0CA730EB" w14:textId="77777777" w:rsidR="00764BF3" w:rsidRPr="00764BF3" w:rsidRDefault="00764BF3" w:rsidP="00764BF3">
            <w:pPr>
              <w:jc w:val="center"/>
            </w:pPr>
            <w:r w:rsidRPr="00764BF3">
              <w:t>40141М9994</w:t>
            </w:r>
          </w:p>
        </w:tc>
        <w:tc>
          <w:tcPr>
            <w:tcW w:w="629" w:type="dxa"/>
            <w:tcBorders>
              <w:top w:val="nil"/>
              <w:left w:val="nil"/>
              <w:bottom w:val="single" w:sz="4" w:space="0" w:color="auto"/>
              <w:right w:val="single" w:sz="4" w:space="0" w:color="auto"/>
            </w:tcBorders>
            <w:shd w:val="clear" w:color="auto" w:fill="auto"/>
            <w:hideMark/>
          </w:tcPr>
          <w:p w14:paraId="050C66D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7D1F3D0" w14:textId="77777777" w:rsidR="00764BF3" w:rsidRPr="00764BF3" w:rsidRDefault="00764BF3" w:rsidP="00764BF3">
            <w:pPr>
              <w:jc w:val="right"/>
            </w:pPr>
            <w:r w:rsidRPr="00764BF3">
              <w:t>113,2</w:t>
            </w:r>
          </w:p>
        </w:tc>
        <w:tc>
          <w:tcPr>
            <w:tcW w:w="1359" w:type="dxa"/>
            <w:tcBorders>
              <w:top w:val="nil"/>
              <w:left w:val="nil"/>
              <w:bottom w:val="single" w:sz="4" w:space="0" w:color="auto"/>
              <w:right w:val="single" w:sz="4" w:space="0" w:color="auto"/>
            </w:tcBorders>
            <w:shd w:val="clear" w:color="auto" w:fill="auto"/>
            <w:hideMark/>
          </w:tcPr>
          <w:p w14:paraId="5C8344C2" w14:textId="77777777" w:rsidR="00764BF3" w:rsidRPr="00764BF3" w:rsidRDefault="00764BF3" w:rsidP="00764BF3">
            <w:pPr>
              <w:jc w:val="right"/>
            </w:pPr>
            <w:r w:rsidRPr="00764BF3">
              <w:t>113,2</w:t>
            </w:r>
          </w:p>
        </w:tc>
      </w:tr>
      <w:tr w:rsidR="00764BF3" w:rsidRPr="00764BF3" w14:paraId="1B7DD84B"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C1E63E5" w14:textId="77777777" w:rsidR="00764BF3" w:rsidRPr="00764BF3" w:rsidRDefault="00764BF3" w:rsidP="00764BF3">
            <w:pPr>
              <w:rPr>
                <w:b/>
                <w:bCs/>
                <w:iCs/>
              </w:rPr>
            </w:pPr>
            <w:r w:rsidRPr="00764BF3">
              <w:rPr>
                <w:b/>
                <w:bCs/>
                <w:iCs/>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14:paraId="34EB3CEE"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3F8D504D" w14:textId="77777777" w:rsidR="00764BF3" w:rsidRPr="00764BF3" w:rsidRDefault="00764BF3" w:rsidP="00764BF3">
            <w:pPr>
              <w:jc w:val="center"/>
              <w:rPr>
                <w:b/>
                <w:bCs/>
                <w:iCs/>
              </w:rPr>
            </w:pPr>
            <w:r w:rsidRPr="00764BF3">
              <w:rPr>
                <w:b/>
                <w:bCs/>
                <w:iCs/>
              </w:rPr>
              <w:t>0105</w:t>
            </w:r>
          </w:p>
        </w:tc>
        <w:tc>
          <w:tcPr>
            <w:tcW w:w="1342" w:type="dxa"/>
            <w:tcBorders>
              <w:top w:val="single" w:sz="4" w:space="0" w:color="auto"/>
              <w:left w:val="nil"/>
              <w:bottom w:val="single" w:sz="4" w:space="0" w:color="auto"/>
              <w:right w:val="single" w:sz="4" w:space="0" w:color="auto"/>
            </w:tcBorders>
            <w:shd w:val="clear" w:color="auto" w:fill="auto"/>
            <w:hideMark/>
          </w:tcPr>
          <w:p w14:paraId="2B4E6BA5"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7A84725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622F51B" w14:textId="77777777" w:rsidR="00764BF3" w:rsidRPr="00764BF3" w:rsidRDefault="00764BF3" w:rsidP="00764BF3">
            <w:pPr>
              <w:jc w:val="right"/>
              <w:rPr>
                <w:b/>
                <w:bCs/>
                <w:iCs/>
              </w:rPr>
            </w:pPr>
            <w:r w:rsidRPr="00764BF3">
              <w:rPr>
                <w:b/>
                <w:bCs/>
                <w:iCs/>
              </w:rPr>
              <w:t>230,6</w:t>
            </w:r>
          </w:p>
        </w:tc>
        <w:tc>
          <w:tcPr>
            <w:tcW w:w="1359" w:type="dxa"/>
            <w:tcBorders>
              <w:top w:val="single" w:sz="4" w:space="0" w:color="auto"/>
              <w:left w:val="nil"/>
              <w:bottom w:val="single" w:sz="4" w:space="0" w:color="auto"/>
              <w:right w:val="single" w:sz="4" w:space="0" w:color="auto"/>
            </w:tcBorders>
            <w:shd w:val="clear" w:color="auto" w:fill="auto"/>
            <w:hideMark/>
          </w:tcPr>
          <w:p w14:paraId="4621D890" w14:textId="77777777" w:rsidR="00764BF3" w:rsidRPr="00764BF3" w:rsidRDefault="00764BF3" w:rsidP="00764BF3">
            <w:pPr>
              <w:jc w:val="right"/>
              <w:rPr>
                <w:b/>
                <w:bCs/>
                <w:iCs/>
              </w:rPr>
            </w:pPr>
            <w:r w:rsidRPr="00764BF3">
              <w:rPr>
                <w:b/>
                <w:bCs/>
                <w:iCs/>
              </w:rPr>
              <w:t>8,1</w:t>
            </w:r>
          </w:p>
        </w:tc>
      </w:tr>
      <w:tr w:rsidR="00764BF3" w:rsidRPr="00764BF3" w14:paraId="021CC44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5DF6FC4"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27CF86B9"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5F703CD9" w14:textId="77777777" w:rsidR="00764BF3" w:rsidRPr="00764BF3" w:rsidRDefault="00764BF3" w:rsidP="00764BF3">
            <w:pPr>
              <w:jc w:val="center"/>
              <w:rPr>
                <w:b/>
                <w:bCs/>
                <w:iCs/>
              </w:rPr>
            </w:pPr>
            <w:r w:rsidRPr="00764BF3">
              <w:rPr>
                <w:b/>
                <w:bCs/>
                <w:iCs/>
              </w:rPr>
              <w:t>0105</w:t>
            </w:r>
          </w:p>
        </w:tc>
        <w:tc>
          <w:tcPr>
            <w:tcW w:w="1342" w:type="dxa"/>
            <w:tcBorders>
              <w:top w:val="nil"/>
              <w:left w:val="nil"/>
              <w:bottom w:val="single" w:sz="4" w:space="0" w:color="auto"/>
              <w:right w:val="single" w:sz="4" w:space="0" w:color="auto"/>
            </w:tcBorders>
            <w:shd w:val="clear" w:color="auto" w:fill="auto"/>
            <w:hideMark/>
          </w:tcPr>
          <w:p w14:paraId="6FDB4245"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498A516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A62558E" w14:textId="77777777" w:rsidR="00764BF3" w:rsidRPr="00764BF3" w:rsidRDefault="00764BF3" w:rsidP="00764BF3">
            <w:pPr>
              <w:jc w:val="right"/>
              <w:rPr>
                <w:b/>
                <w:bCs/>
                <w:iCs/>
              </w:rPr>
            </w:pPr>
            <w:r w:rsidRPr="00764BF3">
              <w:rPr>
                <w:b/>
                <w:bCs/>
                <w:iCs/>
              </w:rPr>
              <w:t>230,6</w:t>
            </w:r>
          </w:p>
        </w:tc>
        <w:tc>
          <w:tcPr>
            <w:tcW w:w="1359" w:type="dxa"/>
            <w:tcBorders>
              <w:top w:val="nil"/>
              <w:left w:val="nil"/>
              <w:bottom w:val="single" w:sz="4" w:space="0" w:color="auto"/>
              <w:right w:val="single" w:sz="4" w:space="0" w:color="auto"/>
            </w:tcBorders>
            <w:shd w:val="clear" w:color="auto" w:fill="auto"/>
            <w:hideMark/>
          </w:tcPr>
          <w:p w14:paraId="097900B5" w14:textId="77777777" w:rsidR="00764BF3" w:rsidRPr="00764BF3" w:rsidRDefault="00764BF3" w:rsidP="00764BF3">
            <w:pPr>
              <w:jc w:val="right"/>
              <w:rPr>
                <w:b/>
                <w:bCs/>
                <w:iCs/>
              </w:rPr>
            </w:pPr>
            <w:r w:rsidRPr="00764BF3">
              <w:rPr>
                <w:b/>
                <w:bCs/>
                <w:iCs/>
              </w:rPr>
              <w:t>8,1</w:t>
            </w:r>
          </w:p>
        </w:tc>
      </w:tr>
      <w:tr w:rsidR="00764BF3" w:rsidRPr="00764BF3" w14:paraId="72F7193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4A169F9"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5F6B3B11"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FC5E234" w14:textId="77777777" w:rsidR="00764BF3" w:rsidRPr="00764BF3" w:rsidRDefault="00764BF3" w:rsidP="00764BF3">
            <w:pPr>
              <w:jc w:val="center"/>
              <w:rPr>
                <w:b/>
                <w:bCs/>
                <w:iCs/>
              </w:rPr>
            </w:pPr>
            <w:r w:rsidRPr="00764BF3">
              <w:rPr>
                <w:b/>
                <w:bCs/>
                <w:iCs/>
              </w:rPr>
              <w:t>0105</w:t>
            </w:r>
          </w:p>
        </w:tc>
        <w:tc>
          <w:tcPr>
            <w:tcW w:w="1342" w:type="dxa"/>
            <w:tcBorders>
              <w:top w:val="nil"/>
              <w:left w:val="nil"/>
              <w:bottom w:val="single" w:sz="4" w:space="0" w:color="auto"/>
              <w:right w:val="single" w:sz="4" w:space="0" w:color="auto"/>
            </w:tcBorders>
            <w:shd w:val="clear" w:color="auto" w:fill="auto"/>
            <w:hideMark/>
          </w:tcPr>
          <w:p w14:paraId="5583B55D"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38D18DC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A38A85D" w14:textId="77777777" w:rsidR="00764BF3" w:rsidRPr="00764BF3" w:rsidRDefault="00764BF3" w:rsidP="00764BF3">
            <w:pPr>
              <w:jc w:val="right"/>
              <w:rPr>
                <w:b/>
                <w:bCs/>
                <w:iCs/>
              </w:rPr>
            </w:pPr>
            <w:r w:rsidRPr="00764BF3">
              <w:rPr>
                <w:b/>
                <w:bCs/>
                <w:iCs/>
              </w:rPr>
              <w:t>230,6</w:t>
            </w:r>
          </w:p>
        </w:tc>
        <w:tc>
          <w:tcPr>
            <w:tcW w:w="1359" w:type="dxa"/>
            <w:tcBorders>
              <w:top w:val="nil"/>
              <w:left w:val="nil"/>
              <w:bottom w:val="single" w:sz="4" w:space="0" w:color="auto"/>
              <w:right w:val="single" w:sz="4" w:space="0" w:color="auto"/>
            </w:tcBorders>
            <w:shd w:val="clear" w:color="auto" w:fill="auto"/>
            <w:hideMark/>
          </w:tcPr>
          <w:p w14:paraId="4A9FE3E8" w14:textId="77777777" w:rsidR="00764BF3" w:rsidRPr="00764BF3" w:rsidRDefault="00764BF3" w:rsidP="00764BF3">
            <w:pPr>
              <w:jc w:val="right"/>
              <w:rPr>
                <w:b/>
                <w:bCs/>
                <w:iCs/>
              </w:rPr>
            </w:pPr>
            <w:r w:rsidRPr="00764BF3">
              <w:rPr>
                <w:b/>
                <w:bCs/>
                <w:iCs/>
              </w:rPr>
              <w:t>8,1</w:t>
            </w:r>
          </w:p>
        </w:tc>
      </w:tr>
      <w:tr w:rsidR="00764BF3" w:rsidRPr="00764BF3" w14:paraId="051253F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9030D3" w14:textId="77777777" w:rsidR="00764BF3" w:rsidRPr="00764BF3" w:rsidRDefault="00764BF3" w:rsidP="00764BF3">
            <w:pPr>
              <w:rPr>
                <w:b/>
                <w:bCs/>
                <w:iCs/>
              </w:rPr>
            </w:pPr>
            <w:r w:rsidRPr="00764BF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2ADC54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F75F83B" w14:textId="77777777" w:rsidR="00764BF3" w:rsidRPr="00764BF3" w:rsidRDefault="00764BF3" w:rsidP="00764BF3">
            <w:pPr>
              <w:jc w:val="center"/>
              <w:rPr>
                <w:b/>
                <w:bCs/>
                <w:iCs/>
              </w:rPr>
            </w:pPr>
            <w:r w:rsidRPr="00764BF3">
              <w:rPr>
                <w:b/>
                <w:bCs/>
                <w:iCs/>
              </w:rPr>
              <w:t>0105</w:t>
            </w:r>
          </w:p>
        </w:tc>
        <w:tc>
          <w:tcPr>
            <w:tcW w:w="1342" w:type="dxa"/>
            <w:tcBorders>
              <w:top w:val="nil"/>
              <w:left w:val="nil"/>
              <w:bottom w:val="single" w:sz="4" w:space="0" w:color="auto"/>
              <w:right w:val="single" w:sz="4" w:space="0" w:color="auto"/>
            </w:tcBorders>
            <w:shd w:val="clear" w:color="auto" w:fill="auto"/>
            <w:hideMark/>
          </w:tcPr>
          <w:p w14:paraId="5BC0B531" w14:textId="77777777" w:rsidR="00764BF3" w:rsidRPr="00764BF3" w:rsidRDefault="00764BF3" w:rsidP="00764BF3">
            <w:pPr>
              <w:jc w:val="center"/>
              <w:rPr>
                <w:b/>
                <w:bCs/>
                <w:iCs/>
              </w:rPr>
            </w:pPr>
            <w:r w:rsidRPr="00764BF3">
              <w:rPr>
                <w:b/>
                <w:bCs/>
                <w:iCs/>
              </w:rPr>
              <w:t>4014000000</w:t>
            </w:r>
          </w:p>
        </w:tc>
        <w:tc>
          <w:tcPr>
            <w:tcW w:w="629" w:type="dxa"/>
            <w:tcBorders>
              <w:top w:val="nil"/>
              <w:left w:val="nil"/>
              <w:bottom w:val="single" w:sz="4" w:space="0" w:color="auto"/>
              <w:right w:val="single" w:sz="4" w:space="0" w:color="auto"/>
            </w:tcBorders>
            <w:shd w:val="clear" w:color="auto" w:fill="auto"/>
            <w:hideMark/>
          </w:tcPr>
          <w:p w14:paraId="0AF3F6C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C4E6823" w14:textId="77777777" w:rsidR="00764BF3" w:rsidRPr="00764BF3" w:rsidRDefault="00764BF3" w:rsidP="00764BF3">
            <w:pPr>
              <w:jc w:val="right"/>
              <w:rPr>
                <w:b/>
                <w:bCs/>
                <w:iCs/>
              </w:rPr>
            </w:pPr>
            <w:r w:rsidRPr="00764BF3">
              <w:rPr>
                <w:b/>
                <w:bCs/>
                <w:iCs/>
              </w:rPr>
              <w:t>230,6</w:t>
            </w:r>
          </w:p>
        </w:tc>
        <w:tc>
          <w:tcPr>
            <w:tcW w:w="1359" w:type="dxa"/>
            <w:tcBorders>
              <w:top w:val="nil"/>
              <w:left w:val="nil"/>
              <w:bottom w:val="single" w:sz="4" w:space="0" w:color="auto"/>
              <w:right w:val="single" w:sz="4" w:space="0" w:color="auto"/>
            </w:tcBorders>
            <w:shd w:val="clear" w:color="auto" w:fill="auto"/>
            <w:hideMark/>
          </w:tcPr>
          <w:p w14:paraId="76FDE39F" w14:textId="77777777" w:rsidR="00764BF3" w:rsidRPr="00764BF3" w:rsidRDefault="00764BF3" w:rsidP="00764BF3">
            <w:pPr>
              <w:jc w:val="right"/>
              <w:rPr>
                <w:b/>
                <w:bCs/>
                <w:iCs/>
              </w:rPr>
            </w:pPr>
            <w:r w:rsidRPr="00764BF3">
              <w:rPr>
                <w:b/>
                <w:bCs/>
                <w:iCs/>
              </w:rPr>
              <w:t>8,1</w:t>
            </w:r>
          </w:p>
        </w:tc>
      </w:tr>
      <w:tr w:rsidR="00764BF3" w:rsidRPr="00764BF3" w14:paraId="3D46B66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B2BA7F6" w14:textId="77777777" w:rsidR="00764BF3" w:rsidRPr="00764BF3" w:rsidRDefault="00764BF3" w:rsidP="00764BF3">
            <w:pPr>
              <w:rPr>
                <w:b/>
                <w:bCs/>
                <w:iCs/>
              </w:rPr>
            </w:pPr>
            <w:r w:rsidRPr="00764BF3">
              <w:rPr>
                <w:b/>
                <w:bCs/>
                <w:iCs/>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14:paraId="44D7468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1BAACA6" w14:textId="77777777" w:rsidR="00764BF3" w:rsidRPr="00764BF3" w:rsidRDefault="00764BF3" w:rsidP="00764BF3">
            <w:pPr>
              <w:jc w:val="center"/>
              <w:rPr>
                <w:b/>
                <w:bCs/>
                <w:iCs/>
              </w:rPr>
            </w:pPr>
            <w:r w:rsidRPr="00764BF3">
              <w:rPr>
                <w:b/>
                <w:bCs/>
                <w:iCs/>
              </w:rPr>
              <w:t>0105</w:t>
            </w:r>
          </w:p>
        </w:tc>
        <w:tc>
          <w:tcPr>
            <w:tcW w:w="1342" w:type="dxa"/>
            <w:tcBorders>
              <w:top w:val="nil"/>
              <w:left w:val="nil"/>
              <w:bottom w:val="single" w:sz="4" w:space="0" w:color="auto"/>
              <w:right w:val="single" w:sz="4" w:space="0" w:color="auto"/>
            </w:tcBorders>
            <w:shd w:val="clear" w:color="auto" w:fill="auto"/>
            <w:hideMark/>
          </w:tcPr>
          <w:p w14:paraId="417E27D5" w14:textId="77777777" w:rsidR="00764BF3" w:rsidRPr="00764BF3" w:rsidRDefault="00764BF3" w:rsidP="00764BF3">
            <w:pPr>
              <w:jc w:val="center"/>
              <w:rPr>
                <w:b/>
                <w:bCs/>
                <w:iCs/>
              </w:rPr>
            </w:pPr>
            <w:r w:rsidRPr="00764BF3">
              <w:rPr>
                <w:b/>
                <w:bCs/>
                <w:iCs/>
              </w:rPr>
              <w:t>4014300000</w:t>
            </w:r>
          </w:p>
        </w:tc>
        <w:tc>
          <w:tcPr>
            <w:tcW w:w="629" w:type="dxa"/>
            <w:tcBorders>
              <w:top w:val="nil"/>
              <w:left w:val="nil"/>
              <w:bottom w:val="single" w:sz="4" w:space="0" w:color="auto"/>
              <w:right w:val="single" w:sz="4" w:space="0" w:color="auto"/>
            </w:tcBorders>
            <w:shd w:val="clear" w:color="auto" w:fill="auto"/>
            <w:hideMark/>
          </w:tcPr>
          <w:p w14:paraId="1FCAF3D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F85FCF" w14:textId="77777777" w:rsidR="00764BF3" w:rsidRPr="00764BF3" w:rsidRDefault="00764BF3" w:rsidP="00764BF3">
            <w:pPr>
              <w:jc w:val="right"/>
              <w:rPr>
                <w:b/>
                <w:bCs/>
                <w:iCs/>
              </w:rPr>
            </w:pPr>
            <w:r w:rsidRPr="00764BF3">
              <w:rPr>
                <w:b/>
                <w:bCs/>
                <w:iCs/>
              </w:rPr>
              <w:t>230,6</w:t>
            </w:r>
          </w:p>
        </w:tc>
        <w:tc>
          <w:tcPr>
            <w:tcW w:w="1359" w:type="dxa"/>
            <w:tcBorders>
              <w:top w:val="nil"/>
              <w:left w:val="nil"/>
              <w:bottom w:val="single" w:sz="4" w:space="0" w:color="auto"/>
              <w:right w:val="single" w:sz="4" w:space="0" w:color="auto"/>
            </w:tcBorders>
            <w:shd w:val="clear" w:color="auto" w:fill="auto"/>
            <w:hideMark/>
          </w:tcPr>
          <w:p w14:paraId="1E805B99" w14:textId="77777777" w:rsidR="00764BF3" w:rsidRPr="00764BF3" w:rsidRDefault="00764BF3" w:rsidP="00764BF3">
            <w:pPr>
              <w:jc w:val="right"/>
              <w:rPr>
                <w:b/>
                <w:bCs/>
                <w:iCs/>
              </w:rPr>
            </w:pPr>
            <w:r w:rsidRPr="00764BF3">
              <w:rPr>
                <w:b/>
                <w:bCs/>
                <w:iCs/>
              </w:rPr>
              <w:t>8,1</w:t>
            </w:r>
          </w:p>
        </w:tc>
      </w:tr>
      <w:tr w:rsidR="00764BF3" w:rsidRPr="00764BF3" w14:paraId="391B72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D15620" w14:textId="77777777" w:rsidR="00764BF3" w:rsidRPr="00764BF3" w:rsidRDefault="00764BF3" w:rsidP="00764BF3">
            <w:pPr>
              <w:rPr>
                <w:b/>
                <w:bCs/>
                <w:iCs/>
              </w:rPr>
            </w:pPr>
            <w:r w:rsidRPr="00764BF3">
              <w:rPr>
                <w:b/>
                <w:bCs/>
                <w:iCs/>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14:paraId="65E2045B"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ACE0521" w14:textId="77777777" w:rsidR="00764BF3" w:rsidRPr="00764BF3" w:rsidRDefault="00764BF3" w:rsidP="00764BF3">
            <w:pPr>
              <w:jc w:val="center"/>
              <w:rPr>
                <w:b/>
                <w:bCs/>
                <w:iCs/>
              </w:rPr>
            </w:pPr>
            <w:r w:rsidRPr="00764BF3">
              <w:rPr>
                <w:b/>
                <w:bCs/>
                <w:iCs/>
              </w:rPr>
              <w:t>0105</w:t>
            </w:r>
          </w:p>
        </w:tc>
        <w:tc>
          <w:tcPr>
            <w:tcW w:w="1342" w:type="dxa"/>
            <w:tcBorders>
              <w:top w:val="nil"/>
              <w:left w:val="nil"/>
              <w:bottom w:val="single" w:sz="4" w:space="0" w:color="auto"/>
              <w:right w:val="single" w:sz="4" w:space="0" w:color="auto"/>
            </w:tcBorders>
            <w:shd w:val="clear" w:color="auto" w:fill="auto"/>
            <w:hideMark/>
          </w:tcPr>
          <w:p w14:paraId="3CA7964F" w14:textId="77777777" w:rsidR="00764BF3" w:rsidRPr="00764BF3" w:rsidRDefault="00764BF3" w:rsidP="00764BF3">
            <w:pPr>
              <w:jc w:val="center"/>
              <w:rPr>
                <w:b/>
                <w:bCs/>
                <w:iCs/>
              </w:rPr>
            </w:pPr>
            <w:r w:rsidRPr="00764BF3">
              <w:rPr>
                <w:b/>
                <w:bCs/>
                <w:iCs/>
              </w:rPr>
              <w:t>4014351200</w:t>
            </w:r>
          </w:p>
        </w:tc>
        <w:tc>
          <w:tcPr>
            <w:tcW w:w="629" w:type="dxa"/>
            <w:tcBorders>
              <w:top w:val="nil"/>
              <w:left w:val="nil"/>
              <w:bottom w:val="single" w:sz="4" w:space="0" w:color="auto"/>
              <w:right w:val="single" w:sz="4" w:space="0" w:color="auto"/>
            </w:tcBorders>
            <w:shd w:val="clear" w:color="auto" w:fill="auto"/>
            <w:hideMark/>
          </w:tcPr>
          <w:p w14:paraId="043E2DF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7536D6" w14:textId="77777777" w:rsidR="00764BF3" w:rsidRPr="00764BF3" w:rsidRDefault="00764BF3" w:rsidP="00764BF3">
            <w:pPr>
              <w:jc w:val="right"/>
              <w:rPr>
                <w:b/>
                <w:bCs/>
                <w:iCs/>
              </w:rPr>
            </w:pPr>
            <w:r w:rsidRPr="00764BF3">
              <w:rPr>
                <w:b/>
                <w:bCs/>
                <w:iCs/>
              </w:rPr>
              <w:t>230,6</w:t>
            </w:r>
          </w:p>
        </w:tc>
        <w:tc>
          <w:tcPr>
            <w:tcW w:w="1359" w:type="dxa"/>
            <w:tcBorders>
              <w:top w:val="nil"/>
              <w:left w:val="nil"/>
              <w:bottom w:val="single" w:sz="4" w:space="0" w:color="auto"/>
              <w:right w:val="single" w:sz="4" w:space="0" w:color="auto"/>
            </w:tcBorders>
            <w:shd w:val="clear" w:color="auto" w:fill="auto"/>
            <w:hideMark/>
          </w:tcPr>
          <w:p w14:paraId="0BC5AA1B" w14:textId="77777777" w:rsidR="00764BF3" w:rsidRPr="00764BF3" w:rsidRDefault="00764BF3" w:rsidP="00764BF3">
            <w:pPr>
              <w:jc w:val="right"/>
              <w:rPr>
                <w:b/>
                <w:bCs/>
                <w:iCs/>
              </w:rPr>
            </w:pPr>
            <w:r w:rsidRPr="00764BF3">
              <w:rPr>
                <w:b/>
                <w:bCs/>
                <w:iCs/>
              </w:rPr>
              <w:t>8,1</w:t>
            </w:r>
          </w:p>
        </w:tc>
      </w:tr>
      <w:tr w:rsidR="00764BF3" w:rsidRPr="00764BF3" w14:paraId="58D7269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D0B1868"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DB44B82"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68C1B2A2" w14:textId="77777777" w:rsidR="00764BF3" w:rsidRPr="00764BF3" w:rsidRDefault="00764BF3" w:rsidP="00764BF3">
            <w:pPr>
              <w:jc w:val="center"/>
            </w:pPr>
            <w:r w:rsidRPr="00764BF3">
              <w:t>0105</w:t>
            </w:r>
          </w:p>
        </w:tc>
        <w:tc>
          <w:tcPr>
            <w:tcW w:w="1342" w:type="dxa"/>
            <w:tcBorders>
              <w:top w:val="nil"/>
              <w:left w:val="nil"/>
              <w:bottom w:val="single" w:sz="4" w:space="0" w:color="auto"/>
              <w:right w:val="single" w:sz="4" w:space="0" w:color="auto"/>
            </w:tcBorders>
            <w:shd w:val="clear" w:color="auto" w:fill="auto"/>
            <w:hideMark/>
          </w:tcPr>
          <w:p w14:paraId="69EEED15" w14:textId="77777777" w:rsidR="00764BF3" w:rsidRPr="00764BF3" w:rsidRDefault="00764BF3" w:rsidP="00764BF3">
            <w:pPr>
              <w:jc w:val="center"/>
            </w:pPr>
            <w:r w:rsidRPr="00764BF3">
              <w:t>4014351200</w:t>
            </w:r>
          </w:p>
        </w:tc>
        <w:tc>
          <w:tcPr>
            <w:tcW w:w="629" w:type="dxa"/>
            <w:tcBorders>
              <w:top w:val="nil"/>
              <w:left w:val="nil"/>
              <w:bottom w:val="single" w:sz="4" w:space="0" w:color="auto"/>
              <w:right w:val="single" w:sz="4" w:space="0" w:color="auto"/>
            </w:tcBorders>
            <w:shd w:val="clear" w:color="auto" w:fill="auto"/>
            <w:hideMark/>
          </w:tcPr>
          <w:p w14:paraId="0E0A1E9E"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5453AA9" w14:textId="77777777" w:rsidR="00764BF3" w:rsidRPr="00764BF3" w:rsidRDefault="00764BF3" w:rsidP="00764BF3">
            <w:pPr>
              <w:jc w:val="right"/>
            </w:pPr>
            <w:r w:rsidRPr="00764BF3">
              <w:t>230,6</w:t>
            </w:r>
          </w:p>
        </w:tc>
        <w:tc>
          <w:tcPr>
            <w:tcW w:w="1359" w:type="dxa"/>
            <w:tcBorders>
              <w:top w:val="nil"/>
              <w:left w:val="nil"/>
              <w:bottom w:val="single" w:sz="4" w:space="0" w:color="auto"/>
              <w:right w:val="single" w:sz="4" w:space="0" w:color="auto"/>
            </w:tcBorders>
            <w:shd w:val="clear" w:color="auto" w:fill="auto"/>
            <w:hideMark/>
          </w:tcPr>
          <w:p w14:paraId="3BE84621" w14:textId="77777777" w:rsidR="00764BF3" w:rsidRPr="00764BF3" w:rsidRDefault="00764BF3" w:rsidP="00764BF3">
            <w:pPr>
              <w:jc w:val="right"/>
            </w:pPr>
            <w:r w:rsidRPr="00764BF3">
              <w:t>8,1</w:t>
            </w:r>
          </w:p>
        </w:tc>
      </w:tr>
      <w:tr w:rsidR="00764BF3" w:rsidRPr="00764BF3" w14:paraId="76134D2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0EF8CEC" w14:textId="77777777" w:rsidR="00764BF3" w:rsidRPr="00764BF3" w:rsidRDefault="00764BF3" w:rsidP="00764BF3">
            <w:pPr>
              <w:rPr>
                <w:b/>
                <w:bCs/>
                <w:iCs/>
              </w:rPr>
            </w:pPr>
            <w:r w:rsidRPr="00764BF3">
              <w:rPr>
                <w:b/>
                <w:bCs/>
                <w:iCs/>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14:paraId="10FE2A6E"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01AE78A2" w14:textId="77777777" w:rsidR="00764BF3" w:rsidRPr="00764BF3" w:rsidRDefault="00764BF3" w:rsidP="00764BF3">
            <w:pPr>
              <w:jc w:val="center"/>
              <w:rPr>
                <w:b/>
                <w:bCs/>
                <w:iCs/>
              </w:rPr>
            </w:pPr>
            <w:r w:rsidRPr="00764BF3">
              <w:rPr>
                <w:b/>
                <w:bCs/>
                <w:iCs/>
              </w:rPr>
              <w:t>0111</w:t>
            </w:r>
          </w:p>
        </w:tc>
        <w:tc>
          <w:tcPr>
            <w:tcW w:w="1342" w:type="dxa"/>
            <w:tcBorders>
              <w:top w:val="single" w:sz="4" w:space="0" w:color="auto"/>
              <w:left w:val="nil"/>
              <w:bottom w:val="single" w:sz="4" w:space="0" w:color="auto"/>
              <w:right w:val="single" w:sz="4" w:space="0" w:color="auto"/>
            </w:tcBorders>
            <w:shd w:val="clear" w:color="auto" w:fill="auto"/>
            <w:hideMark/>
          </w:tcPr>
          <w:p w14:paraId="1D569AF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1E83035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3231D42" w14:textId="77777777" w:rsidR="00764BF3" w:rsidRPr="00764BF3" w:rsidRDefault="00764BF3" w:rsidP="00764BF3">
            <w:pPr>
              <w:jc w:val="right"/>
              <w:rPr>
                <w:b/>
                <w:bCs/>
                <w:iCs/>
              </w:rPr>
            </w:pPr>
            <w:r w:rsidRPr="00764BF3">
              <w:rPr>
                <w:b/>
                <w:bCs/>
                <w:iCs/>
              </w:rPr>
              <w:t>1 000,0</w:t>
            </w:r>
          </w:p>
        </w:tc>
        <w:tc>
          <w:tcPr>
            <w:tcW w:w="1359" w:type="dxa"/>
            <w:tcBorders>
              <w:top w:val="single" w:sz="4" w:space="0" w:color="auto"/>
              <w:left w:val="nil"/>
              <w:bottom w:val="single" w:sz="4" w:space="0" w:color="auto"/>
              <w:right w:val="single" w:sz="4" w:space="0" w:color="auto"/>
            </w:tcBorders>
            <w:shd w:val="clear" w:color="auto" w:fill="auto"/>
            <w:hideMark/>
          </w:tcPr>
          <w:p w14:paraId="152636DC" w14:textId="77777777" w:rsidR="00764BF3" w:rsidRPr="00764BF3" w:rsidRDefault="00764BF3" w:rsidP="00764BF3">
            <w:pPr>
              <w:jc w:val="right"/>
              <w:rPr>
                <w:b/>
                <w:bCs/>
                <w:iCs/>
              </w:rPr>
            </w:pPr>
            <w:r w:rsidRPr="00764BF3">
              <w:rPr>
                <w:b/>
                <w:bCs/>
                <w:iCs/>
              </w:rPr>
              <w:t>1 000,0</w:t>
            </w:r>
          </w:p>
        </w:tc>
      </w:tr>
      <w:tr w:rsidR="00764BF3" w:rsidRPr="00764BF3" w14:paraId="16B4DF7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D835942"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13042A7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1DF04BC" w14:textId="77777777" w:rsidR="00764BF3" w:rsidRPr="00764BF3" w:rsidRDefault="00764BF3" w:rsidP="00764BF3">
            <w:pPr>
              <w:jc w:val="center"/>
              <w:rPr>
                <w:b/>
                <w:bCs/>
                <w:iCs/>
              </w:rPr>
            </w:pPr>
            <w:r w:rsidRPr="00764BF3">
              <w:rPr>
                <w:b/>
                <w:bCs/>
                <w:iCs/>
              </w:rPr>
              <w:t>0111</w:t>
            </w:r>
          </w:p>
        </w:tc>
        <w:tc>
          <w:tcPr>
            <w:tcW w:w="1342" w:type="dxa"/>
            <w:tcBorders>
              <w:top w:val="nil"/>
              <w:left w:val="nil"/>
              <w:bottom w:val="single" w:sz="4" w:space="0" w:color="auto"/>
              <w:right w:val="single" w:sz="4" w:space="0" w:color="auto"/>
            </w:tcBorders>
            <w:shd w:val="clear" w:color="auto" w:fill="auto"/>
            <w:hideMark/>
          </w:tcPr>
          <w:p w14:paraId="03C5556D"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446AE1C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3639AEE"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2F3B72EE" w14:textId="77777777" w:rsidR="00764BF3" w:rsidRPr="00764BF3" w:rsidRDefault="00764BF3" w:rsidP="00764BF3">
            <w:pPr>
              <w:jc w:val="right"/>
              <w:rPr>
                <w:b/>
                <w:bCs/>
                <w:iCs/>
              </w:rPr>
            </w:pPr>
            <w:r w:rsidRPr="00764BF3">
              <w:rPr>
                <w:b/>
                <w:bCs/>
                <w:iCs/>
              </w:rPr>
              <w:t>1 000,0</w:t>
            </w:r>
          </w:p>
        </w:tc>
      </w:tr>
      <w:tr w:rsidR="00764BF3" w:rsidRPr="00764BF3" w14:paraId="32D0DEE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EDAB41"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FCF99FB"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A5302F5" w14:textId="77777777" w:rsidR="00764BF3" w:rsidRPr="00764BF3" w:rsidRDefault="00764BF3" w:rsidP="00764BF3">
            <w:pPr>
              <w:jc w:val="center"/>
              <w:rPr>
                <w:b/>
                <w:bCs/>
                <w:iCs/>
              </w:rPr>
            </w:pPr>
            <w:r w:rsidRPr="00764BF3">
              <w:rPr>
                <w:b/>
                <w:bCs/>
                <w:iCs/>
              </w:rPr>
              <w:t>0111</w:t>
            </w:r>
          </w:p>
        </w:tc>
        <w:tc>
          <w:tcPr>
            <w:tcW w:w="1342" w:type="dxa"/>
            <w:tcBorders>
              <w:top w:val="nil"/>
              <w:left w:val="nil"/>
              <w:bottom w:val="single" w:sz="4" w:space="0" w:color="auto"/>
              <w:right w:val="single" w:sz="4" w:space="0" w:color="auto"/>
            </w:tcBorders>
            <w:shd w:val="clear" w:color="auto" w:fill="auto"/>
            <w:hideMark/>
          </w:tcPr>
          <w:p w14:paraId="7DA5437F" w14:textId="77777777" w:rsidR="00764BF3" w:rsidRPr="00764BF3" w:rsidRDefault="00764BF3" w:rsidP="00764BF3">
            <w:pPr>
              <w:jc w:val="center"/>
              <w:rPr>
                <w:b/>
                <w:bCs/>
                <w:iCs/>
              </w:rPr>
            </w:pPr>
            <w:r w:rsidRPr="00764BF3">
              <w:rPr>
                <w:b/>
                <w:bCs/>
                <w:iCs/>
              </w:rPr>
              <w:t>4020000000</w:t>
            </w:r>
          </w:p>
        </w:tc>
        <w:tc>
          <w:tcPr>
            <w:tcW w:w="629" w:type="dxa"/>
            <w:tcBorders>
              <w:top w:val="nil"/>
              <w:left w:val="nil"/>
              <w:bottom w:val="single" w:sz="4" w:space="0" w:color="auto"/>
              <w:right w:val="single" w:sz="4" w:space="0" w:color="auto"/>
            </w:tcBorders>
            <w:shd w:val="clear" w:color="auto" w:fill="auto"/>
            <w:hideMark/>
          </w:tcPr>
          <w:p w14:paraId="481B5ED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D113F2E"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79B1BDF2" w14:textId="77777777" w:rsidR="00764BF3" w:rsidRPr="00764BF3" w:rsidRDefault="00764BF3" w:rsidP="00764BF3">
            <w:pPr>
              <w:jc w:val="right"/>
              <w:rPr>
                <w:b/>
                <w:bCs/>
                <w:iCs/>
              </w:rPr>
            </w:pPr>
            <w:r w:rsidRPr="00764BF3">
              <w:rPr>
                <w:b/>
                <w:bCs/>
                <w:iCs/>
              </w:rPr>
              <w:t>1 000,0</w:t>
            </w:r>
          </w:p>
        </w:tc>
      </w:tr>
      <w:tr w:rsidR="00764BF3" w:rsidRPr="00764BF3" w14:paraId="730C53A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034238" w14:textId="77777777" w:rsidR="00764BF3" w:rsidRPr="00764BF3" w:rsidRDefault="00764BF3" w:rsidP="00764BF3">
            <w:pPr>
              <w:rPr>
                <w:b/>
                <w:bCs/>
                <w:iCs/>
              </w:rPr>
            </w:pPr>
            <w:r w:rsidRPr="00764BF3">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2210281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0DE308D" w14:textId="77777777" w:rsidR="00764BF3" w:rsidRPr="00764BF3" w:rsidRDefault="00764BF3" w:rsidP="00764BF3">
            <w:pPr>
              <w:jc w:val="center"/>
              <w:rPr>
                <w:b/>
                <w:bCs/>
                <w:iCs/>
              </w:rPr>
            </w:pPr>
            <w:r w:rsidRPr="00764BF3">
              <w:rPr>
                <w:b/>
                <w:bCs/>
                <w:iCs/>
              </w:rPr>
              <w:t>0111</w:t>
            </w:r>
          </w:p>
        </w:tc>
        <w:tc>
          <w:tcPr>
            <w:tcW w:w="1342" w:type="dxa"/>
            <w:tcBorders>
              <w:top w:val="nil"/>
              <w:left w:val="nil"/>
              <w:bottom w:val="single" w:sz="4" w:space="0" w:color="auto"/>
              <w:right w:val="single" w:sz="4" w:space="0" w:color="auto"/>
            </w:tcBorders>
            <w:shd w:val="clear" w:color="auto" w:fill="auto"/>
            <w:hideMark/>
          </w:tcPr>
          <w:p w14:paraId="46F96E49" w14:textId="77777777" w:rsidR="00764BF3" w:rsidRPr="00764BF3" w:rsidRDefault="00764BF3" w:rsidP="00764BF3">
            <w:pPr>
              <w:jc w:val="center"/>
              <w:rPr>
                <w:b/>
                <w:bCs/>
                <w:iCs/>
              </w:rPr>
            </w:pPr>
            <w:r w:rsidRPr="00764BF3">
              <w:rPr>
                <w:b/>
                <w:bCs/>
                <w:iCs/>
              </w:rPr>
              <w:t>4021000000</w:t>
            </w:r>
          </w:p>
        </w:tc>
        <w:tc>
          <w:tcPr>
            <w:tcW w:w="629" w:type="dxa"/>
            <w:tcBorders>
              <w:top w:val="nil"/>
              <w:left w:val="nil"/>
              <w:bottom w:val="single" w:sz="4" w:space="0" w:color="auto"/>
              <w:right w:val="single" w:sz="4" w:space="0" w:color="auto"/>
            </w:tcBorders>
            <w:shd w:val="clear" w:color="auto" w:fill="auto"/>
            <w:hideMark/>
          </w:tcPr>
          <w:p w14:paraId="6A08B0E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A7835BC"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20B24BA2" w14:textId="77777777" w:rsidR="00764BF3" w:rsidRPr="00764BF3" w:rsidRDefault="00764BF3" w:rsidP="00764BF3">
            <w:pPr>
              <w:jc w:val="right"/>
              <w:rPr>
                <w:b/>
                <w:bCs/>
                <w:iCs/>
              </w:rPr>
            </w:pPr>
            <w:r w:rsidRPr="00764BF3">
              <w:rPr>
                <w:b/>
                <w:bCs/>
                <w:iCs/>
              </w:rPr>
              <w:t>1 000,0</w:t>
            </w:r>
          </w:p>
        </w:tc>
      </w:tr>
      <w:tr w:rsidR="00764BF3" w:rsidRPr="00764BF3" w14:paraId="15C4655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AF10FCB" w14:textId="77777777" w:rsidR="00764BF3" w:rsidRPr="00764BF3" w:rsidRDefault="00764BF3" w:rsidP="00764BF3">
            <w:pPr>
              <w:rPr>
                <w:b/>
                <w:bCs/>
                <w:iCs/>
              </w:rPr>
            </w:pPr>
            <w:r w:rsidRPr="00764BF3">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4CF7C38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5814D148" w14:textId="77777777" w:rsidR="00764BF3" w:rsidRPr="00764BF3" w:rsidRDefault="00764BF3" w:rsidP="00764BF3">
            <w:pPr>
              <w:jc w:val="center"/>
              <w:rPr>
                <w:b/>
                <w:bCs/>
                <w:iCs/>
              </w:rPr>
            </w:pPr>
            <w:r w:rsidRPr="00764BF3">
              <w:rPr>
                <w:b/>
                <w:bCs/>
                <w:iCs/>
              </w:rPr>
              <w:t>0111</w:t>
            </w:r>
          </w:p>
        </w:tc>
        <w:tc>
          <w:tcPr>
            <w:tcW w:w="1342" w:type="dxa"/>
            <w:tcBorders>
              <w:top w:val="nil"/>
              <w:left w:val="nil"/>
              <w:bottom w:val="single" w:sz="4" w:space="0" w:color="auto"/>
              <w:right w:val="single" w:sz="4" w:space="0" w:color="auto"/>
            </w:tcBorders>
            <w:shd w:val="clear" w:color="auto" w:fill="auto"/>
            <w:hideMark/>
          </w:tcPr>
          <w:p w14:paraId="31AD9CAF" w14:textId="77777777" w:rsidR="00764BF3" w:rsidRPr="00764BF3" w:rsidRDefault="00764BF3" w:rsidP="00764BF3">
            <w:pPr>
              <w:jc w:val="center"/>
              <w:rPr>
                <w:b/>
                <w:bCs/>
                <w:iCs/>
              </w:rPr>
            </w:pPr>
            <w:r w:rsidRPr="00764BF3">
              <w:rPr>
                <w:b/>
                <w:bCs/>
                <w:iCs/>
              </w:rPr>
              <w:t>4021100000</w:t>
            </w:r>
          </w:p>
        </w:tc>
        <w:tc>
          <w:tcPr>
            <w:tcW w:w="629" w:type="dxa"/>
            <w:tcBorders>
              <w:top w:val="nil"/>
              <w:left w:val="nil"/>
              <w:bottom w:val="single" w:sz="4" w:space="0" w:color="auto"/>
              <w:right w:val="single" w:sz="4" w:space="0" w:color="auto"/>
            </w:tcBorders>
            <w:shd w:val="clear" w:color="auto" w:fill="auto"/>
            <w:hideMark/>
          </w:tcPr>
          <w:p w14:paraId="6C60C42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7512F08"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60862849" w14:textId="77777777" w:rsidR="00764BF3" w:rsidRPr="00764BF3" w:rsidRDefault="00764BF3" w:rsidP="00764BF3">
            <w:pPr>
              <w:jc w:val="right"/>
              <w:rPr>
                <w:b/>
                <w:bCs/>
                <w:iCs/>
              </w:rPr>
            </w:pPr>
            <w:r w:rsidRPr="00764BF3">
              <w:rPr>
                <w:b/>
                <w:bCs/>
                <w:iCs/>
              </w:rPr>
              <w:t>1 000,0</w:t>
            </w:r>
          </w:p>
        </w:tc>
      </w:tr>
      <w:tr w:rsidR="00764BF3" w:rsidRPr="00764BF3" w14:paraId="1DCB4B2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A6FA46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801C97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799FAB3" w14:textId="77777777" w:rsidR="00764BF3" w:rsidRPr="00764BF3" w:rsidRDefault="00764BF3" w:rsidP="00764BF3">
            <w:pPr>
              <w:jc w:val="center"/>
              <w:rPr>
                <w:b/>
                <w:bCs/>
                <w:iCs/>
              </w:rPr>
            </w:pPr>
            <w:r w:rsidRPr="00764BF3">
              <w:rPr>
                <w:b/>
                <w:bCs/>
                <w:iCs/>
              </w:rPr>
              <w:t>0111</w:t>
            </w:r>
          </w:p>
        </w:tc>
        <w:tc>
          <w:tcPr>
            <w:tcW w:w="1342" w:type="dxa"/>
            <w:tcBorders>
              <w:top w:val="nil"/>
              <w:left w:val="nil"/>
              <w:bottom w:val="single" w:sz="4" w:space="0" w:color="auto"/>
              <w:right w:val="single" w:sz="4" w:space="0" w:color="auto"/>
            </w:tcBorders>
            <w:shd w:val="clear" w:color="auto" w:fill="auto"/>
            <w:hideMark/>
          </w:tcPr>
          <w:p w14:paraId="0933682B" w14:textId="77777777" w:rsidR="00764BF3" w:rsidRPr="00764BF3" w:rsidRDefault="00764BF3" w:rsidP="00764BF3">
            <w:pPr>
              <w:jc w:val="center"/>
              <w:rPr>
                <w:b/>
                <w:bCs/>
                <w:iCs/>
              </w:rPr>
            </w:pPr>
            <w:r w:rsidRPr="00764BF3">
              <w:rPr>
                <w:b/>
                <w:bCs/>
                <w:iCs/>
              </w:rPr>
              <w:t>4021149999</w:t>
            </w:r>
          </w:p>
        </w:tc>
        <w:tc>
          <w:tcPr>
            <w:tcW w:w="629" w:type="dxa"/>
            <w:tcBorders>
              <w:top w:val="nil"/>
              <w:left w:val="nil"/>
              <w:bottom w:val="single" w:sz="4" w:space="0" w:color="auto"/>
              <w:right w:val="single" w:sz="4" w:space="0" w:color="auto"/>
            </w:tcBorders>
            <w:shd w:val="clear" w:color="auto" w:fill="auto"/>
            <w:hideMark/>
          </w:tcPr>
          <w:p w14:paraId="142FE38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C37BA50"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50F3387F" w14:textId="77777777" w:rsidR="00764BF3" w:rsidRPr="00764BF3" w:rsidRDefault="00764BF3" w:rsidP="00764BF3">
            <w:pPr>
              <w:jc w:val="right"/>
              <w:rPr>
                <w:b/>
                <w:bCs/>
                <w:iCs/>
              </w:rPr>
            </w:pPr>
            <w:r w:rsidRPr="00764BF3">
              <w:rPr>
                <w:b/>
                <w:bCs/>
                <w:iCs/>
              </w:rPr>
              <w:t>1 000,0</w:t>
            </w:r>
          </w:p>
        </w:tc>
      </w:tr>
      <w:tr w:rsidR="00764BF3" w:rsidRPr="00764BF3" w14:paraId="5CC8BA5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B0E3FE1"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CB55D21"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24C26BEB" w14:textId="77777777" w:rsidR="00764BF3" w:rsidRPr="00764BF3" w:rsidRDefault="00764BF3" w:rsidP="00764BF3">
            <w:pPr>
              <w:jc w:val="center"/>
            </w:pPr>
            <w:r w:rsidRPr="00764BF3">
              <w:t>0111</w:t>
            </w:r>
          </w:p>
        </w:tc>
        <w:tc>
          <w:tcPr>
            <w:tcW w:w="1342" w:type="dxa"/>
            <w:tcBorders>
              <w:top w:val="nil"/>
              <w:left w:val="nil"/>
              <w:bottom w:val="single" w:sz="4" w:space="0" w:color="auto"/>
              <w:right w:val="single" w:sz="4" w:space="0" w:color="auto"/>
            </w:tcBorders>
            <w:shd w:val="clear" w:color="auto" w:fill="auto"/>
            <w:hideMark/>
          </w:tcPr>
          <w:p w14:paraId="51B2E14C" w14:textId="77777777" w:rsidR="00764BF3" w:rsidRPr="00764BF3" w:rsidRDefault="00764BF3" w:rsidP="00764BF3">
            <w:pPr>
              <w:jc w:val="center"/>
            </w:pPr>
            <w:r w:rsidRPr="00764BF3">
              <w:t>4021149999</w:t>
            </w:r>
          </w:p>
        </w:tc>
        <w:tc>
          <w:tcPr>
            <w:tcW w:w="629" w:type="dxa"/>
            <w:tcBorders>
              <w:top w:val="nil"/>
              <w:left w:val="nil"/>
              <w:bottom w:val="single" w:sz="4" w:space="0" w:color="auto"/>
              <w:right w:val="single" w:sz="4" w:space="0" w:color="auto"/>
            </w:tcBorders>
            <w:shd w:val="clear" w:color="auto" w:fill="auto"/>
            <w:hideMark/>
          </w:tcPr>
          <w:p w14:paraId="567A1306"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2438B508"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2E85C44E" w14:textId="77777777" w:rsidR="00764BF3" w:rsidRPr="00764BF3" w:rsidRDefault="00764BF3" w:rsidP="00764BF3">
            <w:pPr>
              <w:jc w:val="right"/>
            </w:pPr>
            <w:r w:rsidRPr="00764BF3">
              <w:t>1 000,0</w:t>
            </w:r>
          </w:p>
        </w:tc>
      </w:tr>
      <w:tr w:rsidR="00764BF3" w:rsidRPr="00764BF3" w14:paraId="5EE94ED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BA1FC9E" w14:textId="77777777" w:rsidR="00764BF3" w:rsidRPr="00764BF3" w:rsidRDefault="00764BF3" w:rsidP="00764BF3">
            <w:pPr>
              <w:rPr>
                <w:b/>
                <w:bCs/>
                <w:iCs/>
              </w:rPr>
            </w:pPr>
            <w:r w:rsidRPr="00764BF3">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14:paraId="3064FEC9"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D8F2024"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6D0C49E"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7213BC6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A30E2C2" w14:textId="77777777" w:rsidR="00764BF3" w:rsidRPr="00764BF3" w:rsidRDefault="00764BF3" w:rsidP="00764BF3">
            <w:pPr>
              <w:jc w:val="right"/>
              <w:rPr>
                <w:b/>
                <w:bCs/>
                <w:iCs/>
              </w:rPr>
            </w:pPr>
            <w:r w:rsidRPr="00764BF3">
              <w:rPr>
                <w:b/>
                <w:bCs/>
                <w:iCs/>
              </w:rPr>
              <w:t>14 535,8</w:t>
            </w:r>
          </w:p>
        </w:tc>
        <w:tc>
          <w:tcPr>
            <w:tcW w:w="1359" w:type="dxa"/>
            <w:tcBorders>
              <w:top w:val="single" w:sz="4" w:space="0" w:color="auto"/>
              <w:left w:val="nil"/>
              <w:bottom w:val="single" w:sz="4" w:space="0" w:color="auto"/>
              <w:right w:val="single" w:sz="4" w:space="0" w:color="auto"/>
            </w:tcBorders>
            <w:shd w:val="clear" w:color="auto" w:fill="auto"/>
            <w:hideMark/>
          </w:tcPr>
          <w:p w14:paraId="4078372B" w14:textId="77777777" w:rsidR="00764BF3" w:rsidRPr="00764BF3" w:rsidRDefault="00764BF3" w:rsidP="00764BF3">
            <w:pPr>
              <w:jc w:val="right"/>
              <w:rPr>
                <w:b/>
                <w:bCs/>
                <w:iCs/>
              </w:rPr>
            </w:pPr>
            <w:r w:rsidRPr="00764BF3">
              <w:rPr>
                <w:b/>
                <w:bCs/>
                <w:iCs/>
              </w:rPr>
              <w:t>12 035,8</w:t>
            </w:r>
          </w:p>
        </w:tc>
      </w:tr>
      <w:tr w:rsidR="00764BF3" w:rsidRPr="00764BF3" w14:paraId="5570E83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782E00E" w14:textId="77777777" w:rsidR="00764BF3" w:rsidRPr="00764BF3" w:rsidRDefault="00764BF3" w:rsidP="00764BF3">
            <w:pPr>
              <w:rPr>
                <w:b/>
                <w:bCs/>
                <w:iCs/>
              </w:rPr>
            </w:pPr>
            <w:r w:rsidRPr="00764BF3">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2DA514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C6CE29C"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83E885C" w14:textId="77777777" w:rsidR="00764BF3" w:rsidRPr="00764BF3" w:rsidRDefault="00764BF3" w:rsidP="00764BF3">
            <w:pPr>
              <w:jc w:val="center"/>
              <w:rPr>
                <w:b/>
                <w:bCs/>
                <w:iCs/>
              </w:rPr>
            </w:pPr>
            <w:r w:rsidRPr="00764BF3">
              <w:rPr>
                <w:b/>
                <w:bCs/>
                <w:iCs/>
              </w:rPr>
              <w:t>1300000000</w:t>
            </w:r>
          </w:p>
        </w:tc>
        <w:tc>
          <w:tcPr>
            <w:tcW w:w="629" w:type="dxa"/>
            <w:tcBorders>
              <w:top w:val="nil"/>
              <w:left w:val="nil"/>
              <w:bottom w:val="single" w:sz="4" w:space="0" w:color="auto"/>
              <w:right w:val="single" w:sz="4" w:space="0" w:color="auto"/>
            </w:tcBorders>
            <w:shd w:val="clear" w:color="auto" w:fill="auto"/>
            <w:hideMark/>
          </w:tcPr>
          <w:p w14:paraId="12021DD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63FBB03" w14:textId="77777777" w:rsidR="00764BF3" w:rsidRPr="00764BF3" w:rsidRDefault="00764BF3" w:rsidP="00764BF3">
            <w:pPr>
              <w:jc w:val="right"/>
              <w:rPr>
                <w:b/>
                <w:bCs/>
                <w:iCs/>
              </w:rPr>
            </w:pPr>
            <w:r w:rsidRPr="00764BF3">
              <w:rPr>
                <w:b/>
                <w:bCs/>
                <w:iCs/>
              </w:rPr>
              <w:t>220,0</w:t>
            </w:r>
          </w:p>
        </w:tc>
        <w:tc>
          <w:tcPr>
            <w:tcW w:w="1359" w:type="dxa"/>
            <w:tcBorders>
              <w:top w:val="nil"/>
              <w:left w:val="nil"/>
              <w:bottom w:val="single" w:sz="4" w:space="0" w:color="auto"/>
              <w:right w:val="single" w:sz="4" w:space="0" w:color="auto"/>
            </w:tcBorders>
            <w:shd w:val="clear" w:color="auto" w:fill="auto"/>
            <w:hideMark/>
          </w:tcPr>
          <w:p w14:paraId="05F6503D" w14:textId="77777777" w:rsidR="00764BF3" w:rsidRPr="00764BF3" w:rsidRDefault="00764BF3" w:rsidP="00764BF3">
            <w:pPr>
              <w:jc w:val="right"/>
              <w:rPr>
                <w:b/>
                <w:bCs/>
                <w:iCs/>
              </w:rPr>
            </w:pPr>
            <w:r w:rsidRPr="00764BF3">
              <w:rPr>
                <w:b/>
                <w:bCs/>
                <w:iCs/>
              </w:rPr>
              <w:t>220,0</w:t>
            </w:r>
          </w:p>
        </w:tc>
      </w:tr>
      <w:tr w:rsidR="00764BF3" w:rsidRPr="00764BF3" w14:paraId="7513083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8A28DA" w14:textId="77777777" w:rsidR="00764BF3" w:rsidRPr="00764BF3" w:rsidRDefault="00764BF3" w:rsidP="00764BF3">
            <w:pPr>
              <w:rPr>
                <w:b/>
                <w:bCs/>
                <w:iCs/>
              </w:rPr>
            </w:pPr>
            <w:r w:rsidRPr="00764BF3">
              <w:rPr>
                <w:b/>
                <w:bCs/>
                <w:iCs/>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A4E11FB"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0149B67"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19ABABA" w14:textId="77777777" w:rsidR="00764BF3" w:rsidRPr="00764BF3" w:rsidRDefault="00764BF3" w:rsidP="00764BF3">
            <w:pPr>
              <w:jc w:val="center"/>
              <w:rPr>
                <w:b/>
                <w:bCs/>
                <w:iCs/>
              </w:rPr>
            </w:pPr>
            <w:r w:rsidRPr="00764BF3">
              <w:rPr>
                <w:b/>
                <w:bCs/>
                <w:iCs/>
              </w:rPr>
              <w:t>1310000000</w:t>
            </w:r>
          </w:p>
        </w:tc>
        <w:tc>
          <w:tcPr>
            <w:tcW w:w="629" w:type="dxa"/>
            <w:tcBorders>
              <w:top w:val="nil"/>
              <w:left w:val="nil"/>
              <w:bottom w:val="single" w:sz="4" w:space="0" w:color="auto"/>
              <w:right w:val="single" w:sz="4" w:space="0" w:color="auto"/>
            </w:tcBorders>
            <w:shd w:val="clear" w:color="auto" w:fill="auto"/>
            <w:hideMark/>
          </w:tcPr>
          <w:p w14:paraId="77FA322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631866"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78ABE23C" w14:textId="77777777" w:rsidR="00764BF3" w:rsidRPr="00764BF3" w:rsidRDefault="00764BF3" w:rsidP="00764BF3">
            <w:pPr>
              <w:jc w:val="right"/>
              <w:rPr>
                <w:b/>
                <w:bCs/>
                <w:iCs/>
              </w:rPr>
            </w:pPr>
            <w:r w:rsidRPr="00764BF3">
              <w:rPr>
                <w:b/>
                <w:bCs/>
                <w:iCs/>
              </w:rPr>
              <w:t>30,0</w:t>
            </w:r>
          </w:p>
        </w:tc>
      </w:tr>
      <w:tr w:rsidR="00764BF3" w:rsidRPr="00764BF3" w14:paraId="3236782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2E04F5" w14:textId="77777777" w:rsidR="00764BF3" w:rsidRPr="00764BF3" w:rsidRDefault="00764BF3" w:rsidP="00764BF3">
            <w:pPr>
              <w:rPr>
                <w:b/>
                <w:bCs/>
                <w:iCs/>
              </w:rPr>
            </w:pPr>
            <w:r w:rsidRPr="00764BF3">
              <w:rPr>
                <w:b/>
                <w:bCs/>
                <w:iCs/>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14:paraId="5E811E04"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A6978C4"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5B4AAD9A" w14:textId="77777777" w:rsidR="00764BF3" w:rsidRPr="00764BF3" w:rsidRDefault="00764BF3" w:rsidP="00764BF3">
            <w:pPr>
              <w:jc w:val="center"/>
              <w:rPr>
                <w:b/>
                <w:bCs/>
                <w:iCs/>
              </w:rPr>
            </w:pPr>
            <w:r w:rsidRPr="00764BF3">
              <w:rPr>
                <w:b/>
                <w:bCs/>
                <w:iCs/>
              </w:rPr>
              <w:t>1311000000</w:t>
            </w:r>
          </w:p>
        </w:tc>
        <w:tc>
          <w:tcPr>
            <w:tcW w:w="629" w:type="dxa"/>
            <w:tcBorders>
              <w:top w:val="nil"/>
              <w:left w:val="nil"/>
              <w:bottom w:val="single" w:sz="4" w:space="0" w:color="auto"/>
              <w:right w:val="single" w:sz="4" w:space="0" w:color="auto"/>
            </w:tcBorders>
            <w:shd w:val="clear" w:color="auto" w:fill="auto"/>
            <w:hideMark/>
          </w:tcPr>
          <w:p w14:paraId="5AF2C1D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E03273A"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4A04B8E8" w14:textId="77777777" w:rsidR="00764BF3" w:rsidRPr="00764BF3" w:rsidRDefault="00764BF3" w:rsidP="00764BF3">
            <w:pPr>
              <w:jc w:val="right"/>
              <w:rPr>
                <w:b/>
                <w:bCs/>
                <w:iCs/>
              </w:rPr>
            </w:pPr>
            <w:r w:rsidRPr="00764BF3">
              <w:rPr>
                <w:b/>
                <w:bCs/>
                <w:iCs/>
              </w:rPr>
              <w:t>30,0</w:t>
            </w:r>
          </w:p>
        </w:tc>
      </w:tr>
      <w:tr w:rsidR="00764BF3" w:rsidRPr="00764BF3" w14:paraId="47CEDC5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ABF170" w14:textId="77777777" w:rsidR="00764BF3" w:rsidRPr="00764BF3" w:rsidRDefault="00764BF3" w:rsidP="00764BF3">
            <w:pPr>
              <w:rPr>
                <w:b/>
                <w:bCs/>
                <w:iCs/>
              </w:rPr>
            </w:pPr>
            <w:r w:rsidRPr="00764BF3">
              <w:rPr>
                <w:b/>
                <w:bCs/>
                <w:iCs/>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14:paraId="555A594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61F37A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6A7EDF7" w14:textId="77777777" w:rsidR="00764BF3" w:rsidRPr="00764BF3" w:rsidRDefault="00764BF3" w:rsidP="00764BF3">
            <w:pPr>
              <w:jc w:val="center"/>
              <w:rPr>
                <w:b/>
                <w:bCs/>
                <w:iCs/>
              </w:rPr>
            </w:pPr>
            <w:r w:rsidRPr="00764BF3">
              <w:rPr>
                <w:b/>
                <w:bCs/>
                <w:iCs/>
              </w:rPr>
              <w:t>1311100000</w:t>
            </w:r>
          </w:p>
        </w:tc>
        <w:tc>
          <w:tcPr>
            <w:tcW w:w="629" w:type="dxa"/>
            <w:tcBorders>
              <w:top w:val="nil"/>
              <w:left w:val="nil"/>
              <w:bottom w:val="single" w:sz="4" w:space="0" w:color="auto"/>
              <w:right w:val="single" w:sz="4" w:space="0" w:color="auto"/>
            </w:tcBorders>
            <w:shd w:val="clear" w:color="auto" w:fill="auto"/>
            <w:hideMark/>
          </w:tcPr>
          <w:p w14:paraId="2361222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690584"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38058BBE" w14:textId="77777777" w:rsidR="00764BF3" w:rsidRPr="00764BF3" w:rsidRDefault="00764BF3" w:rsidP="00764BF3">
            <w:pPr>
              <w:jc w:val="right"/>
              <w:rPr>
                <w:b/>
                <w:bCs/>
                <w:iCs/>
              </w:rPr>
            </w:pPr>
            <w:r w:rsidRPr="00764BF3">
              <w:rPr>
                <w:b/>
                <w:bCs/>
                <w:iCs/>
              </w:rPr>
              <w:t>30,0</w:t>
            </w:r>
          </w:p>
        </w:tc>
      </w:tr>
      <w:tr w:rsidR="00764BF3" w:rsidRPr="00764BF3" w14:paraId="15649E3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5E84AD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B8C651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40ED94D"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8B356C8" w14:textId="77777777" w:rsidR="00764BF3" w:rsidRPr="00764BF3" w:rsidRDefault="00764BF3" w:rsidP="00764BF3">
            <w:pPr>
              <w:jc w:val="center"/>
              <w:rPr>
                <w:b/>
                <w:bCs/>
                <w:iCs/>
              </w:rPr>
            </w:pPr>
            <w:r w:rsidRPr="00764BF3">
              <w:rPr>
                <w:b/>
                <w:bCs/>
                <w:iCs/>
              </w:rPr>
              <w:t>1311149999</w:t>
            </w:r>
          </w:p>
        </w:tc>
        <w:tc>
          <w:tcPr>
            <w:tcW w:w="629" w:type="dxa"/>
            <w:tcBorders>
              <w:top w:val="nil"/>
              <w:left w:val="nil"/>
              <w:bottom w:val="single" w:sz="4" w:space="0" w:color="auto"/>
              <w:right w:val="single" w:sz="4" w:space="0" w:color="auto"/>
            </w:tcBorders>
            <w:shd w:val="clear" w:color="auto" w:fill="auto"/>
            <w:hideMark/>
          </w:tcPr>
          <w:p w14:paraId="1315219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CB60C66"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5F067287" w14:textId="77777777" w:rsidR="00764BF3" w:rsidRPr="00764BF3" w:rsidRDefault="00764BF3" w:rsidP="00764BF3">
            <w:pPr>
              <w:jc w:val="right"/>
              <w:rPr>
                <w:b/>
                <w:bCs/>
                <w:iCs/>
              </w:rPr>
            </w:pPr>
            <w:r w:rsidRPr="00764BF3">
              <w:rPr>
                <w:b/>
                <w:bCs/>
                <w:iCs/>
              </w:rPr>
              <w:t>30,0</w:t>
            </w:r>
          </w:p>
        </w:tc>
      </w:tr>
      <w:tr w:rsidR="00764BF3" w:rsidRPr="00764BF3" w14:paraId="7CD026C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15FFB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6FFEC9D"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53253AC5"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564C7B98" w14:textId="77777777" w:rsidR="00764BF3" w:rsidRPr="00764BF3" w:rsidRDefault="00764BF3" w:rsidP="00764BF3">
            <w:pPr>
              <w:jc w:val="center"/>
            </w:pPr>
            <w:r w:rsidRPr="00764BF3">
              <w:t>1311149999</w:t>
            </w:r>
          </w:p>
        </w:tc>
        <w:tc>
          <w:tcPr>
            <w:tcW w:w="629" w:type="dxa"/>
            <w:tcBorders>
              <w:top w:val="nil"/>
              <w:left w:val="nil"/>
              <w:bottom w:val="single" w:sz="4" w:space="0" w:color="auto"/>
              <w:right w:val="single" w:sz="4" w:space="0" w:color="auto"/>
            </w:tcBorders>
            <w:shd w:val="clear" w:color="auto" w:fill="auto"/>
            <w:hideMark/>
          </w:tcPr>
          <w:p w14:paraId="4F2E62D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193A0A9" w14:textId="77777777" w:rsidR="00764BF3" w:rsidRPr="00764BF3" w:rsidRDefault="00764BF3" w:rsidP="00764BF3">
            <w:pPr>
              <w:jc w:val="right"/>
            </w:pPr>
            <w:r w:rsidRPr="00764BF3">
              <w:t>30,0</w:t>
            </w:r>
          </w:p>
        </w:tc>
        <w:tc>
          <w:tcPr>
            <w:tcW w:w="1359" w:type="dxa"/>
            <w:tcBorders>
              <w:top w:val="nil"/>
              <w:left w:val="nil"/>
              <w:bottom w:val="single" w:sz="4" w:space="0" w:color="auto"/>
              <w:right w:val="single" w:sz="4" w:space="0" w:color="auto"/>
            </w:tcBorders>
            <w:shd w:val="clear" w:color="auto" w:fill="auto"/>
            <w:hideMark/>
          </w:tcPr>
          <w:p w14:paraId="57874E35" w14:textId="77777777" w:rsidR="00764BF3" w:rsidRPr="00764BF3" w:rsidRDefault="00764BF3" w:rsidP="00764BF3">
            <w:pPr>
              <w:jc w:val="right"/>
            </w:pPr>
            <w:r w:rsidRPr="00764BF3">
              <w:t>30,0</w:t>
            </w:r>
          </w:p>
        </w:tc>
      </w:tr>
      <w:tr w:rsidR="00764BF3" w:rsidRPr="00764BF3" w14:paraId="23F18D7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86CDD90" w14:textId="77777777" w:rsidR="00764BF3" w:rsidRPr="00764BF3" w:rsidRDefault="00764BF3" w:rsidP="00764BF3">
            <w:pPr>
              <w:rPr>
                <w:b/>
                <w:bCs/>
                <w:iCs/>
              </w:rPr>
            </w:pPr>
            <w:r w:rsidRPr="00764BF3">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637CB08E"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418E3039"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06DCBF1F" w14:textId="77777777" w:rsidR="00764BF3" w:rsidRPr="00764BF3" w:rsidRDefault="00764BF3" w:rsidP="00764BF3">
            <w:pPr>
              <w:jc w:val="center"/>
              <w:rPr>
                <w:b/>
                <w:bCs/>
                <w:iCs/>
              </w:rPr>
            </w:pPr>
            <w:r w:rsidRPr="00764BF3">
              <w:rPr>
                <w:b/>
                <w:bCs/>
                <w:iCs/>
              </w:rPr>
              <w:t>1320000000</w:t>
            </w:r>
          </w:p>
        </w:tc>
        <w:tc>
          <w:tcPr>
            <w:tcW w:w="629" w:type="dxa"/>
            <w:tcBorders>
              <w:top w:val="single" w:sz="4" w:space="0" w:color="auto"/>
              <w:left w:val="nil"/>
              <w:bottom w:val="single" w:sz="4" w:space="0" w:color="auto"/>
              <w:right w:val="single" w:sz="4" w:space="0" w:color="auto"/>
            </w:tcBorders>
            <w:shd w:val="clear" w:color="auto" w:fill="auto"/>
            <w:hideMark/>
          </w:tcPr>
          <w:p w14:paraId="5D9CB58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FEC7E10" w14:textId="77777777" w:rsidR="00764BF3" w:rsidRPr="00764BF3" w:rsidRDefault="00764BF3" w:rsidP="00764BF3">
            <w:pPr>
              <w:jc w:val="right"/>
              <w:rPr>
                <w:b/>
                <w:bCs/>
                <w:iCs/>
              </w:rPr>
            </w:pPr>
            <w:r w:rsidRPr="00764BF3">
              <w:rPr>
                <w:b/>
                <w:bCs/>
                <w:iCs/>
              </w:rPr>
              <w:t>190,0</w:t>
            </w:r>
          </w:p>
        </w:tc>
        <w:tc>
          <w:tcPr>
            <w:tcW w:w="1359" w:type="dxa"/>
            <w:tcBorders>
              <w:top w:val="single" w:sz="4" w:space="0" w:color="auto"/>
              <w:left w:val="nil"/>
              <w:bottom w:val="single" w:sz="4" w:space="0" w:color="auto"/>
              <w:right w:val="single" w:sz="4" w:space="0" w:color="auto"/>
            </w:tcBorders>
            <w:shd w:val="clear" w:color="auto" w:fill="auto"/>
            <w:hideMark/>
          </w:tcPr>
          <w:p w14:paraId="0EAD2859" w14:textId="77777777" w:rsidR="00764BF3" w:rsidRPr="00764BF3" w:rsidRDefault="00764BF3" w:rsidP="00764BF3">
            <w:pPr>
              <w:jc w:val="right"/>
              <w:rPr>
                <w:b/>
                <w:bCs/>
                <w:iCs/>
              </w:rPr>
            </w:pPr>
            <w:r w:rsidRPr="00764BF3">
              <w:rPr>
                <w:b/>
                <w:bCs/>
                <w:iCs/>
              </w:rPr>
              <w:t>190,0</w:t>
            </w:r>
          </w:p>
        </w:tc>
      </w:tr>
      <w:tr w:rsidR="00764BF3" w:rsidRPr="00764BF3" w14:paraId="18E90F5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CCCB60" w14:textId="77777777" w:rsidR="00764BF3" w:rsidRPr="00764BF3" w:rsidRDefault="00764BF3" w:rsidP="00764BF3">
            <w:pPr>
              <w:rPr>
                <w:b/>
                <w:bCs/>
                <w:iCs/>
              </w:rPr>
            </w:pPr>
            <w:r w:rsidRPr="00764BF3">
              <w:rPr>
                <w:b/>
                <w:bCs/>
                <w:iCs/>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14:paraId="3FA2DDBE"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621A0E1"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325D64B" w14:textId="77777777" w:rsidR="00764BF3" w:rsidRPr="00764BF3" w:rsidRDefault="00764BF3" w:rsidP="00764BF3">
            <w:pPr>
              <w:jc w:val="center"/>
              <w:rPr>
                <w:b/>
                <w:bCs/>
                <w:iCs/>
              </w:rPr>
            </w:pPr>
            <w:r w:rsidRPr="00764BF3">
              <w:rPr>
                <w:b/>
                <w:bCs/>
                <w:iCs/>
              </w:rPr>
              <w:t>1322000000</w:t>
            </w:r>
          </w:p>
        </w:tc>
        <w:tc>
          <w:tcPr>
            <w:tcW w:w="629" w:type="dxa"/>
            <w:tcBorders>
              <w:top w:val="nil"/>
              <w:left w:val="nil"/>
              <w:bottom w:val="single" w:sz="4" w:space="0" w:color="auto"/>
              <w:right w:val="single" w:sz="4" w:space="0" w:color="auto"/>
            </w:tcBorders>
            <w:shd w:val="clear" w:color="auto" w:fill="auto"/>
            <w:hideMark/>
          </w:tcPr>
          <w:p w14:paraId="4D9ACD1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6B9EC80" w14:textId="77777777" w:rsidR="00764BF3" w:rsidRPr="00764BF3" w:rsidRDefault="00764BF3" w:rsidP="00764BF3">
            <w:pPr>
              <w:jc w:val="right"/>
              <w:rPr>
                <w:b/>
                <w:bCs/>
                <w:iCs/>
              </w:rPr>
            </w:pPr>
            <w:r w:rsidRPr="00764BF3">
              <w:rPr>
                <w:b/>
                <w:bCs/>
                <w:iCs/>
              </w:rPr>
              <w:t>190,0</w:t>
            </w:r>
          </w:p>
        </w:tc>
        <w:tc>
          <w:tcPr>
            <w:tcW w:w="1359" w:type="dxa"/>
            <w:tcBorders>
              <w:top w:val="nil"/>
              <w:left w:val="nil"/>
              <w:bottom w:val="single" w:sz="4" w:space="0" w:color="auto"/>
              <w:right w:val="single" w:sz="4" w:space="0" w:color="auto"/>
            </w:tcBorders>
            <w:shd w:val="clear" w:color="auto" w:fill="auto"/>
            <w:hideMark/>
          </w:tcPr>
          <w:p w14:paraId="65B2D6D8" w14:textId="77777777" w:rsidR="00764BF3" w:rsidRPr="00764BF3" w:rsidRDefault="00764BF3" w:rsidP="00764BF3">
            <w:pPr>
              <w:jc w:val="right"/>
              <w:rPr>
                <w:b/>
                <w:bCs/>
                <w:iCs/>
              </w:rPr>
            </w:pPr>
            <w:r w:rsidRPr="00764BF3">
              <w:rPr>
                <w:b/>
                <w:bCs/>
                <w:iCs/>
              </w:rPr>
              <w:t>190,0</w:t>
            </w:r>
          </w:p>
        </w:tc>
      </w:tr>
      <w:tr w:rsidR="00764BF3" w:rsidRPr="00764BF3" w14:paraId="240E047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FE1B2D" w14:textId="77777777" w:rsidR="00764BF3" w:rsidRPr="00764BF3" w:rsidRDefault="00764BF3" w:rsidP="00764BF3">
            <w:pPr>
              <w:rPr>
                <w:b/>
                <w:bCs/>
                <w:iCs/>
              </w:rPr>
            </w:pPr>
            <w:r w:rsidRPr="00764BF3">
              <w:rPr>
                <w:b/>
                <w:bCs/>
                <w:iCs/>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14:paraId="12656B6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57D566DE"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0D82B71" w14:textId="77777777" w:rsidR="00764BF3" w:rsidRPr="00764BF3" w:rsidRDefault="00764BF3" w:rsidP="00764BF3">
            <w:pPr>
              <w:jc w:val="center"/>
              <w:rPr>
                <w:b/>
                <w:bCs/>
                <w:iCs/>
              </w:rPr>
            </w:pPr>
            <w:r w:rsidRPr="00764BF3">
              <w:rPr>
                <w:b/>
                <w:bCs/>
                <w:iCs/>
              </w:rPr>
              <w:t>1322200000</w:t>
            </w:r>
          </w:p>
        </w:tc>
        <w:tc>
          <w:tcPr>
            <w:tcW w:w="629" w:type="dxa"/>
            <w:tcBorders>
              <w:top w:val="nil"/>
              <w:left w:val="nil"/>
              <w:bottom w:val="single" w:sz="4" w:space="0" w:color="auto"/>
              <w:right w:val="single" w:sz="4" w:space="0" w:color="auto"/>
            </w:tcBorders>
            <w:shd w:val="clear" w:color="auto" w:fill="auto"/>
            <w:hideMark/>
          </w:tcPr>
          <w:p w14:paraId="70074AE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2D0F98C" w14:textId="77777777" w:rsidR="00764BF3" w:rsidRPr="00764BF3" w:rsidRDefault="00764BF3" w:rsidP="00764BF3">
            <w:pPr>
              <w:jc w:val="right"/>
              <w:rPr>
                <w:b/>
                <w:bCs/>
                <w:iCs/>
              </w:rPr>
            </w:pPr>
            <w:r w:rsidRPr="00764BF3">
              <w:rPr>
                <w:b/>
                <w:bCs/>
                <w:iCs/>
              </w:rPr>
              <w:t>190,0</w:t>
            </w:r>
          </w:p>
        </w:tc>
        <w:tc>
          <w:tcPr>
            <w:tcW w:w="1359" w:type="dxa"/>
            <w:tcBorders>
              <w:top w:val="nil"/>
              <w:left w:val="nil"/>
              <w:bottom w:val="single" w:sz="4" w:space="0" w:color="auto"/>
              <w:right w:val="single" w:sz="4" w:space="0" w:color="auto"/>
            </w:tcBorders>
            <w:shd w:val="clear" w:color="auto" w:fill="auto"/>
            <w:hideMark/>
          </w:tcPr>
          <w:p w14:paraId="06025F48" w14:textId="77777777" w:rsidR="00764BF3" w:rsidRPr="00764BF3" w:rsidRDefault="00764BF3" w:rsidP="00764BF3">
            <w:pPr>
              <w:jc w:val="right"/>
              <w:rPr>
                <w:b/>
                <w:bCs/>
                <w:iCs/>
              </w:rPr>
            </w:pPr>
            <w:r w:rsidRPr="00764BF3">
              <w:rPr>
                <w:b/>
                <w:bCs/>
                <w:iCs/>
              </w:rPr>
              <w:t>190,0</w:t>
            </w:r>
          </w:p>
        </w:tc>
      </w:tr>
      <w:tr w:rsidR="00764BF3" w:rsidRPr="00764BF3" w14:paraId="1C35B8F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CDB1E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2FBE7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40ABC91B"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94EE8C7" w14:textId="77777777" w:rsidR="00764BF3" w:rsidRPr="00764BF3" w:rsidRDefault="00764BF3" w:rsidP="00764BF3">
            <w:pPr>
              <w:jc w:val="center"/>
              <w:rPr>
                <w:b/>
                <w:bCs/>
                <w:iCs/>
              </w:rPr>
            </w:pPr>
            <w:r w:rsidRPr="00764BF3">
              <w:rPr>
                <w:b/>
                <w:bCs/>
                <w:iCs/>
              </w:rPr>
              <w:t>1322249999</w:t>
            </w:r>
          </w:p>
        </w:tc>
        <w:tc>
          <w:tcPr>
            <w:tcW w:w="629" w:type="dxa"/>
            <w:tcBorders>
              <w:top w:val="nil"/>
              <w:left w:val="nil"/>
              <w:bottom w:val="single" w:sz="4" w:space="0" w:color="auto"/>
              <w:right w:val="single" w:sz="4" w:space="0" w:color="auto"/>
            </w:tcBorders>
            <w:shd w:val="clear" w:color="auto" w:fill="auto"/>
            <w:hideMark/>
          </w:tcPr>
          <w:p w14:paraId="0344D73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300FFF2" w14:textId="77777777" w:rsidR="00764BF3" w:rsidRPr="00764BF3" w:rsidRDefault="00764BF3" w:rsidP="00764BF3">
            <w:pPr>
              <w:jc w:val="right"/>
              <w:rPr>
                <w:b/>
                <w:bCs/>
                <w:iCs/>
              </w:rPr>
            </w:pPr>
            <w:r w:rsidRPr="00764BF3">
              <w:rPr>
                <w:b/>
                <w:bCs/>
                <w:iCs/>
              </w:rPr>
              <w:t>190,0</w:t>
            </w:r>
          </w:p>
        </w:tc>
        <w:tc>
          <w:tcPr>
            <w:tcW w:w="1359" w:type="dxa"/>
            <w:tcBorders>
              <w:top w:val="nil"/>
              <w:left w:val="nil"/>
              <w:bottom w:val="single" w:sz="4" w:space="0" w:color="auto"/>
              <w:right w:val="single" w:sz="4" w:space="0" w:color="auto"/>
            </w:tcBorders>
            <w:shd w:val="clear" w:color="auto" w:fill="auto"/>
            <w:hideMark/>
          </w:tcPr>
          <w:p w14:paraId="5867ABC6" w14:textId="77777777" w:rsidR="00764BF3" w:rsidRPr="00764BF3" w:rsidRDefault="00764BF3" w:rsidP="00764BF3">
            <w:pPr>
              <w:jc w:val="right"/>
              <w:rPr>
                <w:b/>
                <w:bCs/>
                <w:iCs/>
              </w:rPr>
            </w:pPr>
            <w:r w:rsidRPr="00764BF3">
              <w:rPr>
                <w:b/>
                <w:bCs/>
                <w:iCs/>
              </w:rPr>
              <w:t>190,0</w:t>
            </w:r>
          </w:p>
        </w:tc>
      </w:tr>
      <w:tr w:rsidR="00764BF3" w:rsidRPr="00764BF3" w14:paraId="3CAC3AF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406DA5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5F21A70"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53ECF954"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4525DFA9" w14:textId="77777777" w:rsidR="00764BF3" w:rsidRPr="00764BF3" w:rsidRDefault="00764BF3" w:rsidP="00764BF3">
            <w:pPr>
              <w:jc w:val="center"/>
            </w:pPr>
            <w:r w:rsidRPr="00764BF3">
              <w:t>1322249999</w:t>
            </w:r>
          </w:p>
        </w:tc>
        <w:tc>
          <w:tcPr>
            <w:tcW w:w="629" w:type="dxa"/>
            <w:tcBorders>
              <w:top w:val="nil"/>
              <w:left w:val="nil"/>
              <w:bottom w:val="single" w:sz="4" w:space="0" w:color="auto"/>
              <w:right w:val="single" w:sz="4" w:space="0" w:color="auto"/>
            </w:tcBorders>
            <w:shd w:val="clear" w:color="auto" w:fill="auto"/>
            <w:hideMark/>
          </w:tcPr>
          <w:p w14:paraId="59022F8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3E760A2" w14:textId="77777777" w:rsidR="00764BF3" w:rsidRPr="00764BF3" w:rsidRDefault="00764BF3" w:rsidP="00764BF3">
            <w:pPr>
              <w:jc w:val="right"/>
            </w:pPr>
            <w:r w:rsidRPr="00764BF3">
              <w:t>190,0</w:t>
            </w:r>
          </w:p>
        </w:tc>
        <w:tc>
          <w:tcPr>
            <w:tcW w:w="1359" w:type="dxa"/>
            <w:tcBorders>
              <w:top w:val="nil"/>
              <w:left w:val="nil"/>
              <w:bottom w:val="single" w:sz="4" w:space="0" w:color="auto"/>
              <w:right w:val="single" w:sz="4" w:space="0" w:color="auto"/>
            </w:tcBorders>
            <w:shd w:val="clear" w:color="auto" w:fill="auto"/>
            <w:hideMark/>
          </w:tcPr>
          <w:p w14:paraId="1E72FEF8" w14:textId="77777777" w:rsidR="00764BF3" w:rsidRPr="00764BF3" w:rsidRDefault="00764BF3" w:rsidP="00764BF3">
            <w:pPr>
              <w:jc w:val="right"/>
            </w:pPr>
            <w:r w:rsidRPr="00764BF3">
              <w:t>190,0</w:t>
            </w:r>
          </w:p>
        </w:tc>
      </w:tr>
      <w:tr w:rsidR="00764BF3" w:rsidRPr="00764BF3" w14:paraId="114D440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65E415D" w14:textId="77777777" w:rsidR="00764BF3" w:rsidRPr="00764BF3" w:rsidRDefault="00764BF3" w:rsidP="00764BF3">
            <w:pPr>
              <w:rPr>
                <w:b/>
                <w:bCs/>
                <w:iCs/>
              </w:rPr>
            </w:pPr>
            <w:r w:rsidRPr="00764BF3">
              <w:rPr>
                <w:b/>
                <w:bCs/>
                <w:iCs/>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14:paraId="58FE5264"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FABBCB7"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A739204" w14:textId="77777777" w:rsidR="00764BF3" w:rsidRPr="00764BF3" w:rsidRDefault="00764BF3" w:rsidP="00764BF3">
            <w:pPr>
              <w:jc w:val="center"/>
              <w:rPr>
                <w:b/>
                <w:bCs/>
                <w:iCs/>
              </w:rPr>
            </w:pPr>
            <w:r w:rsidRPr="00764BF3">
              <w:rPr>
                <w:b/>
                <w:bCs/>
                <w:iCs/>
              </w:rPr>
              <w:t>1700000000</w:t>
            </w:r>
          </w:p>
        </w:tc>
        <w:tc>
          <w:tcPr>
            <w:tcW w:w="629" w:type="dxa"/>
            <w:tcBorders>
              <w:top w:val="single" w:sz="4" w:space="0" w:color="auto"/>
              <w:left w:val="nil"/>
              <w:bottom w:val="single" w:sz="4" w:space="0" w:color="auto"/>
              <w:right w:val="single" w:sz="4" w:space="0" w:color="auto"/>
            </w:tcBorders>
            <w:shd w:val="clear" w:color="auto" w:fill="auto"/>
            <w:hideMark/>
          </w:tcPr>
          <w:p w14:paraId="6EB5A5F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9AD51B2" w14:textId="77777777" w:rsidR="00764BF3" w:rsidRPr="00764BF3" w:rsidRDefault="00764BF3" w:rsidP="00764BF3">
            <w:pPr>
              <w:jc w:val="right"/>
              <w:rPr>
                <w:b/>
                <w:bCs/>
                <w:iCs/>
              </w:rPr>
            </w:pPr>
            <w:r w:rsidRPr="00764BF3">
              <w:rPr>
                <w:b/>
                <w:bCs/>
                <w:iCs/>
              </w:rPr>
              <w:t>3 800,0</w:t>
            </w:r>
          </w:p>
        </w:tc>
        <w:tc>
          <w:tcPr>
            <w:tcW w:w="1359" w:type="dxa"/>
            <w:tcBorders>
              <w:top w:val="single" w:sz="4" w:space="0" w:color="auto"/>
              <w:left w:val="nil"/>
              <w:bottom w:val="single" w:sz="4" w:space="0" w:color="auto"/>
              <w:right w:val="single" w:sz="4" w:space="0" w:color="auto"/>
            </w:tcBorders>
            <w:shd w:val="clear" w:color="auto" w:fill="auto"/>
            <w:hideMark/>
          </w:tcPr>
          <w:p w14:paraId="1923E678" w14:textId="77777777" w:rsidR="00764BF3" w:rsidRPr="00764BF3" w:rsidRDefault="00764BF3" w:rsidP="00764BF3">
            <w:pPr>
              <w:jc w:val="right"/>
              <w:rPr>
                <w:b/>
                <w:bCs/>
                <w:iCs/>
              </w:rPr>
            </w:pPr>
            <w:r w:rsidRPr="00764BF3">
              <w:rPr>
                <w:b/>
                <w:bCs/>
                <w:iCs/>
              </w:rPr>
              <w:t>1 300,0</w:t>
            </w:r>
          </w:p>
        </w:tc>
      </w:tr>
      <w:tr w:rsidR="00764BF3" w:rsidRPr="00764BF3" w14:paraId="44CA8F2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38012F" w14:textId="77777777" w:rsidR="00764BF3" w:rsidRPr="00764BF3" w:rsidRDefault="00764BF3" w:rsidP="00764BF3">
            <w:pPr>
              <w:rPr>
                <w:b/>
                <w:bCs/>
                <w:iCs/>
              </w:rPr>
            </w:pPr>
            <w:r w:rsidRPr="00764BF3">
              <w:rPr>
                <w:b/>
                <w:bCs/>
                <w:iCs/>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14:paraId="6B9241D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4F49FC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7A3A5CA" w14:textId="77777777" w:rsidR="00764BF3" w:rsidRPr="00764BF3" w:rsidRDefault="00764BF3" w:rsidP="00764BF3">
            <w:pPr>
              <w:jc w:val="center"/>
              <w:rPr>
                <w:b/>
                <w:bCs/>
                <w:iCs/>
              </w:rPr>
            </w:pPr>
            <w:r w:rsidRPr="00764BF3">
              <w:rPr>
                <w:b/>
                <w:bCs/>
                <w:iCs/>
              </w:rPr>
              <w:t>1711000000</w:t>
            </w:r>
          </w:p>
        </w:tc>
        <w:tc>
          <w:tcPr>
            <w:tcW w:w="629" w:type="dxa"/>
            <w:tcBorders>
              <w:top w:val="nil"/>
              <w:left w:val="nil"/>
              <w:bottom w:val="single" w:sz="4" w:space="0" w:color="auto"/>
              <w:right w:val="single" w:sz="4" w:space="0" w:color="auto"/>
            </w:tcBorders>
            <w:shd w:val="clear" w:color="auto" w:fill="auto"/>
            <w:hideMark/>
          </w:tcPr>
          <w:p w14:paraId="7C1BE4D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526D742" w14:textId="77777777" w:rsidR="00764BF3" w:rsidRPr="00764BF3" w:rsidRDefault="00764BF3" w:rsidP="00764BF3">
            <w:pPr>
              <w:jc w:val="right"/>
              <w:rPr>
                <w:b/>
                <w:bCs/>
                <w:iCs/>
              </w:rPr>
            </w:pPr>
            <w:r w:rsidRPr="00764BF3">
              <w:rPr>
                <w:b/>
                <w:bCs/>
                <w:iCs/>
              </w:rPr>
              <w:t>3 300,0</w:t>
            </w:r>
          </w:p>
        </w:tc>
        <w:tc>
          <w:tcPr>
            <w:tcW w:w="1359" w:type="dxa"/>
            <w:tcBorders>
              <w:top w:val="nil"/>
              <w:left w:val="nil"/>
              <w:bottom w:val="single" w:sz="4" w:space="0" w:color="auto"/>
              <w:right w:val="single" w:sz="4" w:space="0" w:color="auto"/>
            </w:tcBorders>
            <w:shd w:val="clear" w:color="auto" w:fill="auto"/>
            <w:hideMark/>
          </w:tcPr>
          <w:p w14:paraId="4E1CE002" w14:textId="77777777" w:rsidR="00764BF3" w:rsidRPr="00764BF3" w:rsidRDefault="00764BF3" w:rsidP="00764BF3">
            <w:pPr>
              <w:jc w:val="right"/>
              <w:rPr>
                <w:b/>
                <w:bCs/>
                <w:iCs/>
              </w:rPr>
            </w:pPr>
            <w:r w:rsidRPr="00764BF3">
              <w:rPr>
                <w:b/>
                <w:bCs/>
                <w:iCs/>
              </w:rPr>
              <w:t>800,0</w:t>
            </w:r>
          </w:p>
        </w:tc>
      </w:tr>
      <w:tr w:rsidR="00764BF3" w:rsidRPr="00764BF3" w14:paraId="4A5E624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E3CB7A" w14:textId="77777777" w:rsidR="00764BF3" w:rsidRPr="00764BF3" w:rsidRDefault="00764BF3" w:rsidP="00764BF3">
            <w:pPr>
              <w:rPr>
                <w:b/>
                <w:bCs/>
                <w:iCs/>
              </w:rPr>
            </w:pPr>
            <w:r w:rsidRPr="00764BF3">
              <w:rPr>
                <w:b/>
                <w:bCs/>
                <w:iCs/>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14:paraId="2301D32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80E2BC1"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2B14182" w14:textId="77777777" w:rsidR="00764BF3" w:rsidRPr="00764BF3" w:rsidRDefault="00764BF3" w:rsidP="00764BF3">
            <w:pPr>
              <w:jc w:val="center"/>
              <w:rPr>
                <w:b/>
                <w:bCs/>
                <w:iCs/>
              </w:rPr>
            </w:pPr>
            <w:r w:rsidRPr="00764BF3">
              <w:rPr>
                <w:b/>
                <w:bCs/>
                <w:iCs/>
              </w:rPr>
              <w:t>1711100000</w:t>
            </w:r>
          </w:p>
        </w:tc>
        <w:tc>
          <w:tcPr>
            <w:tcW w:w="629" w:type="dxa"/>
            <w:tcBorders>
              <w:top w:val="nil"/>
              <w:left w:val="nil"/>
              <w:bottom w:val="single" w:sz="4" w:space="0" w:color="auto"/>
              <w:right w:val="single" w:sz="4" w:space="0" w:color="auto"/>
            </w:tcBorders>
            <w:shd w:val="clear" w:color="auto" w:fill="auto"/>
            <w:hideMark/>
          </w:tcPr>
          <w:p w14:paraId="152B137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0974E3F" w14:textId="77777777" w:rsidR="00764BF3" w:rsidRPr="00764BF3" w:rsidRDefault="00764BF3" w:rsidP="00764BF3">
            <w:pPr>
              <w:jc w:val="right"/>
              <w:rPr>
                <w:b/>
                <w:bCs/>
                <w:iCs/>
              </w:rPr>
            </w:pPr>
            <w:r w:rsidRPr="00764BF3">
              <w:rPr>
                <w:b/>
                <w:bCs/>
                <w:iCs/>
              </w:rPr>
              <w:t>2 500,0</w:t>
            </w:r>
          </w:p>
        </w:tc>
        <w:tc>
          <w:tcPr>
            <w:tcW w:w="1359" w:type="dxa"/>
            <w:tcBorders>
              <w:top w:val="nil"/>
              <w:left w:val="nil"/>
              <w:bottom w:val="single" w:sz="4" w:space="0" w:color="auto"/>
              <w:right w:val="single" w:sz="4" w:space="0" w:color="auto"/>
            </w:tcBorders>
            <w:shd w:val="clear" w:color="auto" w:fill="auto"/>
            <w:hideMark/>
          </w:tcPr>
          <w:p w14:paraId="37A18454" w14:textId="77777777" w:rsidR="00764BF3" w:rsidRPr="00764BF3" w:rsidRDefault="00764BF3" w:rsidP="00764BF3">
            <w:pPr>
              <w:jc w:val="right"/>
              <w:rPr>
                <w:b/>
                <w:bCs/>
                <w:iCs/>
              </w:rPr>
            </w:pPr>
            <w:r w:rsidRPr="00764BF3">
              <w:rPr>
                <w:b/>
                <w:bCs/>
                <w:iCs/>
              </w:rPr>
              <w:t>0,0</w:t>
            </w:r>
          </w:p>
        </w:tc>
      </w:tr>
      <w:tr w:rsidR="00764BF3" w:rsidRPr="00764BF3" w14:paraId="19AD697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1EC4C5B"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139F26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71483B4"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590D4BA9" w14:textId="77777777" w:rsidR="00764BF3" w:rsidRPr="00764BF3" w:rsidRDefault="00764BF3" w:rsidP="00764BF3">
            <w:pPr>
              <w:jc w:val="center"/>
              <w:rPr>
                <w:b/>
                <w:bCs/>
                <w:iCs/>
              </w:rPr>
            </w:pPr>
            <w:r w:rsidRPr="00764BF3">
              <w:rPr>
                <w:b/>
                <w:bCs/>
                <w:iCs/>
              </w:rPr>
              <w:t>1711149999</w:t>
            </w:r>
          </w:p>
        </w:tc>
        <w:tc>
          <w:tcPr>
            <w:tcW w:w="629" w:type="dxa"/>
            <w:tcBorders>
              <w:top w:val="nil"/>
              <w:left w:val="nil"/>
              <w:bottom w:val="single" w:sz="4" w:space="0" w:color="auto"/>
              <w:right w:val="single" w:sz="4" w:space="0" w:color="auto"/>
            </w:tcBorders>
            <w:shd w:val="clear" w:color="auto" w:fill="auto"/>
            <w:hideMark/>
          </w:tcPr>
          <w:p w14:paraId="6E1C6B5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34FFCEB" w14:textId="77777777" w:rsidR="00764BF3" w:rsidRPr="00764BF3" w:rsidRDefault="00764BF3" w:rsidP="00764BF3">
            <w:pPr>
              <w:jc w:val="right"/>
              <w:rPr>
                <w:b/>
                <w:bCs/>
                <w:iCs/>
              </w:rPr>
            </w:pPr>
            <w:r w:rsidRPr="00764BF3">
              <w:rPr>
                <w:b/>
                <w:bCs/>
                <w:iCs/>
              </w:rPr>
              <w:t>2 500,0</w:t>
            </w:r>
          </w:p>
        </w:tc>
        <w:tc>
          <w:tcPr>
            <w:tcW w:w="1359" w:type="dxa"/>
            <w:tcBorders>
              <w:top w:val="nil"/>
              <w:left w:val="nil"/>
              <w:bottom w:val="single" w:sz="4" w:space="0" w:color="auto"/>
              <w:right w:val="single" w:sz="4" w:space="0" w:color="auto"/>
            </w:tcBorders>
            <w:shd w:val="clear" w:color="auto" w:fill="auto"/>
            <w:hideMark/>
          </w:tcPr>
          <w:p w14:paraId="3EA6A24E" w14:textId="77777777" w:rsidR="00764BF3" w:rsidRPr="00764BF3" w:rsidRDefault="00764BF3" w:rsidP="00764BF3">
            <w:pPr>
              <w:jc w:val="right"/>
              <w:rPr>
                <w:b/>
                <w:bCs/>
                <w:iCs/>
              </w:rPr>
            </w:pPr>
            <w:r w:rsidRPr="00764BF3">
              <w:rPr>
                <w:b/>
                <w:bCs/>
                <w:iCs/>
              </w:rPr>
              <w:t>0,0</w:t>
            </w:r>
          </w:p>
        </w:tc>
      </w:tr>
      <w:tr w:rsidR="00764BF3" w:rsidRPr="00764BF3" w14:paraId="690578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CB4FAD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607CB72"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641496E0"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04ECEDA4" w14:textId="77777777" w:rsidR="00764BF3" w:rsidRPr="00764BF3" w:rsidRDefault="00764BF3" w:rsidP="00764BF3">
            <w:pPr>
              <w:jc w:val="center"/>
            </w:pPr>
            <w:r w:rsidRPr="00764BF3">
              <w:t>1711149999</w:t>
            </w:r>
          </w:p>
        </w:tc>
        <w:tc>
          <w:tcPr>
            <w:tcW w:w="629" w:type="dxa"/>
            <w:tcBorders>
              <w:top w:val="nil"/>
              <w:left w:val="nil"/>
              <w:bottom w:val="single" w:sz="4" w:space="0" w:color="auto"/>
              <w:right w:val="single" w:sz="4" w:space="0" w:color="auto"/>
            </w:tcBorders>
            <w:shd w:val="clear" w:color="auto" w:fill="auto"/>
            <w:hideMark/>
          </w:tcPr>
          <w:p w14:paraId="10654D06"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948AB9C" w14:textId="77777777" w:rsidR="00764BF3" w:rsidRPr="00764BF3" w:rsidRDefault="00764BF3" w:rsidP="00764BF3">
            <w:pPr>
              <w:jc w:val="right"/>
            </w:pPr>
            <w:r w:rsidRPr="00764BF3">
              <w:t>2 500,0</w:t>
            </w:r>
          </w:p>
        </w:tc>
        <w:tc>
          <w:tcPr>
            <w:tcW w:w="1359" w:type="dxa"/>
            <w:tcBorders>
              <w:top w:val="nil"/>
              <w:left w:val="nil"/>
              <w:bottom w:val="single" w:sz="4" w:space="0" w:color="auto"/>
              <w:right w:val="single" w:sz="4" w:space="0" w:color="auto"/>
            </w:tcBorders>
            <w:shd w:val="clear" w:color="auto" w:fill="auto"/>
            <w:hideMark/>
          </w:tcPr>
          <w:p w14:paraId="13EC3DA4" w14:textId="77777777" w:rsidR="00764BF3" w:rsidRPr="00764BF3" w:rsidRDefault="00764BF3" w:rsidP="00764BF3">
            <w:pPr>
              <w:jc w:val="right"/>
            </w:pPr>
            <w:r w:rsidRPr="00764BF3">
              <w:t>0,0</w:t>
            </w:r>
          </w:p>
        </w:tc>
      </w:tr>
      <w:tr w:rsidR="00764BF3" w:rsidRPr="00764BF3" w14:paraId="4EC8882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1E7AC68" w14:textId="77777777" w:rsidR="00764BF3" w:rsidRPr="00764BF3" w:rsidRDefault="00764BF3" w:rsidP="00764BF3">
            <w:pPr>
              <w:rPr>
                <w:b/>
                <w:bCs/>
                <w:iCs/>
              </w:rPr>
            </w:pPr>
            <w:r w:rsidRPr="00764BF3">
              <w:rPr>
                <w:b/>
                <w:bCs/>
                <w:iCs/>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14:paraId="7FCDC7BA"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14742262"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4657CE29" w14:textId="77777777" w:rsidR="00764BF3" w:rsidRPr="00764BF3" w:rsidRDefault="00764BF3" w:rsidP="00764BF3">
            <w:pPr>
              <w:jc w:val="center"/>
              <w:rPr>
                <w:b/>
                <w:bCs/>
                <w:iCs/>
              </w:rPr>
            </w:pPr>
            <w:r w:rsidRPr="00764BF3">
              <w:rPr>
                <w:b/>
                <w:bCs/>
                <w:iCs/>
              </w:rPr>
              <w:t>1711200000</w:t>
            </w:r>
          </w:p>
        </w:tc>
        <w:tc>
          <w:tcPr>
            <w:tcW w:w="629" w:type="dxa"/>
            <w:tcBorders>
              <w:top w:val="single" w:sz="4" w:space="0" w:color="auto"/>
              <w:left w:val="nil"/>
              <w:bottom w:val="single" w:sz="4" w:space="0" w:color="auto"/>
              <w:right w:val="single" w:sz="4" w:space="0" w:color="auto"/>
            </w:tcBorders>
            <w:shd w:val="clear" w:color="auto" w:fill="auto"/>
            <w:hideMark/>
          </w:tcPr>
          <w:p w14:paraId="318CDC7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3F214A7" w14:textId="77777777" w:rsidR="00764BF3" w:rsidRPr="00764BF3" w:rsidRDefault="00764BF3" w:rsidP="00764BF3">
            <w:pPr>
              <w:jc w:val="right"/>
              <w:rPr>
                <w:b/>
                <w:bCs/>
                <w:iCs/>
              </w:rPr>
            </w:pPr>
            <w:r w:rsidRPr="00764BF3">
              <w:rPr>
                <w:b/>
                <w:bCs/>
                <w:iCs/>
              </w:rPr>
              <w:t>500,0</w:t>
            </w:r>
          </w:p>
        </w:tc>
        <w:tc>
          <w:tcPr>
            <w:tcW w:w="1359" w:type="dxa"/>
            <w:tcBorders>
              <w:top w:val="single" w:sz="4" w:space="0" w:color="auto"/>
              <w:left w:val="nil"/>
              <w:bottom w:val="single" w:sz="4" w:space="0" w:color="auto"/>
              <w:right w:val="single" w:sz="4" w:space="0" w:color="auto"/>
            </w:tcBorders>
            <w:shd w:val="clear" w:color="auto" w:fill="auto"/>
            <w:hideMark/>
          </w:tcPr>
          <w:p w14:paraId="790EFB38" w14:textId="77777777" w:rsidR="00764BF3" w:rsidRPr="00764BF3" w:rsidRDefault="00764BF3" w:rsidP="00764BF3">
            <w:pPr>
              <w:jc w:val="right"/>
              <w:rPr>
                <w:b/>
                <w:bCs/>
                <w:iCs/>
              </w:rPr>
            </w:pPr>
            <w:r w:rsidRPr="00764BF3">
              <w:rPr>
                <w:b/>
                <w:bCs/>
                <w:iCs/>
              </w:rPr>
              <w:t>500,0</w:t>
            </w:r>
          </w:p>
        </w:tc>
      </w:tr>
      <w:tr w:rsidR="00764BF3" w:rsidRPr="00764BF3" w14:paraId="5B0D70F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E1C4743"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DE6C24A"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8B8488E"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0C447DB" w14:textId="77777777" w:rsidR="00764BF3" w:rsidRPr="00764BF3" w:rsidRDefault="00764BF3" w:rsidP="00764BF3">
            <w:pPr>
              <w:jc w:val="center"/>
              <w:rPr>
                <w:b/>
                <w:bCs/>
                <w:iCs/>
              </w:rPr>
            </w:pPr>
            <w:r w:rsidRPr="00764BF3">
              <w:rPr>
                <w:b/>
                <w:bCs/>
                <w:iCs/>
              </w:rPr>
              <w:t>1711249999</w:t>
            </w:r>
          </w:p>
        </w:tc>
        <w:tc>
          <w:tcPr>
            <w:tcW w:w="629" w:type="dxa"/>
            <w:tcBorders>
              <w:top w:val="nil"/>
              <w:left w:val="nil"/>
              <w:bottom w:val="single" w:sz="4" w:space="0" w:color="auto"/>
              <w:right w:val="single" w:sz="4" w:space="0" w:color="auto"/>
            </w:tcBorders>
            <w:shd w:val="clear" w:color="auto" w:fill="auto"/>
            <w:hideMark/>
          </w:tcPr>
          <w:p w14:paraId="55054EF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B3FCC0"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5EF43E78" w14:textId="77777777" w:rsidR="00764BF3" w:rsidRPr="00764BF3" w:rsidRDefault="00764BF3" w:rsidP="00764BF3">
            <w:pPr>
              <w:jc w:val="right"/>
              <w:rPr>
                <w:b/>
                <w:bCs/>
                <w:iCs/>
              </w:rPr>
            </w:pPr>
            <w:r w:rsidRPr="00764BF3">
              <w:rPr>
                <w:b/>
                <w:bCs/>
                <w:iCs/>
              </w:rPr>
              <w:t>500,0</w:t>
            </w:r>
          </w:p>
        </w:tc>
      </w:tr>
      <w:tr w:rsidR="00764BF3" w:rsidRPr="00764BF3" w14:paraId="01538D3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B27DE2"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39400A6"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4FE9A6F6"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51B71038" w14:textId="77777777" w:rsidR="00764BF3" w:rsidRPr="00764BF3" w:rsidRDefault="00764BF3" w:rsidP="00764BF3">
            <w:pPr>
              <w:jc w:val="center"/>
            </w:pPr>
            <w:r w:rsidRPr="00764BF3">
              <w:t>1711249999</w:t>
            </w:r>
          </w:p>
        </w:tc>
        <w:tc>
          <w:tcPr>
            <w:tcW w:w="629" w:type="dxa"/>
            <w:tcBorders>
              <w:top w:val="nil"/>
              <w:left w:val="nil"/>
              <w:bottom w:val="single" w:sz="4" w:space="0" w:color="auto"/>
              <w:right w:val="single" w:sz="4" w:space="0" w:color="auto"/>
            </w:tcBorders>
            <w:shd w:val="clear" w:color="auto" w:fill="auto"/>
            <w:hideMark/>
          </w:tcPr>
          <w:p w14:paraId="76F620E9"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B59926A"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1652CB72" w14:textId="77777777" w:rsidR="00764BF3" w:rsidRPr="00764BF3" w:rsidRDefault="00764BF3" w:rsidP="00764BF3">
            <w:pPr>
              <w:jc w:val="right"/>
            </w:pPr>
            <w:r w:rsidRPr="00764BF3">
              <w:t>500,0</w:t>
            </w:r>
          </w:p>
        </w:tc>
      </w:tr>
      <w:tr w:rsidR="00764BF3" w:rsidRPr="00764BF3" w14:paraId="6E686D6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D5D1E50" w14:textId="77777777" w:rsidR="00764BF3" w:rsidRPr="00764BF3" w:rsidRDefault="00764BF3" w:rsidP="00764BF3">
            <w:pPr>
              <w:rPr>
                <w:b/>
                <w:bCs/>
                <w:iCs/>
              </w:rPr>
            </w:pPr>
            <w:r w:rsidRPr="00764BF3">
              <w:rPr>
                <w:b/>
                <w:bCs/>
                <w:iCs/>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7860F120"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3A0F4CFD"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8096331" w14:textId="77777777" w:rsidR="00764BF3" w:rsidRPr="00764BF3" w:rsidRDefault="00764BF3" w:rsidP="00764BF3">
            <w:pPr>
              <w:jc w:val="center"/>
              <w:rPr>
                <w:b/>
                <w:bCs/>
                <w:iCs/>
              </w:rPr>
            </w:pPr>
            <w:r w:rsidRPr="00764BF3">
              <w:rPr>
                <w:b/>
                <w:bCs/>
                <w:iCs/>
              </w:rPr>
              <w:t>1711300000</w:t>
            </w:r>
          </w:p>
        </w:tc>
        <w:tc>
          <w:tcPr>
            <w:tcW w:w="629" w:type="dxa"/>
            <w:tcBorders>
              <w:top w:val="single" w:sz="4" w:space="0" w:color="auto"/>
              <w:left w:val="nil"/>
              <w:bottom w:val="single" w:sz="4" w:space="0" w:color="auto"/>
              <w:right w:val="single" w:sz="4" w:space="0" w:color="auto"/>
            </w:tcBorders>
            <w:shd w:val="clear" w:color="auto" w:fill="auto"/>
            <w:hideMark/>
          </w:tcPr>
          <w:p w14:paraId="1B2F547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1C88199" w14:textId="77777777" w:rsidR="00764BF3" w:rsidRPr="00764BF3" w:rsidRDefault="00764BF3" w:rsidP="00764BF3">
            <w:pPr>
              <w:jc w:val="right"/>
              <w:rPr>
                <w:b/>
                <w:bCs/>
                <w:iCs/>
              </w:rPr>
            </w:pPr>
            <w:r w:rsidRPr="00764BF3">
              <w:rPr>
                <w:b/>
                <w:bCs/>
                <w:iCs/>
              </w:rPr>
              <w:t>300,0</w:t>
            </w:r>
          </w:p>
        </w:tc>
        <w:tc>
          <w:tcPr>
            <w:tcW w:w="1359" w:type="dxa"/>
            <w:tcBorders>
              <w:top w:val="single" w:sz="4" w:space="0" w:color="auto"/>
              <w:left w:val="nil"/>
              <w:bottom w:val="single" w:sz="4" w:space="0" w:color="auto"/>
              <w:right w:val="single" w:sz="4" w:space="0" w:color="auto"/>
            </w:tcBorders>
            <w:shd w:val="clear" w:color="auto" w:fill="auto"/>
            <w:hideMark/>
          </w:tcPr>
          <w:p w14:paraId="042083AE" w14:textId="77777777" w:rsidR="00764BF3" w:rsidRPr="00764BF3" w:rsidRDefault="00764BF3" w:rsidP="00764BF3">
            <w:pPr>
              <w:jc w:val="right"/>
              <w:rPr>
                <w:b/>
                <w:bCs/>
                <w:iCs/>
              </w:rPr>
            </w:pPr>
            <w:r w:rsidRPr="00764BF3">
              <w:rPr>
                <w:b/>
                <w:bCs/>
                <w:iCs/>
              </w:rPr>
              <w:t>300,0</w:t>
            </w:r>
          </w:p>
        </w:tc>
      </w:tr>
      <w:tr w:rsidR="00764BF3" w:rsidRPr="00764BF3" w14:paraId="6276138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73AB67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2760575"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4BC55BC"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831ED48" w14:textId="77777777" w:rsidR="00764BF3" w:rsidRPr="00764BF3" w:rsidRDefault="00764BF3" w:rsidP="00764BF3">
            <w:pPr>
              <w:jc w:val="center"/>
              <w:rPr>
                <w:b/>
                <w:bCs/>
                <w:iCs/>
              </w:rPr>
            </w:pPr>
            <w:r w:rsidRPr="00764BF3">
              <w:rPr>
                <w:b/>
                <w:bCs/>
                <w:iCs/>
              </w:rPr>
              <w:t>1711349999</w:t>
            </w:r>
          </w:p>
        </w:tc>
        <w:tc>
          <w:tcPr>
            <w:tcW w:w="629" w:type="dxa"/>
            <w:tcBorders>
              <w:top w:val="nil"/>
              <w:left w:val="nil"/>
              <w:bottom w:val="single" w:sz="4" w:space="0" w:color="auto"/>
              <w:right w:val="single" w:sz="4" w:space="0" w:color="auto"/>
            </w:tcBorders>
            <w:shd w:val="clear" w:color="auto" w:fill="auto"/>
            <w:hideMark/>
          </w:tcPr>
          <w:p w14:paraId="1E68B0C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152C964"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5004C7E9" w14:textId="77777777" w:rsidR="00764BF3" w:rsidRPr="00764BF3" w:rsidRDefault="00764BF3" w:rsidP="00764BF3">
            <w:pPr>
              <w:jc w:val="right"/>
              <w:rPr>
                <w:b/>
                <w:bCs/>
                <w:iCs/>
              </w:rPr>
            </w:pPr>
            <w:r w:rsidRPr="00764BF3">
              <w:rPr>
                <w:b/>
                <w:bCs/>
                <w:iCs/>
              </w:rPr>
              <w:t>300,0</w:t>
            </w:r>
          </w:p>
        </w:tc>
      </w:tr>
      <w:tr w:rsidR="00764BF3" w:rsidRPr="00764BF3" w14:paraId="01127A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D812B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A539755"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43E153F9"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365F44DC" w14:textId="77777777" w:rsidR="00764BF3" w:rsidRPr="00764BF3" w:rsidRDefault="00764BF3" w:rsidP="00764BF3">
            <w:pPr>
              <w:jc w:val="center"/>
            </w:pPr>
            <w:r w:rsidRPr="00764BF3">
              <w:t>1711349999</w:t>
            </w:r>
          </w:p>
        </w:tc>
        <w:tc>
          <w:tcPr>
            <w:tcW w:w="629" w:type="dxa"/>
            <w:tcBorders>
              <w:top w:val="nil"/>
              <w:left w:val="nil"/>
              <w:bottom w:val="single" w:sz="4" w:space="0" w:color="auto"/>
              <w:right w:val="single" w:sz="4" w:space="0" w:color="auto"/>
            </w:tcBorders>
            <w:shd w:val="clear" w:color="auto" w:fill="auto"/>
            <w:hideMark/>
          </w:tcPr>
          <w:p w14:paraId="7FE177B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7BBD3B3"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4BB53080" w14:textId="77777777" w:rsidR="00764BF3" w:rsidRPr="00764BF3" w:rsidRDefault="00764BF3" w:rsidP="00764BF3">
            <w:pPr>
              <w:jc w:val="right"/>
            </w:pPr>
            <w:r w:rsidRPr="00764BF3">
              <w:t>300,0</w:t>
            </w:r>
          </w:p>
        </w:tc>
      </w:tr>
      <w:tr w:rsidR="00764BF3" w:rsidRPr="00764BF3" w14:paraId="69CD8CA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CED0FC9" w14:textId="77777777" w:rsidR="00764BF3" w:rsidRPr="00764BF3" w:rsidRDefault="00764BF3" w:rsidP="00764BF3">
            <w:pPr>
              <w:rPr>
                <w:b/>
                <w:bCs/>
                <w:iCs/>
              </w:rPr>
            </w:pPr>
            <w:r w:rsidRPr="00764BF3">
              <w:rPr>
                <w:b/>
                <w:bCs/>
                <w:iCs/>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762" w:type="dxa"/>
            <w:tcBorders>
              <w:top w:val="single" w:sz="4" w:space="0" w:color="auto"/>
              <w:left w:val="nil"/>
              <w:bottom w:val="single" w:sz="4" w:space="0" w:color="auto"/>
              <w:right w:val="single" w:sz="4" w:space="0" w:color="auto"/>
            </w:tcBorders>
            <w:shd w:val="clear" w:color="auto" w:fill="auto"/>
            <w:hideMark/>
          </w:tcPr>
          <w:p w14:paraId="6D836F3B"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664F0E3C"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01E211E8" w14:textId="77777777" w:rsidR="00764BF3" w:rsidRPr="00764BF3" w:rsidRDefault="00764BF3" w:rsidP="00764BF3">
            <w:pPr>
              <w:jc w:val="center"/>
              <w:rPr>
                <w:b/>
                <w:bCs/>
                <w:iCs/>
              </w:rPr>
            </w:pPr>
            <w:r w:rsidRPr="00764BF3">
              <w:rPr>
                <w:b/>
                <w:bCs/>
                <w:iCs/>
              </w:rPr>
              <w:t>1712000000</w:t>
            </w:r>
          </w:p>
        </w:tc>
        <w:tc>
          <w:tcPr>
            <w:tcW w:w="629" w:type="dxa"/>
            <w:tcBorders>
              <w:top w:val="single" w:sz="4" w:space="0" w:color="auto"/>
              <w:left w:val="nil"/>
              <w:bottom w:val="single" w:sz="4" w:space="0" w:color="auto"/>
              <w:right w:val="single" w:sz="4" w:space="0" w:color="auto"/>
            </w:tcBorders>
            <w:shd w:val="clear" w:color="auto" w:fill="auto"/>
            <w:hideMark/>
          </w:tcPr>
          <w:p w14:paraId="58D5994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566ABF1" w14:textId="77777777" w:rsidR="00764BF3" w:rsidRPr="00764BF3" w:rsidRDefault="00764BF3" w:rsidP="00764BF3">
            <w:pPr>
              <w:jc w:val="right"/>
              <w:rPr>
                <w:b/>
                <w:bCs/>
                <w:iCs/>
              </w:rPr>
            </w:pPr>
            <w:r w:rsidRPr="00764BF3">
              <w:rPr>
                <w:b/>
                <w:bCs/>
                <w:iCs/>
              </w:rPr>
              <w:t>500,0</w:t>
            </w:r>
          </w:p>
        </w:tc>
        <w:tc>
          <w:tcPr>
            <w:tcW w:w="1359" w:type="dxa"/>
            <w:tcBorders>
              <w:top w:val="single" w:sz="4" w:space="0" w:color="auto"/>
              <w:left w:val="nil"/>
              <w:bottom w:val="single" w:sz="4" w:space="0" w:color="auto"/>
              <w:right w:val="single" w:sz="4" w:space="0" w:color="auto"/>
            </w:tcBorders>
            <w:shd w:val="clear" w:color="auto" w:fill="auto"/>
            <w:hideMark/>
          </w:tcPr>
          <w:p w14:paraId="1EDEF0EE" w14:textId="77777777" w:rsidR="00764BF3" w:rsidRPr="00764BF3" w:rsidRDefault="00764BF3" w:rsidP="00764BF3">
            <w:pPr>
              <w:jc w:val="right"/>
              <w:rPr>
                <w:b/>
                <w:bCs/>
                <w:iCs/>
              </w:rPr>
            </w:pPr>
            <w:r w:rsidRPr="00764BF3">
              <w:rPr>
                <w:b/>
                <w:bCs/>
                <w:iCs/>
              </w:rPr>
              <w:t>500,0</w:t>
            </w:r>
          </w:p>
        </w:tc>
      </w:tr>
      <w:tr w:rsidR="00764BF3" w:rsidRPr="00764BF3" w14:paraId="65B0837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D9A2410" w14:textId="77777777" w:rsidR="00764BF3" w:rsidRPr="00764BF3" w:rsidRDefault="00764BF3" w:rsidP="00764BF3">
            <w:pPr>
              <w:rPr>
                <w:b/>
                <w:bCs/>
                <w:iCs/>
              </w:rPr>
            </w:pPr>
            <w:r w:rsidRPr="00764BF3">
              <w:rPr>
                <w:b/>
                <w:bCs/>
                <w:iCs/>
              </w:rPr>
              <w:t>Проведение мероприятий по мобилизационной подготовке</w:t>
            </w:r>
          </w:p>
        </w:tc>
        <w:tc>
          <w:tcPr>
            <w:tcW w:w="762" w:type="dxa"/>
            <w:tcBorders>
              <w:top w:val="nil"/>
              <w:left w:val="nil"/>
              <w:bottom w:val="single" w:sz="4" w:space="0" w:color="auto"/>
              <w:right w:val="single" w:sz="4" w:space="0" w:color="auto"/>
            </w:tcBorders>
            <w:shd w:val="clear" w:color="auto" w:fill="auto"/>
            <w:hideMark/>
          </w:tcPr>
          <w:p w14:paraId="6D66262B"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2D32DD8"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A92726F" w14:textId="77777777" w:rsidR="00764BF3" w:rsidRPr="00764BF3" w:rsidRDefault="00764BF3" w:rsidP="00764BF3">
            <w:pPr>
              <w:jc w:val="center"/>
              <w:rPr>
                <w:b/>
                <w:bCs/>
                <w:iCs/>
              </w:rPr>
            </w:pPr>
            <w:r w:rsidRPr="00764BF3">
              <w:rPr>
                <w:b/>
                <w:bCs/>
                <w:iCs/>
              </w:rPr>
              <w:t>1712200000</w:t>
            </w:r>
          </w:p>
        </w:tc>
        <w:tc>
          <w:tcPr>
            <w:tcW w:w="629" w:type="dxa"/>
            <w:tcBorders>
              <w:top w:val="nil"/>
              <w:left w:val="nil"/>
              <w:bottom w:val="single" w:sz="4" w:space="0" w:color="auto"/>
              <w:right w:val="single" w:sz="4" w:space="0" w:color="auto"/>
            </w:tcBorders>
            <w:shd w:val="clear" w:color="auto" w:fill="auto"/>
            <w:hideMark/>
          </w:tcPr>
          <w:p w14:paraId="5F3D0AA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3CEA307"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69510EC5" w14:textId="77777777" w:rsidR="00764BF3" w:rsidRPr="00764BF3" w:rsidRDefault="00764BF3" w:rsidP="00764BF3">
            <w:pPr>
              <w:jc w:val="right"/>
              <w:rPr>
                <w:b/>
                <w:bCs/>
                <w:iCs/>
              </w:rPr>
            </w:pPr>
            <w:r w:rsidRPr="00764BF3">
              <w:rPr>
                <w:b/>
                <w:bCs/>
                <w:iCs/>
              </w:rPr>
              <w:t>500,0</w:t>
            </w:r>
          </w:p>
        </w:tc>
      </w:tr>
      <w:tr w:rsidR="00764BF3" w:rsidRPr="00764BF3" w14:paraId="1277FCB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B15024"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05C46FA"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F1BACC0"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3BF29FA" w14:textId="77777777" w:rsidR="00764BF3" w:rsidRPr="00764BF3" w:rsidRDefault="00764BF3" w:rsidP="00764BF3">
            <w:pPr>
              <w:jc w:val="center"/>
              <w:rPr>
                <w:b/>
                <w:bCs/>
                <w:iCs/>
              </w:rPr>
            </w:pPr>
            <w:r w:rsidRPr="00764BF3">
              <w:rPr>
                <w:b/>
                <w:bCs/>
                <w:iCs/>
              </w:rPr>
              <w:t>1712249999</w:t>
            </w:r>
          </w:p>
        </w:tc>
        <w:tc>
          <w:tcPr>
            <w:tcW w:w="629" w:type="dxa"/>
            <w:tcBorders>
              <w:top w:val="nil"/>
              <w:left w:val="nil"/>
              <w:bottom w:val="single" w:sz="4" w:space="0" w:color="auto"/>
              <w:right w:val="single" w:sz="4" w:space="0" w:color="auto"/>
            </w:tcBorders>
            <w:shd w:val="clear" w:color="auto" w:fill="auto"/>
            <w:hideMark/>
          </w:tcPr>
          <w:p w14:paraId="77BA28B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BB81C71"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2127E48F" w14:textId="77777777" w:rsidR="00764BF3" w:rsidRPr="00764BF3" w:rsidRDefault="00764BF3" w:rsidP="00764BF3">
            <w:pPr>
              <w:jc w:val="right"/>
              <w:rPr>
                <w:b/>
                <w:bCs/>
                <w:iCs/>
              </w:rPr>
            </w:pPr>
            <w:r w:rsidRPr="00764BF3">
              <w:rPr>
                <w:b/>
                <w:bCs/>
                <w:iCs/>
              </w:rPr>
              <w:t>500,0</w:t>
            </w:r>
          </w:p>
        </w:tc>
      </w:tr>
      <w:tr w:rsidR="00764BF3" w:rsidRPr="00764BF3" w14:paraId="0A4BDF9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25FBBA"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C36D7D9"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0F039267"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1714228E" w14:textId="77777777" w:rsidR="00764BF3" w:rsidRPr="00764BF3" w:rsidRDefault="00764BF3" w:rsidP="00764BF3">
            <w:pPr>
              <w:jc w:val="center"/>
            </w:pPr>
            <w:r w:rsidRPr="00764BF3">
              <w:t>1712249999</w:t>
            </w:r>
          </w:p>
        </w:tc>
        <w:tc>
          <w:tcPr>
            <w:tcW w:w="629" w:type="dxa"/>
            <w:tcBorders>
              <w:top w:val="nil"/>
              <w:left w:val="nil"/>
              <w:bottom w:val="single" w:sz="4" w:space="0" w:color="auto"/>
              <w:right w:val="single" w:sz="4" w:space="0" w:color="auto"/>
            </w:tcBorders>
            <w:shd w:val="clear" w:color="auto" w:fill="auto"/>
            <w:hideMark/>
          </w:tcPr>
          <w:p w14:paraId="7A7E70B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FB6C8C3"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0240C82C" w14:textId="77777777" w:rsidR="00764BF3" w:rsidRPr="00764BF3" w:rsidRDefault="00764BF3" w:rsidP="00764BF3">
            <w:pPr>
              <w:jc w:val="right"/>
            </w:pPr>
            <w:r w:rsidRPr="00764BF3">
              <w:t>500,0</w:t>
            </w:r>
          </w:p>
        </w:tc>
      </w:tr>
      <w:tr w:rsidR="00764BF3" w:rsidRPr="00764BF3" w14:paraId="29F39CA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BCE09D1" w14:textId="77777777" w:rsidR="00764BF3" w:rsidRPr="00764BF3" w:rsidRDefault="00764BF3" w:rsidP="00764BF3">
            <w:pPr>
              <w:rPr>
                <w:b/>
                <w:bCs/>
                <w:iCs/>
              </w:rPr>
            </w:pPr>
            <w:r w:rsidRPr="00764BF3">
              <w:rPr>
                <w:b/>
                <w:bCs/>
                <w:iCs/>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4A5B4C7D"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B92437F"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25342678" w14:textId="77777777" w:rsidR="00764BF3" w:rsidRPr="00764BF3" w:rsidRDefault="00764BF3" w:rsidP="00764BF3">
            <w:pPr>
              <w:jc w:val="center"/>
              <w:rPr>
                <w:b/>
                <w:bCs/>
                <w:iCs/>
              </w:rPr>
            </w:pPr>
            <w:r w:rsidRPr="00764BF3">
              <w:rPr>
                <w:b/>
                <w:bCs/>
                <w:iCs/>
              </w:rPr>
              <w:t>2900000000</w:t>
            </w:r>
          </w:p>
        </w:tc>
        <w:tc>
          <w:tcPr>
            <w:tcW w:w="629" w:type="dxa"/>
            <w:tcBorders>
              <w:top w:val="single" w:sz="4" w:space="0" w:color="auto"/>
              <w:left w:val="nil"/>
              <w:bottom w:val="single" w:sz="4" w:space="0" w:color="auto"/>
              <w:right w:val="single" w:sz="4" w:space="0" w:color="auto"/>
            </w:tcBorders>
            <w:shd w:val="clear" w:color="auto" w:fill="auto"/>
            <w:hideMark/>
          </w:tcPr>
          <w:p w14:paraId="5CB4A06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87BB02C" w14:textId="77777777" w:rsidR="00764BF3" w:rsidRPr="00764BF3" w:rsidRDefault="00764BF3" w:rsidP="00764BF3">
            <w:pPr>
              <w:jc w:val="right"/>
              <w:rPr>
                <w:b/>
                <w:bCs/>
                <w:iCs/>
              </w:rPr>
            </w:pPr>
            <w:r w:rsidRPr="00764BF3">
              <w:rPr>
                <w:b/>
                <w:bCs/>
                <w:iCs/>
              </w:rPr>
              <w:t>5,0</w:t>
            </w:r>
          </w:p>
        </w:tc>
        <w:tc>
          <w:tcPr>
            <w:tcW w:w="1359" w:type="dxa"/>
            <w:tcBorders>
              <w:top w:val="single" w:sz="4" w:space="0" w:color="auto"/>
              <w:left w:val="nil"/>
              <w:bottom w:val="single" w:sz="4" w:space="0" w:color="auto"/>
              <w:right w:val="single" w:sz="4" w:space="0" w:color="auto"/>
            </w:tcBorders>
            <w:shd w:val="clear" w:color="auto" w:fill="auto"/>
            <w:hideMark/>
          </w:tcPr>
          <w:p w14:paraId="5C224666" w14:textId="77777777" w:rsidR="00764BF3" w:rsidRPr="00764BF3" w:rsidRDefault="00764BF3" w:rsidP="00764BF3">
            <w:pPr>
              <w:jc w:val="right"/>
              <w:rPr>
                <w:b/>
                <w:bCs/>
                <w:iCs/>
              </w:rPr>
            </w:pPr>
            <w:r w:rsidRPr="00764BF3">
              <w:rPr>
                <w:b/>
                <w:bCs/>
                <w:iCs/>
              </w:rPr>
              <w:t>5,0</w:t>
            </w:r>
          </w:p>
        </w:tc>
      </w:tr>
      <w:tr w:rsidR="00764BF3" w:rsidRPr="00764BF3" w14:paraId="2D7F24C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CDBE90" w14:textId="77777777" w:rsidR="00764BF3" w:rsidRPr="00764BF3" w:rsidRDefault="00764BF3" w:rsidP="00764BF3">
            <w:pPr>
              <w:rPr>
                <w:b/>
                <w:bCs/>
                <w:iCs/>
              </w:rPr>
            </w:pPr>
            <w:r w:rsidRPr="00764BF3">
              <w:rPr>
                <w:b/>
                <w:bCs/>
                <w:iCs/>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14:paraId="4D145282"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FAE27E9"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73DE896" w14:textId="77777777" w:rsidR="00764BF3" w:rsidRPr="00764BF3" w:rsidRDefault="00764BF3" w:rsidP="00764BF3">
            <w:pPr>
              <w:jc w:val="center"/>
              <w:rPr>
                <w:b/>
                <w:bCs/>
                <w:iCs/>
              </w:rPr>
            </w:pPr>
            <w:r w:rsidRPr="00764BF3">
              <w:rPr>
                <w:b/>
                <w:bCs/>
                <w:iCs/>
              </w:rPr>
              <w:t>2911000000</w:t>
            </w:r>
          </w:p>
        </w:tc>
        <w:tc>
          <w:tcPr>
            <w:tcW w:w="629" w:type="dxa"/>
            <w:tcBorders>
              <w:top w:val="nil"/>
              <w:left w:val="nil"/>
              <w:bottom w:val="single" w:sz="4" w:space="0" w:color="auto"/>
              <w:right w:val="single" w:sz="4" w:space="0" w:color="auto"/>
            </w:tcBorders>
            <w:shd w:val="clear" w:color="auto" w:fill="auto"/>
            <w:hideMark/>
          </w:tcPr>
          <w:p w14:paraId="1D10C59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77A1372" w14:textId="77777777" w:rsidR="00764BF3" w:rsidRPr="00764BF3" w:rsidRDefault="00764BF3" w:rsidP="00764BF3">
            <w:pPr>
              <w:jc w:val="right"/>
              <w:rPr>
                <w:b/>
                <w:bCs/>
                <w:iCs/>
              </w:rPr>
            </w:pPr>
            <w:r w:rsidRPr="00764BF3">
              <w:rPr>
                <w:b/>
                <w:bCs/>
                <w:iCs/>
              </w:rPr>
              <w:t>5,0</w:t>
            </w:r>
          </w:p>
        </w:tc>
        <w:tc>
          <w:tcPr>
            <w:tcW w:w="1359" w:type="dxa"/>
            <w:tcBorders>
              <w:top w:val="nil"/>
              <w:left w:val="nil"/>
              <w:bottom w:val="single" w:sz="4" w:space="0" w:color="auto"/>
              <w:right w:val="single" w:sz="4" w:space="0" w:color="auto"/>
            </w:tcBorders>
            <w:shd w:val="clear" w:color="auto" w:fill="auto"/>
            <w:hideMark/>
          </w:tcPr>
          <w:p w14:paraId="1148B61D" w14:textId="77777777" w:rsidR="00764BF3" w:rsidRPr="00764BF3" w:rsidRDefault="00764BF3" w:rsidP="00764BF3">
            <w:pPr>
              <w:jc w:val="right"/>
              <w:rPr>
                <w:b/>
                <w:bCs/>
                <w:iCs/>
              </w:rPr>
            </w:pPr>
            <w:r w:rsidRPr="00764BF3">
              <w:rPr>
                <w:b/>
                <w:bCs/>
                <w:iCs/>
              </w:rPr>
              <w:t>5,0</w:t>
            </w:r>
          </w:p>
        </w:tc>
      </w:tr>
      <w:tr w:rsidR="00764BF3" w:rsidRPr="00764BF3" w14:paraId="17FD28B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B24FD2" w14:textId="77777777" w:rsidR="00764BF3" w:rsidRPr="00764BF3" w:rsidRDefault="00764BF3" w:rsidP="00764BF3">
            <w:pPr>
              <w:rPr>
                <w:b/>
                <w:bCs/>
                <w:iCs/>
              </w:rPr>
            </w:pPr>
            <w:r w:rsidRPr="00764BF3">
              <w:rPr>
                <w:b/>
                <w:bCs/>
                <w:iCs/>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14:paraId="30ACCBE2"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0167777"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8F20352" w14:textId="77777777" w:rsidR="00764BF3" w:rsidRPr="00764BF3" w:rsidRDefault="00764BF3" w:rsidP="00764BF3">
            <w:pPr>
              <w:jc w:val="center"/>
              <w:rPr>
                <w:b/>
                <w:bCs/>
                <w:iCs/>
              </w:rPr>
            </w:pPr>
            <w:r w:rsidRPr="00764BF3">
              <w:rPr>
                <w:b/>
                <w:bCs/>
                <w:iCs/>
              </w:rPr>
              <w:t>2911100000</w:t>
            </w:r>
          </w:p>
        </w:tc>
        <w:tc>
          <w:tcPr>
            <w:tcW w:w="629" w:type="dxa"/>
            <w:tcBorders>
              <w:top w:val="nil"/>
              <w:left w:val="nil"/>
              <w:bottom w:val="single" w:sz="4" w:space="0" w:color="auto"/>
              <w:right w:val="single" w:sz="4" w:space="0" w:color="auto"/>
            </w:tcBorders>
            <w:shd w:val="clear" w:color="auto" w:fill="auto"/>
            <w:hideMark/>
          </w:tcPr>
          <w:p w14:paraId="67763AA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DB40429" w14:textId="77777777" w:rsidR="00764BF3" w:rsidRPr="00764BF3" w:rsidRDefault="00764BF3" w:rsidP="00764BF3">
            <w:pPr>
              <w:jc w:val="right"/>
              <w:rPr>
                <w:b/>
                <w:bCs/>
                <w:iCs/>
              </w:rPr>
            </w:pPr>
            <w:r w:rsidRPr="00764BF3">
              <w:rPr>
                <w:b/>
                <w:bCs/>
                <w:iCs/>
              </w:rPr>
              <w:t>5,0</w:t>
            </w:r>
          </w:p>
        </w:tc>
        <w:tc>
          <w:tcPr>
            <w:tcW w:w="1359" w:type="dxa"/>
            <w:tcBorders>
              <w:top w:val="nil"/>
              <w:left w:val="nil"/>
              <w:bottom w:val="single" w:sz="4" w:space="0" w:color="auto"/>
              <w:right w:val="single" w:sz="4" w:space="0" w:color="auto"/>
            </w:tcBorders>
            <w:shd w:val="clear" w:color="auto" w:fill="auto"/>
            <w:hideMark/>
          </w:tcPr>
          <w:p w14:paraId="3E107249" w14:textId="77777777" w:rsidR="00764BF3" w:rsidRPr="00764BF3" w:rsidRDefault="00764BF3" w:rsidP="00764BF3">
            <w:pPr>
              <w:jc w:val="right"/>
              <w:rPr>
                <w:b/>
                <w:bCs/>
                <w:iCs/>
              </w:rPr>
            </w:pPr>
            <w:r w:rsidRPr="00764BF3">
              <w:rPr>
                <w:b/>
                <w:bCs/>
                <w:iCs/>
              </w:rPr>
              <w:t>5,0</w:t>
            </w:r>
          </w:p>
        </w:tc>
      </w:tr>
      <w:tr w:rsidR="00764BF3" w:rsidRPr="00764BF3" w14:paraId="2E79998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10F323"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34C780E"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7A691F9"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C3AAB9C" w14:textId="77777777" w:rsidR="00764BF3" w:rsidRPr="00764BF3" w:rsidRDefault="00764BF3" w:rsidP="00764BF3">
            <w:pPr>
              <w:jc w:val="center"/>
              <w:rPr>
                <w:b/>
                <w:bCs/>
                <w:iCs/>
              </w:rPr>
            </w:pPr>
            <w:r w:rsidRPr="00764BF3">
              <w:rPr>
                <w:b/>
                <w:bCs/>
                <w:iCs/>
              </w:rPr>
              <w:t>2911149999</w:t>
            </w:r>
          </w:p>
        </w:tc>
        <w:tc>
          <w:tcPr>
            <w:tcW w:w="629" w:type="dxa"/>
            <w:tcBorders>
              <w:top w:val="nil"/>
              <w:left w:val="nil"/>
              <w:bottom w:val="single" w:sz="4" w:space="0" w:color="auto"/>
              <w:right w:val="single" w:sz="4" w:space="0" w:color="auto"/>
            </w:tcBorders>
            <w:shd w:val="clear" w:color="auto" w:fill="auto"/>
            <w:hideMark/>
          </w:tcPr>
          <w:p w14:paraId="21D67BA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C538D5D" w14:textId="77777777" w:rsidR="00764BF3" w:rsidRPr="00764BF3" w:rsidRDefault="00764BF3" w:rsidP="00764BF3">
            <w:pPr>
              <w:jc w:val="right"/>
              <w:rPr>
                <w:b/>
                <w:bCs/>
                <w:iCs/>
              </w:rPr>
            </w:pPr>
            <w:r w:rsidRPr="00764BF3">
              <w:rPr>
                <w:b/>
                <w:bCs/>
                <w:iCs/>
              </w:rPr>
              <w:t>5,0</w:t>
            </w:r>
          </w:p>
        </w:tc>
        <w:tc>
          <w:tcPr>
            <w:tcW w:w="1359" w:type="dxa"/>
            <w:tcBorders>
              <w:top w:val="nil"/>
              <w:left w:val="nil"/>
              <w:bottom w:val="single" w:sz="4" w:space="0" w:color="auto"/>
              <w:right w:val="single" w:sz="4" w:space="0" w:color="auto"/>
            </w:tcBorders>
            <w:shd w:val="clear" w:color="auto" w:fill="auto"/>
            <w:hideMark/>
          </w:tcPr>
          <w:p w14:paraId="6C6309BD" w14:textId="77777777" w:rsidR="00764BF3" w:rsidRPr="00764BF3" w:rsidRDefault="00764BF3" w:rsidP="00764BF3">
            <w:pPr>
              <w:jc w:val="right"/>
              <w:rPr>
                <w:b/>
                <w:bCs/>
                <w:iCs/>
              </w:rPr>
            </w:pPr>
            <w:r w:rsidRPr="00764BF3">
              <w:rPr>
                <w:b/>
                <w:bCs/>
                <w:iCs/>
              </w:rPr>
              <w:t>5,0</w:t>
            </w:r>
          </w:p>
        </w:tc>
      </w:tr>
      <w:tr w:rsidR="00764BF3" w:rsidRPr="00764BF3" w14:paraId="391ECB4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A03083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15DEBDC"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7B2E2944"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34F20772" w14:textId="77777777" w:rsidR="00764BF3" w:rsidRPr="00764BF3" w:rsidRDefault="00764BF3" w:rsidP="00764BF3">
            <w:pPr>
              <w:jc w:val="center"/>
            </w:pPr>
            <w:r w:rsidRPr="00764BF3">
              <w:t>2911149999</w:t>
            </w:r>
          </w:p>
        </w:tc>
        <w:tc>
          <w:tcPr>
            <w:tcW w:w="629" w:type="dxa"/>
            <w:tcBorders>
              <w:top w:val="nil"/>
              <w:left w:val="nil"/>
              <w:bottom w:val="single" w:sz="4" w:space="0" w:color="auto"/>
              <w:right w:val="single" w:sz="4" w:space="0" w:color="auto"/>
            </w:tcBorders>
            <w:shd w:val="clear" w:color="auto" w:fill="auto"/>
            <w:hideMark/>
          </w:tcPr>
          <w:p w14:paraId="4414701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F1BF2DF" w14:textId="77777777" w:rsidR="00764BF3" w:rsidRPr="00764BF3" w:rsidRDefault="00764BF3" w:rsidP="00764BF3">
            <w:pPr>
              <w:jc w:val="right"/>
            </w:pPr>
            <w:r w:rsidRPr="00764BF3">
              <w:t>5,0</w:t>
            </w:r>
          </w:p>
        </w:tc>
        <w:tc>
          <w:tcPr>
            <w:tcW w:w="1359" w:type="dxa"/>
            <w:tcBorders>
              <w:top w:val="nil"/>
              <w:left w:val="nil"/>
              <w:bottom w:val="single" w:sz="4" w:space="0" w:color="auto"/>
              <w:right w:val="single" w:sz="4" w:space="0" w:color="auto"/>
            </w:tcBorders>
            <w:shd w:val="clear" w:color="auto" w:fill="auto"/>
            <w:hideMark/>
          </w:tcPr>
          <w:p w14:paraId="4E4145C7" w14:textId="77777777" w:rsidR="00764BF3" w:rsidRPr="00764BF3" w:rsidRDefault="00764BF3" w:rsidP="00764BF3">
            <w:pPr>
              <w:jc w:val="right"/>
            </w:pPr>
            <w:r w:rsidRPr="00764BF3">
              <w:t>5,0</w:t>
            </w:r>
          </w:p>
        </w:tc>
      </w:tr>
      <w:tr w:rsidR="00764BF3" w:rsidRPr="00764BF3" w14:paraId="3628947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D69DA94"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10F353E8"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61E6B3BC"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A8A25EF" w14:textId="77777777" w:rsidR="00764BF3" w:rsidRPr="00764BF3" w:rsidRDefault="00764BF3" w:rsidP="00764BF3">
            <w:pPr>
              <w:jc w:val="center"/>
              <w:rPr>
                <w:b/>
                <w:bCs/>
                <w:iCs/>
              </w:rPr>
            </w:pPr>
            <w:r w:rsidRPr="00764BF3">
              <w:rPr>
                <w:b/>
                <w:bCs/>
                <w:iCs/>
              </w:rPr>
              <w:t>4000000000</w:t>
            </w:r>
          </w:p>
        </w:tc>
        <w:tc>
          <w:tcPr>
            <w:tcW w:w="629" w:type="dxa"/>
            <w:tcBorders>
              <w:top w:val="single" w:sz="4" w:space="0" w:color="auto"/>
              <w:left w:val="nil"/>
              <w:bottom w:val="single" w:sz="4" w:space="0" w:color="auto"/>
              <w:right w:val="single" w:sz="4" w:space="0" w:color="auto"/>
            </w:tcBorders>
            <w:shd w:val="clear" w:color="auto" w:fill="auto"/>
            <w:hideMark/>
          </w:tcPr>
          <w:p w14:paraId="50DE3E9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9139E29" w14:textId="77777777" w:rsidR="00764BF3" w:rsidRPr="00764BF3" w:rsidRDefault="00764BF3" w:rsidP="00764BF3">
            <w:pPr>
              <w:jc w:val="right"/>
              <w:rPr>
                <w:b/>
                <w:bCs/>
                <w:iCs/>
              </w:rPr>
            </w:pPr>
            <w:r w:rsidRPr="00764BF3">
              <w:rPr>
                <w:b/>
                <w:bCs/>
                <w:iCs/>
              </w:rPr>
              <w:t>10 510,8</w:t>
            </w:r>
          </w:p>
        </w:tc>
        <w:tc>
          <w:tcPr>
            <w:tcW w:w="1359" w:type="dxa"/>
            <w:tcBorders>
              <w:top w:val="single" w:sz="4" w:space="0" w:color="auto"/>
              <w:left w:val="nil"/>
              <w:bottom w:val="single" w:sz="4" w:space="0" w:color="auto"/>
              <w:right w:val="single" w:sz="4" w:space="0" w:color="auto"/>
            </w:tcBorders>
            <w:shd w:val="clear" w:color="auto" w:fill="auto"/>
            <w:hideMark/>
          </w:tcPr>
          <w:p w14:paraId="00A78867" w14:textId="77777777" w:rsidR="00764BF3" w:rsidRPr="00764BF3" w:rsidRDefault="00764BF3" w:rsidP="00764BF3">
            <w:pPr>
              <w:jc w:val="right"/>
              <w:rPr>
                <w:b/>
                <w:bCs/>
                <w:iCs/>
              </w:rPr>
            </w:pPr>
            <w:r w:rsidRPr="00764BF3">
              <w:rPr>
                <w:b/>
                <w:bCs/>
                <w:iCs/>
              </w:rPr>
              <w:t>10 510,8</w:t>
            </w:r>
          </w:p>
        </w:tc>
      </w:tr>
      <w:tr w:rsidR="00764BF3" w:rsidRPr="00764BF3" w14:paraId="7537D3F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D5344F"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0744A92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019C03D"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6F0CF29"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7F481A0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C1C73D7" w14:textId="77777777" w:rsidR="00764BF3" w:rsidRPr="00764BF3" w:rsidRDefault="00764BF3" w:rsidP="00764BF3">
            <w:pPr>
              <w:jc w:val="right"/>
              <w:rPr>
                <w:b/>
                <w:bCs/>
                <w:iCs/>
              </w:rPr>
            </w:pPr>
            <w:r w:rsidRPr="00764BF3">
              <w:rPr>
                <w:b/>
                <w:bCs/>
                <w:iCs/>
              </w:rPr>
              <w:t>9 825,8</w:t>
            </w:r>
          </w:p>
        </w:tc>
        <w:tc>
          <w:tcPr>
            <w:tcW w:w="1359" w:type="dxa"/>
            <w:tcBorders>
              <w:top w:val="nil"/>
              <w:left w:val="nil"/>
              <w:bottom w:val="single" w:sz="4" w:space="0" w:color="auto"/>
              <w:right w:val="single" w:sz="4" w:space="0" w:color="auto"/>
            </w:tcBorders>
            <w:shd w:val="clear" w:color="auto" w:fill="auto"/>
            <w:hideMark/>
          </w:tcPr>
          <w:p w14:paraId="3A94B02F" w14:textId="77777777" w:rsidR="00764BF3" w:rsidRPr="00764BF3" w:rsidRDefault="00764BF3" w:rsidP="00764BF3">
            <w:pPr>
              <w:jc w:val="right"/>
              <w:rPr>
                <w:b/>
                <w:bCs/>
                <w:iCs/>
              </w:rPr>
            </w:pPr>
            <w:r w:rsidRPr="00764BF3">
              <w:rPr>
                <w:b/>
                <w:bCs/>
                <w:iCs/>
              </w:rPr>
              <w:t>9 825,8</w:t>
            </w:r>
          </w:p>
        </w:tc>
      </w:tr>
      <w:tr w:rsidR="00764BF3" w:rsidRPr="00764BF3" w14:paraId="23EA734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CA885C" w14:textId="77777777" w:rsidR="00764BF3" w:rsidRPr="00764BF3" w:rsidRDefault="00764BF3" w:rsidP="00764BF3">
            <w:pPr>
              <w:rPr>
                <w:b/>
                <w:bCs/>
                <w:iCs/>
              </w:rPr>
            </w:pPr>
            <w:r w:rsidRPr="00764BF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9DE1A18"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89C017C"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3F1A1B3" w14:textId="77777777" w:rsidR="00764BF3" w:rsidRPr="00764BF3" w:rsidRDefault="00764BF3" w:rsidP="00764BF3">
            <w:pPr>
              <w:jc w:val="center"/>
              <w:rPr>
                <w:b/>
                <w:bCs/>
                <w:iCs/>
              </w:rPr>
            </w:pPr>
            <w:r w:rsidRPr="00764BF3">
              <w:rPr>
                <w:b/>
                <w:bCs/>
                <w:iCs/>
              </w:rPr>
              <w:t>4014000000</w:t>
            </w:r>
          </w:p>
        </w:tc>
        <w:tc>
          <w:tcPr>
            <w:tcW w:w="629" w:type="dxa"/>
            <w:tcBorders>
              <w:top w:val="nil"/>
              <w:left w:val="nil"/>
              <w:bottom w:val="single" w:sz="4" w:space="0" w:color="auto"/>
              <w:right w:val="single" w:sz="4" w:space="0" w:color="auto"/>
            </w:tcBorders>
            <w:shd w:val="clear" w:color="auto" w:fill="auto"/>
            <w:hideMark/>
          </w:tcPr>
          <w:p w14:paraId="47D53DF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AB658A9" w14:textId="77777777" w:rsidR="00764BF3" w:rsidRPr="00764BF3" w:rsidRDefault="00764BF3" w:rsidP="00764BF3">
            <w:pPr>
              <w:jc w:val="right"/>
              <w:rPr>
                <w:b/>
                <w:bCs/>
                <w:iCs/>
              </w:rPr>
            </w:pPr>
            <w:r w:rsidRPr="00764BF3">
              <w:rPr>
                <w:b/>
                <w:bCs/>
                <w:iCs/>
              </w:rPr>
              <w:t>9 825,8</w:t>
            </w:r>
          </w:p>
        </w:tc>
        <w:tc>
          <w:tcPr>
            <w:tcW w:w="1359" w:type="dxa"/>
            <w:tcBorders>
              <w:top w:val="nil"/>
              <w:left w:val="nil"/>
              <w:bottom w:val="single" w:sz="4" w:space="0" w:color="auto"/>
              <w:right w:val="single" w:sz="4" w:space="0" w:color="auto"/>
            </w:tcBorders>
            <w:shd w:val="clear" w:color="auto" w:fill="auto"/>
            <w:hideMark/>
          </w:tcPr>
          <w:p w14:paraId="20742CE1" w14:textId="77777777" w:rsidR="00764BF3" w:rsidRPr="00764BF3" w:rsidRDefault="00764BF3" w:rsidP="00764BF3">
            <w:pPr>
              <w:jc w:val="right"/>
              <w:rPr>
                <w:b/>
                <w:bCs/>
                <w:iCs/>
              </w:rPr>
            </w:pPr>
            <w:r w:rsidRPr="00764BF3">
              <w:rPr>
                <w:b/>
                <w:bCs/>
                <w:iCs/>
              </w:rPr>
              <w:t>9 825,8</w:t>
            </w:r>
          </w:p>
        </w:tc>
      </w:tr>
      <w:tr w:rsidR="00764BF3" w:rsidRPr="00764BF3" w14:paraId="39E4214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5545D4" w14:textId="77777777" w:rsidR="00764BF3" w:rsidRPr="00764BF3" w:rsidRDefault="00764BF3" w:rsidP="00764BF3">
            <w:pPr>
              <w:rPr>
                <w:b/>
                <w:bCs/>
                <w:iCs/>
              </w:rPr>
            </w:pPr>
            <w:r w:rsidRPr="00764BF3">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14:paraId="0664CA75"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3B7A878"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7C6E5C1" w14:textId="77777777" w:rsidR="00764BF3" w:rsidRPr="00764BF3" w:rsidRDefault="00764BF3" w:rsidP="00764BF3">
            <w:pPr>
              <w:jc w:val="center"/>
              <w:rPr>
                <w:b/>
                <w:bCs/>
                <w:iCs/>
              </w:rPr>
            </w:pPr>
            <w:r w:rsidRPr="00764BF3">
              <w:rPr>
                <w:b/>
                <w:bCs/>
                <w:iCs/>
              </w:rPr>
              <w:t>4014200000</w:t>
            </w:r>
          </w:p>
        </w:tc>
        <w:tc>
          <w:tcPr>
            <w:tcW w:w="629" w:type="dxa"/>
            <w:tcBorders>
              <w:top w:val="nil"/>
              <w:left w:val="nil"/>
              <w:bottom w:val="single" w:sz="4" w:space="0" w:color="auto"/>
              <w:right w:val="single" w:sz="4" w:space="0" w:color="auto"/>
            </w:tcBorders>
            <w:shd w:val="clear" w:color="auto" w:fill="auto"/>
            <w:hideMark/>
          </w:tcPr>
          <w:p w14:paraId="4468CEA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3CC45E5" w14:textId="77777777" w:rsidR="00764BF3" w:rsidRPr="00764BF3" w:rsidRDefault="00764BF3" w:rsidP="00764BF3">
            <w:pPr>
              <w:jc w:val="right"/>
              <w:rPr>
                <w:b/>
                <w:bCs/>
                <w:iCs/>
              </w:rPr>
            </w:pPr>
            <w:r w:rsidRPr="00764BF3">
              <w:rPr>
                <w:b/>
                <w:bCs/>
                <w:iCs/>
              </w:rPr>
              <w:t>9 825,8</w:t>
            </w:r>
          </w:p>
        </w:tc>
        <w:tc>
          <w:tcPr>
            <w:tcW w:w="1359" w:type="dxa"/>
            <w:tcBorders>
              <w:top w:val="nil"/>
              <w:left w:val="nil"/>
              <w:bottom w:val="single" w:sz="4" w:space="0" w:color="auto"/>
              <w:right w:val="single" w:sz="4" w:space="0" w:color="auto"/>
            </w:tcBorders>
            <w:shd w:val="clear" w:color="auto" w:fill="auto"/>
            <w:hideMark/>
          </w:tcPr>
          <w:p w14:paraId="4EA20D46" w14:textId="77777777" w:rsidR="00764BF3" w:rsidRPr="00764BF3" w:rsidRDefault="00764BF3" w:rsidP="00764BF3">
            <w:pPr>
              <w:jc w:val="right"/>
              <w:rPr>
                <w:b/>
                <w:bCs/>
                <w:iCs/>
              </w:rPr>
            </w:pPr>
            <w:r w:rsidRPr="00764BF3">
              <w:rPr>
                <w:b/>
                <w:bCs/>
                <w:iCs/>
              </w:rPr>
              <w:t>9 825,8</w:t>
            </w:r>
          </w:p>
        </w:tc>
      </w:tr>
      <w:tr w:rsidR="00764BF3" w:rsidRPr="00764BF3" w14:paraId="6830D34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FDD7B61" w14:textId="77777777" w:rsidR="00764BF3" w:rsidRPr="00764BF3" w:rsidRDefault="00764BF3" w:rsidP="00764BF3">
            <w:pPr>
              <w:rPr>
                <w:b/>
                <w:bCs/>
                <w:iCs/>
              </w:rPr>
            </w:pPr>
            <w:r w:rsidRPr="00764BF3">
              <w:rPr>
                <w:b/>
                <w:bCs/>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nil"/>
              <w:left w:val="nil"/>
              <w:bottom w:val="single" w:sz="4" w:space="0" w:color="auto"/>
              <w:right w:val="single" w:sz="4" w:space="0" w:color="auto"/>
            </w:tcBorders>
            <w:shd w:val="clear" w:color="auto" w:fill="auto"/>
            <w:hideMark/>
          </w:tcPr>
          <w:p w14:paraId="6ED3293A"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5E192FA"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9D052DE" w14:textId="77777777" w:rsidR="00764BF3" w:rsidRPr="00764BF3" w:rsidRDefault="00764BF3" w:rsidP="00764BF3">
            <w:pPr>
              <w:jc w:val="center"/>
              <w:rPr>
                <w:b/>
                <w:bCs/>
                <w:iCs/>
              </w:rPr>
            </w:pPr>
            <w:r w:rsidRPr="00764BF3">
              <w:rPr>
                <w:b/>
                <w:bCs/>
                <w:iCs/>
              </w:rPr>
              <w:t>4014273150</w:t>
            </w:r>
          </w:p>
        </w:tc>
        <w:tc>
          <w:tcPr>
            <w:tcW w:w="629" w:type="dxa"/>
            <w:tcBorders>
              <w:top w:val="nil"/>
              <w:left w:val="nil"/>
              <w:bottom w:val="single" w:sz="4" w:space="0" w:color="auto"/>
              <w:right w:val="single" w:sz="4" w:space="0" w:color="auto"/>
            </w:tcBorders>
            <w:shd w:val="clear" w:color="auto" w:fill="auto"/>
            <w:hideMark/>
          </w:tcPr>
          <w:p w14:paraId="3807E48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1D67BF0" w14:textId="77777777" w:rsidR="00764BF3" w:rsidRPr="00764BF3" w:rsidRDefault="00764BF3" w:rsidP="00764BF3">
            <w:pPr>
              <w:jc w:val="right"/>
              <w:rPr>
                <w:b/>
                <w:bCs/>
                <w:iCs/>
              </w:rPr>
            </w:pPr>
            <w:r w:rsidRPr="00764BF3">
              <w:rPr>
                <w:b/>
                <w:bCs/>
                <w:iCs/>
              </w:rPr>
              <w:t>0,7</w:t>
            </w:r>
          </w:p>
        </w:tc>
        <w:tc>
          <w:tcPr>
            <w:tcW w:w="1359" w:type="dxa"/>
            <w:tcBorders>
              <w:top w:val="nil"/>
              <w:left w:val="nil"/>
              <w:bottom w:val="single" w:sz="4" w:space="0" w:color="auto"/>
              <w:right w:val="single" w:sz="4" w:space="0" w:color="auto"/>
            </w:tcBorders>
            <w:shd w:val="clear" w:color="auto" w:fill="auto"/>
            <w:hideMark/>
          </w:tcPr>
          <w:p w14:paraId="3C5D73D0" w14:textId="77777777" w:rsidR="00764BF3" w:rsidRPr="00764BF3" w:rsidRDefault="00764BF3" w:rsidP="00764BF3">
            <w:pPr>
              <w:jc w:val="right"/>
              <w:rPr>
                <w:b/>
                <w:bCs/>
                <w:iCs/>
              </w:rPr>
            </w:pPr>
            <w:r w:rsidRPr="00764BF3">
              <w:rPr>
                <w:b/>
                <w:bCs/>
                <w:iCs/>
              </w:rPr>
              <w:t>0,7</w:t>
            </w:r>
          </w:p>
        </w:tc>
      </w:tr>
      <w:tr w:rsidR="00764BF3" w:rsidRPr="00764BF3" w14:paraId="6EB01EE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426D13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03422AF"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7B238443"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1C9605BD" w14:textId="77777777" w:rsidR="00764BF3" w:rsidRPr="00764BF3" w:rsidRDefault="00764BF3" w:rsidP="00764BF3">
            <w:pPr>
              <w:jc w:val="center"/>
            </w:pPr>
            <w:r w:rsidRPr="00764BF3">
              <w:t>4014273150</w:t>
            </w:r>
          </w:p>
        </w:tc>
        <w:tc>
          <w:tcPr>
            <w:tcW w:w="629" w:type="dxa"/>
            <w:tcBorders>
              <w:top w:val="nil"/>
              <w:left w:val="nil"/>
              <w:bottom w:val="single" w:sz="4" w:space="0" w:color="auto"/>
              <w:right w:val="single" w:sz="4" w:space="0" w:color="auto"/>
            </w:tcBorders>
            <w:shd w:val="clear" w:color="auto" w:fill="auto"/>
            <w:hideMark/>
          </w:tcPr>
          <w:p w14:paraId="4266DFD4"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FA59C62" w14:textId="77777777" w:rsidR="00764BF3" w:rsidRPr="00764BF3" w:rsidRDefault="00764BF3" w:rsidP="00764BF3">
            <w:pPr>
              <w:jc w:val="right"/>
            </w:pPr>
            <w:r w:rsidRPr="00764BF3">
              <w:t>0,7</w:t>
            </w:r>
          </w:p>
        </w:tc>
        <w:tc>
          <w:tcPr>
            <w:tcW w:w="1359" w:type="dxa"/>
            <w:tcBorders>
              <w:top w:val="nil"/>
              <w:left w:val="nil"/>
              <w:bottom w:val="single" w:sz="4" w:space="0" w:color="auto"/>
              <w:right w:val="single" w:sz="4" w:space="0" w:color="auto"/>
            </w:tcBorders>
            <w:shd w:val="clear" w:color="auto" w:fill="auto"/>
            <w:hideMark/>
          </w:tcPr>
          <w:p w14:paraId="0F6D49AD" w14:textId="77777777" w:rsidR="00764BF3" w:rsidRPr="00764BF3" w:rsidRDefault="00764BF3" w:rsidP="00764BF3">
            <w:pPr>
              <w:jc w:val="right"/>
            </w:pPr>
            <w:r w:rsidRPr="00764BF3">
              <w:t>0,7</w:t>
            </w:r>
          </w:p>
        </w:tc>
      </w:tr>
      <w:tr w:rsidR="00764BF3" w:rsidRPr="00764BF3" w14:paraId="4A5C55EB"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59D7DF1" w14:textId="77777777" w:rsidR="00764BF3" w:rsidRPr="00764BF3" w:rsidRDefault="00764BF3" w:rsidP="00764BF3">
            <w:pPr>
              <w:rPr>
                <w:b/>
                <w:bCs/>
                <w:iCs/>
              </w:rPr>
            </w:pPr>
            <w:r w:rsidRPr="00764BF3">
              <w:rPr>
                <w:b/>
                <w:bCs/>
                <w:iCs/>
              </w:rPr>
              <w:t>Единая субвенция местным бюджетам из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35F58F72"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88CDCDC"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3F01B299" w14:textId="77777777" w:rsidR="00764BF3" w:rsidRPr="00764BF3" w:rsidRDefault="00764BF3" w:rsidP="00764BF3">
            <w:pPr>
              <w:jc w:val="center"/>
              <w:rPr>
                <w:b/>
                <w:bCs/>
                <w:iCs/>
              </w:rPr>
            </w:pPr>
            <w:r w:rsidRPr="00764BF3">
              <w:rPr>
                <w:b/>
                <w:bCs/>
                <w:iCs/>
              </w:rPr>
              <w:t>4014273300</w:t>
            </w:r>
          </w:p>
        </w:tc>
        <w:tc>
          <w:tcPr>
            <w:tcW w:w="629" w:type="dxa"/>
            <w:tcBorders>
              <w:top w:val="single" w:sz="4" w:space="0" w:color="auto"/>
              <w:left w:val="nil"/>
              <w:bottom w:val="single" w:sz="4" w:space="0" w:color="auto"/>
              <w:right w:val="single" w:sz="4" w:space="0" w:color="auto"/>
            </w:tcBorders>
            <w:shd w:val="clear" w:color="auto" w:fill="auto"/>
            <w:hideMark/>
          </w:tcPr>
          <w:p w14:paraId="3F2D66C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BCCE045" w14:textId="77777777" w:rsidR="00764BF3" w:rsidRPr="00764BF3" w:rsidRDefault="00764BF3" w:rsidP="00764BF3">
            <w:pPr>
              <w:jc w:val="right"/>
              <w:rPr>
                <w:b/>
                <w:bCs/>
                <w:iCs/>
              </w:rPr>
            </w:pPr>
            <w:r w:rsidRPr="00764BF3">
              <w:rPr>
                <w:b/>
                <w:bCs/>
                <w:iCs/>
              </w:rPr>
              <w:t>9 825,1</w:t>
            </w:r>
          </w:p>
        </w:tc>
        <w:tc>
          <w:tcPr>
            <w:tcW w:w="1359" w:type="dxa"/>
            <w:tcBorders>
              <w:top w:val="single" w:sz="4" w:space="0" w:color="auto"/>
              <w:left w:val="nil"/>
              <w:bottom w:val="single" w:sz="4" w:space="0" w:color="auto"/>
              <w:right w:val="single" w:sz="4" w:space="0" w:color="auto"/>
            </w:tcBorders>
            <w:shd w:val="clear" w:color="auto" w:fill="auto"/>
            <w:hideMark/>
          </w:tcPr>
          <w:p w14:paraId="0DC49A33" w14:textId="77777777" w:rsidR="00764BF3" w:rsidRPr="00764BF3" w:rsidRDefault="00764BF3" w:rsidP="00764BF3">
            <w:pPr>
              <w:jc w:val="right"/>
              <w:rPr>
                <w:b/>
                <w:bCs/>
                <w:iCs/>
              </w:rPr>
            </w:pPr>
            <w:r w:rsidRPr="00764BF3">
              <w:rPr>
                <w:b/>
                <w:bCs/>
                <w:iCs/>
              </w:rPr>
              <w:t>9 825,1</w:t>
            </w:r>
          </w:p>
        </w:tc>
      </w:tr>
      <w:tr w:rsidR="00764BF3" w:rsidRPr="00764BF3" w14:paraId="0070F99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358E579"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4682947"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7B0445DB"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6DF8E42F" w14:textId="77777777" w:rsidR="00764BF3" w:rsidRPr="00764BF3" w:rsidRDefault="00764BF3" w:rsidP="00764BF3">
            <w:pPr>
              <w:jc w:val="center"/>
            </w:pPr>
            <w:r w:rsidRPr="00764BF3">
              <w:t>4014273300</w:t>
            </w:r>
          </w:p>
        </w:tc>
        <w:tc>
          <w:tcPr>
            <w:tcW w:w="629" w:type="dxa"/>
            <w:tcBorders>
              <w:top w:val="nil"/>
              <w:left w:val="nil"/>
              <w:bottom w:val="single" w:sz="4" w:space="0" w:color="auto"/>
              <w:right w:val="single" w:sz="4" w:space="0" w:color="auto"/>
            </w:tcBorders>
            <w:shd w:val="clear" w:color="auto" w:fill="auto"/>
            <w:hideMark/>
          </w:tcPr>
          <w:p w14:paraId="0056C235"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1B652AB9" w14:textId="77777777" w:rsidR="00764BF3" w:rsidRPr="00764BF3" w:rsidRDefault="00764BF3" w:rsidP="00764BF3">
            <w:pPr>
              <w:jc w:val="right"/>
            </w:pPr>
            <w:r w:rsidRPr="00764BF3">
              <w:t>9 002,5</w:t>
            </w:r>
          </w:p>
        </w:tc>
        <w:tc>
          <w:tcPr>
            <w:tcW w:w="1359" w:type="dxa"/>
            <w:tcBorders>
              <w:top w:val="nil"/>
              <w:left w:val="nil"/>
              <w:bottom w:val="single" w:sz="4" w:space="0" w:color="auto"/>
              <w:right w:val="single" w:sz="4" w:space="0" w:color="auto"/>
            </w:tcBorders>
            <w:shd w:val="clear" w:color="auto" w:fill="auto"/>
            <w:hideMark/>
          </w:tcPr>
          <w:p w14:paraId="1324A8EB" w14:textId="77777777" w:rsidR="00764BF3" w:rsidRPr="00764BF3" w:rsidRDefault="00764BF3" w:rsidP="00764BF3">
            <w:pPr>
              <w:jc w:val="right"/>
            </w:pPr>
            <w:r w:rsidRPr="00764BF3">
              <w:t>9 002,5</w:t>
            </w:r>
          </w:p>
        </w:tc>
      </w:tr>
      <w:tr w:rsidR="00764BF3" w:rsidRPr="00764BF3" w14:paraId="2D1AD2E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923F4D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375A86A"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13CABF98"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6424D42D" w14:textId="77777777" w:rsidR="00764BF3" w:rsidRPr="00764BF3" w:rsidRDefault="00764BF3" w:rsidP="00764BF3">
            <w:pPr>
              <w:jc w:val="center"/>
            </w:pPr>
            <w:r w:rsidRPr="00764BF3">
              <w:t>4014273300</w:t>
            </w:r>
          </w:p>
        </w:tc>
        <w:tc>
          <w:tcPr>
            <w:tcW w:w="629" w:type="dxa"/>
            <w:tcBorders>
              <w:top w:val="nil"/>
              <w:left w:val="nil"/>
              <w:bottom w:val="single" w:sz="4" w:space="0" w:color="auto"/>
              <w:right w:val="single" w:sz="4" w:space="0" w:color="auto"/>
            </w:tcBorders>
            <w:shd w:val="clear" w:color="auto" w:fill="auto"/>
            <w:hideMark/>
          </w:tcPr>
          <w:p w14:paraId="73ECB7C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B527F84" w14:textId="77777777" w:rsidR="00764BF3" w:rsidRPr="00764BF3" w:rsidRDefault="00764BF3" w:rsidP="00764BF3">
            <w:pPr>
              <w:jc w:val="right"/>
            </w:pPr>
            <w:r w:rsidRPr="00764BF3">
              <w:t>822,6</w:t>
            </w:r>
          </w:p>
        </w:tc>
        <w:tc>
          <w:tcPr>
            <w:tcW w:w="1359" w:type="dxa"/>
            <w:tcBorders>
              <w:top w:val="nil"/>
              <w:left w:val="nil"/>
              <w:bottom w:val="single" w:sz="4" w:space="0" w:color="auto"/>
              <w:right w:val="single" w:sz="4" w:space="0" w:color="auto"/>
            </w:tcBorders>
            <w:shd w:val="clear" w:color="auto" w:fill="auto"/>
            <w:hideMark/>
          </w:tcPr>
          <w:p w14:paraId="06F2D67B" w14:textId="77777777" w:rsidR="00764BF3" w:rsidRPr="00764BF3" w:rsidRDefault="00764BF3" w:rsidP="00764BF3">
            <w:pPr>
              <w:jc w:val="right"/>
            </w:pPr>
            <w:r w:rsidRPr="00764BF3">
              <w:t>822,6</w:t>
            </w:r>
          </w:p>
        </w:tc>
      </w:tr>
      <w:tr w:rsidR="00764BF3" w:rsidRPr="00764BF3" w14:paraId="061A741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9198D74"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64549B6A"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1CDB3084"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FE0E6DC" w14:textId="77777777" w:rsidR="00764BF3" w:rsidRPr="00764BF3" w:rsidRDefault="00764BF3" w:rsidP="00764BF3">
            <w:pPr>
              <w:jc w:val="center"/>
              <w:rPr>
                <w:b/>
                <w:bCs/>
                <w:iCs/>
              </w:rPr>
            </w:pPr>
            <w:r w:rsidRPr="00764BF3">
              <w:rPr>
                <w:b/>
                <w:bCs/>
                <w:iCs/>
              </w:rPr>
              <w:t>4020000000</w:t>
            </w:r>
          </w:p>
        </w:tc>
        <w:tc>
          <w:tcPr>
            <w:tcW w:w="629" w:type="dxa"/>
            <w:tcBorders>
              <w:top w:val="single" w:sz="4" w:space="0" w:color="auto"/>
              <w:left w:val="nil"/>
              <w:bottom w:val="single" w:sz="4" w:space="0" w:color="auto"/>
              <w:right w:val="single" w:sz="4" w:space="0" w:color="auto"/>
            </w:tcBorders>
            <w:shd w:val="clear" w:color="auto" w:fill="auto"/>
            <w:hideMark/>
          </w:tcPr>
          <w:p w14:paraId="1205548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18860E8" w14:textId="77777777" w:rsidR="00764BF3" w:rsidRPr="00764BF3" w:rsidRDefault="00764BF3" w:rsidP="00764BF3">
            <w:pPr>
              <w:jc w:val="right"/>
              <w:rPr>
                <w:b/>
                <w:bCs/>
                <w:iCs/>
              </w:rPr>
            </w:pPr>
            <w:r w:rsidRPr="00764BF3">
              <w:rPr>
                <w:b/>
                <w:bCs/>
                <w:iCs/>
              </w:rPr>
              <w:t>685,0</w:t>
            </w:r>
          </w:p>
        </w:tc>
        <w:tc>
          <w:tcPr>
            <w:tcW w:w="1359" w:type="dxa"/>
            <w:tcBorders>
              <w:top w:val="single" w:sz="4" w:space="0" w:color="auto"/>
              <w:left w:val="nil"/>
              <w:bottom w:val="single" w:sz="4" w:space="0" w:color="auto"/>
              <w:right w:val="single" w:sz="4" w:space="0" w:color="auto"/>
            </w:tcBorders>
            <w:shd w:val="clear" w:color="auto" w:fill="auto"/>
            <w:hideMark/>
          </w:tcPr>
          <w:p w14:paraId="17FAA862" w14:textId="77777777" w:rsidR="00764BF3" w:rsidRPr="00764BF3" w:rsidRDefault="00764BF3" w:rsidP="00764BF3">
            <w:pPr>
              <w:jc w:val="right"/>
              <w:rPr>
                <w:b/>
                <w:bCs/>
                <w:iCs/>
              </w:rPr>
            </w:pPr>
            <w:r w:rsidRPr="00764BF3">
              <w:rPr>
                <w:b/>
                <w:bCs/>
                <w:iCs/>
              </w:rPr>
              <w:t>685,0</w:t>
            </w:r>
          </w:p>
        </w:tc>
      </w:tr>
      <w:tr w:rsidR="00764BF3" w:rsidRPr="00764BF3" w14:paraId="2080B3B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E3A06B" w14:textId="77777777" w:rsidR="00764BF3" w:rsidRPr="00764BF3" w:rsidRDefault="00764BF3" w:rsidP="00764BF3">
            <w:pPr>
              <w:rPr>
                <w:b/>
                <w:bCs/>
                <w:iCs/>
              </w:rPr>
            </w:pPr>
            <w:r w:rsidRPr="00764BF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1A8E067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559A8B52"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4DFBA4F" w14:textId="77777777" w:rsidR="00764BF3" w:rsidRPr="00764BF3" w:rsidRDefault="00764BF3" w:rsidP="00764BF3">
            <w:pPr>
              <w:jc w:val="center"/>
              <w:rPr>
                <w:b/>
                <w:bCs/>
                <w:iCs/>
              </w:rPr>
            </w:pPr>
            <w:r w:rsidRPr="00764BF3">
              <w:rPr>
                <w:b/>
                <w:bCs/>
                <w:iCs/>
              </w:rPr>
              <w:t>4022000000</w:t>
            </w:r>
          </w:p>
        </w:tc>
        <w:tc>
          <w:tcPr>
            <w:tcW w:w="629" w:type="dxa"/>
            <w:tcBorders>
              <w:top w:val="nil"/>
              <w:left w:val="nil"/>
              <w:bottom w:val="single" w:sz="4" w:space="0" w:color="auto"/>
              <w:right w:val="single" w:sz="4" w:space="0" w:color="auto"/>
            </w:tcBorders>
            <w:shd w:val="clear" w:color="auto" w:fill="auto"/>
            <w:hideMark/>
          </w:tcPr>
          <w:p w14:paraId="35FB234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E85CFBB" w14:textId="77777777" w:rsidR="00764BF3" w:rsidRPr="00764BF3" w:rsidRDefault="00764BF3" w:rsidP="00764BF3">
            <w:pPr>
              <w:jc w:val="right"/>
              <w:rPr>
                <w:b/>
                <w:bCs/>
                <w:iCs/>
              </w:rPr>
            </w:pPr>
            <w:r w:rsidRPr="00764BF3">
              <w:rPr>
                <w:b/>
                <w:bCs/>
                <w:iCs/>
              </w:rPr>
              <w:t>685,0</w:t>
            </w:r>
          </w:p>
        </w:tc>
        <w:tc>
          <w:tcPr>
            <w:tcW w:w="1359" w:type="dxa"/>
            <w:tcBorders>
              <w:top w:val="nil"/>
              <w:left w:val="nil"/>
              <w:bottom w:val="single" w:sz="4" w:space="0" w:color="auto"/>
              <w:right w:val="single" w:sz="4" w:space="0" w:color="auto"/>
            </w:tcBorders>
            <w:shd w:val="clear" w:color="auto" w:fill="auto"/>
            <w:hideMark/>
          </w:tcPr>
          <w:p w14:paraId="6E7F30D1" w14:textId="77777777" w:rsidR="00764BF3" w:rsidRPr="00764BF3" w:rsidRDefault="00764BF3" w:rsidP="00764BF3">
            <w:pPr>
              <w:jc w:val="right"/>
              <w:rPr>
                <w:b/>
                <w:bCs/>
                <w:iCs/>
              </w:rPr>
            </w:pPr>
            <w:r w:rsidRPr="00764BF3">
              <w:rPr>
                <w:b/>
                <w:bCs/>
                <w:iCs/>
              </w:rPr>
              <w:t>685,0</w:t>
            </w:r>
          </w:p>
        </w:tc>
      </w:tr>
      <w:tr w:rsidR="00764BF3" w:rsidRPr="00764BF3" w14:paraId="72F370C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7C5692" w14:textId="77777777" w:rsidR="00764BF3" w:rsidRPr="00764BF3" w:rsidRDefault="00764BF3" w:rsidP="00764BF3">
            <w:pPr>
              <w:rPr>
                <w:b/>
                <w:bCs/>
                <w:iCs/>
              </w:rPr>
            </w:pPr>
            <w:r w:rsidRPr="00764BF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3111CAA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2981135"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ED8DBFE" w14:textId="77777777" w:rsidR="00764BF3" w:rsidRPr="00764BF3" w:rsidRDefault="00764BF3" w:rsidP="00764BF3">
            <w:pPr>
              <w:jc w:val="center"/>
              <w:rPr>
                <w:b/>
                <w:bCs/>
                <w:iCs/>
              </w:rPr>
            </w:pPr>
            <w:r w:rsidRPr="00764BF3">
              <w:rPr>
                <w:b/>
                <w:bCs/>
                <w:iCs/>
              </w:rPr>
              <w:t>4022100000</w:t>
            </w:r>
          </w:p>
        </w:tc>
        <w:tc>
          <w:tcPr>
            <w:tcW w:w="629" w:type="dxa"/>
            <w:tcBorders>
              <w:top w:val="nil"/>
              <w:left w:val="nil"/>
              <w:bottom w:val="single" w:sz="4" w:space="0" w:color="auto"/>
              <w:right w:val="single" w:sz="4" w:space="0" w:color="auto"/>
            </w:tcBorders>
            <w:shd w:val="clear" w:color="auto" w:fill="auto"/>
            <w:hideMark/>
          </w:tcPr>
          <w:p w14:paraId="107C92E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61BF2CC" w14:textId="77777777" w:rsidR="00764BF3" w:rsidRPr="00764BF3" w:rsidRDefault="00764BF3" w:rsidP="00764BF3">
            <w:pPr>
              <w:jc w:val="right"/>
              <w:rPr>
                <w:b/>
                <w:bCs/>
                <w:iCs/>
              </w:rPr>
            </w:pPr>
            <w:r w:rsidRPr="00764BF3">
              <w:rPr>
                <w:b/>
                <w:bCs/>
                <w:iCs/>
              </w:rPr>
              <w:t>685,0</w:t>
            </w:r>
          </w:p>
        </w:tc>
        <w:tc>
          <w:tcPr>
            <w:tcW w:w="1359" w:type="dxa"/>
            <w:tcBorders>
              <w:top w:val="nil"/>
              <w:left w:val="nil"/>
              <w:bottom w:val="single" w:sz="4" w:space="0" w:color="auto"/>
              <w:right w:val="single" w:sz="4" w:space="0" w:color="auto"/>
            </w:tcBorders>
            <w:shd w:val="clear" w:color="auto" w:fill="auto"/>
            <w:hideMark/>
          </w:tcPr>
          <w:p w14:paraId="493E37E7" w14:textId="77777777" w:rsidR="00764BF3" w:rsidRPr="00764BF3" w:rsidRDefault="00764BF3" w:rsidP="00764BF3">
            <w:pPr>
              <w:jc w:val="right"/>
              <w:rPr>
                <w:b/>
                <w:bCs/>
                <w:iCs/>
              </w:rPr>
            </w:pPr>
            <w:r w:rsidRPr="00764BF3">
              <w:rPr>
                <w:b/>
                <w:bCs/>
                <w:iCs/>
              </w:rPr>
              <w:t>685,0</w:t>
            </w:r>
          </w:p>
        </w:tc>
      </w:tr>
      <w:tr w:rsidR="00764BF3" w:rsidRPr="00764BF3" w14:paraId="7434AF9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3B9184"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84A200A"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EBBE41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92B3BDE" w14:textId="77777777" w:rsidR="00764BF3" w:rsidRPr="00764BF3" w:rsidRDefault="00764BF3" w:rsidP="00764BF3">
            <w:pPr>
              <w:jc w:val="center"/>
              <w:rPr>
                <w:b/>
                <w:bCs/>
                <w:iCs/>
              </w:rPr>
            </w:pPr>
            <w:r w:rsidRPr="00764BF3">
              <w:rPr>
                <w:b/>
                <w:bCs/>
                <w:iCs/>
              </w:rPr>
              <w:t>4022149999</w:t>
            </w:r>
          </w:p>
        </w:tc>
        <w:tc>
          <w:tcPr>
            <w:tcW w:w="629" w:type="dxa"/>
            <w:tcBorders>
              <w:top w:val="nil"/>
              <w:left w:val="nil"/>
              <w:bottom w:val="single" w:sz="4" w:space="0" w:color="auto"/>
              <w:right w:val="single" w:sz="4" w:space="0" w:color="auto"/>
            </w:tcBorders>
            <w:shd w:val="clear" w:color="auto" w:fill="auto"/>
            <w:hideMark/>
          </w:tcPr>
          <w:p w14:paraId="7AA46A3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08C52EF" w14:textId="77777777" w:rsidR="00764BF3" w:rsidRPr="00764BF3" w:rsidRDefault="00764BF3" w:rsidP="00764BF3">
            <w:pPr>
              <w:jc w:val="right"/>
              <w:rPr>
                <w:b/>
                <w:bCs/>
                <w:iCs/>
              </w:rPr>
            </w:pPr>
            <w:r w:rsidRPr="00764BF3">
              <w:rPr>
                <w:b/>
                <w:bCs/>
                <w:iCs/>
              </w:rPr>
              <w:t>685,0</w:t>
            </w:r>
          </w:p>
        </w:tc>
        <w:tc>
          <w:tcPr>
            <w:tcW w:w="1359" w:type="dxa"/>
            <w:tcBorders>
              <w:top w:val="nil"/>
              <w:left w:val="nil"/>
              <w:bottom w:val="single" w:sz="4" w:space="0" w:color="auto"/>
              <w:right w:val="single" w:sz="4" w:space="0" w:color="auto"/>
            </w:tcBorders>
            <w:shd w:val="clear" w:color="auto" w:fill="auto"/>
            <w:hideMark/>
          </w:tcPr>
          <w:p w14:paraId="72564F7F" w14:textId="77777777" w:rsidR="00764BF3" w:rsidRPr="00764BF3" w:rsidRDefault="00764BF3" w:rsidP="00764BF3">
            <w:pPr>
              <w:jc w:val="right"/>
              <w:rPr>
                <w:b/>
                <w:bCs/>
                <w:iCs/>
              </w:rPr>
            </w:pPr>
            <w:r w:rsidRPr="00764BF3">
              <w:rPr>
                <w:b/>
                <w:bCs/>
                <w:iCs/>
              </w:rPr>
              <w:t>685,0</w:t>
            </w:r>
          </w:p>
        </w:tc>
      </w:tr>
      <w:tr w:rsidR="00764BF3" w:rsidRPr="00764BF3" w14:paraId="4BC029E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4407EB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94AAE2A"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2108601F"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595C3716" w14:textId="77777777" w:rsidR="00764BF3" w:rsidRPr="00764BF3" w:rsidRDefault="00764BF3" w:rsidP="00764BF3">
            <w:pPr>
              <w:jc w:val="center"/>
            </w:pPr>
            <w:r w:rsidRPr="00764BF3">
              <w:t>4022149999</w:t>
            </w:r>
          </w:p>
        </w:tc>
        <w:tc>
          <w:tcPr>
            <w:tcW w:w="629" w:type="dxa"/>
            <w:tcBorders>
              <w:top w:val="nil"/>
              <w:left w:val="nil"/>
              <w:bottom w:val="single" w:sz="4" w:space="0" w:color="auto"/>
              <w:right w:val="single" w:sz="4" w:space="0" w:color="auto"/>
            </w:tcBorders>
            <w:shd w:val="clear" w:color="auto" w:fill="auto"/>
            <w:hideMark/>
          </w:tcPr>
          <w:p w14:paraId="41BA3F2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11688AD" w14:textId="77777777" w:rsidR="00764BF3" w:rsidRPr="00764BF3" w:rsidRDefault="00764BF3" w:rsidP="00764BF3">
            <w:pPr>
              <w:jc w:val="right"/>
            </w:pPr>
            <w:r w:rsidRPr="00764BF3">
              <w:t>185,0</w:t>
            </w:r>
          </w:p>
        </w:tc>
        <w:tc>
          <w:tcPr>
            <w:tcW w:w="1359" w:type="dxa"/>
            <w:tcBorders>
              <w:top w:val="nil"/>
              <w:left w:val="nil"/>
              <w:bottom w:val="single" w:sz="4" w:space="0" w:color="auto"/>
              <w:right w:val="single" w:sz="4" w:space="0" w:color="auto"/>
            </w:tcBorders>
            <w:shd w:val="clear" w:color="auto" w:fill="auto"/>
            <w:hideMark/>
          </w:tcPr>
          <w:p w14:paraId="78861AD4" w14:textId="77777777" w:rsidR="00764BF3" w:rsidRPr="00764BF3" w:rsidRDefault="00764BF3" w:rsidP="00764BF3">
            <w:pPr>
              <w:jc w:val="right"/>
            </w:pPr>
            <w:r w:rsidRPr="00764BF3">
              <w:t>185,0</w:t>
            </w:r>
          </w:p>
        </w:tc>
      </w:tr>
      <w:tr w:rsidR="00764BF3" w:rsidRPr="00764BF3" w14:paraId="03BB0D7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13881D"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56597F2D"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4270B57E"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78EF7BEF" w14:textId="77777777" w:rsidR="00764BF3" w:rsidRPr="00764BF3" w:rsidRDefault="00764BF3" w:rsidP="00764BF3">
            <w:pPr>
              <w:jc w:val="center"/>
            </w:pPr>
            <w:r w:rsidRPr="00764BF3">
              <w:t>4022149999</w:t>
            </w:r>
          </w:p>
        </w:tc>
        <w:tc>
          <w:tcPr>
            <w:tcW w:w="629" w:type="dxa"/>
            <w:tcBorders>
              <w:top w:val="nil"/>
              <w:left w:val="nil"/>
              <w:bottom w:val="single" w:sz="4" w:space="0" w:color="auto"/>
              <w:right w:val="single" w:sz="4" w:space="0" w:color="auto"/>
            </w:tcBorders>
            <w:shd w:val="clear" w:color="auto" w:fill="auto"/>
            <w:hideMark/>
          </w:tcPr>
          <w:p w14:paraId="167285E0"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42869434"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3FF060B6" w14:textId="77777777" w:rsidR="00764BF3" w:rsidRPr="00764BF3" w:rsidRDefault="00764BF3" w:rsidP="00764BF3">
            <w:pPr>
              <w:jc w:val="right"/>
            </w:pPr>
            <w:r w:rsidRPr="00764BF3">
              <w:t>500,0</w:t>
            </w:r>
          </w:p>
        </w:tc>
      </w:tr>
      <w:tr w:rsidR="00764BF3" w:rsidRPr="00764BF3" w14:paraId="5A8D816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9FF9466" w14:textId="77777777" w:rsidR="00764BF3" w:rsidRPr="00764BF3" w:rsidRDefault="00764BF3" w:rsidP="00764BF3">
            <w:pPr>
              <w:rPr>
                <w:b/>
                <w:bCs/>
                <w:iCs/>
              </w:rPr>
            </w:pPr>
            <w:r w:rsidRPr="00764BF3">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1CECD98F"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456307E2" w14:textId="77777777" w:rsidR="00764BF3" w:rsidRPr="00764BF3" w:rsidRDefault="00764BF3" w:rsidP="00764BF3">
            <w:pPr>
              <w:jc w:val="center"/>
              <w:rPr>
                <w:b/>
                <w:bCs/>
                <w:iCs/>
              </w:rPr>
            </w:pPr>
            <w:r w:rsidRPr="00764BF3">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03324724"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ADFE1F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9ED32FA" w14:textId="77777777" w:rsidR="00764BF3" w:rsidRPr="00764BF3" w:rsidRDefault="00764BF3" w:rsidP="00764BF3">
            <w:pPr>
              <w:jc w:val="right"/>
              <w:rPr>
                <w:b/>
                <w:bCs/>
                <w:iCs/>
              </w:rPr>
            </w:pPr>
            <w:r w:rsidRPr="00764BF3">
              <w:rPr>
                <w:b/>
                <w:bCs/>
                <w:iCs/>
              </w:rPr>
              <w:t>250,0</w:t>
            </w:r>
          </w:p>
        </w:tc>
        <w:tc>
          <w:tcPr>
            <w:tcW w:w="1359" w:type="dxa"/>
            <w:tcBorders>
              <w:top w:val="single" w:sz="4" w:space="0" w:color="auto"/>
              <w:left w:val="nil"/>
              <w:bottom w:val="single" w:sz="4" w:space="0" w:color="auto"/>
              <w:right w:val="single" w:sz="4" w:space="0" w:color="auto"/>
            </w:tcBorders>
            <w:shd w:val="clear" w:color="auto" w:fill="auto"/>
            <w:hideMark/>
          </w:tcPr>
          <w:p w14:paraId="5BC974AA" w14:textId="77777777" w:rsidR="00764BF3" w:rsidRPr="00764BF3" w:rsidRDefault="00764BF3" w:rsidP="00764BF3">
            <w:pPr>
              <w:jc w:val="right"/>
              <w:rPr>
                <w:b/>
                <w:bCs/>
                <w:iCs/>
              </w:rPr>
            </w:pPr>
            <w:r w:rsidRPr="00764BF3">
              <w:rPr>
                <w:b/>
                <w:bCs/>
                <w:iCs/>
              </w:rPr>
              <w:t>250,0</w:t>
            </w:r>
          </w:p>
        </w:tc>
      </w:tr>
      <w:tr w:rsidR="00764BF3" w:rsidRPr="00764BF3" w14:paraId="5887FF6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AA8951" w14:textId="77777777" w:rsidR="00764BF3" w:rsidRPr="00764BF3" w:rsidRDefault="00764BF3" w:rsidP="00764BF3">
            <w:pPr>
              <w:rPr>
                <w:b/>
                <w:bCs/>
                <w:iCs/>
              </w:rPr>
            </w:pPr>
            <w:r w:rsidRPr="00764BF3">
              <w:rPr>
                <w:b/>
                <w:bCs/>
                <w:iCs/>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14:paraId="066298A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F882428"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74DFCDF0"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48EC62B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F93E5B7" w14:textId="77777777" w:rsidR="00764BF3" w:rsidRPr="00764BF3" w:rsidRDefault="00764BF3" w:rsidP="00764BF3">
            <w:pPr>
              <w:jc w:val="right"/>
              <w:rPr>
                <w:b/>
                <w:bCs/>
                <w:iCs/>
              </w:rPr>
            </w:pPr>
            <w:r w:rsidRPr="00764BF3">
              <w:rPr>
                <w:b/>
                <w:bCs/>
                <w:iCs/>
              </w:rPr>
              <w:t>250,0</w:t>
            </w:r>
          </w:p>
        </w:tc>
        <w:tc>
          <w:tcPr>
            <w:tcW w:w="1359" w:type="dxa"/>
            <w:tcBorders>
              <w:top w:val="nil"/>
              <w:left w:val="nil"/>
              <w:bottom w:val="single" w:sz="4" w:space="0" w:color="auto"/>
              <w:right w:val="single" w:sz="4" w:space="0" w:color="auto"/>
            </w:tcBorders>
            <w:shd w:val="clear" w:color="auto" w:fill="auto"/>
            <w:hideMark/>
          </w:tcPr>
          <w:p w14:paraId="57E07226" w14:textId="77777777" w:rsidR="00764BF3" w:rsidRPr="00764BF3" w:rsidRDefault="00764BF3" w:rsidP="00764BF3">
            <w:pPr>
              <w:jc w:val="right"/>
              <w:rPr>
                <w:b/>
                <w:bCs/>
                <w:iCs/>
              </w:rPr>
            </w:pPr>
            <w:r w:rsidRPr="00764BF3">
              <w:rPr>
                <w:b/>
                <w:bCs/>
                <w:iCs/>
              </w:rPr>
              <w:t>250,0</w:t>
            </w:r>
          </w:p>
        </w:tc>
      </w:tr>
      <w:tr w:rsidR="00764BF3" w:rsidRPr="00764BF3" w14:paraId="4A05D7B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5D3BCC" w14:textId="77777777" w:rsidR="00764BF3" w:rsidRPr="00764BF3" w:rsidRDefault="00764BF3" w:rsidP="00764BF3">
            <w:pPr>
              <w:rPr>
                <w:b/>
                <w:bCs/>
                <w:iCs/>
              </w:rPr>
            </w:pPr>
            <w:r w:rsidRPr="00764BF3">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7CC023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287DAA42"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77F97B3E" w14:textId="77777777" w:rsidR="00764BF3" w:rsidRPr="00764BF3" w:rsidRDefault="00764BF3" w:rsidP="00764BF3">
            <w:pPr>
              <w:jc w:val="center"/>
              <w:rPr>
                <w:b/>
                <w:bCs/>
                <w:iCs/>
              </w:rPr>
            </w:pPr>
            <w:r w:rsidRPr="00764BF3">
              <w:rPr>
                <w:b/>
                <w:bCs/>
                <w:iCs/>
              </w:rPr>
              <w:t>1300000000</w:t>
            </w:r>
          </w:p>
        </w:tc>
        <w:tc>
          <w:tcPr>
            <w:tcW w:w="629" w:type="dxa"/>
            <w:tcBorders>
              <w:top w:val="nil"/>
              <w:left w:val="nil"/>
              <w:bottom w:val="single" w:sz="4" w:space="0" w:color="auto"/>
              <w:right w:val="single" w:sz="4" w:space="0" w:color="auto"/>
            </w:tcBorders>
            <w:shd w:val="clear" w:color="auto" w:fill="auto"/>
            <w:hideMark/>
          </w:tcPr>
          <w:p w14:paraId="38F9EE7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73EF9B7" w14:textId="77777777" w:rsidR="00764BF3" w:rsidRPr="00764BF3" w:rsidRDefault="00764BF3" w:rsidP="00764BF3">
            <w:pPr>
              <w:jc w:val="right"/>
              <w:rPr>
                <w:b/>
                <w:bCs/>
                <w:iCs/>
              </w:rPr>
            </w:pPr>
            <w:r w:rsidRPr="00764BF3">
              <w:rPr>
                <w:b/>
                <w:bCs/>
                <w:iCs/>
              </w:rPr>
              <w:t>250,0</w:t>
            </w:r>
          </w:p>
        </w:tc>
        <w:tc>
          <w:tcPr>
            <w:tcW w:w="1359" w:type="dxa"/>
            <w:tcBorders>
              <w:top w:val="nil"/>
              <w:left w:val="nil"/>
              <w:bottom w:val="single" w:sz="4" w:space="0" w:color="auto"/>
              <w:right w:val="single" w:sz="4" w:space="0" w:color="auto"/>
            </w:tcBorders>
            <w:shd w:val="clear" w:color="auto" w:fill="auto"/>
            <w:hideMark/>
          </w:tcPr>
          <w:p w14:paraId="75FEC62E" w14:textId="77777777" w:rsidR="00764BF3" w:rsidRPr="00764BF3" w:rsidRDefault="00764BF3" w:rsidP="00764BF3">
            <w:pPr>
              <w:jc w:val="right"/>
              <w:rPr>
                <w:b/>
                <w:bCs/>
                <w:iCs/>
              </w:rPr>
            </w:pPr>
            <w:r w:rsidRPr="00764BF3">
              <w:rPr>
                <w:b/>
                <w:bCs/>
                <w:iCs/>
              </w:rPr>
              <w:t>250,0</w:t>
            </w:r>
          </w:p>
        </w:tc>
      </w:tr>
      <w:tr w:rsidR="00764BF3" w:rsidRPr="00764BF3" w14:paraId="714CF99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D31247A" w14:textId="77777777" w:rsidR="00764BF3" w:rsidRPr="00764BF3" w:rsidRDefault="00764BF3" w:rsidP="00764BF3">
            <w:pPr>
              <w:rPr>
                <w:b/>
                <w:bCs/>
                <w:iCs/>
              </w:rPr>
            </w:pPr>
            <w:r w:rsidRPr="00764BF3">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1514179"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549A109"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54B3CD8E" w14:textId="77777777" w:rsidR="00764BF3" w:rsidRPr="00764BF3" w:rsidRDefault="00764BF3" w:rsidP="00764BF3">
            <w:pPr>
              <w:jc w:val="center"/>
              <w:rPr>
                <w:b/>
                <w:bCs/>
                <w:iCs/>
              </w:rPr>
            </w:pPr>
            <w:r w:rsidRPr="00764BF3">
              <w:rPr>
                <w:b/>
                <w:bCs/>
                <w:iCs/>
              </w:rPr>
              <w:t>1320000000</w:t>
            </w:r>
          </w:p>
        </w:tc>
        <w:tc>
          <w:tcPr>
            <w:tcW w:w="629" w:type="dxa"/>
            <w:tcBorders>
              <w:top w:val="nil"/>
              <w:left w:val="nil"/>
              <w:bottom w:val="single" w:sz="4" w:space="0" w:color="auto"/>
              <w:right w:val="single" w:sz="4" w:space="0" w:color="auto"/>
            </w:tcBorders>
            <w:shd w:val="clear" w:color="auto" w:fill="auto"/>
            <w:hideMark/>
          </w:tcPr>
          <w:p w14:paraId="10E1A10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EB0DE4" w14:textId="77777777" w:rsidR="00764BF3" w:rsidRPr="00764BF3" w:rsidRDefault="00764BF3" w:rsidP="00764BF3">
            <w:pPr>
              <w:jc w:val="right"/>
              <w:rPr>
                <w:b/>
                <w:bCs/>
                <w:iCs/>
              </w:rPr>
            </w:pPr>
            <w:r w:rsidRPr="00764BF3">
              <w:rPr>
                <w:b/>
                <w:bCs/>
                <w:iCs/>
              </w:rPr>
              <w:t>250,0</w:t>
            </w:r>
          </w:p>
        </w:tc>
        <w:tc>
          <w:tcPr>
            <w:tcW w:w="1359" w:type="dxa"/>
            <w:tcBorders>
              <w:top w:val="nil"/>
              <w:left w:val="nil"/>
              <w:bottom w:val="single" w:sz="4" w:space="0" w:color="auto"/>
              <w:right w:val="single" w:sz="4" w:space="0" w:color="auto"/>
            </w:tcBorders>
            <w:shd w:val="clear" w:color="auto" w:fill="auto"/>
            <w:hideMark/>
          </w:tcPr>
          <w:p w14:paraId="6680ABD5" w14:textId="77777777" w:rsidR="00764BF3" w:rsidRPr="00764BF3" w:rsidRDefault="00764BF3" w:rsidP="00764BF3">
            <w:pPr>
              <w:jc w:val="right"/>
              <w:rPr>
                <w:b/>
                <w:bCs/>
                <w:iCs/>
              </w:rPr>
            </w:pPr>
            <w:r w:rsidRPr="00764BF3">
              <w:rPr>
                <w:b/>
                <w:bCs/>
                <w:iCs/>
              </w:rPr>
              <w:t>250,0</w:t>
            </w:r>
          </w:p>
        </w:tc>
      </w:tr>
      <w:tr w:rsidR="00764BF3" w:rsidRPr="00764BF3" w14:paraId="49EE205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10F4529" w14:textId="77777777" w:rsidR="00764BF3" w:rsidRPr="00764BF3" w:rsidRDefault="00764BF3" w:rsidP="00764BF3">
            <w:pPr>
              <w:rPr>
                <w:b/>
                <w:bCs/>
                <w:iCs/>
              </w:rPr>
            </w:pPr>
            <w:r w:rsidRPr="00764BF3">
              <w:rPr>
                <w:b/>
                <w:bCs/>
                <w:iCs/>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14:paraId="31DCF7C2"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5199A5B"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42435679" w14:textId="77777777" w:rsidR="00764BF3" w:rsidRPr="00764BF3" w:rsidRDefault="00764BF3" w:rsidP="00764BF3">
            <w:pPr>
              <w:jc w:val="center"/>
              <w:rPr>
                <w:b/>
                <w:bCs/>
                <w:iCs/>
              </w:rPr>
            </w:pPr>
            <w:r w:rsidRPr="00764BF3">
              <w:rPr>
                <w:b/>
                <w:bCs/>
                <w:iCs/>
              </w:rPr>
              <w:t>1322000000</w:t>
            </w:r>
          </w:p>
        </w:tc>
        <w:tc>
          <w:tcPr>
            <w:tcW w:w="629" w:type="dxa"/>
            <w:tcBorders>
              <w:top w:val="nil"/>
              <w:left w:val="nil"/>
              <w:bottom w:val="single" w:sz="4" w:space="0" w:color="auto"/>
              <w:right w:val="single" w:sz="4" w:space="0" w:color="auto"/>
            </w:tcBorders>
            <w:shd w:val="clear" w:color="auto" w:fill="auto"/>
            <w:hideMark/>
          </w:tcPr>
          <w:p w14:paraId="2C59296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395951A" w14:textId="77777777" w:rsidR="00764BF3" w:rsidRPr="00764BF3" w:rsidRDefault="00764BF3" w:rsidP="00764BF3">
            <w:pPr>
              <w:jc w:val="right"/>
              <w:rPr>
                <w:b/>
                <w:bCs/>
                <w:iCs/>
              </w:rPr>
            </w:pPr>
            <w:r w:rsidRPr="00764BF3">
              <w:rPr>
                <w:b/>
                <w:bCs/>
                <w:iCs/>
              </w:rPr>
              <w:t>250,0</w:t>
            </w:r>
          </w:p>
        </w:tc>
        <w:tc>
          <w:tcPr>
            <w:tcW w:w="1359" w:type="dxa"/>
            <w:tcBorders>
              <w:top w:val="nil"/>
              <w:left w:val="nil"/>
              <w:bottom w:val="single" w:sz="4" w:space="0" w:color="auto"/>
              <w:right w:val="single" w:sz="4" w:space="0" w:color="auto"/>
            </w:tcBorders>
            <w:shd w:val="clear" w:color="auto" w:fill="auto"/>
            <w:hideMark/>
          </w:tcPr>
          <w:p w14:paraId="4C85F3FD" w14:textId="77777777" w:rsidR="00764BF3" w:rsidRPr="00764BF3" w:rsidRDefault="00764BF3" w:rsidP="00764BF3">
            <w:pPr>
              <w:jc w:val="right"/>
              <w:rPr>
                <w:b/>
                <w:bCs/>
                <w:iCs/>
              </w:rPr>
            </w:pPr>
            <w:r w:rsidRPr="00764BF3">
              <w:rPr>
                <w:b/>
                <w:bCs/>
                <w:iCs/>
              </w:rPr>
              <w:t>250,0</w:t>
            </w:r>
          </w:p>
        </w:tc>
      </w:tr>
      <w:tr w:rsidR="00764BF3" w:rsidRPr="00764BF3" w14:paraId="07A0E0B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F5B142D" w14:textId="77777777" w:rsidR="00764BF3" w:rsidRPr="00764BF3" w:rsidRDefault="00764BF3" w:rsidP="00764BF3">
            <w:pPr>
              <w:rPr>
                <w:b/>
                <w:bCs/>
                <w:iCs/>
              </w:rPr>
            </w:pPr>
            <w:r w:rsidRPr="00764BF3">
              <w:rPr>
                <w:b/>
                <w:bCs/>
                <w:iCs/>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14:paraId="7421DE22"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5253ABBF"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6EF09FB7" w14:textId="77777777" w:rsidR="00764BF3" w:rsidRPr="00764BF3" w:rsidRDefault="00764BF3" w:rsidP="00764BF3">
            <w:pPr>
              <w:jc w:val="center"/>
              <w:rPr>
                <w:b/>
                <w:bCs/>
                <w:iCs/>
              </w:rPr>
            </w:pPr>
            <w:r w:rsidRPr="00764BF3">
              <w:rPr>
                <w:b/>
                <w:bCs/>
                <w:iCs/>
              </w:rPr>
              <w:t>1322100000</w:t>
            </w:r>
          </w:p>
        </w:tc>
        <w:tc>
          <w:tcPr>
            <w:tcW w:w="629" w:type="dxa"/>
            <w:tcBorders>
              <w:top w:val="nil"/>
              <w:left w:val="nil"/>
              <w:bottom w:val="single" w:sz="4" w:space="0" w:color="auto"/>
              <w:right w:val="single" w:sz="4" w:space="0" w:color="auto"/>
            </w:tcBorders>
            <w:shd w:val="clear" w:color="auto" w:fill="auto"/>
            <w:hideMark/>
          </w:tcPr>
          <w:p w14:paraId="202C2DD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9E641A1" w14:textId="77777777" w:rsidR="00764BF3" w:rsidRPr="00764BF3" w:rsidRDefault="00764BF3" w:rsidP="00764BF3">
            <w:pPr>
              <w:jc w:val="right"/>
              <w:rPr>
                <w:b/>
                <w:bCs/>
                <w:iCs/>
              </w:rPr>
            </w:pPr>
            <w:r w:rsidRPr="00764BF3">
              <w:rPr>
                <w:b/>
                <w:bCs/>
                <w:iCs/>
              </w:rPr>
              <w:t>250,0</w:t>
            </w:r>
          </w:p>
        </w:tc>
        <w:tc>
          <w:tcPr>
            <w:tcW w:w="1359" w:type="dxa"/>
            <w:tcBorders>
              <w:top w:val="nil"/>
              <w:left w:val="nil"/>
              <w:bottom w:val="single" w:sz="4" w:space="0" w:color="auto"/>
              <w:right w:val="single" w:sz="4" w:space="0" w:color="auto"/>
            </w:tcBorders>
            <w:shd w:val="clear" w:color="auto" w:fill="auto"/>
            <w:hideMark/>
          </w:tcPr>
          <w:p w14:paraId="717098C0" w14:textId="77777777" w:rsidR="00764BF3" w:rsidRPr="00764BF3" w:rsidRDefault="00764BF3" w:rsidP="00764BF3">
            <w:pPr>
              <w:jc w:val="right"/>
              <w:rPr>
                <w:b/>
                <w:bCs/>
                <w:iCs/>
              </w:rPr>
            </w:pPr>
            <w:r w:rsidRPr="00764BF3">
              <w:rPr>
                <w:b/>
                <w:bCs/>
                <w:iCs/>
              </w:rPr>
              <w:t>250,0</w:t>
            </w:r>
          </w:p>
        </w:tc>
      </w:tr>
      <w:tr w:rsidR="00764BF3" w:rsidRPr="00764BF3" w14:paraId="1DE0D9F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1DA3DD3"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C82A3F6"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AD90C2D"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23B50546" w14:textId="77777777" w:rsidR="00764BF3" w:rsidRPr="00764BF3" w:rsidRDefault="00764BF3" w:rsidP="00764BF3">
            <w:pPr>
              <w:jc w:val="center"/>
              <w:rPr>
                <w:b/>
                <w:bCs/>
                <w:iCs/>
              </w:rPr>
            </w:pPr>
            <w:r w:rsidRPr="00764BF3">
              <w:rPr>
                <w:b/>
                <w:bCs/>
                <w:iCs/>
              </w:rPr>
              <w:t>1322149999</w:t>
            </w:r>
          </w:p>
        </w:tc>
        <w:tc>
          <w:tcPr>
            <w:tcW w:w="629" w:type="dxa"/>
            <w:tcBorders>
              <w:top w:val="nil"/>
              <w:left w:val="nil"/>
              <w:bottom w:val="single" w:sz="4" w:space="0" w:color="auto"/>
              <w:right w:val="single" w:sz="4" w:space="0" w:color="auto"/>
            </w:tcBorders>
            <w:shd w:val="clear" w:color="auto" w:fill="auto"/>
            <w:hideMark/>
          </w:tcPr>
          <w:p w14:paraId="729809B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DB8E581" w14:textId="77777777" w:rsidR="00764BF3" w:rsidRPr="00764BF3" w:rsidRDefault="00764BF3" w:rsidP="00764BF3">
            <w:pPr>
              <w:jc w:val="right"/>
              <w:rPr>
                <w:b/>
                <w:bCs/>
                <w:iCs/>
              </w:rPr>
            </w:pPr>
            <w:r w:rsidRPr="00764BF3">
              <w:rPr>
                <w:b/>
                <w:bCs/>
                <w:iCs/>
              </w:rPr>
              <w:t>250,0</w:t>
            </w:r>
          </w:p>
        </w:tc>
        <w:tc>
          <w:tcPr>
            <w:tcW w:w="1359" w:type="dxa"/>
            <w:tcBorders>
              <w:top w:val="nil"/>
              <w:left w:val="nil"/>
              <w:bottom w:val="single" w:sz="4" w:space="0" w:color="auto"/>
              <w:right w:val="single" w:sz="4" w:space="0" w:color="auto"/>
            </w:tcBorders>
            <w:shd w:val="clear" w:color="auto" w:fill="auto"/>
            <w:hideMark/>
          </w:tcPr>
          <w:p w14:paraId="494958CF" w14:textId="77777777" w:rsidR="00764BF3" w:rsidRPr="00764BF3" w:rsidRDefault="00764BF3" w:rsidP="00764BF3">
            <w:pPr>
              <w:jc w:val="right"/>
              <w:rPr>
                <w:b/>
                <w:bCs/>
                <w:iCs/>
              </w:rPr>
            </w:pPr>
            <w:r w:rsidRPr="00764BF3">
              <w:rPr>
                <w:b/>
                <w:bCs/>
                <w:iCs/>
              </w:rPr>
              <w:t>250,0</w:t>
            </w:r>
          </w:p>
        </w:tc>
      </w:tr>
      <w:tr w:rsidR="00764BF3" w:rsidRPr="00764BF3" w14:paraId="1C8373D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6168743"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94FE776"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496F76B4"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5429B340" w14:textId="77777777" w:rsidR="00764BF3" w:rsidRPr="00764BF3" w:rsidRDefault="00764BF3" w:rsidP="00764BF3">
            <w:pPr>
              <w:jc w:val="center"/>
            </w:pPr>
            <w:r w:rsidRPr="00764BF3">
              <w:t>1322149999</w:t>
            </w:r>
          </w:p>
        </w:tc>
        <w:tc>
          <w:tcPr>
            <w:tcW w:w="629" w:type="dxa"/>
            <w:tcBorders>
              <w:top w:val="nil"/>
              <w:left w:val="nil"/>
              <w:bottom w:val="single" w:sz="4" w:space="0" w:color="auto"/>
              <w:right w:val="single" w:sz="4" w:space="0" w:color="auto"/>
            </w:tcBorders>
            <w:shd w:val="clear" w:color="auto" w:fill="auto"/>
            <w:hideMark/>
          </w:tcPr>
          <w:p w14:paraId="5ECE929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5DB6E3F" w14:textId="77777777" w:rsidR="00764BF3" w:rsidRPr="00764BF3" w:rsidRDefault="00764BF3" w:rsidP="00764BF3">
            <w:pPr>
              <w:jc w:val="right"/>
            </w:pPr>
            <w:r w:rsidRPr="00764BF3">
              <w:t>250,0</w:t>
            </w:r>
          </w:p>
        </w:tc>
        <w:tc>
          <w:tcPr>
            <w:tcW w:w="1359" w:type="dxa"/>
            <w:tcBorders>
              <w:top w:val="nil"/>
              <w:left w:val="nil"/>
              <w:bottom w:val="single" w:sz="4" w:space="0" w:color="auto"/>
              <w:right w:val="single" w:sz="4" w:space="0" w:color="auto"/>
            </w:tcBorders>
            <w:shd w:val="clear" w:color="auto" w:fill="auto"/>
            <w:hideMark/>
          </w:tcPr>
          <w:p w14:paraId="3E213F3A" w14:textId="77777777" w:rsidR="00764BF3" w:rsidRPr="00764BF3" w:rsidRDefault="00764BF3" w:rsidP="00764BF3">
            <w:pPr>
              <w:jc w:val="right"/>
            </w:pPr>
            <w:r w:rsidRPr="00764BF3">
              <w:t>250,0</w:t>
            </w:r>
          </w:p>
        </w:tc>
      </w:tr>
      <w:tr w:rsidR="00764BF3" w:rsidRPr="00764BF3" w14:paraId="331B661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9FF6B19" w14:textId="77777777" w:rsidR="00764BF3" w:rsidRPr="00764BF3" w:rsidRDefault="00764BF3" w:rsidP="00764BF3">
            <w:pPr>
              <w:rPr>
                <w:b/>
                <w:bCs/>
                <w:iCs/>
              </w:rPr>
            </w:pPr>
            <w:r w:rsidRPr="00764BF3">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56BC8B2D"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1A34292C" w14:textId="77777777" w:rsidR="00764BF3" w:rsidRPr="00764BF3" w:rsidRDefault="00764BF3" w:rsidP="00764BF3">
            <w:pPr>
              <w:jc w:val="center"/>
              <w:rPr>
                <w:b/>
                <w:bCs/>
                <w:iCs/>
              </w:rPr>
            </w:pPr>
            <w:r w:rsidRPr="00764BF3">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5E1C3F1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7CAC775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F6A6033" w14:textId="77777777" w:rsidR="00764BF3" w:rsidRPr="00764BF3" w:rsidRDefault="00764BF3" w:rsidP="00764BF3">
            <w:pPr>
              <w:jc w:val="right"/>
              <w:rPr>
                <w:b/>
                <w:bCs/>
                <w:iCs/>
              </w:rPr>
            </w:pPr>
            <w:r w:rsidRPr="00764BF3">
              <w:rPr>
                <w:b/>
                <w:bCs/>
                <w:iCs/>
              </w:rPr>
              <w:t>10 000,0</w:t>
            </w:r>
          </w:p>
        </w:tc>
        <w:tc>
          <w:tcPr>
            <w:tcW w:w="1359" w:type="dxa"/>
            <w:tcBorders>
              <w:top w:val="single" w:sz="4" w:space="0" w:color="auto"/>
              <w:left w:val="nil"/>
              <w:bottom w:val="single" w:sz="4" w:space="0" w:color="auto"/>
              <w:right w:val="single" w:sz="4" w:space="0" w:color="auto"/>
            </w:tcBorders>
            <w:shd w:val="clear" w:color="auto" w:fill="auto"/>
            <w:hideMark/>
          </w:tcPr>
          <w:p w14:paraId="2EF97572" w14:textId="77777777" w:rsidR="00764BF3" w:rsidRPr="00764BF3" w:rsidRDefault="00764BF3" w:rsidP="00764BF3">
            <w:pPr>
              <w:jc w:val="right"/>
              <w:rPr>
                <w:b/>
                <w:bCs/>
                <w:iCs/>
              </w:rPr>
            </w:pPr>
            <w:r w:rsidRPr="00764BF3">
              <w:rPr>
                <w:b/>
                <w:bCs/>
                <w:iCs/>
              </w:rPr>
              <w:t>10 000,0</w:t>
            </w:r>
          </w:p>
        </w:tc>
      </w:tr>
      <w:tr w:rsidR="00764BF3" w:rsidRPr="00764BF3" w14:paraId="2D4220C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D2750E0" w14:textId="77777777" w:rsidR="00764BF3" w:rsidRPr="00764BF3" w:rsidRDefault="00764BF3" w:rsidP="00764BF3">
            <w:pPr>
              <w:rPr>
                <w:b/>
                <w:bCs/>
                <w:iCs/>
              </w:rPr>
            </w:pPr>
            <w:r w:rsidRPr="00764BF3">
              <w:rPr>
                <w:b/>
                <w:bCs/>
                <w:iCs/>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14:paraId="28566BC8"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671994C" w14:textId="77777777" w:rsidR="00764BF3" w:rsidRPr="00764BF3" w:rsidRDefault="00764BF3" w:rsidP="00764BF3">
            <w:pPr>
              <w:jc w:val="center"/>
              <w:rPr>
                <w:b/>
                <w:bCs/>
                <w:iCs/>
              </w:rPr>
            </w:pPr>
            <w:r w:rsidRPr="00764BF3">
              <w:rPr>
                <w:b/>
                <w:bCs/>
                <w:iCs/>
              </w:rPr>
              <w:t>1001</w:t>
            </w:r>
          </w:p>
        </w:tc>
        <w:tc>
          <w:tcPr>
            <w:tcW w:w="1342" w:type="dxa"/>
            <w:tcBorders>
              <w:top w:val="nil"/>
              <w:left w:val="nil"/>
              <w:bottom w:val="single" w:sz="4" w:space="0" w:color="auto"/>
              <w:right w:val="single" w:sz="4" w:space="0" w:color="auto"/>
            </w:tcBorders>
            <w:shd w:val="clear" w:color="auto" w:fill="auto"/>
            <w:hideMark/>
          </w:tcPr>
          <w:p w14:paraId="1F12B095"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2B0D11E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F74B997"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2C009433" w14:textId="77777777" w:rsidR="00764BF3" w:rsidRPr="00764BF3" w:rsidRDefault="00764BF3" w:rsidP="00764BF3">
            <w:pPr>
              <w:jc w:val="right"/>
              <w:rPr>
                <w:b/>
                <w:bCs/>
                <w:iCs/>
              </w:rPr>
            </w:pPr>
            <w:r w:rsidRPr="00764BF3">
              <w:rPr>
                <w:b/>
                <w:bCs/>
                <w:iCs/>
              </w:rPr>
              <w:t>10 000,0</w:t>
            </w:r>
          </w:p>
        </w:tc>
      </w:tr>
      <w:tr w:rsidR="00764BF3" w:rsidRPr="00764BF3" w14:paraId="7B5E800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F11BC2"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28C2BFAA"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523F9C99" w14:textId="77777777" w:rsidR="00764BF3" w:rsidRPr="00764BF3" w:rsidRDefault="00764BF3" w:rsidP="00764BF3">
            <w:pPr>
              <w:jc w:val="center"/>
              <w:rPr>
                <w:b/>
                <w:bCs/>
                <w:iCs/>
              </w:rPr>
            </w:pPr>
            <w:r w:rsidRPr="00764BF3">
              <w:rPr>
                <w:b/>
                <w:bCs/>
                <w:iCs/>
              </w:rPr>
              <w:t>1001</w:t>
            </w:r>
          </w:p>
        </w:tc>
        <w:tc>
          <w:tcPr>
            <w:tcW w:w="1342" w:type="dxa"/>
            <w:tcBorders>
              <w:top w:val="nil"/>
              <w:left w:val="nil"/>
              <w:bottom w:val="single" w:sz="4" w:space="0" w:color="auto"/>
              <w:right w:val="single" w:sz="4" w:space="0" w:color="auto"/>
            </w:tcBorders>
            <w:shd w:val="clear" w:color="auto" w:fill="auto"/>
            <w:hideMark/>
          </w:tcPr>
          <w:p w14:paraId="6D676A21"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335F57F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BBD9E60"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6471C34E" w14:textId="77777777" w:rsidR="00764BF3" w:rsidRPr="00764BF3" w:rsidRDefault="00764BF3" w:rsidP="00764BF3">
            <w:pPr>
              <w:jc w:val="right"/>
              <w:rPr>
                <w:b/>
                <w:bCs/>
                <w:iCs/>
              </w:rPr>
            </w:pPr>
            <w:r w:rsidRPr="00764BF3">
              <w:rPr>
                <w:b/>
                <w:bCs/>
                <w:iCs/>
              </w:rPr>
              <w:t>10 000,0</w:t>
            </w:r>
          </w:p>
        </w:tc>
      </w:tr>
      <w:tr w:rsidR="00764BF3" w:rsidRPr="00764BF3" w14:paraId="5CB3120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36317BC"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B927D4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DDE1CD5" w14:textId="77777777" w:rsidR="00764BF3" w:rsidRPr="00764BF3" w:rsidRDefault="00764BF3" w:rsidP="00764BF3">
            <w:pPr>
              <w:jc w:val="center"/>
              <w:rPr>
                <w:b/>
                <w:bCs/>
                <w:iCs/>
              </w:rPr>
            </w:pPr>
            <w:r w:rsidRPr="00764BF3">
              <w:rPr>
                <w:b/>
                <w:bCs/>
                <w:iCs/>
              </w:rPr>
              <w:t>1001</w:t>
            </w:r>
          </w:p>
        </w:tc>
        <w:tc>
          <w:tcPr>
            <w:tcW w:w="1342" w:type="dxa"/>
            <w:tcBorders>
              <w:top w:val="nil"/>
              <w:left w:val="nil"/>
              <w:bottom w:val="single" w:sz="4" w:space="0" w:color="auto"/>
              <w:right w:val="single" w:sz="4" w:space="0" w:color="auto"/>
            </w:tcBorders>
            <w:shd w:val="clear" w:color="auto" w:fill="auto"/>
            <w:hideMark/>
          </w:tcPr>
          <w:p w14:paraId="4D050F1D" w14:textId="77777777" w:rsidR="00764BF3" w:rsidRPr="00764BF3" w:rsidRDefault="00764BF3" w:rsidP="00764BF3">
            <w:pPr>
              <w:jc w:val="center"/>
              <w:rPr>
                <w:b/>
                <w:bCs/>
                <w:iCs/>
              </w:rPr>
            </w:pPr>
            <w:r w:rsidRPr="00764BF3">
              <w:rPr>
                <w:b/>
                <w:bCs/>
                <w:iCs/>
              </w:rPr>
              <w:t>4020000000</w:t>
            </w:r>
          </w:p>
        </w:tc>
        <w:tc>
          <w:tcPr>
            <w:tcW w:w="629" w:type="dxa"/>
            <w:tcBorders>
              <w:top w:val="nil"/>
              <w:left w:val="nil"/>
              <w:bottom w:val="single" w:sz="4" w:space="0" w:color="auto"/>
              <w:right w:val="single" w:sz="4" w:space="0" w:color="auto"/>
            </w:tcBorders>
            <w:shd w:val="clear" w:color="auto" w:fill="auto"/>
            <w:hideMark/>
          </w:tcPr>
          <w:p w14:paraId="5621AF9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55913F5"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255F8662" w14:textId="77777777" w:rsidR="00764BF3" w:rsidRPr="00764BF3" w:rsidRDefault="00764BF3" w:rsidP="00764BF3">
            <w:pPr>
              <w:jc w:val="right"/>
              <w:rPr>
                <w:b/>
                <w:bCs/>
                <w:iCs/>
              </w:rPr>
            </w:pPr>
            <w:r w:rsidRPr="00764BF3">
              <w:rPr>
                <w:b/>
                <w:bCs/>
                <w:iCs/>
              </w:rPr>
              <w:t>10 000,0</w:t>
            </w:r>
          </w:p>
        </w:tc>
      </w:tr>
      <w:tr w:rsidR="00764BF3" w:rsidRPr="00764BF3" w14:paraId="69BD0D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C85C41" w14:textId="77777777" w:rsidR="00764BF3" w:rsidRPr="00764BF3" w:rsidRDefault="00764BF3" w:rsidP="00764BF3">
            <w:pPr>
              <w:rPr>
                <w:b/>
                <w:bCs/>
                <w:iCs/>
              </w:rPr>
            </w:pPr>
            <w:r w:rsidRPr="00764BF3">
              <w:rPr>
                <w:b/>
                <w:bCs/>
                <w:iCs/>
              </w:rPr>
              <w:t>Пенсии</w:t>
            </w:r>
          </w:p>
        </w:tc>
        <w:tc>
          <w:tcPr>
            <w:tcW w:w="762" w:type="dxa"/>
            <w:tcBorders>
              <w:top w:val="nil"/>
              <w:left w:val="nil"/>
              <w:bottom w:val="single" w:sz="4" w:space="0" w:color="auto"/>
              <w:right w:val="single" w:sz="4" w:space="0" w:color="auto"/>
            </w:tcBorders>
            <w:shd w:val="clear" w:color="auto" w:fill="auto"/>
            <w:hideMark/>
          </w:tcPr>
          <w:p w14:paraId="0D881A29"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96043A1" w14:textId="77777777" w:rsidR="00764BF3" w:rsidRPr="00764BF3" w:rsidRDefault="00764BF3" w:rsidP="00764BF3">
            <w:pPr>
              <w:jc w:val="center"/>
              <w:rPr>
                <w:b/>
                <w:bCs/>
                <w:iCs/>
              </w:rPr>
            </w:pPr>
            <w:r w:rsidRPr="00764BF3">
              <w:rPr>
                <w:b/>
                <w:bCs/>
                <w:iCs/>
              </w:rPr>
              <w:t>1001</w:t>
            </w:r>
          </w:p>
        </w:tc>
        <w:tc>
          <w:tcPr>
            <w:tcW w:w="1342" w:type="dxa"/>
            <w:tcBorders>
              <w:top w:val="nil"/>
              <w:left w:val="nil"/>
              <w:bottom w:val="single" w:sz="4" w:space="0" w:color="auto"/>
              <w:right w:val="single" w:sz="4" w:space="0" w:color="auto"/>
            </w:tcBorders>
            <w:shd w:val="clear" w:color="auto" w:fill="auto"/>
            <w:hideMark/>
          </w:tcPr>
          <w:p w14:paraId="3D0F3BD3" w14:textId="77777777" w:rsidR="00764BF3" w:rsidRPr="00764BF3" w:rsidRDefault="00764BF3" w:rsidP="00764BF3">
            <w:pPr>
              <w:jc w:val="center"/>
              <w:rPr>
                <w:b/>
                <w:bCs/>
                <w:iCs/>
              </w:rPr>
            </w:pPr>
            <w:r w:rsidRPr="00764BF3">
              <w:rPr>
                <w:b/>
                <w:bCs/>
                <w:iCs/>
              </w:rPr>
              <w:t>4023000000</w:t>
            </w:r>
          </w:p>
        </w:tc>
        <w:tc>
          <w:tcPr>
            <w:tcW w:w="629" w:type="dxa"/>
            <w:tcBorders>
              <w:top w:val="nil"/>
              <w:left w:val="nil"/>
              <w:bottom w:val="single" w:sz="4" w:space="0" w:color="auto"/>
              <w:right w:val="single" w:sz="4" w:space="0" w:color="auto"/>
            </w:tcBorders>
            <w:shd w:val="clear" w:color="auto" w:fill="auto"/>
            <w:hideMark/>
          </w:tcPr>
          <w:p w14:paraId="0C76DA4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6A1B535"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44B1880C" w14:textId="77777777" w:rsidR="00764BF3" w:rsidRPr="00764BF3" w:rsidRDefault="00764BF3" w:rsidP="00764BF3">
            <w:pPr>
              <w:jc w:val="right"/>
              <w:rPr>
                <w:b/>
                <w:bCs/>
                <w:iCs/>
              </w:rPr>
            </w:pPr>
            <w:r w:rsidRPr="00764BF3">
              <w:rPr>
                <w:b/>
                <w:bCs/>
                <w:iCs/>
              </w:rPr>
              <w:t>10 000,0</w:t>
            </w:r>
          </w:p>
        </w:tc>
      </w:tr>
      <w:tr w:rsidR="00764BF3" w:rsidRPr="00764BF3" w14:paraId="02A8DAB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B6EDA0" w14:textId="77777777" w:rsidR="00764BF3" w:rsidRPr="00764BF3" w:rsidRDefault="00764BF3" w:rsidP="00764BF3">
            <w:pPr>
              <w:rPr>
                <w:b/>
                <w:bCs/>
                <w:iCs/>
              </w:rPr>
            </w:pPr>
            <w:r w:rsidRPr="00764BF3">
              <w:rPr>
                <w:b/>
                <w:bCs/>
                <w:iCs/>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14:paraId="48C6CD1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0DB7E85F" w14:textId="77777777" w:rsidR="00764BF3" w:rsidRPr="00764BF3" w:rsidRDefault="00764BF3" w:rsidP="00764BF3">
            <w:pPr>
              <w:jc w:val="center"/>
              <w:rPr>
                <w:b/>
                <w:bCs/>
                <w:iCs/>
              </w:rPr>
            </w:pPr>
            <w:r w:rsidRPr="00764BF3">
              <w:rPr>
                <w:b/>
                <w:bCs/>
                <w:iCs/>
              </w:rPr>
              <w:t>1001</w:t>
            </w:r>
          </w:p>
        </w:tc>
        <w:tc>
          <w:tcPr>
            <w:tcW w:w="1342" w:type="dxa"/>
            <w:tcBorders>
              <w:top w:val="nil"/>
              <w:left w:val="nil"/>
              <w:bottom w:val="single" w:sz="4" w:space="0" w:color="auto"/>
              <w:right w:val="single" w:sz="4" w:space="0" w:color="auto"/>
            </w:tcBorders>
            <w:shd w:val="clear" w:color="auto" w:fill="auto"/>
            <w:hideMark/>
          </w:tcPr>
          <w:p w14:paraId="635A2A46" w14:textId="77777777" w:rsidR="00764BF3" w:rsidRPr="00764BF3" w:rsidRDefault="00764BF3" w:rsidP="00764BF3">
            <w:pPr>
              <w:jc w:val="center"/>
              <w:rPr>
                <w:b/>
                <w:bCs/>
                <w:iCs/>
              </w:rPr>
            </w:pPr>
            <w:r w:rsidRPr="00764BF3">
              <w:rPr>
                <w:b/>
                <w:bCs/>
                <w:iCs/>
              </w:rPr>
              <w:t>4023100000</w:t>
            </w:r>
          </w:p>
        </w:tc>
        <w:tc>
          <w:tcPr>
            <w:tcW w:w="629" w:type="dxa"/>
            <w:tcBorders>
              <w:top w:val="nil"/>
              <w:left w:val="nil"/>
              <w:bottom w:val="single" w:sz="4" w:space="0" w:color="auto"/>
              <w:right w:val="single" w:sz="4" w:space="0" w:color="auto"/>
            </w:tcBorders>
            <w:shd w:val="clear" w:color="auto" w:fill="auto"/>
            <w:hideMark/>
          </w:tcPr>
          <w:p w14:paraId="1514AE4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56D9987"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68A7A66F" w14:textId="77777777" w:rsidR="00764BF3" w:rsidRPr="00764BF3" w:rsidRDefault="00764BF3" w:rsidP="00764BF3">
            <w:pPr>
              <w:jc w:val="right"/>
              <w:rPr>
                <w:b/>
                <w:bCs/>
                <w:iCs/>
              </w:rPr>
            </w:pPr>
            <w:r w:rsidRPr="00764BF3">
              <w:rPr>
                <w:b/>
                <w:bCs/>
                <w:iCs/>
              </w:rPr>
              <w:t>10 000,0</w:t>
            </w:r>
          </w:p>
        </w:tc>
      </w:tr>
      <w:tr w:rsidR="00764BF3" w:rsidRPr="00764BF3" w14:paraId="3E33F67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2DBC25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3BBB3B0"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2E9523C" w14:textId="77777777" w:rsidR="00764BF3" w:rsidRPr="00764BF3" w:rsidRDefault="00764BF3" w:rsidP="00764BF3">
            <w:pPr>
              <w:jc w:val="center"/>
              <w:rPr>
                <w:b/>
                <w:bCs/>
                <w:iCs/>
              </w:rPr>
            </w:pPr>
            <w:r w:rsidRPr="00764BF3">
              <w:rPr>
                <w:b/>
                <w:bCs/>
                <w:iCs/>
              </w:rPr>
              <w:t>1001</w:t>
            </w:r>
          </w:p>
        </w:tc>
        <w:tc>
          <w:tcPr>
            <w:tcW w:w="1342" w:type="dxa"/>
            <w:tcBorders>
              <w:top w:val="nil"/>
              <w:left w:val="nil"/>
              <w:bottom w:val="single" w:sz="4" w:space="0" w:color="auto"/>
              <w:right w:val="single" w:sz="4" w:space="0" w:color="auto"/>
            </w:tcBorders>
            <w:shd w:val="clear" w:color="auto" w:fill="auto"/>
            <w:hideMark/>
          </w:tcPr>
          <w:p w14:paraId="3C04A5D5" w14:textId="77777777" w:rsidR="00764BF3" w:rsidRPr="00764BF3" w:rsidRDefault="00764BF3" w:rsidP="00764BF3">
            <w:pPr>
              <w:jc w:val="center"/>
              <w:rPr>
                <w:b/>
                <w:bCs/>
                <w:iCs/>
              </w:rPr>
            </w:pPr>
            <w:r w:rsidRPr="00764BF3">
              <w:rPr>
                <w:b/>
                <w:bCs/>
                <w:iCs/>
              </w:rPr>
              <w:t>4023149999</w:t>
            </w:r>
          </w:p>
        </w:tc>
        <w:tc>
          <w:tcPr>
            <w:tcW w:w="629" w:type="dxa"/>
            <w:tcBorders>
              <w:top w:val="nil"/>
              <w:left w:val="nil"/>
              <w:bottom w:val="single" w:sz="4" w:space="0" w:color="auto"/>
              <w:right w:val="single" w:sz="4" w:space="0" w:color="auto"/>
            </w:tcBorders>
            <w:shd w:val="clear" w:color="auto" w:fill="auto"/>
            <w:hideMark/>
          </w:tcPr>
          <w:p w14:paraId="195AB4A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D0F6BB"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36964724" w14:textId="77777777" w:rsidR="00764BF3" w:rsidRPr="00764BF3" w:rsidRDefault="00764BF3" w:rsidP="00764BF3">
            <w:pPr>
              <w:jc w:val="right"/>
              <w:rPr>
                <w:b/>
                <w:bCs/>
                <w:iCs/>
              </w:rPr>
            </w:pPr>
            <w:r w:rsidRPr="00764BF3">
              <w:rPr>
                <w:b/>
                <w:bCs/>
                <w:iCs/>
              </w:rPr>
              <w:t>10 000,0</w:t>
            </w:r>
          </w:p>
        </w:tc>
      </w:tr>
      <w:tr w:rsidR="00764BF3" w:rsidRPr="00764BF3" w14:paraId="1E7CE5C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A81EFAA"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5D449D1"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0C209079" w14:textId="77777777" w:rsidR="00764BF3" w:rsidRPr="00764BF3" w:rsidRDefault="00764BF3" w:rsidP="00764BF3">
            <w:pPr>
              <w:jc w:val="center"/>
            </w:pPr>
            <w:r w:rsidRPr="00764BF3">
              <w:t>1001</w:t>
            </w:r>
          </w:p>
        </w:tc>
        <w:tc>
          <w:tcPr>
            <w:tcW w:w="1342" w:type="dxa"/>
            <w:tcBorders>
              <w:top w:val="nil"/>
              <w:left w:val="nil"/>
              <w:bottom w:val="single" w:sz="4" w:space="0" w:color="auto"/>
              <w:right w:val="single" w:sz="4" w:space="0" w:color="auto"/>
            </w:tcBorders>
            <w:shd w:val="clear" w:color="auto" w:fill="auto"/>
            <w:hideMark/>
          </w:tcPr>
          <w:p w14:paraId="5853389D" w14:textId="77777777" w:rsidR="00764BF3" w:rsidRPr="00764BF3" w:rsidRDefault="00764BF3" w:rsidP="00764BF3">
            <w:pPr>
              <w:jc w:val="center"/>
            </w:pPr>
            <w:r w:rsidRPr="00764BF3">
              <w:t>4023149999</w:t>
            </w:r>
          </w:p>
        </w:tc>
        <w:tc>
          <w:tcPr>
            <w:tcW w:w="629" w:type="dxa"/>
            <w:tcBorders>
              <w:top w:val="nil"/>
              <w:left w:val="nil"/>
              <w:bottom w:val="single" w:sz="4" w:space="0" w:color="auto"/>
              <w:right w:val="single" w:sz="4" w:space="0" w:color="auto"/>
            </w:tcBorders>
            <w:shd w:val="clear" w:color="auto" w:fill="auto"/>
            <w:hideMark/>
          </w:tcPr>
          <w:p w14:paraId="0BAFC3E4"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70FAC809" w14:textId="77777777" w:rsidR="00764BF3" w:rsidRPr="00764BF3" w:rsidRDefault="00764BF3" w:rsidP="00764BF3">
            <w:pPr>
              <w:jc w:val="right"/>
            </w:pPr>
            <w:r w:rsidRPr="00764BF3">
              <w:t>10 000,0</w:t>
            </w:r>
          </w:p>
        </w:tc>
        <w:tc>
          <w:tcPr>
            <w:tcW w:w="1359" w:type="dxa"/>
            <w:tcBorders>
              <w:top w:val="nil"/>
              <w:left w:val="nil"/>
              <w:bottom w:val="single" w:sz="4" w:space="0" w:color="auto"/>
              <w:right w:val="single" w:sz="4" w:space="0" w:color="auto"/>
            </w:tcBorders>
            <w:shd w:val="clear" w:color="auto" w:fill="auto"/>
            <w:hideMark/>
          </w:tcPr>
          <w:p w14:paraId="5FD8E2AD" w14:textId="77777777" w:rsidR="00764BF3" w:rsidRPr="00764BF3" w:rsidRDefault="00764BF3" w:rsidP="00764BF3">
            <w:pPr>
              <w:jc w:val="right"/>
            </w:pPr>
            <w:r w:rsidRPr="00764BF3">
              <w:t>10 000,0</w:t>
            </w:r>
          </w:p>
        </w:tc>
      </w:tr>
      <w:tr w:rsidR="00764BF3" w:rsidRPr="00764BF3" w14:paraId="3A95510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88808D1" w14:textId="77777777" w:rsidR="00764BF3" w:rsidRPr="00764BF3" w:rsidRDefault="00764BF3" w:rsidP="00764BF3">
            <w:pPr>
              <w:rPr>
                <w:b/>
                <w:bCs/>
                <w:iCs/>
              </w:rPr>
            </w:pPr>
            <w:r w:rsidRPr="00764BF3">
              <w:rPr>
                <w:b/>
                <w:bCs/>
                <w:iCs/>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14:paraId="55C707A0" w14:textId="77777777" w:rsidR="00764BF3" w:rsidRPr="00764BF3" w:rsidRDefault="00764BF3" w:rsidP="00764BF3">
            <w:pPr>
              <w:jc w:val="center"/>
              <w:rPr>
                <w:b/>
                <w:bCs/>
                <w:iCs/>
              </w:rPr>
            </w:pPr>
            <w:r w:rsidRPr="00764BF3">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4F7C6CD3" w14:textId="77777777" w:rsidR="00764BF3" w:rsidRPr="00764BF3" w:rsidRDefault="00764BF3" w:rsidP="00764BF3">
            <w:pPr>
              <w:jc w:val="center"/>
              <w:rPr>
                <w:b/>
                <w:bCs/>
                <w:iCs/>
              </w:rPr>
            </w:pPr>
            <w:r w:rsidRPr="00764BF3">
              <w:rPr>
                <w:b/>
                <w:bCs/>
                <w:iCs/>
              </w:rPr>
              <w:t>1200</w:t>
            </w:r>
          </w:p>
        </w:tc>
        <w:tc>
          <w:tcPr>
            <w:tcW w:w="1342" w:type="dxa"/>
            <w:tcBorders>
              <w:top w:val="single" w:sz="4" w:space="0" w:color="auto"/>
              <w:left w:val="nil"/>
              <w:bottom w:val="single" w:sz="4" w:space="0" w:color="auto"/>
              <w:right w:val="single" w:sz="4" w:space="0" w:color="auto"/>
            </w:tcBorders>
            <w:shd w:val="clear" w:color="auto" w:fill="auto"/>
            <w:hideMark/>
          </w:tcPr>
          <w:p w14:paraId="7367C379"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6EC2FD9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9870416" w14:textId="77777777" w:rsidR="00764BF3" w:rsidRPr="00764BF3" w:rsidRDefault="00764BF3" w:rsidP="00764BF3">
            <w:pPr>
              <w:jc w:val="right"/>
              <w:rPr>
                <w:b/>
                <w:bCs/>
                <w:iCs/>
              </w:rPr>
            </w:pPr>
            <w:r w:rsidRPr="00764BF3">
              <w:rPr>
                <w:b/>
                <w:bCs/>
                <w:iCs/>
              </w:rPr>
              <w:t>90,0</w:t>
            </w:r>
          </w:p>
        </w:tc>
        <w:tc>
          <w:tcPr>
            <w:tcW w:w="1359" w:type="dxa"/>
            <w:tcBorders>
              <w:top w:val="single" w:sz="4" w:space="0" w:color="auto"/>
              <w:left w:val="nil"/>
              <w:bottom w:val="single" w:sz="4" w:space="0" w:color="auto"/>
              <w:right w:val="single" w:sz="4" w:space="0" w:color="auto"/>
            </w:tcBorders>
            <w:shd w:val="clear" w:color="auto" w:fill="auto"/>
            <w:hideMark/>
          </w:tcPr>
          <w:p w14:paraId="5BB49A6E" w14:textId="77777777" w:rsidR="00764BF3" w:rsidRPr="00764BF3" w:rsidRDefault="00764BF3" w:rsidP="00764BF3">
            <w:pPr>
              <w:jc w:val="right"/>
              <w:rPr>
                <w:b/>
                <w:bCs/>
                <w:iCs/>
              </w:rPr>
            </w:pPr>
            <w:r w:rsidRPr="00764BF3">
              <w:rPr>
                <w:b/>
                <w:bCs/>
                <w:iCs/>
              </w:rPr>
              <w:t>90,0</w:t>
            </w:r>
          </w:p>
        </w:tc>
      </w:tr>
      <w:tr w:rsidR="00764BF3" w:rsidRPr="00764BF3" w14:paraId="3F01EDF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D51E53E" w14:textId="77777777" w:rsidR="00764BF3" w:rsidRPr="00764BF3" w:rsidRDefault="00764BF3" w:rsidP="00764BF3">
            <w:pPr>
              <w:rPr>
                <w:b/>
                <w:bCs/>
                <w:iCs/>
              </w:rPr>
            </w:pPr>
            <w:r w:rsidRPr="00764BF3">
              <w:rPr>
                <w:b/>
                <w:bCs/>
                <w:iCs/>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14:paraId="19D42663"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7AD1538B" w14:textId="77777777" w:rsidR="00764BF3" w:rsidRPr="00764BF3" w:rsidRDefault="00764BF3" w:rsidP="00764BF3">
            <w:pPr>
              <w:jc w:val="center"/>
              <w:rPr>
                <w:b/>
                <w:bCs/>
                <w:iCs/>
              </w:rPr>
            </w:pPr>
            <w:r w:rsidRPr="00764BF3">
              <w:rPr>
                <w:b/>
                <w:bCs/>
                <w:iCs/>
              </w:rPr>
              <w:t>1202</w:t>
            </w:r>
          </w:p>
        </w:tc>
        <w:tc>
          <w:tcPr>
            <w:tcW w:w="1342" w:type="dxa"/>
            <w:tcBorders>
              <w:top w:val="nil"/>
              <w:left w:val="nil"/>
              <w:bottom w:val="single" w:sz="4" w:space="0" w:color="auto"/>
              <w:right w:val="single" w:sz="4" w:space="0" w:color="auto"/>
            </w:tcBorders>
            <w:shd w:val="clear" w:color="auto" w:fill="auto"/>
            <w:hideMark/>
          </w:tcPr>
          <w:p w14:paraId="4B7EE272"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5DC21F6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3CAE00" w14:textId="77777777" w:rsidR="00764BF3" w:rsidRPr="00764BF3" w:rsidRDefault="00764BF3" w:rsidP="00764BF3">
            <w:pPr>
              <w:jc w:val="right"/>
              <w:rPr>
                <w:b/>
                <w:bCs/>
                <w:iCs/>
              </w:rPr>
            </w:pPr>
            <w:r w:rsidRPr="00764BF3">
              <w:rPr>
                <w:b/>
                <w:bCs/>
                <w:iCs/>
              </w:rPr>
              <w:t>90,0</w:t>
            </w:r>
          </w:p>
        </w:tc>
        <w:tc>
          <w:tcPr>
            <w:tcW w:w="1359" w:type="dxa"/>
            <w:tcBorders>
              <w:top w:val="nil"/>
              <w:left w:val="nil"/>
              <w:bottom w:val="single" w:sz="4" w:space="0" w:color="auto"/>
              <w:right w:val="single" w:sz="4" w:space="0" w:color="auto"/>
            </w:tcBorders>
            <w:shd w:val="clear" w:color="auto" w:fill="auto"/>
            <w:hideMark/>
          </w:tcPr>
          <w:p w14:paraId="61EC3D8B" w14:textId="77777777" w:rsidR="00764BF3" w:rsidRPr="00764BF3" w:rsidRDefault="00764BF3" w:rsidP="00764BF3">
            <w:pPr>
              <w:jc w:val="right"/>
              <w:rPr>
                <w:b/>
                <w:bCs/>
                <w:iCs/>
              </w:rPr>
            </w:pPr>
            <w:r w:rsidRPr="00764BF3">
              <w:rPr>
                <w:b/>
                <w:bCs/>
                <w:iCs/>
              </w:rPr>
              <w:t>90,0</w:t>
            </w:r>
          </w:p>
        </w:tc>
      </w:tr>
      <w:tr w:rsidR="00764BF3" w:rsidRPr="00764BF3" w14:paraId="2060D89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12E8DC" w14:textId="77777777" w:rsidR="00764BF3" w:rsidRPr="00764BF3" w:rsidRDefault="00764BF3" w:rsidP="00764BF3">
            <w:pPr>
              <w:rPr>
                <w:b/>
                <w:bCs/>
                <w:iCs/>
              </w:rPr>
            </w:pPr>
            <w:r w:rsidRPr="00764BF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14:paraId="187C0861"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695A3D83" w14:textId="77777777" w:rsidR="00764BF3" w:rsidRPr="00764BF3" w:rsidRDefault="00764BF3" w:rsidP="00764BF3">
            <w:pPr>
              <w:jc w:val="center"/>
              <w:rPr>
                <w:b/>
                <w:bCs/>
                <w:iCs/>
              </w:rPr>
            </w:pPr>
            <w:r w:rsidRPr="00764BF3">
              <w:rPr>
                <w:b/>
                <w:bCs/>
                <w:iCs/>
              </w:rPr>
              <w:t>1202</w:t>
            </w:r>
          </w:p>
        </w:tc>
        <w:tc>
          <w:tcPr>
            <w:tcW w:w="1342" w:type="dxa"/>
            <w:tcBorders>
              <w:top w:val="nil"/>
              <w:left w:val="nil"/>
              <w:bottom w:val="single" w:sz="4" w:space="0" w:color="auto"/>
              <w:right w:val="single" w:sz="4" w:space="0" w:color="auto"/>
            </w:tcBorders>
            <w:shd w:val="clear" w:color="auto" w:fill="auto"/>
            <w:hideMark/>
          </w:tcPr>
          <w:p w14:paraId="45F6C758" w14:textId="77777777" w:rsidR="00764BF3" w:rsidRPr="00764BF3" w:rsidRDefault="00764BF3" w:rsidP="00764BF3">
            <w:pPr>
              <w:jc w:val="center"/>
              <w:rPr>
                <w:b/>
                <w:bCs/>
                <w:iCs/>
              </w:rPr>
            </w:pPr>
            <w:r w:rsidRPr="00764BF3">
              <w:rPr>
                <w:b/>
                <w:bCs/>
                <w:iCs/>
              </w:rPr>
              <w:t>2500000000</w:t>
            </w:r>
          </w:p>
        </w:tc>
        <w:tc>
          <w:tcPr>
            <w:tcW w:w="629" w:type="dxa"/>
            <w:tcBorders>
              <w:top w:val="nil"/>
              <w:left w:val="nil"/>
              <w:bottom w:val="single" w:sz="4" w:space="0" w:color="auto"/>
              <w:right w:val="single" w:sz="4" w:space="0" w:color="auto"/>
            </w:tcBorders>
            <w:shd w:val="clear" w:color="auto" w:fill="auto"/>
            <w:hideMark/>
          </w:tcPr>
          <w:p w14:paraId="274A655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C1F9E4A" w14:textId="77777777" w:rsidR="00764BF3" w:rsidRPr="00764BF3" w:rsidRDefault="00764BF3" w:rsidP="00764BF3">
            <w:pPr>
              <w:jc w:val="right"/>
              <w:rPr>
                <w:b/>
                <w:bCs/>
                <w:iCs/>
              </w:rPr>
            </w:pPr>
            <w:r w:rsidRPr="00764BF3">
              <w:rPr>
                <w:b/>
                <w:bCs/>
                <w:iCs/>
              </w:rPr>
              <w:t>90,0</w:t>
            </w:r>
          </w:p>
        </w:tc>
        <w:tc>
          <w:tcPr>
            <w:tcW w:w="1359" w:type="dxa"/>
            <w:tcBorders>
              <w:top w:val="nil"/>
              <w:left w:val="nil"/>
              <w:bottom w:val="single" w:sz="4" w:space="0" w:color="auto"/>
              <w:right w:val="single" w:sz="4" w:space="0" w:color="auto"/>
            </w:tcBorders>
            <w:shd w:val="clear" w:color="auto" w:fill="auto"/>
            <w:hideMark/>
          </w:tcPr>
          <w:p w14:paraId="1408603E" w14:textId="77777777" w:rsidR="00764BF3" w:rsidRPr="00764BF3" w:rsidRDefault="00764BF3" w:rsidP="00764BF3">
            <w:pPr>
              <w:jc w:val="right"/>
              <w:rPr>
                <w:b/>
                <w:bCs/>
                <w:iCs/>
              </w:rPr>
            </w:pPr>
            <w:r w:rsidRPr="00764BF3">
              <w:rPr>
                <w:b/>
                <w:bCs/>
                <w:iCs/>
              </w:rPr>
              <w:t>90,0</w:t>
            </w:r>
          </w:p>
        </w:tc>
      </w:tr>
      <w:tr w:rsidR="00764BF3" w:rsidRPr="00764BF3" w14:paraId="36B2A03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6280FC" w14:textId="77777777" w:rsidR="00764BF3" w:rsidRPr="00764BF3" w:rsidRDefault="00764BF3" w:rsidP="00764BF3">
            <w:pPr>
              <w:rPr>
                <w:b/>
                <w:bCs/>
                <w:iCs/>
              </w:rPr>
            </w:pPr>
            <w:r w:rsidRPr="00764BF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63FB12BF"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320B0301" w14:textId="77777777" w:rsidR="00764BF3" w:rsidRPr="00764BF3" w:rsidRDefault="00764BF3" w:rsidP="00764BF3">
            <w:pPr>
              <w:jc w:val="center"/>
              <w:rPr>
                <w:b/>
                <w:bCs/>
                <w:iCs/>
              </w:rPr>
            </w:pPr>
            <w:r w:rsidRPr="00764BF3">
              <w:rPr>
                <w:b/>
                <w:bCs/>
                <w:iCs/>
              </w:rPr>
              <w:t>1202</w:t>
            </w:r>
          </w:p>
        </w:tc>
        <w:tc>
          <w:tcPr>
            <w:tcW w:w="1342" w:type="dxa"/>
            <w:tcBorders>
              <w:top w:val="nil"/>
              <w:left w:val="nil"/>
              <w:bottom w:val="single" w:sz="4" w:space="0" w:color="auto"/>
              <w:right w:val="single" w:sz="4" w:space="0" w:color="auto"/>
            </w:tcBorders>
            <w:shd w:val="clear" w:color="auto" w:fill="auto"/>
            <w:hideMark/>
          </w:tcPr>
          <w:p w14:paraId="6B7EFA21" w14:textId="77777777" w:rsidR="00764BF3" w:rsidRPr="00764BF3" w:rsidRDefault="00764BF3" w:rsidP="00764BF3">
            <w:pPr>
              <w:jc w:val="center"/>
              <w:rPr>
                <w:b/>
                <w:bCs/>
                <w:iCs/>
              </w:rPr>
            </w:pPr>
            <w:r w:rsidRPr="00764BF3">
              <w:rPr>
                <w:b/>
                <w:bCs/>
                <w:iCs/>
              </w:rPr>
              <w:t>2511000000</w:t>
            </w:r>
          </w:p>
        </w:tc>
        <w:tc>
          <w:tcPr>
            <w:tcW w:w="629" w:type="dxa"/>
            <w:tcBorders>
              <w:top w:val="nil"/>
              <w:left w:val="nil"/>
              <w:bottom w:val="single" w:sz="4" w:space="0" w:color="auto"/>
              <w:right w:val="single" w:sz="4" w:space="0" w:color="auto"/>
            </w:tcBorders>
            <w:shd w:val="clear" w:color="auto" w:fill="auto"/>
            <w:hideMark/>
          </w:tcPr>
          <w:p w14:paraId="014EA9B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1D2AB46" w14:textId="77777777" w:rsidR="00764BF3" w:rsidRPr="00764BF3" w:rsidRDefault="00764BF3" w:rsidP="00764BF3">
            <w:pPr>
              <w:jc w:val="right"/>
              <w:rPr>
                <w:b/>
                <w:bCs/>
                <w:iCs/>
              </w:rPr>
            </w:pPr>
            <w:r w:rsidRPr="00764BF3">
              <w:rPr>
                <w:b/>
                <w:bCs/>
                <w:iCs/>
              </w:rPr>
              <w:t>90,0</w:t>
            </w:r>
          </w:p>
        </w:tc>
        <w:tc>
          <w:tcPr>
            <w:tcW w:w="1359" w:type="dxa"/>
            <w:tcBorders>
              <w:top w:val="nil"/>
              <w:left w:val="nil"/>
              <w:bottom w:val="single" w:sz="4" w:space="0" w:color="auto"/>
              <w:right w:val="single" w:sz="4" w:space="0" w:color="auto"/>
            </w:tcBorders>
            <w:shd w:val="clear" w:color="auto" w:fill="auto"/>
            <w:hideMark/>
          </w:tcPr>
          <w:p w14:paraId="4A0180AF" w14:textId="77777777" w:rsidR="00764BF3" w:rsidRPr="00764BF3" w:rsidRDefault="00764BF3" w:rsidP="00764BF3">
            <w:pPr>
              <w:jc w:val="right"/>
              <w:rPr>
                <w:b/>
                <w:bCs/>
                <w:iCs/>
              </w:rPr>
            </w:pPr>
            <w:r w:rsidRPr="00764BF3">
              <w:rPr>
                <w:b/>
                <w:bCs/>
                <w:iCs/>
              </w:rPr>
              <w:t>90,0</w:t>
            </w:r>
          </w:p>
        </w:tc>
      </w:tr>
      <w:tr w:rsidR="00764BF3" w:rsidRPr="00764BF3" w14:paraId="5CA2698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DB9A510" w14:textId="77777777" w:rsidR="00764BF3" w:rsidRPr="00764BF3" w:rsidRDefault="00764BF3" w:rsidP="00764BF3">
            <w:pPr>
              <w:rPr>
                <w:b/>
                <w:bCs/>
                <w:iCs/>
              </w:rPr>
            </w:pPr>
            <w:r w:rsidRPr="00764BF3">
              <w:rPr>
                <w:b/>
                <w:bCs/>
                <w:iCs/>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5FE4867"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172C7F59" w14:textId="77777777" w:rsidR="00764BF3" w:rsidRPr="00764BF3" w:rsidRDefault="00764BF3" w:rsidP="00764BF3">
            <w:pPr>
              <w:jc w:val="center"/>
              <w:rPr>
                <w:b/>
                <w:bCs/>
                <w:iCs/>
              </w:rPr>
            </w:pPr>
            <w:r w:rsidRPr="00764BF3">
              <w:rPr>
                <w:b/>
                <w:bCs/>
                <w:iCs/>
              </w:rPr>
              <w:t>1202</w:t>
            </w:r>
          </w:p>
        </w:tc>
        <w:tc>
          <w:tcPr>
            <w:tcW w:w="1342" w:type="dxa"/>
            <w:tcBorders>
              <w:top w:val="nil"/>
              <w:left w:val="nil"/>
              <w:bottom w:val="single" w:sz="4" w:space="0" w:color="auto"/>
              <w:right w:val="single" w:sz="4" w:space="0" w:color="auto"/>
            </w:tcBorders>
            <w:shd w:val="clear" w:color="auto" w:fill="auto"/>
            <w:hideMark/>
          </w:tcPr>
          <w:p w14:paraId="211E2A56" w14:textId="77777777" w:rsidR="00764BF3" w:rsidRPr="00764BF3" w:rsidRDefault="00764BF3" w:rsidP="00764BF3">
            <w:pPr>
              <w:jc w:val="center"/>
              <w:rPr>
                <w:b/>
                <w:bCs/>
                <w:iCs/>
              </w:rPr>
            </w:pPr>
            <w:r w:rsidRPr="00764BF3">
              <w:rPr>
                <w:b/>
                <w:bCs/>
                <w:iCs/>
              </w:rPr>
              <w:t>2511200000</w:t>
            </w:r>
          </w:p>
        </w:tc>
        <w:tc>
          <w:tcPr>
            <w:tcW w:w="629" w:type="dxa"/>
            <w:tcBorders>
              <w:top w:val="nil"/>
              <w:left w:val="nil"/>
              <w:bottom w:val="single" w:sz="4" w:space="0" w:color="auto"/>
              <w:right w:val="single" w:sz="4" w:space="0" w:color="auto"/>
            </w:tcBorders>
            <w:shd w:val="clear" w:color="auto" w:fill="auto"/>
            <w:hideMark/>
          </w:tcPr>
          <w:p w14:paraId="1D4AF72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FF7E802" w14:textId="77777777" w:rsidR="00764BF3" w:rsidRPr="00764BF3" w:rsidRDefault="00764BF3" w:rsidP="00764BF3">
            <w:pPr>
              <w:jc w:val="right"/>
              <w:rPr>
                <w:b/>
                <w:bCs/>
                <w:iCs/>
              </w:rPr>
            </w:pPr>
            <w:r w:rsidRPr="00764BF3">
              <w:rPr>
                <w:b/>
                <w:bCs/>
                <w:iCs/>
              </w:rPr>
              <w:t>90,0</w:t>
            </w:r>
          </w:p>
        </w:tc>
        <w:tc>
          <w:tcPr>
            <w:tcW w:w="1359" w:type="dxa"/>
            <w:tcBorders>
              <w:top w:val="nil"/>
              <w:left w:val="nil"/>
              <w:bottom w:val="single" w:sz="4" w:space="0" w:color="auto"/>
              <w:right w:val="single" w:sz="4" w:space="0" w:color="auto"/>
            </w:tcBorders>
            <w:shd w:val="clear" w:color="auto" w:fill="auto"/>
            <w:hideMark/>
          </w:tcPr>
          <w:p w14:paraId="448C7CF4" w14:textId="77777777" w:rsidR="00764BF3" w:rsidRPr="00764BF3" w:rsidRDefault="00764BF3" w:rsidP="00764BF3">
            <w:pPr>
              <w:jc w:val="right"/>
              <w:rPr>
                <w:b/>
                <w:bCs/>
                <w:iCs/>
              </w:rPr>
            </w:pPr>
            <w:r w:rsidRPr="00764BF3">
              <w:rPr>
                <w:b/>
                <w:bCs/>
                <w:iCs/>
              </w:rPr>
              <w:t>90,0</w:t>
            </w:r>
          </w:p>
        </w:tc>
      </w:tr>
      <w:tr w:rsidR="00764BF3" w:rsidRPr="00764BF3" w14:paraId="632AC4C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DB6D4B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A0BD35D" w14:textId="77777777" w:rsidR="00764BF3" w:rsidRPr="00764BF3" w:rsidRDefault="00764BF3" w:rsidP="00764BF3">
            <w:pPr>
              <w:jc w:val="center"/>
              <w:rPr>
                <w:b/>
                <w:bCs/>
                <w:iCs/>
              </w:rPr>
            </w:pPr>
            <w:r w:rsidRPr="00764BF3">
              <w:rPr>
                <w:b/>
                <w:bCs/>
                <w:iCs/>
              </w:rPr>
              <w:t>900</w:t>
            </w:r>
          </w:p>
        </w:tc>
        <w:tc>
          <w:tcPr>
            <w:tcW w:w="800" w:type="dxa"/>
            <w:tcBorders>
              <w:top w:val="nil"/>
              <w:left w:val="nil"/>
              <w:bottom w:val="single" w:sz="4" w:space="0" w:color="auto"/>
              <w:right w:val="single" w:sz="4" w:space="0" w:color="auto"/>
            </w:tcBorders>
            <w:shd w:val="clear" w:color="auto" w:fill="auto"/>
            <w:hideMark/>
          </w:tcPr>
          <w:p w14:paraId="42B870ED" w14:textId="77777777" w:rsidR="00764BF3" w:rsidRPr="00764BF3" w:rsidRDefault="00764BF3" w:rsidP="00764BF3">
            <w:pPr>
              <w:jc w:val="center"/>
              <w:rPr>
                <w:b/>
                <w:bCs/>
                <w:iCs/>
              </w:rPr>
            </w:pPr>
            <w:r w:rsidRPr="00764BF3">
              <w:rPr>
                <w:b/>
                <w:bCs/>
                <w:iCs/>
              </w:rPr>
              <w:t>1202</w:t>
            </w:r>
          </w:p>
        </w:tc>
        <w:tc>
          <w:tcPr>
            <w:tcW w:w="1342" w:type="dxa"/>
            <w:tcBorders>
              <w:top w:val="nil"/>
              <w:left w:val="nil"/>
              <w:bottom w:val="single" w:sz="4" w:space="0" w:color="auto"/>
              <w:right w:val="single" w:sz="4" w:space="0" w:color="auto"/>
            </w:tcBorders>
            <w:shd w:val="clear" w:color="auto" w:fill="auto"/>
            <w:hideMark/>
          </w:tcPr>
          <w:p w14:paraId="38D0FB48" w14:textId="77777777" w:rsidR="00764BF3" w:rsidRPr="00764BF3" w:rsidRDefault="00764BF3" w:rsidP="00764BF3">
            <w:pPr>
              <w:jc w:val="center"/>
              <w:rPr>
                <w:b/>
                <w:bCs/>
                <w:iCs/>
              </w:rPr>
            </w:pPr>
            <w:r w:rsidRPr="00764BF3">
              <w:rPr>
                <w:b/>
                <w:bCs/>
                <w:iCs/>
              </w:rPr>
              <w:t>2511249999</w:t>
            </w:r>
          </w:p>
        </w:tc>
        <w:tc>
          <w:tcPr>
            <w:tcW w:w="629" w:type="dxa"/>
            <w:tcBorders>
              <w:top w:val="nil"/>
              <w:left w:val="nil"/>
              <w:bottom w:val="single" w:sz="4" w:space="0" w:color="auto"/>
              <w:right w:val="single" w:sz="4" w:space="0" w:color="auto"/>
            </w:tcBorders>
            <w:shd w:val="clear" w:color="auto" w:fill="auto"/>
            <w:hideMark/>
          </w:tcPr>
          <w:p w14:paraId="4444C21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CD5AF8A" w14:textId="77777777" w:rsidR="00764BF3" w:rsidRPr="00764BF3" w:rsidRDefault="00764BF3" w:rsidP="00764BF3">
            <w:pPr>
              <w:jc w:val="right"/>
              <w:rPr>
                <w:b/>
                <w:bCs/>
                <w:iCs/>
              </w:rPr>
            </w:pPr>
            <w:r w:rsidRPr="00764BF3">
              <w:rPr>
                <w:b/>
                <w:bCs/>
                <w:iCs/>
              </w:rPr>
              <w:t>90,0</w:t>
            </w:r>
          </w:p>
        </w:tc>
        <w:tc>
          <w:tcPr>
            <w:tcW w:w="1359" w:type="dxa"/>
            <w:tcBorders>
              <w:top w:val="nil"/>
              <w:left w:val="nil"/>
              <w:bottom w:val="single" w:sz="4" w:space="0" w:color="auto"/>
              <w:right w:val="single" w:sz="4" w:space="0" w:color="auto"/>
            </w:tcBorders>
            <w:shd w:val="clear" w:color="auto" w:fill="auto"/>
            <w:hideMark/>
          </w:tcPr>
          <w:p w14:paraId="4CBBFECC" w14:textId="77777777" w:rsidR="00764BF3" w:rsidRPr="00764BF3" w:rsidRDefault="00764BF3" w:rsidP="00764BF3">
            <w:pPr>
              <w:jc w:val="right"/>
              <w:rPr>
                <w:b/>
                <w:bCs/>
                <w:iCs/>
              </w:rPr>
            </w:pPr>
            <w:r w:rsidRPr="00764BF3">
              <w:rPr>
                <w:b/>
                <w:bCs/>
                <w:iCs/>
              </w:rPr>
              <w:t>90,0</w:t>
            </w:r>
          </w:p>
        </w:tc>
      </w:tr>
      <w:tr w:rsidR="00764BF3" w:rsidRPr="00764BF3" w14:paraId="0632A5E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ACB087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A117E39" w14:textId="77777777" w:rsidR="00764BF3" w:rsidRPr="00764BF3" w:rsidRDefault="00764BF3" w:rsidP="00764BF3">
            <w:pPr>
              <w:jc w:val="center"/>
            </w:pPr>
            <w:r w:rsidRPr="00764BF3">
              <w:t>900</w:t>
            </w:r>
          </w:p>
        </w:tc>
        <w:tc>
          <w:tcPr>
            <w:tcW w:w="800" w:type="dxa"/>
            <w:tcBorders>
              <w:top w:val="nil"/>
              <w:left w:val="nil"/>
              <w:bottom w:val="single" w:sz="4" w:space="0" w:color="auto"/>
              <w:right w:val="single" w:sz="4" w:space="0" w:color="auto"/>
            </w:tcBorders>
            <w:shd w:val="clear" w:color="auto" w:fill="auto"/>
            <w:hideMark/>
          </w:tcPr>
          <w:p w14:paraId="6C24303D" w14:textId="77777777" w:rsidR="00764BF3" w:rsidRPr="00764BF3" w:rsidRDefault="00764BF3" w:rsidP="00764BF3">
            <w:pPr>
              <w:jc w:val="center"/>
            </w:pPr>
            <w:r w:rsidRPr="00764BF3">
              <w:t>1202</w:t>
            </w:r>
          </w:p>
        </w:tc>
        <w:tc>
          <w:tcPr>
            <w:tcW w:w="1342" w:type="dxa"/>
            <w:tcBorders>
              <w:top w:val="nil"/>
              <w:left w:val="nil"/>
              <w:bottom w:val="single" w:sz="4" w:space="0" w:color="auto"/>
              <w:right w:val="single" w:sz="4" w:space="0" w:color="auto"/>
            </w:tcBorders>
            <w:shd w:val="clear" w:color="auto" w:fill="auto"/>
            <w:hideMark/>
          </w:tcPr>
          <w:p w14:paraId="435B84B4" w14:textId="77777777" w:rsidR="00764BF3" w:rsidRPr="00764BF3" w:rsidRDefault="00764BF3" w:rsidP="00764BF3">
            <w:pPr>
              <w:jc w:val="center"/>
            </w:pPr>
            <w:r w:rsidRPr="00764BF3">
              <w:t>2511249999</w:t>
            </w:r>
          </w:p>
        </w:tc>
        <w:tc>
          <w:tcPr>
            <w:tcW w:w="629" w:type="dxa"/>
            <w:tcBorders>
              <w:top w:val="nil"/>
              <w:left w:val="nil"/>
              <w:bottom w:val="single" w:sz="4" w:space="0" w:color="auto"/>
              <w:right w:val="single" w:sz="4" w:space="0" w:color="auto"/>
            </w:tcBorders>
            <w:shd w:val="clear" w:color="auto" w:fill="auto"/>
            <w:hideMark/>
          </w:tcPr>
          <w:p w14:paraId="28FEC0A3"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030FF7C" w14:textId="77777777" w:rsidR="00764BF3" w:rsidRPr="00764BF3" w:rsidRDefault="00764BF3" w:rsidP="00764BF3">
            <w:pPr>
              <w:jc w:val="right"/>
            </w:pPr>
            <w:r w:rsidRPr="00764BF3">
              <w:t>90,0</w:t>
            </w:r>
          </w:p>
        </w:tc>
        <w:tc>
          <w:tcPr>
            <w:tcW w:w="1359" w:type="dxa"/>
            <w:tcBorders>
              <w:top w:val="nil"/>
              <w:left w:val="nil"/>
              <w:bottom w:val="single" w:sz="4" w:space="0" w:color="auto"/>
              <w:right w:val="single" w:sz="4" w:space="0" w:color="auto"/>
            </w:tcBorders>
            <w:shd w:val="clear" w:color="auto" w:fill="auto"/>
            <w:hideMark/>
          </w:tcPr>
          <w:p w14:paraId="02C622D3" w14:textId="77777777" w:rsidR="00764BF3" w:rsidRPr="00764BF3" w:rsidRDefault="00764BF3" w:rsidP="00764BF3">
            <w:pPr>
              <w:jc w:val="right"/>
            </w:pPr>
            <w:r w:rsidRPr="00764BF3">
              <w:t>90,0</w:t>
            </w:r>
          </w:p>
        </w:tc>
      </w:tr>
      <w:tr w:rsidR="00764BF3" w:rsidRPr="00764BF3" w14:paraId="54D8DA4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013AA65" w14:textId="77777777" w:rsidR="00764BF3" w:rsidRPr="00764BF3" w:rsidRDefault="00764BF3" w:rsidP="00764BF3">
            <w:pPr>
              <w:rPr>
                <w:b/>
                <w:bCs/>
                <w:iCs/>
              </w:rPr>
            </w:pPr>
            <w:r w:rsidRPr="00764BF3">
              <w:rPr>
                <w:b/>
                <w:bCs/>
                <w:iCs/>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6D7CD1DA" w14:textId="77777777" w:rsidR="00764BF3" w:rsidRPr="00764BF3" w:rsidRDefault="00764BF3" w:rsidP="00764BF3">
            <w:pPr>
              <w:jc w:val="center"/>
              <w:rPr>
                <w:b/>
                <w:bCs/>
                <w:iCs/>
              </w:rPr>
            </w:pPr>
            <w:r w:rsidRPr="00764BF3">
              <w:rPr>
                <w:b/>
                <w:bCs/>
                <w:iCs/>
              </w:rPr>
              <w:t>901</w:t>
            </w:r>
          </w:p>
        </w:tc>
        <w:tc>
          <w:tcPr>
            <w:tcW w:w="800" w:type="dxa"/>
            <w:tcBorders>
              <w:top w:val="single" w:sz="4" w:space="0" w:color="auto"/>
              <w:left w:val="nil"/>
              <w:bottom w:val="single" w:sz="4" w:space="0" w:color="auto"/>
              <w:right w:val="single" w:sz="4" w:space="0" w:color="auto"/>
            </w:tcBorders>
            <w:shd w:val="clear" w:color="auto" w:fill="auto"/>
            <w:hideMark/>
          </w:tcPr>
          <w:p w14:paraId="688B7BB3"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4A15644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1B416D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4DCE7EE" w14:textId="77777777" w:rsidR="00764BF3" w:rsidRPr="00764BF3" w:rsidRDefault="00764BF3" w:rsidP="00764BF3">
            <w:pPr>
              <w:jc w:val="right"/>
              <w:rPr>
                <w:b/>
                <w:bCs/>
                <w:iCs/>
              </w:rPr>
            </w:pPr>
            <w:r w:rsidRPr="00764BF3">
              <w:rPr>
                <w:b/>
                <w:bCs/>
                <w:iCs/>
              </w:rPr>
              <w:t>5 500,0</w:t>
            </w:r>
          </w:p>
        </w:tc>
        <w:tc>
          <w:tcPr>
            <w:tcW w:w="1359" w:type="dxa"/>
            <w:tcBorders>
              <w:top w:val="single" w:sz="4" w:space="0" w:color="auto"/>
              <w:left w:val="nil"/>
              <w:bottom w:val="single" w:sz="4" w:space="0" w:color="auto"/>
              <w:right w:val="single" w:sz="4" w:space="0" w:color="auto"/>
            </w:tcBorders>
            <w:shd w:val="clear" w:color="auto" w:fill="auto"/>
            <w:hideMark/>
          </w:tcPr>
          <w:p w14:paraId="09BA8DA6" w14:textId="77777777" w:rsidR="00764BF3" w:rsidRPr="00764BF3" w:rsidRDefault="00764BF3" w:rsidP="00764BF3">
            <w:pPr>
              <w:jc w:val="right"/>
              <w:rPr>
                <w:b/>
                <w:bCs/>
                <w:iCs/>
              </w:rPr>
            </w:pPr>
            <w:r w:rsidRPr="00764BF3">
              <w:rPr>
                <w:b/>
                <w:bCs/>
                <w:iCs/>
              </w:rPr>
              <w:t>5 500,0</w:t>
            </w:r>
          </w:p>
        </w:tc>
      </w:tr>
      <w:tr w:rsidR="00764BF3" w:rsidRPr="00764BF3" w14:paraId="4205F0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3A4F0D" w14:textId="77777777" w:rsidR="00764BF3" w:rsidRPr="00764BF3" w:rsidRDefault="00764BF3" w:rsidP="00764BF3">
            <w:pPr>
              <w:rPr>
                <w:b/>
                <w:bCs/>
                <w:iCs/>
              </w:rPr>
            </w:pPr>
            <w:r w:rsidRPr="00764BF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3DF7723A"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58E5E001" w14:textId="77777777" w:rsidR="00764BF3" w:rsidRPr="00764BF3" w:rsidRDefault="00764BF3" w:rsidP="00764BF3">
            <w:pPr>
              <w:jc w:val="center"/>
              <w:rPr>
                <w:b/>
                <w:bCs/>
                <w:iCs/>
              </w:rPr>
            </w:pPr>
            <w:r w:rsidRPr="00764BF3">
              <w:rPr>
                <w:b/>
                <w:bCs/>
                <w:iCs/>
              </w:rPr>
              <w:t>0100</w:t>
            </w:r>
          </w:p>
        </w:tc>
        <w:tc>
          <w:tcPr>
            <w:tcW w:w="1342" w:type="dxa"/>
            <w:tcBorders>
              <w:top w:val="nil"/>
              <w:left w:val="nil"/>
              <w:bottom w:val="single" w:sz="4" w:space="0" w:color="auto"/>
              <w:right w:val="single" w:sz="4" w:space="0" w:color="auto"/>
            </w:tcBorders>
            <w:shd w:val="clear" w:color="auto" w:fill="auto"/>
            <w:hideMark/>
          </w:tcPr>
          <w:p w14:paraId="05CF646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004B755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9E0A394" w14:textId="77777777" w:rsidR="00764BF3" w:rsidRPr="00764BF3" w:rsidRDefault="00764BF3" w:rsidP="00764BF3">
            <w:pPr>
              <w:jc w:val="right"/>
              <w:rPr>
                <w:b/>
                <w:bCs/>
                <w:iCs/>
              </w:rPr>
            </w:pPr>
            <w:r w:rsidRPr="00764BF3">
              <w:rPr>
                <w:b/>
                <w:bCs/>
                <w:iCs/>
              </w:rPr>
              <w:t>5 500,0</w:t>
            </w:r>
          </w:p>
        </w:tc>
        <w:tc>
          <w:tcPr>
            <w:tcW w:w="1359" w:type="dxa"/>
            <w:tcBorders>
              <w:top w:val="nil"/>
              <w:left w:val="nil"/>
              <w:bottom w:val="single" w:sz="4" w:space="0" w:color="auto"/>
              <w:right w:val="single" w:sz="4" w:space="0" w:color="auto"/>
            </w:tcBorders>
            <w:shd w:val="clear" w:color="auto" w:fill="auto"/>
            <w:hideMark/>
          </w:tcPr>
          <w:p w14:paraId="69F047F8" w14:textId="77777777" w:rsidR="00764BF3" w:rsidRPr="00764BF3" w:rsidRDefault="00764BF3" w:rsidP="00764BF3">
            <w:pPr>
              <w:jc w:val="right"/>
              <w:rPr>
                <w:b/>
                <w:bCs/>
                <w:iCs/>
              </w:rPr>
            </w:pPr>
            <w:r w:rsidRPr="00764BF3">
              <w:rPr>
                <w:b/>
                <w:bCs/>
                <w:iCs/>
              </w:rPr>
              <w:t>5 500,0</w:t>
            </w:r>
          </w:p>
        </w:tc>
      </w:tr>
      <w:tr w:rsidR="00764BF3" w:rsidRPr="00764BF3" w14:paraId="45E761E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8DCBF12" w14:textId="77777777" w:rsidR="00764BF3" w:rsidRPr="00764BF3" w:rsidRDefault="00764BF3" w:rsidP="00764BF3">
            <w:pPr>
              <w:rPr>
                <w:b/>
                <w:bCs/>
                <w:iCs/>
              </w:rPr>
            </w:pPr>
            <w:r w:rsidRPr="00764BF3">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14:paraId="479B20FB"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254D1860"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19ACD08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5C8809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FB025E" w14:textId="77777777" w:rsidR="00764BF3" w:rsidRPr="00764BF3" w:rsidRDefault="00764BF3" w:rsidP="00764BF3">
            <w:pPr>
              <w:jc w:val="right"/>
              <w:rPr>
                <w:b/>
                <w:bCs/>
                <w:iCs/>
              </w:rPr>
            </w:pPr>
            <w:r w:rsidRPr="00764BF3">
              <w:rPr>
                <w:b/>
                <w:bCs/>
                <w:iCs/>
              </w:rPr>
              <w:t>5 500,0</w:t>
            </w:r>
          </w:p>
        </w:tc>
        <w:tc>
          <w:tcPr>
            <w:tcW w:w="1359" w:type="dxa"/>
            <w:tcBorders>
              <w:top w:val="nil"/>
              <w:left w:val="nil"/>
              <w:bottom w:val="single" w:sz="4" w:space="0" w:color="auto"/>
              <w:right w:val="single" w:sz="4" w:space="0" w:color="auto"/>
            </w:tcBorders>
            <w:shd w:val="clear" w:color="auto" w:fill="auto"/>
            <w:hideMark/>
          </w:tcPr>
          <w:p w14:paraId="0396A93E" w14:textId="77777777" w:rsidR="00764BF3" w:rsidRPr="00764BF3" w:rsidRDefault="00764BF3" w:rsidP="00764BF3">
            <w:pPr>
              <w:jc w:val="right"/>
              <w:rPr>
                <w:b/>
                <w:bCs/>
                <w:iCs/>
              </w:rPr>
            </w:pPr>
            <w:r w:rsidRPr="00764BF3">
              <w:rPr>
                <w:b/>
                <w:bCs/>
                <w:iCs/>
              </w:rPr>
              <w:t>5 500,0</w:t>
            </w:r>
          </w:p>
        </w:tc>
      </w:tr>
      <w:tr w:rsidR="00764BF3" w:rsidRPr="00764BF3" w14:paraId="244767D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8A2AA9C"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73781383"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6091778F"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47A4833D"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0D4B904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6EADAD2" w14:textId="77777777" w:rsidR="00764BF3" w:rsidRPr="00764BF3" w:rsidRDefault="00764BF3" w:rsidP="00764BF3">
            <w:pPr>
              <w:jc w:val="right"/>
              <w:rPr>
                <w:b/>
                <w:bCs/>
                <w:iCs/>
              </w:rPr>
            </w:pPr>
            <w:r w:rsidRPr="00764BF3">
              <w:rPr>
                <w:b/>
                <w:bCs/>
                <w:iCs/>
              </w:rPr>
              <w:t>5 500,0</w:t>
            </w:r>
          </w:p>
        </w:tc>
        <w:tc>
          <w:tcPr>
            <w:tcW w:w="1359" w:type="dxa"/>
            <w:tcBorders>
              <w:top w:val="nil"/>
              <w:left w:val="nil"/>
              <w:bottom w:val="single" w:sz="4" w:space="0" w:color="auto"/>
              <w:right w:val="single" w:sz="4" w:space="0" w:color="auto"/>
            </w:tcBorders>
            <w:shd w:val="clear" w:color="auto" w:fill="auto"/>
            <w:hideMark/>
          </w:tcPr>
          <w:p w14:paraId="1AD97AC4" w14:textId="77777777" w:rsidR="00764BF3" w:rsidRPr="00764BF3" w:rsidRDefault="00764BF3" w:rsidP="00764BF3">
            <w:pPr>
              <w:jc w:val="right"/>
              <w:rPr>
                <w:b/>
                <w:bCs/>
                <w:iCs/>
              </w:rPr>
            </w:pPr>
            <w:r w:rsidRPr="00764BF3">
              <w:rPr>
                <w:b/>
                <w:bCs/>
                <w:iCs/>
              </w:rPr>
              <w:t>5 500,0</w:t>
            </w:r>
          </w:p>
        </w:tc>
      </w:tr>
      <w:tr w:rsidR="00764BF3" w:rsidRPr="00764BF3" w14:paraId="426F04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266F373"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2966EE7"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00294B85"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4B42D840"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5E6EEC2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66D21C" w14:textId="77777777" w:rsidR="00764BF3" w:rsidRPr="00764BF3" w:rsidRDefault="00764BF3" w:rsidP="00764BF3">
            <w:pPr>
              <w:jc w:val="right"/>
              <w:rPr>
                <w:b/>
                <w:bCs/>
                <w:iCs/>
              </w:rPr>
            </w:pPr>
            <w:r w:rsidRPr="00764BF3">
              <w:rPr>
                <w:b/>
                <w:bCs/>
                <w:iCs/>
              </w:rPr>
              <w:t>5 400,0</w:t>
            </w:r>
          </w:p>
        </w:tc>
        <w:tc>
          <w:tcPr>
            <w:tcW w:w="1359" w:type="dxa"/>
            <w:tcBorders>
              <w:top w:val="nil"/>
              <w:left w:val="nil"/>
              <w:bottom w:val="single" w:sz="4" w:space="0" w:color="auto"/>
              <w:right w:val="single" w:sz="4" w:space="0" w:color="auto"/>
            </w:tcBorders>
            <w:shd w:val="clear" w:color="auto" w:fill="auto"/>
            <w:hideMark/>
          </w:tcPr>
          <w:p w14:paraId="6397679E" w14:textId="77777777" w:rsidR="00764BF3" w:rsidRPr="00764BF3" w:rsidRDefault="00764BF3" w:rsidP="00764BF3">
            <w:pPr>
              <w:jc w:val="right"/>
              <w:rPr>
                <w:b/>
                <w:bCs/>
                <w:iCs/>
              </w:rPr>
            </w:pPr>
            <w:r w:rsidRPr="00764BF3">
              <w:rPr>
                <w:b/>
                <w:bCs/>
                <w:iCs/>
              </w:rPr>
              <w:t>5 400,0</w:t>
            </w:r>
          </w:p>
        </w:tc>
      </w:tr>
      <w:tr w:rsidR="00764BF3" w:rsidRPr="00764BF3" w14:paraId="7787201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8078089" w14:textId="77777777" w:rsidR="00764BF3" w:rsidRPr="00764BF3" w:rsidRDefault="00764BF3" w:rsidP="00764BF3">
            <w:pPr>
              <w:rPr>
                <w:b/>
                <w:bCs/>
                <w:iCs/>
              </w:rPr>
            </w:pPr>
            <w:r w:rsidRPr="00764BF3">
              <w:rPr>
                <w:b/>
                <w:bCs/>
                <w:iCs/>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2DAE150"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72026FDC"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628A34CB" w14:textId="77777777" w:rsidR="00764BF3" w:rsidRPr="00764BF3" w:rsidRDefault="00764BF3" w:rsidP="00764BF3">
            <w:pPr>
              <w:jc w:val="center"/>
              <w:rPr>
                <w:b/>
                <w:bCs/>
                <w:iCs/>
              </w:rPr>
            </w:pPr>
            <w:r w:rsidRPr="00764BF3">
              <w:rPr>
                <w:b/>
                <w:bCs/>
                <w:iCs/>
              </w:rPr>
              <w:t>4012000000</w:t>
            </w:r>
          </w:p>
        </w:tc>
        <w:tc>
          <w:tcPr>
            <w:tcW w:w="629" w:type="dxa"/>
            <w:tcBorders>
              <w:top w:val="nil"/>
              <w:left w:val="nil"/>
              <w:bottom w:val="single" w:sz="4" w:space="0" w:color="auto"/>
              <w:right w:val="single" w:sz="4" w:space="0" w:color="auto"/>
            </w:tcBorders>
            <w:shd w:val="clear" w:color="auto" w:fill="auto"/>
            <w:hideMark/>
          </w:tcPr>
          <w:p w14:paraId="6B1842E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CCBC574" w14:textId="77777777" w:rsidR="00764BF3" w:rsidRPr="00764BF3" w:rsidRDefault="00764BF3" w:rsidP="00764BF3">
            <w:pPr>
              <w:jc w:val="right"/>
              <w:rPr>
                <w:b/>
                <w:bCs/>
                <w:iCs/>
              </w:rPr>
            </w:pPr>
            <w:r w:rsidRPr="00764BF3">
              <w:rPr>
                <w:b/>
                <w:bCs/>
                <w:iCs/>
              </w:rPr>
              <w:t>5 400,0</w:t>
            </w:r>
          </w:p>
        </w:tc>
        <w:tc>
          <w:tcPr>
            <w:tcW w:w="1359" w:type="dxa"/>
            <w:tcBorders>
              <w:top w:val="nil"/>
              <w:left w:val="nil"/>
              <w:bottom w:val="single" w:sz="4" w:space="0" w:color="auto"/>
              <w:right w:val="single" w:sz="4" w:space="0" w:color="auto"/>
            </w:tcBorders>
            <w:shd w:val="clear" w:color="auto" w:fill="auto"/>
            <w:hideMark/>
          </w:tcPr>
          <w:p w14:paraId="5062C0B1" w14:textId="77777777" w:rsidR="00764BF3" w:rsidRPr="00764BF3" w:rsidRDefault="00764BF3" w:rsidP="00764BF3">
            <w:pPr>
              <w:jc w:val="right"/>
              <w:rPr>
                <w:b/>
                <w:bCs/>
                <w:iCs/>
              </w:rPr>
            </w:pPr>
            <w:r w:rsidRPr="00764BF3">
              <w:rPr>
                <w:b/>
                <w:bCs/>
                <w:iCs/>
              </w:rPr>
              <w:t>5 400,0</w:t>
            </w:r>
          </w:p>
        </w:tc>
      </w:tr>
      <w:tr w:rsidR="00764BF3" w:rsidRPr="00764BF3" w14:paraId="64EFE91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E5F6E2" w14:textId="77777777" w:rsidR="00764BF3" w:rsidRPr="00764BF3" w:rsidRDefault="00764BF3" w:rsidP="00764BF3">
            <w:pPr>
              <w:rPr>
                <w:b/>
                <w:bCs/>
                <w:iCs/>
              </w:rPr>
            </w:pPr>
            <w:r w:rsidRPr="00764BF3">
              <w:rPr>
                <w:b/>
                <w:bCs/>
                <w:iCs/>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14:paraId="323CF353"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674F8BF8"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71B99A9B" w14:textId="77777777" w:rsidR="00764BF3" w:rsidRPr="00764BF3" w:rsidRDefault="00764BF3" w:rsidP="00764BF3">
            <w:pPr>
              <w:jc w:val="center"/>
              <w:rPr>
                <w:b/>
                <w:bCs/>
                <w:iCs/>
              </w:rPr>
            </w:pPr>
            <w:r w:rsidRPr="00764BF3">
              <w:rPr>
                <w:b/>
                <w:bCs/>
                <w:iCs/>
              </w:rPr>
              <w:t>4012100000</w:t>
            </w:r>
          </w:p>
        </w:tc>
        <w:tc>
          <w:tcPr>
            <w:tcW w:w="629" w:type="dxa"/>
            <w:tcBorders>
              <w:top w:val="nil"/>
              <w:left w:val="nil"/>
              <w:bottom w:val="single" w:sz="4" w:space="0" w:color="auto"/>
              <w:right w:val="single" w:sz="4" w:space="0" w:color="auto"/>
            </w:tcBorders>
            <w:shd w:val="clear" w:color="auto" w:fill="auto"/>
            <w:hideMark/>
          </w:tcPr>
          <w:p w14:paraId="786D33A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0628321" w14:textId="77777777" w:rsidR="00764BF3" w:rsidRPr="00764BF3" w:rsidRDefault="00764BF3" w:rsidP="00764BF3">
            <w:pPr>
              <w:jc w:val="right"/>
              <w:rPr>
                <w:b/>
                <w:bCs/>
                <w:iCs/>
              </w:rPr>
            </w:pPr>
            <w:r w:rsidRPr="00764BF3">
              <w:rPr>
                <w:b/>
                <w:bCs/>
                <w:iCs/>
              </w:rPr>
              <w:t>2 370,0</w:t>
            </w:r>
          </w:p>
        </w:tc>
        <w:tc>
          <w:tcPr>
            <w:tcW w:w="1359" w:type="dxa"/>
            <w:tcBorders>
              <w:top w:val="nil"/>
              <w:left w:val="nil"/>
              <w:bottom w:val="single" w:sz="4" w:space="0" w:color="auto"/>
              <w:right w:val="single" w:sz="4" w:space="0" w:color="auto"/>
            </w:tcBorders>
            <w:shd w:val="clear" w:color="auto" w:fill="auto"/>
            <w:hideMark/>
          </w:tcPr>
          <w:p w14:paraId="2E4D4229" w14:textId="77777777" w:rsidR="00764BF3" w:rsidRPr="00764BF3" w:rsidRDefault="00764BF3" w:rsidP="00764BF3">
            <w:pPr>
              <w:jc w:val="right"/>
              <w:rPr>
                <w:b/>
                <w:bCs/>
                <w:iCs/>
              </w:rPr>
            </w:pPr>
            <w:r w:rsidRPr="00764BF3">
              <w:rPr>
                <w:b/>
                <w:bCs/>
                <w:iCs/>
              </w:rPr>
              <w:t>2 370,0</w:t>
            </w:r>
          </w:p>
        </w:tc>
      </w:tr>
      <w:tr w:rsidR="00764BF3" w:rsidRPr="00764BF3" w14:paraId="46465E8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2CD50F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9A93155"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6AD67CE4"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41823023" w14:textId="77777777" w:rsidR="00764BF3" w:rsidRPr="00764BF3" w:rsidRDefault="00764BF3" w:rsidP="00764BF3">
            <w:pPr>
              <w:jc w:val="center"/>
              <w:rPr>
                <w:b/>
                <w:bCs/>
                <w:iCs/>
              </w:rPr>
            </w:pPr>
            <w:r w:rsidRPr="00764BF3">
              <w:rPr>
                <w:b/>
                <w:bCs/>
                <w:iCs/>
              </w:rPr>
              <w:t>4012149999</w:t>
            </w:r>
          </w:p>
        </w:tc>
        <w:tc>
          <w:tcPr>
            <w:tcW w:w="629" w:type="dxa"/>
            <w:tcBorders>
              <w:top w:val="nil"/>
              <w:left w:val="nil"/>
              <w:bottom w:val="single" w:sz="4" w:space="0" w:color="auto"/>
              <w:right w:val="single" w:sz="4" w:space="0" w:color="auto"/>
            </w:tcBorders>
            <w:shd w:val="clear" w:color="auto" w:fill="auto"/>
            <w:hideMark/>
          </w:tcPr>
          <w:p w14:paraId="3A7D8B8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D5F7C15" w14:textId="77777777" w:rsidR="00764BF3" w:rsidRPr="00764BF3" w:rsidRDefault="00764BF3" w:rsidP="00764BF3">
            <w:pPr>
              <w:jc w:val="right"/>
              <w:rPr>
                <w:b/>
                <w:bCs/>
                <w:iCs/>
              </w:rPr>
            </w:pPr>
            <w:r w:rsidRPr="00764BF3">
              <w:rPr>
                <w:b/>
                <w:bCs/>
                <w:iCs/>
              </w:rPr>
              <w:t>2 370,0</w:t>
            </w:r>
          </w:p>
        </w:tc>
        <w:tc>
          <w:tcPr>
            <w:tcW w:w="1359" w:type="dxa"/>
            <w:tcBorders>
              <w:top w:val="nil"/>
              <w:left w:val="nil"/>
              <w:bottom w:val="single" w:sz="4" w:space="0" w:color="auto"/>
              <w:right w:val="single" w:sz="4" w:space="0" w:color="auto"/>
            </w:tcBorders>
            <w:shd w:val="clear" w:color="auto" w:fill="auto"/>
            <w:hideMark/>
          </w:tcPr>
          <w:p w14:paraId="532825FE" w14:textId="77777777" w:rsidR="00764BF3" w:rsidRPr="00764BF3" w:rsidRDefault="00764BF3" w:rsidP="00764BF3">
            <w:pPr>
              <w:jc w:val="right"/>
              <w:rPr>
                <w:b/>
                <w:bCs/>
                <w:iCs/>
              </w:rPr>
            </w:pPr>
            <w:r w:rsidRPr="00764BF3">
              <w:rPr>
                <w:b/>
                <w:bCs/>
                <w:iCs/>
              </w:rPr>
              <w:t>2 370,0</w:t>
            </w:r>
          </w:p>
        </w:tc>
      </w:tr>
      <w:tr w:rsidR="00764BF3" w:rsidRPr="00764BF3" w14:paraId="0DF0D4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A67343"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0A0869D" w14:textId="77777777" w:rsidR="00764BF3" w:rsidRPr="00764BF3" w:rsidRDefault="00764BF3" w:rsidP="00764BF3">
            <w:pPr>
              <w:jc w:val="center"/>
            </w:pPr>
            <w:r w:rsidRPr="00764BF3">
              <w:t>901</w:t>
            </w:r>
          </w:p>
        </w:tc>
        <w:tc>
          <w:tcPr>
            <w:tcW w:w="800" w:type="dxa"/>
            <w:tcBorders>
              <w:top w:val="nil"/>
              <w:left w:val="nil"/>
              <w:bottom w:val="single" w:sz="4" w:space="0" w:color="auto"/>
              <w:right w:val="single" w:sz="4" w:space="0" w:color="auto"/>
            </w:tcBorders>
            <w:shd w:val="clear" w:color="auto" w:fill="auto"/>
            <w:hideMark/>
          </w:tcPr>
          <w:p w14:paraId="3959147F" w14:textId="77777777" w:rsidR="00764BF3" w:rsidRPr="00764BF3" w:rsidRDefault="00764BF3" w:rsidP="00764BF3">
            <w:pPr>
              <w:jc w:val="center"/>
            </w:pPr>
            <w:r w:rsidRPr="00764BF3">
              <w:t>0103</w:t>
            </w:r>
          </w:p>
        </w:tc>
        <w:tc>
          <w:tcPr>
            <w:tcW w:w="1342" w:type="dxa"/>
            <w:tcBorders>
              <w:top w:val="nil"/>
              <w:left w:val="nil"/>
              <w:bottom w:val="single" w:sz="4" w:space="0" w:color="auto"/>
              <w:right w:val="single" w:sz="4" w:space="0" w:color="auto"/>
            </w:tcBorders>
            <w:shd w:val="clear" w:color="auto" w:fill="auto"/>
            <w:hideMark/>
          </w:tcPr>
          <w:p w14:paraId="29740F59" w14:textId="77777777" w:rsidR="00764BF3" w:rsidRPr="00764BF3" w:rsidRDefault="00764BF3" w:rsidP="00764BF3">
            <w:pPr>
              <w:jc w:val="center"/>
            </w:pPr>
            <w:r w:rsidRPr="00764BF3">
              <w:t>4012149999</w:t>
            </w:r>
          </w:p>
        </w:tc>
        <w:tc>
          <w:tcPr>
            <w:tcW w:w="629" w:type="dxa"/>
            <w:tcBorders>
              <w:top w:val="nil"/>
              <w:left w:val="nil"/>
              <w:bottom w:val="single" w:sz="4" w:space="0" w:color="auto"/>
              <w:right w:val="single" w:sz="4" w:space="0" w:color="auto"/>
            </w:tcBorders>
            <w:shd w:val="clear" w:color="auto" w:fill="auto"/>
            <w:hideMark/>
          </w:tcPr>
          <w:p w14:paraId="647DA08C"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285052F" w14:textId="77777777" w:rsidR="00764BF3" w:rsidRPr="00764BF3" w:rsidRDefault="00764BF3" w:rsidP="00764BF3">
            <w:pPr>
              <w:jc w:val="right"/>
            </w:pPr>
            <w:r w:rsidRPr="00764BF3">
              <w:t>2 370,0</w:t>
            </w:r>
          </w:p>
        </w:tc>
        <w:tc>
          <w:tcPr>
            <w:tcW w:w="1359" w:type="dxa"/>
            <w:tcBorders>
              <w:top w:val="nil"/>
              <w:left w:val="nil"/>
              <w:bottom w:val="single" w:sz="4" w:space="0" w:color="auto"/>
              <w:right w:val="single" w:sz="4" w:space="0" w:color="auto"/>
            </w:tcBorders>
            <w:shd w:val="clear" w:color="auto" w:fill="auto"/>
            <w:hideMark/>
          </w:tcPr>
          <w:p w14:paraId="0424AC40" w14:textId="77777777" w:rsidR="00764BF3" w:rsidRPr="00764BF3" w:rsidRDefault="00764BF3" w:rsidP="00764BF3">
            <w:pPr>
              <w:jc w:val="right"/>
            </w:pPr>
            <w:r w:rsidRPr="00764BF3">
              <w:t>2 370,0</w:t>
            </w:r>
          </w:p>
        </w:tc>
      </w:tr>
      <w:tr w:rsidR="00764BF3" w:rsidRPr="00764BF3" w14:paraId="1140518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B0FC7B4" w14:textId="77777777" w:rsidR="00764BF3" w:rsidRPr="00764BF3" w:rsidRDefault="00764BF3" w:rsidP="00764BF3">
            <w:pPr>
              <w:rPr>
                <w:b/>
                <w:bCs/>
                <w:iCs/>
              </w:rPr>
            </w:pPr>
            <w:r w:rsidRPr="00764BF3">
              <w:rPr>
                <w:b/>
                <w:bCs/>
                <w:iCs/>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14:paraId="576D2F03" w14:textId="77777777" w:rsidR="00764BF3" w:rsidRPr="00764BF3" w:rsidRDefault="00764BF3" w:rsidP="00764BF3">
            <w:pPr>
              <w:jc w:val="center"/>
              <w:rPr>
                <w:b/>
                <w:bCs/>
                <w:iCs/>
              </w:rPr>
            </w:pPr>
            <w:r w:rsidRPr="00764BF3">
              <w:rPr>
                <w:b/>
                <w:bCs/>
                <w:iCs/>
              </w:rPr>
              <w:t>901</w:t>
            </w:r>
          </w:p>
        </w:tc>
        <w:tc>
          <w:tcPr>
            <w:tcW w:w="800" w:type="dxa"/>
            <w:tcBorders>
              <w:top w:val="single" w:sz="4" w:space="0" w:color="auto"/>
              <w:left w:val="nil"/>
              <w:bottom w:val="single" w:sz="4" w:space="0" w:color="auto"/>
              <w:right w:val="single" w:sz="4" w:space="0" w:color="auto"/>
            </w:tcBorders>
            <w:shd w:val="clear" w:color="auto" w:fill="auto"/>
            <w:hideMark/>
          </w:tcPr>
          <w:p w14:paraId="12B17237" w14:textId="77777777" w:rsidR="00764BF3" w:rsidRPr="00764BF3" w:rsidRDefault="00764BF3" w:rsidP="00764BF3">
            <w:pPr>
              <w:jc w:val="center"/>
              <w:rPr>
                <w:b/>
                <w:bCs/>
                <w:iCs/>
              </w:rPr>
            </w:pPr>
            <w:r w:rsidRPr="00764BF3">
              <w:rPr>
                <w:b/>
                <w:bCs/>
                <w:iCs/>
              </w:rPr>
              <w:t>0103</w:t>
            </w:r>
          </w:p>
        </w:tc>
        <w:tc>
          <w:tcPr>
            <w:tcW w:w="1342" w:type="dxa"/>
            <w:tcBorders>
              <w:top w:val="single" w:sz="4" w:space="0" w:color="auto"/>
              <w:left w:val="nil"/>
              <w:bottom w:val="single" w:sz="4" w:space="0" w:color="auto"/>
              <w:right w:val="single" w:sz="4" w:space="0" w:color="auto"/>
            </w:tcBorders>
            <w:shd w:val="clear" w:color="auto" w:fill="auto"/>
            <w:hideMark/>
          </w:tcPr>
          <w:p w14:paraId="3C775F94" w14:textId="77777777" w:rsidR="00764BF3" w:rsidRPr="00764BF3" w:rsidRDefault="00764BF3" w:rsidP="00764BF3">
            <w:pPr>
              <w:jc w:val="center"/>
              <w:rPr>
                <w:b/>
                <w:bCs/>
                <w:iCs/>
              </w:rPr>
            </w:pPr>
            <w:r w:rsidRPr="00764BF3">
              <w:rPr>
                <w:b/>
                <w:bCs/>
                <w:iCs/>
              </w:rPr>
              <w:t>4012200000</w:t>
            </w:r>
          </w:p>
        </w:tc>
        <w:tc>
          <w:tcPr>
            <w:tcW w:w="629" w:type="dxa"/>
            <w:tcBorders>
              <w:top w:val="single" w:sz="4" w:space="0" w:color="auto"/>
              <w:left w:val="nil"/>
              <w:bottom w:val="single" w:sz="4" w:space="0" w:color="auto"/>
              <w:right w:val="single" w:sz="4" w:space="0" w:color="auto"/>
            </w:tcBorders>
            <w:shd w:val="clear" w:color="auto" w:fill="auto"/>
            <w:hideMark/>
          </w:tcPr>
          <w:p w14:paraId="4A9A821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47C7CBA" w14:textId="77777777" w:rsidR="00764BF3" w:rsidRPr="00764BF3" w:rsidRDefault="00764BF3" w:rsidP="00764BF3">
            <w:pPr>
              <w:jc w:val="right"/>
              <w:rPr>
                <w:b/>
                <w:bCs/>
                <w:iCs/>
              </w:rPr>
            </w:pPr>
            <w:r w:rsidRPr="00764BF3">
              <w:rPr>
                <w:b/>
                <w:bCs/>
                <w:iCs/>
              </w:rPr>
              <w:t>3 030,0</w:t>
            </w:r>
          </w:p>
        </w:tc>
        <w:tc>
          <w:tcPr>
            <w:tcW w:w="1359" w:type="dxa"/>
            <w:tcBorders>
              <w:top w:val="single" w:sz="4" w:space="0" w:color="auto"/>
              <w:left w:val="nil"/>
              <w:bottom w:val="single" w:sz="4" w:space="0" w:color="auto"/>
              <w:right w:val="single" w:sz="4" w:space="0" w:color="auto"/>
            </w:tcBorders>
            <w:shd w:val="clear" w:color="auto" w:fill="auto"/>
            <w:hideMark/>
          </w:tcPr>
          <w:p w14:paraId="56C9A809" w14:textId="77777777" w:rsidR="00764BF3" w:rsidRPr="00764BF3" w:rsidRDefault="00764BF3" w:rsidP="00764BF3">
            <w:pPr>
              <w:jc w:val="right"/>
              <w:rPr>
                <w:b/>
                <w:bCs/>
                <w:iCs/>
              </w:rPr>
            </w:pPr>
            <w:r w:rsidRPr="00764BF3">
              <w:rPr>
                <w:b/>
                <w:bCs/>
                <w:iCs/>
              </w:rPr>
              <w:t>3 030,0</w:t>
            </w:r>
          </w:p>
        </w:tc>
      </w:tr>
      <w:tr w:rsidR="00764BF3" w:rsidRPr="00764BF3" w14:paraId="5E8BF69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B83EC2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F084F2B"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3CD1EFC6"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5CE85FE3" w14:textId="77777777" w:rsidR="00764BF3" w:rsidRPr="00764BF3" w:rsidRDefault="00764BF3" w:rsidP="00764BF3">
            <w:pPr>
              <w:jc w:val="center"/>
              <w:rPr>
                <w:b/>
                <w:bCs/>
                <w:iCs/>
              </w:rPr>
            </w:pPr>
            <w:r w:rsidRPr="00764BF3">
              <w:rPr>
                <w:b/>
                <w:bCs/>
                <w:iCs/>
              </w:rPr>
              <w:t>4012249999</w:t>
            </w:r>
          </w:p>
        </w:tc>
        <w:tc>
          <w:tcPr>
            <w:tcW w:w="629" w:type="dxa"/>
            <w:tcBorders>
              <w:top w:val="nil"/>
              <w:left w:val="nil"/>
              <w:bottom w:val="single" w:sz="4" w:space="0" w:color="auto"/>
              <w:right w:val="single" w:sz="4" w:space="0" w:color="auto"/>
            </w:tcBorders>
            <w:shd w:val="clear" w:color="auto" w:fill="auto"/>
            <w:hideMark/>
          </w:tcPr>
          <w:p w14:paraId="59B362F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1E7FC29" w14:textId="77777777" w:rsidR="00764BF3" w:rsidRPr="00764BF3" w:rsidRDefault="00764BF3" w:rsidP="00764BF3">
            <w:pPr>
              <w:jc w:val="right"/>
              <w:rPr>
                <w:b/>
                <w:bCs/>
                <w:iCs/>
              </w:rPr>
            </w:pPr>
            <w:r w:rsidRPr="00764BF3">
              <w:rPr>
                <w:b/>
                <w:bCs/>
                <w:iCs/>
              </w:rPr>
              <w:t>3 030,0</w:t>
            </w:r>
          </w:p>
        </w:tc>
        <w:tc>
          <w:tcPr>
            <w:tcW w:w="1359" w:type="dxa"/>
            <w:tcBorders>
              <w:top w:val="nil"/>
              <w:left w:val="nil"/>
              <w:bottom w:val="single" w:sz="4" w:space="0" w:color="auto"/>
              <w:right w:val="single" w:sz="4" w:space="0" w:color="auto"/>
            </w:tcBorders>
            <w:shd w:val="clear" w:color="auto" w:fill="auto"/>
            <w:hideMark/>
          </w:tcPr>
          <w:p w14:paraId="4BC1A2B6" w14:textId="77777777" w:rsidR="00764BF3" w:rsidRPr="00764BF3" w:rsidRDefault="00764BF3" w:rsidP="00764BF3">
            <w:pPr>
              <w:jc w:val="right"/>
              <w:rPr>
                <w:b/>
                <w:bCs/>
                <w:iCs/>
              </w:rPr>
            </w:pPr>
            <w:r w:rsidRPr="00764BF3">
              <w:rPr>
                <w:b/>
                <w:bCs/>
                <w:iCs/>
              </w:rPr>
              <w:t>3 030,0</w:t>
            </w:r>
          </w:p>
        </w:tc>
      </w:tr>
      <w:tr w:rsidR="00764BF3" w:rsidRPr="00764BF3" w14:paraId="4E6AEB0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A7FA37F"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DB01228" w14:textId="77777777" w:rsidR="00764BF3" w:rsidRPr="00764BF3" w:rsidRDefault="00764BF3" w:rsidP="00764BF3">
            <w:pPr>
              <w:jc w:val="center"/>
            </w:pPr>
            <w:r w:rsidRPr="00764BF3">
              <w:t>901</w:t>
            </w:r>
          </w:p>
        </w:tc>
        <w:tc>
          <w:tcPr>
            <w:tcW w:w="800" w:type="dxa"/>
            <w:tcBorders>
              <w:top w:val="nil"/>
              <w:left w:val="nil"/>
              <w:bottom w:val="single" w:sz="4" w:space="0" w:color="auto"/>
              <w:right w:val="single" w:sz="4" w:space="0" w:color="auto"/>
            </w:tcBorders>
            <w:shd w:val="clear" w:color="auto" w:fill="auto"/>
            <w:hideMark/>
          </w:tcPr>
          <w:p w14:paraId="76B56C42" w14:textId="77777777" w:rsidR="00764BF3" w:rsidRPr="00764BF3" w:rsidRDefault="00764BF3" w:rsidP="00764BF3">
            <w:pPr>
              <w:jc w:val="center"/>
            </w:pPr>
            <w:r w:rsidRPr="00764BF3">
              <w:t>0103</w:t>
            </w:r>
          </w:p>
        </w:tc>
        <w:tc>
          <w:tcPr>
            <w:tcW w:w="1342" w:type="dxa"/>
            <w:tcBorders>
              <w:top w:val="nil"/>
              <w:left w:val="nil"/>
              <w:bottom w:val="single" w:sz="4" w:space="0" w:color="auto"/>
              <w:right w:val="single" w:sz="4" w:space="0" w:color="auto"/>
            </w:tcBorders>
            <w:shd w:val="clear" w:color="auto" w:fill="auto"/>
            <w:hideMark/>
          </w:tcPr>
          <w:p w14:paraId="2907171D" w14:textId="77777777" w:rsidR="00764BF3" w:rsidRPr="00764BF3" w:rsidRDefault="00764BF3" w:rsidP="00764BF3">
            <w:pPr>
              <w:jc w:val="center"/>
            </w:pPr>
            <w:r w:rsidRPr="00764BF3">
              <w:t>4012249999</w:t>
            </w:r>
          </w:p>
        </w:tc>
        <w:tc>
          <w:tcPr>
            <w:tcW w:w="629" w:type="dxa"/>
            <w:tcBorders>
              <w:top w:val="nil"/>
              <w:left w:val="nil"/>
              <w:bottom w:val="single" w:sz="4" w:space="0" w:color="auto"/>
              <w:right w:val="single" w:sz="4" w:space="0" w:color="auto"/>
            </w:tcBorders>
            <w:shd w:val="clear" w:color="auto" w:fill="auto"/>
            <w:hideMark/>
          </w:tcPr>
          <w:p w14:paraId="100E862F"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183E79F7" w14:textId="77777777" w:rsidR="00764BF3" w:rsidRPr="00764BF3" w:rsidRDefault="00764BF3" w:rsidP="00764BF3">
            <w:pPr>
              <w:jc w:val="right"/>
            </w:pPr>
            <w:r w:rsidRPr="00764BF3">
              <w:t>2 275,0</w:t>
            </w:r>
          </w:p>
        </w:tc>
        <w:tc>
          <w:tcPr>
            <w:tcW w:w="1359" w:type="dxa"/>
            <w:tcBorders>
              <w:top w:val="nil"/>
              <w:left w:val="nil"/>
              <w:bottom w:val="single" w:sz="4" w:space="0" w:color="auto"/>
              <w:right w:val="single" w:sz="4" w:space="0" w:color="auto"/>
            </w:tcBorders>
            <w:shd w:val="clear" w:color="auto" w:fill="auto"/>
            <w:hideMark/>
          </w:tcPr>
          <w:p w14:paraId="2FD9B7BF" w14:textId="77777777" w:rsidR="00764BF3" w:rsidRPr="00764BF3" w:rsidRDefault="00764BF3" w:rsidP="00764BF3">
            <w:pPr>
              <w:jc w:val="right"/>
            </w:pPr>
            <w:r w:rsidRPr="00764BF3">
              <w:t>2 275,0</w:t>
            </w:r>
          </w:p>
        </w:tc>
      </w:tr>
      <w:tr w:rsidR="00764BF3" w:rsidRPr="00764BF3" w14:paraId="47B3699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C696A5"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8E3FDD" w14:textId="77777777" w:rsidR="00764BF3" w:rsidRPr="00764BF3" w:rsidRDefault="00764BF3" w:rsidP="00764BF3">
            <w:pPr>
              <w:jc w:val="center"/>
            </w:pPr>
            <w:r w:rsidRPr="00764BF3">
              <w:t>901</w:t>
            </w:r>
          </w:p>
        </w:tc>
        <w:tc>
          <w:tcPr>
            <w:tcW w:w="800" w:type="dxa"/>
            <w:tcBorders>
              <w:top w:val="nil"/>
              <w:left w:val="nil"/>
              <w:bottom w:val="single" w:sz="4" w:space="0" w:color="auto"/>
              <w:right w:val="single" w:sz="4" w:space="0" w:color="auto"/>
            </w:tcBorders>
            <w:shd w:val="clear" w:color="auto" w:fill="auto"/>
            <w:hideMark/>
          </w:tcPr>
          <w:p w14:paraId="5B34C7F1" w14:textId="77777777" w:rsidR="00764BF3" w:rsidRPr="00764BF3" w:rsidRDefault="00764BF3" w:rsidP="00764BF3">
            <w:pPr>
              <w:jc w:val="center"/>
            </w:pPr>
            <w:r w:rsidRPr="00764BF3">
              <w:t>0103</w:t>
            </w:r>
          </w:p>
        </w:tc>
        <w:tc>
          <w:tcPr>
            <w:tcW w:w="1342" w:type="dxa"/>
            <w:tcBorders>
              <w:top w:val="nil"/>
              <w:left w:val="nil"/>
              <w:bottom w:val="single" w:sz="4" w:space="0" w:color="auto"/>
              <w:right w:val="single" w:sz="4" w:space="0" w:color="auto"/>
            </w:tcBorders>
            <w:shd w:val="clear" w:color="auto" w:fill="auto"/>
            <w:hideMark/>
          </w:tcPr>
          <w:p w14:paraId="12E74D68" w14:textId="77777777" w:rsidR="00764BF3" w:rsidRPr="00764BF3" w:rsidRDefault="00764BF3" w:rsidP="00764BF3">
            <w:pPr>
              <w:jc w:val="center"/>
            </w:pPr>
            <w:r w:rsidRPr="00764BF3">
              <w:t>4012249999</w:t>
            </w:r>
          </w:p>
        </w:tc>
        <w:tc>
          <w:tcPr>
            <w:tcW w:w="629" w:type="dxa"/>
            <w:tcBorders>
              <w:top w:val="nil"/>
              <w:left w:val="nil"/>
              <w:bottom w:val="single" w:sz="4" w:space="0" w:color="auto"/>
              <w:right w:val="single" w:sz="4" w:space="0" w:color="auto"/>
            </w:tcBorders>
            <w:shd w:val="clear" w:color="auto" w:fill="auto"/>
            <w:hideMark/>
          </w:tcPr>
          <w:p w14:paraId="4E9154F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8764F51" w14:textId="77777777" w:rsidR="00764BF3" w:rsidRPr="00764BF3" w:rsidRDefault="00764BF3" w:rsidP="00764BF3">
            <w:pPr>
              <w:jc w:val="right"/>
            </w:pPr>
            <w:r w:rsidRPr="00764BF3">
              <w:t>753,3</w:t>
            </w:r>
          </w:p>
        </w:tc>
        <w:tc>
          <w:tcPr>
            <w:tcW w:w="1359" w:type="dxa"/>
            <w:tcBorders>
              <w:top w:val="nil"/>
              <w:left w:val="nil"/>
              <w:bottom w:val="single" w:sz="4" w:space="0" w:color="auto"/>
              <w:right w:val="single" w:sz="4" w:space="0" w:color="auto"/>
            </w:tcBorders>
            <w:shd w:val="clear" w:color="auto" w:fill="auto"/>
            <w:hideMark/>
          </w:tcPr>
          <w:p w14:paraId="2DCDB55D" w14:textId="77777777" w:rsidR="00764BF3" w:rsidRPr="00764BF3" w:rsidRDefault="00764BF3" w:rsidP="00764BF3">
            <w:pPr>
              <w:jc w:val="right"/>
            </w:pPr>
            <w:r w:rsidRPr="00764BF3">
              <w:t>753,3</w:t>
            </w:r>
          </w:p>
        </w:tc>
      </w:tr>
      <w:tr w:rsidR="00764BF3" w:rsidRPr="00764BF3" w14:paraId="1C84163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E646D4"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5381AB7" w14:textId="77777777" w:rsidR="00764BF3" w:rsidRPr="00764BF3" w:rsidRDefault="00764BF3" w:rsidP="00764BF3">
            <w:pPr>
              <w:jc w:val="center"/>
            </w:pPr>
            <w:r w:rsidRPr="00764BF3">
              <w:t>901</w:t>
            </w:r>
          </w:p>
        </w:tc>
        <w:tc>
          <w:tcPr>
            <w:tcW w:w="800" w:type="dxa"/>
            <w:tcBorders>
              <w:top w:val="nil"/>
              <w:left w:val="nil"/>
              <w:bottom w:val="single" w:sz="4" w:space="0" w:color="auto"/>
              <w:right w:val="single" w:sz="4" w:space="0" w:color="auto"/>
            </w:tcBorders>
            <w:shd w:val="clear" w:color="auto" w:fill="auto"/>
            <w:hideMark/>
          </w:tcPr>
          <w:p w14:paraId="1465C74F" w14:textId="77777777" w:rsidR="00764BF3" w:rsidRPr="00764BF3" w:rsidRDefault="00764BF3" w:rsidP="00764BF3">
            <w:pPr>
              <w:jc w:val="center"/>
            </w:pPr>
            <w:r w:rsidRPr="00764BF3">
              <w:t>0103</w:t>
            </w:r>
          </w:p>
        </w:tc>
        <w:tc>
          <w:tcPr>
            <w:tcW w:w="1342" w:type="dxa"/>
            <w:tcBorders>
              <w:top w:val="nil"/>
              <w:left w:val="nil"/>
              <w:bottom w:val="single" w:sz="4" w:space="0" w:color="auto"/>
              <w:right w:val="single" w:sz="4" w:space="0" w:color="auto"/>
            </w:tcBorders>
            <w:shd w:val="clear" w:color="auto" w:fill="auto"/>
            <w:hideMark/>
          </w:tcPr>
          <w:p w14:paraId="1F9BD999" w14:textId="77777777" w:rsidR="00764BF3" w:rsidRPr="00764BF3" w:rsidRDefault="00764BF3" w:rsidP="00764BF3">
            <w:pPr>
              <w:jc w:val="center"/>
            </w:pPr>
            <w:r w:rsidRPr="00764BF3">
              <w:t>4012249999</w:t>
            </w:r>
          </w:p>
        </w:tc>
        <w:tc>
          <w:tcPr>
            <w:tcW w:w="629" w:type="dxa"/>
            <w:tcBorders>
              <w:top w:val="nil"/>
              <w:left w:val="nil"/>
              <w:bottom w:val="single" w:sz="4" w:space="0" w:color="auto"/>
              <w:right w:val="single" w:sz="4" w:space="0" w:color="auto"/>
            </w:tcBorders>
            <w:shd w:val="clear" w:color="auto" w:fill="auto"/>
            <w:hideMark/>
          </w:tcPr>
          <w:p w14:paraId="38F78964"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0B5E8DC2" w14:textId="77777777" w:rsidR="00764BF3" w:rsidRPr="00764BF3" w:rsidRDefault="00764BF3" w:rsidP="00764BF3">
            <w:pPr>
              <w:jc w:val="right"/>
            </w:pPr>
            <w:r w:rsidRPr="00764BF3">
              <w:t>1,7</w:t>
            </w:r>
          </w:p>
        </w:tc>
        <w:tc>
          <w:tcPr>
            <w:tcW w:w="1359" w:type="dxa"/>
            <w:tcBorders>
              <w:top w:val="nil"/>
              <w:left w:val="nil"/>
              <w:bottom w:val="single" w:sz="4" w:space="0" w:color="auto"/>
              <w:right w:val="single" w:sz="4" w:space="0" w:color="auto"/>
            </w:tcBorders>
            <w:shd w:val="clear" w:color="auto" w:fill="auto"/>
            <w:hideMark/>
          </w:tcPr>
          <w:p w14:paraId="45710971" w14:textId="77777777" w:rsidR="00764BF3" w:rsidRPr="00764BF3" w:rsidRDefault="00764BF3" w:rsidP="00764BF3">
            <w:pPr>
              <w:jc w:val="right"/>
            </w:pPr>
            <w:r w:rsidRPr="00764BF3">
              <w:t>1,7</w:t>
            </w:r>
          </w:p>
        </w:tc>
      </w:tr>
      <w:tr w:rsidR="00764BF3" w:rsidRPr="00764BF3" w14:paraId="37A4CE2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254C726"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5968B2C0" w14:textId="77777777" w:rsidR="00764BF3" w:rsidRPr="00764BF3" w:rsidRDefault="00764BF3" w:rsidP="00764BF3">
            <w:pPr>
              <w:jc w:val="center"/>
              <w:rPr>
                <w:b/>
                <w:bCs/>
                <w:iCs/>
              </w:rPr>
            </w:pPr>
            <w:r w:rsidRPr="00764BF3">
              <w:rPr>
                <w:b/>
                <w:bCs/>
                <w:iCs/>
              </w:rPr>
              <w:t>901</w:t>
            </w:r>
          </w:p>
        </w:tc>
        <w:tc>
          <w:tcPr>
            <w:tcW w:w="800" w:type="dxa"/>
            <w:tcBorders>
              <w:top w:val="single" w:sz="4" w:space="0" w:color="auto"/>
              <w:left w:val="nil"/>
              <w:bottom w:val="single" w:sz="4" w:space="0" w:color="auto"/>
              <w:right w:val="single" w:sz="4" w:space="0" w:color="auto"/>
            </w:tcBorders>
            <w:shd w:val="clear" w:color="auto" w:fill="auto"/>
            <w:hideMark/>
          </w:tcPr>
          <w:p w14:paraId="209E6790" w14:textId="77777777" w:rsidR="00764BF3" w:rsidRPr="00764BF3" w:rsidRDefault="00764BF3" w:rsidP="00764BF3">
            <w:pPr>
              <w:jc w:val="center"/>
              <w:rPr>
                <w:b/>
                <w:bCs/>
                <w:iCs/>
              </w:rPr>
            </w:pPr>
            <w:r w:rsidRPr="00764BF3">
              <w:rPr>
                <w:b/>
                <w:bCs/>
                <w:iCs/>
              </w:rPr>
              <w:t>0103</w:t>
            </w:r>
          </w:p>
        </w:tc>
        <w:tc>
          <w:tcPr>
            <w:tcW w:w="1342" w:type="dxa"/>
            <w:tcBorders>
              <w:top w:val="single" w:sz="4" w:space="0" w:color="auto"/>
              <w:left w:val="nil"/>
              <w:bottom w:val="single" w:sz="4" w:space="0" w:color="auto"/>
              <w:right w:val="single" w:sz="4" w:space="0" w:color="auto"/>
            </w:tcBorders>
            <w:shd w:val="clear" w:color="auto" w:fill="auto"/>
            <w:hideMark/>
          </w:tcPr>
          <w:p w14:paraId="77F7C3CB" w14:textId="77777777" w:rsidR="00764BF3" w:rsidRPr="00764BF3" w:rsidRDefault="00764BF3" w:rsidP="00764BF3">
            <w:pPr>
              <w:jc w:val="center"/>
              <w:rPr>
                <w:b/>
                <w:bCs/>
                <w:iCs/>
              </w:rPr>
            </w:pPr>
            <w:r w:rsidRPr="00764BF3">
              <w:rPr>
                <w:b/>
                <w:bCs/>
                <w:iCs/>
              </w:rPr>
              <w:t>4020000000</w:t>
            </w:r>
          </w:p>
        </w:tc>
        <w:tc>
          <w:tcPr>
            <w:tcW w:w="629" w:type="dxa"/>
            <w:tcBorders>
              <w:top w:val="single" w:sz="4" w:space="0" w:color="auto"/>
              <w:left w:val="nil"/>
              <w:bottom w:val="single" w:sz="4" w:space="0" w:color="auto"/>
              <w:right w:val="single" w:sz="4" w:space="0" w:color="auto"/>
            </w:tcBorders>
            <w:shd w:val="clear" w:color="auto" w:fill="auto"/>
            <w:hideMark/>
          </w:tcPr>
          <w:p w14:paraId="771F43B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574F4BC" w14:textId="77777777" w:rsidR="00764BF3" w:rsidRPr="00764BF3" w:rsidRDefault="00764BF3" w:rsidP="00764BF3">
            <w:pPr>
              <w:jc w:val="right"/>
              <w:rPr>
                <w:b/>
                <w:bCs/>
                <w:iCs/>
              </w:rPr>
            </w:pPr>
            <w:r w:rsidRPr="00764BF3">
              <w:rPr>
                <w:b/>
                <w:bCs/>
                <w:iCs/>
              </w:rPr>
              <w:t>100,0</w:t>
            </w:r>
          </w:p>
        </w:tc>
        <w:tc>
          <w:tcPr>
            <w:tcW w:w="1359" w:type="dxa"/>
            <w:tcBorders>
              <w:top w:val="single" w:sz="4" w:space="0" w:color="auto"/>
              <w:left w:val="nil"/>
              <w:bottom w:val="single" w:sz="4" w:space="0" w:color="auto"/>
              <w:right w:val="single" w:sz="4" w:space="0" w:color="auto"/>
            </w:tcBorders>
            <w:shd w:val="clear" w:color="auto" w:fill="auto"/>
            <w:hideMark/>
          </w:tcPr>
          <w:p w14:paraId="72DD8784" w14:textId="77777777" w:rsidR="00764BF3" w:rsidRPr="00764BF3" w:rsidRDefault="00764BF3" w:rsidP="00764BF3">
            <w:pPr>
              <w:jc w:val="right"/>
              <w:rPr>
                <w:b/>
                <w:bCs/>
                <w:iCs/>
              </w:rPr>
            </w:pPr>
            <w:r w:rsidRPr="00764BF3">
              <w:rPr>
                <w:b/>
                <w:bCs/>
                <w:iCs/>
              </w:rPr>
              <w:t>100,0</w:t>
            </w:r>
          </w:p>
        </w:tc>
      </w:tr>
      <w:tr w:rsidR="00764BF3" w:rsidRPr="00764BF3" w14:paraId="5F752C2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84DFDE" w14:textId="77777777" w:rsidR="00764BF3" w:rsidRPr="00764BF3" w:rsidRDefault="00764BF3" w:rsidP="00764BF3">
            <w:pPr>
              <w:rPr>
                <w:b/>
                <w:bCs/>
                <w:iCs/>
              </w:rPr>
            </w:pPr>
            <w:r w:rsidRPr="00764BF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2C8D289B"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3E5B9DCC"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5BC16CA1" w14:textId="77777777" w:rsidR="00764BF3" w:rsidRPr="00764BF3" w:rsidRDefault="00764BF3" w:rsidP="00764BF3">
            <w:pPr>
              <w:jc w:val="center"/>
              <w:rPr>
                <w:b/>
                <w:bCs/>
                <w:iCs/>
              </w:rPr>
            </w:pPr>
            <w:r w:rsidRPr="00764BF3">
              <w:rPr>
                <w:b/>
                <w:bCs/>
                <w:iCs/>
              </w:rPr>
              <w:t>4022000000</w:t>
            </w:r>
          </w:p>
        </w:tc>
        <w:tc>
          <w:tcPr>
            <w:tcW w:w="629" w:type="dxa"/>
            <w:tcBorders>
              <w:top w:val="nil"/>
              <w:left w:val="nil"/>
              <w:bottom w:val="single" w:sz="4" w:space="0" w:color="auto"/>
              <w:right w:val="single" w:sz="4" w:space="0" w:color="auto"/>
            </w:tcBorders>
            <w:shd w:val="clear" w:color="auto" w:fill="auto"/>
            <w:hideMark/>
          </w:tcPr>
          <w:p w14:paraId="26714E4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3D5DCCD"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1E8495D7" w14:textId="77777777" w:rsidR="00764BF3" w:rsidRPr="00764BF3" w:rsidRDefault="00764BF3" w:rsidP="00764BF3">
            <w:pPr>
              <w:jc w:val="right"/>
              <w:rPr>
                <w:b/>
                <w:bCs/>
                <w:iCs/>
              </w:rPr>
            </w:pPr>
            <w:r w:rsidRPr="00764BF3">
              <w:rPr>
                <w:b/>
                <w:bCs/>
                <w:iCs/>
              </w:rPr>
              <w:t>100,0</w:t>
            </w:r>
          </w:p>
        </w:tc>
      </w:tr>
      <w:tr w:rsidR="00764BF3" w:rsidRPr="00764BF3" w14:paraId="34D84F0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2AAB5B" w14:textId="77777777" w:rsidR="00764BF3" w:rsidRPr="00764BF3" w:rsidRDefault="00764BF3" w:rsidP="00764BF3">
            <w:pPr>
              <w:rPr>
                <w:b/>
                <w:bCs/>
                <w:iCs/>
              </w:rPr>
            </w:pPr>
            <w:r w:rsidRPr="00764BF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58FC92D5"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6C99C7DF"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6295B5B0" w14:textId="77777777" w:rsidR="00764BF3" w:rsidRPr="00764BF3" w:rsidRDefault="00764BF3" w:rsidP="00764BF3">
            <w:pPr>
              <w:jc w:val="center"/>
              <w:rPr>
                <w:b/>
                <w:bCs/>
                <w:iCs/>
              </w:rPr>
            </w:pPr>
            <w:r w:rsidRPr="00764BF3">
              <w:rPr>
                <w:b/>
                <w:bCs/>
                <w:iCs/>
              </w:rPr>
              <w:t>4022100000</w:t>
            </w:r>
          </w:p>
        </w:tc>
        <w:tc>
          <w:tcPr>
            <w:tcW w:w="629" w:type="dxa"/>
            <w:tcBorders>
              <w:top w:val="nil"/>
              <w:left w:val="nil"/>
              <w:bottom w:val="single" w:sz="4" w:space="0" w:color="auto"/>
              <w:right w:val="single" w:sz="4" w:space="0" w:color="auto"/>
            </w:tcBorders>
            <w:shd w:val="clear" w:color="auto" w:fill="auto"/>
            <w:hideMark/>
          </w:tcPr>
          <w:p w14:paraId="24680E8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0353D3"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65B39141" w14:textId="77777777" w:rsidR="00764BF3" w:rsidRPr="00764BF3" w:rsidRDefault="00764BF3" w:rsidP="00764BF3">
            <w:pPr>
              <w:jc w:val="right"/>
              <w:rPr>
                <w:b/>
                <w:bCs/>
                <w:iCs/>
              </w:rPr>
            </w:pPr>
            <w:r w:rsidRPr="00764BF3">
              <w:rPr>
                <w:b/>
                <w:bCs/>
                <w:iCs/>
              </w:rPr>
              <w:t>100,0</w:t>
            </w:r>
          </w:p>
        </w:tc>
      </w:tr>
      <w:tr w:rsidR="00764BF3" w:rsidRPr="00764BF3" w14:paraId="0688310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95C3593"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180428A" w14:textId="77777777" w:rsidR="00764BF3" w:rsidRPr="00764BF3" w:rsidRDefault="00764BF3" w:rsidP="00764BF3">
            <w:pPr>
              <w:jc w:val="center"/>
              <w:rPr>
                <w:b/>
                <w:bCs/>
                <w:iCs/>
              </w:rPr>
            </w:pPr>
            <w:r w:rsidRPr="00764BF3">
              <w:rPr>
                <w:b/>
                <w:bCs/>
                <w:iCs/>
              </w:rPr>
              <w:t>901</w:t>
            </w:r>
          </w:p>
        </w:tc>
        <w:tc>
          <w:tcPr>
            <w:tcW w:w="800" w:type="dxa"/>
            <w:tcBorders>
              <w:top w:val="nil"/>
              <w:left w:val="nil"/>
              <w:bottom w:val="single" w:sz="4" w:space="0" w:color="auto"/>
              <w:right w:val="single" w:sz="4" w:space="0" w:color="auto"/>
            </w:tcBorders>
            <w:shd w:val="clear" w:color="auto" w:fill="auto"/>
            <w:hideMark/>
          </w:tcPr>
          <w:p w14:paraId="00855E76" w14:textId="77777777" w:rsidR="00764BF3" w:rsidRPr="00764BF3" w:rsidRDefault="00764BF3" w:rsidP="00764BF3">
            <w:pPr>
              <w:jc w:val="center"/>
              <w:rPr>
                <w:b/>
                <w:bCs/>
                <w:iCs/>
              </w:rPr>
            </w:pPr>
            <w:r w:rsidRPr="00764BF3">
              <w:rPr>
                <w:b/>
                <w:bCs/>
                <w:iCs/>
              </w:rPr>
              <w:t>0103</w:t>
            </w:r>
          </w:p>
        </w:tc>
        <w:tc>
          <w:tcPr>
            <w:tcW w:w="1342" w:type="dxa"/>
            <w:tcBorders>
              <w:top w:val="nil"/>
              <w:left w:val="nil"/>
              <w:bottom w:val="single" w:sz="4" w:space="0" w:color="auto"/>
              <w:right w:val="single" w:sz="4" w:space="0" w:color="auto"/>
            </w:tcBorders>
            <w:shd w:val="clear" w:color="auto" w:fill="auto"/>
            <w:hideMark/>
          </w:tcPr>
          <w:p w14:paraId="17857C6F" w14:textId="77777777" w:rsidR="00764BF3" w:rsidRPr="00764BF3" w:rsidRDefault="00764BF3" w:rsidP="00764BF3">
            <w:pPr>
              <w:jc w:val="center"/>
              <w:rPr>
                <w:b/>
                <w:bCs/>
                <w:iCs/>
              </w:rPr>
            </w:pPr>
            <w:r w:rsidRPr="00764BF3">
              <w:rPr>
                <w:b/>
                <w:bCs/>
                <w:iCs/>
              </w:rPr>
              <w:t>4022149999</w:t>
            </w:r>
          </w:p>
        </w:tc>
        <w:tc>
          <w:tcPr>
            <w:tcW w:w="629" w:type="dxa"/>
            <w:tcBorders>
              <w:top w:val="nil"/>
              <w:left w:val="nil"/>
              <w:bottom w:val="single" w:sz="4" w:space="0" w:color="auto"/>
              <w:right w:val="single" w:sz="4" w:space="0" w:color="auto"/>
            </w:tcBorders>
            <w:shd w:val="clear" w:color="auto" w:fill="auto"/>
            <w:hideMark/>
          </w:tcPr>
          <w:p w14:paraId="77035E3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741D8DA"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14291145" w14:textId="77777777" w:rsidR="00764BF3" w:rsidRPr="00764BF3" w:rsidRDefault="00764BF3" w:rsidP="00764BF3">
            <w:pPr>
              <w:jc w:val="right"/>
              <w:rPr>
                <w:b/>
                <w:bCs/>
                <w:iCs/>
              </w:rPr>
            </w:pPr>
            <w:r w:rsidRPr="00764BF3">
              <w:rPr>
                <w:b/>
                <w:bCs/>
                <w:iCs/>
              </w:rPr>
              <w:t>100,0</w:t>
            </w:r>
          </w:p>
        </w:tc>
      </w:tr>
      <w:tr w:rsidR="00764BF3" w:rsidRPr="00764BF3" w14:paraId="5553E26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1CD8C6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590CB86" w14:textId="77777777" w:rsidR="00764BF3" w:rsidRPr="00764BF3" w:rsidRDefault="00764BF3" w:rsidP="00764BF3">
            <w:pPr>
              <w:jc w:val="center"/>
            </w:pPr>
            <w:r w:rsidRPr="00764BF3">
              <w:t>901</w:t>
            </w:r>
          </w:p>
        </w:tc>
        <w:tc>
          <w:tcPr>
            <w:tcW w:w="800" w:type="dxa"/>
            <w:tcBorders>
              <w:top w:val="nil"/>
              <w:left w:val="nil"/>
              <w:bottom w:val="single" w:sz="4" w:space="0" w:color="auto"/>
              <w:right w:val="single" w:sz="4" w:space="0" w:color="auto"/>
            </w:tcBorders>
            <w:shd w:val="clear" w:color="auto" w:fill="auto"/>
            <w:hideMark/>
          </w:tcPr>
          <w:p w14:paraId="0EDCA7AD" w14:textId="77777777" w:rsidR="00764BF3" w:rsidRPr="00764BF3" w:rsidRDefault="00764BF3" w:rsidP="00764BF3">
            <w:pPr>
              <w:jc w:val="center"/>
            </w:pPr>
            <w:r w:rsidRPr="00764BF3">
              <w:t>0103</w:t>
            </w:r>
          </w:p>
        </w:tc>
        <w:tc>
          <w:tcPr>
            <w:tcW w:w="1342" w:type="dxa"/>
            <w:tcBorders>
              <w:top w:val="nil"/>
              <w:left w:val="nil"/>
              <w:bottom w:val="single" w:sz="4" w:space="0" w:color="auto"/>
              <w:right w:val="single" w:sz="4" w:space="0" w:color="auto"/>
            </w:tcBorders>
            <w:shd w:val="clear" w:color="auto" w:fill="auto"/>
            <w:hideMark/>
          </w:tcPr>
          <w:p w14:paraId="42196313" w14:textId="77777777" w:rsidR="00764BF3" w:rsidRPr="00764BF3" w:rsidRDefault="00764BF3" w:rsidP="00764BF3">
            <w:pPr>
              <w:jc w:val="center"/>
            </w:pPr>
            <w:r w:rsidRPr="00764BF3">
              <w:t>4022149999</w:t>
            </w:r>
          </w:p>
        </w:tc>
        <w:tc>
          <w:tcPr>
            <w:tcW w:w="629" w:type="dxa"/>
            <w:tcBorders>
              <w:top w:val="nil"/>
              <w:left w:val="nil"/>
              <w:bottom w:val="single" w:sz="4" w:space="0" w:color="auto"/>
              <w:right w:val="single" w:sz="4" w:space="0" w:color="auto"/>
            </w:tcBorders>
            <w:shd w:val="clear" w:color="auto" w:fill="auto"/>
            <w:hideMark/>
          </w:tcPr>
          <w:p w14:paraId="62FAB7D3"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76B1762" w14:textId="77777777" w:rsidR="00764BF3" w:rsidRPr="00764BF3" w:rsidRDefault="00764BF3" w:rsidP="00764BF3">
            <w:pPr>
              <w:jc w:val="right"/>
            </w:pPr>
            <w:r w:rsidRPr="00764BF3">
              <w:t>35,0</w:t>
            </w:r>
          </w:p>
        </w:tc>
        <w:tc>
          <w:tcPr>
            <w:tcW w:w="1359" w:type="dxa"/>
            <w:tcBorders>
              <w:top w:val="nil"/>
              <w:left w:val="nil"/>
              <w:bottom w:val="single" w:sz="4" w:space="0" w:color="auto"/>
              <w:right w:val="single" w:sz="4" w:space="0" w:color="auto"/>
            </w:tcBorders>
            <w:shd w:val="clear" w:color="auto" w:fill="auto"/>
            <w:hideMark/>
          </w:tcPr>
          <w:p w14:paraId="726CDC7F" w14:textId="77777777" w:rsidR="00764BF3" w:rsidRPr="00764BF3" w:rsidRDefault="00764BF3" w:rsidP="00764BF3">
            <w:pPr>
              <w:jc w:val="right"/>
            </w:pPr>
            <w:r w:rsidRPr="00764BF3">
              <w:t>35,0</w:t>
            </w:r>
          </w:p>
        </w:tc>
      </w:tr>
      <w:tr w:rsidR="00764BF3" w:rsidRPr="00764BF3" w14:paraId="2A854D7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227E31"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5C4FC450" w14:textId="77777777" w:rsidR="00764BF3" w:rsidRPr="00764BF3" w:rsidRDefault="00764BF3" w:rsidP="00764BF3">
            <w:pPr>
              <w:jc w:val="center"/>
            </w:pPr>
            <w:r w:rsidRPr="00764BF3">
              <w:t>901</w:t>
            </w:r>
          </w:p>
        </w:tc>
        <w:tc>
          <w:tcPr>
            <w:tcW w:w="800" w:type="dxa"/>
            <w:tcBorders>
              <w:top w:val="nil"/>
              <w:left w:val="nil"/>
              <w:bottom w:val="single" w:sz="4" w:space="0" w:color="auto"/>
              <w:right w:val="single" w:sz="4" w:space="0" w:color="auto"/>
            </w:tcBorders>
            <w:shd w:val="clear" w:color="auto" w:fill="auto"/>
            <w:hideMark/>
          </w:tcPr>
          <w:p w14:paraId="7B2B18D6" w14:textId="77777777" w:rsidR="00764BF3" w:rsidRPr="00764BF3" w:rsidRDefault="00764BF3" w:rsidP="00764BF3">
            <w:pPr>
              <w:jc w:val="center"/>
            </w:pPr>
            <w:r w:rsidRPr="00764BF3">
              <w:t>0103</w:t>
            </w:r>
          </w:p>
        </w:tc>
        <w:tc>
          <w:tcPr>
            <w:tcW w:w="1342" w:type="dxa"/>
            <w:tcBorders>
              <w:top w:val="nil"/>
              <w:left w:val="nil"/>
              <w:bottom w:val="single" w:sz="4" w:space="0" w:color="auto"/>
              <w:right w:val="single" w:sz="4" w:space="0" w:color="auto"/>
            </w:tcBorders>
            <w:shd w:val="clear" w:color="auto" w:fill="auto"/>
            <w:hideMark/>
          </w:tcPr>
          <w:p w14:paraId="3F64B989" w14:textId="77777777" w:rsidR="00764BF3" w:rsidRPr="00764BF3" w:rsidRDefault="00764BF3" w:rsidP="00764BF3">
            <w:pPr>
              <w:jc w:val="center"/>
            </w:pPr>
            <w:r w:rsidRPr="00764BF3">
              <w:t>4022149999</w:t>
            </w:r>
          </w:p>
        </w:tc>
        <w:tc>
          <w:tcPr>
            <w:tcW w:w="629" w:type="dxa"/>
            <w:tcBorders>
              <w:top w:val="nil"/>
              <w:left w:val="nil"/>
              <w:bottom w:val="single" w:sz="4" w:space="0" w:color="auto"/>
              <w:right w:val="single" w:sz="4" w:space="0" w:color="auto"/>
            </w:tcBorders>
            <w:shd w:val="clear" w:color="auto" w:fill="auto"/>
            <w:hideMark/>
          </w:tcPr>
          <w:p w14:paraId="162E96E9"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14602FD4" w14:textId="77777777" w:rsidR="00764BF3" w:rsidRPr="00764BF3" w:rsidRDefault="00764BF3" w:rsidP="00764BF3">
            <w:pPr>
              <w:jc w:val="right"/>
            </w:pPr>
            <w:r w:rsidRPr="00764BF3">
              <w:t>65,0</w:t>
            </w:r>
          </w:p>
        </w:tc>
        <w:tc>
          <w:tcPr>
            <w:tcW w:w="1359" w:type="dxa"/>
            <w:tcBorders>
              <w:top w:val="nil"/>
              <w:left w:val="nil"/>
              <w:bottom w:val="single" w:sz="4" w:space="0" w:color="auto"/>
              <w:right w:val="single" w:sz="4" w:space="0" w:color="auto"/>
            </w:tcBorders>
            <w:shd w:val="clear" w:color="auto" w:fill="auto"/>
            <w:hideMark/>
          </w:tcPr>
          <w:p w14:paraId="4917A0EC" w14:textId="77777777" w:rsidR="00764BF3" w:rsidRPr="00764BF3" w:rsidRDefault="00764BF3" w:rsidP="00764BF3">
            <w:pPr>
              <w:jc w:val="right"/>
            </w:pPr>
            <w:r w:rsidRPr="00764BF3">
              <w:t>65,0</w:t>
            </w:r>
          </w:p>
        </w:tc>
      </w:tr>
      <w:tr w:rsidR="00764BF3" w:rsidRPr="00764BF3" w14:paraId="175B297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6F96588" w14:textId="77777777" w:rsidR="00764BF3" w:rsidRPr="00764BF3" w:rsidRDefault="00764BF3" w:rsidP="00764BF3">
            <w:pPr>
              <w:rPr>
                <w:b/>
                <w:bCs/>
                <w:iCs/>
              </w:rPr>
            </w:pPr>
            <w:r w:rsidRPr="00764BF3">
              <w:rPr>
                <w:b/>
                <w:bCs/>
                <w:iCs/>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8B8FF0E"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2C1D7E19"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027B5FE6"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521AB3B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56DB0C0" w14:textId="77777777" w:rsidR="00764BF3" w:rsidRPr="00764BF3" w:rsidRDefault="00764BF3" w:rsidP="00764BF3">
            <w:pPr>
              <w:jc w:val="right"/>
              <w:rPr>
                <w:b/>
                <w:bCs/>
                <w:iCs/>
              </w:rPr>
            </w:pPr>
            <w:r w:rsidRPr="00764BF3">
              <w:rPr>
                <w:b/>
                <w:bCs/>
                <w:iCs/>
              </w:rPr>
              <w:t>435 919,7</w:t>
            </w:r>
          </w:p>
        </w:tc>
        <w:tc>
          <w:tcPr>
            <w:tcW w:w="1359" w:type="dxa"/>
            <w:tcBorders>
              <w:top w:val="single" w:sz="4" w:space="0" w:color="auto"/>
              <w:left w:val="nil"/>
              <w:bottom w:val="single" w:sz="4" w:space="0" w:color="auto"/>
              <w:right w:val="single" w:sz="4" w:space="0" w:color="auto"/>
            </w:tcBorders>
            <w:shd w:val="clear" w:color="auto" w:fill="auto"/>
            <w:hideMark/>
          </w:tcPr>
          <w:p w14:paraId="3C229FD9" w14:textId="77777777" w:rsidR="00764BF3" w:rsidRPr="00764BF3" w:rsidRDefault="00764BF3" w:rsidP="00764BF3">
            <w:pPr>
              <w:jc w:val="right"/>
              <w:rPr>
                <w:b/>
                <w:bCs/>
                <w:iCs/>
              </w:rPr>
            </w:pPr>
            <w:r w:rsidRPr="00764BF3">
              <w:rPr>
                <w:b/>
                <w:bCs/>
                <w:iCs/>
              </w:rPr>
              <w:t>435 714,2</w:t>
            </w:r>
          </w:p>
        </w:tc>
      </w:tr>
      <w:tr w:rsidR="00764BF3" w:rsidRPr="00764BF3" w14:paraId="714D6C9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F5287B5" w14:textId="77777777" w:rsidR="00764BF3" w:rsidRPr="00764BF3" w:rsidRDefault="00764BF3" w:rsidP="00764BF3">
            <w:pPr>
              <w:rPr>
                <w:b/>
                <w:bCs/>
                <w:iCs/>
              </w:rPr>
            </w:pPr>
            <w:r w:rsidRPr="00764BF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3C2CFD8D"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2507D90D" w14:textId="77777777" w:rsidR="00764BF3" w:rsidRPr="00764BF3" w:rsidRDefault="00764BF3" w:rsidP="00764BF3">
            <w:pPr>
              <w:jc w:val="center"/>
              <w:rPr>
                <w:b/>
                <w:bCs/>
                <w:iCs/>
              </w:rPr>
            </w:pPr>
            <w:r w:rsidRPr="00764BF3">
              <w:rPr>
                <w:b/>
                <w:bCs/>
                <w:iCs/>
              </w:rPr>
              <w:t>0100</w:t>
            </w:r>
          </w:p>
        </w:tc>
        <w:tc>
          <w:tcPr>
            <w:tcW w:w="1342" w:type="dxa"/>
            <w:tcBorders>
              <w:top w:val="nil"/>
              <w:left w:val="nil"/>
              <w:bottom w:val="single" w:sz="4" w:space="0" w:color="auto"/>
              <w:right w:val="single" w:sz="4" w:space="0" w:color="auto"/>
            </w:tcBorders>
            <w:shd w:val="clear" w:color="auto" w:fill="auto"/>
            <w:hideMark/>
          </w:tcPr>
          <w:p w14:paraId="391E7E7F"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61E79F8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DDF221C" w14:textId="77777777" w:rsidR="00764BF3" w:rsidRPr="00764BF3" w:rsidRDefault="00764BF3" w:rsidP="00764BF3">
            <w:pPr>
              <w:jc w:val="right"/>
              <w:rPr>
                <w:b/>
                <w:bCs/>
                <w:iCs/>
              </w:rPr>
            </w:pPr>
            <w:r w:rsidRPr="00764BF3">
              <w:rPr>
                <w:b/>
                <w:bCs/>
                <w:iCs/>
              </w:rPr>
              <w:t>46 846,6</w:t>
            </w:r>
          </w:p>
        </w:tc>
        <w:tc>
          <w:tcPr>
            <w:tcW w:w="1359" w:type="dxa"/>
            <w:tcBorders>
              <w:top w:val="nil"/>
              <w:left w:val="nil"/>
              <w:bottom w:val="single" w:sz="4" w:space="0" w:color="auto"/>
              <w:right w:val="single" w:sz="4" w:space="0" w:color="auto"/>
            </w:tcBorders>
            <w:shd w:val="clear" w:color="auto" w:fill="auto"/>
            <w:hideMark/>
          </w:tcPr>
          <w:p w14:paraId="442C4485" w14:textId="77777777" w:rsidR="00764BF3" w:rsidRPr="00764BF3" w:rsidRDefault="00764BF3" w:rsidP="00764BF3">
            <w:pPr>
              <w:jc w:val="right"/>
              <w:rPr>
                <w:b/>
                <w:bCs/>
                <w:iCs/>
              </w:rPr>
            </w:pPr>
            <w:r w:rsidRPr="00764BF3">
              <w:rPr>
                <w:b/>
                <w:bCs/>
                <w:iCs/>
              </w:rPr>
              <w:t>41 853,1</w:t>
            </w:r>
          </w:p>
        </w:tc>
      </w:tr>
      <w:tr w:rsidR="00764BF3" w:rsidRPr="00764BF3" w14:paraId="3D1E63F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4AF71A" w14:textId="77777777" w:rsidR="00764BF3" w:rsidRPr="00764BF3" w:rsidRDefault="00764BF3" w:rsidP="00764BF3">
            <w:pPr>
              <w:rPr>
                <w:b/>
                <w:bCs/>
                <w:iCs/>
              </w:rPr>
            </w:pPr>
            <w:r w:rsidRPr="00764BF3">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14:paraId="50F6872C"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1CAC7DF3"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20689A63"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67F789E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E7236C4" w14:textId="77777777" w:rsidR="00764BF3" w:rsidRPr="00764BF3" w:rsidRDefault="00764BF3" w:rsidP="00764BF3">
            <w:pPr>
              <w:jc w:val="right"/>
              <w:rPr>
                <w:b/>
                <w:bCs/>
                <w:iCs/>
              </w:rPr>
            </w:pPr>
            <w:r w:rsidRPr="00764BF3">
              <w:rPr>
                <w:b/>
                <w:bCs/>
                <w:iCs/>
              </w:rPr>
              <w:t>36 846,6</w:t>
            </w:r>
          </w:p>
        </w:tc>
        <w:tc>
          <w:tcPr>
            <w:tcW w:w="1359" w:type="dxa"/>
            <w:tcBorders>
              <w:top w:val="nil"/>
              <w:left w:val="nil"/>
              <w:bottom w:val="single" w:sz="4" w:space="0" w:color="auto"/>
              <w:right w:val="single" w:sz="4" w:space="0" w:color="auto"/>
            </w:tcBorders>
            <w:shd w:val="clear" w:color="auto" w:fill="auto"/>
            <w:hideMark/>
          </w:tcPr>
          <w:p w14:paraId="1EABBA7F" w14:textId="77777777" w:rsidR="00764BF3" w:rsidRPr="00764BF3" w:rsidRDefault="00764BF3" w:rsidP="00764BF3">
            <w:pPr>
              <w:jc w:val="right"/>
              <w:rPr>
                <w:b/>
                <w:bCs/>
                <w:iCs/>
              </w:rPr>
            </w:pPr>
            <w:r w:rsidRPr="00764BF3">
              <w:rPr>
                <w:b/>
                <w:bCs/>
                <w:iCs/>
              </w:rPr>
              <w:t>36 853,1</w:t>
            </w:r>
          </w:p>
        </w:tc>
      </w:tr>
      <w:tr w:rsidR="00764BF3" w:rsidRPr="00764BF3" w14:paraId="4A4E8C1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1ECEB2B" w14:textId="77777777" w:rsidR="00764BF3" w:rsidRPr="00764BF3" w:rsidRDefault="00764BF3" w:rsidP="00764BF3">
            <w:pPr>
              <w:rPr>
                <w:b/>
                <w:bCs/>
                <w:iCs/>
              </w:rPr>
            </w:pPr>
            <w:r w:rsidRPr="00764BF3">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906A991"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FA3C417"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28A68AD6" w14:textId="77777777" w:rsidR="00764BF3" w:rsidRPr="00764BF3" w:rsidRDefault="00764BF3" w:rsidP="00764BF3">
            <w:pPr>
              <w:jc w:val="center"/>
              <w:rPr>
                <w:b/>
                <w:bCs/>
                <w:iCs/>
              </w:rPr>
            </w:pPr>
            <w:r w:rsidRPr="00764BF3">
              <w:rPr>
                <w:b/>
                <w:bCs/>
                <w:iCs/>
              </w:rPr>
              <w:t>1200000000</w:t>
            </w:r>
          </w:p>
        </w:tc>
        <w:tc>
          <w:tcPr>
            <w:tcW w:w="629" w:type="dxa"/>
            <w:tcBorders>
              <w:top w:val="nil"/>
              <w:left w:val="nil"/>
              <w:bottom w:val="single" w:sz="4" w:space="0" w:color="auto"/>
              <w:right w:val="single" w:sz="4" w:space="0" w:color="auto"/>
            </w:tcBorders>
            <w:shd w:val="clear" w:color="auto" w:fill="auto"/>
            <w:hideMark/>
          </w:tcPr>
          <w:p w14:paraId="1828FD7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790DA9A" w14:textId="77777777" w:rsidR="00764BF3" w:rsidRPr="00764BF3" w:rsidRDefault="00764BF3" w:rsidP="00764BF3">
            <w:pPr>
              <w:jc w:val="right"/>
              <w:rPr>
                <w:b/>
                <w:bCs/>
                <w:iCs/>
              </w:rPr>
            </w:pPr>
            <w:r w:rsidRPr="00764BF3">
              <w:rPr>
                <w:b/>
                <w:bCs/>
                <w:iCs/>
              </w:rPr>
              <w:t>22 263,4</w:t>
            </w:r>
          </w:p>
        </w:tc>
        <w:tc>
          <w:tcPr>
            <w:tcW w:w="1359" w:type="dxa"/>
            <w:tcBorders>
              <w:top w:val="nil"/>
              <w:left w:val="nil"/>
              <w:bottom w:val="single" w:sz="4" w:space="0" w:color="auto"/>
              <w:right w:val="single" w:sz="4" w:space="0" w:color="auto"/>
            </w:tcBorders>
            <w:shd w:val="clear" w:color="auto" w:fill="auto"/>
            <w:hideMark/>
          </w:tcPr>
          <w:p w14:paraId="0B1F4960" w14:textId="77777777" w:rsidR="00764BF3" w:rsidRPr="00764BF3" w:rsidRDefault="00764BF3" w:rsidP="00764BF3">
            <w:pPr>
              <w:jc w:val="right"/>
              <w:rPr>
                <w:b/>
                <w:bCs/>
                <w:iCs/>
              </w:rPr>
            </w:pPr>
            <w:r w:rsidRPr="00764BF3">
              <w:rPr>
                <w:b/>
                <w:bCs/>
                <w:iCs/>
              </w:rPr>
              <w:t>22 269,9</w:t>
            </w:r>
          </w:p>
        </w:tc>
      </w:tr>
      <w:tr w:rsidR="00764BF3" w:rsidRPr="00764BF3" w14:paraId="740D703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6037C0" w14:textId="77777777" w:rsidR="00764BF3" w:rsidRPr="00764BF3" w:rsidRDefault="00764BF3" w:rsidP="00764BF3">
            <w:pPr>
              <w:rPr>
                <w:b/>
                <w:bCs/>
                <w:iCs/>
              </w:rPr>
            </w:pPr>
            <w:r w:rsidRPr="00764BF3">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004796D9"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572AAFE"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2B16B9E7" w14:textId="77777777" w:rsidR="00764BF3" w:rsidRPr="00764BF3" w:rsidRDefault="00764BF3" w:rsidP="00764BF3">
            <w:pPr>
              <w:jc w:val="center"/>
              <w:rPr>
                <w:b/>
                <w:bCs/>
                <w:iCs/>
              </w:rPr>
            </w:pPr>
            <w:r w:rsidRPr="00764BF3">
              <w:rPr>
                <w:b/>
                <w:bCs/>
                <w:iCs/>
              </w:rPr>
              <w:t>1210000000</w:t>
            </w:r>
          </w:p>
        </w:tc>
        <w:tc>
          <w:tcPr>
            <w:tcW w:w="629" w:type="dxa"/>
            <w:tcBorders>
              <w:top w:val="nil"/>
              <w:left w:val="nil"/>
              <w:bottom w:val="single" w:sz="4" w:space="0" w:color="auto"/>
              <w:right w:val="single" w:sz="4" w:space="0" w:color="auto"/>
            </w:tcBorders>
            <w:shd w:val="clear" w:color="auto" w:fill="auto"/>
            <w:hideMark/>
          </w:tcPr>
          <w:p w14:paraId="21E69CC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71A1BB2" w14:textId="77777777" w:rsidR="00764BF3" w:rsidRPr="00764BF3" w:rsidRDefault="00764BF3" w:rsidP="00764BF3">
            <w:pPr>
              <w:jc w:val="right"/>
              <w:rPr>
                <w:b/>
                <w:bCs/>
                <w:iCs/>
              </w:rPr>
            </w:pPr>
            <w:r w:rsidRPr="00764BF3">
              <w:rPr>
                <w:b/>
                <w:bCs/>
                <w:iCs/>
              </w:rPr>
              <w:t>22 263,4</w:t>
            </w:r>
          </w:p>
        </w:tc>
        <w:tc>
          <w:tcPr>
            <w:tcW w:w="1359" w:type="dxa"/>
            <w:tcBorders>
              <w:top w:val="nil"/>
              <w:left w:val="nil"/>
              <w:bottom w:val="single" w:sz="4" w:space="0" w:color="auto"/>
              <w:right w:val="single" w:sz="4" w:space="0" w:color="auto"/>
            </w:tcBorders>
            <w:shd w:val="clear" w:color="auto" w:fill="auto"/>
            <w:hideMark/>
          </w:tcPr>
          <w:p w14:paraId="2FA5507C" w14:textId="77777777" w:rsidR="00764BF3" w:rsidRPr="00764BF3" w:rsidRDefault="00764BF3" w:rsidP="00764BF3">
            <w:pPr>
              <w:jc w:val="right"/>
              <w:rPr>
                <w:b/>
                <w:bCs/>
                <w:iCs/>
              </w:rPr>
            </w:pPr>
            <w:r w:rsidRPr="00764BF3">
              <w:rPr>
                <w:b/>
                <w:bCs/>
                <w:iCs/>
              </w:rPr>
              <w:t>22 269,9</w:t>
            </w:r>
          </w:p>
        </w:tc>
      </w:tr>
      <w:tr w:rsidR="00764BF3" w:rsidRPr="00764BF3" w14:paraId="368BA91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96357C" w14:textId="77777777" w:rsidR="00764BF3" w:rsidRPr="00764BF3" w:rsidRDefault="00764BF3" w:rsidP="00764BF3">
            <w:pPr>
              <w:rPr>
                <w:b/>
                <w:bCs/>
                <w:iCs/>
              </w:rPr>
            </w:pPr>
            <w:r w:rsidRPr="00764BF3">
              <w:rPr>
                <w:b/>
                <w:bCs/>
                <w:iCs/>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14:paraId="178EB1B0"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8436608"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2CAE2A7B" w14:textId="77777777" w:rsidR="00764BF3" w:rsidRPr="00764BF3" w:rsidRDefault="00764BF3" w:rsidP="00764BF3">
            <w:pPr>
              <w:jc w:val="center"/>
              <w:rPr>
                <w:b/>
                <w:bCs/>
                <w:iCs/>
              </w:rPr>
            </w:pPr>
            <w:r w:rsidRPr="00764BF3">
              <w:rPr>
                <w:b/>
                <w:bCs/>
                <w:iCs/>
              </w:rPr>
              <w:t>1211000000</w:t>
            </w:r>
          </w:p>
        </w:tc>
        <w:tc>
          <w:tcPr>
            <w:tcW w:w="629" w:type="dxa"/>
            <w:tcBorders>
              <w:top w:val="nil"/>
              <w:left w:val="nil"/>
              <w:bottom w:val="single" w:sz="4" w:space="0" w:color="auto"/>
              <w:right w:val="single" w:sz="4" w:space="0" w:color="auto"/>
            </w:tcBorders>
            <w:shd w:val="clear" w:color="auto" w:fill="auto"/>
            <w:hideMark/>
          </w:tcPr>
          <w:p w14:paraId="30A087E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98A6CE1" w14:textId="77777777" w:rsidR="00764BF3" w:rsidRPr="00764BF3" w:rsidRDefault="00764BF3" w:rsidP="00764BF3">
            <w:pPr>
              <w:jc w:val="right"/>
              <w:rPr>
                <w:b/>
                <w:bCs/>
                <w:iCs/>
              </w:rPr>
            </w:pPr>
            <w:r w:rsidRPr="00764BF3">
              <w:rPr>
                <w:b/>
                <w:bCs/>
                <w:iCs/>
              </w:rPr>
              <w:t>22 263,4</w:t>
            </w:r>
          </w:p>
        </w:tc>
        <w:tc>
          <w:tcPr>
            <w:tcW w:w="1359" w:type="dxa"/>
            <w:tcBorders>
              <w:top w:val="nil"/>
              <w:left w:val="nil"/>
              <w:bottom w:val="single" w:sz="4" w:space="0" w:color="auto"/>
              <w:right w:val="single" w:sz="4" w:space="0" w:color="auto"/>
            </w:tcBorders>
            <w:shd w:val="clear" w:color="auto" w:fill="auto"/>
            <w:hideMark/>
          </w:tcPr>
          <w:p w14:paraId="6E7FC3E9" w14:textId="77777777" w:rsidR="00764BF3" w:rsidRPr="00764BF3" w:rsidRDefault="00764BF3" w:rsidP="00764BF3">
            <w:pPr>
              <w:jc w:val="right"/>
              <w:rPr>
                <w:b/>
                <w:bCs/>
                <w:iCs/>
              </w:rPr>
            </w:pPr>
            <w:r w:rsidRPr="00764BF3">
              <w:rPr>
                <w:b/>
                <w:bCs/>
                <w:iCs/>
              </w:rPr>
              <w:t>22 269,9</w:t>
            </w:r>
          </w:p>
        </w:tc>
      </w:tr>
      <w:tr w:rsidR="00764BF3" w:rsidRPr="00764BF3" w14:paraId="363F398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E3DE42" w14:textId="77777777" w:rsidR="00764BF3" w:rsidRPr="00764BF3" w:rsidRDefault="00764BF3" w:rsidP="00764BF3">
            <w:pPr>
              <w:rPr>
                <w:b/>
                <w:bCs/>
                <w:iCs/>
              </w:rPr>
            </w:pPr>
            <w:r w:rsidRPr="00764BF3">
              <w:rPr>
                <w:b/>
                <w:bCs/>
                <w:iCs/>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14:paraId="0ED25535"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361B93D1"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5B02904A" w14:textId="77777777" w:rsidR="00764BF3" w:rsidRPr="00764BF3" w:rsidRDefault="00764BF3" w:rsidP="00764BF3">
            <w:pPr>
              <w:jc w:val="center"/>
              <w:rPr>
                <w:b/>
                <w:bCs/>
                <w:iCs/>
              </w:rPr>
            </w:pPr>
            <w:r w:rsidRPr="00764BF3">
              <w:rPr>
                <w:b/>
                <w:bCs/>
                <w:iCs/>
              </w:rPr>
              <w:t>1211100000</w:t>
            </w:r>
          </w:p>
        </w:tc>
        <w:tc>
          <w:tcPr>
            <w:tcW w:w="629" w:type="dxa"/>
            <w:tcBorders>
              <w:top w:val="nil"/>
              <w:left w:val="nil"/>
              <w:bottom w:val="single" w:sz="4" w:space="0" w:color="auto"/>
              <w:right w:val="single" w:sz="4" w:space="0" w:color="auto"/>
            </w:tcBorders>
            <w:shd w:val="clear" w:color="auto" w:fill="auto"/>
            <w:hideMark/>
          </w:tcPr>
          <w:p w14:paraId="0C665F2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E5CD65F" w14:textId="77777777" w:rsidR="00764BF3" w:rsidRPr="00764BF3" w:rsidRDefault="00764BF3" w:rsidP="00764BF3">
            <w:pPr>
              <w:jc w:val="right"/>
              <w:rPr>
                <w:b/>
                <w:bCs/>
                <w:iCs/>
              </w:rPr>
            </w:pPr>
            <w:r w:rsidRPr="00764BF3">
              <w:rPr>
                <w:b/>
                <w:bCs/>
                <w:iCs/>
              </w:rPr>
              <w:t>22 263,4</w:t>
            </w:r>
          </w:p>
        </w:tc>
        <w:tc>
          <w:tcPr>
            <w:tcW w:w="1359" w:type="dxa"/>
            <w:tcBorders>
              <w:top w:val="nil"/>
              <w:left w:val="nil"/>
              <w:bottom w:val="single" w:sz="4" w:space="0" w:color="auto"/>
              <w:right w:val="single" w:sz="4" w:space="0" w:color="auto"/>
            </w:tcBorders>
            <w:shd w:val="clear" w:color="auto" w:fill="auto"/>
            <w:hideMark/>
          </w:tcPr>
          <w:p w14:paraId="5A98E2BC" w14:textId="77777777" w:rsidR="00764BF3" w:rsidRPr="00764BF3" w:rsidRDefault="00764BF3" w:rsidP="00764BF3">
            <w:pPr>
              <w:jc w:val="right"/>
              <w:rPr>
                <w:b/>
                <w:bCs/>
                <w:iCs/>
              </w:rPr>
            </w:pPr>
            <w:r w:rsidRPr="00764BF3">
              <w:rPr>
                <w:b/>
                <w:bCs/>
                <w:iCs/>
              </w:rPr>
              <w:t>22 269,9</w:t>
            </w:r>
          </w:p>
        </w:tc>
      </w:tr>
      <w:tr w:rsidR="00764BF3" w:rsidRPr="00764BF3" w14:paraId="695139C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28F248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879D84A"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356B6906"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74A8D25C" w14:textId="77777777" w:rsidR="00764BF3" w:rsidRPr="00764BF3" w:rsidRDefault="00764BF3" w:rsidP="00764BF3">
            <w:pPr>
              <w:jc w:val="center"/>
              <w:rPr>
                <w:b/>
                <w:bCs/>
                <w:iCs/>
              </w:rPr>
            </w:pPr>
            <w:r w:rsidRPr="00764BF3">
              <w:rPr>
                <w:b/>
                <w:bCs/>
                <w:iCs/>
              </w:rPr>
              <w:t>1211149999</w:t>
            </w:r>
          </w:p>
        </w:tc>
        <w:tc>
          <w:tcPr>
            <w:tcW w:w="629" w:type="dxa"/>
            <w:tcBorders>
              <w:top w:val="nil"/>
              <w:left w:val="nil"/>
              <w:bottom w:val="single" w:sz="4" w:space="0" w:color="auto"/>
              <w:right w:val="single" w:sz="4" w:space="0" w:color="auto"/>
            </w:tcBorders>
            <w:shd w:val="clear" w:color="auto" w:fill="auto"/>
            <w:hideMark/>
          </w:tcPr>
          <w:p w14:paraId="0B9B02B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C31019" w14:textId="77777777" w:rsidR="00764BF3" w:rsidRPr="00764BF3" w:rsidRDefault="00764BF3" w:rsidP="00764BF3">
            <w:pPr>
              <w:jc w:val="right"/>
              <w:rPr>
                <w:b/>
                <w:bCs/>
                <w:iCs/>
              </w:rPr>
            </w:pPr>
            <w:r w:rsidRPr="00764BF3">
              <w:rPr>
                <w:b/>
                <w:bCs/>
                <w:iCs/>
              </w:rPr>
              <w:t>22 180,0</w:t>
            </w:r>
          </w:p>
        </w:tc>
        <w:tc>
          <w:tcPr>
            <w:tcW w:w="1359" w:type="dxa"/>
            <w:tcBorders>
              <w:top w:val="nil"/>
              <w:left w:val="nil"/>
              <w:bottom w:val="single" w:sz="4" w:space="0" w:color="auto"/>
              <w:right w:val="single" w:sz="4" w:space="0" w:color="auto"/>
            </w:tcBorders>
            <w:shd w:val="clear" w:color="auto" w:fill="auto"/>
            <w:hideMark/>
          </w:tcPr>
          <w:p w14:paraId="5A4D7A14" w14:textId="77777777" w:rsidR="00764BF3" w:rsidRPr="00764BF3" w:rsidRDefault="00764BF3" w:rsidP="00764BF3">
            <w:pPr>
              <w:jc w:val="right"/>
              <w:rPr>
                <w:b/>
                <w:bCs/>
                <w:iCs/>
              </w:rPr>
            </w:pPr>
            <w:r w:rsidRPr="00764BF3">
              <w:rPr>
                <w:b/>
                <w:bCs/>
                <w:iCs/>
              </w:rPr>
              <w:t>22 180,0</w:t>
            </w:r>
          </w:p>
        </w:tc>
      </w:tr>
      <w:tr w:rsidR="00764BF3" w:rsidRPr="00764BF3" w14:paraId="57649B6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22E321"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17066A5"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201E92F2"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4FF820EF" w14:textId="77777777" w:rsidR="00764BF3" w:rsidRPr="00764BF3" w:rsidRDefault="00764BF3" w:rsidP="00764BF3">
            <w:pPr>
              <w:jc w:val="center"/>
            </w:pPr>
            <w:r w:rsidRPr="00764BF3">
              <w:t>1211149999</w:t>
            </w:r>
          </w:p>
        </w:tc>
        <w:tc>
          <w:tcPr>
            <w:tcW w:w="629" w:type="dxa"/>
            <w:tcBorders>
              <w:top w:val="nil"/>
              <w:left w:val="nil"/>
              <w:bottom w:val="single" w:sz="4" w:space="0" w:color="auto"/>
              <w:right w:val="single" w:sz="4" w:space="0" w:color="auto"/>
            </w:tcBorders>
            <w:shd w:val="clear" w:color="auto" w:fill="auto"/>
            <w:hideMark/>
          </w:tcPr>
          <w:p w14:paraId="7D14548D"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0FFC9C5D" w14:textId="77777777" w:rsidR="00764BF3" w:rsidRPr="00764BF3" w:rsidRDefault="00764BF3" w:rsidP="00764BF3">
            <w:pPr>
              <w:jc w:val="right"/>
            </w:pPr>
            <w:r w:rsidRPr="00764BF3">
              <w:t>20 832,0</w:t>
            </w:r>
          </w:p>
        </w:tc>
        <w:tc>
          <w:tcPr>
            <w:tcW w:w="1359" w:type="dxa"/>
            <w:tcBorders>
              <w:top w:val="nil"/>
              <w:left w:val="nil"/>
              <w:bottom w:val="single" w:sz="4" w:space="0" w:color="auto"/>
              <w:right w:val="single" w:sz="4" w:space="0" w:color="auto"/>
            </w:tcBorders>
            <w:shd w:val="clear" w:color="auto" w:fill="auto"/>
            <w:hideMark/>
          </w:tcPr>
          <w:p w14:paraId="69074811" w14:textId="77777777" w:rsidR="00764BF3" w:rsidRPr="00764BF3" w:rsidRDefault="00764BF3" w:rsidP="00764BF3">
            <w:pPr>
              <w:jc w:val="right"/>
            </w:pPr>
            <w:r w:rsidRPr="00764BF3">
              <w:t>20 832,0</w:t>
            </w:r>
          </w:p>
        </w:tc>
      </w:tr>
      <w:tr w:rsidR="00764BF3" w:rsidRPr="00764BF3" w14:paraId="207422D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9AB89FA"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4D90C71"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25BF35FA"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33867304" w14:textId="77777777" w:rsidR="00764BF3" w:rsidRPr="00764BF3" w:rsidRDefault="00764BF3" w:rsidP="00764BF3">
            <w:pPr>
              <w:jc w:val="center"/>
            </w:pPr>
            <w:r w:rsidRPr="00764BF3">
              <w:t>1211149999</w:t>
            </w:r>
          </w:p>
        </w:tc>
        <w:tc>
          <w:tcPr>
            <w:tcW w:w="629" w:type="dxa"/>
            <w:tcBorders>
              <w:top w:val="nil"/>
              <w:left w:val="nil"/>
              <w:bottom w:val="single" w:sz="4" w:space="0" w:color="auto"/>
              <w:right w:val="single" w:sz="4" w:space="0" w:color="auto"/>
            </w:tcBorders>
            <w:shd w:val="clear" w:color="auto" w:fill="auto"/>
            <w:hideMark/>
          </w:tcPr>
          <w:p w14:paraId="47F726F6"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F9E8248" w14:textId="77777777" w:rsidR="00764BF3" w:rsidRPr="00764BF3" w:rsidRDefault="00764BF3" w:rsidP="00764BF3">
            <w:pPr>
              <w:jc w:val="right"/>
            </w:pPr>
            <w:r w:rsidRPr="00764BF3">
              <w:t>1 340,0</w:t>
            </w:r>
          </w:p>
        </w:tc>
        <w:tc>
          <w:tcPr>
            <w:tcW w:w="1359" w:type="dxa"/>
            <w:tcBorders>
              <w:top w:val="nil"/>
              <w:left w:val="nil"/>
              <w:bottom w:val="single" w:sz="4" w:space="0" w:color="auto"/>
              <w:right w:val="single" w:sz="4" w:space="0" w:color="auto"/>
            </w:tcBorders>
            <w:shd w:val="clear" w:color="auto" w:fill="auto"/>
            <w:hideMark/>
          </w:tcPr>
          <w:p w14:paraId="2EF8F8F9" w14:textId="77777777" w:rsidR="00764BF3" w:rsidRPr="00764BF3" w:rsidRDefault="00764BF3" w:rsidP="00764BF3">
            <w:pPr>
              <w:jc w:val="right"/>
            </w:pPr>
            <w:r w:rsidRPr="00764BF3">
              <w:t>1 340,0</w:t>
            </w:r>
          </w:p>
        </w:tc>
      </w:tr>
      <w:tr w:rsidR="00764BF3" w:rsidRPr="00764BF3" w14:paraId="371B932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268E59A"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D3CFC78"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17AE51ED"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1589ABC5" w14:textId="77777777" w:rsidR="00764BF3" w:rsidRPr="00764BF3" w:rsidRDefault="00764BF3" w:rsidP="00764BF3">
            <w:pPr>
              <w:jc w:val="center"/>
            </w:pPr>
            <w:r w:rsidRPr="00764BF3">
              <w:t>1211149999</w:t>
            </w:r>
          </w:p>
        </w:tc>
        <w:tc>
          <w:tcPr>
            <w:tcW w:w="629" w:type="dxa"/>
            <w:tcBorders>
              <w:top w:val="nil"/>
              <w:left w:val="nil"/>
              <w:bottom w:val="single" w:sz="4" w:space="0" w:color="auto"/>
              <w:right w:val="single" w:sz="4" w:space="0" w:color="auto"/>
            </w:tcBorders>
            <w:shd w:val="clear" w:color="auto" w:fill="auto"/>
            <w:hideMark/>
          </w:tcPr>
          <w:p w14:paraId="5D8F60A8"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607C00CB" w14:textId="77777777" w:rsidR="00764BF3" w:rsidRPr="00764BF3" w:rsidRDefault="00764BF3" w:rsidP="00764BF3">
            <w:pPr>
              <w:jc w:val="right"/>
            </w:pPr>
            <w:r w:rsidRPr="00764BF3">
              <w:t>8,0</w:t>
            </w:r>
          </w:p>
        </w:tc>
        <w:tc>
          <w:tcPr>
            <w:tcW w:w="1359" w:type="dxa"/>
            <w:tcBorders>
              <w:top w:val="nil"/>
              <w:left w:val="nil"/>
              <w:bottom w:val="single" w:sz="4" w:space="0" w:color="auto"/>
              <w:right w:val="single" w:sz="4" w:space="0" w:color="auto"/>
            </w:tcBorders>
            <w:shd w:val="clear" w:color="auto" w:fill="auto"/>
            <w:hideMark/>
          </w:tcPr>
          <w:p w14:paraId="10375DF1" w14:textId="77777777" w:rsidR="00764BF3" w:rsidRPr="00764BF3" w:rsidRDefault="00764BF3" w:rsidP="00764BF3">
            <w:pPr>
              <w:jc w:val="right"/>
            </w:pPr>
            <w:r w:rsidRPr="00764BF3">
              <w:t>8,0</w:t>
            </w:r>
          </w:p>
        </w:tc>
      </w:tr>
      <w:tr w:rsidR="00764BF3" w:rsidRPr="00764BF3" w14:paraId="0468F56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7E85C1D" w14:textId="77777777" w:rsidR="00764BF3" w:rsidRPr="00764BF3" w:rsidRDefault="00764BF3" w:rsidP="00764BF3">
            <w:pPr>
              <w:rPr>
                <w:b/>
                <w:bCs/>
                <w:iCs/>
              </w:rPr>
            </w:pPr>
            <w:r w:rsidRPr="00764BF3">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6822996D"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1264E316" w14:textId="77777777" w:rsidR="00764BF3" w:rsidRPr="00764BF3" w:rsidRDefault="00764BF3" w:rsidP="00764BF3">
            <w:pPr>
              <w:jc w:val="center"/>
              <w:rPr>
                <w:b/>
                <w:bCs/>
                <w:iCs/>
              </w:rPr>
            </w:pPr>
            <w:r w:rsidRPr="00764BF3">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43687977" w14:textId="77777777" w:rsidR="00764BF3" w:rsidRPr="00764BF3" w:rsidRDefault="00764BF3" w:rsidP="00764BF3">
            <w:pPr>
              <w:jc w:val="center"/>
              <w:rPr>
                <w:b/>
                <w:bCs/>
                <w:iCs/>
              </w:rPr>
            </w:pPr>
            <w:r w:rsidRPr="00764BF3">
              <w:rPr>
                <w:b/>
                <w:bCs/>
                <w:iCs/>
              </w:rPr>
              <w:t>1211173200</w:t>
            </w:r>
          </w:p>
        </w:tc>
        <w:tc>
          <w:tcPr>
            <w:tcW w:w="629" w:type="dxa"/>
            <w:tcBorders>
              <w:top w:val="single" w:sz="4" w:space="0" w:color="auto"/>
              <w:left w:val="nil"/>
              <w:bottom w:val="single" w:sz="4" w:space="0" w:color="auto"/>
              <w:right w:val="single" w:sz="4" w:space="0" w:color="auto"/>
            </w:tcBorders>
            <w:shd w:val="clear" w:color="auto" w:fill="auto"/>
            <w:hideMark/>
          </w:tcPr>
          <w:p w14:paraId="1A08A61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8D8B4B8" w14:textId="77777777" w:rsidR="00764BF3" w:rsidRPr="00764BF3" w:rsidRDefault="00764BF3" w:rsidP="00764BF3">
            <w:pPr>
              <w:jc w:val="right"/>
              <w:rPr>
                <w:b/>
                <w:bCs/>
                <w:iCs/>
              </w:rPr>
            </w:pPr>
            <w:r w:rsidRPr="00764BF3">
              <w:rPr>
                <w:b/>
                <w:bCs/>
                <w:iCs/>
              </w:rPr>
              <w:t>83,4</w:t>
            </w:r>
          </w:p>
        </w:tc>
        <w:tc>
          <w:tcPr>
            <w:tcW w:w="1359" w:type="dxa"/>
            <w:tcBorders>
              <w:top w:val="single" w:sz="4" w:space="0" w:color="auto"/>
              <w:left w:val="nil"/>
              <w:bottom w:val="single" w:sz="4" w:space="0" w:color="auto"/>
              <w:right w:val="single" w:sz="4" w:space="0" w:color="auto"/>
            </w:tcBorders>
            <w:shd w:val="clear" w:color="auto" w:fill="auto"/>
            <w:hideMark/>
          </w:tcPr>
          <w:p w14:paraId="0C99D40F" w14:textId="77777777" w:rsidR="00764BF3" w:rsidRPr="00764BF3" w:rsidRDefault="00764BF3" w:rsidP="00764BF3">
            <w:pPr>
              <w:jc w:val="right"/>
              <w:rPr>
                <w:b/>
                <w:bCs/>
                <w:iCs/>
              </w:rPr>
            </w:pPr>
            <w:r w:rsidRPr="00764BF3">
              <w:rPr>
                <w:b/>
                <w:bCs/>
                <w:iCs/>
              </w:rPr>
              <w:t>89,9</w:t>
            </w:r>
          </w:p>
        </w:tc>
      </w:tr>
      <w:tr w:rsidR="00764BF3" w:rsidRPr="00764BF3" w14:paraId="4515E74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99C365B"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8DE2025"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4C83F22C"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7CEE6DCE" w14:textId="77777777" w:rsidR="00764BF3" w:rsidRPr="00764BF3" w:rsidRDefault="00764BF3" w:rsidP="00764BF3">
            <w:pPr>
              <w:jc w:val="center"/>
            </w:pPr>
            <w:r w:rsidRPr="00764BF3">
              <w:t>1211173200</w:t>
            </w:r>
          </w:p>
        </w:tc>
        <w:tc>
          <w:tcPr>
            <w:tcW w:w="629" w:type="dxa"/>
            <w:tcBorders>
              <w:top w:val="nil"/>
              <w:left w:val="nil"/>
              <w:bottom w:val="single" w:sz="4" w:space="0" w:color="auto"/>
              <w:right w:val="single" w:sz="4" w:space="0" w:color="auto"/>
            </w:tcBorders>
            <w:shd w:val="clear" w:color="auto" w:fill="auto"/>
            <w:hideMark/>
          </w:tcPr>
          <w:p w14:paraId="61F76049"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6A35B273" w14:textId="77777777" w:rsidR="00764BF3" w:rsidRPr="00764BF3" w:rsidRDefault="00764BF3" w:rsidP="00764BF3">
            <w:pPr>
              <w:jc w:val="right"/>
            </w:pPr>
            <w:r w:rsidRPr="00764BF3">
              <w:t>83,4</w:t>
            </w:r>
          </w:p>
        </w:tc>
        <w:tc>
          <w:tcPr>
            <w:tcW w:w="1359" w:type="dxa"/>
            <w:tcBorders>
              <w:top w:val="nil"/>
              <w:left w:val="nil"/>
              <w:bottom w:val="single" w:sz="4" w:space="0" w:color="auto"/>
              <w:right w:val="single" w:sz="4" w:space="0" w:color="auto"/>
            </w:tcBorders>
            <w:shd w:val="clear" w:color="auto" w:fill="auto"/>
            <w:hideMark/>
          </w:tcPr>
          <w:p w14:paraId="290BCF21" w14:textId="77777777" w:rsidR="00764BF3" w:rsidRPr="00764BF3" w:rsidRDefault="00764BF3" w:rsidP="00764BF3">
            <w:pPr>
              <w:jc w:val="right"/>
            </w:pPr>
            <w:r w:rsidRPr="00764BF3">
              <w:t>89,9</w:t>
            </w:r>
          </w:p>
        </w:tc>
      </w:tr>
      <w:tr w:rsidR="00764BF3" w:rsidRPr="00764BF3" w14:paraId="1A0B4E2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457454B"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530A43A8"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4BD27626" w14:textId="77777777" w:rsidR="00764BF3" w:rsidRPr="00764BF3" w:rsidRDefault="00764BF3" w:rsidP="00764BF3">
            <w:pPr>
              <w:jc w:val="center"/>
              <w:rPr>
                <w:b/>
                <w:bCs/>
                <w:iCs/>
              </w:rPr>
            </w:pPr>
            <w:r w:rsidRPr="00764BF3">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640B5BC8" w14:textId="77777777" w:rsidR="00764BF3" w:rsidRPr="00764BF3" w:rsidRDefault="00764BF3" w:rsidP="00764BF3">
            <w:pPr>
              <w:jc w:val="center"/>
              <w:rPr>
                <w:b/>
                <w:bCs/>
                <w:iCs/>
              </w:rPr>
            </w:pPr>
            <w:r w:rsidRPr="00764BF3">
              <w:rPr>
                <w:b/>
                <w:bCs/>
                <w:iCs/>
              </w:rPr>
              <w:t>4000000000</w:t>
            </w:r>
          </w:p>
        </w:tc>
        <w:tc>
          <w:tcPr>
            <w:tcW w:w="629" w:type="dxa"/>
            <w:tcBorders>
              <w:top w:val="single" w:sz="4" w:space="0" w:color="auto"/>
              <w:left w:val="nil"/>
              <w:bottom w:val="single" w:sz="4" w:space="0" w:color="auto"/>
              <w:right w:val="single" w:sz="4" w:space="0" w:color="auto"/>
            </w:tcBorders>
            <w:shd w:val="clear" w:color="auto" w:fill="auto"/>
            <w:hideMark/>
          </w:tcPr>
          <w:p w14:paraId="22CCE88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A01CAA7" w14:textId="77777777" w:rsidR="00764BF3" w:rsidRPr="00764BF3" w:rsidRDefault="00764BF3" w:rsidP="00764BF3">
            <w:pPr>
              <w:jc w:val="right"/>
              <w:rPr>
                <w:b/>
                <w:bCs/>
                <w:iCs/>
              </w:rPr>
            </w:pPr>
            <w:r w:rsidRPr="00764BF3">
              <w:rPr>
                <w:b/>
                <w:bCs/>
                <w:iCs/>
              </w:rPr>
              <w:t>14 583,2</w:t>
            </w:r>
          </w:p>
        </w:tc>
        <w:tc>
          <w:tcPr>
            <w:tcW w:w="1359" w:type="dxa"/>
            <w:tcBorders>
              <w:top w:val="single" w:sz="4" w:space="0" w:color="auto"/>
              <w:left w:val="nil"/>
              <w:bottom w:val="single" w:sz="4" w:space="0" w:color="auto"/>
              <w:right w:val="single" w:sz="4" w:space="0" w:color="auto"/>
            </w:tcBorders>
            <w:shd w:val="clear" w:color="auto" w:fill="auto"/>
            <w:hideMark/>
          </w:tcPr>
          <w:p w14:paraId="21C83E50" w14:textId="77777777" w:rsidR="00764BF3" w:rsidRPr="00764BF3" w:rsidRDefault="00764BF3" w:rsidP="00764BF3">
            <w:pPr>
              <w:jc w:val="right"/>
              <w:rPr>
                <w:b/>
                <w:bCs/>
                <w:iCs/>
              </w:rPr>
            </w:pPr>
            <w:r w:rsidRPr="00764BF3">
              <w:rPr>
                <w:b/>
                <w:bCs/>
                <w:iCs/>
              </w:rPr>
              <w:t>14 583,2</w:t>
            </w:r>
          </w:p>
        </w:tc>
      </w:tr>
      <w:tr w:rsidR="00764BF3" w:rsidRPr="00764BF3" w14:paraId="6B65438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C19511"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3808CC9"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15A5CC2B"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14965C99"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676B1E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375EC61" w14:textId="77777777" w:rsidR="00764BF3" w:rsidRPr="00764BF3" w:rsidRDefault="00764BF3" w:rsidP="00764BF3">
            <w:pPr>
              <w:jc w:val="right"/>
              <w:rPr>
                <w:b/>
                <w:bCs/>
                <w:iCs/>
              </w:rPr>
            </w:pPr>
            <w:r w:rsidRPr="00764BF3">
              <w:rPr>
                <w:b/>
                <w:bCs/>
                <w:iCs/>
              </w:rPr>
              <w:t>14 583,2</w:t>
            </w:r>
          </w:p>
        </w:tc>
        <w:tc>
          <w:tcPr>
            <w:tcW w:w="1359" w:type="dxa"/>
            <w:tcBorders>
              <w:top w:val="nil"/>
              <w:left w:val="nil"/>
              <w:bottom w:val="single" w:sz="4" w:space="0" w:color="auto"/>
              <w:right w:val="single" w:sz="4" w:space="0" w:color="auto"/>
            </w:tcBorders>
            <w:shd w:val="clear" w:color="auto" w:fill="auto"/>
            <w:hideMark/>
          </w:tcPr>
          <w:p w14:paraId="2DFA0381" w14:textId="77777777" w:rsidR="00764BF3" w:rsidRPr="00764BF3" w:rsidRDefault="00764BF3" w:rsidP="00764BF3">
            <w:pPr>
              <w:jc w:val="right"/>
              <w:rPr>
                <w:b/>
                <w:bCs/>
                <w:iCs/>
              </w:rPr>
            </w:pPr>
            <w:r w:rsidRPr="00764BF3">
              <w:rPr>
                <w:b/>
                <w:bCs/>
                <w:iCs/>
              </w:rPr>
              <w:t>14 583,2</w:t>
            </w:r>
          </w:p>
        </w:tc>
      </w:tr>
      <w:tr w:rsidR="00764BF3" w:rsidRPr="00764BF3" w14:paraId="2BAE32A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DC7FD1" w14:textId="77777777" w:rsidR="00764BF3" w:rsidRPr="00764BF3" w:rsidRDefault="00764BF3" w:rsidP="00764BF3">
            <w:pPr>
              <w:rPr>
                <w:b/>
                <w:bCs/>
                <w:iCs/>
              </w:rPr>
            </w:pPr>
            <w:r w:rsidRPr="00764BF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74202C72"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1156021C"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2B9BA6D8" w14:textId="77777777" w:rsidR="00764BF3" w:rsidRPr="00764BF3" w:rsidRDefault="00764BF3" w:rsidP="00764BF3">
            <w:pPr>
              <w:jc w:val="center"/>
              <w:rPr>
                <w:b/>
                <w:bCs/>
                <w:iCs/>
              </w:rPr>
            </w:pPr>
            <w:r w:rsidRPr="00764BF3">
              <w:rPr>
                <w:b/>
                <w:bCs/>
                <w:iCs/>
              </w:rPr>
              <w:t>4014000000</w:t>
            </w:r>
          </w:p>
        </w:tc>
        <w:tc>
          <w:tcPr>
            <w:tcW w:w="629" w:type="dxa"/>
            <w:tcBorders>
              <w:top w:val="nil"/>
              <w:left w:val="nil"/>
              <w:bottom w:val="single" w:sz="4" w:space="0" w:color="auto"/>
              <w:right w:val="single" w:sz="4" w:space="0" w:color="auto"/>
            </w:tcBorders>
            <w:shd w:val="clear" w:color="auto" w:fill="auto"/>
            <w:hideMark/>
          </w:tcPr>
          <w:p w14:paraId="0D5C689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D2429B7" w14:textId="77777777" w:rsidR="00764BF3" w:rsidRPr="00764BF3" w:rsidRDefault="00764BF3" w:rsidP="00764BF3">
            <w:pPr>
              <w:jc w:val="right"/>
              <w:rPr>
                <w:b/>
                <w:bCs/>
                <w:iCs/>
              </w:rPr>
            </w:pPr>
            <w:r w:rsidRPr="00764BF3">
              <w:rPr>
                <w:b/>
                <w:bCs/>
                <w:iCs/>
              </w:rPr>
              <w:t>14 583,2</w:t>
            </w:r>
          </w:p>
        </w:tc>
        <w:tc>
          <w:tcPr>
            <w:tcW w:w="1359" w:type="dxa"/>
            <w:tcBorders>
              <w:top w:val="nil"/>
              <w:left w:val="nil"/>
              <w:bottom w:val="single" w:sz="4" w:space="0" w:color="auto"/>
              <w:right w:val="single" w:sz="4" w:space="0" w:color="auto"/>
            </w:tcBorders>
            <w:shd w:val="clear" w:color="auto" w:fill="auto"/>
            <w:hideMark/>
          </w:tcPr>
          <w:p w14:paraId="5F611D4E" w14:textId="77777777" w:rsidR="00764BF3" w:rsidRPr="00764BF3" w:rsidRDefault="00764BF3" w:rsidP="00764BF3">
            <w:pPr>
              <w:jc w:val="right"/>
              <w:rPr>
                <w:b/>
                <w:bCs/>
                <w:iCs/>
              </w:rPr>
            </w:pPr>
            <w:r w:rsidRPr="00764BF3">
              <w:rPr>
                <w:b/>
                <w:bCs/>
                <w:iCs/>
              </w:rPr>
              <w:t>14 583,2</w:t>
            </w:r>
          </w:p>
        </w:tc>
      </w:tr>
      <w:tr w:rsidR="00764BF3" w:rsidRPr="00764BF3" w14:paraId="1B31CB4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4D9C0B4" w14:textId="77777777" w:rsidR="00764BF3" w:rsidRPr="00764BF3" w:rsidRDefault="00764BF3" w:rsidP="00764BF3">
            <w:pPr>
              <w:rPr>
                <w:b/>
                <w:bCs/>
                <w:iCs/>
              </w:rPr>
            </w:pPr>
            <w:r w:rsidRPr="00764BF3">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40C28E49"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2D958A5"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672A686A" w14:textId="77777777" w:rsidR="00764BF3" w:rsidRPr="00764BF3" w:rsidRDefault="00764BF3" w:rsidP="00764BF3">
            <w:pPr>
              <w:jc w:val="center"/>
              <w:rPr>
                <w:b/>
                <w:bCs/>
                <w:iCs/>
              </w:rPr>
            </w:pPr>
            <w:r w:rsidRPr="00764BF3">
              <w:rPr>
                <w:b/>
                <w:bCs/>
                <w:iCs/>
              </w:rPr>
              <w:t>4014100000</w:t>
            </w:r>
          </w:p>
        </w:tc>
        <w:tc>
          <w:tcPr>
            <w:tcW w:w="629" w:type="dxa"/>
            <w:tcBorders>
              <w:top w:val="nil"/>
              <w:left w:val="nil"/>
              <w:bottom w:val="single" w:sz="4" w:space="0" w:color="auto"/>
              <w:right w:val="single" w:sz="4" w:space="0" w:color="auto"/>
            </w:tcBorders>
            <w:shd w:val="clear" w:color="auto" w:fill="auto"/>
            <w:hideMark/>
          </w:tcPr>
          <w:p w14:paraId="60F4865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FD3CF84" w14:textId="77777777" w:rsidR="00764BF3" w:rsidRPr="00764BF3" w:rsidRDefault="00764BF3" w:rsidP="00764BF3">
            <w:pPr>
              <w:jc w:val="right"/>
              <w:rPr>
                <w:b/>
                <w:bCs/>
                <w:iCs/>
              </w:rPr>
            </w:pPr>
            <w:r w:rsidRPr="00764BF3">
              <w:rPr>
                <w:b/>
                <w:bCs/>
                <w:iCs/>
              </w:rPr>
              <w:t>14 583,2</w:t>
            </w:r>
          </w:p>
        </w:tc>
        <w:tc>
          <w:tcPr>
            <w:tcW w:w="1359" w:type="dxa"/>
            <w:tcBorders>
              <w:top w:val="nil"/>
              <w:left w:val="nil"/>
              <w:bottom w:val="single" w:sz="4" w:space="0" w:color="auto"/>
              <w:right w:val="single" w:sz="4" w:space="0" w:color="auto"/>
            </w:tcBorders>
            <w:shd w:val="clear" w:color="auto" w:fill="auto"/>
            <w:hideMark/>
          </w:tcPr>
          <w:p w14:paraId="1BCCCF1A" w14:textId="77777777" w:rsidR="00764BF3" w:rsidRPr="00764BF3" w:rsidRDefault="00764BF3" w:rsidP="00764BF3">
            <w:pPr>
              <w:jc w:val="right"/>
              <w:rPr>
                <w:b/>
                <w:bCs/>
                <w:iCs/>
              </w:rPr>
            </w:pPr>
            <w:r w:rsidRPr="00764BF3">
              <w:rPr>
                <w:b/>
                <w:bCs/>
                <w:iCs/>
              </w:rPr>
              <w:t>14 583,2</w:t>
            </w:r>
          </w:p>
        </w:tc>
      </w:tr>
      <w:tr w:rsidR="00764BF3" w:rsidRPr="00764BF3" w14:paraId="2A330FB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04F0F92" w14:textId="77777777" w:rsidR="00764BF3" w:rsidRPr="00764BF3" w:rsidRDefault="00764BF3" w:rsidP="00764BF3">
            <w:pPr>
              <w:rPr>
                <w:b/>
                <w:bCs/>
                <w:iCs/>
              </w:rPr>
            </w:pPr>
            <w:r w:rsidRPr="00764BF3">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14:paraId="54152C27"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4B4BC562"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34E02C0D" w14:textId="77777777" w:rsidR="00764BF3" w:rsidRPr="00764BF3" w:rsidRDefault="00764BF3" w:rsidP="00764BF3">
            <w:pPr>
              <w:jc w:val="center"/>
              <w:rPr>
                <w:b/>
                <w:bCs/>
                <w:iCs/>
              </w:rPr>
            </w:pPr>
            <w:r w:rsidRPr="00764BF3">
              <w:rPr>
                <w:b/>
                <w:bCs/>
                <w:iCs/>
              </w:rPr>
              <w:t>40141М9991</w:t>
            </w:r>
          </w:p>
        </w:tc>
        <w:tc>
          <w:tcPr>
            <w:tcW w:w="629" w:type="dxa"/>
            <w:tcBorders>
              <w:top w:val="nil"/>
              <w:left w:val="nil"/>
              <w:bottom w:val="single" w:sz="4" w:space="0" w:color="auto"/>
              <w:right w:val="single" w:sz="4" w:space="0" w:color="auto"/>
            </w:tcBorders>
            <w:shd w:val="clear" w:color="auto" w:fill="auto"/>
            <w:hideMark/>
          </w:tcPr>
          <w:p w14:paraId="1706B45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740F0E6" w14:textId="77777777" w:rsidR="00764BF3" w:rsidRPr="00764BF3" w:rsidRDefault="00764BF3" w:rsidP="00764BF3">
            <w:pPr>
              <w:jc w:val="right"/>
              <w:rPr>
                <w:b/>
                <w:bCs/>
                <w:iCs/>
              </w:rPr>
            </w:pPr>
            <w:r w:rsidRPr="00764BF3">
              <w:rPr>
                <w:b/>
                <w:bCs/>
                <w:iCs/>
              </w:rPr>
              <w:t>14 583,2</w:t>
            </w:r>
          </w:p>
        </w:tc>
        <w:tc>
          <w:tcPr>
            <w:tcW w:w="1359" w:type="dxa"/>
            <w:tcBorders>
              <w:top w:val="nil"/>
              <w:left w:val="nil"/>
              <w:bottom w:val="single" w:sz="4" w:space="0" w:color="auto"/>
              <w:right w:val="single" w:sz="4" w:space="0" w:color="auto"/>
            </w:tcBorders>
            <w:shd w:val="clear" w:color="auto" w:fill="auto"/>
            <w:hideMark/>
          </w:tcPr>
          <w:p w14:paraId="1166A776" w14:textId="77777777" w:rsidR="00764BF3" w:rsidRPr="00764BF3" w:rsidRDefault="00764BF3" w:rsidP="00764BF3">
            <w:pPr>
              <w:jc w:val="right"/>
              <w:rPr>
                <w:b/>
                <w:bCs/>
                <w:iCs/>
              </w:rPr>
            </w:pPr>
            <w:r w:rsidRPr="00764BF3">
              <w:rPr>
                <w:b/>
                <w:bCs/>
                <w:iCs/>
              </w:rPr>
              <w:t>14 583,2</w:t>
            </w:r>
          </w:p>
        </w:tc>
      </w:tr>
      <w:tr w:rsidR="00764BF3" w:rsidRPr="00764BF3" w14:paraId="629D224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EFB682"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E393B79"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14AB44CF"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097B875A" w14:textId="77777777" w:rsidR="00764BF3" w:rsidRPr="00764BF3" w:rsidRDefault="00764BF3" w:rsidP="00764BF3">
            <w:pPr>
              <w:jc w:val="center"/>
            </w:pPr>
            <w:r w:rsidRPr="00764BF3">
              <w:t>40141М9991</w:t>
            </w:r>
          </w:p>
        </w:tc>
        <w:tc>
          <w:tcPr>
            <w:tcW w:w="629" w:type="dxa"/>
            <w:tcBorders>
              <w:top w:val="nil"/>
              <w:left w:val="nil"/>
              <w:bottom w:val="single" w:sz="4" w:space="0" w:color="auto"/>
              <w:right w:val="single" w:sz="4" w:space="0" w:color="auto"/>
            </w:tcBorders>
            <w:shd w:val="clear" w:color="auto" w:fill="auto"/>
            <w:hideMark/>
          </w:tcPr>
          <w:p w14:paraId="63044C7A"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6F6DAC8" w14:textId="77777777" w:rsidR="00764BF3" w:rsidRPr="00764BF3" w:rsidRDefault="00764BF3" w:rsidP="00764BF3">
            <w:pPr>
              <w:jc w:val="right"/>
            </w:pPr>
            <w:r w:rsidRPr="00764BF3">
              <w:t>13 190,0</w:t>
            </w:r>
          </w:p>
        </w:tc>
        <w:tc>
          <w:tcPr>
            <w:tcW w:w="1359" w:type="dxa"/>
            <w:tcBorders>
              <w:top w:val="nil"/>
              <w:left w:val="nil"/>
              <w:bottom w:val="single" w:sz="4" w:space="0" w:color="auto"/>
              <w:right w:val="single" w:sz="4" w:space="0" w:color="auto"/>
            </w:tcBorders>
            <w:shd w:val="clear" w:color="auto" w:fill="auto"/>
            <w:hideMark/>
          </w:tcPr>
          <w:p w14:paraId="37340B2A" w14:textId="77777777" w:rsidR="00764BF3" w:rsidRPr="00764BF3" w:rsidRDefault="00764BF3" w:rsidP="00764BF3">
            <w:pPr>
              <w:jc w:val="right"/>
            </w:pPr>
            <w:r w:rsidRPr="00764BF3">
              <w:t>13 190,0</w:t>
            </w:r>
          </w:p>
        </w:tc>
      </w:tr>
      <w:tr w:rsidR="00764BF3" w:rsidRPr="00764BF3" w14:paraId="544F050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139A7D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BE96C20"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24E5F339"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24B0A541" w14:textId="77777777" w:rsidR="00764BF3" w:rsidRPr="00764BF3" w:rsidRDefault="00764BF3" w:rsidP="00764BF3">
            <w:pPr>
              <w:jc w:val="center"/>
            </w:pPr>
            <w:r w:rsidRPr="00764BF3">
              <w:t>40141М9991</w:t>
            </w:r>
          </w:p>
        </w:tc>
        <w:tc>
          <w:tcPr>
            <w:tcW w:w="629" w:type="dxa"/>
            <w:tcBorders>
              <w:top w:val="nil"/>
              <w:left w:val="nil"/>
              <w:bottom w:val="single" w:sz="4" w:space="0" w:color="auto"/>
              <w:right w:val="single" w:sz="4" w:space="0" w:color="auto"/>
            </w:tcBorders>
            <w:shd w:val="clear" w:color="auto" w:fill="auto"/>
            <w:hideMark/>
          </w:tcPr>
          <w:p w14:paraId="27C0766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D8ADAFC" w14:textId="77777777" w:rsidR="00764BF3" w:rsidRPr="00764BF3" w:rsidRDefault="00764BF3" w:rsidP="00764BF3">
            <w:pPr>
              <w:jc w:val="right"/>
            </w:pPr>
            <w:r w:rsidRPr="00764BF3">
              <w:t>1 382,2</w:t>
            </w:r>
          </w:p>
        </w:tc>
        <w:tc>
          <w:tcPr>
            <w:tcW w:w="1359" w:type="dxa"/>
            <w:tcBorders>
              <w:top w:val="nil"/>
              <w:left w:val="nil"/>
              <w:bottom w:val="single" w:sz="4" w:space="0" w:color="auto"/>
              <w:right w:val="single" w:sz="4" w:space="0" w:color="auto"/>
            </w:tcBorders>
            <w:shd w:val="clear" w:color="auto" w:fill="auto"/>
            <w:hideMark/>
          </w:tcPr>
          <w:p w14:paraId="72FFA44D" w14:textId="77777777" w:rsidR="00764BF3" w:rsidRPr="00764BF3" w:rsidRDefault="00764BF3" w:rsidP="00764BF3">
            <w:pPr>
              <w:jc w:val="right"/>
            </w:pPr>
            <w:r w:rsidRPr="00764BF3">
              <w:t>1 382,2</w:t>
            </w:r>
          </w:p>
        </w:tc>
      </w:tr>
      <w:tr w:rsidR="00764BF3" w:rsidRPr="00764BF3" w14:paraId="07D64D7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7FA18B"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9655BD1"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60802063"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2E677066" w14:textId="77777777" w:rsidR="00764BF3" w:rsidRPr="00764BF3" w:rsidRDefault="00764BF3" w:rsidP="00764BF3">
            <w:pPr>
              <w:jc w:val="center"/>
            </w:pPr>
            <w:r w:rsidRPr="00764BF3">
              <w:t>40141М9991</w:t>
            </w:r>
          </w:p>
        </w:tc>
        <w:tc>
          <w:tcPr>
            <w:tcW w:w="629" w:type="dxa"/>
            <w:tcBorders>
              <w:top w:val="nil"/>
              <w:left w:val="nil"/>
              <w:bottom w:val="single" w:sz="4" w:space="0" w:color="auto"/>
              <w:right w:val="single" w:sz="4" w:space="0" w:color="auto"/>
            </w:tcBorders>
            <w:shd w:val="clear" w:color="auto" w:fill="auto"/>
            <w:hideMark/>
          </w:tcPr>
          <w:p w14:paraId="514FCB40"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7D353A0D" w14:textId="77777777" w:rsidR="00764BF3" w:rsidRPr="00764BF3" w:rsidRDefault="00764BF3" w:rsidP="00764BF3">
            <w:pPr>
              <w:jc w:val="right"/>
            </w:pPr>
            <w:r w:rsidRPr="00764BF3">
              <w:t>11,0</w:t>
            </w:r>
          </w:p>
        </w:tc>
        <w:tc>
          <w:tcPr>
            <w:tcW w:w="1359" w:type="dxa"/>
            <w:tcBorders>
              <w:top w:val="nil"/>
              <w:left w:val="nil"/>
              <w:bottom w:val="single" w:sz="4" w:space="0" w:color="auto"/>
              <w:right w:val="single" w:sz="4" w:space="0" w:color="auto"/>
            </w:tcBorders>
            <w:shd w:val="clear" w:color="auto" w:fill="auto"/>
            <w:hideMark/>
          </w:tcPr>
          <w:p w14:paraId="7E0102D3" w14:textId="77777777" w:rsidR="00764BF3" w:rsidRPr="00764BF3" w:rsidRDefault="00764BF3" w:rsidP="00764BF3">
            <w:pPr>
              <w:jc w:val="right"/>
            </w:pPr>
            <w:r w:rsidRPr="00764BF3">
              <w:t>11,0</w:t>
            </w:r>
          </w:p>
        </w:tc>
      </w:tr>
      <w:tr w:rsidR="00764BF3" w:rsidRPr="00764BF3" w14:paraId="73DBA9E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366AEF7" w14:textId="77777777" w:rsidR="00764BF3" w:rsidRPr="00764BF3" w:rsidRDefault="00764BF3" w:rsidP="00764BF3">
            <w:pPr>
              <w:rPr>
                <w:b/>
                <w:bCs/>
                <w:iCs/>
              </w:rPr>
            </w:pPr>
            <w:r w:rsidRPr="00764BF3">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14:paraId="55530050"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6C3FDAF2"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8BF669B"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11D0295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9CED10F" w14:textId="77777777" w:rsidR="00764BF3" w:rsidRPr="00764BF3" w:rsidRDefault="00764BF3" w:rsidP="00764BF3">
            <w:pPr>
              <w:jc w:val="right"/>
              <w:rPr>
                <w:b/>
                <w:bCs/>
                <w:iCs/>
              </w:rPr>
            </w:pPr>
            <w:r w:rsidRPr="00764BF3">
              <w:rPr>
                <w:b/>
                <w:bCs/>
                <w:iCs/>
              </w:rPr>
              <w:t>10 000,0</w:t>
            </w:r>
          </w:p>
        </w:tc>
        <w:tc>
          <w:tcPr>
            <w:tcW w:w="1359" w:type="dxa"/>
            <w:tcBorders>
              <w:top w:val="single" w:sz="4" w:space="0" w:color="auto"/>
              <w:left w:val="nil"/>
              <w:bottom w:val="single" w:sz="4" w:space="0" w:color="auto"/>
              <w:right w:val="single" w:sz="4" w:space="0" w:color="auto"/>
            </w:tcBorders>
            <w:shd w:val="clear" w:color="auto" w:fill="auto"/>
            <w:hideMark/>
          </w:tcPr>
          <w:p w14:paraId="0E372038" w14:textId="77777777" w:rsidR="00764BF3" w:rsidRPr="00764BF3" w:rsidRDefault="00764BF3" w:rsidP="00764BF3">
            <w:pPr>
              <w:jc w:val="right"/>
              <w:rPr>
                <w:b/>
                <w:bCs/>
                <w:iCs/>
              </w:rPr>
            </w:pPr>
            <w:r w:rsidRPr="00764BF3">
              <w:rPr>
                <w:b/>
                <w:bCs/>
                <w:iCs/>
              </w:rPr>
              <w:t>5 000,0</w:t>
            </w:r>
          </w:p>
        </w:tc>
      </w:tr>
      <w:tr w:rsidR="00764BF3" w:rsidRPr="00764BF3" w14:paraId="50D5993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111D04"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2492FB18"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35B79CFD"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00E6482"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2332BDD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CA8FF06"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2A4C6BF0" w14:textId="77777777" w:rsidR="00764BF3" w:rsidRPr="00764BF3" w:rsidRDefault="00764BF3" w:rsidP="00764BF3">
            <w:pPr>
              <w:jc w:val="right"/>
              <w:rPr>
                <w:b/>
                <w:bCs/>
                <w:iCs/>
              </w:rPr>
            </w:pPr>
            <w:r w:rsidRPr="00764BF3">
              <w:rPr>
                <w:b/>
                <w:bCs/>
                <w:iCs/>
              </w:rPr>
              <w:t>5 000,0</w:t>
            </w:r>
          </w:p>
        </w:tc>
      </w:tr>
      <w:tr w:rsidR="00764BF3" w:rsidRPr="00764BF3" w14:paraId="2E127E4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64F588"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152C2E9C"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B04E618"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5FC153C" w14:textId="77777777" w:rsidR="00764BF3" w:rsidRPr="00764BF3" w:rsidRDefault="00764BF3" w:rsidP="00764BF3">
            <w:pPr>
              <w:jc w:val="center"/>
              <w:rPr>
                <w:b/>
                <w:bCs/>
                <w:iCs/>
              </w:rPr>
            </w:pPr>
            <w:r w:rsidRPr="00764BF3">
              <w:rPr>
                <w:b/>
                <w:bCs/>
                <w:iCs/>
              </w:rPr>
              <w:t>4020000000</w:t>
            </w:r>
          </w:p>
        </w:tc>
        <w:tc>
          <w:tcPr>
            <w:tcW w:w="629" w:type="dxa"/>
            <w:tcBorders>
              <w:top w:val="nil"/>
              <w:left w:val="nil"/>
              <w:bottom w:val="single" w:sz="4" w:space="0" w:color="auto"/>
              <w:right w:val="single" w:sz="4" w:space="0" w:color="auto"/>
            </w:tcBorders>
            <w:shd w:val="clear" w:color="auto" w:fill="auto"/>
            <w:hideMark/>
          </w:tcPr>
          <w:p w14:paraId="12C79BE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EB5B9FA"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6CAC6E5B" w14:textId="77777777" w:rsidR="00764BF3" w:rsidRPr="00764BF3" w:rsidRDefault="00764BF3" w:rsidP="00764BF3">
            <w:pPr>
              <w:jc w:val="right"/>
              <w:rPr>
                <w:b/>
                <w:bCs/>
                <w:iCs/>
              </w:rPr>
            </w:pPr>
            <w:r w:rsidRPr="00764BF3">
              <w:rPr>
                <w:b/>
                <w:bCs/>
                <w:iCs/>
              </w:rPr>
              <w:t>5 000,0</w:t>
            </w:r>
          </w:p>
        </w:tc>
      </w:tr>
      <w:tr w:rsidR="00764BF3" w:rsidRPr="00764BF3" w14:paraId="750B9F4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6839FA6" w14:textId="77777777" w:rsidR="00764BF3" w:rsidRPr="00764BF3" w:rsidRDefault="00764BF3" w:rsidP="00764BF3">
            <w:pPr>
              <w:rPr>
                <w:b/>
                <w:bCs/>
                <w:iCs/>
              </w:rPr>
            </w:pPr>
            <w:r w:rsidRPr="00764BF3">
              <w:rPr>
                <w:b/>
                <w:bCs/>
                <w:iCs/>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29050B6"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57532C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C2AD6C2" w14:textId="77777777" w:rsidR="00764BF3" w:rsidRPr="00764BF3" w:rsidRDefault="00764BF3" w:rsidP="00764BF3">
            <w:pPr>
              <w:jc w:val="center"/>
              <w:rPr>
                <w:b/>
                <w:bCs/>
                <w:iCs/>
              </w:rPr>
            </w:pPr>
            <w:r w:rsidRPr="00764BF3">
              <w:rPr>
                <w:b/>
                <w:bCs/>
                <w:iCs/>
              </w:rPr>
              <w:t>4025000000</w:t>
            </w:r>
          </w:p>
        </w:tc>
        <w:tc>
          <w:tcPr>
            <w:tcW w:w="629" w:type="dxa"/>
            <w:tcBorders>
              <w:top w:val="nil"/>
              <w:left w:val="nil"/>
              <w:bottom w:val="single" w:sz="4" w:space="0" w:color="auto"/>
              <w:right w:val="single" w:sz="4" w:space="0" w:color="auto"/>
            </w:tcBorders>
            <w:shd w:val="clear" w:color="auto" w:fill="auto"/>
            <w:hideMark/>
          </w:tcPr>
          <w:p w14:paraId="127DCD1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F317B29"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284EE09D" w14:textId="77777777" w:rsidR="00764BF3" w:rsidRPr="00764BF3" w:rsidRDefault="00764BF3" w:rsidP="00764BF3">
            <w:pPr>
              <w:jc w:val="right"/>
              <w:rPr>
                <w:b/>
                <w:bCs/>
                <w:iCs/>
              </w:rPr>
            </w:pPr>
            <w:r w:rsidRPr="00764BF3">
              <w:rPr>
                <w:b/>
                <w:bCs/>
                <w:iCs/>
              </w:rPr>
              <w:t>5 000,0</w:t>
            </w:r>
          </w:p>
        </w:tc>
      </w:tr>
      <w:tr w:rsidR="00764BF3" w:rsidRPr="00764BF3" w14:paraId="5EB8B57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9EB5CFC" w14:textId="77777777" w:rsidR="00764BF3" w:rsidRPr="00764BF3" w:rsidRDefault="00764BF3" w:rsidP="00764BF3">
            <w:pPr>
              <w:rPr>
                <w:b/>
                <w:bCs/>
                <w:iCs/>
              </w:rPr>
            </w:pPr>
            <w:r w:rsidRPr="00764BF3">
              <w:rPr>
                <w:b/>
                <w:bCs/>
                <w:iCs/>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14:paraId="355B0DE2"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13064E2"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89AD40B" w14:textId="77777777" w:rsidR="00764BF3" w:rsidRPr="00764BF3" w:rsidRDefault="00764BF3" w:rsidP="00764BF3">
            <w:pPr>
              <w:jc w:val="center"/>
              <w:rPr>
                <w:b/>
                <w:bCs/>
                <w:iCs/>
              </w:rPr>
            </w:pPr>
            <w:r w:rsidRPr="00764BF3">
              <w:rPr>
                <w:b/>
                <w:bCs/>
                <w:iCs/>
              </w:rPr>
              <w:t>4025100000</w:t>
            </w:r>
          </w:p>
        </w:tc>
        <w:tc>
          <w:tcPr>
            <w:tcW w:w="629" w:type="dxa"/>
            <w:tcBorders>
              <w:top w:val="nil"/>
              <w:left w:val="nil"/>
              <w:bottom w:val="single" w:sz="4" w:space="0" w:color="auto"/>
              <w:right w:val="single" w:sz="4" w:space="0" w:color="auto"/>
            </w:tcBorders>
            <w:shd w:val="clear" w:color="auto" w:fill="auto"/>
            <w:hideMark/>
          </w:tcPr>
          <w:p w14:paraId="26C58EB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4005321"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1B81D442" w14:textId="77777777" w:rsidR="00764BF3" w:rsidRPr="00764BF3" w:rsidRDefault="00764BF3" w:rsidP="00764BF3">
            <w:pPr>
              <w:jc w:val="right"/>
              <w:rPr>
                <w:b/>
                <w:bCs/>
                <w:iCs/>
              </w:rPr>
            </w:pPr>
            <w:r w:rsidRPr="00764BF3">
              <w:rPr>
                <w:b/>
                <w:bCs/>
                <w:iCs/>
              </w:rPr>
              <w:t>5 000,0</w:t>
            </w:r>
          </w:p>
        </w:tc>
      </w:tr>
      <w:tr w:rsidR="00764BF3" w:rsidRPr="00764BF3" w14:paraId="672684B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F15F5E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888C703"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72479B39"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401AD171" w14:textId="77777777" w:rsidR="00764BF3" w:rsidRPr="00764BF3" w:rsidRDefault="00764BF3" w:rsidP="00764BF3">
            <w:pPr>
              <w:jc w:val="center"/>
              <w:rPr>
                <w:b/>
                <w:bCs/>
                <w:iCs/>
              </w:rPr>
            </w:pPr>
            <w:r w:rsidRPr="00764BF3">
              <w:rPr>
                <w:b/>
                <w:bCs/>
                <w:iCs/>
              </w:rPr>
              <w:t>4025149999</w:t>
            </w:r>
          </w:p>
        </w:tc>
        <w:tc>
          <w:tcPr>
            <w:tcW w:w="629" w:type="dxa"/>
            <w:tcBorders>
              <w:top w:val="nil"/>
              <w:left w:val="nil"/>
              <w:bottom w:val="single" w:sz="4" w:space="0" w:color="auto"/>
              <w:right w:val="single" w:sz="4" w:space="0" w:color="auto"/>
            </w:tcBorders>
            <w:shd w:val="clear" w:color="auto" w:fill="auto"/>
            <w:hideMark/>
          </w:tcPr>
          <w:p w14:paraId="5FE1C01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292ABE9"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7FD9F204" w14:textId="77777777" w:rsidR="00764BF3" w:rsidRPr="00764BF3" w:rsidRDefault="00764BF3" w:rsidP="00764BF3">
            <w:pPr>
              <w:jc w:val="right"/>
              <w:rPr>
                <w:b/>
                <w:bCs/>
                <w:iCs/>
              </w:rPr>
            </w:pPr>
            <w:r w:rsidRPr="00764BF3">
              <w:rPr>
                <w:b/>
                <w:bCs/>
                <w:iCs/>
              </w:rPr>
              <w:t>5 000,0</w:t>
            </w:r>
          </w:p>
        </w:tc>
      </w:tr>
      <w:tr w:rsidR="00764BF3" w:rsidRPr="00764BF3" w14:paraId="107E2F9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BDD3F8"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C799E1F"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70B3DA9C"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3ED67A39" w14:textId="77777777" w:rsidR="00764BF3" w:rsidRPr="00764BF3" w:rsidRDefault="00764BF3" w:rsidP="00764BF3">
            <w:pPr>
              <w:jc w:val="center"/>
            </w:pPr>
            <w:r w:rsidRPr="00764BF3">
              <w:t>4025149999</w:t>
            </w:r>
          </w:p>
        </w:tc>
        <w:tc>
          <w:tcPr>
            <w:tcW w:w="629" w:type="dxa"/>
            <w:tcBorders>
              <w:top w:val="nil"/>
              <w:left w:val="nil"/>
              <w:bottom w:val="single" w:sz="4" w:space="0" w:color="auto"/>
              <w:right w:val="single" w:sz="4" w:space="0" w:color="auto"/>
            </w:tcBorders>
            <w:shd w:val="clear" w:color="auto" w:fill="auto"/>
            <w:hideMark/>
          </w:tcPr>
          <w:p w14:paraId="451BB7BF"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5364E876" w14:textId="77777777" w:rsidR="00764BF3" w:rsidRPr="00764BF3" w:rsidRDefault="00764BF3" w:rsidP="00764BF3">
            <w:pPr>
              <w:jc w:val="right"/>
            </w:pPr>
            <w:r w:rsidRPr="00764BF3">
              <w:t>10 000,0</w:t>
            </w:r>
          </w:p>
        </w:tc>
        <w:tc>
          <w:tcPr>
            <w:tcW w:w="1359" w:type="dxa"/>
            <w:tcBorders>
              <w:top w:val="nil"/>
              <w:left w:val="nil"/>
              <w:bottom w:val="single" w:sz="4" w:space="0" w:color="auto"/>
              <w:right w:val="single" w:sz="4" w:space="0" w:color="auto"/>
            </w:tcBorders>
            <w:shd w:val="clear" w:color="auto" w:fill="auto"/>
            <w:hideMark/>
          </w:tcPr>
          <w:p w14:paraId="6136DB0B" w14:textId="77777777" w:rsidR="00764BF3" w:rsidRPr="00764BF3" w:rsidRDefault="00764BF3" w:rsidP="00764BF3">
            <w:pPr>
              <w:jc w:val="right"/>
            </w:pPr>
            <w:r w:rsidRPr="00764BF3">
              <w:t>5 000,0</w:t>
            </w:r>
          </w:p>
        </w:tc>
      </w:tr>
      <w:tr w:rsidR="00764BF3" w:rsidRPr="00764BF3" w14:paraId="4117588D"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3F420E6" w14:textId="77777777" w:rsidR="00764BF3" w:rsidRPr="00764BF3" w:rsidRDefault="00764BF3" w:rsidP="00764BF3">
            <w:pPr>
              <w:rPr>
                <w:b/>
                <w:bCs/>
                <w:iCs/>
              </w:rPr>
            </w:pPr>
            <w:r w:rsidRPr="00764BF3">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579EF31E"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07E19E64" w14:textId="77777777" w:rsidR="00764BF3" w:rsidRPr="00764BF3" w:rsidRDefault="00764BF3" w:rsidP="00764BF3">
            <w:pPr>
              <w:jc w:val="center"/>
              <w:rPr>
                <w:b/>
                <w:bCs/>
                <w:iCs/>
              </w:rPr>
            </w:pPr>
            <w:r w:rsidRPr="00764BF3">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758629A8"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6F90F3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BCA5EB8" w14:textId="77777777" w:rsidR="00764BF3" w:rsidRPr="00764BF3" w:rsidRDefault="00764BF3" w:rsidP="00764BF3">
            <w:pPr>
              <w:jc w:val="right"/>
              <w:rPr>
                <w:b/>
                <w:bCs/>
                <w:iCs/>
              </w:rPr>
            </w:pPr>
            <w:r w:rsidRPr="00764BF3">
              <w:rPr>
                <w:b/>
                <w:bCs/>
                <w:iCs/>
              </w:rPr>
              <w:t>28 080,2</w:t>
            </w:r>
          </w:p>
        </w:tc>
        <w:tc>
          <w:tcPr>
            <w:tcW w:w="1359" w:type="dxa"/>
            <w:tcBorders>
              <w:top w:val="single" w:sz="4" w:space="0" w:color="auto"/>
              <w:left w:val="nil"/>
              <w:bottom w:val="single" w:sz="4" w:space="0" w:color="auto"/>
              <w:right w:val="single" w:sz="4" w:space="0" w:color="auto"/>
            </w:tcBorders>
            <w:shd w:val="clear" w:color="auto" w:fill="auto"/>
            <w:hideMark/>
          </w:tcPr>
          <w:p w14:paraId="6DA07E3A" w14:textId="77777777" w:rsidR="00764BF3" w:rsidRPr="00764BF3" w:rsidRDefault="00764BF3" w:rsidP="00764BF3">
            <w:pPr>
              <w:jc w:val="right"/>
              <w:rPr>
                <w:b/>
                <w:bCs/>
                <w:iCs/>
              </w:rPr>
            </w:pPr>
            <w:r w:rsidRPr="00764BF3">
              <w:rPr>
                <w:b/>
                <w:bCs/>
                <w:iCs/>
              </w:rPr>
              <w:t>28 080,2</w:t>
            </w:r>
          </w:p>
        </w:tc>
      </w:tr>
      <w:tr w:rsidR="00764BF3" w:rsidRPr="00764BF3" w14:paraId="5691A98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7ACFF33" w14:textId="77777777" w:rsidR="00764BF3" w:rsidRPr="00764BF3" w:rsidRDefault="00764BF3" w:rsidP="00764BF3">
            <w:pPr>
              <w:rPr>
                <w:b/>
                <w:bCs/>
                <w:iCs/>
              </w:rPr>
            </w:pPr>
            <w:r w:rsidRPr="00764BF3">
              <w:rPr>
                <w:b/>
                <w:bCs/>
                <w:iCs/>
              </w:rPr>
              <w:t>Транспорт</w:t>
            </w:r>
          </w:p>
        </w:tc>
        <w:tc>
          <w:tcPr>
            <w:tcW w:w="762" w:type="dxa"/>
            <w:tcBorders>
              <w:top w:val="nil"/>
              <w:left w:val="nil"/>
              <w:bottom w:val="single" w:sz="4" w:space="0" w:color="auto"/>
              <w:right w:val="single" w:sz="4" w:space="0" w:color="auto"/>
            </w:tcBorders>
            <w:shd w:val="clear" w:color="auto" w:fill="auto"/>
            <w:hideMark/>
          </w:tcPr>
          <w:p w14:paraId="02C7298A"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2D9136BA"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36ED3BC4"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461A8F8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40189F6" w14:textId="77777777" w:rsidR="00764BF3" w:rsidRPr="00764BF3" w:rsidRDefault="00764BF3" w:rsidP="00764BF3">
            <w:pPr>
              <w:jc w:val="right"/>
              <w:rPr>
                <w:b/>
                <w:bCs/>
                <w:iCs/>
              </w:rPr>
            </w:pPr>
            <w:r w:rsidRPr="00764BF3">
              <w:rPr>
                <w:b/>
                <w:bCs/>
                <w:iCs/>
              </w:rPr>
              <w:t>22 113,4</w:t>
            </w:r>
          </w:p>
        </w:tc>
        <w:tc>
          <w:tcPr>
            <w:tcW w:w="1359" w:type="dxa"/>
            <w:tcBorders>
              <w:top w:val="nil"/>
              <w:left w:val="nil"/>
              <w:bottom w:val="single" w:sz="4" w:space="0" w:color="auto"/>
              <w:right w:val="single" w:sz="4" w:space="0" w:color="auto"/>
            </w:tcBorders>
            <w:shd w:val="clear" w:color="auto" w:fill="auto"/>
            <w:hideMark/>
          </w:tcPr>
          <w:p w14:paraId="4A165A43" w14:textId="77777777" w:rsidR="00764BF3" w:rsidRPr="00764BF3" w:rsidRDefault="00764BF3" w:rsidP="00764BF3">
            <w:pPr>
              <w:jc w:val="right"/>
              <w:rPr>
                <w:b/>
                <w:bCs/>
                <w:iCs/>
              </w:rPr>
            </w:pPr>
            <w:r w:rsidRPr="00764BF3">
              <w:rPr>
                <w:b/>
                <w:bCs/>
                <w:iCs/>
              </w:rPr>
              <w:t>22 113,4</w:t>
            </w:r>
          </w:p>
        </w:tc>
      </w:tr>
      <w:tr w:rsidR="00764BF3" w:rsidRPr="00764BF3" w14:paraId="0BEE9F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20D305" w14:textId="77777777" w:rsidR="00764BF3" w:rsidRPr="00764BF3" w:rsidRDefault="00764BF3" w:rsidP="00764BF3">
            <w:pPr>
              <w:rPr>
                <w:b/>
                <w:bCs/>
                <w:iCs/>
              </w:rPr>
            </w:pPr>
            <w:r w:rsidRPr="00764BF3">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5F4C24C8"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72BEED1"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3B757974" w14:textId="77777777" w:rsidR="00764BF3" w:rsidRPr="00764BF3" w:rsidRDefault="00764BF3" w:rsidP="00764BF3">
            <w:pPr>
              <w:jc w:val="center"/>
              <w:rPr>
                <w:b/>
                <w:bCs/>
                <w:iCs/>
              </w:rPr>
            </w:pPr>
            <w:r w:rsidRPr="00764BF3">
              <w:rPr>
                <w:b/>
                <w:bCs/>
                <w:iCs/>
              </w:rPr>
              <w:t>1600000000</w:t>
            </w:r>
          </w:p>
        </w:tc>
        <w:tc>
          <w:tcPr>
            <w:tcW w:w="629" w:type="dxa"/>
            <w:tcBorders>
              <w:top w:val="nil"/>
              <w:left w:val="nil"/>
              <w:bottom w:val="single" w:sz="4" w:space="0" w:color="auto"/>
              <w:right w:val="single" w:sz="4" w:space="0" w:color="auto"/>
            </w:tcBorders>
            <w:shd w:val="clear" w:color="auto" w:fill="auto"/>
            <w:hideMark/>
          </w:tcPr>
          <w:p w14:paraId="24C1337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2DFBA97" w14:textId="77777777" w:rsidR="00764BF3" w:rsidRPr="00764BF3" w:rsidRDefault="00764BF3" w:rsidP="00764BF3">
            <w:pPr>
              <w:jc w:val="right"/>
              <w:rPr>
                <w:b/>
                <w:bCs/>
                <w:iCs/>
              </w:rPr>
            </w:pPr>
            <w:r w:rsidRPr="00764BF3">
              <w:rPr>
                <w:b/>
                <w:bCs/>
                <w:iCs/>
              </w:rPr>
              <w:t>22 113,4</w:t>
            </w:r>
          </w:p>
        </w:tc>
        <w:tc>
          <w:tcPr>
            <w:tcW w:w="1359" w:type="dxa"/>
            <w:tcBorders>
              <w:top w:val="nil"/>
              <w:left w:val="nil"/>
              <w:bottom w:val="single" w:sz="4" w:space="0" w:color="auto"/>
              <w:right w:val="single" w:sz="4" w:space="0" w:color="auto"/>
            </w:tcBorders>
            <w:shd w:val="clear" w:color="auto" w:fill="auto"/>
            <w:hideMark/>
          </w:tcPr>
          <w:p w14:paraId="7C05F756" w14:textId="77777777" w:rsidR="00764BF3" w:rsidRPr="00764BF3" w:rsidRDefault="00764BF3" w:rsidP="00764BF3">
            <w:pPr>
              <w:jc w:val="right"/>
              <w:rPr>
                <w:b/>
                <w:bCs/>
                <w:iCs/>
              </w:rPr>
            </w:pPr>
            <w:r w:rsidRPr="00764BF3">
              <w:rPr>
                <w:b/>
                <w:bCs/>
                <w:iCs/>
              </w:rPr>
              <w:t>22 113,4</w:t>
            </w:r>
          </w:p>
        </w:tc>
      </w:tr>
      <w:tr w:rsidR="00764BF3" w:rsidRPr="00764BF3" w14:paraId="6DB7E18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5E0BDE" w14:textId="77777777" w:rsidR="00764BF3" w:rsidRPr="00764BF3" w:rsidRDefault="00764BF3" w:rsidP="00764BF3">
            <w:pPr>
              <w:rPr>
                <w:b/>
                <w:bCs/>
                <w:iCs/>
              </w:rPr>
            </w:pPr>
            <w:r w:rsidRPr="00764BF3">
              <w:rPr>
                <w:b/>
                <w:bCs/>
                <w:iCs/>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14:paraId="1EFA2129"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7CD6EFBE"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5CB841A9" w14:textId="77777777" w:rsidR="00764BF3" w:rsidRPr="00764BF3" w:rsidRDefault="00764BF3" w:rsidP="00764BF3">
            <w:pPr>
              <w:jc w:val="center"/>
              <w:rPr>
                <w:b/>
                <w:bCs/>
                <w:iCs/>
              </w:rPr>
            </w:pPr>
            <w:r w:rsidRPr="00764BF3">
              <w:rPr>
                <w:b/>
                <w:bCs/>
                <w:iCs/>
              </w:rPr>
              <w:t>1613000000</w:t>
            </w:r>
          </w:p>
        </w:tc>
        <w:tc>
          <w:tcPr>
            <w:tcW w:w="629" w:type="dxa"/>
            <w:tcBorders>
              <w:top w:val="nil"/>
              <w:left w:val="nil"/>
              <w:bottom w:val="single" w:sz="4" w:space="0" w:color="auto"/>
              <w:right w:val="single" w:sz="4" w:space="0" w:color="auto"/>
            </w:tcBorders>
            <w:shd w:val="clear" w:color="auto" w:fill="auto"/>
            <w:hideMark/>
          </w:tcPr>
          <w:p w14:paraId="23BBD12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752A591" w14:textId="77777777" w:rsidR="00764BF3" w:rsidRPr="00764BF3" w:rsidRDefault="00764BF3" w:rsidP="00764BF3">
            <w:pPr>
              <w:jc w:val="right"/>
              <w:rPr>
                <w:b/>
                <w:bCs/>
                <w:iCs/>
              </w:rPr>
            </w:pPr>
            <w:r w:rsidRPr="00764BF3">
              <w:rPr>
                <w:b/>
                <w:bCs/>
                <w:iCs/>
              </w:rPr>
              <w:t>22 113,4</w:t>
            </w:r>
          </w:p>
        </w:tc>
        <w:tc>
          <w:tcPr>
            <w:tcW w:w="1359" w:type="dxa"/>
            <w:tcBorders>
              <w:top w:val="nil"/>
              <w:left w:val="nil"/>
              <w:bottom w:val="single" w:sz="4" w:space="0" w:color="auto"/>
              <w:right w:val="single" w:sz="4" w:space="0" w:color="auto"/>
            </w:tcBorders>
            <w:shd w:val="clear" w:color="auto" w:fill="auto"/>
            <w:hideMark/>
          </w:tcPr>
          <w:p w14:paraId="38A6AFED" w14:textId="77777777" w:rsidR="00764BF3" w:rsidRPr="00764BF3" w:rsidRDefault="00764BF3" w:rsidP="00764BF3">
            <w:pPr>
              <w:jc w:val="right"/>
              <w:rPr>
                <w:b/>
                <w:bCs/>
                <w:iCs/>
              </w:rPr>
            </w:pPr>
            <w:r w:rsidRPr="00764BF3">
              <w:rPr>
                <w:b/>
                <w:bCs/>
                <w:iCs/>
              </w:rPr>
              <w:t>22 113,4</w:t>
            </w:r>
          </w:p>
        </w:tc>
      </w:tr>
      <w:tr w:rsidR="00764BF3" w:rsidRPr="00764BF3" w14:paraId="4484436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52D380" w14:textId="77777777" w:rsidR="00764BF3" w:rsidRPr="00764BF3" w:rsidRDefault="00764BF3" w:rsidP="00764BF3">
            <w:pPr>
              <w:rPr>
                <w:b/>
                <w:bCs/>
                <w:iCs/>
              </w:rPr>
            </w:pPr>
            <w:r w:rsidRPr="00764BF3">
              <w:rPr>
                <w:b/>
                <w:bCs/>
                <w:iCs/>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14:paraId="7E88B3D5"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D67E684"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760344C5" w14:textId="77777777" w:rsidR="00764BF3" w:rsidRPr="00764BF3" w:rsidRDefault="00764BF3" w:rsidP="00764BF3">
            <w:pPr>
              <w:jc w:val="center"/>
              <w:rPr>
                <w:b/>
                <w:bCs/>
                <w:iCs/>
              </w:rPr>
            </w:pPr>
            <w:r w:rsidRPr="00764BF3">
              <w:rPr>
                <w:b/>
                <w:bCs/>
                <w:iCs/>
              </w:rPr>
              <w:t>1613100000</w:t>
            </w:r>
          </w:p>
        </w:tc>
        <w:tc>
          <w:tcPr>
            <w:tcW w:w="629" w:type="dxa"/>
            <w:tcBorders>
              <w:top w:val="nil"/>
              <w:left w:val="nil"/>
              <w:bottom w:val="single" w:sz="4" w:space="0" w:color="auto"/>
              <w:right w:val="single" w:sz="4" w:space="0" w:color="auto"/>
            </w:tcBorders>
            <w:shd w:val="clear" w:color="auto" w:fill="auto"/>
            <w:hideMark/>
          </w:tcPr>
          <w:p w14:paraId="76722C3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516C3CD" w14:textId="77777777" w:rsidR="00764BF3" w:rsidRPr="00764BF3" w:rsidRDefault="00764BF3" w:rsidP="00764BF3">
            <w:pPr>
              <w:jc w:val="right"/>
              <w:rPr>
                <w:b/>
                <w:bCs/>
                <w:iCs/>
              </w:rPr>
            </w:pPr>
            <w:r w:rsidRPr="00764BF3">
              <w:rPr>
                <w:b/>
                <w:bCs/>
                <w:iCs/>
              </w:rPr>
              <w:t>21 963,4</w:t>
            </w:r>
          </w:p>
        </w:tc>
        <w:tc>
          <w:tcPr>
            <w:tcW w:w="1359" w:type="dxa"/>
            <w:tcBorders>
              <w:top w:val="nil"/>
              <w:left w:val="nil"/>
              <w:bottom w:val="single" w:sz="4" w:space="0" w:color="auto"/>
              <w:right w:val="single" w:sz="4" w:space="0" w:color="auto"/>
            </w:tcBorders>
            <w:shd w:val="clear" w:color="auto" w:fill="auto"/>
            <w:hideMark/>
          </w:tcPr>
          <w:p w14:paraId="25623B28" w14:textId="77777777" w:rsidR="00764BF3" w:rsidRPr="00764BF3" w:rsidRDefault="00764BF3" w:rsidP="00764BF3">
            <w:pPr>
              <w:jc w:val="right"/>
              <w:rPr>
                <w:b/>
                <w:bCs/>
                <w:iCs/>
              </w:rPr>
            </w:pPr>
            <w:r w:rsidRPr="00764BF3">
              <w:rPr>
                <w:b/>
                <w:bCs/>
                <w:iCs/>
              </w:rPr>
              <w:t>21 963,4</w:t>
            </w:r>
          </w:p>
        </w:tc>
      </w:tr>
      <w:tr w:rsidR="00764BF3" w:rsidRPr="00764BF3" w14:paraId="5585A5C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11A800A" w14:textId="77777777" w:rsidR="00764BF3" w:rsidRPr="00764BF3" w:rsidRDefault="00764BF3" w:rsidP="00764BF3">
            <w:pPr>
              <w:rPr>
                <w:b/>
                <w:bCs/>
                <w:iCs/>
              </w:rPr>
            </w:pPr>
            <w:r w:rsidRPr="00764BF3">
              <w:rPr>
                <w:b/>
                <w:bCs/>
                <w:iCs/>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14:paraId="10AECD43"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1D053DB6"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6D1D35B2" w14:textId="77777777" w:rsidR="00764BF3" w:rsidRPr="00764BF3" w:rsidRDefault="00764BF3" w:rsidP="00764BF3">
            <w:pPr>
              <w:jc w:val="center"/>
              <w:rPr>
                <w:b/>
                <w:bCs/>
                <w:iCs/>
              </w:rPr>
            </w:pPr>
            <w:r w:rsidRPr="00764BF3">
              <w:rPr>
                <w:b/>
                <w:bCs/>
                <w:iCs/>
              </w:rPr>
              <w:t>16131S2280</w:t>
            </w:r>
          </w:p>
        </w:tc>
        <w:tc>
          <w:tcPr>
            <w:tcW w:w="629" w:type="dxa"/>
            <w:tcBorders>
              <w:top w:val="nil"/>
              <w:left w:val="nil"/>
              <w:bottom w:val="single" w:sz="4" w:space="0" w:color="auto"/>
              <w:right w:val="single" w:sz="4" w:space="0" w:color="auto"/>
            </w:tcBorders>
            <w:shd w:val="clear" w:color="auto" w:fill="auto"/>
            <w:hideMark/>
          </w:tcPr>
          <w:p w14:paraId="14A1F1E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3CA686A" w14:textId="77777777" w:rsidR="00764BF3" w:rsidRPr="00764BF3" w:rsidRDefault="00764BF3" w:rsidP="00764BF3">
            <w:pPr>
              <w:jc w:val="right"/>
              <w:rPr>
                <w:b/>
                <w:bCs/>
                <w:iCs/>
              </w:rPr>
            </w:pPr>
            <w:r w:rsidRPr="00764BF3">
              <w:rPr>
                <w:b/>
                <w:bCs/>
                <w:iCs/>
              </w:rPr>
              <w:t>21 963,4</w:t>
            </w:r>
          </w:p>
        </w:tc>
        <w:tc>
          <w:tcPr>
            <w:tcW w:w="1359" w:type="dxa"/>
            <w:tcBorders>
              <w:top w:val="nil"/>
              <w:left w:val="nil"/>
              <w:bottom w:val="single" w:sz="4" w:space="0" w:color="auto"/>
              <w:right w:val="single" w:sz="4" w:space="0" w:color="auto"/>
            </w:tcBorders>
            <w:shd w:val="clear" w:color="auto" w:fill="auto"/>
            <w:hideMark/>
          </w:tcPr>
          <w:p w14:paraId="27146C26" w14:textId="77777777" w:rsidR="00764BF3" w:rsidRPr="00764BF3" w:rsidRDefault="00764BF3" w:rsidP="00764BF3">
            <w:pPr>
              <w:jc w:val="right"/>
              <w:rPr>
                <w:b/>
                <w:bCs/>
                <w:iCs/>
              </w:rPr>
            </w:pPr>
            <w:r w:rsidRPr="00764BF3">
              <w:rPr>
                <w:b/>
                <w:bCs/>
                <w:iCs/>
              </w:rPr>
              <w:t>21 963,4</w:t>
            </w:r>
          </w:p>
        </w:tc>
      </w:tr>
      <w:tr w:rsidR="00764BF3" w:rsidRPr="00764BF3" w14:paraId="7072B54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359113"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390B27D8"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7C046E2C" w14:textId="77777777" w:rsidR="00764BF3" w:rsidRPr="00764BF3" w:rsidRDefault="00764BF3" w:rsidP="00764BF3">
            <w:pPr>
              <w:jc w:val="center"/>
            </w:pPr>
            <w:r w:rsidRPr="00764BF3">
              <w:t>0408</w:t>
            </w:r>
          </w:p>
        </w:tc>
        <w:tc>
          <w:tcPr>
            <w:tcW w:w="1342" w:type="dxa"/>
            <w:tcBorders>
              <w:top w:val="nil"/>
              <w:left w:val="nil"/>
              <w:bottom w:val="single" w:sz="4" w:space="0" w:color="auto"/>
              <w:right w:val="single" w:sz="4" w:space="0" w:color="auto"/>
            </w:tcBorders>
            <w:shd w:val="clear" w:color="auto" w:fill="auto"/>
            <w:hideMark/>
          </w:tcPr>
          <w:p w14:paraId="5103839F" w14:textId="77777777" w:rsidR="00764BF3" w:rsidRPr="00764BF3" w:rsidRDefault="00764BF3" w:rsidP="00764BF3">
            <w:pPr>
              <w:jc w:val="center"/>
            </w:pPr>
            <w:r w:rsidRPr="00764BF3">
              <w:t>16131S2280</w:t>
            </w:r>
          </w:p>
        </w:tc>
        <w:tc>
          <w:tcPr>
            <w:tcW w:w="629" w:type="dxa"/>
            <w:tcBorders>
              <w:top w:val="nil"/>
              <w:left w:val="nil"/>
              <w:bottom w:val="single" w:sz="4" w:space="0" w:color="auto"/>
              <w:right w:val="single" w:sz="4" w:space="0" w:color="auto"/>
            </w:tcBorders>
            <w:shd w:val="clear" w:color="auto" w:fill="auto"/>
            <w:hideMark/>
          </w:tcPr>
          <w:p w14:paraId="0EDD4B7F"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5AA60DB8" w14:textId="77777777" w:rsidR="00764BF3" w:rsidRPr="00764BF3" w:rsidRDefault="00764BF3" w:rsidP="00764BF3">
            <w:pPr>
              <w:jc w:val="right"/>
            </w:pPr>
            <w:r w:rsidRPr="00764BF3">
              <w:t>21 963,4</w:t>
            </w:r>
          </w:p>
        </w:tc>
        <w:tc>
          <w:tcPr>
            <w:tcW w:w="1359" w:type="dxa"/>
            <w:tcBorders>
              <w:top w:val="nil"/>
              <w:left w:val="nil"/>
              <w:bottom w:val="single" w:sz="4" w:space="0" w:color="auto"/>
              <w:right w:val="single" w:sz="4" w:space="0" w:color="auto"/>
            </w:tcBorders>
            <w:shd w:val="clear" w:color="auto" w:fill="auto"/>
            <w:hideMark/>
          </w:tcPr>
          <w:p w14:paraId="2F6929BB" w14:textId="77777777" w:rsidR="00764BF3" w:rsidRPr="00764BF3" w:rsidRDefault="00764BF3" w:rsidP="00764BF3">
            <w:pPr>
              <w:jc w:val="right"/>
            </w:pPr>
            <w:r w:rsidRPr="00764BF3">
              <w:t>21 963,4</w:t>
            </w:r>
          </w:p>
        </w:tc>
      </w:tr>
      <w:tr w:rsidR="00764BF3" w:rsidRPr="00764BF3" w14:paraId="760B685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BA0AC5E" w14:textId="77777777" w:rsidR="00764BF3" w:rsidRPr="00764BF3" w:rsidRDefault="00764BF3" w:rsidP="00764BF3">
            <w:pPr>
              <w:rPr>
                <w:b/>
                <w:bCs/>
                <w:iCs/>
              </w:rPr>
            </w:pPr>
            <w:r w:rsidRPr="00764BF3">
              <w:rPr>
                <w:b/>
                <w:bCs/>
                <w:iCs/>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14:paraId="5E019B0A"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7EA5C970" w14:textId="77777777" w:rsidR="00764BF3" w:rsidRPr="00764BF3" w:rsidRDefault="00764BF3" w:rsidP="00764BF3">
            <w:pPr>
              <w:jc w:val="center"/>
              <w:rPr>
                <w:b/>
                <w:bCs/>
                <w:iCs/>
              </w:rPr>
            </w:pPr>
            <w:r w:rsidRPr="00764BF3">
              <w:rPr>
                <w:b/>
                <w:bCs/>
                <w:iCs/>
              </w:rPr>
              <w:t>0408</w:t>
            </w:r>
          </w:p>
        </w:tc>
        <w:tc>
          <w:tcPr>
            <w:tcW w:w="1342" w:type="dxa"/>
            <w:tcBorders>
              <w:top w:val="single" w:sz="4" w:space="0" w:color="auto"/>
              <w:left w:val="nil"/>
              <w:bottom w:val="single" w:sz="4" w:space="0" w:color="auto"/>
              <w:right w:val="single" w:sz="4" w:space="0" w:color="auto"/>
            </w:tcBorders>
            <w:shd w:val="clear" w:color="auto" w:fill="auto"/>
            <w:hideMark/>
          </w:tcPr>
          <w:p w14:paraId="392DC2BA" w14:textId="77777777" w:rsidR="00764BF3" w:rsidRPr="00764BF3" w:rsidRDefault="00764BF3" w:rsidP="00764BF3">
            <w:pPr>
              <w:jc w:val="center"/>
              <w:rPr>
                <w:b/>
                <w:bCs/>
                <w:iCs/>
              </w:rPr>
            </w:pPr>
            <w:r w:rsidRPr="00764BF3">
              <w:rPr>
                <w:b/>
                <w:bCs/>
                <w:iCs/>
              </w:rPr>
              <w:t>1613200000</w:t>
            </w:r>
          </w:p>
        </w:tc>
        <w:tc>
          <w:tcPr>
            <w:tcW w:w="629" w:type="dxa"/>
            <w:tcBorders>
              <w:top w:val="single" w:sz="4" w:space="0" w:color="auto"/>
              <w:left w:val="nil"/>
              <w:bottom w:val="single" w:sz="4" w:space="0" w:color="auto"/>
              <w:right w:val="single" w:sz="4" w:space="0" w:color="auto"/>
            </w:tcBorders>
            <w:shd w:val="clear" w:color="auto" w:fill="auto"/>
            <w:hideMark/>
          </w:tcPr>
          <w:p w14:paraId="2B9428EC"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DF2A6EB" w14:textId="77777777" w:rsidR="00764BF3" w:rsidRPr="00764BF3" w:rsidRDefault="00764BF3" w:rsidP="00764BF3">
            <w:pPr>
              <w:jc w:val="right"/>
              <w:rPr>
                <w:b/>
                <w:bCs/>
                <w:iCs/>
              </w:rPr>
            </w:pPr>
            <w:r w:rsidRPr="00764BF3">
              <w:rPr>
                <w:b/>
                <w:bCs/>
                <w:iCs/>
              </w:rPr>
              <w:t>150,0</w:t>
            </w:r>
          </w:p>
        </w:tc>
        <w:tc>
          <w:tcPr>
            <w:tcW w:w="1359" w:type="dxa"/>
            <w:tcBorders>
              <w:top w:val="single" w:sz="4" w:space="0" w:color="auto"/>
              <w:left w:val="nil"/>
              <w:bottom w:val="single" w:sz="4" w:space="0" w:color="auto"/>
              <w:right w:val="single" w:sz="4" w:space="0" w:color="auto"/>
            </w:tcBorders>
            <w:shd w:val="clear" w:color="auto" w:fill="auto"/>
            <w:hideMark/>
          </w:tcPr>
          <w:p w14:paraId="10FA86A0" w14:textId="77777777" w:rsidR="00764BF3" w:rsidRPr="00764BF3" w:rsidRDefault="00764BF3" w:rsidP="00764BF3">
            <w:pPr>
              <w:jc w:val="right"/>
              <w:rPr>
                <w:b/>
                <w:bCs/>
                <w:iCs/>
              </w:rPr>
            </w:pPr>
            <w:r w:rsidRPr="00764BF3">
              <w:rPr>
                <w:b/>
                <w:bCs/>
                <w:iCs/>
              </w:rPr>
              <w:t>150,0</w:t>
            </w:r>
          </w:p>
        </w:tc>
      </w:tr>
      <w:tr w:rsidR="00764BF3" w:rsidRPr="00764BF3" w14:paraId="7D47A89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EAE9EA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C087C33"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6C919813"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2884124E" w14:textId="77777777" w:rsidR="00764BF3" w:rsidRPr="00764BF3" w:rsidRDefault="00764BF3" w:rsidP="00764BF3">
            <w:pPr>
              <w:jc w:val="center"/>
              <w:rPr>
                <w:b/>
                <w:bCs/>
                <w:iCs/>
              </w:rPr>
            </w:pPr>
            <w:r w:rsidRPr="00764BF3">
              <w:rPr>
                <w:b/>
                <w:bCs/>
                <w:iCs/>
              </w:rPr>
              <w:t>1613249999</w:t>
            </w:r>
          </w:p>
        </w:tc>
        <w:tc>
          <w:tcPr>
            <w:tcW w:w="629" w:type="dxa"/>
            <w:tcBorders>
              <w:top w:val="nil"/>
              <w:left w:val="nil"/>
              <w:bottom w:val="single" w:sz="4" w:space="0" w:color="auto"/>
              <w:right w:val="single" w:sz="4" w:space="0" w:color="auto"/>
            </w:tcBorders>
            <w:shd w:val="clear" w:color="auto" w:fill="auto"/>
            <w:hideMark/>
          </w:tcPr>
          <w:p w14:paraId="6DBF087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B56832"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4E6B1669" w14:textId="77777777" w:rsidR="00764BF3" w:rsidRPr="00764BF3" w:rsidRDefault="00764BF3" w:rsidP="00764BF3">
            <w:pPr>
              <w:jc w:val="right"/>
              <w:rPr>
                <w:b/>
                <w:bCs/>
                <w:iCs/>
              </w:rPr>
            </w:pPr>
            <w:r w:rsidRPr="00764BF3">
              <w:rPr>
                <w:b/>
                <w:bCs/>
                <w:iCs/>
              </w:rPr>
              <w:t>150,0</w:t>
            </w:r>
          </w:p>
        </w:tc>
      </w:tr>
      <w:tr w:rsidR="00764BF3" w:rsidRPr="00764BF3" w14:paraId="3A67107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11B78A8"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5F089BD"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07E10728" w14:textId="77777777" w:rsidR="00764BF3" w:rsidRPr="00764BF3" w:rsidRDefault="00764BF3" w:rsidP="00764BF3">
            <w:pPr>
              <w:jc w:val="center"/>
            </w:pPr>
            <w:r w:rsidRPr="00764BF3">
              <w:t>0408</w:t>
            </w:r>
          </w:p>
        </w:tc>
        <w:tc>
          <w:tcPr>
            <w:tcW w:w="1342" w:type="dxa"/>
            <w:tcBorders>
              <w:top w:val="nil"/>
              <w:left w:val="nil"/>
              <w:bottom w:val="single" w:sz="4" w:space="0" w:color="auto"/>
              <w:right w:val="single" w:sz="4" w:space="0" w:color="auto"/>
            </w:tcBorders>
            <w:shd w:val="clear" w:color="auto" w:fill="auto"/>
            <w:hideMark/>
          </w:tcPr>
          <w:p w14:paraId="5EDC47CC" w14:textId="77777777" w:rsidR="00764BF3" w:rsidRPr="00764BF3" w:rsidRDefault="00764BF3" w:rsidP="00764BF3">
            <w:pPr>
              <w:jc w:val="center"/>
            </w:pPr>
            <w:r w:rsidRPr="00764BF3">
              <w:t>1613249999</w:t>
            </w:r>
          </w:p>
        </w:tc>
        <w:tc>
          <w:tcPr>
            <w:tcW w:w="629" w:type="dxa"/>
            <w:tcBorders>
              <w:top w:val="nil"/>
              <w:left w:val="nil"/>
              <w:bottom w:val="single" w:sz="4" w:space="0" w:color="auto"/>
              <w:right w:val="single" w:sz="4" w:space="0" w:color="auto"/>
            </w:tcBorders>
            <w:shd w:val="clear" w:color="auto" w:fill="auto"/>
            <w:hideMark/>
          </w:tcPr>
          <w:p w14:paraId="43BB34C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FE47DB2"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7BB719D6" w14:textId="77777777" w:rsidR="00764BF3" w:rsidRPr="00764BF3" w:rsidRDefault="00764BF3" w:rsidP="00764BF3">
            <w:pPr>
              <w:jc w:val="right"/>
            </w:pPr>
            <w:r w:rsidRPr="00764BF3">
              <w:t>150,0</w:t>
            </w:r>
          </w:p>
        </w:tc>
      </w:tr>
      <w:tr w:rsidR="00764BF3" w:rsidRPr="00764BF3" w14:paraId="481AD43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EEF8A76" w14:textId="77777777" w:rsidR="00764BF3" w:rsidRPr="00764BF3" w:rsidRDefault="00764BF3" w:rsidP="00764BF3">
            <w:pPr>
              <w:rPr>
                <w:b/>
                <w:bCs/>
                <w:iCs/>
              </w:rPr>
            </w:pPr>
            <w:r w:rsidRPr="00764BF3">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14:paraId="669F938D"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12EC7B64" w14:textId="77777777" w:rsidR="00764BF3" w:rsidRPr="00764BF3" w:rsidRDefault="00764BF3" w:rsidP="00764BF3">
            <w:pPr>
              <w:jc w:val="center"/>
              <w:rPr>
                <w:b/>
                <w:bCs/>
                <w:iCs/>
              </w:rPr>
            </w:pPr>
            <w:r w:rsidRPr="00764BF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154665C6"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48BB2A7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F598A72" w14:textId="77777777" w:rsidR="00764BF3" w:rsidRPr="00764BF3" w:rsidRDefault="00764BF3" w:rsidP="00764BF3">
            <w:pPr>
              <w:jc w:val="right"/>
              <w:rPr>
                <w:b/>
                <w:bCs/>
                <w:iCs/>
              </w:rPr>
            </w:pPr>
            <w:r w:rsidRPr="00764BF3">
              <w:rPr>
                <w:b/>
                <w:bCs/>
                <w:iCs/>
              </w:rPr>
              <w:t>5 966,8</w:t>
            </w:r>
          </w:p>
        </w:tc>
        <w:tc>
          <w:tcPr>
            <w:tcW w:w="1359" w:type="dxa"/>
            <w:tcBorders>
              <w:top w:val="single" w:sz="4" w:space="0" w:color="auto"/>
              <w:left w:val="nil"/>
              <w:bottom w:val="single" w:sz="4" w:space="0" w:color="auto"/>
              <w:right w:val="single" w:sz="4" w:space="0" w:color="auto"/>
            </w:tcBorders>
            <w:shd w:val="clear" w:color="auto" w:fill="auto"/>
            <w:hideMark/>
          </w:tcPr>
          <w:p w14:paraId="3921287B" w14:textId="77777777" w:rsidR="00764BF3" w:rsidRPr="00764BF3" w:rsidRDefault="00764BF3" w:rsidP="00764BF3">
            <w:pPr>
              <w:jc w:val="right"/>
              <w:rPr>
                <w:b/>
                <w:bCs/>
                <w:iCs/>
              </w:rPr>
            </w:pPr>
            <w:r w:rsidRPr="00764BF3">
              <w:rPr>
                <w:b/>
                <w:bCs/>
                <w:iCs/>
              </w:rPr>
              <w:t>5 966,8</w:t>
            </w:r>
          </w:p>
        </w:tc>
      </w:tr>
      <w:tr w:rsidR="00764BF3" w:rsidRPr="00764BF3" w14:paraId="37803E8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4B5004" w14:textId="77777777" w:rsidR="00764BF3" w:rsidRPr="00764BF3" w:rsidRDefault="00764BF3" w:rsidP="00764BF3">
            <w:pPr>
              <w:rPr>
                <w:b/>
                <w:bCs/>
                <w:iCs/>
              </w:rPr>
            </w:pPr>
            <w:r w:rsidRPr="00764BF3">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0C4978BB"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79A95826"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70A7AF2D" w14:textId="77777777" w:rsidR="00764BF3" w:rsidRPr="00764BF3" w:rsidRDefault="00764BF3" w:rsidP="00764BF3">
            <w:pPr>
              <w:jc w:val="center"/>
              <w:rPr>
                <w:b/>
                <w:bCs/>
                <w:iCs/>
              </w:rPr>
            </w:pPr>
            <w:r w:rsidRPr="00764BF3">
              <w:rPr>
                <w:b/>
                <w:bCs/>
                <w:iCs/>
              </w:rPr>
              <w:t>1600000000</w:t>
            </w:r>
          </w:p>
        </w:tc>
        <w:tc>
          <w:tcPr>
            <w:tcW w:w="629" w:type="dxa"/>
            <w:tcBorders>
              <w:top w:val="nil"/>
              <w:left w:val="nil"/>
              <w:bottom w:val="single" w:sz="4" w:space="0" w:color="auto"/>
              <w:right w:val="single" w:sz="4" w:space="0" w:color="auto"/>
            </w:tcBorders>
            <w:shd w:val="clear" w:color="auto" w:fill="auto"/>
            <w:hideMark/>
          </w:tcPr>
          <w:p w14:paraId="6BF8377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C750CFA" w14:textId="77777777" w:rsidR="00764BF3" w:rsidRPr="00764BF3" w:rsidRDefault="00764BF3" w:rsidP="00764BF3">
            <w:pPr>
              <w:jc w:val="right"/>
              <w:rPr>
                <w:b/>
                <w:bCs/>
                <w:iCs/>
              </w:rPr>
            </w:pPr>
            <w:r w:rsidRPr="00764BF3">
              <w:rPr>
                <w:b/>
                <w:bCs/>
                <w:iCs/>
              </w:rPr>
              <w:t>5 966,8</w:t>
            </w:r>
          </w:p>
        </w:tc>
        <w:tc>
          <w:tcPr>
            <w:tcW w:w="1359" w:type="dxa"/>
            <w:tcBorders>
              <w:top w:val="nil"/>
              <w:left w:val="nil"/>
              <w:bottom w:val="single" w:sz="4" w:space="0" w:color="auto"/>
              <w:right w:val="single" w:sz="4" w:space="0" w:color="auto"/>
            </w:tcBorders>
            <w:shd w:val="clear" w:color="auto" w:fill="auto"/>
            <w:hideMark/>
          </w:tcPr>
          <w:p w14:paraId="217F9B94" w14:textId="77777777" w:rsidR="00764BF3" w:rsidRPr="00764BF3" w:rsidRDefault="00764BF3" w:rsidP="00764BF3">
            <w:pPr>
              <w:jc w:val="right"/>
              <w:rPr>
                <w:b/>
                <w:bCs/>
                <w:iCs/>
              </w:rPr>
            </w:pPr>
            <w:r w:rsidRPr="00764BF3">
              <w:rPr>
                <w:b/>
                <w:bCs/>
                <w:iCs/>
              </w:rPr>
              <w:t>5 966,8</w:t>
            </w:r>
          </w:p>
        </w:tc>
      </w:tr>
      <w:tr w:rsidR="00764BF3" w:rsidRPr="00764BF3" w14:paraId="6184289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EC937E" w14:textId="77777777" w:rsidR="00764BF3" w:rsidRPr="00764BF3" w:rsidRDefault="00764BF3" w:rsidP="00764BF3">
            <w:pPr>
              <w:rPr>
                <w:b/>
                <w:bCs/>
                <w:iCs/>
              </w:rPr>
            </w:pPr>
            <w:r w:rsidRPr="00764BF3">
              <w:rPr>
                <w:b/>
                <w:bCs/>
                <w:iCs/>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14:paraId="07E334AD"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3268738A"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6C2552CA" w14:textId="77777777" w:rsidR="00764BF3" w:rsidRPr="00764BF3" w:rsidRDefault="00764BF3" w:rsidP="00764BF3">
            <w:pPr>
              <w:jc w:val="center"/>
              <w:rPr>
                <w:b/>
                <w:bCs/>
                <w:iCs/>
              </w:rPr>
            </w:pPr>
            <w:r w:rsidRPr="00764BF3">
              <w:rPr>
                <w:b/>
                <w:bCs/>
                <w:iCs/>
              </w:rPr>
              <w:t>1612000000</w:t>
            </w:r>
          </w:p>
        </w:tc>
        <w:tc>
          <w:tcPr>
            <w:tcW w:w="629" w:type="dxa"/>
            <w:tcBorders>
              <w:top w:val="nil"/>
              <w:left w:val="nil"/>
              <w:bottom w:val="single" w:sz="4" w:space="0" w:color="auto"/>
              <w:right w:val="single" w:sz="4" w:space="0" w:color="auto"/>
            </w:tcBorders>
            <w:shd w:val="clear" w:color="auto" w:fill="auto"/>
            <w:hideMark/>
          </w:tcPr>
          <w:p w14:paraId="6EE6118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B3B7BE1" w14:textId="77777777" w:rsidR="00764BF3" w:rsidRPr="00764BF3" w:rsidRDefault="00764BF3" w:rsidP="00764BF3">
            <w:pPr>
              <w:jc w:val="right"/>
              <w:rPr>
                <w:b/>
                <w:bCs/>
                <w:iCs/>
              </w:rPr>
            </w:pPr>
            <w:r w:rsidRPr="00764BF3">
              <w:rPr>
                <w:b/>
                <w:bCs/>
                <w:iCs/>
              </w:rPr>
              <w:t>5 966,8</w:t>
            </w:r>
          </w:p>
        </w:tc>
        <w:tc>
          <w:tcPr>
            <w:tcW w:w="1359" w:type="dxa"/>
            <w:tcBorders>
              <w:top w:val="nil"/>
              <w:left w:val="nil"/>
              <w:bottom w:val="single" w:sz="4" w:space="0" w:color="auto"/>
              <w:right w:val="single" w:sz="4" w:space="0" w:color="auto"/>
            </w:tcBorders>
            <w:shd w:val="clear" w:color="auto" w:fill="auto"/>
            <w:hideMark/>
          </w:tcPr>
          <w:p w14:paraId="040C28C1" w14:textId="77777777" w:rsidR="00764BF3" w:rsidRPr="00764BF3" w:rsidRDefault="00764BF3" w:rsidP="00764BF3">
            <w:pPr>
              <w:jc w:val="right"/>
              <w:rPr>
                <w:b/>
                <w:bCs/>
                <w:iCs/>
              </w:rPr>
            </w:pPr>
            <w:r w:rsidRPr="00764BF3">
              <w:rPr>
                <w:b/>
                <w:bCs/>
                <w:iCs/>
              </w:rPr>
              <w:t>5 966,8</w:t>
            </w:r>
          </w:p>
        </w:tc>
      </w:tr>
      <w:tr w:rsidR="00764BF3" w:rsidRPr="00764BF3" w14:paraId="0CC5BDC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14FBD9" w14:textId="77777777" w:rsidR="00764BF3" w:rsidRPr="00764BF3" w:rsidRDefault="00764BF3" w:rsidP="00764BF3">
            <w:pPr>
              <w:rPr>
                <w:b/>
                <w:bCs/>
                <w:iCs/>
              </w:rPr>
            </w:pPr>
            <w:r w:rsidRPr="00764BF3">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14:paraId="0E0E7E04"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D050C2F"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25B151C6" w14:textId="77777777" w:rsidR="00764BF3" w:rsidRPr="00764BF3" w:rsidRDefault="00764BF3" w:rsidP="00764BF3">
            <w:pPr>
              <w:jc w:val="center"/>
              <w:rPr>
                <w:b/>
                <w:bCs/>
                <w:iCs/>
              </w:rPr>
            </w:pPr>
            <w:r w:rsidRPr="00764BF3">
              <w:rPr>
                <w:b/>
                <w:bCs/>
                <w:iCs/>
              </w:rPr>
              <w:t>1612200000</w:t>
            </w:r>
          </w:p>
        </w:tc>
        <w:tc>
          <w:tcPr>
            <w:tcW w:w="629" w:type="dxa"/>
            <w:tcBorders>
              <w:top w:val="nil"/>
              <w:left w:val="nil"/>
              <w:bottom w:val="single" w:sz="4" w:space="0" w:color="auto"/>
              <w:right w:val="single" w:sz="4" w:space="0" w:color="auto"/>
            </w:tcBorders>
            <w:shd w:val="clear" w:color="auto" w:fill="auto"/>
            <w:hideMark/>
          </w:tcPr>
          <w:p w14:paraId="1E9AE59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7665800" w14:textId="77777777" w:rsidR="00764BF3" w:rsidRPr="00764BF3" w:rsidRDefault="00764BF3" w:rsidP="00764BF3">
            <w:pPr>
              <w:jc w:val="right"/>
              <w:rPr>
                <w:b/>
                <w:bCs/>
                <w:iCs/>
              </w:rPr>
            </w:pPr>
            <w:r w:rsidRPr="00764BF3">
              <w:rPr>
                <w:b/>
                <w:bCs/>
                <w:iCs/>
              </w:rPr>
              <w:t>5 966,8</w:t>
            </w:r>
          </w:p>
        </w:tc>
        <w:tc>
          <w:tcPr>
            <w:tcW w:w="1359" w:type="dxa"/>
            <w:tcBorders>
              <w:top w:val="nil"/>
              <w:left w:val="nil"/>
              <w:bottom w:val="single" w:sz="4" w:space="0" w:color="auto"/>
              <w:right w:val="single" w:sz="4" w:space="0" w:color="auto"/>
            </w:tcBorders>
            <w:shd w:val="clear" w:color="auto" w:fill="auto"/>
            <w:hideMark/>
          </w:tcPr>
          <w:p w14:paraId="6C4ACDCA" w14:textId="77777777" w:rsidR="00764BF3" w:rsidRPr="00764BF3" w:rsidRDefault="00764BF3" w:rsidP="00764BF3">
            <w:pPr>
              <w:jc w:val="right"/>
              <w:rPr>
                <w:b/>
                <w:bCs/>
                <w:iCs/>
              </w:rPr>
            </w:pPr>
            <w:r w:rsidRPr="00764BF3">
              <w:rPr>
                <w:b/>
                <w:bCs/>
                <w:iCs/>
              </w:rPr>
              <w:t>5 966,8</w:t>
            </w:r>
          </w:p>
        </w:tc>
      </w:tr>
      <w:tr w:rsidR="00764BF3" w:rsidRPr="00764BF3" w14:paraId="32D3A92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90DB397" w14:textId="77777777" w:rsidR="00764BF3" w:rsidRPr="00764BF3" w:rsidRDefault="00764BF3" w:rsidP="00764BF3">
            <w:pPr>
              <w:rPr>
                <w:b/>
                <w:bCs/>
                <w:iCs/>
              </w:rPr>
            </w:pPr>
            <w:r w:rsidRPr="00764BF3">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14:paraId="3DAF61DA"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C49B24E"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024A001B" w14:textId="77777777" w:rsidR="00764BF3" w:rsidRPr="00764BF3" w:rsidRDefault="00764BF3" w:rsidP="00764BF3">
            <w:pPr>
              <w:jc w:val="center"/>
              <w:rPr>
                <w:b/>
                <w:bCs/>
                <w:iCs/>
              </w:rPr>
            </w:pPr>
            <w:r w:rsidRPr="00764BF3">
              <w:rPr>
                <w:b/>
                <w:bCs/>
                <w:iCs/>
              </w:rPr>
              <w:t>16122S2770</w:t>
            </w:r>
          </w:p>
        </w:tc>
        <w:tc>
          <w:tcPr>
            <w:tcW w:w="629" w:type="dxa"/>
            <w:tcBorders>
              <w:top w:val="nil"/>
              <w:left w:val="nil"/>
              <w:bottom w:val="single" w:sz="4" w:space="0" w:color="auto"/>
              <w:right w:val="single" w:sz="4" w:space="0" w:color="auto"/>
            </w:tcBorders>
            <w:shd w:val="clear" w:color="auto" w:fill="auto"/>
            <w:hideMark/>
          </w:tcPr>
          <w:p w14:paraId="6BF2ADE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8064332" w14:textId="77777777" w:rsidR="00764BF3" w:rsidRPr="00764BF3" w:rsidRDefault="00764BF3" w:rsidP="00764BF3">
            <w:pPr>
              <w:jc w:val="right"/>
              <w:rPr>
                <w:b/>
                <w:bCs/>
                <w:iCs/>
              </w:rPr>
            </w:pPr>
            <w:r w:rsidRPr="00764BF3">
              <w:rPr>
                <w:b/>
                <w:bCs/>
                <w:iCs/>
              </w:rPr>
              <w:t>5 966,8</w:t>
            </w:r>
          </w:p>
        </w:tc>
        <w:tc>
          <w:tcPr>
            <w:tcW w:w="1359" w:type="dxa"/>
            <w:tcBorders>
              <w:top w:val="nil"/>
              <w:left w:val="nil"/>
              <w:bottom w:val="single" w:sz="4" w:space="0" w:color="auto"/>
              <w:right w:val="single" w:sz="4" w:space="0" w:color="auto"/>
            </w:tcBorders>
            <w:shd w:val="clear" w:color="auto" w:fill="auto"/>
            <w:hideMark/>
          </w:tcPr>
          <w:p w14:paraId="034CC2A3" w14:textId="77777777" w:rsidR="00764BF3" w:rsidRPr="00764BF3" w:rsidRDefault="00764BF3" w:rsidP="00764BF3">
            <w:pPr>
              <w:jc w:val="right"/>
              <w:rPr>
                <w:b/>
                <w:bCs/>
                <w:iCs/>
              </w:rPr>
            </w:pPr>
            <w:r w:rsidRPr="00764BF3">
              <w:rPr>
                <w:b/>
                <w:bCs/>
                <w:iCs/>
              </w:rPr>
              <w:t>5 966,8</w:t>
            </w:r>
          </w:p>
        </w:tc>
      </w:tr>
      <w:tr w:rsidR="00764BF3" w:rsidRPr="00764BF3" w14:paraId="706C7E9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D0D1103"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9529ABF"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7107788F"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46A90ACC" w14:textId="77777777" w:rsidR="00764BF3" w:rsidRPr="00764BF3" w:rsidRDefault="00764BF3" w:rsidP="00764BF3">
            <w:pPr>
              <w:jc w:val="center"/>
            </w:pPr>
            <w:r w:rsidRPr="00764BF3">
              <w:t>16122S2770</w:t>
            </w:r>
          </w:p>
        </w:tc>
        <w:tc>
          <w:tcPr>
            <w:tcW w:w="629" w:type="dxa"/>
            <w:tcBorders>
              <w:top w:val="nil"/>
              <w:left w:val="nil"/>
              <w:bottom w:val="single" w:sz="4" w:space="0" w:color="auto"/>
              <w:right w:val="single" w:sz="4" w:space="0" w:color="auto"/>
            </w:tcBorders>
            <w:shd w:val="clear" w:color="auto" w:fill="auto"/>
            <w:hideMark/>
          </w:tcPr>
          <w:p w14:paraId="5E100FE5"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293EB197" w14:textId="77777777" w:rsidR="00764BF3" w:rsidRPr="00764BF3" w:rsidRDefault="00764BF3" w:rsidP="00764BF3">
            <w:pPr>
              <w:jc w:val="right"/>
            </w:pPr>
            <w:r w:rsidRPr="00764BF3">
              <w:t>5 966,8</w:t>
            </w:r>
          </w:p>
        </w:tc>
        <w:tc>
          <w:tcPr>
            <w:tcW w:w="1359" w:type="dxa"/>
            <w:tcBorders>
              <w:top w:val="nil"/>
              <w:left w:val="nil"/>
              <w:bottom w:val="single" w:sz="4" w:space="0" w:color="auto"/>
              <w:right w:val="single" w:sz="4" w:space="0" w:color="auto"/>
            </w:tcBorders>
            <w:shd w:val="clear" w:color="auto" w:fill="auto"/>
            <w:hideMark/>
          </w:tcPr>
          <w:p w14:paraId="652FA8D2" w14:textId="77777777" w:rsidR="00764BF3" w:rsidRPr="00764BF3" w:rsidRDefault="00764BF3" w:rsidP="00764BF3">
            <w:pPr>
              <w:jc w:val="right"/>
            </w:pPr>
            <w:r w:rsidRPr="00764BF3">
              <w:t>5 966,8</w:t>
            </w:r>
          </w:p>
        </w:tc>
      </w:tr>
      <w:tr w:rsidR="00764BF3" w:rsidRPr="00764BF3" w14:paraId="130F06C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D4256AF" w14:textId="77777777" w:rsidR="00764BF3" w:rsidRPr="00764BF3" w:rsidRDefault="00764BF3" w:rsidP="00764BF3">
            <w:pPr>
              <w:rPr>
                <w:b/>
                <w:bCs/>
                <w:iCs/>
              </w:rPr>
            </w:pPr>
            <w:r w:rsidRPr="00764BF3">
              <w:rPr>
                <w:b/>
                <w:bCs/>
                <w:iCs/>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14:paraId="45041E9D"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4A1738DD" w14:textId="77777777" w:rsidR="00764BF3" w:rsidRPr="00764BF3" w:rsidRDefault="00764BF3" w:rsidP="00764BF3">
            <w:pPr>
              <w:jc w:val="center"/>
              <w:rPr>
                <w:b/>
                <w:bCs/>
                <w:iCs/>
              </w:rPr>
            </w:pPr>
            <w:r w:rsidRPr="00764BF3">
              <w:rPr>
                <w:b/>
                <w:bCs/>
                <w:iCs/>
              </w:rPr>
              <w:t>1400</w:t>
            </w:r>
          </w:p>
        </w:tc>
        <w:tc>
          <w:tcPr>
            <w:tcW w:w="1342" w:type="dxa"/>
            <w:tcBorders>
              <w:top w:val="single" w:sz="4" w:space="0" w:color="auto"/>
              <w:left w:val="nil"/>
              <w:bottom w:val="single" w:sz="4" w:space="0" w:color="auto"/>
              <w:right w:val="single" w:sz="4" w:space="0" w:color="auto"/>
            </w:tcBorders>
            <w:shd w:val="clear" w:color="auto" w:fill="auto"/>
            <w:hideMark/>
          </w:tcPr>
          <w:p w14:paraId="77ED493A"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651F393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9E20834" w14:textId="77777777" w:rsidR="00764BF3" w:rsidRPr="00764BF3" w:rsidRDefault="00764BF3" w:rsidP="00764BF3">
            <w:pPr>
              <w:jc w:val="right"/>
              <w:rPr>
                <w:b/>
                <w:bCs/>
                <w:iCs/>
              </w:rPr>
            </w:pPr>
            <w:r w:rsidRPr="00764BF3">
              <w:rPr>
                <w:b/>
                <w:bCs/>
                <w:iCs/>
              </w:rPr>
              <w:t>360 992,9</w:t>
            </w:r>
          </w:p>
        </w:tc>
        <w:tc>
          <w:tcPr>
            <w:tcW w:w="1359" w:type="dxa"/>
            <w:tcBorders>
              <w:top w:val="single" w:sz="4" w:space="0" w:color="auto"/>
              <w:left w:val="nil"/>
              <w:bottom w:val="single" w:sz="4" w:space="0" w:color="auto"/>
              <w:right w:val="single" w:sz="4" w:space="0" w:color="auto"/>
            </w:tcBorders>
            <w:shd w:val="clear" w:color="auto" w:fill="auto"/>
            <w:hideMark/>
          </w:tcPr>
          <w:p w14:paraId="6F61B94F" w14:textId="77777777" w:rsidR="00764BF3" w:rsidRPr="00764BF3" w:rsidRDefault="00764BF3" w:rsidP="00764BF3">
            <w:pPr>
              <w:jc w:val="right"/>
              <w:rPr>
                <w:b/>
                <w:bCs/>
                <w:iCs/>
              </w:rPr>
            </w:pPr>
            <w:r w:rsidRPr="00764BF3">
              <w:rPr>
                <w:b/>
                <w:bCs/>
                <w:iCs/>
              </w:rPr>
              <w:t>365 780,9</w:t>
            </w:r>
          </w:p>
        </w:tc>
      </w:tr>
      <w:tr w:rsidR="00764BF3" w:rsidRPr="00764BF3" w14:paraId="7FC1F99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84F776" w14:textId="77777777" w:rsidR="00764BF3" w:rsidRPr="00764BF3" w:rsidRDefault="00764BF3" w:rsidP="00764BF3">
            <w:pPr>
              <w:rPr>
                <w:b/>
                <w:bCs/>
                <w:iCs/>
              </w:rPr>
            </w:pPr>
            <w:r w:rsidRPr="00764BF3">
              <w:rPr>
                <w:b/>
                <w:bCs/>
                <w:iCs/>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14:paraId="02162F8E"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282B0B37" w14:textId="77777777" w:rsidR="00764BF3" w:rsidRPr="00764BF3" w:rsidRDefault="00764BF3" w:rsidP="00764BF3">
            <w:pPr>
              <w:jc w:val="center"/>
              <w:rPr>
                <w:b/>
                <w:bCs/>
                <w:iCs/>
              </w:rPr>
            </w:pPr>
            <w:r w:rsidRPr="00764BF3">
              <w:rPr>
                <w:b/>
                <w:bCs/>
                <w:iCs/>
              </w:rPr>
              <w:t>1401</w:t>
            </w:r>
          </w:p>
        </w:tc>
        <w:tc>
          <w:tcPr>
            <w:tcW w:w="1342" w:type="dxa"/>
            <w:tcBorders>
              <w:top w:val="nil"/>
              <w:left w:val="nil"/>
              <w:bottom w:val="single" w:sz="4" w:space="0" w:color="auto"/>
              <w:right w:val="single" w:sz="4" w:space="0" w:color="auto"/>
            </w:tcBorders>
            <w:shd w:val="clear" w:color="auto" w:fill="auto"/>
            <w:hideMark/>
          </w:tcPr>
          <w:p w14:paraId="165A126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880C69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F4F9282" w14:textId="77777777" w:rsidR="00764BF3" w:rsidRPr="00764BF3" w:rsidRDefault="00764BF3" w:rsidP="00764BF3">
            <w:pPr>
              <w:jc w:val="right"/>
              <w:rPr>
                <w:b/>
                <w:bCs/>
                <w:iCs/>
              </w:rPr>
            </w:pPr>
            <w:r w:rsidRPr="00764BF3">
              <w:rPr>
                <w:b/>
                <w:bCs/>
                <w:iCs/>
              </w:rPr>
              <w:t>332 548,9</w:t>
            </w:r>
          </w:p>
        </w:tc>
        <w:tc>
          <w:tcPr>
            <w:tcW w:w="1359" w:type="dxa"/>
            <w:tcBorders>
              <w:top w:val="nil"/>
              <w:left w:val="nil"/>
              <w:bottom w:val="single" w:sz="4" w:space="0" w:color="auto"/>
              <w:right w:val="single" w:sz="4" w:space="0" w:color="auto"/>
            </w:tcBorders>
            <w:shd w:val="clear" w:color="auto" w:fill="auto"/>
            <w:hideMark/>
          </w:tcPr>
          <w:p w14:paraId="4AB43E2C" w14:textId="77777777" w:rsidR="00764BF3" w:rsidRPr="00764BF3" w:rsidRDefault="00764BF3" w:rsidP="00764BF3">
            <w:pPr>
              <w:jc w:val="right"/>
              <w:rPr>
                <w:b/>
                <w:bCs/>
                <w:iCs/>
              </w:rPr>
            </w:pPr>
            <w:r w:rsidRPr="00764BF3">
              <w:rPr>
                <w:b/>
                <w:bCs/>
                <w:iCs/>
              </w:rPr>
              <w:t>337 619,9</w:t>
            </w:r>
          </w:p>
        </w:tc>
      </w:tr>
      <w:tr w:rsidR="00764BF3" w:rsidRPr="00764BF3" w14:paraId="645BB39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F922838" w14:textId="77777777" w:rsidR="00764BF3" w:rsidRPr="00764BF3" w:rsidRDefault="00764BF3" w:rsidP="00764BF3">
            <w:pPr>
              <w:rPr>
                <w:b/>
                <w:bCs/>
                <w:iCs/>
              </w:rPr>
            </w:pPr>
            <w:r w:rsidRPr="00764BF3">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51DD612"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4AA2F54" w14:textId="77777777" w:rsidR="00764BF3" w:rsidRPr="00764BF3" w:rsidRDefault="00764BF3" w:rsidP="00764BF3">
            <w:pPr>
              <w:jc w:val="center"/>
              <w:rPr>
                <w:b/>
                <w:bCs/>
                <w:iCs/>
              </w:rPr>
            </w:pPr>
            <w:r w:rsidRPr="00764BF3">
              <w:rPr>
                <w:b/>
                <w:bCs/>
                <w:iCs/>
              </w:rPr>
              <w:t>1401</w:t>
            </w:r>
          </w:p>
        </w:tc>
        <w:tc>
          <w:tcPr>
            <w:tcW w:w="1342" w:type="dxa"/>
            <w:tcBorders>
              <w:top w:val="nil"/>
              <w:left w:val="nil"/>
              <w:bottom w:val="single" w:sz="4" w:space="0" w:color="auto"/>
              <w:right w:val="single" w:sz="4" w:space="0" w:color="auto"/>
            </w:tcBorders>
            <w:shd w:val="clear" w:color="auto" w:fill="auto"/>
            <w:hideMark/>
          </w:tcPr>
          <w:p w14:paraId="1FE68B99" w14:textId="77777777" w:rsidR="00764BF3" w:rsidRPr="00764BF3" w:rsidRDefault="00764BF3" w:rsidP="00764BF3">
            <w:pPr>
              <w:jc w:val="center"/>
              <w:rPr>
                <w:b/>
                <w:bCs/>
                <w:iCs/>
              </w:rPr>
            </w:pPr>
            <w:r w:rsidRPr="00764BF3">
              <w:rPr>
                <w:b/>
                <w:bCs/>
                <w:iCs/>
              </w:rPr>
              <w:t>1200000000</w:t>
            </w:r>
          </w:p>
        </w:tc>
        <w:tc>
          <w:tcPr>
            <w:tcW w:w="629" w:type="dxa"/>
            <w:tcBorders>
              <w:top w:val="nil"/>
              <w:left w:val="nil"/>
              <w:bottom w:val="single" w:sz="4" w:space="0" w:color="auto"/>
              <w:right w:val="single" w:sz="4" w:space="0" w:color="auto"/>
            </w:tcBorders>
            <w:shd w:val="clear" w:color="auto" w:fill="auto"/>
            <w:hideMark/>
          </w:tcPr>
          <w:p w14:paraId="6A863D8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F25E4C" w14:textId="77777777" w:rsidR="00764BF3" w:rsidRPr="00764BF3" w:rsidRDefault="00764BF3" w:rsidP="00764BF3">
            <w:pPr>
              <w:jc w:val="right"/>
              <w:rPr>
                <w:b/>
                <w:bCs/>
                <w:iCs/>
              </w:rPr>
            </w:pPr>
            <w:r w:rsidRPr="00764BF3">
              <w:rPr>
                <w:b/>
                <w:bCs/>
                <w:iCs/>
              </w:rPr>
              <w:t>332 548,9</w:t>
            </w:r>
          </w:p>
        </w:tc>
        <w:tc>
          <w:tcPr>
            <w:tcW w:w="1359" w:type="dxa"/>
            <w:tcBorders>
              <w:top w:val="nil"/>
              <w:left w:val="nil"/>
              <w:bottom w:val="single" w:sz="4" w:space="0" w:color="auto"/>
              <w:right w:val="single" w:sz="4" w:space="0" w:color="auto"/>
            </w:tcBorders>
            <w:shd w:val="clear" w:color="auto" w:fill="auto"/>
            <w:hideMark/>
          </w:tcPr>
          <w:p w14:paraId="7F185AAE" w14:textId="77777777" w:rsidR="00764BF3" w:rsidRPr="00764BF3" w:rsidRDefault="00764BF3" w:rsidP="00764BF3">
            <w:pPr>
              <w:jc w:val="right"/>
              <w:rPr>
                <w:b/>
                <w:bCs/>
                <w:iCs/>
              </w:rPr>
            </w:pPr>
            <w:r w:rsidRPr="00764BF3">
              <w:rPr>
                <w:b/>
                <w:bCs/>
                <w:iCs/>
              </w:rPr>
              <w:t>337 619,9</w:t>
            </w:r>
          </w:p>
        </w:tc>
      </w:tr>
      <w:tr w:rsidR="00764BF3" w:rsidRPr="00764BF3" w14:paraId="16DF653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052409" w14:textId="77777777" w:rsidR="00764BF3" w:rsidRPr="00764BF3" w:rsidRDefault="00764BF3" w:rsidP="00764BF3">
            <w:pPr>
              <w:rPr>
                <w:b/>
                <w:bCs/>
                <w:iCs/>
              </w:rPr>
            </w:pPr>
            <w:r w:rsidRPr="00764BF3">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39443CFE"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9E4C04E" w14:textId="77777777" w:rsidR="00764BF3" w:rsidRPr="00764BF3" w:rsidRDefault="00764BF3" w:rsidP="00764BF3">
            <w:pPr>
              <w:jc w:val="center"/>
              <w:rPr>
                <w:b/>
                <w:bCs/>
                <w:iCs/>
              </w:rPr>
            </w:pPr>
            <w:r w:rsidRPr="00764BF3">
              <w:rPr>
                <w:b/>
                <w:bCs/>
                <w:iCs/>
              </w:rPr>
              <w:t>1401</w:t>
            </w:r>
          </w:p>
        </w:tc>
        <w:tc>
          <w:tcPr>
            <w:tcW w:w="1342" w:type="dxa"/>
            <w:tcBorders>
              <w:top w:val="nil"/>
              <w:left w:val="nil"/>
              <w:bottom w:val="single" w:sz="4" w:space="0" w:color="auto"/>
              <w:right w:val="single" w:sz="4" w:space="0" w:color="auto"/>
            </w:tcBorders>
            <w:shd w:val="clear" w:color="auto" w:fill="auto"/>
            <w:hideMark/>
          </w:tcPr>
          <w:p w14:paraId="27B2369F" w14:textId="77777777" w:rsidR="00764BF3" w:rsidRPr="00764BF3" w:rsidRDefault="00764BF3" w:rsidP="00764BF3">
            <w:pPr>
              <w:jc w:val="center"/>
              <w:rPr>
                <w:b/>
                <w:bCs/>
                <w:iCs/>
              </w:rPr>
            </w:pPr>
            <w:r w:rsidRPr="00764BF3">
              <w:rPr>
                <w:b/>
                <w:bCs/>
                <w:iCs/>
              </w:rPr>
              <w:t>1210000000</w:t>
            </w:r>
          </w:p>
        </w:tc>
        <w:tc>
          <w:tcPr>
            <w:tcW w:w="629" w:type="dxa"/>
            <w:tcBorders>
              <w:top w:val="nil"/>
              <w:left w:val="nil"/>
              <w:bottom w:val="single" w:sz="4" w:space="0" w:color="auto"/>
              <w:right w:val="single" w:sz="4" w:space="0" w:color="auto"/>
            </w:tcBorders>
            <w:shd w:val="clear" w:color="auto" w:fill="auto"/>
            <w:hideMark/>
          </w:tcPr>
          <w:p w14:paraId="7AE633C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C5D0DBE" w14:textId="77777777" w:rsidR="00764BF3" w:rsidRPr="00764BF3" w:rsidRDefault="00764BF3" w:rsidP="00764BF3">
            <w:pPr>
              <w:jc w:val="right"/>
              <w:rPr>
                <w:b/>
                <w:bCs/>
                <w:iCs/>
              </w:rPr>
            </w:pPr>
            <w:r w:rsidRPr="00764BF3">
              <w:rPr>
                <w:b/>
                <w:bCs/>
                <w:iCs/>
              </w:rPr>
              <w:t>332 548,9</w:t>
            </w:r>
          </w:p>
        </w:tc>
        <w:tc>
          <w:tcPr>
            <w:tcW w:w="1359" w:type="dxa"/>
            <w:tcBorders>
              <w:top w:val="nil"/>
              <w:left w:val="nil"/>
              <w:bottom w:val="single" w:sz="4" w:space="0" w:color="auto"/>
              <w:right w:val="single" w:sz="4" w:space="0" w:color="auto"/>
            </w:tcBorders>
            <w:shd w:val="clear" w:color="auto" w:fill="auto"/>
            <w:hideMark/>
          </w:tcPr>
          <w:p w14:paraId="48E5118F" w14:textId="77777777" w:rsidR="00764BF3" w:rsidRPr="00764BF3" w:rsidRDefault="00764BF3" w:rsidP="00764BF3">
            <w:pPr>
              <w:jc w:val="right"/>
              <w:rPr>
                <w:b/>
                <w:bCs/>
                <w:iCs/>
              </w:rPr>
            </w:pPr>
            <w:r w:rsidRPr="00764BF3">
              <w:rPr>
                <w:b/>
                <w:bCs/>
                <w:iCs/>
              </w:rPr>
              <w:t>337 619,9</w:t>
            </w:r>
          </w:p>
        </w:tc>
      </w:tr>
      <w:tr w:rsidR="00764BF3" w:rsidRPr="00764BF3" w14:paraId="1FDFD16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33A55F5" w14:textId="77777777" w:rsidR="00764BF3" w:rsidRPr="00764BF3" w:rsidRDefault="00764BF3" w:rsidP="00764BF3">
            <w:pPr>
              <w:rPr>
                <w:b/>
                <w:bCs/>
                <w:iCs/>
              </w:rPr>
            </w:pPr>
            <w:r w:rsidRPr="00764BF3">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0005838"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6845295E" w14:textId="77777777" w:rsidR="00764BF3" w:rsidRPr="00764BF3" w:rsidRDefault="00764BF3" w:rsidP="00764BF3">
            <w:pPr>
              <w:jc w:val="center"/>
              <w:rPr>
                <w:b/>
                <w:bCs/>
                <w:iCs/>
              </w:rPr>
            </w:pPr>
            <w:r w:rsidRPr="00764BF3">
              <w:rPr>
                <w:b/>
                <w:bCs/>
                <w:iCs/>
              </w:rPr>
              <w:t>1401</w:t>
            </w:r>
          </w:p>
        </w:tc>
        <w:tc>
          <w:tcPr>
            <w:tcW w:w="1342" w:type="dxa"/>
            <w:tcBorders>
              <w:top w:val="nil"/>
              <w:left w:val="nil"/>
              <w:bottom w:val="single" w:sz="4" w:space="0" w:color="auto"/>
              <w:right w:val="single" w:sz="4" w:space="0" w:color="auto"/>
            </w:tcBorders>
            <w:shd w:val="clear" w:color="auto" w:fill="auto"/>
            <w:hideMark/>
          </w:tcPr>
          <w:p w14:paraId="4050F0DC" w14:textId="77777777" w:rsidR="00764BF3" w:rsidRPr="00764BF3" w:rsidRDefault="00764BF3" w:rsidP="00764BF3">
            <w:pPr>
              <w:jc w:val="center"/>
              <w:rPr>
                <w:b/>
                <w:bCs/>
                <w:iCs/>
              </w:rPr>
            </w:pPr>
            <w:r w:rsidRPr="00764BF3">
              <w:rPr>
                <w:b/>
                <w:bCs/>
                <w:iCs/>
              </w:rPr>
              <w:t>1212000000</w:t>
            </w:r>
          </w:p>
        </w:tc>
        <w:tc>
          <w:tcPr>
            <w:tcW w:w="629" w:type="dxa"/>
            <w:tcBorders>
              <w:top w:val="nil"/>
              <w:left w:val="nil"/>
              <w:bottom w:val="single" w:sz="4" w:space="0" w:color="auto"/>
              <w:right w:val="single" w:sz="4" w:space="0" w:color="auto"/>
            </w:tcBorders>
            <w:shd w:val="clear" w:color="auto" w:fill="auto"/>
            <w:hideMark/>
          </w:tcPr>
          <w:p w14:paraId="7C350F7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9F6FD9" w14:textId="77777777" w:rsidR="00764BF3" w:rsidRPr="00764BF3" w:rsidRDefault="00764BF3" w:rsidP="00764BF3">
            <w:pPr>
              <w:jc w:val="right"/>
              <w:rPr>
                <w:b/>
                <w:bCs/>
                <w:iCs/>
              </w:rPr>
            </w:pPr>
            <w:r w:rsidRPr="00764BF3">
              <w:rPr>
                <w:b/>
                <w:bCs/>
                <w:iCs/>
              </w:rPr>
              <w:t>332 548,9</w:t>
            </w:r>
          </w:p>
        </w:tc>
        <w:tc>
          <w:tcPr>
            <w:tcW w:w="1359" w:type="dxa"/>
            <w:tcBorders>
              <w:top w:val="nil"/>
              <w:left w:val="nil"/>
              <w:bottom w:val="single" w:sz="4" w:space="0" w:color="auto"/>
              <w:right w:val="single" w:sz="4" w:space="0" w:color="auto"/>
            </w:tcBorders>
            <w:shd w:val="clear" w:color="auto" w:fill="auto"/>
            <w:hideMark/>
          </w:tcPr>
          <w:p w14:paraId="7192980B" w14:textId="77777777" w:rsidR="00764BF3" w:rsidRPr="00764BF3" w:rsidRDefault="00764BF3" w:rsidP="00764BF3">
            <w:pPr>
              <w:jc w:val="right"/>
              <w:rPr>
                <w:b/>
                <w:bCs/>
                <w:iCs/>
              </w:rPr>
            </w:pPr>
            <w:r w:rsidRPr="00764BF3">
              <w:rPr>
                <w:b/>
                <w:bCs/>
                <w:iCs/>
              </w:rPr>
              <w:t>337 619,9</w:t>
            </w:r>
          </w:p>
        </w:tc>
      </w:tr>
      <w:tr w:rsidR="00764BF3" w:rsidRPr="00764BF3" w14:paraId="724474F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8709250" w14:textId="77777777" w:rsidR="00764BF3" w:rsidRPr="00764BF3" w:rsidRDefault="00764BF3" w:rsidP="00764BF3">
            <w:pPr>
              <w:rPr>
                <w:b/>
                <w:bCs/>
                <w:iCs/>
              </w:rPr>
            </w:pPr>
            <w:r w:rsidRPr="00764BF3">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14:paraId="41A9EE9D"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2F33D7ED" w14:textId="77777777" w:rsidR="00764BF3" w:rsidRPr="00764BF3" w:rsidRDefault="00764BF3" w:rsidP="00764BF3">
            <w:pPr>
              <w:jc w:val="center"/>
              <w:rPr>
                <w:b/>
                <w:bCs/>
                <w:iCs/>
              </w:rPr>
            </w:pPr>
            <w:r w:rsidRPr="00764BF3">
              <w:rPr>
                <w:b/>
                <w:bCs/>
                <w:iCs/>
              </w:rPr>
              <w:t>1401</w:t>
            </w:r>
          </w:p>
        </w:tc>
        <w:tc>
          <w:tcPr>
            <w:tcW w:w="1342" w:type="dxa"/>
            <w:tcBorders>
              <w:top w:val="nil"/>
              <w:left w:val="nil"/>
              <w:bottom w:val="single" w:sz="4" w:space="0" w:color="auto"/>
              <w:right w:val="single" w:sz="4" w:space="0" w:color="auto"/>
            </w:tcBorders>
            <w:shd w:val="clear" w:color="auto" w:fill="auto"/>
            <w:hideMark/>
          </w:tcPr>
          <w:p w14:paraId="72EF5F3C" w14:textId="77777777" w:rsidR="00764BF3" w:rsidRPr="00764BF3" w:rsidRDefault="00764BF3" w:rsidP="00764BF3">
            <w:pPr>
              <w:jc w:val="center"/>
              <w:rPr>
                <w:b/>
                <w:bCs/>
                <w:iCs/>
              </w:rPr>
            </w:pPr>
            <w:r w:rsidRPr="00764BF3">
              <w:rPr>
                <w:b/>
                <w:bCs/>
                <w:iCs/>
              </w:rPr>
              <w:t>1212100000</w:t>
            </w:r>
          </w:p>
        </w:tc>
        <w:tc>
          <w:tcPr>
            <w:tcW w:w="629" w:type="dxa"/>
            <w:tcBorders>
              <w:top w:val="nil"/>
              <w:left w:val="nil"/>
              <w:bottom w:val="single" w:sz="4" w:space="0" w:color="auto"/>
              <w:right w:val="single" w:sz="4" w:space="0" w:color="auto"/>
            </w:tcBorders>
            <w:shd w:val="clear" w:color="auto" w:fill="auto"/>
            <w:hideMark/>
          </w:tcPr>
          <w:p w14:paraId="64256D3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ADBD0E4" w14:textId="77777777" w:rsidR="00764BF3" w:rsidRPr="00764BF3" w:rsidRDefault="00764BF3" w:rsidP="00764BF3">
            <w:pPr>
              <w:jc w:val="right"/>
              <w:rPr>
                <w:b/>
                <w:bCs/>
                <w:iCs/>
              </w:rPr>
            </w:pPr>
            <w:r w:rsidRPr="00764BF3">
              <w:rPr>
                <w:b/>
                <w:bCs/>
                <w:iCs/>
              </w:rPr>
              <w:t>332 548,9</w:t>
            </w:r>
          </w:p>
        </w:tc>
        <w:tc>
          <w:tcPr>
            <w:tcW w:w="1359" w:type="dxa"/>
            <w:tcBorders>
              <w:top w:val="nil"/>
              <w:left w:val="nil"/>
              <w:bottom w:val="single" w:sz="4" w:space="0" w:color="auto"/>
              <w:right w:val="single" w:sz="4" w:space="0" w:color="auto"/>
            </w:tcBorders>
            <w:shd w:val="clear" w:color="auto" w:fill="auto"/>
            <w:hideMark/>
          </w:tcPr>
          <w:p w14:paraId="2DE9829C" w14:textId="77777777" w:rsidR="00764BF3" w:rsidRPr="00764BF3" w:rsidRDefault="00764BF3" w:rsidP="00764BF3">
            <w:pPr>
              <w:jc w:val="right"/>
              <w:rPr>
                <w:b/>
                <w:bCs/>
                <w:iCs/>
              </w:rPr>
            </w:pPr>
            <w:r w:rsidRPr="00764BF3">
              <w:rPr>
                <w:b/>
                <w:bCs/>
                <w:iCs/>
              </w:rPr>
              <w:t>337 619,9</w:t>
            </w:r>
          </w:p>
        </w:tc>
      </w:tr>
      <w:tr w:rsidR="00764BF3" w:rsidRPr="00764BF3" w14:paraId="7E1EF59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47D67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9FC3A13"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4C4CBB60" w14:textId="77777777" w:rsidR="00764BF3" w:rsidRPr="00764BF3" w:rsidRDefault="00764BF3" w:rsidP="00764BF3">
            <w:pPr>
              <w:jc w:val="center"/>
              <w:rPr>
                <w:b/>
                <w:bCs/>
                <w:iCs/>
              </w:rPr>
            </w:pPr>
            <w:r w:rsidRPr="00764BF3">
              <w:rPr>
                <w:b/>
                <w:bCs/>
                <w:iCs/>
              </w:rPr>
              <w:t>1401</w:t>
            </w:r>
          </w:p>
        </w:tc>
        <w:tc>
          <w:tcPr>
            <w:tcW w:w="1342" w:type="dxa"/>
            <w:tcBorders>
              <w:top w:val="nil"/>
              <w:left w:val="nil"/>
              <w:bottom w:val="single" w:sz="4" w:space="0" w:color="auto"/>
              <w:right w:val="single" w:sz="4" w:space="0" w:color="auto"/>
            </w:tcBorders>
            <w:shd w:val="clear" w:color="auto" w:fill="auto"/>
            <w:hideMark/>
          </w:tcPr>
          <w:p w14:paraId="36BD2EDD" w14:textId="77777777" w:rsidR="00764BF3" w:rsidRPr="00764BF3" w:rsidRDefault="00764BF3" w:rsidP="00764BF3">
            <w:pPr>
              <w:jc w:val="center"/>
              <w:rPr>
                <w:b/>
                <w:bCs/>
                <w:iCs/>
              </w:rPr>
            </w:pPr>
            <w:r w:rsidRPr="00764BF3">
              <w:rPr>
                <w:b/>
                <w:bCs/>
                <w:iCs/>
              </w:rPr>
              <w:t>1212149999</w:t>
            </w:r>
          </w:p>
        </w:tc>
        <w:tc>
          <w:tcPr>
            <w:tcW w:w="629" w:type="dxa"/>
            <w:tcBorders>
              <w:top w:val="nil"/>
              <w:left w:val="nil"/>
              <w:bottom w:val="single" w:sz="4" w:space="0" w:color="auto"/>
              <w:right w:val="single" w:sz="4" w:space="0" w:color="auto"/>
            </w:tcBorders>
            <w:shd w:val="clear" w:color="auto" w:fill="auto"/>
            <w:hideMark/>
          </w:tcPr>
          <w:p w14:paraId="12BB97B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1B859F7" w14:textId="77777777" w:rsidR="00764BF3" w:rsidRPr="00764BF3" w:rsidRDefault="00764BF3" w:rsidP="00764BF3">
            <w:pPr>
              <w:jc w:val="right"/>
              <w:rPr>
                <w:b/>
                <w:bCs/>
                <w:iCs/>
              </w:rPr>
            </w:pPr>
            <w:r w:rsidRPr="00764BF3">
              <w:rPr>
                <w:b/>
                <w:bCs/>
                <w:iCs/>
              </w:rPr>
              <w:t>28 444,0</w:t>
            </w:r>
          </w:p>
        </w:tc>
        <w:tc>
          <w:tcPr>
            <w:tcW w:w="1359" w:type="dxa"/>
            <w:tcBorders>
              <w:top w:val="nil"/>
              <w:left w:val="nil"/>
              <w:bottom w:val="single" w:sz="4" w:space="0" w:color="auto"/>
              <w:right w:val="single" w:sz="4" w:space="0" w:color="auto"/>
            </w:tcBorders>
            <w:shd w:val="clear" w:color="auto" w:fill="auto"/>
            <w:hideMark/>
          </w:tcPr>
          <w:p w14:paraId="586036B0" w14:textId="77777777" w:rsidR="00764BF3" w:rsidRPr="00764BF3" w:rsidRDefault="00764BF3" w:rsidP="00764BF3">
            <w:pPr>
              <w:jc w:val="right"/>
              <w:rPr>
                <w:b/>
                <w:bCs/>
                <w:iCs/>
              </w:rPr>
            </w:pPr>
            <w:r w:rsidRPr="00764BF3">
              <w:rPr>
                <w:b/>
                <w:bCs/>
                <w:iCs/>
              </w:rPr>
              <w:t>28 161,0</w:t>
            </w:r>
          </w:p>
        </w:tc>
      </w:tr>
      <w:tr w:rsidR="00764BF3" w:rsidRPr="00764BF3" w14:paraId="505E52D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C0CB7F" w14:textId="77777777" w:rsidR="00764BF3" w:rsidRPr="00764BF3" w:rsidRDefault="00764BF3" w:rsidP="00764BF3">
            <w:r w:rsidRPr="00764BF3">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734B839A"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33049B30" w14:textId="77777777" w:rsidR="00764BF3" w:rsidRPr="00764BF3" w:rsidRDefault="00764BF3" w:rsidP="00764BF3">
            <w:pPr>
              <w:jc w:val="center"/>
            </w:pPr>
            <w:r w:rsidRPr="00764BF3">
              <w:t>1401</w:t>
            </w:r>
          </w:p>
        </w:tc>
        <w:tc>
          <w:tcPr>
            <w:tcW w:w="1342" w:type="dxa"/>
            <w:tcBorders>
              <w:top w:val="nil"/>
              <w:left w:val="nil"/>
              <w:bottom w:val="single" w:sz="4" w:space="0" w:color="auto"/>
              <w:right w:val="single" w:sz="4" w:space="0" w:color="auto"/>
            </w:tcBorders>
            <w:shd w:val="clear" w:color="auto" w:fill="auto"/>
            <w:hideMark/>
          </w:tcPr>
          <w:p w14:paraId="52C25E2C" w14:textId="77777777" w:rsidR="00764BF3" w:rsidRPr="00764BF3" w:rsidRDefault="00764BF3" w:rsidP="00764BF3">
            <w:pPr>
              <w:jc w:val="center"/>
            </w:pPr>
            <w:r w:rsidRPr="00764BF3">
              <w:t>1212149999</w:t>
            </w:r>
          </w:p>
        </w:tc>
        <w:tc>
          <w:tcPr>
            <w:tcW w:w="629" w:type="dxa"/>
            <w:tcBorders>
              <w:top w:val="nil"/>
              <w:left w:val="nil"/>
              <w:bottom w:val="single" w:sz="4" w:space="0" w:color="auto"/>
              <w:right w:val="single" w:sz="4" w:space="0" w:color="auto"/>
            </w:tcBorders>
            <w:shd w:val="clear" w:color="auto" w:fill="auto"/>
            <w:hideMark/>
          </w:tcPr>
          <w:p w14:paraId="05A3A0BE" w14:textId="77777777" w:rsidR="00764BF3" w:rsidRPr="00764BF3" w:rsidRDefault="00764BF3" w:rsidP="00764BF3">
            <w:pPr>
              <w:jc w:val="center"/>
            </w:pPr>
            <w:r w:rsidRPr="00764BF3">
              <w:t>500</w:t>
            </w:r>
          </w:p>
        </w:tc>
        <w:tc>
          <w:tcPr>
            <w:tcW w:w="1487" w:type="dxa"/>
            <w:tcBorders>
              <w:top w:val="nil"/>
              <w:left w:val="nil"/>
              <w:bottom w:val="single" w:sz="4" w:space="0" w:color="auto"/>
              <w:right w:val="single" w:sz="4" w:space="0" w:color="auto"/>
            </w:tcBorders>
            <w:shd w:val="clear" w:color="auto" w:fill="auto"/>
            <w:hideMark/>
          </w:tcPr>
          <w:p w14:paraId="715A5BEF" w14:textId="77777777" w:rsidR="00764BF3" w:rsidRPr="00764BF3" w:rsidRDefault="00764BF3" w:rsidP="00764BF3">
            <w:pPr>
              <w:jc w:val="right"/>
            </w:pPr>
            <w:r w:rsidRPr="00764BF3">
              <w:t>28 444,0</w:t>
            </w:r>
          </w:p>
        </w:tc>
        <w:tc>
          <w:tcPr>
            <w:tcW w:w="1359" w:type="dxa"/>
            <w:tcBorders>
              <w:top w:val="nil"/>
              <w:left w:val="nil"/>
              <w:bottom w:val="single" w:sz="4" w:space="0" w:color="auto"/>
              <w:right w:val="single" w:sz="4" w:space="0" w:color="auto"/>
            </w:tcBorders>
            <w:shd w:val="clear" w:color="auto" w:fill="auto"/>
            <w:hideMark/>
          </w:tcPr>
          <w:p w14:paraId="3285C188" w14:textId="77777777" w:rsidR="00764BF3" w:rsidRPr="00764BF3" w:rsidRDefault="00764BF3" w:rsidP="00764BF3">
            <w:pPr>
              <w:jc w:val="right"/>
            </w:pPr>
            <w:r w:rsidRPr="00764BF3">
              <w:t>28 161,0</w:t>
            </w:r>
          </w:p>
        </w:tc>
      </w:tr>
      <w:tr w:rsidR="00764BF3" w:rsidRPr="00764BF3" w14:paraId="089BCA9B"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D9D43DF" w14:textId="77777777" w:rsidR="00764BF3" w:rsidRPr="00764BF3" w:rsidRDefault="00764BF3" w:rsidP="00764BF3">
            <w:pPr>
              <w:rPr>
                <w:b/>
                <w:bCs/>
                <w:iCs/>
              </w:rPr>
            </w:pPr>
            <w:r w:rsidRPr="00764BF3">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25419136"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5F6C9E3B" w14:textId="77777777" w:rsidR="00764BF3" w:rsidRPr="00764BF3" w:rsidRDefault="00764BF3" w:rsidP="00764BF3">
            <w:pPr>
              <w:jc w:val="center"/>
              <w:rPr>
                <w:b/>
                <w:bCs/>
                <w:iCs/>
              </w:rPr>
            </w:pPr>
            <w:r w:rsidRPr="00764BF3">
              <w:rPr>
                <w:b/>
                <w:bCs/>
                <w:iCs/>
              </w:rPr>
              <w:t>1401</w:t>
            </w:r>
          </w:p>
        </w:tc>
        <w:tc>
          <w:tcPr>
            <w:tcW w:w="1342" w:type="dxa"/>
            <w:tcBorders>
              <w:top w:val="single" w:sz="4" w:space="0" w:color="auto"/>
              <w:left w:val="nil"/>
              <w:bottom w:val="single" w:sz="4" w:space="0" w:color="auto"/>
              <w:right w:val="single" w:sz="4" w:space="0" w:color="auto"/>
            </w:tcBorders>
            <w:shd w:val="clear" w:color="auto" w:fill="auto"/>
            <w:hideMark/>
          </w:tcPr>
          <w:p w14:paraId="64FF2090" w14:textId="77777777" w:rsidR="00764BF3" w:rsidRPr="00764BF3" w:rsidRDefault="00764BF3" w:rsidP="00764BF3">
            <w:pPr>
              <w:jc w:val="center"/>
              <w:rPr>
                <w:b/>
                <w:bCs/>
                <w:iCs/>
              </w:rPr>
            </w:pPr>
            <w:r w:rsidRPr="00764BF3">
              <w:rPr>
                <w:b/>
                <w:bCs/>
                <w:iCs/>
              </w:rPr>
              <w:t>1212173200</w:t>
            </w:r>
          </w:p>
        </w:tc>
        <w:tc>
          <w:tcPr>
            <w:tcW w:w="629" w:type="dxa"/>
            <w:tcBorders>
              <w:top w:val="single" w:sz="4" w:space="0" w:color="auto"/>
              <w:left w:val="nil"/>
              <w:bottom w:val="single" w:sz="4" w:space="0" w:color="auto"/>
              <w:right w:val="single" w:sz="4" w:space="0" w:color="auto"/>
            </w:tcBorders>
            <w:shd w:val="clear" w:color="auto" w:fill="auto"/>
            <w:hideMark/>
          </w:tcPr>
          <w:p w14:paraId="2A911A1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BA1CB48" w14:textId="77777777" w:rsidR="00764BF3" w:rsidRPr="00764BF3" w:rsidRDefault="00764BF3" w:rsidP="00764BF3">
            <w:pPr>
              <w:jc w:val="right"/>
              <w:rPr>
                <w:b/>
                <w:bCs/>
                <w:iCs/>
              </w:rPr>
            </w:pPr>
            <w:r w:rsidRPr="00764BF3">
              <w:rPr>
                <w:b/>
                <w:bCs/>
                <w:iCs/>
              </w:rPr>
              <w:t>304 104,9</w:t>
            </w:r>
          </w:p>
        </w:tc>
        <w:tc>
          <w:tcPr>
            <w:tcW w:w="1359" w:type="dxa"/>
            <w:tcBorders>
              <w:top w:val="single" w:sz="4" w:space="0" w:color="auto"/>
              <w:left w:val="nil"/>
              <w:bottom w:val="single" w:sz="4" w:space="0" w:color="auto"/>
              <w:right w:val="single" w:sz="4" w:space="0" w:color="auto"/>
            </w:tcBorders>
            <w:shd w:val="clear" w:color="auto" w:fill="auto"/>
            <w:hideMark/>
          </w:tcPr>
          <w:p w14:paraId="2900391D" w14:textId="77777777" w:rsidR="00764BF3" w:rsidRPr="00764BF3" w:rsidRDefault="00764BF3" w:rsidP="00764BF3">
            <w:pPr>
              <w:jc w:val="right"/>
              <w:rPr>
                <w:b/>
                <w:bCs/>
                <w:iCs/>
              </w:rPr>
            </w:pPr>
            <w:r w:rsidRPr="00764BF3">
              <w:rPr>
                <w:b/>
                <w:bCs/>
                <w:iCs/>
              </w:rPr>
              <w:t>309 458,9</w:t>
            </w:r>
          </w:p>
        </w:tc>
      </w:tr>
      <w:tr w:rsidR="00764BF3" w:rsidRPr="00764BF3" w14:paraId="6857956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BB85135" w14:textId="77777777" w:rsidR="00764BF3" w:rsidRPr="00764BF3" w:rsidRDefault="00764BF3" w:rsidP="00764BF3">
            <w:r w:rsidRPr="00764BF3">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4910413C"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0FA3729E" w14:textId="77777777" w:rsidR="00764BF3" w:rsidRPr="00764BF3" w:rsidRDefault="00764BF3" w:rsidP="00764BF3">
            <w:pPr>
              <w:jc w:val="center"/>
            </w:pPr>
            <w:r w:rsidRPr="00764BF3">
              <w:t>1401</w:t>
            </w:r>
          </w:p>
        </w:tc>
        <w:tc>
          <w:tcPr>
            <w:tcW w:w="1342" w:type="dxa"/>
            <w:tcBorders>
              <w:top w:val="nil"/>
              <w:left w:val="nil"/>
              <w:bottom w:val="single" w:sz="4" w:space="0" w:color="auto"/>
              <w:right w:val="single" w:sz="4" w:space="0" w:color="auto"/>
            </w:tcBorders>
            <w:shd w:val="clear" w:color="auto" w:fill="auto"/>
            <w:hideMark/>
          </w:tcPr>
          <w:p w14:paraId="0C70C662" w14:textId="77777777" w:rsidR="00764BF3" w:rsidRPr="00764BF3" w:rsidRDefault="00764BF3" w:rsidP="00764BF3">
            <w:pPr>
              <w:jc w:val="center"/>
            </w:pPr>
            <w:r w:rsidRPr="00764BF3">
              <w:t>1212173200</w:t>
            </w:r>
          </w:p>
        </w:tc>
        <w:tc>
          <w:tcPr>
            <w:tcW w:w="629" w:type="dxa"/>
            <w:tcBorders>
              <w:top w:val="nil"/>
              <w:left w:val="nil"/>
              <w:bottom w:val="single" w:sz="4" w:space="0" w:color="auto"/>
              <w:right w:val="single" w:sz="4" w:space="0" w:color="auto"/>
            </w:tcBorders>
            <w:shd w:val="clear" w:color="auto" w:fill="auto"/>
            <w:hideMark/>
          </w:tcPr>
          <w:p w14:paraId="5D774CCE" w14:textId="77777777" w:rsidR="00764BF3" w:rsidRPr="00764BF3" w:rsidRDefault="00764BF3" w:rsidP="00764BF3">
            <w:pPr>
              <w:jc w:val="center"/>
            </w:pPr>
            <w:r w:rsidRPr="00764BF3">
              <w:t>500</w:t>
            </w:r>
          </w:p>
        </w:tc>
        <w:tc>
          <w:tcPr>
            <w:tcW w:w="1487" w:type="dxa"/>
            <w:tcBorders>
              <w:top w:val="nil"/>
              <w:left w:val="nil"/>
              <w:bottom w:val="single" w:sz="4" w:space="0" w:color="auto"/>
              <w:right w:val="single" w:sz="4" w:space="0" w:color="auto"/>
            </w:tcBorders>
            <w:shd w:val="clear" w:color="auto" w:fill="auto"/>
            <w:hideMark/>
          </w:tcPr>
          <w:p w14:paraId="44CA654F" w14:textId="77777777" w:rsidR="00764BF3" w:rsidRPr="00764BF3" w:rsidRDefault="00764BF3" w:rsidP="00764BF3">
            <w:pPr>
              <w:jc w:val="right"/>
            </w:pPr>
            <w:r w:rsidRPr="00764BF3">
              <w:t>304 104,9</w:t>
            </w:r>
          </w:p>
        </w:tc>
        <w:tc>
          <w:tcPr>
            <w:tcW w:w="1359" w:type="dxa"/>
            <w:tcBorders>
              <w:top w:val="nil"/>
              <w:left w:val="nil"/>
              <w:bottom w:val="single" w:sz="4" w:space="0" w:color="auto"/>
              <w:right w:val="single" w:sz="4" w:space="0" w:color="auto"/>
            </w:tcBorders>
            <w:shd w:val="clear" w:color="auto" w:fill="auto"/>
            <w:hideMark/>
          </w:tcPr>
          <w:p w14:paraId="239D65D0" w14:textId="77777777" w:rsidR="00764BF3" w:rsidRPr="00764BF3" w:rsidRDefault="00764BF3" w:rsidP="00764BF3">
            <w:pPr>
              <w:jc w:val="right"/>
            </w:pPr>
            <w:r w:rsidRPr="00764BF3">
              <w:t>309 458,9</w:t>
            </w:r>
          </w:p>
        </w:tc>
      </w:tr>
      <w:tr w:rsidR="00764BF3" w:rsidRPr="00764BF3" w14:paraId="0521B27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30C97FF" w14:textId="77777777" w:rsidR="00764BF3" w:rsidRPr="00764BF3" w:rsidRDefault="00764BF3" w:rsidP="00764BF3">
            <w:pPr>
              <w:rPr>
                <w:b/>
                <w:bCs/>
                <w:iCs/>
              </w:rPr>
            </w:pPr>
            <w:r w:rsidRPr="00764BF3">
              <w:rPr>
                <w:b/>
                <w:bCs/>
                <w:iCs/>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14:paraId="152FCEDB" w14:textId="77777777" w:rsidR="00764BF3" w:rsidRPr="00764BF3" w:rsidRDefault="00764BF3" w:rsidP="00764BF3">
            <w:pPr>
              <w:jc w:val="center"/>
              <w:rPr>
                <w:b/>
                <w:bCs/>
                <w:iCs/>
              </w:rPr>
            </w:pPr>
            <w:r w:rsidRPr="00764BF3">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661F6A65" w14:textId="77777777" w:rsidR="00764BF3" w:rsidRPr="00764BF3" w:rsidRDefault="00764BF3" w:rsidP="00764BF3">
            <w:pPr>
              <w:jc w:val="center"/>
              <w:rPr>
                <w:b/>
                <w:bCs/>
                <w:iCs/>
              </w:rPr>
            </w:pPr>
            <w:r w:rsidRPr="00764BF3">
              <w:rPr>
                <w:b/>
                <w:bCs/>
                <w:iCs/>
              </w:rPr>
              <w:t>1403</w:t>
            </w:r>
          </w:p>
        </w:tc>
        <w:tc>
          <w:tcPr>
            <w:tcW w:w="1342" w:type="dxa"/>
            <w:tcBorders>
              <w:top w:val="single" w:sz="4" w:space="0" w:color="auto"/>
              <w:left w:val="nil"/>
              <w:bottom w:val="single" w:sz="4" w:space="0" w:color="auto"/>
              <w:right w:val="single" w:sz="4" w:space="0" w:color="auto"/>
            </w:tcBorders>
            <w:shd w:val="clear" w:color="auto" w:fill="auto"/>
            <w:hideMark/>
          </w:tcPr>
          <w:p w14:paraId="5E41966E"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1534EFD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AE140C7" w14:textId="77777777" w:rsidR="00764BF3" w:rsidRPr="00764BF3" w:rsidRDefault="00764BF3" w:rsidP="00764BF3">
            <w:pPr>
              <w:jc w:val="right"/>
              <w:rPr>
                <w:b/>
                <w:bCs/>
                <w:iCs/>
              </w:rPr>
            </w:pPr>
            <w:r w:rsidRPr="00764BF3">
              <w:rPr>
                <w:b/>
                <w:bCs/>
                <w:iCs/>
              </w:rPr>
              <w:t>28 444,0</w:t>
            </w:r>
          </w:p>
        </w:tc>
        <w:tc>
          <w:tcPr>
            <w:tcW w:w="1359" w:type="dxa"/>
            <w:tcBorders>
              <w:top w:val="single" w:sz="4" w:space="0" w:color="auto"/>
              <w:left w:val="nil"/>
              <w:bottom w:val="single" w:sz="4" w:space="0" w:color="auto"/>
              <w:right w:val="single" w:sz="4" w:space="0" w:color="auto"/>
            </w:tcBorders>
            <w:shd w:val="clear" w:color="auto" w:fill="auto"/>
            <w:hideMark/>
          </w:tcPr>
          <w:p w14:paraId="1E7EE4F1" w14:textId="77777777" w:rsidR="00764BF3" w:rsidRPr="00764BF3" w:rsidRDefault="00764BF3" w:rsidP="00764BF3">
            <w:pPr>
              <w:jc w:val="right"/>
              <w:rPr>
                <w:b/>
                <w:bCs/>
                <w:iCs/>
              </w:rPr>
            </w:pPr>
            <w:r w:rsidRPr="00764BF3">
              <w:rPr>
                <w:b/>
                <w:bCs/>
                <w:iCs/>
              </w:rPr>
              <w:t>28 161,0</w:t>
            </w:r>
          </w:p>
        </w:tc>
      </w:tr>
      <w:tr w:rsidR="00764BF3" w:rsidRPr="00764BF3" w14:paraId="4CD523A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8C75810" w14:textId="77777777" w:rsidR="00764BF3" w:rsidRPr="00764BF3" w:rsidRDefault="00764BF3" w:rsidP="00764BF3">
            <w:pPr>
              <w:rPr>
                <w:b/>
                <w:bCs/>
                <w:iCs/>
              </w:rPr>
            </w:pPr>
            <w:r w:rsidRPr="00764BF3">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28A54CD"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FE40108" w14:textId="77777777" w:rsidR="00764BF3" w:rsidRPr="00764BF3" w:rsidRDefault="00764BF3" w:rsidP="00764BF3">
            <w:pPr>
              <w:jc w:val="center"/>
              <w:rPr>
                <w:b/>
                <w:bCs/>
                <w:iCs/>
              </w:rPr>
            </w:pPr>
            <w:r w:rsidRPr="00764BF3">
              <w:rPr>
                <w:b/>
                <w:bCs/>
                <w:iCs/>
              </w:rPr>
              <w:t>1403</w:t>
            </w:r>
          </w:p>
        </w:tc>
        <w:tc>
          <w:tcPr>
            <w:tcW w:w="1342" w:type="dxa"/>
            <w:tcBorders>
              <w:top w:val="nil"/>
              <w:left w:val="nil"/>
              <w:bottom w:val="single" w:sz="4" w:space="0" w:color="auto"/>
              <w:right w:val="single" w:sz="4" w:space="0" w:color="auto"/>
            </w:tcBorders>
            <w:shd w:val="clear" w:color="auto" w:fill="auto"/>
            <w:hideMark/>
          </w:tcPr>
          <w:p w14:paraId="49087176" w14:textId="77777777" w:rsidR="00764BF3" w:rsidRPr="00764BF3" w:rsidRDefault="00764BF3" w:rsidP="00764BF3">
            <w:pPr>
              <w:jc w:val="center"/>
              <w:rPr>
                <w:b/>
                <w:bCs/>
                <w:iCs/>
              </w:rPr>
            </w:pPr>
            <w:r w:rsidRPr="00764BF3">
              <w:rPr>
                <w:b/>
                <w:bCs/>
                <w:iCs/>
              </w:rPr>
              <w:t>1200000000</w:t>
            </w:r>
          </w:p>
        </w:tc>
        <w:tc>
          <w:tcPr>
            <w:tcW w:w="629" w:type="dxa"/>
            <w:tcBorders>
              <w:top w:val="nil"/>
              <w:left w:val="nil"/>
              <w:bottom w:val="single" w:sz="4" w:space="0" w:color="auto"/>
              <w:right w:val="single" w:sz="4" w:space="0" w:color="auto"/>
            </w:tcBorders>
            <w:shd w:val="clear" w:color="auto" w:fill="auto"/>
            <w:hideMark/>
          </w:tcPr>
          <w:p w14:paraId="63F5A8B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2573193" w14:textId="77777777" w:rsidR="00764BF3" w:rsidRPr="00764BF3" w:rsidRDefault="00764BF3" w:rsidP="00764BF3">
            <w:pPr>
              <w:jc w:val="right"/>
              <w:rPr>
                <w:b/>
                <w:bCs/>
                <w:iCs/>
              </w:rPr>
            </w:pPr>
            <w:r w:rsidRPr="00764BF3">
              <w:rPr>
                <w:b/>
                <w:bCs/>
                <w:iCs/>
              </w:rPr>
              <w:t>28 444,0</w:t>
            </w:r>
          </w:p>
        </w:tc>
        <w:tc>
          <w:tcPr>
            <w:tcW w:w="1359" w:type="dxa"/>
            <w:tcBorders>
              <w:top w:val="nil"/>
              <w:left w:val="nil"/>
              <w:bottom w:val="single" w:sz="4" w:space="0" w:color="auto"/>
              <w:right w:val="single" w:sz="4" w:space="0" w:color="auto"/>
            </w:tcBorders>
            <w:shd w:val="clear" w:color="auto" w:fill="auto"/>
            <w:hideMark/>
          </w:tcPr>
          <w:p w14:paraId="4615C937" w14:textId="77777777" w:rsidR="00764BF3" w:rsidRPr="00764BF3" w:rsidRDefault="00764BF3" w:rsidP="00764BF3">
            <w:pPr>
              <w:jc w:val="right"/>
              <w:rPr>
                <w:b/>
                <w:bCs/>
                <w:iCs/>
              </w:rPr>
            </w:pPr>
            <w:r w:rsidRPr="00764BF3">
              <w:rPr>
                <w:b/>
                <w:bCs/>
                <w:iCs/>
              </w:rPr>
              <w:t>28 161,0</w:t>
            </w:r>
          </w:p>
        </w:tc>
      </w:tr>
      <w:tr w:rsidR="00764BF3" w:rsidRPr="00764BF3" w14:paraId="2C6AC41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7C50A32" w14:textId="77777777" w:rsidR="00764BF3" w:rsidRPr="00764BF3" w:rsidRDefault="00764BF3" w:rsidP="00764BF3">
            <w:pPr>
              <w:rPr>
                <w:b/>
                <w:bCs/>
                <w:iCs/>
              </w:rPr>
            </w:pPr>
            <w:r w:rsidRPr="00764BF3">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4D24DBCE"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1A115E28" w14:textId="77777777" w:rsidR="00764BF3" w:rsidRPr="00764BF3" w:rsidRDefault="00764BF3" w:rsidP="00764BF3">
            <w:pPr>
              <w:jc w:val="center"/>
              <w:rPr>
                <w:b/>
                <w:bCs/>
                <w:iCs/>
              </w:rPr>
            </w:pPr>
            <w:r w:rsidRPr="00764BF3">
              <w:rPr>
                <w:b/>
                <w:bCs/>
                <w:iCs/>
              </w:rPr>
              <w:t>1403</w:t>
            </w:r>
          </w:p>
        </w:tc>
        <w:tc>
          <w:tcPr>
            <w:tcW w:w="1342" w:type="dxa"/>
            <w:tcBorders>
              <w:top w:val="nil"/>
              <w:left w:val="nil"/>
              <w:bottom w:val="single" w:sz="4" w:space="0" w:color="auto"/>
              <w:right w:val="single" w:sz="4" w:space="0" w:color="auto"/>
            </w:tcBorders>
            <w:shd w:val="clear" w:color="auto" w:fill="auto"/>
            <w:hideMark/>
          </w:tcPr>
          <w:p w14:paraId="2755E2B9" w14:textId="77777777" w:rsidR="00764BF3" w:rsidRPr="00764BF3" w:rsidRDefault="00764BF3" w:rsidP="00764BF3">
            <w:pPr>
              <w:jc w:val="center"/>
              <w:rPr>
                <w:b/>
                <w:bCs/>
                <w:iCs/>
              </w:rPr>
            </w:pPr>
            <w:r w:rsidRPr="00764BF3">
              <w:rPr>
                <w:b/>
                <w:bCs/>
                <w:iCs/>
              </w:rPr>
              <w:t>1210000000</w:t>
            </w:r>
          </w:p>
        </w:tc>
        <w:tc>
          <w:tcPr>
            <w:tcW w:w="629" w:type="dxa"/>
            <w:tcBorders>
              <w:top w:val="nil"/>
              <w:left w:val="nil"/>
              <w:bottom w:val="single" w:sz="4" w:space="0" w:color="auto"/>
              <w:right w:val="single" w:sz="4" w:space="0" w:color="auto"/>
            </w:tcBorders>
            <w:shd w:val="clear" w:color="auto" w:fill="auto"/>
            <w:hideMark/>
          </w:tcPr>
          <w:p w14:paraId="24E7A3E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587C6CF" w14:textId="77777777" w:rsidR="00764BF3" w:rsidRPr="00764BF3" w:rsidRDefault="00764BF3" w:rsidP="00764BF3">
            <w:pPr>
              <w:jc w:val="right"/>
              <w:rPr>
                <w:b/>
                <w:bCs/>
                <w:iCs/>
              </w:rPr>
            </w:pPr>
            <w:r w:rsidRPr="00764BF3">
              <w:rPr>
                <w:b/>
                <w:bCs/>
                <w:iCs/>
              </w:rPr>
              <w:t>28 444,0</w:t>
            </w:r>
          </w:p>
        </w:tc>
        <w:tc>
          <w:tcPr>
            <w:tcW w:w="1359" w:type="dxa"/>
            <w:tcBorders>
              <w:top w:val="nil"/>
              <w:left w:val="nil"/>
              <w:bottom w:val="single" w:sz="4" w:space="0" w:color="auto"/>
              <w:right w:val="single" w:sz="4" w:space="0" w:color="auto"/>
            </w:tcBorders>
            <w:shd w:val="clear" w:color="auto" w:fill="auto"/>
            <w:hideMark/>
          </w:tcPr>
          <w:p w14:paraId="24E2D0A3" w14:textId="77777777" w:rsidR="00764BF3" w:rsidRPr="00764BF3" w:rsidRDefault="00764BF3" w:rsidP="00764BF3">
            <w:pPr>
              <w:jc w:val="right"/>
              <w:rPr>
                <w:b/>
                <w:bCs/>
                <w:iCs/>
              </w:rPr>
            </w:pPr>
            <w:r w:rsidRPr="00764BF3">
              <w:rPr>
                <w:b/>
                <w:bCs/>
                <w:iCs/>
              </w:rPr>
              <w:t>28 161,0</w:t>
            </w:r>
          </w:p>
        </w:tc>
      </w:tr>
      <w:tr w:rsidR="00764BF3" w:rsidRPr="00764BF3" w14:paraId="64BEB96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6F1C67B" w14:textId="77777777" w:rsidR="00764BF3" w:rsidRPr="00764BF3" w:rsidRDefault="00764BF3" w:rsidP="00764BF3">
            <w:pPr>
              <w:rPr>
                <w:b/>
                <w:bCs/>
                <w:iCs/>
              </w:rPr>
            </w:pPr>
            <w:r w:rsidRPr="00764BF3">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4581687"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52651B93" w14:textId="77777777" w:rsidR="00764BF3" w:rsidRPr="00764BF3" w:rsidRDefault="00764BF3" w:rsidP="00764BF3">
            <w:pPr>
              <w:jc w:val="center"/>
              <w:rPr>
                <w:b/>
                <w:bCs/>
                <w:iCs/>
              </w:rPr>
            </w:pPr>
            <w:r w:rsidRPr="00764BF3">
              <w:rPr>
                <w:b/>
                <w:bCs/>
                <w:iCs/>
              </w:rPr>
              <w:t>1403</w:t>
            </w:r>
          </w:p>
        </w:tc>
        <w:tc>
          <w:tcPr>
            <w:tcW w:w="1342" w:type="dxa"/>
            <w:tcBorders>
              <w:top w:val="nil"/>
              <w:left w:val="nil"/>
              <w:bottom w:val="single" w:sz="4" w:space="0" w:color="auto"/>
              <w:right w:val="single" w:sz="4" w:space="0" w:color="auto"/>
            </w:tcBorders>
            <w:shd w:val="clear" w:color="auto" w:fill="auto"/>
            <w:hideMark/>
          </w:tcPr>
          <w:p w14:paraId="0BDFAAC6" w14:textId="77777777" w:rsidR="00764BF3" w:rsidRPr="00764BF3" w:rsidRDefault="00764BF3" w:rsidP="00764BF3">
            <w:pPr>
              <w:jc w:val="center"/>
              <w:rPr>
                <w:b/>
                <w:bCs/>
                <w:iCs/>
              </w:rPr>
            </w:pPr>
            <w:r w:rsidRPr="00764BF3">
              <w:rPr>
                <w:b/>
                <w:bCs/>
                <w:iCs/>
              </w:rPr>
              <w:t>1212000000</w:t>
            </w:r>
          </w:p>
        </w:tc>
        <w:tc>
          <w:tcPr>
            <w:tcW w:w="629" w:type="dxa"/>
            <w:tcBorders>
              <w:top w:val="nil"/>
              <w:left w:val="nil"/>
              <w:bottom w:val="single" w:sz="4" w:space="0" w:color="auto"/>
              <w:right w:val="single" w:sz="4" w:space="0" w:color="auto"/>
            </w:tcBorders>
            <w:shd w:val="clear" w:color="auto" w:fill="auto"/>
            <w:hideMark/>
          </w:tcPr>
          <w:p w14:paraId="1EA735A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FC1818A" w14:textId="77777777" w:rsidR="00764BF3" w:rsidRPr="00764BF3" w:rsidRDefault="00764BF3" w:rsidP="00764BF3">
            <w:pPr>
              <w:jc w:val="right"/>
              <w:rPr>
                <w:b/>
                <w:bCs/>
                <w:iCs/>
              </w:rPr>
            </w:pPr>
            <w:r w:rsidRPr="00764BF3">
              <w:rPr>
                <w:b/>
                <w:bCs/>
                <w:iCs/>
              </w:rPr>
              <w:t>28 444,0</w:t>
            </w:r>
          </w:p>
        </w:tc>
        <w:tc>
          <w:tcPr>
            <w:tcW w:w="1359" w:type="dxa"/>
            <w:tcBorders>
              <w:top w:val="nil"/>
              <w:left w:val="nil"/>
              <w:bottom w:val="single" w:sz="4" w:space="0" w:color="auto"/>
              <w:right w:val="single" w:sz="4" w:space="0" w:color="auto"/>
            </w:tcBorders>
            <w:shd w:val="clear" w:color="auto" w:fill="auto"/>
            <w:hideMark/>
          </w:tcPr>
          <w:p w14:paraId="0D933E03" w14:textId="77777777" w:rsidR="00764BF3" w:rsidRPr="00764BF3" w:rsidRDefault="00764BF3" w:rsidP="00764BF3">
            <w:pPr>
              <w:jc w:val="right"/>
              <w:rPr>
                <w:b/>
                <w:bCs/>
                <w:iCs/>
              </w:rPr>
            </w:pPr>
            <w:r w:rsidRPr="00764BF3">
              <w:rPr>
                <w:b/>
                <w:bCs/>
                <w:iCs/>
              </w:rPr>
              <w:t>28 161,0</w:t>
            </w:r>
          </w:p>
        </w:tc>
      </w:tr>
      <w:tr w:rsidR="00764BF3" w:rsidRPr="00764BF3" w14:paraId="3A76656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DA923D" w14:textId="77777777" w:rsidR="00764BF3" w:rsidRPr="00764BF3" w:rsidRDefault="00764BF3" w:rsidP="00764BF3">
            <w:pPr>
              <w:rPr>
                <w:b/>
                <w:bCs/>
                <w:iCs/>
              </w:rPr>
            </w:pPr>
            <w:r w:rsidRPr="00764BF3">
              <w:rPr>
                <w:b/>
                <w:bCs/>
                <w:iCs/>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14:paraId="7328D306"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0034751C" w14:textId="77777777" w:rsidR="00764BF3" w:rsidRPr="00764BF3" w:rsidRDefault="00764BF3" w:rsidP="00764BF3">
            <w:pPr>
              <w:jc w:val="center"/>
              <w:rPr>
                <w:b/>
                <w:bCs/>
                <w:iCs/>
              </w:rPr>
            </w:pPr>
            <w:r w:rsidRPr="00764BF3">
              <w:rPr>
                <w:b/>
                <w:bCs/>
                <w:iCs/>
              </w:rPr>
              <w:t>1403</w:t>
            </w:r>
          </w:p>
        </w:tc>
        <w:tc>
          <w:tcPr>
            <w:tcW w:w="1342" w:type="dxa"/>
            <w:tcBorders>
              <w:top w:val="nil"/>
              <w:left w:val="nil"/>
              <w:bottom w:val="single" w:sz="4" w:space="0" w:color="auto"/>
              <w:right w:val="single" w:sz="4" w:space="0" w:color="auto"/>
            </w:tcBorders>
            <w:shd w:val="clear" w:color="auto" w:fill="auto"/>
            <w:hideMark/>
          </w:tcPr>
          <w:p w14:paraId="777D643F" w14:textId="77777777" w:rsidR="00764BF3" w:rsidRPr="00764BF3" w:rsidRDefault="00764BF3" w:rsidP="00764BF3">
            <w:pPr>
              <w:jc w:val="center"/>
              <w:rPr>
                <w:b/>
                <w:bCs/>
                <w:iCs/>
              </w:rPr>
            </w:pPr>
            <w:r w:rsidRPr="00764BF3">
              <w:rPr>
                <w:b/>
                <w:bCs/>
                <w:iCs/>
              </w:rPr>
              <w:t>1212200000</w:t>
            </w:r>
          </w:p>
        </w:tc>
        <w:tc>
          <w:tcPr>
            <w:tcW w:w="629" w:type="dxa"/>
            <w:tcBorders>
              <w:top w:val="nil"/>
              <w:left w:val="nil"/>
              <w:bottom w:val="single" w:sz="4" w:space="0" w:color="auto"/>
              <w:right w:val="single" w:sz="4" w:space="0" w:color="auto"/>
            </w:tcBorders>
            <w:shd w:val="clear" w:color="auto" w:fill="auto"/>
            <w:hideMark/>
          </w:tcPr>
          <w:p w14:paraId="207BC41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1F8518" w14:textId="77777777" w:rsidR="00764BF3" w:rsidRPr="00764BF3" w:rsidRDefault="00764BF3" w:rsidP="00764BF3">
            <w:pPr>
              <w:jc w:val="right"/>
              <w:rPr>
                <w:b/>
                <w:bCs/>
                <w:iCs/>
              </w:rPr>
            </w:pPr>
            <w:r w:rsidRPr="00764BF3">
              <w:rPr>
                <w:b/>
                <w:bCs/>
                <w:iCs/>
              </w:rPr>
              <w:t>28 444,0</w:t>
            </w:r>
          </w:p>
        </w:tc>
        <w:tc>
          <w:tcPr>
            <w:tcW w:w="1359" w:type="dxa"/>
            <w:tcBorders>
              <w:top w:val="nil"/>
              <w:left w:val="nil"/>
              <w:bottom w:val="single" w:sz="4" w:space="0" w:color="auto"/>
              <w:right w:val="single" w:sz="4" w:space="0" w:color="auto"/>
            </w:tcBorders>
            <w:shd w:val="clear" w:color="auto" w:fill="auto"/>
            <w:hideMark/>
          </w:tcPr>
          <w:p w14:paraId="1F41CD87" w14:textId="77777777" w:rsidR="00764BF3" w:rsidRPr="00764BF3" w:rsidRDefault="00764BF3" w:rsidP="00764BF3">
            <w:pPr>
              <w:jc w:val="right"/>
              <w:rPr>
                <w:b/>
                <w:bCs/>
                <w:iCs/>
              </w:rPr>
            </w:pPr>
            <w:r w:rsidRPr="00764BF3">
              <w:rPr>
                <w:b/>
                <w:bCs/>
                <w:iCs/>
              </w:rPr>
              <w:t>28 161,0</w:t>
            </w:r>
          </w:p>
        </w:tc>
      </w:tr>
      <w:tr w:rsidR="00764BF3" w:rsidRPr="00764BF3" w14:paraId="56F50F0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B1DAE9B"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CC0705C" w14:textId="77777777" w:rsidR="00764BF3" w:rsidRPr="00764BF3" w:rsidRDefault="00764BF3" w:rsidP="00764BF3">
            <w:pPr>
              <w:jc w:val="center"/>
              <w:rPr>
                <w:b/>
                <w:bCs/>
                <w:iCs/>
              </w:rPr>
            </w:pPr>
            <w:r w:rsidRPr="00764BF3">
              <w:rPr>
                <w:b/>
                <w:bCs/>
                <w:iCs/>
              </w:rPr>
              <w:t>902</w:t>
            </w:r>
          </w:p>
        </w:tc>
        <w:tc>
          <w:tcPr>
            <w:tcW w:w="800" w:type="dxa"/>
            <w:tcBorders>
              <w:top w:val="nil"/>
              <w:left w:val="nil"/>
              <w:bottom w:val="single" w:sz="4" w:space="0" w:color="auto"/>
              <w:right w:val="single" w:sz="4" w:space="0" w:color="auto"/>
            </w:tcBorders>
            <w:shd w:val="clear" w:color="auto" w:fill="auto"/>
            <w:hideMark/>
          </w:tcPr>
          <w:p w14:paraId="2DA36399" w14:textId="77777777" w:rsidR="00764BF3" w:rsidRPr="00764BF3" w:rsidRDefault="00764BF3" w:rsidP="00764BF3">
            <w:pPr>
              <w:jc w:val="center"/>
              <w:rPr>
                <w:b/>
                <w:bCs/>
                <w:iCs/>
              </w:rPr>
            </w:pPr>
            <w:r w:rsidRPr="00764BF3">
              <w:rPr>
                <w:b/>
                <w:bCs/>
                <w:iCs/>
              </w:rPr>
              <w:t>1403</w:t>
            </w:r>
          </w:p>
        </w:tc>
        <w:tc>
          <w:tcPr>
            <w:tcW w:w="1342" w:type="dxa"/>
            <w:tcBorders>
              <w:top w:val="nil"/>
              <w:left w:val="nil"/>
              <w:bottom w:val="single" w:sz="4" w:space="0" w:color="auto"/>
              <w:right w:val="single" w:sz="4" w:space="0" w:color="auto"/>
            </w:tcBorders>
            <w:shd w:val="clear" w:color="auto" w:fill="auto"/>
            <w:hideMark/>
          </w:tcPr>
          <w:p w14:paraId="7030A6E4" w14:textId="77777777" w:rsidR="00764BF3" w:rsidRPr="00764BF3" w:rsidRDefault="00764BF3" w:rsidP="00764BF3">
            <w:pPr>
              <w:jc w:val="center"/>
              <w:rPr>
                <w:b/>
                <w:bCs/>
                <w:iCs/>
              </w:rPr>
            </w:pPr>
            <w:r w:rsidRPr="00764BF3">
              <w:rPr>
                <w:b/>
                <w:bCs/>
                <w:iCs/>
              </w:rPr>
              <w:t>1212249999</w:t>
            </w:r>
          </w:p>
        </w:tc>
        <w:tc>
          <w:tcPr>
            <w:tcW w:w="629" w:type="dxa"/>
            <w:tcBorders>
              <w:top w:val="nil"/>
              <w:left w:val="nil"/>
              <w:bottom w:val="single" w:sz="4" w:space="0" w:color="auto"/>
              <w:right w:val="single" w:sz="4" w:space="0" w:color="auto"/>
            </w:tcBorders>
            <w:shd w:val="clear" w:color="auto" w:fill="auto"/>
            <w:hideMark/>
          </w:tcPr>
          <w:p w14:paraId="157F6F8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E5EA00" w14:textId="77777777" w:rsidR="00764BF3" w:rsidRPr="00764BF3" w:rsidRDefault="00764BF3" w:rsidP="00764BF3">
            <w:pPr>
              <w:jc w:val="right"/>
              <w:rPr>
                <w:b/>
                <w:bCs/>
                <w:iCs/>
              </w:rPr>
            </w:pPr>
            <w:r w:rsidRPr="00764BF3">
              <w:rPr>
                <w:b/>
                <w:bCs/>
                <w:iCs/>
              </w:rPr>
              <w:t>28 444,0</w:t>
            </w:r>
          </w:p>
        </w:tc>
        <w:tc>
          <w:tcPr>
            <w:tcW w:w="1359" w:type="dxa"/>
            <w:tcBorders>
              <w:top w:val="nil"/>
              <w:left w:val="nil"/>
              <w:bottom w:val="single" w:sz="4" w:space="0" w:color="auto"/>
              <w:right w:val="single" w:sz="4" w:space="0" w:color="auto"/>
            </w:tcBorders>
            <w:shd w:val="clear" w:color="auto" w:fill="auto"/>
            <w:hideMark/>
          </w:tcPr>
          <w:p w14:paraId="134EF40B" w14:textId="77777777" w:rsidR="00764BF3" w:rsidRPr="00764BF3" w:rsidRDefault="00764BF3" w:rsidP="00764BF3">
            <w:pPr>
              <w:jc w:val="right"/>
              <w:rPr>
                <w:b/>
                <w:bCs/>
                <w:iCs/>
              </w:rPr>
            </w:pPr>
            <w:r w:rsidRPr="00764BF3">
              <w:rPr>
                <w:b/>
                <w:bCs/>
                <w:iCs/>
              </w:rPr>
              <w:t>28 161,0</w:t>
            </w:r>
          </w:p>
        </w:tc>
      </w:tr>
      <w:tr w:rsidR="00764BF3" w:rsidRPr="00764BF3" w14:paraId="6269CA8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4D7E5F" w14:textId="77777777" w:rsidR="00764BF3" w:rsidRPr="00764BF3" w:rsidRDefault="00764BF3" w:rsidP="00764BF3">
            <w:r w:rsidRPr="00764BF3">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41F5B04B" w14:textId="77777777" w:rsidR="00764BF3" w:rsidRPr="00764BF3" w:rsidRDefault="00764BF3" w:rsidP="00764BF3">
            <w:pPr>
              <w:jc w:val="center"/>
            </w:pPr>
            <w:r w:rsidRPr="00764BF3">
              <w:t>902</w:t>
            </w:r>
          </w:p>
        </w:tc>
        <w:tc>
          <w:tcPr>
            <w:tcW w:w="800" w:type="dxa"/>
            <w:tcBorders>
              <w:top w:val="nil"/>
              <w:left w:val="nil"/>
              <w:bottom w:val="single" w:sz="4" w:space="0" w:color="auto"/>
              <w:right w:val="single" w:sz="4" w:space="0" w:color="auto"/>
            </w:tcBorders>
            <w:shd w:val="clear" w:color="auto" w:fill="auto"/>
            <w:hideMark/>
          </w:tcPr>
          <w:p w14:paraId="0979066A" w14:textId="77777777" w:rsidR="00764BF3" w:rsidRPr="00764BF3" w:rsidRDefault="00764BF3" w:rsidP="00764BF3">
            <w:pPr>
              <w:jc w:val="center"/>
            </w:pPr>
            <w:r w:rsidRPr="00764BF3">
              <w:t>1403</w:t>
            </w:r>
          </w:p>
        </w:tc>
        <w:tc>
          <w:tcPr>
            <w:tcW w:w="1342" w:type="dxa"/>
            <w:tcBorders>
              <w:top w:val="nil"/>
              <w:left w:val="nil"/>
              <w:bottom w:val="single" w:sz="4" w:space="0" w:color="auto"/>
              <w:right w:val="single" w:sz="4" w:space="0" w:color="auto"/>
            </w:tcBorders>
            <w:shd w:val="clear" w:color="auto" w:fill="auto"/>
            <w:hideMark/>
          </w:tcPr>
          <w:p w14:paraId="02F7C9D5" w14:textId="77777777" w:rsidR="00764BF3" w:rsidRPr="00764BF3" w:rsidRDefault="00764BF3" w:rsidP="00764BF3">
            <w:pPr>
              <w:jc w:val="center"/>
            </w:pPr>
            <w:r w:rsidRPr="00764BF3">
              <w:t>1212249999</w:t>
            </w:r>
          </w:p>
        </w:tc>
        <w:tc>
          <w:tcPr>
            <w:tcW w:w="629" w:type="dxa"/>
            <w:tcBorders>
              <w:top w:val="nil"/>
              <w:left w:val="nil"/>
              <w:bottom w:val="single" w:sz="4" w:space="0" w:color="auto"/>
              <w:right w:val="single" w:sz="4" w:space="0" w:color="auto"/>
            </w:tcBorders>
            <w:shd w:val="clear" w:color="auto" w:fill="auto"/>
            <w:hideMark/>
          </w:tcPr>
          <w:p w14:paraId="7706A221" w14:textId="77777777" w:rsidR="00764BF3" w:rsidRPr="00764BF3" w:rsidRDefault="00764BF3" w:rsidP="00764BF3">
            <w:pPr>
              <w:jc w:val="center"/>
            </w:pPr>
            <w:r w:rsidRPr="00764BF3">
              <w:t>500</w:t>
            </w:r>
          </w:p>
        </w:tc>
        <w:tc>
          <w:tcPr>
            <w:tcW w:w="1487" w:type="dxa"/>
            <w:tcBorders>
              <w:top w:val="nil"/>
              <w:left w:val="nil"/>
              <w:bottom w:val="single" w:sz="4" w:space="0" w:color="auto"/>
              <w:right w:val="single" w:sz="4" w:space="0" w:color="auto"/>
            </w:tcBorders>
            <w:shd w:val="clear" w:color="auto" w:fill="auto"/>
            <w:hideMark/>
          </w:tcPr>
          <w:p w14:paraId="5486BD35" w14:textId="77777777" w:rsidR="00764BF3" w:rsidRPr="00764BF3" w:rsidRDefault="00764BF3" w:rsidP="00764BF3">
            <w:pPr>
              <w:jc w:val="right"/>
            </w:pPr>
            <w:r w:rsidRPr="00764BF3">
              <w:t>28 444,0</w:t>
            </w:r>
          </w:p>
        </w:tc>
        <w:tc>
          <w:tcPr>
            <w:tcW w:w="1359" w:type="dxa"/>
            <w:tcBorders>
              <w:top w:val="nil"/>
              <w:left w:val="nil"/>
              <w:bottom w:val="single" w:sz="4" w:space="0" w:color="auto"/>
              <w:right w:val="single" w:sz="4" w:space="0" w:color="auto"/>
            </w:tcBorders>
            <w:shd w:val="clear" w:color="auto" w:fill="auto"/>
            <w:hideMark/>
          </w:tcPr>
          <w:p w14:paraId="50157657" w14:textId="77777777" w:rsidR="00764BF3" w:rsidRPr="00764BF3" w:rsidRDefault="00764BF3" w:rsidP="00764BF3">
            <w:pPr>
              <w:jc w:val="right"/>
            </w:pPr>
            <w:r w:rsidRPr="00764BF3">
              <w:t>28 161,0</w:t>
            </w:r>
          </w:p>
        </w:tc>
      </w:tr>
      <w:tr w:rsidR="00764BF3" w:rsidRPr="00764BF3" w14:paraId="20503AA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F8AD471" w14:textId="77777777" w:rsidR="00764BF3" w:rsidRPr="00764BF3" w:rsidRDefault="00764BF3" w:rsidP="00764BF3">
            <w:pPr>
              <w:rPr>
                <w:b/>
                <w:bCs/>
                <w:iCs/>
              </w:rPr>
            </w:pPr>
            <w:r w:rsidRPr="00764BF3">
              <w:rPr>
                <w:b/>
                <w:bCs/>
                <w:iCs/>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5C04A627"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966FB5D"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3EC5E66B"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4925633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A5C5F11" w14:textId="77777777" w:rsidR="00764BF3" w:rsidRPr="00764BF3" w:rsidRDefault="00764BF3" w:rsidP="00764BF3">
            <w:pPr>
              <w:jc w:val="right"/>
              <w:rPr>
                <w:b/>
                <w:bCs/>
                <w:iCs/>
              </w:rPr>
            </w:pPr>
            <w:r w:rsidRPr="00764BF3">
              <w:rPr>
                <w:b/>
                <w:bCs/>
                <w:iCs/>
              </w:rPr>
              <w:t>2 505 553,7</w:t>
            </w:r>
          </w:p>
        </w:tc>
        <w:tc>
          <w:tcPr>
            <w:tcW w:w="1359" w:type="dxa"/>
            <w:tcBorders>
              <w:top w:val="single" w:sz="4" w:space="0" w:color="auto"/>
              <w:left w:val="nil"/>
              <w:bottom w:val="single" w:sz="4" w:space="0" w:color="auto"/>
              <w:right w:val="single" w:sz="4" w:space="0" w:color="auto"/>
            </w:tcBorders>
            <w:shd w:val="clear" w:color="auto" w:fill="auto"/>
            <w:hideMark/>
          </w:tcPr>
          <w:p w14:paraId="04B7F575" w14:textId="77777777" w:rsidR="00764BF3" w:rsidRPr="00764BF3" w:rsidRDefault="00764BF3" w:rsidP="00764BF3">
            <w:pPr>
              <w:jc w:val="right"/>
              <w:rPr>
                <w:b/>
                <w:bCs/>
                <w:iCs/>
              </w:rPr>
            </w:pPr>
            <w:r w:rsidRPr="00764BF3">
              <w:rPr>
                <w:b/>
                <w:bCs/>
                <w:iCs/>
              </w:rPr>
              <w:t>2 466 425,9</w:t>
            </w:r>
          </w:p>
        </w:tc>
      </w:tr>
      <w:tr w:rsidR="00764BF3" w:rsidRPr="00764BF3" w14:paraId="1F98E9E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0E71EDD" w14:textId="77777777" w:rsidR="00764BF3" w:rsidRPr="00764BF3" w:rsidRDefault="00764BF3" w:rsidP="00764BF3">
            <w:pPr>
              <w:rPr>
                <w:b/>
                <w:bCs/>
                <w:iCs/>
              </w:rPr>
            </w:pPr>
            <w:r w:rsidRPr="00764BF3">
              <w:rPr>
                <w:b/>
                <w:bCs/>
                <w:iCs/>
              </w:rPr>
              <w:t>ОБРАЗОВАНИЕ</w:t>
            </w:r>
          </w:p>
        </w:tc>
        <w:tc>
          <w:tcPr>
            <w:tcW w:w="762" w:type="dxa"/>
            <w:tcBorders>
              <w:top w:val="nil"/>
              <w:left w:val="nil"/>
              <w:bottom w:val="single" w:sz="4" w:space="0" w:color="auto"/>
              <w:right w:val="single" w:sz="4" w:space="0" w:color="auto"/>
            </w:tcBorders>
            <w:shd w:val="clear" w:color="auto" w:fill="auto"/>
            <w:hideMark/>
          </w:tcPr>
          <w:p w14:paraId="7D97EA56"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805CE37" w14:textId="77777777" w:rsidR="00764BF3" w:rsidRPr="00764BF3" w:rsidRDefault="00764BF3" w:rsidP="00764BF3">
            <w:pPr>
              <w:jc w:val="center"/>
              <w:rPr>
                <w:b/>
                <w:bCs/>
                <w:iCs/>
              </w:rPr>
            </w:pPr>
            <w:r w:rsidRPr="00764BF3">
              <w:rPr>
                <w:b/>
                <w:bCs/>
                <w:iCs/>
              </w:rPr>
              <w:t>0700</w:t>
            </w:r>
          </w:p>
        </w:tc>
        <w:tc>
          <w:tcPr>
            <w:tcW w:w="1342" w:type="dxa"/>
            <w:tcBorders>
              <w:top w:val="nil"/>
              <w:left w:val="nil"/>
              <w:bottom w:val="single" w:sz="4" w:space="0" w:color="auto"/>
              <w:right w:val="single" w:sz="4" w:space="0" w:color="auto"/>
            </w:tcBorders>
            <w:shd w:val="clear" w:color="auto" w:fill="auto"/>
            <w:hideMark/>
          </w:tcPr>
          <w:p w14:paraId="21C50041"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DA7832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E5F11DC" w14:textId="77777777" w:rsidR="00764BF3" w:rsidRPr="00764BF3" w:rsidRDefault="00764BF3" w:rsidP="00764BF3">
            <w:pPr>
              <w:jc w:val="right"/>
              <w:rPr>
                <w:b/>
                <w:bCs/>
                <w:iCs/>
              </w:rPr>
            </w:pPr>
            <w:r w:rsidRPr="00764BF3">
              <w:rPr>
                <w:b/>
                <w:bCs/>
                <w:iCs/>
              </w:rPr>
              <w:t>2 484 955,6</w:t>
            </w:r>
          </w:p>
        </w:tc>
        <w:tc>
          <w:tcPr>
            <w:tcW w:w="1359" w:type="dxa"/>
            <w:tcBorders>
              <w:top w:val="nil"/>
              <w:left w:val="nil"/>
              <w:bottom w:val="single" w:sz="4" w:space="0" w:color="auto"/>
              <w:right w:val="single" w:sz="4" w:space="0" w:color="auto"/>
            </w:tcBorders>
            <w:shd w:val="clear" w:color="auto" w:fill="auto"/>
            <w:hideMark/>
          </w:tcPr>
          <w:p w14:paraId="603D0295" w14:textId="77777777" w:rsidR="00764BF3" w:rsidRPr="00764BF3" w:rsidRDefault="00764BF3" w:rsidP="00764BF3">
            <w:pPr>
              <w:jc w:val="right"/>
              <w:rPr>
                <w:b/>
                <w:bCs/>
                <w:iCs/>
              </w:rPr>
            </w:pPr>
            <w:r w:rsidRPr="00764BF3">
              <w:rPr>
                <w:b/>
                <w:bCs/>
                <w:iCs/>
              </w:rPr>
              <w:t>2 445 827,8</w:t>
            </w:r>
          </w:p>
        </w:tc>
      </w:tr>
      <w:tr w:rsidR="00764BF3" w:rsidRPr="00764BF3" w14:paraId="77953E2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52A367" w14:textId="77777777" w:rsidR="00764BF3" w:rsidRPr="00764BF3" w:rsidRDefault="00764BF3" w:rsidP="00764BF3">
            <w:pPr>
              <w:rPr>
                <w:b/>
                <w:bCs/>
                <w:iCs/>
              </w:rPr>
            </w:pPr>
            <w:r w:rsidRPr="00764BF3">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255387C0"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08BA8B8"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58D457C2"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6537A12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22EB37B" w14:textId="77777777" w:rsidR="00764BF3" w:rsidRPr="00764BF3" w:rsidRDefault="00764BF3" w:rsidP="00764BF3">
            <w:pPr>
              <w:jc w:val="right"/>
              <w:rPr>
                <w:b/>
                <w:bCs/>
                <w:iCs/>
              </w:rPr>
            </w:pPr>
            <w:r w:rsidRPr="00764BF3">
              <w:rPr>
                <w:b/>
                <w:bCs/>
                <w:iCs/>
              </w:rPr>
              <w:t>499 891,4</w:t>
            </w:r>
          </w:p>
        </w:tc>
        <w:tc>
          <w:tcPr>
            <w:tcW w:w="1359" w:type="dxa"/>
            <w:tcBorders>
              <w:top w:val="nil"/>
              <w:left w:val="nil"/>
              <w:bottom w:val="single" w:sz="4" w:space="0" w:color="auto"/>
              <w:right w:val="single" w:sz="4" w:space="0" w:color="auto"/>
            </w:tcBorders>
            <w:shd w:val="clear" w:color="auto" w:fill="auto"/>
            <w:hideMark/>
          </w:tcPr>
          <w:p w14:paraId="74A84CBF" w14:textId="77777777" w:rsidR="00764BF3" w:rsidRPr="00764BF3" w:rsidRDefault="00764BF3" w:rsidP="00764BF3">
            <w:pPr>
              <w:jc w:val="right"/>
              <w:rPr>
                <w:b/>
                <w:bCs/>
                <w:iCs/>
              </w:rPr>
            </w:pPr>
            <w:r w:rsidRPr="00764BF3">
              <w:rPr>
                <w:b/>
                <w:bCs/>
                <w:iCs/>
              </w:rPr>
              <w:t>499 897,0</w:t>
            </w:r>
          </w:p>
        </w:tc>
      </w:tr>
      <w:tr w:rsidR="00764BF3" w:rsidRPr="00764BF3" w14:paraId="1026989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7D9D35" w14:textId="77777777" w:rsidR="00764BF3" w:rsidRPr="00764BF3" w:rsidRDefault="00764BF3" w:rsidP="00764BF3">
            <w:pPr>
              <w:rPr>
                <w:b/>
                <w:bCs/>
                <w:iCs/>
              </w:rPr>
            </w:pPr>
            <w:r w:rsidRPr="00764BF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7504C1A8"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2864E34"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05730A9E" w14:textId="77777777" w:rsidR="00764BF3" w:rsidRPr="00764BF3" w:rsidRDefault="00764BF3" w:rsidP="00764BF3">
            <w:pPr>
              <w:jc w:val="center"/>
              <w:rPr>
                <w:b/>
                <w:bCs/>
                <w:iCs/>
              </w:rPr>
            </w:pPr>
            <w:r w:rsidRPr="00764BF3">
              <w:rPr>
                <w:b/>
                <w:bCs/>
                <w:iCs/>
              </w:rPr>
              <w:t>1900000000</w:t>
            </w:r>
          </w:p>
        </w:tc>
        <w:tc>
          <w:tcPr>
            <w:tcW w:w="629" w:type="dxa"/>
            <w:tcBorders>
              <w:top w:val="nil"/>
              <w:left w:val="nil"/>
              <w:bottom w:val="single" w:sz="4" w:space="0" w:color="auto"/>
              <w:right w:val="single" w:sz="4" w:space="0" w:color="auto"/>
            </w:tcBorders>
            <w:shd w:val="clear" w:color="auto" w:fill="auto"/>
            <w:hideMark/>
          </w:tcPr>
          <w:p w14:paraId="296B0E3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B0C2986" w14:textId="77777777" w:rsidR="00764BF3" w:rsidRPr="00764BF3" w:rsidRDefault="00764BF3" w:rsidP="00764BF3">
            <w:pPr>
              <w:jc w:val="right"/>
              <w:rPr>
                <w:b/>
                <w:bCs/>
                <w:iCs/>
              </w:rPr>
            </w:pPr>
            <w:r w:rsidRPr="00764BF3">
              <w:rPr>
                <w:b/>
                <w:bCs/>
                <w:iCs/>
              </w:rPr>
              <w:t>499 891,4</w:t>
            </w:r>
          </w:p>
        </w:tc>
        <w:tc>
          <w:tcPr>
            <w:tcW w:w="1359" w:type="dxa"/>
            <w:tcBorders>
              <w:top w:val="nil"/>
              <w:left w:val="nil"/>
              <w:bottom w:val="single" w:sz="4" w:space="0" w:color="auto"/>
              <w:right w:val="single" w:sz="4" w:space="0" w:color="auto"/>
            </w:tcBorders>
            <w:shd w:val="clear" w:color="auto" w:fill="auto"/>
            <w:hideMark/>
          </w:tcPr>
          <w:p w14:paraId="6CA1A43D" w14:textId="77777777" w:rsidR="00764BF3" w:rsidRPr="00764BF3" w:rsidRDefault="00764BF3" w:rsidP="00764BF3">
            <w:pPr>
              <w:jc w:val="right"/>
              <w:rPr>
                <w:b/>
                <w:bCs/>
                <w:iCs/>
              </w:rPr>
            </w:pPr>
            <w:r w:rsidRPr="00764BF3">
              <w:rPr>
                <w:b/>
                <w:bCs/>
                <w:iCs/>
              </w:rPr>
              <w:t>499 897,0</w:t>
            </w:r>
          </w:p>
        </w:tc>
      </w:tr>
      <w:tr w:rsidR="00764BF3" w:rsidRPr="00764BF3" w14:paraId="0E7B418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B8D05E" w14:textId="77777777" w:rsidR="00764BF3" w:rsidRPr="00764BF3" w:rsidRDefault="00764BF3" w:rsidP="00764BF3">
            <w:pPr>
              <w:rPr>
                <w:b/>
                <w:bCs/>
                <w:iCs/>
              </w:rPr>
            </w:pPr>
            <w:r w:rsidRPr="00764BF3">
              <w:rPr>
                <w:b/>
                <w:bCs/>
                <w:iCs/>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541E751F"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F801156"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5F25D95F" w14:textId="77777777" w:rsidR="00764BF3" w:rsidRPr="00764BF3" w:rsidRDefault="00764BF3" w:rsidP="00764BF3">
            <w:pPr>
              <w:jc w:val="center"/>
              <w:rPr>
                <w:b/>
                <w:bCs/>
                <w:iCs/>
              </w:rPr>
            </w:pPr>
            <w:r w:rsidRPr="00764BF3">
              <w:rPr>
                <w:b/>
                <w:bCs/>
                <w:iCs/>
              </w:rPr>
              <w:t>1910000000</w:t>
            </w:r>
          </w:p>
        </w:tc>
        <w:tc>
          <w:tcPr>
            <w:tcW w:w="629" w:type="dxa"/>
            <w:tcBorders>
              <w:top w:val="nil"/>
              <w:left w:val="nil"/>
              <w:bottom w:val="single" w:sz="4" w:space="0" w:color="auto"/>
              <w:right w:val="single" w:sz="4" w:space="0" w:color="auto"/>
            </w:tcBorders>
            <w:shd w:val="clear" w:color="auto" w:fill="auto"/>
            <w:hideMark/>
          </w:tcPr>
          <w:p w14:paraId="4A10F62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7BF9ABF" w14:textId="77777777" w:rsidR="00764BF3" w:rsidRPr="00764BF3" w:rsidRDefault="00764BF3" w:rsidP="00764BF3">
            <w:pPr>
              <w:jc w:val="right"/>
              <w:rPr>
                <w:b/>
                <w:bCs/>
                <w:iCs/>
              </w:rPr>
            </w:pPr>
            <w:r w:rsidRPr="00764BF3">
              <w:rPr>
                <w:b/>
                <w:bCs/>
                <w:iCs/>
              </w:rPr>
              <w:t>499 891,4</w:t>
            </w:r>
          </w:p>
        </w:tc>
        <w:tc>
          <w:tcPr>
            <w:tcW w:w="1359" w:type="dxa"/>
            <w:tcBorders>
              <w:top w:val="nil"/>
              <w:left w:val="nil"/>
              <w:bottom w:val="single" w:sz="4" w:space="0" w:color="auto"/>
              <w:right w:val="single" w:sz="4" w:space="0" w:color="auto"/>
            </w:tcBorders>
            <w:shd w:val="clear" w:color="auto" w:fill="auto"/>
            <w:hideMark/>
          </w:tcPr>
          <w:p w14:paraId="5CA058CB" w14:textId="77777777" w:rsidR="00764BF3" w:rsidRPr="00764BF3" w:rsidRDefault="00764BF3" w:rsidP="00764BF3">
            <w:pPr>
              <w:jc w:val="right"/>
              <w:rPr>
                <w:b/>
                <w:bCs/>
                <w:iCs/>
              </w:rPr>
            </w:pPr>
            <w:r w:rsidRPr="00764BF3">
              <w:rPr>
                <w:b/>
                <w:bCs/>
                <w:iCs/>
              </w:rPr>
              <w:t>499 897,0</w:t>
            </w:r>
          </w:p>
        </w:tc>
      </w:tr>
      <w:tr w:rsidR="00764BF3" w:rsidRPr="00764BF3" w14:paraId="122B0CF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8ECE50" w14:textId="77777777" w:rsidR="00764BF3" w:rsidRPr="00764BF3" w:rsidRDefault="00764BF3" w:rsidP="00764BF3">
            <w:pPr>
              <w:rPr>
                <w:b/>
                <w:bCs/>
                <w:iCs/>
              </w:rPr>
            </w:pPr>
            <w:r w:rsidRPr="00764BF3">
              <w:rPr>
                <w:b/>
                <w:bCs/>
                <w:iCs/>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14:paraId="668D91DA"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60213A46"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75C586B6" w14:textId="77777777" w:rsidR="00764BF3" w:rsidRPr="00764BF3" w:rsidRDefault="00764BF3" w:rsidP="00764BF3">
            <w:pPr>
              <w:jc w:val="center"/>
              <w:rPr>
                <w:b/>
                <w:bCs/>
                <w:iCs/>
              </w:rPr>
            </w:pPr>
            <w:r w:rsidRPr="00764BF3">
              <w:rPr>
                <w:b/>
                <w:bCs/>
                <w:iCs/>
              </w:rPr>
              <w:t>1911000000</w:t>
            </w:r>
          </w:p>
        </w:tc>
        <w:tc>
          <w:tcPr>
            <w:tcW w:w="629" w:type="dxa"/>
            <w:tcBorders>
              <w:top w:val="nil"/>
              <w:left w:val="nil"/>
              <w:bottom w:val="single" w:sz="4" w:space="0" w:color="auto"/>
              <w:right w:val="single" w:sz="4" w:space="0" w:color="auto"/>
            </w:tcBorders>
            <w:shd w:val="clear" w:color="auto" w:fill="auto"/>
            <w:hideMark/>
          </w:tcPr>
          <w:p w14:paraId="35CDFAE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1FB428" w14:textId="77777777" w:rsidR="00764BF3" w:rsidRPr="00764BF3" w:rsidRDefault="00764BF3" w:rsidP="00764BF3">
            <w:pPr>
              <w:jc w:val="right"/>
              <w:rPr>
                <w:b/>
                <w:bCs/>
                <w:iCs/>
              </w:rPr>
            </w:pPr>
            <w:r w:rsidRPr="00764BF3">
              <w:rPr>
                <w:b/>
                <w:bCs/>
                <w:iCs/>
              </w:rPr>
              <w:t>499 891,4</w:t>
            </w:r>
          </w:p>
        </w:tc>
        <w:tc>
          <w:tcPr>
            <w:tcW w:w="1359" w:type="dxa"/>
            <w:tcBorders>
              <w:top w:val="nil"/>
              <w:left w:val="nil"/>
              <w:bottom w:val="single" w:sz="4" w:space="0" w:color="auto"/>
              <w:right w:val="single" w:sz="4" w:space="0" w:color="auto"/>
            </w:tcBorders>
            <w:shd w:val="clear" w:color="auto" w:fill="auto"/>
            <w:hideMark/>
          </w:tcPr>
          <w:p w14:paraId="6D4F3181" w14:textId="77777777" w:rsidR="00764BF3" w:rsidRPr="00764BF3" w:rsidRDefault="00764BF3" w:rsidP="00764BF3">
            <w:pPr>
              <w:jc w:val="right"/>
              <w:rPr>
                <w:b/>
                <w:bCs/>
                <w:iCs/>
              </w:rPr>
            </w:pPr>
            <w:r w:rsidRPr="00764BF3">
              <w:rPr>
                <w:b/>
                <w:bCs/>
                <w:iCs/>
              </w:rPr>
              <w:t>499 897,0</w:t>
            </w:r>
          </w:p>
        </w:tc>
      </w:tr>
      <w:tr w:rsidR="00764BF3" w:rsidRPr="00764BF3" w14:paraId="1B8D132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9C1C65" w14:textId="77777777" w:rsidR="00764BF3" w:rsidRPr="00764BF3" w:rsidRDefault="00764BF3" w:rsidP="00764BF3">
            <w:pPr>
              <w:rPr>
                <w:b/>
                <w:bCs/>
                <w:iCs/>
              </w:rPr>
            </w:pPr>
            <w:r w:rsidRPr="00764BF3">
              <w:rPr>
                <w:b/>
                <w:bCs/>
                <w:iCs/>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14:paraId="37FA13ED"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FDB3EA5"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68FF07B8" w14:textId="77777777" w:rsidR="00764BF3" w:rsidRPr="00764BF3" w:rsidRDefault="00764BF3" w:rsidP="00764BF3">
            <w:pPr>
              <w:jc w:val="center"/>
              <w:rPr>
                <w:b/>
                <w:bCs/>
                <w:iCs/>
              </w:rPr>
            </w:pPr>
            <w:r w:rsidRPr="00764BF3">
              <w:rPr>
                <w:b/>
                <w:bCs/>
                <w:iCs/>
              </w:rPr>
              <w:t>1911100000</w:t>
            </w:r>
          </w:p>
        </w:tc>
        <w:tc>
          <w:tcPr>
            <w:tcW w:w="629" w:type="dxa"/>
            <w:tcBorders>
              <w:top w:val="nil"/>
              <w:left w:val="nil"/>
              <w:bottom w:val="single" w:sz="4" w:space="0" w:color="auto"/>
              <w:right w:val="single" w:sz="4" w:space="0" w:color="auto"/>
            </w:tcBorders>
            <w:shd w:val="clear" w:color="auto" w:fill="auto"/>
            <w:hideMark/>
          </w:tcPr>
          <w:p w14:paraId="1AD81E8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016C341" w14:textId="77777777" w:rsidR="00764BF3" w:rsidRPr="00764BF3" w:rsidRDefault="00764BF3" w:rsidP="00764BF3">
            <w:pPr>
              <w:jc w:val="right"/>
              <w:rPr>
                <w:b/>
                <w:bCs/>
                <w:iCs/>
              </w:rPr>
            </w:pPr>
            <w:r w:rsidRPr="00764BF3">
              <w:rPr>
                <w:b/>
                <w:bCs/>
                <w:iCs/>
              </w:rPr>
              <w:t>499 891,4</w:t>
            </w:r>
          </w:p>
        </w:tc>
        <w:tc>
          <w:tcPr>
            <w:tcW w:w="1359" w:type="dxa"/>
            <w:tcBorders>
              <w:top w:val="nil"/>
              <w:left w:val="nil"/>
              <w:bottom w:val="single" w:sz="4" w:space="0" w:color="auto"/>
              <w:right w:val="single" w:sz="4" w:space="0" w:color="auto"/>
            </w:tcBorders>
            <w:shd w:val="clear" w:color="auto" w:fill="auto"/>
            <w:hideMark/>
          </w:tcPr>
          <w:p w14:paraId="344D7BA4" w14:textId="77777777" w:rsidR="00764BF3" w:rsidRPr="00764BF3" w:rsidRDefault="00764BF3" w:rsidP="00764BF3">
            <w:pPr>
              <w:jc w:val="right"/>
              <w:rPr>
                <w:b/>
                <w:bCs/>
                <w:iCs/>
              </w:rPr>
            </w:pPr>
            <w:r w:rsidRPr="00764BF3">
              <w:rPr>
                <w:b/>
                <w:bCs/>
                <w:iCs/>
              </w:rPr>
              <w:t>499 897,0</w:t>
            </w:r>
          </w:p>
        </w:tc>
      </w:tr>
      <w:tr w:rsidR="00764BF3" w:rsidRPr="00764BF3" w14:paraId="4C8A570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23969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654917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55C888B"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79EF3D4B" w14:textId="77777777" w:rsidR="00764BF3" w:rsidRPr="00764BF3" w:rsidRDefault="00764BF3" w:rsidP="00764BF3">
            <w:pPr>
              <w:jc w:val="center"/>
              <w:rPr>
                <w:b/>
                <w:bCs/>
                <w:iCs/>
              </w:rPr>
            </w:pPr>
            <w:r w:rsidRPr="00764BF3">
              <w:rPr>
                <w:b/>
                <w:bCs/>
                <w:iCs/>
              </w:rPr>
              <w:t>1911149999</w:t>
            </w:r>
          </w:p>
        </w:tc>
        <w:tc>
          <w:tcPr>
            <w:tcW w:w="629" w:type="dxa"/>
            <w:tcBorders>
              <w:top w:val="nil"/>
              <w:left w:val="nil"/>
              <w:bottom w:val="single" w:sz="4" w:space="0" w:color="auto"/>
              <w:right w:val="single" w:sz="4" w:space="0" w:color="auto"/>
            </w:tcBorders>
            <w:shd w:val="clear" w:color="auto" w:fill="auto"/>
            <w:hideMark/>
          </w:tcPr>
          <w:p w14:paraId="6A0F6FB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D3E8B7C" w14:textId="77777777" w:rsidR="00764BF3" w:rsidRPr="00764BF3" w:rsidRDefault="00764BF3" w:rsidP="00764BF3">
            <w:pPr>
              <w:jc w:val="right"/>
              <w:rPr>
                <w:b/>
                <w:bCs/>
                <w:iCs/>
              </w:rPr>
            </w:pPr>
            <w:r w:rsidRPr="00764BF3">
              <w:rPr>
                <w:b/>
                <w:bCs/>
                <w:iCs/>
              </w:rPr>
              <w:t>73 380,9</w:t>
            </w:r>
          </w:p>
        </w:tc>
        <w:tc>
          <w:tcPr>
            <w:tcW w:w="1359" w:type="dxa"/>
            <w:tcBorders>
              <w:top w:val="nil"/>
              <w:left w:val="nil"/>
              <w:bottom w:val="single" w:sz="4" w:space="0" w:color="auto"/>
              <w:right w:val="single" w:sz="4" w:space="0" w:color="auto"/>
            </w:tcBorders>
            <w:shd w:val="clear" w:color="auto" w:fill="auto"/>
            <w:hideMark/>
          </w:tcPr>
          <w:p w14:paraId="137A0E7C" w14:textId="77777777" w:rsidR="00764BF3" w:rsidRPr="00764BF3" w:rsidRDefault="00764BF3" w:rsidP="00764BF3">
            <w:pPr>
              <w:jc w:val="right"/>
              <w:rPr>
                <w:b/>
                <w:bCs/>
                <w:iCs/>
              </w:rPr>
            </w:pPr>
            <w:r w:rsidRPr="00764BF3">
              <w:rPr>
                <w:b/>
                <w:bCs/>
                <w:iCs/>
              </w:rPr>
              <w:t>73 386,5</w:t>
            </w:r>
          </w:p>
        </w:tc>
      </w:tr>
      <w:tr w:rsidR="00764BF3" w:rsidRPr="00764BF3" w14:paraId="2B83C5D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2399948"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6BA5505"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55C7004"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56422311" w14:textId="77777777" w:rsidR="00764BF3" w:rsidRPr="00764BF3" w:rsidRDefault="00764BF3" w:rsidP="00764BF3">
            <w:pPr>
              <w:jc w:val="center"/>
            </w:pPr>
            <w:r w:rsidRPr="00764BF3">
              <w:t>1911149999</w:t>
            </w:r>
          </w:p>
        </w:tc>
        <w:tc>
          <w:tcPr>
            <w:tcW w:w="629" w:type="dxa"/>
            <w:tcBorders>
              <w:top w:val="nil"/>
              <w:left w:val="nil"/>
              <w:bottom w:val="single" w:sz="4" w:space="0" w:color="auto"/>
              <w:right w:val="single" w:sz="4" w:space="0" w:color="auto"/>
            </w:tcBorders>
            <w:shd w:val="clear" w:color="auto" w:fill="auto"/>
            <w:hideMark/>
          </w:tcPr>
          <w:p w14:paraId="4248264E"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64F26416" w14:textId="77777777" w:rsidR="00764BF3" w:rsidRPr="00764BF3" w:rsidRDefault="00764BF3" w:rsidP="00764BF3">
            <w:pPr>
              <w:jc w:val="right"/>
            </w:pPr>
            <w:r w:rsidRPr="00764BF3">
              <w:t>4 425,0</w:t>
            </w:r>
          </w:p>
        </w:tc>
        <w:tc>
          <w:tcPr>
            <w:tcW w:w="1359" w:type="dxa"/>
            <w:tcBorders>
              <w:top w:val="nil"/>
              <w:left w:val="nil"/>
              <w:bottom w:val="single" w:sz="4" w:space="0" w:color="auto"/>
              <w:right w:val="single" w:sz="4" w:space="0" w:color="auto"/>
            </w:tcBorders>
            <w:shd w:val="clear" w:color="auto" w:fill="auto"/>
            <w:hideMark/>
          </w:tcPr>
          <w:p w14:paraId="41F69375" w14:textId="77777777" w:rsidR="00764BF3" w:rsidRPr="00764BF3" w:rsidRDefault="00764BF3" w:rsidP="00764BF3">
            <w:pPr>
              <w:jc w:val="right"/>
            </w:pPr>
            <w:r w:rsidRPr="00764BF3">
              <w:t>4 425,0</w:t>
            </w:r>
          </w:p>
        </w:tc>
      </w:tr>
      <w:tr w:rsidR="00764BF3" w:rsidRPr="00764BF3" w14:paraId="43C5D17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48ECB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AE2A1A"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1D9230F1"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0C6C4D05" w14:textId="77777777" w:rsidR="00764BF3" w:rsidRPr="00764BF3" w:rsidRDefault="00764BF3" w:rsidP="00764BF3">
            <w:pPr>
              <w:jc w:val="center"/>
            </w:pPr>
            <w:r w:rsidRPr="00764BF3">
              <w:t>1911149999</w:t>
            </w:r>
          </w:p>
        </w:tc>
        <w:tc>
          <w:tcPr>
            <w:tcW w:w="629" w:type="dxa"/>
            <w:tcBorders>
              <w:top w:val="nil"/>
              <w:left w:val="nil"/>
              <w:bottom w:val="single" w:sz="4" w:space="0" w:color="auto"/>
              <w:right w:val="single" w:sz="4" w:space="0" w:color="auto"/>
            </w:tcBorders>
            <w:shd w:val="clear" w:color="auto" w:fill="auto"/>
            <w:hideMark/>
          </w:tcPr>
          <w:p w14:paraId="31D36686"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610F4E1" w14:textId="77777777" w:rsidR="00764BF3" w:rsidRPr="00764BF3" w:rsidRDefault="00764BF3" w:rsidP="00764BF3">
            <w:pPr>
              <w:jc w:val="right"/>
            </w:pPr>
            <w:r w:rsidRPr="00764BF3">
              <w:t>68 146,9</w:t>
            </w:r>
          </w:p>
        </w:tc>
        <w:tc>
          <w:tcPr>
            <w:tcW w:w="1359" w:type="dxa"/>
            <w:tcBorders>
              <w:top w:val="nil"/>
              <w:left w:val="nil"/>
              <w:bottom w:val="single" w:sz="4" w:space="0" w:color="auto"/>
              <w:right w:val="single" w:sz="4" w:space="0" w:color="auto"/>
            </w:tcBorders>
            <w:shd w:val="clear" w:color="auto" w:fill="auto"/>
            <w:hideMark/>
          </w:tcPr>
          <w:p w14:paraId="238F192E" w14:textId="77777777" w:rsidR="00764BF3" w:rsidRPr="00764BF3" w:rsidRDefault="00764BF3" w:rsidP="00764BF3">
            <w:pPr>
              <w:jc w:val="right"/>
            </w:pPr>
            <w:r w:rsidRPr="00764BF3">
              <w:t>68 152,5</w:t>
            </w:r>
          </w:p>
        </w:tc>
      </w:tr>
      <w:tr w:rsidR="00764BF3" w:rsidRPr="00764BF3" w14:paraId="6CCFA5C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011D85"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0D62AA5"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32EBFAD"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437C317B" w14:textId="77777777" w:rsidR="00764BF3" w:rsidRPr="00764BF3" w:rsidRDefault="00764BF3" w:rsidP="00764BF3">
            <w:pPr>
              <w:jc w:val="center"/>
            </w:pPr>
            <w:r w:rsidRPr="00764BF3">
              <w:t>1911149999</w:t>
            </w:r>
          </w:p>
        </w:tc>
        <w:tc>
          <w:tcPr>
            <w:tcW w:w="629" w:type="dxa"/>
            <w:tcBorders>
              <w:top w:val="nil"/>
              <w:left w:val="nil"/>
              <w:bottom w:val="single" w:sz="4" w:space="0" w:color="auto"/>
              <w:right w:val="single" w:sz="4" w:space="0" w:color="auto"/>
            </w:tcBorders>
            <w:shd w:val="clear" w:color="auto" w:fill="auto"/>
            <w:hideMark/>
          </w:tcPr>
          <w:p w14:paraId="0E83092A"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54033CB0"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1B3C2121" w14:textId="77777777" w:rsidR="00764BF3" w:rsidRPr="00764BF3" w:rsidRDefault="00764BF3" w:rsidP="00764BF3">
            <w:pPr>
              <w:jc w:val="right"/>
            </w:pPr>
            <w:r w:rsidRPr="00764BF3">
              <w:t>100,0</w:t>
            </w:r>
          </w:p>
        </w:tc>
      </w:tr>
      <w:tr w:rsidR="00764BF3" w:rsidRPr="00764BF3" w14:paraId="609A9BA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516FB36"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DB02AA6"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3A60E8AA"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32CA8ABD" w14:textId="77777777" w:rsidR="00764BF3" w:rsidRPr="00764BF3" w:rsidRDefault="00764BF3" w:rsidP="00764BF3">
            <w:pPr>
              <w:jc w:val="center"/>
            </w:pPr>
            <w:r w:rsidRPr="00764BF3">
              <w:t>1911149999</w:t>
            </w:r>
          </w:p>
        </w:tc>
        <w:tc>
          <w:tcPr>
            <w:tcW w:w="629" w:type="dxa"/>
            <w:tcBorders>
              <w:top w:val="nil"/>
              <w:left w:val="nil"/>
              <w:bottom w:val="single" w:sz="4" w:space="0" w:color="auto"/>
              <w:right w:val="single" w:sz="4" w:space="0" w:color="auto"/>
            </w:tcBorders>
            <w:shd w:val="clear" w:color="auto" w:fill="auto"/>
            <w:hideMark/>
          </w:tcPr>
          <w:p w14:paraId="1F394B5B"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740C9B9A" w14:textId="77777777" w:rsidR="00764BF3" w:rsidRPr="00764BF3" w:rsidRDefault="00764BF3" w:rsidP="00764BF3">
            <w:pPr>
              <w:jc w:val="right"/>
            </w:pPr>
            <w:r w:rsidRPr="00764BF3">
              <w:t>709,0</w:t>
            </w:r>
          </w:p>
        </w:tc>
        <w:tc>
          <w:tcPr>
            <w:tcW w:w="1359" w:type="dxa"/>
            <w:tcBorders>
              <w:top w:val="nil"/>
              <w:left w:val="nil"/>
              <w:bottom w:val="single" w:sz="4" w:space="0" w:color="auto"/>
              <w:right w:val="single" w:sz="4" w:space="0" w:color="auto"/>
            </w:tcBorders>
            <w:shd w:val="clear" w:color="auto" w:fill="auto"/>
            <w:hideMark/>
          </w:tcPr>
          <w:p w14:paraId="22BA4FF8" w14:textId="77777777" w:rsidR="00764BF3" w:rsidRPr="00764BF3" w:rsidRDefault="00764BF3" w:rsidP="00764BF3">
            <w:pPr>
              <w:jc w:val="right"/>
            </w:pPr>
            <w:r w:rsidRPr="00764BF3">
              <w:t>709,0</w:t>
            </w:r>
          </w:p>
        </w:tc>
      </w:tr>
      <w:tr w:rsidR="00764BF3" w:rsidRPr="00764BF3" w14:paraId="1FB49A3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6526F93" w14:textId="77777777" w:rsidR="00764BF3" w:rsidRPr="00764BF3" w:rsidRDefault="00764BF3" w:rsidP="00764BF3">
            <w:pPr>
              <w:rPr>
                <w:b/>
                <w:bCs/>
                <w:iCs/>
              </w:rPr>
            </w:pPr>
            <w:r w:rsidRPr="00764BF3">
              <w:rPr>
                <w:b/>
                <w:bCs/>
                <w:i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438F1153"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62987C76" w14:textId="77777777" w:rsidR="00764BF3" w:rsidRPr="00764BF3" w:rsidRDefault="00764BF3" w:rsidP="00764BF3">
            <w:pPr>
              <w:jc w:val="center"/>
              <w:rPr>
                <w:b/>
                <w:bCs/>
                <w:iCs/>
              </w:rPr>
            </w:pPr>
            <w:r w:rsidRPr="00764BF3">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0EEB9682" w14:textId="77777777" w:rsidR="00764BF3" w:rsidRPr="00764BF3" w:rsidRDefault="00764BF3" w:rsidP="00764BF3">
            <w:pPr>
              <w:jc w:val="center"/>
              <w:rPr>
                <w:b/>
                <w:bCs/>
                <w:iCs/>
              </w:rPr>
            </w:pPr>
            <w:r w:rsidRPr="00764BF3">
              <w:rPr>
                <w:b/>
                <w:bCs/>
                <w:iCs/>
              </w:rPr>
              <w:t>1911173010</w:t>
            </w:r>
          </w:p>
        </w:tc>
        <w:tc>
          <w:tcPr>
            <w:tcW w:w="629" w:type="dxa"/>
            <w:tcBorders>
              <w:top w:val="single" w:sz="4" w:space="0" w:color="auto"/>
              <w:left w:val="nil"/>
              <w:bottom w:val="single" w:sz="4" w:space="0" w:color="auto"/>
              <w:right w:val="single" w:sz="4" w:space="0" w:color="auto"/>
            </w:tcBorders>
            <w:shd w:val="clear" w:color="auto" w:fill="auto"/>
            <w:hideMark/>
          </w:tcPr>
          <w:p w14:paraId="7EF9B25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C3ADD5D" w14:textId="77777777" w:rsidR="00764BF3" w:rsidRPr="00764BF3" w:rsidRDefault="00764BF3" w:rsidP="00764BF3">
            <w:pPr>
              <w:jc w:val="right"/>
              <w:rPr>
                <w:b/>
                <w:bCs/>
                <w:iCs/>
              </w:rPr>
            </w:pPr>
            <w:r w:rsidRPr="00764BF3">
              <w:rPr>
                <w:b/>
                <w:bCs/>
                <w:iCs/>
              </w:rPr>
              <w:t>426 510,5</w:t>
            </w:r>
          </w:p>
        </w:tc>
        <w:tc>
          <w:tcPr>
            <w:tcW w:w="1359" w:type="dxa"/>
            <w:tcBorders>
              <w:top w:val="single" w:sz="4" w:space="0" w:color="auto"/>
              <w:left w:val="nil"/>
              <w:bottom w:val="single" w:sz="4" w:space="0" w:color="auto"/>
              <w:right w:val="single" w:sz="4" w:space="0" w:color="auto"/>
            </w:tcBorders>
            <w:shd w:val="clear" w:color="auto" w:fill="auto"/>
            <w:hideMark/>
          </w:tcPr>
          <w:p w14:paraId="094B1015" w14:textId="77777777" w:rsidR="00764BF3" w:rsidRPr="00764BF3" w:rsidRDefault="00764BF3" w:rsidP="00764BF3">
            <w:pPr>
              <w:jc w:val="right"/>
              <w:rPr>
                <w:b/>
                <w:bCs/>
                <w:iCs/>
              </w:rPr>
            </w:pPr>
            <w:r w:rsidRPr="00764BF3">
              <w:rPr>
                <w:b/>
                <w:bCs/>
                <w:iCs/>
              </w:rPr>
              <w:t>426 510,5</w:t>
            </w:r>
          </w:p>
        </w:tc>
      </w:tr>
      <w:tr w:rsidR="00764BF3" w:rsidRPr="00764BF3" w14:paraId="7D50CA7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8C3C37"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4EEF1D6"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2DC048EE"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44BA900D" w14:textId="77777777" w:rsidR="00764BF3" w:rsidRPr="00764BF3" w:rsidRDefault="00764BF3" w:rsidP="00764BF3">
            <w:pPr>
              <w:jc w:val="center"/>
            </w:pPr>
            <w:r w:rsidRPr="00764BF3">
              <w:t>1911173010</w:t>
            </w:r>
          </w:p>
        </w:tc>
        <w:tc>
          <w:tcPr>
            <w:tcW w:w="629" w:type="dxa"/>
            <w:tcBorders>
              <w:top w:val="nil"/>
              <w:left w:val="nil"/>
              <w:bottom w:val="single" w:sz="4" w:space="0" w:color="auto"/>
              <w:right w:val="single" w:sz="4" w:space="0" w:color="auto"/>
            </w:tcBorders>
            <w:shd w:val="clear" w:color="auto" w:fill="auto"/>
            <w:hideMark/>
          </w:tcPr>
          <w:p w14:paraId="44352867"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65BBD8D" w14:textId="77777777" w:rsidR="00764BF3" w:rsidRPr="00764BF3" w:rsidRDefault="00764BF3" w:rsidP="00764BF3">
            <w:pPr>
              <w:jc w:val="right"/>
            </w:pPr>
            <w:r w:rsidRPr="00764BF3">
              <w:t>419 724,5</w:t>
            </w:r>
          </w:p>
        </w:tc>
        <w:tc>
          <w:tcPr>
            <w:tcW w:w="1359" w:type="dxa"/>
            <w:tcBorders>
              <w:top w:val="nil"/>
              <w:left w:val="nil"/>
              <w:bottom w:val="single" w:sz="4" w:space="0" w:color="auto"/>
              <w:right w:val="single" w:sz="4" w:space="0" w:color="auto"/>
            </w:tcBorders>
            <w:shd w:val="clear" w:color="auto" w:fill="auto"/>
            <w:hideMark/>
          </w:tcPr>
          <w:p w14:paraId="4883A4A9" w14:textId="77777777" w:rsidR="00764BF3" w:rsidRPr="00764BF3" w:rsidRDefault="00764BF3" w:rsidP="00764BF3">
            <w:pPr>
              <w:jc w:val="right"/>
            </w:pPr>
            <w:r w:rsidRPr="00764BF3">
              <w:t>419 724,5</w:t>
            </w:r>
          </w:p>
        </w:tc>
      </w:tr>
      <w:tr w:rsidR="00764BF3" w:rsidRPr="00764BF3" w14:paraId="5EFEE83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F737C9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C7E719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09D94A96"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700F18F5" w14:textId="77777777" w:rsidR="00764BF3" w:rsidRPr="00764BF3" w:rsidRDefault="00764BF3" w:rsidP="00764BF3">
            <w:pPr>
              <w:jc w:val="center"/>
            </w:pPr>
            <w:r w:rsidRPr="00764BF3">
              <w:t>1911173010</w:t>
            </w:r>
          </w:p>
        </w:tc>
        <w:tc>
          <w:tcPr>
            <w:tcW w:w="629" w:type="dxa"/>
            <w:tcBorders>
              <w:top w:val="nil"/>
              <w:left w:val="nil"/>
              <w:bottom w:val="single" w:sz="4" w:space="0" w:color="auto"/>
              <w:right w:val="single" w:sz="4" w:space="0" w:color="auto"/>
            </w:tcBorders>
            <w:shd w:val="clear" w:color="auto" w:fill="auto"/>
            <w:hideMark/>
          </w:tcPr>
          <w:p w14:paraId="0E3D5F4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37BD19F" w14:textId="77777777" w:rsidR="00764BF3" w:rsidRPr="00764BF3" w:rsidRDefault="00764BF3" w:rsidP="00764BF3">
            <w:pPr>
              <w:jc w:val="right"/>
            </w:pPr>
            <w:r w:rsidRPr="00764BF3">
              <w:t>6 786,0</w:t>
            </w:r>
          </w:p>
        </w:tc>
        <w:tc>
          <w:tcPr>
            <w:tcW w:w="1359" w:type="dxa"/>
            <w:tcBorders>
              <w:top w:val="nil"/>
              <w:left w:val="nil"/>
              <w:bottom w:val="single" w:sz="4" w:space="0" w:color="auto"/>
              <w:right w:val="single" w:sz="4" w:space="0" w:color="auto"/>
            </w:tcBorders>
            <w:shd w:val="clear" w:color="auto" w:fill="auto"/>
            <w:hideMark/>
          </w:tcPr>
          <w:p w14:paraId="2025A385" w14:textId="77777777" w:rsidR="00764BF3" w:rsidRPr="00764BF3" w:rsidRDefault="00764BF3" w:rsidP="00764BF3">
            <w:pPr>
              <w:jc w:val="right"/>
            </w:pPr>
            <w:r w:rsidRPr="00764BF3">
              <w:t>6 786,0</w:t>
            </w:r>
          </w:p>
        </w:tc>
      </w:tr>
      <w:tr w:rsidR="00764BF3" w:rsidRPr="00764BF3" w14:paraId="09F6916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41FDAC6" w14:textId="77777777" w:rsidR="00764BF3" w:rsidRPr="00764BF3" w:rsidRDefault="00764BF3" w:rsidP="00764BF3">
            <w:pPr>
              <w:rPr>
                <w:b/>
                <w:bCs/>
                <w:iCs/>
              </w:rPr>
            </w:pPr>
            <w:r w:rsidRPr="00764BF3">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0518D8BE"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253F9969"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3ED2751"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0C09FD8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6511416" w14:textId="77777777" w:rsidR="00764BF3" w:rsidRPr="00764BF3" w:rsidRDefault="00764BF3" w:rsidP="00764BF3">
            <w:pPr>
              <w:jc w:val="right"/>
              <w:rPr>
                <w:b/>
                <w:bCs/>
                <w:iCs/>
              </w:rPr>
            </w:pPr>
            <w:r w:rsidRPr="00764BF3">
              <w:rPr>
                <w:b/>
                <w:bCs/>
                <w:iCs/>
              </w:rPr>
              <w:t>1 819 808,4</w:t>
            </w:r>
          </w:p>
        </w:tc>
        <w:tc>
          <w:tcPr>
            <w:tcW w:w="1359" w:type="dxa"/>
            <w:tcBorders>
              <w:top w:val="single" w:sz="4" w:space="0" w:color="auto"/>
              <w:left w:val="nil"/>
              <w:bottom w:val="single" w:sz="4" w:space="0" w:color="auto"/>
              <w:right w:val="single" w:sz="4" w:space="0" w:color="auto"/>
            </w:tcBorders>
            <w:shd w:val="clear" w:color="auto" w:fill="auto"/>
            <w:hideMark/>
          </w:tcPr>
          <w:p w14:paraId="1F7C9897" w14:textId="77777777" w:rsidR="00764BF3" w:rsidRPr="00764BF3" w:rsidRDefault="00764BF3" w:rsidP="00764BF3">
            <w:pPr>
              <w:jc w:val="right"/>
              <w:rPr>
                <w:b/>
                <w:bCs/>
                <w:iCs/>
              </w:rPr>
            </w:pPr>
            <w:r w:rsidRPr="00764BF3">
              <w:rPr>
                <w:b/>
                <w:bCs/>
                <w:iCs/>
              </w:rPr>
              <w:t>1 802 986,3</w:t>
            </w:r>
          </w:p>
        </w:tc>
      </w:tr>
      <w:tr w:rsidR="00764BF3" w:rsidRPr="00764BF3" w14:paraId="45BAC82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335E1C1" w14:textId="77777777" w:rsidR="00764BF3" w:rsidRPr="00764BF3" w:rsidRDefault="00764BF3" w:rsidP="00764BF3">
            <w:pPr>
              <w:rPr>
                <w:b/>
                <w:bCs/>
                <w:iCs/>
              </w:rPr>
            </w:pPr>
            <w:r w:rsidRPr="00764BF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55229D2D"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BF4AF0D"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64EC482F" w14:textId="77777777" w:rsidR="00764BF3" w:rsidRPr="00764BF3" w:rsidRDefault="00764BF3" w:rsidP="00764BF3">
            <w:pPr>
              <w:jc w:val="center"/>
              <w:rPr>
                <w:b/>
                <w:bCs/>
                <w:iCs/>
              </w:rPr>
            </w:pPr>
            <w:r w:rsidRPr="00764BF3">
              <w:rPr>
                <w:b/>
                <w:bCs/>
                <w:iCs/>
              </w:rPr>
              <w:t>1900000000</w:t>
            </w:r>
          </w:p>
        </w:tc>
        <w:tc>
          <w:tcPr>
            <w:tcW w:w="629" w:type="dxa"/>
            <w:tcBorders>
              <w:top w:val="nil"/>
              <w:left w:val="nil"/>
              <w:bottom w:val="single" w:sz="4" w:space="0" w:color="auto"/>
              <w:right w:val="single" w:sz="4" w:space="0" w:color="auto"/>
            </w:tcBorders>
            <w:shd w:val="clear" w:color="auto" w:fill="auto"/>
            <w:hideMark/>
          </w:tcPr>
          <w:p w14:paraId="579A115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C97D70D" w14:textId="77777777" w:rsidR="00764BF3" w:rsidRPr="00764BF3" w:rsidRDefault="00764BF3" w:rsidP="00764BF3">
            <w:pPr>
              <w:jc w:val="right"/>
              <w:rPr>
                <w:b/>
                <w:bCs/>
                <w:iCs/>
              </w:rPr>
            </w:pPr>
            <w:r w:rsidRPr="00764BF3">
              <w:rPr>
                <w:b/>
                <w:bCs/>
                <w:iCs/>
              </w:rPr>
              <w:t>1 819 368,4</w:t>
            </w:r>
          </w:p>
        </w:tc>
        <w:tc>
          <w:tcPr>
            <w:tcW w:w="1359" w:type="dxa"/>
            <w:tcBorders>
              <w:top w:val="nil"/>
              <w:left w:val="nil"/>
              <w:bottom w:val="single" w:sz="4" w:space="0" w:color="auto"/>
              <w:right w:val="single" w:sz="4" w:space="0" w:color="auto"/>
            </w:tcBorders>
            <w:shd w:val="clear" w:color="auto" w:fill="auto"/>
            <w:hideMark/>
          </w:tcPr>
          <w:p w14:paraId="7821DA25" w14:textId="77777777" w:rsidR="00764BF3" w:rsidRPr="00764BF3" w:rsidRDefault="00764BF3" w:rsidP="00764BF3">
            <w:pPr>
              <w:jc w:val="right"/>
              <w:rPr>
                <w:b/>
                <w:bCs/>
                <w:iCs/>
              </w:rPr>
            </w:pPr>
            <w:r w:rsidRPr="00764BF3">
              <w:rPr>
                <w:b/>
                <w:bCs/>
                <w:iCs/>
              </w:rPr>
              <w:t>1 802 546,3</w:t>
            </w:r>
          </w:p>
        </w:tc>
      </w:tr>
      <w:tr w:rsidR="00764BF3" w:rsidRPr="00764BF3" w14:paraId="665D510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9CA296" w14:textId="77777777" w:rsidR="00764BF3" w:rsidRPr="00764BF3" w:rsidRDefault="00764BF3" w:rsidP="00764BF3">
            <w:pPr>
              <w:rPr>
                <w:b/>
                <w:bCs/>
                <w:iCs/>
              </w:rPr>
            </w:pPr>
            <w:r w:rsidRPr="00764BF3">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79160CF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DFD1E19"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52789D57" w14:textId="77777777" w:rsidR="00764BF3" w:rsidRPr="00764BF3" w:rsidRDefault="00764BF3" w:rsidP="00764BF3">
            <w:pPr>
              <w:jc w:val="center"/>
              <w:rPr>
                <w:b/>
                <w:bCs/>
                <w:iCs/>
              </w:rPr>
            </w:pPr>
            <w:r w:rsidRPr="00764BF3">
              <w:rPr>
                <w:b/>
                <w:bCs/>
                <w:iCs/>
              </w:rPr>
              <w:t>1920000000</w:t>
            </w:r>
          </w:p>
        </w:tc>
        <w:tc>
          <w:tcPr>
            <w:tcW w:w="629" w:type="dxa"/>
            <w:tcBorders>
              <w:top w:val="nil"/>
              <w:left w:val="nil"/>
              <w:bottom w:val="single" w:sz="4" w:space="0" w:color="auto"/>
              <w:right w:val="single" w:sz="4" w:space="0" w:color="auto"/>
            </w:tcBorders>
            <w:shd w:val="clear" w:color="auto" w:fill="auto"/>
            <w:hideMark/>
          </w:tcPr>
          <w:p w14:paraId="783900E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DE45FC8" w14:textId="77777777" w:rsidR="00764BF3" w:rsidRPr="00764BF3" w:rsidRDefault="00764BF3" w:rsidP="00764BF3">
            <w:pPr>
              <w:jc w:val="right"/>
              <w:rPr>
                <w:b/>
                <w:bCs/>
                <w:iCs/>
              </w:rPr>
            </w:pPr>
            <w:r w:rsidRPr="00764BF3">
              <w:rPr>
                <w:b/>
                <w:bCs/>
                <w:iCs/>
              </w:rPr>
              <w:t>1 814 368,4</w:t>
            </w:r>
          </w:p>
        </w:tc>
        <w:tc>
          <w:tcPr>
            <w:tcW w:w="1359" w:type="dxa"/>
            <w:tcBorders>
              <w:top w:val="nil"/>
              <w:left w:val="nil"/>
              <w:bottom w:val="single" w:sz="4" w:space="0" w:color="auto"/>
              <w:right w:val="single" w:sz="4" w:space="0" w:color="auto"/>
            </w:tcBorders>
            <w:shd w:val="clear" w:color="auto" w:fill="auto"/>
            <w:hideMark/>
          </w:tcPr>
          <w:p w14:paraId="7D3B489B" w14:textId="77777777" w:rsidR="00764BF3" w:rsidRPr="00764BF3" w:rsidRDefault="00764BF3" w:rsidP="00764BF3">
            <w:pPr>
              <w:jc w:val="right"/>
              <w:rPr>
                <w:b/>
                <w:bCs/>
                <w:iCs/>
              </w:rPr>
            </w:pPr>
            <w:r w:rsidRPr="00764BF3">
              <w:rPr>
                <w:b/>
                <w:bCs/>
                <w:iCs/>
              </w:rPr>
              <w:t>1 797 546,3</w:t>
            </w:r>
          </w:p>
        </w:tc>
      </w:tr>
      <w:tr w:rsidR="00764BF3" w:rsidRPr="00764BF3" w14:paraId="200173C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4FB4B8C" w14:textId="77777777" w:rsidR="00764BF3" w:rsidRPr="00764BF3" w:rsidRDefault="00764BF3" w:rsidP="00764BF3">
            <w:pPr>
              <w:rPr>
                <w:b/>
                <w:bCs/>
                <w:iCs/>
              </w:rPr>
            </w:pPr>
            <w:r w:rsidRPr="00764BF3">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14:paraId="578DFBF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D0754B1"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1D490C14" w14:textId="77777777" w:rsidR="00764BF3" w:rsidRPr="00764BF3" w:rsidRDefault="00764BF3" w:rsidP="00764BF3">
            <w:pPr>
              <w:jc w:val="center"/>
              <w:rPr>
                <w:b/>
                <w:bCs/>
                <w:iCs/>
              </w:rPr>
            </w:pPr>
            <w:r w:rsidRPr="00764BF3">
              <w:rPr>
                <w:b/>
                <w:bCs/>
                <w:iCs/>
              </w:rPr>
              <w:t>1921000000</w:t>
            </w:r>
          </w:p>
        </w:tc>
        <w:tc>
          <w:tcPr>
            <w:tcW w:w="629" w:type="dxa"/>
            <w:tcBorders>
              <w:top w:val="nil"/>
              <w:left w:val="nil"/>
              <w:bottom w:val="single" w:sz="4" w:space="0" w:color="auto"/>
              <w:right w:val="single" w:sz="4" w:space="0" w:color="auto"/>
            </w:tcBorders>
            <w:shd w:val="clear" w:color="auto" w:fill="auto"/>
            <w:hideMark/>
          </w:tcPr>
          <w:p w14:paraId="166125D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7F4B8DD" w14:textId="77777777" w:rsidR="00764BF3" w:rsidRPr="00764BF3" w:rsidRDefault="00764BF3" w:rsidP="00764BF3">
            <w:pPr>
              <w:jc w:val="right"/>
              <w:rPr>
                <w:b/>
                <w:bCs/>
                <w:iCs/>
              </w:rPr>
            </w:pPr>
            <w:r w:rsidRPr="00764BF3">
              <w:rPr>
                <w:b/>
                <w:bCs/>
                <w:iCs/>
              </w:rPr>
              <w:t>1 692 922,2</w:t>
            </w:r>
          </w:p>
        </w:tc>
        <w:tc>
          <w:tcPr>
            <w:tcW w:w="1359" w:type="dxa"/>
            <w:tcBorders>
              <w:top w:val="nil"/>
              <w:left w:val="nil"/>
              <w:bottom w:val="single" w:sz="4" w:space="0" w:color="auto"/>
              <w:right w:val="single" w:sz="4" w:space="0" w:color="auto"/>
            </w:tcBorders>
            <w:shd w:val="clear" w:color="auto" w:fill="auto"/>
            <w:hideMark/>
          </w:tcPr>
          <w:p w14:paraId="7264CC60" w14:textId="77777777" w:rsidR="00764BF3" w:rsidRPr="00764BF3" w:rsidRDefault="00764BF3" w:rsidP="00764BF3">
            <w:pPr>
              <w:jc w:val="right"/>
              <w:rPr>
                <w:b/>
                <w:bCs/>
                <w:iCs/>
              </w:rPr>
            </w:pPr>
            <w:r w:rsidRPr="00764BF3">
              <w:rPr>
                <w:b/>
                <w:bCs/>
                <w:iCs/>
              </w:rPr>
              <w:t>1 676 073,7</w:t>
            </w:r>
          </w:p>
        </w:tc>
      </w:tr>
      <w:tr w:rsidR="00764BF3" w:rsidRPr="00764BF3" w14:paraId="1E298A5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2C2E777" w14:textId="77777777" w:rsidR="00764BF3" w:rsidRPr="00764BF3" w:rsidRDefault="00764BF3" w:rsidP="00764BF3">
            <w:pPr>
              <w:rPr>
                <w:b/>
                <w:bCs/>
                <w:iCs/>
              </w:rPr>
            </w:pPr>
            <w:r w:rsidRPr="00764BF3">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14:paraId="3A36A216"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CF50885"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3F54D10D" w14:textId="77777777" w:rsidR="00764BF3" w:rsidRPr="00764BF3" w:rsidRDefault="00764BF3" w:rsidP="00764BF3">
            <w:pPr>
              <w:jc w:val="center"/>
              <w:rPr>
                <w:b/>
                <w:bCs/>
                <w:iCs/>
              </w:rPr>
            </w:pPr>
            <w:r w:rsidRPr="00764BF3">
              <w:rPr>
                <w:b/>
                <w:bCs/>
                <w:iCs/>
              </w:rPr>
              <w:t>1921100000</w:t>
            </w:r>
          </w:p>
        </w:tc>
        <w:tc>
          <w:tcPr>
            <w:tcW w:w="629" w:type="dxa"/>
            <w:tcBorders>
              <w:top w:val="nil"/>
              <w:left w:val="nil"/>
              <w:bottom w:val="single" w:sz="4" w:space="0" w:color="auto"/>
              <w:right w:val="single" w:sz="4" w:space="0" w:color="auto"/>
            </w:tcBorders>
            <w:shd w:val="clear" w:color="auto" w:fill="auto"/>
            <w:hideMark/>
          </w:tcPr>
          <w:p w14:paraId="33E4A76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5F7FA47" w14:textId="77777777" w:rsidR="00764BF3" w:rsidRPr="00764BF3" w:rsidRDefault="00764BF3" w:rsidP="00764BF3">
            <w:pPr>
              <w:jc w:val="right"/>
              <w:rPr>
                <w:b/>
                <w:bCs/>
                <w:iCs/>
              </w:rPr>
            </w:pPr>
            <w:r w:rsidRPr="00764BF3">
              <w:rPr>
                <w:b/>
                <w:bCs/>
                <w:iCs/>
              </w:rPr>
              <w:t>1 692 922,2</w:t>
            </w:r>
          </w:p>
        </w:tc>
        <w:tc>
          <w:tcPr>
            <w:tcW w:w="1359" w:type="dxa"/>
            <w:tcBorders>
              <w:top w:val="nil"/>
              <w:left w:val="nil"/>
              <w:bottom w:val="single" w:sz="4" w:space="0" w:color="auto"/>
              <w:right w:val="single" w:sz="4" w:space="0" w:color="auto"/>
            </w:tcBorders>
            <w:shd w:val="clear" w:color="auto" w:fill="auto"/>
            <w:hideMark/>
          </w:tcPr>
          <w:p w14:paraId="75497565" w14:textId="77777777" w:rsidR="00764BF3" w:rsidRPr="00764BF3" w:rsidRDefault="00764BF3" w:rsidP="00764BF3">
            <w:pPr>
              <w:jc w:val="right"/>
              <w:rPr>
                <w:b/>
                <w:bCs/>
                <w:iCs/>
              </w:rPr>
            </w:pPr>
            <w:r w:rsidRPr="00764BF3">
              <w:rPr>
                <w:b/>
                <w:bCs/>
                <w:iCs/>
              </w:rPr>
              <w:t>1 676 073,7</w:t>
            </w:r>
          </w:p>
        </w:tc>
      </w:tr>
      <w:tr w:rsidR="00764BF3" w:rsidRPr="00764BF3" w14:paraId="6082503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AAD261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F9BFFB4"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EAD55B6"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1ABDFF3C" w14:textId="77777777" w:rsidR="00764BF3" w:rsidRPr="00764BF3" w:rsidRDefault="00764BF3" w:rsidP="00764BF3">
            <w:pPr>
              <w:jc w:val="center"/>
              <w:rPr>
                <w:b/>
                <w:bCs/>
                <w:iCs/>
              </w:rPr>
            </w:pPr>
            <w:r w:rsidRPr="00764BF3">
              <w:rPr>
                <w:b/>
                <w:bCs/>
                <w:iCs/>
              </w:rPr>
              <w:t>1921149999</w:t>
            </w:r>
          </w:p>
        </w:tc>
        <w:tc>
          <w:tcPr>
            <w:tcW w:w="629" w:type="dxa"/>
            <w:tcBorders>
              <w:top w:val="nil"/>
              <w:left w:val="nil"/>
              <w:bottom w:val="single" w:sz="4" w:space="0" w:color="auto"/>
              <w:right w:val="single" w:sz="4" w:space="0" w:color="auto"/>
            </w:tcBorders>
            <w:shd w:val="clear" w:color="auto" w:fill="auto"/>
            <w:hideMark/>
          </w:tcPr>
          <w:p w14:paraId="05F56BA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32FAAC1" w14:textId="77777777" w:rsidR="00764BF3" w:rsidRPr="00764BF3" w:rsidRDefault="00764BF3" w:rsidP="00764BF3">
            <w:pPr>
              <w:jc w:val="right"/>
              <w:rPr>
                <w:b/>
                <w:bCs/>
                <w:iCs/>
              </w:rPr>
            </w:pPr>
            <w:r w:rsidRPr="00764BF3">
              <w:rPr>
                <w:b/>
                <w:bCs/>
                <w:iCs/>
              </w:rPr>
              <w:t>132 228,5</w:t>
            </w:r>
          </w:p>
        </w:tc>
        <w:tc>
          <w:tcPr>
            <w:tcW w:w="1359" w:type="dxa"/>
            <w:tcBorders>
              <w:top w:val="nil"/>
              <w:left w:val="nil"/>
              <w:bottom w:val="single" w:sz="4" w:space="0" w:color="auto"/>
              <w:right w:val="single" w:sz="4" w:space="0" w:color="auto"/>
            </w:tcBorders>
            <w:shd w:val="clear" w:color="auto" w:fill="auto"/>
            <w:hideMark/>
          </w:tcPr>
          <w:p w14:paraId="46B673B9" w14:textId="77777777" w:rsidR="00764BF3" w:rsidRPr="00764BF3" w:rsidRDefault="00764BF3" w:rsidP="00764BF3">
            <w:pPr>
              <w:jc w:val="right"/>
              <w:rPr>
                <w:b/>
                <w:bCs/>
                <w:iCs/>
              </w:rPr>
            </w:pPr>
            <w:r w:rsidRPr="00764BF3">
              <w:rPr>
                <w:b/>
                <w:bCs/>
                <w:iCs/>
              </w:rPr>
              <w:t>116 557,8</w:t>
            </w:r>
          </w:p>
        </w:tc>
      </w:tr>
      <w:tr w:rsidR="00764BF3" w:rsidRPr="00764BF3" w14:paraId="598434B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4CC0FA"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593EC9E"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26E95347"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602C8828" w14:textId="77777777" w:rsidR="00764BF3" w:rsidRPr="00764BF3" w:rsidRDefault="00764BF3" w:rsidP="00764BF3">
            <w:pPr>
              <w:jc w:val="center"/>
            </w:pPr>
            <w:r w:rsidRPr="00764BF3">
              <w:t>1921149999</w:t>
            </w:r>
          </w:p>
        </w:tc>
        <w:tc>
          <w:tcPr>
            <w:tcW w:w="629" w:type="dxa"/>
            <w:tcBorders>
              <w:top w:val="nil"/>
              <w:left w:val="nil"/>
              <w:bottom w:val="single" w:sz="4" w:space="0" w:color="auto"/>
              <w:right w:val="single" w:sz="4" w:space="0" w:color="auto"/>
            </w:tcBorders>
            <w:shd w:val="clear" w:color="auto" w:fill="auto"/>
            <w:hideMark/>
          </w:tcPr>
          <w:p w14:paraId="27705DAB"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1CC63B9F" w14:textId="77777777" w:rsidR="00764BF3" w:rsidRPr="00764BF3" w:rsidRDefault="00764BF3" w:rsidP="00764BF3">
            <w:pPr>
              <w:jc w:val="right"/>
            </w:pPr>
            <w:r w:rsidRPr="00764BF3">
              <w:t>5 248,0</w:t>
            </w:r>
          </w:p>
        </w:tc>
        <w:tc>
          <w:tcPr>
            <w:tcW w:w="1359" w:type="dxa"/>
            <w:tcBorders>
              <w:top w:val="nil"/>
              <w:left w:val="nil"/>
              <w:bottom w:val="single" w:sz="4" w:space="0" w:color="auto"/>
              <w:right w:val="single" w:sz="4" w:space="0" w:color="auto"/>
            </w:tcBorders>
            <w:shd w:val="clear" w:color="auto" w:fill="auto"/>
            <w:hideMark/>
          </w:tcPr>
          <w:p w14:paraId="7BE9F5B6" w14:textId="77777777" w:rsidR="00764BF3" w:rsidRPr="00764BF3" w:rsidRDefault="00764BF3" w:rsidP="00764BF3">
            <w:pPr>
              <w:jc w:val="right"/>
            </w:pPr>
            <w:r w:rsidRPr="00764BF3">
              <w:t>5 248,0</w:t>
            </w:r>
          </w:p>
        </w:tc>
      </w:tr>
      <w:tr w:rsidR="00764BF3" w:rsidRPr="00764BF3" w14:paraId="40FBDE0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E8069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352613E"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A6967CE"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48C03356" w14:textId="77777777" w:rsidR="00764BF3" w:rsidRPr="00764BF3" w:rsidRDefault="00764BF3" w:rsidP="00764BF3">
            <w:pPr>
              <w:jc w:val="center"/>
            </w:pPr>
            <w:r w:rsidRPr="00764BF3">
              <w:t>1921149999</w:t>
            </w:r>
          </w:p>
        </w:tc>
        <w:tc>
          <w:tcPr>
            <w:tcW w:w="629" w:type="dxa"/>
            <w:tcBorders>
              <w:top w:val="nil"/>
              <w:left w:val="nil"/>
              <w:bottom w:val="single" w:sz="4" w:space="0" w:color="auto"/>
              <w:right w:val="single" w:sz="4" w:space="0" w:color="auto"/>
            </w:tcBorders>
            <w:shd w:val="clear" w:color="auto" w:fill="auto"/>
            <w:hideMark/>
          </w:tcPr>
          <w:p w14:paraId="107E3A7E"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596BBDA" w14:textId="77777777" w:rsidR="00764BF3" w:rsidRPr="00764BF3" w:rsidRDefault="00764BF3" w:rsidP="00764BF3">
            <w:pPr>
              <w:jc w:val="right"/>
            </w:pPr>
            <w:r w:rsidRPr="00764BF3">
              <w:t>105 313,5</w:t>
            </w:r>
          </w:p>
        </w:tc>
        <w:tc>
          <w:tcPr>
            <w:tcW w:w="1359" w:type="dxa"/>
            <w:tcBorders>
              <w:top w:val="nil"/>
              <w:left w:val="nil"/>
              <w:bottom w:val="single" w:sz="4" w:space="0" w:color="auto"/>
              <w:right w:val="single" w:sz="4" w:space="0" w:color="auto"/>
            </w:tcBorders>
            <w:shd w:val="clear" w:color="auto" w:fill="auto"/>
            <w:hideMark/>
          </w:tcPr>
          <w:p w14:paraId="12B1905C" w14:textId="77777777" w:rsidR="00764BF3" w:rsidRPr="00764BF3" w:rsidRDefault="00764BF3" w:rsidP="00764BF3">
            <w:pPr>
              <w:jc w:val="right"/>
            </w:pPr>
            <w:r w:rsidRPr="00764BF3">
              <w:t>89 642,8</w:t>
            </w:r>
          </w:p>
        </w:tc>
      </w:tr>
      <w:tr w:rsidR="00764BF3" w:rsidRPr="00764BF3" w14:paraId="225840D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982A79D"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464F46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001AA86"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0AF7C7FA" w14:textId="77777777" w:rsidR="00764BF3" w:rsidRPr="00764BF3" w:rsidRDefault="00764BF3" w:rsidP="00764BF3">
            <w:pPr>
              <w:jc w:val="center"/>
            </w:pPr>
            <w:r w:rsidRPr="00764BF3">
              <w:t>1921149999</w:t>
            </w:r>
          </w:p>
        </w:tc>
        <w:tc>
          <w:tcPr>
            <w:tcW w:w="629" w:type="dxa"/>
            <w:tcBorders>
              <w:top w:val="nil"/>
              <w:left w:val="nil"/>
              <w:bottom w:val="single" w:sz="4" w:space="0" w:color="auto"/>
              <w:right w:val="single" w:sz="4" w:space="0" w:color="auto"/>
            </w:tcBorders>
            <w:shd w:val="clear" w:color="auto" w:fill="auto"/>
            <w:hideMark/>
          </w:tcPr>
          <w:p w14:paraId="5EBF6782"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6FF2CE13"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50D8A5AA" w14:textId="77777777" w:rsidR="00764BF3" w:rsidRPr="00764BF3" w:rsidRDefault="00764BF3" w:rsidP="00764BF3">
            <w:pPr>
              <w:jc w:val="right"/>
            </w:pPr>
            <w:r w:rsidRPr="00764BF3">
              <w:t>100,0</w:t>
            </w:r>
          </w:p>
        </w:tc>
      </w:tr>
      <w:tr w:rsidR="00764BF3" w:rsidRPr="00764BF3" w14:paraId="1F7B1EC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EBCB9B9"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92DAF79"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08B17074"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1A33CE29" w14:textId="77777777" w:rsidR="00764BF3" w:rsidRPr="00764BF3" w:rsidRDefault="00764BF3" w:rsidP="00764BF3">
            <w:pPr>
              <w:jc w:val="center"/>
            </w:pPr>
            <w:r w:rsidRPr="00764BF3">
              <w:t>1921149999</w:t>
            </w:r>
          </w:p>
        </w:tc>
        <w:tc>
          <w:tcPr>
            <w:tcW w:w="629" w:type="dxa"/>
            <w:tcBorders>
              <w:top w:val="nil"/>
              <w:left w:val="nil"/>
              <w:bottom w:val="single" w:sz="4" w:space="0" w:color="auto"/>
              <w:right w:val="single" w:sz="4" w:space="0" w:color="auto"/>
            </w:tcBorders>
            <w:shd w:val="clear" w:color="auto" w:fill="auto"/>
            <w:hideMark/>
          </w:tcPr>
          <w:p w14:paraId="5078C154"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439D8377" w14:textId="77777777" w:rsidR="00764BF3" w:rsidRPr="00764BF3" w:rsidRDefault="00764BF3" w:rsidP="00764BF3">
            <w:pPr>
              <w:jc w:val="right"/>
            </w:pPr>
            <w:r w:rsidRPr="00764BF3">
              <w:t>19 245,0</w:t>
            </w:r>
          </w:p>
        </w:tc>
        <w:tc>
          <w:tcPr>
            <w:tcW w:w="1359" w:type="dxa"/>
            <w:tcBorders>
              <w:top w:val="nil"/>
              <w:left w:val="nil"/>
              <w:bottom w:val="single" w:sz="4" w:space="0" w:color="auto"/>
              <w:right w:val="single" w:sz="4" w:space="0" w:color="auto"/>
            </w:tcBorders>
            <w:shd w:val="clear" w:color="auto" w:fill="auto"/>
            <w:hideMark/>
          </w:tcPr>
          <w:p w14:paraId="0CC93ECE" w14:textId="77777777" w:rsidR="00764BF3" w:rsidRPr="00764BF3" w:rsidRDefault="00764BF3" w:rsidP="00764BF3">
            <w:pPr>
              <w:jc w:val="right"/>
            </w:pPr>
            <w:r w:rsidRPr="00764BF3">
              <w:t>19 245,0</w:t>
            </w:r>
          </w:p>
        </w:tc>
      </w:tr>
      <w:tr w:rsidR="00764BF3" w:rsidRPr="00764BF3" w14:paraId="69FDC17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157BB9D"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DC54649"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0426269B"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46A3B1BE" w14:textId="77777777" w:rsidR="00764BF3" w:rsidRPr="00764BF3" w:rsidRDefault="00764BF3" w:rsidP="00764BF3">
            <w:pPr>
              <w:jc w:val="center"/>
            </w:pPr>
            <w:r w:rsidRPr="00764BF3">
              <w:t>1921149999</w:t>
            </w:r>
          </w:p>
        </w:tc>
        <w:tc>
          <w:tcPr>
            <w:tcW w:w="629" w:type="dxa"/>
            <w:tcBorders>
              <w:top w:val="nil"/>
              <w:left w:val="nil"/>
              <w:bottom w:val="single" w:sz="4" w:space="0" w:color="auto"/>
              <w:right w:val="single" w:sz="4" w:space="0" w:color="auto"/>
            </w:tcBorders>
            <w:shd w:val="clear" w:color="auto" w:fill="auto"/>
            <w:hideMark/>
          </w:tcPr>
          <w:p w14:paraId="10E6B106"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7D21F557" w14:textId="77777777" w:rsidR="00764BF3" w:rsidRPr="00764BF3" w:rsidRDefault="00764BF3" w:rsidP="00764BF3">
            <w:pPr>
              <w:jc w:val="right"/>
            </w:pPr>
            <w:r w:rsidRPr="00764BF3">
              <w:t>2 322,0</w:t>
            </w:r>
          </w:p>
        </w:tc>
        <w:tc>
          <w:tcPr>
            <w:tcW w:w="1359" w:type="dxa"/>
            <w:tcBorders>
              <w:top w:val="nil"/>
              <w:left w:val="nil"/>
              <w:bottom w:val="single" w:sz="4" w:space="0" w:color="auto"/>
              <w:right w:val="single" w:sz="4" w:space="0" w:color="auto"/>
            </w:tcBorders>
            <w:shd w:val="clear" w:color="auto" w:fill="auto"/>
            <w:hideMark/>
          </w:tcPr>
          <w:p w14:paraId="1ACDF35C" w14:textId="77777777" w:rsidR="00764BF3" w:rsidRPr="00764BF3" w:rsidRDefault="00764BF3" w:rsidP="00764BF3">
            <w:pPr>
              <w:jc w:val="right"/>
            </w:pPr>
            <w:r w:rsidRPr="00764BF3">
              <w:t>2 322,0</w:t>
            </w:r>
          </w:p>
        </w:tc>
      </w:tr>
      <w:tr w:rsidR="00764BF3" w:rsidRPr="00764BF3" w14:paraId="0ED908A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6F5245D" w14:textId="77777777" w:rsidR="00764BF3" w:rsidRPr="00764BF3" w:rsidRDefault="00764BF3" w:rsidP="00764BF3">
            <w:pPr>
              <w:rPr>
                <w:b/>
                <w:bCs/>
                <w:iCs/>
              </w:rPr>
            </w:pPr>
            <w:r w:rsidRPr="00764BF3">
              <w:rPr>
                <w:b/>
                <w:bCs/>
                <w:iC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4580EDF5"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E35B89A"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DF7DBA9" w14:textId="77777777" w:rsidR="00764BF3" w:rsidRPr="00764BF3" w:rsidRDefault="00764BF3" w:rsidP="00764BF3">
            <w:pPr>
              <w:jc w:val="center"/>
              <w:rPr>
                <w:b/>
                <w:bCs/>
                <w:iCs/>
              </w:rPr>
            </w:pPr>
            <w:r w:rsidRPr="00764BF3">
              <w:rPr>
                <w:b/>
                <w:bCs/>
                <w:iCs/>
              </w:rPr>
              <w:t>1921173020</w:t>
            </w:r>
          </w:p>
        </w:tc>
        <w:tc>
          <w:tcPr>
            <w:tcW w:w="629" w:type="dxa"/>
            <w:tcBorders>
              <w:top w:val="single" w:sz="4" w:space="0" w:color="auto"/>
              <w:left w:val="nil"/>
              <w:bottom w:val="single" w:sz="4" w:space="0" w:color="auto"/>
              <w:right w:val="single" w:sz="4" w:space="0" w:color="auto"/>
            </w:tcBorders>
            <w:shd w:val="clear" w:color="auto" w:fill="auto"/>
            <w:hideMark/>
          </w:tcPr>
          <w:p w14:paraId="58B2DC0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AEE4B5" w14:textId="77777777" w:rsidR="00764BF3" w:rsidRPr="00764BF3" w:rsidRDefault="00764BF3" w:rsidP="00764BF3">
            <w:pPr>
              <w:jc w:val="right"/>
              <w:rPr>
                <w:b/>
                <w:bCs/>
                <w:iCs/>
              </w:rPr>
            </w:pPr>
            <w:r w:rsidRPr="00764BF3">
              <w:rPr>
                <w:b/>
                <w:bCs/>
                <w:iCs/>
              </w:rPr>
              <w:t>1 509 743,9</w:t>
            </w:r>
          </w:p>
        </w:tc>
        <w:tc>
          <w:tcPr>
            <w:tcW w:w="1359" w:type="dxa"/>
            <w:tcBorders>
              <w:top w:val="single" w:sz="4" w:space="0" w:color="auto"/>
              <w:left w:val="nil"/>
              <w:bottom w:val="single" w:sz="4" w:space="0" w:color="auto"/>
              <w:right w:val="single" w:sz="4" w:space="0" w:color="auto"/>
            </w:tcBorders>
            <w:shd w:val="clear" w:color="auto" w:fill="auto"/>
            <w:hideMark/>
          </w:tcPr>
          <w:p w14:paraId="3088E57F" w14:textId="77777777" w:rsidR="00764BF3" w:rsidRPr="00764BF3" w:rsidRDefault="00764BF3" w:rsidP="00764BF3">
            <w:pPr>
              <w:jc w:val="right"/>
              <w:rPr>
                <w:b/>
                <w:bCs/>
                <w:iCs/>
              </w:rPr>
            </w:pPr>
            <w:r w:rsidRPr="00764BF3">
              <w:rPr>
                <w:b/>
                <w:bCs/>
                <w:iCs/>
              </w:rPr>
              <w:t>1 509 743,9</w:t>
            </w:r>
          </w:p>
        </w:tc>
      </w:tr>
      <w:tr w:rsidR="00764BF3" w:rsidRPr="00764BF3" w14:paraId="2968C38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72D2457"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9D7F040"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C28AE80"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4FBB49E1" w14:textId="77777777" w:rsidR="00764BF3" w:rsidRPr="00764BF3" w:rsidRDefault="00764BF3" w:rsidP="00764BF3">
            <w:pPr>
              <w:jc w:val="center"/>
            </w:pPr>
            <w:r w:rsidRPr="00764BF3">
              <w:t>1921173020</w:t>
            </w:r>
          </w:p>
        </w:tc>
        <w:tc>
          <w:tcPr>
            <w:tcW w:w="629" w:type="dxa"/>
            <w:tcBorders>
              <w:top w:val="nil"/>
              <w:left w:val="nil"/>
              <w:bottom w:val="single" w:sz="4" w:space="0" w:color="auto"/>
              <w:right w:val="single" w:sz="4" w:space="0" w:color="auto"/>
            </w:tcBorders>
            <w:shd w:val="clear" w:color="auto" w:fill="auto"/>
            <w:hideMark/>
          </w:tcPr>
          <w:p w14:paraId="5F0E0D5C"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9236D58" w14:textId="77777777" w:rsidR="00764BF3" w:rsidRPr="00764BF3" w:rsidRDefault="00764BF3" w:rsidP="00764BF3">
            <w:pPr>
              <w:jc w:val="right"/>
            </w:pPr>
            <w:r w:rsidRPr="00764BF3">
              <w:t>1 382 404,1</w:t>
            </w:r>
          </w:p>
        </w:tc>
        <w:tc>
          <w:tcPr>
            <w:tcW w:w="1359" w:type="dxa"/>
            <w:tcBorders>
              <w:top w:val="nil"/>
              <w:left w:val="nil"/>
              <w:bottom w:val="single" w:sz="4" w:space="0" w:color="auto"/>
              <w:right w:val="single" w:sz="4" w:space="0" w:color="auto"/>
            </w:tcBorders>
            <w:shd w:val="clear" w:color="auto" w:fill="auto"/>
            <w:hideMark/>
          </w:tcPr>
          <w:p w14:paraId="1F26AA87" w14:textId="77777777" w:rsidR="00764BF3" w:rsidRPr="00764BF3" w:rsidRDefault="00764BF3" w:rsidP="00764BF3">
            <w:pPr>
              <w:jc w:val="right"/>
            </w:pPr>
            <w:r w:rsidRPr="00764BF3">
              <w:t>1 382 404,1</w:t>
            </w:r>
          </w:p>
        </w:tc>
      </w:tr>
      <w:tr w:rsidR="00764BF3" w:rsidRPr="00764BF3" w14:paraId="64CDBAC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22CF24"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9716687"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6E7729B3"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6C879E01" w14:textId="77777777" w:rsidR="00764BF3" w:rsidRPr="00764BF3" w:rsidRDefault="00764BF3" w:rsidP="00764BF3">
            <w:pPr>
              <w:jc w:val="center"/>
            </w:pPr>
            <w:r w:rsidRPr="00764BF3">
              <w:t>1921173020</w:t>
            </w:r>
          </w:p>
        </w:tc>
        <w:tc>
          <w:tcPr>
            <w:tcW w:w="629" w:type="dxa"/>
            <w:tcBorders>
              <w:top w:val="nil"/>
              <w:left w:val="nil"/>
              <w:bottom w:val="single" w:sz="4" w:space="0" w:color="auto"/>
              <w:right w:val="single" w:sz="4" w:space="0" w:color="auto"/>
            </w:tcBorders>
            <w:shd w:val="clear" w:color="auto" w:fill="auto"/>
            <w:hideMark/>
          </w:tcPr>
          <w:p w14:paraId="29C56E7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62ADC6A" w14:textId="77777777" w:rsidR="00764BF3" w:rsidRPr="00764BF3" w:rsidRDefault="00764BF3" w:rsidP="00764BF3">
            <w:pPr>
              <w:jc w:val="right"/>
            </w:pPr>
            <w:r w:rsidRPr="00764BF3">
              <w:t>27 978,8</w:t>
            </w:r>
          </w:p>
        </w:tc>
        <w:tc>
          <w:tcPr>
            <w:tcW w:w="1359" w:type="dxa"/>
            <w:tcBorders>
              <w:top w:val="nil"/>
              <w:left w:val="nil"/>
              <w:bottom w:val="single" w:sz="4" w:space="0" w:color="auto"/>
              <w:right w:val="single" w:sz="4" w:space="0" w:color="auto"/>
            </w:tcBorders>
            <w:shd w:val="clear" w:color="auto" w:fill="auto"/>
            <w:hideMark/>
          </w:tcPr>
          <w:p w14:paraId="05568F8D" w14:textId="77777777" w:rsidR="00764BF3" w:rsidRPr="00764BF3" w:rsidRDefault="00764BF3" w:rsidP="00764BF3">
            <w:pPr>
              <w:jc w:val="right"/>
            </w:pPr>
            <w:r w:rsidRPr="00764BF3">
              <w:t>27 978,8</w:t>
            </w:r>
          </w:p>
        </w:tc>
      </w:tr>
      <w:tr w:rsidR="00764BF3" w:rsidRPr="00764BF3" w14:paraId="2FC4FEC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8485F1"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E135A39"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7791738"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5B7CA95E" w14:textId="77777777" w:rsidR="00764BF3" w:rsidRPr="00764BF3" w:rsidRDefault="00764BF3" w:rsidP="00764BF3">
            <w:pPr>
              <w:jc w:val="center"/>
            </w:pPr>
            <w:r w:rsidRPr="00764BF3">
              <w:t>1921173020</w:t>
            </w:r>
          </w:p>
        </w:tc>
        <w:tc>
          <w:tcPr>
            <w:tcW w:w="629" w:type="dxa"/>
            <w:tcBorders>
              <w:top w:val="nil"/>
              <w:left w:val="nil"/>
              <w:bottom w:val="single" w:sz="4" w:space="0" w:color="auto"/>
              <w:right w:val="single" w:sz="4" w:space="0" w:color="auto"/>
            </w:tcBorders>
            <w:shd w:val="clear" w:color="auto" w:fill="auto"/>
            <w:hideMark/>
          </w:tcPr>
          <w:p w14:paraId="587A55CF"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683ADE28" w14:textId="77777777" w:rsidR="00764BF3" w:rsidRPr="00764BF3" w:rsidRDefault="00764BF3" w:rsidP="00764BF3">
            <w:pPr>
              <w:jc w:val="right"/>
            </w:pPr>
            <w:r w:rsidRPr="00764BF3">
              <w:t>99 361,0</w:t>
            </w:r>
          </w:p>
        </w:tc>
        <w:tc>
          <w:tcPr>
            <w:tcW w:w="1359" w:type="dxa"/>
            <w:tcBorders>
              <w:top w:val="nil"/>
              <w:left w:val="nil"/>
              <w:bottom w:val="single" w:sz="4" w:space="0" w:color="auto"/>
              <w:right w:val="single" w:sz="4" w:space="0" w:color="auto"/>
            </w:tcBorders>
            <w:shd w:val="clear" w:color="auto" w:fill="auto"/>
            <w:hideMark/>
          </w:tcPr>
          <w:p w14:paraId="35699D51" w14:textId="77777777" w:rsidR="00764BF3" w:rsidRPr="00764BF3" w:rsidRDefault="00764BF3" w:rsidP="00764BF3">
            <w:pPr>
              <w:jc w:val="right"/>
            </w:pPr>
            <w:r w:rsidRPr="00764BF3">
              <w:t>99 361,0</w:t>
            </w:r>
          </w:p>
        </w:tc>
      </w:tr>
      <w:tr w:rsidR="00764BF3" w:rsidRPr="00764BF3" w14:paraId="1B97516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36EBD4F" w14:textId="77777777" w:rsidR="00764BF3" w:rsidRPr="00764BF3" w:rsidRDefault="00764BF3" w:rsidP="00764BF3">
            <w:pPr>
              <w:rPr>
                <w:b/>
                <w:bCs/>
                <w:iCs/>
              </w:rPr>
            </w:pPr>
            <w:r w:rsidRPr="00764BF3">
              <w:rPr>
                <w:b/>
                <w:bCs/>
                <w:iCs/>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14:paraId="3A614F33"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422826A7"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95FA751" w14:textId="77777777" w:rsidR="00764BF3" w:rsidRPr="00764BF3" w:rsidRDefault="00764BF3" w:rsidP="00764BF3">
            <w:pPr>
              <w:jc w:val="center"/>
              <w:rPr>
                <w:b/>
                <w:bCs/>
                <w:iCs/>
              </w:rPr>
            </w:pPr>
            <w:r w:rsidRPr="00764BF3">
              <w:rPr>
                <w:b/>
                <w:bCs/>
                <w:iCs/>
              </w:rPr>
              <w:t>1921173180</w:t>
            </w:r>
          </w:p>
        </w:tc>
        <w:tc>
          <w:tcPr>
            <w:tcW w:w="629" w:type="dxa"/>
            <w:tcBorders>
              <w:top w:val="single" w:sz="4" w:space="0" w:color="auto"/>
              <w:left w:val="nil"/>
              <w:bottom w:val="single" w:sz="4" w:space="0" w:color="auto"/>
              <w:right w:val="single" w:sz="4" w:space="0" w:color="auto"/>
            </w:tcBorders>
            <w:shd w:val="clear" w:color="auto" w:fill="auto"/>
            <w:hideMark/>
          </w:tcPr>
          <w:p w14:paraId="05A28F5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860D571" w14:textId="77777777" w:rsidR="00764BF3" w:rsidRPr="00764BF3" w:rsidRDefault="00764BF3" w:rsidP="00764BF3">
            <w:pPr>
              <w:jc w:val="right"/>
              <w:rPr>
                <w:b/>
                <w:bCs/>
                <w:iCs/>
              </w:rPr>
            </w:pPr>
            <w:r w:rsidRPr="00764BF3">
              <w:rPr>
                <w:b/>
                <w:bCs/>
                <w:iCs/>
              </w:rPr>
              <w:t>1 940,9</w:t>
            </w:r>
          </w:p>
        </w:tc>
        <w:tc>
          <w:tcPr>
            <w:tcW w:w="1359" w:type="dxa"/>
            <w:tcBorders>
              <w:top w:val="single" w:sz="4" w:space="0" w:color="auto"/>
              <w:left w:val="nil"/>
              <w:bottom w:val="single" w:sz="4" w:space="0" w:color="auto"/>
              <w:right w:val="single" w:sz="4" w:space="0" w:color="auto"/>
            </w:tcBorders>
            <w:shd w:val="clear" w:color="auto" w:fill="auto"/>
            <w:hideMark/>
          </w:tcPr>
          <w:p w14:paraId="45E920AC" w14:textId="77777777" w:rsidR="00764BF3" w:rsidRPr="00764BF3" w:rsidRDefault="00764BF3" w:rsidP="00764BF3">
            <w:pPr>
              <w:jc w:val="right"/>
              <w:rPr>
                <w:b/>
                <w:bCs/>
                <w:iCs/>
              </w:rPr>
            </w:pPr>
            <w:r w:rsidRPr="00764BF3">
              <w:rPr>
                <w:b/>
                <w:bCs/>
                <w:iCs/>
              </w:rPr>
              <w:t>1 940,9</w:t>
            </w:r>
          </w:p>
        </w:tc>
      </w:tr>
      <w:tr w:rsidR="00764BF3" w:rsidRPr="00764BF3" w14:paraId="0307EA8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1AE45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B6A41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62C2C373"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64D10797" w14:textId="77777777" w:rsidR="00764BF3" w:rsidRPr="00764BF3" w:rsidRDefault="00764BF3" w:rsidP="00764BF3">
            <w:pPr>
              <w:jc w:val="center"/>
            </w:pPr>
            <w:r w:rsidRPr="00764BF3">
              <w:t>1921173180</w:t>
            </w:r>
          </w:p>
        </w:tc>
        <w:tc>
          <w:tcPr>
            <w:tcW w:w="629" w:type="dxa"/>
            <w:tcBorders>
              <w:top w:val="nil"/>
              <w:left w:val="nil"/>
              <w:bottom w:val="single" w:sz="4" w:space="0" w:color="auto"/>
              <w:right w:val="single" w:sz="4" w:space="0" w:color="auto"/>
            </w:tcBorders>
            <w:shd w:val="clear" w:color="auto" w:fill="auto"/>
            <w:hideMark/>
          </w:tcPr>
          <w:p w14:paraId="421D0C83"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F75E391" w14:textId="77777777" w:rsidR="00764BF3" w:rsidRPr="00764BF3" w:rsidRDefault="00764BF3" w:rsidP="00764BF3">
            <w:pPr>
              <w:jc w:val="right"/>
            </w:pPr>
            <w:r w:rsidRPr="00764BF3">
              <w:t>722,0</w:t>
            </w:r>
          </w:p>
        </w:tc>
        <w:tc>
          <w:tcPr>
            <w:tcW w:w="1359" w:type="dxa"/>
            <w:tcBorders>
              <w:top w:val="nil"/>
              <w:left w:val="nil"/>
              <w:bottom w:val="single" w:sz="4" w:space="0" w:color="auto"/>
              <w:right w:val="single" w:sz="4" w:space="0" w:color="auto"/>
            </w:tcBorders>
            <w:shd w:val="clear" w:color="auto" w:fill="auto"/>
            <w:hideMark/>
          </w:tcPr>
          <w:p w14:paraId="18A813AF" w14:textId="77777777" w:rsidR="00764BF3" w:rsidRPr="00764BF3" w:rsidRDefault="00764BF3" w:rsidP="00764BF3">
            <w:pPr>
              <w:jc w:val="right"/>
            </w:pPr>
            <w:r w:rsidRPr="00764BF3">
              <w:t>722,0</w:t>
            </w:r>
          </w:p>
        </w:tc>
      </w:tr>
      <w:tr w:rsidR="00764BF3" w:rsidRPr="00764BF3" w14:paraId="1BE6A03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BD2198"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FBEBB49"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3239BB0"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4818834E" w14:textId="77777777" w:rsidR="00764BF3" w:rsidRPr="00764BF3" w:rsidRDefault="00764BF3" w:rsidP="00764BF3">
            <w:pPr>
              <w:jc w:val="center"/>
            </w:pPr>
            <w:r w:rsidRPr="00764BF3">
              <w:t>1921173180</w:t>
            </w:r>
          </w:p>
        </w:tc>
        <w:tc>
          <w:tcPr>
            <w:tcW w:w="629" w:type="dxa"/>
            <w:tcBorders>
              <w:top w:val="nil"/>
              <w:left w:val="nil"/>
              <w:bottom w:val="single" w:sz="4" w:space="0" w:color="auto"/>
              <w:right w:val="single" w:sz="4" w:space="0" w:color="auto"/>
            </w:tcBorders>
            <w:shd w:val="clear" w:color="auto" w:fill="auto"/>
            <w:hideMark/>
          </w:tcPr>
          <w:p w14:paraId="6F723567"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0B77AA1B" w14:textId="77777777" w:rsidR="00764BF3" w:rsidRPr="00764BF3" w:rsidRDefault="00764BF3" w:rsidP="00764BF3">
            <w:pPr>
              <w:jc w:val="right"/>
            </w:pPr>
            <w:r w:rsidRPr="00764BF3">
              <w:t>1 048,9</w:t>
            </w:r>
          </w:p>
        </w:tc>
        <w:tc>
          <w:tcPr>
            <w:tcW w:w="1359" w:type="dxa"/>
            <w:tcBorders>
              <w:top w:val="nil"/>
              <w:left w:val="nil"/>
              <w:bottom w:val="single" w:sz="4" w:space="0" w:color="auto"/>
              <w:right w:val="single" w:sz="4" w:space="0" w:color="auto"/>
            </w:tcBorders>
            <w:shd w:val="clear" w:color="auto" w:fill="auto"/>
            <w:hideMark/>
          </w:tcPr>
          <w:p w14:paraId="08C580B0" w14:textId="77777777" w:rsidR="00764BF3" w:rsidRPr="00764BF3" w:rsidRDefault="00764BF3" w:rsidP="00764BF3">
            <w:pPr>
              <w:jc w:val="right"/>
            </w:pPr>
            <w:r w:rsidRPr="00764BF3">
              <w:t>1 048,9</w:t>
            </w:r>
          </w:p>
        </w:tc>
      </w:tr>
      <w:tr w:rsidR="00764BF3" w:rsidRPr="00764BF3" w14:paraId="6256698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9DA510"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FD24868"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31307F58"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2C922A56" w14:textId="77777777" w:rsidR="00764BF3" w:rsidRPr="00764BF3" w:rsidRDefault="00764BF3" w:rsidP="00764BF3">
            <w:pPr>
              <w:jc w:val="center"/>
            </w:pPr>
            <w:r w:rsidRPr="00764BF3">
              <w:t>1921173180</w:t>
            </w:r>
          </w:p>
        </w:tc>
        <w:tc>
          <w:tcPr>
            <w:tcW w:w="629" w:type="dxa"/>
            <w:tcBorders>
              <w:top w:val="nil"/>
              <w:left w:val="nil"/>
              <w:bottom w:val="single" w:sz="4" w:space="0" w:color="auto"/>
              <w:right w:val="single" w:sz="4" w:space="0" w:color="auto"/>
            </w:tcBorders>
            <w:shd w:val="clear" w:color="auto" w:fill="auto"/>
            <w:hideMark/>
          </w:tcPr>
          <w:p w14:paraId="7E6EF723"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020BE803" w14:textId="77777777" w:rsidR="00764BF3" w:rsidRPr="00764BF3" w:rsidRDefault="00764BF3" w:rsidP="00764BF3">
            <w:pPr>
              <w:jc w:val="right"/>
            </w:pPr>
            <w:r w:rsidRPr="00764BF3">
              <w:t>170,0</w:t>
            </w:r>
          </w:p>
        </w:tc>
        <w:tc>
          <w:tcPr>
            <w:tcW w:w="1359" w:type="dxa"/>
            <w:tcBorders>
              <w:top w:val="nil"/>
              <w:left w:val="nil"/>
              <w:bottom w:val="single" w:sz="4" w:space="0" w:color="auto"/>
              <w:right w:val="single" w:sz="4" w:space="0" w:color="auto"/>
            </w:tcBorders>
            <w:shd w:val="clear" w:color="auto" w:fill="auto"/>
            <w:hideMark/>
          </w:tcPr>
          <w:p w14:paraId="1DD07CF4" w14:textId="77777777" w:rsidR="00764BF3" w:rsidRPr="00764BF3" w:rsidRDefault="00764BF3" w:rsidP="00764BF3">
            <w:pPr>
              <w:jc w:val="right"/>
            </w:pPr>
            <w:r w:rsidRPr="00764BF3">
              <w:t>170,0</w:t>
            </w:r>
          </w:p>
        </w:tc>
      </w:tr>
      <w:tr w:rsidR="00764BF3" w:rsidRPr="00764BF3" w14:paraId="5D2B242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81AEBBC" w14:textId="77777777" w:rsidR="00764BF3" w:rsidRPr="00764BF3" w:rsidRDefault="00764BF3" w:rsidP="00764BF3">
            <w:pPr>
              <w:rPr>
                <w:b/>
                <w:bCs/>
                <w:iCs/>
              </w:rPr>
            </w:pPr>
            <w:r w:rsidRPr="00764BF3">
              <w:rPr>
                <w:b/>
                <w:bCs/>
                <w:iCs/>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2BD24BA9"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DAD6D5C"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41492987" w14:textId="77777777" w:rsidR="00764BF3" w:rsidRPr="00764BF3" w:rsidRDefault="00764BF3" w:rsidP="00764BF3">
            <w:pPr>
              <w:jc w:val="center"/>
              <w:rPr>
                <w:b/>
                <w:bCs/>
                <w:iCs/>
              </w:rPr>
            </w:pPr>
            <w:r w:rsidRPr="00764BF3">
              <w:rPr>
                <w:b/>
                <w:bCs/>
                <w:iCs/>
              </w:rPr>
              <w:t>19211L3041</w:t>
            </w:r>
          </w:p>
        </w:tc>
        <w:tc>
          <w:tcPr>
            <w:tcW w:w="629" w:type="dxa"/>
            <w:tcBorders>
              <w:top w:val="single" w:sz="4" w:space="0" w:color="auto"/>
              <w:left w:val="nil"/>
              <w:bottom w:val="single" w:sz="4" w:space="0" w:color="auto"/>
              <w:right w:val="single" w:sz="4" w:space="0" w:color="auto"/>
            </w:tcBorders>
            <w:shd w:val="clear" w:color="auto" w:fill="auto"/>
            <w:hideMark/>
          </w:tcPr>
          <w:p w14:paraId="2ECB085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E0BEBD0" w14:textId="77777777" w:rsidR="00764BF3" w:rsidRPr="00764BF3" w:rsidRDefault="00764BF3" w:rsidP="00764BF3">
            <w:pPr>
              <w:jc w:val="right"/>
              <w:rPr>
                <w:b/>
                <w:bCs/>
                <w:iCs/>
              </w:rPr>
            </w:pPr>
            <w:r w:rsidRPr="00764BF3">
              <w:rPr>
                <w:b/>
                <w:bCs/>
                <w:iCs/>
              </w:rPr>
              <w:t>42 151,9</w:t>
            </w:r>
          </w:p>
        </w:tc>
        <w:tc>
          <w:tcPr>
            <w:tcW w:w="1359" w:type="dxa"/>
            <w:tcBorders>
              <w:top w:val="single" w:sz="4" w:space="0" w:color="auto"/>
              <w:left w:val="nil"/>
              <w:bottom w:val="single" w:sz="4" w:space="0" w:color="auto"/>
              <w:right w:val="single" w:sz="4" w:space="0" w:color="auto"/>
            </w:tcBorders>
            <w:shd w:val="clear" w:color="auto" w:fill="auto"/>
            <w:hideMark/>
          </w:tcPr>
          <w:p w14:paraId="6A626E37" w14:textId="77777777" w:rsidR="00764BF3" w:rsidRPr="00764BF3" w:rsidRDefault="00764BF3" w:rsidP="00764BF3">
            <w:pPr>
              <w:jc w:val="right"/>
              <w:rPr>
                <w:b/>
                <w:bCs/>
                <w:iCs/>
              </w:rPr>
            </w:pPr>
            <w:r w:rsidRPr="00764BF3">
              <w:rPr>
                <w:b/>
                <w:bCs/>
                <w:iCs/>
              </w:rPr>
              <w:t>40 928,5</w:t>
            </w:r>
          </w:p>
        </w:tc>
      </w:tr>
      <w:tr w:rsidR="00764BF3" w:rsidRPr="00764BF3" w14:paraId="71ED253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B169C6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D7BB42D"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DBBED20"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0D84C91B" w14:textId="77777777" w:rsidR="00764BF3" w:rsidRPr="00764BF3" w:rsidRDefault="00764BF3" w:rsidP="00764BF3">
            <w:pPr>
              <w:jc w:val="center"/>
            </w:pPr>
            <w:r w:rsidRPr="00764BF3">
              <w:t>19211L3041</w:t>
            </w:r>
          </w:p>
        </w:tc>
        <w:tc>
          <w:tcPr>
            <w:tcW w:w="629" w:type="dxa"/>
            <w:tcBorders>
              <w:top w:val="nil"/>
              <w:left w:val="nil"/>
              <w:bottom w:val="single" w:sz="4" w:space="0" w:color="auto"/>
              <w:right w:val="single" w:sz="4" w:space="0" w:color="auto"/>
            </w:tcBorders>
            <w:shd w:val="clear" w:color="auto" w:fill="auto"/>
            <w:hideMark/>
          </w:tcPr>
          <w:p w14:paraId="3A23DA8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C83AFC9" w14:textId="77777777" w:rsidR="00764BF3" w:rsidRPr="00764BF3" w:rsidRDefault="00764BF3" w:rsidP="00764BF3">
            <w:pPr>
              <w:jc w:val="right"/>
            </w:pPr>
            <w:r w:rsidRPr="00764BF3">
              <w:t>37 051,9</w:t>
            </w:r>
          </w:p>
        </w:tc>
        <w:tc>
          <w:tcPr>
            <w:tcW w:w="1359" w:type="dxa"/>
            <w:tcBorders>
              <w:top w:val="nil"/>
              <w:left w:val="nil"/>
              <w:bottom w:val="single" w:sz="4" w:space="0" w:color="auto"/>
              <w:right w:val="single" w:sz="4" w:space="0" w:color="auto"/>
            </w:tcBorders>
            <w:shd w:val="clear" w:color="auto" w:fill="auto"/>
            <w:hideMark/>
          </w:tcPr>
          <w:p w14:paraId="32FB68B8" w14:textId="77777777" w:rsidR="00764BF3" w:rsidRPr="00764BF3" w:rsidRDefault="00764BF3" w:rsidP="00764BF3">
            <w:pPr>
              <w:jc w:val="right"/>
            </w:pPr>
            <w:r w:rsidRPr="00764BF3">
              <w:t>35 828,5</w:t>
            </w:r>
          </w:p>
        </w:tc>
      </w:tr>
      <w:tr w:rsidR="00764BF3" w:rsidRPr="00764BF3" w14:paraId="1FC2A42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1BAC9E3"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5DFE7C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9CC713F"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13216C8F" w14:textId="77777777" w:rsidR="00764BF3" w:rsidRPr="00764BF3" w:rsidRDefault="00764BF3" w:rsidP="00764BF3">
            <w:pPr>
              <w:jc w:val="center"/>
            </w:pPr>
            <w:r w:rsidRPr="00764BF3">
              <w:t>19211L3041</w:t>
            </w:r>
          </w:p>
        </w:tc>
        <w:tc>
          <w:tcPr>
            <w:tcW w:w="629" w:type="dxa"/>
            <w:tcBorders>
              <w:top w:val="nil"/>
              <w:left w:val="nil"/>
              <w:bottom w:val="single" w:sz="4" w:space="0" w:color="auto"/>
              <w:right w:val="single" w:sz="4" w:space="0" w:color="auto"/>
            </w:tcBorders>
            <w:shd w:val="clear" w:color="auto" w:fill="auto"/>
            <w:hideMark/>
          </w:tcPr>
          <w:p w14:paraId="044E684B"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4F03BD84" w14:textId="77777777" w:rsidR="00764BF3" w:rsidRPr="00764BF3" w:rsidRDefault="00764BF3" w:rsidP="00764BF3">
            <w:pPr>
              <w:jc w:val="right"/>
            </w:pPr>
            <w:r w:rsidRPr="00764BF3">
              <w:t>5 100,0</w:t>
            </w:r>
          </w:p>
        </w:tc>
        <w:tc>
          <w:tcPr>
            <w:tcW w:w="1359" w:type="dxa"/>
            <w:tcBorders>
              <w:top w:val="nil"/>
              <w:left w:val="nil"/>
              <w:bottom w:val="single" w:sz="4" w:space="0" w:color="auto"/>
              <w:right w:val="single" w:sz="4" w:space="0" w:color="auto"/>
            </w:tcBorders>
            <w:shd w:val="clear" w:color="auto" w:fill="auto"/>
            <w:hideMark/>
          </w:tcPr>
          <w:p w14:paraId="5D8A5A9A" w14:textId="77777777" w:rsidR="00764BF3" w:rsidRPr="00764BF3" w:rsidRDefault="00764BF3" w:rsidP="00764BF3">
            <w:pPr>
              <w:jc w:val="right"/>
            </w:pPr>
            <w:r w:rsidRPr="00764BF3">
              <w:t>5 100,0</w:t>
            </w:r>
          </w:p>
        </w:tc>
      </w:tr>
      <w:tr w:rsidR="00764BF3" w:rsidRPr="00764BF3" w14:paraId="072FEA4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91F6C32" w14:textId="77777777" w:rsidR="00764BF3" w:rsidRPr="00764BF3" w:rsidRDefault="00764BF3" w:rsidP="00764BF3">
            <w:pPr>
              <w:rPr>
                <w:b/>
                <w:bCs/>
                <w:iCs/>
              </w:rPr>
            </w:pPr>
            <w:r w:rsidRPr="00764BF3">
              <w:rPr>
                <w:b/>
                <w:bCs/>
                <w:iCs/>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14:paraId="1586645A"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FC48E49"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2936C33" w14:textId="77777777" w:rsidR="00764BF3" w:rsidRPr="00764BF3" w:rsidRDefault="00764BF3" w:rsidP="00764BF3">
            <w:pPr>
              <w:jc w:val="center"/>
              <w:rPr>
                <w:b/>
                <w:bCs/>
                <w:iCs/>
              </w:rPr>
            </w:pPr>
            <w:r w:rsidRPr="00764BF3">
              <w:rPr>
                <w:b/>
                <w:bCs/>
                <w:iCs/>
              </w:rPr>
              <w:t>19211S2976</w:t>
            </w:r>
          </w:p>
        </w:tc>
        <w:tc>
          <w:tcPr>
            <w:tcW w:w="629" w:type="dxa"/>
            <w:tcBorders>
              <w:top w:val="single" w:sz="4" w:space="0" w:color="auto"/>
              <w:left w:val="nil"/>
              <w:bottom w:val="single" w:sz="4" w:space="0" w:color="auto"/>
              <w:right w:val="single" w:sz="4" w:space="0" w:color="auto"/>
            </w:tcBorders>
            <w:shd w:val="clear" w:color="auto" w:fill="auto"/>
            <w:hideMark/>
          </w:tcPr>
          <w:p w14:paraId="3CAAA6A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9C87BD4" w14:textId="77777777" w:rsidR="00764BF3" w:rsidRPr="00764BF3" w:rsidRDefault="00764BF3" w:rsidP="00764BF3">
            <w:pPr>
              <w:jc w:val="right"/>
              <w:rPr>
                <w:b/>
                <w:bCs/>
                <w:iCs/>
              </w:rPr>
            </w:pPr>
            <w:r w:rsidRPr="00764BF3">
              <w:rPr>
                <w:b/>
                <w:bCs/>
                <w:iCs/>
              </w:rPr>
              <w:t>6 857,0</w:t>
            </w:r>
          </w:p>
        </w:tc>
        <w:tc>
          <w:tcPr>
            <w:tcW w:w="1359" w:type="dxa"/>
            <w:tcBorders>
              <w:top w:val="single" w:sz="4" w:space="0" w:color="auto"/>
              <w:left w:val="nil"/>
              <w:bottom w:val="single" w:sz="4" w:space="0" w:color="auto"/>
              <w:right w:val="single" w:sz="4" w:space="0" w:color="auto"/>
            </w:tcBorders>
            <w:shd w:val="clear" w:color="auto" w:fill="auto"/>
            <w:hideMark/>
          </w:tcPr>
          <w:p w14:paraId="1B437D70" w14:textId="77777777" w:rsidR="00764BF3" w:rsidRPr="00764BF3" w:rsidRDefault="00764BF3" w:rsidP="00764BF3">
            <w:pPr>
              <w:jc w:val="right"/>
              <w:rPr>
                <w:b/>
                <w:bCs/>
                <w:iCs/>
              </w:rPr>
            </w:pPr>
            <w:r w:rsidRPr="00764BF3">
              <w:rPr>
                <w:b/>
                <w:bCs/>
                <w:iCs/>
              </w:rPr>
              <w:t>6 902,6</w:t>
            </w:r>
          </w:p>
        </w:tc>
      </w:tr>
      <w:tr w:rsidR="00764BF3" w:rsidRPr="00764BF3" w14:paraId="16CC5E1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43AC522"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DA99D6A"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1F08D336"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309B8114" w14:textId="77777777" w:rsidR="00764BF3" w:rsidRPr="00764BF3" w:rsidRDefault="00764BF3" w:rsidP="00764BF3">
            <w:pPr>
              <w:jc w:val="center"/>
            </w:pPr>
            <w:r w:rsidRPr="00764BF3">
              <w:t>19211S2976</w:t>
            </w:r>
          </w:p>
        </w:tc>
        <w:tc>
          <w:tcPr>
            <w:tcW w:w="629" w:type="dxa"/>
            <w:tcBorders>
              <w:top w:val="nil"/>
              <w:left w:val="nil"/>
              <w:bottom w:val="single" w:sz="4" w:space="0" w:color="auto"/>
              <w:right w:val="single" w:sz="4" w:space="0" w:color="auto"/>
            </w:tcBorders>
            <w:shd w:val="clear" w:color="auto" w:fill="auto"/>
            <w:hideMark/>
          </w:tcPr>
          <w:p w14:paraId="58B3BA86"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20793DB" w14:textId="77777777" w:rsidR="00764BF3" w:rsidRPr="00764BF3" w:rsidRDefault="00764BF3" w:rsidP="00764BF3">
            <w:pPr>
              <w:jc w:val="right"/>
            </w:pPr>
            <w:r w:rsidRPr="00764BF3">
              <w:t>6 677,0</w:t>
            </w:r>
          </w:p>
        </w:tc>
        <w:tc>
          <w:tcPr>
            <w:tcW w:w="1359" w:type="dxa"/>
            <w:tcBorders>
              <w:top w:val="nil"/>
              <w:left w:val="nil"/>
              <w:bottom w:val="single" w:sz="4" w:space="0" w:color="auto"/>
              <w:right w:val="single" w:sz="4" w:space="0" w:color="auto"/>
            </w:tcBorders>
            <w:shd w:val="clear" w:color="auto" w:fill="auto"/>
            <w:hideMark/>
          </w:tcPr>
          <w:p w14:paraId="77BFDE9E" w14:textId="77777777" w:rsidR="00764BF3" w:rsidRPr="00764BF3" w:rsidRDefault="00764BF3" w:rsidP="00764BF3">
            <w:pPr>
              <w:jc w:val="right"/>
            </w:pPr>
            <w:r w:rsidRPr="00764BF3">
              <w:t>6 722,6</w:t>
            </w:r>
          </w:p>
        </w:tc>
      </w:tr>
      <w:tr w:rsidR="00764BF3" w:rsidRPr="00764BF3" w14:paraId="383953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9429184"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9D543C7"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1596066F"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37817B55" w14:textId="77777777" w:rsidR="00764BF3" w:rsidRPr="00764BF3" w:rsidRDefault="00764BF3" w:rsidP="00764BF3">
            <w:pPr>
              <w:jc w:val="center"/>
            </w:pPr>
            <w:r w:rsidRPr="00764BF3">
              <w:t>19211S2976</w:t>
            </w:r>
          </w:p>
        </w:tc>
        <w:tc>
          <w:tcPr>
            <w:tcW w:w="629" w:type="dxa"/>
            <w:tcBorders>
              <w:top w:val="nil"/>
              <w:left w:val="nil"/>
              <w:bottom w:val="single" w:sz="4" w:space="0" w:color="auto"/>
              <w:right w:val="single" w:sz="4" w:space="0" w:color="auto"/>
            </w:tcBorders>
            <w:shd w:val="clear" w:color="auto" w:fill="auto"/>
            <w:hideMark/>
          </w:tcPr>
          <w:p w14:paraId="7D654FC1"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32B1A430" w14:textId="77777777" w:rsidR="00764BF3" w:rsidRPr="00764BF3" w:rsidRDefault="00764BF3" w:rsidP="00764BF3">
            <w:pPr>
              <w:jc w:val="right"/>
            </w:pPr>
            <w:r w:rsidRPr="00764BF3">
              <w:t>180,0</w:t>
            </w:r>
          </w:p>
        </w:tc>
        <w:tc>
          <w:tcPr>
            <w:tcW w:w="1359" w:type="dxa"/>
            <w:tcBorders>
              <w:top w:val="nil"/>
              <w:left w:val="nil"/>
              <w:bottom w:val="single" w:sz="4" w:space="0" w:color="auto"/>
              <w:right w:val="single" w:sz="4" w:space="0" w:color="auto"/>
            </w:tcBorders>
            <w:shd w:val="clear" w:color="auto" w:fill="auto"/>
            <w:hideMark/>
          </w:tcPr>
          <w:p w14:paraId="63F48FB1" w14:textId="77777777" w:rsidR="00764BF3" w:rsidRPr="00764BF3" w:rsidRDefault="00764BF3" w:rsidP="00764BF3">
            <w:pPr>
              <w:jc w:val="right"/>
            </w:pPr>
            <w:r w:rsidRPr="00764BF3">
              <w:t>180,0</w:t>
            </w:r>
          </w:p>
        </w:tc>
      </w:tr>
      <w:tr w:rsidR="00764BF3" w:rsidRPr="00764BF3" w14:paraId="3EE40A2D"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A3FFD5E" w14:textId="77777777" w:rsidR="00764BF3" w:rsidRPr="00764BF3" w:rsidRDefault="00764BF3" w:rsidP="00764BF3">
            <w:pPr>
              <w:rPr>
                <w:b/>
                <w:bCs/>
                <w:iCs/>
              </w:rPr>
            </w:pPr>
            <w:r w:rsidRPr="00764BF3">
              <w:rPr>
                <w:b/>
                <w:bCs/>
                <w:iCs/>
              </w:rPr>
              <w:t>Задача 3. Национальный проект "Молодежь и дети"</w:t>
            </w:r>
          </w:p>
        </w:tc>
        <w:tc>
          <w:tcPr>
            <w:tcW w:w="762" w:type="dxa"/>
            <w:tcBorders>
              <w:top w:val="single" w:sz="4" w:space="0" w:color="auto"/>
              <w:left w:val="nil"/>
              <w:bottom w:val="single" w:sz="4" w:space="0" w:color="auto"/>
              <w:right w:val="single" w:sz="4" w:space="0" w:color="auto"/>
            </w:tcBorders>
            <w:shd w:val="clear" w:color="auto" w:fill="auto"/>
            <w:hideMark/>
          </w:tcPr>
          <w:p w14:paraId="53E7A5D0"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8D0EBE9"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1F73133" w14:textId="77777777" w:rsidR="00764BF3" w:rsidRPr="00764BF3" w:rsidRDefault="00764BF3" w:rsidP="00764BF3">
            <w:pPr>
              <w:jc w:val="center"/>
              <w:rPr>
                <w:b/>
                <w:bCs/>
                <w:iCs/>
              </w:rPr>
            </w:pPr>
            <w:r w:rsidRPr="00764BF3">
              <w:rPr>
                <w:b/>
                <w:bCs/>
                <w:iCs/>
              </w:rPr>
              <w:t>192Ю000000</w:t>
            </w:r>
          </w:p>
        </w:tc>
        <w:tc>
          <w:tcPr>
            <w:tcW w:w="629" w:type="dxa"/>
            <w:tcBorders>
              <w:top w:val="single" w:sz="4" w:space="0" w:color="auto"/>
              <w:left w:val="nil"/>
              <w:bottom w:val="single" w:sz="4" w:space="0" w:color="auto"/>
              <w:right w:val="single" w:sz="4" w:space="0" w:color="auto"/>
            </w:tcBorders>
            <w:shd w:val="clear" w:color="auto" w:fill="auto"/>
            <w:hideMark/>
          </w:tcPr>
          <w:p w14:paraId="03272635"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FF166F9" w14:textId="77777777" w:rsidR="00764BF3" w:rsidRPr="00764BF3" w:rsidRDefault="00764BF3" w:rsidP="00764BF3">
            <w:pPr>
              <w:jc w:val="right"/>
              <w:rPr>
                <w:b/>
                <w:bCs/>
                <w:iCs/>
              </w:rPr>
            </w:pPr>
            <w:r w:rsidRPr="00764BF3">
              <w:rPr>
                <w:b/>
                <w:bCs/>
                <w:iCs/>
              </w:rPr>
              <w:t>121 446,2</w:t>
            </w:r>
          </w:p>
        </w:tc>
        <w:tc>
          <w:tcPr>
            <w:tcW w:w="1359" w:type="dxa"/>
            <w:tcBorders>
              <w:top w:val="single" w:sz="4" w:space="0" w:color="auto"/>
              <w:left w:val="nil"/>
              <w:bottom w:val="single" w:sz="4" w:space="0" w:color="auto"/>
              <w:right w:val="single" w:sz="4" w:space="0" w:color="auto"/>
            </w:tcBorders>
            <w:shd w:val="clear" w:color="auto" w:fill="auto"/>
            <w:hideMark/>
          </w:tcPr>
          <w:p w14:paraId="3B080CE9" w14:textId="77777777" w:rsidR="00764BF3" w:rsidRPr="00764BF3" w:rsidRDefault="00764BF3" w:rsidP="00764BF3">
            <w:pPr>
              <w:jc w:val="right"/>
              <w:rPr>
                <w:b/>
                <w:bCs/>
                <w:iCs/>
              </w:rPr>
            </w:pPr>
            <w:r w:rsidRPr="00764BF3">
              <w:rPr>
                <w:b/>
                <w:bCs/>
                <w:iCs/>
              </w:rPr>
              <w:t>121 472,6</w:t>
            </w:r>
          </w:p>
        </w:tc>
      </w:tr>
      <w:tr w:rsidR="00764BF3" w:rsidRPr="00764BF3" w14:paraId="3D3D609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672535" w14:textId="77777777" w:rsidR="00764BF3" w:rsidRPr="00764BF3" w:rsidRDefault="00764BF3" w:rsidP="00764BF3">
            <w:pPr>
              <w:rPr>
                <w:b/>
                <w:bCs/>
                <w:iCs/>
              </w:rPr>
            </w:pPr>
            <w:r w:rsidRPr="00764BF3">
              <w:rPr>
                <w:b/>
                <w:bCs/>
                <w:iCs/>
              </w:rPr>
              <w:t>Региональный проект «Педагоги и наставники»</w:t>
            </w:r>
          </w:p>
        </w:tc>
        <w:tc>
          <w:tcPr>
            <w:tcW w:w="762" w:type="dxa"/>
            <w:tcBorders>
              <w:top w:val="nil"/>
              <w:left w:val="nil"/>
              <w:bottom w:val="single" w:sz="4" w:space="0" w:color="auto"/>
              <w:right w:val="single" w:sz="4" w:space="0" w:color="auto"/>
            </w:tcBorders>
            <w:shd w:val="clear" w:color="auto" w:fill="auto"/>
            <w:hideMark/>
          </w:tcPr>
          <w:p w14:paraId="090B3953"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EA2DB2E"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18BF25C4" w14:textId="77777777" w:rsidR="00764BF3" w:rsidRPr="00764BF3" w:rsidRDefault="00764BF3" w:rsidP="00764BF3">
            <w:pPr>
              <w:jc w:val="center"/>
              <w:rPr>
                <w:b/>
                <w:bCs/>
                <w:iCs/>
              </w:rPr>
            </w:pPr>
            <w:r w:rsidRPr="00764BF3">
              <w:rPr>
                <w:b/>
                <w:bCs/>
                <w:iCs/>
              </w:rPr>
              <w:t>192Ю600000</w:t>
            </w:r>
          </w:p>
        </w:tc>
        <w:tc>
          <w:tcPr>
            <w:tcW w:w="629" w:type="dxa"/>
            <w:tcBorders>
              <w:top w:val="nil"/>
              <w:left w:val="nil"/>
              <w:bottom w:val="single" w:sz="4" w:space="0" w:color="auto"/>
              <w:right w:val="single" w:sz="4" w:space="0" w:color="auto"/>
            </w:tcBorders>
            <w:shd w:val="clear" w:color="auto" w:fill="auto"/>
            <w:hideMark/>
          </w:tcPr>
          <w:p w14:paraId="7818909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16EE5A3" w14:textId="77777777" w:rsidR="00764BF3" w:rsidRPr="00764BF3" w:rsidRDefault="00764BF3" w:rsidP="00764BF3">
            <w:pPr>
              <w:jc w:val="right"/>
              <w:rPr>
                <w:b/>
                <w:bCs/>
                <w:iCs/>
              </w:rPr>
            </w:pPr>
            <w:r w:rsidRPr="00764BF3">
              <w:rPr>
                <w:b/>
                <w:bCs/>
                <w:iCs/>
              </w:rPr>
              <w:t>121 446,2</w:t>
            </w:r>
          </w:p>
        </w:tc>
        <w:tc>
          <w:tcPr>
            <w:tcW w:w="1359" w:type="dxa"/>
            <w:tcBorders>
              <w:top w:val="nil"/>
              <w:left w:val="nil"/>
              <w:bottom w:val="single" w:sz="4" w:space="0" w:color="auto"/>
              <w:right w:val="single" w:sz="4" w:space="0" w:color="auto"/>
            </w:tcBorders>
            <w:shd w:val="clear" w:color="auto" w:fill="auto"/>
            <w:hideMark/>
          </w:tcPr>
          <w:p w14:paraId="766C8BD5" w14:textId="77777777" w:rsidR="00764BF3" w:rsidRPr="00764BF3" w:rsidRDefault="00764BF3" w:rsidP="00764BF3">
            <w:pPr>
              <w:jc w:val="right"/>
              <w:rPr>
                <w:b/>
                <w:bCs/>
                <w:iCs/>
              </w:rPr>
            </w:pPr>
            <w:r w:rsidRPr="00764BF3">
              <w:rPr>
                <w:b/>
                <w:bCs/>
                <w:iCs/>
              </w:rPr>
              <w:t>121 472,6</w:t>
            </w:r>
          </w:p>
        </w:tc>
      </w:tr>
      <w:tr w:rsidR="00764BF3" w:rsidRPr="00764BF3" w14:paraId="4FED0AF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B05926" w14:textId="77777777" w:rsidR="00764BF3" w:rsidRPr="00764BF3" w:rsidRDefault="00764BF3" w:rsidP="00764BF3">
            <w:pPr>
              <w:rPr>
                <w:b/>
                <w:bCs/>
                <w:iCs/>
              </w:rPr>
            </w:pPr>
            <w:r w:rsidRPr="00764BF3">
              <w:rPr>
                <w:b/>
                <w:bCs/>
                <w:iCs/>
              </w:rPr>
              <w:t>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nil"/>
              <w:left w:val="nil"/>
              <w:bottom w:val="single" w:sz="4" w:space="0" w:color="auto"/>
              <w:right w:val="single" w:sz="4" w:space="0" w:color="auto"/>
            </w:tcBorders>
            <w:shd w:val="clear" w:color="auto" w:fill="auto"/>
            <w:hideMark/>
          </w:tcPr>
          <w:p w14:paraId="6658F925"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E5AE178"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7F88C169" w14:textId="77777777" w:rsidR="00764BF3" w:rsidRPr="00764BF3" w:rsidRDefault="00764BF3" w:rsidP="00764BF3">
            <w:pPr>
              <w:jc w:val="center"/>
              <w:rPr>
                <w:b/>
                <w:bCs/>
                <w:iCs/>
              </w:rPr>
            </w:pPr>
            <w:r w:rsidRPr="00764BF3">
              <w:rPr>
                <w:b/>
                <w:bCs/>
                <w:iCs/>
              </w:rPr>
              <w:t>192Ю653031</w:t>
            </w:r>
          </w:p>
        </w:tc>
        <w:tc>
          <w:tcPr>
            <w:tcW w:w="629" w:type="dxa"/>
            <w:tcBorders>
              <w:top w:val="nil"/>
              <w:left w:val="nil"/>
              <w:bottom w:val="single" w:sz="4" w:space="0" w:color="auto"/>
              <w:right w:val="single" w:sz="4" w:space="0" w:color="auto"/>
            </w:tcBorders>
            <w:shd w:val="clear" w:color="auto" w:fill="auto"/>
            <w:hideMark/>
          </w:tcPr>
          <w:p w14:paraId="3C70CD0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E77924A" w14:textId="77777777" w:rsidR="00764BF3" w:rsidRPr="00764BF3" w:rsidRDefault="00764BF3" w:rsidP="00764BF3">
            <w:pPr>
              <w:jc w:val="right"/>
              <w:rPr>
                <w:b/>
                <w:bCs/>
                <w:iCs/>
              </w:rPr>
            </w:pPr>
            <w:r w:rsidRPr="00764BF3">
              <w:rPr>
                <w:b/>
                <w:bCs/>
                <w:iCs/>
              </w:rPr>
              <w:t>121 446,2</w:t>
            </w:r>
          </w:p>
        </w:tc>
        <w:tc>
          <w:tcPr>
            <w:tcW w:w="1359" w:type="dxa"/>
            <w:tcBorders>
              <w:top w:val="nil"/>
              <w:left w:val="nil"/>
              <w:bottom w:val="single" w:sz="4" w:space="0" w:color="auto"/>
              <w:right w:val="single" w:sz="4" w:space="0" w:color="auto"/>
            </w:tcBorders>
            <w:shd w:val="clear" w:color="auto" w:fill="auto"/>
            <w:hideMark/>
          </w:tcPr>
          <w:p w14:paraId="5C33F28E" w14:textId="77777777" w:rsidR="00764BF3" w:rsidRPr="00764BF3" w:rsidRDefault="00764BF3" w:rsidP="00764BF3">
            <w:pPr>
              <w:jc w:val="right"/>
              <w:rPr>
                <w:b/>
                <w:bCs/>
                <w:iCs/>
              </w:rPr>
            </w:pPr>
            <w:r w:rsidRPr="00764BF3">
              <w:rPr>
                <w:b/>
                <w:bCs/>
                <w:iCs/>
              </w:rPr>
              <w:t>121 472,6</w:t>
            </w:r>
          </w:p>
        </w:tc>
      </w:tr>
      <w:tr w:rsidR="00764BF3" w:rsidRPr="00764BF3" w14:paraId="4D7A895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3CAE70B"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A0E831D"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09C8BB84"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74CE7178" w14:textId="77777777" w:rsidR="00764BF3" w:rsidRPr="00764BF3" w:rsidRDefault="00764BF3" w:rsidP="00764BF3">
            <w:pPr>
              <w:jc w:val="center"/>
            </w:pPr>
            <w:r w:rsidRPr="00764BF3">
              <w:t>192Ю653031</w:t>
            </w:r>
          </w:p>
        </w:tc>
        <w:tc>
          <w:tcPr>
            <w:tcW w:w="629" w:type="dxa"/>
            <w:tcBorders>
              <w:top w:val="nil"/>
              <w:left w:val="nil"/>
              <w:bottom w:val="single" w:sz="4" w:space="0" w:color="auto"/>
              <w:right w:val="single" w:sz="4" w:space="0" w:color="auto"/>
            </w:tcBorders>
            <w:shd w:val="clear" w:color="auto" w:fill="auto"/>
            <w:hideMark/>
          </w:tcPr>
          <w:p w14:paraId="2EE4037A"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C6634F6" w14:textId="77777777" w:rsidR="00764BF3" w:rsidRPr="00764BF3" w:rsidRDefault="00764BF3" w:rsidP="00764BF3">
            <w:pPr>
              <w:jc w:val="right"/>
            </w:pPr>
            <w:r w:rsidRPr="00764BF3">
              <w:t>112 774,2</w:t>
            </w:r>
          </w:p>
        </w:tc>
        <w:tc>
          <w:tcPr>
            <w:tcW w:w="1359" w:type="dxa"/>
            <w:tcBorders>
              <w:top w:val="nil"/>
              <w:left w:val="nil"/>
              <w:bottom w:val="single" w:sz="4" w:space="0" w:color="auto"/>
              <w:right w:val="single" w:sz="4" w:space="0" w:color="auto"/>
            </w:tcBorders>
            <w:shd w:val="clear" w:color="auto" w:fill="auto"/>
            <w:hideMark/>
          </w:tcPr>
          <w:p w14:paraId="780AB2CE" w14:textId="77777777" w:rsidR="00764BF3" w:rsidRPr="00764BF3" w:rsidRDefault="00764BF3" w:rsidP="00764BF3">
            <w:pPr>
              <w:jc w:val="right"/>
            </w:pPr>
            <w:r w:rsidRPr="00764BF3">
              <w:t>112 800,6</w:t>
            </w:r>
          </w:p>
        </w:tc>
      </w:tr>
      <w:tr w:rsidR="00764BF3" w:rsidRPr="00764BF3" w14:paraId="2A1DCE0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F395DC"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BC90F29"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B5763A5"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6296A348" w14:textId="77777777" w:rsidR="00764BF3" w:rsidRPr="00764BF3" w:rsidRDefault="00764BF3" w:rsidP="00764BF3">
            <w:pPr>
              <w:jc w:val="center"/>
            </w:pPr>
            <w:r w:rsidRPr="00764BF3">
              <w:t>192Ю653031</w:t>
            </w:r>
          </w:p>
        </w:tc>
        <w:tc>
          <w:tcPr>
            <w:tcW w:w="629" w:type="dxa"/>
            <w:tcBorders>
              <w:top w:val="nil"/>
              <w:left w:val="nil"/>
              <w:bottom w:val="single" w:sz="4" w:space="0" w:color="auto"/>
              <w:right w:val="single" w:sz="4" w:space="0" w:color="auto"/>
            </w:tcBorders>
            <w:shd w:val="clear" w:color="auto" w:fill="auto"/>
            <w:hideMark/>
          </w:tcPr>
          <w:p w14:paraId="4802E230"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31AC2DE5" w14:textId="77777777" w:rsidR="00764BF3" w:rsidRPr="00764BF3" w:rsidRDefault="00764BF3" w:rsidP="00764BF3">
            <w:pPr>
              <w:jc w:val="right"/>
            </w:pPr>
            <w:r w:rsidRPr="00764BF3">
              <w:t>8 672,0</w:t>
            </w:r>
          </w:p>
        </w:tc>
        <w:tc>
          <w:tcPr>
            <w:tcW w:w="1359" w:type="dxa"/>
            <w:tcBorders>
              <w:top w:val="nil"/>
              <w:left w:val="nil"/>
              <w:bottom w:val="single" w:sz="4" w:space="0" w:color="auto"/>
              <w:right w:val="single" w:sz="4" w:space="0" w:color="auto"/>
            </w:tcBorders>
            <w:shd w:val="clear" w:color="auto" w:fill="auto"/>
            <w:hideMark/>
          </w:tcPr>
          <w:p w14:paraId="35697798" w14:textId="77777777" w:rsidR="00764BF3" w:rsidRPr="00764BF3" w:rsidRDefault="00764BF3" w:rsidP="00764BF3">
            <w:pPr>
              <w:jc w:val="right"/>
            </w:pPr>
            <w:r w:rsidRPr="00764BF3">
              <w:t>8 672,0</w:t>
            </w:r>
          </w:p>
        </w:tc>
      </w:tr>
      <w:tr w:rsidR="00764BF3" w:rsidRPr="00764BF3" w14:paraId="22D9F5B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476754E" w14:textId="77777777" w:rsidR="00764BF3" w:rsidRPr="00764BF3" w:rsidRDefault="00764BF3" w:rsidP="00764BF3">
            <w:pPr>
              <w:rPr>
                <w:b/>
                <w:bCs/>
                <w:iCs/>
              </w:rPr>
            </w:pPr>
            <w:r w:rsidRPr="00764BF3">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14:paraId="5F7F0E18"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284CA9FA"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2021ADF2" w14:textId="77777777" w:rsidR="00764BF3" w:rsidRPr="00764BF3" w:rsidRDefault="00764BF3" w:rsidP="00764BF3">
            <w:pPr>
              <w:jc w:val="center"/>
              <w:rPr>
                <w:b/>
                <w:bCs/>
                <w:iCs/>
              </w:rPr>
            </w:pPr>
            <w:r w:rsidRPr="00764BF3">
              <w:rPr>
                <w:b/>
                <w:bCs/>
                <w:iCs/>
              </w:rPr>
              <w:t>1940000000</w:t>
            </w:r>
          </w:p>
        </w:tc>
        <w:tc>
          <w:tcPr>
            <w:tcW w:w="629" w:type="dxa"/>
            <w:tcBorders>
              <w:top w:val="single" w:sz="4" w:space="0" w:color="auto"/>
              <w:left w:val="nil"/>
              <w:bottom w:val="single" w:sz="4" w:space="0" w:color="auto"/>
              <w:right w:val="single" w:sz="4" w:space="0" w:color="auto"/>
            </w:tcBorders>
            <w:shd w:val="clear" w:color="auto" w:fill="auto"/>
            <w:hideMark/>
          </w:tcPr>
          <w:p w14:paraId="471AD36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B2C58D3" w14:textId="77777777" w:rsidR="00764BF3" w:rsidRPr="00764BF3" w:rsidRDefault="00764BF3" w:rsidP="00764BF3">
            <w:pPr>
              <w:jc w:val="right"/>
              <w:rPr>
                <w:b/>
                <w:bCs/>
                <w:iCs/>
              </w:rPr>
            </w:pPr>
            <w:r w:rsidRPr="00764BF3">
              <w:rPr>
                <w:b/>
                <w:bCs/>
                <w:iCs/>
              </w:rPr>
              <w:t>5 000,0</w:t>
            </w:r>
          </w:p>
        </w:tc>
        <w:tc>
          <w:tcPr>
            <w:tcW w:w="1359" w:type="dxa"/>
            <w:tcBorders>
              <w:top w:val="single" w:sz="4" w:space="0" w:color="auto"/>
              <w:left w:val="nil"/>
              <w:bottom w:val="single" w:sz="4" w:space="0" w:color="auto"/>
              <w:right w:val="single" w:sz="4" w:space="0" w:color="auto"/>
            </w:tcBorders>
            <w:shd w:val="clear" w:color="auto" w:fill="auto"/>
            <w:hideMark/>
          </w:tcPr>
          <w:p w14:paraId="1F588B05" w14:textId="77777777" w:rsidR="00764BF3" w:rsidRPr="00764BF3" w:rsidRDefault="00764BF3" w:rsidP="00764BF3">
            <w:pPr>
              <w:jc w:val="right"/>
              <w:rPr>
                <w:b/>
                <w:bCs/>
                <w:iCs/>
              </w:rPr>
            </w:pPr>
            <w:r w:rsidRPr="00764BF3">
              <w:rPr>
                <w:b/>
                <w:bCs/>
                <w:iCs/>
              </w:rPr>
              <w:t>5 000,0</w:t>
            </w:r>
          </w:p>
        </w:tc>
      </w:tr>
      <w:tr w:rsidR="00764BF3" w:rsidRPr="00764BF3" w14:paraId="6F52982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B532F9" w14:textId="77777777" w:rsidR="00764BF3" w:rsidRPr="00764BF3" w:rsidRDefault="00764BF3" w:rsidP="00764BF3">
            <w:pPr>
              <w:rPr>
                <w:b/>
                <w:bCs/>
                <w:iCs/>
              </w:rPr>
            </w:pPr>
            <w:r w:rsidRPr="00764BF3">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28712FB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940F865"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6C85FDE6" w14:textId="77777777" w:rsidR="00764BF3" w:rsidRPr="00764BF3" w:rsidRDefault="00764BF3" w:rsidP="00764BF3">
            <w:pPr>
              <w:jc w:val="center"/>
              <w:rPr>
                <w:b/>
                <w:bCs/>
                <w:iCs/>
              </w:rPr>
            </w:pPr>
            <w:r w:rsidRPr="00764BF3">
              <w:rPr>
                <w:b/>
                <w:bCs/>
                <w:iCs/>
              </w:rPr>
              <w:t>1941000000</w:t>
            </w:r>
          </w:p>
        </w:tc>
        <w:tc>
          <w:tcPr>
            <w:tcW w:w="629" w:type="dxa"/>
            <w:tcBorders>
              <w:top w:val="nil"/>
              <w:left w:val="nil"/>
              <w:bottom w:val="single" w:sz="4" w:space="0" w:color="auto"/>
              <w:right w:val="single" w:sz="4" w:space="0" w:color="auto"/>
            </w:tcBorders>
            <w:shd w:val="clear" w:color="auto" w:fill="auto"/>
            <w:hideMark/>
          </w:tcPr>
          <w:p w14:paraId="6B6A5E2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AAA28AC" w14:textId="77777777" w:rsidR="00764BF3" w:rsidRPr="00764BF3" w:rsidRDefault="00764BF3" w:rsidP="00764BF3">
            <w:pPr>
              <w:jc w:val="right"/>
              <w:rPr>
                <w:b/>
                <w:bCs/>
                <w:iCs/>
              </w:rPr>
            </w:pPr>
            <w:r w:rsidRPr="00764BF3">
              <w:rPr>
                <w:b/>
                <w:bCs/>
                <w:iCs/>
              </w:rPr>
              <w:t>5 000,0</w:t>
            </w:r>
          </w:p>
        </w:tc>
        <w:tc>
          <w:tcPr>
            <w:tcW w:w="1359" w:type="dxa"/>
            <w:tcBorders>
              <w:top w:val="nil"/>
              <w:left w:val="nil"/>
              <w:bottom w:val="single" w:sz="4" w:space="0" w:color="auto"/>
              <w:right w:val="single" w:sz="4" w:space="0" w:color="auto"/>
            </w:tcBorders>
            <w:shd w:val="clear" w:color="auto" w:fill="auto"/>
            <w:hideMark/>
          </w:tcPr>
          <w:p w14:paraId="1CE74519" w14:textId="77777777" w:rsidR="00764BF3" w:rsidRPr="00764BF3" w:rsidRDefault="00764BF3" w:rsidP="00764BF3">
            <w:pPr>
              <w:jc w:val="right"/>
              <w:rPr>
                <w:b/>
                <w:bCs/>
                <w:iCs/>
              </w:rPr>
            </w:pPr>
            <w:r w:rsidRPr="00764BF3">
              <w:rPr>
                <w:b/>
                <w:bCs/>
                <w:iCs/>
              </w:rPr>
              <w:t>5 000,0</w:t>
            </w:r>
          </w:p>
        </w:tc>
      </w:tr>
      <w:tr w:rsidR="00764BF3" w:rsidRPr="00764BF3" w14:paraId="4486C3E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A4530E" w14:textId="77777777" w:rsidR="00764BF3" w:rsidRPr="00764BF3" w:rsidRDefault="00764BF3" w:rsidP="00764BF3">
            <w:pPr>
              <w:rPr>
                <w:b/>
                <w:bCs/>
                <w:iCs/>
              </w:rPr>
            </w:pPr>
            <w:r w:rsidRPr="00764BF3">
              <w:rPr>
                <w:b/>
                <w:bCs/>
                <w:iCs/>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14:paraId="11132B29"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76B8D07"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640E03CE" w14:textId="77777777" w:rsidR="00764BF3" w:rsidRPr="00764BF3" w:rsidRDefault="00764BF3" w:rsidP="00764BF3">
            <w:pPr>
              <w:jc w:val="center"/>
              <w:rPr>
                <w:b/>
                <w:bCs/>
                <w:iCs/>
              </w:rPr>
            </w:pPr>
            <w:r w:rsidRPr="00764BF3">
              <w:rPr>
                <w:b/>
                <w:bCs/>
                <w:iCs/>
              </w:rPr>
              <w:t>1941100000</w:t>
            </w:r>
          </w:p>
        </w:tc>
        <w:tc>
          <w:tcPr>
            <w:tcW w:w="629" w:type="dxa"/>
            <w:tcBorders>
              <w:top w:val="nil"/>
              <w:left w:val="nil"/>
              <w:bottom w:val="single" w:sz="4" w:space="0" w:color="auto"/>
              <w:right w:val="single" w:sz="4" w:space="0" w:color="auto"/>
            </w:tcBorders>
            <w:shd w:val="clear" w:color="auto" w:fill="auto"/>
            <w:hideMark/>
          </w:tcPr>
          <w:p w14:paraId="08B4F3D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FC530F" w14:textId="77777777" w:rsidR="00764BF3" w:rsidRPr="00764BF3" w:rsidRDefault="00764BF3" w:rsidP="00764BF3">
            <w:pPr>
              <w:jc w:val="right"/>
              <w:rPr>
                <w:b/>
                <w:bCs/>
                <w:iCs/>
              </w:rPr>
            </w:pPr>
            <w:r w:rsidRPr="00764BF3">
              <w:rPr>
                <w:b/>
                <w:bCs/>
                <w:iCs/>
              </w:rPr>
              <w:t>5 000,0</w:t>
            </w:r>
          </w:p>
        </w:tc>
        <w:tc>
          <w:tcPr>
            <w:tcW w:w="1359" w:type="dxa"/>
            <w:tcBorders>
              <w:top w:val="nil"/>
              <w:left w:val="nil"/>
              <w:bottom w:val="single" w:sz="4" w:space="0" w:color="auto"/>
              <w:right w:val="single" w:sz="4" w:space="0" w:color="auto"/>
            </w:tcBorders>
            <w:shd w:val="clear" w:color="auto" w:fill="auto"/>
            <w:hideMark/>
          </w:tcPr>
          <w:p w14:paraId="0B0B1DE6" w14:textId="77777777" w:rsidR="00764BF3" w:rsidRPr="00764BF3" w:rsidRDefault="00764BF3" w:rsidP="00764BF3">
            <w:pPr>
              <w:jc w:val="right"/>
              <w:rPr>
                <w:b/>
                <w:bCs/>
                <w:iCs/>
              </w:rPr>
            </w:pPr>
            <w:r w:rsidRPr="00764BF3">
              <w:rPr>
                <w:b/>
                <w:bCs/>
                <w:iCs/>
              </w:rPr>
              <w:t>5 000,0</w:t>
            </w:r>
          </w:p>
        </w:tc>
      </w:tr>
      <w:tr w:rsidR="00764BF3" w:rsidRPr="00764BF3" w14:paraId="607FC20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16CD2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2C97FF9"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673F6ABE"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06EEE6ED" w14:textId="77777777" w:rsidR="00764BF3" w:rsidRPr="00764BF3" w:rsidRDefault="00764BF3" w:rsidP="00764BF3">
            <w:pPr>
              <w:jc w:val="center"/>
              <w:rPr>
                <w:b/>
                <w:bCs/>
                <w:iCs/>
              </w:rPr>
            </w:pPr>
            <w:r w:rsidRPr="00764BF3">
              <w:rPr>
                <w:b/>
                <w:bCs/>
                <w:iCs/>
              </w:rPr>
              <w:t>1941149999</w:t>
            </w:r>
          </w:p>
        </w:tc>
        <w:tc>
          <w:tcPr>
            <w:tcW w:w="629" w:type="dxa"/>
            <w:tcBorders>
              <w:top w:val="nil"/>
              <w:left w:val="nil"/>
              <w:bottom w:val="single" w:sz="4" w:space="0" w:color="auto"/>
              <w:right w:val="single" w:sz="4" w:space="0" w:color="auto"/>
            </w:tcBorders>
            <w:shd w:val="clear" w:color="auto" w:fill="auto"/>
            <w:hideMark/>
          </w:tcPr>
          <w:p w14:paraId="161DB4C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CAD870C" w14:textId="77777777" w:rsidR="00764BF3" w:rsidRPr="00764BF3" w:rsidRDefault="00764BF3" w:rsidP="00764BF3">
            <w:pPr>
              <w:jc w:val="right"/>
              <w:rPr>
                <w:b/>
                <w:bCs/>
                <w:iCs/>
              </w:rPr>
            </w:pPr>
            <w:r w:rsidRPr="00764BF3">
              <w:rPr>
                <w:b/>
                <w:bCs/>
                <w:iCs/>
              </w:rPr>
              <w:t>5 000,0</w:t>
            </w:r>
          </w:p>
        </w:tc>
        <w:tc>
          <w:tcPr>
            <w:tcW w:w="1359" w:type="dxa"/>
            <w:tcBorders>
              <w:top w:val="nil"/>
              <w:left w:val="nil"/>
              <w:bottom w:val="single" w:sz="4" w:space="0" w:color="auto"/>
              <w:right w:val="single" w:sz="4" w:space="0" w:color="auto"/>
            </w:tcBorders>
            <w:shd w:val="clear" w:color="auto" w:fill="auto"/>
            <w:hideMark/>
          </w:tcPr>
          <w:p w14:paraId="78228CC8" w14:textId="77777777" w:rsidR="00764BF3" w:rsidRPr="00764BF3" w:rsidRDefault="00764BF3" w:rsidP="00764BF3">
            <w:pPr>
              <w:jc w:val="right"/>
              <w:rPr>
                <w:b/>
                <w:bCs/>
                <w:iCs/>
              </w:rPr>
            </w:pPr>
            <w:r w:rsidRPr="00764BF3">
              <w:rPr>
                <w:b/>
                <w:bCs/>
                <w:iCs/>
              </w:rPr>
              <w:t>5 000,0</w:t>
            </w:r>
          </w:p>
        </w:tc>
      </w:tr>
      <w:tr w:rsidR="00764BF3" w:rsidRPr="00764BF3" w14:paraId="43CA070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444E0F"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773470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1C79A101"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012270C5" w14:textId="77777777" w:rsidR="00764BF3" w:rsidRPr="00764BF3" w:rsidRDefault="00764BF3" w:rsidP="00764BF3">
            <w:pPr>
              <w:jc w:val="center"/>
            </w:pPr>
            <w:r w:rsidRPr="00764BF3">
              <w:t>1941149999</w:t>
            </w:r>
          </w:p>
        </w:tc>
        <w:tc>
          <w:tcPr>
            <w:tcW w:w="629" w:type="dxa"/>
            <w:tcBorders>
              <w:top w:val="nil"/>
              <w:left w:val="nil"/>
              <w:bottom w:val="single" w:sz="4" w:space="0" w:color="auto"/>
              <w:right w:val="single" w:sz="4" w:space="0" w:color="auto"/>
            </w:tcBorders>
            <w:shd w:val="clear" w:color="auto" w:fill="auto"/>
            <w:hideMark/>
          </w:tcPr>
          <w:p w14:paraId="214CDB08"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1C7B94DB" w14:textId="77777777" w:rsidR="00764BF3" w:rsidRPr="00764BF3" w:rsidRDefault="00764BF3" w:rsidP="00764BF3">
            <w:pPr>
              <w:jc w:val="right"/>
            </w:pPr>
            <w:r w:rsidRPr="00764BF3">
              <w:t>5 000,0</w:t>
            </w:r>
          </w:p>
        </w:tc>
        <w:tc>
          <w:tcPr>
            <w:tcW w:w="1359" w:type="dxa"/>
            <w:tcBorders>
              <w:top w:val="nil"/>
              <w:left w:val="nil"/>
              <w:bottom w:val="single" w:sz="4" w:space="0" w:color="auto"/>
              <w:right w:val="single" w:sz="4" w:space="0" w:color="auto"/>
            </w:tcBorders>
            <w:shd w:val="clear" w:color="auto" w:fill="auto"/>
            <w:hideMark/>
          </w:tcPr>
          <w:p w14:paraId="4C0A5775" w14:textId="77777777" w:rsidR="00764BF3" w:rsidRPr="00764BF3" w:rsidRDefault="00764BF3" w:rsidP="00764BF3">
            <w:pPr>
              <w:jc w:val="right"/>
            </w:pPr>
            <w:r w:rsidRPr="00764BF3">
              <w:t>5 000,0</w:t>
            </w:r>
          </w:p>
        </w:tc>
      </w:tr>
      <w:tr w:rsidR="00764BF3" w:rsidRPr="00764BF3" w14:paraId="4E8041D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87D29EE" w14:textId="77777777" w:rsidR="00764BF3" w:rsidRPr="00764BF3" w:rsidRDefault="00764BF3" w:rsidP="00764BF3">
            <w:pPr>
              <w:rPr>
                <w:b/>
                <w:bCs/>
                <w:iCs/>
              </w:rPr>
            </w:pPr>
            <w:r w:rsidRPr="00764BF3">
              <w:rPr>
                <w:b/>
                <w:bCs/>
                <w:iCs/>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34BE6FBF"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8D1B587"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02DA5ED" w14:textId="77777777" w:rsidR="00764BF3" w:rsidRPr="00764BF3" w:rsidRDefault="00764BF3" w:rsidP="00764BF3">
            <w:pPr>
              <w:jc w:val="center"/>
              <w:rPr>
                <w:b/>
                <w:bCs/>
                <w:iCs/>
              </w:rPr>
            </w:pPr>
            <w:r w:rsidRPr="00764BF3">
              <w:rPr>
                <w:b/>
                <w:bCs/>
                <w:iCs/>
              </w:rPr>
              <w:t>2200000000</w:t>
            </w:r>
          </w:p>
        </w:tc>
        <w:tc>
          <w:tcPr>
            <w:tcW w:w="629" w:type="dxa"/>
            <w:tcBorders>
              <w:top w:val="single" w:sz="4" w:space="0" w:color="auto"/>
              <w:left w:val="nil"/>
              <w:bottom w:val="single" w:sz="4" w:space="0" w:color="auto"/>
              <w:right w:val="single" w:sz="4" w:space="0" w:color="auto"/>
            </w:tcBorders>
            <w:shd w:val="clear" w:color="auto" w:fill="auto"/>
            <w:hideMark/>
          </w:tcPr>
          <w:p w14:paraId="2243638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E4E9B73" w14:textId="77777777" w:rsidR="00764BF3" w:rsidRPr="00764BF3" w:rsidRDefault="00764BF3" w:rsidP="00764BF3">
            <w:pPr>
              <w:jc w:val="right"/>
              <w:rPr>
                <w:b/>
                <w:bCs/>
                <w:iCs/>
              </w:rPr>
            </w:pPr>
            <w:r w:rsidRPr="00764BF3">
              <w:rPr>
                <w:b/>
                <w:bCs/>
                <w:iCs/>
              </w:rPr>
              <w:t>440,0</w:t>
            </w:r>
          </w:p>
        </w:tc>
        <w:tc>
          <w:tcPr>
            <w:tcW w:w="1359" w:type="dxa"/>
            <w:tcBorders>
              <w:top w:val="single" w:sz="4" w:space="0" w:color="auto"/>
              <w:left w:val="nil"/>
              <w:bottom w:val="single" w:sz="4" w:space="0" w:color="auto"/>
              <w:right w:val="single" w:sz="4" w:space="0" w:color="auto"/>
            </w:tcBorders>
            <w:shd w:val="clear" w:color="auto" w:fill="auto"/>
            <w:hideMark/>
          </w:tcPr>
          <w:p w14:paraId="78AE36FB" w14:textId="77777777" w:rsidR="00764BF3" w:rsidRPr="00764BF3" w:rsidRDefault="00764BF3" w:rsidP="00764BF3">
            <w:pPr>
              <w:jc w:val="right"/>
              <w:rPr>
                <w:b/>
                <w:bCs/>
                <w:iCs/>
              </w:rPr>
            </w:pPr>
            <w:r w:rsidRPr="00764BF3">
              <w:rPr>
                <w:b/>
                <w:bCs/>
                <w:iCs/>
              </w:rPr>
              <w:t>440,0</w:t>
            </w:r>
          </w:p>
        </w:tc>
      </w:tr>
      <w:tr w:rsidR="00764BF3" w:rsidRPr="00764BF3" w14:paraId="7EA930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6A4B97" w14:textId="77777777" w:rsidR="00764BF3" w:rsidRPr="00764BF3" w:rsidRDefault="00764BF3" w:rsidP="00764BF3">
            <w:pPr>
              <w:rPr>
                <w:b/>
                <w:bCs/>
                <w:iCs/>
              </w:rPr>
            </w:pPr>
            <w:r w:rsidRPr="00764BF3">
              <w:rPr>
                <w:b/>
                <w:bCs/>
                <w:iCs/>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6DE2B71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D9617DD"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721E4988" w14:textId="77777777" w:rsidR="00764BF3" w:rsidRPr="00764BF3" w:rsidRDefault="00764BF3" w:rsidP="00764BF3">
            <w:pPr>
              <w:jc w:val="center"/>
              <w:rPr>
                <w:b/>
                <w:bCs/>
                <w:iCs/>
              </w:rPr>
            </w:pPr>
            <w:r w:rsidRPr="00764BF3">
              <w:rPr>
                <w:b/>
                <w:bCs/>
                <w:iCs/>
              </w:rPr>
              <w:t>2250000000</w:t>
            </w:r>
          </w:p>
        </w:tc>
        <w:tc>
          <w:tcPr>
            <w:tcW w:w="629" w:type="dxa"/>
            <w:tcBorders>
              <w:top w:val="nil"/>
              <w:left w:val="nil"/>
              <w:bottom w:val="single" w:sz="4" w:space="0" w:color="auto"/>
              <w:right w:val="single" w:sz="4" w:space="0" w:color="auto"/>
            </w:tcBorders>
            <w:shd w:val="clear" w:color="auto" w:fill="auto"/>
            <w:hideMark/>
          </w:tcPr>
          <w:p w14:paraId="0EF7D4D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AD7F25" w14:textId="77777777" w:rsidR="00764BF3" w:rsidRPr="00764BF3" w:rsidRDefault="00764BF3" w:rsidP="00764BF3">
            <w:pPr>
              <w:jc w:val="right"/>
              <w:rPr>
                <w:b/>
                <w:bCs/>
                <w:iCs/>
              </w:rPr>
            </w:pPr>
            <w:r w:rsidRPr="00764BF3">
              <w:rPr>
                <w:b/>
                <w:bCs/>
                <w:iCs/>
              </w:rPr>
              <w:t>440,0</w:t>
            </w:r>
          </w:p>
        </w:tc>
        <w:tc>
          <w:tcPr>
            <w:tcW w:w="1359" w:type="dxa"/>
            <w:tcBorders>
              <w:top w:val="nil"/>
              <w:left w:val="nil"/>
              <w:bottom w:val="single" w:sz="4" w:space="0" w:color="auto"/>
              <w:right w:val="single" w:sz="4" w:space="0" w:color="auto"/>
            </w:tcBorders>
            <w:shd w:val="clear" w:color="auto" w:fill="auto"/>
            <w:hideMark/>
          </w:tcPr>
          <w:p w14:paraId="1EF38104" w14:textId="77777777" w:rsidR="00764BF3" w:rsidRPr="00764BF3" w:rsidRDefault="00764BF3" w:rsidP="00764BF3">
            <w:pPr>
              <w:jc w:val="right"/>
              <w:rPr>
                <w:b/>
                <w:bCs/>
                <w:iCs/>
              </w:rPr>
            </w:pPr>
            <w:r w:rsidRPr="00764BF3">
              <w:rPr>
                <w:b/>
                <w:bCs/>
                <w:iCs/>
              </w:rPr>
              <w:t>440,0</w:t>
            </w:r>
          </w:p>
        </w:tc>
      </w:tr>
      <w:tr w:rsidR="00764BF3" w:rsidRPr="00764BF3" w14:paraId="66C225B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BB19603" w14:textId="77777777" w:rsidR="00764BF3" w:rsidRPr="00764BF3" w:rsidRDefault="00764BF3" w:rsidP="00764BF3">
            <w:pPr>
              <w:rPr>
                <w:b/>
                <w:bCs/>
                <w:iCs/>
              </w:rPr>
            </w:pPr>
            <w:r w:rsidRPr="00764BF3">
              <w:rPr>
                <w:b/>
                <w:bCs/>
                <w:iCs/>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26D4C157"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B09EEB0"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5716A5BC" w14:textId="77777777" w:rsidR="00764BF3" w:rsidRPr="00764BF3" w:rsidRDefault="00764BF3" w:rsidP="00764BF3">
            <w:pPr>
              <w:jc w:val="center"/>
              <w:rPr>
                <w:b/>
                <w:bCs/>
                <w:iCs/>
              </w:rPr>
            </w:pPr>
            <w:r w:rsidRPr="00764BF3">
              <w:rPr>
                <w:b/>
                <w:bCs/>
                <w:iCs/>
              </w:rPr>
              <w:t>2251000000</w:t>
            </w:r>
          </w:p>
        </w:tc>
        <w:tc>
          <w:tcPr>
            <w:tcW w:w="629" w:type="dxa"/>
            <w:tcBorders>
              <w:top w:val="nil"/>
              <w:left w:val="nil"/>
              <w:bottom w:val="single" w:sz="4" w:space="0" w:color="auto"/>
              <w:right w:val="single" w:sz="4" w:space="0" w:color="auto"/>
            </w:tcBorders>
            <w:shd w:val="clear" w:color="auto" w:fill="auto"/>
            <w:hideMark/>
          </w:tcPr>
          <w:p w14:paraId="1AE1084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6080DC5" w14:textId="77777777" w:rsidR="00764BF3" w:rsidRPr="00764BF3" w:rsidRDefault="00764BF3" w:rsidP="00764BF3">
            <w:pPr>
              <w:jc w:val="right"/>
              <w:rPr>
                <w:b/>
                <w:bCs/>
                <w:iCs/>
              </w:rPr>
            </w:pPr>
            <w:r w:rsidRPr="00764BF3">
              <w:rPr>
                <w:b/>
                <w:bCs/>
                <w:iCs/>
              </w:rPr>
              <w:t>440,0</w:t>
            </w:r>
          </w:p>
        </w:tc>
        <w:tc>
          <w:tcPr>
            <w:tcW w:w="1359" w:type="dxa"/>
            <w:tcBorders>
              <w:top w:val="nil"/>
              <w:left w:val="nil"/>
              <w:bottom w:val="single" w:sz="4" w:space="0" w:color="auto"/>
              <w:right w:val="single" w:sz="4" w:space="0" w:color="auto"/>
            </w:tcBorders>
            <w:shd w:val="clear" w:color="auto" w:fill="auto"/>
            <w:hideMark/>
          </w:tcPr>
          <w:p w14:paraId="3E052751" w14:textId="77777777" w:rsidR="00764BF3" w:rsidRPr="00764BF3" w:rsidRDefault="00764BF3" w:rsidP="00764BF3">
            <w:pPr>
              <w:jc w:val="right"/>
              <w:rPr>
                <w:b/>
                <w:bCs/>
                <w:iCs/>
              </w:rPr>
            </w:pPr>
            <w:r w:rsidRPr="00764BF3">
              <w:rPr>
                <w:b/>
                <w:bCs/>
                <w:iCs/>
              </w:rPr>
              <w:t>440,0</w:t>
            </w:r>
          </w:p>
        </w:tc>
      </w:tr>
      <w:tr w:rsidR="00764BF3" w:rsidRPr="00764BF3" w14:paraId="62B9424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12DCEC6" w14:textId="77777777" w:rsidR="00764BF3" w:rsidRPr="00764BF3" w:rsidRDefault="00764BF3" w:rsidP="00764BF3">
            <w:pPr>
              <w:rPr>
                <w:b/>
                <w:bCs/>
                <w:iCs/>
              </w:rPr>
            </w:pPr>
            <w:r w:rsidRPr="00764BF3">
              <w:rPr>
                <w:b/>
                <w:bCs/>
                <w:iCs/>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14:paraId="15624DF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7567E08"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4C2DEFAB" w14:textId="77777777" w:rsidR="00764BF3" w:rsidRPr="00764BF3" w:rsidRDefault="00764BF3" w:rsidP="00764BF3">
            <w:pPr>
              <w:jc w:val="center"/>
              <w:rPr>
                <w:b/>
                <w:bCs/>
                <w:iCs/>
              </w:rPr>
            </w:pPr>
            <w:r w:rsidRPr="00764BF3">
              <w:rPr>
                <w:b/>
                <w:bCs/>
                <w:iCs/>
              </w:rPr>
              <w:t>2251100000</w:t>
            </w:r>
          </w:p>
        </w:tc>
        <w:tc>
          <w:tcPr>
            <w:tcW w:w="629" w:type="dxa"/>
            <w:tcBorders>
              <w:top w:val="nil"/>
              <w:left w:val="nil"/>
              <w:bottom w:val="single" w:sz="4" w:space="0" w:color="auto"/>
              <w:right w:val="single" w:sz="4" w:space="0" w:color="auto"/>
            </w:tcBorders>
            <w:shd w:val="clear" w:color="auto" w:fill="auto"/>
            <w:hideMark/>
          </w:tcPr>
          <w:p w14:paraId="1950493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8159182" w14:textId="77777777" w:rsidR="00764BF3" w:rsidRPr="00764BF3" w:rsidRDefault="00764BF3" w:rsidP="00764BF3">
            <w:pPr>
              <w:jc w:val="right"/>
              <w:rPr>
                <w:b/>
                <w:bCs/>
                <w:iCs/>
              </w:rPr>
            </w:pPr>
            <w:r w:rsidRPr="00764BF3">
              <w:rPr>
                <w:b/>
                <w:bCs/>
                <w:iCs/>
              </w:rPr>
              <w:t>440,0</w:t>
            </w:r>
          </w:p>
        </w:tc>
        <w:tc>
          <w:tcPr>
            <w:tcW w:w="1359" w:type="dxa"/>
            <w:tcBorders>
              <w:top w:val="nil"/>
              <w:left w:val="nil"/>
              <w:bottom w:val="single" w:sz="4" w:space="0" w:color="auto"/>
              <w:right w:val="single" w:sz="4" w:space="0" w:color="auto"/>
            </w:tcBorders>
            <w:shd w:val="clear" w:color="auto" w:fill="auto"/>
            <w:hideMark/>
          </w:tcPr>
          <w:p w14:paraId="2E7BE97E" w14:textId="77777777" w:rsidR="00764BF3" w:rsidRPr="00764BF3" w:rsidRDefault="00764BF3" w:rsidP="00764BF3">
            <w:pPr>
              <w:jc w:val="right"/>
              <w:rPr>
                <w:b/>
                <w:bCs/>
                <w:iCs/>
              </w:rPr>
            </w:pPr>
            <w:r w:rsidRPr="00764BF3">
              <w:rPr>
                <w:b/>
                <w:bCs/>
                <w:iCs/>
              </w:rPr>
              <w:t>440,0</w:t>
            </w:r>
          </w:p>
        </w:tc>
      </w:tr>
      <w:tr w:rsidR="00764BF3" w:rsidRPr="00764BF3" w14:paraId="6B08DCE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8300D1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672CB6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CF2E48B"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6D36A16E" w14:textId="77777777" w:rsidR="00764BF3" w:rsidRPr="00764BF3" w:rsidRDefault="00764BF3" w:rsidP="00764BF3">
            <w:pPr>
              <w:jc w:val="center"/>
              <w:rPr>
                <w:b/>
                <w:bCs/>
                <w:iCs/>
              </w:rPr>
            </w:pPr>
            <w:r w:rsidRPr="00764BF3">
              <w:rPr>
                <w:b/>
                <w:bCs/>
                <w:iCs/>
              </w:rPr>
              <w:t>2251149999</w:t>
            </w:r>
          </w:p>
        </w:tc>
        <w:tc>
          <w:tcPr>
            <w:tcW w:w="629" w:type="dxa"/>
            <w:tcBorders>
              <w:top w:val="nil"/>
              <w:left w:val="nil"/>
              <w:bottom w:val="single" w:sz="4" w:space="0" w:color="auto"/>
              <w:right w:val="single" w:sz="4" w:space="0" w:color="auto"/>
            </w:tcBorders>
            <w:shd w:val="clear" w:color="auto" w:fill="auto"/>
            <w:hideMark/>
          </w:tcPr>
          <w:p w14:paraId="63DBD93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42A091A" w14:textId="77777777" w:rsidR="00764BF3" w:rsidRPr="00764BF3" w:rsidRDefault="00764BF3" w:rsidP="00764BF3">
            <w:pPr>
              <w:jc w:val="right"/>
              <w:rPr>
                <w:b/>
                <w:bCs/>
                <w:iCs/>
              </w:rPr>
            </w:pPr>
            <w:r w:rsidRPr="00764BF3">
              <w:rPr>
                <w:b/>
                <w:bCs/>
                <w:iCs/>
              </w:rPr>
              <w:t>440,0</w:t>
            </w:r>
          </w:p>
        </w:tc>
        <w:tc>
          <w:tcPr>
            <w:tcW w:w="1359" w:type="dxa"/>
            <w:tcBorders>
              <w:top w:val="nil"/>
              <w:left w:val="nil"/>
              <w:bottom w:val="single" w:sz="4" w:space="0" w:color="auto"/>
              <w:right w:val="single" w:sz="4" w:space="0" w:color="auto"/>
            </w:tcBorders>
            <w:shd w:val="clear" w:color="auto" w:fill="auto"/>
            <w:hideMark/>
          </w:tcPr>
          <w:p w14:paraId="5BABDB4C" w14:textId="77777777" w:rsidR="00764BF3" w:rsidRPr="00764BF3" w:rsidRDefault="00764BF3" w:rsidP="00764BF3">
            <w:pPr>
              <w:jc w:val="right"/>
              <w:rPr>
                <w:b/>
                <w:bCs/>
                <w:iCs/>
              </w:rPr>
            </w:pPr>
            <w:r w:rsidRPr="00764BF3">
              <w:rPr>
                <w:b/>
                <w:bCs/>
                <w:iCs/>
              </w:rPr>
              <w:t>440,0</w:t>
            </w:r>
          </w:p>
        </w:tc>
      </w:tr>
      <w:tr w:rsidR="00764BF3" w:rsidRPr="00764BF3" w14:paraId="1F500B5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108CF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BFDFA4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0976BE33"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2B6B66B2" w14:textId="77777777" w:rsidR="00764BF3" w:rsidRPr="00764BF3" w:rsidRDefault="00764BF3" w:rsidP="00764BF3">
            <w:pPr>
              <w:jc w:val="center"/>
            </w:pPr>
            <w:r w:rsidRPr="00764BF3">
              <w:t>2251149999</w:t>
            </w:r>
          </w:p>
        </w:tc>
        <w:tc>
          <w:tcPr>
            <w:tcW w:w="629" w:type="dxa"/>
            <w:tcBorders>
              <w:top w:val="nil"/>
              <w:left w:val="nil"/>
              <w:bottom w:val="single" w:sz="4" w:space="0" w:color="auto"/>
              <w:right w:val="single" w:sz="4" w:space="0" w:color="auto"/>
            </w:tcBorders>
            <w:shd w:val="clear" w:color="auto" w:fill="auto"/>
            <w:hideMark/>
          </w:tcPr>
          <w:p w14:paraId="524F8F08"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12F13FA" w14:textId="77777777" w:rsidR="00764BF3" w:rsidRPr="00764BF3" w:rsidRDefault="00764BF3" w:rsidP="00764BF3">
            <w:pPr>
              <w:jc w:val="right"/>
            </w:pPr>
            <w:r w:rsidRPr="00764BF3">
              <w:t>440,0</w:t>
            </w:r>
          </w:p>
        </w:tc>
        <w:tc>
          <w:tcPr>
            <w:tcW w:w="1359" w:type="dxa"/>
            <w:tcBorders>
              <w:top w:val="nil"/>
              <w:left w:val="nil"/>
              <w:bottom w:val="single" w:sz="4" w:space="0" w:color="auto"/>
              <w:right w:val="single" w:sz="4" w:space="0" w:color="auto"/>
            </w:tcBorders>
            <w:shd w:val="clear" w:color="auto" w:fill="auto"/>
            <w:hideMark/>
          </w:tcPr>
          <w:p w14:paraId="161E3125" w14:textId="77777777" w:rsidR="00764BF3" w:rsidRPr="00764BF3" w:rsidRDefault="00764BF3" w:rsidP="00764BF3">
            <w:pPr>
              <w:jc w:val="right"/>
            </w:pPr>
            <w:r w:rsidRPr="00764BF3">
              <w:t>440,0</w:t>
            </w:r>
          </w:p>
        </w:tc>
      </w:tr>
      <w:tr w:rsidR="00764BF3" w:rsidRPr="00764BF3" w14:paraId="003C5CD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CCF0913" w14:textId="77777777" w:rsidR="00764BF3" w:rsidRPr="00764BF3" w:rsidRDefault="00764BF3" w:rsidP="00764BF3">
            <w:pPr>
              <w:rPr>
                <w:b/>
                <w:bCs/>
                <w:iCs/>
              </w:rPr>
            </w:pPr>
            <w:r w:rsidRPr="00764BF3">
              <w:rPr>
                <w:b/>
                <w:bCs/>
                <w:iCs/>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14:paraId="0D9C1843"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85B8D92"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2B52DB9A"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4BF7A5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C420F5" w14:textId="77777777" w:rsidR="00764BF3" w:rsidRPr="00764BF3" w:rsidRDefault="00764BF3" w:rsidP="00764BF3">
            <w:pPr>
              <w:jc w:val="right"/>
              <w:rPr>
                <w:b/>
                <w:bCs/>
                <w:iCs/>
              </w:rPr>
            </w:pPr>
            <w:r w:rsidRPr="00764BF3">
              <w:rPr>
                <w:b/>
                <w:bCs/>
                <w:iCs/>
              </w:rPr>
              <w:t>11 810,0</w:t>
            </w:r>
          </w:p>
        </w:tc>
        <w:tc>
          <w:tcPr>
            <w:tcW w:w="1359" w:type="dxa"/>
            <w:tcBorders>
              <w:top w:val="single" w:sz="4" w:space="0" w:color="auto"/>
              <w:left w:val="nil"/>
              <w:bottom w:val="single" w:sz="4" w:space="0" w:color="auto"/>
              <w:right w:val="single" w:sz="4" w:space="0" w:color="auto"/>
            </w:tcBorders>
            <w:shd w:val="clear" w:color="auto" w:fill="auto"/>
            <w:hideMark/>
          </w:tcPr>
          <w:p w14:paraId="5F31454C" w14:textId="77777777" w:rsidR="00764BF3" w:rsidRPr="00764BF3" w:rsidRDefault="00764BF3" w:rsidP="00764BF3">
            <w:pPr>
              <w:jc w:val="right"/>
              <w:rPr>
                <w:b/>
                <w:bCs/>
                <w:iCs/>
              </w:rPr>
            </w:pPr>
            <w:r w:rsidRPr="00764BF3">
              <w:rPr>
                <w:b/>
                <w:bCs/>
                <w:iCs/>
              </w:rPr>
              <w:t>11 810,0</w:t>
            </w:r>
          </w:p>
        </w:tc>
      </w:tr>
      <w:tr w:rsidR="00764BF3" w:rsidRPr="00764BF3" w14:paraId="3ECEFA2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C24A9F" w14:textId="77777777" w:rsidR="00764BF3" w:rsidRPr="00764BF3" w:rsidRDefault="00764BF3" w:rsidP="00764BF3">
            <w:pPr>
              <w:rPr>
                <w:b/>
                <w:bCs/>
                <w:iCs/>
              </w:rPr>
            </w:pPr>
            <w:r w:rsidRPr="00764BF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06B5772E"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AA9D129"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5FCA0D99" w14:textId="77777777" w:rsidR="00764BF3" w:rsidRPr="00764BF3" w:rsidRDefault="00764BF3" w:rsidP="00764BF3">
            <w:pPr>
              <w:jc w:val="center"/>
              <w:rPr>
                <w:b/>
                <w:bCs/>
                <w:iCs/>
              </w:rPr>
            </w:pPr>
            <w:r w:rsidRPr="00764BF3">
              <w:rPr>
                <w:b/>
                <w:bCs/>
                <w:iCs/>
              </w:rPr>
              <w:t>1900000000</w:t>
            </w:r>
          </w:p>
        </w:tc>
        <w:tc>
          <w:tcPr>
            <w:tcW w:w="629" w:type="dxa"/>
            <w:tcBorders>
              <w:top w:val="nil"/>
              <w:left w:val="nil"/>
              <w:bottom w:val="single" w:sz="4" w:space="0" w:color="auto"/>
              <w:right w:val="single" w:sz="4" w:space="0" w:color="auto"/>
            </w:tcBorders>
            <w:shd w:val="clear" w:color="auto" w:fill="auto"/>
            <w:hideMark/>
          </w:tcPr>
          <w:p w14:paraId="6578A29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0245EF" w14:textId="77777777" w:rsidR="00764BF3" w:rsidRPr="00764BF3" w:rsidRDefault="00764BF3" w:rsidP="00764BF3">
            <w:pPr>
              <w:jc w:val="right"/>
              <w:rPr>
                <w:b/>
                <w:bCs/>
                <w:iCs/>
              </w:rPr>
            </w:pPr>
            <w:r w:rsidRPr="00764BF3">
              <w:rPr>
                <w:b/>
                <w:bCs/>
                <w:iCs/>
              </w:rPr>
              <w:t>11 810,0</w:t>
            </w:r>
          </w:p>
        </w:tc>
        <w:tc>
          <w:tcPr>
            <w:tcW w:w="1359" w:type="dxa"/>
            <w:tcBorders>
              <w:top w:val="nil"/>
              <w:left w:val="nil"/>
              <w:bottom w:val="single" w:sz="4" w:space="0" w:color="auto"/>
              <w:right w:val="single" w:sz="4" w:space="0" w:color="auto"/>
            </w:tcBorders>
            <w:shd w:val="clear" w:color="auto" w:fill="auto"/>
            <w:hideMark/>
          </w:tcPr>
          <w:p w14:paraId="5241BBD0" w14:textId="77777777" w:rsidR="00764BF3" w:rsidRPr="00764BF3" w:rsidRDefault="00764BF3" w:rsidP="00764BF3">
            <w:pPr>
              <w:jc w:val="right"/>
              <w:rPr>
                <w:b/>
                <w:bCs/>
                <w:iCs/>
              </w:rPr>
            </w:pPr>
            <w:r w:rsidRPr="00764BF3">
              <w:rPr>
                <w:b/>
                <w:bCs/>
                <w:iCs/>
              </w:rPr>
              <w:t>11 810,0</w:t>
            </w:r>
          </w:p>
        </w:tc>
      </w:tr>
      <w:tr w:rsidR="00764BF3" w:rsidRPr="00764BF3" w14:paraId="163B538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5603B22" w14:textId="77777777" w:rsidR="00764BF3" w:rsidRPr="00764BF3" w:rsidRDefault="00764BF3" w:rsidP="00764BF3">
            <w:pPr>
              <w:rPr>
                <w:b/>
                <w:bCs/>
                <w:iCs/>
              </w:rPr>
            </w:pPr>
            <w:r w:rsidRPr="00764BF3">
              <w:rPr>
                <w:b/>
                <w:bCs/>
                <w:iCs/>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14:paraId="77C95653"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201993B"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12600F47" w14:textId="77777777" w:rsidR="00764BF3" w:rsidRPr="00764BF3" w:rsidRDefault="00764BF3" w:rsidP="00764BF3">
            <w:pPr>
              <w:jc w:val="center"/>
              <w:rPr>
                <w:b/>
                <w:bCs/>
                <w:iCs/>
              </w:rPr>
            </w:pPr>
            <w:r w:rsidRPr="00764BF3">
              <w:rPr>
                <w:b/>
                <w:bCs/>
                <w:iCs/>
              </w:rPr>
              <w:t>1930000000</w:t>
            </w:r>
          </w:p>
        </w:tc>
        <w:tc>
          <w:tcPr>
            <w:tcW w:w="629" w:type="dxa"/>
            <w:tcBorders>
              <w:top w:val="nil"/>
              <w:left w:val="nil"/>
              <w:bottom w:val="single" w:sz="4" w:space="0" w:color="auto"/>
              <w:right w:val="single" w:sz="4" w:space="0" w:color="auto"/>
            </w:tcBorders>
            <w:shd w:val="clear" w:color="auto" w:fill="auto"/>
            <w:hideMark/>
          </w:tcPr>
          <w:p w14:paraId="0A36DC0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5A3E317" w14:textId="77777777" w:rsidR="00764BF3" w:rsidRPr="00764BF3" w:rsidRDefault="00764BF3" w:rsidP="00764BF3">
            <w:pPr>
              <w:jc w:val="right"/>
              <w:rPr>
                <w:b/>
                <w:bCs/>
                <w:iCs/>
              </w:rPr>
            </w:pPr>
            <w:r w:rsidRPr="00764BF3">
              <w:rPr>
                <w:b/>
                <w:bCs/>
                <w:iCs/>
              </w:rPr>
              <w:t>11 810,0</w:t>
            </w:r>
          </w:p>
        </w:tc>
        <w:tc>
          <w:tcPr>
            <w:tcW w:w="1359" w:type="dxa"/>
            <w:tcBorders>
              <w:top w:val="nil"/>
              <w:left w:val="nil"/>
              <w:bottom w:val="single" w:sz="4" w:space="0" w:color="auto"/>
              <w:right w:val="single" w:sz="4" w:space="0" w:color="auto"/>
            </w:tcBorders>
            <w:shd w:val="clear" w:color="auto" w:fill="auto"/>
            <w:hideMark/>
          </w:tcPr>
          <w:p w14:paraId="2B4BCE6F" w14:textId="77777777" w:rsidR="00764BF3" w:rsidRPr="00764BF3" w:rsidRDefault="00764BF3" w:rsidP="00764BF3">
            <w:pPr>
              <w:jc w:val="right"/>
              <w:rPr>
                <w:b/>
                <w:bCs/>
                <w:iCs/>
              </w:rPr>
            </w:pPr>
            <w:r w:rsidRPr="00764BF3">
              <w:rPr>
                <w:b/>
                <w:bCs/>
                <w:iCs/>
              </w:rPr>
              <w:t>11 810,0</w:t>
            </w:r>
          </w:p>
        </w:tc>
      </w:tr>
      <w:tr w:rsidR="00764BF3" w:rsidRPr="00764BF3" w14:paraId="22D6237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CFFA499" w14:textId="77777777" w:rsidR="00764BF3" w:rsidRPr="00764BF3" w:rsidRDefault="00764BF3" w:rsidP="00764BF3">
            <w:pPr>
              <w:rPr>
                <w:b/>
                <w:bCs/>
                <w:iCs/>
              </w:rPr>
            </w:pPr>
            <w:r w:rsidRPr="00764BF3">
              <w:rPr>
                <w:b/>
                <w:bCs/>
                <w:iCs/>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14:paraId="765A83E1"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9824A26"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66634D93" w14:textId="77777777" w:rsidR="00764BF3" w:rsidRPr="00764BF3" w:rsidRDefault="00764BF3" w:rsidP="00764BF3">
            <w:pPr>
              <w:jc w:val="center"/>
              <w:rPr>
                <w:b/>
                <w:bCs/>
                <w:iCs/>
              </w:rPr>
            </w:pPr>
            <w:r w:rsidRPr="00764BF3">
              <w:rPr>
                <w:b/>
                <w:bCs/>
                <w:iCs/>
              </w:rPr>
              <w:t>1931000000</w:t>
            </w:r>
          </w:p>
        </w:tc>
        <w:tc>
          <w:tcPr>
            <w:tcW w:w="629" w:type="dxa"/>
            <w:tcBorders>
              <w:top w:val="nil"/>
              <w:left w:val="nil"/>
              <w:bottom w:val="single" w:sz="4" w:space="0" w:color="auto"/>
              <w:right w:val="single" w:sz="4" w:space="0" w:color="auto"/>
            </w:tcBorders>
            <w:shd w:val="clear" w:color="auto" w:fill="auto"/>
            <w:hideMark/>
          </w:tcPr>
          <w:p w14:paraId="0AA3DBF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B3A6B38" w14:textId="77777777" w:rsidR="00764BF3" w:rsidRPr="00764BF3" w:rsidRDefault="00764BF3" w:rsidP="00764BF3">
            <w:pPr>
              <w:jc w:val="right"/>
              <w:rPr>
                <w:b/>
                <w:bCs/>
                <w:iCs/>
              </w:rPr>
            </w:pPr>
            <w:r w:rsidRPr="00764BF3">
              <w:rPr>
                <w:b/>
                <w:bCs/>
                <w:iCs/>
              </w:rPr>
              <w:t>11 810,0</w:t>
            </w:r>
          </w:p>
        </w:tc>
        <w:tc>
          <w:tcPr>
            <w:tcW w:w="1359" w:type="dxa"/>
            <w:tcBorders>
              <w:top w:val="nil"/>
              <w:left w:val="nil"/>
              <w:bottom w:val="single" w:sz="4" w:space="0" w:color="auto"/>
              <w:right w:val="single" w:sz="4" w:space="0" w:color="auto"/>
            </w:tcBorders>
            <w:shd w:val="clear" w:color="auto" w:fill="auto"/>
            <w:hideMark/>
          </w:tcPr>
          <w:p w14:paraId="1B30310B" w14:textId="77777777" w:rsidR="00764BF3" w:rsidRPr="00764BF3" w:rsidRDefault="00764BF3" w:rsidP="00764BF3">
            <w:pPr>
              <w:jc w:val="right"/>
              <w:rPr>
                <w:b/>
                <w:bCs/>
                <w:iCs/>
              </w:rPr>
            </w:pPr>
            <w:r w:rsidRPr="00764BF3">
              <w:rPr>
                <w:b/>
                <w:bCs/>
                <w:iCs/>
              </w:rPr>
              <w:t>11 810,0</w:t>
            </w:r>
          </w:p>
        </w:tc>
      </w:tr>
      <w:tr w:rsidR="00764BF3" w:rsidRPr="00764BF3" w14:paraId="3FBF067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1BC6CE" w14:textId="77777777" w:rsidR="00764BF3" w:rsidRPr="00764BF3" w:rsidRDefault="00764BF3" w:rsidP="00764BF3">
            <w:pPr>
              <w:rPr>
                <w:b/>
                <w:bCs/>
                <w:iCs/>
              </w:rPr>
            </w:pPr>
            <w:r w:rsidRPr="00764BF3">
              <w:rPr>
                <w:b/>
                <w:bCs/>
                <w:iCs/>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14:paraId="20A68B41"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038FBDB"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1522BFBA" w14:textId="77777777" w:rsidR="00764BF3" w:rsidRPr="00764BF3" w:rsidRDefault="00764BF3" w:rsidP="00764BF3">
            <w:pPr>
              <w:jc w:val="center"/>
              <w:rPr>
                <w:b/>
                <w:bCs/>
                <w:iCs/>
              </w:rPr>
            </w:pPr>
            <w:r w:rsidRPr="00764BF3">
              <w:rPr>
                <w:b/>
                <w:bCs/>
                <w:iCs/>
              </w:rPr>
              <w:t>1931100000</w:t>
            </w:r>
          </w:p>
        </w:tc>
        <w:tc>
          <w:tcPr>
            <w:tcW w:w="629" w:type="dxa"/>
            <w:tcBorders>
              <w:top w:val="nil"/>
              <w:left w:val="nil"/>
              <w:bottom w:val="single" w:sz="4" w:space="0" w:color="auto"/>
              <w:right w:val="single" w:sz="4" w:space="0" w:color="auto"/>
            </w:tcBorders>
            <w:shd w:val="clear" w:color="auto" w:fill="auto"/>
            <w:hideMark/>
          </w:tcPr>
          <w:p w14:paraId="7121FAC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F9E13E2" w14:textId="77777777" w:rsidR="00764BF3" w:rsidRPr="00764BF3" w:rsidRDefault="00764BF3" w:rsidP="00764BF3">
            <w:pPr>
              <w:jc w:val="right"/>
              <w:rPr>
                <w:b/>
                <w:bCs/>
                <w:iCs/>
              </w:rPr>
            </w:pPr>
            <w:r w:rsidRPr="00764BF3">
              <w:rPr>
                <w:b/>
                <w:bCs/>
                <w:iCs/>
              </w:rPr>
              <w:t>11 810,0</w:t>
            </w:r>
          </w:p>
        </w:tc>
        <w:tc>
          <w:tcPr>
            <w:tcW w:w="1359" w:type="dxa"/>
            <w:tcBorders>
              <w:top w:val="nil"/>
              <w:left w:val="nil"/>
              <w:bottom w:val="single" w:sz="4" w:space="0" w:color="auto"/>
              <w:right w:val="single" w:sz="4" w:space="0" w:color="auto"/>
            </w:tcBorders>
            <w:shd w:val="clear" w:color="auto" w:fill="auto"/>
            <w:hideMark/>
          </w:tcPr>
          <w:p w14:paraId="2E6DA77C" w14:textId="77777777" w:rsidR="00764BF3" w:rsidRPr="00764BF3" w:rsidRDefault="00764BF3" w:rsidP="00764BF3">
            <w:pPr>
              <w:jc w:val="right"/>
              <w:rPr>
                <w:b/>
                <w:bCs/>
                <w:iCs/>
              </w:rPr>
            </w:pPr>
            <w:r w:rsidRPr="00764BF3">
              <w:rPr>
                <w:b/>
                <w:bCs/>
                <w:iCs/>
              </w:rPr>
              <w:t>11 810,0</w:t>
            </w:r>
          </w:p>
        </w:tc>
      </w:tr>
      <w:tr w:rsidR="00764BF3" w:rsidRPr="00764BF3" w14:paraId="1A0016A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686CA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71C556D"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505F085"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4FE8E174" w14:textId="77777777" w:rsidR="00764BF3" w:rsidRPr="00764BF3" w:rsidRDefault="00764BF3" w:rsidP="00764BF3">
            <w:pPr>
              <w:jc w:val="center"/>
              <w:rPr>
                <w:b/>
                <w:bCs/>
                <w:iCs/>
              </w:rPr>
            </w:pPr>
            <w:r w:rsidRPr="00764BF3">
              <w:rPr>
                <w:b/>
                <w:bCs/>
                <w:iCs/>
              </w:rPr>
              <w:t>1931149999</w:t>
            </w:r>
          </w:p>
        </w:tc>
        <w:tc>
          <w:tcPr>
            <w:tcW w:w="629" w:type="dxa"/>
            <w:tcBorders>
              <w:top w:val="nil"/>
              <w:left w:val="nil"/>
              <w:bottom w:val="single" w:sz="4" w:space="0" w:color="auto"/>
              <w:right w:val="single" w:sz="4" w:space="0" w:color="auto"/>
            </w:tcBorders>
            <w:shd w:val="clear" w:color="auto" w:fill="auto"/>
            <w:hideMark/>
          </w:tcPr>
          <w:p w14:paraId="341DEF6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759768" w14:textId="77777777" w:rsidR="00764BF3" w:rsidRPr="00764BF3" w:rsidRDefault="00764BF3" w:rsidP="00764BF3">
            <w:pPr>
              <w:jc w:val="right"/>
              <w:rPr>
                <w:b/>
                <w:bCs/>
                <w:iCs/>
              </w:rPr>
            </w:pPr>
            <w:r w:rsidRPr="00764BF3">
              <w:rPr>
                <w:b/>
                <w:bCs/>
                <w:iCs/>
              </w:rPr>
              <w:t>11 810,0</w:t>
            </w:r>
          </w:p>
        </w:tc>
        <w:tc>
          <w:tcPr>
            <w:tcW w:w="1359" w:type="dxa"/>
            <w:tcBorders>
              <w:top w:val="nil"/>
              <w:left w:val="nil"/>
              <w:bottom w:val="single" w:sz="4" w:space="0" w:color="auto"/>
              <w:right w:val="single" w:sz="4" w:space="0" w:color="auto"/>
            </w:tcBorders>
            <w:shd w:val="clear" w:color="auto" w:fill="auto"/>
            <w:hideMark/>
          </w:tcPr>
          <w:p w14:paraId="693E66F1" w14:textId="77777777" w:rsidR="00764BF3" w:rsidRPr="00764BF3" w:rsidRDefault="00764BF3" w:rsidP="00764BF3">
            <w:pPr>
              <w:jc w:val="right"/>
              <w:rPr>
                <w:b/>
                <w:bCs/>
                <w:iCs/>
              </w:rPr>
            </w:pPr>
            <w:r w:rsidRPr="00764BF3">
              <w:rPr>
                <w:b/>
                <w:bCs/>
                <w:iCs/>
              </w:rPr>
              <w:t>11 810,0</w:t>
            </w:r>
          </w:p>
        </w:tc>
      </w:tr>
      <w:tr w:rsidR="00764BF3" w:rsidRPr="00764BF3" w14:paraId="2F214E0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070C142"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0B2BF3E"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45F8530"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0F857036" w14:textId="77777777" w:rsidR="00764BF3" w:rsidRPr="00764BF3" w:rsidRDefault="00764BF3" w:rsidP="00764BF3">
            <w:pPr>
              <w:jc w:val="center"/>
            </w:pPr>
            <w:r w:rsidRPr="00764BF3">
              <w:t>1931149999</w:t>
            </w:r>
          </w:p>
        </w:tc>
        <w:tc>
          <w:tcPr>
            <w:tcW w:w="629" w:type="dxa"/>
            <w:tcBorders>
              <w:top w:val="nil"/>
              <w:left w:val="nil"/>
              <w:bottom w:val="single" w:sz="4" w:space="0" w:color="auto"/>
              <w:right w:val="single" w:sz="4" w:space="0" w:color="auto"/>
            </w:tcBorders>
            <w:shd w:val="clear" w:color="auto" w:fill="auto"/>
            <w:hideMark/>
          </w:tcPr>
          <w:p w14:paraId="0D2E7F24"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4BD05268" w14:textId="77777777" w:rsidR="00764BF3" w:rsidRPr="00764BF3" w:rsidRDefault="00764BF3" w:rsidP="00764BF3">
            <w:pPr>
              <w:jc w:val="right"/>
            </w:pPr>
            <w:r w:rsidRPr="00764BF3">
              <w:t>11 810,0</w:t>
            </w:r>
          </w:p>
        </w:tc>
        <w:tc>
          <w:tcPr>
            <w:tcW w:w="1359" w:type="dxa"/>
            <w:tcBorders>
              <w:top w:val="nil"/>
              <w:left w:val="nil"/>
              <w:bottom w:val="single" w:sz="4" w:space="0" w:color="auto"/>
              <w:right w:val="single" w:sz="4" w:space="0" w:color="auto"/>
            </w:tcBorders>
            <w:shd w:val="clear" w:color="auto" w:fill="auto"/>
            <w:hideMark/>
          </w:tcPr>
          <w:p w14:paraId="11F640D1" w14:textId="77777777" w:rsidR="00764BF3" w:rsidRPr="00764BF3" w:rsidRDefault="00764BF3" w:rsidP="00764BF3">
            <w:pPr>
              <w:jc w:val="right"/>
            </w:pPr>
            <w:r w:rsidRPr="00764BF3">
              <w:t>11 810,0</w:t>
            </w:r>
          </w:p>
        </w:tc>
      </w:tr>
      <w:tr w:rsidR="00764BF3" w:rsidRPr="00764BF3" w14:paraId="321BB56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BBAE338" w14:textId="77777777" w:rsidR="00764BF3" w:rsidRPr="00764BF3" w:rsidRDefault="00764BF3" w:rsidP="00764BF3">
            <w:pPr>
              <w:rPr>
                <w:b/>
                <w:bCs/>
                <w:iCs/>
              </w:rPr>
            </w:pPr>
            <w:r w:rsidRPr="00764BF3">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3BABA72C"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433915EE"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00B283A"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4712E79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B4BD112" w14:textId="77777777" w:rsidR="00764BF3" w:rsidRPr="00764BF3" w:rsidRDefault="00764BF3" w:rsidP="00764BF3">
            <w:pPr>
              <w:jc w:val="right"/>
              <w:rPr>
                <w:b/>
                <w:bCs/>
                <w:iCs/>
              </w:rPr>
            </w:pPr>
            <w:r w:rsidRPr="00764BF3">
              <w:rPr>
                <w:b/>
                <w:bCs/>
                <w:iCs/>
              </w:rPr>
              <w:t>153 445,8</w:t>
            </w:r>
          </w:p>
        </w:tc>
        <w:tc>
          <w:tcPr>
            <w:tcW w:w="1359" w:type="dxa"/>
            <w:tcBorders>
              <w:top w:val="single" w:sz="4" w:space="0" w:color="auto"/>
              <w:left w:val="nil"/>
              <w:bottom w:val="single" w:sz="4" w:space="0" w:color="auto"/>
              <w:right w:val="single" w:sz="4" w:space="0" w:color="auto"/>
            </w:tcBorders>
            <w:shd w:val="clear" w:color="auto" w:fill="auto"/>
            <w:hideMark/>
          </w:tcPr>
          <w:p w14:paraId="66A063A6" w14:textId="77777777" w:rsidR="00764BF3" w:rsidRPr="00764BF3" w:rsidRDefault="00764BF3" w:rsidP="00764BF3">
            <w:pPr>
              <w:jc w:val="right"/>
              <w:rPr>
                <w:b/>
                <w:bCs/>
                <w:iCs/>
              </w:rPr>
            </w:pPr>
            <w:r w:rsidRPr="00764BF3">
              <w:rPr>
                <w:b/>
                <w:bCs/>
                <w:iCs/>
              </w:rPr>
              <w:t>131 134,5</w:t>
            </w:r>
          </w:p>
        </w:tc>
      </w:tr>
      <w:tr w:rsidR="00764BF3" w:rsidRPr="00764BF3" w14:paraId="63DDB56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0B82BD" w14:textId="77777777" w:rsidR="00764BF3" w:rsidRPr="00764BF3" w:rsidRDefault="00764BF3" w:rsidP="00764BF3">
            <w:pPr>
              <w:rPr>
                <w:b/>
                <w:bCs/>
                <w:iCs/>
              </w:rPr>
            </w:pPr>
            <w:r w:rsidRPr="00764BF3">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0A387B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6C997507"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62B84AE" w14:textId="77777777" w:rsidR="00764BF3" w:rsidRPr="00764BF3" w:rsidRDefault="00764BF3" w:rsidP="00764BF3">
            <w:pPr>
              <w:jc w:val="center"/>
              <w:rPr>
                <w:b/>
                <w:bCs/>
                <w:iCs/>
              </w:rPr>
            </w:pPr>
            <w:r w:rsidRPr="00764BF3">
              <w:rPr>
                <w:b/>
                <w:bCs/>
                <w:iCs/>
              </w:rPr>
              <w:t>1400000000</w:t>
            </w:r>
          </w:p>
        </w:tc>
        <w:tc>
          <w:tcPr>
            <w:tcW w:w="629" w:type="dxa"/>
            <w:tcBorders>
              <w:top w:val="nil"/>
              <w:left w:val="nil"/>
              <w:bottom w:val="single" w:sz="4" w:space="0" w:color="auto"/>
              <w:right w:val="single" w:sz="4" w:space="0" w:color="auto"/>
            </w:tcBorders>
            <w:shd w:val="clear" w:color="auto" w:fill="auto"/>
            <w:hideMark/>
          </w:tcPr>
          <w:p w14:paraId="5E8DD9D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2EB8DD0"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21AC2394" w14:textId="77777777" w:rsidR="00764BF3" w:rsidRPr="00764BF3" w:rsidRDefault="00764BF3" w:rsidP="00764BF3">
            <w:pPr>
              <w:jc w:val="right"/>
              <w:rPr>
                <w:b/>
                <w:bCs/>
                <w:iCs/>
              </w:rPr>
            </w:pPr>
            <w:r w:rsidRPr="00764BF3">
              <w:rPr>
                <w:b/>
                <w:bCs/>
                <w:iCs/>
              </w:rPr>
              <w:t>1 500,0</w:t>
            </w:r>
          </w:p>
        </w:tc>
      </w:tr>
      <w:tr w:rsidR="00764BF3" w:rsidRPr="00764BF3" w14:paraId="2D5F622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8498E4" w14:textId="77777777" w:rsidR="00764BF3" w:rsidRPr="00764BF3" w:rsidRDefault="00764BF3" w:rsidP="00764BF3">
            <w:pPr>
              <w:rPr>
                <w:b/>
                <w:bCs/>
                <w:iCs/>
              </w:rPr>
            </w:pPr>
            <w:r w:rsidRPr="00764BF3">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8EA3B5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CF28020"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4E29FC1A" w14:textId="77777777" w:rsidR="00764BF3" w:rsidRPr="00764BF3" w:rsidRDefault="00764BF3" w:rsidP="00764BF3">
            <w:pPr>
              <w:jc w:val="center"/>
              <w:rPr>
                <w:b/>
                <w:bCs/>
                <w:iCs/>
              </w:rPr>
            </w:pPr>
            <w:r w:rsidRPr="00764BF3">
              <w:rPr>
                <w:b/>
                <w:bCs/>
                <w:iCs/>
              </w:rPr>
              <w:t>1411000000</w:t>
            </w:r>
          </w:p>
        </w:tc>
        <w:tc>
          <w:tcPr>
            <w:tcW w:w="629" w:type="dxa"/>
            <w:tcBorders>
              <w:top w:val="nil"/>
              <w:left w:val="nil"/>
              <w:bottom w:val="single" w:sz="4" w:space="0" w:color="auto"/>
              <w:right w:val="single" w:sz="4" w:space="0" w:color="auto"/>
            </w:tcBorders>
            <w:shd w:val="clear" w:color="auto" w:fill="auto"/>
            <w:hideMark/>
          </w:tcPr>
          <w:p w14:paraId="3BB95F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1897EA9"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22CCFF00" w14:textId="77777777" w:rsidR="00764BF3" w:rsidRPr="00764BF3" w:rsidRDefault="00764BF3" w:rsidP="00764BF3">
            <w:pPr>
              <w:jc w:val="right"/>
              <w:rPr>
                <w:b/>
                <w:bCs/>
                <w:iCs/>
              </w:rPr>
            </w:pPr>
            <w:r w:rsidRPr="00764BF3">
              <w:rPr>
                <w:b/>
                <w:bCs/>
                <w:iCs/>
              </w:rPr>
              <w:t>1 500,0</w:t>
            </w:r>
          </w:p>
        </w:tc>
      </w:tr>
      <w:tr w:rsidR="00764BF3" w:rsidRPr="00764BF3" w14:paraId="16FD1F9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45C3D1" w14:textId="77777777" w:rsidR="00764BF3" w:rsidRPr="00764BF3" w:rsidRDefault="00764BF3" w:rsidP="00764BF3">
            <w:pPr>
              <w:rPr>
                <w:b/>
                <w:bCs/>
                <w:iCs/>
              </w:rPr>
            </w:pPr>
            <w:r w:rsidRPr="00764BF3">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72760B9B"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5A81B9E"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0D383BDE" w14:textId="77777777" w:rsidR="00764BF3" w:rsidRPr="00764BF3" w:rsidRDefault="00764BF3" w:rsidP="00764BF3">
            <w:pPr>
              <w:jc w:val="center"/>
              <w:rPr>
                <w:b/>
                <w:bCs/>
                <w:iCs/>
              </w:rPr>
            </w:pPr>
            <w:r w:rsidRPr="00764BF3">
              <w:rPr>
                <w:b/>
                <w:bCs/>
                <w:iCs/>
              </w:rPr>
              <w:t>1411100000</w:t>
            </w:r>
          </w:p>
        </w:tc>
        <w:tc>
          <w:tcPr>
            <w:tcW w:w="629" w:type="dxa"/>
            <w:tcBorders>
              <w:top w:val="nil"/>
              <w:left w:val="nil"/>
              <w:bottom w:val="single" w:sz="4" w:space="0" w:color="auto"/>
              <w:right w:val="single" w:sz="4" w:space="0" w:color="auto"/>
            </w:tcBorders>
            <w:shd w:val="clear" w:color="auto" w:fill="auto"/>
            <w:hideMark/>
          </w:tcPr>
          <w:p w14:paraId="415D615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66CB241"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02FF4B6C" w14:textId="77777777" w:rsidR="00764BF3" w:rsidRPr="00764BF3" w:rsidRDefault="00764BF3" w:rsidP="00764BF3">
            <w:pPr>
              <w:jc w:val="right"/>
              <w:rPr>
                <w:b/>
                <w:bCs/>
                <w:iCs/>
              </w:rPr>
            </w:pPr>
            <w:r w:rsidRPr="00764BF3">
              <w:rPr>
                <w:b/>
                <w:bCs/>
                <w:iCs/>
              </w:rPr>
              <w:t>1 000,0</w:t>
            </w:r>
          </w:p>
        </w:tc>
      </w:tr>
      <w:tr w:rsidR="00764BF3" w:rsidRPr="00764BF3" w14:paraId="29ADD4F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7B2986B"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98DE4D6"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0390C6C7"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4267C62" w14:textId="77777777" w:rsidR="00764BF3" w:rsidRPr="00764BF3" w:rsidRDefault="00764BF3" w:rsidP="00764BF3">
            <w:pPr>
              <w:jc w:val="center"/>
              <w:rPr>
                <w:b/>
                <w:bCs/>
                <w:iCs/>
              </w:rPr>
            </w:pPr>
            <w:r w:rsidRPr="00764BF3">
              <w:rPr>
                <w:b/>
                <w:bCs/>
                <w:iCs/>
              </w:rPr>
              <w:t>1411149999</w:t>
            </w:r>
          </w:p>
        </w:tc>
        <w:tc>
          <w:tcPr>
            <w:tcW w:w="629" w:type="dxa"/>
            <w:tcBorders>
              <w:top w:val="nil"/>
              <w:left w:val="nil"/>
              <w:bottom w:val="single" w:sz="4" w:space="0" w:color="auto"/>
              <w:right w:val="single" w:sz="4" w:space="0" w:color="auto"/>
            </w:tcBorders>
            <w:shd w:val="clear" w:color="auto" w:fill="auto"/>
            <w:hideMark/>
          </w:tcPr>
          <w:p w14:paraId="337EAF5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E1A74FA"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78066DC3" w14:textId="77777777" w:rsidR="00764BF3" w:rsidRPr="00764BF3" w:rsidRDefault="00764BF3" w:rsidP="00764BF3">
            <w:pPr>
              <w:jc w:val="right"/>
              <w:rPr>
                <w:b/>
                <w:bCs/>
                <w:iCs/>
              </w:rPr>
            </w:pPr>
            <w:r w:rsidRPr="00764BF3">
              <w:rPr>
                <w:b/>
                <w:bCs/>
                <w:iCs/>
              </w:rPr>
              <w:t>1 000,0</w:t>
            </w:r>
          </w:p>
        </w:tc>
      </w:tr>
      <w:tr w:rsidR="00764BF3" w:rsidRPr="00764BF3" w14:paraId="62F4EB3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CFDCC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D5577FD"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2E8F980"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6EB8A679" w14:textId="77777777" w:rsidR="00764BF3" w:rsidRPr="00764BF3" w:rsidRDefault="00764BF3" w:rsidP="00764BF3">
            <w:pPr>
              <w:jc w:val="center"/>
            </w:pPr>
            <w:r w:rsidRPr="00764BF3">
              <w:t>1411149999</w:t>
            </w:r>
          </w:p>
        </w:tc>
        <w:tc>
          <w:tcPr>
            <w:tcW w:w="629" w:type="dxa"/>
            <w:tcBorders>
              <w:top w:val="nil"/>
              <w:left w:val="nil"/>
              <w:bottom w:val="single" w:sz="4" w:space="0" w:color="auto"/>
              <w:right w:val="single" w:sz="4" w:space="0" w:color="auto"/>
            </w:tcBorders>
            <w:shd w:val="clear" w:color="auto" w:fill="auto"/>
            <w:hideMark/>
          </w:tcPr>
          <w:p w14:paraId="3CD75D4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D22473C"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1713857E" w14:textId="77777777" w:rsidR="00764BF3" w:rsidRPr="00764BF3" w:rsidRDefault="00764BF3" w:rsidP="00764BF3">
            <w:pPr>
              <w:jc w:val="right"/>
            </w:pPr>
            <w:r w:rsidRPr="00764BF3">
              <w:t>1 000,0</w:t>
            </w:r>
          </w:p>
        </w:tc>
      </w:tr>
      <w:tr w:rsidR="00764BF3" w:rsidRPr="00764BF3" w14:paraId="6088D15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8EFAE62" w14:textId="77777777" w:rsidR="00764BF3" w:rsidRPr="00764BF3" w:rsidRDefault="00764BF3" w:rsidP="00764BF3">
            <w:pPr>
              <w:rPr>
                <w:b/>
                <w:bCs/>
                <w:iCs/>
              </w:rPr>
            </w:pPr>
            <w:r w:rsidRPr="00764BF3">
              <w:rPr>
                <w:b/>
                <w:bCs/>
                <w:iCs/>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14:paraId="4E01E1E8"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944683C"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05F8F4E" w14:textId="77777777" w:rsidR="00764BF3" w:rsidRPr="00764BF3" w:rsidRDefault="00764BF3" w:rsidP="00764BF3">
            <w:pPr>
              <w:jc w:val="center"/>
              <w:rPr>
                <w:b/>
                <w:bCs/>
                <w:iCs/>
              </w:rPr>
            </w:pPr>
            <w:r w:rsidRPr="00764BF3">
              <w:rPr>
                <w:b/>
                <w:bCs/>
                <w:iCs/>
              </w:rPr>
              <w:t>1411200000</w:t>
            </w:r>
          </w:p>
        </w:tc>
        <w:tc>
          <w:tcPr>
            <w:tcW w:w="629" w:type="dxa"/>
            <w:tcBorders>
              <w:top w:val="single" w:sz="4" w:space="0" w:color="auto"/>
              <w:left w:val="nil"/>
              <w:bottom w:val="single" w:sz="4" w:space="0" w:color="auto"/>
              <w:right w:val="single" w:sz="4" w:space="0" w:color="auto"/>
            </w:tcBorders>
            <w:shd w:val="clear" w:color="auto" w:fill="auto"/>
            <w:hideMark/>
          </w:tcPr>
          <w:p w14:paraId="3D095E15"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B6B0EB1" w14:textId="77777777" w:rsidR="00764BF3" w:rsidRPr="00764BF3" w:rsidRDefault="00764BF3" w:rsidP="00764BF3">
            <w:pPr>
              <w:jc w:val="right"/>
              <w:rPr>
                <w:b/>
                <w:bCs/>
                <w:iCs/>
              </w:rPr>
            </w:pPr>
            <w:r w:rsidRPr="00764BF3">
              <w:rPr>
                <w:b/>
                <w:bCs/>
                <w:iCs/>
              </w:rPr>
              <w:t>500,0</w:t>
            </w:r>
          </w:p>
        </w:tc>
        <w:tc>
          <w:tcPr>
            <w:tcW w:w="1359" w:type="dxa"/>
            <w:tcBorders>
              <w:top w:val="single" w:sz="4" w:space="0" w:color="auto"/>
              <w:left w:val="nil"/>
              <w:bottom w:val="single" w:sz="4" w:space="0" w:color="auto"/>
              <w:right w:val="single" w:sz="4" w:space="0" w:color="auto"/>
            </w:tcBorders>
            <w:shd w:val="clear" w:color="auto" w:fill="auto"/>
            <w:hideMark/>
          </w:tcPr>
          <w:p w14:paraId="451F6595" w14:textId="77777777" w:rsidR="00764BF3" w:rsidRPr="00764BF3" w:rsidRDefault="00764BF3" w:rsidP="00764BF3">
            <w:pPr>
              <w:jc w:val="right"/>
              <w:rPr>
                <w:b/>
                <w:bCs/>
                <w:iCs/>
              </w:rPr>
            </w:pPr>
            <w:r w:rsidRPr="00764BF3">
              <w:rPr>
                <w:b/>
                <w:bCs/>
                <w:iCs/>
              </w:rPr>
              <w:t>500,0</w:t>
            </w:r>
          </w:p>
        </w:tc>
      </w:tr>
      <w:tr w:rsidR="00764BF3" w:rsidRPr="00764BF3" w14:paraId="2973F97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D3794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AE16D7D"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532519E"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671E1F4" w14:textId="77777777" w:rsidR="00764BF3" w:rsidRPr="00764BF3" w:rsidRDefault="00764BF3" w:rsidP="00764BF3">
            <w:pPr>
              <w:jc w:val="center"/>
              <w:rPr>
                <w:b/>
                <w:bCs/>
                <w:iCs/>
              </w:rPr>
            </w:pPr>
            <w:r w:rsidRPr="00764BF3">
              <w:rPr>
                <w:b/>
                <w:bCs/>
                <w:iCs/>
              </w:rPr>
              <w:t>1411249999</w:t>
            </w:r>
          </w:p>
        </w:tc>
        <w:tc>
          <w:tcPr>
            <w:tcW w:w="629" w:type="dxa"/>
            <w:tcBorders>
              <w:top w:val="nil"/>
              <w:left w:val="nil"/>
              <w:bottom w:val="single" w:sz="4" w:space="0" w:color="auto"/>
              <w:right w:val="single" w:sz="4" w:space="0" w:color="auto"/>
            </w:tcBorders>
            <w:shd w:val="clear" w:color="auto" w:fill="auto"/>
            <w:hideMark/>
          </w:tcPr>
          <w:p w14:paraId="39F6396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6046C73"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62C13751" w14:textId="77777777" w:rsidR="00764BF3" w:rsidRPr="00764BF3" w:rsidRDefault="00764BF3" w:rsidP="00764BF3">
            <w:pPr>
              <w:jc w:val="right"/>
              <w:rPr>
                <w:b/>
                <w:bCs/>
                <w:iCs/>
              </w:rPr>
            </w:pPr>
            <w:r w:rsidRPr="00764BF3">
              <w:rPr>
                <w:b/>
                <w:bCs/>
                <w:iCs/>
              </w:rPr>
              <w:t>500,0</w:t>
            </w:r>
          </w:p>
        </w:tc>
      </w:tr>
      <w:tr w:rsidR="00764BF3" w:rsidRPr="00764BF3" w14:paraId="6AE883D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36184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34F4C8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437382C"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1572D01F" w14:textId="77777777" w:rsidR="00764BF3" w:rsidRPr="00764BF3" w:rsidRDefault="00764BF3" w:rsidP="00764BF3">
            <w:pPr>
              <w:jc w:val="center"/>
            </w:pPr>
            <w:r w:rsidRPr="00764BF3">
              <w:t>1411249999</w:t>
            </w:r>
          </w:p>
        </w:tc>
        <w:tc>
          <w:tcPr>
            <w:tcW w:w="629" w:type="dxa"/>
            <w:tcBorders>
              <w:top w:val="nil"/>
              <w:left w:val="nil"/>
              <w:bottom w:val="single" w:sz="4" w:space="0" w:color="auto"/>
              <w:right w:val="single" w:sz="4" w:space="0" w:color="auto"/>
            </w:tcBorders>
            <w:shd w:val="clear" w:color="auto" w:fill="auto"/>
            <w:hideMark/>
          </w:tcPr>
          <w:p w14:paraId="70A6EA7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E7D895B"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410B55D4" w14:textId="77777777" w:rsidR="00764BF3" w:rsidRPr="00764BF3" w:rsidRDefault="00764BF3" w:rsidP="00764BF3">
            <w:pPr>
              <w:jc w:val="right"/>
            </w:pPr>
            <w:r w:rsidRPr="00764BF3">
              <w:t>500,0</w:t>
            </w:r>
          </w:p>
        </w:tc>
      </w:tr>
      <w:tr w:rsidR="00764BF3" w:rsidRPr="00764BF3" w14:paraId="239E62D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5161F60" w14:textId="77777777" w:rsidR="00764BF3" w:rsidRPr="00764BF3" w:rsidRDefault="00764BF3" w:rsidP="00764BF3">
            <w:pPr>
              <w:rPr>
                <w:b/>
                <w:bCs/>
                <w:iCs/>
              </w:rPr>
            </w:pPr>
            <w:r w:rsidRPr="00764BF3">
              <w:rPr>
                <w:b/>
                <w:bCs/>
                <w:iCs/>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6CBE8B1A"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64EB4D91"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20BADE3" w14:textId="77777777" w:rsidR="00764BF3" w:rsidRPr="00764BF3" w:rsidRDefault="00764BF3" w:rsidP="00764BF3">
            <w:pPr>
              <w:jc w:val="center"/>
              <w:rPr>
                <w:b/>
                <w:bCs/>
                <w:iCs/>
              </w:rPr>
            </w:pPr>
            <w:r w:rsidRPr="00764BF3">
              <w:rPr>
                <w:b/>
                <w:bCs/>
                <w:iCs/>
              </w:rPr>
              <w:t>1900000000</w:t>
            </w:r>
          </w:p>
        </w:tc>
        <w:tc>
          <w:tcPr>
            <w:tcW w:w="629" w:type="dxa"/>
            <w:tcBorders>
              <w:top w:val="single" w:sz="4" w:space="0" w:color="auto"/>
              <w:left w:val="nil"/>
              <w:bottom w:val="single" w:sz="4" w:space="0" w:color="auto"/>
              <w:right w:val="single" w:sz="4" w:space="0" w:color="auto"/>
            </w:tcBorders>
            <w:shd w:val="clear" w:color="auto" w:fill="auto"/>
            <w:hideMark/>
          </w:tcPr>
          <w:p w14:paraId="051A9AC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8AFCE47" w14:textId="77777777" w:rsidR="00764BF3" w:rsidRPr="00764BF3" w:rsidRDefault="00764BF3" w:rsidP="00764BF3">
            <w:pPr>
              <w:jc w:val="right"/>
              <w:rPr>
                <w:b/>
                <w:bCs/>
                <w:iCs/>
              </w:rPr>
            </w:pPr>
            <w:r w:rsidRPr="00764BF3">
              <w:rPr>
                <w:b/>
                <w:bCs/>
                <w:iCs/>
              </w:rPr>
              <w:t>150 780,8</w:t>
            </w:r>
          </w:p>
        </w:tc>
        <w:tc>
          <w:tcPr>
            <w:tcW w:w="1359" w:type="dxa"/>
            <w:tcBorders>
              <w:top w:val="single" w:sz="4" w:space="0" w:color="auto"/>
              <w:left w:val="nil"/>
              <w:bottom w:val="single" w:sz="4" w:space="0" w:color="auto"/>
              <w:right w:val="single" w:sz="4" w:space="0" w:color="auto"/>
            </w:tcBorders>
            <w:shd w:val="clear" w:color="auto" w:fill="auto"/>
            <w:hideMark/>
          </w:tcPr>
          <w:p w14:paraId="3B8976C6" w14:textId="77777777" w:rsidR="00764BF3" w:rsidRPr="00764BF3" w:rsidRDefault="00764BF3" w:rsidP="00764BF3">
            <w:pPr>
              <w:jc w:val="right"/>
              <w:rPr>
                <w:b/>
                <w:bCs/>
                <w:iCs/>
              </w:rPr>
            </w:pPr>
            <w:r w:rsidRPr="00764BF3">
              <w:rPr>
                <w:b/>
                <w:bCs/>
                <w:iCs/>
              </w:rPr>
              <w:t>128 469,5</w:t>
            </w:r>
          </w:p>
        </w:tc>
      </w:tr>
      <w:tr w:rsidR="00764BF3" w:rsidRPr="00764BF3" w14:paraId="3B84C98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43CFCB" w14:textId="77777777" w:rsidR="00764BF3" w:rsidRPr="00764BF3" w:rsidRDefault="00764BF3" w:rsidP="00764BF3">
            <w:pPr>
              <w:rPr>
                <w:b/>
                <w:bCs/>
                <w:iCs/>
              </w:rPr>
            </w:pPr>
            <w:r w:rsidRPr="00764BF3">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5A875CD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6025404"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725DED19" w14:textId="77777777" w:rsidR="00764BF3" w:rsidRPr="00764BF3" w:rsidRDefault="00764BF3" w:rsidP="00764BF3">
            <w:pPr>
              <w:jc w:val="center"/>
              <w:rPr>
                <w:b/>
                <w:bCs/>
                <w:iCs/>
              </w:rPr>
            </w:pPr>
            <w:r w:rsidRPr="00764BF3">
              <w:rPr>
                <w:b/>
                <w:bCs/>
                <w:iCs/>
              </w:rPr>
              <w:t>1920000000</w:t>
            </w:r>
          </w:p>
        </w:tc>
        <w:tc>
          <w:tcPr>
            <w:tcW w:w="629" w:type="dxa"/>
            <w:tcBorders>
              <w:top w:val="nil"/>
              <w:left w:val="nil"/>
              <w:bottom w:val="single" w:sz="4" w:space="0" w:color="auto"/>
              <w:right w:val="single" w:sz="4" w:space="0" w:color="auto"/>
            </w:tcBorders>
            <w:shd w:val="clear" w:color="auto" w:fill="auto"/>
            <w:hideMark/>
          </w:tcPr>
          <w:p w14:paraId="185DDB8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3BAD4C7" w14:textId="77777777" w:rsidR="00764BF3" w:rsidRPr="00764BF3" w:rsidRDefault="00764BF3" w:rsidP="00764BF3">
            <w:pPr>
              <w:jc w:val="right"/>
              <w:rPr>
                <w:b/>
                <w:bCs/>
                <w:iCs/>
              </w:rPr>
            </w:pPr>
            <w:r w:rsidRPr="00764BF3">
              <w:rPr>
                <w:b/>
                <w:bCs/>
                <w:iCs/>
              </w:rPr>
              <w:t>11 432,6</w:t>
            </w:r>
          </w:p>
        </w:tc>
        <w:tc>
          <w:tcPr>
            <w:tcW w:w="1359" w:type="dxa"/>
            <w:tcBorders>
              <w:top w:val="nil"/>
              <w:left w:val="nil"/>
              <w:bottom w:val="single" w:sz="4" w:space="0" w:color="auto"/>
              <w:right w:val="single" w:sz="4" w:space="0" w:color="auto"/>
            </w:tcBorders>
            <w:shd w:val="clear" w:color="auto" w:fill="auto"/>
            <w:hideMark/>
          </w:tcPr>
          <w:p w14:paraId="1181CC3C" w14:textId="77777777" w:rsidR="00764BF3" w:rsidRPr="00764BF3" w:rsidRDefault="00764BF3" w:rsidP="00764BF3">
            <w:pPr>
              <w:jc w:val="right"/>
              <w:rPr>
                <w:b/>
                <w:bCs/>
                <w:iCs/>
              </w:rPr>
            </w:pPr>
            <w:r w:rsidRPr="00764BF3">
              <w:rPr>
                <w:b/>
                <w:bCs/>
                <w:iCs/>
              </w:rPr>
              <w:t>11 586,9</w:t>
            </w:r>
          </w:p>
        </w:tc>
      </w:tr>
      <w:tr w:rsidR="00764BF3" w:rsidRPr="00764BF3" w14:paraId="475A4E7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340E91" w14:textId="77777777" w:rsidR="00764BF3" w:rsidRPr="00764BF3" w:rsidRDefault="00764BF3" w:rsidP="00764BF3">
            <w:pPr>
              <w:rPr>
                <w:b/>
                <w:bCs/>
                <w:iCs/>
              </w:rPr>
            </w:pPr>
            <w:r w:rsidRPr="00764BF3">
              <w:rPr>
                <w:b/>
                <w:bCs/>
                <w:iCs/>
              </w:rPr>
              <w:t>Задача 3. Национальный проект "Молодежь и дети"</w:t>
            </w:r>
          </w:p>
        </w:tc>
        <w:tc>
          <w:tcPr>
            <w:tcW w:w="762" w:type="dxa"/>
            <w:tcBorders>
              <w:top w:val="nil"/>
              <w:left w:val="nil"/>
              <w:bottom w:val="single" w:sz="4" w:space="0" w:color="auto"/>
              <w:right w:val="single" w:sz="4" w:space="0" w:color="auto"/>
            </w:tcBorders>
            <w:shd w:val="clear" w:color="auto" w:fill="auto"/>
            <w:hideMark/>
          </w:tcPr>
          <w:p w14:paraId="181FB84E"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3EE43E8"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36AFDE45" w14:textId="77777777" w:rsidR="00764BF3" w:rsidRPr="00764BF3" w:rsidRDefault="00764BF3" w:rsidP="00764BF3">
            <w:pPr>
              <w:jc w:val="center"/>
              <w:rPr>
                <w:b/>
                <w:bCs/>
                <w:iCs/>
              </w:rPr>
            </w:pPr>
            <w:r w:rsidRPr="00764BF3">
              <w:rPr>
                <w:b/>
                <w:bCs/>
                <w:iCs/>
              </w:rPr>
              <w:t>192Ю000000</w:t>
            </w:r>
          </w:p>
        </w:tc>
        <w:tc>
          <w:tcPr>
            <w:tcW w:w="629" w:type="dxa"/>
            <w:tcBorders>
              <w:top w:val="nil"/>
              <w:left w:val="nil"/>
              <w:bottom w:val="single" w:sz="4" w:space="0" w:color="auto"/>
              <w:right w:val="single" w:sz="4" w:space="0" w:color="auto"/>
            </w:tcBorders>
            <w:shd w:val="clear" w:color="auto" w:fill="auto"/>
            <w:hideMark/>
          </w:tcPr>
          <w:p w14:paraId="13EEBF6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930BC90" w14:textId="77777777" w:rsidR="00764BF3" w:rsidRPr="00764BF3" w:rsidRDefault="00764BF3" w:rsidP="00764BF3">
            <w:pPr>
              <w:jc w:val="right"/>
              <w:rPr>
                <w:b/>
                <w:bCs/>
                <w:iCs/>
              </w:rPr>
            </w:pPr>
            <w:r w:rsidRPr="00764BF3">
              <w:rPr>
                <w:b/>
                <w:bCs/>
                <w:iCs/>
              </w:rPr>
              <w:t>11 432,6</w:t>
            </w:r>
          </w:p>
        </w:tc>
        <w:tc>
          <w:tcPr>
            <w:tcW w:w="1359" w:type="dxa"/>
            <w:tcBorders>
              <w:top w:val="nil"/>
              <w:left w:val="nil"/>
              <w:bottom w:val="single" w:sz="4" w:space="0" w:color="auto"/>
              <w:right w:val="single" w:sz="4" w:space="0" w:color="auto"/>
            </w:tcBorders>
            <w:shd w:val="clear" w:color="auto" w:fill="auto"/>
            <w:hideMark/>
          </w:tcPr>
          <w:p w14:paraId="6DBEAF5C" w14:textId="77777777" w:rsidR="00764BF3" w:rsidRPr="00764BF3" w:rsidRDefault="00764BF3" w:rsidP="00764BF3">
            <w:pPr>
              <w:jc w:val="right"/>
              <w:rPr>
                <w:b/>
                <w:bCs/>
                <w:iCs/>
              </w:rPr>
            </w:pPr>
            <w:r w:rsidRPr="00764BF3">
              <w:rPr>
                <w:b/>
                <w:bCs/>
                <w:iCs/>
              </w:rPr>
              <w:t>11 586,9</w:t>
            </w:r>
          </w:p>
        </w:tc>
      </w:tr>
      <w:tr w:rsidR="00764BF3" w:rsidRPr="00764BF3" w14:paraId="49FC3CE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80F063" w14:textId="77777777" w:rsidR="00764BF3" w:rsidRPr="00764BF3" w:rsidRDefault="00764BF3" w:rsidP="00764BF3">
            <w:pPr>
              <w:rPr>
                <w:b/>
                <w:bCs/>
                <w:iCs/>
              </w:rPr>
            </w:pPr>
            <w:r w:rsidRPr="00764BF3">
              <w:rPr>
                <w:b/>
                <w:bCs/>
                <w:iCs/>
              </w:rPr>
              <w:t>Региональный проект «Педагоги и наставники»</w:t>
            </w:r>
          </w:p>
        </w:tc>
        <w:tc>
          <w:tcPr>
            <w:tcW w:w="762" w:type="dxa"/>
            <w:tcBorders>
              <w:top w:val="nil"/>
              <w:left w:val="nil"/>
              <w:bottom w:val="single" w:sz="4" w:space="0" w:color="auto"/>
              <w:right w:val="single" w:sz="4" w:space="0" w:color="auto"/>
            </w:tcBorders>
            <w:shd w:val="clear" w:color="auto" w:fill="auto"/>
            <w:hideMark/>
          </w:tcPr>
          <w:p w14:paraId="6392F8E7"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863A856"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423DACBB" w14:textId="77777777" w:rsidR="00764BF3" w:rsidRPr="00764BF3" w:rsidRDefault="00764BF3" w:rsidP="00764BF3">
            <w:pPr>
              <w:jc w:val="center"/>
              <w:rPr>
                <w:b/>
                <w:bCs/>
                <w:iCs/>
              </w:rPr>
            </w:pPr>
            <w:r w:rsidRPr="00764BF3">
              <w:rPr>
                <w:b/>
                <w:bCs/>
                <w:iCs/>
              </w:rPr>
              <w:t>192Ю600000</w:t>
            </w:r>
          </w:p>
        </w:tc>
        <w:tc>
          <w:tcPr>
            <w:tcW w:w="629" w:type="dxa"/>
            <w:tcBorders>
              <w:top w:val="nil"/>
              <w:left w:val="nil"/>
              <w:bottom w:val="single" w:sz="4" w:space="0" w:color="auto"/>
              <w:right w:val="single" w:sz="4" w:space="0" w:color="auto"/>
            </w:tcBorders>
            <w:shd w:val="clear" w:color="auto" w:fill="auto"/>
            <w:hideMark/>
          </w:tcPr>
          <w:p w14:paraId="5318525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71B5CE5" w14:textId="77777777" w:rsidR="00764BF3" w:rsidRPr="00764BF3" w:rsidRDefault="00764BF3" w:rsidP="00764BF3">
            <w:pPr>
              <w:jc w:val="right"/>
              <w:rPr>
                <w:b/>
                <w:bCs/>
                <w:iCs/>
              </w:rPr>
            </w:pPr>
            <w:r w:rsidRPr="00764BF3">
              <w:rPr>
                <w:b/>
                <w:bCs/>
                <w:iCs/>
              </w:rPr>
              <w:t>11 432,6</w:t>
            </w:r>
          </w:p>
        </w:tc>
        <w:tc>
          <w:tcPr>
            <w:tcW w:w="1359" w:type="dxa"/>
            <w:tcBorders>
              <w:top w:val="nil"/>
              <w:left w:val="nil"/>
              <w:bottom w:val="single" w:sz="4" w:space="0" w:color="auto"/>
              <w:right w:val="single" w:sz="4" w:space="0" w:color="auto"/>
            </w:tcBorders>
            <w:shd w:val="clear" w:color="auto" w:fill="auto"/>
            <w:hideMark/>
          </w:tcPr>
          <w:p w14:paraId="1FC7AB1D" w14:textId="77777777" w:rsidR="00764BF3" w:rsidRPr="00764BF3" w:rsidRDefault="00764BF3" w:rsidP="00764BF3">
            <w:pPr>
              <w:jc w:val="right"/>
              <w:rPr>
                <w:b/>
                <w:bCs/>
                <w:iCs/>
              </w:rPr>
            </w:pPr>
            <w:r w:rsidRPr="00764BF3">
              <w:rPr>
                <w:b/>
                <w:bCs/>
                <w:iCs/>
              </w:rPr>
              <w:t>11 586,9</w:t>
            </w:r>
          </w:p>
        </w:tc>
      </w:tr>
      <w:tr w:rsidR="00764BF3" w:rsidRPr="00764BF3" w14:paraId="504A837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B9E4DA" w14:textId="77777777" w:rsidR="00764BF3" w:rsidRPr="00764BF3" w:rsidRDefault="00764BF3" w:rsidP="00764BF3">
            <w:pPr>
              <w:rPr>
                <w:b/>
                <w:bCs/>
                <w:iCs/>
              </w:rPr>
            </w:pPr>
            <w:r w:rsidRPr="00764BF3">
              <w:rPr>
                <w:b/>
                <w:bCs/>
                <w:i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762" w:type="dxa"/>
            <w:tcBorders>
              <w:top w:val="nil"/>
              <w:left w:val="nil"/>
              <w:bottom w:val="single" w:sz="4" w:space="0" w:color="auto"/>
              <w:right w:val="single" w:sz="4" w:space="0" w:color="auto"/>
            </w:tcBorders>
            <w:shd w:val="clear" w:color="auto" w:fill="auto"/>
            <w:hideMark/>
          </w:tcPr>
          <w:p w14:paraId="328D6519"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56C4B1E"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68AB256" w14:textId="77777777" w:rsidR="00764BF3" w:rsidRPr="00764BF3" w:rsidRDefault="00764BF3" w:rsidP="00764BF3">
            <w:pPr>
              <w:jc w:val="center"/>
              <w:rPr>
                <w:b/>
                <w:bCs/>
                <w:iCs/>
              </w:rPr>
            </w:pPr>
            <w:r w:rsidRPr="00764BF3">
              <w:rPr>
                <w:b/>
                <w:bCs/>
                <w:iCs/>
              </w:rPr>
              <w:t>192Ю650501</w:t>
            </w:r>
          </w:p>
        </w:tc>
        <w:tc>
          <w:tcPr>
            <w:tcW w:w="629" w:type="dxa"/>
            <w:tcBorders>
              <w:top w:val="nil"/>
              <w:left w:val="nil"/>
              <w:bottom w:val="single" w:sz="4" w:space="0" w:color="auto"/>
              <w:right w:val="single" w:sz="4" w:space="0" w:color="auto"/>
            </w:tcBorders>
            <w:shd w:val="clear" w:color="auto" w:fill="auto"/>
            <w:hideMark/>
          </w:tcPr>
          <w:p w14:paraId="21E8719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D59D031" w14:textId="77777777" w:rsidR="00764BF3" w:rsidRPr="00764BF3" w:rsidRDefault="00764BF3" w:rsidP="00764BF3">
            <w:pPr>
              <w:jc w:val="right"/>
              <w:rPr>
                <w:b/>
                <w:bCs/>
                <w:iCs/>
              </w:rPr>
            </w:pPr>
            <w:r w:rsidRPr="00764BF3">
              <w:rPr>
                <w:b/>
                <w:bCs/>
                <w:iCs/>
              </w:rPr>
              <w:t>2 929,5</w:t>
            </w:r>
          </w:p>
        </w:tc>
        <w:tc>
          <w:tcPr>
            <w:tcW w:w="1359" w:type="dxa"/>
            <w:tcBorders>
              <w:top w:val="nil"/>
              <w:left w:val="nil"/>
              <w:bottom w:val="single" w:sz="4" w:space="0" w:color="auto"/>
              <w:right w:val="single" w:sz="4" w:space="0" w:color="auto"/>
            </w:tcBorders>
            <w:shd w:val="clear" w:color="auto" w:fill="auto"/>
            <w:hideMark/>
          </w:tcPr>
          <w:p w14:paraId="2994E60F" w14:textId="77777777" w:rsidR="00764BF3" w:rsidRPr="00764BF3" w:rsidRDefault="00764BF3" w:rsidP="00764BF3">
            <w:pPr>
              <w:jc w:val="right"/>
              <w:rPr>
                <w:b/>
                <w:bCs/>
                <w:iCs/>
              </w:rPr>
            </w:pPr>
            <w:r w:rsidRPr="00764BF3">
              <w:rPr>
                <w:b/>
                <w:bCs/>
                <w:iCs/>
              </w:rPr>
              <w:t>2 929,5</w:t>
            </w:r>
          </w:p>
        </w:tc>
      </w:tr>
      <w:tr w:rsidR="00764BF3" w:rsidRPr="00764BF3" w14:paraId="0EB5A6C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5A2915F"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8AFD03D"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6BD48F1F"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548385BB" w14:textId="77777777" w:rsidR="00764BF3" w:rsidRPr="00764BF3" w:rsidRDefault="00764BF3" w:rsidP="00764BF3">
            <w:pPr>
              <w:jc w:val="center"/>
            </w:pPr>
            <w:r w:rsidRPr="00764BF3">
              <w:t>192Ю650501</w:t>
            </w:r>
          </w:p>
        </w:tc>
        <w:tc>
          <w:tcPr>
            <w:tcW w:w="629" w:type="dxa"/>
            <w:tcBorders>
              <w:top w:val="nil"/>
              <w:left w:val="nil"/>
              <w:bottom w:val="single" w:sz="4" w:space="0" w:color="auto"/>
              <w:right w:val="single" w:sz="4" w:space="0" w:color="auto"/>
            </w:tcBorders>
            <w:shd w:val="clear" w:color="auto" w:fill="auto"/>
            <w:hideMark/>
          </w:tcPr>
          <w:p w14:paraId="54AE3F4F"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BBF9483" w14:textId="77777777" w:rsidR="00764BF3" w:rsidRPr="00764BF3" w:rsidRDefault="00764BF3" w:rsidP="00764BF3">
            <w:pPr>
              <w:jc w:val="right"/>
            </w:pPr>
            <w:r w:rsidRPr="00764BF3">
              <w:t>2 695,1</w:t>
            </w:r>
          </w:p>
        </w:tc>
        <w:tc>
          <w:tcPr>
            <w:tcW w:w="1359" w:type="dxa"/>
            <w:tcBorders>
              <w:top w:val="nil"/>
              <w:left w:val="nil"/>
              <w:bottom w:val="single" w:sz="4" w:space="0" w:color="auto"/>
              <w:right w:val="single" w:sz="4" w:space="0" w:color="auto"/>
            </w:tcBorders>
            <w:shd w:val="clear" w:color="auto" w:fill="auto"/>
            <w:hideMark/>
          </w:tcPr>
          <w:p w14:paraId="3FB14520" w14:textId="77777777" w:rsidR="00764BF3" w:rsidRPr="00764BF3" w:rsidRDefault="00764BF3" w:rsidP="00764BF3">
            <w:pPr>
              <w:jc w:val="right"/>
            </w:pPr>
            <w:r w:rsidRPr="00764BF3">
              <w:t>2 695,1</w:t>
            </w:r>
          </w:p>
        </w:tc>
      </w:tr>
      <w:tr w:rsidR="00764BF3" w:rsidRPr="00764BF3" w14:paraId="7B6F28E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9CCFFEE"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8833828"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D0E498B"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082852CF" w14:textId="77777777" w:rsidR="00764BF3" w:rsidRPr="00764BF3" w:rsidRDefault="00764BF3" w:rsidP="00764BF3">
            <w:pPr>
              <w:jc w:val="center"/>
            </w:pPr>
            <w:r w:rsidRPr="00764BF3">
              <w:t>192Ю650501</w:t>
            </w:r>
          </w:p>
        </w:tc>
        <w:tc>
          <w:tcPr>
            <w:tcW w:w="629" w:type="dxa"/>
            <w:tcBorders>
              <w:top w:val="nil"/>
              <w:left w:val="nil"/>
              <w:bottom w:val="single" w:sz="4" w:space="0" w:color="auto"/>
              <w:right w:val="single" w:sz="4" w:space="0" w:color="auto"/>
            </w:tcBorders>
            <w:shd w:val="clear" w:color="auto" w:fill="auto"/>
            <w:hideMark/>
          </w:tcPr>
          <w:p w14:paraId="0DFD859A"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51FB137A" w14:textId="77777777" w:rsidR="00764BF3" w:rsidRPr="00764BF3" w:rsidRDefault="00764BF3" w:rsidP="00764BF3">
            <w:pPr>
              <w:jc w:val="right"/>
            </w:pPr>
            <w:r w:rsidRPr="00764BF3">
              <w:t>234,4</w:t>
            </w:r>
          </w:p>
        </w:tc>
        <w:tc>
          <w:tcPr>
            <w:tcW w:w="1359" w:type="dxa"/>
            <w:tcBorders>
              <w:top w:val="nil"/>
              <w:left w:val="nil"/>
              <w:bottom w:val="single" w:sz="4" w:space="0" w:color="auto"/>
              <w:right w:val="single" w:sz="4" w:space="0" w:color="auto"/>
            </w:tcBorders>
            <w:shd w:val="clear" w:color="auto" w:fill="auto"/>
            <w:hideMark/>
          </w:tcPr>
          <w:p w14:paraId="28270172" w14:textId="77777777" w:rsidR="00764BF3" w:rsidRPr="00764BF3" w:rsidRDefault="00764BF3" w:rsidP="00764BF3">
            <w:pPr>
              <w:jc w:val="right"/>
            </w:pPr>
            <w:r w:rsidRPr="00764BF3">
              <w:t>234,4</w:t>
            </w:r>
          </w:p>
        </w:tc>
      </w:tr>
      <w:tr w:rsidR="00764BF3" w:rsidRPr="00764BF3" w14:paraId="2C41A3F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2806853" w14:textId="77777777" w:rsidR="00764BF3" w:rsidRPr="00764BF3" w:rsidRDefault="00764BF3" w:rsidP="00764BF3">
            <w:pPr>
              <w:rPr>
                <w:b/>
                <w:bCs/>
                <w:iCs/>
              </w:rPr>
            </w:pPr>
            <w:r w:rsidRPr="00764BF3">
              <w:rPr>
                <w:b/>
                <w:bCs/>
                <w:i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432F2CAA"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3D160FC"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2825441" w14:textId="77777777" w:rsidR="00764BF3" w:rsidRPr="00764BF3" w:rsidRDefault="00764BF3" w:rsidP="00764BF3">
            <w:pPr>
              <w:jc w:val="center"/>
              <w:rPr>
                <w:b/>
                <w:bCs/>
                <w:iCs/>
              </w:rPr>
            </w:pPr>
            <w:r w:rsidRPr="00764BF3">
              <w:rPr>
                <w:b/>
                <w:bCs/>
                <w:iCs/>
              </w:rPr>
              <w:t>192Ю651791</w:t>
            </w:r>
          </w:p>
        </w:tc>
        <w:tc>
          <w:tcPr>
            <w:tcW w:w="629" w:type="dxa"/>
            <w:tcBorders>
              <w:top w:val="single" w:sz="4" w:space="0" w:color="auto"/>
              <w:left w:val="nil"/>
              <w:bottom w:val="single" w:sz="4" w:space="0" w:color="auto"/>
              <w:right w:val="single" w:sz="4" w:space="0" w:color="auto"/>
            </w:tcBorders>
            <w:shd w:val="clear" w:color="auto" w:fill="auto"/>
            <w:hideMark/>
          </w:tcPr>
          <w:p w14:paraId="2CE6F7A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3B700A2" w14:textId="77777777" w:rsidR="00764BF3" w:rsidRPr="00764BF3" w:rsidRDefault="00764BF3" w:rsidP="00764BF3">
            <w:pPr>
              <w:jc w:val="right"/>
              <w:rPr>
                <w:b/>
                <w:bCs/>
                <w:iCs/>
              </w:rPr>
            </w:pPr>
            <w:r w:rsidRPr="00764BF3">
              <w:rPr>
                <w:b/>
                <w:bCs/>
                <w:iCs/>
              </w:rPr>
              <w:t>8 503,1</w:t>
            </w:r>
          </w:p>
        </w:tc>
        <w:tc>
          <w:tcPr>
            <w:tcW w:w="1359" w:type="dxa"/>
            <w:tcBorders>
              <w:top w:val="single" w:sz="4" w:space="0" w:color="auto"/>
              <w:left w:val="nil"/>
              <w:bottom w:val="single" w:sz="4" w:space="0" w:color="auto"/>
              <w:right w:val="single" w:sz="4" w:space="0" w:color="auto"/>
            </w:tcBorders>
            <w:shd w:val="clear" w:color="auto" w:fill="auto"/>
            <w:hideMark/>
          </w:tcPr>
          <w:p w14:paraId="0EA00738" w14:textId="77777777" w:rsidR="00764BF3" w:rsidRPr="00764BF3" w:rsidRDefault="00764BF3" w:rsidP="00764BF3">
            <w:pPr>
              <w:jc w:val="right"/>
              <w:rPr>
                <w:b/>
                <w:bCs/>
                <w:iCs/>
              </w:rPr>
            </w:pPr>
            <w:r w:rsidRPr="00764BF3">
              <w:rPr>
                <w:b/>
                <w:bCs/>
                <w:iCs/>
              </w:rPr>
              <w:t>8 657,4</w:t>
            </w:r>
          </w:p>
        </w:tc>
      </w:tr>
      <w:tr w:rsidR="00764BF3" w:rsidRPr="00764BF3" w14:paraId="1CDE9D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D3B4205"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560A21F"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37382CBE"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011958AF" w14:textId="77777777" w:rsidR="00764BF3" w:rsidRPr="00764BF3" w:rsidRDefault="00764BF3" w:rsidP="00764BF3">
            <w:pPr>
              <w:jc w:val="center"/>
            </w:pPr>
            <w:r w:rsidRPr="00764BF3">
              <w:t>192Ю651791</w:t>
            </w:r>
          </w:p>
        </w:tc>
        <w:tc>
          <w:tcPr>
            <w:tcW w:w="629" w:type="dxa"/>
            <w:tcBorders>
              <w:top w:val="nil"/>
              <w:left w:val="nil"/>
              <w:bottom w:val="single" w:sz="4" w:space="0" w:color="auto"/>
              <w:right w:val="single" w:sz="4" w:space="0" w:color="auto"/>
            </w:tcBorders>
            <w:shd w:val="clear" w:color="auto" w:fill="auto"/>
            <w:hideMark/>
          </w:tcPr>
          <w:p w14:paraId="446BD504"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7D7D111" w14:textId="77777777" w:rsidR="00764BF3" w:rsidRPr="00764BF3" w:rsidRDefault="00764BF3" w:rsidP="00764BF3">
            <w:pPr>
              <w:jc w:val="right"/>
            </w:pPr>
            <w:r w:rsidRPr="00764BF3">
              <w:t>7 855,1</w:t>
            </w:r>
          </w:p>
        </w:tc>
        <w:tc>
          <w:tcPr>
            <w:tcW w:w="1359" w:type="dxa"/>
            <w:tcBorders>
              <w:top w:val="nil"/>
              <w:left w:val="nil"/>
              <w:bottom w:val="single" w:sz="4" w:space="0" w:color="auto"/>
              <w:right w:val="single" w:sz="4" w:space="0" w:color="auto"/>
            </w:tcBorders>
            <w:shd w:val="clear" w:color="auto" w:fill="auto"/>
            <w:hideMark/>
          </w:tcPr>
          <w:p w14:paraId="2D7C83F2" w14:textId="77777777" w:rsidR="00764BF3" w:rsidRPr="00764BF3" w:rsidRDefault="00764BF3" w:rsidP="00764BF3">
            <w:pPr>
              <w:jc w:val="right"/>
            </w:pPr>
            <w:r w:rsidRPr="00764BF3">
              <w:t>8 005,4</w:t>
            </w:r>
          </w:p>
        </w:tc>
      </w:tr>
      <w:tr w:rsidR="00764BF3" w:rsidRPr="00764BF3" w14:paraId="683E204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353C99F"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06A8F15"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3000CEA"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63FC699D" w14:textId="77777777" w:rsidR="00764BF3" w:rsidRPr="00764BF3" w:rsidRDefault="00764BF3" w:rsidP="00764BF3">
            <w:pPr>
              <w:jc w:val="center"/>
            </w:pPr>
            <w:r w:rsidRPr="00764BF3">
              <w:t>192Ю651791</w:t>
            </w:r>
          </w:p>
        </w:tc>
        <w:tc>
          <w:tcPr>
            <w:tcW w:w="629" w:type="dxa"/>
            <w:tcBorders>
              <w:top w:val="nil"/>
              <w:left w:val="nil"/>
              <w:bottom w:val="single" w:sz="4" w:space="0" w:color="auto"/>
              <w:right w:val="single" w:sz="4" w:space="0" w:color="auto"/>
            </w:tcBorders>
            <w:shd w:val="clear" w:color="auto" w:fill="auto"/>
            <w:hideMark/>
          </w:tcPr>
          <w:p w14:paraId="656C8892"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0FC02F65" w14:textId="77777777" w:rsidR="00764BF3" w:rsidRPr="00764BF3" w:rsidRDefault="00764BF3" w:rsidP="00764BF3">
            <w:pPr>
              <w:jc w:val="right"/>
            </w:pPr>
            <w:r w:rsidRPr="00764BF3">
              <w:t>648,0</w:t>
            </w:r>
          </w:p>
        </w:tc>
        <w:tc>
          <w:tcPr>
            <w:tcW w:w="1359" w:type="dxa"/>
            <w:tcBorders>
              <w:top w:val="nil"/>
              <w:left w:val="nil"/>
              <w:bottom w:val="single" w:sz="4" w:space="0" w:color="auto"/>
              <w:right w:val="single" w:sz="4" w:space="0" w:color="auto"/>
            </w:tcBorders>
            <w:shd w:val="clear" w:color="auto" w:fill="auto"/>
            <w:hideMark/>
          </w:tcPr>
          <w:p w14:paraId="5AE6EDD0" w14:textId="77777777" w:rsidR="00764BF3" w:rsidRPr="00764BF3" w:rsidRDefault="00764BF3" w:rsidP="00764BF3">
            <w:pPr>
              <w:jc w:val="right"/>
            </w:pPr>
            <w:r w:rsidRPr="00764BF3">
              <w:t>652,0</w:t>
            </w:r>
          </w:p>
        </w:tc>
      </w:tr>
      <w:tr w:rsidR="00764BF3" w:rsidRPr="00764BF3" w14:paraId="47286A6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6903DC" w14:textId="77777777" w:rsidR="00764BF3" w:rsidRPr="00764BF3" w:rsidRDefault="00764BF3" w:rsidP="00764BF3">
            <w:pPr>
              <w:rPr>
                <w:b/>
                <w:bCs/>
                <w:iCs/>
              </w:rPr>
            </w:pPr>
            <w:r w:rsidRPr="00764BF3">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14:paraId="01C5CE04"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C7D20AF"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75B9A05" w14:textId="77777777" w:rsidR="00764BF3" w:rsidRPr="00764BF3" w:rsidRDefault="00764BF3" w:rsidP="00764BF3">
            <w:pPr>
              <w:jc w:val="center"/>
              <w:rPr>
                <w:b/>
                <w:bCs/>
                <w:iCs/>
              </w:rPr>
            </w:pPr>
            <w:r w:rsidRPr="00764BF3">
              <w:rPr>
                <w:b/>
                <w:bCs/>
                <w:iCs/>
              </w:rPr>
              <w:t>1940000000</w:t>
            </w:r>
          </w:p>
        </w:tc>
        <w:tc>
          <w:tcPr>
            <w:tcW w:w="629" w:type="dxa"/>
            <w:tcBorders>
              <w:top w:val="single" w:sz="4" w:space="0" w:color="auto"/>
              <w:left w:val="nil"/>
              <w:bottom w:val="single" w:sz="4" w:space="0" w:color="auto"/>
              <w:right w:val="single" w:sz="4" w:space="0" w:color="auto"/>
            </w:tcBorders>
            <w:shd w:val="clear" w:color="auto" w:fill="auto"/>
            <w:hideMark/>
          </w:tcPr>
          <w:p w14:paraId="60305E0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A93EC77" w14:textId="77777777" w:rsidR="00764BF3" w:rsidRPr="00764BF3" w:rsidRDefault="00764BF3" w:rsidP="00764BF3">
            <w:pPr>
              <w:jc w:val="right"/>
              <w:rPr>
                <w:b/>
                <w:bCs/>
                <w:iCs/>
              </w:rPr>
            </w:pPr>
            <w:r w:rsidRPr="00764BF3">
              <w:rPr>
                <w:b/>
                <w:bCs/>
                <w:iCs/>
              </w:rPr>
              <w:t>4 192,2</w:t>
            </w:r>
          </w:p>
        </w:tc>
        <w:tc>
          <w:tcPr>
            <w:tcW w:w="1359" w:type="dxa"/>
            <w:tcBorders>
              <w:top w:val="single" w:sz="4" w:space="0" w:color="auto"/>
              <w:left w:val="nil"/>
              <w:bottom w:val="single" w:sz="4" w:space="0" w:color="auto"/>
              <w:right w:val="single" w:sz="4" w:space="0" w:color="auto"/>
            </w:tcBorders>
            <w:shd w:val="clear" w:color="auto" w:fill="auto"/>
            <w:hideMark/>
          </w:tcPr>
          <w:p w14:paraId="57E3545D" w14:textId="77777777" w:rsidR="00764BF3" w:rsidRPr="00764BF3" w:rsidRDefault="00764BF3" w:rsidP="00764BF3">
            <w:pPr>
              <w:jc w:val="right"/>
              <w:rPr>
                <w:b/>
                <w:bCs/>
                <w:iCs/>
              </w:rPr>
            </w:pPr>
            <w:r w:rsidRPr="00764BF3">
              <w:rPr>
                <w:b/>
                <w:bCs/>
                <w:iCs/>
              </w:rPr>
              <w:t>4 204,5</w:t>
            </w:r>
          </w:p>
        </w:tc>
      </w:tr>
      <w:tr w:rsidR="00764BF3" w:rsidRPr="00764BF3" w14:paraId="60418B5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869322" w14:textId="77777777" w:rsidR="00764BF3" w:rsidRPr="00764BF3" w:rsidRDefault="00764BF3" w:rsidP="00764BF3">
            <w:pPr>
              <w:rPr>
                <w:b/>
                <w:bCs/>
                <w:iCs/>
              </w:rPr>
            </w:pPr>
            <w:r w:rsidRPr="00764BF3">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69C77583"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3F40DAA"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4BCFBE3" w14:textId="77777777" w:rsidR="00764BF3" w:rsidRPr="00764BF3" w:rsidRDefault="00764BF3" w:rsidP="00764BF3">
            <w:pPr>
              <w:jc w:val="center"/>
              <w:rPr>
                <w:b/>
                <w:bCs/>
                <w:iCs/>
              </w:rPr>
            </w:pPr>
            <w:r w:rsidRPr="00764BF3">
              <w:rPr>
                <w:b/>
                <w:bCs/>
                <w:iCs/>
              </w:rPr>
              <w:t>1941000000</w:t>
            </w:r>
          </w:p>
        </w:tc>
        <w:tc>
          <w:tcPr>
            <w:tcW w:w="629" w:type="dxa"/>
            <w:tcBorders>
              <w:top w:val="nil"/>
              <w:left w:val="nil"/>
              <w:bottom w:val="single" w:sz="4" w:space="0" w:color="auto"/>
              <w:right w:val="single" w:sz="4" w:space="0" w:color="auto"/>
            </w:tcBorders>
            <w:shd w:val="clear" w:color="auto" w:fill="auto"/>
            <w:hideMark/>
          </w:tcPr>
          <w:p w14:paraId="4118181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612862" w14:textId="77777777" w:rsidR="00764BF3" w:rsidRPr="00764BF3" w:rsidRDefault="00764BF3" w:rsidP="00764BF3">
            <w:pPr>
              <w:jc w:val="right"/>
              <w:rPr>
                <w:b/>
                <w:bCs/>
                <w:iCs/>
              </w:rPr>
            </w:pPr>
            <w:r w:rsidRPr="00764BF3">
              <w:rPr>
                <w:b/>
                <w:bCs/>
                <w:iCs/>
              </w:rPr>
              <w:t>4 192,2</w:t>
            </w:r>
          </w:p>
        </w:tc>
        <w:tc>
          <w:tcPr>
            <w:tcW w:w="1359" w:type="dxa"/>
            <w:tcBorders>
              <w:top w:val="nil"/>
              <w:left w:val="nil"/>
              <w:bottom w:val="single" w:sz="4" w:space="0" w:color="auto"/>
              <w:right w:val="single" w:sz="4" w:space="0" w:color="auto"/>
            </w:tcBorders>
            <w:shd w:val="clear" w:color="auto" w:fill="auto"/>
            <w:hideMark/>
          </w:tcPr>
          <w:p w14:paraId="2E57255F" w14:textId="77777777" w:rsidR="00764BF3" w:rsidRPr="00764BF3" w:rsidRDefault="00764BF3" w:rsidP="00764BF3">
            <w:pPr>
              <w:jc w:val="right"/>
              <w:rPr>
                <w:b/>
                <w:bCs/>
                <w:iCs/>
              </w:rPr>
            </w:pPr>
            <w:r w:rsidRPr="00764BF3">
              <w:rPr>
                <w:b/>
                <w:bCs/>
                <w:iCs/>
              </w:rPr>
              <w:t>4 204,5</w:t>
            </w:r>
          </w:p>
        </w:tc>
      </w:tr>
      <w:tr w:rsidR="00764BF3" w:rsidRPr="00764BF3" w14:paraId="2F43B11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8AB283" w14:textId="77777777" w:rsidR="00764BF3" w:rsidRPr="00764BF3" w:rsidRDefault="00764BF3" w:rsidP="00764BF3">
            <w:pPr>
              <w:rPr>
                <w:b/>
                <w:bCs/>
                <w:iCs/>
              </w:rPr>
            </w:pPr>
            <w:r w:rsidRPr="00764BF3">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14:paraId="5CEF30BE"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F2DCB1A"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7AD59BBA" w14:textId="77777777" w:rsidR="00764BF3" w:rsidRPr="00764BF3" w:rsidRDefault="00764BF3" w:rsidP="00764BF3">
            <w:pPr>
              <w:jc w:val="center"/>
              <w:rPr>
                <w:b/>
                <w:bCs/>
                <w:iCs/>
              </w:rPr>
            </w:pPr>
            <w:r w:rsidRPr="00764BF3">
              <w:rPr>
                <w:b/>
                <w:bCs/>
                <w:iCs/>
              </w:rPr>
              <w:t>1941300000</w:t>
            </w:r>
          </w:p>
        </w:tc>
        <w:tc>
          <w:tcPr>
            <w:tcW w:w="629" w:type="dxa"/>
            <w:tcBorders>
              <w:top w:val="nil"/>
              <w:left w:val="nil"/>
              <w:bottom w:val="single" w:sz="4" w:space="0" w:color="auto"/>
              <w:right w:val="single" w:sz="4" w:space="0" w:color="auto"/>
            </w:tcBorders>
            <w:shd w:val="clear" w:color="auto" w:fill="auto"/>
            <w:hideMark/>
          </w:tcPr>
          <w:p w14:paraId="6FC4355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540284B" w14:textId="77777777" w:rsidR="00764BF3" w:rsidRPr="00764BF3" w:rsidRDefault="00764BF3" w:rsidP="00764BF3">
            <w:pPr>
              <w:jc w:val="right"/>
              <w:rPr>
                <w:b/>
                <w:bCs/>
                <w:iCs/>
              </w:rPr>
            </w:pPr>
            <w:r w:rsidRPr="00764BF3">
              <w:rPr>
                <w:b/>
                <w:bCs/>
                <w:iCs/>
              </w:rPr>
              <w:t>4 192,2</w:t>
            </w:r>
          </w:p>
        </w:tc>
        <w:tc>
          <w:tcPr>
            <w:tcW w:w="1359" w:type="dxa"/>
            <w:tcBorders>
              <w:top w:val="nil"/>
              <w:left w:val="nil"/>
              <w:bottom w:val="single" w:sz="4" w:space="0" w:color="auto"/>
              <w:right w:val="single" w:sz="4" w:space="0" w:color="auto"/>
            </w:tcBorders>
            <w:shd w:val="clear" w:color="auto" w:fill="auto"/>
            <w:hideMark/>
          </w:tcPr>
          <w:p w14:paraId="1956BAA9" w14:textId="77777777" w:rsidR="00764BF3" w:rsidRPr="00764BF3" w:rsidRDefault="00764BF3" w:rsidP="00764BF3">
            <w:pPr>
              <w:jc w:val="right"/>
              <w:rPr>
                <w:b/>
                <w:bCs/>
                <w:iCs/>
              </w:rPr>
            </w:pPr>
            <w:r w:rsidRPr="00764BF3">
              <w:rPr>
                <w:b/>
                <w:bCs/>
                <w:iCs/>
              </w:rPr>
              <w:t>4 204,5</w:t>
            </w:r>
          </w:p>
        </w:tc>
      </w:tr>
      <w:tr w:rsidR="00764BF3" w:rsidRPr="00764BF3" w14:paraId="144701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2ECEAE9" w14:textId="77777777" w:rsidR="00764BF3" w:rsidRPr="00764BF3" w:rsidRDefault="00764BF3" w:rsidP="00764BF3">
            <w:pPr>
              <w:rPr>
                <w:b/>
                <w:bCs/>
                <w:iCs/>
              </w:rPr>
            </w:pPr>
            <w:r w:rsidRPr="00764BF3">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65FCD1A5"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F03A173"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395591F1" w14:textId="77777777" w:rsidR="00764BF3" w:rsidRPr="00764BF3" w:rsidRDefault="00764BF3" w:rsidP="00764BF3">
            <w:pPr>
              <w:jc w:val="center"/>
              <w:rPr>
                <w:b/>
                <w:bCs/>
                <w:iCs/>
              </w:rPr>
            </w:pPr>
            <w:r w:rsidRPr="00764BF3">
              <w:rPr>
                <w:b/>
                <w:bCs/>
                <w:iCs/>
              </w:rPr>
              <w:t>19413S2080</w:t>
            </w:r>
          </w:p>
        </w:tc>
        <w:tc>
          <w:tcPr>
            <w:tcW w:w="629" w:type="dxa"/>
            <w:tcBorders>
              <w:top w:val="nil"/>
              <w:left w:val="nil"/>
              <w:bottom w:val="single" w:sz="4" w:space="0" w:color="auto"/>
              <w:right w:val="single" w:sz="4" w:space="0" w:color="auto"/>
            </w:tcBorders>
            <w:shd w:val="clear" w:color="auto" w:fill="auto"/>
            <w:hideMark/>
          </w:tcPr>
          <w:p w14:paraId="22CCAA3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AB97EA" w14:textId="77777777" w:rsidR="00764BF3" w:rsidRPr="00764BF3" w:rsidRDefault="00764BF3" w:rsidP="00764BF3">
            <w:pPr>
              <w:jc w:val="right"/>
              <w:rPr>
                <w:b/>
                <w:bCs/>
                <w:iCs/>
              </w:rPr>
            </w:pPr>
            <w:r w:rsidRPr="00764BF3">
              <w:rPr>
                <w:b/>
                <w:bCs/>
                <w:iCs/>
              </w:rPr>
              <w:t>4 192,2</w:t>
            </w:r>
          </w:p>
        </w:tc>
        <w:tc>
          <w:tcPr>
            <w:tcW w:w="1359" w:type="dxa"/>
            <w:tcBorders>
              <w:top w:val="nil"/>
              <w:left w:val="nil"/>
              <w:bottom w:val="single" w:sz="4" w:space="0" w:color="auto"/>
              <w:right w:val="single" w:sz="4" w:space="0" w:color="auto"/>
            </w:tcBorders>
            <w:shd w:val="clear" w:color="auto" w:fill="auto"/>
            <w:hideMark/>
          </w:tcPr>
          <w:p w14:paraId="71EFB6DC" w14:textId="77777777" w:rsidR="00764BF3" w:rsidRPr="00764BF3" w:rsidRDefault="00764BF3" w:rsidP="00764BF3">
            <w:pPr>
              <w:jc w:val="right"/>
              <w:rPr>
                <w:b/>
                <w:bCs/>
                <w:iCs/>
              </w:rPr>
            </w:pPr>
            <w:r w:rsidRPr="00764BF3">
              <w:rPr>
                <w:b/>
                <w:bCs/>
                <w:iCs/>
              </w:rPr>
              <w:t>4 204,5</w:t>
            </w:r>
          </w:p>
        </w:tc>
      </w:tr>
      <w:tr w:rsidR="00764BF3" w:rsidRPr="00764BF3" w14:paraId="7183C39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0C5F46"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CAFB808"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C33B5D8"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76D3ED02" w14:textId="77777777" w:rsidR="00764BF3" w:rsidRPr="00764BF3" w:rsidRDefault="00764BF3" w:rsidP="00764BF3">
            <w:pPr>
              <w:jc w:val="center"/>
            </w:pPr>
            <w:r w:rsidRPr="00764BF3">
              <w:t>19413S2080</w:t>
            </w:r>
          </w:p>
        </w:tc>
        <w:tc>
          <w:tcPr>
            <w:tcW w:w="629" w:type="dxa"/>
            <w:tcBorders>
              <w:top w:val="nil"/>
              <w:left w:val="nil"/>
              <w:bottom w:val="single" w:sz="4" w:space="0" w:color="auto"/>
              <w:right w:val="single" w:sz="4" w:space="0" w:color="auto"/>
            </w:tcBorders>
            <w:shd w:val="clear" w:color="auto" w:fill="auto"/>
            <w:hideMark/>
          </w:tcPr>
          <w:p w14:paraId="3B38569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B5DE7CB" w14:textId="77777777" w:rsidR="00764BF3" w:rsidRPr="00764BF3" w:rsidRDefault="00764BF3" w:rsidP="00764BF3">
            <w:pPr>
              <w:jc w:val="right"/>
            </w:pPr>
            <w:r w:rsidRPr="00764BF3">
              <w:t>4 192,2</w:t>
            </w:r>
          </w:p>
        </w:tc>
        <w:tc>
          <w:tcPr>
            <w:tcW w:w="1359" w:type="dxa"/>
            <w:tcBorders>
              <w:top w:val="nil"/>
              <w:left w:val="nil"/>
              <w:bottom w:val="single" w:sz="4" w:space="0" w:color="auto"/>
              <w:right w:val="single" w:sz="4" w:space="0" w:color="auto"/>
            </w:tcBorders>
            <w:shd w:val="clear" w:color="auto" w:fill="auto"/>
            <w:hideMark/>
          </w:tcPr>
          <w:p w14:paraId="5C923EE5" w14:textId="77777777" w:rsidR="00764BF3" w:rsidRPr="00764BF3" w:rsidRDefault="00764BF3" w:rsidP="00764BF3">
            <w:pPr>
              <w:jc w:val="right"/>
            </w:pPr>
            <w:r w:rsidRPr="00764BF3">
              <w:t>4 204,5</w:t>
            </w:r>
          </w:p>
        </w:tc>
      </w:tr>
      <w:tr w:rsidR="00764BF3" w:rsidRPr="00764BF3" w14:paraId="74BEB2B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6F43181" w14:textId="77777777" w:rsidR="00764BF3" w:rsidRPr="00764BF3" w:rsidRDefault="00764BF3" w:rsidP="00764BF3">
            <w:pPr>
              <w:rPr>
                <w:b/>
                <w:bCs/>
                <w:iCs/>
              </w:rPr>
            </w:pPr>
            <w:r w:rsidRPr="00764BF3">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411C0931"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6B9962C8"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66F8585" w14:textId="77777777" w:rsidR="00764BF3" w:rsidRPr="00764BF3" w:rsidRDefault="00764BF3" w:rsidP="00764BF3">
            <w:pPr>
              <w:jc w:val="center"/>
              <w:rPr>
                <w:b/>
                <w:bCs/>
                <w:iCs/>
              </w:rPr>
            </w:pPr>
            <w:r w:rsidRPr="00764BF3">
              <w:rPr>
                <w:b/>
                <w:bCs/>
                <w:iCs/>
              </w:rPr>
              <w:t>1950000000</w:t>
            </w:r>
          </w:p>
        </w:tc>
        <w:tc>
          <w:tcPr>
            <w:tcW w:w="629" w:type="dxa"/>
            <w:tcBorders>
              <w:top w:val="single" w:sz="4" w:space="0" w:color="auto"/>
              <w:left w:val="nil"/>
              <w:bottom w:val="single" w:sz="4" w:space="0" w:color="auto"/>
              <w:right w:val="single" w:sz="4" w:space="0" w:color="auto"/>
            </w:tcBorders>
            <w:shd w:val="clear" w:color="auto" w:fill="auto"/>
            <w:hideMark/>
          </w:tcPr>
          <w:p w14:paraId="2F622AB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40C8704" w14:textId="77777777" w:rsidR="00764BF3" w:rsidRPr="00764BF3" w:rsidRDefault="00764BF3" w:rsidP="00764BF3">
            <w:pPr>
              <w:jc w:val="right"/>
              <w:rPr>
                <w:b/>
                <w:bCs/>
                <w:iCs/>
              </w:rPr>
            </w:pPr>
            <w:r w:rsidRPr="00764BF3">
              <w:rPr>
                <w:b/>
                <w:bCs/>
                <w:iCs/>
              </w:rPr>
              <w:t>135 155,9</w:t>
            </w:r>
          </w:p>
        </w:tc>
        <w:tc>
          <w:tcPr>
            <w:tcW w:w="1359" w:type="dxa"/>
            <w:tcBorders>
              <w:top w:val="single" w:sz="4" w:space="0" w:color="auto"/>
              <w:left w:val="nil"/>
              <w:bottom w:val="single" w:sz="4" w:space="0" w:color="auto"/>
              <w:right w:val="single" w:sz="4" w:space="0" w:color="auto"/>
            </w:tcBorders>
            <w:shd w:val="clear" w:color="auto" w:fill="auto"/>
            <w:hideMark/>
          </w:tcPr>
          <w:p w14:paraId="4FA47F91" w14:textId="77777777" w:rsidR="00764BF3" w:rsidRPr="00764BF3" w:rsidRDefault="00764BF3" w:rsidP="00764BF3">
            <w:pPr>
              <w:jc w:val="right"/>
              <w:rPr>
                <w:b/>
                <w:bCs/>
                <w:iCs/>
              </w:rPr>
            </w:pPr>
            <w:r w:rsidRPr="00764BF3">
              <w:rPr>
                <w:b/>
                <w:bCs/>
                <w:iCs/>
              </w:rPr>
              <w:t>112 678,1</w:t>
            </w:r>
          </w:p>
        </w:tc>
      </w:tr>
      <w:tr w:rsidR="00764BF3" w:rsidRPr="00764BF3" w14:paraId="6CA79BA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2DB1CE7" w14:textId="77777777" w:rsidR="00764BF3" w:rsidRPr="00764BF3" w:rsidRDefault="00764BF3" w:rsidP="00764BF3">
            <w:pPr>
              <w:rPr>
                <w:b/>
                <w:bCs/>
                <w:iCs/>
              </w:rPr>
            </w:pPr>
            <w:r w:rsidRPr="00764BF3">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14:paraId="3AF09EAA"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C03A3F1"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72B539A0" w14:textId="77777777" w:rsidR="00764BF3" w:rsidRPr="00764BF3" w:rsidRDefault="00764BF3" w:rsidP="00764BF3">
            <w:pPr>
              <w:jc w:val="center"/>
              <w:rPr>
                <w:b/>
                <w:bCs/>
                <w:iCs/>
              </w:rPr>
            </w:pPr>
            <w:r w:rsidRPr="00764BF3">
              <w:rPr>
                <w:b/>
                <w:bCs/>
                <w:iCs/>
              </w:rPr>
              <w:t>1951000000</w:t>
            </w:r>
          </w:p>
        </w:tc>
        <w:tc>
          <w:tcPr>
            <w:tcW w:w="629" w:type="dxa"/>
            <w:tcBorders>
              <w:top w:val="nil"/>
              <w:left w:val="nil"/>
              <w:bottom w:val="single" w:sz="4" w:space="0" w:color="auto"/>
              <w:right w:val="single" w:sz="4" w:space="0" w:color="auto"/>
            </w:tcBorders>
            <w:shd w:val="clear" w:color="auto" w:fill="auto"/>
            <w:hideMark/>
          </w:tcPr>
          <w:p w14:paraId="2D70B09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733D8FD" w14:textId="77777777" w:rsidR="00764BF3" w:rsidRPr="00764BF3" w:rsidRDefault="00764BF3" w:rsidP="00764BF3">
            <w:pPr>
              <w:jc w:val="right"/>
              <w:rPr>
                <w:b/>
                <w:bCs/>
                <w:iCs/>
              </w:rPr>
            </w:pPr>
            <w:r w:rsidRPr="00764BF3">
              <w:rPr>
                <w:b/>
                <w:bCs/>
                <w:iCs/>
              </w:rPr>
              <w:t>108 686,0</w:t>
            </w:r>
          </w:p>
        </w:tc>
        <w:tc>
          <w:tcPr>
            <w:tcW w:w="1359" w:type="dxa"/>
            <w:tcBorders>
              <w:top w:val="nil"/>
              <w:left w:val="nil"/>
              <w:bottom w:val="single" w:sz="4" w:space="0" w:color="auto"/>
              <w:right w:val="single" w:sz="4" w:space="0" w:color="auto"/>
            </w:tcBorders>
            <w:shd w:val="clear" w:color="auto" w:fill="auto"/>
            <w:hideMark/>
          </w:tcPr>
          <w:p w14:paraId="7B1841F7" w14:textId="77777777" w:rsidR="00764BF3" w:rsidRPr="00764BF3" w:rsidRDefault="00764BF3" w:rsidP="00764BF3">
            <w:pPr>
              <w:jc w:val="right"/>
              <w:rPr>
                <w:b/>
                <w:bCs/>
                <w:iCs/>
              </w:rPr>
            </w:pPr>
            <w:r w:rsidRPr="00764BF3">
              <w:rPr>
                <w:b/>
                <w:bCs/>
                <w:iCs/>
              </w:rPr>
              <w:t>93 686,0</w:t>
            </w:r>
          </w:p>
        </w:tc>
      </w:tr>
      <w:tr w:rsidR="00764BF3" w:rsidRPr="00764BF3" w14:paraId="031C54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50C8B9F" w14:textId="77777777" w:rsidR="00764BF3" w:rsidRPr="00764BF3" w:rsidRDefault="00764BF3" w:rsidP="00764BF3">
            <w:pPr>
              <w:rPr>
                <w:b/>
                <w:bCs/>
                <w:iCs/>
              </w:rPr>
            </w:pPr>
            <w:r w:rsidRPr="00764BF3">
              <w:rPr>
                <w:b/>
                <w:bCs/>
                <w:iCs/>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14:paraId="7D55471F"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B9673E9"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5E99107" w14:textId="77777777" w:rsidR="00764BF3" w:rsidRPr="00764BF3" w:rsidRDefault="00764BF3" w:rsidP="00764BF3">
            <w:pPr>
              <w:jc w:val="center"/>
              <w:rPr>
                <w:b/>
                <w:bCs/>
                <w:iCs/>
              </w:rPr>
            </w:pPr>
            <w:r w:rsidRPr="00764BF3">
              <w:rPr>
                <w:b/>
                <w:bCs/>
                <w:iCs/>
              </w:rPr>
              <w:t>1951100000</w:t>
            </w:r>
          </w:p>
        </w:tc>
        <w:tc>
          <w:tcPr>
            <w:tcW w:w="629" w:type="dxa"/>
            <w:tcBorders>
              <w:top w:val="nil"/>
              <w:left w:val="nil"/>
              <w:bottom w:val="single" w:sz="4" w:space="0" w:color="auto"/>
              <w:right w:val="single" w:sz="4" w:space="0" w:color="auto"/>
            </w:tcBorders>
            <w:shd w:val="clear" w:color="auto" w:fill="auto"/>
            <w:hideMark/>
          </w:tcPr>
          <w:p w14:paraId="4C6D9C2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40C3925" w14:textId="77777777" w:rsidR="00764BF3" w:rsidRPr="00764BF3" w:rsidRDefault="00764BF3" w:rsidP="00764BF3">
            <w:pPr>
              <w:jc w:val="right"/>
              <w:rPr>
                <w:b/>
                <w:bCs/>
                <w:iCs/>
              </w:rPr>
            </w:pPr>
            <w:r w:rsidRPr="00764BF3">
              <w:rPr>
                <w:b/>
                <w:bCs/>
                <w:iCs/>
              </w:rPr>
              <w:t>20 245,0</w:t>
            </w:r>
          </w:p>
        </w:tc>
        <w:tc>
          <w:tcPr>
            <w:tcW w:w="1359" w:type="dxa"/>
            <w:tcBorders>
              <w:top w:val="nil"/>
              <w:left w:val="nil"/>
              <w:bottom w:val="single" w:sz="4" w:space="0" w:color="auto"/>
              <w:right w:val="single" w:sz="4" w:space="0" w:color="auto"/>
            </w:tcBorders>
            <w:shd w:val="clear" w:color="auto" w:fill="auto"/>
            <w:hideMark/>
          </w:tcPr>
          <w:p w14:paraId="03F90408" w14:textId="77777777" w:rsidR="00764BF3" w:rsidRPr="00764BF3" w:rsidRDefault="00764BF3" w:rsidP="00764BF3">
            <w:pPr>
              <w:jc w:val="right"/>
              <w:rPr>
                <w:b/>
                <w:bCs/>
                <w:iCs/>
              </w:rPr>
            </w:pPr>
            <w:r w:rsidRPr="00764BF3">
              <w:rPr>
                <w:b/>
                <w:bCs/>
                <w:iCs/>
              </w:rPr>
              <w:t>15 245,0</w:t>
            </w:r>
          </w:p>
        </w:tc>
      </w:tr>
      <w:tr w:rsidR="00764BF3" w:rsidRPr="00764BF3" w14:paraId="1E1AACA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D87DE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C61F2CA"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4ABF5E5"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240502BF" w14:textId="77777777" w:rsidR="00764BF3" w:rsidRPr="00764BF3" w:rsidRDefault="00764BF3" w:rsidP="00764BF3">
            <w:pPr>
              <w:jc w:val="center"/>
              <w:rPr>
                <w:b/>
                <w:bCs/>
                <w:iCs/>
              </w:rPr>
            </w:pPr>
            <w:r w:rsidRPr="00764BF3">
              <w:rPr>
                <w:b/>
                <w:bCs/>
                <w:iCs/>
              </w:rPr>
              <w:t>1951149999</w:t>
            </w:r>
          </w:p>
        </w:tc>
        <w:tc>
          <w:tcPr>
            <w:tcW w:w="629" w:type="dxa"/>
            <w:tcBorders>
              <w:top w:val="nil"/>
              <w:left w:val="nil"/>
              <w:bottom w:val="single" w:sz="4" w:space="0" w:color="auto"/>
              <w:right w:val="single" w:sz="4" w:space="0" w:color="auto"/>
            </w:tcBorders>
            <w:shd w:val="clear" w:color="auto" w:fill="auto"/>
            <w:hideMark/>
          </w:tcPr>
          <w:p w14:paraId="6F4727D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7D01D67" w14:textId="77777777" w:rsidR="00764BF3" w:rsidRPr="00764BF3" w:rsidRDefault="00764BF3" w:rsidP="00764BF3">
            <w:pPr>
              <w:jc w:val="right"/>
              <w:rPr>
                <w:b/>
                <w:bCs/>
                <w:iCs/>
              </w:rPr>
            </w:pPr>
            <w:r w:rsidRPr="00764BF3">
              <w:rPr>
                <w:b/>
                <w:bCs/>
                <w:iCs/>
              </w:rPr>
              <w:t>20 245,0</w:t>
            </w:r>
          </w:p>
        </w:tc>
        <w:tc>
          <w:tcPr>
            <w:tcW w:w="1359" w:type="dxa"/>
            <w:tcBorders>
              <w:top w:val="nil"/>
              <w:left w:val="nil"/>
              <w:bottom w:val="single" w:sz="4" w:space="0" w:color="auto"/>
              <w:right w:val="single" w:sz="4" w:space="0" w:color="auto"/>
            </w:tcBorders>
            <w:shd w:val="clear" w:color="auto" w:fill="auto"/>
            <w:hideMark/>
          </w:tcPr>
          <w:p w14:paraId="2604B82F" w14:textId="77777777" w:rsidR="00764BF3" w:rsidRPr="00764BF3" w:rsidRDefault="00764BF3" w:rsidP="00764BF3">
            <w:pPr>
              <w:jc w:val="right"/>
              <w:rPr>
                <w:b/>
                <w:bCs/>
                <w:iCs/>
              </w:rPr>
            </w:pPr>
            <w:r w:rsidRPr="00764BF3">
              <w:rPr>
                <w:b/>
                <w:bCs/>
                <w:iCs/>
              </w:rPr>
              <w:t>15 245,0</w:t>
            </w:r>
          </w:p>
        </w:tc>
      </w:tr>
      <w:tr w:rsidR="00764BF3" w:rsidRPr="00764BF3" w14:paraId="417DC04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5E6ABF"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131E054"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3177C02C"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5A142F0D" w14:textId="77777777" w:rsidR="00764BF3" w:rsidRPr="00764BF3" w:rsidRDefault="00764BF3" w:rsidP="00764BF3">
            <w:pPr>
              <w:jc w:val="center"/>
            </w:pPr>
            <w:r w:rsidRPr="00764BF3">
              <w:t>1951149999</w:t>
            </w:r>
          </w:p>
        </w:tc>
        <w:tc>
          <w:tcPr>
            <w:tcW w:w="629" w:type="dxa"/>
            <w:tcBorders>
              <w:top w:val="nil"/>
              <w:left w:val="nil"/>
              <w:bottom w:val="single" w:sz="4" w:space="0" w:color="auto"/>
              <w:right w:val="single" w:sz="4" w:space="0" w:color="auto"/>
            </w:tcBorders>
            <w:shd w:val="clear" w:color="auto" w:fill="auto"/>
            <w:hideMark/>
          </w:tcPr>
          <w:p w14:paraId="535DE21C"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53B82496" w14:textId="77777777" w:rsidR="00764BF3" w:rsidRPr="00764BF3" w:rsidRDefault="00764BF3" w:rsidP="00764BF3">
            <w:pPr>
              <w:jc w:val="right"/>
            </w:pPr>
            <w:r w:rsidRPr="00764BF3">
              <w:t>19 510,0</w:t>
            </w:r>
          </w:p>
        </w:tc>
        <w:tc>
          <w:tcPr>
            <w:tcW w:w="1359" w:type="dxa"/>
            <w:tcBorders>
              <w:top w:val="nil"/>
              <w:left w:val="nil"/>
              <w:bottom w:val="single" w:sz="4" w:space="0" w:color="auto"/>
              <w:right w:val="single" w:sz="4" w:space="0" w:color="auto"/>
            </w:tcBorders>
            <w:shd w:val="clear" w:color="auto" w:fill="auto"/>
            <w:hideMark/>
          </w:tcPr>
          <w:p w14:paraId="5A607538" w14:textId="77777777" w:rsidR="00764BF3" w:rsidRPr="00764BF3" w:rsidRDefault="00764BF3" w:rsidP="00764BF3">
            <w:pPr>
              <w:jc w:val="right"/>
            </w:pPr>
            <w:r w:rsidRPr="00764BF3">
              <w:t>14 510,0</w:t>
            </w:r>
          </w:p>
        </w:tc>
      </w:tr>
      <w:tr w:rsidR="00764BF3" w:rsidRPr="00764BF3" w14:paraId="3B8169B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0475DC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CE6902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434628F"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78B5EB9A" w14:textId="77777777" w:rsidR="00764BF3" w:rsidRPr="00764BF3" w:rsidRDefault="00764BF3" w:rsidP="00764BF3">
            <w:pPr>
              <w:jc w:val="center"/>
            </w:pPr>
            <w:r w:rsidRPr="00764BF3">
              <w:t>1951149999</w:t>
            </w:r>
          </w:p>
        </w:tc>
        <w:tc>
          <w:tcPr>
            <w:tcW w:w="629" w:type="dxa"/>
            <w:tcBorders>
              <w:top w:val="nil"/>
              <w:left w:val="nil"/>
              <w:bottom w:val="single" w:sz="4" w:space="0" w:color="auto"/>
              <w:right w:val="single" w:sz="4" w:space="0" w:color="auto"/>
            </w:tcBorders>
            <w:shd w:val="clear" w:color="auto" w:fill="auto"/>
            <w:hideMark/>
          </w:tcPr>
          <w:p w14:paraId="761C631C"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A13263A" w14:textId="77777777" w:rsidR="00764BF3" w:rsidRPr="00764BF3" w:rsidRDefault="00764BF3" w:rsidP="00764BF3">
            <w:pPr>
              <w:jc w:val="right"/>
            </w:pPr>
            <w:r w:rsidRPr="00764BF3">
              <w:t>720,0</w:t>
            </w:r>
          </w:p>
        </w:tc>
        <w:tc>
          <w:tcPr>
            <w:tcW w:w="1359" w:type="dxa"/>
            <w:tcBorders>
              <w:top w:val="nil"/>
              <w:left w:val="nil"/>
              <w:bottom w:val="single" w:sz="4" w:space="0" w:color="auto"/>
              <w:right w:val="single" w:sz="4" w:space="0" w:color="auto"/>
            </w:tcBorders>
            <w:shd w:val="clear" w:color="auto" w:fill="auto"/>
            <w:hideMark/>
          </w:tcPr>
          <w:p w14:paraId="0BAE5F0F" w14:textId="77777777" w:rsidR="00764BF3" w:rsidRPr="00764BF3" w:rsidRDefault="00764BF3" w:rsidP="00764BF3">
            <w:pPr>
              <w:jc w:val="right"/>
            </w:pPr>
            <w:r w:rsidRPr="00764BF3">
              <w:t>720,0</w:t>
            </w:r>
          </w:p>
        </w:tc>
      </w:tr>
      <w:tr w:rsidR="00764BF3" w:rsidRPr="00764BF3" w14:paraId="4447852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C14BD9"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887B0C8"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895A054"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7F348EC7" w14:textId="77777777" w:rsidR="00764BF3" w:rsidRPr="00764BF3" w:rsidRDefault="00764BF3" w:rsidP="00764BF3">
            <w:pPr>
              <w:jc w:val="center"/>
            </w:pPr>
            <w:r w:rsidRPr="00764BF3">
              <w:t>1951149999</w:t>
            </w:r>
          </w:p>
        </w:tc>
        <w:tc>
          <w:tcPr>
            <w:tcW w:w="629" w:type="dxa"/>
            <w:tcBorders>
              <w:top w:val="nil"/>
              <w:left w:val="nil"/>
              <w:bottom w:val="single" w:sz="4" w:space="0" w:color="auto"/>
              <w:right w:val="single" w:sz="4" w:space="0" w:color="auto"/>
            </w:tcBorders>
            <w:shd w:val="clear" w:color="auto" w:fill="auto"/>
            <w:hideMark/>
          </w:tcPr>
          <w:p w14:paraId="1E566773"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73CB63B1" w14:textId="77777777" w:rsidR="00764BF3" w:rsidRPr="00764BF3" w:rsidRDefault="00764BF3" w:rsidP="00764BF3">
            <w:pPr>
              <w:jc w:val="right"/>
            </w:pPr>
            <w:r w:rsidRPr="00764BF3">
              <w:t>15,0</w:t>
            </w:r>
          </w:p>
        </w:tc>
        <w:tc>
          <w:tcPr>
            <w:tcW w:w="1359" w:type="dxa"/>
            <w:tcBorders>
              <w:top w:val="nil"/>
              <w:left w:val="nil"/>
              <w:bottom w:val="single" w:sz="4" w:space="0" w:color="auto"/>
              <w:right w:val="single" w:sz="4" w:space="0" w:color="auto"/>
            </w:tcBorders>
            <w:shd w:val="clear" w:color="auto" w:fill="auto"/>
            <w:hideMark/>
          </w:tcPr>
          <w:p w14:paraId="5CBC70FD" w14:textId="77777777" w:rsidR="00764BF3" w:rsidRPr="00764BF3" w:rsidRDefault="00764BF3" w:rsidP="00764BF3">
            <w:pPr>
              <w:jc w:val="right"/>
            </w:pPr>
            <w:r w:rsidRPr="00764BF3">
              <w:t>15,0</w:t>
            </w:r>
          </w:p>
        </w:tc>
      </w:tr>
      <w:tr w:rsidR="00764BF3" w:rsidRPr="00764BF3" w14:paraId="1721A50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6CB406C" w14:textId="77777777" w:rsidR="00764BF3" w:rsidRPr="00764BF3" w:rsidRDefault="00764BF3" w:rsidP="00764BF3">
            <w:pPr>
              <w:rPr>
                <w:b/>
                <w:bCs/>
                <w:iCs/>
              </w:rPr>
            </w:pPr>
            <w:r w:rsidRPr="00764BF3">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14:paraId="3E732542"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62692D64"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7FF3C0D" w14:textId="77777777" w:rsidR="00764BF3" w:rsidRPr="00764BF3" w:rsidRDefault="00764BF3" w:rsidP="00764BF3">
            <w:pPr>
              <w:jc w:val="center"/>
              <w:rPr>
                <w:b/>
                <w:bCs/>
                <w:iCs/>
              </w:rPr>
            </w:pPr>
            <w:r w:rsidRPr="00764BF3">
              <w:rPr>
                <w:b/>
                <w:bCs/>
                <w:iCs/>
              </w:rPr>
              <w:t>1951200000</w:t>
            </w:r>
          </w:p>
        </w:tc>
        <w:tc>
          <w:tcPr>
            <w:tcW w:w="629" w:type="dxa"/>
            <w:tcBorders>
              <w:top w:val="single" w:sz="4" w:space="0" w:color="auto"/>
              <w:left w:val="nil"/>
              <w:bottom w:val="single" w:sz="4" w:space="0" w:color="auto"/>
              <w:right w:val="single" w:sz="4" w:space="0" w:color="auto"/>
            </w:tcBorders>
            <w:shd w:val="clear" w:color="auto" w:fill="auto"/>
            <w:hideMark/>
          </w:tcPr>
          <w:p w14:paraId="15AFC00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26779FC" w14:textId="77777777" w:rsidR="00764BF3" w:rsidRPr="00764BF3" w:rsidRDefault="00764BF3" w:rsidP="00764BF3">
            <w:pPr>
              <w:jc w:val="right"/>
              <w:rPr>
                <w:b/>
                <w:bCs/>
                <w:iCs/>
              </w:rPr>
            </w:pPr>
            <w:r w:rsidRPr="00764BF3">
              <w:rPr>
                <w:b/>
                <w:bCs/>
                <w:iCs/>
              </w:rPr>
              <w:t>15 189,0</w:t>
            </w:r>
          </w:p>
        </w:tc>
        <w:tc>
          <w:tcPr>
            <w:tcW w:w="1359" w:type="dxa"/>
            <w:tcBorders>
              <w:top w:val="single" w:sz="4" w:space="0" w:color="auto"/>
              <w:left w:val="nil"/>
              <w:bottom w:val="single" w:sz="4" w:space="0" w:color="auto"/>
              <w:right w:val="single" w:sz="4" w:space="0" w:color="auto"/>
            </w:tcBorders>
            <w:shd w:val="clear" w:color="auto" w:fill="auto"/>
            <w:hideMark/>
          </w:tcPr>
          <w:p w14:paraId="26BF620F" w14:textId="77777777" w:rsidR="00764BF3" w:rsidRPr="00764BF3" w:rsidRDefault="00764BF3" w:rsidP="00764BF3">
            <w:pPr>
              <w:jc w:val="right"/>
              <w:rPr>
                <w:b/>
                <w:bCs/>
                <w:iCs/>
              </w:rPr>
            </w:pPr>
            <w:r w:rsidRPr="00764BF3">
              <w:rPr>
                <w:b/>
                <w:bCs/>
                <w:iCs/>
              </w:rPr>
              <w:t>9 189,0</w:t>
            </w:r>
          </w:p>
        </w:tc>
      </w:tr>
      <w:tr w:rsidR="00764BF3" w:rsidRPr="00764BF3" w14:paraId="156B1FE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C5C821"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E9B5CC0"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69420585"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24DAA778" w14:textId="77777777" w:rsidR="00764BF3" w:rsidRPr="00764BF3" w:rsidRDefault="00764BF3" w:rsidP="00764BF3">
            <w:pPr>
              <w:jc w:val="center"/>
              <w:rPr>
                <w:b/>
                <w:bCs/>
                <w:iCs/>
              </w:rPr>
            </w:pPr>
            <w:r w:rsidRPr="00764BF3">
              <w:rPr>
                <w:b/>
                <w:bCs/>
                <w:iCs/>
              </w:rPr>
              <w:t>1951249999</w:t>
            </w:r>
          </w:p>
        </w:tc>
        <w:tc>
          <w:tcPr>
            <w:tcW w:w="629" w:type="dxa"/>
            <w:tcBorders>
              <w:top w:val="nil"/>
              <w:left w:val="nil"/>
              <w:bottom w:val="single" w:sz="4" w:space="0" w:color="auto"/>
              <w:right w:val="single" w:sz="4" w:space="0" w:color="auto"/>
            </w:tcBorders>
            <w:shd w:val="clear" w:color="auto" w:fill="auto"/>
            <w:hideMark/>
          </w:tcPr>
          <w:p w14:paraId="73576C8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EA5665" w14:textId="77777777" w:rsidR="00764BF3" w:rsidRPr="00764BF3" w:rsidRDefault="00764BF3" w:rsidP="00764BF3">
            <w:pPr>
              <w:jc w:val="right"/>
              <w:rPr>
                <w:b/>
                <w:bCs/>
                <w:iCs/>
              </w:rPr>
            </w:pPr>
            <w:r w:rsidRPr="00764BF3">
              <w:rPr>
                <w:b/>
                <w:bCs/>
                <w:iCs/>
              </w:rPr>
              <w:t>15 189,0</w:t>
            </w:r>
          </w:p>
        </w:tc>
        <w:tc>
          <w:tcPr>
            <w:tcW w:w="1359" w:type="dxa"/>
            <w:tcBorders>
              <w:top w:val="nil"/>
              <w:left w:val="nil"/>
              <w:bottom w:val="single" w:sz="4" w:space="0" w:color="auto"/>
              <w:right w:val="single" w:sz="4" w:space="0" w:color="auto"/>
            </w:tcBorders>
            <w:shd w:val="clear" w:color="auto" w:fill="auto"/>
            <w:hideMark/>
          </w:tcPr>
          <w:p w14:paraId="6801501C" w14:textId="77777777" w:rsidR="00764BF3" w:rsidRPr="00764BF3" w:rsidRDefault="00764BF3" w:rsidP="00764BF3">
            <w:pPr>
              <w:jc w:val="right"/>
              <w:rPr>
                <w:b/>
                <w:bCs/>
                <w:iCs/>
              </w:rPr>
            </w:pPr>
            <w:r w:rsidRPr="00764BF3">
              <w:rPr>
                <w:b/>
                <w:bCs/>
                <w:iCs/>
              </w:rPr>
              <w:t>9 189,0</w:t>
            </w:r>
          </w:p>
        </w:tc>
      </w:tr>
      <w:tr w:rsidR="00764BF3" w:rsidRPr="00764BF3" w14:paraId="52F397C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9B3EA09"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626448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5206A34"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57972155" w14:textId="77777777" w:rsidR="00764BF3" w:rsidRPr="00764BF3" w:rsidRDefault="00764BF3" w:rsidP="00764BF3">
            <w:pPr>
              <w:jc w:val="center"/>
            </w:pPr>
            <w:r w:rsidRPr="00764BF3">
              <w:t>1951249999</w:t>
            </w:r>
          </w:p>
        </w:tc>
        <w:tc>
          <w:tcPr>
            <w:tcW w:w="629" w:type="dxa"/>
            <w:tcBorders>
              <w:top w:val="nil"/>
              <w:left w:val="nil"/>
              <w:bottom w:val="single" w:sz="4" w:space="0" w:color="auto"/>
              <w:right w:val="single" w:sz="4" w:space="0" w:color="auto"/>
            </w:tcBorders>
            <w:shd w:val="clear" w:color="auto" w:fill="auto"/>
            <w:hideMark/>
          </w:tcPr>
          <w:p w14:paraId="5BE6AEEA"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BD13C92" w14:textId="77777777" w:rsidR="00764BF3" w:rsidRPr="00764BF3" w:rsidRDefault="00764BF3" w:rsidP="00764BF3">
            <w:pPr>
              <w:jc w:val="right"/>
            </w:pPr>
            <w:r w:rsidRPr="00764BF3">
              <w:t>14 279,0</w:t>
            </w:r>
          </w:p>
        </w:tc>
        <w:tc>
          <w:tcPr>
            <w:tcW w:w="1359" w:type="dxa"/>
            <w:tcBorders>
              <w:top w:val="nil"/>
              <w:left w:val="nil"/>
              <w:bottom w:val="single" w:sz="4" w:space="0" w:color="auto"/>
              <w:right w:val="single" w:sz="4" w:space="0" w:color="auto"/>
            </w:tcBorders>
            <w:shd w:val="clear" w:color="auto" w:fill="auto"/>
            <w:hideMark/>
          </w:tcPr>
          <w:p w14:paraId="650D86A7" w14:textId="77777777" w:rsidR="00764BF3" w:rsidRPr="00764BF3" w:rsidRDefault="00764BF3" w:rsidP="00764BF3">
            <w:pPr>
              <w:jc w:val="right"/>
            </w:pPr>
            <w:r w:rsidRPr="00764BF3">
              <w:t>8 279,0</w:t>
            </w:r>
          </w:p>
        </w:tc>
      </w:tr>
      <w:tr w:rsidR="00764BF3" w:rsidRPr="00764BF3" w14:paraId="2FA942F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1352D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E5EB564"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62616D48"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4EAA4696" w14:textId="77777777" w:rsidR="00764BF3" w:rsidRPr="00764BF3" w:rsidRDefault="00764BF3" w:rsidP="00764BF3">
            <w:pPr>
              <w:jc w:val="center"/>
            </w:pPr>
            <w:r w:rsidRPr="00764BF3">
              <w:t>1951249999</w:t>
            </w:r>
          </w:p>
        </w:tc>
        <w:tc>
          <w:tcPr>
            <w:tcW w:w="629" w:type="dxa"/>
            <w:tcBorders>
              <w:top w:val="nil"/>
              <w:left w:val="nil"/>
              <w:bottom w:val="single" w:sz="4" w:space="0" w:color="auto"/>
              <w:right w:val="single" w:sz="4" w:space="0" w:color="auto"/>
            </w:tcBorders>
            <w:shd w:val="clear" w:color="auto" w:fill="auto"/>
            <w:hideMark/>
          </w:tcPr>
          <w:p w14:paraId="7562C3C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8FCA617" w14:textId="77777777" w:rsidR="00764BF3" w:rsidRPr="00764BF3" w:rsidRDefault="00764BF3" w:rsidP="00764BF3">
            <w:pPr>
              <w:jc w:val="right"/>
            </w:pPr>
            <w:r w:rsidRPr="00764BF3">
              <w:t>910,0</w:t>
            </w:r>
          </w:p>
        </w:tc>
        <w:tc>
          <w:tcPr>
            <w:tcW w:w="1359" w:type="dxa"/>
            <w:tcBorders>
              <w:top w:val="nil"/>
              <w:left w:val="nil"/>
              <w:bottom w:val="single" w:sz="4" w:space="0" w:color="auto"/>
              <w:right w:val="single" w:sz="4" w:space="0" w:color="auto"/>
            </w:tcBorders>
            <w:shd w:val="clear" w:color="auto" w:fill="auto"/>
            <w:hideMark/>
          </w:tcPr>
          <w:p w14:paraId="3F7CBE9C" w14:textId="77777777" w:rsidR="00764BF3" w:rsidRPr="00764BF3" w:rsidRDefault="00764BF3" w:rsidP="00764BF3">
            <w:pPr>
              <w:jc w:val="right"/>
            </w:pPr>
            <w:r w:rsidRPr="00764BF3">
              <w:t>910,0</w:t>
            </w:r>
          </w:p>
        </w:tc>
      </w:tr>
      <w:tr w:rsidR="00764BF3" w:rsidRPr="00764BF3" w14:paraId="246F7E2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B7B8EFF" w14:textId="77777777" w:rsidR="00764BF3" w:rsidRPr="00764BF3" w:rsidRDefault="00764BF3" w:rsidP="00764BF3">
            <w:pPr>
              <w:rPr>
                <w:b/>
                <w:bCs/>
                <w:iCs/>
              </w:rPr>
            </w:pPr>
            <w:r w:rsidRPr="00764BF3">
              <w:rPr>
                <w:b/>
                <w:bCs/>
                <w:iCs/>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1E299120"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BB12CDA"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71271D4" w14:textId="77777777" w:rsidR="00764BF3" w:rsidRPr="00764BF3" w:rsidRDefault="00764BF3" w:rsidP="00764BF3">
            <w:pPr>
              <w:jc w:val="center"/>
              <w:rPr>
                <w:b/>
                <w:bCs/>
                <w:iCs/>
              </w:rPr>
            </w:pPr>
            <w:r w:rsidRPr="00764BF3">
              <w:rPr>
                <w:b/>
                <w:bCs/>
                <w:iCs/>
              </w:rPr>
              <w:t>1951300000</w:t>
            </w:r>
          </w:p>
        </w:tc>
        <w:tc>
          <w:tcPr>
            <w:tcW w:w="629" w:type="dxa"/>
            <w:tcBorders>
              <w:top w:val="single" w:sz="4" w:space="0" w:color="auto"/>
              <w:left w:val="nil"/>
              <w:bottom w:val="single" w:sz="4" w:space="0" w:color="auto"/>
              <w:right w:val="single" w:sz="4" w:space="0" w:color="auto"/>
            </w:tcBorders>
            <w:shd w:val="clear" w:color="auto" w:fill="auto"/>
            <w:hideMark/>
          </w:tcPr>
          <w:p w14:paraId="39A5823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D808A23" w14:textId="77777777" w:rsidR="00764BF3" w:rsidRPr="00764BF3" w:rsidRDefault="00764BF3" w:rsidP="00764BF3">
            <w:pPr>
              <w:jc w:val="right"/>
              <w:rPr>
                <w:b/>
                <w:bCs/>
                <w:iCs/>
              </w:rPr>
            </w:pPr>
            <w:r w:rsidRPr="00764BF3">
              <w:rPr>
                <w:b/>
                <w:bCs/>
                <w:iCs/>
              </w:rPr>
              <w:t>6 000,0</w:t>
            </w:r>
          </w:p>
        </w:tc>
        <w:tc>
          <w:tcPr>
            <w:tcW w:w="1359" w:type="dxa"/>
            <w:tcBorders>
              <w:top w:val="single" w:sz="4" w:space="0" w:color="auto"/>
              <w:left w:val="nil"/>
              <w:bottom w:val="single" w:sz="4" w:space="0" w:color="auto"/>
              <w:right w:val="single" w:sz="4" w:space="0" w:color="auto"/>
            </w:tcBorders>
            <w:shd w:val="clear" w:color="auto" w:fill="auto"/>
            <w:hideMark/>
          </w:tcPr>
          <w:p w14:paraId="67402F9D" w14:textId="77777777" w:rsidR="00764BF3" w:rsidRPr="00764BF3" w:rsidRDefault="00764BF3" w:rsidP="00764BF3">
            <w:pPr>
              <w:jc w:val="right"/>
              <w:rPr>
                <w:b/>
                <w:bCs/>
                <w:iCs/>
              </w:rPr>
            </w:pPr>
            <w:r w:rsidRPr="00764BF3">
              <w:rPr>
                <w:b/>
                <w:bCs/>
                <w:iCs/>
              </w:rPr>
              <w:t>6 000,0</w:t>
            </w:r>
          </w:p>
        </w:tc>
      </w:tr>
      <w:tr w:rsidR="00764BF3" w:rsidRPr="00764BF3" w14:paraId="547E9E9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446F854"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1B192C6"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64586AC1"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2F044A20" w14:textId="77777777" w:rsidR="00764BF3" w:rsidRPr="00764BF3" w:rsidRDefault="00764BF3" w:rsidP="00764BF3">
            <w:pPr>
              <w:jc w:val="center"/>
              <w:rPr>
                <w:b/>
                <w:bCs/>
                <w:iCs/>
              </w:rPr>
            </w:pPr>
            <w:r w:rsidRPr="00764BF3">
              <w:rPr>
                <w:b/>
                <w:bCs/>
                <w:iCs/>
              </w:rPr>
              <w:t>1951349999</w:t>
            </w:r>
          </w:p>
        </w:tc>
        <w:tc>
          <w:tcPr>
            <w:tcW w:w="629" w:type="dxa"/>
            <w:tcBorders>
              <w:top w:val="nil"/>
              <w:left w:val="nil"/>
              <w:bottom w:val="single" w:sz="4" w:space="0" w:color="auto"/>
              <w:right w:val="single" w:sz="4" w:space="0" w:color="auto"/>
            </w:tcBorders>
            <w:shd w:val="clear" w:color="auto" w:fill="auto"/>
            <w:hideMark/>
          </w:tcPr>
          <w:p w14:paraId="529C899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A562E48" w14:textId="77777777" w:rsidR="00764BF3" w:rsidRPr="00764BF3" w:rsidRDefault="00764BF3" w:rsidP="00764BF3">
            <w:pPr>
              <w:jc w:val="right"/>
              <w:rPr>
                <w:b/>
                <w:bCs/>
                <w:iCs/>
              </w:rPr>
            </w:pPr>
            <w:r w:rsidRPr="00764BF3">
              <w:rPr>
                <w:b/>
                <w:bCs/>
                <w:iCs/>
              </w:rPr>
              <w:t>6 000,0</w:t>
            </w:r>
          </w:p>
        </w:tc>
        <w:tc>
          <w:tcPr>
            <w:tcW w:w="1359" w:type="dxa"/>
            <w:tcBorders>
              <w:top w:val="nil"/>
              <w:left w:val="nil"/>
              <w:bottom w:val="single" w:sz="4" w:space="0" w:color="auto"/>
              <w:right w:val="single" w:sz="4" w:space="0" w:color="auto"/>
            </w:tcBorders>
            <w:shd w:val="clear" w:color="auto" w:fill="auto"/>
            <w:hideMark/>
          </w:tcPr>
          <w:p w14:paraId="373A593F" w14:textId="77777777" w:rsidR="00764BF3" w:rsidRPr="00764BF3" w:rsidRDefault="00764BF3" w:rsidP="00764BF3">
            <w:pPr>
              <w:jc w:val="right"/>
              <w:rPr>
                <w:b/>
                <w:bCs/>
                <w:iCs/>
              </w:rPr>
            </w:pPr>
            <w:r w:rsidRPr="00764BF3">
              <w:rPr>
                <w:b/>
                <w:bCs/>
                <w:iCs/>
              </w:rPr>
              <w:t>6 000,0</w:t>
            </w:r>
          </w:p>
        </w:tc>
      </w:tr>
      <w:tr w:rsidR="00764BF3" w:rsidRPr="00764BF3" w14:paraId="6856676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97562F"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0D2138F"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1644F732"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6ECBED03" w14:textId="77777777" w:rsidR="00764BF3" w:rsidRPr="00764BF3" w:rsidRDefault="00764BF3" w:rsidP="00764BF3">
            <w:pPr>
              <w:jc w:val="center"/>
            </w:pPr>
            <w:r w:rsidRPr="00764BF3">
              <w:t>1951349999</w:t>
            </w:r>
          </w:p>
        </w:tc>
        <w:tc>
          <w:tcPr>
            <w:tcW w:w="629" w:type="dxa"/>
            <w:tcBorders>
              <w:top w:val="nil"/>
              <w:left w:val="nil"/>
              <w:bottom w:val="single" w:sz="4" w:space="0" w:color="auto"/>
              <w:right w:val="single" w:sz="4" w:space="0" w:color="auto"/>
            </w:tcBorders>
            <w:shd w:val="clear" w:color="auto" w:fill="auto"/>
            <w:hideMark/>
          </w:tcPr>
          <w:p w14:paraId="20508C1B"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D1BBB5A" w14:textId="77777777" w:rsidR="00764BF3" w:rsidRPr="00764BF3" w:rsidRDefault="00764BF3" w:rsidP="00764BF3">
            <w:pPr>
              <w:jc w:val="right"/>
            </w:pPr>
            <w:r w:rsidRPr="00764BF3">
              <w:t>657,0</w:t>
            </w:r>
          </w:p>
        </w:tc>
        <w:tc>
          <w:tcPr>
            <w:tcW w:w="1359" w:type="dxa"/>
            <w:tcBorders>
              <w:top w:val="nil"/>
              <w:left w:val="nil"/>
              <w:bottom w:val="single" w:sz="4" w:space="0" w:color="auto"/>
              <w:right w:val="single" w:sz="4" w:space="0" w:color="auto"/>
            </w:tcBorders>
            <w:shd w:val="clear" w:color="auto" w:fill="auto"/>
            <w:hideMark/>
          </w:tcPr>
          <w:p w14:paraId="3BEF59D7" w14:textId="77777777" w:rsidR="00764BF3" w:rsidRPr="00764BF3" w:rsidRDefault="00764BF3" w:rsidP="00764BF3">
            <w:pPr>
              <w:jc w:val="right"/>
            </w:pPr>
            <w:r w:rsidRPr="00764BF3">
              <w:t>657,0</w:t>
            </w:r>
          </w:p>
        </w:tc>
      </w:tr>
      <w:tr w:rsidR="00764BF3" w:rsidRPr="00764BF3" w14:paraId="1D8D156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5C962C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9E0863A"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258A2F8C"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414EC47B" w14:textId="77777777" w:rsidR="00764BF3" w:rsidRPr="00764BF3" w:rsidRDefault="00764BF3" w:rsidP="00764BF3">
            <w:pPr>
              <w:jc w:val="center"/>
            </w:pPr>
            <w:r w:rsidRPr="00764BF3">
              <w:t>1951349999</w:t>
            </w:r>
          </w:p>
        </w:tc>
        <w:tc>
          <w:tcPr>
            <w:tcW w:w="629" w:type="dxa"/>
            <w:tcBorders>
              <w:top w:val="nil"/>
              <w:left w:val="nil"/>
              <w:bottom w:val="single" w:sz="4" w:space="0" w:color="auto"/>
              <w:right w:val="single" w:sz="4" w:space="0" w:color="auto"/>
            </w:tcBorders>
            <w:shd w:val="clear" w:color="auto" w:fill="auto"/>
            <w:hideMark/>
          </w:tcPr>
          <w:p w14:paraId="05D48C7C"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61E36CE" w14:textId="77777777" w:rsidR="00764BF3" w:rsidRPr="00764BF3" w:rsidRDefault="00764BF3" w:rsidP="00764BF3">
            <w:pPr>
              <w:jc w:val="right"/>
            </w:pPr>
            <w:r w:rsidRPr="00764BF3">
              <w:t>4 693,5</w:t>
            </w:r>
          </w:p>
        </w:tc>
        <w:tc>
          <w:tcPr>
            <w:tcW w:w="1359" w:type="dxa"/>
            <w:tcBorders>
              <w:top w:val="nil"/>
              <w:left w:val="nil"/>
              <w:bottom w:val="single" w:sz="4" w:space="0" w:color="auto"/>
              <w:right w:val="single" w:sz="4" w:space="0" w:color="auto"/>
            </w:tcBorders>
            <w:shd w:val="clear" w:color="auto" w:fill="auto"/>
            <w:hideMark/>
          </w:tcPr>
          <w:p w14:paraId="10295ACD" w14:textId="77777777" w:rsidR="00764BF3" w:rsidRPr="00764BF3" w:rsidRDefault="00764BF3" w:rsidP="00764BF3">
            <w:pPr>
              <w:jc w:val="right"/>
            </w:pPr>
            <w:r w:rsidRPr="00764BF3">
              <w:t>4 693,5</w:t>
            </w:r>
          </w:p>
        </w:tc>
      </w:tr>
      <w:tr w:rsidR="00764BF3" w:rsidRPr="00764BF3" w14:paraId="122C4D4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7B13B1"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34AF5022"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4A1F23B"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13D69F06" w14:textId="77777777" w:rsidR="00764BF3" w:rsidRPr="00764BF3" w:rsidRDefault="00764BF3" w:rsidP="00764BF3">
            <w:pPr>
              <w:jc w:val="center"/>
            </w:pPr>
            <w:r w:rsidRPr="00764BF3">
              <w:t>1951349999</w:t>
            </w:r>
          </w:p>
        </w:tc>
        <w:tc>
          <w:tcPr>
            <w:tcW w:w="629" w:type="dxa"/>
            <w:tcBorders>
              <w:top w:val="nil"/>
              <w:left w:val="nil"/>
              <w:bottom w:val="single" w:sz="4" w:space="0" w:color="auto"/>
              <w:right w:val="single" w:sz="4" w:space="0" w:color="auto"/>
            </w:tcBorders>
            <w:shd w:val="clear" w:color="auto" w:fill="auto"/>
            <w:hideMark/>
          </w:tcPr>
          <w:p w14:paraId="2B9F57A3"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1AF1D35F" w14:textId="77777777" w:rsidR="00764BF3" w:rsidRPr="00764BF3" w:rsidRDefault="00764BF3" w:rsidP="00764BF3">
            <w:pPr>
              <w:jc w:val="right"/>
            </w:pPr>
            <w:r w:rsidRPr="00764BF3">
              <w:t>649,5</w:t>
            </w:r>
          </w:p>
        </w:tc>
        <w:tc>
          <w:tcPr>
            <w:tcW w:w="1359" w:type="dxa"/>
            <w:tcBorders>
              <w:top w:val="nil"/>
              <w:left w:val="nil"/>
              <w:bottom w:val="single" w:sz="4" w:space="0" w:color="auto"/>
              <w:right w:val="single" w:sz="4" w:space="0" w:color="auto"/>
            </w:tcBorders>
            <w:shd w:val="clear" w:color="auto" w:fill="auto"/>
            <w:hideMark/>
          </w:tcPr>
          <w:p w14:paraId="4A469E1B" w14:textId="77777777" w:rsidR="00764BF3" w:rsidRPr="00764BF3" w:rsidRDefault="00764BF3" w:rsidP="00764BF3">
            <w:pPr>
              <w:jc w:val="right"/>
            </w:pPr>
            <w:r w:rsidRPr="00764BF3">
              <w:t>649,5</w:t>
            </w:r>
          </w:p>
        </w:tc>
      </w:tr>
      <w:tr w:rsidR="00764BF3" w:rsidRPr="00764BF3" w14:paraId="47ADE1A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89E2E22" w14:textId="77777777" w:rsidR="00764BF3" w:rsidRPr="00764BF3" w:rsidRDefault="00764BF3" w:rsidP="00764BF3">
            <w:pPr>
              <w:rPr>
                <w:b/>
                <w:bCs/>
                <w:iCs/>
              </w:rPr>
            </w:pPr>
            <w:r w:rsidRPr="00764BF3">
              <w:rPr>
                <w:b/>
                <w:bCs/>
                <w:iCs/>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14:paraId="775C99CD"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6854A4E"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2805D7D" w14:textId="77777777" w:rsidR="00764BF3" w:rsidRPr="00764BF3" w:rsidRDefault="00764BF3" w:rsidP="00764BF3">
            <w:pPr>
              <w:jc w:val="center"/>
              <w:rPr>
                <w:b/>
                <w:bCs/>
                <w:iCs/>
              </w:rPr>
            </w:pPr>
            <w:r w:rsidRPr="00764BF3">
              <w:rPr>
                <w:b/>
                <w:bCs/>
                <w:iCs/>
              </w:rPr>
              <w:t>1951400000</w:t>
            </w:r>
          </w:p>
        </w:tc>
        <w:tc>
          <w:tcPr>
            <w:tcW w:w="629" w:type="dxa"/>
            <w:tcBorders>
              <w:top w:val="single" w:sz="4" w:space="0" w:color="auto"/>
              <w:left w:val="nil"/>
              <w:bottom w:val="single" w:sz="4" w:space="0" w:color="auto"/>
              <w:right w:val="single" w:sz="4" w:space="0" w:color="auto"/>
            </w:tcBorders>
            <w:shd w:val="clear" w:color="auto" w:fill="auto"/>
            <w:hideMark/>
          </w:tcPr>
          <w:p w14:paraId="018F655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530A2A2" w14:textId="77777777" w:rsidR="00764BF3" w:rsidRPr="00764BF3" w:rsidRDefault="00764BF3" w:rsidP="00764BF3">
            <w:pPr>
              <w:jc w:val="right"/>
              <w:rPr>
                <w:b/>
                <w:bCs/>
                <w:iCs/>
              </w:rPr>
            </w:pPr>
            <w:r w:rsidRPr="00764BF3">
              <w:rPr>
                <w:b/>
                <w:bCs/>
                <w:iCs/>
              </w:rPr>
              <w:t>46 340,0</w:t>
            </w:r>
          </w:p>
        </w:tc>
        <w:tc>
          <w:tcPr>
            <w:tcW w:w="1359" w:type="dxa"/>
            <w:tcBorders>
              <w:top w:val="single" w:sz="4" w:space="0" w:color="auto"/>
              <w:left w:val="nil"/>
              <w:bottom w:val="single" w:sz="4" w:space="0" w:color="auto"/>
              <w:right w:val="single" w:sz="4" w:space="0" w:color="auto"/>
            </w:tcBorders>
            <w:shd w:val="clear" w:color="auto" w:fill="auto"/>
            <w:hideMark/>
          </w:tcPr>
          <w:p w14:paraId="65DC18BC" w14:textId="77777777" w:rsidR="00764BF3" w:rsidRPr="00764BF3" w:rsidRDefault="00764BF3" w:rsidP="00764BF3">
            <w:pPr>
              <w:jc w:val="right"/>
              <w:rPr>
                <w:b/>
                <w:bCs/>
                <w:iCs/>
              </w:rPr>
            </w:pPr>
            <w:r w:rsidRPr="00764BF3">
              <w:rPr>
                <w:b/>
                <w:bCs/>
                <w:iCs/>
              </w:rPr>
              <w:t>42 340,0</w:t>
            </w:r>
          </w:p>
        </w:tc>
      </w:tr>
      <w:tr w:rsidR="00764BF3" w:rsidRPr="00764BF3" w14:paraId="4B3189A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B6991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C1BBD88"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6F42CA78"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705E430B" w14:textId="77777777" w:rsidR="00764BF3" w:rsidRPr="00764BF3" w:rsidRDefault="00764BF3" w:rsidP="00764BF3">
            <w:pPr>
              <w:jc w:val="center"/>
              <w:rPr>
                <w:b/>
                <w:bCs/>
                <w:iCs/>
              </w:rPr>
            </w:pPr>
            <w:r w:rsidRPr="00764BF3">
              <w:rPr>
                <w:b/>
                <w:bCs/>
                <w:iCs/>
              </w:rPr>
              <w:t>1951449999</w:t>
            </w:r>
          </w:p>
        </w:tc>
        <w:tc>
          <w:tcPr>
            <w:tcW w:w="629" w:type="dxa"/>
            <w:tcBorders>
              <w:top w:val="nil"/>
              <w:left w:val="nil"/>
              <w:bottom w:val="single" w:sz="4" w:space="0" w:color="auto"/>
              <w:right w:val="single" w:sz="4" w:space="0" w:color="auto"/>
            </w:tcBorders>
            <w:shd w:val="clear" w:color="auto" w:fill="auto"/>
            <w:hideMark/>
          </w:tcPr>
          <w:p w14:paraId="6B3EFB1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A33E2E5" w14:textId="77777777" w:rsidR="00764BF3" w:rsidRPr="00764BF3" w:rsidRDefault="00764BF3" w:rsidP="00764BF3">
            <w:pPr>
              <w:jc w:val="right"/>
              <w:rPr>
                <w:b/>
                <w:bCs/>
                <w:iCs/>
              </w:rPr>
            </w:pPr>
            <w:r w:rsidRPr="00764BF3">
              <w:rPr>
                <w:b/>
                <w:bCs/>
                <w:iCs/>
              </w:rPr>
              <w:t>46 340,0</w:t>
            </w:r>
          </w:p>
        </w:tc>
        <w:tc>
          <w:tcPr>
            <w:tcW w:w="1359" w:type="dxa"/>
            <w:tcBorders>
              <w:top w:val="nil"/>
              <w:left w:val="nil"/>
              <w:bottom w:val="single" w:sz="4" w:space="0" w:color="auto"/>
              <w:right w:val="single" w:sz="4" w:space="0" w:color="auto"/>
            </w:tcBorders>
            <w:shd w:val="clear" w:color="auto" w:fill="auto"/>
            <w:hideMark/>
          </w:tcPr>
          <w:p w14:paraId="63944BEC" w14:textId="77777777" w:rsidR="00764BF3" w:rsidRPr="00764BF3" w:rsidRDefault="00764BF3" w:rsidP="00764BF3">
            <w:pPr>
              <w:jc w:val="right"/>
              <w:rPr>
                <w:b/>
                <w:bCs/>
                <w:iCs/>
              </w:rPr>
            </w:pPr>
            <w:r w:rsidRPr="00764BF3">
              <w:rPr>
                <w:b/>
                <w:bCs/>
                <w:iCs/>
              </w:rPr>
              <w:t>42 340,0</w:t>
            </w:r>
          </w:p>
        </w:tc>
      </w:tr>
      <w:tr w:rsidR="00764BF3" w:rsidRPr="00764BF3" w14:paraId="3ED6455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67BB619"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305A76A"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AF4482D"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6881C8CD" w14:textId="77777777" w:rsidR="00764BF3" w:rsidRPr="00764BF3" w:rsidRDefault="00764BF3" w:rsidP="00764BF3">
            <w:pPr>
              <w:jc w:val="center"/>
            </w:pPr>
            <w:r w:rsidRPr="00764BF3">
              <w:t>1951449999</w:t>
            </w:r>
          </w:p>
        </w:tc>
        <w:tc>
          <w:tcPr>
            <w:tcW w:w="629" w:type="dxa"/>
            <w:tcBorders>
              <w:top w:val="nil"/>
              <w:left w:val="nil"/>
              <w:bottom w:val="single" w:sz="4" w:space="0" w:color="auto"/>
              <w:right w:val="single" w:sz="4" w:space="0" w:color="auto"/>
            </w:tcBorders>
            <w:shd w:val="clear" w:color="auto" w:fill="auto"/>
            <w:hideMark/>
          </w:tcPr>
          <w:p w14:paraId="5601543C"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0C0973FE" w14:textId="77777777" w:rsidR="00764BF3" w:rsidRPr="00764BF3" w:rsidRDefault="00764BF3" w:rsidP="00764BF3">
            <w:pPr>
              <w:jc w:val="right"/>
            </w:pPr>
            <w:r w:rsidRPr="00764BF3">
              <w:t>43 934,0</w:t>
            </w:r>
          </w:p>
        </w:tc>
        <w:tc>
          <w:tcPr>
            <w:tcW w:w="1359" w:type="dxa"/>
            <w:tcBorders>
              <w:top w:val="nil"/>
              <w:left w:val="nil"/>
              <w:bottom w:val="single" w:sz="4" w:space="0" w:color="auto"/>
              <w:right w:val="single" w:sz="4" w:space="0" w:color="auto"/>
            </w:tcBorders>
            <w:shd w:val="clear" w:color="auto" w:fill="auto"/>
            <w:hideMark/>
          </w:tcPr>
          <w:p w14:paraId="61B383DB" w14:textId="77777777" w:rsidR="00764BF3" w:rsidRPr="00764BF3" w:rsidRDefault="00764BF3" w:rsidP="00764BF3">
            <w:pPr>
              <w:jc w:val="right"/>
            </w:pPr>
            <w:r w:rsidRPr="00764BF3">
              <w:t>39 934,0</w:t>
            </w:r>
          </w:p>
        </w:tc>
      </w:tr>
      <w:tr w:rsidR="00764BF3" w:rsidRPr="00764BF3" w14:paraId="670BF8E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D2E2FA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FE81EB2"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6EE6F7F"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34385D5D" w14:textId="77777777" w:rsidR="00764BF3" w:rsidRPr="00764BF3" w:rsidRDefault="00764BF3" w:rsidP="00764BF3">
            <w:pPr>
              <w:jc w:val="center"/>
            </w:pPr>
            <w:r w:rsidRPr="00764BF3">
              <w:t>1951449999</w:t>
            </w:r>
          </w:p>
        </w:tc>
        <w:tc>
          <w:tcPr>
            <w:tcW w:w="629" w:type="dxa"/>
            <w:tcBorders>
              <w:top w:val="nil"/>
              <w:left w:val="nil"/>
              <w:bottom w:val="single" w:sz="4" w:space="0" w:color="auto"/>
              <w:right w:val="single" w:sz="4" w:space="0" w:color="auto"/>
            </w:tcBorders>
            <w:shd w:val="clear" w:color="auto" w:fill="auto"/>
            <w:hideMark/>
          </w:tcPr>
          <w:p w14:paraId="716286E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BDF69F8" w14:textId="77777777" w:rsidR="00764BF3" w:rsidRPr="00764BF3" w:rsidRDefault="00764BF3" w:rsidP="00764BF3">
            <w:pPr>
              <w:jc w:val="right"/>
            </w:pPr>
            <w:r w:rsidRPr="00764BF3">
              <w:t>2 406,0</w:t>
            </w:r>
          </w:p>
        </w:tc>
        <w:tc>
          <w:tcPr>
            <w:tcW w:w="1359" w:type="dxa"/>
            <w:tcBorders>
              <w:top w:val="nil"/>
              <w:left w:val="nil"/>
              <w:bottom w:val="single" w:sz="4" w:space="0" w:color="auto"/>
              <w:right w:val="single" w:sz="4" w:space="0" w:color="auto"/>
            </w:tcBorders>
            <w:shd w:val="clear" w:color="auto" w:fill="auto"/>
            <w:hideMark/>
          </w:tcPr>
          <w:p w14:paraId="74F145B4" w14:textId="77777777" w:rsidR="00764BF3" w:rsidRPr="00764BF3" w:rsidRDefault="00764BF3" w:rsidP="00764BF3">
            <w:pPr>
              <w:jc w:val="right"/>
            </w:pPr>
            <w:r w:rsidRPr="00764BF3">
              <w:t>2 406,0</w:t>
            </w:r>
          </w:p>
        </w:tc>
      </w:tr>
      <w:tr w:rsidR="00764BF3" w:rsidRPr="00764BF3" w14:paraId="39E6CC1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158D97C" w14:textId="77777777" w:rsidR="00764BF3" w:rsidRPr="00764BF3" w:rsidRDefault="00764BF3" w:rsidP="00764BF3">
            <w:pPr>
              <w:rPr>
                <w:b/>
                <w:bCs/>
                <w:iCs/>
              </w:rPr>
            </w:pPr>
            <w:r w:rsidRPr="00764BF3">
              <w:rPr>
                <w:b/>
                <w:bCs/>
                <w:iCs/>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14:paraId="589C57E4"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0E4AA9C"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5F71E1E9" w14:textId="77777777" w:rsidR="00764BF3" w:rsidRPr="00764BF3" w:rsidRDefault="00764BF3" w:rsidP="00764BF3">
            <w:pPr>
              <w:jc w:val="center"/>
              <w:rPr>
                <w:b/>
                <w:bCs/>
                <w:iCs/>
              </w:rPr>
            </w:pPr>
            <w:r w:rsidRPr="00764BF3">
              <w:rPr>
                <w:b/>
                <w:bCs/>
                <w:iCs/>
              </w:rPr>
              <w:t>1951500000</w:t>
            </w:r>
          </w:p>
        </w:tc>
        <w:tc>
          <w:tcPr>
            <w:tcW w:w="629" w:type="dxa"/>
            <w:tcBorders>
              <w:top w:val="single" w:sz="4" w:space="0" w:color="auto"/>
              <w:left w:val="nil"/>
              <w:bottom w:val="single" w:sz="4" w:space="0" w:color="auto"/>
              <w:right w:val="single" w:sz="4" w:space="0" w:color="auto"/>
            </w:tcBorders>
            <w:shd w:val="clear" w:color="auto" w:fill="auto"/>
            <w:hideMark/>
          </w:tcPr>
          <w:p w14:paraId="2EF48D2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6D8BB01" w14:textId="77777777" w:rsidR="00764BF3" w:rsidRPr="00764BF3" w:rsidRDefault="00764BF3" w:rsidP="00764BF3">
            <w:pPr>
              <w:jc w:val="right"/>
              <w:rPr>
                <w:b/>
                <w:bCs/>
                <w:iCs/>
              </w:rPr>
            </w:pPr>
            <w:r w:rsidRPr="00764BF3">
              <w:rPr>
                <w:b/>
                <w:bCs/>
                <w:iCs/>
              </w:rPr>
              <w:t>20 912,0</w:t>
            </w:r>
          </w:p>
        </w:tc>
        <w:tc>
          <w:tcPr>
            <w:tcW w:w="1359" w:type="dxa"/>
            <w:tcBorders>
              <w:top w:val="single" w:sz="4" w:space="0" w:color="auto"/>
              <w:left w:val="nil"/>
              <w:bottom w:val="single" w:sz="4" w:space="0" w:color="auto"/>
              <w:right w:val="single" w:sz="4" w:space="0" w:color="auto"/>
            </w:tcBorders>
            <w:shd w:val="clear" w:color="auto" w:fill="auto"/>
            <w:hideMark/>
          </w:tcPr>
          <w:p w14:paraId="738B1663" w14:textId="77777777" w:rsidR="00764BF3" w:rsidRPr="00764BF3" w:rsidRDefault="00764BF3" w:rsidP="00764BF3">
            <w:pPr>
              <w:jc w:val="right"/>
              <w:rPr>
                <w:b/>
                <w:bCs/>
                <w:iCs/>
              </w:rPr>
            </w:pPr>
            <w:r w:rsidRPr="00764BF3">
              <w:rPr>
                <w:b/>
                <w:bCs/>
                <w:iCs/>
              </w:rPr>
              <w:t>20 912,0</w:t>
            </w:r>
          </w:p>
        </w:tc>
      </w:tr>
      <w:tr w:rsidR="00764BF3" w:rsidRPr="00764BF3" w14:paraId="170C363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2FD55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4181550"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AF68C6F"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1F764728" w14:textId="77777777" w:rsidR="00764BF3" w:rsidRPr="00764BF3" w:rsidRDefault="00764BF3" w:rsidP="00764BF3">
            <w:pPr>
              <w:jc w:val="center"/>
              <w:rPr>
                <w:b/>
                <w:bCs/>
                <w:iCs/>
              </w:rPr>
            </w:pPr>
            <w:r w:rsidRPr="00764BF3">
              <w:rPr>
                <w:b/>
                <w:bCs/>
                <w:iCs/>
              </w:rPr>
              <w:t>1951549999</w:t>
            </w:r>
          </w:p>
        </w:tc>
        <w:tc>
          <w:tcPr>
            <w:tcW w:w="629" w:type="dxa"/>
            <w:tcBorders>
              <w:top w:val="nil"/>
              <w:left w:val="nil"/>
              <w:bottom w:val="single" w:sz="4" w:space="0" w:color="auto"/>
              <w:right w:val="single" w:sz="4" w:space="0" w:color="auto"/>
            </w:tcBorders>
            <w:shd w:val="clear" w:color="auto" w:fill="auto"/>
            <w:hideMark/>
          </w:tcPr>
          <w:p w14:paraId="179492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9BCE2AC" w14:textId="77777777" w:rsidR="00764BF3" w:rsidRPr="00764BF3" w:rsidRDefault="00764BF3" w:rsidP="00764BF3">
            <w:pPr>
              <w:jc w:val="right"/>
              <w:rPr>
                <w:b/>
                <w:bCs/>
                <w:iCs/>
              </w:rPr>
            </w:pPr>
            <w:r w:rsidRPr="00764BF3">
              <w:rPr>
                <w:b/>
                <w:bCs/>
                <w:iCs/>
              </w:rPr>
              <w:t>20 912,0</w:t>
            </w:r>
          </w:p>
        </w:tc>
        <w:tc>
          <w:tcPr>
            <w:tcW w:w="1359" w:type="dxa"/>
            <w:tcBorders>
              <w:top w:val="nil"/>
              <w:left w:val="nil"/>
              <w:bottom w:val="single" w:sz="4" w:space="0" w:color="auto"/>
              <w:right w:val="single" w:sz="4" w:space="0" w:color="auto"/>
            </w:tcBorders>
            <w:shd w:val="clear" w:color="auto" w:fill="auto"/>
            <w:hideMark/>
          </w:tcPr>
          <w:p w14:paraId="1E50A665" w14:textId="77777777" w:rsidR="00764BF3" w:rsidRPr="00764BF3" w:rsidRDefault="00764BF3" w:rsidP="00764BF3">
            <w:pPr>
              <w:jc w:val="right"/>
              <w:rPr>
                <w:b/>
                <w:bCs/>
                <w:iCs/>
              </w:rPr>
            </w:pPr>
            <w:r w:rsidRPr="00764BF3">
              <w:rPr>
                <w:b/>
                <w:bCs/>
                <w:iCs/>
              </w:rPr>
              <w:t>20 912,0</w:t>
            </w:r>
          </w:p>
        </w:tc>
      </w:tr>
      <w:tr w:rsidR="00764BF3" w:rsidRPr="00764BF3" w14:paraId="629920B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A891820"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86F614A"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33F4094F"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3415E2BB" w14:textId="77777777" w:rsidR="00764BF3" w:rsidRPr="00764BF3" w:rsidRDefault="00764BF3" w:rsidP="00764BF3">
            <w:pPr>
              <w:jc w:val="center"/>
            </w:pPr>
            <w:r w:rsidRPr="00764BF3">
              <w:t>1951549999</w:t>
            </w:r>
          </w:p>
        </w:tc>
        <w:tc>
          <w:tcPr>
            <w:tcW w:w="629" w:type="dxa"/>
            <w:tcBorders>
              <w:top w:val="nil"/>
              <w:left w:val="nil"/>
              <w:bottom w:val="single" w:sz="4" w:space="0" w:color="auto"/>
              <w:right w:val="single" w:sz="4" w:space="0" w:color="auto"/>
            </w:tcBorders>
            <w:shd w:val="clear" w:color="auto" w:fill="auto"/>
            <w:hideMark/>
          </w:tcPr>
          <w:p w14:paraId="46A80144"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64565AB" w14:textId="77777777" w:rsidR="00764BF3" w:rsidRPr="00764BF3" w:rsidRDefault="00764BF3" w:rsidP="00764BF3">
            <w:pPr>
              <w:jc w:val="right"/>
            </w:pPr>
            <w:r w:rsidRPr="00764BF3">
              <w:t>19 880,0</w:t>
            </w:r>
          </w:p>
        </w:tc>
        <w:tc>
          <w:tcPr>
            <w:tcW w:w="1359" w:type="dxa"/>
            <w:tcBorders>
              <w:top w:val="nil"/>
              <w:left w:val="nil"/>
              <w:bottom w:val="single" w:sz="4" w:space="0" w:color="auto"/>
              <w:right w:val="single" w:sz="4" w:space="0" w:color="auto"/>
            </w:tcBorders>
            <w:shd w:val="clear" w:color="auto" w:fill="auto"/>
            <w:hideMark/>
          </w:tcPr>
          <w:p w14:paraId="1F5A3467" w14:textId="77777777" w:rsidR="00764BF3" w:rsidRPr="00764BF3" w:rsidRDefault="00764BF3" w:rsidP="00764BF3">
            <w:pPr>
              <w:jc w:val="right"/>
            </w:pPr>
            <w:r w:rsidRPr="00764BF3">
              <w:t>19 880,0</w:t>
            </w:r>
          </w:p>
        </w:tc>
      </w:tr>
      <w:tr w:rsidR="00764BF3" w:rsidRPr="00764BF3" w14:paraId="0A8BB9F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78A043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4D1BBF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2D245C07"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66EB5108" w14:textId="77777777" w:rsidR="00764BF3" w:rsidRPr="00764BF3" w:rsidRDefault="00764BF3" w:rsidP="00764BF3">
            <w:pPr>
              <w:jc w:val="center"/>
            </w:pPr>
            <w:r w:rsidRPr="00764BF3">
              <w:t>1951549999</w:t>
            </w:r>
          </w:p>
        </w:tc>
        <w:tc>
          <w:tcPr>
            <w:tcW w:w="629" w:type="dxa"/>
            <w:tcBorders>
              <w:top w:val="nil"/>
              <w:left w:val="nil"/>
              <w:bottom w:val="single" w:sz="4" w:space="0" w:color="auto"/>
              <w:right w:val="single" w:sz="4" w:space="0" w:color="auto"/>
            </w:tcBorders>
            <w:shd w:val="clear" w:color="auto" w:fill="auto"/>
            <w:hideMark/>
          </w:tcPr>
          <w:p w14:paraId="6C908D99"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09523CB"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748AC3F0" w14:textId="77777777" w:rsidR="00764BF3" w:rsidRPr="00764BF3" w:rsidRDefault="00764BF3" w:rsidP="00764BF3">
            <w:pPr>
              <w:jc w:val="right"/>
            </w:pPr>
            <w:r w:rsidRPr="00764BF3">
              <w:t>1 000,0</w:t>
            </w:r>
          </w:p>
        </w:tc>
      </w:tr>
      <w:tr w:rsidR="00764BF3" w:rsidRPr="00764BF3" w14:paraId="0F3CE8A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68F2D9"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E392D5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628C8F5C"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45649DD4" w14:textId="77777777" w:rsidR="00764BF3" w:rsidRPr="00764BF3" w:rsidRDefault="00764BF3" w:rsidP="00764BF3">
            <w:pPr>
              <w:jc w:val="center"/>
            </w:pPr>
            <w:r w:rsidRPr="00764BF3">
              <w:t>1951549999</w:t>
            </w:r>
          </w:p>
        </w:tc>
        <w:tc>
          <w:tcPr>
            <w:tcW w:w="629" w:type="dxa"/>
            <w:tcBorders>
              <w:top w:val="nil"/>
              <w:left w:val="nil"/>
              <w:bottom w:val="single" w:sz="4" w:space="0" w:color="auto"/>
              <w:right w:val="single" w:sz="4" w:space="0" w:color="auto"/>
            </w:tcBorders>
            <w:shd w:val="clear" w:color="auto" w:fill="auto"/>
            <w:hideMark/>
          </w:tcPr>
          <w:p w14:paraId="4007ACF3"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0182C571" w14:textId="77777777" w:rsidR="00764BF3" w:rsidRPr="00764BF3" w:rsidRDefault="00764BF3" w:rsidP="00764BF3">
            <w:pPr>
              <w:jc w:val="right"/>
            </w:pPr>
            <w:r w:rsidRPr="00764BF3">
              <w:t>32,0</w:t>
            </w:r>
          </w:p>
        </w:tc>
        <w:tc>
          <w:tcPr>
            <w:tcW w:w="1359" w:type="dxa"/>
            <w:tcBorders>
              <w:top w:val="nil"/>
              <w:left w:val="nil"/>
              <w:bottom w:val="single" w:sz="4" w:space="0" w:color="auto"/>
              <w:right w:val="single" w:sz="4" w:space="0" w:color="auto"/>
            </w:tcBorders>
            <w:shd w:val="clear" w:color="auto" w:fill="auto"/>
            <w:hideMark/>
          </w:tcPr>
          <w:p w14:paraId="10DD2764" w14:textId="77777777" w:rsidR="00764BF3" w:rsidRPr="00764BF3" w:rsidRDefault="00764BF3" w:rsidP="00764BF3">
            <w:pPr>
              <w:jc w:val="right"/>
            </w:pPr>
            <w:r w:rsidRPr="00764BF3">
              <w:t>32,0</w:t>
            </w:r>
          </w:p>
        </w:tc>
      </w:tr>
      <w:tr w:rsidR="00764BF3" w:rsidRPr="00764BF3" w14:paraId="3C95E03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EB6B616" w14:textId="77777777" w:rsidR="00764BF3" w:rsidRPr="00764BF3" w:rsidRDefault="00764BF3" w:rsidP="00764BF3">
            <w:pPr>
              <w:rPr>
                <w:b/>
                <w:bCs/>
                <w:iCs/>
              </w:rPr>
            </w:pPr>
            <w:r w:rsidRPr="00764BF3">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3274308A"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2E76E55B"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22498D45" w14:textId="77777777" w:rsidR="00764BF3" w:rsidRPr="00764BF3" w:rsidRDefault="00764BF3" w:rsidP="00764BF3">
            <w:pPr>
              <w:jc w:val="center"/>
              <w:rPr>
                <w:b/>
                <w:bCs/>
                <w:iCs/>
              </w:rPr>
            </w:pPr>
            <w:r w:rsidRPr="00764BF3">
              <w:rPr>
                <w:b/>
                <w:bCs/>
                <w:iCs/>
              </w:rPr>
              <w:t>1952000000</w:t>
            </w:r>
          </w:p>
        </w:tc>
        <w:tc>
          <w:tcPr>
            <w:tcW w:w="629" w:type="dxa"/>
            <w:tcBorders>
              <w:top w:val="single" w:sz="4" w:space="0" w:color="auto"/>
              <w:left w:val="nil"/>
              <w:bottom w:val="single" w:sz="4" w:space="0" w:color="auto"/>
              <w:right w:val="single" w:sz="4" w:space="0" w:color="auto"/>
            </w:tcBorders>
            <w:shd w:val="clear" w:color="auto" w:fill="auto"/>
            <w:hideMark/>
          </w:tcPr>
          <w:p w14:paraId="7ABD4A8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AE1C113" w14:textId="77777777" w:rsidR="00764BF3" w:rsidRPr="00764BF3" w:rsidRDefault="00764BF3" w:rsidP="00764BF3">
            <w:pPr>
              <w:jc w:val="right"/>
              <w:rPr>
                <w:b/>
                <w:bCs/>
                <w:iCs/>
              </w:rPr>
            </w:pPr>
            <w:r w:rsidRPr="00764BF3">
              <w:rPr>
                <w:b/>
                <w:bCs/>
                <w:iCs/>
              </w:rPr>
              <w:t>26 469,9</w:t>
            </w:r>
          </w:p>
        </w:tc>
        <w:tc>
          <w:tcPr>
            <w:tcW w:w="1359" w:type="dxa"/>
            <w:tcBorders>
              <w:top w:val="single" w:sz="4" w:space="0" w:color="auto"/>
              <w:left w:val="nil"/>
              <w:bottom w:val="single" w:sz="4" w:space="0" w:color="auto"/>
              <w:right w:val="single" w:sz="4" w:space="0" w:color="auto"/>
            </w:tcBorders>
            <w:shd w:val="clear" w:color="auto" w:fill="auto"/>
            <w:hideMark/>
          </w:tcPr>
          <w:p w14:paraId="51B8E0D3" w14:textId="77777777" w:rsidR="00764BF3" w:rsidRPr="00764BF3" w:rsidRDefault="00764BF3" w:rsidP="00764BF3">
            <w:pPr>
              <w:jc w:val="right"/>
              <w:rPr>
                <w:b/>
                <w:bCs/>
                <w:iCs/>
              </w:rPr>
            </w:pPr>
            <w:r w:rsidRPr="00764BF3">
              <w:rPr>
                <w:b/>
                <w:bCs/>
                <w:iCs/>
              </w:rPr>
              <w:t>18 992,1</w:t>
            </w:r>
          </w:p>
        </w:tc>
      </w:tr>
      <w:tr w:rsidR="00764BF3" w:rsidRPr="00764BF3" w14:paraId="4A20B0D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C73E20" w14:textId="77777777" w:rsidR="00764BF3" w:rsidRPr="00764BF3" w:rsidRDefault="00764BF3" w:rsidP="00764BF3">
            <w:pPr>
              <w:rPr>
                <w:b/>
                <w:bCs/>
                <w:iCs/>
              </w:rPr>
            </w:pPr>
            <w:r w:rsidRPr="00764BF3">
              <w:rPr>
                <w:b/>
                <w:bCs/>
                <w:iCs/>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14:paraId="62A7288A"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1CB2AF2"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2A3B6693" w14:textId="77777777" w:rsidR="00764BF3" w:rsidRPr="00764BF3" w:rsidRDefault="00764BF3" w:rsidP="00764BF3">
            <w:pPr>
              <w:jc w:val="center"/>
              <w:rPr>
                <w:b/>
                <w:bCs/>
                <w:iCs/>
              </w:rPr>
            </w:pPr>
            <w:r w:rsidRPr="00764BF3">
              <w:rPr>
                <w:b/>
                <w:bCs/>
                <w:iCs/>
              </w:rPr>
              <w:t>1952100000</w:t>
            </w:r>
          </w:p>
        </w:tc>
        <w:tc>
          <w:tcPr>
            <w:tcW w:w="629" w:type="dxa"/>
            <w:tcBorders>
              <w:top w:val="nil"/>
              <w:left w:val="nil"/>
              <w:bottom w:val="single" w:sz="4" w:space="0" w:color="auto"/>
              <w:right w:val="single" w:sz="4" w:space="0" w:color="auto"/>
            </w:tcBorders>
            <w:shd w:val="clear" w:color="auto" w:fill="auto"/>
            <w:hideMark/>
          </w:tcPr>
          <w:p w14:paraId="43DAD50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D2ADC76" w14:textId="77777777" w:rsidR="00764BF3" w:rsidRPr="00764BF3" w:rsidRDefault="00764BF3" w:rsidP="00764BF3">
            <w:pPr>
              <w:jc w:val="right"/>
              <w:rPr>
                <w:b/>
                <w:bCs/>
                <w:iCs/>
              </w:rPr>
            </w:pPr>
            <w:r w:rsidRPr="00764BF3">
              <w:rPr>
                <w:b/>
                <w:bCs/>
                <w:iCs/>
              </w:rPr>
              <w:t>13 136,6</w:t>
            </w:r>
          </w:p>
        </w:tc>
        <w:tc>
          <w:tcPr>
            <w:tcW w:w="1359" w:type="dxa"/>
            <w:tcBorders>
              <w:top w:val="nil"/>
              <w:left w:val="nil"/>
              <w:bottom w:val="single" w:sz="4" w:space="0" w:color="auto"/>
              <w:right w:val="single" w:sz="4" w:space="0" w:color="auto"/>
            </w:tcBorders>
            <w:shd w:val="clear" w:color="auto" w:fill="auto"/>
            <w:hideMark/>
          </w:tcPr>
          <w:p w14:paraId="305864D3" w14:textId="77777777" w:rsidR="00764BF3" w:rsidRPr="00764BF3" w:rsidRDefault="00764BF3" w:rsidP="00764BF3">
            <w:pPr>
              <w:jc w:val="right"/>
              <w:rPr>
                <w:b/>
                <w:bCs/>
                <w:iCs/>
              </w:rPr>
            </w:pPr>
            <w:r w:rsidRPr="00764BF3">
              <w:rPr>
                <w:b/>
                <w:bCs/>
                <w:iCs/>
              </w:rPr>
              <w:t>5 658,8</w:t>
            </w:r>
          </w:p>
        </w:tc>
      </w:tr>
      <w:tr w:rsidR="00764BF3" w:rsidRPr="00764BF3" w14:paraId="751C744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32D1F2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5118026"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B6E0F3E"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84B8467" w14:textId="77777777" w:rsidR="00764BF3" w:rsidRPr="00764BF3" w:rsidRDefault="00764BF3" w:rsidP="00764BF3">
            <w:pPr>
              <w:jc w:val="center"/>
              <w:rPr>
                <w:b/>
                <w:bCs/>
                <w:iCs/>
              </w:rPr>
            </w:pPr>
            <w:r w:rsidRPr="00764BF3">
              <w:rPr>
                <w:b/>
                <w:bCs/>
                <w:iCs/>
              </w:rPr>
              <w:t>1952149999</w:t>
            </w:r>
          </w:p>
        </w:tc>
        <w:tc>
          <w:tcPr>
            <w:tcW w:w="629" w:type="dxa"/>
            <w:tcBorders>
              <w:top w:val="nil"/>
              <w:left w:val="nil"/>
              <w:bottom w:val="single" w:sz="4" w:space="0" w:color="auto"/>
              <w:right w:val="single" w:sz="4" w:space="0" w:color="auto"/>
            </w:tcBorders>
            <w:shd w:val="clear" w:color="auto" w:fill="auto"/>
            <w:hideMark/>
          </w:tcPr>
          <w:p w14:paraId="34235D2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BBA678E" w14:textId="77777777" w:rsidR="00764BF3" w:rsidRPr="00764BF3" w:rsidRDefault="00764BF3" w:rsidP="00764BF3">
            <w:pPr>
              <w:jc w:val="right"/>
              <w:rPr>
                <w:b/>
                <w:bCs/>
                <w:iCs/>
              </w:rPr>
            </w:pPr>
            <w:r w:rsidRPr="00764BF3">
              <w:rPr>
                <w:b/>
                <w:bCs/>
                <w:iCs/>
              </w:rPr>
              <w:t>13 136,6</w:t>
            </w:r>
          </w:p>
        </w:tc>
        <w:tc>
          <w:tcPr>
            <w:tcW w:w="1359" w:type="dxa"/>
            <w:tcBorders>
              <w:top w:val="nil"/>
              <w:left w:val="nil"/>
              <w:bottom w:val="single" w:sz="4" w:space="0" w:color="auto"/>
              <w:right w:val="single" w:sz="4" w:space="0" w:color="auto"/>
            </w:tcBorders>
            <w:shd w:val="clear" w:color="auto" w:fill="auto"/>
            <w:hideMark/>
          </w:tcPr>
          <w:p w14:paraId="4923951E" w14:textId="77777777" w:rsidR="00764BF3" w:rsidRPr="00764BF3" w:rsidRDefault="00764BF3" w:rsidP="00764BF3">
            <w:pPr>
              <w:jc w:val="right"/>
              <w:rPr>
                <w:b/>
                <w:bCs/>
                <w:iCs/>
              </w:rPr>
            </w:pPr>
            <w:r w:rsidRPr="00764BF3">
              <w:rPr>
                <w:b/>
                <w:bCs/>
                <w:iCs/>
              </w:rPr>
              <w:t>5 658,8</w:t>
            </w:r>
          </w:p>
        </w:tc>
      </w:tr>
      <w:tr w:rsidR="00764BF3" w:rsidRPr="00764BF3" w14:paraId="59F705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FA542C5"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1FF795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20DE455D"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0A17BCF5" w14:textId="77777777" w:rsidR="00764BF3" w:rsidRPr="00764BF3" w:rsidRDefault="00764BF3" w:rsidP="00764BF3">
            <w:pPr>
              <w:jc w:val="center"/>
            </w:pPr>
            <w:r w:rsidRPr="00764BF3">
              <w:t>1952149999</w:t>
            </w:r>
          </w:p>
        </w:tc>
        <w:tc>
          <w:tcPr>
            <w:tcW w:w="629" w:type="dxa"/>
            <w:tcBorders>
              <w:top w:val="nil"/>
              <w:left w:val="nil"/>
              <w:bottom w:val="single" w:sz="4" w:space="0" w:color="auto"/>
              <w:right w:val="single" w:sz="4" w:space="0" w:color="auto"/>
            </w:tcBorders>
            <w:shd w:val="clear" w:color="auto" w:fill="auto"/>
            <w:hideMark/>
          </w:tcPr>
          <w:p w14:paraId="4BB8B10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76B87CD" w14:textId="77777777" w:rsidR="00764BF3" w:rsidRPr="00764BF3" w:rsidRDefault="00764BF3" w:rsidP="00764BF3">
            <w:pPr>
              <w:jc w:val="right"/>
            </w:pPr>
            <w:r w:rsidRPr="00764BF3">
              <w:t>13 136,6</w:t>
            </w:r>
          </w:p>
        </w:tc>
        <w:tc>
          <w:tcPr>
            <w:tcW w:w="1359" w:type="dxa"/>
            <w:tcBorders>
              <w:top w:val="nil"/>
              <w:left w:val="nil"/>
              <w:bottom w:val="single" w:sz="4" w:space="0" w:color="auto"/>
              <w:right w:val="single" w:sz="4" w:space="0" w:color="auto"/>
            </w:tcBorders>
            <w:shd w:val="clear" w:color="auto" w:fill="auto"/>
            <w:hideMark/>
          </w:tcPr>
          <w:p w14:paraId="4345706E" w14:textId="77777777" w:rsidR="00764BF3" w:rsidRPr="00764BF3" w:rsidRDefault="00764BF3" w:rsidP="00764BF3">
            <w:pPr>
              <w:jc w:val="right"/>
            </w:pPr>
            <w:r w:rsidRPr="00764BF3">
              <w:t>5 658,8</w:t>
            </w:r>
          </w:p>
        </w:tc>
      </w:tr>
      <w:tr w:rsidR="00764BF3" w:rsidRPr="00764BF3" w14:paraId="4C0E76E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48F5C2D" w14:textId="77777777" w:rsidR="00764BF3" w:rsidRPr="00764BF3" w:rsidRDefault="00764BF3" w:rsidP="00764BF3">
            <w:pPr>
              <w:rPr>
                <w:b/>
                <w:bCs/>
                <w:iCs/>
              </w:rPr>
            </w:pPr>
            <w:r w:rsidRPr="00764BF3">
              <w:rPr>
                <w:b/>
                <w:bCs/>
                <w:iCs/>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14:paraId="3AD024B5"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E1CFF0E"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971AAFC" w14:textId="77777777" w:rsidR="00764BF3" w:rsidRPr="00764BF3" w:rsidRDefault="00764BF3" w:rsidP="00764BF3">
            <w:pPr>
              <w:jc w:val="center"/>
              <w:rPr>
                <w:b/>
                <w:bCs/>
                <w:iCs/>
              </w:rPr>
            </w:pPr>
            <w:r w:rsidRPr="00764BF3">
              <w:rPr>
                <w:b/>
                <w:bCs/>
                <w:iCs/>
              </w:rPr>
              <w:t>1952200000</w:t>
            </w:r>
          </w:p>
        </w:tc>
        <w:tc>
          <w:tcPr>
            <w:tcW w:w="629" w:type="dxa"/>
            <w:tcBorders>
              <w:top w:val="single" w:sz="4" w:space="0" w:color="auto"/>
              <w:left w:val="nil"/>
              <w:bottom w:val="single" w:sz="4" w:space="0" w:color="auto"/>
              <w:right w:val="single" w:sz="4" w:space="0" w:color="auto"/>
            </w:tcBorders>
            <w:shd w:val="clear" w:color="auto" w:fill="auto"/>
            <w:hideMark/>
          </w:tcPr>
          <w:p w14:paraId="38B9326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3D0783C" w14:textId="77777777" w:rsidR="00764BF3" w:rsidRPr="00764BF3" w:rsidRDefault="00764BF3" w:rsidP="00764BF3">
            <w:pPr>
              <w:jc w:val="right"/>
              <w:rPr>
                <w:b/>
                <w:bCs/>
                <w:iCs/>
              </w:rPr>
            </w:pPr>
            <w:r w:rsidRPr="00764BF3">
              <w:rPr>
                <w:b/>
                <w:bCs/>
                <w:iCs/>
              </w:rPr>
              <w:t>13 333,3</w:t>
            </w:r>
          </w:p>
        </w:tc>
        <w:tc>
          <w:tcPr>
            <w:tcW w:w="1359" w:type="dxa"/>
            <w:tcBorders>
              <w:top w:val="single" w:sz="4" w:space="0" w:color="auto"/>
              <w:left w:val="nil"/>
              <w:bottom w:val="single" w:sz="4" w:space="0" w:color="auto"/>
              <w:right w:val="single" w:sz="4" w:space="0" w:color="auto"/>
            </w:tcBorders>
            <w:shd w:val="clear" w:color="auto" w:fill="auto"/>
            <w:hideMark/>
          </w:tcPr>
          <w:p w14:paraId="5FA15A34" w14:textId="77777777" w:rsidR="00764BF3" w:rsidRPr="00764BF3" w:rsidRDefault="00764BF3" w:rsidP="00764BF3">
            <w:pPr>
              <w:jc w:val="right"/>
              <w:rPr>
                <w:b/>
                <w:bCs/>
                <w:iCs/>
              </w:rPr>
            </w:pPr>
            <w:r w:rsidRPr="00764BF3">
              <w:rPr>
                <w:b/>
                <w:bCs/>
                <w:iCs/>
              </w:rPr>
              <w:t>13 333,3</w:t>
            </w:r>
          </w:p>
        </w:tc>
      </w:tr>
      <w:tr w:rsidR="00764BF3" w:rsidRPr="00764BF3" w14:paraId="7BED2F4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F33E1F" w14:textId="77777777" w:rsidR="00764BF3" w:rsidRPr="00764BF3" w:rsidRDefault="00764BF3" w:rsidP="00764BF3">
            <w:pPr>
              <w:rPr>
                <w:b/>
                <w:bCs/>
                <w:iCs/>
              </w:rPr>
            </w:pPr>
            <w:r w:rsidRPr="00764BF3">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4BA327CB"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D3A6C3D"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55743AA" w14:textId="77777777" w:rsidR="00764BF3" w:rsidRPr="00764BF3" w:rsidRDefault="00764BF3" w:rsidP="00764BF3">
            <w:pPr>
              <w:jc w:val="center"/>
              <w:rPr>
                <w:b/>
                <w:bCs/>
                <w:iCs/>
              </w:rPr>
            </w:pPr>
            <w:r w:rsidRPr="00764BF3">
              <w:rPr>
                <w:b/>
                <w:bCs/>
                <w:iCs/>
              </w:rPr>
              <w:t>19522S2370</w:t>
            </w:r>
          </w:p>
        </w:tc>
        <w:tc>
          <w:tcPr>
            <w:tcW w:w="629" w:type="dxa"/>
            <w:tcBorders>
              <w:top w:val="nil"/>
              <w:left w:val="nil"/>
              <w:bottom w:val="single" w:sz="4" w:space="0" w:color="auto"/>
              <w:right w:val="single" w:sz="4" w:space="0" w:color="auto"/>
            </w:tcBorders>
            <w:shd w:val="clear" w:color="auto" w:fill="auto"/>
            <w:hideMark/>
          </w:tcPr>
          <w:p w14:paraId="0FCBB2F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49E72C6" w14:textId="77777777" w:rsidR="00764BF3" w:rsidRPr="00764BF3" w:rsidRDefault="00764BF3" w:rsidP="00764BF3">
            <w:pPr>
              <w:jc w:val="right"/>
              <w:rPr>
                <w:b/>
                <w:bCs/>
                <w:iCs/>
              </w:rPr>
            </w:pPr>
            <w:r w:rsidRPr="00764BF3">
              <w:rPr>
                <w:b/>
                <w:bCs/>
                <w:iCs/>
              </w:rPr>
              <w:t>13 333,3</w:t>
            </w:r>
          </w:p>
        </w:tc>
        <w:tc>
          <w:tcPr>
            <w:tcW w:w="1359" w:type="dxa"/>
            <w:tcBorders>
              <w:top w:val="nil"/>
              <w:left w:val="nil"/>
              <w:bottom w:val="single" w:sz="4" w:space="0" w:color="auto"/>
              <w:right w:val="single" w:sz="4" w:space="0" w:color="auto"/>
            </w:tcBorders>
            <w:shd w:val="clear" w:color="auto" w:fill="auto"/>
            <w:hideMark/>
          </w:tcPr>
          <w:p w14:paraId="1DA5C7C2" w14:textId="77777777" w:rsidR="00764BF3" w:rsidRPr="00764BF3" w:rsidRDefault="00764BF3" w:rsidP="00764BF3">
            <w:pPr>
              <w:jc w:val="right"/>
              <w:rPr>
                <w:b/>
                <w:bCs/>
                <w:iCs/>
              </w:rPr>
            </w:pPr>
            <w:r w:rsidRPr="00764BF3">
              <w:rPr>
                <w:b/>
                <w:bCs/>
                <w:iCs/>
              </w:rPr>
              <w:t>13 333,3</w:t>
            </w:r>
          </w:p>
        </w:tc>
      </w:tr>
      <w:tr w:rsidR="00764BF3" w:rsidRPr="00764BF3" w14:paraId="5B509A2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53C5DE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7EC8640"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17E6F25C"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11EC743D" w14:textId="77777777" w:rsidR="00764BF3" w:rsidRPr="00764BF3" w:rsidRDefault="00764BF3" w:rsidP="00764BF3">
            <w:pPr>
              <w:jc w:val="center"/>
            </w:pPr>
            <w:r w:rsidRPr="00764BF3">
              <w:t>19522S2370</w:t>
            </w:r>
          </w:p>
        </w:tc>
        <w:tc>
          <w:tcPr>
            <w:tcW w:w="629" w:type="dxa"/>
            <w:tcBorders>
              <w:top w:val="nil"/>
              <w:left w:val="nil"/>
              <w:bottom w:val="single" w:sz="4" w:space="0" w:color="auto"/>
              <w:right w:val="single" w:sz="4" w:space="0" w:color="auto"/>
            </w:tcBorders>
            <w:shd w:val="clear" w:color="auto" w:fill="auto"/>
            <w:hideMark/>
          </w:tcPr>
          <w:p w14:paraId="3734003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0F8C5FF" w14:textId="77777777" w:rsidR="00764BF3" w:rsidRPr="00764BF3" w:rsidRDefault="00764BF3" w:rsidP="00764BF3">
            <w:pPr>
              <w:jc w:val="right"/>
            </w:pPr>
            <w:r w:rsidRPr="00764BF3">
              <w:t>13 333,3</w:t>
            </w:r>
          </w:p>
        </w:tc>
        <w:tc>
          <w:tcPr>
            <w:tcW w:w="1359" w:type="dxa"/>
            <w:tcBorders>
              <w:top w:val="nil"/>
              <w:left w:val="nil"/>
              <w:bottom w:val="single" w:sz="4" w:space="0" w:color="auto"/>
              <w:right w:val="single" w:sz="4" w:space="0" w:color="auto"/>
            </w:tcBorders>
            <w:shd w:val="clear" w:color="auto" w:fill="auto"/>
            <w:hideMark/>
          </w:tcPr>
          <w:p w14:paraId="42D0B22F" w14:textId="77777777" w:rsidR="00764BF3" w:rsidRPr="00764BF3" w:rsidRDefault="00764BF3" w:rsidP="00764BF3">
            <w:pPr>
              <w:jc w:val="right"/>
            </w:pPr>
            <w:r w:rsidRPr="00764BF3">
              <w:t>13 333,3</w:t>
            </w:r>
          </w:p>
        </w:tc>
      </w:tr>
      <w:tr w:rsidR="00764BF3" w:rsidRPr="00764BF3" w14:paraId="2012BB4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E36A548" w14:textId="77777777" w:rsidR="00764BF3" w:rsidRPr="00764BF3" w:rsidRDefault="00764BF3" w:rsidP="00764BF3">
            <w:pPr>
              <w:rPr>
                <w:b/>
                <w:bCs/>
                <w:iCs/>
              </w:rPr>
            </w:pPr>
            <w:r w:rsidRPr="00764BF3">
              <w:rPr>
                <w:b/>
                <w:bCs/>
                <w:iCs/>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14:paraId="516F9033"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FFBD496"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B175316" w14:textId="77777777" w:rsidR="00764BF3" w:rsidRPr="00764BF3" w:rsidRDefault="00764BF3" w:rsidP="00764BF3">
            <w:pPr>
              <w:jc w:val="center"/>
              <w:rPr>
                <w:b/>
                <w:bCs/>
                <w:iCs/>
              </w:rPr>
            </w:pPr>
            <w:r w:rsidRPr="00764BF3">
              <w:rPr>
                <w:b/>
                <w:bCs/>
                <w:iCs/>
              </w:rPr>
              <w:t>2100000000</w:t>
            </w:r>
          </w:p>
        </w:tc>
        <w:tc>
          <w:tcPr>
            <w:tcW w:w="629" w:type="dxa"/>
            <w:tcBorders>
              <w:top w:val="single" w:sz="4" w:space="0" w:color="auto"/>
              <w:left w:val="nil"/>
              <w:bottom w:val="single" w:sz="4" w:space="0" w:color="auto"/>
              <w:right w:val="single" w:sz="4" w:space="0" w:color="auto"/>
            </w:tcBorders>
            <w:shd w:val="clear" w:color="auto" w:fill="auto"/>
            <w:hideMark/>
          </w:tcPr>
          <w:p w14:paraId="08DB4F9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89B444" w14:textId="77777777" w:rsidR="00764BF3" w:rsidRPr="00764BF3" w:rsidRDefault="00764BF3" w:rsidP="00764BF3">
            <w:pPr>
              <w:jc w:val="right"/>
              <w:rPr>
                <w:b/>
                <w:bCs/>
                <w:iCs/>
              </w:rPr>
            </w:pPr>
            <w:r w:rsidRPr="00764BF3">
              <w:rPr>
                <w:b/>
                <w:bCs/>
                <w:iCs/>
              </w:rPr>
              <w:t>715,0</w:t>
            </w:r>
          </w:p>
        </w:tc>
        <w:tc>
          <w:tcPr>
            <w:tcW w:w="1359" w:type="dxa"/>
            <w:tcBorders>
              <w:top w:val="single" w:sz="4" w:space="0" w:color="auto"/>
              <w:left w:val="nil"/>
              <w:bottom w:val="single" w:sz="4" w:space="0" w:color="auto"/>
              <w:right w:val="single" w:sz="4" w:space="0" w:color="auto"/>
            </w:tcBorders>
            <w:shd w:val="clear" w:color="auto" w:fill="auto"/>
            <w:hideMark/>
          </w:tcPr>
          <w:p w14:paraId="1DD56F12" w14:textId="77777777" w:rsidR="00764BF3" w:rsidRPr="00764BF3" w:rsidRDefault="00764BF3" w:rsidP="00764BF3">
            <w:pPr>
              <w:jc w:val="right"/>
              <w:rPr>
                <w:b/>
                <w:bCs/>
                <w:iCs/>
              </w:rPr>
            </w:pPr>
            <w:r w:rsidRPr="00764BF3">
              <w:rPr>
                <w:b/>
                <w:bCs/>
                <w:iCs/>
              </w:rPr>
              <w:t>715,0</w:t>
            </w:r>
          </w:p>
        </w:tc>
      </w:tr>
      <w:tr w:rsidR="00764BF3" w:rsidRPr="00764BF3" w14:paraId="0F336DE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9A6DC40" w14:textId="77777777" w:rsidR="00764BF3" w:rsidRPr="00764BF3" w:rsidRDefault="00764BF3" w:rsidP="00764BF3">
            <w:pPr>
              <w:rPr>
                <w:b/>
                <w:bCs/>
                <w:iCs/>
              </w:rPr>
            </w:pPr>
            <w:r w:rsidRPr="00764BF3">
              <w:rPr>
                <w:b/>
                <w:bCs/>
                <w:iCs/>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615C2DB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8535EC3"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21673409" w14:textId="77777777" w:rsidR="00764BF3" w:rsidRPr="00764BF3" w:rsidRDefault="00764BF3" w:rsidP="00764BF3">
            <w:pPr>
              <w:jc w:val="center"/>
              <w:rPr>
                <w:b/>
                <w:bCs/>
                <w:iCs/>
              </w:rPr>
            </w:pPr>
            <w:r w:rsidRPr="00764BF3">
              <w:rPr>
                <w:b/>
                <w:bCs/>
                <w:iCs/>
              </w:rPr>
              <w:t>2111000000</w:t>
            </w:r>
          </w:p>
        </w:tc>
        <w:tc>
          <w:tcPr>
            <w:tcW w:w="629" w:type="dxa"/>
            <w:tcBorders>
              <w:top w:val="nil"/>
              <w:left w:val="nil"/>
              <w:bottom w:val="single" w:sz="4" w:space="0" w:color="auto"/>
              <w:right w:val="single" w:sz="4" w:space="0" w:color="auto"/>
            </w:tcBorders>
            <w:shd w:val="clear" w:color="auto" w:fill="auto"/>
            <w:hideMark/>
          </w:tcPr>
          <w:p w14:paraId="0F4404E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F7CDE45" w14:textId="77777777" w:rsidR="00764BF3" w:rsidRPr="00764BF3" w:rsidRDefault="00764BF3" w:rsidP="00764BF3">
            <w:pPr>
              <w:jc w:val="right"/>
              <w:rPr>
                <w:b/>
                <w:bCs/>
                <w:iCs/>
              </w:rPr>
            </w:pPr>
            <w:r w:rsidRPr="00764BF3">
              <w:rPr>
                <w:b/>
                <w:bCs/>
                <w:iCs/>
              </w:rPr>
              <w:t>715,0</w:t>
            </w:r>
          </w:p>
        </w:tc>
        <w:tc>
          <w:tcPr>
            <w:tcW w:w="1359" w:type="dxa"/>
            <w:tcBorders>
              <w:top w:val="nil"/>
              <w:left w:val="nil"/>
              <w:bottom w:val="single" w:sz="4" w:space="0" w:color="auto"/>
              <w:right w:val="single" w:sz="4" w:space="0" w:color="auto"/>
            </w:tcBorders>
            <w:shd w:val="clear" w:color="auto" w:fill="auto"/>
            <w:hideMark/>
          </w:tcPr>
          <w:p w14:paraId="3467DA6E" w14:textId="77777777" w:rsidR="00764BF3" w:rsidRPr="00764BF3" w:rsidRDefault="00764BF3" w:rsidP="00764BF3">
            <w:pPr>
              <w:jc w:val="right"/>
              <w:rPr>
                <w:b/>
                <w:bCs/>
                <w:iCs/>
              </w:rPr>
            </w:pPr>
            <w:r w:rsidRPr="00764BF3">
              <w:rPr>
                <w:b/>
                <w:bCs/>
                <w:iCs/>
              </w:rPr>
              <w:t>715,0</w:t>
            </w:r>
          </w:p>
        </w:tc>
      </w:tr>
      <w:tr w:rsidR="00764BF3" w:rsidRPr="00764BF3" w14:paraId="170ADE8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0B01E4" w14:textId="77777777" w:rsidR="00764BF3" w:rsidRPr="00764BF3" w:rsidRDefault="00764BF3" w:rsidP="00764BF3">
            <w:pPr>
              <w:rPr>
                <w:b/>
                <w:bCs/>
                <w:iCs/>
              </w:rPr>
            </w:pPr>
            <w:r w:rsidRPr="00764BF3">
              <w:rPr>
                <w:b/>
                <w:bCs/>
                <w:iCs/>
              </w:rPr>
              <w:t>Реконструкция входов, в т.ч. с устройством пандусов приоритетных объектов, подведомственных управлению образования</w:t>
            </w:r>
          </w:p>
        </w:tc>
        <w:tc>
          <w:tcPr>
            <w:tcW w:w="762" w:type="dxa"/>
            <w:tcBorders>
              <w:top w:val="nil"/>
              <w:left w:val="nil"/>
              <w:bottom w:val="single" w:sz="4" w:space="0" w:color="auto"/>
              <w:right w:val="single" w:sz="4" w:space="0" w:color="auto"/>
            </w:tcBorders>
            <w:shd w:val="clear" w:color="auto" w:fill="auto"/>
            <w:hideMark/>
          </w:tcPr>
          <w:p w14:paraId="185467AA"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919A472"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7C69263" w14:textId="77777777" w:rsidR="00764BF3" w:rsidRPr="00764BF3" w:rsidRDefault="00764BF3" w:rsidP="00764BF3">
            <w:pPr>
              <w:jc w:val="center"/>
              <w:rPr>
                <w:b/>
                <w:bCs/>
                <w:iCs/>
              </w:rPr>
            </w:pPr>
            <w:r w:rsidRPr="00764BF3">
              <w:rPr>
                <w:b/>
                <w:bCs/>
                <w:iCs/>
              </w:rPr>
              <w:t>2111100000</w:t>
            </w:r>
          </w:p>
        </w:tc>
        <w:tc>
          <w:tcPr>
            <w:tcW w:w="629" w:type="dxa"/>
            <w:tcBorders>
              <w:top w:val="nil"/>
              <w:left w:val="nil"/>
              <w:bottom w:val="single" w:sz="4" w:space="0" w:color="auto"/>
              <w:right w:val="single" w:sz="4" w:space="0" w:color="auto"/>
            </w:tcBorders>
            <w:shd w:val="clear" w:color="auto" w:fill="auto"/>
            <w:hideMark/>
          </w:tcPr>
          <w:p w14:paraId="47EACC3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5AA05B2" w14:textId="77777777" w:rsidR="00764BF3" w:rsidRPr="00764BF3" w:rsidRDefault="00764BF3" w:rsidP="00764BF3">
            <w:pPr>
              <w:jc w:val="right"/>
              <w:rPr>
                <w:b/>
                <w:bCs/>
                <w:iCs/>
              </w:rPr>
            </w:pPr>
            <w:r w:rsidRPr="00764BF3">
              <w:rPr>
                <w:b/>
                <w:bCs/>
                <w:iCs/>
              </w:rPr>
              <w:t>715,0</w:t>
            </w:r>
          </w:p>
        </w:tc>
        <w:tc>
          <w:tcPr>
            <w:tcW w:w="1359" w:type="dxa"/>
            <w:tcBorders>
              <w:top w:val="nil"/>
              <w:left w:val="nil"/>
              <w:bottom w:val="single" w:sz="4" w:space="0" w:color="auto"/>
              <w:right w:val="single" w:sz="4" w:space="0" w:color="auto"/>
            </w:tcBorders>
            <w:shd w:val="clear" w:color="auto" w:fill="auto"/>
            <w:hideMark/>
          </w:tcPr>
          <w:p w14:paraId="36A946B8" w14:textId="77777777" w:rsidR="00764BF3" w:rsidRPr="00764BF3" w:rsidRDefault="00764BF3" w:rsidP="00764BF3">
            <w:pPr>
              <w:jc w:val="right"/>
              <w:rPr>
                <w:b/>
                <w:bCs/>
                <w:iCs/>
              </w:rPr>
            </w:pPr>
            <w:r w:rsidRPr="00764BF3">
              <w:rPr>
                <w:b/>
                <w:bCs/>
                <w:iCs/>
              </w:rPr>
              <w:t>715,0</w:t>
            </w:r>
          </w:p>
        </w:tc>
      </w:tr>
      <w:tr w:rsidR="00764BF3" w:rsidRPr="00764BF3" w14:paraId="2D5B938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06D6A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C658BB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EAD335C"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35982877" w14:textId="77777777" w:rsidR="00764BF3" w:rsidRPr="00764BF3" w:rsidRDefault="00764BF3" w:rsidP="00764BF3">
            <w:pPr>
              <w:jc w:val="center"/>
              <w:rPr>
                <w:b/>
                <w:bCs/>
                <w:iCs/>
              </w:rPr>
            </w:pPr>
            <w:r w:rsidRPr="00764BF3">
              <w:rPr>
                <w:b/>
                <w:bCs/>
                <w:iCs/>
              </w:rPr>
              <w:t>2111149999</w:t>
            </w:r>
          </w:p>
        </w:tc>
        <w:tc>
          <w:tcPr>
            <w:tcW w:w="629" w:type="dxa"/>
            <w:tcBorders>
              <w:top w:val="nil"/>
              <w:left w:val="nil"/>
              <w:bottom w:val="single" w:sz="4" w:space="0" w:color="auto"/>
              <w:right w:val="single" w:sz="4" w:space="0" w:color="auto"/>
            </w:tcBorders>
            <w:shd w:val="clear" w:color="auto" w:fill="auto"/>
            <w:hideMark/>
          </w:tcPr>
          <w:p w14:paraId="2955211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1E4451B" w14:textId="77777777" w:rsidR="00764BF3" w:rsidRPr="00764BF3" w:rsidRDefault="00764BF3" w:rsidP="00764BF3">
            <w:pPr>
              <w:jc w:val="right"/>
              <w:rPr>
                <w:b/>
                <w:bCs/>
                <w:iCs/>
              </w:rPr>
            </w:pPr>
            <w:r w:rsidRPr="00764BF3">
              <w:rPr>
                <w:b/>
                <w:bCs/>
                <w:iCs/>
              </w:rPr>
              <w:t>715,0</w:t>
            </w:r>
          </w:p>
        </w:tc>
        <w:tc>
          <w:tcPr>
            <w:tcW w:w="1359" w:type="dxa"/>
            <w:tcBorders>
              <w:top w:val="nil"/>
              <w:left w:val="nil"/>
              <w:bottom w:val="single" w:sz="4" w:space="0" w:color="auto"/>
              <w:right w:val="single" w:sz="4" w:space="0" w:color="auto"/>
            </w:tcBorders>
            <w:shd w:val="clear" w:color="auto" w:fill="auto"/>
            <w:hideMark/>
          </w:tcPr>
          <w:p w14:paraId="6D3BE20A" w14:textId="77777777" w:rsidR="00764BF3" w:rsidRPr="00764BF3" w:rsidRDefault="00764BF3" w:rsidP="00764BF3">
            <w:pPr>
              <w:jc w:val="right"/>
              <w:rPr>
                <w:b/>
                <w:bCs/>
                <w:iCs/>
              </w:rPr>
            </w:pPr>
            <w:r w:rsidRPr="00764BF3">
              <w:rPr>
                <w:b/>
                <w:bCs/>
                <w:iCs/>
              </w:rPr>
              <w:t>715,0</w:t>
            </w:r>
          </w:p>
        </w:tc>
      </w:tr>
      <w:tr w:rsidR="00764BF3" w:rsidRPr="00764BF3" w14:paraId="706D59E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38035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8E574F3"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5C485A3"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0F47A59F" w14:textId="77777777" w:rsidR="00764BF3" w:rsidRPr="00764BF3" w:rsidRDefault="00764BF3" w:rsidP="00764BF3">
            <w:pPr>
              <w:jc w:val="center"/>
            </w:pPr>
            <w:r w:rsidRPr="00764BF3">
              <w:t>2111149999</w:t>
            </w:r>
          </w:p>
        </w:tc>
        <w:tc>
          <w:tcPr>
            <w:tcW w:w="629" w:type="dxa"/>
            <w:tcBorders>
              <w:top w:val="nil"/>
              <w:left w:val="nil"/>
              <w:bottom w:val="single" w:sz="4" w:space="0" w:color="auto"/>
              <w:right w:val="single" w:sz="4" w:space="0" w:color="auto"/>
            </w:tcBorders>
            <w:shd w:val="clear" w:color="auto" w:fill="auto"/>
            <w:hideMark/>
          </w:tcPr>
          <w:p w14:paraId="4AA96B59"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0882413" w14:textId="77777777" w:rsidR="00764BF3" w:rsidRPr="00764BF3" w:rsidRDefault="00764BF3" w:rsidP="00764BF3">
            <w:pPr>
              <w:jc w:val="right"/>
            </w:pPr>
            <w:r w:rsidRPr="00764BF3">
              <w:t>715,0</w:t>
            </w:r>
          </w:p>
        </w:tc>
        <w:tc>
          <w:tcPr>
            <w:tcW w:w="1359" w:type="dxa"/>
            <w:tcBorders>
              <w:top w:val="nil"/>
              <w:left w:val="nil"/>
              <w:bottom w:val="single" w:sz="4" w:space="0" w:color="auto"/>
              <w:right w:val="single" w:sz="4" w:space="0" w:color="auto"/>
            </w:tcBorders>
            <w:shd w:val="clear" w:color="auto" w:fill="auto"/>
            <w:hideMark/>
          </w:tcPr>
          <w:p w14:paraId="61DCD893" w14:textId="77777777" w:rsidR="00764BF3" w:rsidRPr="00764BF3" w:rsidRDefault="00764BF3" w:rsidP="00764BF3">
            <w:pPr>
              <w:jc w:val="right"/>
            </w:pPr>
            <w:r w:rsidRPr="00764BF3">
              <w:t>715,0</w:t>
            </w:r>
          </w:p>
        </w:tc>
      </w:tr>
      <w:tr w:rsidR="00764BF3" w:rsidRPr="00764BF3" w14:paraId="76E67A3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E1F5008" w14:textId="77777777" w:rsidR="00764BF3" w:rsidRPr="00764BF3" w:rsidRDefault="00764BF3" w:rsidP="00764BF3">
            <w:pPr>
              <w:rPr>
                <w:b/>
                <w:bCs/>
                <w:iCs/>
              </w:rPr>
            </w:pPr>
            <w:r w:rsidRPr="00764BF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14:paraId="024E1DA6"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9D41B83"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29301888" w14:textId="77777777" w:rsidR="00764BF3" w:rsidRPr="00764BF3" w:rsidRDefault="00764BF3" w:rsidP="00764BF3">
            <w:pPr>
              <w:jc w:val="center"/>
              <w:rPr>
                <w:b/>
                <w:bCs/>
                <w:iCs/>
              </w:rPr>
            </w:pPr>
            <w:r w:rsidRPr="00764BF3">
              <w:rPr>
                <w:b/>
                <w:bCs/>
                <w:iCs/>
              </w:rPr>
              <w:t>2500000000</w:t>
            </w:r>
          </w:p>
        </w:tc>
        <w:tc>
          <w:tcPr>
            <w:tcW w:w="629" w:type="dxa"/>
            <w:tcBorders>
              <w:top w:val="single" w:sz="4" w:space="0" w:color="auto"/>
              <w:left w:val="nil"/>
              <w:bottom w:val="single" w:sz="4" w:space="0" w:color="auto"/>
              <w:right w:val="single" w:sz="4" w:space="0" w:color="auto"/>
            </w:tcBorders>
            <w:shd w:val="clear" w:color="auto" w:fill="auto"/>
            <w:hideMark/>
          </w:tcPr>
          <w:p w14:paraId="3529DCC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206D462" w14:textId="77777777" w:rsidR="00764BF3" w:rsidRPr="00764BF3" w:rsidRDefault="00764BF3" w:rsidP="00764BF3">
            <w:pPr>
              <w:jc w:val="right"/>
              <w:rPr>
                <w:b/>
                <w:bCs/>
                <w:iCs/>
              </w:rPr>
            </w:pPr>
            <w:r w:rsidRPr="00764BF3">
              <w:rPr>
                <w:b/>
                <w:bCs/>
                <w:iCs/>
              </w:rPr>
              <w:t>420,0</w:t>
            </w:r>
          </w:p>
        </w:tc>
        <w:tc>
          <w:tcPr>
            <w:tcW w:w="1359" w:type="dxa"/>
            <w:tcBorders>
              <w:top w:val="single" w:sz="4" w:space="0" w:color="auto"/>
              <w:left w:val="nil"/>
              <w:bottom w:val="single" w:sz="4" w:space="0" w:color="auto"/>
              <w:right w:val="single" w:sz="4" w:space="0" w:color="auto"/>
            </w:tcBorders>
            <w:shd w:val="clear" w:color="auto" w:fill="auto"/>
            <w:hideMark/>
          </w:tcPr>
          <w:p w14:paraId="7B0E83E2" w14:textId="77777777" w:rsidR="00764BF3" w:rsidRPr="00764BF3" w:rsidRDefault="00764BF3" w:rsidP="00764BF3">
            <w:pPr>
              <w:jc w:val="right"/>
              <w:rPr>
                <w:b/>
                <w:bCs/>
                <w:iCs/>
              </w:rPr>
            </w:pPr>
            <w:r w:rsidRPr="00764BF3">
              <w:rPr>
                <w:b/>
                <w:bCs/>
                <w:iCs/>
              </w:rPr>
              <w:t>420,0</w:t>
            </w:r>
          </w:p>
        </w:tc>
      </w:tr>
      <w:tr w:rsidR="00764BF3" w:rsidRPr="00764BF3" w14:paraId="2AAC19F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EB4AA7" w14:textId="77777777" w:rsidR="00764BF3" w:rsidRPr="00764BF3" w:rsidRDefault="00764BF3" w:rsidP="00764BF3">
            <w:pPr>
              <w:rPr>
                <w:b/>
                <w:bCs/>
                <w:iCs/>
              </w:rPr>
            </w:pPr>
            <w:r w:rsidRPr="00764BF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179BA4D7"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90F7A1D"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71CC893E" w14:textId="77777777" w:rsidR="00764BF3" w:rsidRPr="00764BF3" w:rsidRDefault="00764BF3" w:rsidP="00764BF3">
            <w:pPr>
              <w:jc w:val="center"/>
              <w:rPr>
                <w:b/>
                <w:bCs/>
                <w:iCs/>
              </w:rPr>
            </w:pPr>
            <w:r w:rsidRPr="00764BF3">
              <w:rPr>
                <w:b/>
                <w:bCs/>
                <w:iCs/>
              </w:rPr>
              <w:t>2511000000</w:t>
            </w:r>
          </w:p>
        </w:tc>
        <w:tc>
          <w:tcPr>
            <w:tcW w:w="629" w:type="dxa"/>
            <w:tcBorders>
              <w:top w:val="nil"/>
              <w:left w:val="nil"/>
              <w:bottom w:val="single" w:sz="4" w:space="0" w:color="auto"/>
              <w:right w:val="single" w:sz="4" w:space="0" w:color="auto"/>
            </w:tcBorders>
            <w:shd w:val="clear" w:color="auto" w:fill="auto"/>
            <w:hideMark/>
          </w:tcPr>
          <w:p w14:paraId="4EBA002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0A43F37" w14:textId="77777777" w:rsidR="00764BF3" w:rsidRPr="00764BF3" w:rsidRDefault="00764BF3" w:rsidP="00764BF3">
            <w:pPr>
              <w:jc w:val="right"/>
              <w:rPr>
                <w:b/>
                <w:bCs/>
                <w:iCs/>
              </w:rPr>
            </w:pPr>
            <w:r w:rsidRPr="00764BF3">
              <w:rPr>
                <w:b/>
                <w:bCs/>
                <w:iCs/>
              </w:rPr>
              <w:t>420,0</w:t>
            </w:r>
          </w:p>
        </w:tc>
        <w:tc>
          <w:tcPr>
            <w:tcW w:w="1359" w:type="dxa"/>
            <w:tcBorders>
              <w:top w:val="nil"/>
              <w:left w:val="nil"/>
              <w:bottom w:val="single" w:sz="4" w:space="0" w:color="auto"/>
              <w:right w:val="single" w:sz="4" w:space="0" w:color="auto"/>
            </w:tcBorders>
            <w:shd w:val="clear" w:color="auto" w:fill="auto"/>
            <w:hideMark/>
          </w:tcPr>
          <w:p w14:paraId="481A0E87" w14:textId="77777777" w:rsidR="00764BF3" w:rsidRPr="00764BF3" w:rsidRDefault="00764BF3" w:rsidP="00764BF3">
            <w:pPr>
              <w:jc w:val="right"/>
              <w:rPr>
                <w:b/>
                <w:bCs/>
                <w:iCs/>
              </w:rPr>
            </w:pPr>
            <w:r w:rsidRPr="00764BF3">
              <w:rPr>
                <w:b/>
                <w:bCs/>
                <w:iCs/>
              </w:rPr>
              <w:t>420,0</w:t>
            </w:r>
          </w:p>
        </w:tc>
      </w:tr>
      <w:tr w:rsidR="00764BF3" w:rsidRPr="00764BF3" w14:paraId="503430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76C4F01" w14:textId="77777777" w:rsidR="00764BF3" w:rsidRPr="00764BF3" w:rsidRDefault="00764BF3" w:rsidP="00764BF3">
            <w:pPr>
              <w:rPr>
                <w:b/>
                <w:bCs/>
                <w:iCs/>
              </w:rPr>
            </w:pPr>
            <w:r w:rsidRPr="00764BF3">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011F9709"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3F1D431"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F661DD0" w14:textId="77777777" w:rsidR="00764BF3" w:rsidRPr="00764BF3" w:rsidRDefault="00764BF3" w:rsidP="00764BF3">
            <w:pPr>
              <w:jc w:val="center"/>
              <w:rPr>
                <w:b/>
                <w:bCs/>
                <w:iCs/>
              </w:rPr>
            </w:pPr>
            <w:r w:rsidRPr="00764BF3">
              <w:rPr>
                <w:b/>
                <w:bCs/>
                <w:iCs/>
              </w:rPr>
              <w:t>2511100000</w:t>
            </w:r>
          </w:p>
        </w:tc>
        <w:tc>
          <w:tcPr>
            <w:tcW w:w="629" w:type="dxa"/>
            <w:tcBorders>
              <w:top w:val="nil"/>
              <w:left w:val="nil"/>
              <w:bottom w:val="single" w:sz="4" w:space="0" w:color="auto"/>
              <w:right w:val="single" w:sz="4" w:space="0" w:color="auto"/>
            </w:tcBorders>
            <w:shd w:val="clear" w:color="auto" w:fill="auto"/>
            <w:hideMark/>
          </w:tcPr>
          <w:p w14:paraId="6B929AE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24C7184" w14:textId="77777777" w:rsidR="00764BF3" w:rsidRPr="00764BF3" w:rsidRDefault="00764BF3" w:rsidP="00764BF3">
            <w:pPr>
              <w:jc w:val="right"/>
              <w:rPr>
                <w:b/>
                <w:bCs/>
                <w:iCs/>
              </w:rPr>
            </w:pPr>
            <w:r w:rsidRPr="00764BF3">
              <w:rPr>
                <w:b/>
                <w:bCs/>
                <w:iCs/>
              </w:rPr>
              <w:t>420,0</w:t>
            </w:r>
          </w:p>
        </w:tc>
        <w:tc>
          <w:tcPr>
            <w:tcW w:w="1359" w:type="dxa"/>
            <w:tcBorders>
              <w:top w:val="nil"/>
              <w:left w:val="nil"/>
              <w:bottom w:val="single" w:sz="4" w:space="0" w:color="auto"/>
              <w:right w:val="single" w:sz="4" w:space="0" w:color="auto"/>
            </w:tcBorders>
            <w:shd w:val="clear" w:color="auto" w:fill="auto"/>
            <w:hideMark/>
          </w:tcPr>
          <w:p w14:paraId="79ABD5C0" w14:textId="77777777" w:rsidR="00764BF3" w:rsidRPr="00764BF3" w:rsidRDefault="00764BF3" w:rsidP="00764BF3">
            <w:pPr>
              <w:jc w:val="right"/>
              <w:rPr>
                <w:b/>
                <w:bCs/>
                <w:iCs/>
              </w:rPr>
            </w:pPr>
            <w:r w:rsidRPr="00764BF3">
              <w:rPr>
                <w:b/>
                <w:bCs/>
                <w:iCs/>
              </w:rPr>
              <w:t>420,0</w:t>
            </w:r>
          </w:p>
        </w:tc>
      </w:tr>
      <w:tr w:rsidR="00764BF3" w:rsidRPr="00764BF3" w14:paraId="1F64A59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D2BA05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DB370C5"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7F9E18D"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084EA99B" w14:textId="77777777" w:rsidR="00764BF3" w:rsidRPr="00764BF3" w:rsidRDefault="00764BF3" w:rsidP="00764BF3">
            <w:pPr>
              <w:jc w:val="center"/>
              <w:rPr>
                <w:b/>
                <w:bCs/>
                <w:iCs/>
              </w:rPr>
            </w:pPr>
            <w:r w:rsidRPr="00764BF3">
              <w:rPr>
                <w:b/>
                <w:bCs/>
                <w:iCs/>
              </w:rPr>
              <w:t>2511149999</w:t>
            </w:r>
          </w:p>
        </w:tc>
        <w:tc>
          <w:tcPr>
            <w:tcW w:w="629" w:type="dxa"/>
            <w:tcBorders>
              <w:top w:val="nil"/>
              <w:left w:val="nil"/>
              <w:bottom w:val="single" w:sz="4" w:space="0" w:color="auto"/>
              <w:right w:val="single" w:sz="4" w:space="0" w:color="auto"/>
            </w:tcBorders>
            <w:shd w:val="clear" w:color="auto" w:fill="auto"/>
            <w:hideMark/>
          </w:tcPr>
          <w:p w14:paraId="4CCD487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A610C89" w14:textId="77777777" w:rsidR="00764BF3" w:rsidRPr="00764BF3" w:rsidRDefault="00764BF3" w:rsidP="00764BF3">
            <w:pPr>
              <w:jc w:val="right"/>
              <w:rPr>
                <w:b/>
                <w:bCs/>
                <w:iCs/>
              </w:rPr>
            </w:pPr>
            <w:r w:rsidRPr="00764BF3">
              <w:rPr>
                <w:b/>
                <w:bCs/>
                <w:iCs/>
              </w:rPr>
              <w:t>420,0</w:t>
            </w:r>
          </w:p>
        </w:tc>
        <w:tc>
          <w:tcPr>
            <w:tcW w:w="1359" w:type="dxa"/>
            <w:tcBorders>
              <w:top w:val="nil"/>
              <w:left w:val="nil"/>
              <w:bottom w:val="single" w:sz="4" w:space="0" w:color="auto"/>
              <w:right w:val="single" w:sz="4" w:space="0" w:color="auto"/>
            </w:tcBorders>
            <w:shd w:val="clear" w:color="auto" w:fill="auto"/>
            <w:hideMark/>
          </w:tcPr>
          <w:p w14:paraId="782ADCC7" w14:textId="77777777" w:rsidR="00764BF3" w:rsidRPr="00764BF3" w:rsidRDefault="00764BF3" w:rsidP="00764BF3">
            <w:pPr>
              <w:jc w:val="right"/>
              <w:rPr>
                <w:b/>
                <w:bCs/>
                <w:iCs/>
              </w:rPr>
            </w:pPr>
            <w:r w:rsidRPr="00764BF3">
              <w:rPr>
                <w:b/>
                <w:bCs/>
                <w:iCs/>
              </w:rPr>
              <w:t>420,0</w:t>
            </w:r>
          </w:p>
        </w:tc>
      </w:tr>
      <w:tr w:rsidR="00764BF3" w:rsidRPr="00764BF3" w14:paraId="124BBF8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3328AD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5046DC2"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5F392CD"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2C53AEE5" w14:textId="77777777" w:rsidR="00764BF3" w:rsidRPr="00764BF3" w:rsidRDefault="00764BF3" w:rsidP="00764BF3">
            <w:pPr>
              <w:jc w:val="center"/>
            </w:pPr>
            <w:r w:rsidRPr="00764BF3">
              <w:t>2511149999</w:t>
            </w:r>
          </w:p>
        </w:tc>
        <w:tc>
          <w:tcPr>
            <w:tcW w:w="629" w:type="dxa"/>
            <w:tcBorders>
              <w:top w:val="nil"/>
              <w:left w:val="nil"/>
              <w:bottom w:val="single" w:sz="4" w:space="0" w:color="auto"/>
              <w:right w:val="single" w:sz="4" w:space="0" w:color="auto"/>
            </w:tcBorders>
            <w:shd w:val="clear" w:color="auto" w:fill="auto"/>
            <w:hideMark/>
          </w:tcPr>
          <w:p w14:paraId="21695AA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1C7EC92" w14:textId="77777777" w:rsidR="00764BF3" w:rsidRPr="00764BF3" w:rsidRDefault="00764BF3" w:rsidP="00764BF3">
            <w:pPr>
              <w:jc w:val="right"/>
            </w:pPr>
            <w:r w:rsidRPr="00764BF3">
              <w:t>420,0</w:t>
            </w:r>
          </w:p>
        </w:tc>
        <w:tc>
          <w:tcPr>
            <w:tcW w:w="1359" w:type="dxa"/>
            <w:tcBorders>
              <w:top w:val="nil"/>
              <w:left w:val="nil"/>
              <w:bottom w:val="single" w:sz="4" w:space="0" w:color="auto"/>
              <w:right w:val="single" w:sz="4" w:space="0" w:color="auto"/>
            </w:tcBorders>
            <w:shd w:val="clear" w:color="auto" w:fill="auto"/>
            <w:hideMark/>
          </w:tcPr>
          <w:p w14:paraId="4DCB7B73" w14:textId="77777777" w:rsidR="00764BF3" w:rsidRPr="00764BF3" w:rsidRDefault="00764BF3" w:rsidP="00764BF3">
            <w:pPr>
              <w:jc w:val="right"/>
            </w:pPr>
            <w:r w:rsidRPr="00764BF3">
              <w:t>420,0</w:t>
            </w:r>
          </w:p>
        </w:tc>
      </w:tr>
      <w:tr w:rsidR="00764BF3" w:rsidRPr="00764BF3" w14:paraId="18845E5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EFF3BDC"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20A8725E"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93834F8"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C551077" w14:textId="77777777" w:rsidR="00764BF3" w:rsidRPr="00764BF3" w:rsidRDefault="00764BF3" w:rsidP="00764BF3">
            <w:pPr>
              <w:jc w:val="center"/>
              <w:rPr>
                <w:b/>
                <w:bCs/>
                <w:iCs/>
              </w:rPr>
            </w:pPr>
            <w:r w:rsidRPr="00764BF3">
              <w:rPr>
                <w:b/>
                <w:bCs/>
                <w:iCs/>
              </w:rPr>
              <w:t>4000000000</w:t>
            </w:r>
          </w:p>
        </w:tc>
        <w:tc>
          <w:tcPr>
            <w:tcW w:w="629" w:type="dxa"/>
            <w:tcBorders>
              <w:top w:val="single" w:sz="4" w:space="0" w:color="auto"/>
              <w:left w:val="nil"/>
              <w:bottom w:val="single" w:sz="4" w:space="0" w:color="auto"/>
              <w:right w:val="single" w:sz="4" w:space="0" w:color="auto"/>
            </w:tcBorders>
            <w:shd w:val="clear" w:color="auto" w:fill="auto"/>
            <w:hideMark/>
          </w:tcPr>
          <w:p w14:paraId="6665A787"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4D8E173" w14:textId="77777777" w:rsidR="00764BF3" w:rsidRPr="00764BF3" w:rsidRDefault="00764BF3" w:rsidP="00764BF3">
            <w:pPr>
              <w:jc w:val="right"/>
              <w:rPr>
                <w:b/>
                <w:bCs/>
                <w:iCs/>
              </w:rPr>
            </w:pPr>
            <w:r w:rsidRPr="00764BF3">
              <w:rPr>
                <w:b/>
                <w:bCs/>
                <w:iCs/>
              </w:rPr>
              <w:t>30,0</w:t>
            </w:r>
          </w:p>
        </w:tc>
        <w:tc>
          <w:tcPr>
            <w:tcW w:w="1359" w:type="dxa"/>
            <w:tcBorders>
              <w:top w:val="single" w:sz="4" w:space="0" w:color="auto"/>
              <w:left w:val="nil"/>
              <w:bottom w:val="single" w:sz="4" w:space="0" w:color="auto"/>
              <w:right w:val="single" w:sz="4" w:space="0" w:color="auto"/>
            </w:tcBorders>
            <w:shd w:val="clear" w:color="auto" w:fill="auto"/>
            <w:hideMark/>
          </w:tcPr>
          <w:p w14:paraId="6F4DD8D5" w14:textId="77777777" w:rsidR="00764BF3" w:rsidRPr="00764BF3" w:rsidRDefault="00764BF3" w:rsidP="00764BF3">
            <w:pPr>
              <w:jc w:val="right"/>
              <w:rPr>
                <w:b/>
                <w:bCs/>
                <w:iCs/>
              </w:rPr>
            </w:pPr>
            <w:r w:rsidRPr="00764BF3">
              <w:rPr>
                <w:b/>
                <w:bCs/>
                <w:iCs/>
              </w:rPr>
              <w:t>30,0</w:t>
            </w:r>
          </w:p>
        </w:tc>
      </w:tr>
      <w:tr w:rsidR="00764BF3" w:rsidRPr="00764BF3" w14:paraId="58C8F43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23E5EE"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6138A96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5C71135"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0EBFAB7" w14:textId="77777777" w:rsidR="00764BF3" w:rsidRPr="00764BF3" w:rsidRDefault="00764BF3" w:rsidP="00764BF3">
            <w:pPr>
              <w:jc w:val="center"/>
              <w:rPr>
                <w:b/>
                <w:bCs/>
                <w:iCs/>
              </w:rPr>
            </w:pPr>
            <w:r w:rsidRPr="00764BF3">
              <w:rPr>
                <w:b/>
                <w:bCs/>
                <w:iCs/>
              </w:rPr>
              <w:t>4020000000</w:t>
            </w:r>
          </w:p>
        </w:tc>
        <w:tc>
          <w:tcPr>
            <w:tcW w:w="629" w:type="dxa"/>
            <w:tcBorders>
              <w:top w:val="nil"/>
              <w:left w:val="nil"/>
              <w:bottom w:val="single" w:sz="4" w:space="0" w:color="auto"/>
              <w:right w:val="single" w:sz="4" w:space="0" w:color="auto"/>
            </w:tcBorders>
            <w:shd w:val="clear" w:color="auto" w:fill="auto"/>
            <w:hideMark/>
          </w:tcPr>
          <w:p w14:paraId="07FE1DD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CC89E4"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53D2CB2A" w14:textId="77777777" w:rsidR="00764BF3" w:rsidRPr="00764BF3" w:rsidRDefault="00764BF3" w:rsidP="00764BF3">
            <w:pPr>
              <w:jc w:val="right"/>
              <w:rPr>
                <w:b/>
                <w:bCs/>
                <w:iCs/>
              </w:rPr>
            </w:pPr>
            <w:r w:rsidRPr="00764BF3">
              <w:rPr>
                <w:b/>
                <w:bCs/>
                <w:iCs/>
              </w:rPr>
              <w:t>30,0</w:t>
            </w:r>
          </w:p>
        </w:tc>
      </w:tr>
      <w:tr w:rsidR="00764BF3" w:rsidRPr="00764BF3" w14:paraId="1525EF1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04D68F3" w14:textId="77777777" w:rsidR="00764BF3" w:rsidRPr="00764BF3" w:rsidRDefault="00764BF3" w:rsidP="00764BF3">
            <w:pPr>
              <w:rPr>
                <w:b/>
                <w:bCs/>
                <w:iCs/>
              </w:rPr>
            </w:pPr>
            <w:r w:rsidRPr="00764BF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24C007FF"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5FF93AE"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8D17671" w14:textId="77777777" w:rsidR="00764BF3" w:rsidRPr="00764BF3" w:rsidRDefault="00764BF3" w:rsidP="00764BF3">
            <w:pPr>
              <w:jc w:val="center"/>
              <w:rPr>
                <w:b/>
                <w:bCs/>
                <w:iCs/>
              </w:rPr>
            </w:pPr>
            <w:r w:rsidRPr="00764BF3">
              <w:rPr>
                <w:b/>
                <w:bCs/>
                <w:iCs/>
              </w:rPr>
              <w:t>4022000000</w:t>
            </w:r>
          </w:p>
        </w:tc>
        <w:tc>
          <w:tcPr>
            <w:tcW w:w="629" w:type="dxa"/>
            <w:tcBorders>
              <w:top w:val="nil"/>
              <w:left w:val="nil"/>
              <w:bottom w:val="single" w:sz="4" w:space="0" w:color="auto"/>
              <w:right w:val="single" w:sz="4" w:space="0" w:color="auto"/>
            </w:tcBorders>
            <w:shd w:val="clear" w:color="auto" w:fill="auto"/>
            <w:hideMark/>
          </w:tcPr>
          <w:p w14:paraId="46B9AD2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C35BFA3"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1505A8B5" w14:textId="77777777" w:rsidR="00764BF3" w:rsidRPr="00764BF3" w:rsidRDefault="00764BF3" w:rsidP="00764BF3">
            <w:pPr>
              <w:jc w:val="right"/>
              <w:rPr>
                <w:b/>
                <w:bCs/>
                <w:iCs/>
              </w:rPr>
            </w:pPr>
            <w:r w:rsidRPr="00764BF3">
              <w:rPr>
                <w:b/>
                <w:bCs/>
                <w:iCs/>
              </w:rPr>
              <w:t>30,0</w:t>
            </w:r>
          </w:p>
        </w:tc>
      </w:tr>
      <w:tr w:rsidR="00764BF3" w:rsidRPr="00764BF3" w14:paraId="514CD2C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B51F5D5" w14:textId="77777777" w:rsidR="00764BF3" w:rsidRPr="00764BF3" w:rsidRDefault="00764BF3" w:rsidP="00764BF3">
            <w:pPr>
              <w:rPr>
                <w:b/>
                <w:bCs/>
                <w:iCs/>
              </w:rPr>
            </w:pPr>
            <w:r w:rsidRPr="00764BF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4250DA39"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32D0A1A3"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08D5B765" w14:textId="77777777" w:rsidR="00764BF3" w:rsidRPr="00764BF3" w:rsidRDefault="00764BF3" w:rsidP="00764BF3">
            <w:pPr>
              <w:jc w:val="center"/>
              <w:rPr>
                <w:b/>
                <w:bCs/>
                <w:iCs/>
              </w:rPr>
            </w:pPr>
            <w:r w:rsidRPr="00764BF3">
              <w:rPr>
                <w:b/>
                <w:bCs/>
                <w:iCs/>
              </w:rPr>
              <w:t>4022100000</w:t>
            </w:r>
          </w:p>
        </w:tc>
        <w:tc>
          <w:tcPr>
            <w:tcW w:w="629" w:type="dxa"/>
            <w:tcBorders>
              <w:top w:val="nil"/>
              <w:left w:val="nil"/>
              <w:bottom w:val="single" w:sz="4" w:space="0" w:color="auto"/>
              <w:right w:val="single" w:sz="4" w:space="0" w:color="auto"/>
            </w:tcBorders>
            <w:shd w:val="clear" w:color="auto" w:fill="auto"/>
            <w:hideMark/>
          </w:tcPr>
          <w:p w14:paraId="09E9549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75FEA58"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15AE0D9C" w14:textId="77777777" w:rsidR="00764BF3" w:rsidRPr="00764BF3" w:rsidRDefault="00764BF3" w:rsidP="00764BF3">
            <w:pPr>
              <w:jc w:val="right"/>
              <w:rPr>
                <w:b/>
                <w:bCs/>
                <w:iCs/>
              </w:rPr>
            </w:pPr>
            <w:r w:rsidRPr="00764BF3">
              <w:rPr>
                <w:b/>
                <w:bCs/>
                <w:iCs/>
              </w:rPr>
              <w:t>30,0</w:t>
            </w:r>
          </w:p>
        </w:tc>
      </w:tr>
      <w:tr w:rsidR="00764BF3" w:rsidRPr="00764BF3" w14:paraId="727E038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B3E92C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A91B382"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2A06C8D"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1F712D79" w14:textId="77777777" w:rsidR="00764BF3" w:rsidRPr="00764BF3" w:rsidRDefault="00764BF3" w:rsidP="00764BF3">
            <w:pPr>
              <w:jc w:val="center"/>
              <w:rPr>
                <w:b/>
                <w:bCs/>
                <w:iCs/>
              </w:rPr>
            </w:pPr>
            <w:r w:rsidRPr="00764BF3">
              <w:rPr>
                <w:b/>
                <w:bCs/>
                <w:iCs/>
              </w:rPr>
              <w:t>4022149999</w:t>
            </w:r>
          </w:p>
        </w:tc>
        <w:tc>
          <w:tcPr>
            <w:tcW w:w="629" w:type="dxa"/>
            <w:tcBorders>
              <w:top w:val="nil"/>
              <w:left w:val="nil"/>
              <w:bottom w:val="single" w:sz="4" w:space="0" w:color="auto"/>
              <w:right w:val="single" w:sz="4" w:space="0" w:color="auto"/>
            </w:tcBorders>
            <w:shd w:val="clear" w:color="auto" w:fill="auto"/>
            <w:hideMark/>
          </w:tcPr>
          <w:p w14:paraId="53EA430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D1AA66E"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626FB4F5" w14:textId="77777777" w:rsidR="00764BF3" w:rsidRPr="00764BF3" w:rsidRDefault="00764BF3" w:rsidP="00764BF3">
            <w:pPr>
              <w:jc w:val="right"/>
              <w:rPr>
                <w:b/>
                <w:bCs/>
                <w:iCs/>
              </w:rPr>
            </w:pPr>
            <w:r w:rsidRPr="00764BF3">
              <w:rPr>
                <w:b/>
                <w:bCs/>
                <w:iCs/>
              </w:rPr>
              <w:t>30,0</w:t>
            </w:r>
          </w:p>
        </w:tc>
      </w:tr>
      <w:tr w:rsidR="00764BF3" w:rsidRPr="00764BF3" w14:paraId="0BCC2B0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5A3ACA"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B8E5531"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6E66EB4D"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7D5DD325" w14:textId="77777777" w:rsidR="00764BF3" w:rsidRPr="00764BF3" w:rsidRDefault="00764BF3" w:rsidP="00764BF3">
            <w:pPr>
              <w:jc w:val="center"/>
            </w:pPr>
            <w:r w:rsidRPr="00764BF3">
              <w:t>4022149999</w:t>
            </w:r>
          </w:p>
        </w:tc>
        <w:tc>
          <w:tcPr>
            <w:tcW w:w="629" w:type="dxa"/>
            <w:tcBorders>
              <w:top w:val="nil"/>
              <w:left w:val="nil"/>
              <w:bottom w:val="single" w:sz="4" w:space="0" w:color="auto"/>
              <w:right w:val="single" w:sz="4" w:space="0" w:color="auto"/>
            </w:tcBorders>
            <w:shd w:val="clear" w:color="auto" w:fill="auto"/>
            <w:hideMark/>
          </w:tcPr>
          <w:p w14:paraId="137A1B1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E6F1E4C" w14:textId="77777777" w:rsidR="00764BF3" w:rsidRPr="00764BF3" w:rsidRDefault="00764BF3" w:rsidP="00764BF3">
            <w:pPr>
              <w:jc w:val="right"/>
            </w:pPr>
            <w:r w:rsidRPr="00764BF3">
              <w:t>30,0</w:t>
            </w:r>
          </w:p>
        </w:tc>
        <w:tc>
          <w:tcPr>
            <w:tcW w:w="1359" w:type="dxa"/>
            <w:tcBorders>
              <w:top w:val="nil"/>
              <w:left w:val="nil"/>
              <w:bottom w:val="single" w:sz="4" w:space="0" w:color="auto"/>
              <w:right w:val="single" w:sz="4" w:space="0" w:color="auto"/>
            </w:tcBorders>
            <w:shd w:val="clear" w:color="auto" w:fill="auto"/>
            <w:hideMark/>
          </w:tcPr>
          <w:p w14:paraId="17EA1FA1" w14:textId="77777777" w:rsidR="00764BF3" w:rsidRPr="00764BF3" w:rsidRDefault="00764BF3" w:rsidP="00764BF3">
            <w:pPr>
              <w:jc w:val="right"/>
            </w:pPr>
            <w:r w:rsidRPr="00764BF3">
              <w:t>30,0</w:t>
            </w:r>
          </w:p>
        </w:tc>
      </w:tr>
      <w:tr w:rsidR="00764BF3" w:rsidRPr="00764BF3" w14:paraId="76317FC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9C30BE" w14:textId="77777777" w:rsidR="00764BF3" w:rsidRPr="00764BF3" w:rsidRDefault="00764BF3" w:rsidP="00764BF3">
            <w:pPr>
              <w:rPr>
                <w:b/>
                <w:bCs/>
                <w:iCs/>
              </w:rPr>
            </w:pPr>
            <w:r w:rsidRPr="00764BF3">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2D06CA82"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8939CC3" w14:textId="77777777" w:rsidR="00764BF3" w:rsidRPr="00764BF3" w:rsidRDefault="00764BF3" w:rsidP="00764BF3">
            <w:pPr>
              <w:jc w:val="center"/>
              <w:rPr>
                <w:b/>
                <w:bCs/>
                <w:iCs/>
              </w:rPr>
            </w:pPr>
            <w:r w:rsidRPr="00764BF3">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51F1E63E"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481AA6AC"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178FFA2" w14:textId="77777777" w:rsidR="00764BF3" w:rsidRPr="00764BF3" w:rsidRDefault="00764BF3" w:rsidP="00764BF3">
            <w:pPr>
              <w:jc w:val="right"/>
              <w:rPr>
                <w:b/>
                <w:bCs/>
                <w:iCs/>
              </w:rPr>
            </w:pPr>
            <w:r w:rsidRPr="00764BF3">
              <w:rPr>
                <w:b/>
                <w:bCs/>
                <w:iCs/>
              </w:rPr>
              <w:t>20 598,1</w:t>
            </w:r>
          </w:p>
        </w:tc>
        <w:tc>
          <w:tcPr>
            <w:tcW w:w="1359" w:type="dxa"/>
            <w:tcBorders>
              <w:top w:val="single" w:sz="4" w:space="0" w:color="auto"/>
              <w:left w:val="nil"/>
              <w:bottom w:val="single" w:sz="4" w:space="0" w:color="auto"/>
              <w:right w:val="single" w:sz="4" w:space="0" w:color="auto"/>
            </w:tcBorders>
            <w:shd w:val="clear" w:color="auto" w:fill="auto"/>
            <w:hideMark/>
          </w:tcPr>
          <w:p w14:paraId="59F3B9F3" w14:textId="77777777" w:rsidR="00764BF3" w:rsidRPr="00764BF3" w:rsidRDefault="00764BF3" w:rsidP="00764BF3">
            <w:pPr>
              <w:jc w:val="right"/>
              <w:rPr>
                <w:b/>
                <w:bCs/>
                <w:iCs/>
              </w:rPr>
            </w:pPr>
            <w:r w:rsidRPr="00764BF3">
              <w:rPr>
                <w:b/>
                <w:bCs/>
                <w:iCs/>
              </w:rPr>
              <w:t>20 598,1</w:t>
            </w:r>
          </w:p>
        </w:tc>
      </w:tr>
      <w:tr w:rsidR="00764BF3" w:rsidRPr="00764BF3" w14:paraId="3F69933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4001A0F" w14:textId="77777777" w:rsidR="00764BF3" w:rsidRPr="00764BF3" w:rsidRDefault="00764BF3" w:rsidP="00764BF3">
            <w:pPr>
              <w:rPr>
                <w:b/>
                <w:bCs/>
                <w:iCs/>
              </w:rPr>
            </w:pPr>
            <w:r w:rsidRPr="00764BF3">
              <w:rPr>
                <w:b/>
                <w:bCs/>
                <w:iCs/>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14:paraId="72F49BC5"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2D08CB1B" w14:textId="77777777" w:rsidR="00764BF3" w:rsidRPr="00764BF3" w:rsidRDefault="00764BF3" w:rsidP="00764BF3">
            <w:pPr>
              <w:jc w:val="center"/>
              <w:rPr>
                <w:b/>
                <w:bCs/>
                <w:iCs/>
              </w:rPr>
            </w:pPr>
            <w:r w:rsidRPr="00764BF3">
              <w:rPr>
                <w:b/>
                <w:bCs/>
                <w:iCs/>
              </w:rPr>
              <w:t>1004</w:t>
            </w:r>
          </w:p>
        </w:tc>
        <w:tc>
          <w:tcPr>
            <w:tcW w:w="1342" w:type="dxa"/>
            <w:tcBorders>
              <w:top w:val="nil"/>
              <w:left w:val="nil"/>
              <w:bottom w:val="single" w:sz="4" w:space="0" w:color="auto"/>
              <w:right w:val="single" w:sz="4" w:space="0" w:color="auto"/>
            </w:tcBorders>
            <w:shd w:val="clear" w:color="auto" w:fill="auto"/>
            <w:hideMark/>
          </w:tcPr>
          <w:p w14:paraId="45648C12"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3D5E706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B0AB512" w14:textId="77777777" w:rsidR="00764BF3" w:rsidRPr="00764BF3" w:rsidRDefault="00764BF3" w:rsidP="00764BF3">
            <w:pPr>
              <w:jc w:val="right"/>
              <w:rPr>
                <w:b/>
                <w:bCs/>
                <w:iCs/>
              </w:rPr>
            </w:pPr>
            <w:r w:rsidRPr="00764BF3">
              <w:rPr>
                <w:b/>
                <w:bCs/>
                <w:iCs/>
              </w:rPr>
              <w:t>20 598,1</w:t>
            </w:r>
          </w:p>
        </w:tc>
        <w:tc>
          <w:tcPr>
            <w:tcW w:w="1359" w:type="dxa"/>
            <w:tcBorders>
              <w:top w:val="nil"/>
              <w:left w:val="nil"/>
              <w:bottom w:val="single" w:sz="4" w:space="0" w:color="auto"/>
              <w:right w:val="single" w:sz="4" w:space="0" w:color="auto"/>
            </w:tcBorders>
            <w:shd w:val="clear" w:color="auto" w:fill="auto"/>
            <w:hideMark/>
          </w:tcPr>
          <w:p w14:paraId="14D16057" w14:textId="77777777" w:rsidR="00764BF3" w:rsidRPr="00764BF3" w:rsidRDefault="00764BF3" w:rsidP="00764BF3">
            <w:pPr>
              <w:jc w:val="right"/>
              <w:rPr>
                <w:b/>
                <w:bCs/>
                <w:iCs/>
              </w:rPr>
            </w:pPr>
            <w:r w:rsidRPr="00764BF3">
              <w:rPr>
                <w:b/>
                <w:bCs/>
                <w:iCs/>
              </w:rPr>
              <w:t>20 598,1</w:t>
            </w:r>
          </w:p>
        </w:tc>
      </w:tr>
      <w:tr w:rsidR="00764BF3" w:rsidRPr="00764BF3" w14:paraId="0366C95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40915F" w14:textId="77777777" w:rsidR="00764BF3" w:rsidRPr="00764BF3" w:rsidRDefault="00764BF3" w:rsidP="00764BF3">
            <w:pPr>
              <w:rPr>
                <w:b/>
                <w:bCs/>
                <w:iCs/>
              </w:rPr>
            </w:pPr>
            <w:r w:rsidRPr="00764BF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5815C9CB"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56EB5A3E" w14:textId="77777777" w:rsidR="00764BF3" w:rsidRPr="00764BF3" w:rsidRDefault="00764BF3" w:rsidP="00764BF3">
            <w:pPr>
              <w:jc w:val="center"/>
              <w:rPr>
                <w:b/>
                <w:bCs/>
                <w:iCs/>
              </w:rPr>
            </w:pPr>
            <w:r w:rsidRPr="00764BF3">
              <w:rPr>
                <w:b/>
                <w:bCs/>
                <w:iCs/>
              </w:rPr>
              <w:t>1004</w:t>
            </w:r>
          </w:p>
        </w:tc>
        <w:tc>
          <w:tcPr>
            <w:tcW w:w="1342" w:type="dxa"/>
            <w:tcBorders>
              <w:top w:val="nil"/>
              <w:left w:val="nil"/>
              <w:bottom w:val="single" w:sz="4" w:space="0" w:color="auto"/>
              <w:right w:val="single" w:sz="4" w:space="0" w:color="auto"/>
            </w:tcBorders>
            <w:shd w:val="clear" w:color="auto" w:fill="auto"/>
            <w:hideMark/>
          </w:tcPr>
          <w:p w14:paraId="1DF1F323" w14:textId="77777777" w:rsidR="00764BF3" w:rsidRPr="00764BF3" w:rsidRDefault="00764BF3" w:rsidP="00764BF3">
            <w:pPr>
              <w:jc w:val="center"/>
              <w:rPr>
                <w:b/>
                <w:bCs/>
                <w:iCs/>
              </w:rPr>
            </w:pPr>
            <w:r w:rsidRPr="00764BF3">
              <w:rPr>
                <w:b/>
                <w:bCs/>
                <w:iCs/>
              </w:rPr>
              <w:t>1900000000</w:t>
            </w:r>
          </w:p>
        </w:tc>
        <w:tc>
          <w:tcPr>
            <w:tcW w:w="629" w:type="dxa"/>
            <w:tcBorders>
              <w:top w:val="nil"/>
              <w:left w:val="nil"/>
              <w:bottom w:val="single" w:sz="4" w:space="0" w:color="auto"/>
              <w:right w:val="single" w:sz="4" w:space="0" w:color="auto"/>
            </w:tcBorders>
            <w:shd w:val="clear" w:color="auto" w:fill="auto"/>
            <w:hideMark/>
          </w:tcPr>
          <w:p w14:paraId="66094DC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DFA5AE9" w14:textId="77777777" w:rsidR="00764BF3" w:rsidRPr="00764BF3" w:rsidRDefault="00764BF3" w:rsidP="00764BF3">
            <w:pPr>
              <w:jc w:val="right"/>
              <w:rPr>
                <w:b/>
                <w:bCs/>
                <w:iCs/>
              </w:rPr>
            </w:pPr>
            <w:r w:rsidRPr="00764BF3">
              <w:rPr>
                <w:b/>
                <w:bCs/>
                <w:iCs/>
              </w:rPr>
              <w:t>20 598,1</w:t>
            </w:r>
          </w:p>
        </w:tc>
        <w:tc>
          <w:tcPr>
            <w:tcW w:w="1359" w:type="dxa"/>
            <w:tcBorders>
              <w:top w:val="nil"/>
              <w:left w:val="nil"/>
              <w:bottom w:val="single" w:sz="4" w:space="0" w:color="auto"/>
              <w:right w:val="single" w:sz="4" w:space="0" w:color="auto"/>
            </w:tcBorders>
            <w:shd w:val="clear" w:color="auto" w:fill="auto"/>
            <w:hideMark/>
          </w:tcPr>
          <w:p w14:paraId="587E6147" w14:textId="77777777" w:rsidR="00764BF3" w:rsidRPr="00764BF3" w:rsidRDefault="00764BF3" w:rsidP="00764BF3">
            <w:pPr>
              <w:jc w:val="right"/>
              <w:rPr>
                <w:b/>
                <w:bCs/>
                <w:iCs/>
              </w:rPr>
            </w:pPr>
            <w:r w:rsidRPr="00764BF3">
              <w:rPr>
                <w:b/>
                <w:bCs/>
                <w:iCs/>
              </w:rPr>
              <w:t>20 598,1</w:t>
            </w:r>
          </w:p>
        </w:tc>
      </w:tr>
      <w:tr w:rsidR="00764BF3" w:rsidRPr="00764BF3" w14:paraId="6690C4A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946112E" w14:textId="77777777" w:rsidR="00764BF3" w:rsidRPr="00764BF3" w:rsidRDefault="00764BF3" w:rsidP="00764BF3">
            <w:pPr>
              <w:rPr>
                <w:b/>
                <w:bCs/>
                <w:iCs/>
              </w:rPr>
            </w:pPr>
            <w:r w:rsidRPr="00764BF3">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300DC2A4"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AF0D882" w14:textId="77777777" w:rsidR="00764BF3" w:rsidRPr="00764BF3" w:rsidRDefault="00764BF3" w:rsidP="00764BF3">
            <w:pPr>
              <w:jc w:val="center"/>
              <w:rPr>
                <w:b/>
                <w:bCs/>
                <w:iCs/>
              </w:rPr>
            </w:pPr>
            <w:r w:rsidRPr="00764BF3">
              <w:rPr>
                <w:b/>
                <w:bCs/>
                <w:iCs/>
              </w:rPr>
              <w:t>1004</w:t>
            </w:r>
          </w:p>
        </w:tc>
        <w:tc>
          <w:tcPr>
            <w:tcW w:w="1342" w:type="dxa"/>
            <w:tcBorders>
              <w:top w:val="nil"/>
              <w:left w:val="nil"/>
              <w:bottom w:val="single" w:sz="4" w:space="0" w:color="auto"/>
              <w:right w:val="single" w:sz="4" w:space="0" w:color="auto"/>
            </w:tcBorders>
            <w:shd w:val="clear" w:color="auto" w:fill="auto"/>
            <w:hideMark/>
          </w:tcPr>
          <w:p w14:paraId="24AEBF48" w14:textId="77777777" w:rsidR="00764BF3" w:rsidRPr="00764BF3" w:rsidRDefault="00764BF3" w:rsidP="00764BF3">
            <w:pPr>
              <w:jc w:val="center"/>
              <w:rPr>
                <w:b/>
                <w:bCs/>
                <w:iCs/>
              </w:rPr>
            </w:pPr>
            <w:r w:rsidRPr="00764BF3">
              <w:rPr>
                <w:b/>
                <w:bCs/>
                <w:iCs/>
              </w:rPr>
              <w:t>1920000000</w:t>
            </w:r>
          </w:p>
        </w:tc>
        <w:tc>
          <w:tcPr>
            <w:tcW w:w="629" w:type="dxa"/>
            <w:tcBorders>
              <w:top w:val="nil"/>
              <w:left w:val="nil"/>
              <w:bottom w:val="single" w:sz="4" w:space="0" w:color="auto"/>
              <w:right w:val="single" w:sz="4" w:space="0" w:color="auto"/>
            </w:tcBorders>
            <w:shd w:val="clear" w:color="auto" w:fill="auto"/>
            <w:hideMark/>
          </w:tcPr>
          <w:p w14:paraId="5EECEEA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28C0057" w14:textId="77777777" w:rsidR="00764BF3" w:rsidRPr="00764BF3" w:rsidRDefault="00764BF3" w:rsidP="00764BF3">
            <w:pPr>
              <w:jc w:val="right"/>
              <w:rPr>
                <w:b/>
                <w:bCs/>
                <w:iCs/>
              </w:rPr>
            </w:pPr>
            <w:r w:rsidRPr="00764BF3">
              <w:rPr>
                <w:b/>
                <w:bCs/>
                <w:iCs/>
              </w:rPr>
              <w:t>20 598,1</w:t>
            </w:r>
          </w:p>
        </w:tc>
        <w:tc>
          <w:tcPr>
            <w:tcW w:w="1359" w:type="dxa"/>
            <w:tcBorders>
              <w:top w:val="nil"/>
              <w:left w:val="nil"/>
              <w:bottom w:val="single" w:sz="4" w:space="0" w:color="auto"/>
              <w:right w:val="single" w:sz="4" w:space="0" w:color="auto"/>
            </w:tcBorders>
            <w:shd w:val="clear" w:color="auto" w:fill="auto"/>
            <w:hideMark/>
          </w:tcPr>
          <w:p w14:paraId="0FF5DFA0" w14:textId="77777777" w:rsidR="00764BF3" w:rsidRPr="00764BF3" w:rsidRDefault="00764BF3" w:rsidP="00764BF3">
            <w:pPr>
              <w:jc w:val="right"/>
              <w:rPr>
                <w:b/>
                <w:bCs/>
                <w:iCs/>
              </w:rPr>
            </w:pPr>
            <w:r w:rsidRPr="00764BF3">
              <w:rPr>
                <w:b/>
                <w:bCs/>
                <w:iCs/>
              </w:rPr>
              <w:t>20 598,1</w:t>
            </w:r>
          </w:p>
        </w:tc>
      </w:tr>
      <w:tr w:rsidR="00764BF3" w:rsidRPr="00764BF3" w14:paraId="10D6629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AD632F5" w14:textId="77777777" w:rsidR="00764BF3" w:rsidRPr="00764BF3" w:rsidRDefault="00764BF3" w:rsidP="00764BF3">
            <w:pPr>
              <w:rPr>
                <w:b/>
                <w:bCs/>
                <w:iCs/>
              </w:rPr>
            </w:pPr>
            <w:r w:rsidRPr="00764BF3">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14:paraId="666DC27C"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1BCAF4F4" w14:textId="77777777" w:rsidR="00764BF3" w:rsidRPr="00764BF3" w:rsidRDefault="00764BF3" w:rsidP="00764BF3">
            <w:pPr>
              <w:jc w:val="center"/>
              <w:rPr>
                <w:b/>
                <w:bCs/>
                <w:iCs/>
              </w:rPr>
            </w:pPr>
            <w:r w:rsidRPr="00764BF3">
              <w:rPr>
                <w:b/>
                <w:bCs/>
                <w:iCs/>
              </w:rPr>
              <w:t>1004</w:t>
            </w:r>
          </w:p>
        </w:tc>
        <w:tc>
          <w:tcPr>
            <w:tcW w:w="1342" w:type="dxa"/>
            <w:tcBorders>
              <w:top w:val="nil"/>
              <w:left w:val="nil"/>
              <w:bottom w:val="single" w:sz="4" w:space="0" w:color="auto"/>
              <w:right w:val="single" w:sz="4" w:space="0" w:color="auto"/>
            </w:tcBorders>
            <w:shd w:val="clear" w:color="auto" w:fill="auto"/>
            <w:hideMark/>
          </w:tcPr>
          <w:p w14:paraId="5423E950" w14:textId="77777777" w:rsidR="00764BF3" w:rsidRPr="00764BF3" w:rsidRDefault="00764BF3" w:rsidP="00764BF3">
            <w:pPr>
              <w:jc w:val="center"/>
              <w:rPr>
                <w:b/>
                <w:bCs/>
                <w:iCs/>
              </w:rPr>
            </w:pPr>
            <w:r w:rsidRPr="00764BF3">
              <w:rPr>
                <w:b/>
                <w:bCs/>
                <w:iCs/>
              </w:rPr>
              <w:t>1921000000</w:t>
            </w:r>
          </w:p>
        </w:tc>
        <w:tc>
          <w:tcPr>
            <w:tcW w:w="629" w:type="dxa"/>
            <w:tcBorders>
              <w:top w:val="nil"/>
              <w:left w:val="nil"/>
              <w:bottom w:val="single" w:sz="4" w:space="0" w:color="auto"/>
              <w:right w:val="single" w:sz="4" w:space="0" w:color="auto"/>
            </w:tcBorders>
            <w:shd w:val="clear" w:color="auto" w:fill="auto"/>
            <w:hideMark/>
          </w:tcPr>
          <w:p w14:paraId="00BA968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12C90AF" w14:textId="77777777" w:rsidR="00764BF3" w:rsidRPr="00764BF3" w:rsidRDefault="00764BF3" w:rsidP="00764BF3">
            <w:pPr>
              <w:jc w:val="right"/>
              <w:rPr>
                <w:b/>
                <w:bCs/>
                <w:iCs/>
              </w:rPr>
            </w:pPr>
            <w:r w:rsidRPr="00764BF3">
              <w:rPr>
                <w:b/>
                <w:bCs/>
                <w:iCs/>
              </w:rPr>
              <w:t>20 598,1</w:t>
            </w:r>
          </w:p>
        </w:tc>
        <w:tc>
          <w:tcPr>
            <w:tcW w:w="1359" w:type="dxa"/>
            <w:tcBorders>
              <w:top w:val="nil"/>
              <w:left w:val="nil"/>
              <w:bottom w:val="single" w:sz="4" w:space="0" w:color="auto"/>
              <w:right w:val="single" w:sz="4" w:space="0" w:color="auto"/>
            </w:tcBorders>
            <w:shd w:val="clear" w:color="auto" w:fill="auto"/>
            <w:hideMark/>
          </w:tcPr>
          <w:p w14:paraId="75B7376E" w14:textId="77777777" w:rsidR="00764BF3" w:rsidRPr="00764BF3" w:rsidRDefault="00764BF3" w:rsidP="00764BF3">
            <w:pPr>
              <w:jc w:val="right"/>
              <w:rPr>
                <w:b/>
                <w:bCs/>
                <w:iCs/>
              </w:rPr>
            </w:pPr>
            <w:r w:rsidRPr="00764BF3">
              <w:rPr>
                <w:b/>
                <w:bCs/>
                <w:iCs/>
              </w:rPr>
              <w:t>20 598,1</w:t>
            </w:r>
          </w:p>
        </w:tc>
      </w:tr>
      <w:tr w:rsidR="00764BF3" w:rsidRPr="00764BF3" w14:paraId="0E0C41B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B914B8C" w14:textId="77777777" w:rsidR="00764BF3" w:rsidRPr="00764BF3" w:rsidRDefault="00764BF3" w:rsidP="00764BF3">
            <w:pPr>
              <w:rPr>
                <w:b/>
                <w:bCs/>
                <w:iCs/>
              </w:rPr>
            </w:pPr>
            <w:r w:rsidRPr="00764BF3">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14:paraId="600BE3AB"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4329FE99" w14:textId="77777777" w:rsidR="00764BF3" w:rsidRPr="00764BF3" w:rsidRDefault="00764BF3" w:rsidP="00764BF3">
            <w:pPr>
              <w:jc w:val="center"/>
              <w:rPr>
                <w:b/>
                <w:bCs/>
                <w:iCs/>
              </w:rPr>
            </w:pPr>
            <w:r w:rsidRPr="00764BF3">
              <w:rPr>
                <w:b/>
                <w:bCs/>
                <w:iCs/>
              </w:rPr>
              <w:t>1004</w:t>
            </w:r>
          </w:p>
        </w:tc>
        <w:tc>
          <w:tcPr>
            <w:tcW w:w="1342" w:type="dxa"/>
            <w:tcBorders>
              <w:top w:val="nil"/>
              <w:left w:val="nil"/>
              <w:bottom w:val="single" w:sz="4" w:space="0" w:color="auto"/>
              <w:right w:val="single" w:sz="4" w:space="0" w:color="auto"/>
            </w:tcBorders>
            <w:shd w:val="clear" w:color="auto" w:fill="auto"/>
            <w:hideMark/>
          </w:tcPr>
          <w:p w14:paraId="3D190781" w14:textId="77777777" w:rsidR="00764BF3" w:rsidRPr="00764BF3" w:rsidRDefault="00764BF3" w:rsidP="00764BF3">
            <w:pPr>
              <w:jc w:val="center"/>
              <w:rPr>
                <w:b/>
                <w:bCs/>
                <w:iCs/>
              </w:rPr>
            </w:pPr>
            <w:r w:rsidRPr="00764BF3">
              <w:rPr>
                <w:b/>
                <w:bCs/>
                <w:iCs/>
              </w:rPr>
              <w:t>1921100000</w:t>
            </w:r>
          </w:p>
        </w:tc>
        <w:tc>
          <w:tcPr>
            <w:tcW w:w="629" w:type="dxa"/>
            <w:tcBorders>
              <w:top w:val="nil"/>
              <w:left w:val="nil"/>
              <w:bottom w:val="single" w:sz="4" w:space="0" w:color="auto"/>
              <w:right w:val="single" w:sz="4" w:space="0" w:color="auto"/>
            </w:tcBorders>
            <w:shd w:val="clear" w:color="auto" w:fill="auto"/>
            <w:hideMark/>
          </w:tcPr>
          <w:p w14:paraId="0441A42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542254E" w14:textId="77777777" w:rsidR="00764BF3" w:rsidRPr="00764BF3" w:rsidRDefault="00764BF3" w:rsidP="00764BF3">
            <w:pPr>
              <w:jc w:val="right"/>
              <w:rPr>
                <w:b/>
                <w:bCs/>
                <w:iCs/>
              </w:rPr>
            </w:pPr>
            <w:r w:rsidRPr="00764BF3">
              <w:rPr>
                <w:b/>
                <w:bCs/>
                <w:iCs/>
              </w:rPr>
              <w:t>20 598,1</w:t>
            </w:r>
          </w:p>
        </w:tc>
        <w:tc>
          <w:tcPr>
            <w:tcW w:w="1359" w:type="dxa"/>
            <w:tcBorders>
              <w:top w:val="nil"/>
              <w:left w:val="nil"/>
              <w:bottom w:val="single" w:sz="4" w:space="0" w:color="auto"/>
              <w:right w:val="single" w:sz="4" w:space="0" w:color="auto"/>
            </w:tcBorders>
            <w:shd w:val="clear" w:color="auto" w:fill="auto"/>
            <w:hideMark/>
          </w:tcPr>
          <w:p w14:paraId="359E1EB1" w14:textId="77777777" w:rsidR="00764BF3" w:rsidRPr="00764BF3" w:rsidRDefault="00764BF3" w:rsidP="00764BF3">
            <w:pPr>
              <w:jc w:val="right"/>
              <w:rPr>
                <w:b/>
                <w:bCs/>
                <w:iCs/>
              </w:rPr>
            </w:pPr>
            <w:r w:rsidRPr="00764BF3">
              <w:rPr>
                <w:b/>
                <w:bCs/>
                <w:iCs/>
              </w:rPr>
              <w:t>20 598,1</w:t>
            </w:r>
          </w:p>
        </w:tc>
      </w:tr>
      <w:tr w:rsidR="00764BF3" w:rsidRPr="00764BF3" w14:paraId="400C61F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7420C62" w14:textId="77777777" w:rsidR="00764BF3" w:rsidRPr="00764BF3" w:rsidRDefault="00764BF3" w:rsidP="00764BF3">
            <w:pPr>
              <w:rPr>
                <w:b/>
                <w:bCs/>
                <w:iCs/>
              </w:rPr>
            </w:pPr>
            <w:r w:rsidRPr="00764BF3">
              <w:rPr>
                <w:b/>
                <w:bCs/>
                <w:iCs/>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14:paraId="0BE1CB98" w14:textId="77777777" w:rsidR="00764BF3" w:rsidRPr="00764BF3" w:rsidRDefault="00764BF3" w:rsidP="00764BF3">
            <w:pPr>
              <w:jc w:val="center"/>
              <w:rPr>
                <w:b/>
                <w:bCs/>
                <w:iCs/>
              </w:rPr>
            </w:pPr>
            <w:r w:rsidRPr="00764BF3">
              <w:rPr>
                <w:b/>
                <w:bCs/>
                <w:iCs/>
              </w:rPr>
              <w:t>903</w:t>
            </w:r>
          </w:p>
        </w:tc>
        <w:tc>
          <w:tcPr>
            <w:tcW w:w="800" w:type="dxa"/>
            <w:tcBorders>
              <w:top w:val="nil"/>
              <w:left w:val="nil"/>
              <w:bottom w:val="single" w:sz="4" w:space="0" w:color="auto"/>
              <w:right w:val="single" w:sz="4" w:space="0" w:color="auto"/>
            </w:tcBorders>
            <w:shd w:val="clear" w:color="auto" w:fill="auto"/>
            <w:hideMark/>
          </w:tcPr>
          <w:p w14:paraId="704C3E56" w14:textId="77777777" w:rsidR="00764BF3" w:rsidRPr="00764BF3" w:rsidRDefault="00764BF3" w:rsidP="00764BF3">
            <w:pPr>
              <w:jc w:val="center"/>
              <w:rPr>
                <w:b/>
                <w:bCs/>
                <w:iCs/>
              </w:rPr>
            </w:pPr>
            <w:r w:rsidRPr="00764BF3">
              <w:rPr>
                <w:b/>
                <w:bCs/>
                <w:iCs/>
              </w:rPr>
              <w:t>1004</w:t>
            </w:r>
          </w:p>
        </w:tc>
        <w:tc>
          <w:tcPr>
            <w:tcW w:w="1342" w:type="dxa"/>
            <w:tcBorders>
              <w:top w:val="nil"/>
              <w:left w:val="nil"/>
              <w:bottom w:val="single" w:sz="4" w:space="0" w:color="auto"/>
              <w:right w:val="single" w:sz="4" w:space="0" w:color="auto"/>
            </w:tcBorders>
            <w:shd w:val="clear" w:color="auto" w:fill="auto"/>
            <w:hideMark/>
          </w:tcPr>
          <w:p w14:paraId="38006B52" w14:textId="77777777" w:rsidR="00764BF3" w:rsidRPr="00764BF3" w:rsidRDefault="00764BF3" w:rsidP="00764BF3">
            <w:pPr>
              <w:jc w:val="center"/>
              <w:rPr>
                <w:b/>
                <w:bCs/>
                <w:iCs/>
              </w:rPr>
            </w:pPr>
            <w:r w:rsidRPr="00764BF3">
              <w:rPr>
                <w:b/>
                <w:bCs/>
                <w:iCs/>
              </w:rPr>
              <w:t>1921173050</w:t>
            </w:r>
          </w:p>
        </w:tc>
        <w:tc>
          <w:tcPr>
            <w:tcW w:w="629" w:type="dxa"/>
            <w:tcBorders>
              <w:top w:val="nil"/>
              <w:left w:val="nil"/>
              <w:bottom w:val="single" w:sz="4" w:space="0" w:color="auto"/>
              <w:right w:val="single" w:sz="4" w:space="0" w:color="auto"/>
            </w:tcBorders>
            <w:shd w:val="clear" w:color="auto" w:fill="auto"/>
            <w:hideMark/>
          </w:tcPr>
          <w:p w14:paraId="0321E8D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6EED8A6" w14:textId="77777777" w:rsidR="00764BF3" w:rsidRPr="00764BF3" w:rsidRDefault="00764BF3" w:rsidP="00764BF3">
            <w:pPr>
              <w:jc w:val="right"/>
              <w:rPr>
                <w:b/>
                <w:bCs/>
                <w:iCs/>
              </w:rPr>
            </w:pPr>
            <w:r w:rsidRPr="00764BF3">
              <w:rPr>
                <w:b/>
                <w:bCs/>
                <w:iCs/>
              </w:rPr>
              <w:t>20 501,9</w:t>
            </w:r>
          </w:p>
        </w:tc>
        <w:tc>
          <w:tcPr>
            <w:tcW w:w="1359" w:type="dxa"/>
            <w:tcBorders>
              <w:top w:val="nil"/>
              <w:left w:val="nil"/>
              <w:bottom w:val="single" w:sz="4" w:space="0" w:color="auto"/>
              <w:right w:val="single" w:sz="4" w:space="0" w:color="auto"/>
            </w:tcBorders>
            <w:shd w:val="clear" w:color="auto" w:fill="auto"/>
            <w:hideMark/>
          </w:tcPr>
          <w:p w14:paraId="53FA2FE6" w14:textId="77777777" w:rsidR="00764BF3" w:rsidRPr="00764BF3" w:rsidRDefault="00764BF3" w:rsidP="00764BF3">
            <w:pPr>
              <w:jc w:val="right"/>
              <w:rPr>
                <w:b/>
                <w:bCs/>
                <w:iCs/>
              </w:rPr>
            </w:pPr>
            <w:r w:rsidRPr="00764BF3">
              <w:rPr>
                <w:b/>
                <w:bCs/>
                <w:iCs/>
              </w:rPr>
              <w:t>20 501,9</w:t>
            </w:r>
          </w:p>
        </w:tc>
      </w:tr>
      <w:tr w:rsidR="00764BF3" w:rsidRPr="00764BF3" w14:paraId="410B666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6184C8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D3BB4AC"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568F1315" w14:textId="77777777" w:rsidR="00764BF3" w:rsidRPr="00764BF3" w:rsidRDefault="00764BF3" w:rsidP="00764BF3">
            <w:pPr>
              <w:jc w:val="center"/>
            </w:pPr>
            <w:r w:rsidRPr="00764BF3">
              <w:t>1004</w:t>
            </w:r>
          </w:p>
        </w:tc>
        <w:tc>
          <w:tcPr>
            <w:tcW w:w="1342" w:type="dxa"/>
            <w:tcBorders>
              <w:top w:val="nil"/>
              <w:left w:val="nil"/>
              <w:bottom w:val="single" w:sz="4" w:space="0" w:color="auto"/>
              <w:right w:val="single" w:sz="4" w:space="0" w:color="auto"/>
            </w:tcBorders>
            <w:shd w:val="clear" w:color="auto" w:fill="auto"/>
            <w:hideMark/>
          </w:tcPr>
          <w:p w14:paraId="49DBFC59" w14:textId="77777777" w:rsidR="00764BF3" w:rsidRPr="00764BF3" w:rsidRDefault="00764BF3" w:rsidP="00764BF3">
            <w:pPr>
              <w:jc w:val="center"/>
            </w:pPr>
            <w:r w:rsidRPr="00764BF3">
              <w:t>1921173050</w:t>
            </w:r>
          </w:p>
        </w:tc>
        <w:tc>
          <w:tcPr>
            <w:tcW w:w="629" w:type="dxa"/>
            <w:tcBorders>
              <w:top w:val="nil"/>
              <w:left w:val="nil"/>
              <w:bottom w:val="single" w:sz="4" w:space="0" w:color="auto"/>
              <w:right w:val="single" w:sz="4" w:space="0" w:color="auto"/>
            </w:tcBorders>
            <w:shd w:val="clear" w:color="auto" w:fill="auto"/>
            <w:hideMark/>
          </w:tcPr>
          <w:p w14:paraId="176CB581"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07BE12B" w14:textId="77777777" w:rsidR="00764BF3" w:rsidRPr="00764BF3" w:rsidRDefault="00764BF3" w:rsidP="00764BF3">
            <w:pPr>
              <w:jc w:val="right"/>
            </w:pPr>
            <w:r w:rsidRPr="00764BF3">
              <w:t>18 521,9</w:t>
            </w:r>
          </w:p>
        </w:tc>
        <w:tc>
          <w:tcPr>
            <w:tcW w:w="1359" w:type="dxa"/>
            <w:tcBorders>
              <w:top w:val="nil"/>
              <w:left w:val="nil"/>
              <w:bottom w:val="single" w:sz="4" w:space="0" w:color="auto"/>
              <w:right w:val="single" w:sz="4" w:space="0" w:color="auto"/>
            </w:tcBorders>
            <w:shd w:val="clear" w:color="auto" w:fill="auto"/>
            <w:hideMark/>
          </w:tcPr>
          <w:p w14:paraId="6B79F726" w14:textId="77777777" w:rsidR="00764BF3" w:rsidRPr="00764BF3" w:rsidRDefault="00764BF3" w:rsidP="00764BF3">
            <w:pPr>
              <w:jc w:val="right"/>
            </w:pPr>
            <w:r w:rsidRPr="00764BF3">
              <w:t>18 521,9</w:t>
            </w:r>
          </w:p>
        </w:tc>
      </w:tr>
      <w:tr w:rsidR="00764BF3" w:rsidRPr="00764BF3" w14:paraId="19D3373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D64C2DA"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D9416F0"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4540C4D6" w14:textId="77777777" w:rsidR="00764BF3" w:rsidRPr="00764BF3" w:rsidRDefault="00764BF3" w:rsidP="00764BF3">
            <w:pPr>
              <w:jc w:val="center"/>
            </w:pPr>
            <w:r w:rsidRPr="00764BF3">
              <w:t>1004</w:t>
            </w:r>
          </w:p>
        </w:tc>
        <w:tc>
          <w:tcPr>
            <w:tcW w:w="1342" w:type="dxa"/>
            <w:tcBorders>
              <w:top w:val="nil"/>
              <w:left w:val="nil"/>
              <w:bottom w:val="single" w:sz="4" w:space="0" w:color="auto"/>
              <w:right w:val="single" w:sz="4" w:space="0" w:color="auto"/>
            </w:tcBorders>
            <w:shd w:val="clear" w:color="auto" w:fill="auto"/>
            <w:hideMark/>
          </w:tcPr>
          <w:p w14:paraId="60CC22CD" w14:textId="77777777" w:rsidR="00764BF3" w:rsidRPr="00764BF3" w:rsidRDefault="00764BF3" w:rsidP="00764BF3">
            <w:pPr>
              <w:jc w:val="center"/>
            </w:pPr>
            <w:r w:rsidRPr="00764BF3">
              <w:t>1921173050</w:t>
            </w:r>
          </w:p>
        </w:tc>
        <w:tc>
          <w:tcPr>
            <w:tcW w:w="629" w:type="dxa"/>
            <w:tcBorders>
              <w:top w:val="nil"/>
              <w:left w:val="nil"/>
              <w:bottom w:val="single" w:sz="4" w:space="0" w:color="auto"/>
              <w:right w:val="single" w:sz="4" w:space="0" w:color="auto"/>
            </w:tcBorders>
            <w:shd w:val="clear" w:color="auto" w:fill="auto"/>
            <w:hideMark/>
          </w:tcPr>
          <w:p w14:paraId="1260033E"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0869232A" w14:textId="77777777" w:rsidR="00764BF3" w:rsidRPr="00764BF3" w:rsidRDefault="00764BF3" w:rsidP="00764BF3">
            <w:pPr>
              <w:jc w:val="right"/>
            </w:pPr>
            <w:r w:rsidRPr="00764BF3">
              <w:t>1 980,0</w:t>
            </w:r>
          </w:p>
        </w:tc>
        <w:tc>
          <w:tcPr>
            <w:tcW w:w="1359" w:type="dxa"/>
            <w:tcBorders>
              <w:top w:val="nil"/>
              <w:left w:val="nil"/>
              <w:bottom w:val="single" w:sz="4" w:space="0" w:color="auto"/>
              <w:right w:val="single" w:sz="4" w:space="0" w:color="auto"/>
            </w:tcBorders>
            <w:shd w:val="clear" w:color="auto" w:fill="auto"/>
            <w:hideMark/>
          </w:tcPr>
          <w:p w14:paraId="4476BA3B" w14:textId="77777777" w:rsidR="00764BF3" w:rsidRPr="00764BF3" w:rsidRDefault="00764BF3" w:rsidP="00764BF3">
            <w:pPr>
              <w:jc w:val="right"/>
            </w:pPr>
            <w:r w:rsidRPr="00764BF3">
              <w:t>1 980,0</w:t>
            </w:r>
          </w:p>
        </w:tc>
      </w:tr>
      <w:tr w:rsidR="00764BF3" w:rsidRPr="00764BF3" w14:paraId="77949DF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6F9DAEC" w14:textId="77777777" w:rsidR="00764BF3" w:rsidRPr="00764BF3" w:rsidRDefault="00764BF3" w:rsidP="00764BF3">
            <w:pPr>
              <w:rPr>
                <w:b/>
                <w:bCs/>
                <w:iCs/>
              </w:rPr>
            </w:pPr>
            <w:r w:rsidRPr="00764BF3">
              <w:rPr>
                <w:b/>
                <w:bCs/>
                <w:iCs/>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14:paraId="4A507470" w14:textId="77777777" w:rsidR="00764BF3" w:rsidRPr="00764BF3" w:rsidRDefault="00764BF3" w:rsidP="00764BF3">
            <w:pPr>
              <w:jc w:val="center"/>
              <w:rPr>
                <w:b/>
                <w:bCs/>
                <w:iCs/>
              </w:rPr>
            </w:pPr>
            <w:r w:rsidRPr="00764BF3">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B8FCB53" w14:textId="77777777" w:rsidR="00764BF3" w:rsidRPr="00764BF3" w:rsidRDefault="00764BF3" w:rsidP="00764BF3">
            <w:pPr>
              <w:jc w:val="center"/>
              <w:rPr>
                <w:b/>
                <w:bCs/>
                <w:iCs/>
              </w:rPr>
            </w:pPr>
            <w:r w:rsidRPr="00764BF3">
              <w:rPr>
                <w:b/>
                <w:bCs/>
                <w:iCs/>
              </w:rPr>
              <w:t>1004</w:t>
            </w:r>
          </w:p>
        </w:tc>
        <w:tc>
          <w:tcPr>
            <w:tcW w:w="1342" w:type="dxa"/>
            <w:tcBorders>
              <w:top w:val="single" w:sz="4" w:space="0" w:color="auto"/>
              <w:left w:val="nil"/>
              <w:bottom w:val="single" w:sz="4" w:space="0" w:color="auto"/>
              <w:right w:val="single" w:sz="4" w:space="0" w:color="auto"/>
            </w:tcBorders>
            <w:shd w:val="clear" w:color="auto" w:fill="auto"/>
            <w:hideMark/>
          </w:tcPr>
          <w:p w14:paraId="2677F271" w14:textId="77777777" w:rsidR="00764BF3" w:rsidRPr="00764BF3" w:rsidRDefault="00764BF3" w:rsidP="00764BF3">
            <w:pPr>
              <w:jc w:val="center"/>
              <w:rPr>
                <w:b/>
                <w:bCs/>
                <w:iCs/>
              </w:rPr>
            </w:pPr>
            <w:r w:rsidRPr="00764BF3">
              <w:rPr>
                <w:b/>
                <w:bCs/>
                <w:iCs/>
              </w:rPr>
              <w:t>1921173190</w:t>
            </w:r>
          </w:p>
        </w:tc>
        <w:tc>
          <w:tcPr>
            <w:tcW w:w="629" w:type="dxa"/>
            <w:tcBorders>
              <w:top w:val="single" w:sz="4" w:space="0" w:color="auto"/>
              <w:left w:val="nil"/>
              <w:bottom w:val="single" w:sz="4" w:space="0" w:color="auto"/>
              <w:right w:val="single" w:sz="4" w:space="0" w:color="auto"/>
            </w:tcBorders>
            <w:shd w:val="clear" w:color="auto" w:fill="auto"/>
            <w:hideMark/>
          </w:tcPr>
          <w:p w14:paraId="629C90D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B6EA137" w14:textId="77777777" w:rsidR="00764BF3" w:rsidRPr="00764BF3" w:rsidRDefault="00764BF3" w:rsidP="00764BF3">
            <w:pPr>
              <w:jc w:val="right"/>
              <w:rPr>
                <w:b/>
                <w:bCs/>
                <w:iCs/>
              </w:rPr>
            </w:pPr>
            <w:r w:rsidRPr="00764BF3">
              <w:rPr>
                <w:b/>
                <w:bCs/>
                <w:iCs/>
              </w:rPr>
              <w:t>96,2</w:t>
            </w:r>
          </w:p>
        </w:tc>
        <w:tc>
          <w:tcPr>
            <w:tcW w:w="1359" w:type="dxa"/>
            <w:tcBorders>
              <w:top w:val="single" w:sz="4" w:space="0" w:color="auto"/>
              <w:left w:val="nil"/>
              <w:bottom w:val="single" w:sz="4" w:space="0" w:color="auto"/>
              <w:right w:val="single" w:sz="4" w:space="0" w:color="auto"/>
            </w:tcBorders>
            <w:shd w:val="clear" w:color="auto" w:fill="auto"/>
            <w:hideMark/>
          </w:tcPr>
          <w:p w14:paraId="4E2B8B87" w14:textId="77777777" w:rsidR="00764BF3" w:rsidRPr="00764BF3" w:rsidRDefault="00764BF3" w:rsidP="00764BF3">
            <w:pPr>
              <w:jc w:val="right"/>
              <w:rPr>
                <w:b/>
                <w:bCs/>
                <w:iCs/>
              </w:rPr>
            </w:pPr>
            <w:r w:rsidRPr="00764BF3">
              <w:rPr>
                <w:b/>
                <w:bCs/>
                <w:iCs/>
              </w:rPr>
              <w:t>96,2</w:t>
            </w:r>
          </w:p>
        </w:tc>
      </w:tr>
      <w:tr w:rsidR="00764BF3" w:rsidRPr="00764BF3" w14:paraId="1E32B4B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B7E255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16A5AA2" w14:textId="77777777" w:rsidR="00764BF3" w:rsidRPr="00764BF3" w:rsidRDefault="00764BF3" w:rsidP="00764BF3">
            <w:pPr>
              <w:jc w:val="center"/>
            </w:pPr>
            <w:r w:rsidRPr="00764BF3">
              <w:t>903</w:t>
            </w:r>
          </w:p>
        </w:tc>
        <w:tc>
          <w:tcPr>
            <w:tcW w:w="800" w:type="dxa"/>
            <w:tcBorders>
              <w:top w:val="nil"/>
              <w:left w:val="nil"/>
              <w:bottom w:val="single" w:sz="4" w:space="0" w:color="auto"/>
              <w:right w:val="single" w:sz="4" w:space="0" w:color="auto"/>
            </w:tcBorders>
            <w:shd w:val="clear" w:color="auto" w:fill="auto"/>
            <w:hideMark/>
          </w:tcPr>
          <w:p w14:paraId="7823DA41" w14:textId="77777777" w:rsidR="00764BF3" w:rsidRPr="00764BF3" w:rsidRDefault="00764BF3" w:rsidP="00764BF3">
            <w:pPr>
              <w:jc w:val="center"/>
            </w:pPr>
            <w:r w:rsidRPr="00764BF3">
              <w:t>1004</w:t>
            </w:r>
          </w:p>
        </w:tc>
        <w:tc>
          <w:tcPr>
            <w:tcW w:w="1342" w:type="dxa"/>
            <w:tcBorders>
              <w:top w:val="nil"/>
              <w:left w:val="nil"/>
              <w:bottom w:val="single" w:sz="4" w:space="0" w:color="auto"/>
              <w:right w:val="single" w:sz="4" w:space="0" w:color="auto"/>
            </w:tcBorders>
            <w:shd w:val="clear" w:color="auto" w:fill="auto"/>
            <w:hideMark/>
          </w:tcPr>
          <w:p w14:paraId="1278F4EA" w14:textId="77777777" w:rsidR="00764BF3" w:rsidRPr="00764BF3" w:rsidRDefault="00764BF3" w:rsidP="00764BF3">
            <w:pPr>
              <w:jc w:val="center"/>
            </w:pPr>
            <w:r w:rsidRPr="00764BF3">
              <w:t>1921173190</w:t>
            </w:r>
          </w:p>
        </w:tc>
        <w:tc>
          <w:tcPr>
            <w:tcW w:w="629" w:type="dxa"/>
            <w:tcBorders>
              <w:top w:val="nil"/>
              <w:left w:val="nil"/>
              <w:bottom w:val="single" w:sz="4" w:space="0" w:color="auto"/>
              <w:right w:val="single" w:sz="4" w:space="0" w:color="auto"/>
            </w:tcBorders>
            <w:shd w:val="clear" w:color="auto" w:fill="auto"/>
            <w:hideMark/>
          </w:tcPr>
          <w:p w14:paraId="45586DE1"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C7C2568" w14:textId="77777777" w:rsidR="00764BF3" w:rsidRPr="00764BF3" w:rsidRDefault="00764BF3" w:rsidP="00764BF3">
            <w:pPr>
              <w:jc w:val="right"/>
            </w:pPr>
            <w:r w:rsidRPr="00764BF3">
              <w:t>96,2</w:t>
            </w:r>
          </w:p>
        </w:tc>
        <w:tc>
          <w:tcPr>
            <w:tcW w:w="1359" w:type="dxa"/>
            <w:tcBorders>
              <w:top w:val="nil"/>
              <w:left w:val="nil"/>
              <w:bottom w:val="single" w:sz="4" w:space="0" w:color="auto"/>
              <w:right w:val="single" w:sz="4" w:space="0" w:color="auto"/>
            </w:tcBorders>
            <w:shd w:val="clear" w:color="auto" w:fill="auto"/>
            <w:hideMark/>
          </w:tcPr>
          <w:p w14:paraId="71B3EA5C" w14:textId="77777777" w:rsidR="00764BF3" w:rsidRPr="00764BF3" w:rsidRDefault="00764BF3" w:rsidP="00764BF3">
            <w:pPr>
              <w:jc w:val="right"/>
            </w:pPr>
            <w:r w:rsidRPr="00764BF3">
              <w:t>96,2</w:t>
            </w:r>
          </w:p>
        </w:tc>
      </w:tr>
      <w:tr w:rsidR="00764BF3" w:rsidRPr="00764BF3" w14:paraId="2509733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A4AF273" w14:textId="77777777" w:rsidR="00764BF3" w:rsidRPr="00764BF3" w:rsidRDefault="00764BF3" w:rsidP="00764BF3">
            <w:pPr>
              <w:rPr>
                <w:b/>
                <w:bCs/>
                <w:iCs/>
              </w:rPr>
            </w:pPr>
            <w:r w:rsidRPr="00764BF3">
              <w:rPr>
                <w:b/>
                <w:bCs/>
                <w:iCs/>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843DAD4"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E2EC191"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12C4CD9E"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310D64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7F93E41" w14:textId="77777777" w:rsidR="00764BF3" w:rsidRPr="00764BF3" w:rsidRDefault="00764BF3" w:rsidP="00764BF3">
            <w:pPr>
              <w:jc w:val="right"/>
              <w:rPr>
                <w:b/>
                <w:bCs/>
                <w:iCs/>
              </w:rPr>
            </w:pPr>
            <w:r w:rsidRPr="00764BF3">
              <w:rPr>
                <w:b/>
                <w:bCs/>
                <w:iCs/>
              </w:rPr>
              <w:t>228 438,2</w:t>
            </w:r>
          </w:p>
        </w:tc>
        <w:tc>
          <w:tcPr>
            <w:tcW w:w="1359" w:type="dxa"/>
            <w:tcBorders>
              <w:top w:val="single" w:sz="4" w:space="0" w:color="auto"/>
              <w:left w:val="nil"/>
              <w:bottom w:val="single" w:sz="4" w:space="0" w:color="auto"/>
              <w:right w:val="single" w:sz="4" w:space="0" w:color="auto"/>
            </w:tcBorders>
            <w:shd w:val="clear" w:color="auto" w:fill="auto"/>
            <w:hideMark/>
          </w:tcPr>
          <w:p w14:paraId="0FD62300" w14:textId="77777777" w:rsidR="00764BF3" w:rsidRPr="00764BF3" w:rsidRDefault="00764BF3" w:rsidP="00764BF3">
            <w:pPr>
              <w:jc w:val="right"/>
              <w:rPr>
                <w:b/>
                <w:bCs/>
                <w:iCs/>
              </w:rPr>
            </w:pPr>
            <w:r w:rsidRPr="00764BF3">
              <w:rPr>
                <w:b/>
                <w:bCs/>
                <w:iCs/>
              </w:rPr>
              <w:t>211 027,7</w:t>
            </w:r>
          </w:p>
        </w:tc>
      </w:tr>
      <w:tr w:rsidR="00764BF3" w:rsidRPr="00764BF3" w14:paraId="2879375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96ECDC" w14:textId="77777777" w:rsidR="00764BF3" w:rsidRPr="00764BF3" w:rsidRDefault="00764BF3" w:rsidP="00764BF3">
            <w:pPr>
              <w:rPr>
                <w:b/>
                <w:bCs/>
                <w:iCs/>
              </w:rPr>
            </w:pPr>
            <w:r w:rsidRPr="00764BF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17099DE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6FA47DB" w14:textId="77777777" w:rsidR="00764BF3" w:rsidRPr="00764BF3" w:rsidRDefault="00764BF3" w:rsidP="00764BF3">
            <w:pPr>
              <w:jc w:val="center"/>
              <w:rPr>
                <w:b/>
                <w:bCs/>
                <w:iCs/>
              </w:rPr>
            </w:pPr>
            <w:r w:rsidRPr="00764BF3">
              <w:rPr>
                <w:b/>
                <w:bCs/>
                <w:iCs/>
              </w:rPr>
              <w:t>0100</w:t>
            </w:r>
          </w:p>
        </w:tc>
        <w:tc>
          <w:tcPr>
            <w:tcW w:w="1342" w:type="dxa"/>
            <w:tcBorders>
              <w:top w:val="nil"/>
              <w:left w:val="nil"/>
              <w:bottom w:val="single" w:sz="4" w:space="0" w:color="auto"/>
              <w:right w:val="single" w:sz="4" w:space="0" w:color="auto"/>
            </w:tcBorders>
            <w:shd w:val="clear" w:color="auto" w:fill="auto"/>
            <w:hideMark/>
          </w:tcPr>
          <w:p w14:paraId="2AA3803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5D7A87C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0B800A3" w14:textId="77777777" w:rsidR="00764BF3" w:rsidRPr="00764BF3" w:rsidRDefault="00764BF3" w:rsidP="00764BF3">
            <w:pPr>
              <w:jc w:val="right"/>
              <w:rPr>
                <w:b/>
                <w:bCs/>
                <w:iCs/>
              </w:rPr>
            </w:pPr>
            <w:r w:rsidRPr="00764BF3">
              <w:rPr>
                <w:b/>
                <w:bCs/>
                <w:iCs/>
              </w:rPr>
              <w:t>2 002,0</w:t>
            </w:r>
          </w:p>
        </w:tc>
        <w:tc>
          <w:tcPr>
            <w:tcW w:w="1359" w:type="dxa"/>
            <w:tcBorders>
              <w:top w:val="nil"/>
              <w:left w:val="nil"/>
              <w:bottom w:val="single" w:sz="4" w:space="0" w:color="auto"/>
              <w:right w:val="single" w:sz="4" w:space="0" w:color="auto"/>
            </w:tcBorders>
            <w:shd w:val="clear" w:color="auto" w:fill="auto"/>
            <w:hideMark/>
          </w:tcPr>
          <w:p w14:paraId="6DFD4627" w14:textId="77777777" w:rsidR="00764BF3" w:rsidRPr="00764BF3" w:rsidRDefault="00764BF3" w:rsidP="00764BF3">
            <w:pPr>
              <w:jc w:val="right"/>
              <w:rPr>
                <w:b/>
                <w:bCs/>
                <w:iCs/>
              </w:rPr>
            </w:pPr>
            <w:r w:rsidRPr="00764BF3">
              <w:rPr>
                <w:b/>
                <w:bCs/>
                <w:iCs/>
              </w:rPr>
              <w:t>2 002,0</w:t>
            </w:r>
          </w:p>
        </w:tc>
      </w:tr>
      <w:tr w:rsidR="00764BF3" w:rsidRPr="00764BF3" w14:paraId="2986F20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4BB654" w14:textId="77777777" w:rsidR="00764BF3" w:rsidRPr="00764BF3" w:rsidRDefault="00764BF3" w:rsidP="00764BF3">
            <w:pPr>
              <w:rPr>
                <w:b/>
                <w:bCs/>
                <w:iCs/>
              </w:rPr>
            </w:pPr>
            <w:r w:rsidRPr="00764BF3">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6C9E8C2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974AE7C"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C568292"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0DDBE55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FB282E" w14:textId="77777777" w:rsidR="00764BF3" w:rsidRPr="00764BF3" w:rsidRDefault="00764BF3" w:rsidP="00764BF3">
            <w:pPr>
              <w:jc w:val="right"/>
              <w:rPr>
                <w:b/>
                <w:bCs/>
                <w:iCs/>
              </w:rPr>
            </w:pPr>
            <w:r w:rsidRPr="00764BF3">
              <w:rPr>
                <w:b/>
                <w:bCs/>
                <w:iCs/>
              </w:rPr>
              <w:t>2 002,0</w:t>
            </w:r>
          </w:p>
        </w:tc>
        <w:tc>
          <w:tcPr>
            <w:tcW w:w="1359" w:type="dxa"/>
            <w:tcBorders>
              <w:top w:val="nil"/>
              <w:left w:val="nil"/>
              <w:bottom w:val="single" w:sz="4" w:space="0" w:color="auto"/>
              <w:right w:val="single" w:sz="4" w:space="0" w:color="auto"/>
            </w:tcBorders>
            <w:shd w:val="clear" w:color="auto" w:fill="auto"/>
            <w:hideMark/>
          </w:tcPr>
          <w:p w14:paraId="09414F2C" w14:textId="77777777" w:rsidR="00764BF3" w:rsidRPr="00764BF3" w:rsidRDefault="00764BF3" w:rsidP="00764BF3">
            <w:pPr>
              <w:jc w:val="right"/>
              <w:rPr>
                <w:b/>
                <w:bCs/>
                <w:iCs/>
              </w:rPr>
            </w:pPr>
            <w:r w:rsidRPr="00764BF3">
              <w:rPr>
                <w:b/>
                <w:bCs/>
                <w:iCs/>
              </w:rPr>
              <w:t>2 002,0</w:t>
            </w:r>
          </w:p>
        </w:tc>
      </w:tr>
      <w:tr w:rsidR="00764BF3" w:rsidRPr="00764BF3" w14:paraId="676D5A3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8FF9C02" w14:textId="77777777" w:rsidR="00764BF3" w:rsidRPr="00764BF3" w:rsidRDefault="00764BF3" w:rsidP="00764BF3">
            <w:pPr>
              <w:rPr>
                <w:b/>
                <w:bCs/>
                <w:iCs/>
              </w:rPr>
            </w:pPr>
            <w:r w:rsidRPr="00764BF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14:paraId="4110CBA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C62623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55FDFC8" w14:textId="77777777" w:rsidR="00764BF3" w:rsidRPr="00764BF3" w:rsidRDefault="00764BF3" w:rsidP="00764BF3">
            <w:pPr>
              <w:jc w:val="center"/>
              <w:rPr>
                <w:b/>
                <w:bCs/>
                <w:iCs/>
              </w:rPr>
            </w:pPr>
            <w:r w:rsidRPr="00764BF3">
              <w:rPr>
                <w:b/>
                <w:bCs/>
                <w:iCs/>
              </w:rPr>
              <w:t>2500000000</w:t>
            </w:r>
          </w:p>
        </w:tc>
        <w:tc>
          <w:tcPr>
            <w:tcW w:w="629" w:type="dxa"/>
            <w:tcBorders>
              <w:top w:val="nil"/>
              <w:left w:val="nil"/>
              <w:bottom w:val="single" w:sz="4" w:space="0" w:color="auto"/>
              <w:right w:val="single" w:sz="4" w:space="0" w:color="auto"/>
            </w:tcBorders>
            <w:shd w:val="clear" w:color="auto" w:fill="auto"/>
            <w:hideMark/>
          </w:tcPr>
          <w:p w14:paraId="6A18CDC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9B2821" w14:textId="77777777" w:rsidR="00764BF3" w:rsidRPr="00764BF3" w:rsidRDefault="00764BF3" w:rsidP="00764BF3">
            <w:pPr>
              <w:jc w:val="right"/>
              <w:rPr>
                <w:b/>
                <w:bCs/>
                <w:iCs/>
              </w:rPr>
            </w:pPr>
            <w:r w:rsidRPr="00764BF3">
              <w:rPr>
                <w:b/>
                <w:bCs/>
                <w:iCs/>
              </w:rPr>
              <w:t>1 840,0</w:t>
            </w:r>
          </w:p>
        </w:tc>
        <w:tc>
          <w:tcPr>
            <w:tcW w:w="1359" w:type="dxa"/>
            <w:tcBorders>
              <w:top w:val="nil"/>
              <w:left w:val="nil"/>
              <w:bottom w:val="single" w:sz="4" w:space="0" w:color="auto"/>
              <w:right w:val="single" w:sz="4" w:space="0" w:color="auto"/>
            </w:tcBorders>
            <w:shd w:val="clear" w:color="auto" w:fill="auto"/>
            <w:hideMark/>
          </w:tcPr>
          <w:p w14:paraId="5F5F55D9" w14:textId="77777777" w:rsidR="00764BF3" w:rsidRPr="00764BF3" w:rsidRDefault="00764BF3" w:rsidP="00764BF3">
            <w:pPr>
              <w:jc w:val="right"/>
              <w:rPr>
                <w:b/>
                <w:bCs/>
                <w:iCs/>
              </w:rPr>
            </w:pPr>
            <w:r w:rsidRPr="00764BF3">
              <w:rPr>
                <w:b/>
                <w:bCs/>
                <w:iCs/>
              </w:rPr>
              <w:t>1 840,0</w:t>
            </w:r>
          </w:p>
        </w:tc>
      </w:tr>
      <w:tr w:rsidR="00764BF3" w:rsidRPr="00764BF3" w14:paraId="4EBAB40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92A0D5F" w14:textId="77777777" w:rsidR="00764BF3" w:rsidRPr="00764BF3" w:rsidRDefault="00764BF3" w:rsidP="00764BF3">
            <w:pPr>
              <w:rPr>
                <w:b/>
                <w:bCs/>
                <w:iCs/>
              </w:rPr>
            </w:pPr>
            <w:r w:rsidRPr="00764BF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0D4FF43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F58C1BD"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B0D4EBF" w14:textId="77777777" w:rsidR="00764BF3" w:rsidRPr="00764BF3" w:rsidRDefault="00764BF3" w:rsidP="00764BF3">
            <w:pPr>
              <w:jc w:val="center"/>
              <w:rPr>
                <w:b/>
                <w:bCs/>
                <w:iCs/>
              </w:rPr>
            </w:pPr>
            <w:r w:rsidRPr="00764BF3">
              <w:rPr>
                <w:b/>
                <w:bCs/>
                <w:iCs/>
              </w:rPr>
              <w:t>2511000000</w:t>
            </w:r>
          </w:p>
        </w:tc>
        <w:tc>
          <w:tcPr>
            <w:tcW w:w="629" w:type="dxa"/>
            <w:tcBorders>
              <w:top w:val="nil"/>
              <w:left w:val="nil"/>
              <w:bottom w:val="single" w:sz="4" w:space="0" w:color="auto"/>
              <w:right w:val="single" w:sz="4" w:space="0" w:color="auto"/>
            </w:tcBorders>
            <w:shd w:val="clear" w:color="auto" w:fill="auto"/>
            <w:hideMark/>
          </w:tcPr>
          <w:p w14:paraId="6892BC1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47B6B8" w14:textId="77777777" w:rsidR="00764BF3" w:rsidRPr="00764BF3" w:rsidRDefault="00764BF3" w:rsidP="00764BF3">
            <w:pPr>
              <w:jc w:val="right"/>
              <w:rPr>
                <w:b/>
                <w:bCs/>
                <w:iCs/>
              </w:rPr>
            </w:pPr>
            <w:r w:rsidRPr="00764BF3">
              <w:rPr>
                <w:b/>
                <w:bCs/>
                <w:iCs/>
              </w:rPr>
              <w:t>1 840,0</w:t>
            </w:r>
          </w:p>
        </w:tc>
        <w:tc>
          <w:tcPr>
            <w:tcW w:w="1359" w:type="dxa"/>
            <w:tcBorders>
              <w:top w:val="nil"/>
              <w:left w:val="nil"/>
              <w:bottom w:val="single" w:sz="4" w:space="0" w:color="auto"/>
              <w:right w:val="single" w:sz="4" w:space="0" w:color="auto"/>
            </w:tcBorders>
            <w:shd w:val="clear" w:color="auto" w:fill="auto"/>
            <w:hideMark/>
          </w:tcPr>
          <w:p w14:paraId="3A39994B" w14:textId="77777777" w:rsidR="00764BF3" w:rsidRPr="00764BF3" w:rsidRDefault="00764BF3" w:rsidP="00764BF3">
            <w:pPr>
              <w:jc w:val="right"/>
              <w:rPr>
                <w:b/>
                <w:bCs/>
                <w:iCs/>
              </w:rPr>
            </w:pPr>
            <w:r w:rsidRPr="00764BF3">
              <w:rPr>
                <w:b/>
                <w:bCs/>
                <w:iCs/>
              </w:rPr>
              <w:t>1 840,0</w:t>
            </w:r>
          </w:p>
        </w:tc>
      </w:tr>
      <w:tr w:rsidR="00764BF3" w:rsidRPr="00764BF3" w14:paraId="59141F4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B994BF4" w14:textId="77777777" w:rsidR="00764BF3" w:rsidRPr="00764BF3" w:rsidRDefault="00764BF3" w:rsidP="00764BF3">
            <w:pPr>
              <w:rPr>
                <w:b/>
                <w:bCs/>
                <w:iCs/>
              </w:rPr>
            </w:pPr>
            <w:r w:rsidRPr="00764BF3">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7303C08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1FEFD98"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5E53B3B7" w14:textId="77777777" w:rsidR="00764BF3" w:rsidRPr="00764BF3" w:rsidRDefault="00764BF3" w:rsidP="00764BF3">
            <w:pPr>
              <w:jc w:val="center"/>
              <w:rPr>
                <w:b/>
                <w:bCs/>
                <w:iCs/>
              </w:rPr>
            </w:pPr>
            <w:r w:rsidRPr="00764BF3">
              <w:rPr>
                <w:b/>
                <w:bCs/>
                <w:iCs/>
              </w:rPr>
              <w:t>2511100000</w:t>
            </w:r>
          </w:p>
        </w:tc>
        <w:tc>
          <w:tcPr>
            <w:tcW w:w="629" w:type="dxa"/>
            <w:tcBorders>
              <w:top w:val="nil"/>
              <w:left w:val="nil"/>
              <w:bottom w:val="single" w:sz="4" w:space="0" w:color="auto"/>
              <w:right w:val="single" w:sz="4" w:space="0" w:color="auto"/>
            </w:tcBorders>
            <w:shd w:val="clear" w:color="auto" w:fill="auto"/>
            <w:hideMark/>
          </w:tcPr>
          <w:p w14:paraId="4C226B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F7AE0BB" w14:textId="77777777" w:rsidR="00764BF3" w:rsidRPr="00764BF3" w:rsidRDefault="00764BF3" w:rsidP="00764BF3">
            <w:pPr>
              <w:jc w:val="right"/>
              <w:rPr>
                <w:b/>
                <w:bCs/>
                <w:iCs/>
              </w:rPr>
            </w:pPr>
            <w:r w:rsidRPr="00764BF3">
              <w:rPr>
                <w:b/>
                <w:bCs/>
                <w:iCs/>
              </w:rPr>
              <w:t>1 840,0</w:t>
            </w:r>
          </w:p>
        </w:tc>
        <w:tc>
          <w:tcPr>
            <w:tcW w:w="1359" w:type="dxa"/>
            <w:tcBorders>
              <w:top w:val="nil"/>
              <w:left w:val="nil"/>
              <w:bottom w:val="single" w:sz="4" w:space="0" w:color="auto"/>
              <w:right w:val="single" w:sz="4" w:space="0" w:color="auto"/>
            </w:tcBorders>
            <w:shd w:val="clear" w:color="auto" w:fill="auto"/>
            <w:hideMark/>
          </w:tcPr>
          <w:p w14:paraId="080C4087" w14:textId="77777777" w:rsidR="00764BF3" w:rsidRPr="00764BF3" w:rsidRDefault="00764BF3" w:rsidP="00764BF3">
            <w:pPr>
              <w:jc w:val="right"/>
              <w:rPr>
                <w:b/>
                <w:bCs/>
                <w:iCs/>
              </w:rPr>
            </w:pPr>
            <w:r w:rsidRPr="00764BF3">
              <w:rPr>
                <w:b/>
                <w:bCs/>
                <w:iCs/>
              </w:rPr>
              <w:t>1 840,0</w:t>
            </w:r>
          </w:p>
        </w:tc>
      </w:tr>
      <w:tr w:rsidR="00764BF3" w:rsidRPr="00764BF3" w14:paraId="015B8AE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01F03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96A4C8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E05732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4220C41E" w14:textId="77777777" w:rsidR="00764BF3" w:rsidRPr="00764BF3" w:rsidRDefault="00764BF3" w:rsidP="00764BF3">
            <w:pPr>
              <w:jc w:val="center"/>
              <w:rPr>
                <w:b/>
                <w:bCs/>
                <w:iCs/>
              </w:rPr>
            </w:pPr>
            <w:r w:rsidRPr="00764BF3">
              <w:rPr>
                <w:b/>
                <w:bCs/>
                <w:iCs/>
              </w:rPr>
              <w:t>2511149999</w:t>
            </w:r>
          </w:p>
        </w:tc>
        <w:tc>
          <w:tcPr>
            <w:tcW w:w="629" w:type="dxa"/>
            <w:tcBorders>
              <w:top w:val="nil"/>
              <w:left w:val="nil"/>
              <w:bottom w:val="single" w:sz="4" w:space="0" w:color="auto"/>
              <w:right w:val="single" w:sz="4" w:space="0" w:color="auto"/>
            </w:tcBorders>
            <w:shd w:val="clear" w:color="auto" w:fill="auto"/>
            <w:hideMark/>
          </w:tcPr>
          <w:p w14:paraId="7E1077E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8D4E449" w14:textId="77777777" w:rsidR="00764BF3" w:rsidRPr="00764BF3" w:rsidRDefault="00764BF3" w:rsidP="00764BF3">
            <w:pPr>
              <w:jc w:val="right"/>
              <w:rPr>
                <w:b/>
                <w:bCs/>
                <w:iCs/>
              </w:rPr>
            </w:pPr>
            <w:r w:rsidRPr="00764BF3">
              <w:rPr>
                <w:b/>
                <w:bCs/>
                <w:iCs/>
              </w:rPr>
              <w:t>1 840,0</w:t>
            </w:r>
          </w:p>
        </w:tc>
        <w:tc>
          <w:tcPr>
            <w:tcW w:w="1359" w:type="dxa"/>
            <w:tcBorders>
              <w:top w:val="nil"/>
              <w:left w:val="nil"/>
              <w:bottom w:val="single" w:sz="4" w:space="0" w:color="auto"/>
              <w:right w:val="single" w:sz="4" w:space="0" w:color="auto"/>
            </w:tcBorders>
            <w:shd w:val="clear" w:color="auto" w:fill="auto"/>
            <w:hideMark/>
          </w:tcPr>
          <w:p w14:paraId="7A4698A9" w14:textId="77777777" w:rsidR="00764BF3" w:rsidRPr="00764BF3" w:rsidRDefault="00764BF3" w:rsidP="00764BF3">
            <w:pPr>
              <w:jc w:val="right"/>
              <w:rPr>
                <w:b/>
                <w:bCs/>
                <w:iCs/>
              </w:rPr>
            </w:pPr>
            <w:r w:rsidRPr="00764BF3">
              <w:rPr>
                <w:b/>
                <w:bCs/>
                <w:iCs/>
              </w:rPr>
              <w:t>1 840,0</w:t>
            </w:r>
          </w:p>
        </w:tc>
      </w:tr>
      <w:tr w:rsidR="00764BF3" w:rsidRPr="00764BF3" w14:paraId="2B5AE10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FED5F92"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07823B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BFF8B0C"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75861FE0" w14:textId="77777777" w:rsidR="00764BF3" w:rsidRPr="00764BF3" w:rsidRDefault="00764BF3" w:rsidP="00764BF3">
            <w:pPr>
              <w:jc w:val="center"/>
            </w:pPr>
            <w:r w:rsidRPr="00764BF3">
              <w:t>2511149999</w:t>
            </w:r>
          </w:p>
        </w:tc>
        <w:tc>
          <w:tcPr>
            <w:tcW w:w="629" w:type="dxa"/>
            <w:tcBorders>
              <w:top w:val="nil"/>
              <w:left w:val="nil"/>
              <w:bottom w:val="single" w:sz="4" w:space="0" w:color="auto"/>
              <w:right w:val="single" w:sz="4" w:space="0" w:color="auto"/>
            </w:tcBorders>
            <w:shd w:val="clear" w:color="auto" w:fill="auto"/>
            <w:hideMark/>
          </w:tcPr>
          <w:p w14:paraId="3581D06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0240AC1" w14:textId="77777777" w:rsidR="00764BF3" w:rsidRPr="00764BF3" w:rsidRDefault="00764BF3" w:rsidP="00764BF3">
            <w:pPr>
              <w:jc w:val="right"/>
            </w:pPr>
            <w:r w:rsidRPr="00764BF3">
              <w:t>1 840,0</w:t>
            </w:r>
          </w:p>
        </w:tc>
        <w:tc>
          <w:tcPr>
            <w:tcW w:w="1359" w:type="dxa"/>
            <w:tcBorders>
              <w:top w:val="nil"/>
              <w:left w:val="nil"/>
              <w:bottom w:val="single" w:sz="4" w:space="0" w:color="auto"/>
              <w:right w:val="single" w:sz="4" w:space="0" w:color="auto"/>
            </w:tcBorders>
            <w:shd w:val="clear" w:color="auto" w:fill="auto"/>
            <w:hideMark/>
          </w:tcPr>
          <w:p w14:paraId="11BD6F13" w14:textId="77777777" w:rsidR="00764BF3" w:rsidRPr="00764BF3" w:rsidRDefault="00764BF3" w:rsidP="00764BF3">
            <w:pPr>
              <w:jc w:val="right"/>
            </w:pPr>
            <w:r w:rsidRPr="00764BF3">
              <w:t>1 840,0</w:t>
            </w:r>
          </w:p>
        </w:tc>
      </w:tr>
      <w:tr w:rsidR="00764BF3" w:rsidRPr="00764BF3" w14:paraId="6BA186B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8779B10"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7F84A6A0"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EF944F5"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5BD73628" w14:textId="77777777" w:rsidR="00764BF3" w:rsidRPr="00764BF3" w:rsidRDefault="00764BF3" w:rsidP="00764BF3">
            <w:pPr>
              <w:jc w:val="center"/>
              <w:rPr>
                <w:b/>
                <w:bCs/>
                <w:iCs/>
              </w:rPr>
            </w:pPr>
            <w:r w:rsidRPr="00764BF3">
              <w:rPr>
                <w:b/>
                <w:bCs/>
                <w:iCs/>
              </w:rPr>
              <w:t>4000000000</w:t>
            </w:r>
          </w:p>
        </w:tc>
        <w:tc>
          <w:tcPr>
            <w:tcW w:w="629" w:type="dxa"/>
            <w:tcBorders>
              <w:top w:val="single" w:sz="4" w:space="0" w:color="auto"/>
              <w:left w:val="nil"/>
              <w:bottom w:val="single" w:sz="4" w:space="0" w:color="auto"/>
              <w:right w:val="single" w:sz="4" w:space="0" w:color="auto"/>
            </w:tcBorders>
            <w:shd w:val="clear" w:color="auto" w:fill="auto"/>
            <w:hideMark/>
          </w:tcPr>
          <w:p w14:paraId="6A457D7C"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6EBFFE7" w14:textId="77777777" w:rsidR="00764BF3" w:rsidRPr="00764BF3" w:rsidRDefault="00764BF3" w:rsidP="00764BF3">
            <w:pPr>
              <w:jc w:val="right"/>
              <w:rPr>
                <w:b/>
                <w:bCs/>
                <w:iCs/>
              </w:rPr>
            </w:pPr>
            <w:r w:rsidRPr="00764BF3">
              <w:rPr>
                <w:b/>
                <w:bCs/>
                <w:iCs/>
              </w:rPr>
              <w:t>162,0</w:t>
            </w:r>
          </w:p>
        </w:tc>
        <w:tc>
          <w:tcPr>
            <w:tcW w:w="1359" w:type="dxa"/>
            <w:tcBorders>
              <w:top w:val="single" w:sz="4" w:space="0" w:color="auto"/>
              <w:left w:val="nil"/>
              <w:bottom w:val="single" w:sz="4" w:space="0" w:color="auto"/>
              <w:right w:val="single" w:sz="4" w:space="0" w:color="auto"/>
            </w:tcBorders>
            <w:shd w:val="clear" w:color="auto" w:fill="auto"/>
            <w:hideMark/>
          </w:tcPr>
          <w:p w14:paraId="26C4EC14" w14:textId="77777777" w:rsidR="00764BF3" w:rsidRPr="00764BF3" w:rsidRDefault="00764BF3" w:rsidP="00764BF3">
            <w:pPr>
              <w:jc w:val="right"/>
              <w:rPr>
                <w:b/>
                <w:bCs/>
                <w:iCs/>
              </w:rPr>
            </w:pPr>
            <w:r w:rsidRPr="00764BF3">
              <w:rPr>
                <w:b/>
                <w:bCs/>
                <w:iCs/>
              </w:rPr>
              <w:t>162,0</w:t>
            </w:r>
          </w:p>
        </w:tc>
      </w:tr>
      <w:tr w:rsidR="00764BF3" w:rsidRPr="00764BF3" w14:paraId="4058798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EBA1750" w14:textId="77777777" w:rsidR="00764BF3" w:rsidRPr="00764BF3" w:rsidRDefault="00764BF3" w:rsidP="00764BF3">
            <w:pPr>
              <w:rPr>
                <w:b/>
                <w:bCs/>
                <w:iCs/>
              </w:rPr>
            </w:pPr>
            <w:r w:rsidRPr="00764BF3">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41D233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CDCD5F0"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1F0833AD" w14:textId="77777777" w:rsidR="00764BF3" w:rsidRPr="00764BF3" w:rsidRDefault="00764BF3" w:rsidP="00764BF3">
            <w:pPr>
              <w:jc w:val="center"/>
              <w:rPr>
                <w:b/>
                <w:bCs/>
                <w:iCs/>
              </w:rPr>
            </w:pPr>
            <w:r w:rsidRPr="00764BF3">
              <w:rPr>
                <w:b/>
                <w:bCs/>
                <w:iCs/>
              </w:rPr>
              <w:t>4020000000</w:t>
            </w:r>
          </w:p>
        </w:tc>
        <w:tc>
          <w:tcPr>
            <w:tcW w:w="629" w:type="dxa"/>
            <w:tcBorders>
              <w:top w:val="nil"/>
              <w:left w:val="nil"/>
              <w:bottom w:val="single" w:sz="4" w:space="0" w:color="auto"/>
              <w:right w:val="single" w:sz="4" w:space="0" w:color="auto"/>
            </w:tcBorders>
            <w:shd w:val="clear" w:color="auto" w:fill="auto"/>
            <w:hideMark/>
          </w:tcPr>
          <w:p w14:paraId="18B3455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07918F7" w14:textId="77777777" w:rsidR="00764BF3" w:rsidRPr="00764BF3" w:rsidRDefault="00764BF3" w:rsidP="00764BF3">
            <w:pPr>
              <w:jc w:val="right"/>
              <w:rPr>
                <w:b/>
                <w:bCs/>
                <w:iCs/>
              </w:rPr>
            </w:pPr>
            <w:r w:rsidRPr="00764BF3">
              <w:rPr>
                <w:b/>
                <w:bCs/>
                <w:iCs/>
              </w:rPr>
              <w:t>162,0</w:t>
            </w:r>
          </w:p>
        </w:tc>
        <w:tc>
          <w:tcPr>
            <w:tcW w:w="1359" w:type="dxa"/>
            <w:tcBorders>
              <w:top w:val="nil"/>
              <w:left w:val="nil"/>
              <w:bottom w:val="single" w:sz="4" w:space="0" w:color="auto"/>
              <w:right w:val="single" w:sz="4" w:space="0" w:color="auto"/>
            </w:tcBorders>
            <w:shd w:val="clear" w:color="auto" w:fill="auto"/>
            <w:hideMark/>
          </w:tcPr>
          <w:p w14:paraId="30BF9233" w14:textId="77777777" w:rsidR="00764BF3" w:rsidRPr="00764BF3" w:rsidRDefault="00764BF3" w:rsidP="00764BF3">
            <w:pPr>
              <w:jc w:val="right"/>
              <w:rPr>
                <w:b/>
                <w:bCs/>
                <w:iCs/>
              </w:rPr>
            </w:pPr>
            <w:r w:rsidRPr="00764BF3">
              <w:rPr>
                <w:b/>
                <w:bCs/>
                <w:iCs/>
              </w:rPr>
              <w:t>162,0</w:t>
            </w:r>
          </w:p>
        </w:tc>
      </w:tr>
      <w:tr w:rsidR="00764BF3" w:rsidRPr="00764BF3" w14:paraId="033E67F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D3B296E" w14:textId="77777777" w:rsidR="00764BF3" w:rsidRPr="00764BF3" w:rsidRDefault="00764BF3" w:rsidP="00764BF3">
            <w:pPr>
              <w:rPr>
                <w:b/>
                <w:bCs/>
                <w:iCs/>
              </w:rPr>
            </w:pPr>
            <w:r w:rsidRPr="00764BF3">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01B11E5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2E54D4B"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1D2E262" w14:textId="77777777" w:rsidR="00764BF3" w:rsidRPr="00764BF3" w:rsidRDefault="00764BF3" w:rsidP="00764BF3">
            <w:pPr>
              <w:jc w:val="center"/>
              <w:rPr>
                <w:b/>
                <w:bCs/>
                <w:iCs/>
              </w:rPr>
            </w:pPr>
            <w:r w:rsidRPr="00764BF3">
              <w:rPr>
                <w:b/>
                <w:bCs/>
                <w:iCs/>
              </w:rPr>
              <w:t>4022000000</w:t>
            </w:r>
          </w:p>
        </w:tc>
        <w:tc>
          <w:tcPr>
            <w:tcW w:w="629" w:type="dxa"/>
            <w:tcBorders>
              <w:top w:val="nil"/>
              <w:left w:val="nil"/>
              <w:bottom w:val="single" w:sz="4" w:space="0" w:color="auto"/>
              <w:right w:val="single" w:sz="4" w:space="0" w:color="auto"/>
            </w:tcBorders>
            <w:shd w:val="clear" w:color="auto" w:fill="auto"/>
            <w:hideMark/>
          </w:tcPr>
          <w:p w14:paraId="0243938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5806521" w14:textId="77777777" w:rsidR="00764BF3" w:rsidRPr="00764BF3" w:rsidRDefault="00764BF3" w:rsidP="00764BF3">
            <w:pPr>
              <w:jc w:val="right"/>
              <w:rPr>
                <w:b/>
                <w:bCs/>
                <w:iCs/>
              </w:rPr>
            </w:pPr>
            <w:r w:rsidRPr="00764BF3">
              <w:rPr>
                <w:b/>
                <w:bCs/>
                <w:iCs/>
              </w:rPr>
              <w:t>162,0</w:t>
            </w:r>
          </w:p>
        </w:tc>
        <w:tc>
          <w:tcPr>
            <w:tcW w:w="1359" w:type="dxa"/>
            <w:tcBorders>
              <w:top w:val="nil"/>
              <w:left w:val="nil"/>
              <w:bottom w:val="single" w:sz="4" w:space="0" w:color="auto"/>
              <w:right w:val="single" w:sz="4" w:space="0" w:color="auto"/>
            </w:tcBorders>
            <w:shd w:val="clear" w:color="auto" w:fill="auto"/>
            <w:hideMark/>
          </w:tcPr>
          <w:p w14:paraId="59B4AC2F" w14:textId="77777777" w:rsidR="00764BF3" w:rsidRPr="00764BF3" w:rsidRDefault="00764BF3" w:rsidP="00764BF3">
            <w:pPr>
              <w:jc w:val="right"/>
              <w:rPr>
                <w:b/>
                <w:bCs/>
                <w:iCs/>
              </w:rPr>
            </w:pPr>
            <w:r w:rsidRPr="00764BF3">
              <w:rPr>
                <w:b/>
                <w:bCs/>
                <w:iCs/>
              </w:rPr>
              <w:t>162,0</w:t>
            </w:r>
          </w:p>
        </w:tc>
      </w:tr>
      <w:tr w:rsidR="00764BF3" w:rsidRPr="00764BF3" w14:paraId="1A9AABB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26F687" w14:textId="77777777" w:rsidR="00764BF3" w:rsidRPr="00764BF3" w:rsidRDefault="00764BF3" w:rsidP="00764BF3">
            <w:pPr>
              <w:rPr>
                <w:b/>
                <w:bCs/>
                <w:iCs/>
              </w:rPr>
            </w:pPr>
            <w:r w:rsidRPr="00764BF3">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4DCC485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0FF7A3A"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5400C4B5" w14:textId="77777777" w:rsidR="00764BF3" w:rsidRPr="00764BF3" w:rsidRDefault="00764BF3" w:rsidP="00764BF3">
            <w:pPr>
              <w:jc w:val="center"/>
              <w:rPr>
                <w:b/>
                <w:bCs/>
                <w:iCs/>
              </w:rPr>
            </w:pPr>
            <w:r w:rsidRPr="00764BF3">
              <w:rPr>
                <w:b/>
                <w:bCs/>
                <w:iCs/>
              </w:rPr>
              <w:t>4022100000</w:t>
            </w:r>
          </w:p>
        </w:tc>
        <w:tc>
          <w:tcPr>
            <w:tcW w:w="629" w:type="dxa"/>
            <w:tcBorders>
              <w:top w:val="nil"/>
              <w:left w:val="nil"/>
              <w:bottom w:val="single" w:sz="4" w:space="0" w:color="auto"/>
              <w:right w:val="single" w:sz="4" w:space="0" w:color="auto"/>
            </w:tcBorders>
            <w:shd w:val="clear" w:color="auto" w:fill="auto"/>
            <w:hideMark/>
          </w:tcPr>
          <w:p w14:paraId="3C87321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9996A22" w14:textId="77777777" w:rsidR="00764BF3" w:rsidRPr="00764BF3" w:rsidRDefault="00764BF3" w:rsidP="00764BF3">
            <w:pPr>
              <w:jc w:val="right"/>
              <w:rPr>
                <w:b/>
                <w:bCs/>
                <w:iCs/>
              </w:rPr>
            </w:pPr>
            <w:r w:rsidRPr="00764BF3">
              <w:rPr>
                <w:b/>
                <w:bCs/>
                <w:iCs/>
              </w:rPr>
              <w:t>162,0</w:t>
            </w:r>
          </w:p>
        </w:tc>
        <w:tc>
          <w:tcPr>
            <w:tcW w:w="1359" w:type="dxa"/>
            <w:tcBorders>
              <w:top w:val="nil"/>
              <w:left w:val="nil"/>
              <w:bottom w:val="single" w:sz="4" w:space="0" w:color="auto"/>
              <w:right w:val="single" w:sz="4" w:space="0" w:color="auto"/>
            </w:tcBorders>
            <w:shd w:val="clear" w:color="auto" w:fill="auto"/>
            <w:hideMark/>
          </w:tcPr>
          <w:p w14:paraId="7D8962A7" w14:textId="77777777" w:rsidR="00764BF3" w:rsidRPr="00764BF3" w:rsidRDefault="00764BF3" w:rsidP="00764BF3">
            <w:pPr>
              <w:jc w:val="right"/>
              <w:rPr>
                <w:b/>
                <w:bCs/>
                <w:iCs/>
              </w:rPr>
            </w:pPr>
            <w:r w:rsidRPr="00764BF3">
              <w:rPr>
                <w:b/>
                <w:bCs/>
                <w:iCs/>
              </w:rPr>
              <w:t>162,0</w:t>
            </w:r>
          </w:p>
        </w:tc>
      </w:tr>
      <w:tr w:rsidR="00764BF3" w:rsidRPr="00764BF3" w14:paraId="5C2B415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ABB29E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944791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2E7055C"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43C55A43" w14:textId="77777777" w:rsidR="00764BF3" w:rsidRPr="00764BF3" w:rsidRDefault="00764BF3" w:rsidP="00764BF3">
            <w:pPr>
              <w:jc w:val="center"/>
              <w:rPr>
                <w:b/>
                <w:bCs/>
                <w:iCs/>
              </w:rPr>
            </w:pPr>
            <w:r w:rsidRPr="00764BF3">
              <w:rPr>
                <w:b/>
                <w:bCs/>
                <w:iCs/>
              </w:rPr>
              <w:t>4022149999</w:t>
            </w:r>
          </w:p>
        </w:tc>
        <w:tc>
          <w:tcPr>
            <w:tcW w:w="629" w:type="dxa"/>
            <w:tcBorders>
              <w:top w:val="nil"/>
              <w:left w:val="nil"/>
              <w:bottom w:val="single" w:sz="4" w:space="0" w:color="auto"/>
              <w:right w:val="single" w:sz="4" w:space="0" w:color="auto"/>
            </w:tcBorders>
            <w:shd w:val="clear" w:color="auto" w:fill="auto"/>
            <w:hideMark/>
          </w:tcPr>
          <w:p w14:paraId="05248CE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63DC46B" w14:textId="77777777" w:rsidR="00764BF3" w:rsidRPr="00764BF3" w:rsidRDefault="00764BF3" w:rsidP="00764BF3">
            <w:pPr>
              <w:jc w:val="right"/>
              <w:rPr>
                <w:b/>
                <w:bCs/>
                <w:iCs/>
              </w:rPr>
            </w:pPr>
            <w:r w:rsidRPr="00764BF3">
              <w:rPr>
                <w:b/>
                <w:bCs/>
                <w:iCs/>
              </w:rPr>
              <w:t>162,0</w:t>
            </w:r>
          </w:p>
        </w:tc>
        <w:tc>
          <w:tcPr>
            <w:tcW w:w="1359" w:type="dxa"/>
            <w:tcBorders>
              <w:top w:val="nil"/>
              <w:left w:val="nil"/>
              <w:bottom w:val="single" w:sz="4" w:space="0" w:color="auto"/>
              <w:right w:val="single" w:sz="4" w:space="0" w:color="auto"/>
            </w:tcBorders>
            <w:shd w:val="clear" w:color="auto" w:fill="auto"/>
            <w:hideMark/>
          </w:tcPr>
          <w:p w14:paraId="6AA5228C" w14:textId="77777777" w:rsidR="00764BF3" w:rsidRPr="00764BF3" w:rsidRDefault="00764BF3" w:rsidP="00764BF3">
            <w:pPr>
              <w:jc w:val="right"/>
              <w:rPr>
                <w:b/>
                <w:bCs/>
                <w:iCs/>
              </w:rPr>
            </w:pPr>
            <w:r w:rsidRPr="00764BF3">
              <w:rPr>
                <w:b/>
                <w:bCs/>
                <w:iCs/>
              </w:rPr>
              <w:t>162,0</w:t>
            </w:r>
          </w:p>
        </w:tc>
      </w:tr>
      <w:tr w:rsidR="00764BF3" w:rsidRPr="00764BF3" w14:paraId="665F452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771A8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E405D3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643FF96"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29B105B8" w14:textId="77777777" w:rsidR="00764BF3" w:rsidRPr="00764BF3" w:rsidRDefault="00764BF3" w:rsidP="00764BF3">
            <w:pPr>
              <w:jc w:val="center"/>
            </w:pPr>
            <w:r w:rsidRPr="00764BF3">
              <w:t>4022149999</w:t>
            </w:r>
          </w:p>
        </w:tc>
        <w:tc>
          <w:tcPr>
            <w:tcW w:w="629" w:type="dxa"/>
            <w:tcBorders>
              <w:top w:val="nil"/>
              <w:left w:val="nil"/>
              <w:bottom w:val="single" w:sz="4" w:space="0" w:color="auto"/>
              <w:right w:val="single" w:sz="4" w:space="0" w:color="auto"/>
            </w:tcBorders>
            <w:shd w:val="clear" w:color="auto" w:fill="auto"/>
            <w:hideMark/>
          </w:tcPr>
          <w:p w14:paraId="073530C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E9DCA7E" w14:textId="77777777" w:rsidR="00764BF3" w:rsidRPr="00764BF3" w:rsidRDefault="00764BF3" w:rsidP="00764BF3">
            <w:pPr>
              <w:jc w:val="right"/>
            </w:pPr>
            <w:r w:rsidRPr="00764BF3">
              <w:t>162,0</w:t>
            </w:r>
          </w:p>
        </w:tc>
        <w:tc>
          <w:tcPr>
            <w:tcW w:w="1359" w:type="dxa"/>
            <w:tcBorders>
              <w:top w:val="nil"/>
              <w:left w:val="nil"/>
              <w:bottom w:val="single" w:sz="4" w:space="0" w:color="auto"/>
              <w:right w:val="single" w:sz="4" w:space="0" w:color="auto"/>
            </w:tcBorders>
            <w:shd w:val="clear" w:color="auto" w:fill="auto"/>
            <w:hideMark/>
          </w:tcPr>
          <w:p w14:paraId="266E0916" w14:textId="77777777" w:rsidR="00764BF3" w:rsidRPr="00764BF3" w:rsidRDefault="00764BF3" w:rsidP="00764BF3">
            <w:pPr>
              <w:jc w:val="right"/>
            </w:pPr>
            <w:r w:rsidRPr="00764BF3">
              <w:t>162,0</w:t>
            </w:r>
          </w:p>
        </w:tc>
      </w:tr>
      <w:tr w:rsidR="00764BF3" w:rsidRPr="00764BF3" w14:paraId="7A1B4E4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FEC6019" w14:textId="77777777" w:rsidR="00764BF3" w:rsidRPr="00764BF3" w:rsidRDefault="00764BF3" w:rsidP="00764BF3">
            <w:pPr>
              <w:rPr>
                <w:b/>
                <w:bCs/>
                <w:iCs/>
              </w:rPr>
            </w:pPr>
            <w:r w:rsidRPr="00764BF3">
              <w:rPr>
                <w:b/>
                <w:bCs/>
                <w:iCs/>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14:paraId="5A2FA01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01E23EB" w14:textId="77777777" w:rsidR="00764BF3" w:rsidRPr="00764BF3" w:rsidRDefault="00764BF3" w:rsidP="00764BF3">
            <w:pPr>
              <w:jc w:val="center"/>
              <w:rPr>
                <w:b/>
                <w:bCs/>
                <w:iCs/>
              </w:rPr>
            </w:pPr>
            <w:r w:rsidRPr="00764BF3">
              <w:rPr>
                <w:b/>
                <w:bCs/>
                <w:iCs/>
              </w:rPr>
              <w:t>0300</w:t>
            </w:r>
          </w:p>
        </w:tc>
        <w:tc>
          <w:tcPr>
            <w:tcW w:w="1342" w:type="dxa"/>
            <w:tcBorders>
              <w:top w:val="single" w:sz="4" w:space="0" w:color="auto"/>
              <w:left w:val="nil"/>
              <w:bottom w:val="single" w:sz="4" w:space="0" w:color="auto"/>
              <w:right w:val="single" w:sz="4" w:space="0" w:color="auto"/>
            </w:tcBorders>
            <w:shd w:val="clear" w:color="auto" w:fill="auto"/>
            <w:hideMark/>
          </w:tcPr>
          <w:p w14:paraId="4F54CEBA"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038BA63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F735981" w14:textId="77777777" w:rsidR="00764BF3" w:rsidRPr="00764BF3" w:rsidRDefault="00764BF3" w:rsidP="00764BF3">
            <w:pPr>
              <w:jc w:val="right"/>
              <w:rPr>
                <w:b/>
                <w:bCs/>
                <w:iCs/>
              </w:rPr>
            </w:pPr>
            <w:r w:rsidRPr="00764BF3">
              <w:rPr>
                <w:b/>
                <w:bCs/>
                <w:iCs/>
              </w:rPr>
              <w:t>1 540,0</w:t>
            </w:r>
          </w:p>
        </w:tc>
        <w:tc>
          <w:tcPr>
            <w:tcW w:w="1359" w:type="dxa"/>
            <w:tcBorders>
              <w:top w:val="single" w:sz="4" w:space="0" w:color="auto"/>
              <w:left w:val="nil"/>
              <w:bottom w:val="single" w:sz="4" w:space="0" w:color="auto"/>
              <w:right w:val="single" w:sz="4" w:space="0" w:color="auto"/>
            </w:tcBorders>
            <w:shd w:val="clear" w:color="auto" w:fill="auto"/>
            <w:hideMark/>
          </w:tcPr>
          <w:p w14:paraId="273D6A14" w14:textId="77777777" w:rsidR="00764BF3" w:rsidRPr="00764BF3" w:rsidRDefault="00764BF3" w:rsidP="00764BF3">
            <w:pPr>
              <w:jc w:val="right"/>
              <w:rPr>
                <w:b/>
                <w:bCs/>
                <w:iCs/>
              </w:rPr>
            </w:pPr>
            <w:r w:rsidRPr="00764BF3">
              <w:rPr>
                <w:b/>
                <w:bCs/>
                <w:iCs/>
              </w:rPr>
              <w:t>1 540,0</w:t>
            </w:r>
          </w:p>
        </w:tc>
      </w:tr>
      <w:tr w:rsidR="00764BF3" w:rsidRPr="00764BF3" w14:paraId="748AF91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976299" w14:textId="77777777" w:rsidR="00764BF3" w:rsidRPr="00764BF3" w:rsidRDefault="00764BF3" w:rsidP="00764BF3">
            <w:pPr>
              <w:rPr>
                <w:b/>
                <w:bCs/>
                <w:iCs/>
              </w:rPr>
            </w:pPr>
            <w:r w:rsidRPr="00764BF3">
              <w:rPr>
                <w:b/>
                <w:bCs/>
                <w:iCs/>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14:paraId="3EAE48D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F2D6853"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4C081A88"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6DEEC03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505AD6" w14:textId="77777777" w:rsidR="00764BF3" w:rsidRPr="00764BF3" w:rsidRDefault="00764BF3" w:rsidP="00764BF3">
            <w:pPr>
              <w:jc w:val="right"/>
              <w:rPr>
                <w:b/>
                <w:bCs/>
                <w:iCs/>
              </w:rPr>
            </w:pPr>
            <w:r w:rsidRPr="00764BF3">
              <w:rPr>
                <w:b/>
                <w:bCs/>
                <w:iCs/>
              </w:rPr>
              <w:t>1 540,0</w:t>
            </w:r>
          </w:p>
        </w:tc>
        <w:tc>
          <w:tcPr>
            <w:tcW w:w="1359" w:type="dxa"/>
            <w:tcBorders>
              <w:top w:val="nil"/>
              <w:left w:val="nil"/>
              <w:bottom w:val="single" w:sz="4" w:space="0" w:color="auto"/>
              <w:right w:val="single" w:sz="4" w:space="0" w:color="auto"/>
            </w:tcBorders>
            <w:shd w:val="clear" w:color="auto" w:fill="auto"/>
            <w:hideMark/>
          </w:tcPr>
          <w:p w14:paraId="54B9BCC0" w14:textId="77777777" w:rsidR="00764BF3" w:rsidRPr="00764BF3" w:rsidRDefault="00764BF3" w:rsidP="00764BF3">
            <w:pPr>
              <w:jc w:val="right"/>
              <w:rPr>
                <w:b/>
                <w:bCs/>
                <w:iCs/>
              </w:rPr>
            </w:pPr>
            <w:r w:rsidRPr="00764BF3">
              <w:rPr>
                <w:b/>
                <w:bCs/>
                <w:iCs/>
              </w:rPr>
              <w:t>1 540,0</w:t>
            </w:r>
          </w:p>
        </w:tc>
      </w:tr>
      <w:tr w:rsidR="00764BF3" w:rsidRPr="00764BF3" w14:paraId="382A6A4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823A40" w14:textId="77777777" w:rsidR="00764BF3" w:rsidRPr="00764BF3" w:rsidRDefault="00764BF3" w:rsidP="00764BF3">
            <w:pPr>
              <w:rPr>
                <w:b/>
                <w:bCs/>
                <w:iCs/>
              </w:rPr>
            </w:pPr>
            <w:r w:rsidRPr="00764BF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290175E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814F1CA"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168CA82E" w14:textId="77777777" w:rsidR="00764BF3" w:rsidRPr="00764BF3" w:rsidRDefault="00764BF3" w:rsidP="00764BF3">
            <w:pPr>
              <w:jc w:val="center"/>
              <w:rPr>
                <w:b/>
                <w:bCs/>
                <w:iCs/>
              </w:rPr>
            </w:pPr>
            <w:r w:rsidRPr="00764BF3">
              <w:rPr>
                <w:b/>
                <w:bCs/>
                <w:iCs/>
              </w:rPr>
              <w:t>2200000000</w:t>
            </w:r>
          </w:p>
        </w:tc>
        <w:tc>
          <w:tcPr>
            <w:tcW w:w="629" w:type="dxa"/>
            <w:tcBorders>
              <w:top w:val="nil"/>
              <w:left w:val="nil"/>
              <w:bottom w:val="single" w:sz="4" w:space="0" w:color="auto"/>
              <w:right w:val="single" w:sz="4" w:space="0" w:color="auto"/>
            </w:tcBorders>
            <w:shd w:val="clear" w:color="auto" w:fill="auto"/>
            <w:hideMark/>
          </w:tcPr>
          <w:p w14:paraId="2D1C9F5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E1A8488" w14:textId="77777777" w:rsidR="00764BF3" w:rsidRPr="00764BF3" w:rsidRDefault="00764BF3" w:rsidP="00764BF3">
            <w:pPr>
              <w:jc w:val="right"/>
              <w:rPr>
                <w:b/>
                <w:bCs/>
                <w:iCs/>
              </w:rPr>
            </w:pPr>
            <w:r w:rsidRPr="00764BF3">
              <w:rPr>
                <w:b/>
                <w:bCs/>
                <w:iCs/>
              </w:rPr>
              <w:t>1 540,0</w:t>
            </w:r>
          </w:p>
        </w:tc>
        <w:tc>
          <w:tcPr>
            <w:tcW w:w="1359" w:type="dxa"/>
            <w:tcBorders>
              <w:top w:val="nil"/>
              <w:left w:val="nil"/>
              <w:bottom w:val="single" w:sz="4" w:space="0" w:color="auto"/>
              <w:right w:val="single" w:sz="4" w:space="0" w:color="auto"/>
            </w:tcBorders>
            <w:shd w:val="clear" w:color="auto" w:fill="auto"/>
            <w:hideMark/>
          </w:tcPr>
          <w:p w14:paraId="1A5B35C4" w14:textId="77777777" w:rsidR="00764BF3" w:rsidRPr="00764BF3" w:rsidRDefault="00764BF3" w:rsidP="00764BF3">
            <w:pPr>
              <w:jc w:val="right"/>
              <w:rPr>
                <w:b/>
                <w:bCs/>
                <w:iCs/>
              </w:rPr>
            </w:pPr>
            <w:r w:rsidRPr="00764BF3">
              <w:rPr>
                <w:b/>
                <w:bCs/>
                <w:iCs/>
              </w:rPr>
              <w:t>1 540,0</w:t>
            </w:r>
          </w:p>
        </w:tc>
      </w:tr>
      <w:tr w:rsidR="00764BF3" w:rsidRPr="00764BF3" w14:paraId="5E594BC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3D24D3" w14:textId="77777777" w:rsidR="00764BF3" w:rsidRPr="00764BF3" w:rsidRDefault="00764BF3" w:rsidP="00764BF3">
            <w:pPr>
              <w:rPr>
                <w:b/>
                <w:bCs/>
                <w:iCs/>
              </w:rPr>
            </w:pPr>
            <w:r w:rsidRPr="00764BF3">
              <w:rPr>
                <w:b/>
                <w:bCs/>
                <w:iCs/>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14:paraId="1ABAA179"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4D16B3D"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710BB330" w14:textId="77777777" w:rsidR="00764BF3" w:rsidRPr="00764BF3" w:rsidRDefault="00764BF3" w:rsidP="00764BF3">
            <w:pPr>
              <w:jc w:val="center"/>
              <w:rPr>
                <w:b/>
                <w:bCs/>
                <w:iCs/>
              </w:rPr>
            </w:pPr>
            <w:r w:rsidRPr="00764BF3">
              <w:rPr>
                <w:b/>
                <w:bCs/>
                <w:iCs/>
              </w:rPr>
              <w:t>2210000000</w:t>
            </w:r>
          </w:p>
        </w:tc>
        <w:tc>
          <w:tcPr>
            <w:tcW w:w="629" w:type="dxa"/>
            <w:tcBorders>
              <w:top w:val="nil"/>
              <w:left w:val="nil"/>
              <w:bottom w:val="single" w:sz="4" w:space="0" w:color="auto"/>
              <w:right w:val="single" w:sz="4" w:space="0" w:color="auto"/>
            </w:tcBorders>
            <w:shd w:val="clear" w:color="auto" w:fill="auto"/>
            <w:hideMark/>
          </w:tcPr>
          <w:p w14:paraId="68E622D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FD342E2" w14:textId="77777777" w:rsidR="00764BF3" w:rsidRPr="00764BF3" w:rsidRDefault="00764BF3" w:rsidP="00764BF3">
            <w:pPr>
              <w:jc w:val="right"/>
              <w:rPr>
                <w:b/>
                <w:bCs/>
                <w:iCs/>
              </w:rPr>
            </w:pPr>
            <w:r w:rsidRPr="00764BF3">
              <w:rPr>
                <w:b/>
                <w:bCs/>
                <w:iCs/>
              </w:rPr>
              <w:t>550,0</w:t>
            </w:r>
          </w:p>
        </w:tc>
        <w:tc>
          <w:tcPr>
            <w:tcW w:w="1359" w:type="dxa"/>
            <w:tcBorders>
              <w:top w:val="nil"/>
              <w:left w:val="nil"/>
              <w:bottom w:val="single" w:sz="4" w:space="0" w:color="auto"/>
              <w:right w:val="single" w:sz="4" w:space="0" w:color="auto"/>
            </w:tcBorders>
            <w:shd w:val="clear" w:color="auto" w:fill="auto"/>
            <w:hideMark/>
          </w:tcPr>
          <w:p w14:paraId="46B9BB75" w14:textId="77777777" w:rsidR="00764BF3" w:rsidRPr="00764BF3" w:rsidRDefault="00764BF3" w:rsidP="00764BF3">
            <w:pPr>
              <w:jc w:val="right"/>
              <w:rPr>
                <w:b/>
                <w:bCs/>
                <w:iCs/>
              </w:rPr>
            </w:pPr>
            <w:r w:rsidRPr="00764BF3">
              <w:rPr>
                <w:b/>
                <w:bCs/>
                <w:iCs/>
              </w:rPr>
              <w:t>550,0</w:t>
            </w:r>
          </w:p>
        </w:tc>
      </w:tr>
      <w:tr w:rsidR="00764BF3" w:rsidRPr="00764BF3" w14:paraId="0596D6B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2BDB836" w14:textId="77777777" w:rsidR="00764BF3" w:rsidRPr="00764BF3" w:rsidRDefault="00764BF3" w:rsidP="00764BF3">
            <w:pPr>
              <w:rPr>
                <w:b/>
                <w:bCs/>
                <w:iCs/>
              </w:rPr>
            </w:pPr>
            <w:r w:rsidRPr="00764BF3">
              <w:rPr>
                <w:b/>
                <w:bCs/>
                <w:iCs/>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14:paraId="6350C70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CF16351"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437BDE3C" w14:textId="77777777" w:rsidR="00764BF3" w:rsidRPr="00764BF3" w:rsidRDefault="00764BF3" w:rsidP="00764BF3">
            <w:pPr>
              <w:jc w:val="center"/>
              <w:rPr>
                <w:b/>
                <w:bCs/>
                <w:iCs/>
              </w:rPr>
            </w:pPr>
            <w:r w:rsidRPr="00764BF3">
              <w:rPr>
                <w:b/>
                <w:bCs/>
                <w:iCs/>
              </w:rPr>
              <w:t>2211000000</w:t>
            </w:r>
          </w:p>
        </w:tc>
        <w:tc>
          <w:tcPr>
            <w:tcW w:w="629" w:type="dxa"/>
            <w:tcBorders>
              <w:top w:val="nil"/>
              <w:left w:val="nil"/>
              <w:bottom w:val="single" w:sz="4" w:space="0" w:color="auto"/>
              <w:right w:val="single" w:sz="4" w:space="0" w:color="auto"/>
            </w:tcBorders>
            <w:shd w:val="clear" w:color="auto" w:fill="auto"/>
            <w:hideMark/>
          </w:tcPr>
          <w:p w14:paraId="02098C6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35BEE69" w14:textId="77777777" w:rsidR="00764BF3" w:rsidRPr="00764BF3" w:rsidRDefault="00764BF3" w:rsidP="00764BF3">
            <w:pPr>
              <w:jc w:val="right"/>
              <w:rPr>
                <w:b/>
                <w:bCs/>
                <w:iCs/>
              </w:rPr>
            </w:pPr>
            <w:r w:rsidRPr="00764BF3">
              <w:rPr>
                <w:b/>
                <w:bCs/>
                <w:iCs/>
              </w:rPr>
              <w:t>50,0</w:t>
            </w:r>
          </w:p>
        </w:tc>
        <w:tc>
          <w:tcPr>
            <w:tcW w:w="1359" w:type="dxa"/>
            <w:tcBorders>
              <w:top w:val="nil"/>
              <w:left w:val="nil"/>
              <w:bottom w:val="single" w:sz="4" w:space="0" w:color="auto"/>
              <w:right w:val="single" w:sz="4" w:space="0" w:color="auto"/>
            </w:tcBorders>
            <w:shd w:val="clear" w:color="auto" w:fill="auto"/>
            <w:hideMark/>
          </w:tcPr>
          <w:p w14:paraId="38D60551" w14:textId="77777777" w:rsidR="00764BF3" w:rsidRPr="00764BF3" w:rsidRDefault="00764BF3" w:rsidP="00764BF3">
            <w:pPr>
              <w:jc w:val="right"/>
              <w:rPr>
                <w:b/>
                <w:bCs/>
                <w:iCs/>
              </w:rPr>
            </w:pPr>
            <w:r w:rsidRPr="00764BF3">
              <w:rPr>
                <w:b/>
                <w:bCs/>
                <w:iCs/>
              </w:rPr>
              <w:t>50,0</w:t>
            </w:r>
          </w:p>
        </w:tc>
      </w:tr>
      <w:tr w:rsidR="00764BF3" w:rsidRPr="00764BF3" w14:paraId="693223B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6B8A9C4" w14:textId="77777777" w:rsidR="00764BF3" w:rsidRPr="00764BF3" w:rsidRDefault="00764BF3" w:rsidP="00764BF3">
            <w:pPr>
              <w:rPr>
                <w:b/>
                <w:bCs/>
                <w:iCs/>
              </w:rPr>
            </w:pPr>
            <w:r w:rsidRPr="00764BF3">
              <w:rPr>
                <w:b/>
                <w:bCs/>
                <w:iCs/>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14:paraId="755571E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9FFC9D7"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14EF20FD" w14:textId="77777777" w:rsidR="00764BF3" w:rsidRPr="00764BF3" w:rsidRDefault="00764BF3" w:rsidP="00764BF3">
            <w:pPr>
              <w:jc w:val="center"/>
              <w:rPr>
                <w:b/>
                <w:bCs/>
                <w:iCs/>
              </w:rPr>
            </w:pPr>
            <w:r w:rsidRPr="00764BF3">
              <w:rPr>
                <w:b/>
                <w:bCs/>
                <w:iCs/>
              </w:rPr>
              <w:t>2211100000</w:t>
            </w:r>
          </w:p>
        </w:tc>
        <w:tc>
          <w:tcPr>
            <w:tcW w:w="629" w:type="dxa"/>
            <w:tcBorders>
              <w:top w:val="nil"/>
              <w:left w:val="nil"/>
              <w:bottom w:val="single" w:sz="4" w:space="0" w:color="auto"/>
              <w:right w:val="single" w:sz="4" w:space="0" w:color="auto"/>
            </w:tcBorders>
            <w:shd w:val="clear" w:color="auto" w:fill="auto"/>
            <w:hideMark/>
          </w:tcPr>
          <w:p w14:paraId="34D1424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AE7A83B" w14:textId="77777777" w:rsidR="00764BF3" w:rsidRPr="00764BF3" w:rsidRDefault="00764BF3" w:rsidP="00764BF3">
            <w:pPr>
              <w:jc w:val="right"/>
              <w:rPr>
                <w:b/>
                <w:bCs/>
                <w:iCs/>
              </w:rPr>
            </w:pPr>
            <w:r w:rsidRPr="00764BF3">
              <w:rPr>
                <w:b/>
                <w:bCs/>
                <w:iCs/>
              </w:rPr>
              <w:t>50,0</w:t>
            </w:r>
          </w:p>
        </w:tc>
        <w:tc>
          <w:tcPr>
            <w:tcW w:w="1359" w:type="dxa"/>
            <w:tcBorders>
              <w:top w:val="nil"/>
              <w:left w:val="nil"/>
              <w:bottom w:val="single" w:sz="4" w:space="0" w:color="auto"/>
              <w:right w:val="single" w:sz="4" w:space="0" w:color="auto"/>
            </w:tcBorders>
            <w:shd w:val="clear" w:color="auto" w:fill="auto"/>
            <w:hideMark/>
          </w:tcPr>
          <w:p w14:paraId="042DB980" w14:textId="77777777" w:rsidR="00764BF3" w:rsidRPr="00764BF3" w:rsidRDefault="00764BF3" w:rsidP="00764BF3">
            <w:pPr>
              <w:jc w:val="right"/>
              <w:rPr>
                <w:b/>
                <w:bCs/>
                <w:iCs/>
              </w:rPr>
            </w:pPr>
            <w:r w:rsidRPr="00764BF3">
              <w:rPr>
                <w:b/>
                <w:bCs/>
                <w:iCs/>
              </w:rPr>
              <w:t>50,0</w:t>
            </w:r>
          </w:p>
        </w:tc>
      </w:tr>
      <w:tr w:rsidR="00764BF3" w:rsidRPr="00764BF3" w14:paraId="4A88C14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90F08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A677A9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ED640F4"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5C86AB87" w14:textId="77777777" w:rsidR="00764BF3" w:rsidRPr="00764BF3" w:rsidRDefault="00764BF3" w:rsidP="00764BF3">
            <w:pPr>
              <w:jc w:val="center"/>
              <w:rPr>
                <w:b/>
                <w:bCs/>
                <w:iCs/>
              </w:rPr>
            </w:pPr>
            <w:r w:rsidRPr="00764BF3">
              <w:rPr>
                <w:b/>
                <w:bCs/>
                <w:iCs/>
              </w:rPr>
              <w:t>2211149999</w:t>
            </w:r>
          </w:p>
        </w:tc>
        <w:tc>
          <w:tcPr>
            <w:tcW w:w="629" w:type="dxa"/>
            <w:tcBorders>
              <w:top w:val="nil"/>
              <w:left w:val="nil"/>
              <w:bottom w:val="single" w:sz="4" w:space="0" w:color="auto"/>
              <w:right w:val="single" w:sz="4" w:space="0" w:color="auto"/>
            </w:tcBorders>
            <w:shd w:val="clear" w:color="auto" w:fill="auto"/>
            <w:hideMark/>
          </w:tcPr>
          <w:p w14:paraId="356F408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80C00EC" w14:textId="77777777" w:rsidR="00764BF3" w:rsidRPr="00764BF3" w:rsidRDefault="00764BF3" w:rsidP="00764BF3">
            <w:pPr>
              <w:jc w:val="right"/>
              <w:rPr>
                <w:b/>
                <w:bCs/>
                <w:iCs/>
              </w:rPr>
            </w:pPr>
            <w:r w:rsidRPr="00764BF3">
              <w:rPr>
                <w:b/>
                <w:bCs/>
                <w:iCs/>
              </w:rPr>
              <w:t>50,0</w:t>
            </w:r>
          </w:p>
        </w:tc>
        <w:tc>
          <w:tcPr>
            <w:tcW w:w="1359" w:type="dxa"/>
            <w:tcBorders>
              <w:top w:val="nil"/>
              <w:left w:val="nil"/>
              <w:bottom w:val="single" w:sz="4" w:space="0" w:color="auto"/>
              <w:right w:val="single" w:sz="4" w:space="0" w:color="auto"/>
            </w:tcBorders>
            <w:shd w:val="clear" w:color="auto" w:fill="auto"/>
            <w:hideMark/>
          </w:tcPr>
          <w:p w14:paraId="4F8C0AD7" w14:textId="77777777" w:rsidR="00764BF3" w:rsidRPr="00764BF3" w:rsidRDefault="00764BF3" w:rsidP="00764BF3">
            <w:pPr>
              <w:jc w:val="right"/>
              <w:rPr>
                <w:b/>
                <w:bCs/>
                <w:iCs/>
              </w:rPr>
            </w:pPr>
            <w:r w:rsidRPr="00764BF3">
              <w:rPr>
                <w:b/>
                <w:bCs/>
                <w:iCs/>
              </w:rPr>
              <w:t>50,0</w:t>
            </w:r>
          </w:p>
        </w:tc>
      </w:tr>
      <w:tr w:rsidR="00764BF3" w:rsidRPr="00764BF3" w14:paraId="429901E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6BC590"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087206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AF3937F"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3D6E34E5" w14:textId="77777777" w:rsidR="00764BF3" w:rsidRPr="00764BF3" w:rsidRDefault="00764BF3" w:rsidP="00764BF3">
            <w:pPr>
              <w:jc w:val="center"/>
            </w:pPr>
            <w:r w:rsidRPr="00764BF3">
              <w:t>2211149999</w:t>
            </w:r>
          </w:p>
        </w:tc>
        <w:tc>
          <w:tcPr>
            <w:tcW w:w="629" w:type="dxa"/>
            <w:tcBorders>
              <w:top w:val="nil"/>
              <w:left w:val="nil"/>
              <w:bottom w:val="single" w:sz="4" w:space="0" w:color="auto"/>
              <w:right w:val="single" w:sz="4" w:space="0" w:color="auto"/>
            </w:tcBorders>
            <w:shd w:val="clear" w:color="auto" w:fill="auto"/>
            <w:hideMark/>
          </w:tcPr>
          <w:p w14:paraId="47F01327"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601B9077" w14:textId="77777777" w:rsidR="00764BF3" w:rsidRPr="00764BF3" w:rsidRDefault="00764BF3" w:rsidP="00764BF3">
            <w:pPr>
              <w:jc w:val="right"/>
            </w:pPr>
            <w:r w:rsidRPr="00764BF3">
              <w:t>18,0</w:t>
            </w:r>
          </w:p>
        </w:tc>
        <w:tc>
          <w:tcPr>
            <w:tcW w:w="1359" w:type="dxa"/>
            <w:tcBorders>
              <w:top w:val="nil"/>
              <w:left w:val="nil"/>
              <w:bottom w:val="single" w:sz="4" w:space="0" w:color="auto"/>
              <w:right w:val="single" w:sz="4" w:space="0" w:color="auto"/>
            </w:tcBorders>
            <w:shd w:val="clear" w:color="auto" w:fill="auto"/>
            <w:hideMark/>
          </w:tcPr>
          <w:p w14:paraId="1C820225" w14:textId="77777777" w:rsidR="00764BF3" w:rsidRPr="00764BF3" w:rsidRDefault="00764BF3" w:rsidP="00764BF3">
            <w:pPr>
              <w:jc w:val="right"/>
            </w:pPr>
            <w:r w:rsidRPr="00764BF3">
              <w:t>18,0</w:t>
            </w:r>
          </w:p>
        </w:tc>
      </w:tr>
      <w:tr w:rsidR="00764BF3" w:rsidRPr="00764BF3" w14:paraId="3F66965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EB118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F0C1F45"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F184886"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41A31ED6" w14:textId="77777777" w:rsidR="00764BF3" w:rsidRPr="00764BF3" w:rsidRDefault="00764BF3" w:rsidP="00764BF3">
            <w:pPr>
              <w:jc w:val="center"/>
            </w:pPr>
            <w:r w:rsidRPr="00764BF3">
              <w:t>2211149999</w:t>
            </w:r>
          </w:p>
        </w:tc>
        <w:tc>
          <w:tcPr>
            <w:tcW w:w="629" w:type="dxa"/>
            <w:tcBorders>
              <w:top w:val="nil"/>
              <w:left w:val="nil"/>
              <w:bottom w:val="single" w:sz="4" w:space="0" w:color="auto"/>
              <w:right w:val="single" w:sz="4" w:space="0" w:color="auto"/>
            </w:tcBorders>
            <w:shd w:val="clear" w:color="auto" w:fill="auto"/>
            <w:hideMark/>
          </w:tcPr>
          <w:p w14:paraId="29E2CFA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D445629" w14:textId="77777777" w:rsidR="00764BF3" w:rsidRPr="00764BF3" w:rsidRDefault="00764BF3" w:rsidP="00764BF3">
            <w:pPr>
              <w:jc w:val="right"/>
            </w:pPr>
            <w:r w:rsidRPr="00764BF3">
              <w:t>32,0</w:t>
            </w:r>
          </w:p>
        </w:tc>
        <w:tc>
          <w:tcPr>
            <w:tcW w:w="1359" w:type="dxa"/>
            <w:tcBorders>
              <w:top w:val="nil"/>
              <w:left w:val="nil"/>
              <w:bottom w:val="single" w:sz="4" w:space="0" w:color="auto"/>
              <w:right w:val="single" w:sz="4" w:space="0" w:color="auto"/>
            </w:tcBorders>
            <w:shd w:val="clear" w:color="auto" w:fill="auto"/>
            <w:hideMark/>
          </w:tcPr>
          <w:p w14:paraId="41AA5AB5" w14:textId="77777777" w:rsidR="00764BF3" w:rsidRPr="00764BF3" w:rsidRDefault="00764BF3" w:rsidP="00764BF3">
            <w:pPr>
              <w:jc w:val="right"/>
            </w:pPr>
            <w:r w:rsidRPr="00764BF3">
              <w:t>32,0</w:t>
            </w:r>
          </w:p>
        </w:tc>
      </w:tr>
      <w:tr w:rsidR="00764BF3" w:rsidRPr="00764BF3" w14:paraId="772E006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DA15C9E" w14:textId="77777777" w:rsidR="00764BF3" w:rsidRPr="00764BF3" w:rsidRDefault="00764BF3" w:rsidP="00764BF3">
            <w:pPr>
              <w:rPr>
                <w:b/>
                <w:bCs/>
                <w:iCs/>
              </w:rPr>
            </w:pPr>
            <w:r w:rsidRPr="00764BF3">
              <w:rPr>
                <w:b/>
                <w:bCs/>
                <w:iCs/>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14:paraId="126B0646"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EDC5BFC" w14:textId="77777777" w:rsidR="00764BF3" w:rsidRPr="00764BF3" w:rsidRDefault="00764BF3" w:rsidP="00764BF3">
            <w:pPr>
              <w:jc w:val="center"/>
              <w:rPr>
                <w:b/>
                <w:bCs/>
                <w:iCs/>
              </w:rPr>
            </w:pPr>
            <w:r w:rsidRPr="00764BF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56C1A0FF" w14:textId="77777777" w:rsidR="00764BF3" w:rsidRPr="00764BF3" w:rsidRDefault="00764BF3" w:rsidP="00764BF3">
            <w:pPr>
              <w:jc w:val="center"/>
              <w:rPr>
                <w:b/>
                <w:bCs/>
                <w:iCs/>
              </w:rPr>
            </w:pPr>
            <w:r w:rsidRPr="00764BF3">
              <w:rPr>
                <w:b/>
                <w:bCs/>
                <w:iCs/>
              </w:rPr>
              <w:t>2212000000</w:t>
            </w:r>
          </w:p>
        </w:tc>
        <w:tc>
          <w:tcPr>
            <w:tcW w:w="629" w:type="dxa"/>
            <w:tcBorders>
              <w:top w:val="single" w:sz="4" w:space="0" w:color="auto"/>
              <w:left w:val="nil"/>
              <w:bottom w:val="single" w:sz="4" w:space="0" w:color="auto"/>
              <w:right w:val="single" w:sz="4" w:space="0" w:color="auto"/>
            </w:tcBorders>
            <w:shd w:val="clear" w:color="auto" w:fill="auto"/>
            <w:hideMark/>
          </w:tcPr>
          <w:p w14:paraId="5D4A374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3381E3A" w14:textId="77777777" w:rsidR="00764BF3" w:rsidRPr="00764BF3" w:rsidRDefault="00764BF3" w:rsidP="00764BF3">
            <w:pPr>
              <w:jc w:val="right"/>
              <w:rPr>
                <w:b/>
                <w:bCs/>
                <w:iCs/>
              </w:rPr>
            </w:pPr>
            <w:r w:rsidRPr="00764BF3">
              <w:rPr>
                <w:b/>
                <w:bCs/>
                <w:iCs/>
              </w:rPr>
              <w:t>300,0</w:t>
            </w:r>
          </w:p>
        </w:tc>
        <w:tc>
          <w:tcPr>
            <w:tcW w:w="1359" w:type="dxa"/>
            <w:tcBorders>
              <w:top w:val="single" w:sz="4" w:space="0" w:color="auto"/>
              <w:left w:val="nil"/>
              <w:bottom w:val="single" w:sz="4" w:space="0" w:color="auto"/>
              <w:right w:val="single" w:sz="4" w:space="0" w:color="auto"/>
            </w:tcBorders>
            <w:shd w:val="clear" w:color="auto" w:fill="auto"/>
            <w:hideMark/>
          </w:tcPr>
          <w:p w14:paraId="1AEC52B7" w14:textId="77777777" w:rsidR="00764BF3" w:rsidRPr="00764BF3" w:rsidRDefault="00764BF3" w:rsidP="00764BF3">
            <w:pPr>
              <w:jc w:val="right"/>
              <w:rPr>
                <w:b/>
                <w:bCs/>
                <w:iCs/>
              </w:rPr>
            </w:pPr>
            <w:r w:rsidRPr="00764BF3">
              <w:rPr>
                <w:b/>
                <w:bCs/>
                <w:iCs/>
              </w:rPr>
              <w:t>300,0</w:t>
            </w:r>
          </w:p>
        </w:tc>
      </w:tr>
      <w:tr w:rsidR="00764BF3" w:rsidRPr="00764BF3" w14:paraId="2F8F1A6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AD39DE2" w14:textId="77777777" w:rsidR="00764BF3" w:rsidRPr="00764BF3" w:rsidRDefault="00764BF3" w:rsidP="00764BF3">
            <w:pPr>
              <w:rPr>
                <w:b/>
                <w:bCs/>
                <w:iCs/>
              </w:rPr>
            </w:pPr>
            <w:r w:rsidRPr="00764BF3">
              <w:rPr>
                <w:b/>
                <w:bCs/>
                <w:iCs/>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14:paraId="635CAEC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5AB0E84"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3E58DD8E" w14:textId="77777777" w:rsidR="00764BF3" w:rsidRPr="00764BF3" w:rsidRDefault="00764BF3" w:rsidP="00764BF3">
            <w:pPr>
              <w:jc w:val="center"/>
              <w:rPr>
                <w:b/>
                <w:bCs/>
                <w:iCs/>
              </w:rPr>
            </w:pPr>
            <w:r w:rsidRPr="00764BF3">
              <w:rPr>
                <w:b/>
                <w:bCs/>
                <w:iCs/>
              </w:rPr>
              <w:t>2212100000</w:t>
            </w:r>
          </w:p>
        </w:tc>
        <w:tc>
          <w:tcPr>
            <w:tcW w:w="629" w:type="dxa"/>
            <w:tcBorders>
              <w:top w:val="nil"/>
              <w:left w:val="nil"/>
              <w:bottom w:val="single" w:sz="4" w:space="0" w:color="auto"/>
              <w:right w:val="single" w:sz="4" w:space="0" w:color="auto"/>
            </w:tcBorders>
            <w:shd w:val="clear" w:color="auto" w:fill="auto"/>
            <w:hideMark/>
          </w:tcPr>
          <w:p w14:paraId="7238774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461306"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4A54BACD" w14:textId="77777777" w:rsidR="00764BF3" w:rsidRPr="00764BF3" w:rsidRDefault="00764BF3" w:rsidP="00764BF3">
            <w:pPr>
              <w:jc w:val="right"/>
              <w:rPr>
                <w:b/>
                <w:bCs/>
                <w:iCs/>
              </w:rPr>
            </w:pPr>
            <w:r w:rsidRPr="00764BF3">
              <w:rPr>
                <w:b/>
                <w:bCs/>
                <w:iCs/>
              </w:rPr>
              <w:t>300,0</w:t>
            </w:r>
          </w:p>
        </w:tc>
      </w:tr>
      <w:tr w:rsidR="00764BF3" w:rsidRPr="00764BF3" w14:paraId="5D9D9D6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FF573C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668861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2EE1667"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52DE174D" w14:textId="77777777" w:rsidR="00764BF3" w:rsidRPr="00764BF3" w:rsidRDefault="00764BF3" w:rsidP="00764BF3">
            <w:pPr>
              <w:jc w:val="center"/>
              <w:rPr>
                <w:b/>
                <w:bCs/>
                <w:iCs/>
              </w:rPr>
            </w:pPr>
            <w:r w:rsidRPr="00764BF3">
              <w:rPr>
                <w:b/>
                <w:bCs/>
                <w:iCs/>
              </w:rPr>
              <w:t>2212149999</w:t>
            </w:r>
          </w:p>
        </w:tc>
        <w:tc>
          <w:tcPr>
            <w:tcW w:w="629" w:type="dxa"/>
            <w:tcBorders>
              <w:top w:val="nil"/>
              <w:left w:val="nil"/>
              <w:bottom w:val="single" w:sz="4" w:space="0" w:color="auto"/>
              <w:right w:val="single" w:sz="4" w:space="0" w:color="auto"/>
            </w:tcBorders>
            <w:shd w:val="clear" w:color="auto" w:fill="auto"/>
            <w:hideMark/>
          </w:tcPr>
          <w:p w14:paraId="2D30D36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52B7FAB"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30CDAE1F" w14:textId="77777777" w:rsidR="00764BF3" w:rsidRPr="00764BF3" w:rsidRDefault="00764BF3" w:rsidP="00764BF3">
            <w:pPr>
              <w:jc w:val="right"/>
              <w:rPr>
                <w:b/>
                <w:bCs/>
                <w:iCs/>
              </w:rPr>
            </w:pPr>
            <w:r w:rsidRPr="00764BF3">
              <w:rPr>
                <w:b/>
                <w:bCs/>
                <w:iCs/>
              </w:rPr>
              <w:t>300,0</w:t>
            </w:r>
          </w:p>
        </w:tc>
      </w:tr>
      <w:tr w:rsidR="00764BF3" w:rsidRPr="00764BF3" w14:paraId="498EA1D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AD20F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6D73AD7"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9F91509"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73A8DD52" w14:textId="77777777" w:rsidR="00764BF3" w:rsidRPr="00764BF3" w:rsidRDefault="00764BF3" w:rsidP="00764BF3">
            <w:pPr>
              <w:jc w:val="center"/>
            </w:pPr>
            <w:r w:rsidRPr="00764BF3">
              <w:t>2212149999</w:t>
            </w:r>
          </w:p>
        </w:tc>
        <w:tc>
          <w:tcPr>
            <w:tcW w:w="629" w:type="dxa"/>
            <w:tcBorders>
              <w:top w:val="nil"/>
              <w:left w:val="nil"/>
              <w:bottom w:val="single" w:sz="4" w:space="0" w:color="auto"/>
              <w:right w:val="single" w:sz="4" w:space="0" w:color="auto"/>
            </w:tcBorders>
            <w:shd w:val="clear" w:color="auto" w:fill="auto"/>
            <w:hideMark/>
          </w:tcPr>
          <w:p w14:paraId="303F97F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2B4A37D"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36F0A8F5" w14:textId="77777777" w:rsidR="00764BF3" w:rsidRPr="00764BF3" w:rsidRDefault="00764BF3" w:rsidP="00764BF3">
            <w:pPr>
              <w:jc w:val="right"/>
            </w:pPr>
            <w:r w:rsidRPr="00764BF3">
              <w:t>300,0</w:t>
            </w:r>
          </w:p>
        </w:tc>
      </w:tr>
      <w:tr w:rsidR="00764BF3" w:rsidRPr="00764BF3" w14:paraId="6EFF88F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FE3589E" w14:textId="77777777" w:rsidR="00764BF3" w:rsidRPr="00764BF3" w:rsidRDefault="00764BF3" w:rsidP="00764BF3">
            <w:pPr>
              <w:rPr>
                <w:b/>
                <w:bCs/>
                <w:iCs/>
              </w:rPr>
            </w:pPr>
            <w:r w:rsidRPr="00764BF3">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14:paraId="4FCBA959"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32C903A" w14:textId="77777777" w:rsidR="00764BF3" w:rsidRPr="00764BF3" w:rsidRDefault="00764BF3" w:rsidP="00764BF3">
            <w:pPr>
              <w:jc w:val="center"/>
              <w:rPr>
                <w:b/>
                <w:bCs/>
                <w:iCs/>
              </w:rPr>
            </w:pPr>
            <w:r w:rsidRPr="00764BF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6FA5D330" w14:textId="77777777" w:rsidR="00764BF3" w:rsidRPr="00764BF3" w:rsidRDefault="00764BF3" w:rsidP="00764BF3">
            <w:pPr>
              <w:jc w:val="center"/>
              <w:rPr>
                <w:b/>
                <w:bCs/>
                <w:iCs/>
              </w:rPr>
            </w:pPr>
            <w:r w:rsidRPr="00764BF3">
              <w:rPr>
                <w:b/>
                <w:bCs/>
                <w:iCs/>
              </w:rPr>
              <w:t>2213000000</w:t>
            </w:r>
          </w:p>
        </w:tc>
        <w:tc>
          <w:tcPr>
            <w:tcW w:w="629" w:type="dxa"/>
            <w:tcBorders>
              <w:top w:val="single" w:sz="4" w:space="0" w:color="auto"/>
              <w:left w:val="nil"/>
              <w:bottom w:val="single" w:sz="4" w:space="0" w:color="auto"/>
              <w:right w:val="single" w:sz="4" w:space="0" w:color="auto"/>
            </w:tcBorders>
            <w:shd w:val="clear" w:color="auto" w:fill="auto"/>
            <w:hideMark/>
          </w:tcPr>
          <w:p w14:paraId="47A3DBA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42DD826" w14:textId="77777777" w:rsidR="00764BF3" w:rsidRPr="00764BF3" w:rsidRDefault="00764BF3" w:rsidP="00764BF3">
            <w:pPr>
              <w:jc w:val="right"/>
              <w:rPr>
                <w:b/>
                <w:bCs/>
                <w:iCs/>
              </w:rPr>
            </w:pPr>
            <w:r w:rsidRPr="00764BF3">
              <w:rPr>
                <w:b/>
                <w:bCs/>
                <w:iCs/>
              </w:rPr>
              <w:t>200,0</w:t>
            </w:r>
          </w:p>
        </w:tc>
        <w:tc>
          <w:tcPr>
            <w:tcW w:w="1359" w:type="dxa"/>
            <w:tcBorders>
              <w:top w:val="single" w:sz="4" w:space="0" w:color="auto"/>
              <w:left w:val="nil"/>
              <w:bottom w:val="single" w:sz="4" w:space="0" w:color="auto"/>
              <w:right w:val="single" w:sz="4" w:space="0" w:color="auto"/>
            </w:tcBorders>
            <w:shd w:val="clear" w:color="auto" w:fill="auto"/>
            <w:hideMark/>
          </w:tcPr>
          <w:p w14:paraId="1DCA2524" w14:textId="77777777" w:rsidR="00764BF3" w:rsidRPr="00764BF3" w:rsidRDefault="00764BF3" w:rsidP="00764BF3">
            <w:pPr>
              <w:jc w:val="right"/>
              <w:rPr>
                <w:b/>
                <w:bCs/>
                <w:iCs/>
              </w:rPr>
            </w:pPr>
            <w:r w:rsidRPr="00764BF3">
              <w:rPr>
                <w:b/>
                <w:bCs/>
                <w:iCs/>
              </w:rPr>
              <w:t>200,0</w:t>
            </w:r>
          </w:p>
        </w:tc>
      </w:tr>
      <w:tr w:rsidR="00764BF3" w:rsidRPr="00764BF3" w14:paraId="107068C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C35DF4A" w14:textId="77777777" w:rsidR="00764BF3" w:rsidRPr="00764BF3" w:rsidRDefault="00764BF3" w:rsidP="00764BF3">
            <w:pPr>
              <w:rPr>
                <w:b/>
                <w:bCs/>
                <w:iCs/>
              </w:rPr>
            </w:pPr>
            <w:r w:rsidRPr="00764BF3">
              <w:rPr>
                <w:b/>
                <w:bCs/>
                <w:iCs/>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14:paraId="19C4146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24F197F"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7F91D674" w14:textId="77777777" w:rsidR="00764BF3" w:rsidRPr="00764BF3" w:rsidRDefault="00764BF3" w:rsidP="00764BF3">
            <w:pPr>
              <w:jc w:val="center"/>
              <w:rPr>
                <w:b/>
                <w:bCs/>
                <w:iCs/>
              </w:rPr>
            </w:pPr>
            <w:r w:rsidRPr="00764BF3">
              <w:rPr>
                <w:b/>
                <w:bCs/>
                <w:iCs/>
              </w:rPr>
              <w:t>2213100000</w:t>
            </w:r>
          </w:p>
        </w:tc>
        <w:tc>
          <w:tcPr>
            <w:tcW w:w="629" w:type="dxa"/>
            <w:tcBorders>
              <w:top w:val="nil"/>
              <w:left w:val="nil"/>
              <w:bottom w:val="single" w:sz="4" w:space="0" w:color="auto"/>
              <w:right w:val="single" w:sz="4" w:space="0" w:color="auto"/>
            </w:tcBorders>
            <w:shd w:val="clear" w:color="auto" w:fill="auto"/>
            <w:hideMark/>
          </w:tcPr>
          <w:p w14:paraId="18DD1E9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5EC849D" w14:textId="77777777" w:rsidR="00764BF3" w:rsidRPr="00764BF3" w:rsidRDefault="00764BF3" w:rsidP="00764BF3">
            <w:pPr>
              <w:jc w:val="right"/>
              <w:rPr>
                <w:b/>
                <w:bCs/>
                <w:iCs/>
              </w:rPr>
            </w:pPr>
            <w:r w:rsidRPr="00764BF3">
              <w:rPr>
                <w:b/>
                <w:bCs/>
                <w:iCs/>
              </w:rPr>
              <w:t>200,0</w:t>
            </w:r>
          </w:p>
        </w:tc>
        <w:tc>
          <w:tcPr>
            <w:tcW w:w="1359" w:type="dxa"/>
            <w:tcBorders>
              <w:top w:val="nil"/>
              <w:left w:val="nil"/>
              <w:bottom w:val="single" w:sz="4" w:space="0" w:color="auto"/>
              <w:right w:val="single" w:sz="4" w:space="0" w:color="auto"/>
            </w:tcBorders>
            <w:shd w:val="clear" w:color="auto" w:fill="auto"/>
            <w:hideMark/>
          </w:tcPr>
          <w:p w14:paraId="0DA8667C" w14:textId="77777777" w:rsidR="00764BF3" w:rsidRPr="00764BF3" w:rsidRDefault="00764BF3" w:rsidP="00764BF3">
            <w:pPr>
              <w:jc w:val="right"/>
              <w:rPr>
                <w:b/>
                <w:bCs/>
                <w:iCs/>
              </w:rPr>
            </w:pPr>
            <w:r w:rsidRPr="00764BF3">
              <w:rPr>
                <w:b/>
                <w:bCs/>
                <w:iCs/>
              </w:rPr>
              <w:t>200,0</w:t>
            </w:r>
          </w:p>
        </w:tc>
      </w:tr>
      <w:tr w:rsidR="00764BF3" w:rsidRPr="00764BF3" w14:paraId="14D625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7184C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500576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9260DB2"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33E82222" w14:textId="77777777" w:rsidR="00764BF3" w:rsidRPr="00764BF3" w:rsidRDefault="00764BF3" w:rsidP="00764BF3">
            <w:pPr>
              <w:jc w:val="center"/>
              <w:rPr>
                <w:b/>
                <w:bCs/>
                <w:iCs/>
              </w:rPr>
            </w:pPr>
            <w:r w:rsidRPr="00764BF3">
              <w:rPr>
                <w:b/>
                <w:bCs/>
                <w:iCs/>
              </w:rPr>
              <w:t>2213149999</w:t>
            </w:r>
          </w:p>
        </w:tc>
        <w:tc>
          <w:tcPr>
            <w:tcW w:w="629" w:type="dxa"/>
            <w:tcBorders>
              <w:top w:val="nil"/>
              <w:left w:val="nil"/>
              <w:bottom w:val="single" w:sz="4" w:space="0" w:color="auto"/>
              <w:right w:val="single" w:sz="4" w:space="0" w:color="auto"/>
            </w:tcBorders>
            <w:shd w:val="clear" w:color="auto" w:fill="auto"/>
            <w:hideMark/>
          </w:tcPr>
          <w:p w14:paraId="6B723C3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87D8106" w14:textId="77777777" w:rsidR="00764BF3" w:rsidRPr="00764BF3" w:rsidRDefault="00764BF3" w:rsidP="00764BF3">
            <w:pPr>
              <w:jc w:val="right"/>
              <w:rPr>
                <w:b/>
                <w:bCs/>
                <w:iCs/>
              </w:rPr>
            </w:pPr>
            <w:r w:rsidRPr="00764BF3">
              <w:rPr>
                <w:b/>
                <w:bCs/>
                <w:iCs/>
              </w:rPr>
              <w:t>200,0</w:t>
            </w:r>
          </w:p>
        </w:tc>
        <w:tc>
          <w:tcPr>
            <w:tcW w:w="1359" w:type="dxa"/>
            <w:tcBorders>
              <w:top w:val="nil"/>
              <w:left w:val="nil"/>
              <w:bottom w:val="single" w:sz="4" w:space="0" w:color="auto"/>
              <w:right w:val="single" w:sz="4" w:space="0" w:color="auto"/>
            </w:tcBorders>
            <w:shd w:val="clear" w:color="auto" w:fill="auto"/>
            <w:hideMark/>
          </w:tcPr>
          <w:p w14:paraId="21CB71B6" w14:textId="77777777" w:rsidR="00764BF3" w:rsidRPr="00764BF3" w:rsidRDefault="00764BF3" w:rsidP="00764BF3">
            <w:pPr>
              <w:jc w:val="right"/>
              <w:rPr>
                <w:b/>
                <w:bCs/>
                <w:iCs/>
              </w:rPr>
            </w:pPr>
            <w:r w:rsidRPr="00764BF3">
              <w:rPr>
                <w:b/>
                <w:bCs/>
                <w:iCs/>
              </w:rPr>
              <w:t>200,0</w:t>
            </w:r>
          </w:p>
        </w:tc>
      </w:tr>
      <w:tr w:rsidR="00764BF3" w:rsidRPr="00764BF3" w14:paraId="4E44D32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5F71F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6A51F80"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7B63FA6"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35B4AE74" w14:textId="77777777" w:rsidR="00764BF3" w:rsidRPr="00764BF3" w:rsidRDefault="00764BF3" w:rsidP="00764BF3">
            <w:pPr>
              <w:jc w:val="center"/>
            </w:pPr>
            <w:r w:rsidRPr="00764BF3">
              <w:t>2213149999</w:t>
            </w:r>
          </w:p>
        </w:tc>
        <w:tc>
          <w:tcPr>
            <w:tcW w:w="629" w:type="dxa"/>
            <w:tcBorders>
              <w:top w:val="nil"/>
              <w:left w:val="nil"/>
              <w:bottom w:val="single" w:sz="4" w:space="0" w:color="auto"/>
              <w:right w:val="single" w:sz="4" w:space="0" w:color="auto"/>
            </w:tcBorders>
            <w:shd w:val="clear" w:color="auto" w:fill="auto"/>
            <w:hideMark/>
          </w:tcPr>
          <w:p w14:paraId="6F95683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1CCCCAB" w14:textId="77777777" w:rsidR="00764BF3" w:rsidRPr="00764BF3" w:rsidRDefault="00764BF3" w:rsidP="00764BF3">
            <w:pPr>
              <w:jc w:val="right"/>
            </w:pPr>
            <w:r w:rsidRPr="00764BF3">
              <w:t>200,0</w:t>
            </w:r>
          </w:p>
        </w:tc>
        <w:tc>
          <w:tcPr>
            <w:tcW w:w="1359" w:type="dxa"/>
            <w:tcBorders>
              <w:top w:val="nil"/>
              <w:left w:val="nil"/>
              <w:bottom w:val="single" w:sz="4" w:space="0" w:color="auto"/>
              <w:right w:val="single" w:sz="4" w:space="0" w:color="auto"/>
            </w:tcBorders>
            <w:shd w:val="clear" w:color="auto" w:fill="auto"/>
            <w:hideMark/>
          </w:tcPr>
          <w:p w14:paraId="38D4942A" w14:textId="77777777" w:rsidR="00764BF3" w:rsidRPr="00764BF3" w:rsidRDefault="00764BF3" w:rsidP="00764BF3">
            <w:pPr>
              <w:jc w:val="right"/>
            </w:pPr>
            <w:r w:rsidRPr="00764BF3">
              <w:t>200,0</w:t>
            </w:r>
          </w:p>
        </w:tc>
      </w:tr>
      <w:tr w:rsidR="00764BF3" w:rsidRPr="00764BF3" w14:paraId="7A6C727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164FBA6" w14:textId="77777777" w:rsidR="00764BF3" w:rsidRPr="00764BF3" w:rsidRDefault="00764BF3" w:rsidP="00764BF3">
            <w:pPr>
              <w:rPr>
                <w:b/>
                <w:bCs/>
                <w:iCs/>
              </w:rPr>
            </w:pPr>
            <w:r w:rsidRPr="00764BF3">
              <w:rPr>
                <w:b/>
                <w:bCs/>
                <w:iCs/>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14:paraId="5A16D48A"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8E485AE" w14:textId="77777777" w:rsidR="00764BF3" w:rsidRPr="00764BF3" w:rsidRDefault="00764BF3" w:rsidP="00764BF3">
            <w:pPr>
              <w:jc w:val="center"/>
              <w:rPr>
                <w:b/>
                <w:bCs/>
                <w:iCs/>
              </w:rPr>
            </w:pPr>
            <w:r w:rsidRPr="00764BF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31E92BFE" w14:textId="77777777" w:rsidR="00764BF3" w:rsidRPr="00764BF3" w:rsidRDefault="00764BF3" w:rsidP="00764BF3">
            <w:pPr>
              <w:jc w:val="center"/>
              <w:rPr>
                <w:b/>
                <w:bCs/>
                <w:iCs/>
              </w:rPr>
            </w:pPr>
            <w:r w:rsidRPr="00764BF3">
              <w:rPr>
                <w:b/>
                <w:bCs/>
                <w:iCs/>
              </w:rPr>
              <w:t>2220000000</w:t>
            </w:r>
          </w:p>
        </w:tc>
        <w:tc>
          <w:tcPr>
            <w:tcW w:w="629" w:type="dxa"/>
            <w:tcBorders>
              <w:top w:val="single" w:sz="4" w:space="0" w:color="auto"/>
              <w:left w:val="nil"/>
              <w:bottom w:val="single" w:sz="4" w:space="0" w:color="auto"/>
              <w:right w:val="single" w:sz="4" w:space="0" w:color="auto"/>
            </w:tcBorders>
            <w:shd w:val="clear" w:color="auto" w:fill="auto"/>
            <w:hideMark/>
          </w:tcPr>
          <w:p w14:paraId="5949899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52F2E6E" w14:textId="77777777" w:rsidR="00764BF3" w:rsidRPr="00764BF3" w:rsidRDefault="00764BF3" w:rsidP="00764BF3">
            <w:pPr>
              <w:jc w:val="right"/>
              <w:rPr>
                <w:b/>
                <w:bCs/>
                <w:iCs/>
              </w:rPr>
            </w:pPr>
            <w:r w:rsidRPr="00764BF3">
              <w:rPr>
                <w:b/>
                <w:bCs/>
                <w:iCs/>
              </w:rPr>
              <w:t>990,0</w:t>
            </w:r>
          </w:p>
        </w:tc>
        <w:tc>
          <w:tcPr>
            <w:tcW w:w="1359" w:type="dxa"/>
            <w:tcBorders>
              <w:top w:val="single" w:sz="4" w:space="0" w:color="auto"/>
              <w:left w:val="nil"/>
              <w:bottom w:val="single" w:sz="4" w:space="0" w:color="auto"/>
              <w:right w:val="single" w:sz="4" w:space="0" w:color="auto"/>
            </w:tcBorders>
            <w:shd w:val="clear" w:color="auto" w:fill="auto"/>
            <w:hideMark/>
          </w:tcPr>
          <w:p w14:paraId="2E1518FD" w14:textId="77777777" w:rsidR="00764BF3" w:rsidRPr="00764BF3" w:rsidRDefault="00764BF3" w:rsidP="00764BF3">
            <w:pPr>
              <w:jc w:val="right"/>
              <w:rPr>
                <w:b/>
                <w:bCs/>
                <w:iCs/>
              </w:rPr>
            </w:pPr>
            <w:r w:rsidRPr="00764BF3">
              <w:rPr>
                <w:b/>
                <w:bCs/>
                <w:iCs/>
              </w:rPr>
              <w:t>990,0</w:t>
            </w:r>
          </w:p>
        </w:tc>
      </w:tr>
      <w:tr w:rsidR="00764BF3" w:rsidRPr="00764BF3" w14:paraId="6398C9B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D6FD676" w14:textId="77777777" w:rsidR="00764BF3" w:rsidRPr="00764BF3" w:rsidRDefault="00764BF3" w:rsidP="00764BF3">
            <w:pPr>
              <w:rPr>
                <w:b/>
                <w:bCs/>
                <w:iCs/>
              </w:rPr>
            </w:pPr>
            <w:r w:rsidRPr="00764BF3">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6832C5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1488CF2"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37541879" w14:textId="77777777" w:rsidR="00764BF3" w:rsidRPr="00764BF3" w:rsidRDefault="00764BF3" w:rsidP="00764BF3">
            <w:pPr>
              <w:jc w:val="center"/>
              <w:rPr>
                <w:b/>
                <w:bCs/>
                <w:iCs/>
              </w:rPr>
            </w:pPr>
            <w:r w:rsidRPr="00764BF3">
              <w:rPr>
                <w:b/>
                <w:bCs/>
                <w:iCs/>
              </w:rPr>
              <w:t>2221000000</w:t>
            </w:r>
          </w:p>
        </w:tc>
        <w:tc>
          <w:tcPr>
            <w:tcW w:w="629" w:type="dxa"/>
            <w:tcBorders>
              <w:top w:val="nil"/>
              <w:left w:val="nil"/>
              <w:bottom w:val="single" w:sz="4" w:space="0" w:color="auto"/>
              <w:right w:val="single" w:sz="4" w:space="0" w:color="auto"/>
            </w:tcBorders>
            <w:shd w:val="clear" w:color="auto" w:fill="auto"/>
            <w:hideMark/>
          </w:tcPr>
          <w:p w14:paraId="303BBDC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EEBB994" w14:textId="77777777" w:rsidR="00764BF3" w:rsidRPr="00764BF3" w:rsidRDefault="00764BF3" w:rsidP="00764BF3">
            <w:pPr>
              <w:jc w:val="right"/>
              <w:rPr>
                <w:b/>
                <w:bCs/>
                <w:iCs/>
              </w:rPr>
            </w:pPr>
            <w:r w:rsidRPr="00764BF3">
              <w:rPr>
                <w:b/>
                <w:bCs/>
                <w:iCs/>
              </w:rPr>
              <w:t>870,0</w:t>
            </w:r>
          </w:p>
        </w:tc>
        <w:tc>
          <w:tcPr>
            <w:tcW w:w="1359" w:type="dxa"/>
            <w:tcBorders>
              <w:top w:val="nil"/>
              <w:left w:val="nil"/>
              <w:bottom w:val="single" w:sz="4" w:space="0" w:color="auto"/>
              <w:right w:val="single" w:sz="4" w:space="0" w:color="auto"/>
            </w:tcBorders>
            <w:shd w:val="clear" w:color="auto" w:fill="auto"/>
            <w:hideMark/>
          </w:tcPr>
          <w:p w14:paraId="343B5781" w14:textId="77777777" w:rsidR="00764BF3" w:rsidRPr="00764BF3" w:rsidRDefault="00764BF3" w:rsidP="00764BF3">
            <w:pPr>
              <w:jc w:val="right"/>
              <w:rPr>
                <w:b/>
                <w:bCs/>
                <w:iCs/>
              </w:rPr>
            </w:pPr>
            <w:r w:rsidRPr="00764BF3">
              <w:rPr>
                <w:b/>
                <w:bCs/>
                <w:iCs/>
              </w:rPr>
              <w:t>870,0</w:t>
            </w:r>
          </w:p>
        </w:tc>
      </w:tr>
      <w:tr w:rsidR="00764BF3" w:rsidRPr="00764BF3" w14:paraId="2F4BCD0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77ED00F" w14:textId="77777777" w:rsidR="00764BF3" w:rsidRPr="00764BF3" w:rsidRDefault="00764BF3" w:rsidP="00764BF3">
            <w:pPr>
              <w:rPr>
                <w:b/>
                <w:bCs/>
                <w:iCs/>
              </w:rPr>
            </w:pPr>
            <w:r w:rsidRPr="00764BF3">
              <w:rPr>
                <w:b/>
                <w:bCs/>
                <w:iCs/>
              </w:rPr>
              <w:t>Приобретение, установка и обслуживание оборудования систем видеонаблюдения</w:t>
            </w:r>
          </w:p>
        </w:tc>
        <w:tc>
          <w:tcPr>
            <w:tcW w:w="762" w:type="dxa"/>
            <w:tcBorders>
              <w:top w:val="nil"/>
              <w:left w:val="nil"/>
              <w:bottom w:val="single" w:sz="4" w:space="0" w:color="auto"/>
              <w:right w:val="single" w:sz="4" w:space="0" w:color="auto"/>
            </w:tcBorders>
            <w:shd w:val="clear" w:color="auto" w:fill="auto"/>
            <w:hideMark/>
          </w:tcPr>
          <w:p w14:paraId="5700CF3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519CC31"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59BB4685" w14:textId="77777777" w:rsidR="00764BF3" w:rsidRPr="00764BF3" w:rsidRDefault="00764BF3" w:rsidP="00764BF3">
            <w:pPr>
              <w:jc w:val="center"/>
              <w:rPr>
                <w:b/>
                <w:bCs/>
                <w:iCs/>
              </w:rPr>
            </w:pPr>
            <w:r w:rsidRPr="00764BF3">
              <w:rPr>
                <w:b/>
                <w:bCs/>
                <w:iCs/>
              </w:rPr>
              <w:t>2221100000</w:t>
            </w:r>
          </w:p>
        </w:tc>
        <w:tc>
          <w:tcPr>
            <w:tcW w:w="629" w:type="dxa"/>
            <w:tcBorders>
              <w:top w:val="nil"/>
              <w:left w:val="nil"/>
              <w:bottom w:val="single" w:sz="4" w:space="0" w:color="auto"/>
              <w:right w:val="single" w:sz="4" w:space="0" w:color="auto"/>
            </w:tcBorders>
            <w:shd w:val="clear" w:color="auto" w:fill="auto"/>
            <w:hideMark/>
          </w:tcPr>
          <w:p w14:paraId="008D4A8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714B07"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60581C8A" w14:textId="77777777" w:rsidR="00764BF3" w:rsidRPr="00764BF3" w:rsidRDefault="00764BF3" w:rsidP="00764BF3">
            <w:pPr>
              <w:jc w:val="right"/>
              <w:rPr>
                <w:b/>
                <w:bCs/>
                <w:iCs/>
              </w:rPr>
            </w:pPr>
            <w:r w:rsidRPr="00764BF3">
              <w:rPr>
                <w:b/>
                <w:bCs/>
                <w:iCs/>
              </w:rPr>
              <w:t>100,0</w:t>
            </w:r>
          </w:p>
        </w:tc>
      </w:tr>
      <w:tr w:rsidR="00764BF3" w:rsidRPr="00764BF3" w14:paraId="0E45DC8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A043DF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FC8D7D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70DEB30"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2C04693B" w14:textId="77777777" w:rsidR="00764BF3" w:rsidRPr="00764BF3" w:rsidRDefault="00764BF3" w:rsidP="00764BF3">
            <w:pPr>
              <w:jc w:val="center"/>
              <w:rPr>
                <w:b/>
                <w:bCs/>
                <w:iCs/>
              </w:rPr>
            </w:pPr>
            <w:r w:rsidRPr="00764BF3">
              <w:rPr>
                <w:b/>
                <w:bCs/>
                <w:iCs/>
              </w:rPr>
              <w:t>2221149999</w:t>
            </w:r>
          </w:p>
        </w:tc>
        <w:tc>
          <w:tcPr>
            <w:tcW w:w="629" w:type="dxa"/>
            <w:tcBorders>
              <w:top w:val="nil"/>
              <w:left w:val="nil"/>
              <w:bottom w:val="single" w:sz="4" w:space="0" w:color="auto"/>
              <w:right w:val="single" w:sz="4" w:space="0" w:color="auto"/>
            </w:tcBorders>
            <w:shd w:val="clear" w:color="auto" w:fill="auto"/>
            <w:hideMark/>
          </w:tcPr>
          <w:p w14:paraId="4045B94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DE19F26"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63A36425" w14:textId="77777777" w:rsidR="00764BF3" w:rsidRPr="00764BF3" w:rsidRDefault="00764BF3" w:rsidP="00764BF3">
            <w:pPr>
              <w:jc w:val="right"/>
              <w:rPr>
                <w:b/>
                <w:bCs/>
                <w:iCs/>
              </w:rPr>
            </w:pPr>
            <w:r w:rsidRPr="00764BF3">
              <w:rPr>
                <w:b/>
                <w:bCs/>
                <w:iCs/>
              </w:rPr>
              <w:t>100,0</w:t>
            </w:r>
          </w:p>
        </w:tc>
      </w:tr>
      <w:tr w:rsidR="00764BF3" w:rsidRPr="00764BF3" w14:paraId="18CEEFB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28D40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E5B9705"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ABD594F"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0D17F1E9" w14:textId="77777777" w:rsidR="00764BF3" w:rsidRPr="00764BF3" w:rsidRDefault="00764BF3" w:rsidP="00764BF3">
            <w:pPr>
              <w:jc w:val="center"/>
            </w:pPr>
            <w:r w:rsidRPr="00764BF3">
              <w:t>2221149999</w:t>
            </w:r>
          </w:p>
        </w:tc>
        <w:tc>
          <w:tcPr>
            <w:tcW w:w="629" w:type="dxa"/>
            <w:tcBorders>
              <w:top w:val="nil"/>
              <w:left w:val="nil"/>
              <w:bottom w:val="single" w:sz="4" w:space="0" w:color="auto"/>
              <w:right w:val="single" w:sz="4" w:space="0" w:color="auto"/>
            </w:tcBorders>
            <w:shd w:val="clear" w:color="auto" w:fill="auto"/>
            <w:hideMark/>
          </w:tcPr>
          <w:p w14:paraId="6AA832B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1AD68DF"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049D122D" w14:textId="77777777" w:rsidR="00764BF3" w:rsidRPr="00764BF3" w:rsidRDefault="00764BF3" w:rsidP="00764BF3">
            <w:pPr>
              <w:jc w:val="right"/>
            </w:pPr>
            <w:r w:rsidRPr="00764BF3">
              <w:t>100,0</w:t>
            </w:r>
          </w:p>
        </w:tc>
      </w:tr>
      <w:tr w:rsidR="00764BF3" w:rsidRPr="00764BF3" w14:paraId="5B42C0E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5CDF446" w14:textId="77777777" w:rsidR="00764BF3" w:rsidRPr="00764BF3" w:rsidRDefault="00764BF3" w:rsidP="00764BF3">
            <w:pPr>
              <w:rPr>
                <w:b/>
                <w:bCs/>
                <w:iCs/>
              </w:rPr>
            </w:pPr>
            <w:r w:rsidRPr="00764BF3">
              <w:rPr>
                <w:b/>
                <w:bCs/>
                <w:iCs/>
              </w:rPr>
              <w:t>Мероприятия по обеспечению противодействия терроризму</w:t>
            </w:r>
          </w:p>
        </w:tc>
        <w:tc>
          <w:tcPr>
            <w:tcW w:w="762" w:type="dxa"/>
            <w:tcBorders>
              <w:top w:val="single" w:sz="4" w:space="0" w:color="auto"/>
              <w:left w:val="nil"/>
              <w:bottom w:val="single" w:sz="4" w:space="0" w:color="auto"/>
              <w:right w:val="single" w:sz="4" w:space="0" w:color="auto"/>
            </w:tcBorders>
            <w:shd w:val="clear" w:color="auto" w:fill="auto"/>
            <w:hideMark/>
          </w:tcPr>
          <w:p w14:paraId="59210A41"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3933DDF" w14:textId="77777777" w:rsidR="00764BF3" w:rsidRPr="00764BF3" w:rsidRDefault="00764BF3" w:rsidP="00764BF3">
            <w:pPr>
              <w:jc w:val="center"/>
              <w:rPr>
                <w:b/>
                <w:bCs/>
                <w:iCs/>
              </w:rPr>
            </w:pPr>
            <w:r w:rsidRPr="00764BF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22B9812F" w14:textId="77777777" w:rsidR="00764BF3" w:rsidRPr="00764BF3" w:rsidRDefault="00764BF3" w:rsidP="00764BF3">
            <w:pPr>
              <w:jc w:val="center"/>
              <w:rPr>
                <w:b/>
                <w:bCs/>
                <w:iCs/>
              </w:rPr>
            </w:pPr>
            <w:r w:rsidRPr="00764BF3">
              <w:rPr>
                <w:b/>
                <w:bCs/>
                <w:iCs/>
              </w:rPr>
              <w:t>2221200000</w:t>
            </w:r>
          </w:p>
        </w:tc>
        <w:tc>
          <w:tcPr>
            <w:tcW w:w="629" w:type="dxa"/>
            <w:tcBorders>
              <w:top w:val="single" w:sz="4" w:space="0" w:color="auto"/>
              <w:left w:val="nil"/>
              <w:bottom w:val="single" w:sz="4" w:space="0" w:color="auto"/>
              <w:right w:val="single" w:sz="4" w:space="0" w:color="auto"/>
            </w:tcBorders>
            <w:shd w:val="clear" w:color="auto" w:fill="auto"/>
            <w:hideMark/>
          </w:tcPr>
          <w:p w14:paraId="419DB48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A2276D4" w14:textId="77777777" w:rsidR="00764BF3" w:rsidRPr="00764BF3" w:rsidRDefault="00764BF3" w:rsidP="00764BF3">
            <w:pPr>
              <w:jc w:val="right"/>
              <w:rPr>
                <w:b/>
                <w:bCs/>
                <w:iCs/>
              </w:rPr>
            </w:pPr>
            <w:r w:rsidRPr="00764BF3">
              <w:rPr>
                <w:b/>
                <w:bCs/>
                <w:iCs/>
              </w:rPr>
              <w:t>670,0</w:t>
            </w:r>
          </w:p>
        </w:tc>
        <w:tc>
          <w:tcPr>
            <w:tcW w:w="1359" w:type="dxa"/>
            <w:tcBorders>
              <w:top w:val="single" w:sz="4" w:space="0" w:color="auto"/>
              <w:left w:val="nil"/>
              <w:bottom w:val="single" w:sz="4" w:space="0" w:color="auto"/>
              <w:right w:val="single" w:sz="4" w:space="0" w:color="auto"/>
            </w:tcBorders>
            <w:shd w:val="clear" w:color="auto" w:fill="auto"/>
            <w:hideMark/>
          </w:tcPr>
          <w:p w14:paraId="7735852B" w14:textId="77777777" w:rsidR="00764BF3" w:rsidRPr="00764BF3" w:rsidRDefault="00764BF3" w:rsidP="00764BF3">
            <w:pPr>
              <w:jc w:val="right"/>
              <w:rPr>
                <w:b/>
                <w:bCs/>
                <w:iCs/>
              </w:rPr>
            </w:pPr>
            <w:r w:rsidRPr="00764BF3">
              <w:rPr>
                <w:b/>
                <w:bCs/>
                <w:iCs/>
              </w:rPr>
              <w:t>670,0</w:t>
            </w:r>
          </w:p>
        </w:tc>
      </w:tr>
      <w:tr w:rsidR="00764BF3" w:rsidRPr="00764BF3" w14:paraId="4164A96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AEE2DC3"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E5E6A4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71F2657"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610EB291" w14:textId="77777777" w:rsidR="00764BF3" w:rsidRPr="00764BF3" w:rsidRDefault="00764BF3" w:rsidP="00764BF3">
            <w:pPr>
              <w:jc w:val="center"/>
              <w:rPr>
                <w:b/>
                <w:bCs/>
                <w:iCs/>
              </w:rPr>
            </w:pPr>
            <w:r w:rsidRPr="00764BF3">
              <w:rPr>
                <w:b/>
                <w:bCs/>
                <w:iCs/>
              </w:rPr>
              <w:t>2221249999</w:t>
            </w:r>
          </w:p>
        </w:tc>
        <w:tc>
          <w:tcPr>
            <w:tcW w:w="629" w:type="dxa"/>
            <w:tcBorders>
              <w:top w:val="nil"/>
              <w:left w:val="nil"/>
              <w:bottom w:val="single" w:sz="4" w:space="0" w:color="auto"/>
              <w:right w:val="single" w:sz="4" w:space="0" w:color="auto"/>
            </w:tcBorders>
            <w:shd w:val="clear" w:color="auto" w:fill="auto"/>
            <w:hideMark/>
          </w:tcPr>
          <w:p w14:paraId="0BE5522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78D3DBD" w14:textId="77777777" w:rsidR="00764BF3" w:rsidRPr="00764BF3" w:rsidRDefault="00764BF3" w:rsidP="00764BF3">
            <w:pPr>
              <w:jc w:val="right"/>
              <w:rPr>
                <w:b/>
                <w:bCs/>
                <w:iCs/>
              </w:rPr>
            </w:pPr>
            <w:r w:rsidRPr="00764BF3">
              <w:rPr>
                <w:b/>
                <w:bCs/>
                <w:iCs/>
              </w:rPr>
              <w:t>670,0</w:t>
            </w:r>
          </w:p>
        </w:tc>
        <w:tc>
          <w:tcPr>
            <w:tcW w:w="1359" w:type="dxa"/>
            <w:tcBorders>
              <w:top w:val="nil"/>
              <w:left w:val="nil"/>
              <w:bottom w:val="single" w:sz="4" w:space="0" w:color="auto"/>
              <w:right w:val="single" w:sz="4" w:space="0" w:color="auto"/>
            </w:tcBorders>
            <w:shd w:val="clear" w:color="auto" w:fill="auto"/>
            <w:hideMark/>
          </w:tcPr>
          <w:p w14:paraId="008675DF" w14:textId="77777777" w:rsidR="00764BF3" w:rsidRPr="00764BF3" w:rsidRDefault="00764BF3" w:rsidP="00764BF3">
            <w:pPr>
              <w:jc w:val="right"/>
              <w:rPr>
                <w:b/>
                <w:bCs/>
                <w:iCs/>
              </w:rPr>
            </w:pPr>
            <w:r w:rsidRPr="00764BF3">
              <w:rPr>
                <w:b/>
                <w:bCs/>
                <w:iCs/>
              </w:rPr>
              <w:t>670,0</w:t>
            </w:r>
          </w:p>
        </w:tc>
      </w:tr>
      <w:tr w:rsidR="00764BF3" w:rsidRPr="00764BF3" w14:paraId="29A6DEF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C2BF03"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326B40D"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ED62805"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38CA24BA" w14:textId="77777777" w:rsidR="00764BF3" w:rsidRPr="00764BF3" w:rsidRDefault="00764BF3" w:rsidP="00764BF3">
            <w:pPr>
              <w:jc w:val="center"/>
            </w:pPr>
            <w:r w:rsidRPr="00764BF3">
              <w:t>2221249999</w:t>
            </w:r>
          </w:p>
        </w:tc>
        <w:tc>
          <w:tcPr>
            <w:tcW w:w="629" w:type="dxa"/>
            <w:tcBorders>
              <w:top w:val="nil"/>
              <w:left w:val="nil"/>
              <w:bottom w:val="single" w:sz="4" w:space="0" w:color="auto"/>
              <w:right w:val="single" w:sz="4" w:space="0" w:color="auto"/>
            </w:tcBorders>
            <w:shd w:val="clear" w:color="auto" w:fill="auto"/>
            <w:hideMark/>
          </w:tcPr>
          <w:p w14:paraId="3DEFD66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500F74C" w14:textId="77777777" w:rsidR="00764BF3" w:rsidRPr="00764BF3" w:rsidRDefault="00764BF3" w:rsidP="00764BF3">
            <w:pPr>
              <w:jc w:val="right"/>
            </w:pPr>
            <w:r w:rsidRPr="00764BF3">
              <w:t>50,0</w:t>
            </w:r>
          </w:p>
        </w:tc>
        <w:tc>
          <w:tcPr>
            <w:tcW w:w="1359" w:type="dxa"/>
            <w:tcBorders>
              <w:top w:val="nil"/>
              <w:left w:val="nil"/>
              <w:bottom w:val="single" w:sz="4" w:space="0" w:color="auto"/>
              <w:right w:val="single" w:sz="4" w:space="0" w:color="auto"/>
            </w:tcBorders>
            <w:shd w:val="clear" w:color="auto" w:fill="auto"/>
            <w:hideMark/>
          </w:tcPr>
          <w:p w14:paraId="011BFC33" w14:textId="77777777" w:rsidR="00764BF3" w:rsidRPr="00764BF3" w:rsidRDefault="00764BF3" w:rsidP="00764BF3">
            <w:pPr>
              <w:jc w:val="right"/>
            </w:pPr>
            <w:r w:rsidRPr="00764BF3">
              <w:t>50,0</w:t>
            </w:r>
          </w:p>
        </w:tc>
      </w:tr>
      <w:tr w:rsidR="00764BF3" w:rsidRPr="00764BF3" w14:paraId="22D2D5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C534B5"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583A37D"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623B630"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43111201" w14:textId="77777777" w:rsidR="00764BF3" w:rsidRPr="00764BF3" w:rsidRDefault="00764BF3" w:rsidP="00764BF3">
            <w:pPr>
              <w:jc w:val="center"/>
            </w:pPr>
            <w:r w:rsidRPr="00764BF3">
              <w:t>2221249999</w:t>
            </w:r>
          </w:p>
        </w:tc>
        <w:tc>
          <w:tcPr>
            <w:tcW w:w="629" w:type="dxa"/>
            <w:tcBorders>
              <w:top w:val="nil"/>
              <w:left w:val="nil"/>
              <w:bottom w:val="single" w:sz="4" w:space="0" w:color="auto"/>
              <w:right w:val="single" w:sz="4" w:space="0" w:color="auto"/>
            </w:tcBorders>
            <w:shd w:val="clear" w:color="auto" w:fill="auto"/>
            <w:hideMark/>
          </w:tcPr>
          <w:p w14:paraId="00EC76A6"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0A908052" w14:textId="77777777" w:rsidR="00764BF3" w:rsidRPr="00764BF3" w:rsidRDefault="00764BF3" w:rsidP="00764BF3">
            <w:pPr>
              <w:jc w:val="right"/>
            </w:pPr>
            <w:r w:rsidRPr="00764BF3">
              <w:t>620,0</w:t>
            </w:r>
          </w:p>
        </w:tc>
        <w:tc>
          <w:tcPr>
            <w:tcW w:w="1359" w:type="dxa"/>
            <w:tcBorders>
              <w:top w:val="nil"/>
              <w:left w:val="nil"/>
              <w:bottom w:val="single" w:sz="4" w:space="0" w:color="auto"/>
              <w:right w:val="single" w:sz="4" w:space="0" w:color="auto"/>
            </w:tcBorders>
            <w:shd w:val="clear" w:color="auto" w:fill="auto"/>
            <w:hideMark/>
          </w:tcPr>
          <w:p w14:paraId="64977E3D" w14:textId="77777777" w:rsidR="00764BF3" w:rsidRPr="00764BF3" w:rsidRDefault="00764BF3" w:rsidP="00764BF3">
            <w:pPr>
              <w:jc w:val="right"/>
            </w:pPr>
            <w:r w:rsidRPr="00764BF3">
              <w:t>620,0</w:t>
            </w:r>
          </w:p>
        </w:tc>
      </w:tr>
      <w:tr w:rsidR="00764BF3" w:rsidRPr="00764BF3" w14:paraId="0AC7E17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D49B808" w14:textId="77777777" w:rsidR="00764BF3" w:rsidRPr="00764BF3" w:rsidRDefault="00764BF3" w:rsidP="00764BF3">
            <w:pPr>
              <w:rPr>
                <w:b/>
                <w:bCs/>
                <w:iCs/>
              </w:rPr>
            </w:pPr>
            <w:r w:rsidRPr="00764BF3">
              <w:rPr>
                <w:b/>
                <w:bCs/>
                <w:iCs/>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14:paraId="6025CEB7"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5782B15" w14:textId="77777777" w:rsidR="00764BF3" w:rsidRPr="00764BF3" w:rsidRDefault="00764BF3" w:rsidP="00764BF3">
            <w:pPr>
              <w:jc w:val="center"/>
              <w:rPr>
                <w:b/>
                <w:bCs/>
                <w:iCs/>
              </w:rPr>
            </w:pPr>
            <w:r w:rsidRPr="00764BF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0E198DFD" w14:textId="77777777" w:rsidR="00764BF3" w:rsidRPr="00764BF3" w:rsidRDefault="00764BF3" w:rsidP="00764BF3">
            <w:pPr>
              <w:jc w:val="center"/>
              <w:rPr>
                <w:b/>
                <w:bCs/>
                <w:iCs/>
              </w:rPr>
            </w:pPr>
            <w:r w:rsidRPr="00764BF3">
              <w:rPr>
                <w:b/>
                <w:bCs/>
                <w:iCs/>
              </w:rPr>
              <w:t>2221300000</w:t>
            </w:r>
          </w:p>
        </w:tc>
        <w:tc>
          <w:tcPr>
            <w:tcW w:w="629" w:type="dxa"/>
            <w:tcBorders>
              <w:top w:val="single" w:sz="4" w:space="0" w:color="auto"/>
              <w:left w:val="nil"/>
              <w:bottom w:val="single" w:sz="4" w:space="0" w:color="auto"/>
              <w:right w:val="single" w:sz="4" w:space="0" w:color="auto"/>
            </w:tcBorders>
            <w:shd w:val="clear" w:color="auto" w:fill="auto"/>
            <w:hideMark/>
          </w:tcPr>
          <w:p w14:paraId="0568CFB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0F59126" w14:textId="77777777" w:rsidR="00764BF3" w:rsidRPr="00764BF3" w:rsidRDefault="00764BF3" w:rsidP="00764BF3">
            <w:pPr>
              <w:jc w:val="right"/>
              <w:rPr>
                <w:b/>
                <w:bCs/>
                <w:iCs/>
              </w:rPr>
            </w:pPr>
            <w:r w:rsidRPr="00764BF3">
              <w:rPr>
                <w:b/>
                <w:bCs/>
                <w:iCs/>
              </w:rPr>
              <w:t>100,0</w:t>
            </w:r>
          </w:p>
        </w:tc>
        <w:tc>
          <w:tcPr>
            <w:tcW w:w="1359" w:type="dxa"/>
            <w:tcBorders>
              <w:top w:val="single" w:sz="4" w:space="0" w:color="auto"/>
              <w:left w:val="nil"/>
              <w:bottom w:val="single" w:sz="4" w:space="0" w:color="auto"/>
              <w:right w:val="single" w:sz="4" w:space="0" w:color="auto"/>
            </w:tcBorders>
            <w:shd w:val="clear" w:color="auto" w:fill="auto"/>
            <w:hideMark/>
          </w:tcPr>
          <w:p w14:paraId="07CE2757" w14:textId="77777777" w:rsidR="00764BF3" w:rsidRPr="00764BF3" w:rsidRDefault="00764BF3" w:rsidP="00764BF3">
            <w:pPr>
              <w:jc w:val="right"/>
              <w:rPr>
                <w:b/>
                <w:bCs/>
                <w:iCs/>
              </w:rPr>
            </w:pPr>
            <w:r w:rsidRPr="00764BF3">
              <w:rPr>
                <w:b/>
                <w:bCs/>
                <w:iCs/>
              </w:rPr>
              <w:t>100,0</w:t>
            </w:r>
          </w:p>
        </w:tc>
      </w:tr>
      <w:tr w:rsidR="00764BF3" w:rsidRPr="00764BF3" w14:paraId="3BF3736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1224AA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B97DFF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C789A2A"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19BF3260" w14:textId="77777777" w:rsidR="00764BF3" w:rsidRPr="00764BF3" w:rsidRDefault="00764BF3" w:rsidP="00764BF3">
            <w:pPr>
              <w:jc w:val="center"/>
              <w:rPr>
                <w:b/>
                <w:bCs/>
                <w:iCs/>
              </w:rPr>
            </w:pPr>
            <w:r w:rsidRPr="00764BF3">
              <w:rPr>
                <w:b/>
                <w:bCs/>
                <w:iCs/>
              </w:rPr>
              <w:t>2221349999</w:t>
            </w:r>
          </w:p>
        </w:tc>
        <w:tc>
          <w:tcPr>
            <w:tcW w:w="629" w:type="dxa"/>
            <w:tcBorders>
              <w:top w:val="nil"/>
              <w:left w:val="nil"/>
              <w:bottom w:val="single" w:sz="4" w:space="0" w:color="auto"/>
              <w:right w:val="single" w:sz="4" w:space="0" w:color="auto"/>
            </w:tcBorders>
            <w:shd w:val="clear" w:color="auto" w:fill="auto"/>
            <w:hideMark/>
          </w:tcPr>
          <w:p w14:paraId="56FC3CA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5B0B4B5"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071140E6" w14:textId="77777777" w:rsidR="00764BF3" w:rsidRPr="00764BF3" w:rsidRDefault="00764BF3" w:rsidP="00764BF3">
            <w:pPr>
              <w:jc w:val="right"/>
              <w:rPr>
                <w:b/>
                <w:bCs/>
                <w:iCs/>
              </w:rPr>
            </w:pPr>
            <w:r w:rsidRPr="00764BF3">
              <w:rPr>
                <w:b/>
                <w:bCs/>
                <w:iCs/>
              </w:rPr>
              <w:t>100,0</w:t>
            </w:r>
          </w:p>
        </w:tc>
      </w:tr>
      <w:tr w:rsidR="00764BF3" w:rsidRPr="00764BF3" w14:paraId="5ADC5DD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59FD519"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FBED1E8"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687A978"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0D7D218F" w14:textId="77777777" w:rsidR="00764BF3" w:rsidRPr="00764BF3" w:rsidRDefault="00764BF3" w:rsidP="00764BF3">
            <w:pPr>
              <w:jc w:val="center"/>
            </w:pPr>
            <w:r w:rsidRPr="00764BF3">
              <w:t>2221349999</w:t>
            </w:r>
          </w:p>
        </w:tc>
        <w:tc>
          <w:tcPr>
            <w:tcW w:w="629" w:type="dxa"/>
            <w:tcBorders>
              <w:top w:val="nil"/>
              <w:left w:val="nil"/>
              <w:bottom w:val="single" w:sz="4" w:space="0" w:color="auto"/>
              <w:right w:val="single" w:sz="4" w:space="0" w:color="auto"/>
            </w:tcBorders>
            <w:shd w:val="clear" w:color="auto" w:fill="auto"/>
            <w:hideMark/>
          </w:tcPr>
          <w:p w14:paraId="147D30E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1CB0D54"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05CB1474" w14:textId="77777777" w:rsidR="00764BF3" w:rsidRPr="00764BF3" w:rsidRDefault="00764BF3" w:rsidP="00764BF3">
            <w:pPr>
              <w:jc w:val="right"/>
            </w:pPr>
            <w:r w:rsidRPr="00764BF3">
              <w:t>100,0</w:t>
            </w:r>
          </w:p>
        </w:tc>
      </w:tr>
      <w:tr w:rsidR="00764BF3" w:rsidRPr="00764BF3" w14:paraId="1C7CB57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307CCD4" w14:textId="77777777" w:rsidR="00764BF3" w:rsidRPr="00764BF3" w:rsidRDefault="00764BF3" w:rsidP="00764BF3">
            <w:pPr>
              <w:rPr>
                <w:b/>
                <w:bCs/>
                <w:iCs/>
              </w:rPr>
            </w:pPr>
            <w:r w:rsidRPr="00764BF3">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14:paraId="6D49B9CE"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069F70B" w14:textId="77777777" w:rsidR="00764BF3" w:rsidRPr="00764BF3" w:rsidRDefault="00764BF3" w:rsidP="00764BF3">
            <w:pPr>
              <w:jc w:val="center"/>
              <w:rPr>
                <w:b/>
                <w:bCs/>
                <w:iCs/>
              </w:rPr>
            </w:pPr>
            <w:r w:rsidRPr="00764BF3">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3C37275B" w14:textId="77777777" w:rsidR="00764BF3" w:rsidRPr="00764BF3" w:rsidRDefault="00764BF3" w:rsidP="00764BF3">
            <w:pPr>
              <w:jc w:val="center"/>
              <w:rPr>
                <w:b/>
                <w:bCs/>
                <w:iCs/>
              </w:rPr>
            </w:pPr>
            <w:r w:rsidRPr="00764BF3">
              <w:rPr>
                <w:b/>
                <w:bCs/>
                <w:iCs/>
              </w:rPr>
              <w:t>2222000000</w:t>
            </w:r>
          </w:p>
        </w:tc>
        <w:tc>
          <w:tcPr>
            <w:tcW w:w="629" w:type="dxa"/>
            <w:tcBorders>
              <w:top w:val="single" w:sz="4" w:space="0" w:color="auto"/>
              <w:left w:val="nil"/>
              <w:bottom w:val="single" w:sz="4" w:space="0" w:color="auto"/>
              <w:right w:val="single" w:sz="4" w:space="0" w:color="auto"/>
            </w:tcBorders>
            <w:shd w:val="clear" w:color="auto" w:fill="auto"/>
            <w:hideMark/>
          </w:tcPr>
          <w:p w14:paraId="2AED970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7C83152" w14:textId="77777777" w:rsidR="00764BF3" w:rsidRPr="00764BF3" w:rsidRDefault="00764BF3" w:rsidP="00764BF3">
            <w:pPr>
              <w:jc w:val="right"/>
              <w:rPr>
                <w:b/>
                <w:bCs/>
                <w:iCs/>
              </w:rPr>
            </w:pPr>
            <w:r w:rsidRPr="00764BF3">
              <w:rPr>
                <w:b/>
                <w:bCs/>
                <w:iCs/>
              </w:rPr>
              <w:t>120,0</w:t>
            </w:r>
          </w:p>
        </w:tc>
        <w:tc>
          <w:tcPr>
            <w:tcW w:w="1359" w:type="dxa"/>
            <w:tcBorders>
              <w:top w:val="single" w:sz="4" w:space="0" w:color="auto"/>
              <w:left w:val="nil"/>
              <w:bottom w:val="single" w:sz="4" w:space="0" w:color="auto"/>
              <w:right w:val="single" w:sz="4" w:space="0" w:color="auto"/>
            </w:tcBorders>
            <w:shd w:val="clear" w:color="auto" w:fill="auto"/>
            <w:hideMark/>
          </w:tcPr>
          <w:p w14:paraId="56191D0F" w14:textId="77777777" w:rsidR="00764BF3" w:rsidRPr="00764BF3" w:rsidRDefault="00764BF3" w:rsidP="00764BF3">
            <w:pPr>
              <w:jc w:val="right"/>
              <w:rPr>
                <w:b/>
                <w:bCs/>
                <w:iCs/>
              </w:rPr>
            </w:pPr>
            <w:r w:rsidRPr="00764BF3">
              <w:rPr>
                <w:b/>
                <w:bCs/>
                <w:iCs/>
              </w:rPr>
              <w:t>120,0</w:t>
            </w:r>
          </w:p>
        </w:tc>
      </w:tr>
      <w:tr w:rsidR="00764BF3" w:rsidRPr="00764BF3" w14:paraId="0861541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74AA172" w14:textId="77777777" w:rsidR="00764BF3" w:rsidRPr="00764BF3" w:rsidRDefault="00764BF3" w:rsidP="00764BF3">
            <w:pPr>
              <w:rPr>
                <w:b/>
                <w:bCs/>
                <w:iCs/>
              </w:rPr>
            </w:pPr>
            <w:r w:rsidRPr="00764BF3">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14:paraId="05207EF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AB46B07"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067AD173" w14:textId="77777777" w:rsidR="00764BF3" w:rsidRPr="00764BF3" w:rsidRDefault="00764BF3" w:rsidP="00764BF3">
            <w:pPr>
              <w:jc w:val="center"/>
              <w:rPr>
                <w:b/>
                <w:bCs/>
                <w:iCs/>
              </w:rPr>
            </w:pPr>
            <w:r w:rsidRPr="00764BF3">
              <w:rPr>
                <w:b/>
                <w:bCs/>
                <w:iCs/>
              </w:rPr>
              <w:t>2222100000</w:t>
            </w:r>
          </w:p>
        </w:tc>
        <w:tc>
          <w:tcPr>
            <w:tcW w:w="629" w:type="dxa"/>
            <w:tcBorders>
              <w:top w:val="nil"/>
              <w:left w:val="nil"/>
              <w:bottom w:val="single" w:sz="4" w:space="0" w:color="auto"/>
              <w:right w:val="single" w:sz="4" w:space="0" w:color="auto"/>
            </w:tcBorders>
            <w:shd w:val="clear" w:color="auto" w:fill="auto"/>
            <w:hideMark/>
          </w:tcPr>
          <w:p w14:paraId="30C1DD7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8597938" w14:textId="77777777" w:rsidR="00764BF3" w:rsidRPr="00764BF3" w:rsidRDefault="00764BF3" w:rsidP="00764BF3">
            <w:pPr>
              <w:jc w:val="right"/>
              <w:rPr>
                <w:b/>
                <w:bCs/>
                <w:iCs/>
              </w:rPr>
            </w:pPr>
            <w:r w:rsidRPr="00764BF3">
              <w:rPr>
                <w:b/>
                <w:bCs/>
                <w:iCs/>
              </w:rPr>
              <w:t>120,0</w:t>
            </w:r>
          </w:p>
        </w:tc>
        <w:tc>
          <w:tcPr>
            <w:tcW w:w="1359" w:type="dxa"/>
            <w:tcBorders>
              <w:top w:val="nil"/>
              <w:left w:val="nil"/>
              <w:bottom w:val="single" w:sz="4" w:space="0" w:color="auto"/>
              <w:right w:val="single" w:sz="4" w:space="0" w:color="auto"/>
            </w:tcBorders>
            <w:shd w:val="clear" w:color="auto" w:fill="auto"/>
            <w:hideMark/>
          </w:tcPr>
          <w:p w14:paraId="3B8C1729" w14:textId="77777777" w:rsidR="00764BF3" w:rsidRPr="00764BF3" w:rsidRDefault="00764BF3" w:rsidP="00764BF3">
            <w:pPr>
              <w:jc w:val="right"/>
              <w:rPr>
                <w:b/>
                <w:bCs/>
                <w:iCs/>
              </w:rPr>
            </w:pPr>
            <w:r w:rsidRPr="00764BF3">
              <w:rPr>
                <w:b/>
                <w:bCs/>
                <w:iCs/>
              </w:rPr>
              <w:t>120,0</w:t>
            </w:r>
          </w:p>
        </w:tc>
      </w:tr>
      <w:tr w:rsidR="00764BF3" w:rsidRPr="00764BF3" w14:paraId="2A1F80E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E4BCA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A26C7B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CC75D10" w14:textId="77777777" w:rsidR="00764BF3" w:rsidRPr="00764BF3" w:rsidRDefault="00764BF3" w:rsidP="00764BF3">
            <w:pPr>
              <w:jc w:val="center"/>
              <w:rPr>
                <w:b/>
                <w:bCs/>
                <w:iCs/>
              </w:rPr>
            </w:pPr>
            <w:r w:rsidRPr="00764BF3">
              <w:rPr>
                <w:b/>
                <w:bCs/>
                <w:iCs/>
              </w:rPr>
              <w:t>0314</w:t>
            </w:r>
          </w:p>
        </w:tc>
        <w:tc>
          <w:tcPr>
            <w:tcW w:w="1342" w:type="dxa"/>
            <w:tcBorders>
              <w:top w:val="nil"/>
              <w:left w:val="nil"/>
              <w:bottom w:val="single" w:sz="4" w:space="0" w:color="auto"/>
              <w:right w:val="single" w:sz="4" w:space="0" w:color="auto"/>
            </w:tcBorders>
            <w:shd w:val="clear" w:color="auto" w:fill="auto"/>
            <w:hideMark/>
          </w:tcPr>
          <w:p w14:paraId="674A1C81" w14:textId="77777777" w:rsidR="00764BF3" w:rsidRPr="00764BF3" w:rsidRDefault="00764BF3" w:rsidP="00764BF3">
            <w:pPr>
              <w:jc w:val="center"/>
              <w:rPr>
                <w:b/>
                <w:bCs/>
                <w:iCs/>
              </w:rPr>
            </w:pPr>
            <w:r w:rsidRPr="00764BF3">
              <w:rPr>
                <w:b/>
                <w:bCs/>
                <w:iCs/>
              </w:rPr>
              <w:t>2222149999</w:t>
            </w:r>
          </w:p>
        </w:tc>
        <w:tc>
          <w:tcPr>
            <w:tcW w:w="629" w:type="dxa"/>
            <w:tcBorders>
              <w:top w:val="nil"/>
              <w:left w:val="nil"/>
              <w:bottom w:val="single" w:sz="4" w:space="0" w:color="auto"/>
              <w:right w:val="single" w:sz="4" w:space="0" w:color="auto"/>
            </w:tcBorders>
            <w:shd w:val="clear" w:color="auto" w:fill="auto"/>
            <w:hideMark/>
          </w:tcPr>
          <w:p w14:paraId="21347E1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5D54005" w14:textId="77777777" w:rsidR="00764BF3" w:rsidRPr="00764BF3" w:rsidRDefault="00764BF3" w:rsidP="00764BF3">
            <w:pPr>
              <w:jc w:val="right"/>
              <w:rPr>
                <w:b/>
                <w:bCs/>
                <w:iCs/>
              </w:rPr>
            </w:pPr>
            <w:r w:rsidRPr="00764BF3">
              <w:rPr>
                <w:b/>
                <w:bCs/>
                <w:iCs/>
              </w:rPr>
              <w:t>120,0</w:t>
            </w:r>
          </w:p>
        </w:tc>
        <w:tc>
          <w:tcPr>
            <w:tcW w:w="1359" w:type="dxa"/>
            <w:tcBorders>
              <w:top w:val="nil"/>
              <w:left w:val="nil"/>
              <w:bottom w:val="single" w:sz="4" w:space="0" w:color="auto"/>
              <w:right w:val="single" w:sz="4" w:space="0" w:color="auto"/>
            </w:tcBorders>
            <w:shd w:val="clear" w:color="auto" w:fill="auto"/>
            <w:hideMark/>
          </w:tcPr>
          <w:p w14:paraId="1105E499" w14:textId="77777777" w:rsidR="00764BF3" w:rsidRPr="00764BF3" w:rsidRDefault="00764BF3" w:rsidP="00764BF3">
            <w:pPr>
              <w:jc w:val="right"/>
              <w:rPr>
                <w:b/>
                <w:bCs/>
                <w:iCs/>
              </w:rPr>
            </w:pPr>
            <w:r w:rsidRPr="00764BF3">
              <w:rPr>
                <w:b/>
                <w:bCs/>
                <w:iCs/>
              </w:rPr>
              <w:t>120,0</w:t>
            </w:r>
          </w:p>
        </w:tc>
      </w:tr>
      <w:tr w:rsidR="00764BF3" w:rsidRPr="00764BF3" w14:paraId="06712F1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A0BDB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299E360"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4B4BCED" w14:textId="77777777" w:rsidR="00764BF3" w:rsidRPr="00764BF3" w:rsidRDefault="00764BF3" w:rsidP="00764BF3">
            <w:pPr>
              <w:jc w:val="center"/>
            </w:pPr>
            <w:r w:rsidRPr="00764BF3">
              <w:t>0314</w:t>
            </w:r>
          </w:p>
        </w:tc>
        <w:tc>
          <w:tcPr>
            <w:tcW w:w="1342" w:type="dxa"/>
            <w:tcBorders>
              <w:top w:val="nil"/>
              <w:left w:val="nil"/>
              <w:bottom w:val="single" w:sz="4" w:space="0" w:color="auto"/>
              <w:right w:val="single" w:sz="4" w:space="0" w:color="auto"/>
            </w:tcBorders>
            <w:shd w:val="clear" w:color="auto" w:fill="auto"/>
            <w:hideMark/>
          </w:tcPr>
          <w:p w14:paraId="54C0D53F" w14:textId="77777777" w:rsidR="00764BF3" w:rsidRPr="00764BF3" w:rsidRDefault="00764BF3" w:rsidP="00764BF3">
            <w:pPr>
              <w:jc w:val="center"/>
            </w:pPr>
            <w:r w:rsidRPr="00764BF3">
              <w:t>2222149999</w:t>
            </w:r>
          </w:p>
        </w:tc>
        <w:tc>
          <w:tcPr>
            <w:tcW w:w="629" w:type="dxa"/>
            <w:tcBorders>
              <w:top w:val="nil"/>
              <w:left w:val="nil"/>
              <w:bottom w:val="single" w:sz="4" w:space="0" w:color="auto"/>
              <w:right w:val="single" w:sz="4" w:space="0" w:color="auto"/>
            </w:tcBorders>
            <w:shd w:val="clear" w:color="auto" w:fill="auto"/>
            <w:hideMark/>
          </w:tcPr>
          <w:p w14:paraId="04C1A33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39E1EFD" w14:textId="77777777" w:rsidR="00764BF3" w:rsidRPr="00764BF3" w:rsidRDefault="00764BF3" w:rsidP="00764BF3">
            <w:pPr>
              <w:jc w:val="right"/>
            </w:pPr>
            <w:r w:rsidRPr="00764BF3">
              <w:t>120,0</w:t>
            </w:r>
          </w:p>
        </w:tc>
        <w:tc>
          <w:tcPr>
            <w:tcW w:w="1359" w:type="dxa"/>
            <w:tcBorders>
              <w:top w:val="nil"/>
              <w:left w:val="nil"/>
              <w:bottom w:val="single" w:sz="4" w:space="0" w:color="auto"/>
              <w:right w:val="single" w:sz="4" w:space="0" w:color="auto"/>
            </w:tcBorders>
            <w:shd w:val="clear" w:color="auto" w:fill="auto"/>
            <w:hideMark/>
          </w:tcPr>
          <w:p w14:paraId="34178C61" w14:textId="77777777" w:rsidR="00764BF3" w:rsidRPr="00764BF3" w:rsidRDefault="00764BF3" w:rsidP="00764BF3">
            <w:pPr>
              <w:jc w:val="right"/>
            </w:pPr>
            <w:r w:rsidRPr="00764BF3">
              <w:t>120,0</w:t>
            </w:r>
          </w:p>
        </w:tc>
      </w:tr>
      <w:tr w:rsidR="00764BF3" w:rsidRPr="00764BF3" w14:paraId="1D251D1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F296F7C" w14:textId="77777777" w:rsidR="00764BF3" w:rsidRPr="00764BF3" w:rsidRDefault="00764BF3" w:rsidP="00764BF3">
            <w:pPr>
              <w:rPr>
                <w:b/>
                <w:bCs/>
                <w:iCs/>
              </w:rPr>
            </w:pPr>
            <w:r w:rsidRPr="00764BF3">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33A6BCDE"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EA85BCE" w14:textId="77777777" w:rsidR="00764BF3" w:rsidRPr="00764BF3" w:rsidRDefault="00764BF3" w:rsidP="00764BF3">
            <w:pPr>
              <w:jc w:val="center"/>
              <w:rPr>
                <w:b/>
                <w:bCs/>
                <w:iCs/>
              </w:rPr>
            </w:pPr>
            <w:r w:rsidRPr="00764BF3">
              <w:rPr>
                <w:b/>
                <w:bCs/>
                <w:iCs/>
              </w:rPr>
              <w:t>0700</w:t>
            </w:r>
          </w:p>
        </w:tc>
        <w:tc>
          <w:tcPr>
            <w:tcW w:w="1342" w:type="dxa"/>
            <w:tcBorders>
              <w:top w:val="single" w:sz="4" w:space="0" w:color="auto"/>
              <w:left w:val="nil"/>
              <w:bottom w:val="single" w:sz="4" w:space="0" w:color="auto"/>
              <w:right w:val="single" w:sz="4" w:space="0" w:color="auto"/>
            </w:tcBorders>
            <w:shd w:val="clear" w:color="auto" w:fill="auto"/>
            <w:hideMark/>
          </w:tcPr>
          <w:p w14:paraId="3BD6A86E"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5085F7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D42904D" w14:textId="77777777" w:rsidR="00764BF3" w:rsidRPr="00764BF3" w:rsidRDefault="00764BF3" w:rsidP="00764BF3">
            <w:pPr>
              <w:jc w:val="right"/>
              <w:rPr>
                <w:b/>
                <w:bCs/>
                <w:iCs/>
              </w:rPr>
            </w:pPr>
            <w:r w:rsidRPr="00764BF3">
              <w:rPr>
                <w:b/>
                <w:bCs/>
                <w:iCs/>
              </w:rPr>
              <w:t>113 256,3</w:t>
            </w:r>
          </w:p>
        </w:tc>
        <w:tc>
          <w:tcPr>
            <w:tcW w:w="1359" w:type="dxa"/>
            <w:tcBorders>
              <w:top w:val="single" w:sz="4" w:space="0" w:color="auto"/>
              <w:left w:val="nil"/>
              <w:bottom w:val="single" w:sz="4" w:space="0" w:color="auto"/>
              <w:right w:val="single" w:sz="4" w:space="0" w:color="auto"/>
            </w:tcBorders>
            <w:shd w:val="clear" w:color="auto" w:fill="auto"/>
            <w:hideMark/>
          </w:tcPr>
          <w:p w14:paraId="1DA6A56E" w14:textId="77777777" w:rsidR="00764BF3" w:rsidRPr="00764BF3" w:rsidRDefault="00764BF3" w:rsidP="00764BF3">
            <w:pPr>
              <w:jc w:val="right"/>
              <w:rPr>
                <w:b/>
                <w:bCs/>
                <w:iCs/>
              </w:rPr>
            </w:pPr>
            <w:r w:rsidRPr="00764BF3">
              <w:rPr>
                <w:b/>
                <w:bCs/>
                <w:iCs/>
              </w:rPr>
              <w:t>103 336,4</w:t>
            </w:r>
          </w:p>
        </w:tc>
      </w:tr>
      <w:tr w:rsidR="00764BF3" w:rsidRPr="00764BF3" w14:paraId="12A4AFD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D8E02E" w14:textId="77777777" w:rsidR="00764BF3" w:rsidRPr="00764BF3" w:rsidRDefault="00764BF3" w:rsidP="00764BF3">
            <w:pPr>
              <w:rPr>
                <w:b/>
                <w:bCs/>
                <w:iCs/>
              </w:rPr>
            </w:pPr>
            <w:r w:rsidRPr="00764BF3">
              <w:rPr>
                <w:b/>
                <w:bCs/>
                <w:iCs/>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14:paraId="221D17B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12444AA"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76AFE8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5EB379E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6586C4F" w14:textId="77777777" w:rsidR="00764BF3" w:rsidRPr="00764BF3" w:rsidRDefault="00764BF3" w:rsidP="00764BF3">
            <w:pPr>
              <w:jc w:val="right"/>
              <w:rPr>
                <w:b/>
                <w:bCs/>
                <w:iCs/>
              </w:rPr>
            </w:pPr>
            <w:r w:rsidRPr="00764BF3">
              <w:rPr>
                <w:b/>
                <w:bCs/>
                <w:iCs/>
              </w:rPr>
              <w:t>110 594,6</w:t>
            </w:r>
          </w:p>
        </w:tc>
        <w:tc>
          <w:tcPr>
            <w:tcW w:w="1359" w:type="dxa"/>
            <w:tcBorders>
              <w:top w:val="nil"/>
              <w:left w:val="nil"/>
              <w:bottom w:val="single" w:sz="4" w:space="0" w:color="auto"/>
              <w:right w:val="single" w:sz="4" w:space="0" w:color="auto"/>
            </w:tcBorders>
            <w:shd w:val="clear" w:color="auto" w:fill="auto"/>
            <w:hideMark/>
          </w:tcPr>
          <w:p w14:paraId="293FE0ED" w14:textId="77777777" w:rsidR="00764BF3" w:rsidRPr="00764BF3" w:rsidRDefault="00764BF3" w:rsidP="00764BF3">
            <w:pPr>
              <w:jc w:val="right"/>
              <w:rPr>
                <w:b/>
                <w:bCs/>
                <w:iCs/>
              </w:rPr>
            </w:pPr>
            <w:r w:rsidRPr="00764BF3">
              <w:rPr>
                <w:b/>
                <w:bCs/>
                <w:iCs/>
              </w:rPr>
              <w:t>100 674,7</w:t>
            </w:r>
          </w:p>
        </w:tc>
      </w:tr>
      <w:tr w:rsidR="00764BF3" w:rsidRPr="00764BF3" w14:paraId="38AFAA0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2FB0A2C" w14:textId="77777777" w:rsidR="00764BF3" w:rsidRPr="00764BF3" w:rsidRDefault="00764BF3" w:rsidP="00764BF3">
            <w:pPr>
              <w:rPr>
                <w:b/>
                <w:bCs/>
                <w:iCs/>
              </w:rPr>
            </w:pPr>
            <w:r w:rsidRPr="00764BF3">
              <w:rPr>
                <w:b/>
                <w:bCs/>
                <w:iCs/>
              </w:rPr>
              <w:t>Муниципальная программа "Доступная среда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03C21AD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88D8B2B"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920C643" w14:textId="77777777" w:rsidR="00764BF3" w:rsidRPr="00764BF3" w:rsidRDefault="00764BF3" w:rsidP="00764BF3">
            <w:pPr>
              <w:jc w:val="center"/>
              <w:rPr>
                <w:b/>
                <w:bCs/>
                <w:iCs/>
              </w:rPr>
            </w:pPr>
            <w:r w:rsidRPr="00764BF3">
              <w:rPr>
                <w:b/>
                <w:bCs/>
                <w:iCs/>
              </w:rPr>
              <w:t>2100000000</w:t>
            </w:r>
          </w:p>
        </w:tc>
        <w:tc>
          <w:tcPr>
            <w:tcW w:w="629" w:type="dxa"/>
            <w:tcBorders>
              <w:top w:val="nil"/>
              <w:left w:val="nil"/>
              <w:bottom w:val="single" w:sz="4" w:space="0" w:color="auto"/>
              <w:right w:val="single" w:sz="4" w:space="0" w:color="auto"/>
            </w:tcBorders>
            <w:shd w:val="clear" w:color="auto" w:fill="auto"/>
            <w:hideMark/>
          </w:tcPr>
          <w:p w14:paraId="7962E9C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2AF77CB"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0093945F" w14:textId="77777777" w:rsidR="00764BF3" w:rsidRPr="00764BF3" w:rsidRDefault="00764BF3" w:rsidP="00764BF3">
            <w:pPr>
              <w:jc w:val="right"/>
              <w:rPr>
                <w:b/>
                <w:bCs/>
                <w:iCs/>
              </w:rPr>
            </w:pPr>
            <w:r w:rsidRPr="00764BF3">
              <w:rPr>
                <w:b/>
                <w:bCs/>
                <w:iCs/>
              </w:rPr>
              <w:t>150,0</w:t>
            </w:r>
          </w:p>
        </w:tc>
      </w:tr>
      <w:tr w:rsidR="00764BF3" w:rsidRPr="00764BF3" w14:paraId="7180E30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61A73C9" w14:textId="77777777" w:rsidR="00764BF3" w:rsidRPr="00764BF3" w:rsidRDefault="00764BF3" w:rsidP="00764BF3">
            <w:pPr>
              <w:rPr>
                <w:b/>
                <w:bCs/>
                <w:iCs/>
              </w:rPr>
            </w:pPr>
            <w:r w:rsidRPr="00764BF3">
              <w:rPr>
                <w:b/>
                <w:bCs/>
                <w:iCs/>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7FD8AF8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6D288CA"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45D67072" w14:textId="77777777" w:rsidR="00764BF3" w:rsidRPr="00764BF3" w:rsidRDefault="00764BF3" w:rsidP="00764BF3">
            <w:pPr>
              <w:jc w:val="center"/>
              <w:rPr>
                <w:b/>
                <w:bCs/>
                <w:iCs/>
              </w:rPr>
            </w:pPr>
            <w:r w:rsidRPr="00764BF3">
              <w:rPr>
                <w:b/>
                <w:bCs/>
                <w:iCs/>
              </w:rPr>
              <w:t>2112000000</w:t>
            </w:r>
          </w:p>
        </w:tc>
        <w:tc>
          <w:tcPr>
            <w:tcW w:w="629" w:type="dxa"/>
            <w:tcBorders>
              <w:top w:val="nil"/>
              <w:left w:val="nil"/>
              <w:bottom w:val="single" w:sz="4" w:space="0" w:color="auto"/>
              <w:right w:val="single" w:sz="4" w:space="0" w:color="auto"/>
            </w:tcBorders>
            <w:shd w:val="clear" w:color="auto" w:fill="auto"/>
            <w:hideMark/>
          </w:tcPr>
          <w:p w14:paraId="4EA48EB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030EDE"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025E2A14" w14:textId="77777777" w:rsidR="00764BF3" w:rsidRPr="00764BF3" w:rsidRDefault="00764BF3" w:rsidP="00764BF3">
            <w:pPr>
              <w:jc w:val="right"/>
              <w:rPr>
                <w:b/>
                <w:bCs/>
                <w:iCs/>
              </w:rPr>
            </w:pPr>
            <w:r w:rsidRPr="00764BF3">
              <w:rPr>
                <w:b/>
                <w:bCs/>
                <w:iCs/>
              </w:rPr>
              <w:t>150,0</w:t>
            </w:r>
          </w:p>
        </w:tc>
      </w:tr>
      <w:tr w:rsidR="00764BF3" w:rsidRPr="00764BF3" w14:paraId="1E6C9A1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8938D37" w14:textId="77777777" w:rsidR="00764BF3" w:rsidRPr="00764BF3" w:rsidRDefault="00764BF3" w:rsidP="00764BF3">
            <w:pPr>
              <w:rPr>
                <w:b/>
                <w:bCs/>
                <w:iCs/>
              </w:rPr>
            </w:pPr>
            <w:r w:rsidRPr="00764BF3">
              <w:rPr>
                <w:b/>
                <w:bCs/>
                <w:iCs/>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4F9D74E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69BDBB3"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04484AEE" w14:textId="77777777" w:rsidR="00764BF3" w:rsidRPr="00764BF3" w:rsidRDefault="00764BF3" w:rsidP="00764BF3">
            <w:pPr>
              <w:jc w:val="center"/>
              <w:rPr>
                <w:b/>
                <w:bCs/>
                <w:iCs/>
              </w:rPr>
            </w:pPr>
            <w:r w:rsidRPr="00764BF3">
              <w:rPr>
                <w:b/>
                <w:bCs/>
                <w:iCs/>
              </w:rPr>
              <w:t>2112200000</w:t>
            </w:r>
          </w:p>
        </w:tc>
        <w:tc>
          <w:tcPr>
            <w:tcW w:w="629" w:type="dxa"/>
            <w:tcBorders>
              <w:top w:val="nil"/>
              <w:left w:val="nil"/>
              <w:bottom w:val="single" w:sz="4" w:space="0" w:color="auto"/>
              <w:right w:val="single" w:sz="4" w:space="0" w:color="auto"/>
            </w:tcBorders>
            <w:shd w:val="clear" w:color="auto" w:fill="auto"/>
            <w:hideMark/>
          </w:tcPr>
          <w:p w14:paraId="646F4B5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CA99834"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3140CFB1" w14:textId="77777777" w:rsidR="00764BF3" w:rsidRPr="00764BF3" w:rsidRDefault="00764BF3" w:rsidP="00764BF3">
            <w:pPr>
              <w:jc w:val="right"/>
              <w:rPr>
                <w:b/>
                <w:bCs/>
                <w:iCs/>
              </w:rPr>
            </w:pPr>
            <w:r w:rsidRPr="00764BF3">
              <w:rPr>
                <w:b/>
                <w:bCs/>
                <w:iCs/>
              </w:rPr>
              <w:t>150,0</w:t>
            </w:r>
          </w:p>
        </w:tc>
      </w:tr>
      <w:tr w:rsidR="00764BF3" w:rsidRPr="00764BF3" w14:paraId="105E00A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60F1B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D261FF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AA55E29"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651A287A" w14:textId="77777777" w:rsidR="00764BF3" w:rsidRPr="00764BF3" w:rsidRDefault="00764BF3" w:rsidP="00764BF3">
            <w:pPr>
              <w:jc w:val="center"/>
              <w:rPr>
                <w:b/>
                <w:bCs/>
                <w:iCs/>
              </w:rPr>
            </w:pPr>
            <w:r w:rsidRPr="00764BF3">
              <w:rPr>
                <w:b/>
                <w:bCs/>
                <w:iCs/>
              </w:rPr>
              <w:t>2112249999</w:t>
            </w:r>
          </w:p>
        </w:tc>
        <w:tc>
          <w:tcPr>
            <w:tcW w:w="629" w:type="dxa"/>
            <w:tcBorders>
              <w:top w:val="nil"/>
              <w:left w:val="nil"/>
              <w:bottom w:val="single" w:sz="4" w:space="0" w:color="auto"/>
              <w:right w:val="single" w:sz="4" w:space="0" w:color="auto"/>
            </w:tcBorders>
            <w:shd w:val="clear" w:color="auto" w:fill="auto"/>
            <w:hideMark/>
          </w:tcPr>
          <w:p w14:paraId="378FCB8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27EDF05"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783E7D68" w14:textId="77777777" w:rsidR="00764BF3" w:rsidRPr="00764BF3" w:rsidRDefault="00764BF3" w:rsidP="00764BF3">
            <w:pPr>
              <w:jc w:val="right"/>
              <w:rPr>
                <w:b/>
                <w:bCs/>
                <w:iCs/>
              </w:rPr>
            </w:pPr>
            <w:r w:rsidRPr="00764BF3">
              <w:rPr>
                <w:b/>
                <w:bCs/>
                <w:iCs/>
              </w:rPr>
              <w:t>150,0</w:t>
            </w:r>
          </w:p>
        </w:tc>
      </w:tr>
      <w:tr w:rsidR="00764BF3" w:rsidRPr="00764BF3" w14:paraId="0B14E4D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4B1874"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8F5C63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7C164E0"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6147BC37" w14:textId="77777777" w:rsidR="00764BF3" w:rsidRPr="00764BF3" w:rsidRDefault="00764BF3" w:rsidP="00764BF3">
            <w:pPr>
              <w:jc w:val="center"/>
            </w:pPr>
            <w:r w:rsidRPr="00764BF3">
              <w:t>2112249999</w:t>
            </w:r>
          </w:p>
        </w:tc>
        <w:tc>
          <w:tcPr>
            <w:tcW w:w="629" w:type="dxa"/>
            <w:tcBorders>
              <w:top w:val="nil"/>
              <w:left w:val="nil"/>
              <w:bottom w:val="single" w:sz="4" w:space="0" w:color="auto"/>
              <w:right w:val="single" w:sz="4" w:space="0" w:color="auto"/>
            </w:tcBorders>
            <w:shd w:val="clear" w:color="auto" w:fill="auto"/>
            <w:hideMark/>
          </w:tcPr>
          <w:p w14:paraId="180C77D4"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315DBE6F"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745F6790" w14:textId="77777777" w:rsidR="00764BF3" w:rsidRPr="00764BF3" w:rsidRDefault="00764BF3" w:rsidP="00764BF3">
            <w:pPr>
              <w:jc w:val="right"/>
            </w:pPr>
            <w:r w:rsidRPr="00764BF3">
              <w:t>150,0</w:t>
            </w:r>
          </w:p>
        </w:tc>
      </w:tr>
      <w:tr w:rsidR="00764BF3" w:rsidRPr="00764BF3" w14:paraId="46E15D3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B9BEABE"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67893E4F"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7283AE3"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7D67D64D" w14:textId="77777777" w:rsidR="00764BF3" w:rsidRPr="00764BF3" w:rsidRDefault="00764BF3" w:rsidP="00764BF3">
            <w:pPr>
              <w:jc w:val="center"/>
              <w:rPr>
                <w:b/>
                <w:bCs/>
                <w:iCs/>
              </w:rPr>
            </w:pPr>
            <w:r w:rsidRPr="00764BF3">
              <w:rPr>
                <w:b/>
                <w:bCs/>
                <w:iCs/>
              </w:rPr>
              <w:t>2300000000</w:t>
            </w:r>
          </w:p>
        </w:tc>
        <w:tc>
          <w:tcPr>
            <w:tcW w:w="629" w:type="dxa"/>
            <w:tcBorders>
              <w:top w:val="single" w:sz="4" w:space="0" w:color="auto"/>
              <w:left w:val="nil"/>
              <w:bottom w:val="single" w:sz="4" w:space="0" w:color="auto"/>
              <w:right w:val="single" w:sz="4" w:space="0" w:color="auto"/>
            </w:tcBorders>
            <w:shd w:val="clear" w:color="auto" w:fill="auto"/>
            <w:hideMark/>
          </w:tcPr>
          <w:p w14:paraId="13953EE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F9A4821" w14:textId="77777777" w:rsidR="00764BF3" w:rsidRPr="00764BF3" w:rsidRDefault="00764BF3" w:rsidP="00764BF3">
            <w:pPr>
              <w:jc w:val="right"/>
              <w:rPr>
                <w:b/>
                <w:bCs/>
                <w:iCs/>
              </w:rPr>
            </w:pPr>
            <w:r w:rsidRPr="00764BF3">
              <w:rPr>
                <w:b/>
                <w:bCs/>
                <w:iCs/>
              </w:rPr>
              <w:t>110 444,6</w:t>
            </w:r>
          </w:p>
        </w:tc>
        <w:tc>
          <w:tcPr>
            <w:tcW w:w="1359" w:type="dxa"/>
            <w:tcBorders>
              <w:top w:val="single" w:sz="4" w:space="0" w:color="auto"/>
              <w:left w:val="nil"/>
              <w:bottom w:val="single" w:sz="4" w:space="0" w:color="auto"/>
              <w:right w:val="single" w:sz="4" w:space="0" w:color="auto"/>
            </w:tcBorders>
            <w:shd w:val="clear" w:color="auto" w:fill="auto"/>
            <w:hideMark/>
          </w:tcPr>
          <w:p w14:paraId="3CCE06A3" w14:textId="77777777" w:rsidR="00764BF3" w:rsidRPr="00764BF3" w:rsidRDefault="00764BF3" w:rsidP="00764BF3">
            <w:pPr>
              <w:jc w:val="right"/>
              <w:rPr>
                <w:b/>
                <w:bCs/>
                <w:iCs/>
              </w:rPr>
            </w:pPr>
            <w:r w:rsidRPr="00764BF3">
              <w:rPr>
                <w:b/>
                <w:bCs/>
                <w:iCs/>
              </w:rPr>
              <w:t>100 524,7</w:t>
            </w:r>
          </w:p>
        </w:tc>
      </w:tr>
      <w:tr w:rsidR="00764BF3" w:rsidRPr="00764BF3" w14:paraId="5D11BE8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C254E2" w14:textId="77777777" w:rsidR="00764BF3" w:rsidRPr="00764BF3" w:rsidRDefault="00764BF3" w:rsidP="00764BF3">
            <w:pPr>
              <w:rPr>
                <w:b/>
                <w:bCs/>
                <w:iCs/>
              </w:rPr>
            </w:pPr>
            <w:r w:rsidRPr="00764BF3">
              <w:rPr>
                <w:b/>
                <w:bCs/>
                <w:iCs/>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14:paraId="103F41A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5C5D464"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171F9C9" w14:textId="77777777" w:rsidR="00764BF3" w:rsidRPr="00764BF3" w:rsidRDefault="00764BF3" w:rsidP="00764BF3">
            <w:pPr>
              <w:jc w:val="center"/>
              <w:rPr>
                <w:b/>
                <w:bCs/>
                <w:iCs/>
              </w:rPr>
            </w:pPr>
            <w:r w:rsidRPr="00764BF3">
              <w:rPr>
                <w:b/>
                <w:bCs/>
                <w:iCs/>
              </w:rPr>
              <w:t>2310000000</w:t>
            </w:r>
          </w:p>
        </w:tc>
        <w:tc>
          <w:tcPr>
            <w:tcW w:w="629" w:type="dxa"/>
            <w:tcBorders>
              <w:top w:val="nil"/>
              <w:left w:val="nil"/>
              <w:bottom w:val="single" w:sz="4" w:space="0" w:color="auto"/>
              <w:right w:val="single" w:sz="4" w:space="0" w:color="auto"/>
            </w:tcBorders>
            <w:shd w:val="clear" w:color="auto" w:fill="auto"/>
            <w:hideMark/>
          </w:tcPr>
          <w:p w14:paraId="3C887EB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72257E" w14:textId="77777777" w:rsidR="00764BF3" w:rsidRPr="00764BF3" w:rsidRDefault="00764BF3" w:rsidP="00764BF3">
            <w:pPr>
              <w:jc w:val="right"/>
              <w:rPr>
                <w:b/>
                <w:bCs/>
                <w:iCs/>
              </w:rPr>
            </w:pPr>
            <w:r w:rsidRPr="00764BF3">
              <w:rPr>
                <w:b/>
                <w:bCs/>
                <w:iCs/>
              </w:rPr>
              <w:t>7 623,3</w:t>
            </w:r>
          </w:p>
        </w:tc>
        <w:tc>
          <w:tcPr>
            <w:tcW w:w="1359" w:type="dxa"/>
            <w:tcBorders>
              <w:top w:val="nil"/>
              <w:left w:val="nil"/>
              <w:bottom w:val="single" w:sz="4" w:space="0" w:color="auto"/>
              <w:right w:val="single" w:sz="4" w:space="0" w:color="auto"/>
            </w:tcBorders>
            <w:shd w:val="clear" w:color="auto" w:fill="auto"/>
            <w:hideMark/>
          </w:tcPr>
          <w:p w14:paraId="45154C02" w14:textId="77777777" w:rsidR="00764BF3" w:rsidRPr="00764BF3" w:rsidRDefault="00764BF3" w:rsidP="00764BF3">
            <w:pPr>
              <w:jc w:val="right"/>
              <w:rPr>
                <w:b/>
                <w:bCs/>
                <w:iCs/>
              </w:rPr>
            </w:pPr>
            <w:r w:rsidRPr="00764BF3">
              <w:rPr>
                <w:b/>
                <w:bCs/>
                <w:iCs/>
              </w:rPr>
              <w:t>7 623,3</w:t>
            </w:r>
          </w:p>
        </w:tc>
      </w:tr>
      <w:tr w:rsidR="00764BF3" w:rsidRPr="00764BF3" w14:paraId="057D50B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C6CD56" w14:textId="77777777" w:rsidR="00764BF3" w:rsidRPr="00764BF3" w:rsidRDefault="00764BF3" w:rsidP="00764BF3">
            <w:pPr>
              <w:rPr>
                <w:b/>
                <w:bCs/>
                <w:iCs/>
              </w:rPr>
            </w:pPr>
            <w:r w:rsidRPr="00764BF3">
              <w:rPr>
                <w:b/>
                <w:bCs/>
                <w:iCs/>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14:paraId="41C007A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EF1657B"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0DCF1028" w14:textId="77777777" w:rsidR="00764BF3" w:rsidRPr="00764BF3" w:rsidRDefault="00764BF3" w:rsidP="00764BF3">
            <w:pPr>
              <w:jc w:val="center"/>
              <w:rPr>
                <w:b/>
                <w:bCs/>
                <w:iCs/>
              </w:rPr>
            </w:pPr>
            <w:r w:rsidRPr="00764BF3">
              <w:rPr>
                <w:b/>
                <w:bCs/>
                <w:iCs/>
              </w:rPr>
              <w:t>2311000000</w:t>
            </w:r>
          </w:p>
        </w:tc>
        <w:tc>
          <w:tcPr>
            <w:tcW w:w="629" w:type="dxa"/>
            <w:tcBorders>
              <w:top w:val="nil"/>
              <w:left w:val="nil"/>
              <w:bottom w:val="single" w:sz="4" w:space="0" w:color="auto"/>
              <w:right w:val="single" w:sz="4" w:space="0" w:color="auto"/>
            </w:tcBorders>
            <w:shd w:val="clear" w:color="auto" w:fill="auto"/>
            <w:hideMark/>
          </w:tcPr>
          <w:p w14:paraId="5BAB745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9C2FEF" w14:textId="77777777" w:rsidR="00764BF3" w:rsidRPr="00764BF3" w:rsidRDefault="00764BF3" w:rsidP="00764BF3">
            <w:pPr>
              <w:jc w:val="right"/>
              <w:rPr>
                <w:b/>
                <w:bCs/>
                <w:iCs/>
              </w:rPr>
            </w:pPr>
            <w:r w:rsidRPr="00764BF3">
              <w:rPr>
                <w:b/>
                <w:bCs/>
                <w:iCs/>
              </w:rPr>
              <w:t>610,0</w:t>
            </w:r>
          </w:p>
        </w:tc>
        <w:tc>
          <w:tcPr>
            <w:tcW w:w="1359" w:type="dxa"/>
            <w:tcBorders>
              <w:top w:val="nil"/>
              <w:left w:val="nil"/>
              <w:bottom w:val="single" w:sz="4" w:space="0" w:color="auto"/>
              <w:right w:val="single" w:sz="4" w:space="0" w:color="auto"/>
            </w:tcBorders>
            <w:shd w:val="clear" w:color="auto" w:fill="auto"/>
            <w:hideMark/>
          </w:tcPr>
          <w:p w14:paraId="11E7D259" w14:textId="77777777" w:rsidR="00764BF3" w:rsidRPr="00764BF3" w:rsidRDefault="00764BF3" w:rsidP="00764BF3">
            <w:pPr>
              <w:jc w:val="right"/>
              <w:rPr>
                <w:b/>
                <w:bCs/>
                <w:iCs/>
              </w:rPr>
            </w:pPr>
            <w:r w:rsidRPr="00764BF3">
              <w:rPr>
                <w:b/>
                <w:bCs/>
                <w:iCs/>
              </w:rPr>
              <w:t>610,0</w:t>
            </w:r>
          </w:p>
        </w:tc>
      </w:tr>
      <w:tr w:rsidR="00764BF3" w:rsidRPr="00764BF3" w14:paraId="6DA953E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8F232D" w14:textId="77777777" w:rsidR="00764BF3" w:rsidRPr="00764BF3" w:rsidRDefault="00764BF3" w:rsidP="00764BF3">
            <w:pPr>
              <w:rPr>
                <w:b/>
                <w:bCs/>
                <w:iCs/>
              </w:rPr>
            </w:pPr>
            <w:r w:rsidRPr="00764BF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154537E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B7DBE55"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41FB8591" w14:textId="77777777" w:rsidR="00764BF3" w:rsidRPr="00764BF3" w:rsidRDefault="00764BF3" w:rsidP="00764BF3">
            <w:pPr>
              <w:jc w:val="center"/>
              <w:rPr>
                <w:b/>
                <w:bCs/>
                <w:iCs/>
              </w:rPr>
            </w:pPr>
            <w:r w:rsidRPr="00764BF3">
              <w:rPr>
                <w:b/>
                <w:bCs/>
                <w:iCs/>
              </w:rPr>
              <w:t>2311100000</w:t>
            </w:r>
          </w:p>
        </w:tc>
        <w:tc>
          <w:tcPr>
            <w:tcW w:w="629" w:type="dxa"/>
            <w:tcBorders>
              <w:top w:val="nil"/>
              <w:left w:val="nil"/>
              <w:bottom w:val="single" w:sz="4" w:space="0" w:color="auto"/>
              <w:right w:val="single" w:sz="4" w:space="0" w:color="auto"/>
            </w:tcBorders>
            <w:shd w:val="clear" w:color="auto" w:fill="auto"/>
            <w:hideMark/>
          </w:tcPr>
          <w:p w14:paraId="693FD87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160A120" w14:textId="77777777" w:rsidR="00764BF3" w:rsidRPr="00764BF3" w:rsidRDefault="00764BF3" w:rsidP="00764BF3">
            <w:pPr>
              <w:jc w:val="right"/>
              <w:rPr>
                <w:b/>
                <w:bCs/>
                <w:iCs/>
              </w:rPr>
            </w:pPr>
            <w:r w:rsidRPr="00764BF3">
              <w:rPr>
                <w:b/>
                <w:bCs/>
                <w:iCs/>
              </w:rPr>
              <w:t>610,0</w:t>
            </w:r>
          </w:p>
        </w:tc>
        <w:tc>
          <w:tcPr>
            <w:tcW w:w="1359" w:type="dxa"/>
            <w:tcBorders>
              <w:top w:val="nil"/>
              <w:left w:val="nil"/>
              <w:bottom w:val="single" w:sz="4" w:space="0" w:color="auto"/>
              <w:right w:val="single" w:sz="4" w:space="0" w:color="auto"/>
            </w:tcBorders>
            <w:shd w:val="clear" w:color="auto" w:fill="auto"/>
            <w:hideMark/>
          </w:tcPr>
          <w:p w14:paraId="03123C8B" w14:textId="77777777" w:rsidR="00764BF3" w:rsidRPr="00764BF3" w:rsidRDefault="00764BF3" w:rsidP="00764BF3">
            <w:pPr>
              <w:jc w:val="right"/>
              <w:rPr>
                <w:b/>
                <w:bCs/>
                <w:iCs/>
              </w:rPr>
            </w:pPr>
            <w:r w:rsidRPr="00764BF3">
              <w:rPr>
                <w:b/>
                <w:bCs/>
                <w:iCs/>
              </w:rPr>
              <w:t>610,0</w:t>
            </w:r>
          </w:p>
        </w:tc>
      </w:tr>
      <w:tr w:rsidR="00764BF3" w:rsidRPr="00764BF3" w14:paraId="1E7935C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046943"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846FD7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6778F8F"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53CB310C" w14:textId="77777777" w:rsidR="00764BF3" w:rsidRPr="00764BF3" w:rsidRDefault="00764BF3" w:rsidP="00764BF3">
            <w:pPr>
              <w:jc w:val="center"/>
              <w:rPr>
                <w:b/>
                <w:bCs/>
                <w:iCs/>
              </w:rPr>
            </w:pPr>
            <w:r w:rsidRPr="00764BF3">
              <w:rPr>
                <w:b/>
                <w:bCs/>
                <w:iCs/>
              </w:rPr>
              <w:t>2311149999</w:t>
            </w:r>
          </w:p>
        </w:tc>
        <w:tc>
          <w:tcPr>
            <w:tcW w:w="629" w:type="dxa"/>
            <w:tcBorders>
              <w:top w:val="nil"/>
              <w:left w:val="nil"/>
              <w:bottom w:val="single" w:sz="4" w:space="0" w:color="auto"/>
              <w:right w:val="single" w:sz="4" w:space="0" w:color="auto"/>
            </w:tcBorders>
            <w:shd w:val="clear" w:color="auto" w:fill="auto"/>
            <w:hideMark/>
          </w:tcPr>
          <w:p w14:paraId="352579D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9C111B0" w14:textId="77777777" w:rsidR="00764BF3" w:rsidRPr="00764BF3" w:rsidRDefault="00764BF3" w:rsidP="00764BF3">
            <w:pPr>
              <w:jc w:val="right"/>
              <w:rPr>
                <w:b/>
                <w:bCs/>
                <w:iCs/>
              </w:rPr>
            </w:pPr>
            <w:r w:rsidRPr="00764BF3">
              <w:rPr>
                <w:b/>
                <w:bCs/>
                <w:iCs/>
              </w:rPr>
              <w:t>610,0</w:t>
            </w:r>
          </w:p>
        </w:tc>
        <w:tc>
          <w:tcPr>
            <w:tcW w:w="1359" w:type="dxa"/>
            <w:tcBorders>
              <w:top w:val="nil"/>
              <w:left w:val="nil"/>
              <w:bottom w:val="single" w:sz="4" w:space="0" w:color="auto"/>
              <w:right w:val="single" w:sz="4" w:space="0" w:color="auto"/>
            </w:tcBorders>
            <w:shd w:val="clear" w:color="auto" w:fill="auto"/>
            <w:hideMark/>
          </w:tcPr>
          <w:p w14:paraId="7ED0772F" w14:textId="77777777" w:rsidR="00764BF3" w:rsidRPr="00764BF3" w:rsidRDefault="00764BF3" w:rsidP="00764BF3">
            <w:pPr>
              <w:jc w:val="right"/>
              <w:rPr>
                <w:b/>
                <w:bCs/>
                <w:iCs/>
              </w:rPr>
            </w:pPr>
            <w:r w:rsidRPr="00764BF3">
              <w:rPr>
                <w:b/>
                <w:bCs/>
                <w:iCs/>
              </w:rPr>
              <w:t>610,0</w:t>
            </w:r>
          </w:p>
        </w:tc>
      </w:tr>
      <w:tr w:rsidR="00764BF3" w:rsidRPr="00764BF3" w14:paraId="4E85107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B117FF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968058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6A99046"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32107AB0" w14:textId="77777777" w:rsidR="00764BF3" w:rsidRPr="00764BF3" w:rsidRDefault="00764BF3" w:rsidP="00764BF3">
            <w:pPr>
              <w:jc w:val="center"/>
            </w:pPr>
            <w:r w:rsidRPr="00764BF3">
              <w:t>2311149999</w:t>
            </w:r>
          </w:p>
        </w:tc>
        <w:tc>
          <w:tcPr>
            <w:tcW w:w="629" w:type="dxa"/>
            <w:tcBorders>
              <w:top w:val="nil"/>
              <w:left w:val="nil"/>
              <w:bottom w:val="single" w:sz="4" w:space="0" w:color="auto"/>
              <w:right w:val="single" w:sz="4" w:space="0" w:color="auto"/>
            </w:tcBorders>
            <w:shd w:val="clear" w:color="auto" w:fill="auto"/>
            <w:hideMark/>
          </w:tcPr>
          <w:p w14:paraId="3D3F80B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838B61B" w14:textId="77777777" w:rsidR="00764BF3" w:rsidRPr="00764BF3" w:rsidRDefault="00764BF3" w:rsidP="00764BF3">
            <w:pPr>
              <w:jc w:val="right"/>
            </w:pPr>
            <w:r w:rsidRPr="00764BF3">
              <w:t>120,0</w:t>
            </w:r>
          </w:p>
        </w:tc>
        <w:tc>
          <w:tcPr>
            <w:tcW w:w="1359" w:type="dxa"/>
            <w:tcBorders>
              <w:top w:val="nil"/>
              <w:left w:val="nil"/>
              <w:bottom w:val="single" w:sz="4" w:space="0" w:color="auto"/>
              <w:right w:val="single" w:sz="4" w:space="0" w:color="auto"/>
            </w:tcBorders>
            <w:shd w:val="clear" w:color="auto" w:fill="auto"/>
            <w:hideMark/>
          </w:tcPr>
          <w:p w14:paraId="42AEFF4D" w14:textId="77777777" w:rsidR="00764BF3" w:rsidRPr="00764BF3" w:rsidRDefault="00764BF3" w:rsidP="00764BF3">
            <w:pPr>
              <w:jc w:val="right"/>
            </w:pPr>
            <w:r w:rsidRPr="00764BF3">
              <w:t>120,0</w:t>
            </w:r>
          </w:p>
        </w:tc>
      </w:tr>
      <w:tr w:rsidR="00764BF3" w:rsidRPr="00764BF3" w14:paraId="6293592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D5FA8D"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8F9D214"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2FD47D2"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59B9151C" w14:textId="77777777" w:rsidR="00764BF3" w:rsidRPr="00764BF3" w:rsidRDefault="00764BF3" w:rsidP="00764BF3">
            <w:pPr>
              <w:jc w:val="center"/>
            </w:pPr>
            <w:r w:rsidRPr="00764BF3">
              <w:t>2311149999</w:t>
            </w:r>
          </w:p>
        </w:tc>
        <w:tc>
          <w:tcPr>
            <w:tcW w:w="629" w:type="dxa"/>
            <w:tcBorders>
              <w:top w:val="nil"/>
              <w:left w:val="nil"/>
              <w:bottom w:val="single" w:sz="4" w:space="0" w:color="auto"/>
              <w:right w:val="single" w:sz="4" w:space="0" w:color="auto"/>
            </w:tcBorders>
            <w:shd w:val="clear" w:color="auto" w:fill="auto"/>
            <w:hideMark/>
          </w:tcPr>
          <w:p w14:paraId="2C6BBA80"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3BDE867C" w14:textId="77777777" w:rsidR="00764BF3" w:rsidRPr="00764BF3" w:rsidRDefault="00764BF3" w:rsidP="00764BF3">
            <w:pPr>
              <w:jc w:val="right"/>
            </w:pPr>
            <w:r w:rsidRPr="00764BF3">
              <w:t>490,0</w:t>
            </w:r>
          </w:p>
        </w:tc>
        <w:tc>
          <w:tcPr>
            <w:tcW w:w="1359" w:type="dxa"/>
            <w:tcBorders>
              <w:top w:val="nil"/>
              <w:left w:val="nil"/>
              <w:bottom w:val="single" w:sz="4" w:space="0" w:color="auto"/>
              <w:right w:val="single" w:sz="4" w:space="0" w:color="auto"/>
            </w:tcBorders>
            <w:shd w:val="clear" w:color="auto" w:fill="auto"/>
            <w:hideMark/>
          </w:tcPr>
          <w:p w14:paraId="62DA0F8C" w14:textId="77777777" w:rsidR="00764BF3" w:rsidRPr="00764BF3" w:rsidRDefault="00764BF3" w:rsidP="00764BF3">
            <w:pPr>
              <w:jc w:val="right"/>
            </w:pPr>
            <w:r w:rsidRPr="00764BF3">
              <w:t>490,0</w:t>
            </w:r>
          </w:p>
        </w:tc>
      </w:tr>
      <w:tr w:rsidR="00764BF3" w:rsidRPr="00764BF3" w14:paraId="663874C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9D03191" w14:textId="77777777" w:rsidR="00764BF3" w:rsidRPr="00764BF3" w:rsidRDefault="00764BF3" w:rsidP="00764BF3">
            <w:pPr>
              <w:rPr>
                <w:b/>
                <w:bCs/>
                <w:iCs/>
              </w:rPr>
            </w:pPr>
            <w:r w:rsidRPr="00764BF3">
              <w:rPr>
                <w:b/>
                <w:bCs/>
                <w:iCs/>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14:paraId="530A5FF1"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00F7957"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7CAEE1CF" w14:textId="77777777" w:rsidR="00764BF3" w:rsidRPr="00764BF3" w:rsidRDefault="00764BF3" w:rsidP="00764BF3">
            <w:pPr>
              <w:jc w:val="center"/>
              <w:rPr>
                <w:b/>
                <w:bCs/>
                <w:iCs/>
              </w:rPr>
            </w:pPr>
            <w:r w:rsidRPr="00764BF3">
              <w:rPr>
                <w:b/>
                <w:bCs/>
                <w:iCs/>
              </w:rPr>
              <w:t>2312000000</w:t>
            </w:r>
          </w:p>
        </w:tc>
        <w:tc>
          <w:tcPr>
            <w:tcW w:w="629" w:type="dxa"/>
            <w:tcBorders>
              <w:top w:val="single" w:sz="4" w:space="0" w:color="auto"/>
              <w:left w:val="nil"/>
              <w:bottom w:val="single" w:sz="4" w:space="0" w:color="auto"/>
              <w:right w:val="single" w:sz="4" w:space="0" w:color="auto"/>
            </w:tcBorders>
            <w:shd w:val="clear" w:color="auto" w:fill="auto"/>
            <w:hideMark/>
          </w:tcPr>
          <w:p w14:paraId="5C19AEE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585CCA" w14:textId="77777777" w:rsidR="00764BF3" w:rsidRPr="00764BF3" w:rsidRDefault="00764BF3" w:rsidP="00764BF3">
            <w:pPr>
              <w:jc w:val="right"/>
              <w:rPr>
                <w:b/>
                <w:bCs/>
                <w:iCs/>
              </w:rPr>
            </w:pPr>
            <w:r w:rsidRPr="00764BF3">
              <w:rPr>
                <w:b/>
                <w:bCs/>
                <w:iCs/>
              </w:rPr>
              <w:t>1 300,0</w:t>
            </w:r>
          </w:p>
        </w:tc>
        <w:tc>
          <w:tcPr>
            <w:tcW w:w="1359" w:type="dxa"/>
            <w:tcBorders>
              <w:top w:val="single" w:sz="4" w:space="0" w:color="auto"/>
              <w:left w:val="nil"/>
              <w:bottom w:val="single" w:sz="4" w:space="0" w:color="auto"/>
              <w:right w:val="single" w:sz="4" w:space="0" w:color="auto"/>
            </w:tcBorders>
            <w:shd w:val="clear" w:color="auto" w:fill="auto"/>
            <w:hideMark/>
          </w:tcPr>
          <w:p w14:paraId="38EC8F0B" w14:textId="77777777" w:rsidR="00764BF3" w:rsidRPr="00764BF3" w:rsidRDefault="00764BF3" w:rsidP="00764BF3">
            <w:pPr>
              <w:jc w:val="right"/>
              <w:rPr>
                <w:b/>
                <w:bCs/>
                <w:iCs/>
              </w:rPr>
            </w:pPr>
            <w:r w:rsidRPr="00764BF3">
              <w:rPr>
                <w:b/>
                <w:bCs/>
                <w:iCs/>
              </w:rPr>
              <w:t>1 300,0</w:t>
            </w:r>
          </w:p>
        </w:tc>
      </w:tr>
      <w:tr w:rsidR="00764BF3" w:rsidRPr="00764BF3" w14:paraId="2B9133F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E50A0E" w14:textId="77777777" w:rsidR="00764BF3" w:rsidRPr="00764BF3" w:rsidRDefault="00764BF3" w:rsidP="00764BF3">
            <w:pPr>
              <w:rPr>
                <w:b/>
                <w:bCs/>
                <w:iCs/>
              </w:rPr>
            </w:pPr>
            <w:r w:rsidRPr="00764BF3">
              <w:rPr>
                <w:b/>
                <w:bCs/>
                <w:iCs/>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14:paraId="53BF760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320CF0D"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4CB40901" w14:textId="77777777" w:rsidR="00764BF3" w:rsidRPr="00764BF3" w:rsidRDefault="00764BF3" w:rsidP="00764BF3">
            <w:pPr>
              <w:jc w:val="center"/>
              <w:rPr>
                <w:b/>
                <w:bCs/>
                <w:iCs/>
              </w:rPr>
            </w:pPr>
            <w:r w:rsidRPr="00764BF3">
              <w:rPr>
                <w:b/>
                <w:bCs/>
                <w:iCs/>
              </w:rPr>
              <w:t>2312100000</w:t>
            </w:r>
          </w:p>
        </w:tc>
        <w:tc>
          <w:tcPr>
            <w:tcW w:w="629" w:type="dxa"/>
            <w:tcBorders>
              <w:top w:val="nil"/>
              <w:left w:val="nil"/>
              <w:bottom w:val="single" w:sz="4" w:space="0" w:color="auto"/>
              <w:right w:val="single" w:sz="4" w:space="0" w:color="auto"/>
            </w:tcBorders>
            <w:shd w:val="clear" w:color="auto" w:fill="auto"/>
            <w:hideMark/>
          </w:tcPr>
          <w:p w14:paraId="31CA38C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5F08308" w14:textId="77777777" w:rsidR="00764BF3" w:rsidRPr="00764BF3" w:rsidRDefault="00764BF3" w:rsidP="00764BF3">
            <w:pPr>
              <w:jc w:val="right"/>
              <w:rPr>
                <w:b/>
                <w:bCs/>
                <w:iCs/>
              </w:rPr>
            </w:pPr>
            <w:r w:rsidRPr="00764BF3">
              <w:rPr>
                <w:b/>
                <w:bCs/>
                <w:iCs/>
              </w:rPr>
              <w:t>1 300,0</w:t>
            </w:r>
          </w:p>
        </w:tc>
        <w:tc>
          <w:tcPr>
            <w:tcW w:w="1359" w:type="dxa"/>
            <w:tcBorders>
              <w:top w:val="nil"/>
              <w:left w:val="nil"/>
              <w:bottom w:val="single" w:sz="4" w:space="0" w:color="auto"/>
              <w:right w:val="single" w:sz="4" w:space="0" w:color="auto"/>
            </w:tcBorders>
            <w:shd w:val="clear" w:color="auto" w:fill="auto"/>
            <w:hideMark/>
          </w:tcPr>
          <w:p w14:paraId="66DF9CDA" w14:textId="77777777" w:rsidR="00764BF3" w:rsidRPr="00764BF3" w:rsidRDefault="00764BF3" w:rsidP="00764BF3">
            <w:pPr>
              <w:jc w:val="right"/>
              <w:rPr>
                <w:b/>
                <w:bCs/>
                <w:iCs/>
              </w:rPr>
            </w:pPr>
            <w:r w:rsidRPr="00764BF3">
              <w:rPr>
                <w:b/>
                <w:bCs/>
                <w:iCs/>
              </w:rPr>
              <w:t>1 300,0</w:t>
            </w:r>
          </w:p>
        </w:tc>
      </w:tr>
      <w:tr w:rsidR="00764BF3" w:rsidRPr="00764BF3" w14:paraId="35A0955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C8312E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B78D3A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55D70AE"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1CB8C570" w14:textId="77777777" w:rsidR="00764BF3" w:rsidRPr="00764BF3" w:rsidRDefault="00764BF3" w:rsidP="00764BF3">
            <w:pPr>
              <w:jc w:val="center"/>
              <w:rPr>
                <w:b/>
                <w:bCs/>
                <w:iCs/>
              </w:rPr>
            </w:pPr>
            <w:r w:rsidRPr="00764BF3">
              <w:rPr>
                <w:b/>
                <w:bCs/>
                <w:iCs/>
              </w:rPr>
              <w:t>2312149999</w:t>
            </w:r>
          </w:p>
        </w:tc>
        <w:tc>
          <w:tcPr>
            <w:tcW w:w="629" w:type="dxa"/>
            <w:tcBorders>
              <w:top w:val="nil"/>
              <w:left w:val="nil"/>
              <w:bottom w:val="single" w:sz="4" w:space="0" w:color="auto"/>
              <w:right w:val="single" w:sz="4" w:space="0" w:color="auto"/>
            </w:tcBorders>
            <w:shd w:val="clear" w:color="auto" w:fill="auto"/>
            <w:hideMark/>
          </w:tcPr>
          <w:p w14:paraId="777B27D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AB427E4" w14:textId="77777777" w:rsidR="00764BF3" w:rsidRPr="00764BF3" w:rsidRDefault="00764BF3" w:rsidP="00764BF3">
            <w:pPr>
              <w:jc w:val="right"/>
              <w:rPr>
                <w:b/>
                <w:bCs/>
                <w:iCs/>
              </w:rPr>
            </w:pPr>
            <w:r w:rsidRPr="00764BF3">
              <w:rPr>
                <w:b/>
                <w:bCs/>
                <w:iCs/>
              </w:rPr>
              <w:t>1 300,0</w:t>
            </w:r>
          </w:p>
        </w:tc>
        <w:tc>
          <w:tcPr>
            <w:tcW w:w="1359" w:type="dxa"/>
            <w:tcBorders>
              <w:top w:val="nil"/>
              <w:left w:val="nil"/>
              <w:bottom w:val="single" w:sz="4" w:space="0" w:color="auto"/>
              <w:right w:val="single" w:sz="4" w:space="0" w:color="auto"/>
            </w:tcBorders>
            <w:shd w:val="clear" w:color="auto" w:fill="auto"/>
            <w:hideMark/>
          </w:tcPr>
          <w:p w14:paraId="7C6B2613" w14:textId="77777777" w:rsidR="00764BF3" w:rsidRPr="00764BF3" w:rsidRDefault="00764BF3" w:rsidP="00764BF3">
            <w:pPr>
              <w:jc w:val="right"/>
              <w:rPr>
                <w:b/>
                <w:bCs/>
                <w:iCs/>
              </w:rPr>
            </w:pPr>
            <w:r w:rsidRPr="00764BF3">
              <w:rPr>
                <w:b/>
                <w:bCs/>
                <w:iCs/>
              </w:rPr>
              <w:t>1 300,0</w:t>
            </w:r>
          </w:p>
        </w:tc>
      </w:tr>
      <w:tr w:rsidR="00764BF3" w:rsidRPr="00764BF3" w14:paraId="2B60C5F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8E474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95167B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3052B01"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684F966F" w14:textId="77777777" w:rsidR="00764BF3" w:rsidRPr="00764BF3" w:rsidRDefault="00764BF3" w:rsidP="00764BF3">
            <w:pPr>
              <w:jc w:val="center"/>
            </w:pPr>
            <w:r w:rsidRPr="00764BF3">
              <w:t>2312149999</w:t>
            </w:r>
          </w:p>
        </w:tc>
        <w:tc>
          <w:tcPr>
            <w:tcW w:w="629" w:type="dxa"/>
            <w:tcBorders>
              <w:top w:val="nil"/>
              <w:left w:val="nil"/>
              <w:bottom w:val="single" w:sz="4" w:space="0" w:color="auto"/>
              <w:right w:val="single" w:sz="4" w:space="0" w:color="auto"/>
            </w:tcBorders>
            <w:shd w:val="clear" w:color="auto" w:fill="auto"/>
            <w:hideMark/>
          </w:tcPr>
          <w:p w14:paraId="504B0EB1"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A7F8B7E"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3A174FE5" w14:textId="77777777" w:rsidR="00764BF3" w:rsidRPr="00764BF3" w:rsidRDefault="00764BF3" w:rsidP="00764BF3">
            <w:pPr>
              <w:jc w:val="right"/>
            </w:pPr>
            <w:r w:rsidRPr="00764BF3">
              <w:t>100,0</w:t>
            </w:r>
          </w:p>
        </w:tc>
      </w:tr>
      <w:tr w:rsidR="00764BF3" w:rsidRPr="00764BF3" w14:paraId="1439D9B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A97F418"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27C0240"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A6F40AC"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3910BDDB" w14:textId="77777777" w:rsidR="00764BF3" w:rsidRPr="00764BF3" w:rsidRDefault="00764BF3" w:rsidP="00764BF3">
            <w:pPr>
              <w:jc w:val="center"/>
            </w:pPr>
            <w:r w:rsidRPr="00764BF3">
              <w:t>2312149999</w:t>
            </w:r>
          </w:p>
        </w:tc>
        <w:tc>
          <w:tcPr>
            <w:tcW w:w="629" w:type="dxa"/>
            <w:tcBorders>
              <w:top w:val="nil"/>
              <w:left w:val="nil"/>
              <w:bottom w:val="single" w:sz="4" w:space="0" w:color="auto"/>
              <w:right w:val="single" w:sz="4" w:space="0" w:color="auto"/>
            </w:tcBorders>
            <w:shd w:val="clear" w:color="auto" w:fill="auto"/>
            <w:hideMark/>
          </w:tcPr>
          <w:p w14:paraId="52505D50"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7018AF56" w14:textId="77777777" w:rsidR="00764BF3" w:rsidRPr="00764BF3" w:rsidRDefault="00764BF3" w:rsidP="00764BF3">
            <w:pPr>
              <w:jc w:val="right"/>
            </w:pPr>
            <w:r w:rsidRPr="00764BF3">
              <w:t>200,0</w:t>
            </w:r>
          </w:p>
        </w:tc>
        <w:tc>
          <w:tcPr>
            <w:tcW w:w="1359" w:type="dxa"/>
            <w:tcBorders>
              <w:top w:val="nil"/>
              <w:left w:val="nil"/>
              <w:bottom w:val="single" w:sz="4" w:space="0" w:color="auto"/>
              <w:right w:val="single" w:sz="4" w:space="0" w:color="auto"/>
            </w:tcBorders>
            <w:shd w:val="clear" w:color="auto" w:fill="auto"/>
            <w:hideMark/>
          </w:tcPr>
          <w:p w14:paraId="7E0B57F2" w14:textId="77777777" w:rsidR="00764BF3" w:rsidRPr="00764BF3" w:rsidRDefault="00764BF3" w:rsidP="00764BF3">
            <w:pPr>
              <w:jc w:val="right"/>
            </w:pPr>
            <w:r w:rsidRPr="00764BF3">
              <w:t>200,0</w:t>
            </w:r>
          </w:p>
        </w:tc>
      </w:tr>
      <w:tr w:rsidR="00764BF3" w:rsidRPr="00764BF3" w14:paraId="25AF492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A625CF6"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A94F92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027E27A"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552845E6" w14:textId="77777777" w:rsidR="00764BF3" w:rsidRPr="00764BF3" w:rsidRDefault="00764BF3" w:rsidP="00764BF3">
            <w:pPr>
              <w:jc w:val="center"/>
            </w:pPr>
            <w:r w:rsidRPr="00764BF3">
              <w:t>2312149999</w:t>
            </w:r>
          </w:p>
        </w:tc>
        <w:tc>
          <w:tcPr>
            <w:tcW w:w="629" w:type="dxa"/>
            <w:tcBorders>
              <w:top w:val="nil"/>
              <w:left w:val="nil"/>
              <w:bottom w:val="single" w:sz="4" w:space="0" w:color="auto"/>
              <w:right w:val="single" w:sz="4" w:space="0" w:color="auto"/>
            </w:tcBorders>
            <w:shd w:val="clear" w:color="auto" w:fill="auto"/>
            <w:hideMark/>
          </w:tcPr>
          <w:p w14:paraId="050E71C2"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162ED3DB"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1D822AC3" w14:textId="77777777" w:rsidR="00764BF3" w:rsidRPr="00764BF3" w:rsidRDefault="00764BF3" w:rsidP="00764BF3">
            <w:pPr>
              <w:jc w:val="right"/>
            </w:pPr>
            <w:r w:rsidRPr="00764BF3">
              <w:t>1 000,0</w:t>
            </w:r>
          </w:p>
        </w:tc>
      </w:tr>
      <w:tr w:rsidR="00764BF3" w:rsidRPr="00764BF3" w14:paraId="6B5D98F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095BCCC" w14:textId="77777777" w:rsidR="00764BF3" w:rsidRPr="00764BF3" w:rsidRDefault="00764BF3" w:rsidP="00764BF3">
            <w:pPr>
              <w:rPr>
                <w:b/>
                <w:bCs/>
                <w:iCs/>
              </w:rPr>
            </w:pPr>
            <w:r w:rsidRPr="00764BF3">
              <w:rPr>
                <w:b/>
                <w:bCs/>
                <w:iCs/>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14:paraId="1B78CC55"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44393C7"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2F88E3EE" w14:textId="77777777" w:rsidR="00764BF3" w:rsidRPr="00764BF3" w:rsidRDefault="00764BF3" w:rsidP="00764BF3">
            <w:pPr>
              <w:jc w:val="center"/>
              <w:rPr>
                <w:b/>
                <w:bCs/>
                <w:iCs/>
              </w:rPr>
            </w:pPr>
            <w:r w:rsidRPr="00764BF3">
              <w:rPr>
                <w:b/>
                <w:bCs/>
                <w:iCs/>
              </w:rPr>
              <w:t>2313000000</w:t>
            </w:r>
          </w:p>
        </w:tc>
        <w:tc>
          <w:tcPr>
            <w:tcW w:w="629" w:type="dxa"/>
            <w:tcBorders>
              <w:top w:val="single" w:sz="4" w:space="0" w:color="auto"/>
              <w:left w:val="nil"/>
              <w:bottom w:val="single" w:sz="4" w:space="0" w:color="auto"/>
              <w:right w:val="single" w:sz="4" w:space="0" w:color="auto"/>
            </w:tcBorders>
            <w:shd w:val="clear" w:color="auto" w:fill="auto"/>
            <w:hideMark/>
          </w:tcPr>
          <w:p w14:paraId="319CE28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AAA1573" w14:textId="77777777" w:rsidR="00764BF3" w:rsidRPr="00764BF3" w:rsidRDefault="00764BF3" w:rsidP="00764BF3">
            <w:pPr>
              <w:jc w:val="right"/>
              <w:rPr>
                <w:b/>
                <w:bCs/>
                <w:iCs/>
              </w:rPr>
            </w:pPr>
            <w:r w:rsidRPr="00764BF3">
              <w:rPr>
                <w:b/>
                <w:bCs/>
                <w:iCs/>
              </w:rPr>
              <w:t>5 713,3</w:t>
            </w:r>
          </w:p>
        </w:tc>
        <w:tc>
          <w:tcPr>
            <w:tcW w:w="1359" w:type="dxa"/>
            <w:tcBorders>
              <w:top w:val="single" w:sz="4" w:space="0" w:color="auto"/>
              <w:left w:val="nil"/>
              <w:bottom w:val="single" w:sz="4" w:space="0" w:color="auto"/>
              <w:right w:val="single" w:sz="4" w:space="0" w:color="auto"/>
            </w:tcBorders>
            <w:shd w:val="clear" w:color="auto" w:fill="auto"/>
            <w:hideMark/>
          </w:tcPr>
          <w:p w14:paraId="1A05CB86" w14:textId="77777777" w:rsidR="00764BF3" w:rsidRPr="00764BF3" w:rsidRDefault="00764BF3" w:rsidP="00764BF3">
            <w:pPr>
              <w:jc w:val="right"/>
              <w:rPr>
                <w:b/>
                <w:bCs/>
                <w:iCs/>
              </w:rPr>
            </w:pPr>
            <w:r w:rsidRPr="00764BF3">
              <w:rPr>
                <w:b/>
                <w:bCs/>
                <w:iCs/>
              </w:rPr>
              <w:t>5 713,3</w:t>
            </w:r>
          </w:p>
        </w:tc>
      </w:tr>
      <w:tr w:rsidR="00764BF3" w:rsidRPr="00764BF3" w14:paraId="4F4CDFE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C2FC6D" w14:textId="77777777" w:rsidR="00764BF3" w:rsidRPr="00764BF3" w:rsidRDefault="00764BF3" w:rsidP="00764BF3">
            <w:pPr>
              <w:rPr>
                <w:b/>
                <w:bCs/>
                <w:iCs/>
              </w:rPr>
            </w:pPr>
            <w:r w:rsidRPr="00764BF3">
              <w:rPr>
                <w:b/>
                <w:bCs/>
                <w:iCs/>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14:paraId="535AA54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782AFA4"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4B9903A4" w14:textId="77777777" w:rsidR="00764BF3" w:rsidRPr="00764BF3" w:rsidRDefault="00764BF3" w:rsidP="00764BF3">
            <w:pPr>
              <w:jc w:val="center"/>
              <w:rPr>
                <w:b/>
                <w:bCs/>
                <w:iCs/>
              </w:rPr>
            </w:pPr>
            <w:r w:rsidRPr="00764BF3">
              <w:rPr>
                <w:b/>
                <w:bCs/>
                <w:iCs/>
              </w:rPr>
              <w:t>2313100000</w:t>
            </w:r>
          </w:p>
        </w:tc>
        <w:tc>
          <w:tcPr>
            <w:tcW w:w="629" w:type="dxa"/>
            <w:tcBorders>
              <w:top w:val="nil"/>
              <w:left w:val="nil"/>
              <w:bottom w:val="single" w:sz="4" w:space="0" w:color="auto"/>
              <w:right w:val="single" w:sz="4" w:space="0" w:color="auto"/>
            </w:tcBorders>
            <w:shd w:val="clear" w:color="auto" w:fill="auto"/>
            <w:hideMark/>
          </w:tcPr>
          <w:p w14:paraId="482D74F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2EDA930" w14:textId="77777777" w:rsidR="00764BF3" w:rsidRPr="00764BF3" w:rsidRDefault="00764BF3" w:rsidP="00764BF3">
            <w:pPr>
              <w:jc w:val="right"/>
              <w:rPr>
                <w:b/>
                <w:bCs/>
                <w:iCs/>
              </w:rPr>
            </w:pPr>
            <w:r w:rsidRPr="00764BF3">
              <w:rPr>
                <w:b/>
                <w:bCs/>
                <w:iCs/>
              </w:rPr>
              <w:t>1 980,0</w:t>
            </w:r>
          </w:p>
        </w:tc>
        <w:tc>
          <w:tcPr>
            <w:tcW w:w="1359" w:type="dxa"/>
            <w:tcBorders>
              <w:top w:val="nil"/>
              <w:left w:val="nil"/>
              <w:bottom w:val="single" w:sz="4" w:space="0" w:color="auto"/>
              <w:right w:val="single" w:sz="4" w:space="0" w:color="auto"/>
            </w:tcBorders>
            <w:shd w:val="clear" w:color="auto" w:fill="auto"/>
            <w:hideMark/>
          </w:tcPr>
          <w:p w14:paraId="42804E69" w14:textId="77777777" w:rsidR="00764BF3" w:rsidRPr="00764BF3" w:rsidRDefault="00764BF3" w:rsidP="00764BF3">
            <w:pPr>
              <w:jc w:val="right"/>
              <w:rPr>
                <w:b/>
                <w:bCs/>
                <w:iCs/>
              </w:rPr>
            </w:pPr>
            <w:r w:rsidRPr="00764BF3">
              <w:rPr>
                <w:b/>
                <w:bCs/>
                <w:iCs/>
              </w:rPr>
              <w:t>1 980,0</w:t>
            </w:r>
          </w:p>
        </w:tc>
      </w:tr>
      <w:tr w:rsidR="00764BF3" w:rsidRPr="00764BF3" w14:paraId="70B7488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337290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62E495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8C046E1"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436BE906" w14:textId="77777777" w:rsidR="00764BF3" w:rsidRPr="00764BF3" w:rsidRDefault="00764BF3" w:rsidP="00764BF3">
            <w:pPr>
              <w:jc w:val="center"/>
              <w:rPr>
                <w:b/>
                <w:bCs/>
                <w:iCs/>
              </w:rPr>
            </w:pPr>
            <w:r w:rsidRPr="00764BF3">
              <w:rPr>
                <w:b/>
                <w:bCs/>
                <w:iCs/>
              </w:rPr>
              <w:t>2313149999</w:t>
            </w:r>
          </w:p>
        </w:tc>
        <w:tc>
          <w:tcPr>
            <w:tcW w:w="629" w:type="dxa"/>
            <w:tcBorders>
              <w:top w:val="nil"/>
              <w:left w:val="nil"/>
              <w:bottom w:val="single" w:sz="4" w:space="0" w:color="auto"/>
              <w:right w:val="single" w:sz="4" w:space="0" w:color="auto"/>
            </w:tcBorders>
            <w:shd w:val="clear" w:color="auto" w:fill="auto"/>
            <w:hideMark/>
          </w:tcPr>
          <w:p w14:paraId="1DD7695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BF1FAFC" w14:textId="77777777" w:rsidR="00764BF3" w:rsidRPr="00764BF3" w:rsidRDefault="00764BF3" w:rsidP="00764BF3">
            <w:pPr>
              <w:jc w:val="right"/>
              <w:rPr>
                <w:b/>
                <w:bCs/>
                <w:iCs/>
              </w:rPr>
            </w:pPr>
            <w:r w:rsidRPr="00764BF3">
              <w:rPr>
                <w:b/>
                <w:bCs/>
                <w:iCs/>
              </w:rPr>
              <w:t>1 900,0</w:t>
            </w:r>
          </w:p>
        </w:tc>
        <w:tc>
          <w:tcPr>
            <w:tcW w:w="1359" w:type="dxa"/>
            <w:tcBorders>
              <w:top w:val="nil"/>
              <w:left w:val="nil"/>
              <w:bottom w:val="single" w:sz="4" w:space="0" w:color="auto"/>
              <w:right w:val="single" w:sz="4" w:space="0" w:color="auto"/>
            </w:tcBorders>
            <w:shd w:val="clear" w:color="auto" w:fill="auto"/>
            <w:hideMark/>
          </w:tcPr>
          <w:p w14:paraId="3D368C75" w14:textId="77777777" w:rsidR="00764BF3" w:rsidRPr="00764BF3" w:rsidRDefault="00764BF3" w:rsidP="00764BF3">
            <w:pPr>
              <w:jc w:val="right"/>
              <w:rPr>
                <w:b/>
                <w:bCs/>
                <w:iCs/>
              </w:rPr>
            </w:pPr>
            <w:r w:rsidRPr="00764BF3">
              <w:rPr>
                <w:b/>
                <w:bCs/>
                <w:iCs/>
              </w:rPr>
              <w:t>1 900,0</w:t>
            </w:r>
          </w:p>
        </w:tc>
      </w:tr>
      <w:tr w:rsidR="00764BF3" w:rsidRPr="00764BF3" w14:paraId="28D6174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66760D"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FCBB93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58E8EA2"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7902DAA7" w14:textId="77777777" w:rsidR="00764BF3" w:rsidRPr="00764BF3" w:rsidRDefault="00764BF3" w:rsidP="00764BF3">
            <w:pPr>
              <w:jc w:val="center"/>
            </w:pPr>
            <w:r w:rsidRPr="00764BF3">
              <w:t>2313149999</w:t>
            </w:r>
          </w:p>
        </w:tc>
        <w:tc>
          <w:tcPr>
            <w:tcW w:w="629" w:type="dxa"/>
            <w:tcBorders>
              <w:top w:val="nil"/>
              <w:left w:val="nil"/>
              <w:bottom w:val="single" w:sz="4" w:space="0" w:color="auto"/>
              <w:right w:val="single" w:sz="4" w:space="0" w:color="auto"/>
            </w:tcBorders>
            <w:shd w:val="clear" w:color="auto" w:fill="auto"/>
            <w:hideMark/>
          </w:tcPr>
          <w:p w14:paraId="7D8B37F8"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60EF164F" w14:textId="77777777" w:rsidR="00764BF3" w:rsidRPr="00764BF3" w:rsidRDefault="00764BF3" w:rsidP="00764BF3">
            <w:pPr>
              <w:jc w:val="right"/>
            </w:pPr>
            <w:r w:rsidRPr="00764BF3">
              <w:t>1 900,0</w:t>
            </w:r>
          </w:p>
        </w:tc>
        <w:tc>
          <w:tcPr>
            <w:tcW w:w="1359" w:type="dxa"/>
            <w:tcBorders>
              <w:top w:val="nil"/>
              <w:left w:val="nil"/>
              <w:bottom w:val="single" w:sz="4" w:space="0" w:color="auto"/>
              <w:right w:val="single" w:sz="4" w:space="0" w:color="auto"/>
            </w:tcBorders>
            <w:shd w:val="clear" w:color="auto" w:fill="auto"/>
            <w:hideMark/>
          </w:tcPr>
          <w:p w14:paraId="4F37C039" w14:textId="77777777" w:rsidR="00764BF3" w:rsidRPr="00764BF3" w:rsidRDefault="00764BF3" w:rsidP="00764BF3">
            <w:pPr>
              <w:jc w:val="right"/>
            </w:pPr>
            <w:r w:rsidRPr="00764BF3">
              <w:t>1 900,0</w:t>
            </w:r>
          </w:p>
        </w:tc>
      </w:tr>
      <w:tr w:rsidR="00764BF3" w:rsidRPr="00764BF3" w14:paraId="1F71768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848176C" w14:textId="77777777" w:rsidR="00764BF3" w:rsidRPr="00764BF3" w:rsidRDefault="00764BF3" w:rsidP="00764BF3">
            <w:pPr>
              <w:rPr>
                <w:b/>
                <w:bCs/>
                <w:iCs/>
              </w:rPr>
            </w:pPr>
            <w:r w:rsidRPr="00764BF3">
              <w:rPr>
                <w:b/>
                <w:bCs/>
                <w:iCs/>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14:paraId="40B76426"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689DE72"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022790B0" w14:textId="77777777" w:rsidR="00764BF3" w:rsidRPr="00764BF3" w:rsidRDefault="00764BF3" w:rsidP="00764BF3">
            <w:pPr>
              <w:jc w:val="center"/>
              <w:rPr>
                <w:b/>
                <w:bCs/>
                <w:iCs/>
              </w:rPr>
            </w:pPr>
            <w:r w:rsidRPr="00764BF3">
              <w:rPr>
                <w:b/>
                <w:bCs/>
                <w:iCs/>
              </w:rPr>
              <w:t>23131S2915</w:t>
            </w:r>
          </w:p>
        </w:tc>
        <w:tc>
          <w:tcPr>
            <w:tcW w:w="629" w:type="dxa"/>
            <w:tcBorders>
              <w:top w:val="single" w:sz="4" w:space="0" w:color="auto"/>
              <w:left w:val="nil"/>
              <w:bottom w:val="single" w:sz="4" w:space="0" w:color="auto"/>
              <w:right w:val="single" w:sz="4" w:space="0" w:color="auto"/>
            </w:tcBorders>
            <w:shd w:val="clear" w:color="auto" w:fill="auto"/>
            <w:hideMark/>
          </w:tcPr>
          <w:p w14:paraId="42E6582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9D17E95" w14:textId="77777777" w:rsidR="00764BF3" w:rsidRPr="00764BF3" w:rsidRDefault="00764BF3" w:rsidP="00764BF3">
            <w:pPr>
              <w:jc w:val="right"/>
              <w:rPr>
                <w:b/>
                <w:bCs/>
                <w:iCs/>
              </w:rPr>
            </w:pPr>
            <w:r w:rsidRPr="00764BF3">
              <w:rPr>
                <w:b/>
                <w:bCs/>
                <w:iCs/>
              </w:rPr>
              <w:t>80,0</w:t>
            </w:r>
          </w:p>
        </w:tc>
        <w:tc>
          <w:tcPr>
            <w:tcW w:w="1359" w:type="dxa"/>
            <w:tcBorders>
              <w:top w:val="single" w:sz="4" w:space="0" w:color="auto"/>
              <w:left w:val="nil"/>
              <w:bottom w:val="single" w:sz="4" w:space="0" w:color="auto"/>
              <w:right w:val="single" w:sz="4" w:space="0" w:color="auto"/>
            </w:tcBorders>
            <w:shd w:val="clear" w:color="auto" w:fill="auto"/>
            <w:hideMark/>
          </w:tcPr>
          <w:p w14:paraId="14F1E882" w14:textId="77777777" w:rsidR="00764BF3" w:rsidRPr="00764BF3" w:rsidRDefault="00764BF3" w:rsidP="00764BF3">
            <w:pPr>
              <w:jc w:val="right"/>
              <w:rPr>
                <w:b/>
                <w:bCs/>
                <w:iCs/>
              </w:rPr>
            </w:pPr>
            <w:r w:rsidRPr="00764BF3">
              <w:rPr>
                <w:b/>
                <w:bCs/>
                <w:iCs/>
              </w:rPr>
              <w:t>80,0</w:t>
            </w:r>
          </w:p>
        </w:tc>
      </w:tr>
      <w:tr w:rsidR="00764BF3" w:rsidRPr="00764BF3" w14:paraId="3333182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EDDE952"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24CD06D"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7E48CB6"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75F6F4EA" w14:textId="77777777" w:rsidR="00764BF3" w:rsidRPr="00764BF3" w:rsidRDefault="00764BF3" w:rsidP="00764BF3">
            <w:pPr>
              <w:jc w:val="center"/>
            </w:pPr>
            <w:r w:rsidRPr="00764BF3">
              <w:t>23131S2915</w:t>
            </w:r>
          </w:p>
        </w:tc>
        <w:tc>
          <w:tcPr>
            <w:tcW w:w="629" w:type="dxa"/>
            <w:tcBorders>
              <w:top w:val="nil"/>
              <w:left w:val="nil"/>
              <w:bottom w:val="single" w:sz="4" w:space="0" w:color="auto"/>
              <w:right w:val="single" w:sz="4" w:space="0" w:color="auto"/>
            </w:tcBorders>
            <w:shd w:val="clear" w:color="auto" w:fill="auto"/>
            <w:hideMark/>
          </w:tcPr>
          <w:p w14:paraId="1E1E9AD6"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1726D7E4" w14:textId="77777777" w:rsidR="00764BF3" w:rsidRPr="00764BF3" w:rsidRDefault="00764BF3" w:rsidP="00764BF3">
            <w:pPr>
              <w:jc w:val="right"/>
            </w:pPr>
            <w:r w:rsidRPr="00764BF3">
              <w:t>80,0</w:t>
            </w:r>
          </w:p>
        </w:tc>
        <w:tc>
          <w:tcPr>
            <w:tcW w:w="1359" w:type="dxa"/>
            <w:tcBorders>
              <w:top w:val="nil"/>
              <w:left w:val="nil"/>
              <w:bottom w:val="single" w:sz="4" w:space="0" w:color="auto"/>
              <w:right w:val="single" w:sz="4" w:space="0" w:color="auto"/>
            </w:tcBorders>
            <w:shd w:val="clear" w:color="auto" w:fill="auto"/>
            <w:hideMark/>
          </w:tcPr>
          <w:p w14:paraId="4834F8A1" w14:textId="77777777" w:rsidR="00764BF3" w:rsidRPr="00764BF3" w:rsidRDefault="00764BF3" w:rsidP="00764BF3">
            <w:pPr>
              <w:jc w:val="right"/>
            </w:pPr>
            <w:r w:rsidRPr="00764BF3">
              <w:t>80,0</w:t>
            </w:r>
          </w:p>
        </w:tc>
      </w:tr>
      <w:tr w:rsidR="00764BF3" w:rsidRPr="00764BF3" w14:paraId="30222F7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A33281A" w14:textId="77777777" w:rsidR="00764BF3" w:rsidRPr="00764BF3" w:rsidRDefault="00764BF3" w:rsidP="00764BF3">
            <w:pPr>
              <w:rPr>
                <w:b/>
                <w:bCs/>
                <w:iCs/>
              </w:rPr>
            </w:pPr>
            <w:r w:rsidRPr="00764BF3">
              <w:rPr>
                <w:b/>
                <w:bCs/>
                <w:iCs/>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14:paraId="2796384D"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8FAA70E"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52E7B00F" w14:textId="77777777" w:rsidR="00764BF3" w:rsidRPr="00764BF3" w:rsidRDefault="00764BF3" w:rsidP="00764BF3">
            <w:pPr>
              <w:jc w:val="center"/>
              <w:rPr>
                <w:b/>
                <w:bCs/>
                <w:iCs/>
              </w:rPr>
            </w:pPr>
            <w:r w:rsidRPr="00764BF3">
              <w:rPr>
                <w:b/>
                <w:bCs/>
                <w:iCs/>
              </w:rPr>
              <w:t>2313200000</w:t>
            </w:r>
          </w:p>
        </w:tc>
        <w:tc>
          <w:tcPr>
            <w:tcW w:w="629" w:type="dxa"/>
            <w:tcBorders>
              <w:top w:val="single" w:sz="4" w:space="0" w:color="auto"/>
              <w:left w:val="nil"/>
              <w:bottom w:val="single" w:sz="4" w:space="0" w:color="auto"/>
              <w:right w:val="single" w:sz="4" w:space="0" w:color="auto"/>
            </w:tcBorders>
            <w:shd w:val="clear" w:color="auto" w:fill="auto"/>
            <w:hideMark/>
          </w:tcPr>
          <w:p w14:paraId="1D59FF7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0AA9E80" w14:textId="77777777" w:rsidR="00764BF3" w:rsidRPr="00764BF3" w:rsidRDefault="00764BF3" w:rsidP="00764BF3">
            <w:pPr>
              <w:jc w:val="right"/>
              <w:rPr>
                <w:b/>
                <w:bCs/>
                <w:iCs/>
              </w:rPr>
            </w:pPr>
            <w:r w:rsidRPr="00764BF3">
              <w:rPr>
                <w:b/>
                <w:bCs/>
                <w:iCs/>
              </w:rPr>
              <w:t>3 733,3</w:t>
            </w:r>
          </w:p>
        </w:tc>
        <w:tc>
          <w:tcPr>
            <w:tcW w:w="1359" w:type="dxa"/>
            <w:tcBorders>
              <w:top w:val="single" w:sz="4" w:space="0" w:color="auto"/>
              <w:left w:val="nil"/>
              <w:bottom w:val="single" w:sz="4" w:space="0" w:color="auto"/>
              <w:right w:val="single" w:sz="4" w:space="0" w:color="auto"/>
            </w:tcBorders>
            <w:shd w:val="clear" w:color="auto" w:fill="auto"/>
            <w:hideMark/>
          </w:tcPr>
          <w:p w14:paraId="4C8F4A4C" w14:textId="77777777" w:rsidR="00764BF3" w:rsidRPr="00764BF3" w:rsidRDefault="00764BF3" w:rsidP="00764BF3">
            <w:pPr>
              <w:jc w:val="right"/>
              <w:rPr>
                <w:b/>
                <w:bCs/>
                <w:iCs/>
              </w:rPr>
            </w:pPr>
            <w:r w:rsidRPr="00764BF3">
              <w:rPr>
                <w:b/>
                <w:bCs/>
                <w:iCs/>
              </w:rPr>
              <w:t>3 733,3</w:t>
            </w:r>
          </w:p>
        </w:tc>
      </w:tr>
      <w:tr w:rsidR="00764BF3" w:rsidRPr="00764BF3" w14:paraId="56E52AB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A8474C6"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680A9C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0FDBC3E"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212B498D" w14:textId="77777777" w:rsidR="00764BF3" w:rsidRPr="00764BF3" w:rsidRDefault="00764BF3" w:rsidP="00764BF3">
            <w:pPr>
              <w:jc w:val="center"/>
              <w:rPr>
                <w:b/>
                <w:bCs/>
                <w:iCs/>
              </w:rPr>
            </w:pPr>
            <w:r w:rsidRPr="00764BF3">
              <w:rPr>
                <w:b/>
                <w:bCs/>
                <w:iCs/>
              </w:rPr>
              <w:t>2313249999</w:t>
            </w:r>
          </w:p>
        </w:tc>
        <w:tc>
          <w:tcPr>
            <w:tcW w:w="629" w:type="dxa"/>
            <w:tcBorders>
              <w:top w:val="nil"/>
              <w:left w:val="nil"/>
              <w:bottom w:val="single" w:sz="4" w:space="0" w:color="auto"/>
              <w:right w:val="single" w:sz="4" w:space="0" w:color="auto"/>
            </w:tcBorders>
            <w:shd w:val="clear" w:color="auto" w:fill="auto"/>
            <w:hideMark/>
          </w:tcPr>
          <w:p w14:paraId="14B1747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6CD3707" w14:textId="77777777" w:rsidR="00764BF3" w:rsidRPr="00764BF3" w:rsidRDefault="00764BF3" w:rsidP="00764BF3">
            <w:pPr>
              <w:jc w:val="right"/>
              <w:rPr>
                <w:b/>
                <w:bCs/>
                <w:iCs/>
              </w:rPr>
            </w:pPr>
            <w:r w:rsidRPr="00764BF3">
              <w:rPr>
                <w:b/>
                <w:bCs/>
                <w:iCs/>
              </w:rPr>
              <w:t>3 733,3</w:t>
            </w:r>
          </w:p>
        </w:tc>
        <w:tc>
          <w:tcPr>
            <w:tcW w:w="1359" w:type="dxa"/>
            <w:tcBorders>
              <w:top w:val="nil"/>
              <w:left w:val="nil"/>
              <w:bottom w:val="single" w:sz="4" w:space="0" w:color="auto"/>
              <w:right w:val="single" w:sz="4" w:space="0" w:color="auto"/>
            </w:tcBorders>
            <w:shd w:val="clear" w:color="auto" w:fill="auto"/>
            <w:hideMark/>
          </w:tcPr>
          <w:p w14:paraId="39C50888" w14:textId="77777777" w:rsidR="00764BF3" w:rsidRPr="00764BF3" w:rsidRDefault="00764BF3" w:rsidP="00764BF3">
            <w:pPr>
              <w:jc w:val="right"/>
              <w:rPr>
                <w:b/>
                <w:bCs/>
                <w:iCs/>
              </w:rPr>
            </w:pPr>
            <w:r w:rsidRPr="00764BF3">
              <w:rPr>
                <w:b/>
                <w:bCs/>
                <w:iCs/>
              </w:rPr>
              <w:t>3 733,3</w:t>
            </w:r>
          </w:p>
        </w:tc>
      </w:tr>
      <w:tr w:rsidR="00764BF3" w:rsidRPr="00764BF3" w14:paraId="5013DAD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0A56CA1"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5451967"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6EC781B"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48C88F08" w14:textId="77777777" w:rsidR="00764BF3" w:rsidRPr="00764BF3" w:rsidRDefault="00764BF3" w:rsidP="00764BF3">
            <w:pPr>
              <w:jc w:val="center"/>
            </w:pPr>
            <w:r w:rsidRPr="00764BF3">
              <w:t>2313249999</w:t>
            </w:r>
          </w:p>
        </w:tc>
        <w:tc>
          <w:tcPr>
            <w:tcW w:w="629" w:type="dxa"/>
            <w:tcBorders>
              <w:top w:val="nil"/>
              <w:left w:val="nil"/>
              <w:bottom w:val="single" w:sz="4" w:space="0" w:color="auto"/>
              <w:right w:val="single" w:sz="4" w:space="0" w:color="auto"/>
            </w:tcBorders>
            <w:shd w:val="clear" w:color="auto" w:fill="auto"/>
            <w:hideMark/>
          </w:tcPr>
          <w:p w14:paraId="5123FCF9"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6CACB8D7" w14:textId="77777777" w:rsidR="00764BF3" w:rsidRPr="00764BF3" w:rsidRDefault="00764BF3" w:rsidP="00764BF3">
            <w:pPr>
              <w:jc w:val="right"/>
            </w:pPr>
            <w:r w:rsidRPr="00764BF3">
              <w:t>3 733,3</w:t>
            </w:r>
          </w:p>
        </w:tc>
        <w:tc>
          <w:tcPr>
            <w:tcW w:w="1359" w:type="dxa"/>
            <w:tcBorders>
              <w:top w:val="nil"/>
              <w:left w:val="nil"/>
              <w:bottom w:val="single" w:sz="4" w:space="0" w:color="auto"/>
              <w:right w:val="single" w:sz="4" w:space="0" w:color="auto"/>
            </w:tcBorders>
            <w:shd w:val="clear" w:color="auto" w:fill="auto"/>
            <w:hideMark/>
          </w:tcPr>
          <w:p w14:paraId="393C0EE3" w14:textId="77777777" w:rsidR="00764BF3" w:rsidRPr="00764BF3" w:rsidRDefault="00764BF3" w:rsidP="00764BF3">
            <w:pPr>
              <w:jc w:val="right"/>
            </w:pPr>
            <w:r w:rsidRPr="00764BF3">
              <w:t>3 733,3</w:t>
            </w:r>
          </w:p>
        </w:tc>
      </w:tr>
      <w:tr w:rsidR="00764BF3" w:rsidRPr="00764BF3" w14:paraId="2676063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4BED1FB" w14:textId="77777777" w:rsidR="00764BF3" w:rsidRPr="00764BF3" w:rsidRDefault="00764BF3" w:rsidP="00764BF3">
            <w:pPr>
              <w:rPr>
                <w:b/>
                <w:bCs/>
                <w:iCs/>
              </w:rPr>
            </w:pPr>
            <w:r w:rsidRPr="00764BF3">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478A514A"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05D6C2F"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3B0C1AEB" w14:textId="77777777" w:rsidR="00764BF3" w:rsidRPr="00764BF3" w:rsidRDefault="00764BF3" w:rsidP="00764BF3">
            <w:pPr>
              <w:jc w:val="center"/>
              <w:rPr>
                <w:b/>
                <w:bCs/>
                <w:iCs/>
              </w:rPr>
            </w:pPr>
            <w:r w:rsidRPr="00764BF3">
              <w:rPr>
                <w:b/>
                <w:bCs/>
                <w:iCs/>
              </w:rPr>
              <w:t>2380000000</w:t>
            </w:r>
          </w:p>
        </w:tc>
        <w:tc>
          <w:tcPr>
            <w:tcW w:w="629" w:type="dxa"/>
            <w:tcBorders>
              <w:top w:val="single" w:sz="4" w:space="0" w:color="auto"/>
              <w:left w:val="nil"/>
              <w:bottom w:val="single" w:sz="4" w:space="0" w:color="auto"/>
              <w:right w:val="single" w:sz="4" w:space="0" w:color="auto"/>
            </w:tcBorders>
            <w:shd w:val="clear" w:color="auto" w:fill="auto"/>
            <w:hideMark/>
          </w:tcPr>
          <w:p w14:paraId="5A718D0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13C0F59" w14:textId="77777777" w:rsidR="00764BF3" w:rsidRPr="00764BF3" w:rsidRDefault="00764BF3" w:rsidP="00764BF3">
            <w:pPr>
              <w:jc w:val="right"/>
              <w:rPr>
                <w:b/>
                <w:bCs/>
                <w:iCs/>
              </w:rPr>
            </w:pPr>
            <w:r w:rsidRPr="00764BF3">
              <w:rPr>
                <w:b/>
                <w:bCs/>
                <w:iCs/>
              </w:rPr>
              <w:t>100 821,3</w:t>
            </w:r>
          </w:p>
        </w:tc>
        <w:tc>
          <w:tcPr>
            <w:tcW w:w="1359" w:type="dxa"/>
            <w:tcBorders>
              <w:top w:val="single" w:sz="4" w:space="0" w:color="auto"/>
              <w:left w:val="nil"/>
              <w:bottom w:val="single" w:sz="4" w:space="0" w:color="auto"/>
              <w:right w:val="single" w:sz="4" w:space="0" w:color="auto"/>
            </w:tcBorders>
            <w:shd w:val="clear" w:color="auto" w:fill="auto"/>
            <w:hideMark/>
          </w:tcPr>
          <w:p w14:paraId="08259FF4" w14:textId="77777777" w:rsidR="00764BF3" w:rsidRPr="00764BF3" w:rsidRDefault="00764BF3" w:rsidP="00764BF3">
            <w:pPr>
              <w:jc w:val="right"/>
              <w:rPr>
                <w:b/>
                <w:bCs/>
                <w:iCs/>
              </w:rPr>
            </w:pPr>
            <w:r w:rsidRPr="00764BF3">
              <w:rPr>
                <w:b/>
                <w:bCs/>
                <w:iCs/>
              </w:rPr>
              <w:t>90 901,4</w:t>
            </w:r>
          </w:p>
        </w:tc>
      </w:tr>
      <w:tr w:rsidR="00764BF3" w:rsidRPr="00764BF3" w14:paraId="07E69C8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D95D20" w14:textId="77777777" w:rsidR="00764BF3" w:rsidRPr="00764BF3" w:rsidRDefault="00764BF3" w:rsidP="00764BF3">
            <w:pPr>
              <w:rPr>
                <w:b/>
                <w:bCs/>
                <w:iCs/>
              </w:rPr>
            </w:pPr>
            <w:r w:rsidRPr="00764BF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65D652B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A310CC0"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6C317C2" w14:textId="77777777" w:rsidR="00764BF3" w:rsidRPr="00764BF3" w:rsidRDefault="00764BF3" w:rsidP="00764BF3">
            <w:pPr>
              <w:jc w:val="center"/>
              <w:rPr>
                <w:b/>
                <w:bCs/>
                <w:iCs/>
              </w:rPr>
            </w:pPr>
            <w:r w:rsidRPr="00764BF3">
              <w:rPr>
                <w:b/>
                <w:bCs/>
                <w:iCs/>
              </w:rPr>
              <w:t>2381000000</w:t>
            </w:r>
          </w:p>
        </w:tc>
        <w:tc>
          <w:tcPr>
            <w:tcW w:w="629" w:type="dxa"/>
            <w:tcBorders>
              <w:top w:val="nil"/>
              <w:left w:val="nil"/>
              <w:bottom w:val="single" w:sz="4" w:space="0" w:color="auto"/>
              <w:right w:val="single" w:sz="4" w:space="0" w:color="auto"/>
            </w:tcBorders>
            <w:shd w:val="clear" w:color="auto" w:fill="auto"/>
            <w:hideMark/>
          </w:tcPr>
          <w:p w14:paraId="357370E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8BF1879" w14:textId="77777777" w:rsidR="00764BF3" w:rsidRPr="00764BF3" w:rsidRDefault="00764BF3" w:rsidP="00764BF3">
            <w:pPr>
              <w:jc w:val="right"/>
              <w:rPr>
                <w:b/>
                <w:bCs/>
                <w:iCs/>
              </w:rPr>
            </w:pPr>
            <w:r w:rsidRPr="00764BF3">
              <w:rPr>
                <w:b/>
                <w:bCs/>
                <w:iCs/>
              </w:rPr>
              <w:t>100 821,3</w:t>
            </w:r>
          </w:p>
        </w:tc>
        <w:tc>
          <w:tcPr>
            <w:tcW w:w="1359" w:type="dxa"/>
            <w:tcBorders>
              <w:top w:val="nil"/>
              <w:left w:val="nil"/>
              <w:bottom w:val="single" w:sz="4" w:space="0" w:color="auto"/>
              <w:right w:val="single" w:sz="4" w:space="0" w:color="auto"/>
            </w:tcBorders>
            <w:shd w:val="clear" w:color="auto" w:fill="auto"/>
            <w:hideMark/>
          </w:tcPr>
          <w:p w14:paraId="461AA988" w14:textId="77777777" w:rsidR="00764BF3" w:rsidRPr="00764BF3" w:rsidRDefault="00764BF3" w:rsidP="00764BF3">
            <w:pPr>
              <w:jc w:val="right"/>
              <w:rPr>
                <w:b/>
                <w:bCs/>
                <w:iCs/>
              </w:rPr>
            </w:pPr>
            <w:r w:rsidRPr="00764BF3">
              <w:rPr>
                <w:b/>
                <w:bCs/>
                <w:iCs/>
              </w:rPr>
              <w:t>90 901,4</w:t>
            </w:r>
          </w:p>
        </w:tc>
      </w:tr>
      <w:tr w:rsidR="00764BF3" w:rsidRPr="00764BF3" w14:paraId="120CD22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50EA907" w14:textId="77777777" w:rsidR="00764BF3" w:rsidRPr="00764BF3" w:rsidRDefault="00764BF3" w:rsidP="00764BF3">
            <w:pPr>
              <w:rPr>
                <w:b/>
                <w:bCs/>
                <w:iCs/>
              </w:rPr>
            </w:pPr>
            <w:r w:rsidRPr="00764BF3">
              <w:rPr>
                <w:b/>
                <w:bCs/>
                <w:iCs/>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14:paraId="0E7732C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DE4EAB2"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220C6AAF" w14:textId="77777777" w:rsidR="00764BF3" w:rsidRPr="00764BF3" w:rsidRDefault="00764BF3" w:rsidP="00764BF3">
            <w:pPr>
              <w:jc w:val="center"/>
              <w:rPr>
                <w:b/>
                <w:bCs/>
                <w:iCs/>
              </w:rPr>
            </w:pPr>
            <w:r w:rsidRPr="00764BF3">
              <w:rPr>
                <w:b/>
                <w:bCs/>
                <w:iCs/>
              </w:rPr>
              <w:t>2381100000</w:t>
            </w:r>
          </w:p>
        </w:tc>
        <w:tc>
          <w:tcPr>
            <w:tcW w:w="629" w:type="dxa"/>
            <w:tcBorders>
              <w:top w:val="nil"/>
              <w:left w:val="nil"/>
              <w:bottom w:val="single" w:sz="4" w:space="0" w:color="auto"/>
              <w:right w:val="single" w:sz="4" w:space="0" w:color="auto"/>
            </w:tcBorders>
            <w:shd w:val="clear" w:color="auto" w:fill="auto"/>
            <w:hideMark/>
          </w:tcPr>
          <w:p w14:paraId="5165820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E3956AD" w14:textId="77777777" w:rsidR="00764BF3" w:rsidRPr="00764BF3" w:rsidRDefault="00764BF3" w:rsidP="00764BF3">
            <w:pPr>
              <w:jc w:val="right"/>
              <w:rPr>
                <w:b/>
                <w:bCs/>
                <w:iCs/>
              </w:rPr>
            </w:pPr>
            <w:r w:rsidRPr="00764BF3">
              <w:rPr>
                <w:b/>
                <w:bCs/>
                <w:iCs/>
              </w:rPr>
              <w:t>97 488,0</w:t>
            </w:r>
          </w:p>
        </w:tc>
        <w:tc>
          <w:tcPr>
            <w:tcW w:w="1359" w:type="dxa"/>
            <w:tcBorders>
              <w:top w:val="nil"/>
              <w:left w:val="nil"/>
              <w:bottom w:val="single" w:sz="4" w:space="0" w:color="auto"/>
              <w:right w:val="single" w:sz="4" w:space="0" w:color="auto"/>
            </w:tcBorders>
            <w:shd w:val="clear" w:color="auto" w:fill="auto"/>
            <w:hideMark/>
          </w:tcPr>
          <w:p w14:paraId="38BEFD6B" w14:textId="77777777" w:rsidR="00764BF3" w:rsidRPr="00764BF3" w:rsidRDefault="00764BF3" w:rsidP="00764BF3">
            <w:pPr>
              <w:jc w:val="right"/>
              <w:rPr>
                <w:b/>
                <w:bCs/>
                <w:iCs/>
              </w:rPr>
            </w:pPr>
            <w:r w:rsidRPr="00764BF3">
              <w:rPr>
                <w:b/>
                <w:bCs/>
                <w:iCs/>
              </w:rPr>
              <w:t>87 568,1</w:t>
            </w:r>
          </w:p>
        </w:tc>
      </w:tr>
      <w:tr w:rsidR="00764BF3" w:rsidRPr="00764BF3" w14:paraId="1F7684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0E70BA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AB76F5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A385798"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1E853205" w14:textId="77777777" w:rsidR="00764BF3" w:rsidRPr="00764BF3" w:rsidRDefault="00764BF3" w:rsidP="00764BF3">
            <w:pPr>
              <w:jc w:val="center"/>
              <w:rPr>
                <w:b/>
                <w:bCs/>
                <w:iCs/>
              </w:rPr>
            </w:pPr>
            <w:r w:rsidRPr="00764BF3">
              <w:rPr>
                <w:b/>
                <w:bCs/>
                <w:iCs/>
              </w:rPr>
              <w:t>2381149999</w:t>
            </w:r>
          </w:p>
        </w:tc>
        <w:tc>
          <w:tcPr>
            <w:tcW w:w="629" w:type="dxa"/>
            <w:tcBorders>
              <w:top w:val="nil"/>
              <w:left w:val="nil"/>
              <w:bottom w:val="single" w:sz="4" w:space="0" w:color="auto"/>
              <w:right w:val="single" w:sz="4" w:space="0" w:color="auto"/>
            </w:tcBorders>
            <w:shd w:val="clear" w:color="auto" w:fill="auto"/>
            <w:hideMark/>
          </w:tcPr>
          <w:p w14:paraId="76DCAE7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B1D5A4E" w14:textId="77777777" w:rsidR="00764BF3" w:rsidRPr="00764BF3" w:rsidRDefault="00764BF3" w:rsidP="00764BF3">
            <w:pPr>
              <w:jc w:val="right"/>
              <w:rPr>
                <w:b/>
                <w:bCs/>
                <w:iCs/>
              </w:rPr>
            </w:pPr>
            <w:r w:rsidRPr="00764BF3">
              <w:rPr>
                <w:b/>
                <w:bCs/>
                <w:iCs/>
              </w:rPr>
              <w:t>97 488,0</w:t>
            </w:r>
          </w:p>
        </w:tc>
        <w:tc>
          <w:tcPr>
            <w:tcW w:w="1359" w:type="dxa"/>
            <w:tcBorders>
              <w:top w:val="nil"/>
              <w:left w:val="nil"/>
              <w:bottom w:val="single" w:sz="4" w:space="0" w:color="auto"/>
              <w:right w:val="single" w:sz="4" w:space="0" w:color="auto"/>
            </w:tcBorders>
            <w:shd w:val="clear" w:color="auto" w:fill="auto"/>
            <w:hideMark/>
          </w:tcPr>
          <w:p w14:paraId="001E24CD" w14:textId="77777777" w:rsidR="00764BF3" w:rsidRPr="00764BF3" w:rsidRDefault="00764BF3" w:rsidP="00764BF3">
            <w:pPr>
              <w:jc w:val="right"/>
              <w:rPr>
                <w:b/>
                <w:bCs/>
                <w:iCs/>
              </w:rPr>
            </w:pPr>
            <w:r w:rsidRPr="00764BF3">
              <w:rPr>
                <w:b/>
                <w:bCs/>
                <w:iCs/>
              </w:rPr>
              <w:t>87 568,1</w:t>
            </w:r>
          </w:p>
        </w:tc>
      </w:tr>
      <w:tr w:rsidR="00764BF3" w:rsidRPr="00764BF3" w14:paraId="7740C1D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C0F753"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5DCDF9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57AF67B"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794E96DC" w14:textId="77777777" w:rsidR="00764BF3" w:rsidRPr="00764BF3" w:rsidRDefault="00764BF3" w:rsidP="00764BF3">
            <w:pPr>
              <w:jc w:val="center"/>
            </w:pPr>
            <w:r w:rsidRPr="00764BF3">
              <w:t>2381149999</w:t>
            </w:r>
          </w:p>
        </w:tc>
        <w:tc>
          <w:tcPr>
            <w:tcW w:w="629" w:type="dxa"/>
            <w:tcBorders>
              <w:top w:val="nil"/>
              <w:left w:val="nil"/>
              <w:bottom w:val="single" w:sz="4" w:space="0" w:color="auto"/>
              <w:right w:val="single" w:sz="4" w:space="0" w:color="auto"/>
            </w:tcBorders>
            <w:shd w:val="clear" w:color="auto" w:fill="auto"/>
            <w:hideMark/>
          </w:tcPr>
          <w:p w14:paraId="56FE6F61"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7A03C702" w14:textId="77777777" w:rsidR="00764BF3" w:rsidRPr="00764BF3" w:rsidRDefault="00764BF3" w:rsidP="00764BF3">
            <w:pPr>
              <w:jc w:val="right"/>
            </w:pPr>
            <w:r w:rsidRPr="00764BF3">
              <w:t>97 488,0</w:t>
            </w:r>
          </w:p>
        </w:tc>
        <w:tc>
          <w:tcPr>
            <w:tcW w:w="1359" w:type="dxa"/>
            <w:tcBorders>
              <w:top w:val="nil"/>
              <w:left w:val="nil"/>
              <w:bottom w:val="single" w:sz="4" w:space="0" w:color="auto"/>
              <w:right w:val="single" w:sz="4" w:space="0" w:color="auto"/>
            </w:tcBorders>
            <w:shd w:val="clear" w:color="auto" w:fill="auto"/>
            <w:hideMark/>
          </w:tcPr>
          <w:p w14:paraId="7DF691B5" w14:textId="77777777" w:rsidR="00764BF3" w:rsidRPr="00764BF3" w:rsidRDefault="00764BF3" w:rsidP="00764BF3">
            <w:pPr>
              <w:jc w:val="right"/>
            </w:pPr>
            <w:r w:rsidRPr="00764BF3">
              <w:t>87 568,1</w:t>
            </w:r>
          </w:p>
        </w:tc>
      </w:tr>
      <w:tr w:rsidR="00764BF3" w:rsidRPr="00764BF3" w14:paraId="3756F58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A5A37E5" w14:textId="77777777" w:rsidR="00764BF3" w:rsidRPr="00764BF3" w:rsidRDefault="00764BF3" w:rsidP="00764BF3">
            <w:pPr>
              <w:rPr>
                <w:b/>
                <w:bCs/>
                <w:iCs/>
              </w:rPr>
            </w:pPr>
            <w:r w:rsidRPr="00764BF3">
              <w:rPr>
                <w:b/>
                <w:bCs/>
                <w:iCs/>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14:paraId="421F025D"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AAA9023"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3C686D33" w14:textId="77777777" w:rsidR="00764BF3" w:rsidRPr="00764BF3" w:rsidRDefault="00764BF3" w:rsidP="00764BF3">
            <w:pPr>
              <w:jc w:val="center"/>
              <w:rPr>
                <w:b/>
                <w:bCs/>
                <w:iCs/>
              </w:rPr>
            </w:pPr>
            <w:r w:rsidRPr="00764BF3">
              <w:rPr>
                <w:b/>
                <w:bCs/>
                <w:iCs/>
              </w:rPr>
              <w:t>2381600000</w:t>
            </w:r>
          </w:p>
        </w:tc>
        <w:tc>
          <w:tcPr>
            <w:tcW w:w="629" w:type="dxa"/>
            <w:tcBorders>
              <w:top w:val="single" w:sz="4" w:space="0" w:color="auto"/>
              <w:left w:val="nil"/>
              <w:bottom w:val="single" w:sz="4" w:space="0" w:color="auto"/>
              <w:right w:val="single" w:sz="4" w:space="0" w:color="auto"/>
            </w:tcBorders>
            <w:shd w:val="clear" w:color="auto" w:fill="auto"/>
            <w:hideMark/>
          </w:tcPr>
          <w:p w14:paraId="0D32193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5FF1F96" w14:textId="77777777" w:rsidR="00764BF3" w:rsidRPr="00764BF3" w:rsidRDefault="00764BF3" w:rsidP="00764BF3">
            <w:pPr>
              <w:jc w:val="right"/>
              <w:rPr>
                <w:b/>
                <w:bCs/>
                <w:iCs/>
              </w:rPr>
            </w:pPr>
            <w:r w:rsidRPr="00764BF3">
              <w:rPr>
                <w:b/>
                <w:bCs/>
                <w:iCs/>
              </w:rPr>
              <w:t>3 333,3</w:t>
            </w:r>
          </w:p>
        </w:tc>
        <w:tc>
          <w:tcPr>
            <w:tcW w:w="1359" w:type="dxa"/>
            <w:tcBorders>
              <w:top w:val="single" w:sz="4" w:space="0" w:color="auto"/>
              <w:left w:val="nil"/>
              <w:bottom w:val="single" w:sz="4" w:space="0" w:color="auto"/>
              <w:right w:val="single" w:sz="4" w:space="0" w:color="auto"/>
            </w:tcBorders>
            <w:shd w:val="clear" w:color="auto" w:fill="auto"/>
            <w:hideMark/>
          </w:tcPr>
          <w:p w14:paraId="376BA2F2" w14:textId="77777777" w:rsidR="00764BF3" w:rsidRPr="00764BF3" w:rsidRDefault="00764BF3" w:rsidP="00764BF3">
            <w:pPr>
              <w:jc w:val="right"/>
              <w:rPr>
                <w:b/>
                <w:bCs/>
                <w:iCs/>
              </w:rPr>
            </w:pPr>
            <w:r w:rsidRPr="00764BF3">
              <w:rPr>
                <w:b/>
                <w:bCs/>
                <w:iCs/>
              </w:rPr>
              <w:t>3 333,3</w:t>
            </w:r>
          </w:p>
        </w:tc>
      </w:tr>
      <w:tr w:rsidR="00764BF3" w:rsidRPr="00764BF3" w14:paraId="42FD7ED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153CAB" w14:textId="77777777" w:rsidR="00764BF3" w:rsidRPr="00764BF3" w:rsidRDefault="00764BF3" w:rsidP="00764BF3">
            <w:pPr>
              <w:rPr>
                <w:b/>
                <w:bCs/>
                <w:iCs/>
              </w:rPr>
            </w:pPr>
            <w:r w:rsidRPr="00764BF3">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2FC527B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990744A"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5C9FD31" w14:textId="77777777" w:rsidR="00764BF3" w:rsidRPr="00764BF3" w:rsidRDefault="00764BF3" w:rsidP="00764BF3">
            <w:pPr>
              <w:jc w:val="center"/>
              <w:rPr>
                <w:b/>
                <w:bCs/>
                <w:iCs/>
              </w:rPr>
            </w:pPr>
            <w:r w:rsidRPr="00764BF3">
              <w:rPr>
                <w:b/>
                <w:bCs/>
                <w:iCs/>
              </w:rPr>
              <w:t>23816S2370</w:t>
            </w:r>
          </w:p>
        </w:tc>
        <w:tc>
          <w:tcPr>
            <w:tcW w:w="629" w:type="dxa"/>
            <w:tcBorders>
              <w:top w:val="nil"/>
              <w:left w:val="nil"/>
              <w:bottom w:val="single" w:sz="4" w:space="0" w:color="auto"/>
              <w:right w:val="single" w:sz="4" w:space="0" w:color="auto"/>
            </w:tcBorders>
            <w:shd w:val="clear" w:color="auto" w:fill="auto"/>
            <w:hideMark/>
          </w:tcPr>
          <w:p w14:paraId="6103377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3748575" w14:textId="77777777" w:rsidR="00764BF3" w:rsidRPr="00764BF3" w:rsidRDefault="00764BF3" w:rsidP="00764BF3">
            <w:pPr>
              <w:jc w:val="right"/>
              <w:rPr>
                <w:b/>
                <w:bCs/>
                <w:iCs/>
              </w:rPr>
            </w:pPr>
            <w:r w:rsidRPr="00764BF3">
              <w:rPr>
                <w:b/>
                <w:bCs/>
                <w:iCs/>
              </w:rPr>
              <w:t>3 333,3</w:t>
            </w:r>
          </w:p>
        </w:tc>
        <w:tc>
          <w:tcPr>
            <w:tcW w:w="1359" w:type="dxa"/>
            <w:tcBorders>
              <w:top w:val="nil"/>
              <w:left w:val="nil"/>
              <w:bottom w:val="single" w:sz="4" w:space="0" w:color="auto"/>
              <w:right w:val="single" w:sz="4" w:space="0" w:color="auto"/>
            </w:tcBorders>
            <w:shd w:val="clear" w:color="auto" w:fill="auto"/>
            <w:hideMark/>
          </w:tcPr>
          <w:p w14:paraId="3830CB8C" w14:textId="77777777" w:rsidR="00764BF3" w:rsidRPr="00764BF3" w:rsidRDefault="00764BF3" w:rsidP="00764BF3">
            <w:pPr>
              <w:jc w:val="right"/>
              <w:rPr>
                <w:b/>
                <w:bCs/>
                <w:iCs/>
              </w:rPr>
            </w:pPr>
            <w:r w:rsidRPr="00764BF3">
              <w:rPr>
                <w:b/>
                <w:bCs/>
                <w:iCs/>
              </w:rPr>
              <w:t>3 333,3</w:t>
            </w:r>
          </w:p>
        </w:tc>
      </w:tr>
      <w:tr w:rsidR="00764BF3" w:rsidRPr="00764BF3" w14:paraId="157D245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1F8EFA8"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60EADD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C2EDDBA"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3CFD0841" w14:textId="77777777" w:rsidR="00764BF3" w:rsidRPr="00764BF3" w:rsidRDefault="00764BF3" w:rsidP="00764BF3">
            <w:pPr>
              <w:jc w:val="center"/>
            </w:pPr>
            <w:r w:rsidRPr="00764BF3">
              <w:t>23816S2370</w:t>
            </w:r>
          </w:p>
        </w:tc>
        <w:tc>
          <w:tcPr>
            <w:tcW w:w="629" w:type="dxa"/>
            <w:tcBorders>
              <w:top w:val="nil"/>
              <w:left w:val="nil"/>
              <w:bottom w:val="single" w:sz="4" w:space="0" w:color="auto"/>
              <w:right w:val="single" w:sz="4" w:space="0" w:color="auto"/>
            </w:tcBorders>
            <w:shd w:val="clear" w:color="auto" w:fill="auto"/>
            <w:hideMark/>
          </w:tcPr>
          <w:p w14:paraId="52327DBA"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760E39C9" w14:textId="77777777" w:rsidR="00764BF3" w:rsidRPr="00764BF3" w:rsidRDefault="00764BF3" w:rsidP="00764BF3">
            <w:pPr>
              <w:jc w:val="right"/>
            </w:pPr>
            <w:r w:rsidRPr="00764BF3">
              <w:t>3 333,3</w:t>
            </w:r>
          </w:p>
        </w:tc>
        <w:tc>
          <w:tcPr>
            <w:tcW w:w="1359" w:type="dxa"/>
            <w:tcBorders>
              <w:top w:val="nil"/>
              <w:left w:val="nil"/>
              <w:bottom w:val="single" w:sz="4" w:space="0" w:color="auto"/>
              <w:right w:val="single" w:sz="4" w:space="0" w:color="auto"/>
            </w:tcBorders>
            <w:shd w:val="clear" w:color="auto" w:fill="auto"/>
            <w:hideMark/>
          </w:tcPr>
          <w:p w14:paraId="1ACBBF78" w14:textId="77777777" w:rsidR="00764BF3" w:rsidRPr="00764BF3" w:rsidRDefault="00764BF3" w:rsidP="00764BF3">
            <w:pPr>
              <w:jc w:val="right"/>
            </w:pPr>
            <w:r w:rsidRPr="00764BF3">
              <w:t>3 333,3</w:t>
            </w:r>
          </w:p>
        </w:tc>
      </w:tr>
      <w:tr w:rsidR="00764BF3" w:rsidRPr="00764BF3" w14:paraId="76C672B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CE86EA7" w14:textId="77777777" w:rsidR="00764BF3" w:rsidRPr="00764BF3" w:rsidRDefault="00764BF3" w:rsidP="00764BF3">
            <w:pPr>
              <w:rPr>
                <w:b/>
                <w:bCs/>
                <w:iCs/>
              </w:rPr>
            </w:pPr>
            <w:r w:rsidRPr="00764BF3">
              <w:rPr>
                <w:b/>
                <w:bCs/>
                <w:iCs/>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14:paraId="7BE9F45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94F1780"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A457360" w14:textId="77777777" w:rsidR="00764BF3" w:rsidRPr="00764BF3" w:rsidRDefault="00764BF3" w:rsidP="00764BF3">
            <w:pPr>
              <w:jc w:val="center"/>
              <w:rPr>
                <w:b/>
                <w:bCs/>
                <w:iCs/>
              </w:rPr>
            </w:pPr>
            <w:r w:rsidRPr="00764BF3">
              <w:rPr>
                <w:b/>
                <w:bCs/>
                <w:iCs/>
              </w:rPr>
              <w:t>2390000000</w:t>
            </w:r>
          </w:p>
        </w:tc>
        <w:tc>
          <w:tcPr>
            <w:tcW w:w="629" w:type="dxa"/>
            <w:tcBorders>
              <w:top w:val="single" w:sz="4" w:space="0" w:color="auto"/>
              <w:left w:val="nil"/>
              <w:bottom w:val="single" w:sz="4" w:space="0" w:color="auto"/>
              <w:right w:val="single" w:sz="4" w:space="0" w:color="auto"/>
            </w:tcBorders>
            <w:shd w:val="clear" w:color="auto" w:fill="auto"/>
            <w:hideMark/>
          </w:tcPr>
          <w:p w14:paraId="6567F69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6C4BC8" w14:textId="77777777" w:rsidR="00764BF3" w:rsidRPr="00764BF3" w:rsidRDefault="00764BF3" w:rsidP="00764BF3">
            <w:pPr>
              <w:jc w:val="right"/>
              <w:rPr>
                <w:b/>
                <w:bCs/>
                <w:iCs/>
              </w:rPr>
            </w:pPr>
            <w:r w:rsidRPr="00764BF3">
              <w:rPr>
                <w:b/>
                <w:bCs/>
                <w:iCs/>
              </w:rPr>
              <w:t>2 000,0</w:t>
            </w:r>
          </w:p>
        </w:tc>
        <w:tc>
          <w:tcPr>
            <w:tcW w:w="1359" w:type="dxa"/>
            <w:tcBorders>
              <w:top w:val="single" w:sz="4" w:space="0" w:color="auto"/>
              <w:left w:val="nil"/>
              <w:bottom w:val="single" w:sz="4" w:space="0" w:color="auto"/>
              <w:right w:val="single" w:sz="4" w:space="0" w:color="auto"/>
            </w:tcBorders>
            <w:shd w:val="clear" w:color="auto" w:fill="auto"/>
            <w:hideMark/>
          </w:tcPr>
          <w:p w14:paraId="35A42FB1" w14:textId="77777777" w:rsidR="00764BF3" w:rsidRPr="00764BF3" w:rsidRDefault="00764BF3" w:rsidP="00764BF3">
            <w:pPr>
              <w:jc w:val="right"/>
              <w:rPr>
                <w:b/>
                <w:bCs/>
                <w:iCs/>
              </w:rPr>
            </w:pPr>
            <w:r w:rsidRPr="00764BF3">
              <w:rPr>
                <w:b/>
                <w:bCs/>
                <w:iCs/>
              </w:rPr>
              <w:t>2 000,0</w:t>
            </w:r>
          </w:p>
        </w:tc>
      </w:tr>
      <w:tr w:rsidR="00764BF3" w:rsidRPr="00764BF3" w14:paraId="63562B4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62ABE87" w14:textId="77777777" w:rsidR="00764BF3" w:rsidRPr="00764BF3" w:rsidRDefault="00764BF3" w:rsidP="00764BF3">
            <w:pPr>
              <w:rPr>
                <w:b/>
                <w:bCs/>
                <w:iCs/>
              </w:rPr>
            </w:pPr>
            <w:r w:rsidRPr="00764BF3">
              <w:rPr>
                <w:b/>
                <w:bCs/>
                <w:iCs/>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14:paraId="20DC0CC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4E3BA16"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1F66BEE0" w14:textId="77777777" w:rsidR="00764BF3" w:rsidRPr="00764BF3" w:rsidRDefault="00764BF3" w:rsidP="00764BF3">
            <w:pPr>
              <w:jc w:val="center"/>
              <w:rPr>
                <w:b/>
                <w:bCs/>
                <w:iCs/>
              </w:rPr>
            </w:pPr>
            <w:r w:rsidRPr="00764BF3">
              <w:rPr>
                <w:b/>
                <w:bCs/>
                <w:iCs/>
              </w:rPr>
              <w:t>2391000000</w:t>
            </w:r>
          </w:p>
        </w:tc>
        <w:tc>
          <w:tcPr>
            <w:tcW w:w="629" w:type="dxa"/>
            <w:tcBorders>
              <w:top w:val="nil"/>
              <w:left w:val="nil"/>
              <w:bottom w:val="single" w:sz="4" w:space="0" w:color="auto"/>
              <w:right w:val="single" w:sz="4" w:space="0" w:color="auto"/>
            </w:tcBorders>
            <w:shd w:val="clear" w:color="auto" w:fill="auto"/>
            <w:hideMark/>
          </w:tcPr>
          <w:p w14:paraId="43B56BE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1F905D6"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6961ADD1" w14:textId="77777777" w:rsidR="00764BF3" w:rsidRPr="00764BF3" w:rsidRDefault="00764BF3" w:rsidP="00764BF3">
            <w:pPr>
              <w:jc w:val="right"/>
              <w:rPr>
                <w:b/>
                <w:bCs/>
                <w:iCs/>
              </w:rPr>
            </w:pPr>
            <w:r w:rsidRPr="00764BF3">
              <w:rPr>
                <w:b/>
                <w:bCs/>
                <w:iCs/>
              </w:rPr>
              <w:t>100,0</w:t>
            </w:r>
          </w:p>
        </w:tc>
      </w:tr>
      <w:tr w:rsidR="00764BF3" w:rsidRPr="00764BF3" w14:paraId="007F349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C72266" w14:textId="77777777" w:rsidR="00764BF3" w:rsidRPr="00764BF3" w:rsidRDefault="00764BF3" w:rsidP="00764BF3">
            <w:pPr>
              <w:rPr>
                <w:b/>
                <w:bCs/>
                <w:iCs/>
              </w:rPr>
            </w:pPr>
            <w:r w:rsidRPr="00764BF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217F9A9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7597BBA"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EEC5A3F" w14:textId="77777777" w:rsidR="00764BF3" w:rsidRPr="00764BF3" w:rsidRDefault="00764BF3" w:rsidP="00764BF3">
            <w:pPr>
              <w:jc w:val="center"/>
              <w:rPr>
                <w:b/>
                <w:bCs/>
                <w:iCs/>
              </w:rPr>
            </w:pPr>
            <w:r w:rsidRPr="00764BF3">
              <w:rPr>
                <w:b/>
                <w:bCs/>
                <w:iCs/>
              </w:rPr>
              <w:t>2391100000</w:t>
            </w:r>
          </w:p>
        </w:tc>
        <w:tc>
          <w:tcPr>
            <w:tcW w:w="629" w:type="dxa"/>
            <w:tcBorders>
              <w:top w:val="nil"/>
              <w:left w:val="nil"/>
              <w:bottom w:val="single" w:sz="4" w:space="0" w:color="auto"/>
              <w:right w:val="single" w:sz="4" w:space="0" w:color="auto"/>
            </w:tcBorders>
            <w:shd w:val="clear" w:color="auto" w:fill="auto"/>
            <w:hideMark/>
          </w:tcPr>
          <w:p w14:paraId="4C4F0E4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FE2DF0F"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0D93F734" w14:textId="77777777" w:rsidR="00764BF3" w:rsidRPr="00764BF3" w:rsidRDefault="00764BF3" w:rsidP="00764BF3">
            <w:pPr>
              <w:jc w:val="right"/>
              <w:rPr>
                <w:b/>
                <w:bCs/>
                <w:iCs/>
              </w:rPr>
            </w:pPr>
            <w:r w:rsidRPr="00764BF3">
              <w:rPr>
                <w:b/>
                <w:bCs/>
                <w:iCs/>
              </w:rPr>
              <w:t>100,0</w:t>
            </w:r>
          </w:p>
        </w:tc>
      </w:tr>
      <w:tr w:rsidR="00764BF3" w:rsidRPr="00764BF3" w14:paraId="38EA67E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B10A51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89A84A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AE0C8F7"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3C8A5AF0" w14:textId="77777777" w:rsidR="00764BF3" w:rsidRPr="00764BF3" w:rsidRDefault="00764BF3" w:rsidP="00764BF3">
            <w:pPr>
              <w:jc w:val="center"/>
              <w:rPr>
                <w:b/>
                <w:bCs/>
                <w:iCs/>
              </w:rPr>
            </w:pPr>
            <w:r w:rsidRPr="00764BF3">
              <w:rPr>
                <w:b/>
                <w:bCs/>
                <w:iCs/>
              </w:rPr>
              <w:t>2391149999</w:t>
            </w:r>
          </w:p>
        </w:tc>
        <w:tc>
          <w:tcPr>
            <w:tcW w:w="629" w:type="dxa"/>
            <w:tcBorders>
              <w:top w:val="nil"/>
              <w:left w:val="nil"/>
              <w:bottom w:val="single" w:sz="4" w:space="0" w:color="auto"/>
              <w:right w:val="single" w:sz="4" w:space="0" w:color="auto"/>
            </w:tcBorders>
            <w:shd w:val="clear" w:color="auto" w:fill="auto"/>
            <w:hideMark/>
          </w:tcPr>
          <w:p w14:paraId="22CF6D4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AA0DAB9"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57F3A414" w14:textId="77777777" w:rsidR="00764BF3" w:rsidRPr="00764BF3" w:rsidRDefault="00764BF3" w:rsidP="00764BF3">
            <w:pPr>
              <w:jc w:val="right"/>
              <w:rPr>
                <w:b/>
                <w:bCs/>
                <w:iCs/>
              </w:rPr>
            </w:pPr>
            <w:r w:rsidRPr="00764BF3">
              <w:rPr>
                <w:b/>
                <w:bCs/>
                <w:iCs/>
              </w:rPr>
              <w:t>100,0</w:t>
            </w:r>
          </w:p>
        </w:tc>
      </w:tr>
      <w:tr w:rsidR="00764BF3" w:rsidRPr="00764BF3" w14:paraId="27E13A5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3A21F68"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D9B9B9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65ADD722"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59233247" w14:textId="77777777" w:rsidR="00764BF3" w:rsidRPr="00764BF3" w:rsidRDefault="00764BF3" w:rsidP="00764BF3">
            <w:pPr>
              <w:jc w:val="center"/>
            </w:pPr>
            <w:r w:rsidRPr="00764BF3">
              <w:t>2391149999</w:t>
            </w:r>
          </w:p>
        </w:tc>
        <w:tc>
          <w:tcPr>
            <w:tcW w:w="629" w:type="dxa"/>
            <w:tcBorders>
              <w:top w:val="nil"/>
              <w:left w:val="nil"/>
              <w:bottom w:val="single" w:sz="4" w:space="0" w:color="auto"/>
              <w:right w:val="single" w:sz="4" w:space="0" w:color="auto"/>
            </w:tcBorders>
            <w:shd w:val="clear" w:color="auto" w:fill="auto"/>
            <w:hideMark/>
          </w:tcPr>
          <w:p w14:paraId="364CC275"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39CCD53A"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021CD9EE" w14:textId="77777777" w:rsidR="00764BF3" w:rsidRPr="00764BF3" w:rsidRDefault="00764BF3" w:rsidP="00764BF3">
            <w:pPr>
              <w:jc w:val="right"/>
            </w:pPr>
            <w:r w:rsidRPr="00764BF3">
              <w:t>100,0</w:t>
            </w:r>
          </w:p>
        </w:tc>
      </w:tr>
      <w:tr w:rsidR="00764BF3" w:rsidRPr="00764BF3" w14:paraId="50E59AC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6888610" w14:textId="77777777" w:rsidR="00764BF3" w:rsidRPr="00764BF3" w:rsidRDefault="00764BF3" w:rsidP="00764BF3">
            <w:pPr>
              <w:rPr>
                <w:b/>
                <w:bCs/>
                <w:iCs/>
              </w:rPr>
            </w:pPr>
            <w:r w:rsidRPr="00764BF3">
              <w:rPr>
                <w:b/>
                <w:bCs/>
                <w:iCs/>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14:paraId="3E8BC57E"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32436A9"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6F51BA99" w14:textId="77777777" w:rsidR="00764BF3" w:rsidRPr="00764BF3" w:rsidRDefault="00764BF3" w:rsidP="00764BF3">
            <w:pPr>
              <w:jc w:val="center"/>
              <w:rPr>
                <w:b/>
                <w:bCs/>
                <w:iCs/>
              </w:rPr>
            </w:pPr>
            <w:r w:rsidRPr="00764BF3">
              <w:rPr>
                <w:b/>
                <w:bCs/>
                <w:iCs/>
              </w:rPr>
              <w:t>2392000000</w:t>
            </w:r>
          </w:p>
        </w:tc>
        <w:tc>
          <w:tcPr>
            <w:tcW w:w="629" w:type="dxa"/>
            <w:tcBorders>
              <w:top w:val="single" w:sz="4" w:space="0" w:color="auto"/>
              <w:left w:val="nil"/>
              <w:bottom w:val="single" w:sz="4" w:space="0" w:color="auto"/>
              <w:right w:val="single" w:sz="4" w:space="0" w:color="auto"/>
            </w:tcBorders>
            <w:shd w:val="clear" w:color="auto" w:fill="auto"/>
            <w:hideMark/>
          </w:tcPr>
          <w:p w14:paraId="2D706B2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CCC9741" w14:textId="77777777" w:rsidR="00764BF3" w:rsidRPr="00764BF3" w:rsidRDefault="00764BF3" w:rsidP="00764BF3">
            <w:pPr>
              <w:jc w:val="right"/>
              <w:rPr>
                <w:b/>
                <w:bCs/>
                <w:iCs/>
              </w:rPr>
            </w:pPr>
            <w:r w:rsidRPr="00764BF3">
              <w:rPr>
                <w:b/>
                <w:bCs/>
                <w:iCs/>
              </w:rPr>
              <w:t>500,0</w:t>
            </w:r>
          </w:p>
        </w:tc>
        <w:tc>
          <w:tcPr>
            <w:tcW w:w="1359" w:type="dxa"/>
            <w:tcBorders>
              <w:top w:val="single" w:sz="4" w:space="0" w:color="auto"/>
              <w:left w:val="nil"/>
              <w:bottom w:val="single" w:sz="4" w:space="0" w:color="auto"/>
              <w:right w:val="single" w:sz="4" w:space="0" w:color="auto"/>
            </w:tcBorders>
            <w:shd w:val="clear" w:color="auto" w:fill="auto"/>
            <w:hideMark/>
          </w:tcPr>
          <w:p w14:paraId="5FD386C2" w14:textId="77777777" w:rsidR="00764BF3" w:rsidRPr="00764BF3" w:rsidRDefault="00764BF3" w:rsidP="00764BF3">
            <w:pPr>
              <w:jc w:val="right"/>
              <w:rPr>
                <w:b/>
                <w:bCs/>
                <w:iCs/>
              </w:rPr>
            </w:pPr>
            <w:r w:rsidRPr="00764BF3">
              <w:rPr>
                <w:b/>
                <w:bCs/>
                <w:iCs/>
              </w:rPr>
              <w:t>500,0</w:t>
            </w:r>
          </w:p>
        </w:tc>
      </w:tr>
      <w:tr w:rsidR="00764BF3" w:rsidRPr="00764BF3" w14:paraId="0FFB8C2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36F2653" w14:textId="77777777" w:rsidR="00764BF3" w:rsidRPr="00764BF3" w:rsidRDefault="00764BF3" w:rsidP="00764BF3">
            <w:pPr>
              <w:rPr>
                <w:b/>
                <w:bCs/>
                <w:iCs/>
              </w:rPr>
            </w:pPr>
            <w:r w:rsidRPr="00764BF3">
              <w:rPr>
                <w:b/>
                <w:bCs/>
                <w:iCs/>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14:paraId="2A1DFED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BC56866"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3F42EE0B" w14:textId="77777777" w:rsidR="00764BF3" w:rsidRPr="00764BF3" w:rsidRDefault="00764BF3" w:rsidP="00764BF3">
            <w:pPr>
              <w:jc w:val="center"/>
              <w:rPr>
                <w:b/>
                <w:bCs/>
                <w:iCs/>
              </w:rPr>
            </w:pPr>
            <w:r w:rsidRPr="00764BF3">
              <w:rPr>
                <w:b/>
                <w:bCs/>
                <w:iCs/>
              </w:rPr>
              <w:t>2392100000</w:t>
            </w:r>
          </w:p>
        </w:tc>
        <w:tc>
          <w:tcPr>
            <w:tcW w:w="629" w:type="dxa"/>
            <w:tcBorders>
              <w:top w:val="nil"/>
              <w:left w:val="nil"/>
              <w:bottom w:val="single" w:sz="4" w:space="0" w:color="auto"/>
              <w:right w:val="single" w:sz="4" w:space="0" w:color="auto"/>
            </w:tcBorders>
            <w:shd w:val="clear" w:color="auto" w:fill="auto"/>
            <w:hideMark/>
          </w:tcPr>
          <w:p w14:paraId="05B2DF6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326B15"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3B42E297" w14:textId="77777777" w:rsidR="00764BF3" w:rsidRPr="00764BF3" w:rsidRDefault="00764BF3" w:rsidP="00764BF3">
            <w:pPr>
              <w:jc w:val="right"/>
              <w:rPr>
                <w:b/>
                <w:bCs/>
                <w:iCs/>
              </w:rPr>
            </w:pPr>
            <w:r w:rsidRPr="00764BF3">
              <w:rPr>
                <w:b/>
                <w:bCs/>
                <w:iCs/>
              </w:rPr>
              <w:t>500,0</w:t>
            </w:r>
          </w:p>
        </w:tc>
      </w:tr>
      <w:tr w:rsidR="00764BF3" w:rsidRPr="00764BF3" w14:paraId="3481B20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03C9114"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E968F1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0FC7BF7"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112C6A1B" w14:textId="77777777" w:rsidR="00764BF3" w:rsidRPr="00764BF3" w:rsidRDefault="00764BF3" w:rsidP="00764BF3">
            <w:pPr>
              <w:jc w:val="center"/>
              <w:rPr>
                <w:b/>
                <w:bCs/>
                <w:iCs/>
              </w:rPr>
            </w:pPr>
            <w:r w:rsidRPr="00764BF3">
              <w:rPr>
                <w:b/>
                <w:bCs/>
                <w:iCs/>
              </w:rPr>
              <w:t>2392149999</w:t>
            </w:r>
          </w:p>
        </w:tc>
        <w:tc>
          <w:tcPr>
            <w:tcW w:w="629" w:type="dxa"/>
            <w:tcBorders>
              <w:top w:val="nil"/>
              <w:left w:val="nil"/>
              <w:bottom w:val="single" w:sz="4" w:space="0" w:color="auto"/>
              <w:right w:val="single" w:sz="4" w:space="0" w:color="auto"/>
            </w:tcBorders>
            <w:shd w:val="clear" w:color="auto" w:fill="auto"/>
            <w:hideMark/>
          </w:tcPr>
          <w:p w14:paraId="6FEF4A3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9FE6FCD"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4113ED41" w14:textId="77777777" w:rsidR="00764BF3" w:rsidRPr="00764BF3" w:rsidRDefault="00764BF3" w:rsidP="00764BF3">
            <w:pPr>
              <w:jc w:val="right"/>
              <w:rPr>
                <w:b/>
                <w:bCs/>
                <w:iCs/>
              </w:rPr>
            </w:pPr>
            <w:r w:rsidRPr="00764BF3">
              <w:rPr>
                <w:b/>
                <w:bCs/>
                <w:iCs/>
              </w:rPr>
              <w:t>500,0</w:t>
            </w:r>
          </w:p>
        </w:tc>
      </w:tr>
      <w:tr w:rsidR="00764BF3" w:rsidRPr="00764BF3" w14:paraId="553BFCF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978118"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5406BA8"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36EE246"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5FEB73E4" w14:textId="77777777" w:rsidR="00764BF3" w:rsidRPr="00764BF3" w:rsidRDefault="00764BF3" w:rsidP="00764BF3">
            <w:pPr>
              <w:jc w:val="center"/>
            </w:pPr>
            <w:r w:rsidRPr="00764BF3">
              <w:t>2392149999</w:t>
            </w:r>
          </w:p>
        </w:tc>
        <w:tc>
          <w:tcPr>
            <w:tcW w:w="629" w:type="dxa"/>
            <w:tcBorders>
              <w:top w:val="nil"/>
              <w:left w:val="nil"/>
              <w:bottom w:val="single" w:sz="4" w:space="0" w:color="auto"/>
              <w:right w:val="single" w:sz="4" w:space="0" w:color="auto"/>
            </w:tcBorders>
            <w:shd w:val="clear" w:color="auto" w:fill="auto"/>
            <w:hideMark/>
          </w:tcPr>
          <w:p w14:paraId="66C9D136"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676BE739"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3192510C" w14:textId="77777777" w:rsidR="00764BF3" w:rsidRPr="00764BF3" w:rsidRDefault="00764BF3" w:rsidP="00764BF3">
            <w:pPr>
              <w:jc w:val="right"/>
            </w:pPr>
            <w:r w:rsidRPr="00764BF3">
              <w:t>100,0</w:t>
            </w:r>
          </w:p>
        </w:tc>
      </w:tr>
      <w:tr w:rsidR="00764BF3" w:rsidRPr="00764BF3" w14:paraId="3227F0B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63A39B"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E886D6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2D96760"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795FA3D1" w14:textId="77777777" w:rsidR="00764BF3" w:rsidRPr="00764BF3" w:rsidRDefault="00764BF3" w:rsidP="00764BF3">
            <w:pPr>
              <w:jc w:val="center"/>
            </w:pPr>
            <w:r w:rsidRPr="00764BF3">
              <w:t>2392149999</w:t>
            </w:r>
          </w:p>
        </w:tc>
        <w:tc>
          <w:tcPr>
            <w:tcW w:w="629" w:type="dxa"/>
            <w:tcBorders>
              <w:top w:val="nil"/>
              <w:left w:val="nil"/>
              <w:bottom w:val="single" w:sz="4" w:space="0" w:color="auto"/>
              <w:right w:val="single" w:sz="4" w:space="0" w:color="auto"/>
            </w:tcBorders>
            <w:shd w:val="clear" w:color="auto" w:fill="auto"/>
            <w:hideMark/>
          </w:tcPr>
          <w:p w14:paraId="651C6FE0"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0EFCD465" w14:textId="77777777" w:rsidR="00764BF3" w:rsidRPr="00764BF3" w:rsidRDefault="00764BF3" w:rsidP="00764BF3">
            <w:pPr>
              <w:jc w:val="right"/>
            </w:pPr>
            <w:r w:rsidRPr="00764BF3">
              <w:t>400,0</w:t>
            </w:r>
          </w:p>
        </w:tc>
        <w:tc>
          <w:tcPr>
            <w:tcW w:w="1359" w:type="dxa"/>
            <w:tcBorders>
              <w:top w:val="nil"/>
              <w:left w:val="nil"/>
              <w:bottom w:val="single" w:sz="4" w:space="0" w:color="auto"/>
              <w:right w:val="single" w:sz="4" w:space="0" w:color="auto"/>
            </w:tcBorders>
            <w:shd w:val="clear" w:color="auto" w:fill="auto"/>
            <w:hideMark/>
          </w:tcPr>
          <w:p w14:paraId="146CEF60" w14:textId="77777777" w:rsidR="00764BF3" w:rsidRPr="00764BF3" w:rsidRDefault="00764BF3" w:rsidP="00764BF3">
            <w:pPr>
              <w:jc w:val="right"/>
            </w:pPr>
            <w:r w:rsidRPr="00764BF3">
              <w:t>400,0</w:t>
            </w:r>
          </w:p>
        </w:tc>
      </w:tr>
      <w:tr w:rsidR="00764BF3" w:rsidRPr="00764BF3" w14:paraId="7FE26E3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149A6B2" w14:textId="77777777" w:rsidR="00764BF3" w:rsidRPr="00764BF3" w:rsidRDefault="00764BF3" w:rsidP="00764BF3">
            <w:pPr>
              <w:rPr>
                <w:b/>
                <w:bCs/>
                <w:iCs/>
              </w:rPr>
            </w:pPr>
            <w:r w:rsidRPr="00764BF3">
              <w:rPr>
                <w:b/>
                <w:bCs/>
                <w:iCs/>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418CBFD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FA7CE3A"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739F7955" w14:textId="77777777" w:rsidR="00764BF3" w:rsidRPr="00764BF3" w:rsidRDefault="00764BF3" w:rsidP="00764BF3">
            <w:pPr>
              <w:jc w:val="center"/>
              <w:rPr>
                <w:b/>
                <w:bCs/>
                <w:iCs/>
              </w:rPr>
            </w:pPr>
            <w:r w:rsidRPr="00764BF3">
              <w:rPr>
                <w:b/>
                <w:bCs/>
                <w:iCs/>
              </w:rPr>
              <w:t>2393000000</w:t>
            </w:r>
          </w:p>
        </w:tc>
        <w:tc>
          <w:tcPr>
            <w:tcW w:w="629" w:type="dxa"/>
            <w:tcBorders>
              <w:top w:val="single" w:sz="4" w:space="0" w:color="auto"/>
              <w:left w:val="nil"/>
              <w:bottom w:val="single" w:sz="4" w:space="0" w:color="auto"/>
              <w:right w:val="single" w:sz="4" w:space="0" w:color="auto"/>
            </w:tcBorders>
            <w:shd w:val="clear" w:color="auto" w:fill="auto"/>
            <w:hideMark/>
          </w:tcPr>
          <w:p w14:paraId="47FEB22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105812D" w14:textId="77777777" w:rsidR="00764BF3" w:rsidRPr="00764BF3" w:rsidRDefault="00764BF3" w:rsidP="00764BF3">
            <w:pPr>
              <w:jc w:val="right"/>
              <w:rPr>
                <w:b/>
                <w:bCs/>
                <w:iCs/>
              </w:rPr>
            </w:pPr>
            <w:r w:rsidRPr="00764BF3">
              <w:rPr>
                <w:b/>
                <w:bCs/>
                <w:iCs/>
              </w:rPr>
              <w:t>1 400,0</w:t>
            </w:r>
          </w:p>
        </w:tc>
        <w:tc>
          <w:tcPr>
            <w:tcW w:w="1359" w:type="dxa"/>
            <w:tcBorders>
              <w:top w:val="single" w:sz="4" w:space="0" w:color="auto"/>
              <w:left w:val="nil"/>
              <w:bottom w:val="single" w:sz="4" w:space="0" w:color="auto"/>
              <w:right w:val="single" w:sz="4" w:space="0" w:color="auto"/>
            </w:tcBorders>
            <w:shd w:val="clear" w:color="auto" w:fill="auto"/>
            <w:hideMark/>
          </w:tcPr>
          <w:p w14:paraId="1B394A41" w14:textId="77777777" w:rsidR="00764BF3" w:rsidRPr="00764BF3" w:rsidRDefault="00764BF3" w:rsidP="00764BF3">
            <w:pPr>
              <w:jc w:val="right"/>
              <w:rPr>
                <w:b/>
                <w:bCs/>
                <w:iCs/>
              </w:rPr>
            </w:pPr>
            <w:r w:rsidRPr="00764BF3">
              <w:rPr>
                <w:b/>
                <w:bCs/>
                <w:iCs/>
              </w:rPr>
              <w:t>1 400,0</w:t>
            </w:r>
          </w:p>
        </w:tc>
      </w:tr>
      <w:tr w:rsidR="00764BF3" w:rsidRPr="00764BF3" w14:paraId="70D860B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CAAFC36" w14:textId="77777777" w:rsidR="00764BF3" w:rsidRPr="00764BF3" w:rsidRDefault="00764BF3" w:rsidP="00764BF3">
            <w:pPr>
              <w:rPr>
                <w:b/>
                <w:bCs/>
                <w:iCs/>
              </w:rPr>
            </w:pPr>
            <w:r w:rsidRPr="00764BF3">
              <w:rPr>
                <w:b/>
                <w:bCs/>
                <w:iCs/>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14:paraId="369A815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0613C73"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0D58F10E" w14:textId="77777777" w:rsidR="00764BF3" w:rsidRPr="00764BF3" w:rsidRDefault="00764BF3" w:rsidP="00764BF3">
            <w:pPr>
              <w:jc w:val="center"/>
              <w:rPr>
                <w:b/>
                <w:bCs/>
                <w:iCs/>
              </w:rPr>
            </w:pPr>
            <w:r w:rsidRPr="00764BF3">
              <w:rPr>
                <w:b/>
                <w:bCs/>
                <w:iCs/>
              </w:rPr>
              <w:t>2393100000</w:t>
            </w:r>
          </w:p>
        </w:tc>
        <w:tc>
          <w:tcPr>
            <w:tcW w:w="629" w:type="dxa"/>
            <w:tcBorders>
              <w:top w:val="nil"/>
              <w:left w:val="nil"/>
              <w:bottom w:val="single" w:sz="4" w:space="0" w:color="auto"/>
              <w:right w:val="single" w:sz="4" w:space="0" w:color="auto"/>
            </w:tcBorders>
            <w:shd w:val="clear" w:color="auto" w:fill="auto"/>
            <w:hideMark/>
          </w:tcPr>
          <w:p w14:paraId="2824616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6BA8D68" w14:textId="77777777" w:rsidR="00764BF3" w:rsidRPr="00764BF3" w:rsidRDefault="00764BF3" w:rsidP="00764BF3">
            <w:pPr>
              <w:jc w:val="right"/>
              <w:rPr>
                <w:b/>
                <w:bCs/>
                <w:iCs/>
              </w:rPr>
            </w:pPr>
            <w:r w:rsidRPr="00764BF3">
              <w:rPr>
                <w:b/>
                <w:bCs/>
                <w:iCs/>
              </w:rPr>
              <w:t>400,0</w:t>
            </w:r>
          </w:p>
        </w:tc>
        <w:tc>
          <w:tcPr>
            <w:tcW w:w="1359" w:type="dxa"/>
            <w:tcBorders>
              <w:top w:val="nil"/>
              <w:left w:val="nil"/>
              <w:bottom w:val="single" w:sz="4" w:space="0" w:color="auto"/>
              <w:right w:val="single" w:sz="4" w:space="0" w:color="auto"/>
            </w:tcBorders>
            <w:shd w:val="clear" w:color="auto" w:fill="auto"/>
            <w:hideMark/>
          </w:tcPr>
          <w:p w14:paraId="0DCF9D76" w14:textId="77777777" w:rsidR="00764BF3" w:rsidRPr="00764BF3" w:rsidRDefault="00764BF3" w:rsidP="00764BF3">
            <w:pPr>
              <w:jc w:val="right"/>
              <w:rPr>
                <w:b/>
                <w:bCs/>
                <w:iCs/>
              </w:rPr>
            </w:pPr>
            <w:r w:rsidRPr="00764BF3">
              <w:rPr>
                <w:b/>
                <w:bCs/>
                <w:iCs/>
              </w:rPr>
              <w:t>400,0</w:t>
            </w:r>
          </w:p>
        </w:tc>
      </w:tr>
      <w:tr w:rsidR="00764BF3" w:rsidRPr="00764BF3" w14:paraId="76C90F7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802B301"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9A107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3779786"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7DFCE324" w14:textId="77777777" w:rsidR="00764BF3" w:rsidRPr="00764BF3" w:rsidRDefault="00764BF3" w:rsidP="00764BF3">
            <w:pPr>
              <w:jc w:val="center"/>
              <w:rPr>
                <w:b/>
                <w:bCs/>
                <w:iCs/>
              </w:rPr>
            </w:pPr>
            <w:r w:rsidRPr="00764BF3">
              <w:rPr>
                <w:b/>
                <w:bCs/>
                <w:iCs/>
              </w:rPr>
              <w:t>2393149999</w:t>
            </w:r>
          </w:p>
        </w:tc>
        <w:tc>
          <w:tcPr>
            <w:tcW w:w="629" w:type="dxa"/>
            <w:tcBorders>
              <w:top w:val="nil"/>
              <w:left w:val="nil"/>
              <w:bottom w:val="single" w:sz="4" w:space="0" w:color="auto"/>
              <w:right w:val="single" w:sz="4" w:space="0" w:color="auto"/>
            </w:tcBorders>
            <w:shd w:val="clear" w:color="auto" w:fill="auto"/>
            <w:hideMark/>
          </w:tcPr>
          <w:p w14:paraId="69A2D8C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7626DE9" w14:textId="77777777" w:rsidR="00764BF3" w:rsidRPr="00764BF3" w:rsidRDefault="00764BF3" w:rsidP="00764BF3">
            <w:pPr>
              <w:jc w:val="right"/>
              <w:rPr>
                <w:b/>
                <w:bCs/>
                <w:iCs/>
              </w:rPr>
            </w:pPr>
            <w:r w:rsidRPr="00764BF3">
              <w:rPr>
                <w:b/>
                <w:bCs/>
                <w:iCs/>
              </w:rPr>
              <w:t>400,0</w:t>
            </w:r>
          </w:p>
        </w:tc>
        <w:tc>
          <w:tcPr>
            <w:tcW w:w="1359" w:type="dxa"/>
            <w:tcBorders>
              <w:top w:val="nil"/>
              <w:left w:val="nil"/>
              <w:bottom w:val="single" w:sz="4" w:space="0" w:color="auto"/>
              <w:right w:val="single" w:sz="4" w:space="0" w:color="auto"/>
            </w:tcBorders>
            <w:shd w:val="clear" w:color="auto" w:fill="auto"/>
            <w:hideMark/>
          </w:tcPr>
          <w:p w14:paraId="061F388C" w14:textId="77777777" w:rsidR="00764BF3" w:rsidRPr="00764BF3" w:rsidRDefault="00764BF3" w:rsidP="00764BF3">
            <w:pPr>
              <w:jc w:val="right"/>
              <w:rPr>
                <w:b/>
                <w:bCs/>
                <w:iCs/>
              </w:rPr>
            </w:pPr>
            <w:r w:rsidRPr="00764BF3">
              <w:rPr>
                <w:b/>
                <w:bCs/>
                <w:iCs/>
              </w:rPr>
              <w:t>400,0</w:t>
            </w:r>
          </w:p>
        </w:tc>
      </w:tr>
      <w:tr w:rsidR="00764BF3" w:rsidRPr="00764BF3" w14:paraId="073D829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A639324"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9107B0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84DC405"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2A65B814" w14:textId="77777777" w:rsidR="00764BF3" w:rsidRPr="00764BF3" w:rsidRDefault="00764BF3" w:rsidP="00764BF3">
            <w:pPr>
              <w:jc w:val="center"/>
            </w:pPr>
            <w:r w:rsidRPr="00764BF3">
              <w:t>2393149999</w:t>
            </w:r>
          </w:p>
        </w:tc>
        <w:tc>
          <w:tcPr>
            <w:tcW w:w="629" w:type="dxa"/>
            <w:tcBorders>
              <w:top w:val="nil"/>
              <w:left w:val="nil"/>
              <w:bottom w:val="single" w:sz="4" w:space="0" w:color="auto"/>
              <w:right w:val="single" w:sz="4" w:space="0" w:color="auto"/>
            </w:tcBorders>
            <w:shd w:val="clear" w:color="auto" w:fill="auto"/>
            <w:hideMark/>
          </w:tcPr>
          <w:p w14:paraId="1B539CF4"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71B8ED44" w14:textId="77777777" w:rsidR="00764BF3" w:rsidRPr="00764BF3" w:rsidRDefault="00764BF3" w:rsidP="00764BF3">
            <w:pPr>
              <w:jc w:val="right"/>
            </w:pPr>
            <w:r w:rsidRPr="00764BF3">
              <w:t>400,0</w:t>
            </w:r>
          </w:p>
        </w:tc>
        <w:tc>
          <w:tcPr>
            <w:tcW w:w="1359" w:type="dxa"/>
            <w:tcBorders>
              <w:top w:val="nil"/>
              <w:left w:val="nil"/>
              <w:bottom w:val="single" w:sz="4" w:space="0" w:color="auto"/>
              <w:right w:val="single" w:sz="4" w:space="0" w:color="auto"/>
            </w:tcBorders>
            <w:shd w:val="clear" w:color="auto" w:fill="auto"/>
            <w:hideMark/>
          </w:tcPr>
          <w:p w14:paraId="5E73457C" w14:textId="77777777" w:rsidR="00764BF3" w:rsidRPr="00764BF3" w:rsidRDefault="00764BF3" w:rsidP="00764BF3">
            <w:pPr>
              <w:jc w:val="right"/>
            </w:pPr>
            <w:r w:rsidRPr="00764BF3">
              <w:t>400,0</w:t>
            </w:r>
          </w:p>
        </w:tc>
      </w:tr>
      <w:tr w:rsidR="00764BF3" w:rsidRPr="00764BF3" w14:paraId="1C2ABEA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DC7747B" w14:textId="77777777" w:rsidR="00764BF3" w:rsidRPr="00764BF3" w:rsidRDefault="00764BF3" w:rsidP="00764BF3">
            <w:pPr>
              <w:rPr>
                <w:b/>
                <w:bCs/>
                <w:iCs/>
              </w:rPr>
            </w:pPr>
            <w:r w:rsidRPr="00764BF3">
              <w:rPr>
                <w:b/>
                <w:bCs/>
                <w:iCs/>
              </w:rPr>
              <w:t>Ремонт имущества ДДТ</w:t>
            </w:r>
          </w:p>
        </w:tc>
        <w:tc>
          <w:tcPr>
            <w:tcW w:w="762" w:type="dxa"/>
            <w:tcBorders>
              <w:top w:val="single" w:sz="4" w:space="0" w:color="auto"/>
              <w:left w:val="nil"/>
              <w:bottom w:val="single" w:sz="4" w:space="0" w:color="auto"/>
              <w:right w:val="single" w:sz="4" w:space="0" w:color="auto"/>
            </w:tcBorders>
            <w:shd w:val="clear" w:color="auto" w:fill="auto"/>
            <w:hideMark/>
          </w:tcPr>
          <w:p w14:paraId="47CC712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91E5A56" w14:textId="77777777" w:rsidR="00764BF3" w:rsidRPr="00764BF3" w:rsidRDefault="00764BF3" w:rsidP="00764BF3">
            <w:pPr>
              <w:jc w:val="center"/>
              <w:rPr>
                <w:b/>
                <w:bCs/>
                <w:iCs/>
              </w:rPr>
            </w:pPr>
            <w:r w:rsidRPr="00764BF3">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6C7C554E" w14:textId="77777777" w:rsidR="00764BF3" w:rsidRPr="00764BF3" w:rsidRDefault="00764BF3" w:rsidP="00764BF3">
            <w:pPr>
              <w:jc w:val="center"/>
              <w:rPr>
                <w:b/>
                <w:bCs/>
                <w:iCs/>
              </w:rPr>
            </w:pPr>
            <w:r w:rsidRPr="00764BF3">
              <w:rPr>
                <w:b/>
                <w:bCs/>
                <w:iCs/>
              </w:rPr>
              <w:t>2393200000</w:t>
            </w:r>
          </w:p>
        </w:tc>
        <w:tc>
          <w:tcPr>
            <w:tcW w:w="629" w:type="dxa"/>
            <w:tcBorders>
              <w:top w:val="single" w:sz="4" w:space="0" w:color="auto"/>
              <w:left w:val="nil"/>
              <w:bottom w:val="single" w:sz="4" w:space="0" w:color="auto"/>
              <w:right w:val="single" w:sz="4" w:space="0" w:color="auto"/>
            </w:tcBorders>
            <w:shd w:val="clear" w:color="auto" w:fill="auto"/>
            <w:hideMark/>
          </w:tcPr>
          <w:p w14:paraId="78E176C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C96FB1F" w14:textId="77777777" w:rsidR="00764BF3" w:rsidRPr="00764BF3" w:rsidRDefault="00764BF3" w:rsidP="00764BF3">
            <w:pPr>
              <w:jc w:val="right"/>
              <w:rPr>
                <w:b/>
                <w:bCs/>
                <w:iCs/>
              </w:rPr>
            </w:pPr>
            <w:r w:rsidRPr="00764BF3">
              <w:rPr>
                <w:b/>
                <w:bCs/>
                <w:iCs/>
              </w:rPr>
              <w:t>1 000,0</w:t>
            </w:r>
          </w:p>
        </w:tc>
        <w:tc>
          <w:tcPr>
            <w:tcW w:w="1359" w:type="dxa"/>
            <w:tcBorders>
              <w:top w:val="single" w:sz="4" w:space="0" w:color="auto"/>
              <w:left w:val="nil"/>
              <w:bottom w:val="single" w:sz="4" w:space="0" w:color="auto"/>
              <w:right w:val="single" w:sz="4" w:space="0" w:color="auto"/>
            </w:tcBorders>
            <w:shd w:val="clear" w:color="auto" w:fill="auto"/>
            <w:hideMark/>
          </w:tcPr>
          <w:p w14:paraId="472CC913" w14:textId="77777777" w:rsidR="00764BF3" w:rsidRPr="00764BF3" w:rsidRDefault="00764BF3" w:rsidP="00764BF3">
            <w:pPr>
              <w:jc w:val="right"/>
              <w:rPr>
                <w:b/>
                <w:bCs/>
                <w:iCs/>
              </w:rPr>
            </w:pPr>
            <w:r w:rsidRPr="00764BF3">
              <w:rPr>
                <w:b/>
                <w:bCs/>
                <w:iCs/>
              </w:rPr>
              <w:t>1 000,0</w:t>
            </w:r>
          </w:p>
        </w:tc>
      </w:tr>
      <w:tr w:rsidR="00764BF3" w:rsidRPr="00764BF3" w14:paraId="5464183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EE039C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1624F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B9614F7" w14:textId="77777777" w:rsidR="00764BF3" w:rsidRPr="00764BF3" w:rsidRDefault="00764BF3" w:rsidP="00764BF3">
            <w:pPr>
              <w:jc w:val="center"/>
              <w:rPr>
                <w:b/>
                <w:bCs/>
                <w:iCs/>
              </w:rPr>
            </w:pPr>
            <w:r w:rsidRPr="00764BF3">
              <w:rPr>
                <w:b/>
                <w:bCs/>
                <w:iCs/>
              </w:rPr>
              <w:t>0703</w:t>
            </w:r>
          </w:p>
        </w:tc>
        <w:tc>
          <w:tcPr>
            <w:tcW w:w="1342" w:type="dxa"/>
            <w:tcBorders>
              <w:top w:val="nil"/>
              <w:left w:val="nil"/>
              <w:bottom w:val="single" w:sz="4" w:space="0" w:color="auto"/>
              <w:right w:val="single" w:sz="4" w:space="0" w:color="auto"/>
            </w:tcBorders>
            <w:shd w:val="clear" w:color="auto" w:fill="auto"/>
            <w:hideMark/>
          </w:tcPr>
          <w:p w14:paraId="57AF28C3" w14:textId="77777777" w:rsidR="00764BF3" w:rsidRPr="00764BF3" w:rsidRDefault="00764BF3" w:rsidP="00764BF3">
            <w:pPr>
              <w:jc w:val="center"/>
              <w:rPr>
                <w:b/>
                <w:bCs/>
                <w:iCs/>
              </w:rPr>
            </w:pPr>
            <w:r w:rsidRPr="00764BF3">
              <w:rPr>
                <w:b/>
                <w:bCs/>
                <w:iCs/>
              </w:rPr>
              <w:t>2393249999</w:t>
            </w:r>
          </w:p>
        </w:tc>
        <w:tc>
          <w:tcPr>
            <w:tcW w:w="629" w:type="dxa"/>
            <w:tcBorders>
              <w:top w:val="nil"/>
              <w:left w:val="nil"/>
              <w:bottom w:val="single" w:sz="4" w:space="0" w:color="auto"/>
              <w:right w:val="single" w:sz="4" w:space="0" w:color="auto"/>
            </w:tcBorders>
            <w:shd w:val="clear" w:color="auto" w:fill="auto"/>
            <w:hideMark/>
          </w:tcPr>
          <w:p w14:paraId="75BBA34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746803"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1EC706FF" w14:textId="77777777" w:rsidR="00764BF3" w:rsidRPr="00764BF3" w:rsidRDefault="00764BF3" w:rsidP="00764BF3">
            <w:pPr>
              <w:jc w:val="right"/>
              <w:rPr>
                <w:b/>
                <w:bCs/>
                <w:iCs/>
              </w:rPr>
            </w:pPr>
            <w:r w:rsidRPr="00764BF3">
              <w:rPr>
                <w:b/>
                <w:bCs/>
                <w:iCs/>
              </w:rPr>
              <w:t>1 000,0</w:t>
            </w:r>
          </w:p>
        </w:tc>
      </w:tr>
      <w:tr w:rsidR="00764BF3" w:rsidRPr="00764BF3" w14:paraId="7CB5740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F00C214"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B224E88"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6E2BAC5E" w14:textId="77777777" w:rsidR="00764BF3" w:rsidRPr="00764BF3" w:rsidRDefault="00764BF3" w:rsidP="00764BF3">
            <w:pPr>
              <w:jc w:val="center"/>
            </w:pPr>
            <w:r w:rsidRPr="00764BF3">
              <w:t>0703</w:t>
            </w:r>
          </w:p>
        </w:tc>
        <w:tc>
          <w:tcPr>
            <w:tcW w:w="1342" w:type="dxa"/>
            <w:tcBorders>
              <w:top w:val="nil"/>
              <w:left w:val="nil"/>
              <w:bottom w:val="single" w:sz="4" w:space="0" w:color="auto"/>
              <w:right w:val="single" w:sz="4" w:space="0" w:color="auto"/>
            </w:tcBorders>
            <w:shd w:val="clear" w:color="auto" w:fill="auto"/>
            <w:hideMark/>
          </w:tcPr>
          <w:p w14:paraId="1C8080D2" w14:textId="77777777" w:rsidR="00764BF3" w:rsidRPr="00764BF3" w:rsidRDefault="00764BF3" w:rsidP="00764BF3">
            <w:pPr>
              <w:jc w:val="center"/>
            </w:pPr>
            <w:r w:rsidRPr="00764BF3">
              <w:t>2393249999</w:t>
            </w:r>
          </w:p>
        </w:tc>
        <w:tc>
          <w:tcPr>
            <w:tcW w:w="629" w:type="dxa"/>
            <w:tcBorders>
              <w:top w:val="nil"/>
              <w:left w:val="nil"/>
              <w:bottom w:val="single" w:sz="4" w:space="0" w:color="auto"/>
              <w:right w:val="single" w:sz="4" w:space="0" w:color="auto"/>
            </w:tcBorders>
            <w:shd w:val="clear" w:color="auto" w:fill="auto"/>
            <w:hideMark/>
          </w:tcPr>
          <w:p w14:paraId="08DAB6B5"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499FFCFE"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19B981CE" w14:textId="77777777" w:rsidR="00764BF3" w:rsidRPr="00764BF3" w:rsidRDefault="00764BF3" w:rsidP="00764BF3">
            <w:pPr>
              <w:jc w:val="right"/>
            </w:pPr>
            <w:r w:rsidRPr="00764BF3">
              <w:t>1 000,0</w:t>
            </w:r>
          </w:p>
        </w:tc>
      </w:tr>
      <w:tr w:rsidR="00764BF3" w:rsidRPr="00764BF3" w14:paraId="4ED2932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8313996" w14:textId="77777777" w:rsidR="00764BF3" w:rsidRPr="00764BF3" w:rsidRDefault="00764BF3" w:rsidP="00764BF3">
            <w:pPr>
              <w:rPr>
                <w:b/>
                <w:bCs/>
                <w:iCs/>
              </w:rPr>
            </w:pPr>
            <w:r w:rsidRPr="00764BF3">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737B11DF"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36984CF" w14:textId="77777777" w:rsidR="00764BF3" w:rsidRPr="00764BF3" w:rsidRDefault="00764BF3" w:rsidP="00764BF3">
            <w:pPr>
              <w:jc w:val="center"/>
              <w:rPr>
                <w:b/>
                <w:bCs/>
                <w:iCs/>
              </w:rPr>
            </w:pPr>
            <w:r w:rsidRPr="00764BF3">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1218C927"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5BE9896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9480829" w14:textId="77777777" w:rsidR="00764BF3" w:rsidRPr="00764BF3" w:rsidRDefault="00764BF3" w:rsidP="00764BF3">
            <w:pPr>
              <w:jc w:val="right"/>
              <w:rPr>
                <w:b/>
                <w:bCs/>
                <w:iCs/>
              </w:rPr>
            </w:pPr>
            <w:r w:rsidRPr="00764BF3">
              <w:rPr>
                <w:b/>
                <w:bCs/>
                <w:iCs/>
              </w:rPr>
              <w:t>1 080,0</w:t>
            </w:r>
          </w:p>
        </w:tc>
        <w:tc>
          <w:tcPr>
            <w:tcW w:w="1359" w:type="dxa"/>
            <w:tcBorders>
              <w:top w:val="single" w:sz="4" w:space="0" w:color="auto"/>
              <w:left w:val="nil"/>
              <w:bottom w:val="single" w:sz="4" w:space="0" w:color="auto"/>
              <w:right w:val="single" w:sz="4" w:space="0" w:color="auto"/>
            </w:tcBorders>
            <w:shd w:val="clear" w:color="auto" w:fill="auto"/>
            <w:hideMark/>
          </w:tcPr>
          <w:p w14:paraId="4B6DD008" w14:textId="77777777" w:rsidR="00764BF3" w:rsidRPr="00764BF3" w:rsidRDefault="00764BF3" w:rsidP="00764BF3">
            <w:pPr>
              <w:jc w:val="right"/>
              <w:rPr>
                <w:b/>
                <w:bCs/>
                <w:iCs/>
              </w:rPr>
            </w:pPr>
            <w:r w:rsidRPr="00764BF3">
              <w:rPr>
                <w:b/>
                <w:bCs/>
                <w:iCs/>
              </w:rPr>
              <w:t>1 080,0</w:t>
            </w:r>
          </w:p>
        </w:tc>
      </w:tr>
      <w:tr w:rsidR="00764BF3" w:rsidRPr="00764BF3" w14:paraId="6E1ADD5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F642D9C"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136AFD6"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A046973"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464E5045" w14:textId="77777777" w:rsidR="00764BF3" w:rsidRPr="00764BF3" w:rsidRDefault="00764BF3" w:rsidP="00764BF3">
            <w:pPr>
              <w:jc w:val="center"/>
              <w:rPr>
                <w:b/>
                <w:bCs/>
                <w:iCs/>
              </w:rPr>
            </w:pPr>
            <w:r w:rsidRPr="00764BF3">
              <w:rPr>
                <w:b/>
                <w:bCs/>
                <w:iCs/>
              </w:rPr>
              <w:t>2300000000</w:t>
            </w:r>
          </w:p>
        </w:tc>
        <w:tc>
          <w:tcPr>
            <w:tcW w:w="629" w:type="dxa"/>
            <w:tcBorders>
              <w:top w:val="nil"/>
              <w:left w:val="nil"/>
              <w:bottom w:val="single" w:sz="4" w:space="0" w:color="auto"/>
              <w:right w:val="single" w:sz="4" w:space="0" w:color="auto"/>
            </w:tcBorders>
            <w:shd w:val="clear" w:color="auto" w:fill="auto"/>
            <w:hideMark/>
          </w:tcPr>
          <w:p w14:paraId="456A4BB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9E6C355" w14:textId="77777777" w:rsidR="00764BF3" w:rsidRPr="00764BF3" w:rsidRDefault="00764BF3" w:rsidP="00764BF3">
            <w:pPr>
              <w:jc w:val="right"/>
              <w:rPr>
                <w:b/>
                <w:bCs/>
                <w:iCs/>
              </w:rPr>
            </w:pPr>
            <w:r w:rsidRPr="00764BF3">
              <w:rPr>
                <w:b/>
                <w:bCs/>
                <w:iCs/>
              </w:rPr>
              <w:t>1 080,0</w:t>
            </w:r>
          </w:p>
        </w:tc>
        <w:tc>
          <w:tcPr>
            <w:tcW w:w="1359" w:type="dxa"/>
            <w:tcBorders>
              <w:top w:val="nil"/>
              <w:left w:val="nil"/>
              <w:bottom w:val="single" w:sz="4" w:space="0" w:color="auto"/>
              <w:right w:val="single" w:sz="4" w:space="0" w:color="auto"/>
            </w:tcBorders>
            <w:shd w:val="clear" w:color="auto" w:fill="auto"/>
            <w:hideMark/>
          </w:tcPr>
          <w:p w14:paraId="44E05B49" w14:textId="77777777" w:rsidR="00764BF3" w:rsidRPr="00764BF3" w:rsidRDefault="00764BF3" w:rsidP="00764BF3">
            <w:pPr>
              <w:jc w:val="right"/>
              <w:rPr>
                <w:b/>
                <w:bCs/>
                <w:iCs/>
              </w:rPr>
            </w:pPr>
            <w:r w:rsidRPr="00764BF3">
              <w:rPr>
                <w:b/>
                <w:bCs/>
                <w:iCs/>
              </w:rPr>
              <w:t>1 080,0</w:t>
            </w:r>
          </w:p>
        </w:tc>
      </w:tr>
      <w:tr w:rsidR="00764BF3" w:rsidRPr="00764BF3" w14:paraId="0F9F6AE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A9C93E" w14:textId="77777777" w:rsidR="00764BF3" w:rsidRPr="00764BF3" w:rsidRDefault="00764BF3" w:rsidP="00764BF3">
            <w:pPr>
              <w:rPr>
                <w:b/>
                <w:bCs/>
                <w:iCs/>
              </w:rPr>
            </w:pPr>
            <w:r w:rsidRPr="00764BF3">
              <w:rPr>
                <w:b/>
                <w:bCs/>
                <w:iCs/>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14:paraId="679A0E6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C26D504"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18C6C742" w14:textId="77777777" w:rsidR="00764BF3" w:rsidRPr="00764BF3" w:rsidRDefault="00764BF3" w:rsidP="00764BF3">
            <w:pPr>
              <w:jc w:val="center"/>
              <w:rPr>
                <w:b/>
                <w:bCs/>
                <w:iCs/>
              </w:rPr>
            </w:pPr>
            <w:r w:rsidRPr="00764BF3">
              <w:rPr>
                <w:b/>
                <w:bCs/>
                <w:iCs/>
              </w:rPr>
              <w:t>2360000000</w:t>
            </w:r>
          </w:p>
        </w:tc>
        <w:tc>
          <w:tcPr>
            <w:tcW w:w="629" w:type="dxa"/>
            <w:tcBorders>
              <w:top w:val="nil"/>
              <w:left w:val="nil"/>
              <w:bottom w:val="single" w:sz="4" w:space="0" w:color="auto"/>
              <w:right w:val="single" w:sz="4" w:space="0" w:color="auto"/>
            </w:tcBorders>
            <w:shd w:val="clear" w:color="auto" w:fill="auto"/>
            <w:hideMark/>
          </w:tcPr>
          <w:p w14:paraId="1CD6E96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C5A1C8" w14:textId="77777777" w:rsidR="00764BF3" w:rsidRPr="00764BF3" w:rsidRDefault="00764BF3" w:rsidP="00764BF3">
            <w:pPr>
              <w:jc w:val="right"/>
              <w:rPr>
                <w:b/>
                <w:bCs/>
                <w:iCs/>
              </w:rPr>
            </w:pPr>
            <w:r w:rsidRPr="00764BF3">
              <w:rPr>
                <w:b/>
                <w:bCs/>
                <w:iCs/>
              </w:rPr>
              <w:t>520,0</w:t>
            </w:r>
          </w:p>
        </w:tc>
        <w:tc>
          <w:tcPr>
            <w:tcW w:w="1359" w:type="dxa"/>
            <w:tcBorders>
              <w:top w:val="nil"/>
              <w:left w:val="nil"/>
              <w:bottom w:val="single" w:sz="4" w:space="0" w:color="auto"/>
              <w:right w:val="single" w:sz="4" w:space="0" w:color="auto"/>
            </w:tcBorders>
            <w:shd w:val="clear" w:color="auto" w:fill="auto"/>
            <w:hideMark/>
          </w:tcPr>
          <w:p w14:paraId="67DC75C8" w14:textId="77777777" w:rsidR="00764BF3" w:rsidRPr="00764BF3" w:rsidRDefault="00764BF3" w:rsidP="00764BF3">
            <w:pPr>
              <w:jc w:val="right"/>
              <w:rPr>
                <w:b/>
                <w:bCs/>
                <w:iCs/>
              </w:rPr>
            </w:pPr>
            <w:r w:rsidRPr="00764BF3">
              <w:rPr>
                <w:b/>
                <w:bCs/>
                <w:iCs/>
              </w:rPr>
              <w:t>520,0</w:t>
            </w:r>
          </w:p>
        </w:tc>
      </w:tr>
      <w:tr w:rsidR="00764BF3" w:rsidRPr="00764BF3" w14:paraId="117C82D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1D3D875" w14:textId="77777777" w:rsidR="00764BF3" w:rsidRPr="00764BF3" w:rsidRDefault="00764BF3" w:rsidP="00764BF3">
            <w:pPr>
              <w:rPr>
                <w:b/>
                <w:bCs/>
                <w:iCs/>
              </w:rPr>
            </w:pPr>
            <w:r w:rsidRPr="00764BF3">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14:paraId="6723EC79"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833D46B"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2768ED61" w14:textId="77777777" w:rsidR="00764BF3" w:rsidRPr="00764BF3" w:rsidRDefault="00764BF3" w:rsidP="00764BF3">
            <w:pPr>
              <w:jc w:val="center"/>
              <w:rPr>
                <w:b/>
                <w:bCs/>
                <w:iCs/>
              </w:rPr>
            </w:pPr>
            <w:r w:rsidRPr="00764BF3">
              <w:rPr>
                <w:b/>
                <w:bCs/>
                <w:iCs/>
              </w:rPr>
              <w:t>2361000000</w:t>
            </w:r>
          </w:p>
        </w:tc>
        <w:tc>
          <w:tcPr>
            <w:tcW w:w="629" w:type="dxa"/>
            <w:tcBorders>
              <w:top w:val="nil"/>
              <w:left w:val="nil"/>
              <w:bottom w:val="single" w:sz="4" w:space="0" w:color="auto"/>
              <w:right w:val="single" w:sz="4" w:space="0" w:color="auto"/>
            </w:tcBorders>
            <w:shd w:val="clear" w:color="auto" w:fill="auto"/>
            <w:hideMark/>
          </w:tcPr>
          <w:p w14:paraId="7F677A4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FCAE00B" w14:textId="77777777" w:rsidR="00764BF3" w:rsidRPr="00764BF3" w:rsidRDefault="00764BF3" w:rsidP="00764BF3">
            <w:pPr>
              <w:jc w:val="right"/>
              <w:rPr>
                <w:b/>
                <w:bCs/>
                <w:iCs/>
              </w:rPr>
            </w:pPr>
            <w:r w:rsidRPr="00764BF3">
              <w:rPr>
                <w:b/>
                <w:bCs/>
                <w:iCs/>
              </w:rPr>
              <w:t>520,0</w:t>
            </w:r>
          </w:p>
        </w:tc>
        <w:tc>
          <w:tcPr>
            <w:tcW w:w="1359" w:type="dxa"/>
            <w:tcBorders>
              <w:top w:val="nil"/>
              <w:left w:val="nil"/>
              <w:bottom w:val="single" w:sz="4" w:space="0" w:color="auto"/>
              <w:right w:val="single" w:sz="4" w:space="0" w:color="auto"/>
            </w:tcBorders>
            <w:shd w:val="clear" w:color="auto" w:fill="auto"/>
            <w:hideMark/>
          </w:tcPr>
          <w:p w14:paraId="6501CF59" w14:textId="77777777" w:rsidR="00764BF3" w:rsidRPr="00764BF3" w:rsidRDefault="00764BF3" w:rsidP="00764BF3">
            <w:pPr>
              <w:jc w:val="right"/>
              <w:rPr>
                <w:b/>
                <w:bCs/>
                <w:iCs/>
              </w:rPr>
            </w:pPr>
            <w:r w:rsidRPr="00764BF3">
              <w:rPr>
                <w:b/>
                <w:bCs/>
                <w:iCs/>
              </w:rPr>
              <w:t>520,0</w:t>
            </w:r>
          </w:p>
        </w:tc>
      </w:tr>
      <w:tr w:rsidR="00764BF3" w:rsidRPr="00764BF3" w14:paraId="7AD147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B549F3" w14:textId="77777777" w:rsidR="00764BF3" w:rsidRPr="00764BF3" w:rsidRDefault="00764BF3" w:rsidP="00764BF3">
            <w:pPr>
              <w:rPr>
                <w:b/>
                <w:bCs/>
                <w:iCs/>
              </w:rPr>
            </w:pPr>
            <w:r w:rsidRPr="00764BF3">
              <w:rPr>
                <w:b/>
                <w:bCs/>
                <w:iCs/>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14:paraId="75E2DE2B"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B72113B"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020BD6C9" w14:textId="77777777" w:rsidR="00764BF3" w:rsidRPr="00764BF3" w:rsidRDefault="00764BF3" w:rsidP="00764BF3">
            <w:pPr>
              <w:jc w:val="center"/>
              <w:rPr>
                <w:b/>
                <w:bCs/>
                <w:iCs/>
              </w:rPr>
            </w:pPr>
            <w:r w:rsidRPr="00764BF3">
              <w:rPr>
                <w:b/>
                <w:bCs/>
                <w:iCs/>
              </w:rPr>
              <w:t>2361100000</w:t>
            </w:r>
          </w:p>
        </w:tc>
        <w:tc>
          <w:tcPr>
            <w:tcW w:w="629" w:type="dxa"/>
            <w:tcBorders>
              <w:top w:val="nil"/>
              <w:left w:val="nil"/>
              <w:bottom w:val="single" w:sz="4" w:space="0" w:color="auto"/>
              <w:right w:val="single" w:sz="4" w:space="0" w:color="auto"/>
            </w:tcBorders>
            <w:shd w:val="clear" w:color="auto" w:fill="auto"/>
            <w:hideMark/>
          </w:tcPr>
          <w:p w14:paraId="1B3B820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F862C5" w14:textId="77777777" w:rsidR="00764BF3" w:rsidRPr="00764BF3" w:rsidRDefault="00764BF3" w:rsidP="00764BF3">
            <w:pPr>
              <w:jc w:val="right"/>
              <w:rPr>
                <w:b/>
                <w:bCs/>
                <w:iCs/>
              </w:rPr>
            </w:pPr>
            <w:r w:rsidRPr="00764BF3">
              <w:rPr>
                <w:b/>
                <w:bCs/>
                <w:iCs/>
              </w:rPr>
              <w:t>520,0</w:t>
            </w:r>
          </w:p>
        </w:tc>
        <w:tc>
          <w:tcPr>
            <w:tcW w:w="1359" w:type="dxa"/>
            <w:tcBorders>
              <w:top w:val="nil"/>
              <w:left w:val="nil"/>
              <w:bottom w:val="single" w:sz="4" w:space="0" w:color="auto"/>
              <w:right w:val="single" w:sz="4" w:space="0" w:color="auto"/>
            </w:tcBorders>
            <w:shd w:val="clear" w:color="auto" w:fill="auto"/>
            <w:hideMark/>
          </w:tcPr>
          <w:p w14:paraId="57F205B1" w14:textId="77777777" w:rsidR="00764BF3" w:rsidRPr="00764BF3" w:rsidRDefault="00764BF3" w:rsidP="00764BF3">
            <w:pPr>
              <w:jc w:val="right"/>
              <w:rPr>
                <w:b/>
                <w:bCs/>
                <w:iCs/>
              </w:rPr>
            </w:pPr>
            <w:r w:rsidRPr="00764BF3">
              <w:rPr>
                <w:b/>
                <w:bCs/>
                <w:iCs/>
              </w:rPr>
              <w:t>520,0</w:t>
            </w:r>
          </w:p>
        </w:tc>
      </w:tr>
      <w:tr w:rsidR="00764BF3" w:rsidRPr="00764BF3" w14:paraId="2CB69A9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9A6FD9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65BBBF6"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8469CFE"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380180D5" w14:textId="77777777" w:rsidR="00764BF3" w:rsidRPr="00764BF3" w:rsidRDefault="00764BF3" w:rsidP="00764BF3">
            <w:pPr>
              <w:jc w:val="center"/>
              <w:rPr>
                <w:b/>
                <w:bCs/>
                <w:iCs/>
              </w:rPr>
            </w:pPr>
            <w:r w:rsidRPr="00764BF3">
              <w:rPr>
                <w:b/>
                <w:bCs/>
                <w:iCs/>
              </w:rPr>
              <w:t>2361149999</w:t>
            </w:r>
          </w:p>
        </w:tc>
        <w:tc>
          <w:tcPr>
            <w:tcW w:w="629" w:type="dxa"/>
            <w:tcBorders>
              <w:top w:val="nil"/>
              <w:left w:val="nil"/>
              <w:bottom w:val="single" w:sz="4" w:space="0" w:color="auto"/>
              <w:right w:val="single" w:sz="4" w:space="0" w:color="auto"/>
            </w:tcBorders>
            <w:shd w:val="clear" w:color="auto" w:fill="auto"/>
            <w:hideMark/>
          </w:tcPr>
          <w:p w14:paraId="2CB84CF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56C59B2" w14:textId="77777777" w:rsidR="00764BF3" w:rsidRPr="00764BF3" w:rsidRDefault="00764BF3" w:rsidP="00764BF3">
            <w:pPr>
              <w:jc w:val="right"/>
              <w:rPr>
                <w:b/>
                <w:bCs/>
                <w:iCs/>
              </w:rPr>
            </w:pPr>
            <w:r w:rsidRPr="00764BF3">
              <w:rPr>
                <w:b/>
                <w:bCs/>
                <w:iCs/>
              </w:rPr>
              <w:t>520,0</w:t>
            </w:r>
          </w:p>
        </w:tc>
        <w:tc>
          <w:tcPr>
            <w:tcW w:w="1359" w:type="dxa"/>
            <w:tcBorders>
              <w:top w:val="nil"/>
              <w:left w:val="nil"/>
              <w:bottom w:val="single" w:sz="4" w:space="0" w:color="auto"/>
              <w:right w:val="single" w:sz="4" w:space="0" w:color="auto"/>
            </w:tcBorders>
            <w:shd w:val="clear" w:color="auto" w:fill="auto"/>
            <w:hideMark/>
          </w:tcPr>
          <w:p w14:paraId="18B9D895" w14:textId="77777777" w:rsidR="00764BF3" w:rsidRPr="00764BF3" w:rsidRDefault="00764BF3" w:rsidP="00764BF3">
            <w:pPr>
              <w:jc w:val="right"/>
              <w:rPr>
                <w:b/>
                <w:bCs/>
                <w:iCs/>
              </w:rPr>
            </w:pPr>
            <w:r w:rsidRPr="00764BF3">
              <w:rPr>
                <w:b/>
                <w:bCs/>
                <w:iCs/>
              </w:rPr>
              <w:t>520,0</w:t>
            </w:r>
          </w:p>
        </w:tc>
      </w:tr>
      <w:tr w:rsidR="00764BF3" w:rsidRPr="00764BF3" w14:paraId="3C090E6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55006C"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BFE1535"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D809AB2" w14:textId="77777777" w:rsidR="00764BF3" w:rsidRPr="00764BF3" w:rsidRDefault="00764BF3" w:rsidP="00764BF3">
            <w:pPr>
              <w:jc w:val="center"/>
            </w:pPr>
            <w:r w:rsidRPr="00764BF3">
              <w:t>0707</w:t>
            </w:r>
          </w:p>
        </w:tc>
        <w:tc>
          <w:tcPr>
            <w:tcW w:w="1342" w:type="dxa"/>
            <w:tcBorders>
              <w:top w:val="nil"/>
              <w:left w:val="nil"/>
              <w:bottom w:val="single" w:sz="4" w:space="0" w:color="auto"/>
              <w:right w:val="single" w:sz="4" w:space="0" w:color="auto"/>
            </w:tcBorders>
            <w:shd w:val="clear" w:color="auto" w:fill="auto"/>
            <w:hideMark/>
          </w:tcPr>
          <w:p w14:paraId="29BB9607" w14:textId="77777777" w:rsidR="00764BF3" w:rsidRPr="00764BF3" w:rsidRDefault="00764BF3" w:rsidP="00764BF3">
            <w:pPr>
              <w:jc w:val="center"/>
            </w:pPr>
            <w:r w:rsidRPr="00764BF3">
              <w:t>2361149999</w:t>
            </w:r>
          </w:p>
        </w:tc>
        <w:tc>
          <w:tcPr>
            <w:tcW w:w="629" w:type="dxa"/>
            <w:tcBorders>
              <w:top w:val="nil"/>
              <w:left w:val="nil"/>
              <w:bottom w:val="single" w:sz="4" w:space="0" w:color="auto"/>
              <w:right w:val="single" w:sz="4" w:space="0" w:color="auto"/>
            </w:tcBorders>
            <w:shd w:val="clear" w:color="auto" w:fill="auto"/>
            <w:hideMark/>
          </w:tcPr>
          <w:p w14:paraId="1C774B95"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279B6015" w14:textId="77777777" w:rsidR="00764BF3" w:rsidRPr="00764BF3" w:rsidRDefault="00764BF3" w:rsidP="00764BF3">
            <w:pPr>
              <w:jc w:val="right"/>
            </w:pPr>
            <w:r w:rsidRPr="00764BF3">
              <w:t>20,0</w:t>
            </w:r>
          </w:p>
        </w:tc>
        <w:tc>
          <w:tcPr>
            <w:tcW w:w="1359" w:type="dxa"/>
            <w:tcBorders>
              <w:top w:val="nil"/>
              <w:left w:val="nil"/>
              <w:bottom w:val="single" w:sz="4" w:space="0" w:color="auto"/>
              <w:right w:val="single" w:sz="4" w:space="0" w:color="auto"/>
            </w:tcBorders>
            <w:shd w:val="clear" w:color="auto" w:fill="auto"/>
            <w:hideMark/>
          </w:tcPr>
          <w:p w14:paraId="0EC1CE03" w14:textId="77777777" w:rsidR="00764BF3" w:rsidRPr="00764BF3" w:rsidRDefault="00764BF3" w:rsidP="00764BF3">
            <w:pPr>
              <w:jc w:val="right"/>
            </w:pPr>
            <w:r w:rsidRPr="00764BF3">
              <w:t>20,0</w:t>
            </w:r>
          </w:p>
        </w:tc>
      </w:tr>
      <w:tr w:rsidR="00764BF3" w:rsidRPr="00764BF3" w14:paraId="4892978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7A399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5FF59B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02102B2" w14:textId="77777777" w:rsidR="00764BF3" w:rsidRPr="00764BF3" w:rsidRDefault="00764BF3" w:rsidP="00764BF3">
            <w:pPr>
              <w:jc w:val="center"/>
            </w:pPr>
            <w:r w:rsidRPr="00764BF3">
              <w:t>0707</w:t>
            </w:r>
          </w:p>
        </w:tc>
        <w:tc>
          <w:tcPr>
            <w:tcW w:w="1342" w:type="dxa"/>
            <w:tcBorders>
              <w:top w:val="nil"/>
              <w:left w:val="nil"/>
              <w:bottom w:val="single" w:sz="4" w:space="0" w:color="auto"/>
              <w:right w:val="single" w:sz="4" w:space="0" w:color="auto"/>
            </w:tcBorders>
            <w:shd w:val="clear" w:color="auto" w:fill="auto"/>
            <w:hideMark/>
          </w:tcPr>
          <w:p w14:paraId="5D7111E5" w14:textId="77777777" w:rsidR="00764BF3" w:rsidRPr="00764BF3" w:rsidRDefault="00764BF3" w:rsidP="00764BF3">
            <w:pPr>
              <w:jc w:val="center"/>
            </w:pPr>
            <w:r w:rsidRPr="00764BF3">
              <w:t>2361149999</w:t>
            </w:r>
          </w:p>
        </w:tc>
        <w:tc>
          <w:tcPr>
            <w:tcW w:w="629" w:type="dxa"/>
            <w:tcBorders>
              <w:top w:val="nil"/>
              <w:left w:val="nil"/>
              <w:bottom w:val="single" w:sz="4" w:space="0" w:color="auto"/>
              <w:right w:val="single" w:sz="4" w:space="0" w:color="auto"/>
            </w:tcBorders>
            <w:shd w:val="clear" w:color="auto" w:fill="auto"/>
            <w:hideMark/>
          </w:tcPr>
          <w:p w14:paraId="55C876F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689272C"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56B067FF" w14:textId="77777777" w:rsidR="00764BF3" w:rsidRPr="00764BF3" w:rsidRDefault="00764BF3" w:rsidP="00764BF3">
            <w:pPr>
              <w:jc w:val="right"/>
            </w:pPr>
            <w:r w:rsidRPr="00764BF3">
              <w:t>500,0</w:t>
            </w:r>
          </w:p>
        </w:tc>
      </w:tr>
      <w:tr w:rsidR="00764BF3" w:rsidRPr="00764BF3" w14:paraId="14B502D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ACAD8A0" w14:textId="77777777" w:rsidR="00764BF3" w:rsidRPr="00764BF3" w:rsidRDefault="00764BF3" w:rsidP="00764BF3">
            <w:pPr>
              <w:rPr>
                <w:b/>
                <w:bCs/>
                <w:iCs/>
              </w:rPr>
            </w:pPr>
            <w:r w:rsidRPr="00764BF3">
              <w:rPr>
                <w:b/>
                <w:bCs/>
                <w:iCs/>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12E544C6"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08C20D2" w14:textId="77777777" w:rsidR="00764BF3" w:rsidRPr="00764BF3" w:rsidRDefault="00764BF3" w:rsidP="00764BF3">
            <w:pPr>
              <w:jc w:val="center"/>
              <w:rPr>
                <w:b/>
                <w:bCs/>
                <w:iCs/>
              </w:rPr>
            </w:pPr>
            <w:r w:rsidRPr="00764BF3">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1AD3D74E" w14:textId="77777777" w:rsidR="00764BF3" w:rsidRPr="00764BF3" w:rsidRDefault="00764BF3" w:rsidP="00764BF3">
            <w:pPr>
              <w:jc w:val="center"/>
              <w:rPr>
                <w:b/>
                <w:bCs/>
                <w:iCs/>
              </w:rPr>
            </w:pPr>
            <w:r w:rsidRPr="00764BF3">
              <w:rPr>
                <w:b/>
                <w:bCs/>
                <w:iCs/>
              </w:rPr>
              <w:t>2370000000</w:t>
            </w:r>
          </w:p>
        </w:tc>
        <w:tc>
          <w:tcPr>
            <w:tcW w:w="629" w:type="dxa"/>
            <w:tcBorders>
              <w:top w:val="single" w:sz="4" w:space="0" w:color="auto"/>
              <w:left w:val="nil"/>
              <w:bottom w:val="single" w:sz="4" w:space="0" w:color="auto"/>
              <w:right w:val="single" w:sz="4" w:space="0" w:color="auto"/>
            </w:tcBorders>
            <w:shd w:val="clear" w:color="auto" w:fill="auto"/>
            <w:hideMark/>
          </w:tcPr>
          <w:p w14:paraId="4BF79BF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526FC6D" w14:textId="77777777" w:rsidR="00764BF3" w:rsidRPr="00764BF3" w:rsidRDefault="00764BF3" w:rsidP="00764BF3">
            <w:pPr>
              <w:jc w:val="right"/>
              <w:rPr>
                <w:b/>
                <w:bCs/>
                <w:iCs/>
              </w:rPr>
            </w:pPr>
            <w:r w:rsidRPr="00764BF3">
              <w:rPr>
                <w:b/>
                <w:bCs/>
                <w:iCs/>
              </w:rPr>
              <w:t>560,0</w:t>
            </w:r>
          </w:p>
        </w:tc>
        <w:tc>
          <w:tcPr>
            <w:tcW w:w="1359" w:type="dxa"/>
            <w:tcBorders>
              <w:top w:val="single" w:sz="4" w:space="0" w:color="auto"/>
              <w:left w:val="nil"/>
              <w:bottom w:val="single" w:sz="4" w:space="0" w:color="auto"/>
              <w:right w:val="single" w:sz="4" w:space="0" w:color="auto"/>
            </w:tcBorders>
            <w:shd w:val="clear" w:color="auto" w:fill="auto"/>
            <w:hideMark/>
          </w:tcPr>
          <w:p w14:paraId="73AED1D6" w14:textId="77777777" w:rsidR="00764BF3" w:rsidRPr="00764BF3" w:rsidRDefault="00764BF3" w:rsidP="00764BF3">
            <w:pPr>
              <w:jc w:val="right"/>
              <w:rPr>
                <w:b/>
                <w:bCs/>
                <w:iCs/>
              </w:rPr>
            </w:pPr>
            <w:r w:rsidRPr="00764BF3">
              <w:rPr>
                <w:b/>
                <w:bCs/>
                <w:iCs/>
              </w:rPr>
              <w:t>560,0</w:t>
            </w:r>
          </w:p>
        </w:tc>
      </w:tr>
      <w:tr w:rsidR="00764BF3" w:rsidRPr="00764BF3" w14:paraId="69D82AD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F3AD4EF" w14:textId="77777777" w:rsidR="00764BF3" w:rsidRPr="00764BF3" w:rsidRDefault="00764BF3" w:rsidP="00764BF3">
            <w:pPr>
              <w:rPr>
                <w:b/>
                <w:bCs/>
                <w:iCs/>
              </w:rPr>
            </w:pPr>
            <w:r w:rsidRPr="00764BF3">
              <w:rPr>
                <w:b/>
                <w:bCs/>
                <w:iCs/>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14:paraId="0F07C51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81FFAE9"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3DE99F67" w14:textId="77777777" w:rsidR="00764BF3" w:rsidRPr="00764BF3" w:rsidRDefault="00764BF3" w:rsidP="00764BF3">
            <w:pPr>
              <w:jc w:val="center"/>
              <w:rPr>
                <w:b/>
                <w:bCs/>
                <w:iCs/>
              </w:rPr>
            </w:pPr>
            <w:r w:rsidRPr="00764BF3">
              <w:rPr>
                <w:b/>
                <w:bCs/>
                <w:iCs/>
              </w:rPr>
              <w:t>2371000000</w:t>
            </w:r>
          </w:p>
        </w:tc>
        <w:tc>
          <w:tcPr>
            <w:tcW w:w="629" w:type="dxa"/>
            <w:tcBorders>
              <w:top w:val="nil"/>
              <w:left w:val="nil"/>
              <w:bottom w:val="single" w:sz="4" w:space="0" w:color="auto"/>
              <w:right w:val="single" w:sz="4" w:space="0" w:color="auto"/>
            </w:tcBorders>
            <w:shd w:val="clear" w:color="auto" w:fill="auto"/>
            <w:hideMark/>
          </w:tcPr>
          <w:p w14:paraId="4694F55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947939" w14:textId="77777777" w:rsidR="00764BF3" w:rsidRPr="00764BF3" w:rsidRDefault="00764BF3" w:rsidP="00764BF3">
            <w:pPr>
              <w:jc w:val="right"/>
              <w:rPr>
                <w:b/>
                <w:bCs/>
                <w:iCs/>
              </w:rPr>
            </w:pPr>
            <w:r w:rsidRPr="00764BF3">
              <w:rPr>
                <w:b/>
                <w:bCs/>
                <w:iCs/>
              </w:rPr>
              <w:t>390,0</w:t>
            </w:r>
          </w:p>
        </w:tc>
        <w:tc>
          <w:tcPr>
            <w:tcW w:w="1359" w:type="dxa"/>
            <w:tcBorders>
              <w:top w:val="nil"/>
              <w:left w:val="nil"/>
              <w:bottom w:val="single" w:sz="4" w:space="0" w:color="auto"/>
              <w:right w:val="single" w:sz="4" w:space="0" w:color="auto"/>
            </w:tcBorders>
            <w:shd w:val="clear" w:color="auto" w:fill="auto"/>
            <w:hideMark/>
          </w:tcPr>
          <w:p w14:paraId="69FB5426" w14:textId="77777777" w:rsidR="00764BF3" w:rsidRPr="00764BF3" w:rsidRDefault="00764BF3" w:rsidP="00764BF3">
            <w:pPr>
              <w:jc w:val="right"/>
              <w:rPr>
                <w:b/>
                <w:bCs/>
                <w:iCs/>
              </w:rPr>
            </w:pPr>
            <w:r w:rsidRPr="00764BF3">
              <w:rPr>
                <w:b/>
                <w:bCs/>
                <w:iCs/>
              </w:rPr>
              <w:t>390,0</w:t>
            </w:r>
          </w:p>
        </w:tc>
      </w:tr>
      <w:tr w:rsidR="00764BF3" w:rsidRPr="00764BF3" w14:paraId="01A7A8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4F06FAC" w14:textId="77777777" w:rsidR="00764BF3" w:rsidRPr="00764BF3" w:rsidRDefault="00764BF3" w:rsidP="00764BF3">
            <w:pPr>
              <w:rPr>
                <w:b/>
                <w:bCs/>
                <w:iCs/>
              </w:rPr>
            </w:pPr>
            <w:r w:rsidRPr="00764BF3">
              <w:rPr>
                <w:b/>
                <w:bCs/>
                <w:iCs/>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14:paraId="36F8CCB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1D32B6E"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1D35DA5A" w14:textId="77777777" w:rsidR="00764BF3" w:rsidRPr="00764BF3" w:rsidRDefault="00764BF3" w:rsidP="00764BF3">
            <w:pPr>
              <w:jc w:val="center"/>
              <w:rPr>
                <w:b/>
                <w:bCs/>
                <w:iCs/>
              </w:rPr>
            </w:pPr>
            <w:r w:rsidRPr="00764BF3">
              <w:rPr>
                <w:b/>
                <w:bCs/>
                <w:iCs/>
              </w:rPr>
              <w:t>2371100000</w:t>
            </w:r>
          </w:p>
        </w:tc>
        <w:tc>
          <w:tcPr>
            <w:tcW w:w="629" w:type="dxa"/>
            <w:tcBorders>
              <w:top w:val="nil"/>
              <w:left w:val="nil"/>
              <w:bottom w:val="single" w:sz="4" w:space="0" w:color="auto"/>
              <w:right w:val="single" w:sz="4" w:space="0" w:color="auto"/>
            </w:tcBorders>
            <w:shd w:val="clear" w:color="auto" w:fill="auto"/>
            <w:hideMark/>
          </w:tcPr>
          <w:p w14:paraId="36067BC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1C82E6E" w14:textId="77777777" w:rsidR="00764BF3" w:rsidRPr="00764BF3" w:rsidRDefault="00764BF3" w:rsidP="00764BF3">
            <w:pPr>
              <w:jc w:val="right"/>
              <w:rPr>
                <w:b/>
                <w:bCs/>
                <w:iCs/>
              </w:rPr>
            </w:pPr>
            <w:r w:rsidRPr="00764BF3">
              <w:rPr>
                <w:b/>
                <w:bCs/>
                <w:iCs/>
              </w:rPr>
              <w:t>390,0</w:t>
            </w:r>
          </w:p>
        </w:tc>
        <w:tc>
          <w:tcPr>
            <w:tcW w:w="1359" w:type="dxa"/>
            <w:tcBorders>
              <w:top w:val="nil"/>
              <w:left w:val="nil"/>
              <w:bottom w:val="single" w:sz="4" w:space="0" w:color="auto"/>
              <w:right w:val="single" w:sz="4" w:space="0" w:color="auto"/>
            </w:tcBorders>
            <w:shd w:val="clear" w:color="auto" w:fill="auto"/>
            <w:hideMark/>
          </w:tcPr>
          <w:p w14:paraId="67AA0C53" w14:textId="77777777" w:rsidR="00764BF3" w:rsidRPr="00764BF3" w:rsidRDefault="00764BF3" w:rsidP="00764BF3">
            <w:pPr>
              <w:jc w:val="right"/>
              <w:rPr>
                <w:b/>
                <w:bCs/>
                <w:iCs/>
              </w:rPr>
            </w:pPr>
            <w:r w:rsidRPr="00764BF3">
              <w:rPr>
                <w:b/>
                <w:bCs/>
                <w:iCs/>
              </w:rPr>
              <w:t>390,0</w:t>
            </w:r>
          </w:p>
        </w:tc>
      </w:tr>
      <w:tr w:rsidR="00764BF3" w:rsidRPr="00764BF3" w14:paraId="6D02BD4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EE0F11"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2C4D00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36D5B25"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454E7E49" w14:textId="77777777" w:rsidR="00764BF3" w:rsidRPr="00764BF3" w:rsidRDefault="00764BF3" w:rsidP="00764BF3">
            <w:pPr>
              <w:jc w:val="center"/>
              <w:rPr>
                <w:b/>
                <w:bCs/>
                <w:iCs/>
              </w:rPr>
            </w:pPr>
            <w:r w:rsidRPr="00764BF3">
              <w:rPr>
                <w:b/>
                <w:bCs/>
                <w:iCs/>
              </w:rPr>
              <w:t>2371149999</w:t>
            </w:r>
          </w:p>
        </w:tc>
        <w:tc>
          <w:tcPr>
            <w:tcW w:w="629" w:type="dxa"/>
            <w:tcBorders>
              <w:top w:val="nil"/>
              <w:left w:val="nil"/>
              <w:bottom w:val="single" w:sz="4" w:space="0" w:color="auto"/>
              <w:right w:val="single" w:sz="4" w:space="0" w:color="auto"/>
            </w:tcBorders>
            <w:shd w:val="clear" w:color="auto" w:fill="auto"/>
            <w:hideMark/>
          </w:tcPr>
          <w:p w14:paraId="6F4F7EA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7BB899D" w14:textId="77777777" w:rsidR="00764BF3" w:rsidRPr="00764BF3" w:rsidRDefault="00764BF3" w:rsidP="00764BF3">
            <w:pPr>
              <w:jc w:val="right"/>
              <w:rPr>
                <w:b/>
                <w:bCs/>
                <w:iCs/>
              </w:rPr>
            </w:pPr>
            <w:r w:rsidRPr="00764BF3">
              <w:rPr>
                <w:b/>
                <w:bCs/>
                <w:iCs/>
              </w:rPr>
              <w:t>390,0</w:t>
            </w:r>
          </w:p>
        </w:tc>
        <w:tc>
          <w:tcPr>
            <w:tcW w:w="1359" w:type="dxa"/>
            <w:tcBorders>
              <w:top w:val="nil"/>
              <w:left w:val="nil"/>
              <w:bottom w:val="single" w:sz="4" w:space="0" w:color="auto"/>
              <w:right w:val="single" w:sz="4" w:space="0" w:color="auto"/>
            </w:tcBorders>
            <w:shd w:val="clear" w:color="auto" w:fill="auto"/>
            <w:hideMark/>
          </w:tcPr>
          <w:p w14:paraId="509B3310" w14:textId="77777777" w:rsidR="00764BF3" w:rsidRPr="00764BF3" w:rsidRDefault="00764BF3" w:rsidP="00764BF3">
            <w:pPr>
              <w:jc w:val="right"/>
              <w:rPr>
                <w:b/>
                <w:bCs/>
                <w:iCs/>
              </w:rPr>
            </w:pPr>
            <w:r w:rsidRPr="00764BF3">
              <w:rPr>
                <w:b/>
                <w:bCs/>
                <w:iCs/>
              </w:rPr>
              <w:t>390,0</w:t>
            </w:r>
          </w:p>
        </w:tc>
      </w:tr>
      <w:tr w:rsidR="00764BF3" w:rsidRPr="00764BF3" w14:paraId="332E26E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D247682"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AE31CBD"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5D24B64" w14:textId="77777777" w:rsidR="00764BF3" w:rsidRPr="00764BF3" w:rsidRDefault="00764BF3" w:rsidP="00764BF3">
            <w:pPr>
              <w:jc w:val="center"/>
            </w:pPr>
            <w:r w:rsidRPr="00764BF3">
              <w:t>0707</w:t>
            </w:r>
          </w:p>
        </w:tc>
        <w:tc>
          <w:tcPr>
            <w:tcW w:w="1342" w:type="dxa"/>
            <w:tcBorders>
              <w:top w:val="nil"/>
              <w:left w:val="nil"/>
              <w:bottom w:val="single" w:sz="4" w:space="0" w:color="auto"/>
              <w:right w:val="single" w:sz="4" w:space="0" w:color="auto"/>
            </w:tcBorders>
            <w:shd w:val="clear" w:color="auto" w:fill="auto"/>
            <w:hideMark/>
          </w:tcPr>
          <w:p w14:paraId="3FA2EECE" w14:textId="77777777" w:rsidR="00764BF3" w:rsidRPr="00764BF3" w:rsidRDefault="00764BF3" w:rsidP="00764BF3">
            <w:pPr>
              <w:jc w:val="center"/>
            </w:pPr>
            <w:r w:rsidRPr="00764BF3">
              <w:t>2371149999</w:t>
            </w:r>
          </w:p>
        </w:tc>
        <w:tc>
          <w:tcPr>
            <w:tcW w:w="629" w:type="dxa"/>
            <w:tcBorders>
              <w:top w:val="nil"/>
              <w:left w:val="nil"/>
              <w:bottom w:val="single" w:sz="4" w:space="0" w:color="auto"/>
              <w:right w:val="single" w:sz="4" w:space="0" w:color="auto"/>
            </w:tcBorders>
            <w:shd w:val="clear" w:color="auto" w:fill="auto"/>
            <w:hideMark/>
          </w:tcPr>
          <w:p w14:paraId="68B02681"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8C2229E" w14:textId="77777777" w:rsidR="00764BF3" w:rsidRPr="00764BF3" w:rsidRDefault="00764BF3" w:rsidP="00764BF3">
            <w:pPr>
              <w:jc w:val="right"/>
            </w:pPr>
            <w:r w:rsidRPr="00764BF3">
              <w:t>40,0</w:t>
            </w:r>
          </w:p>
        </w:tc>
        <w:tc>
          <w:tcPr>
            <w:tcW w:w="1359" w:type="dxa"/>
            <w:tcBorders>
              <w:top w:val="nil"/>
              <w:left w:val="nil"/>
              <w:bottom w:val="single" w:sz="4" w:space="0" w:color="auto"/>
              <w:right w:val="single" w:sz="4" w:space="0" w:color="auto"/>
            </w:tcBorders>
            <w:shd w:val="clear" w:color="auto" w:fill="auto"/>
            <w:hideMark/>
          </w:tcPr>
          <w:p w14:paraId="5AB6D59F" w14:textId="77777777" w:rsidR="00764BF3" w:rsidRPr="00764BF3" w:rsidRDefault="00764BF3" w:rsidP="00764BF3">
            <w:pPr>
              <w:jc w:val="right"/>
            </w:pPr>
            <w:r w:rsidRPr="00764BF3">
              <w:t>40,0</w:t>
            </w:r>
          </w:p>
        </w:tc>
      </w:tr>
      <w:tr w:rsidR="00764BF3" w:rsidRPr="00764BF3" w14:paraId="0970B9C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9651B8"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C9BA5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EFF564E" w14:textId="77777777" w:rsidR="00764BF3" w:rsidRPr="00764BF3" w:rsidRDefault="00764BF3" w:rsidP="00764BF3">
            <w:pPr>
              <w:jc w:val="center"/>
            </w:pPr>
            <w:r w:rsidRPr="00764BF3">
              <w:t>0707</w:t>
            </w:r>
          </w:p>
        </w:tc>
        <w:tc>
          <w:tcPr>
            <w:tcW w:w="1342" w:type="dxa"/>
            <w:tcBorders>
              <w:top w:val="nil"/>
              <w:left w:val="nil"/>
              <w:bottom w:val="single" w:sz="4" w:space="0" w:color="auto"/>
              <w:right w:val="single" w:sz="4" w:space="0" w:color="auto"/>
            </w:tcBorders>
            <w:shd w:val="clear" w:color="auto" w:fill="auto"/>
            <w:hideMark/>
          </w:tcPr>
          <w:p w14:paraId="649EC3FA" w14:textId="77777777" w:rsidR="00764BF3" w:rsidRPr="00764BF3" w:rsidRDefault="00764BF3" w:rsidP="00764BF3">
            <w:pPr>
              <w:jc w:val="center"/>
            </w:pPr>
            <w:r w:rsidRPr="00764BF3">
              <w:t>2371149999</w:t>
            </w:r>
          </w:p>
        </w:tc>
        <w:tc>
          <w:tcPr>
            <w:tcW w:w="629" w:type="dxa"/>
            <w:tcBorders>
              <w:top w:val="nil"/>
              <w:left w:val="nil"/>
              <w:bottom w:val="single" w:sz="4" w:space="0" w:color="auto"/>
              <w:right w:val="single" w:sz="4" w:space="0" w:color="auto"/>
            </w:tcBorders>
            <w:shd w:val="clear" w:color="auto" w:fill="auto"/>
            <w:hideMark/>
          </w:tcPr>
          <w:p w14:paraId="39D13F43"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B74C755" w14:textId="77777777" w:rsidR="00764BF3" w:rsidRPr="00764BF3" w:rsidRDefault="00764BF3" w:rsidP="00764BF3">
            <w:pPr>
              <w:jc w:val="right"/>
            </w:pPr>
            <w:r w:rsidRPr="00764BF3">
              <w:t>350,0</w:t>
            </w:r>
          </w:p>
        </w:tc>
        <w:tc>
          <w:tcPr>
            <w:tcW w:w="1359" w:type="dxa"/>
            <w:tcBorders>
              <w:top w:val="nil"/>
              <w:left w:val="nil"/>
              <w:bottom w:val="single" w:sz="4" w:space="0" w:color="auto"/>
              <w:right w:val="single" w:sz="4" w:space="0" w:color="auto"/>
            </w:tcBorders>
            <w:shd w:val="clear" w:color="auto" w:fill="auto"/>
            <w:hideMark/>
          </w:tcPr>
          <w:p w14:paraId="3A0FC120" w14:textId="77777777" w:rsidR="00764BF3" w:rsidRPr="00764BF3" w:rsidRDefault="00764BF3" w:rsidP="00764BF3">
            <w:pPr>
              <w:jc w:val="right"/>
            </w:pPr>
            <w:r w:rsidRPr="00764BF3">
              <w:t>350,0</w:t>
            </w:r>
          </w:p>
        </w:tc>
      </w:tr>
      <w:tr w:rsidR="00764BF3" w:rsidRPr="00764BF3" w14:paraId="7FA268A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493AFE7" w14:textId="77777777" w:rsidR="00764BF3" w:rsidRPr="00764BF3" w:rsidRDefault="00764BF3" w:rsidP="00764BF3">
            <w:pPr>
              <w:rPr>
                <w:b/>
                <w:bCs/>
                <w:iCs/>
              </w:rPr>
            </w:pPr>
            <w:r w:rsidRPr="00764BF3">
              <w:rPr>
                <w:b/>
                <w:bCs/>
                <w:iCs/>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14:paraId="70D01BFD"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ACEA866" w14:textId="77777777" w:rsidR="00764BF3" w:rsidRPr="00764BF3" w:rsidRDefault="00764BF3" w:rsidP="00764BF3">
            <w:pPr>
              <w:jc w:val="center"/>
              <w:rPr>
                <w:b/>
                <w:bCs/>
                <w:iCs/>
              </w:rPr>
            </w:pPr>
            <w:r w:rsidRPr="00764BF3">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651F5C0B" w14:textId="77777777" w:rsidR="00764BF3" w:rsidRPr="00764BF3" w:rsidRDefault="00764BF3" w:rsidP="00764BF3">
            <w:pPr>
              <w:jc w:val="center"/>
              <w:rPr>
                <w:b/>
                <w:bCs/>
                <w:iCs/>
              </w:rPr>
            </w:pPr>
            <w:r w:rsidRPr="00764BF3">
              <w:rPr>
                <w:b/>
                <w:bCs/>
                <w:iCs/>
              </w:rPr>
              <w:t>2372000000</w:t>
            </w:r>
          </w:p>
        </w:tc>
        <w:tc>
          <w:tcPr>
            <w:tcW w:w="629" w:type="dxa"/>
            <w:tcBorders>
              <w:top w:val="single" w:sz="4" w:space="0" w:color="auto"/>
              <w:left w:val="nil"/>
              <w:bottom w:val="single" w:sz="4" w:space="0" w:color="auto"/>
              <w:right w:val="single" w:sz="4" w:space="0" w:color="auto"/>
            </w:tcBorders>
            <w:shd w:val="clear" w:color="auto" w:fill="auto"/>
            <w:hideMark/>
          </w:tcPr>
          <w:p w14:paraId="7F1B101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C4583D2" w14:textId="77777777" w:rsidR="00764BF3" w:rsidRPr="00764BF3" w:rsidRDefault="00764BF3" w:rsidP="00764BF3">
            <w:pPr>
              <w:jc w:val="right"/>
              <w:rPr>
                <w:b/>
                <w:bCs/>
                <w:iCs/>
              </w:rPr>
            </w:pPr>
            <w:r w:rsidRPr="00764BF3">
              <w:rPr>
                <w:b/>
                <w:bCs/>
                <w:iCs/>
              </w:rPr>
              <w:t>170,0</w:t>
            </w:r>
          </w:p>
        </w:tc>
        <w:tc>
          <w:tcPr>
            <w:tcW w:w="1359" w:type="dxa"/>
            <w:tcBorders>
              <w:top w:val="single" w:sz="4" w:space="0" w:color="auto"/>
              <w:left w:val="nil"/>
              <w:bottom w:val="single" w:sz="4" w:space="0" w:color="auto"/>
              <w:right w:val="single" w:sz="4" w:space="0" w:color="auto"/>
            </w:tcBorders>
            <w:shd w:val="clear" w:color="auto" w:fill="auto"/>
            <w:hideMark/>
          </w:tcPr>
          <w:p w14:paraId="21DEE921" w14:textId="77777777" w:rsidR="00764BF3" w:rsidRPr="00764BF3" w:rsidRDefault="00764BF3" w:rsidP="00764BF3">
            <w:pPr>
              <w:jc w:val="right"/>
              <w:rPr>
                <w:b/>
                <w:bCs/>
                <w:iCs/>
              </w:rPr>
            </w:pPr>
            <w:r w:rsidRPr="00764BF3">
              <w:rPr>
                <w:b/>
                <w:bCs/>
                <w:iCs/>
              </w:rPr>
              <w:t>170,0</w:t>
            </w:r>
          </w:p>
        </w:tc>
      </w:tr>
      <w:tr w:rsidR="00764BF3" w:rsidRPr="00764BF3" w14:paraId="43A181F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95F4C9" w14:textId="77777777" w:rsidR="00764BF3" w:rsidRPr="00764BF3" w:rsidRDefault="00764BF3" w:rsidP="00764BF3">
            <w:pPr>
              <w:rPr>
                <w:b/>
                <w:bCs/>
                <w:iCs/>
              </w:rPr>
            </w:pPr>
            <w:r w:rsidRPr="00764BF3">
              <w:rPr>
                <w:b/>
                <w:bCs/>
                <w:iCs/>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14:paraId="57DC915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3BFC983"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2FA26E73" w14:textId="77777777" w:rsidR="00764BF3" w:rsidRPr="00764BF3" w:rsidRDefault="00764BF3" w:rsidP="00764BF3">
            <w:pPr>
              <w:jc w:val="center"/>
              <w:rPr>
                <w:b/>
                <w:bCs/>
                <w:iCs/>
              </w:rPr>
            </w:pPr>
            <w:r w:rsidRPr="00764BF3">
              <w:rPr>
                <w:b/>
                <w:bCs/>
                <w:iCs/>
              </w:rPr>
              <w:t>2372100000</w:t>
            </w:r>
          </w:p>
        </w:tc>
        <w:tc>
          <w:tcPr>
            <w:tcW w:w="629" w:type="dxa"/>
            <w:tcBorders>
              <w:top w:val="nil"/>
              <w:left w:val="nil"/>
              <w:bottom w:val="single" w:sz="4" w:space="0" w:color="auto"/>
              <w:right w:val="single" w:sz="4" w:space="0" w:color="auto"/>
            </w:tcBorders>
            <w:shd w:val="clear" w:color="auto" w:fill="auto"/>
            <w:hideMark/>
          </w:tcPr>
          <w:p w14:paraId="0573ECA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B4B537B" w14:textId="77777777" w:rsidR="00764BF3" w:rsidRPr="00764BF3" w:rsidRDefault="00764BF3" w:rsidP="00764BF3">
            <w:pPr>
              <w:jc w:val="right"/>
              <w:rPr>
                <w:b/>
                <w:bCs/>
                <w:iCs/>
              </w:rPr>
            </w:pPr>
            <w:r w:rsidRPr="00764BF3">
              <w:rPr>
                <w:b/>
                <w:bCs/>
                <w:iCs/>
              </w:rPr>
              <w:t>170,0</w:t>
            </w:r>
          </w:p>
        </w:tc>
        <w:tc>
          <w:tcPr>
            <w:tcW w:w="1359" w:type="dxa"/>
            <w:tcBorders>
              <w:top w:val="nil"/>
              <w:left w:val="nil"/>
              <w:bottom w:val="single" w:sz="4" w:space="0" w:color="auto"/>
              <w:right w:val="single" w:sz="4" w:space="0" w:color="auto"/>
            </w:tcBorders>
            <w:shd w:val="clear" w:color="auto" w:fill="auto"/>
            <w:hideMark/>
          </w:tcPr>
          <w:p w14:paraId="23CE7D16" w14:textId="77777777" w:rsidR="00764BF3" w:rsidRPr="00764BF3" w:rsidRDefault="00764BF3" w:rsidP="00764BF3">
            <w:pPr>
              <w:jc w:val="right"/>
              <w:rPr>
                <w:b/>
                <w:bCs/>
                <w:iCs/>
              </w:rPr>
            </w:pPr>
            <w:r w:rsidRPr="00764BF3">
              <w:rPr>
                <w:b/>
                <w:bCs/>
                <w:iCs/>
              </w:rPr>
              <w:t>170,0</w:t>
            </w:r>
          </w:p>
        </w:tc>
      </w:tr>
      <w:tr w:rsidR="00764BF3" w:rsidRPr="00764BF3" w14:paraId="5BCBEB2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02E94C"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8BCCDEB"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E348AE2" w14:textId="77777777" w:rsidR="00764BF3" w:rsidRPr="00764BF3" w:rsidRDefault="00764BF3" w:rsidP="00764BF3">
            <w:pPr>
              <w:jc w:val="center"/>
              <w:rPr>
                <w:b/>
                <w:bCs/>
                <w:iCs/>
              </w:rPr>
            </w:pPr>
            <w:r w:rsidRPr="00764BF3">
              <w:rPr>
                <w:b/>
                <w:bCs/>
                <w:iCs/>
              </w:rPr>
              <w:t>0707</w:t>
            </w:r>
          </w:p>
        </w:tc>
        <w:tc>
          <w:tcPr>
            <w:tcW w:w="1342" w:type="dxa"/>
            <w:tcBorders>
              <w:top w:val="nil"/>
              <w:left w:val="nil"/>
              <w:bottom w:val="single" w:sz="4" w:space="0" w:color="auto"/>
              <w:right w:val="single" w:sz="4" w:space="0" w:color="auto"/>
            </w:tcBorders>
            <w:shd w:val="clear" w:color="auto" w:fill="auto"/>
            <w:hideMark/>
          </w:tcPr>
          <w:p w14:paraId="20C0EA21" w14:textId="77777777" w:rsidR="00764BF3" w:rsidRPr="00764BF3" w:rsidRDefault="00764BF3" w:rsidP="00764BF3">
            <w:pPr>
              <w:jc w:val="center"/>
              <w:rPr>
                <w:b/>
                <w:bCs/>
                <w:iCs/>
              </w:rPr>
            </w:pPr>
            <w:r w:rsidRPr="00764BF3">
              <w:rPr>
                <w:b/>
                <w:bCs/>
                <w:iCs/>
              </w:rPr>
              <w:t>2372149999</w:t>
            </w:r>
          </w:p>
        </w:tc>
        <w:tc>
          <w:tcPr>
            <w:tcW w:w="629" w:type="dxa"/>
            <w:tcBorders>
              <w:top w:val="nil"/>
              <w:left w:val="nil"/>
              <w:bottom w:val="single" w:sz="4" w:space="0" w:color="auto"/>
              <w:right w:val="single" w:sz="4" w:space="0" w:color="auto"/>
            </w:tcBorders>
            <w:shd w:val="clear" w:color="auto" w:fill="auto"/>
            <w:hideMark/>
          </w:tcPr>
          <w:p w14:paraId="23E2A8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95EF07B" w14:textId="77777777" w:rsidR="00764BF3" w:rsidRPr="00764BF3" w:rsidRDefault="00764BF3" w:rsidP="00764BF3">
            <w:pPr>
              <w:jc w:val="right"/>
              <w:rPr>
                <w:b/>
                <w:bCs/>
                <w:iCs/>
              </w:rPr>
            </w:pPr>
            <w:r w:rsidRPr="00764BF3">
              <w:rPr>
                <w:b/>
                <w:bCs/>
                <w:iCs/>
              </w:rPr>
              <w:t>170,0</w:t>
            </w:r>
          </w:p>
        </w:tc>
        <w:tc>
          <w:tcPr>
            <w:tcW w:w="1359" w:type="dxa"/>
            <w:tcBorders>
              <w:top w:val="nil"/>
              <w:left w:val="nil"/>
              <w:bottom w:val="single" w:sz="4" w:space="0" w:color="auto"/>
              <w:right w:val="single" w:sz="4" w:space="0" w:color="auto"/>
            </w:tcBorders>
            <w:shd w:val="clear" w:color="auto" w:fill="auto"/>
            <w:hideMark/>
          </w:tcPr>
          <w:p w14:paraId="5A3C711A" w14:textId="77777777" w:rsidR="00764BF3" w:rsidRPr="00764BF3" w:rsidRDefault="00764BF3" w:rsidP="00764BF3">
            <w:pPr>
              <w:jc w:val="right"/>
              <w:rPr>
                <w:b/>
                <w:bCs/>
                <w:iCs/>
              </w:rPr>
            </w:pPr>
            <w:r w:rsidRPr="00764BF3">
              <w:rPr>
                <w:b/>
                <w:bCs/>
                <w:iCs/>
              </w:rPr>
              <w:t>170,0</w:t>
            </w:r>
          </w:p>
        </w:tc>
      </w:tr>
      <w:tr w:rsidR="00764BF3" w:rsidRPr="00764BF3" w14:paraId="32C2FB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90928E9"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F734225"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3BD5490" w14:textId="77777777" w:rsidR="00764BF3" w:rsidRPr="00764BF3" w:rsidRDefault="00764BF3" w:rsidP="00764BF3">
            <w:pPr>
              <w:jc w:val="center"/>
            </w:pPr>
            <w:r w:rsidRPr="00764BF3">
              <w:t>0707</w:t>
            </w:r>
          </w:p>
        </w:tc>
        <w:tc>
          <w:tcPr>
            <w:tcW w:w="1342" w:type="dxa"/>
            <w:tcBorders>
              <w:top w:val="nil"/>
              <w:left w:val="nil"/>
              <w:bottom w:val="single" w:sz="4" w:space="0" w:color="auto"/>
              <w:right w:val="single" w:sz="4" w:space="0" w:color="auto"/>
            </w:tcBorders>
            <w:shd w:val="clear" w:color="auto" w:fill="auto"/>
            <w:hideMark/>
          </w:tcPr>
          <w:p w14:paraId="41621152" w14:textId="77777777" w:rsidR="00764BF3" w:rsidRPr="00764BF3" w:rsidRDefault="00764BF3" w:rsidP="00764BF3">
            <w:pPr>
              <w:jc w:val="center"/>
            </w:pPr>
            <w:r w:rsidRPr="00764BF3">
              <w:t>2372149999</w:t>
            </w:r>
          </w:p>
        </w:tc>
        <w:tc>
          <w:tcPr>
            <w:tcW w:w="629" w:type="dxa"/>
            <w:tcBorders>
              <w:top w:val="nil"/>
              <w:left w:val="nil"/>
              <w:bottom w:val="single" w:sz="4" w:space="0" w:color="auto"/>
              <w:right w:val="single" w:sz="4" w:space="0" w:color="auto"/>
            </w:tcBorders>
            <w:shd w:val="clear" w:color="auto" w:fill="auto"/>
            <w:hideMark/>
          </w:tcPr>
          <w:p w14:paraId="6A3F5E1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C0A6AE2"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56B32C9A" w14:textId="77777777" w:rsidR="00764BF3" w:rsidRPr="00764BF3" w:rsidRDefault="00764BF3" w:rsidP="00764BF3">
            <w:pPr>
              <w:jc w:val="right"/>
            </w:pPr>
            <w:r w:rsidRPr="00764BF3">
              <w:t>150,0</w:t>
            </w:r>
          </w:p>
        </w:tc>
      </w:tr>
      <w:tr w:rsidR="00764BF3" w:rsidRPr="00764BF3" w14:paraId="19627A6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D2D578E"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F84E137"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7C0D3EC" w14:textId="77777777" w:rsidR="00764BF3" w:rsidRPr="00764BF3" w:rsidRDefault="00764BF3" w:rsidP="00764BF3">
            <w:pPr>
              <w:jc w:val="center"/>
            </w:pPr>
            <w:r w:rsidRPr="00764BF3">
              <w:t>0707</w:t>
            </w:r>
          </w:p>
        </w:tc>
        <w:tc>
          <w:tcPr>
            <w:tcW w:w="1342" w:type="dxa"/>
            <w:tcBorders>
              <w:top w:val="nil"/>
              <w:left w:val="nil"/>
              <w:bottom w:val="single" w:sz="4" w:space="0" w:color="auto"/>
              <w:right w:val="single" w:sz="4" w:space="0" w:color="auto"/>
            </w:tcBorders>
            <w:shd w:val="clear" w:color="auto" w:fill="auto"/>
            <w:hideMark/>
          </w:tcPr>
          <w:p w14:paraId="7B8ECF82" w14:textId="77777777" w:rsidR="00764BF3" w:rsidRPr="00764BF3" w:rsidRDefault="00764BF3" w:rsidP="00764BF3">
            <w:pPr>
              <w:jc w:val="center"/>
            </w:pPr>
            <w:r w:rsidRPr="00764BF3">
              <w:t>2372149999</w:t>
            </w:r>
          </w:p>
        </w:tc>
        <w:tc>
          <w:tcPr>
            <w:tcW w:w="629" w:type="dxa"/>
            <w:tcBorders>
              <w:top w:val="nil"/>
              <w:left w:val="nil"/>
              <w:bottom w:val="single" w:sz="4" w:space="0" w:color="auto"/>
              <w:right w:val="single" w:sz="4" w:space="0" w:color="auto"/>
            </w:tcBorders>
            <w:shd w:val="clear" w:color="auto" w:fill="auto"/>
            <w:hideMark/>
          </w:tcPr>
          <w:p w14:paraId="30BBB912"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2CB7B158" w14:textId="77777777" w:rsidR="00764BF3" w:rsidRPr="00764BF3" w:rsidRDefault="00764BF3" w:rsidP="00764BF3">
            <w:pPr>
              <w:jc w:val="right"/>
            </w:pPr>
            <w:r w:rsidRPr="00764BF3">
              <w:t>20,0</w:t>
            </w:r>
          </w:p>
        </w:tc>
        <w:tc>
          <w:tcPr>
            <w:tcW w:w="1359" w:type="dxa"/>
            <w:tcBorders>
              <w:top w:val="nil"/>
              <w:left w:val="nil"/>
              <w:bottom w:val="single" w:sz="4" w:space="0" w:color="auto"/>
              <w:right w:val="single" w:sz="4" w:space="0" w:color="auto"/>
            </w:tcBorders>
            <w:shd w:val="clear" w:color="auto" w:fill="auto"/>
            <w:hideMark/>
          </w:tcPr>
          <w:p w14:paraId="1E1B5397" w14:textId="77777777" w:rsidR="00764BF3" w:rsidRPr="00764BF3" w:rsidRDefault="00764BF3" w:rsidP="00764BF3">
            <w:pPr>
              <w:jc w:val="right"/>
            </w:pPr>
            <w:r w:rsidRPr="00764BF3">
              <w:t>20,0</w:t>
            </w:r>
          </w:p>
        </w:tc>
      </w:tr>
      <w:tr w:rsidR="00764BF3" w:rsidRPr="00764BF3" w14:paraId="5343619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1FFBF1A" w14:textId="77777777" w:rsidR="00764BF3" w:rsidRPr="00764BF3" w:rsidRDefault="00764BF3" w:rsidP="00764BF3">
            <w:pPr>
              <w:rPr>
                <w:b/>
                <w:bCs/>
                <w:iCs/>
              </w:rPr>
            </w:pPr>
            <w:r w:rsidRPr="00764BF3">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7B532CEC"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0EF49E7"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6F2F99C"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25EB595"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668DBCA" w14:textId="77777777" w:rsidR="00764BF3" w:rsidRPr="00764BF3" w:rsidRDefault="00764BF3" w:rsidP="00764BF3">
            <w:pPr>
              <w:jc w:val="right"/>
              <w:rPr>
                <w:b/>
                <w:bCs/>
                <w:iCs/>
              </w:rPr>
            </w:pPr>
            <w:r w:rsidRPr="00764BF3">
              <w:rPr>
                <w:b/>
                <w:bCs/>
                <w:iCs/>
              </w:rPr>
              <w:t>1 581,7</w:t>
            </w:r>
          </w:p>
        </w:tc>
        <w:tc>
          <w:tcPr>
            <w:tcW w:w="1359" w:type="dxa"/>
            <w:tcBorders>
              <w:top w:val="single" w:sz="4" w:space="0" w:color="auto"/>
              <w:left w:val="nil"/>
              <w:bottom w:val="single" w:sz="4" w:space="0" w:color="auto"/>
              <w:right w:val="single" w:sz="4" w:space="0" w:color="auto"/>
            </w:tcBorders>
            <w:shd w:val="clear" w:color="auto" w:fill="auto"/>
            <w:hideMark/>
          </w:tcPr>
          <w:p w14:paraId="1FC492E0" w14:textId="77777777" w:rsidR="00764BF3" w:rsidRPr="00764BF3" w:rsidRDefault="00764BF3" w:rsidP="00764BF3">
            <w:pPr>
              <w:jc w:val="right"/>
              <w:rPr>
                <w:b/>
                <w:bCs/>
                <w:iCs/>
              </w:rPr>
            </w:pPr>
            <w:r w:rsidRPr="00764BF3">
              <w:rPr>
                <w:b/>
                <w:bCs/>
                <w:iCs/>
              </w:rPr>
              <w:t>1 581,7</w:t>
            </w:r>
          </w:p>
        </w:tc>
      </w:tr>
      <w:tr w:rsidR="00764BF3" w:rsidRPr="00764BF3" w14:paraId="33B6053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B037289" w14:textId="77777777" w:rsidR="00764BF3" w:rsidRPr="00764BF3" w:rsidRDefault="00764BF3" w:rsidP="00764BF3">
            <w:pPr>
              <w:rPr>
                <w:b/>
                <w:bCs/>
                <w:iCs/>
              </w:rPr>
            </w:pPr>
            <w:r w:rsidRPr="00764BF3">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2E4DD0B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A4C688C"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6053B6EC" w14:textId="77777777" w:rsidR="00764BF3" w:rsidRPr="00764BF3" w:rsidRDefault="00764BF3" w:rsidP="00764BF3">
            <w:pPr>
              <w:jc w:val="center"/>
              <w:rPr>
                <w:b/>
                <w:bCs/>
                <w:iCs/>
              </w:rPr>
            </w:pPr>
            <w:r w:rsidRPr="00764BF3">
              <w:rPr>
                <w:b/>
                <w:bCs/>
                <w:iCs/>
              </w:rPr>
              <w:t>1900000000</w:t>
            </w:r>
          </w:p>
        </w:tc>
        <w:tc>
          <w:tcPr>
            <w:tcW w:w="629" w:type="dxa"/>
            <w:tcBorders>
              <w:top w:val="nil"/>
              <w:left w:val="nil"/>
              <w:bottom w:val="single" w:sz="4" w:space="0" w:color="auto"/>
              <w:right w:val="single" w:sz="4" w:space="0" w:color="auto"/>
            </w:tcBorders>
            <w:shd w:val="clear" w:color="auto" w:fill="auto"/>
            <w:hideMark/>
          </w:tcPr>
          <w:p w14:paraId="069D638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EFF6205" w14:textId="77777777" w:rsidR="00764BF3" w:rsidRPr="00764BF3" w:rsidRDefault="00764BF3" w:rsidP="00764BF3">
            <w:pPr>
              <w:jc w:val="right"/>
              <w:rPr>
                <w:b/>
                <w:bCs/>
                <w:iCs/>
              </w:rPr>
            </w:pPr>
            <w:r w:rsidRPr="00764BF3">
              <w:rPr>
                <w:b/>
                <w:bCs/>
                <w:iCs/>
              </w:rPr>
              <w:t>446,7</w:t>
            </w:r>
          </w:p>
        </w:tc>
        <w:tc>
          <w:tcPr>
            <w:tcW w:w="1359" w:type="dxa"/>
            <w:tcBorders>
              <w:top w:val="nil"/>
              <w:left w:val="nil"/>
              <w:bottom w:val="single" w:sz="4" w:space="0" w:color="auto"/>
              <w:right w:val="single" w:sz="4" w:space="0" w:color="auto"/>
            </w:tcBorders>
            <w:shd w:val="clear" w:color="auto" w:fill="auto"/>
            <w:hideMark/>
          </w:tcPr>
          <w:p w14:paraId="066033F5" w14:textId="77777777" w:rsidR="00764BF3" w:rsidRPr="00764BF3" w:rsidRDefault="00764BF3" w:rsidP="00764BF3">
            <w:pPr>
              <w:jc w:val="right"/>
              <w:rPr>
                <w:b/>
                <w:bCs/>
                <w:iCs/>
              </w:rPr>
            </w:pPr>
            <w:r w:rsidRPr="00764BF3">
              <w:rPr>
                <w:b/>
                <w:bCs/>
                <w:iCs/>
              </w:rPr>
              <w:t>446,8</w:t>
            </w:r>
          </w:p>
        </w:tc>
      </w:tr>
      <w:tr w:rsidR="00764BF3" w:rsidRPr="00764BF3" w14:paraId="576A7FA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8F1CB57" w14:textId="77777777" w:rsidR="00764BF3" w:rsidRPr="00764BF3" w:rsidRDefault="00764BF3" w:rsidP="00764BF3">
            <w:pPr>
              <w:rPr>
                <w:b/>
                <w:bCs/>
                <w:iCs/>
              </w:rPr>
            </w:pPr>
            <w:r w:rsidRPr="00764BF3">
              <w:rPr>
                <w:b/>
                <w:bCs/>
                <w:iCs/>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14:paraId="1F12BEB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D2A7055"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0243329" w14:textId="77777777" w:rsidR="00764BF3" w:rsidRPr="00764BF3" w:rsidRDefault="00764BF3" w:rsidP="00764BF3">
            <w:pPr>
              <w:jc w:val="center"/>
              <w:rPr>
                <w:b/>
                <w:bCs/>
                <w:iCs/>
              </w:rPr>
            </w:pPr>
            <w:r w:rsidRPr="00764BF3">
              <w:rPr>
                <w:b/>
                <w:bCs/>
                <w:iCs/>
              </w:rPr>
              <w:t>1940000000</w:t>
            </w:r>
          </w:p>
        </w:tc>
        <w:tc>
          <w:tcPr>
            <w:tcW w:w="629" w:type="dxa"/>
            <w:tcBorders>
              <w:top w:val="nil"/>
              <w:left w:val="nil"/>
              <w:bottom w:val="single" w:sz="4" w:space="0" w:color="auto"/>
              <w:right w:val="single" w:sz="4" w:space="0" w:color="auto"/>
            </w:tcBorders>
            <w:shd w:val="clear" w:color="auto" w:fill="auto"/>
            <w:hideMark/>
          </w:tcPr>
          <w:p w14:paraId="17CB944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803F5E0" w14:textId="77777777" w:rsidR="00764BF3" w:rsidRPr="00764BF3" w:rsidRDefault="00764BF3" w:rsidP="00764BF3">
            <w:pPr>
              <w:jc w:val="right"/>
              <w:rPr>
                <w:b/>
                <w:bCs/>
                <w:iCs/>
              </w:rPr>
            </w:pPr>
            <w:r w:rsidRPr="00764BF3">
              <w:rPr>
                <w:b/>
                <w:bCs/>
                <w:iCs/>
              </w:rPr>
              <w:t>446,7</w:t>
            </w:r>
          </w:p>
        </w:tc>
        <w:tc>
          <w:tcPr>
            <w:tcW w:w="1359" w:type="dxa"/>
            <w:tcBorders>
              <w:top w:val="nil"/>
              <w:left w:val="nil"/>
              <w:bottom w:val="single" w:sz="4" w:space="0" w:color="auto"/>
              <w:right w:val="single" w:sz="4" w:space="0" w:color="auto"/>
            </w:tcBorders>
            <w:shd w:val="clear" w:color="auto" w:fill="auto"/>
            <w:hideMark/>
          </w:tcPr>
          <w:p w14:paraId="4AFC9846" w14:textId="77777777" w:rsidR="00764BF3" w:rsidRPr="00764BF3" w:rsidRDefault="00764BF3" w:rsidP="00764BF3">
            <w:pPr>
              <w:jc w:val="right"/>
              <w:rPr>
                <w:b/>
                <w:bCs/>
                <w:iCs/>
              </w:rPr>
            </w:pPr>
            <w:r w:rsidRPr="00764BF3">
              <w:rPr>
                <w:b/>
                <w:bCs/>
                <w:iCs/>
              </w:rPr>
              <w:t>446,8</w:t>
            </w:r>
          </w:p>
        </w:tc>
      </w:tr>
      <w:tr w:rsidR="00764BF3" w:rsidRPr="00764BF3" w14:paraId="21061AF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BB136A4" w14:textId="77777777" w:rsidR="00764BF3" w:rsidRPr="00764BF3" w:rsidRDefault="00764BF3" w:rsidP="00764BF3">
            <w:pPr>
              <w:rPr>
                <w:b/>
                <w:bCs/>
                <w:iCs/>
              </w:rPr>
            </w:pPr>
            <w:r w:rsidRPr="00764BF3">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4889F1CB"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F0DC5C5"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7E690C46" w14:textId="77777777" w:rsidR="00764BF3" w:rsidRPr="00764BF3" w:rsidRDefault="00764BF3" w:rsidP="00764BF3">
            <w:pPr>
              <w:jc w:val="center"/>
              <w:rPr>
                <w:b/>
                <w:bCs/>
                <w:iCs/>
              </w:rPr>
            </w:pPr>
            <w:r w:rsidRPr="00764BF3">
              <w:rPr>
                <w:b/>
                <w:bCs/>
                <w:iCs/>
              </w:rPr>
              <w:t>1941000000</w:t>
            </w:r>
          </w:p>
        </w:tc>
        <w:tc>
          <w:tcPr>
            <w:tcW w:w="629" w:type="dxa"/>
            <w:tcBorders>
              <w:top w:val="nil"/>
              <w:left w:val="nil"/>
              <w:bottom w:val="single" w:sz="4" w:space="0" w:color="auto"/>
              <w:right w:val="single" w:sz="4" w:space="0" w:color="auto"/>
            </w:tcBorders>
            <w:shd w:val="clear" w:color="auto" w:fill="auto"/>
            <w:hideMark/>
          </w:tcPr>
          <w:p w14:paraId="1F08E76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3A2D5CE" w14:textId="77777777" w:rsidR="00764BF3" w:rsidRPr="00764BF3" w:rsidRDefault="00764BF3" w:rsidP="00764BF3">
            <w:pPr>
              <w:jc w:val="right"/>
              <w:rPr>
                <w:b/>
                <w:bCs/>
                <w:iCs/>
              </w:rPr>
            </w:pPr>
            <w:r w:rsidRPr="00764BF3">
              <w:rPr>
                <w:b/>
                <w:bCs/>
                <w:iCs/>
              </w:rPr>
              <w:t>446,7</w:t>
            </w:r>
          </w:p>
        </w:tc>
        <w:tc>
          <w:tcPr>
            <w:tcW w:w="1359" w:type="dxa"/>
            <w:tcBorders>
              <w:top w:val="nil"/>
              <w:left w:val="nil"/>
              <w:bottom w:val="single" w:sz="4" w:space="0" w:color="auto"/>
              <w:right w:val="single" w:sz="4" w:space="0" w:color="auto"/>
            </w:tcBorders>
            <w:shd w:val="clear" w:color="auto" w:fill="auto"/>
            <w:hideMark/>
          </w:tcPr>
          <w:p w14:paraId="08F102D3" w14:textId="77777777" w:rsidR="00764BF3" w:rsidRPr="00764BF3" w:rsidRDefault="00764BF3" w:rsidP="00764BF3">
            <w:pPr>
              <w:jc w:val="right"/>
              <w:rPr>
                <w:b/>
                <w:bCs/>
                <w:iCs/>
              </w:rPr>
            </w:pPr>
            <w:r w:rsidRPr="00764BF3">
              <w:rPr>
                <w:b/>
                <w:bCs/>
                <w:iCs/>
              </w:rPr>
              <w:t>446,8</w:t>
            </w:r>
          </w:p>
        </w:tc>
      </w:tr>
      <w:tr w:rsidR="00764BF3" w:rsidRPr="00764BF3" w14:paraId="4E49566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45460F" w14:textId="77777777" w:rsidR="00764BF3" w:rsidRPr="00764BF3" w:rsidRDefault="00764BF3" w:rsidP="00764BF3">
            <w:pPr>
              <w:rPr>
                <w:b/>
                <w:bCs/>
                <w:iCs/>
              </w:rPr>
            </w:pPr>
            <w:r w:rsidRPr="00764BF3">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14:paraId="369D562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CFE4865"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522C26B4" w14:textId="77777777" w:rsidR="00764BF3" w:rsidRPr="00764BF3" w:rsidRDefault="00764BF3" w:rsidP="00764BF3">
            <w:pPr>
              <w:jc w:val="center"/>
              <w:rPr>
                <w:b/>
                <w:bCs/>
                <w:iCs/>
              </w:rPr>
            </w:pPr>
            <w:r w:rsidRPr="00764BF3">
              <w:rPr>
                <w:b/>
                <w:bCs/>
                <w:iCs/>
              </w:rPr>
              <w:t>1941300000</w:t>
            </w:r>
          </w:p>
        </w:tc>
        <w:tc>
          <w:tcPr>
            <w:tcW w:w="629" w:type="dxa"/>
            <w:tcBorders>
              <w:top w:val="nil"/>
              <w:left w:val="nil"/>
              <w:bottom w:val="single" w:sz="4" w:space="0" w:color="auto"/>
              <w:right w:val="single" w:sz="4" w:space="0" w:color="auto"/>
            </w:tcBorders>
            <w:shd w:val="clear" w:color="auto" w:fill="auto"/>
            <w:hideMark/>
          </w:tcPr>
          <w:p w14:paraId="02D5A35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8E7A27C" w14:textId="77777777" w:rsidR="00764BF3" w:rsidRPr="00764BF3" w:rsidRDefault="00764BF3" w:rsidP="00764BF3">
            <w:pPr>
              <w:jc w:val="right"/>
              <w:rPr>
                <w:b/>
                <w:bCs/>
                <w:iCs/>
              </w:rPr>
            </w:pPr>
            <w:r w:rsidRPr="00764BF3">
              <w:rPr>
                <w:b/>
                <w:bCs/>
                <w:iCs/>
              </w:rPr>
              <w:t>446,7</w:t>
            </w:r>
          </w:p>
        </w:tc>
        <w:tc>
          <w:tcPr>
            <w:tcW w:w="1359" w:type="dxa"/>
            <w:tcBorders>
              <w:top w:val="nil"/>
              <w:left w:val="nil"/>
              <w:bottom w:val="single" w:sz="4" w:space="0" w:color="auto"/>
              <w:right w:val="single" w:sz="4" w:space="0" w:color="auto"/>
            </w:tcBorders>
            <w:shd w:val="clear" w:color="auto" w:fill="auto"/>
            <w:hideMark/>
          </w:tcPr>
          <w:p w14:paraId="49514824" w14:textId="77777777" w:rsidR="00764BF3" w:rsidRPr="00764BF3" w:rsidRDefault="00764BF3" w:rsidP="00764BF3">
            <w:pPr>
              <w:jc w:val="right"/>
              <w:rPr>
                <w:b/>
                <w:bCs/>
                <w:iCs/>
              </w:rPr>
            </w:pPr>
            <w:r w:rsidRPr="00764BF3">
              <w:rPr>
                <w:b/>
                <w:bCs/>
                <w:iCs/>
              </w:rPr>
              <w:t>446,8</w:t>
            </w:r>
          </w:p>
        </w:tc>
      </w:tr>
      <w:tr w:rsidR="00764BF3" w:rsidRPr="00764BF3" w14:paraId="2E4E8D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85B37E" w14:textId="77777777" w:rsidR="00764BF3" w:rsidRPr="00764BF3" w:rsidRDefault="00764BF3" w:rsidP="00764BF3">
            <w:pPr>
              <w:rPr>
                <w:b/>
                <w:bCs/>
                <w:iCs/>
              </w:rPr>
            </w:pPr>
            <w:r w:rsidRPr="00764BF3">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1A43DA7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81FE9A8"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3B53AC3F" w14:textId="77777777" w:rsidR="00764BF3" w:rsidRPr="00764BF3" w:rsidRDefault="00764BF3" w:rsidP="00764BF3">
            <w:pPr>
              <w:jc w:val="center"/>
              <w:rPr>
                <w:b/>
                <w:bCs/>
                <w:iCs/>
              </w:rPr>
            </w:pPr>
            <w:r w:rsidRPr="00764BF3">
              <w:rPr>
                <w:b/>
                <w:bCs/>
                <w:iCs/>
              </w:rPr>
              <w:t>19413S2080</w:t>
            </w:r>
          </w:p>
        </w:tc>
        <w:tc>
          <w:tcPr>
            <w:tcW w:w="629" w:type="dxa"/>
            <w:tcBorders>
              <w:top w:val="nil"/>
              <w:left w:val="nil"/>
              <w:bottom w:val="single" w:sz="4" w:space="0" w:color="auto"/>
              <w:right w:val="single" w:sz="4" w:space="0" w:color="auto"/>
            </w:tcBorders>
            <w:shd w:val="clear" w:color="auto" w:fill="auto"/>
            <w:hideMark/>
          </w:tcPr>
          <w:p w14:paraId="1403BB0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E2B336A" w14:textId="77777777" w:rsidR="00764BF3" w:rsidRPr="00764BF3" w:rsidRDefault="00764BF3" w:rsidP="00764BF3">
            <w:pPr>
              <w:jc w:val="right"/>
              <w:rPr>
                <w:b/>
                <w:bCs/>
                <w:iCs/>
              </w:rPr>
            </w:pPr>
            <w:r w:rsidRPr="00764BF3">
              <w:rPr>
                <w:b/>
                <w:bCs/>
                <w:iCs/>
              </w:rPr>
              <w:t>446,7</w:t>
            </w:r>
          </w:p>
        </w:tc>
        <w:tc>
          <w:tcPr>
            <w:tcW w:w="1359" w:type="dxa"/>
            <w:tcBorders>
              <w:top w:val="nil"/>
              <w:left w:val="nil"/>
              <w:bottom w:val="single" w:sz="4" w:space="0" w:color="auto"/>
              <w:right w:val="single" w:sz="4" w:space="0" w:color="auto"/>
            </w:tcBorders>
            <w:shd w:val="clear" w:color="auto" w:fill="auto"/>
            <w:hideMark/>
          </w:tcPr>
          <w:p w14:paraId="0A605FF9" w14:textId="77777777" w:rsidR="00764BF3" w:rsidRPr="00764BF3" w:rsidRDefault="00764BF3" w:rsidP="00764BF3">
            <w:pPr>
              <w:jc w:val="right"/>
              <w:rPr>
                <w:b/>
                <w:bCs/>
                <w:iCs/>
              </w:rPr>
            </w:pPr>
            <w:r w:rsidRPr="00764BF3">
              <w:rPr>
                <w:b/>
                <w:bCs/>
                <w:iCs/>
              </w:rPr>
              <w:t>446,8</w:t>
            </w:r>
          </w:p>
        </w:tc>
      </w:tr>
      <w:tr w:rsidR="00764BF3" w:rsidRPr="00764BF3" w14:paraId="3A07128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69E04DC"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72D2BB0"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AF1C885"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18A65808" w14:textId="77777777" w:rsidR="00764BF3" w:rsidRPr="00764BF3" w:rsidRDefault="00764BF3" w:rsidP="00764BF3">
            <w:pPr>
              <w:jc w:val="center"/>
            </w:pPr>
            <w:r w:rsidRPr="00764BF3">
              <w:t>19413S2080</w:t>
            </w:r>
          </w:p>
        </w:tc>
        <w:tc>
          <w:tcPr>
            <w:tcW w:w="629" w:type="dxa"/>
            <w:tcBorders>
              <w:top w:val="nil"/>
              <w:left w:val="nil"/>
              <w:bottom w:val="single" w:sz="4" w:space="0" w:color="auto"/>
              <w:right w:val="single" w:sz="4" w:space="0" w:color="auto"/>
            </w:tcBorders>
            <w:shd w:val="clear" w:color="auto" w:fill="auto"/>
            <w:hideMark/>
          </w:tcPr>
          <w:p w14:paraId="408BE9D9"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5296F37C" w14:textId="77777777" w:rsidR="00764BF3" w:rsidRPr="00764BF3" w:rsidRDefault="00764BF3" w:rsidP="00764BF3">
            <w:pPr>
              <w:jc w:val="right"/>
            </w:pPr>
            <w:r w:rsidRPr="00764BF3">
              <w:t>446,7</w:t>
            </w:r>
          </w:p>
        </w:tc>
        <w:tc>
          <w:tcPr>
            <w:tcW w:w="1359" w:type="dxa"/>
            <w:tcBorders>
              <w:top w:val="nil"/>
              <w:left w:val="nil"/>
              <w:bottom w:val="single" w:sz="4" w:space="0" w:color="auto"/>
              <w:right w:val="single" w:sz="4" w:space="0" w:color="auto"/>
            </w:tcBorders>
            <w:shd w:val="clear" w:color="auto" w:fill="auto"/>
            <w:hideMark/>
          </w:tcPr>
          <w:p w14:paraId="0407CB18" w14:textId="77777777" w:rsidR="00764BF3" w:rsidRPr="00764BF3" w:rsidRDefault="00764BF3" w:rsidP="00764BF3">
            <w:pPr>
              <w:jc w:val="right"/>
            </w:pPr>
            <w:r w:rsidRPr="00764BF3">
              <w:t>446,8</w:t>
            </w:r>
          </w:p>
        </w:tc>
      </w:tr>
      <w:tr w:rsidR="00764BF3" w:rsidRPr="00764BF3" w14:paraId="23DCF70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C5F022A"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23E2CA6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E7C3772" w14:textId="77777777" w:rsidR="00764BF3" w:rsidRPr="00764BF3" w:rsidRDefault="00764BF3" w:rsidP="00764BF3">
            <w:pPr>
              <w:jc w:val="center"/>
              <w:rPr>
                <w:b/>
                <w:bCs/>
                <w:iCs/>
              </w:rPr>
            </w:pPr>
            <w:r w:rsidRPr="00764BF3">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E6802AF" w14:textId="77777777" w:rsidR="00764BF3" w:rsidRPr="00764BF3" w:rsidRDefault="00764BF3" w:rsidP="00764BF3">
            <w:pPr>
              <w:jc w:val="center"/>
              <w:rPr>
                <w:b/>
                <w:bCs/>
                <w:iCs/>
              </w:rPr>
            </w:pPr>
            <w:r w:rsidRPr="00764BF3">
              <w:rPr>
                <w:b/>
                <w:bCs/>
                <w:iCs/>
              </w:rPr>
              <w:t>2300000000</w:t>
            </w:r>
          </w:p>
        </w:tc>
        <w:tc>
          <w:tcPr>
            <w:tcW w:w="629" w:type="dxa"/>
            <w:tcBorders>
              <w:top w:val="single" w:sz="4" w:space="0" w:color="auto"/>
              <w:left w:val="nil"/>
              <w:bottom w:val="single" w:sz="4" w:space="0" w:color="auto"/>
              <w:right w:val="single" w:sz="4" w:space="0" w:color="auto"/>
            </w:tcBorders>
            <w:shd w:val="clear" w:color="auto" w:fill="auto"/>
            <w:hideMark/>
          </w:tcPr>
          <w:p w14:paraId="473BA72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6874F44" w14:textId="77777777" w:rsidR="00764BF3" w:rsidRPr="00764BF3" w:rsidRDefault="00764BF3" w:rsidP="00764BF3">
            <w:pPr>
              <w:jc w:val="right"/>
              <w:rPr>
                <w:b/>
                <w:bCs/>
                <w:iCs/>
              </w:rPr>
            </w:pPr>
            <w:r w:rsidRPr="00764BF3">
              <w:rPr>
                <w:b/>
                <w:bCs/>
                <w:iCs/>
              </w:rPr>
              <w:t>1 135,0</w:t>
            </w:r>
          </w:p>
        </w:tc>
        <w:tc>
          <w:tcPr>
            <w:tcW w:w="1359" w:type="dxa"/>
            <w:tcBorders>
              <w:top w:val="single" w:sz="4" w:space="0" w:color="auto"/>
              <w:left w:val="nil"/>
              <w:bottom w:val="single" w:sz="4" w:space="0" w:color="auto"/>
              <w:right w:val="single" w:sz="4" w:space="0" w:color="auto"/>
            </w:tcBorders>
            <w:shd w:val="clear" w:color="auto" w:fill="auto"/>
            <w:hideMark/>
          </w:tcPr>
          <w:p w14:paraId="1FF8B8F9" w14:textId="77777777" w:rsidR="00764BF3" w:rsidRPr="00764BF3" w:rsidRDefault="00764BF3" w:rsidP="00764BF3">
            <w:pPr>
              <w:jc w:val="right"/>
              <w:rPr>
                <w:b/>
                <w:bCs/>
                <w:iCs/>
              </w:rPr>
            </w:pPr>
            <w:r w:rsidRPr="00764BF3">
              <w:rPr>
                <w:b/>
                <w:bCs/>
                <w:iCs/>
              </w:rPr>
              <w:t>1 135,0</w:t>
            </w:r>
          </w:p>
        </w:tc>
      </w:tr>
      <w:tr w:rsidR="00764BF3" w:rsidRPr="00764BF3" w14:paraId="7A14BFA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FEC2AD" w14:textId="77777777" w:rsidR="00764BF3" w:rsidRPr="00764BF3" w:rsidRDefault="00764BF3" w:rsidP="00764BF3">
            <w:pPr>
              <w:rPr>
                <w:b/>
                <w:bCs/>
                <w:iCs/>
              </w:rPr>
            </w:pPr>
            <w:r w:rsidRPr="00764BF3">
              <w:rPr>
                <w:b/>
                <w:bCs/>
                <w:iCs/>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14:paraId="3E7F6AF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936A8BF"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00F47145" w14:textId="77777777" w:rsidR="00764BF3" w:rsidRPr="00764BF3" w:rsidRDefault="00764BF3" w:rsidP="00764BF3">
            <w:pPr>
              <w:jc w:val="center"/>
              <w:rPr>
                <w:b/>
                <w:bCs/>
                <w:iCs/>
              </w:rPr>
            </w:pPr>
            <w:r w:rsidRPr="00764BF3">
              <w:rPr>
                <w:b/>
                <w:bCs/>
                <w:iCs/>
              </w:rPr>
              <w:t>2390000000</w:t>
            </w:r>
          </w:p>
        </w:tc>
        <w:tc>
          <w:tcPr>
            <w:tcW w:w="629" w:type="dxa"/>
            <w:tcBorders>
              <w:top w:val="nil"/>
              <w:left w:val="nil"/>
              <w:bottom w:val="single" w:sz="4" w:space="0" w:color="auto"/>
              <w:right w:val="single" w:sz="4" w:space="0" w:color="auto"/>
            </w:tcBorders>
            <w:shd w:val="clear" w:color="auto" w:fill="auto"/>
            <w:hideMark/>
          </w:tcPr>
          <w:p w14:paraId="3CAA1B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4E5BAB3" w14:textId="77777777" w:rsidR="00764BF3" w:rsidRPr="00764BF3" w:rsidRDefault="00764BF3" w:rsidP="00764BF3">
            <w:pPr>
              <w:jc w:val="right"/>
              <w:rPr>
                <w:b/>
                <w:bCs/>
                <w:iCs/>
              </w:rPr>
            </w:pPr>
            <w:r w:rsidRPr="00764BF3">
              <w:rPr>
                <w:b/>
                <w:bCs/>
                <w:iCs/>
              </w:rPr>
              <w:t>1 135,0</w:t>
            </w:r>
          </w:p>
        </w:tc>
        <w:tc>
          <w:tcPr>
            <w:tcW w:w="1359" w:type="dxa"/>
            <w:tcBorders>
              <w:top w:val="nil"/>
              <w:left w:val="nil"/>
              <w:bottom w:val="single" w:sz="4" w:space="0" w:color="auto"/>
              <w:right w:val="single" w:sz="4" w:space="0" w:color="auto"/>
            </w:tcBorders>
            <w:shd w:val="clear" w:color="auto" w:fill="auto"/>
            <w:hideMark/>
          </w:tcPr>
          <w:p w14:paraId="5C386202" w14:textId="77777777" w:rsidR="00764BF3" w:rsidRPr="00764BF3" w:rsidRDefault="00764BF3" w:rsidP="00764BF3">
            <w:pPr>
              <w:jc w:val="right"/>
              <w:rPr>
                <w:b/>
                <w:bCs/>
                <w:iCs/>
              </w:rPr>
            </w:pPr>
            <w:r w:rsidRPr="00764BF3">
              <w:rPr>
                <w:b/>
                <w:bCs/>
                <w:iCs/>
              </w:rPr>
              <w:t>1 135,0</w:t>
            </w:r>
          </w:p>
        </w:tc>
      </w:tr>
      <w:tr w:rsidR="00764BF3" w:rsidRPr="00764BF3" w14:paraId="0ACCD23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909CDE7" w14:textId="77777777" w:rsidR="00764BF3" w:rsidRPr="00764BF3" w:rsidRDefault="00764BF3" w:rsidP="00764BF3">
            <w:pPr>
              <w:rPr>
                <w:b/>
                <w:bCs/>
                <w:iCs/>
              </w:rPr>
            </w:pPr>
            <w:r w:rsidRPr="00764BF3">
              <w:rPr>
                <w:b/>
                <w:bCs/>
                <w:iCs/>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14:paraId="582CD52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AFB43BD"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2462976F" w14:textId="77777777" w:rsidR="00764BF3" w:rsidRPr="00764BF3" w:rsidRDefault="00764BF3" w:rsidP="00764BF3">
            <w:pPr>
              <w:jc w:val="center"/>
              <w:rPr>
                <w:b/>
                <w:bCs/>
                <w:iCs/>
              </w:rPr>
            </w:pPr>
            <w:r w:rsidRPr="00764BF3">
              <w:rPr>
                <w:b/>
                <w:bCs/>
                <w:iCs/>
              </w:rPr>
              <w:t>2394000000</w:t>
            </w:r>
          </w:p>
        </w:tc>
        <w:tc>
          <w:tcPr>
            <w:tcW w:w="629" w:type="dxa"/>
            <w:tcBorders>
              <w:top w:val="nil"/>
              <w:left w:val="nil"/>
              <w:bottom w:val="single" w:sz="4" w:space="0" w:color="auto"/>
              <w:right w:val="single" w:sz="4" w:space="0" w:color="auto"/>
            </w:tcBorders>
            <w:shd w:val="clear" w:color="auto" w:fill="auto"/>
            <w:hideMark/>
          </w:tcPr>
          <w:p w14:paraId="755834C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3ED534A" w14:textId="77777777" w:rsidR="00764BF3" w:rsidRPr="00764BF3" w:rsidRDefault="00764BF3" w:rsidP="00764BF3">
            <w:pPr>
              <w:jc w:val="right"/>
              <w:rPr>
                <w:b/>
                <w:bCs/>
                <w:iCs/>
              </w:rPr>
            </w:pPr>
            <w:r w:rsidRPr="00764BF3">
              <w:rPr>
                <w:b/>
                <w:bCs/>
                <w:iCs/>
              </w:rPr>
              <w:t>1 135,0</w:t>
            </w:r>
          </w:p>
        </w:tc>
        <w:tc>
          <w:tcPr>
            <w:tcW w:w="1359" w:type="dxa"/>
            <w:tcBorders>
              <w:top w:val="nil"/>
              <w:left w:val="nil"/>
              <w:bottom w:val="single" w:sz="4" w:space="0" w:color="auto"/>
              <w:right w:val="single" w:sz="4" w:space="0" w:color="auto"/>
            </w:tcBorders>
            <w:shd w:val="clear" w:color="auto" w:fill="auto"/>
            <w:hideMark/>
          </w:tcPr>
          <w:p w14:paraId="52A1231C" w14:textId="77777777" w:rsidR="00764BF3" w:rsidRPr="00764BF3" w:rsidRDefault="00764BF3" w:rsidP="00764BF3">
            <w:pPr>
              <w:jc w:val="right"/>
              <w:rPr>
                <w:b/>
                <w:bCs/>
                <w:iCs/>
              </w:rPr>
            </w:pPr>
            <w:r w:rsidRPr="00764BF3">
              <w:rPr>
                <w:b/>
                <w:bCs/>
                <w:iCs/>
              </w:rPr>
              <w:t>1 135,0</w:t>
            </w:r>
          </w:p>
        </w:tc>
      </w:tr>
      <w:tr w:rsidR="00764BF3" w:rsidRPr="00764BF3" w14:paraId="66CD0AA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A9A182" w14:textId="77777777" w:rsidR="00764BF3" w:rsidRPr="00764BF3" w:rsidRDefault="00764BF3" w:rsidP="00764BF3">
            <w:pPr>
              <w:rPr>
                <w:b/>
                <w:bCs/>
                <w:iCs/>
              </w:rPr>
            </w:pPr>
            <w:r w:rsidRPr="00764BF3">
              <w:rPr>
                <w:b/>
                <w:bCs/>
                <w:iCs/>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14:paraId="7CA5D90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183FBD3"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3F608121" w14:textId="77777777" w:rsidR="00764BF3" w:rsidRPr="00764BF3" w:rsidRDefault="00764BF3" w:rsidP="00764BF3">
            <w:pPr>
              <w:jc w:val="center"/>
              <w:rPr>
                <w:b/>
                <w:bCs/>
                <w:iCs/>
              </w:rPr>
            </w:pPr>
            <w:r w:rsidRPr="00764BF3">
              <w:rPr>
                <w:b/>
                <w:bCs/>
                <w:iCs/>
              </w:rPr>
              <w:t>2394100000</w:t>
            </w:r>
          </w:p>
        </w:tc>
        <w:tc>
          <w:tcPr>
            <w:tcW w:w="629" w:type="dxa"/>
            <w:tcBorders>
              <w:top w:val="nil"/>
              <w:left w:val="nil"/>
              <w:bottom w:val="single" w:sz="4" w:space="0" w:color="auto"/>
              <w:right w:val="single" w:sz="4" w:space="0" w:color="auto"/>
            </w:tcBorders>
            <w:shd w:val="clear" w:color="auto" w:fill="auto"/>
            <w:hideMark/>
          </w:tcPr>
          <w:p w14:paraId="7446A0A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48E583F" w14:textId="77777777" w:rsidR="00764BF3" w:rsidRPr="00764BF3" w:rsidRDefault="00764BF3" w:rsidP="00764BF3">
            <w:pPr>
              <w:jc w:val="right"/>
              <w:rPr>
                <w:b/>
                <w:bCs/>
                <w:iCs/>
              </w:rPr>
            </w:pPr>
            <w:r w:rsidRPr="00764BF3">
              <w:rPr>
                <w:b/>
                <w:bCs/>
                <w:iCs/>
              </w:rPr>
              <w:t>1 135,0</w:t>
            </w:r>
          </w:p>
        </w:tc>
        <w:tc>
          <w:tcPr>
            <w:tcW w:w="1359" w:type="dxa"/>
            <w:tcBorders>
              <w:top w:val="nil"/>
              <w:left w:val="nil"/>
              <w:bottom w:val="single" w:sz="4" w:space="0" w:color="auto"/>
              <w:right w:val="single" w:sz="4" w:space="0" w:color="auto"/>
            </w:tcBorders>
            <w:shd w:val="clear" w:color="auto" w:fill="auto"/>
            <w:hideMark/>
          </w:tcPr>
          <w:p w14:paraId="73DC559B" w14:textId="77777777" w:rsidR="00764BF3" w:rsidRPr="00764BF3" w:rsidRDefault="00764BF3" w:rsidP="00764BF3">
            <w:pPr>
              <w:jc w:val="right"/>
              <w:rPr>
                <w:b/>
                <w:bCs/>
                <w:iCs/>
              </w:rPr>
            </w:pPr>
            <w:r w:rsidRPr="00764BF3">
              <w:rPr>
                <w:b/>
                <w:bCs/>
                <w:iCs/>
              </w:rPr>
              <w:t>1 135,0</w:t>
            </w:r>
          </w:p>
        </w:tc>
      </w:tr>
      <w:tr w:rsidR="00764BF3" w:rsidRPr="00764BF3" w14:paraId="3E43FB3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31E7F8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40E8C1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D207351" w14:textId="77777777" w:rsidR="00764BF3" w:rsidRPr="00764BF3" w:rsidRDefault="00764BF3" w:rsidP="00764BF3">
            <w:pPr>
              <w:jc w:val="center"/>
              <w:rPr>
                <w:b/>
                <w:bCs/>
                <w:iCs/>
              </w:rPr>
            </w:pPr>
            <w:r w:rsidRPr="00764BF3">
              <w:rPr>
                <w:b/>
                <w:bCs/>
                <w:iCs/>
              </w:rPr>
              <w:t>0709</w:t>
            </w:r>
          </w:p>
        </w:tc>
        <w:tc>
          <w:tcPr>
            <w:tcW w:w="1342" w:type="dxa"/>
            <w:tcBorders>
              <w:top w:val="nil"/>
              <w:left w:val="nil"/>
              <w:bottom w:val="single" w:sz="4" w:space="0" w:color="auto"/>
              <w:right w:val="single" w:sz="4" w:space="0" w:color="auto"/>
            </w:tcBorders>
            <w:shd w:val="clear" w:color="auto" w:fill="auto"/>
            <w:hideMark/>
          </w:tcPr>
          <w:p w14:paraId="40F4D007" w14:textId="77777777" w:rsidR="00764BF3" w:rsidRPr="00764BF3" w:rsidRDefault="00764BF3" w:rsidP="00764BF3">
            <w:pPr>
              <w:jc w:val="center"/>
              <w:rPr>
                <w:b/>
                <w:bCs/>
                <w:iCs/>
              </w:rPr>
            </w:pPr>
            <w:r w:rsidRPr="00764BF3">
              <w:rPr>
                <w:b/>
                <w:bCs/>
                <w:iCs/>
              </w:rPr>
              <w:t>2394149999</w:t>
            </w:r>
          </w:p>
        </w:tc>
        <w:tc>
          <w:tcPr>
            <w:tcW w:w="629" w:type="dxa"/>
            <w:tcBorders>
              <w:top w:val="nil"/>
              <w:left w:val="nil"/>
              <w:bottom w:val="single" w:sz="4" w:space="0" w:color="auto"/>
              <w:right w:val="single" w:sz="4" w:space="0" w:color="auto"/>
            </w:tcBorders>
            <w:shd w:val="clear" w:color="auto" w:fill="auto"/>
            <w:hideMark/>
          </w:tcPr>
          <w:p w14:paraId="0ADD821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ED3CB19" w14:textId="77777777" w:rsidR="00764BF3" w:rsidRPr="00764BF3" w:rsidRDefault="00764BF3" w:rsidP="00764BF3">
            <w:pPr>
              <w:jc w:val="right"/>
              <w:rPr>
                <w:b/>
                <w:bCs/>
                <w:iCs/>
              </w:rPr>
            </w:pPr>
            <w:r w:rsidRPr="00764BF3">
              <w:rPr>
                <w:b/>
                <w:bCs/>
                <w:iCs/>
              </w:rPr>
              <w:t>1 135,0</w:t>
            </w:r>
          </w:p>
        </w:tc>
        <w:tc>
          <w:tcPr>
            <w:tcW w:w="1359" w:type="dxa"/>
            <w:tcBorders>
              <w:top w:val="nil"/>
              <w:left w:val="nil"/>
              <w:bottom w:val="single" w:sz="4" w:space="0" w:color="auto"/>
              <w:right w:val="single" w:sz="4" w:space="0" w:color="auto"/>
            </w:tcBorders>
            <w:shd w:val="clear" w:color="auto" w:fill="auto"/>
            <w:hideMark/>
          </w:tcPr>
          <w:p w14:paraId="4E2360C3" w14:textId="77777777" w:rsidR="00764BF3" w:rsidRPr="00764BF3" w:rsidRDefault="00764BF3" w:rsidP="00764BF3">
            <w:pPr>
              <w:jc w:val="right"/>
              <w:rPr>
                <w:b/>
                <w:bCs/>
                <w:iCs/>
              </w:rPr>
            </w:pPr>
            <w:r w:rsidRPr="00764BF3">
              <w:rPr>
                <w:b/>
                <w:bCs/>
                <w:iCs/>
              </w:rPr>
              <w:t>1 135,0</w:t>
            </w:r>
          </w:p>
        </w:tc>
      </w:tr>
      <w:tr w:rsidR="00764BF3" w:rsidRPr="00764BF3" w14:paraId="42A7378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1098024"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485B506"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87EA01D" w14:textId="77777777" w:rsidR="00764BF3" w:rsidRPr="00764BF3" w:rsidRDefault="00764BF3" w:rsidP="00764BF3">
            <w:pPr>
              <w:jc w:val="center"/>
            </w:pPr>
            <w:r w:rsidRPr="00764BF3">
              <w:t>0709</w:t>
            </w:r>
          </w:p>
        </w:tc>
        <w:tc>
          <w:tcPr>
            <w:tcW w:w="1342" w:type="dxa"/>
            <w:tcBorders>
              <w:top w:val="nil"/>
              <w:left w:val="nil"/>
              <w:bottom w:val="single" w:sz="4" w:space="0" w:color="auto"/>
              <w:right w:val="single" w:sz="4" w:space="0" w:color="auto"/>
            </w:tcBorders>
            <w:shd w:val="clear" w:color="auto" w:fill="auto"/>
            <w:hideMark/>
          </w:tcPr>
          <w:p w14:paraId="3CD158F8" w14:textId="77777777" w:rsidR="00764BF3" w:rsidRPr="00764BF3" w:rsidRDefault="00764BF3" w:rsidP="00764BF3">
            <w:pPr>
              <w:jc w:val="center"/>
            </w:pPr>
            <w:r w:rsidRPr="00764BF3">
              <w:t>2394149999</w:t>
            </w:r>
          </w:p>
        </w:tc>
        <w:tc>
          <w:tcPr>
            <w:tcW w:w="629" w:type="dxa"/>
            <w:tcBorders>
              <w:top w:val="nil"/>
              <w:left w:val="nil"/>
              <w:bottom w:val="single" w:sz="4" w:space="0" w:color="auto"/>
              <w:right w:val="single" w:sz="4" w:space="0" w:color="auto"/>
            </w:tcBorders>
            <w:shd w:val="clear" w:color="auto" w:fill="auto"/>
            <w:hideMark/>
          </w:tcPr>
          <w:p w14:paraId="464EF32B"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5DD380A0" w14:textId="77777777" w:rsidR="00764BF3" w:rsidRPr="00764BF3" w:rsidRDefault="00764BF3" w:rsidP="00764BF3">
            <w:pPr>
              <w:jc w:val="right"/>
            </w:pPr>
            <w:r w:rsidRPr="00764BF3">
              <w:t>1 135,0</w:t>
            </w:r>
          </w:p>
        </w:tc>
        <w:tc>
          <w:tcPr>
            <w:tcW w:w="1359" w:type="dxa"/>
            <w:tcBorders>
              <w:top w:val="nil"/>
              <w:left w:val="nil"/>
              <w:bottom w:val="single" w:sz="4" w:space="0" w:color="auto"/>
              <w:right w:val="single" w:sz="4" w:space="0" w:color="auto"/>
            </w:tcBorders>
            <w:shd w:val="clear" w:color="auto" w:fill="auto"/>
            <w:hideMark/>
          </w:tcPr>
          <w:p w14:paraId="15FA6952" w14:textId="77777777" w:rsidR="00764BF3" w:rsidRPr="00764BF3" w:rsidRDefault="00764BF3" w:rsidP="00764BF3">
            <w:pPr>
              <w:jc w:val="right"/>
            </w:pPr>
            <w:r w:rsidRPr="00764BF3">
              <w:t>1 135,0</w:t>
            </w:r>
          </w:p>
        </w:tc>
      </w:tr>
      <w:tr w:rsidR="00764BF3" w:rsidRPr="00764BF3" w14:paraId="6750738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40AB7A6" w14:textId="77777777" w:rsidR="00764BF3" w:rsidRPr="00764BF3" w:rsidRDefault="00764BF3" w:rsidP="00764BF3">
            <w:pPr>
              <w:rPr>
                <w:b/>
                <w:bCs/>
                <w:iCs/>
              </w:rPr>
            </w:pPr>
            <w:r w:rsidRPr="00764BF3">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14:paraId="4A342136"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CEB0083" w14:textId="77777777" w:rsidR="00764BF3" w:rsidRPr="00764BF3" w:rsidRDefault="00764BF3" w:rsidP="00764BF3">
            <w:pPr>
              <w:jc w:val="center"/>
              <w:rPr>
                <w:b/>
                <w:bCs/>
                <w:iCs/>
              </w:rPr>
            </w:pPr>
            <w:r w:rsidRPr="00764BF3">
              <w:rPr>
                <w:b/>
                <w:bCs/>
                <w:iCs/>
              </w:rPr>
              <w:t>0800</w:t>
            </w:r>
          </w:p>
        </w:tc>
        <w:tc>
          <w:tcPr>
            <w:tcW w:w="1342" w:type="dxa"/>
            <w:tcBorders>
              <w:top w:val="single" w:sz="4" w:space="0" w:color="auto"/>
              <w:left w:val="nil"/>
              <w:bottom w:val="single" w:sz="4" w:space="0" w:color="auto"/>
              <w:right w:val="single" w:sz="4" w:space="0" w:color="auto"/>
            </w:tcBorders>
            <w:shd w:val="clear" w:color="auto" w:fill="auto"/>
            <w:hideMark/>
          </w:tcPr>
          <w:p w14:paraId="6E7F9101"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EEAD76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255CCE8" w14:textId="77777777" w:rsidR="00764BF3" w:rsidRPr="00764BF3" w:rsidRDefault="00764BF3" w:rsidP="00764BF3">
            <w:pPr>
              <w:jc w:val="right"/>
              <w:rPr>
                <w:b/>
                <w:bCs/>
                <w:iCs/>
              </w:rPr>
            </w:pPr>
            <w:r w:rsidRPr="00764BF3">
              <w:rPr>
                <w:b/>
                <w:bCs/>
                <w:iCs/>
              </w:rPr>
              <w:t>75 135,0</w:t>
            </w:r>
          </w:p>
        </w:tc>
        <w:tc>
          <w:tcPr>
            <w:tcW w:w="1359" w:type="dxa"/>
            <w:tcBorders>
              <w:top w:val="single" w:sz="4" w:space="0" w:color="auto"/>
              <w:left w:val="nil"/>
              <w:bottom w:val="single" w:sz="4" w:space="0" w:color="auto"/>
              <w:right w:val="single" w:sz="4" w:space="0" w:color="auto"/>
            </w:tcBorders>
            <w:shd w:val="clear" w:color="auto" w:fill="auto"/>
            <w:hideMark/>
          </w:tcPr>
          <w:p w14:paraId="30A28EE3" w14:textId="77777777" w:rsidR="00764BF3" w:rsidRPr="00764BF3" w:rsidRDefault="00764BF3" w:rsidP="00764BF3">
            <w:pPr>
              <w:jc w:val="right"/>
              <w:rPr>
                <w:b/>
                <w:bCs/>
                <w:iCs/>
              </w:rPr>
            </w:pPr>
            <w:r w:rsidRPr="00764BF3">
              <w:rPr>
                <w:b/>
                <w:bCs/>
                <w:iCs/>
              </w:rPr>
              <w:t>69 117,8</w:t>
            </w:r>
          </w:p>
        </w:tc>
      </w:tr>
      <w:tr w:rsidR="00764BF3" w:rsidRPr="00764BF3" w14:paraId="3B0F1EE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6DFE4F" w14:textId="77777777" w:rsidR="00764BF3" w:rsidRPr="00764BF3" w:rsidRDefault="00764BF3" w:rsidP="00764BF3">
            <w:pPr>
              <w:rPr>
                <w:b/>
                <w:bCs/>
                <w:iCs/>
              </w:rPr>
            </w:pPr>
            <w:r w:rsidRPr="00764BF3">
              <w:rPr>
                <w:b/>
                <w:bCs/>
                <w:iCs/>
              </w:rPr>
              <w:t>Культура</w:t>
            </w:r>
          </w:p>
        </w:tc>
        <w:tc>
          <w:tcPr>
            <w:tcW w:w="762" w:type="dxa"/>
            <w:tcBorders>
              <w:top w:val="nil"/>
              <w:left w:val="nil"/>
              <w:bottom w:val="single" w:sz="4" w:space="0" w:color="auto"/>
              <w:right w:val="single" w:sz="4" w:space="0" w:color="auto"/>
            </w:tcBorders>
            <w:shd w:val="clear" w:color="auto" w:fill="auto"/>
            <w:hideMark/>
          </w:tcPr>
          <w:p w14:paraId="5AC1C98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75C4B87"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0ACA68F1"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228927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9867E99" w14:textId="77777777" w:rsidR="00764BF3" w:rsidRPr="00764BF3" w:rsidRDefault="00764BF3" w:rsidP="00764BF3">
            <w:pPr>
              <w:jc w:val="right"/>
              <w:rPr>
                <w:b/>
                <w:bCs/>
                <w:iCs/>
              </w:rPr>
            </w:pPr>
            <w:r w:rsidRPr="00764BF3">
              <w:rPr>
                <w:b/>
                <w:bCs/>
                <w:iCs/>
              </w:rPr>
              <w:t>57 940,0</w:t>
            </w:r>
          </w:p>
        </w:tc>
        <w:tc>
          <w:tcPr>
            <w:tcW w:w="1359" w:type="dxa"/>
            <w:tcBorders>
              <w:top w:val="nil"/>
              <w:left w:val="nil"/>
              <w:bottom w:val="single" w:sz="4" w:space="0" w:color="auto"/>
              <w:right w:val="single" w:sz="4" w:space="0" w:color="auto"/>
            </w:tcBorders>
            <w:shd w:val="clear" w:color="auto" w:fill="auto"/>
            <w:hideMark/>
          </w:tcPr>
          <w:p w14:paraId="77B377FD" w14:textId="77777777" w:rsidR="00764BF3" w:rsidRPr="00764BF3" w:rsidRDefault="00764BF3" w:rsidP="00764BF3">
            <w:pPr>
              <w:jc w:val="right"/>
              <w:rPr>
                <w:b/>
                <w:bCs/>
                <w:iCs/>
              </w:rPr>
            </w:pPr>
            <w:r w:rsidRPr="00764BF3">
              <w:rPr>
                <w:b/>
                <w:bCs/>
                <w:iCs/>
              </w:rPr>
              <w:t>53 922,8</w:t>
            </w:r>
          </w:p>
        </w:tc>
      </w:tr>
      <w:tr w:rsidR="00764BF3" w:rsidRPr="00764BF3" w14:paraId="5DD8127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2105F1"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3EDC4B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3A09C57"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339A72BF" w14:textId="77777777" w:rsidR="00764BF3" w:rsidRPr="00764BF3" w:rsidRDefault="00764BF3" w:rsidP="00764BF3">
            <w:pPr>
              <w:jc w:val="center"/>
              <w:rPr>
                <w:b/>
                <w:bCs/>
                <w:iCs/>
              </w:rPr>
            </w:pPr>
            <w:r w:rsidRPr="00764BF3">
              <w:rPr>
                <w:b/>
                <w:bCs/>
                <w:iCs/>
              </w:rPr>
              <w:t>2300000000</w:t>
            </w:r>
          </w:p>
        </w:tc>
        <w:tc>
          <w:tcPr>
            <w:tcW w:w="629" w:type="dxa"/>
            <w:tcBorders>
              <w:top w:val="nil"/>
              <w:left w:val="nil"/>
              <w:bottom w:val="single" w:sz="4" w:space="0" w:color="auto"/>
              <w:right w:val="single" w:sz="4" w:space="0" w:color="auto"/>
            </w:tcBorders>
            <w:shd w:val="clear" w:color="auto" w:fill="auto"/>
            <w:hideMark/>
          </w:tcPr>
          <w:p w14:paraId="4730EB9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ACBEB42" w14:textId="77777777" w:rsidR="00764BF3" w:rsidRPr="00764BF3" w:rsidRDefault="00764BF3" w:rsidP="00764BF3">
            <w:pPr>
              <w:jc w:val="right"/>
              <w:rPr>
                <w:b/>
                <w:bCs/>
                <w:iCs/>
              </w:rPr>
            </w:pPr>
            <w:r w:rsidRPr="00764BF3">
              <w:rPr>
                <w:b/>
                <w:bCs/>
                <w:iCs/>
              </w:rPr>
              <w:t>56 640,0</w:t>
            </w:r>
          </w:p>
        </w:tc>
        <w:tc>
          <w:tcPr>
            <w:tcW w:w="1359" w:type="dxa"/>
            <w:tcBorders>
              <w:top w:val="nil"/>
              <w:left w:val="nil"/>
              <w:bottom w:val="single" w:sz="4" w:space="0" w:color="auto"/>
              <w:right w:val="single" w:sz="4" w:space="0" w:color="auto"/>
            </w:tcBorders>
            <w:shd w:val="clear" w:color="auto" w:fill="auto"/>
            <w:hideMark/>
          </w:tcPr>
          <w:p w14:paraId="3C0D1B2B" w14:textId="77777777" w:rsidR="00764BF3" w:rsidRPr="00764BF3" w:rsidRDefault="00764BF3" w:rsidP="00764BF3">
            <w:pPr>
              <w:jc w:val="right"/>
              <w:rPr>
                <w:b/>
                <w:bCs/>
                <w:iCs/>
              </w:rPr>
            </w:pPr>
            <w:r w:rsidRPr="00764BF3">
              <w:rPr>
                <w:b/>
                <w:bCs/>
                <w:iCs/>
              </w:rPr>
              <w:t>52 622,8</w:t>
            </w:r>
          </w:p>
        </w:tc>
      </w:tr>
      <w:tr w:rsidR="00764BF3" w:rsidRPr="00764BF3" w14:paraId="1778EC4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5486060" w14:textId="77777777" w:rsidR="00764BF3" w:rsidRPr="00764BF3" w:rsidRDefault="00764BF3" w:rsidP="00764BF3">
            <w:pPr>
              <w:rPr>
                <w:b/>
                <w:bCs/>
                <w:iCs/>
              </w:rPr>
            </w:pPr>
            <w:r w:rsidRPr="00764BF3">
              <w:rPr>
                <w:b/>
                <w:bCs/>
                <w:iCs/>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14:paraId="04A62F3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66E6A35"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04ED5E8E" w14:textId="77777777" w:rsidR="00764BF3" w:rsidRPr="00764BF3" w:rsidRDefault="00764BF3" w:rsidP="00764BF3">
            <w:pPr>
              <w:jc w:val="center"/>
              <w:rPr>
                <w:b/>
                <w:bCs/>
                <w:iCs/>
              </w:rPr>
            </w:pPr>
            <w:r w:rsidRPr="00764BF3">
              <w:rPr>
                <w:b/>
                <w:bCs/>
                <w:iCs/>
              </w:rPr>
              <w:t>2320000000</w:t>
            </w:r>
          </w:p>
        </w:tc>
        <w:tc>
          <w:tcPr>
            <w:tcW w:w="629" w:type="dxa"/>
            <w:tcBorders>
              <w:top w:val="nil"/>
              <w:left w:val="nil"/>
              <w:bottom w:val="single" w:sz="4" w:space="0" w:color="auto"/>
              <w:right w:val="single" w:sz="4" w:space="0" w:color="auto"/>
            </w:tcBorders>
            <w:shd w:val="clear" w:color="auto" w:fill="auto"/>
            <w:hideMark/>
          </w:tcPr>
          <w:p w14:paraId="2151254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10F2D3E" w14:textId="77777777" w:rsidR="00764BF3" w:rsidRPr="00764BF3" w:rsidRDefault="00764BF3" w:rsidP="00764BF3">
            <w:pPr>
              <w:jc w:val="right"/>
              <w:rPr>
                <w:b/>
                <w:bCs/>
                <w:iCs/>
              </w:rPr>
            </w:pPr>
            <w:r w:rsidRPr="00764BF3">
              <w:rPr>
                <w:b/>
                <w:bCs/>
                <w:iCs/>
              </w:rPr>
              <w:t>2 566,2</w:t>
            </w:r>
          </w:p>
        </w:tc>
        <w:tc>
          <w:tcPr>
            <w:tcW w:w="1359" w:type="dxa"/>
            <w:tcBorders>
              <w:top w:val="nil"/>
              <w:left w:val="nil"/>
              <w:bottom w:val="single" w:sz="4" w:space="0" w:color="auto"/>
              <w:right w:val="single" w:sz="4" w:space="0" w:color="auto"/>
            </w:tcBorders>
            <w:shd w:val="clear" w:color="auto" w:fill="auto"/>
            <w:hideMark/>
          </w:tcPr>
          <w:p w14:paraId="7E477C4F" w14:textId="77777777" w:rsidR="00764BF3" w:rsidRPr="00764BF3" w:rsidRDefault="00764BF3" w:rsidP="00764BF3">
            <w:pPr>
              <w:jc w:val="right"/>
              <w:rPr>
                <w:b/>
                <w:bCs/>
                <w:iCs/>
              </w:rPr>
            </w:pPr>
            <w:r w:rsidRPr="00764BF3">
              <w:rPr>
                <w:b/>
                <w:bCs/>
                <w:iCs/>
              </w:rPr>
              <w:t>2 549,0</w:t>
            </w:r>
          </w:p>
        </w:tc>
      </w:tr>
      <w:tr w:rsidR="00764BF3" w:rsidRPr="00764BF3" w14:paraId="712F946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0CD96D" w14:textId="77777777" w:rsidR="00764BF3" w:rsidRPr="00764BF3" w:rsidRDefault="00764BF3" w:rsidP="00764BF3">
            <w:pPr>
              <w:rPr>
                <w:b/>
                <w:bCs/>
                <w:iCs/>
              </w:rPr>
            </w:pPr>
            <w:r w:rsidRPr="00764BF3">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14:paraId="28FDF39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1764B75"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2239A76A" w14:textId="77777777" w:rsidR="00764BF3" w:rsidRPr="00764BF3" w:rsidRDefault="00764BF3" w:rsidP="00764BF3">
            <w:pPr>
              <w:jc w:val="center"/>
              <w:rPr>
                <w:b/>
                <w:bCs/>
                <w:iCs/>
              </w:rPr>
            </w:pPr>
            <w:r w:rsidRPr="00764BF3">
              <w:rPr>
                <w:b/>
                <w:bCs/>
                <w:iCs/>
              </w:rPr>
              <w:t>2321000000</w:t>
            </w:r>
          </w:p>
        </w:tc>
        <w:tc>
          <w:tcPr>
            <w:tcW w:w="629" w:type="dxa"/>
            <w:tcBorders>
              <w:top w:val="nil"/>
              <w:left w:val="nil"/>
              <w:bottom w:val="single" w:sz="4" w:space="0" w:color="auto"/>
              <w:right w:val="single" w:sz="4" w:space="0" w:color="auto"/>
            </w:tcBorders>
            <w:shd w:val="clear" w:color="auto" w:fill="auto"/>
            <w:hideMark/>
          </w:tcPr>
          <w:p w14:paraId="18D8542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E21B41D" w14:textId="77777777" w:rsidR="00764BF3" w:rsidRPr="00764BF3" w:rsidRDefault="00764BF3" w:rsidP="00764BF3">
            <w:pPr>
              <w:jc w:val="right"/>
              <w:rPr>
                <w:b/>
                <w:bCs/>
                <w:iCs/>
              </w:rPr>
            </w:pPr>
            <w:r w:rsidRPr="00764BF3">
              <w:rPr>
                <w:b/>
                <w:bCs/>
                <w:iCs/>
              </w:rPr>
              <w:t>225,0</w:t>
            </w:r>
          </w:p>
        </w:tc>
        <w:tc>
          <w:tcPr>
            <w:tcW w:w="1359" w:type="dxa"/>
            <w:tcBorders>
              <w:top w:val="nil"/>
              <w:left w:val="nil"/>
              <w:bottom w:val="single" w:sz="4" w:space="0" w:color="auto"/>
              <w:right w:val="single" w:sz="4" w:space="0" w:color="auto"/>
            </w:tcBorders>
            <w:shd w:val="clear" w:color="auto" w:fill="auto"/>
            <w:hideMark/>
          </w:tcPr>
          <w:p w14:paraId="2E0782BF" w14:textId="77777777" w:rsidR="00764BF3" w:rsidRPr="00764BF3" w:rsidRDefault="00764BF3" w:rsidP="00764BF3">
            <w:pPr>
              <w:jc w:val="right"/>
              <w:rPr>
                <w:b/>
                <w:bCs/>
                <w:iCs/>
              </w:rPr>
            </w:pPr>
            <w:r w:rsidRPr="00764BF3">
              <w:rPr>
                <w:b/>
                <w:bCs/>
                <w:iCs/>
              </w:rPr>
              <w:t>225,0</w:t>
            </w:r>
          </w:p>
        </w:tc>
      </w:tr>
      <w:tr w:rsidR="00764BF3" w:rsidRPr="00764BF3" w14:paraId="00F002B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95E1EE5" w14:textId="77777777" w:rsidR="00764BF3" w:rsidRPr="00764BF3" w:rsidRDefault="00764BF3" w:rsidP="00764BF3">
            <w:pPr>
              <w:rPr>
                <w:b/>
                <w:bCs/>
                <w:iCs/>
              </w:rPr>
            </w:pPr>
            <w:r w:rsidRPr="00764BF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3AD4166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56D2844"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77AE9C48" w14:textId="77777777" w:rsidR="00764BF3" w:rsidRPr="00764BF3" w:rsidRDefault="00764BF3" w:rsidP="00764BF3">
            <w:pPr>
              <w:jc w:val="center"/>
              <w:rPr>
                <w:b/>
                <w:bCs/>
                <w:iCs/>
              </w:rPr>
            </w:pPr>
            <w:r w:rsidRPr="00764BF3">
              <w:rPr>
                <w:b/>
                <w:bCs/>
                <w:iCs/>
              </w:rPr>
              <w:t>2321100000</w:t>
            </w:r>
          </w:p>
        </w:tc>
        <w:tc>
          <w:tcPr>
            <w:tcW w:w="629" w:type="dxa"/>
            <w:tcBorders>
              <w:top w:val="nil"/>
              <w:left w:val="nil"/>
              <w:bottom w:val="single" w:sz="4" w:space="0" w:color="auto"/>
              <w:right w:val="single" w:sz="4" w:space="0" w:color="auto"/>
            </w:tcBorders>
            <w:shd w:val="clear" w:color="auto" w:fill="auto"/>
            <w:hideMark/>
          </w:tcPr>
          <w:p w14:paraId="00AE5F6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C8FE0BE" w14:textId="77777777" w:rsidR="00764BF3" w:rsidRPr="00764BF3" w:rsidRDefault="00764BF3" w:rsidP="00764BF3">
            <w:pPr>
              <w:jc w:val="right"/>
              <w:rPr>
                <w:b/>
                <w:bCs/>
                <w:iCs/>
              </w:rPr>
            </w:pPr>
            <w:r w:rsidRPr="00764BF3">
              <w:rPr>
                <w:b/>
                <w:bCs/>
                <w:iCs/>
              </w:rPr>
              <w:t>225,0</w:t>
            </w:r>
          </w:p>
        </w:tc>
        <w:tc>
          <w:tcPr>
            <w:tcW w:w="1359" w:type="dxa"/>
            <w:tcBorders>
              <w:top w:val="nil"/>
              <w:left w:val="nil"/>
              <w:bottom w:val="single" w:sz="4" w:space="0" w:color="auto"/>
              <w:right w:val="single" w:sz="4" w:space="0" w:color="auto"/>
            </w:tcBorders>
            <w:shd w:val="clear" w:color="auto" w:fill="auto"/>
            <w:hideMark/>
          </w:tcPr>
          <w:p w14:paraId="76ADB46F" w14:textId="77777777" w:rsidR="00764BF3" w:rsidRPr="00764BF3" w:rsidRDefault="00764BF3" w:rsidP="00764BF3">
            <w:pPr>
              <w:jc w:val="right"/>
              <w:rPr>
                <w:b/>
                <w:bCs/>
                <w:iCs/>
              </w:rPr>
            </w:pPr>
            <w:r w:rsidRPr="00764BF3">
              <w:rPr>
                <w:b/>
                <w:bCs/>
                <w:iCs/>
              </w:rPr>
              <w:t>225,0</w:t>
            </w:r>
          </w:p>
        </w:tc>
      </w:tr>
      <w:tr w:rsidR="00764BF3" w:rsidRPr="00764BF3" w14:paraId="3A8F897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A4A15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0CD3F7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D07E565"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62F84847" w14:textId="77777777" w:rsidR="00764BF3" w:rsidRPr="00764BF3" w:rsidRDefault="00764BF3" w:rsidP="00764BF3">
            <w:pPr>
              <w:jc w:val="center"/>
              <w:rPr>
                <w:b/>
                <w:bCs/>
                <w:iCs/>
              </w:rPr>
            </w:pPr>
            <w:r w:rsidRPr="00764BF3">
              <w:rPr>
                <w:b/>
                <w:bCs/>
                <w:iCs/>
              </w:rPr>
              <w:t>2321149999</w:t>
            </w:r>
          </w:p>
        </w:tc>
        <w:tc>
          <w:tcPr>
            <w:tcW w:w="629" w:type="dxa"/>
            <w:tcBorders>
              <w:top w:val="nil"/>
              <w:left w:val="nil"/>
              <w:bottom w:val="single" w:sz="4" w:space="0" w:color="auto"/>
              <w:right w:val="single" w:sz="4" w:space="0" w:color="auto"/>
            </w:tcBorders>
            <w:shd w:val="clear" w:color="auto" w:fill="auto"/>
            <w:hideMark/>
          </w:tcPr>
          <w:p w14:paraId="69F9BDE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CF75FA0" w14:textId="77777777" w:rsidR="00764BF3" w:rsidRPr="00764BF3" w:rsidRDefault="00764BF3" w:rsidP="00764BF3">
            <w:pPr>
              <w:jc w:val="right"/>
              <w:rPr>
                <w:b/>
                <w:bCs/>
                <w:iCs/>
              </w:rPr>
            </w:pPr>
            <w:r w:rsidRPr="00764BF3">
              <w:rPr>
                <w:b/>
                <w:bCs/>
                <w:iCs/>
              </w:rPr>
              <w:t>225,0</w:t>
            </w:r>
          </w:p>
        </w:tc>
        <w:tc>
          <w:tcPr>
            <w:tcW w:w="1359" w:type="dxa"/>
            <w:tcBorders>
              <w:top w:val="nil"/>
              <w:left w:val="nil"/>
              <w:bottom w:val="single" w:sz="4" w:space="0" w:color="auto"/>
              <w:right w:val="single" w:sz="4" w:space="0" w:color="auto"/>
            </w:tcBorders>
            <w:shd w:val="clear" w:color="auto" w:fill="auto"/>
            <w:hideMark/>
          </w:tcPr>
          <w:p w14:paraId="291C37A5" w14:textId="77777777" w:rsidR="00764BF3" w:rsidRPr="00764BF3" w:rsidRDefault="00764BF3" w:rsidP="00764BF3">
            <w:pPr>
              <w:jc w:val="right"/>
              <w:rPr>
                <w:b/>
                <w:bCs/>
                <w:iCs/>
              </w:rPr>
            </w:pPr>
            <w:r w:rsidRPr="00764BF3">
              <w:rPr>
                <w:b/>
                <w:bCs/>
                <w:iCs/>
              </w:rPr>
              <w:t>225,0</w:t>
            </w:r>
          </w:p>
        </w:tc>
      </w:tr>
      <w:tr w:rsidR="00764BF3" w:rsidRPr="00764BF3" w14:paraId="7C9094A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F994983"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6A5F1A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735071C"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585E9CC7" w14:textId="77777777" w:rsidR="00764BF3" w:rsidRPr="00764BF3" w:rsidRDefault="00764BF3" w:rsidP="00764BF3">
            <w:pPr>
              <w:jc w:val="center"/>
            </w:pPr>
            <w:r w:rsidRPr="00764BF3">
              <w:t>2321149999</w:t>
            </w:r>
          </w:p>
        </w:tc>
        <w:tc>
          <w:tcPr>
            <w:tcW w:w="629" w:type="dxa"/>
            <w:tcBorders>
              <w:top w:val="nil"/>
              <w:left w:val="nil"/>
              <w:bottom w:val="single" w:sz="4" w:space="0" w:color="auto"/>
              <w:right w:val="single" w:sz="4" w:space="0" w:color="auto"/>
            </w:tcBorders>
            <w:shd w:val="clear" w:color="auto" w:fill="auto"/>
            <w:hideMark/>
          </w:tcPr>
          <w:p w14:paraId="40B175CE"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3012ECF" w14:textId="77777777" w:rsidR="00764BF3" w:rsidRPr="00764BF3" w:rsidRDefault="00764BF3" w:rsidP="00764BF3">
            <w:pPr>
              <w:jc w:val="right"/>
            </w:pPr>
            <w:r w:rsidRPr="00764BF3">
              <w:t>210,0</w:t>
            </w:r>
          </w:p>
        </w:tc>
        <w:tc>
          <w:tcPr>
            <w:tcW w:w="1359" w:type="dxa"/>
            <w:tcBorders>
              <w:top w:val="nil"/>
              <w:left w:val="nil"/>
              <w:bottom w:val="single" w:sz="4" w:space="0" w:color="auto"/>
              <w:right w:val="single" w:sz="4" w:space="0" w:color="auto"/>
            </w:tcBorders>
            <w:shd w:val="clear" w:color="auto" w:fill="auto"/>
            <w:hideMark/>
          </w:tcPr>
          <w:p w14:paraId="0F6DA646" w14:textId="77777777" w:rsidR="00764BF3" w:rsidRPr="00764BF3" w:rsidRDefault="00764BF3" w:rsidP="00764BF3">
            <w:pPr>
              <w:jc w:val="right"/>
            </w:pPr>
            <w:r w:rsidRPr="00764BF3">
              <w:t>210,0</w:t>
            </w:r>
          </w:p>
        </w:tc>
      </w:tr>
      <w:tr w:rsidR="00764BF3" w:rsidRPr="00764BF3" w14:paraId="0D27345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1A2F673"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3D56D5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DCFD0EF"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088F3B44" w14:textId="77777777" w:rsidR="00764BF3" w:rsidRPr="00764BF3" w:rsidRDefault="00764BF3" w:rsidP="00764BF3">
            <w:pPr>
              <w:jc w:val="center"/>
            </w:pPr>
            <w:r w:rsidRPr="00764BF3">
              <w:t>2321149999</w:t>
            </w:r>
          </w:p>
        </w:tc>
        <w:tc>
          <w:tcPr>
            <w:tcW w:w="629" w:type="dxa"/>
            <w:tcBorders>
              <w:top w:val="nil"/>
              <w:left w:val="nil"/>
              <w:bottom w:val="single" w:sz="4" w:space="0" w:color="auto"/>
              <w:right w:val="single" w:sz="4" w:space="0" w:color="auto"/>
            </w:tcBorders>
            <w:shd w:val="clear" w:color="auto" w:fill="auto"/>
            <w:hideMark/>
          </w:tcPr>
          <w:p w14:paraId="79E15C64"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5A26D7A" w14:textId="77777777" w:rsidR="00764BF3" w:rsidRPr="00764BF3" w:rsidRDefault="00764BF3" w:rsidP="00764BF3">
            <w:pPr>
              <w:jc w:val="right"/>
            </w:pPr>
            <w:r w:rsidRPr="00764BF3">
              <w:t>15,0</w:t>
            </w:r>
          </w:p>
        </w:tc>
        <w:tc>
          <w:tcPr>
            <w:tcW w:w="1359" w:type="dxa"/>
            <w:tcBorders>
              <w:top w:val="nil"/>
              <w:left w:val="nil"/>
              <w:bottom w:val="single" w:sz="4" w:space="0" w:color="auto"/>
              <w:right w:val="single" w:sz="4" w:space="0" w:color="auto"/>
            </w:tcBorders>
            <w:shd w:val="clear" w:color="auto" w:fill="auto"/>
            <w:hideMark/>
          </w:tcPr>
          <w:p w14:paraId="534EB29E" w14:textId="77777777" w:rsidR="00764BF3" w:rsidRPr="00764BF3" w:rsidRDefault="00764BF3" w:rsidP="00764BF3">
            <w:pPr>
              <w:jc w:val="right"/>
            </w:pPr>
            <w:r w:rsidRPr="00764BF3">
              <w:t>15,0</w:t>
            </w:r>
          </w:p>
        </w:tc>
      </w:tr>
      <w:tr w:rsidR="00764BF3" w:rsidRPr="00764BF3" w14:paraId="2D52018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0E9D88" w14:textId="77777777" w:rsidR="00764BF3" w:rsidRPr="00764BF3" w:rsidRDefault="00764BF3" w:rsidP="00764BF3">
            <w:pPr>
              <w:rPr>
                <w:b/>
                <w:bCs/>
                <w:iCs/>
              </w:rPr>
            </w:pPr>
            <w:r w:rsidRPr="00764BF3">
              <w:rPr>
                <w:b/>
                <w:bCs/>
                <w:iCs/>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14:paraId="2FBE3449"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EE8B21B"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0058AA1" w14:textId="77777777" w:rsidR="00764BF3" w:rsidRPr="00764BF3" w:rsidRDefault="00764BF3" w:rsidP="00764BF3">
            <w:pPr>
              <w:jc w:val="center"/>
              <w:rPr>
                <w:b/>
                <w:bCs/>
                <w:iCs/>
              </w:rPr>
            </w:pPr>
            <w:r w:rsidRPr="00764BF3">
              <w:rPr>
                <w:b/>
                <w:bCs/>
                <w:iCs/>
              </w:rPr>
              <w:t>2322000000</w:t>
            </w:r>
          </w:p>
        </w:tc>
        <w:tc>
          <w:tcPr>
            <w:tcW w:w="629" w:type="dxa"/>
            <w:tcBorders>
              <w:top w:val="single" w:sz="4" w:space="0" w:color="auto"/>
              <w:left w:val="nil"/>
              <w:bottom w:val="single" w:sz="4" w:space="0" w:color="auto"/>
              <w:right w:val="single" w:sz="4" w:space="0" w:color="auto"/>
            </w:tcBorders>
            <w:shd w:val="clear" w:color="auto" w:fill="auto"/>
            <w:hideMark/>
          </w:tcPr>
          <w:p w14:paraId="5FA40DA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3AC2D89" w14:textId="77777777" w:rsidR="00764BF3" w:rsidRPr="00764BF3" w:rsidRDefault="00764BF3" w:rsidP="00764BF3">
            <w:pPr>
              <w:jc w:val="right"/>
              <w:rPr>
                <w:b/>
                <w:bCs/>
                <w:iCs/>
              </w:rPr>
            </w:pPr>
            <w:r w:rsidRPr="00764BF3">
              <w:rPr>
                <w:b/>
                <w:bCs/>
                <w:iCs/>
              </w:rPr>
              <w:t>510,0</w:t>
            </w:r>
          </w:p>
        </w:tc>
        <w:tc>
          <w:tcPr>
            <w:tcW w:w="1359" w:type="dxa"/>
            <w:tcBorders>
              <w:top w:val="single" w:sz="4" w:space="0" w:color="auto"/>
              <w:left w:val="nil"/>
              <w:bottom w:val="single" w:sz="4" w:space="0" w:color="auto"/>
              <w:right w:val="single" w:sz="4" w:space="0" w:color="auto"/>
            </w:tcBorders>
            <w:shd w:val="clear" w:color="auto" w:fill="auto"/>
            <w:hideMark/>
          </w:tcPr>
          <w:p w14:paraId="6F5BBC41" w14:textId="77777777" w:rsidR="00764BF3" w:rsidRPr="00764BF3" w:rsidRDefault="00764BF3" w:rsidP="00764BF3">
            <w:pPr>
              <w:jc w:val="right"/>
              <w:rPr>
                <w:b/>
                <w:bCs/>
                <w:iCs/>
              </w:rPr>
            </w:pPr>
            <w:r w:rsidRPr="00764BF3">
              <w:rPr>
                <w:b/>
                <w:bCs/>
                <w:iCs/>
              </w:rPr>
              <w:t>510,0</w:t>
            </w:r>
          </w:p>
        </w:tc>
      </w:tr>
      <w:tr w:rsidR="00764BF3" w:rsidRPr="00764BF3" w14:paraId="3D930F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1056F4" w14:textId="77777777" w:rsidR="00764BF3" w:rsidRPr="00764BF3" w:rsidRDefault="00764BF3" w:rsidP="00764BF3">
            <w:pPr>
              <w:rPr>
                <w:b/>
                <w:bCs/>
                <w:iCs/>
              </w:rPr>
            </w:pPr>
            <w:r w:rsidRPr="00764BF3">
              <w:rPr>
                <w:b/>
                <w:bCs/>
                <w:iCs/>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14:paraId="13E4A51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59EEE2D"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7D24075D" w14:textId="77777777" w:rsidR="00764BF3" w:rsidRPr="00764BF3" w:rsidRDefault="00764BF3" w:rsidP="00764BF3">
            <w:pPr>
              <w:jc w:val="center"/>
              <w:rPr>
                <w:b/>
                <w:bCs/>
                <w:iCs/>
              </w:rPr>
            </w:pPr>
            <w:r w:rsidRPr="00764BF3">
              <w:rPr>
                <w:b/>
                <w:bCs/>
                <w:iCs/>
              </w:rPr>
              <w:t>2322100000</w:t>
            </w:r>
          </w:p>
        </w:tc>
        <w:tc>
          <w:tcPr>
            <w:tcW w:w="629" w:type="dxa"/>
            <w:tcBorders>
              <w:top w:val="nil"/>
              <w:left w:val="nil"/>
              <w:bottom w:val="single" w:sz="4" w:space="0" w:color="auto"/>
              <w:right w:val="single" w:sz="4" w:space="0" w:color="auto"/>
            </w:tcBorders>
            <w:shd w:val="clear" w:color="auto" w:fill="auto"/>
            <w:hideMark/>
          </w:tcPr>
          <w:p w14:paraId="6A3B84E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8657C97" w14:textId="77777777" w:rsidR="00764BF3" w:rsidRPr="00764BF3" w:rsidRDefault="00764BF3" w:rsidP="00764BF3">
            <w:pPr>
              <w:jc w:val="right"/>
              <w:rPr>
                <w:b/>
                <w:bCs/>
                <w:iCs/>
              </w:rPr>
            </w:pPr>
            <w:r w:rsidRPr="00764BF3">
              <w:rPr>
                <w:b/>
                <w:bCs/>
                <w:iCs/>
              </w:rPr>
              <w:t>510,0</w:t>
            </w:r>
          </w:p>
        </w:tc>
        <w:tc>
          <w:tcPr>
            <w:tcW w:w="1359" w:type="dxa"/>
            <w:tcBorders>
              <w:top w:val="nil"/>
              <w:left w:val="nil"/>
              <w:bottom w:val="single" w:sz="4" w:space="0" w:color="auto"/>
              <w:right w:val="single" w:sz="4" w:space="0" w:color="auto"/>
            </w:tcBorders>
            <w:shd w:val="clear" w:color="auto" w:fill="auto"/>
            <w:hideMark/>
          </w:tcPr>
          <w:p w14:paraId="38695FF5" w14:textId="77777777" w:rsidR="00764BF3" w:rsidRPr="00764BF3" w:rsidRDefault="00764BF3" w:rsidP="00764BF3">
            <w:pPr>
              <w:jc w:val="right"/>
              <w:rPr>
                <w:b/>
                <w:bCs/>
                <w:iCs/>
              </w:rPr>
            </w:pPr>
            <w:r w:rsidRPr="00764BF3">
              <w:rPr>
                <w:b/>
                <w:bCs/>
                <w:iCs/>
              </w:rPr>
              <w:t>510,0</w:t>
            </w:r>
          </w:p>
        </w:tc>
      </w:tr>
      <w:tr w:rsidR="00764BF3" w:rsidRPr="00764BF3" w14:paraId="67E0D7C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BADF2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50FF44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019F240"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1E6F412B" w14:textId="77777777" w:rsidR="00764BF3" w:rsidRPr="00764BF3" w:rsidRDefault="00764BF3" w:rsidP="00764BF3">
            <w:pPr>
              <w:jc w:val="center"/>
              <w:rPr>
                <w:b/>
                <w:bCs/>
                <w:iCs/>
              </w:rPr>
            </w:pPr>
            <w:r w:rsidRPr="00764BF3">
              <w:rPr>
                <w:b/>
                <w:bCs/>
                <w:iCs/>
              </w:rPr>
              <w:t>2322149999</w:t>
            </w:r>
          </w:p>
        </w:tc>
        <w:tc>
          <w:tcPr>
            <w:tcW w:w="629" w:type="dxa"/>
            <w:tcBorders>
              <w:top w:val="nil"/>
              <w:left w:val="nil"/>
              <w:bottom w:val="single" w:sz="4" w:space="0" w:color="auto"/>
              <w:right w:val="single" w:sz="4" w:space="0" w:color="auto"/>
            </w:tcBorders>
            <w:shd w:val="clear" w:color="auto" w:fill="auto"/>
            <w:hideMark/>
          </w:tcPr>
          <w:p w14:paraId="2D23BFC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F80EEC3" w14:textId="77777777" w:rsidR="00764BF3" w:rsidRPr="00764BF3" w:rsidRDefault="00764BF3" w:rsidP="00764BF3">
            <w:pPr>
              <w:jc w:val="right"/>
              <w:rPr>
                <w:b/>
                <w:bCs/>
                <w:iCs/>
              </w:rPr>
            </w:pPr>
            <w:r w:rsidRPr="00764BF3">
              <w:rPr>
                <w:b/>
                <w:bCs/>
                <w:iCs/>
              </w:rPr>
              <w:t>510,0</w:t>
            </w:r>
          </w:p>
        </w:tc>
        <w:tc>
          <w:tcPr>
            <w:tcW w:w="1359" w:type="dxa"/>
            <w:tcBorders>
              <w:top w:val="nil"/>
              <w:left w:val="nil"/>
              <w:bottom w:val="single" w:sz="4" w:space="0" w:color="auto"/>
              <w:right w:val="single" w:sz="4" w:space="0" w:color="auto"/>
            </w:tcBorders>
            <w:shd w:val="clear" w:color="auto" w:fill="auto"/>
            <w:hideMark/>
          </w:tcPr>
          <w:p w14:paraId="205494E5" w14:textId="77777777" w:rsidR="00764BF3" w:rsidRPr="00764BF3" w:rsidRDefault="00764BF3" w:rsidP="00764BF3">
            <w:pPr>
              <w:jc w:val="right"/>
              <w:rPr>
                <w:b/>
                <w:bCs/>
                <w:iCs/>
              </w:rPr>
            </w:pPr>
            <w:r w:rsidRPr="00764BF3">
              <w:rPr>
                <w:b/>
                <w:bCs/>
                <w:iCs/>
              </w:rPr>
              <w:t>510,0</w:t>
            </w:r>
          </w:p>
        </w:tc>
      </w:tr>
      <w:tr w:rsidR="00764BF3" w:rsidRPr="00764BF3" w14:paraId="2E07922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7C3BFAC"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B9CE80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D7F07E5"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0D5EDFFE" w14:textId="77777777" w:rsidR="00764BF3" w:rsidRPr="00764BF3" w:rsidRDefault="00764BF3" w:rsidP="00764BF3">
            <w:pPr>
              <w:jc w:val="center"/>
            </w:pPr>
            <w:r w:rsidRPr="00764BF3">
              <w:t>2322149999</w:t>
            </w:r>
          </w:p>
        </w:tc>
        <w:tc>
          <w:tcPr>
            <w:tcW w:w="629" w:type="dxa"/>
            <w:tcBorders>
              <w:top w:val="nil"/>
              <w:left w:val="nil"/>
              <w:bottom w:val="single" w:sz="4" w:space="0" w:color="auto"/>
              <w:right w:val="single" w:sz="4" w:space="0" w:color="auto"/>
            </w:tcBorders>
            <w:shd w:val="clear" w:color="auto" w:fill="auto"/>
            <w:hideMark/>
          </w:tcPr>
          <w:p w14:paraId="0BC3DA3C"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397E3CB" w14:textId="77777777" w:rsidR="00764BF3" w:rsidRPr="00764BF3" w:rsidRDefault="00764BF3" w:rsidP="00764BF3">
            <w:pPr>
              <w:jc w:val="right"/>
            </w:pPr>
            <w:r w:rsidRPr="00764BF3">
              <w:t>10,0</w:t>
            </w:r>
          </w:p>
        </w:tc>
        <w:tc>
          <w:tcPr>
            <w:tcW w:w="1359" w:type="dxa"/>
            <w:tcBorders>
              <w:top w:val="nil"/>
              <w:left w:val="nil"/>
              <w:bottom w:val="single" w:sz="4" w:space="0" w:color="auto"/>
              <w:right w:val="single" w:sz="4" w:space="0" w:color="auto"/>
            </w:tcBorders>
            <w:shd w:val="clear" w:color="auto" w:fill="auto"/>
            <w:hideMark/>
          </w:tcPr>
          <w:p w14:paraId="250AE533" w14:textId="77777777" w:rsidR="00764BF3" w:rsidRPr="00764BF3" w:rsidRDefault="00764BF3" w:rsidP="00764BF3">
            <w:pPr>
              <w:jc w:val="right"/>
            </w:pPr>
            <w:r w:rsidRPr="00764BF3">
              <w:t>10,0</w:t>
            </w:r>
          </w:p>
        </w:tc>
      </w:tr>
      <w:tr w:rsidR="00764BF3" w:rsidRPr="00764BF3" w14:paraId="61658C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37E6D4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432525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98CE96F"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1DE41268" w14:textId="77777777" w:rsidR="00764BF3" w:rsidRPr="00764BF3" w:rsidRDefault="00764BF3" w:rsidP="00764BF3">
            <w:pPr>
              <w:jc w:val="center"/>
            </w:pPr>
            <w:r w:rsidRPr="00764BF3">
              <w:t>2322149999</w:t>
            </w:r>
          </w:p>
        </w:tc>
        <w:tc>
          <w:tcPr>
            <w:tcW w:w="629" w:type="dxa"/>
            <w:tcBorders>
              <w:top w:val="nil"/>
              <w:left w:val="nil"/>
              <w:bottom w:val="single" w:sz="4" w:space="0" w:color="auto"/>
              <w:right w:val="single" w:sz="4" w:space="0" w:color="auto"/>
            </w:tcBorders>
            <w:shd w:val="clear" w:color="auto" w:fill="auto"/>
            <w:hideMark/>
          </w:tcPr>
          <w:p w14:paraId="51A2D368"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E951C63"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696EF979" w14:textId="77777777" w:rsidR="00764BF3" w:rsidRPr="00764BF3" w:rsidRDefault="00764BF3" w:rsidP="00764BF3">
            <w:pPr>
              <w:jc w:val="right"/>
            </w:pPr>
            <w:r w:rsidRPr="00764BF3">
              <w:t>500,0</w:t>
            </w:r>
          </w:p>
        </w:tc>
      </w:tr>
      <w:tr w:rsidR="00764BF3" w:rsidRPr="00764BF3" w14:paraId="36792A5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FC6E431" w14:textId="77777777" w:rsidR="00764BF3" w:rsidRPr="00764BF3" w:rsidRDefault="00764BF3" w:rsidP="00764BF3">
            <w:pPr>
              <w:rPr>
                <w:b/>
                <w:bCs/>
                <w:iCs/>
              </w:rPr>
            </w:pPr>
            <w:r w:rsidRPr="00764BF3">
              <w:rPr>
                <w:b/>
                <w:bCs/>
                <w:iCs/>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14:paraId="5C2CF0CF"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31F1A34"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1B3D110A" w14:textId="77777777" w:rsidR="00764BF3" w:rsidRPr="00764BF3" w:rsidRDefault="00764BF3" w:rsidP="00764BF3">
            <w:pPr>
              <w:jc w:val="center"/>
              <w:rPr>
                <w:b/>
                <w:bCs/>
                <w:iCs/>
              </w:rPr>
            </w:pPr>
            <w:r w:rsidRPr="00764BF3">
              <w:rPr>
                <w:b/>
                <w:bCs/>
                <w:iCs/>
              </w:rPr>
              <w:t>2323000000</w:t>
            </w:r>
          </w:p>
        </w:tc>
        <w:tc>
          <w:tcPr>
            <w:tcW w:w="629" w:type="dxa"/>
            <w:tcBorders>
              <w:top w:val="single" w:sz="4" w:space="0" w:color="auto"/>
              <w:left w:val="nil"/>
              <w:bottom w:val="single" w:sz="4" w:space="0" w:color="auto"/>
              <w:right w:val="single" w:sz="4" w:space="0" w:color="auto"/>
            </w:tcBorders>
            <w:shd w:val="clear" w:color="auto" w:fill="auto"/>
            <w:hideMark/>
          </w:tcPr>
          <w:p w14:paraId="10C35F7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2310502" w14:textId="77777777" w:rsidR="00764BF3" w:rsidRPr="00764BF3" w:rsidRDefault="00764BF3" w:rsidP="00764BF3">
            <w:pPr>
              <w:jc w:val="right"/>
              <w:rPr>
                <w:b/>
                <w:bCs/>
                <w:iCs/>
              </w:rPr>
            </w:pPr>
            <w:r w:rsidRPr="00764BF3">
              <w:rPr>
                <w:b/>
                <w:bCs/>
                <w:iCs/>
              </w:rPr>
              <w:t>1 831,2</w:t>
            </w:r>
          </w:p>
        </w:tc>
        <w:tc>
          <w:tcPr>
            <w:tcW w:w="1359" w:type="dxa"/>
            <w:tcBorders>
              <w:top w:val="single" w:sz="4" w:space="0" w:color="auto"/>
              <w:left w:val="nil"/>
              <w:bottom w:val="single" w:sz="4" w:space="0" w:color="auto"/>
              <w:right w:val="single" w:sz="4" w:space="0" w:color="auto"/>
            </w:tcBorders>
            <w:shd w:val="clear" w:color="auto" w:fill="auto"/>
            <w:hideMark/>
          </w:tcPr>
          <w:p w14:paraId="1D99F5D8" w14:textId="77777777" w:rsidR="00764BF3" w:rsidRPr="00764BF3" w:rsidRDefault="00764BF3" w:rsidP="00764BF3">
            <w:pPr>
              <w:jc w:val="right"/>
              <w:rPr>
                <w:b/>
                <w:bCs/>
                <w:iCs/>
              </w:rPr>
            </w:pPr>
            <w:r w:rsidRPr="00764BF3">
              <w:rPr>
                <w:b/>
                <w:bCs/>
                <w:iCs/>
              </w:rPr>
              <w:t>1 814,0</w:t>
            </w:r>
          </w:p>
        </w:tc>
      </w:tr>
      <w:tr w:rsidR="00764BF3" w:rsidRPr="00764BF3" w14:paraId="5F18A9A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59773C" w14:textId="77777777" w:rsidR="00764BF3" w:rsidRPr="00764BF3" w:rsidRDefault="00764BF3" w:rsidP="00764BF3">
            <w:pPr>
              <w:rPr>
                <w:b/>
                <w:bCs/>
                <w:iCs/>
              </w:rPr>
            </w:pPr>
            <w:r w:rsidRPr="00764BF3">
              <w:rPr>
                <w:b/>
                <w:bCs/>
                <w:iCs/>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14:paraId="404024C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7CF6996"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6B129F64" w14:textId="77777777" w:rsidR="00764BF3" w:rsidRPr="00764BF3" w:rsidRDefault="00764BF3" w:rsidP="00764BF3">
            <w:pPr>
              <w:jc w:val="center"/>
              <w:rPr>
                <w:b/>
                <w:bCs/>
                <w:iCs/>
              </w:rPr>
            </w:pPr>
            <w:r w:rsidRPr="00764BF3">
              <w:rPr>
                <w:b/>
                <w:bCs/>
                <w:iCs/>
              </w:rPr>
              <w:t>2323100000</w:t>
            </w:r>
          </w:p>
        </w:tc>
        <w:tc>
          <w:tcPr>
            <w:tcW w:w="629" w:type="dxa"/>
            <w:tcBorders>
              <w:top w:val="nil"/>
              <w:left w:val="nil"/>
              <w:bottom w:val="single" w:sz="4" w:space="0" w:color="auto"/>
              <w:right w:val="single" w:sz="4" w:space="0" w:color="auto"/>
            </w:tcBorders>
            <w:shd w:val="clear" w:color="auto" w:fill="auto"/>
            <w:hideMark/>
          </w:tcPr>
          <w:p w14:paraId="4479C1E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E119205" w14:textId="77777777" w:rsidR="00764BF3" w:rsidRPr="00764BF3" w:rsidRDefault="00764BF3" w:rsidP="00764BF3">
            <w:pPr>
              <w:jc w:val="right"/>
              <w:rPr>
                <w:b/>
                <w:bCs/>
                <w:iCs/>
              </w:rPr>
            </w:pPr>
            <w:r w:rsidRPr="00764BF3">
              <w:rPr>
                <w:b/>
                <w:bCs/>
                <w:iCs/>
              </w:rPr>
              <w:t>831,2</w:t>
            </w:r>
          </w:p>
        </w:tc>
        <w:tc>
          <w:tcPr>
            <w:tcW w:w="1359" w:type="dxa"/>
            <w:tcBorders>
              <w:top w:val="nil"/>
              <w:left w:val="nil"/>
              <w:bottom w:val="single" w:sz="4" w:space="0" w:color="auto"/>
              <w:right w:val="single" w:sz="4" w:space="0" w:color="auto"/>
            </w:tcBorders>
            <w:shd w:val="clear" w:color="auto" w:fill="auto"/>
            <w:hideMark/>
          </w:tcPr>
          <w:p w14:paraId="531B7307" w14:textId="77777777" w:rsidR="00764BF3" w:rsidRPr="00764BF3" w:rsidRDefault="00764BF3" w:rsidP="00764BF3">
            <w:pPr>
              <w:jc w:val="right"/>
              <w:rPr>
                <w:b/>
                <w:bCs/>
                <w:iCs/>
              </w:rPr>
            </w:pPr>
            <w:r w:rsidRPr="00764BF3">
              <w:rPr>
                <w:b/>
                <w:bCs/>
                <w:iCs/>
              </w:rPr>
              <w:t>814,0</w:t>
            </w:r>
          </w:p>
        </w:tc>
      </w:tr>
      <w:tr w:rsidR="00764BF3" w:rsidRPr="00764BF3" w14:paraId="5B961FA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30A0B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4935A4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3FB8460"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73123967" w14:textId="77777777" w:rsidR="00764BF3" w:rsidRPr="00764BF3" w:rsidRDefault="00764BF3" w:rsidP="00764BF3">
            <w:pPr>
              <w:jc w:val="center"/>
              <w:rPr>
                <w:b/>
                <w:bCs/>
                <w:iCs/>
              </w:rPr>
            </w:pPr>
            <w:r w:rsidRPr="00764BF3">
              <w:rPr>
                <w:b/>
                <w:bCs/>
                <w:iCs/>
              </w:rPr>
              <w:t>2323149999</w:t>
            </w:r>
          </w:p>
        </w:tc>
        <w:tc>
          <w:tcPr>
            <w:tcW w:w="629" w:type="dxa"/>
            <w:tcBorders>
              <w:top w:val="nil"/>
              <w:left w:val="nil"/>
              <w:bottom w:val="single" w:sz="4" w:space="0" w:color="auto"/>
              <w:right w:val="single" w:sz="4" w:space="0" w:color="auto"/>
            </w:tcBorders>
            <w:shd w:val="clear" w:color="auto" w:fill="auto"/>
            <w:hideMark/>
          </w:tcPr>
          <w:p w14:paraId="1D311F2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084E307" w14:textId="77777777" w:rsidR="00764BF3" w:rsidRPr="00764BF3" w:rsidRDefault="00764BF3" w:rsidP="00764BF3">
            <w:pPr>
              <w:jc w:val="right"/>
              <w:rPr>
                <w:b/>
                <w:bCs/>
                <w:iCs/>
              </w:rPr>
            </w:pPr>
            <w:r w:rsidRPr="00764BF3">
              <w:rPr>
                <w:b/>
                <w:bCs/>
                <w:iCs/>
              </w:rPr>
              <w:t>518,8</w:t>
            </w:r>
          </w:p>
        </w:tc>
        <w:tc>
          <w:tcPr>
            <w:tcW w:w="1359" w:type="dxa"/>
            <w:tcBorders>
              <w:top w:val="nil"/>
              <w:left w:val="nil"/>
              <w:bottom w:val="single" w:sz="4" w:space="0" w:color="auto"/>
              <w:right w:val="single" w:sz="4" w:space="0" w:color="auto"/>
            </w:tcBorders>
            <w:shd w:val="clear" w:color="auto" w:fill="auto"/>
            <w:hideMark/>
          </w:tcPr>
          <w:p w14:paraId="05063E71" w14:textId="77777777" w:rsidR="00764BF3" w:rsidRPr="00764BF3" w:rsidRDefault="00764BF3" w:rsidP="00764BF3">
            <w:pPr>
              <w:jc w:val="right"/>
              <w:rPr>
                <w:b/>
                <w:bCs/>
                <w:iCs/>
              </w:rPr>
            </w:pPr>
            <w:r w:rsidRPr="00764BF3">
              <w:rPr>
                <w:b/>
                <w:bCs/>
                <w:iCs/>
              </w:rPr>
              <w:t>520,7</w:t>
            </w:r>
          </w:p>
        </w:tc>
      </w:tr>
      <w:tr w:rsidR="00764BF3" w:rsidRPr="00764BF3" w14:paraId="3A74EE1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4A6F79"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7A348F4"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E3283DE"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32F9C393" w14:textId="77777777" w:rsidR="00764BF3" w:rsidRPr="00764BF3" w:rsidRDefault="00764BF3" w:rsidP="00764BF3">
            <w:pPr>
              <w:jc w:val="center"/>
            </w:pPr>
            <w:r w:rsidRPr="00764BF3">
              <w:t>2323149999</w:t>
            </w:r>
          </w:p>
        </w:tc>
        <w:tc>
          <w:tcPr>
            <w:tcW w:w="629" w:type="dxa"/>
            <w:tcBorders>
              <w:top w:val="nil"/>
              <w:left w:val="nil"/>
              <w:bottom w:val="single" w:sz="4" w:space="0" w:color="auto"/>
              <w:right w:val="single" w:sz="4" w:space="0" w:color="auto"/>
            </w:tcBorders>
            <w:shd w:val="clear" w:color="auto" w:fill="auto"/>
            <w:hideMark/>
          </w:tcPr>
          <w:p w14:paraId="32D0B5C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0BDA1877" w14:textId="77777777" w:rsidR="00764BF3" w:rsidRPr="00764BF3" w:rsidRDefault="00764BF3" w:rsidP="00764BF3">
            <w:pPr>
              <w:jc w:val="right"/>
            </w:pPr>
            <w:r w:rsidRPr="00764BF3">
              <w:t>518,8</w:t>
            </w:r>
          </w:p>
        </w:tc>
        <w:tc>
          <w:tcPr>
            <w:tcW w:w="1359" w:type="dxa"/>
            <w:tcBorders>
              <w:top w:val="nil"/>
              <w:left w:val="nil"/>
              <w:bottom w:val="single" w:sz="4" w:space="0" w:color="auto"/>
              <w:right w:val="single" w:sz="4" w:space="0" w:color="auto"/>
            </w:tcBorders>
            <w:shd w:val="clear" w:color="auto" w:fill="auto"/>
            <w:hideMark/>
          </w:tcPr>
          <w:p w14:paraId="48E95529" w14:textId="77777777" w:rsidR="00764BF3" w:rsidRPr="00764BF3" w:rsidRDefault="00764BF3" w:rsidP="00764BF3">
            <w:pPr>
              <w:jc w:val="right"/>
            </w:pPr>
            <w:r w:rsidRPr="00764BF3">
              <w:t>520,7</w:t>
            </w:r>
          </w:p>
        </w:tc>
      </w:tr>
      <w:tr w:rsidR="00764BF3" w:rsidRPr="00764BF3" w14:paraId="23A6C30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DFE824" w14:textId="77777777" w:rsidR="00764BF3" w:rsidRPr="00764BF3" w:rsidRDefault="00764BF3" w:rsidP="00764BF3">
            <w:pPr>
              <w:rPr>
                <w:b/>
                <w:bCs/>
                <w:iCs/>
              </w:rPr>
            </w:pPr>
            <w:r w:rsidRPr="00764BF3">
              <w:rPr>
                <w:b/>
                <w:bCs/>
                <w:iCs/>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14:paraId="52D96E7D"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A70A133"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4DE52207" w14:textId="77777777" w:rsidR="00764BF3" w:rsidRPr="00764BF3" w:rsidRDefault="00764BF3" w:rsidP="00764BF3">
            <w:pPr>
              <w:jc w:val="center"/>
              <w:rPr>
                <w:b/>
                <w:bCs/>
                <w:iCs/>
              </w:rPr>
            </w:pPr>
            <w:r w:rsidRPr="00764BF3">
              <w:rPr>
                <w:b/>
                <w:bCs/>
                <w:iCs/>
              </w:rPr>
              <w:t>23231L519A</w:t>
            </w:r>
          </w:p>
        </w:tc>
        <w:tc>
          <w:tcPr>
            <w:tcW w:w="629" w:type="dxa"/>
            <w:tcBorders>
              <w:top w:val="single" w:sz="4" w:space="0" w:color="auto"/>
              <w:left w:val="nil"/>
              <w:bottom w:val="single" w:sz="4" w:space="0" w:color="auto"/>
              <w:right w:val="single" w:sz="4" w:space="0" w:color="auto"/>
            </w:tcBorders>
            <w:shd w:val="clear" w:color="auto" w:fill="auto"/>
            <w:hideMark/>
          </w:tcPr>
          <w:p w14:paraId="6A57542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3449F22" w14:textId="77777777" w:rsidR="00764BF3" w:rsidRPr="00764BF3" w:rsidRDefault="00764BF3" w:rsidP="00764BF3">
            <w:pPr>
              <w:jc w:val="right"/>
              <w:rPr>
                <w:b/>
                <w:bCs/>
                <w:iCs/>
              </w:rPr>
            </w:pPr>
            <w:r w:rsidRPr="00764BF3">
              <w:rPr>
                <w:b/>
                <w:bCs/>
                <w:iCs/>
              </w:rPr>
              <w:t>312,4</w:t>
            </w:r>
          </w:p>
        </w:tc>
        <w:tc>
          <w:tcPr>
            <w:tcW w:w="1359" w:type="dxa"/>
            <w:tcBorders>
              <w:top w:val="single" w:sz="4" w:space="0" w:color="auto"/>
              <w:left w:val="nil"/>
              <w:bottom w:val="single" w:sz="4" w:space="0" w:color="auto"/>
              <w:right w:val="single" w:sz="4" w:space="0" w:color="auto"/>
            </w:tcBorders>
            <w:shd w:val="clear" w:color="auto" w:fill="auto"/>
            <w:hideMark/>
          </w:tcPr>
          <w:p w14:paraId="6A99A6F4" w14:textId="77777777" w:rsidR="00764BF3" w:rsidRPr="00764BF3" w:rsidRDefault="00764BF3" w:rsidP="00764BF3">
            <w:pPr>
              <w:jc w:val="right"/>
              <w:rPr>
                <w:b/>
                <w:bCs/>
                <w:iCs/>
              </w:rPr>
            </w:pPr>
            <w:r w:rsidRPr="00764BF3">
              <w:rPr>
                <w:b/>
                <w:bCs/>
                <w:iCs/>
              </w:rPr>
              <w:t>293,3</w:t>
            </w:r>
          </w:p>
        </w:tc>
      </w:tr>
      <w:tr w:rsidR="00764BF3" w:rsidRPr="00764BF3" w14:paraId="787A234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F95661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17B8708"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6AF81A97"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4B210725" w14:textId="77777777" w:rsidR="00764BF3" w:rsidRPr="00764BF3" w:rsidRDefault="00764BF3" w:rsidP="00764BF3">
            <w:pPr>
              <w:jc w:val="center"/>
            </w:pPr>
            <w:r w:rsidRPr="00764BF3">
              <w:t>23231L519A</w:t>
            </w:r>
          </w:p>
        </w:tc>
        <w:tc>
          <w:tcPr>
            <w:tcW w:w="629" w:type="dxa"/>
            <w:tcBorders>
              <w:top w:val="nil"/>
              <w:left w:val="nil"/>
              <w:bottom w:val="single" w:sz="4" w:space="0" w:color="auto"/>
              <w:right w:val="single" w:sz="4" w:space="0" w:color="auto"/>
            </w:tcBorders>
            <w:shd w:val="clear" w:color="auto" w:fill="auto"/>
            <w:hideMark/>
          </w:tcPr>
          <w:p w14:paraId="4D1BECA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353D209" w14:textId="77777777" w:rsidR="00764BF3" w:rsidRPr="00764BF3" w:rsidRDefault="00764BF3" w:rsidP="00764BF3">
            <w:pPr>
              <w:jc w:val="right"/>
            </w:pPr>
            <w:r w:rsidRPr="00764BF3">
              <w:t>312,4</w:t>
            </w:r>
          </w:p>
        </w:tc>
        <w:tc>
          <w:tcPr>
            <w:tcW w:w="1359" w:type="dxa"/>
            <w:tcBorders>
              <w:top w:val="nil"/>
              <w:left w:val="nil"/>
              <w:bottom w:val="single" w:sz="4" w:space="0" w:color="auto"/>
              <w:right w:val="single" w:sz="4" w:space="0" w:color="auto"/>
            </w:tcBorders>
            <w:shd w:val="clear" w:color="auto" w:fill="auto"/>
            <w:hideMark/>
          </w:tcPr>
          <w:p w14:paraId="01AD82A8" w14:textId="77777777" w:rsidR="00764BF3" w:rsidRPr="00764BF3" w:rsidRDefault="00764BF3" w:rsidP="00764BF3">
            <w:pPr>
              <w:jc w:val="right"/>
            </w:pPr>
            <w:r w:rsidRPr="00764BF3">
              <w:t>293,3</w:t>
            </w:r>
          </w:p>
        </w:tc>
      </w:tr>
      <w:tr w:rsidR="00764BF3" w:rsidRPr="00764BF3" w14:paraId="60DD4D6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0A80FC6" w14:textId="77777777" w:rsidR="00764BF3" w:rsidRPr="00764BF3" w:rsidRDefault="00764BF3" w:rsidP="00764BF3">
            <w:pPr>
              <w:rPr>
                <w:b/>
                <w:bCs/>
                <w:iCs/>
              </w:rPr>
            </w:pPr>
            <w:r w:rsidRPr="00764BF3">
              <w:rPr>
                <w:b/>
                <w:bCs/>
                <w:iCs/>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14:paraId="4A71D328"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BBE702A"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23E1B6E7" w14:textId="77777777" w:rsidR="00764BF3" w:rsidRPr="00764BF3" w:rsidRDefault="00764BF3" w:rsidP="00764BF3">
            <w:pPr>
              <w:jc w:val="center"/>
              <w:rPr>
                <w:b/>
                <w:bCs/>
                <w:iCs/>
              </w:rPr>
            </w:pPr>
            <w:r w:rsidRPr="00764BF3">
              <w:rPr>
                <w:b/>
                <w:bCs/>
                <w:iCs/>
              </w:rPr>
              <w:t>2323200000</w:t>
            </w:r>
          </w:p>
        </w:tc>
        <w:tc>
          <w:tcPr>
            <w:tcW w:w="629" w:type="dxa"/>
            <w:tcBorders>
              <w:top w:val="single" w:sz="4" w:space="0" w:color="auto"/>
              <w:left w:val="nil"/>
              <w:bottom w:val="single" w:sz="4" w:space="0" w:color="auto"/>
              <w:right w:val="single" w:sz="4" w:space="0" w:color="auto"/>
            </w:tcBorders>
            <w:shd w:val="clear" w:color="auto" w:fill="auto"/>
            <w:hideMark/>
          </w:tcPr>
          <w:p w14:paraId="253285E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E46A091" w14:textId="77777777" w:rsidR="00764BF3" w:rsidRPr="00764BF3" w:rsidRDefault="00764BF3" w:rsidP="00764BF3">
            <w:pPr>
              <w:jc w:val="right"/>
              <w:rPr>
                <w:b/>
                <w:bCs/>
                <w:iCs/>
              </w:rPr>
            </w:pPr>
            <w:r w:rsidRPr="00764BF3">
              <w:rPr>
                <w:b/>
                <w:bCs/>
                <w:iCs/>
              </w:rPr>
              <w:t>1 000,0</w:t>
            </w:r>
          </w:p>
        </w:tc>
        <w:tc>
          <w:tcPr>
            <w:tcW w:w="1359" w:type="dxa"/>
            <w:tcBorders>
              <w:top w:val="single" w:sz="4" w:space="0" w:color="auto"/>
              <w:left w:val="nil"/>
              <w:bottom w:val="single" w:sz="4" w:space="0" w:color="auto"/>
              <w:right w:val="single" w:sz="4" w:space="0" w:color="auto"/>
            </w:tcBorders>
            <w:shd w:val="clear" w:color="auto" w:fill="auto"/>
            <w:hideMark/>
          </w:tcPr>
          <w:p w14:paraId="168AAB60" w14:textId="77777777" w:rsidR="00764BF3" w:rsidRPr="00764BF3" w:rsidRDefault="00764BF3" w:rsidP="00764BF3">
            <w:pPr>
              <w:jc w:val="right"/>
              <w:rPr>
                <w:b/>
                <w:bCs/>
                <w:iCs/>
              </w:rPr>
            </w:pPr>
            <w:r w:rsidRPr="00764BF3">
              <w:rPr>
                <w:b/>
                <w:bCs/>
                <w:iCs/>
              </w:rPr>
              <w:t>1 000,0</w:t>
            </w:r>
          </w:p>
        </w:tc>
      </w:tr>
      <w:tr w:rsidR="00764BF3" w:rsidRPr="00764BF3" w14:paraId="7CF3672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4EF45DB"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A57A97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00C2772"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4D52209F" w14:textId="77777777" w:rsidR="00764BF3" w:rsidRPr="00764BF3" w:rsidRDefault="00764BF3" w:rsidP="00764BF3">
            <w:pPr>
              <w:jc w:val="center"/>
              <w:rPr>
                <w:b/>
                <w:bCs/>
                <w:iCs/>
              </w:rPr>
            </w:pPr>
            <w:r w:rsidRPr="00764BF3">
              <w:rPr>
                <w:b/>
                <w:bCs/>
                <w:iCs/>
              </w:rPr>
              <w:t>2323249999</w:t>
            </w:r>
          </w:p>
        </w:tc>
        <w:tc>
          <w:tcPr>
            <w:tcW w:w="629" w:type="dxa"/>
            <w:tcBorders>
              <w:top w:val="nil"/>
              <w:left w:val="nil"/>
              <w:bottom w:val="single" w:sz="4" w:space="0" w:color="auto"/>
              <w:right w:val="single" w:sz="4" w:space="0" w:color="auto"/>
            </w:tcBorders>
            <w:shd w:val="clear" w:color="auto" w:fill="auto"/>
            <w:hideMark/>
          </w:tcPr>
          <w:p w14:paraId="62BA564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18D4F9E"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4534281B" w14:textId="77777777" w:rsidR="00764BF3" w:rsidRPr="00764BF3" w:rsidRDefault="00764BF3" w:rsidP="00764BF3">
            <w:pPr>
              <w:jc w:val="right"/>
              <w:rPr>
                <w:b/>
                <w:bCs/>
                <w:iCs/>
              </w:rPr>
            </w:pPr>
            <w:r w:rsidRPr="00764BF3">
              <w:rPr>
                <w:b/>
                <w:bCs/>
                <w:iCs/>
              </w:rPr>
              <w:t>1 000,0</w:t>
            </w:r>
          </w:p>
        </w:tc>
      </w:tr>
      <w:tr w:rsidR="00764BF3" w:rsidRPr="00764BF3" w14:paraId="572BC1C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C8363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D535C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D7DAE12"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598BD602" w14:textId="77777777" w:rsidR="00764BF3" w:rsidRPr="00764BF3" w:rsidRDefault="00764BF3" w:rsidP="00764BF3">
            <w:pPr>
              <w:jc w:val="center"/>
            </w:pPr>
            <w:r w:rsidRPr="00764BF3">
              <w:t>2323249999</w:t>
            </w:r>
          </w:p>
        </w:tc>
        <w:tc>
          <w:tcPr>
            <w:tcW w:w="629" w:type="dxa"/>
            <w:tcBorders>
              <w:top w:val="nil"/>
              <w:left w:val="nil"/>
              <w:bottom w:val="single" w:sz="4" w:space="0" w:color="auto"/>
              <w:right w:val="single" w:sz="4" w:space="0" w:color="auto"/>
            </w:tcBorders>
            <w:shd w:val="clear" w:color="auto" w:fill="auto"/>
            <w:hideMark/>
          </w:tcPr>
          <w:p w14:paraId="649DF31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A840743"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56174E82" w14:textId="77777777" w:rsidR="00764BF3" w:rsidRPr="00764BF3" w:rsidRDefault="00764BF3" w:rsidP="00764BF3">
            <w:pPr>
              <w:jc w:val="right"/>
            </w:pPr>
            <w:r w:rsidRPr="00764BF3">
              <w:t>1 000,0</w:t>
            </w:r>
          </w:p>
        </w:tc>
      </w:tr>
      <w:tr w:rsidR="00764BF3" w:rsidRPr="00764BF3" w14:paraId="6F509DE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4B575A9" w14:textId="77777777" w:rsidR="00764BF3" w:rsidRPr="00764BF3" w:rsidRDefault="00764BF3" w:rsidP="00764BF3">
            <w:pPr>
              <w:rPr>
                <w:b/>
                <w:bCs/>
                <w:iCs/>
              </w:rPr>
            </w:pPr>
            <w:r w:rsidRPr="00764BF3">
              <w:rPr>
                <w:b/>
                <w:bCs/>
                <w:iCs/>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14:paraId="006FBF19"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A02C85E"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7CDB762" w14:textId="77777777" w:rsidR="00764BF3" w:rsidRPr="00764BF3" w:rsidRDefault="00764BF3" w:rsidP="00764BF3">
            <w:pPr>
              <w:jc w:val="center"/>
              <w:rPr>
                <w:b/>
                <w:bCs/>
                <w:iCs/>
              </w:rPr>
            </w:pPr>
            <w:r w:rsidRPr="00764BF3">
              <w:rPr>
                <w:b/>
                <w:bCs/>
                <w:iCs/>
              </w:rPr>
              <w:t>2330000000</w:t>
            </w:r>
          </w:p>
        </w:tc>
        <w:tc>
          <w:tcPr>
            <w:tcW w:w="629" w:type="dxa"/>
            <w:tcBorders>
              <w:top w:val="single" w:sz="4" w:space="0" w:color="auto"/>
              <w:left w:val="nil"/>
              <w:bottom w:val="single" w:sz="4" w:space="0" w:color="auto"/>
              <w:right w:val="single" w:sz="4" w:space="0" w:color="auto"/>
            </w:tcBorders>
            <w:shd w:val="clear" w:color="auto" w:fill="auto"/>
            <w:hideMark/>
          </w:tcPr>
          <w:p w14:paraId="6A010BD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530C7EB" w14:textId="77777777" w:rsidR="00764BF3" w:rsidRPr="00764BF3" w:rsidRDefault="00764BF3" w:rsidP="00764BF3">
            <w:pPr>
              <w:jc w:val="right"/>
              <w:rPr>
                <w:b/>
                <w:bCs/>
                <w:iCs/>
              </w:rPr>
            </w:pPr>
            <w:r w:rsidRPr="00764BF3">
              <w:rPr>
                <w:b/>
                <w:bCs/>
                <w:iCs/>
              </w:rPr>
              <w:t>4 138,0</w:t>
            </w:r>
          </w:p>
        </w:tc>
        <w:tc>
          <w:tcPr>
            <w:tcW w:w="1359" w:type="dxa"/>
            <w:tcBorders>
              <w:top w:val="single" w:sz="4" w:space="0" w:color="auto"/>
              <w:left w:val="nil"/>
              <w:bottom w:val="single" w:sz="4" w:space="0" w:color="auto"/>
              <w:right w:val="single" w:sz="4" w:space="0" w:color="auto"/>
            </w:tcBorders>
            <w:shd w:val="clear" w:color="auto" w:fill="auto"/>
            <w:hideMark/>
          </w:tcPr>
          <w:p w14:paraId="7B7269C5" w14:textId="77777777" w:rsidR="00764BF3" w:rsidRPr="00764BF3" w:rsidRDefault="00764BF3" w:rsidP="00764BF3">
            <w:pPr>
              <w:jc w:val="right"/>
              <w:rPr>
                <w:b/>
                <w:bCs/>
                <w:iCs/>
              </w:rPr>
            </w:pPr>
            <w:r w:rsidRPr="00764BF3">
              <w:rPr>
                <w:b/>
                <w:bCs/>
                <w:iCs/>
              </w:rPr>
              <w:t>4 138,0</w:t>
            </w:r>
          </w:p>
        </w:tc>
      </w:tr>
      <w:tr w:rsidR="00764BF3" w:rsidRPr="00764BF3" w14:paraId="1A9687D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C5AF90" w14:textId="77777777" w:rsidR="00764BF3" w:rsidRPr="00764BF3" w:rsidRDefault="00764BF3" w:rsidP="00764BF3">
            <w:pPr>
              <w:rPr>
                <w:b/>
                <w:bCs/>
                <w:iCs/>
              </w:rPr>
            </w:pPr>
            <w:r w:rsidRPr="00764BF3">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14:paraId="74ECCD4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B8CE056"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26871A3C" w14:textId="77777777" w:rsidR="00764BF3" w:rsidRPr="00764BF3" w:rsidRDefault="00764BF3" w:rsidP="00764BF3">
            <w:pPr>
              <w:jc w:val="center"/>
              <w:rPr>
                <w:b/>
                <w:bCs/>
                <w:iCs/>
              </w:rPr>
            </w:pPr>
            <w:r w:rsidRPr="00764BF3">
              <w:rPr>
                <w:b/>
                <w:bCs/>
                <w:iCs/>
              </w:rPr>
              <w:t>2331000000</w:t>
            </w:r>
          </w:p>
        </w:tc>
        <w:tc>
          <w:tcPr>
            <w:tcW w:w="629" w:type="dxa"/>
            <w:tcBorders>
              <w:top w:val="nil"/>
              <w:left w:val="nil"/>
              <w:bottom w:val="single" w:sz="4" w:space="0" w:color="auto"/>
              <w:right w:val="single" w:sz="4" w:space="0" w:color="auto"/>
            </w:tcBorders>
            <w:shd w:val="clear" w:color="auto" w:fill="auto"/>
            <w:hideMark/>
          </w:tcPr>
          <w:p w14:paraId="2806453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39A2B85"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1C844D4F" w14:textId="77777777" w:rsidR="00764BF3" w:rsidRPr="00764BF3" w:rsidRDefault="00764BF3" w:rsidP="00764BF3">
            <w:pPr>
              <w:jc w:val="right"/>
              <w:rPr>
                <w:b/>
                <w:bCs/>
                <w:iCs/>
              </w:rPr>
            </w:pPr>
            <w:r w:rsidRPr="00764BF3">
              <w:rPr>
                <w:b/>
                <w:bCs/>
                <w:iCs/>
              </w:rPr>
              <w:t>150,0</w:t>
            </w:r>
          </w:p>
        </w:tc>
      </w:tr>
      <w:tr w:rsidR="00764BF3" w:rsidRPr="00764BF3" w14:paraId="1CD2336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BE55F01" w14:textId="77777777" w:rsidR="00764BF3" w:rsidRPr="00764BF3" w:rsidRDefault="00764BF3" w:rsidP="00764BF3">
            <w:pPr>
              <w:rPr>
                <w:b/>
                <w:bCs/>
                <w:iCs/>
              </w:rPr>
            </w:pPr>
            <w:r w:rsidRPr="00764BF3">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497A696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82B600C"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3310AA51" w14:textId="77777777" w:rsidR="00764BF3" w:rsidRPr="00764BF3" w:rsidRDefault="00764BF3" w:rsidP="00764BF3">
            <w:pPr>
              <w:jc w:val="center"/>
              <w:rPr>
                <w:b/>
                <w:bCs/>
                <w:iCs/>
              </w:rPr>
            </w:pPr>
            <w:r w:rsidRPr="00764BF3">
              <w:rPr>
                <w:b/>
                <w:bCs/>
                <w:iCs/>
              </w:rPr>
              <w:t>2331100000</w:t>
            </w:r>
          </w:p>
        </w:tc>
        <w:tc>
          <w:tcPr>
            <w:tcW w:w="629" w:type="dxa"/>
            <w:tcBorders>
              <w:top w:val="nil"/>
              <w:left w:val="nil"/>
              <w:bottom w:val="single" w:sz="4" w:space="0" w:color="auto"/>
              <w:right w:val="single" w:sz="4" w:space="0" w:color="auto"/>
            </w:tcBorders>
            <w:shd w:val="clear" w:color="auto" w:fill="auto"/>
            <w:hideMark/>
          </w:tcPr>
          <w:p w14:paraId="2162A5F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84D116"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62561E38" w14:textId="77777777" w:rsidR="00764BF3" w:rsidRPr="00764BF3" w:rsidRDefault="00764BF3" w:rsidP="00764BF3">
            <w:pPr>
              <w:jc w:val="right"/>
              <w:rPr>
                <w:b/>
                <w:bCs/>
                <w:iCs/>
              </w:rPr>
            </w:pPr>
            <w:r w:rsidRPr="00764BF3">
              <w:rPr>
                <w:b/>
                <w:bCs/>
                <w:iCs/>
              </w:rPr>
              <w:t>150,0</w:t>
            </w:r>
          </w:p>
        </w:tc>
      </w:tr>
      <w:tr w:rsidR="00764BF3" w:rsidRPr="00764BF3" w14:paraId="56EA121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0A767E"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770A09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6CD41AE"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7B5D8A0C" w14:textId="77777777" w:rsidR="00764BF3" w:rsidRPr="00764BF3" w:rsidRDefault="00764BF3" w:rsidP="00764BF3">
            <w:pPr>
              <w:jc w:val="center"/>
              <w:rPr>
                <w:b/>
                <w:bCs/>
                <w:iCs/>
              </w:rPr>
            </w:pPr>
            <w:r w:rsidRPr="00764BF3">
              <w:rPr>
                <w:b/>
                <w:bCs/>
                <w:iCs/>
              </w:rPr>
              <w:t>2331149999</w:t>
            </w:r>
          </w:p>
        </w:tc>
        <w:tc>
          <w:tcPr>
            <w:tcW w:w="629" w:type="dxa"/>
            <w:tcBorders>
              <w:top w:val="nil"/>
              <w:left w:val="nil"/>
              <w:bottom w:val="single" w:sz="4" w:space="0" w:color="auto"/>
              <w:right w:val="single" w:sz="4" w:space="0" w:color="auto"/>
            </w:tcBorders>
            <w:shd w:val="clear" w:color="auto" w:fill="auto"/>
            <w:hideMark/>
          </w:tcPr>
          <w:p w14:paraId="4E85E66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1E48A3C"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3797D599" w14:textId="77777777" w:rsidR="00764BF3" w:rsidRPr="00764BF3" w:rsidRDefault="00764BF3" w:rsidP="00764BF3">
            <w:pPr>
              <w:jc w:val="right"/>
              <w:rPr>
                <w:b/>
                <w:bCs/>
                <w:iCs/>
              </w:rPr>
            </w:pPr>
            <w:r w:rsidRPr="00764BF3">
              <w:rPr>
                <w:b/>
                <w:bCs/>
                <w:iCs/>
              </w:rPr>
              <w:t>150,0</w:t>
            </w:r>
          </w:p>
        </w:tc>
      </w:tr>
      <w:tr w:rsidR="00764BF3" w:rsidRPr="00764BF3" w14:paraId="71B11FB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C50672"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D953A8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0F405DE"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6C91FCE6" w14:textId="77777777" w:rsidR="00764BF3" w:rsidRPr="00764BF3" w:rsidRDefault="00764BF3" w:rsidP="00764BF3">
            <w:pPr>
              <w:jc w:val="center"/>
            </w:pPr>
            <w:r w:rsidRPr="00764BF3">
              <w:t>2331149999</w:t>
            </w:r>
          </w:p>
        </w:tc>
        <w:tc>
          <w:tcPr>
            <w:tcW w:w="629" w:type="dxa"/>
            <w:tcBorders>
              <w:top w:val="nil"/>
              <w:left w:val="nil"/>
              <w:bottom w:val="single" w:sz="4" w:space="0" w:color="auto"/>
              <w:right w:val="single" w:sz="4" w:space="0" w:color="auto"/>
            </w:tcBorders>
            <w:shd w:val="clear" w:color="auto" w:fill="auto"/>
            <w:hideMark/>
          </w:tcPr>
          <w:p w14:paraId="379FE8EF"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0CB7E987" w14:textId="77777777" w:rsidR="00764BF3" w:rsidRPr="00764BF3" w:rsidRDefault="00764BF3" w:rsidP="00764BF3">
            <w:pPr>
              <w:jc w:val="right"/>
            </w:pPr>
            <w:r w:rsidRPr="00764BF3">
              <w:t>50,0</w:t>
            </w:r>
          </w:p>
        </w:tc>
        <w:tc>
          <w:tcPr>
            <w:tcW w:w="1359" w:type="dxa"/>
            <w:tcBorders>
              <w:top w:val="nil"/>
              <w:left w:val="nil"/>
              <w:bottom w:val="single" w:sz="4" w:space="0" w:color="auto"/>
              <w:right w:val="single" w:sz="4" w:space="0" w:color="auto"/>
            </w:tcBorders>
            <w:shd w:val="clear" w:color="auto" w:fill="auto"/>
            <w:hideMark/>
          </w:tcPr>
          <w:p w14:paraId="06868536" w14:textId="77777777" w:rsidR="00764BF3" w:rsidRPr="00764BF3" w:rsidRDefault="00764BF3" w:rsidP="00764BF3">
            <w:pPr>
              <w:jc w:val="right"/>
            </w:pPr>
            <w:r w:rsidRPr="00764BF3">
              <w:t>50,0</w:t>
            </w:r>
          </w:p>
        </w:tc>
      </w:tr>
      <w:tr w:rsidR="00764BF3" w:rsidRPr="00764BF3" w14:paraId="1F52D4B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19902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6BD2E9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2B2518B"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1DEF1BF0" w14:textId="77777777" w:rsidR="00764BF3" w:rsidRPr="00764BF3" w:rsidRDefault="00764BF3" w:rsidP="00764BF3">
            <w:pPr>
              <w:jc w:val="center"/>
            </w:pPr>
            <w:r w:rsidRPr="00764BF3">
              <w:t>2331149999</w:t>
            </w:r>
          </w:p>
        </w:tc>
        <w:tc>
          <w:tcPr>
            <w:tcW w:w="629" w:type="dxa"/>
            <w:tcBorders>
              <w:top w:val="nil"/>
              <w:left w:val="nil"/>
              <w:bottom w:val="single" w:sz="4" w:space="0" w:color="auto"/>
              <w:right w:val="single" w:sz="4" w:space="0" w:color="auto"/>
            </w:tcBorders>
            <w:shd w:val="clear" w:color="auto" w:fill="auto"/>
            <w:hideMark/>
          </w:tcPr>
          <w:p w14:paraId="790F82E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31CD085"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637875FA" w14:textId="77777777" w:rsidR="00764BF3" w:rsidRPr="00764BF3" w:rsidRDefault="00764BF3" w:rsidP="00764BF3">
            <w:pPr>
              <w:jc w:val="right"/>
            </w:pPr>
            <w:r w:rsidRPr="00764BF3">
              <w:t>100,0</w:t>
            </w:r>
          </w:p>
        </w:tc>
      </w:tr>
      <w:tr w:rsidR="00764BF3" w:rsidRPr="00764BF3" w14:paraId="4A49DCC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7B7ECC4" w14:textId="77777777" w:rsidR="00764BF3" w:rsidRPr="00764BF3" w:rsidRDefault="00764BF3" w:rsidP="00764BF3">
            <w:pPr>
              <w:rPr>
                <w:b/>
                <w:bCs/>
                <w:iCs/>
              </w:rPr>
            </w:pPr>
            <w:r w:rsidRPr="00764BF3">
              <w:rPr>
                <w:b/>
                <w:bCs/>
                <w:iCs/>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14:paraId="7602E514"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81B3436"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76AEF6DF" w14:textId="77777777" w:rsidR="00764BF3" w:rsidRPr="00764BF3" w:rsidRDefault="00764BF3" w:rsidP="00764BF3">
            <w:pPr>
              <w:jc w:val="center"/>
              <w:rPr>
                <w:b/>
                <w:bCs/>
                <w:iCs/>
              </w:rPr>
            </w:pPr>
            <w:r w:rsidRPr="00764BF3">
              <w:rPr>
                <w:b/>
                <w:bCs/>
                <w:iCs/>
              </w:rPr>
              <w:t>2332000000</w:t>
            </w:r>
          </w:p>
        </w:tc>
        <w:tc>
          <w:tcPr>
            <w:tcW w:w="629" w:type="dxa"/>
            <w:tcBorders>
              <w:top w:val="single" w:sz="4" w:space="0" w:color="auto"/>
              <w:left w:val="nil"/>
              <w:bottom w:val="single" w:sz="4" w:space="0" w:color="auto"/>
              <w:right w:val="single" w:sz="4" w:space="0" w:color="auto"/>
            </w:tcBorders>
            <w:shd w:val="clear" w:color="auto" w:fill="auto"/>
            <w:hideMark/>
          </w:tcPr>
          <w:p w14:paraId="3141C17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2A901F9" w14:textId="77777777" w:rsidR="00764BF3" w:rsidRPr="00764BF3" w:rsidRDefault="00764BF3" w:rsidP="00764BF3">
            <w:pPr>
              <w:jc w:val="right"/>
              <w:rPr>
                <w:b/>
                <w:bCs/>
                <w:iCs/>
              </w:rPr>
            </w:pPr>
            <w:r w:rsidRPr="00764BF3">
              <w:rPr>
                <w:b/>
                <w:bCs/>
                <w:iCs/>
              </w:rPr>
              <w:t>3 150,0</w:t>
            </w:r>
          </w:p>
        </w:tc>
        <w:tc>
          <w:tcPr>
            <w:tcW w:w="1359" w:type="dxa"/>
            <w:tcBorders>
              <w:top w:val="single" w:sz="4" w:space="0" w:color="auto"/>
              <w:left w:val="nil"/>
              <w:bottom w:val="single" w:sz="4" w:space="0" w:color="auto"/>
              <w:right w:val="single" w:sz="4" w:space="0" w:color="auto"/>
            </w:tcBorders>
            <w:shd w:val="clear" w:color="auto" w:fill="auto"/>
            <w:hideMark/>
          </w:tcPr>
          <w:p w14:paraId="68BD8951" w14:textId="77777777" w:rsidR="00764BF3" w:rsidRPr="00764BF3" w:rsidRDefault="00764BF3" w:rsidP="00764BF3">
            <w:pPr>
              <w:jc w:val="right"/>
              <w:rPr>
                <w:b/>
                <w:bCs/>
                <w:iCs/>
              </w:rPr>
            </w:pPr>
            <w:r w:rsidRPr="00764BF3">
              <w:rPr>
                <w:b/>
                <w:bCs/>
                <w:iCs/>
              </w:rPr>
              <w:t>3 150,0</w:t>
            </w:r>
          </w:p>
        </w:tc>
      </w:tr>
      <w:tr w:rsidR="00764BF3" w:rsidRPr="00764BF3" w14:paraId="5871159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A80E99" w14:textId="77777777" w:rsidR="00764BF3" w:rsidRPr="00764BF3" w:rsidRDefault="00764BF3" w:rsidP="00764BF3">
            <w:pPr>
              <w:rPr>
                <w:b/>
                <w:bCs/>
                <w:iCs/>
              </w:rPr>
            </w:pPr>
            <w:r w:rsidRPr="00764BF3">
              <w:rPr>
                <w:b/>
                <w:bCs/>
                <w:iCs/>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14:paraId="6044B58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6F60EB5"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689F14D6" w14:textId="77777777" w:rsidR="00764BF3" w:rsidRPr="00764BF3" w:rsidRDefault="00764BF3" w:rsidP="00764BF3">
            <w:pPr>
              <w:jc w:val="center"/>
              <w:rPr>
                <w:b/>
                <w:bCs/>
                <w:iCs/>
              </w:rPr>
            </w:pPr>
            <w:r w:rsidRPr="00764BF3">
              <w:rPr>
                <w:b/>
                <w:bCs/>
                <w:iCs/>
              </w:rPr>
              <w:t>2332100000</w:t>
            </w:r>
          </w:p>
        </w:tc>
        <w:tc>
          <w:tcPr>
            <w:tcW w:w="629" w:type="dxa"/>
            <w:tcBorders>
              <w:top w:val="nil"/>
              <w:left w:val="nil"/>
              <w:bottom w:val="single" w:sz="4" w:space="0" w:color="auto"/>
              <w:right w:val="single" w:sz="4" w:space="0" w:color="auto"/>
            </w:tcBorders>
            <w:shd w:val="clear" w:color="auto" w:fill="auto"/>
            <w:hideMark/>
          </w:tcPr>
          <w:p w14:paraId="39EF42D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AE3F791" w14:textId="77777777" w:rsidR="00764BF3" w:rsidRPr="00764BF3" w:rsidRDefault="00764BF3" w:rsidP="00764BF3">
            <w:pPr>
              <w:jc w:val="right"/>
              <w:rPr>
                <w:b/>
                <w:bCs/>
                <w:iCs/>
              </w:rPr>
            </w:pPr>
            <w:r w:rsidRPr="00764BF3">
              <w:rPr>
                <w:b/>
                <w:bCs/>
                <w:iCs/>
              </w:rPr>
              <w:t>3 150,0</w:t>
            </w:r>
          </w:p>
        </w:tc>
        <w:tc>
          <w:tcPr>
            <w:tcW w:w="1359" w:type="dxa"/>
            <w:tcBorders>
              <w:top w:val="nil"/>
              <w:left w:val="nil"/>
              <w:bottom w:val="single" w:sz="4" w:space="0" w:color="auto"/>
              <w:right w:val="single" w:sz="4" w:space="0" w:color="auto"/>
            </w:tcBorders>
            <w:shd w:val="clear" w:color="auto" w:fill="auto"/>
            <w:hideMark/>
          </w:tcPr>
          <w:p w14:paraId="069D37C4" w14:textId="77777777" w:rsidR="00764BF3" w:rsidRPr="00764BF3" w:rsidRDefault="00764BF3" w:rsidP="00764BF3">
            <w:pPr>
              <w:jc w:val="right"/>
              <w:rPr>
                <w:b/>
                <w:bCs/>
                <w:iCs/>
              </w:rPr>
            </w:pPr>
            <w:r w:rsidRPr="00764BF3">
              <w:rPr>
                <w:b/>
                <w:bCs/>
                <w:iCs/>
              </w:rPr>
              <w:t>3 150,0</w:t>
            </w:r>
          </w:p>
        </w:tc>
      </w:tr>
      <w:tr w:rsidR="00764BF3" w:rsidRPr="00764BF3" w14:paraId="3D6EED9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557502E"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1AB98E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F15A57E"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6C7AA8DE" w14:textId="77777777" w:rsidR="00764BF3" w:rsidRPr="00764BF3" w:rsidRDefault="00764BF3" w:rsidP="00764BF3">
            <w:pPr>
              <w:jc w:val="center"/>
              <w:rPr>
                <w:b/>
                <w:bCs/>
                <w:iCs/>
              </w:rPr>
            </w:pPr>
            <w:r w:rsidRPr="00764BF3">
              <w:rPr>
                <w:b/>
                <w:bCs/>
                <w:iCs/>
              </w:rPr>
              <w:t>2332149999</w:t>
            </w:r>
          </w:p>
        </w:tc>
        <w:tc>
          <w:tcPr>
            <w:tcW w:w="629" w:type="dxa"/>
            <w:tcBorders>
              <w:top w:val="nil"/>
              <w:left w:val="nil"/>
              <w:bottom w:val="single" w:sz="4" w:space="0" w:color="auto"/>
              <w:right w:val="single" w:sz="4" w:space="0" w:color="auto"/>
            </w:tcBorders>
            <w:shd w:val="clear" w:color="auto" w:fill="auto"/>
            <w:hideMark/>
          </w:tcPr>
          <w:p w14:paraId="38AD322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76AC6FB" w14:textId="77777777" w:rsidR="00764BF3" w:rsidRPr="00764BF3" w:rsidRDefault="00764BF3" w:rsidP="00764BF3">
            <w:pPr>
              <w:jc w:val="right"/>
              <w:rPr>
                <w:b/>
                <w:bCs/>
                <w:iCs/>
              </w:rPr>
            </w:pPr>
            <w:r w:rsidRPr="00764BF3">
              <w:rPr>
                <w:b/>
                <w:bCs/>
                <w:iCs/>
              </w:rPr>
              <w:t>3 150,0</w:t>
            </w:r>
          </w:p>
        </w:tc>
        <w:tc>
          <w:tcPr>
            <w:tcW w:w="1359" w:type="dxa"/>
            <w:tcBorders>
              <w:top w:val="nil"/>
              <w:left w:val="nil"/>
              <w:bottom w:val="single" w:sz="4" w:space="0" w:color="auto"/>
              <w:right w:val="single" w:sz="4" w:space="0" w:color="auto"/>
            </w:tcBorders>
            <w:shd w:val="clear" w:color="auto" w:fill="auto"/>
            <w:hideMark/>
          </w:tcPr>
          <w:p w14:paraId="066074D6" w14:textId="77777777" w:rsidR="00764BF3" w:rsidRPr="00764BF3" w:rsidRDefault="00764BF3" w:rsidP="00764BF3">
            <w:pPr>
              <w:jc w:val="right"/>
              <w:rPr>
                <w:b/>
                <w:bCs/>
                <w:iCs/>
              </w:rPr>
            </w:pPr>
            <w:r w:rsidRPr="00764BF3">
              <w:rPr>
                <w:b/>
                <w:bCs/>
                <w:iCs/>
              </w:rPr>
              <w:t>3 150,0</w:t>
            </w:r>
          </w:p>
        </w:tc>
      </w:tr>
      <w:tr w:rsidR="00764BF3" w:rsidRPr="00764BF3" w14:paraId="0716C11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39C9383"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8D3FF8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7FDB574"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6B2708D1" w14:textId="77777777" w:rsidR="00764BF3" w:rsidRPr="00764BF3" w:rsidRDefault="00764BF3" w:rsidP="00764BF3">
            <w:pPr>
              <w:jc w:val="center"/>
            </w:pPr>
            <w:r w:rsidRPr="00764BF3">
              <w:t>2332149999</w:t>
            </w:r>
          </w:p>
        </w:tc>
        <w:tc>
          <w:tcPr>
            <w:tcW w:w="629" w:type="dxa"/>
            <w:tcBorders>
              <w:top w:val="nil"/>
              <w:left w:val="nil"/>
              <w:bottom w:val="single" w:sz="4" w:space="0" w:color="auto"/>
              <w:right w:val="single" w:sz="4" w:space="0" w:color="auto"/>
            </w:tcBorders>
            <w:shd w:val="clear" w:color="auto" w:fill="auto"/>
            <w:hideMark/>
          </w:tcPr>
          <w:p w14:paraId="538A266C"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5F0D7AB"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338EC48A" w14:textId="77777777" w:rsidR="00764BF3" w:rsidRPr="00764BF3" w:rsidRDefault="00764BF3" w:rsidP="00764BF3">
            <w:pPr>
              <w:jc w:val="right"/>
            </w:pPr>
            <w:r w:rsidRPr="00764BF3">
              <w:t>150,0</w:t>
            </w:r>
          </w:p>
        </w:tc>
      </w:tr>
      <w:tr w:rsidR="00764BF3" w:rsidRPr="00764BF3" w14:paraId="0B2F1E4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F9885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5F018F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6F9BD41"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25DE2914" w14:textId="77777777" w:rsidR="00764BF3" w:rsidRPr="00764BF3" w:rsidRDefault="00764BF3" w:rsidP="00764BF3">
            <w:pPr>
              <w:jc w:val="center"/>
            </w:pPr>
            <w:r w:rsidRPr="00764BF3">
              <w:t>2332149999</w:t>
            </w:r>
          </w:p>
        </w:tc>
        <w:tc>
          <w:tcPr>
            <w:tcW w:w="629" w:type="dxa"/>
            <w:tcBorders>
              <w:top w:val="nil"/>
              <w:left w:val="nil"/>
              <w:bottom w:val="single" w:sz="4" w:space="0" w:color="auto"/>
              <w:right w:val="single" w:sz="4" w:space="0" w:color="auto"/>
            </w:tcBorders>
            <w:shd w:val="clear" w:color="auto" w:fill="auto"/>
            <w:hideMark/>
          </w:tcPr>
          <w:p w14:paraId="56DA9C29"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BA5BE11" w14:textId="77777777" w:rsidR="00764BF3" w:rsidRPr="00764BF3" w:rsidRDefault="00764BF3" w:rsidP="00764BF3">
            <w:pPr>
              <w:jc w:val="right"/>
            </w:pPr>
            <w:r w:rsidRPr="00764BF3">
              <w:t>3 000,0</w:t>
            </w:r>
          </w:p>
        </w:tc>
        <w:tc>
          <w:tcPr>
            <w:tcW w:w="1359" w:type="dxa"/>
            <w:tcBorders>
              <w:top w:val="nil"/>
              <w:left w:val="nil"/>
              <w:bottom w:val="single" w:sz="4" w:space="0" w:color="auto"/>
              <w:right w:val="single" w:sz="4" w:space="0" w:color="auto"/>
            </w:tcBorders>
            <w:shd w:val="clear" w:color="auto" w:fill="auto"/>
            <w:hideMark/>
          </w:tcPr>
          <w:p w14:paraId="40795E9A" w14:textId="77777777" w:rsidR="00764BF3" w:rsidRPr="00764BF3" w:rsidRDefault="00764BF3" w:rsidP="00764BF3">
            <w:pPr>
              <w:jc w:val="right"/>
            </w:pPr>
            <w:r w:rsidRPr="00764BF3">
              <w:t>3 000,0</w:t>
            </w:r>
          </w:p>
        </w:tc>
      </w:tr>
      <w:tr w:rsidR="00764BF3" w:rsidRPr="00764BF3" w14:paraId="3A06798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9A94596" w14:textId="77777777" w:rsidR="00764BF3" w:rsidRPr="00764BF3" w:rsidRDefault="00764BF3" w:rsidP="00764BF3">
            <w:pPr>
              <w:rPr>
                <w:b/>
                <w:bCs/>
                <w:iCs/>
              </w:rPr>
            </w:pPr>
            <w:r w:rsidRPr="00764BF3">
              <w:rPr>
                <w:b/>
                <w:bCs/>
                <w:iCs/>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14:paraId="5DDF6362"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DF482E9"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84F1C75" w14:textId="77777777" w:rsidR="00764BF3" w:rsidRPr="00764BF3" w:rsidRDefault="00764BF3" w:rsidP="00764BF3">
            <w:pPr>
              <w:jc w:val="center"/>
              <w:rPr>
                <w:b/>
                <w:bCs/>
                <w:iCs/>
              </w:rPr>
            </w:pPr>
            <w:r w:rsidRPr="00764BF3">
              <w:rPr>
                <w:b/>
                <w:bCs/>
                <w:iCs/>
              </w:rPr>
              <w:t>2333000000</w:t>
            </w:r>
          </w:p>
        </w:tc>
        <w:tc>
          <w:tcPr>
            <w:tcW w:w="629" w:type="dxa"/>
            <w:tcBorders>
              <w:top w:val="single" w:sz="4" w:space="0" w:color="auto"/>
              <w:left w:val="nil"/>
              <w:bottom w:val="single" w:sz="4" w:space="0" w:color="auto"/>
              <w:right w:val="single" w:sz="4" w:space="0" w:color="auto"/>
            </w:tcBorders>
            <w:shd w:val="clear" w:color="auto" w:fill="auto"/>
            <w:hideMark/>
          </w:tcPr>
          <w:p w14:paraId="5E0378F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6455C80" w14:textId="77777777" w:rsidR="00764BF3" w:rsidRPr="00764BF3" w:rsidRDefault="00764BF3" w:rsidP="00764BF3">
            <w:pPr>
              <w:jc w:val="right"/>
              <w:rPr>
                <w:b/>
                <w:bCs/>
                <w:iCs/>
              </w:rPr>
            </w:pPr>
            <w:r w:rsidRPr="00764BF3">
              <w:rPr>
                <w:b/>
                <w:bCs/>
                <w:iCs/>
              </w:rPr>
              <w:t>838,0</w:t>
            </w:r>
          </w:p>
        </w:tc>
        <w:tc>
          <w:tcPr>
            <w:tcW w:w="1359" w:type="dxa"/>
            <w:tcBorders>
              <w:top w:val="single" w:sz="4" w:space="0" w:color="auto"/>
              <w:left w:val="nil"/>
              <w:bottom w:val="single" w:sz="4" w:space="0" w:color="auto"/>
              <w:right w:val="single" w:sz="4" w:space="0" w:color="auto"/>
            </w:tcBorders>
            <w:shd w:val="clear" w:color="auto" w:fill="auto"/>
            <w:hideMark/>
          </w:tcPr>
          <w:p w14:paraId="6DFA6520" w14:textId="77777777" w:rsidR="00764BF3" w:rsidRPr="00764BF3" w:rsidRDefault="00764BF3" w:rsidP="00764BF3">
            <w:pPr>
              <w:jc w:val="right"/>
              <w:rPr>
                <w:b/>
                <w:bCs/>
                <w:iCs/>
              </w:rPr>
            </w:pPr>
            <w:r w:rsidRPr="00764BF3">
              <w:rPr>
                <w:b/>
                <w:bCs/>
                <w:iCs/>
              </w:rPr>
              <w:t>838,0</w:t>
            </w:r>
          </w:p>
        </w:tc>
      </w:tr>
      <w:tr w:rsidR="00764BF3" w:rsidRPr="00764BF3" w14:paraId="0ADA429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5712874" w14:textId="77777777" w:rsidR="00764BF3" w:rsidRPr="00764BF3" w:rsidRDefault="00764BF3" w:rsidP="00764BF3">
            <w:pPr>
              <w:rPr>
                <w:b/>
                <w:bCs/>
                <w:iCs/>
              </w:rPr>
            </w:pPr>
            <w:r w:rsidRPr="00764BF3">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14:paraId="0129C00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9B7ECB6"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6000CFBE" w14:textId="77777777" w:rsidR="00764BF3" w:rsidRPr="00764BF3" w:rsidRDefault="00764BF3" w:rsidP="00764BF3">
            <w:pPr>
              <w:jc w:val="center"/>
              <w:rPr>
                <w:b/>
                <w:bCs/>
                <w:iCs/>
              </w:rPr>
            </w:pPr>
            <w:r w:rsidRPr="00764BF3">
              <w:rPr>
                <w:b/>
                <w:bCs/>
                <w:iCs/>
              </w:rPr>
              <w:t>2333100000</w:t>
            </w:r>
          </w:p>
        </w:tc>
        <w:tc>
          <w:tcPr>
            <w:tcW w:w="629" w:type="dxa"/>
            <w:tcBorders>
              <w:top w:val="nil"/>
              <w:left w:val="nil"/>
              <w:bottom w:val="single" w:sz="4" w:space="0" w:color="auto"/>
              <w:right w:val="single" w:sz="4" w:space="0" w:color="auto"/>
            </w:tcBorders>
            <w:shd w:val="clear" w:color="auto" w:fill="auto"/>
            <w:hideMark/>
          </w:tcPr>
          <w:p w14:paraId="1A2E983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8928147"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7776279A" w14:textId="77777777" w:rsidR="00764BF3" w:rsidRPr="00764BF3" w:rsidRDefault="00764BF3" w:rsidP="00764BF3">
            <w:pPr>
              <w:jc w:val="right"/>
              <w:rPr>
                <w:b/>
                <w:bCs/>
                <w:iCs/>
              </w:rPr>
            </w:pPr>
            <w:r w:rsidRPr="00764BF3">
              <w:rPr>
                <w:b/>
                <w:bCs/>
                <w:iCs/>
              </w:rPr>
              <w:t>500,0</w:t>
            </w:r>
          </w:p>
        </w:tc>
      </w:tr>
      <w:tr w:rsidR="00764BF3" w:rsidRPr="00764BF3" w14:paraId="208B82F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239A09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7D3168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814FA8F"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07DD29E7" w14:textId="77777777" w:rsidR="00764BF3" w:rsidRPr="00764BF3" w:rsidRDefault="00764BF3" w:rsidP="00764BF3">
            <w:pPr>
              <w:jc w:val="center"/>
              <w:rPr>
                <w:b/>
                <w:bCs/>
                <w:iCs/>
              </w:rPr>
            </w:pPr>
            <w:r w:rsidRPr="00764BF3">
              <w:rPr>
                <w:b/>
                <w:bCs/>
                <w:iCs/>
              </w:rPr>
              <w:t>2333149999</w:t>
            </w:r>
          </w:p>
        </w:tc>
        <w:tc>
          <w:tcPr>
            <w:tcW w:w="629" w:type="dxa"/>
            <w:tcBorders>
              <w:top w:val="nil"/>
              <w:left w:val="nil"/>
              <w:bottom w:val="single" w:sz="4" w:space="0" w:color="auto"/>
              <w:right w:val="single" w:sz="4" w:space="0" w:color="auto"/>
            </w:tcBorders>
            <w:shd w:val="clear" w:color="auto" w:fill="auto"/>
            <w:hideMark/>
          </w:tcPr>
          <w:p w14:paraId="4A9D304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B50DCF9"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3839E824" w14:textId="77777777" w:rsidR="00764BF3" w:rsidRPr="00764BF3" w:rsidRDefault="00764BF3" w:rsidP="00764BF3">
            <w:pPr>
              <w:jc w:val="right"/>
              <w:rPr>
                <w:b/>
                <w:bCs/>
                <w:iCs/>
              </w:rPr>
            </w:pPr>
            <w:r w:rsidRPr="00764BF3">
              <w:rPr>
                <w:b/>
                <w:bCs/>
                <w:iCs/>
              </w:rPr>
              <w:t>500,0</w:t>
            </w:r>
          </w:p>
        </w:tc>
      </w:tr>
      <w:tr w:rsidR="00764BF3" w:rsidRPr="00764BF3" w14:paraId="2F894F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32B5DE6"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1BE0E2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332DB73"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51196AFF" w14:textId="77777777" w:rsidR="00764BF3" w:rsidRPr="00764BF3" w:rsidRDefault="00764BF3" w:rsidP="00764BF3">
            <w:pPr>
              <w:jc w:val="center"/>
            </w:pPr>
            <w:r w:rsidRPr="00764BF3">
              <w:t>2333149999</w:t>
            </w:r>
          </w:p>
        </w:tc>
        <w:tc>
          <w:tcPr>
            <w:tcW w:w="629" w:type="dxa"/>
            <w:tcBorders>
              <w:top w:val="nil"/>
              <w:left w:val="nil"/>
              <w:bottom w:val="single" w:sz="4" w:space="0" w:color="auto"/>
              <w:right w:val="single" w:sz="4" w:space="0" w:color="auto"/>
            </w:tcBorders>
            <w:shd w:val="clear" w:color="auto" w:fill="auto"/>
            <w:hideMark/>
          </w:tcPr>
          <w:p w14:paraId="572A9686"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7DD7404"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25B86F0F" w14:textId="77777777" w:rsidR="00764BF3" w:rsidRPr="00764BF3" w:rsidRDefault="00764BF3" w:rsidP="00764BF3">
            <w:pPr>
              <w:jc w:val="right"/>
            </w:pPr>
            <w:r w:rsidRPr="00764BF3">
              <w:t>500,0</w:t>
            </w:r>
          </w:p>
        </w:tc>
      </w:tr>
      <w:tr w:rsidR="00764BF3" w:rsidRPr="00764BF3" w14:paraId="267DD10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1B6967A" w14:textId="77777777" w:rsidR="00764BF3" w:rsidRPr="00764BF3" w:rsidRDefault="00764BF3" w:rsidP="00764BF3">
            <w:pPr>
              <w:rPr>
                <w:b/>
                <w:bCs/>
                <w:iCs/>
              </w:rPr>
            </w:pPr>
            <w:r w:rsidRPr="00764BF3">
              <w:rPr>
                <w:b/>
                <w:bCs/>
                <w:iCs/>
              </w:rPr>
              <w:t>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14:paraId="14B78B2F"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0633AC7"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59D2C0AE" w14:textId="77777777" w:rsidR="00764BF3" w:rsidRPr="00764BF3" w:rsidRDefault="00764BF3" w:rsidP="00764BF3">
            <w:pPr>
              <w:jc w:val="center"/>
              <w:rPr>
                <w:b/>
                <w:bCs/>
                <w:iCs/>
              </w:rPr>
            </w:pPr>
            <w:r w:rsidRPr="00764BF3">
              <w:rPr>
                <w:b/>
                <w:bCs/>
                <w:iCs/>
              </w:rPr>
              <w:t>2333200000</w:t>
            </w:r>
          </w:p>
        </w:tc>
        <w:tc>
          <w:tcPr>
            <w:tcW w:w="629" w:type="dxa"/>
            <w:tcBorders>
              <w:top w:val="single" w:sz="4" w:space="0" w:color="auto"/>
              <w:left w:val="nil"/>
              <w:bottom w:val="single" w:sz="4" w:space="0" w:color="auto"/>
              <w:right w:val="single" w:sz="4" w:space="0" w:color="auto"/>
            </w:tcBorders>
            <w:shd w:val="clear" w:color="auto" w:fill="auto"/>
            <w:hideMark/>
          </w:tcPr>
          <w:p w14:paraId="0536ABA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D62FFDB" w14:textId="77777777" w:rsidR="00764BF3" w:rsidRPr="00764BF3" w:rsidRDefault="00764BF3" w:rsidP="00764BF3">
            <w:pPr>
              <w:jc w:val="right"/>
              <w:rPr>
                <w:b/>
                <w:bCs/>
                <w:iCs/>
              </w:rPr>
            </w:pPr>
            <w:r w:rsidRPr="00764BF3">
              <w:rPr>
                <w:b/>
                <w:bCs/>
                <w:iCs/>
              </w:rPr>
              <w:t>338,0</w:t>
            </w:r>
          </w:p>
        </w:tc>
        <w:tc>
          <w:tcPr>
            <w:tcW w:w="1359" w:type="dxa"/>
            <w:tcBorders>
              <w:top w:val="single" w:sz="4" w:space="0" w:color="auto"/>
              <w:left w:val="nil"/>
              <w:bottom w:val="single" w:sz="4" w:space="0" w:color="auto"/>
              <w:right w:val="single" w:sz="4" w:space="0" w:color="auto"/>
            </w:tcBorders>
            <w:shd w:val="clear" w:color="auto" w:fill="auto"/>
            <w:hideMark/>
          </w:tcPr>
          <w:p w14:paraId="79FE2928" w14:textId="77777777" w:rsidR="00764BF3" w:rsidRPr="00764BF3" w:rsidRDefault="00764BF3" w:rsidP="00764BF3">
            <w:pPr>
              <w:jc w:val="right"/>
              <w:rPr>
                <w:b/>
                <w:bCs/>
                <w:iCs/>
              </w:rPr>
            </w:pPr>
            <w:r w:rsidRPr="00764BF3">
              <w:rPr>
                <w:b/>
                <w:bCs/>
                <w:iCs/>
              </w:rPr>
              <w:t>338,0</w:t>
            </w:r>
          </w:p>
        </w:tc>
      </w:tr>
      <w:tr w:rsidR="00764BF3" w:rsidRPr="00764BF3" w14:paraId="4C10E1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C7D56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4519EB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A41A579"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3375DD23" w14:textId="77777777" w:rsidR="00764BF3" w:rsidRPr="00764BF3" w:rsidRDefault="00764BF3" w:rsidP="00764BF3">
            <w:pPr>
              <w:jc w:val="center"/>
              <w:rPr>
                <w:b/>
                <w:bCs/>
                <w:iCs/>
              </w:rPr>
            </w:pPr>
            <w:r w:rsidRPr="00764BF3">
              <w:rPr>
                <w:b/>
                <w:bCs/>
                <w:iCs/>
              </w:rPr>
              <w:t>2333249999</w:t>
            </w:r>
          </w:p>
        </w:tc>
        <w:tc>
          <w:tcPr>
            <w:tcW w:w="629" w:type="dxa"/>
            <w:tcBorders>
              <w:top w:val="nil"/>
              <w:left w:val="nil"/>
              <w:bottom w:val="single" w:sz="4" w:space="0" w:color="auto"/>
              <w:right w:val="single" w:sz="4" w:space="0" w:color="auto"/>
            </w:tcBorders>
            <w:shd w:val="clear" w:color="auto" w:fill="auto"/>
            <w:hideMark/>
          </w:tcPr>
          <w:p w14:paraId="4BB15AC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DF5A1E5" w14:textId="77777777" w:rsidR="00764BF3" w:rsidRPr="00764BF3" w:rsidRDefault="00764BF3" w:rsidP="00764BF3">
            <w:pPr>
              <w:jc w:val="right"/>
              <w:rPr>
                <w:b/>
                <w:bCs/>
                <w:iCs/>
              </w:rPr>
            </w:pPr>
            <w:r w:rsidRPr="00764BF3">
              <w:rPr>
                <w:b/>
                <w:bCs/>
                <w:iCs/>
              </w:rPr>
              <w:t>338,0</w:t>
            </w:r>
          </w:p>
        </w:tc>
        <w:tc>
          <w:tcPr>
            <w:tcW w:w="1359" w:type="dxa"/>
            <w:tcBorders>
              <w:top w:val="nil"/>
              <w:left w:val="nil"/>
              <w:bottom w:val="single" w:sz="4" w:space="0" w:color="auto"/>
              <w:right w:val="single" w:sz="4" w:space="0" w:color="auto"/>
            </w:tcBorders>
            <w:shd w:val="clear" w:color="auto" w:fill="auto"/>
            <w:hideMark/>
          </w:tcPr>
          <w:p w14:paraId="0350C136" w14:textId="77777777" w:rsidR="00764BF3" w:rsidRPr="00764BF3" w:rsidRDefault="00764BF3" w:rsidP="00764BF3">
            <w:pPr>
              <w:jc w:val="right"/>
              <w:rPr>
                <w:b/>
                <w:bCs/>
                <w:iCs/>
              </w:rPr>
            </w:pPr>
            <w:r w:rsidRPr="00764BF3">
              <w:rPr>
                <w:b/>
                <w:bCs/>
                <w:iCs/>
              </w:rPr>
              <w:t>338,0</w:t>
            </w:r>
          </w:p>
        </w:tc>
      </w:tr>
      <w:tr w:rsidR="00764BF3" w:rsidRPr="00764BF3" w14:paraId="7958D58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9C3E4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B0E88C8"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7A229B6"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332708C7" w14:textId="77777777" w:rsidR="00764BF3" w:rsidRPr="00764BF3" w:rsidRDefault="00764BF3" w:rsidP="00764BF3">
            <w:pPr>
              <w:jc w:val="center"/>
            </w:pPr>
            <w:r w:rsidRPr="00764BF3">
              <w:t>2333249999</w:t>
            </w:r>
          </w:p>
        </w:tc>
        <w:tc>
          <w:tcPr>
            <w:tcW w:w="629" w:type="dxa"/>
            <w:tcBorders>
              <w:top w:val="nil"/>
              <w:left w:val="nil"/>
              <w:bottom w:val="single" w:sz="4" w:space="0" w:color="auto"/>
              <w:right w:val="single" w:sz="4" w:space="0" w:color="auto"/>
            </w:tcBorders>
            <w:shd w:val="clear" w:color="auto" w:fill="auto"/>
            <w:hideMark/>
          </w:tcPr>
          <w:p w14:paraId="7B889614"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1F26AA9" w14:textId="77777777" w:rsidR="00764BF3" w:rsidRPr="00764BF3" w:rsidRDefault="00764BF3" w:rsidP="00764BF3">
            <w:pPr>
              <w:jc w:val="right"/>
            </w:pPr>
            <w:r w:rsidRPr="00764BF3">
              <w:t>338,0</w:t>
            </w:r>
          </w:p>
        </w:tc>
        <w:tc>
          <w:tcPr>
            <w:tcW w:w="1359" w:type="dxa"/>
            <w:tcBorders>
              <w:top w:val="nil"/>
              <w:left w:val="nil"/>
              <w:bottom w:val="single" w:sz="4" w:space="0" w:color="auto"/>
              <w:right w:val="single" w:sz="4" w:space="0" w:color="auto"/>
            </w:tcBorders>
            <w:shd w:val="clear" w:color="auto" w:fill="auto"/>
            <w:hideMark/>
          </w:tcPr>
          <w:p w14:paraId="0BF2B6BB" w14:textId="77777777" w:rsidR="00764BF3" w:rsidRPr="00764BF3" w:rsidRDefault="00764BF3" w:rsidP="00764BF3">
            <w:pPr>
              <w:jc w:val="right"/>
            </w:pPr>
            <w:r w:rsidRPr="00764BF3">
              <w:t>338,0</w:t>
            </w:r>
          </w:p>
        </w:tc>
      </w:tr>
      <w:tr w:rsidR="00764BF3" w:rsidRPr="00764BF3" w14:paraId="6931048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004CC0C" w14:textId="77777777" w:rsidR="00764BF3" w:rsidRPr="00764BF3" w:rsidRDefault="00764BF3" w:rsidP="00764BF3">
            <w:pPr>
              <w:rPr>
                <w:b/>
                <w:bCs/>
                <w:iCs/>
              </w:rPr>
            </w:pPr>
            <w:r w:rsidRPr="00764BF3">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3314DC20"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24D8374"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2B8CC16" w14:textId="77777777" w:rsidR="00764BF3" w:rsidRPr="00764BF3" w:rsidRDefault="00764BF3" w:rsidP="00764BF3">
            <w:pPr>
              <w:jc w:val="center"/>
              <w:rPr>
                <w:b/>
                <w:bCs/>
                <w:iCs/>
              </w:rPr>
            </w:pPr>
            <w:r w:rsidRPr="00764BF3">
              <w:rPr>
                <w:b/>
                <w:bCs/>
                <w:iCs/>
              </w:rPr>
              <w:t>2380000000</w:t>
            </w:r>
          </w:p>
        </w:tc>
        <w:tc>
          <w:tcPr>
            <w:tcW w:w="629" w:type="dxa"/>
            <w:tcBorders>
              <w:top w:val="single" w:sz="4" w:space="0" w:color="auto"/>
              <w:left w:val="nil"/>
              <w:bottom w:val="single" w:sz="4" w:space="0" w:color="auto"/>
              <w:right w:val="single" w:sz="4" w:space="0" w:color="auto"/>
            </w:tcBorders>
            <w:shd w:val="clear" w:color="auto" w:fill="auto"/>
            <w:hideMark/>
          </w:tcPr>
          <w:p w14:paraId="767A44C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BAC7502" w14:textId="77777777" w:rsidR="00764BF3" w:rsidRPr="00764BF3" w:rsidRDefault="00764BF3" w:rsidP="00764BF3">
            <w:pPr>
              <w:jc w:val="right"/>
              <w:rPr>
                <w:b/>
                <w:bCs/>
                <w:iCs/>
              </w:rPr>
            </w:pPr>
            <w:r w:rsidRPr="00764BF3">
              <w:rPr>
                <w:b/>
                <w:bCs/>
                <w:iCs/>
              </w:rPr>
              <w:t>49 935,8</w:t>
            </w:r>
          </w:p>
        </w:tc>
        <w:tc>
          <w:tcPr>
            <w:tcW w:w="1359" w:type="dxa"/>
            <w:tcBorders>
              <w:top w:val="single" w:sz="4" w:space="0" w:color="auto"/>
              <w:left w:val="nil"/>
              <w:bottom w:val="single" w:sz="4" w:space="0" w:color="auto"/>
              <w:right w:val="single" w:sz="4" w:space="0" w:color="auto"/>
            </w:tcBorders>
            <w:shd w:val="clear" w:color="auto" w:fill="auto"/>
            <w:hideMark/>
          </w:tcPr>
          <w:p w14:paraId="32119FED" w14:textId="77777777" w:rsidR="00764BF3" w:rsidRPr="00764BF3" w:rsidRDefault="00764BF3" w:rsidP="00764BF3">
            <w:pPr>
              <w:jc w:val="right"/>
              <w:rPr>
                <w:b/>
                <w:bCs/>
                <w:iCs/>
              </w:rPr>
            </w:pPr>
            <w:r w:rsidRPr="00764BF3">
              <w:rPr>
                <w:b/>
                <w:bCs/>
                <w:iCs/>
              </w:rPr>
              <w:t>45 935,8</w:t>
            </w:r>
          </w:p>
        </w:tc>
      </w:tr>
      <w:tr w:rsidR="00764BF3" w:rsidRPr="00764BF3" w14:paraId="7BA885B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87F9E0" w14:textId="77777777" w:rsidR="00764BF3" w:rsidRPr="00764BF3" w:rsidRDefault="00764BF3" w:rsidP="00764BF3">
            <w:pPr>
              <w:rPr>
                <w:b/>
                <w:bCs/>
                <w:iCs/>
              </w:rPr>
            </w:pPr>
            <w:r w:rsidRPr="00764BF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3389D4C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9B3A370"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0B91E9CA" w14:textId="77777777" w:rsidR="00764BF3" w:rsidRPr="00764BF3" w:rsidRDefault="00764BF3" w:rsidP="00764BF3">
            <w:pPr>
              <w:jc w:val="center"/>
              <w:rPr>
                <w:b/>
                <w:bCs/>
                <w:iCs/>
              </w:rPr>
            </w:pPr>
            <w:r w:rsidRPr="00764BF3">
              <w:rPr>
                <w:b/>
                <w:bCs/>
                <w:iCs/>
              </w:rPr>
              <w:t>2381000000</w:t>
            </w:r>
          </w:p>
        </w:tc>
        <w:tc>
          <w:tcPr>
            <w:tcW w:w="629" w:type="dxa"/>
            <w:tcBorders>
              <w:top w:val="nil"/>
              <w:left w:val="nil"/>
              <w:bottom w:val="single" w:sz="4" w:space="0" w:color="auto"/>
              <w:right w:val="single" w:sz="4" w:space="0" w:color="auto"/>
            </w:tcBorders>
            <w:shd w:val="clear" w:color="auto" w:fill="auto"/>
            <w:hideMark/>
          </w:tcPr>
          <w:p w14:paraId="77C2A5A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159C526" w14:textId="77777777" w:rsidR="00764BF3" w:rsidRPr="00764BF3" w:rsidRDefault="00764BF3" w:rsidP="00764BF3">
            <w:pPr>
              <w:jc w:val="right"/>
              <w:rPr>
                <w:b/>
                <w:bCs/>
                <w:iCs/>
              </w:rPr>
            </w:pPr>
            <w:r w:rsidRPr="00764BF3">
              <w:rPr>
                <w:b/>
                <w:bCs/>
                <w:iCs/>
              </w:rPr>
              <w:t>49 935,8</w:t>
            </w:r>
          </w:p>
        </w:tc>
        <w:tc>
          <w:tcPr>
            <w:tcW w:w="1359" w:type="dxa"/>
            <w:tcBorders>
              <w:top w:val="nil"/>
              <w:left w:val="nil"/>
              <w:bottom w:val="single" w:sz="4" w:space="0" w:color="auto"/>
              <w:right w:val="single" w:sz="4" w:space="0" w:color="auto"/>
            </w:tcBorders>
            <w:shd w:val="clear" w:color="auto" w:fill="auto"/>
            <w:hideMark/>
          </w:tcPr>
          <w:p w14:paraId="6BECEF62" w14:textId="77777777" w:rsidR="00764BF3" w:rsidRPr="00764BF3" w:rsidRDefault="00764BF3" w:rsidP="00764BF3">
            <w:pPr>
              <w:jc w:val="right"/>
              <w:rPr>
                <w:b/>
                <w:bCs/>
                <w:iCs/>
              </w:rPr>
            </w:pPr>
            <w:r w:rsidRPr="00764BF3">
              <w:rPr>
                <w:b/>
                <w:bCs/>
                <w:iCs/>
              </w:rPr>
              <w:t>45 935,8</w:t>
            </w:r>
          </w:p>
        </w:tc>
      </w:tr>
      <w:tr w:rsidR="00764BF3" w:rsidRPr="00764BF3" w14:paraId="25AAA06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B1F1102" w14:textId="77777777" w:rsidR="00764BF3" w:rsidRPr="00764BF3" w:rsidRDefault="00764BF3" w:rsidP="00764BF3">
            <w:pPr>
              <w:rPr>
                <w:b/>
                <w:bCs/>
                <w:iCs/>
              </w:rPr>
            </w:pPr>
            <w:r w:rsidRPr="00764BF3">
              <w:rPr>
                <w:b/>
                <w:bCs/>
                <w:iCs/>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14:paraId="41DC248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5718491"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5EF77362" w14:textId="77777777" w:rsidR="00764BF3" w:rsidRPr="00764BF3" w:rsidRDefault="00764BF3" w:rsidP="00764BF3">
            <w:pPr>
              <w:jc w:val="center"/>
              <w:rPr>
                <w:b/>
                <w:bCs/>
                <w:iCs/>
              </w:rPr>
            </w:pPr>
            <w:r w:rsidRPr="00764BF3">
              <w:rPr>
                <w:b/>
                <w:bCs/>
                <w:iCs/>
              </w:rPr>
              <w:t>2381200000</w:t>
            </w:r>
          </w:p>
        </w:tc>
        <w:tc>
          <w:tcPr>
            <w:tcW w:w="629" w:type="dxa"/>
            <w:tcBorders>
              <w:top w:val="nil"/>
              <w:left w:val="nil"/>
              <w:bottom w:val="single" w:sz="4" w:space="0" w:color="auto"/>
              <w:right w:val="single" w:sz="4" w:space="0" w:color="auto"/>
            </w:tcBorders>
            <w:shd w:val="clear" w:color="auto" w:fill="auto"/>
            <w:hideMark/>
          </w:tcPr>
          <w:p w14:paraId="5612661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E38B5A" w14:textId="77777777" w:rsidR="00764BF3" w:rsidRPr="00764BF3" w:rsidRDefault="00764BF3" w:rsidP="00764BF3">
            <w:pPr>
              <w:jc w:val="right"/>
              <w:rPr>
                <w:b/>
                <w:bCs/>
                <w:iCs/>
              </w:rPr>
            </w:pPr>
            <w:r w:rsidRPr="00764BF3">
              <w:rPr>
                <w:b/>
                <w:bCs/>
                <w:iCs/>
              </w:rPr>
              <w:t>49 935,8</w:t>
            </w:r>
          </w:p>
        </w:tc>
        <w:tc>
          <w:tcPr>
            <w:tcW w:w="1359" w:type="dxa"/>
            <w:tcBorders>
              <w:top w:val="nil"/>
              <w:left w:val="nil"/>
              <w:bottom w:val="single" w:sz="4" w:space="0" w:color="auto"/>
              <w:right w:val="single" w:sz="4" w:space="0" w:color="auto"/>
            </w:tcBorders>
            <w:shd w:val="clear" w:color="auto" w:fill="auto"/>
            <w:hideMark/>
          </w:tcPr>
          <w:p w14:paraId="2665AD00" w14:textId="77777777" w:rsidR="00764BF3" w:rsidRPr="00764BF3" w:rsidRDefault="00764BF3" w:rsidP="00764BF3">
            <w:pPr>
              <w:jc w:val="right"/>
              <w:rPr>
                <w:b/>
                <w:bCs/>
                <w:iCs/>
              </w:rPr>
            </w:pPr>
            <w:r w:rsidRPr="00764BF3">
              <w:rPr>
                <w:b/>
                <w:bCs/>
                <w:iCs/>
              </w:rPr>
              <w:t>45 935,8</w:t>
            </w:r>
          </w:p>
        </w:tc>
      </w:tr>
      <w:tr w:rsidR="00764BF3" w:rsidRPr="00764BF3" w14:paraId="71C4D3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DD8939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8A2F19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E1A9FEB"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1E75DC74" w14:textId="77777777" w:rsidR="00764BF3" w:rsidRPr="00764BF3" w:rsidRDefault="00764BF3" w:rsidP="00764BF3">
            <w:pPr>
              <w:jc w:val="center"/>
              <w:rPr>
                <w:b/>
                <w:bCs/>
                <w:iCs/>
              </w:rPr>
            </w:pPr>
            <w:r w:rsidRPr="00764BF3">
              <w:rPr>
                <w:b/>
                <w:bCs/>
                <w:iCs/>
              </w:rPr>
              <w:t>2381249999</w:t>
            </w:r>
          </w:p>
        </w:tc>
        <w:tc>
          <w:tcPr>
            <w:tcW w:w="629" w:type="dxa"/>
            <w:tcBorders>
              <w:top w:val="nil"/>
              <w:left w:val="nil"/>
              <w:bottom w:val="single" w:sz="4" w:space="0" w:color="auto"/>
              <w:right w:val="single" w:sz="4" w:space="0" w:color="auto"/>
            </w:tcBorders>
            <w:shd w:val="clear" w:color="auto" w:fill="auto"/>
            <w:hideMark/>
          </w:tcPr>
          <w:p w14:paraId="2A971F1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28F8940" w14:textId="77777777" w:rsidR="00764BF3" w:rsidRPr="00764BF3" w:rsidRDefault="00764BF3" w:rsidP="00764BF3">
            <w:pPr>
              <w:jc w:val="right"/>
              <w:rPr>
                <w:b/>
                <w:bCs/>
                <w:iCs/>
              </w:rPr>
            </w:pPr>
            <w:r w:rsidRPr="00764BF3">
              <w:rPr>
                <w:b/>
                <w:bCs/>
                <w:iCs/>
              </w:rPr>
              <w:t>49 935,8</w:t>
            </w:r>
          </w:p>
        </w:tc>
        <w:tc>
          <w:tcPr>
            <w:tcW w:w="1359" w:type="dxa"/>
            <w:tcBorders>
              <w:top w:val="nil"/>
              <w:left w:val="nil"/>
              <w:bottom w:val="single" w:sz="4" w:space="0" w:color="auto"/>
              <w:right w:val="single" w:sz="4" w:space="0" w:color="auto"/>
            </w:tcBorders>
            <w:shd w:val="clear" w:color="auto" w:fill="auto"/>
            <w:hideMark/>
          </w:tcPr>
          <w:p w14:paraId="579106F5" w14:textId="77777777" w:rsidR="00764BF3" w:rsidRPr="00764BF3" w:rsidRDefault="00764BF3" w:rsidP="00764BF3">
            <w:pPr>
              <w:jc w:val="right"/>
              <w:rPr>
                <w:b/>
                <w:bCs/>
                <w:iCs/>
              </w:rPr>
            </w:pPr>
            <w:r w:rsidRPr="00764BF3">
              <w:rPr>
                <w:b/>
                <w:bCs/>
                <w:iCs/>
              </w:rPr>
              <w:t>45 935,8</w:t>
            </w:r>
          </w:p>
        </w:tc>
      </w:tr>
      <w:tr w:rsidR="00764BF3" w:rsidRPr="00764BF3" w14:paraId="12806EB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EDE9B6"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02BAAE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64769AE"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2CAE204A" w14:textId="77777777" w:rsidR="00764BF3" w:rsidRPr="00764BF3" w:rsidRDefault="00764BF3" w:rsidP="00764BF3">
            <w:pPr>
              <w:jc w:val="center"/>
            </w:pPr>
            <w:r w:rsidRPr="00764BF3">
              <w:t>2381249999</w:t>
            </w:r>
          </w:p>
        </w:tc>
        <w:tc>
          <w:tcPr>
            <w:tcW w:w="629" w:type="dxa"/>
            <w:tcBorders>
              <w:top w:val="nil"/>
              <w:left w:val="nil"/>
              <w:bottom w:val="single" w:sz="4" w:space="0" w:color="auto"/>
              <w:right w:val="single" w:sz="4" w:space="0" w:color="auto"/>
            </w:tcBorders>
            <w:shd w:val="clear" w:color="auto" w:fill="auto"/>
            <w:hideMark/>
          </w:tcPr>
          <w:p w14:paraId="2F1975E6"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ECCC92D" w14:textId="77777777" w:rsidR="00764BF3" w:rsidRPr="00764BF3" w:rsidRDefault="00764BF3" w:rsidP="00764BF3">
            <w:pPr>
              <w:jc w:val="right"/>
            </w:pPr>
            <w:r w:rsidRPr="00764BF3">
              <w:t>35 975,8</w:t>
            </w:r>
          </w:p>
        </w:tc>
        <w:tc>
          <w:tcPr>
            <w:tcW w:w="1359" w:type="dxa"/>
            <w:tcBorders>
              <w:top w:val="nil"/>
              <w:left w:val="nil"/>
              <w:bottom w:val="single" w:sz="4" w:space="0" w:color="auto"/>
              <w:right w:val="single" w:sz="4" w:space="0" w:color="auto"/>
            </w:tcBorders>
            <w:shd w:val="clear" w:color="auto" w:fill="auto"/>
            <w:hideMark/>
          </w:tcPr>
          <w:p w14:paraId="114EAE46" w14:textId="77777777" w:rsidR="00764BF3" w:rsidRPr="00764BF3" w:rsidRDefault="00764BF3" w:rsidP="00764BF3">
            <w:pPr>
              <w:jc w:val="right"/>
            </w:pPr>
            <w:r w:rsidRPr="00764BF3">
              <w:t>31 975,8</w:t>
            </w:r>
          </w:p>
        </w:tc>
      </w:tr>
      <w:tr w:rsidR="00764BF3" w:rsidRPr="00764BF3" w14:paraId="2C04974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423968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451A5A9"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B4D1339"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26E7287B" w14:textId="77777777" w:rsidR="00764BF3" w:rsidRPr="00764BF3" w:rsidRDefault="00764BF3" w:rsidP="00764BF3">
            <w:pPr>
              <w:jc w:val="center"/>
            </w:pPr>
            <w:r w:rsidRPr="00764BF3">
              <w:t>2381249999</w:t>
            </w:r>
          </w:p>
        </w:tc>
        <w:tc>
          <w:tcPr>
            <w:tcW w:w="629" w:type="dxa"/>
            <w:tcBorders>
              <w:top w:val="nil"/>
              <w:left w:val="nil"/>
              <w:bottom w:val="single" w:sz="4" w:space="0" w:color="auto"/>
              <w:right w:val="single" w:sz="4" w:space="0" w:color="auto"/>
            </w:tcBorders>
            <w:shd w:val="clear" w:color="auto" w:fill="auto"/>
            <w:hideMark/>
          </w:tcPr>
          <w:p w14:paraId="0D08C80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4EFA4F8" w14:textId="77777777" w:rsidR="00764BF3" w:rsidRPr="00764BF3" w:rsidRDefault="00764BF3" w:rsidP="00764BF3">
            <w:pPr>
              <w:jc w:val="right"/>
            </w:pPr>
            <w:r w:rsidRPr="00764BF3">
              <w:t>13 856,0</w:t>
            </w:r>
          </w:p>
        </w:tc>
        <w:tc>
          <w:tcPr>
            <w:tcW w:w="1359" w:type="dxa"/>
            <w:tcBorders>
              <w:top w:val="nil"/>
              <w:left w:val="nil"/>
              <w:bottom w:val="single" w:sz="4" w:space="0" w:color="auto"/>
              <w:right w:val="single" w:sz="4" w:space="0" w:color="auto"/>
            </w:tcBorders>
            <w:shd w:val="clear" w:color="auto" w:fill="auto"/>
            <w:hideMark/>
          </w:tcPr>
          <w:p w14:paraId="18987671" w14:textId="77777777" w:rsidR="00764BF3" w:rsidRPr="00764BF3" w:rsidRDefault="00764BF3" w:rsidP="00764BF3">
            <w:pPr>
              <w:jc w:val="right"/>
            </w:pPr>
            <w:r w:rsidRPr="00764BF3">
              <w:t>13 856,0</w:t>
            </w:r>
          </w:p>
        </w:tc>
      </w:tr>
      <w:tr w:rsidR="00764BF3" w:rsidRPr="00764BF3" w14:paraId="5F9163D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2D6566"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3397E0A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649173E0"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3B174E17" w14:textId="77777777" w:rsidR="00764BF3" w:rsidRPr="00764BF3" w:rsidRDefault="00764BF3" w:rsidP="00764BF3">
            <w:pPr>
              <w:jc w:val="center"/>
            </w:pPr>
            <w:r w:rsidRPr="00764BF3">
              <w:t>2381249999</w:t>
            </w:r>
          </w:p>
        </w:tc>
        <w:tc>
          <w:tcPr>
            <w:tcW w:w="629" w:type="dxa"/>
            <w:tcBorders>
              <w:top w:val="nil"/>
              <w:left w:val="nil"/>
              <w:bottom w:val="single" w:sz="4" w:space="0" w:color="auto"/>
              <w:right w:val="single" w:sz="4" w:space="0" w:color="auto"/>
            </w:tcBorders>
            <w:shd w:val="clear" w:color="auto" w:fill="auto"/>
            <w:hideMark/>
          </w:tcPr>
          <w:p w14:paraId="081B898C"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23787463" w14:textId="77777777" w:rsidR="00764BF3" w:rsidRPr="00764BF3" w:rsidRDefault="00764BF3" w:rsidP="00764BF3">
            <w:pPr>
              <w:jc w:val="right"/>
            </w:pPr>
            <w:r w:rsidRPr="00764BF3">
              <w:t>104,0</w:t>
            </w:r>
          </w:p>
        </w:tc>
        <w:tc>
          <w:tcPr>
            <w:tcW w:w="1359" w:type="dxa"/>
            <w:tcBorders>
              <w:top w:val="nil"/>
              <w:left w:val="nil"/>
              <w:bottom w:val="single" w:sz="4" w:space="0" w:color="auto"/>
              <w:right w:val="single" w:sz="4" w:space="0" w:color="auto"/>
            </w:tcBorders>
            <w:shd w:val="clear" w:color="auto" w:fill="auto"/>
            <w:hideMark/>
          </w:tcPr>
          <w:p w14:paraId="5F15BA1A" w14:textId="77777777" w:rsidR="00764BF3" w:rsidRPr="00764BF3" w:rsidRDefault="00764BF3" w:rsidP="00764BF3">
            <w:pPr>
              <w:jc w:val="right"/>
            </w:pPr>
            <w:r w:rsidRPr="00764BF3">
              <w:t>104,0</w:t>
            </w:r>
          </w:p>
        </w:tc>
      </w:tr>
      <w:tr w:rsidR="00764BF3" w:rsidRPr="00764BF3" w14:paraId="5866F91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7B10F1E" w14:textId="77777777" w:rsidR="00764BF3" w:rsidRPr="00764BF3" w:rsidRDefault="00764BF3" w:rsidP="00764BF3">
            <w:pPr>
              <w:rPr>
                <w:b/>
                <w:bCs/>
                <w:iCs/>
              </w:rPr>
            </w:pPr>
            <w:r w:rsidRPr="00764BF3">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0E9DD914"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89D8C50"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2F1CADCF" w14:textId="77777777" w:rsidR="00764BF3" w:rsidRPr="00764BF3" w:rsidRDefault="00764BF3" w:rsidP="00764BF3">
            <w:pPr>
              <w:jc w:val="center"/>
              <w:rPr>
                <w:b/>
                <w:bCs/>
                <w:iCs/>
              </w:rPr>
            </w:pPr>
            <w:r w:rsidRPr="00764BF3">
              <w:rPr>
                <w:b/>
                <w:bCs/>
                <w:iCs/>
              </w:rPr>
              <w:t>3000000000</w:t>
            </w:r>
          </w:p>
        </w:tc>
        <w:tc>
          <w:tcPr>
            <w:tcW w:w="629" w:type="dxa"/>
            <w:tcBorders>
              <w:top w:val="single" w:sz="4" w:space="0" w:color="auto"/>
              <w:left w:val="nil"/>
              <w:bottom w:val="single" w:sz="4" w:space="0" w:color="auto"/>
              <w:right w:val="single" w:sz="4" w:space="0" w:color="auto"/>
            </w:tcBorders>
            <w:shd w:val="clear" w:color="auto" w:fill="auto"/>
            <w:hideMark/>
          </w:tcPr>
          <w:p w14:paraId="7A44A261"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6166EAE" w14:textId="77777777" w:rsidR="00764BF3" w:rsidRPr="00764BF3" w:rsidRDefault="00764BF3" w:rsidP="00764BF3">
            <w:pPr>
              <w:jc w:val="right"/>
              <w:rPr>
                <w:b/>
                <w:bCs/>
                <w:iCs/>
              </w:rPr>
            </w:pPr>
            <w:r w:rsidRPr="00764BF3">
              <w:rPr>
                <w:b/>
                <w:bCs/>
                <w:iCs/>
              </w:rPr>
              <w:t>1 300,0</w:t>
            </w:r>
          </w:p>
        </w:tc>
        <w:tc>
          <w:tcPr>
            <w:tcW w:w="1359" w:type="dxa"/>
            <w:tcBorders>
              <w:top w:val="single" w:sz="4" w:space="0" w:color="auto"/>
              <w:left w:val="nil"/>
              <w:bottom w:val="single" w:sz="4" w:space="0" w:color="auto"/>
              <w:right w:val="single" w:sz="4" w:space="0" w:color="auto"/>
            </w:tcBorders>
            <w:shd w:val="clear" w:color="auto" w:fill="auto"/>
            <w:hideMark/>
          </w:tcPr>
          <w:p w14:paraId="15A0E467" w14:textId="77777777" w:rsidR="00764BF3" w:rsidRPr="00764BF3" w:rsidRDefault="00764BF3" w:rsidP="00764BF3">
            <w:pPr>
              <w:jc w:val="right"/>
              <w:rPr>
                <w:b/>
                <w:bCs/>
                <w:iCs/>
              </w:rPr>
            </w:pPr>
            <w:r w:rsidRPr="00764BF3">
              <w:rPr>
                <w:b/>
                <w:bCs/>
                <w:iCs/>
              </w:rPr>
              <w:t>1 300,0</w:t>
            </w:r>
          </w:p>
        </w:tc>
      </w:tr>
      <w:tr w:rsidR="00764BF3" w:rsidRPr="00764BF3" w14:paraId="3DA590B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6DDD1E" w14:textId="77777777" w:rsidR="00764BF3" w:rsidRPr="00764BF3" w:rsidRDefault="00764BF3" w:rsidP="00764BF3">
            <w:pPr>
              <w:rPr>
                <w:b/>
                <w:bCs/>
                <w:iCs/>
              </w:rPr>
            </w:pPr>
            <w:r w:rsidRPr="00764BF3">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14:paraId="6EC8768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B770BF5"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411273F8" w14:textId="77777777" w:rsidR="00764BF3" w:rsidRPr="00764BF3" w:rsidRDefault="00764BF3" w:rsidP="00764BF3">
            <w:pPr>
              <w:jc w:val="center"/>
              <w:rPr>
                <w:b/>
                <w:bCs/>
                <w:iCs/>
              </w:rPr>
            </w:pPr>
            <w:r w:rsidRPr="00764BF3">
              <w:rPr>
                <w:b/>
                <w:bCs/>
                <w:iCs/>
              </w:rPr>
              <w:t>3011000000</w:t>
            </w:r>
          </w:p>
        </w:tc>
        <w:tc>
          <w:tcPr>
            <w:tcW w:w="629" w:type="dxa"/>
            <w:tcBorders>
              <w:top w:val="nil"/>
              <w:left w:val="nil"/>
              <w:bottom w:val="single" w:sz="4" w:space="0" w:color="auto"/>
              <w:right w:val="single" w:sz="4" w:space="0" w:color="auto"/>
            </w:tcBorders>
            <w:shd w:val="clear" w:color="auto" w:fill="auto"/>
            <w:hideMark/>
          </w:tcPr>
          <w:p w14:paraId="7BF7D33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D701623" w14:textId="77777777" w:rsidR="00764BF3" w:rsidRPr="00764BF3" w:rsidRDefault="00764BF3" w:rsidP="00764BF3">
            <w:pPr>
              <w:jc w:val="right"/>
              <w:rPr>
                <w:b/>
                <w:bCs/>
                <w:iCs/>
              </w:rPr>
            </w:pPr>
            <w:r w:rsidRPr="00764BF3">
              <w:rPr>
                <w:b/>
                <w:bCs/>
                <w:iCs/>
              </w:rPr>
              <w:t>850,0</w:t>
            </w:r>
          </w:p>
        </w:tc>
        <w:tc>
          <w:tcPr>
            <w:tcW w:w="1359" w:type="dxa"/>
            <w:tcBorders>
              <w:top w:val="nil"/>
              <w:left w:val="nil"/>
              <w:bottom w:val="single" w:sz="4" w:space="0" w:color="auto"/>
              <w:right w:val="single" w:sz="4" w:space="0" w:color="auto"/>
            </w:tcBorders>
            <w:shd w:val="clear" w:color="auto" w:fill="auto"/>
            <w:hideMark/>
          </w:tcPr>
          <w:p w14:paraId="000E3F78" w14:textId="77777777" w:rsidR="00764BF3" w:rsidRPr="00764BF3" w:rsidRDefault="00764BF3" w:rsidP="00764BF3">
            <w:pPr>
              <w:jc w:val="right"/>
              <w:rPr>
                <w:b/>
                <w:bCs/>
                <w:iCs/>
              </w:rPr>
            </w:pPr>
            <w:r w:rsidRPr="00764BF3">
              <w:rPr>
                <w:b/>
                <w:bCs/>
                <w:iCs/>
              </w:rPr>
              <w:t>850,0</w:t>
            </w:r>
          </w:p>
        </w:tc>
      </w:tr>
      <w:tr w:rsidR="00764BF3" w:rsidRPr="00764BF3" w14:paraId="0372194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3ADD08B" w14:textId="77777777" w:rsidR="00764BF3" w:rsidRPr="00764BF3" w:rsidRDefault="00764BF3" w:rsidP="00764BF3">
            <w:pPr>
              <w:rPr>
                <w:b/>
                <w:bCs/>
                <w:iCs/>
              </w:rPr>
            </w:pPr>
            <w:r w:rsidRPr="00764BF3">
              <w:rPr>
                <w:b/>
                <w:bCs/>
                <w:iCs/>
              </w:rPr>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14:paraId="0E26229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80AAAC3"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7C45F0D9" w14:textId="77777777" w:rsidR="00764BF3" w:rsidRPr="00764BF3" w:rsidRDefault="00764BF3" w:rsidP="00764BF3">
            <w:pPr>
              <w:jc w:val="center"/>
              <w:rPr>
                <w:b/>
                <w:bCs/>
                <w:iCs/>
              </w:rPr>
            </w:pPr>
            <w:r w:rsidRPr="00764BF3">
              <w:rPr>
                <w:b/>
                <w:bCs/>
                <w:iCs/>
              </w:rPr>
              <w:t>3011200000</w:t>
            </w:r>
          </w:p>
        </w:tc>
        <w:tc>
          <w:tcPr>
            <w:tcW w:w="629" w:type="dxa"/>
            <w:tcBorders>
              <w:top w:val="nil"/>
              <w:left w:val="nil"/>
              <w:bottom w:val="single" w:sz="4" w:space="0" w:color="auto"/>
              <w:right w:val="single" w:sz="4" w:space="0" w:color="auto"/>
            </w:tcBorders>
            <w:shd w:val="clear" w:color="auto" w:fill="auto"/>
            <w:hideMark/>
          </w:tcPr>
          <w:p w14:paraId="2235B84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1EA8689" w14:textId="77777777" w:rsidR="00764BF3" w:rsidRPr="00764BF3" w:rsidRDefault="00764BF3" w:rsidP="00764BF3">
            <w:pPr>
              <w:jc w:val="right"/>
              <w:rPr>
                <w:b/>
                <w:bCs/>
                <w:iCs/>
              </w:rPr>
            </w:pPr>
            <w:r w:rsidRPr="00764BF3">
              <w:rPr>
                <w:b/>
                <w:bCs/>
                <w:iCs/>
              </w:rPr>
              <w:t>550,0</w:t>
            </w:r>
          </w:p>
        </w:tc>
        <w:tc>
          <w:tcPr>
            <w:tcW w:w="1359" w:type="dxa"/>
            <w:tcBorders>
              <w:top w:val="nil"/>
              <w:left w:val="nil"/>
              <w:bottom w:val="single" w:sz="4" w:space="0" w:color="auto"/>
              <w:right w:val="single" w:sz="4" w:space="0" w:color="auto"/>
            </w:tcBorders>
            <w:shd w:val="clear" w:color="auto" w:fill="auto"/>
            <w:hideMark/>
          </w:tcPr>
          <w:p w14:paraId="1D37DEFC" w14:textId="77777777" w:rsidR="00764BF3" w:rsidRPr="00764BF3" w:rsidRDefault="00764BF3" w:rsidP="00764BF3">
            <w:pPr>
              <w:jc w:val="right"/>
              <w:rPr>
                <w:b/>
                <w:bCs/>
                <w:iCs/>
              </w:rPr>
            </w:pPr>
            <w:r w:rsidRPr="00764BF3">
              <w:rPr>
                <w:b/>
                <w:bCs/>
                <w:iCs/>
              </w:rPr>
              <w:t>550,0</w:t>
            </w:r>
          </w:p>
        </w:tc>
      </w:tr>
      <w:tr w:rsidR="00764BF3" w:rsidRPr="00764BF3" w14:paraId="740992B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409E5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9068E5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B8FCF03"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37058866" w14:textId="77777777" w:rsidR="00764BF3" w:rsidRPr="00764BF3" w:rsidRDefault="00764BF3" w:rsidP="00764BF3">
            <w:pPr>
              <w:jc w:val="center"/>
              <w:rPr>
                <w:b/>
                <w:bCs/>
                <w:iCs/>
              </w:rPr>
            </w:pPr>
            <w:r w:rsidRPr="00764BF3">
              <w:rPr>
                <w:b/>
                <w:bCs/>
                <w:iCs/>
              </w:rPr>
              <w:t>3011249999</w:t>
            </w:r>
          </w:p>
        </w:tc>
        <w:tc>
          <w:tcPr>
            <w:tcW w:w="629" w:type="dxa"/>
            <w:tcBorders>
              <w:top w:val="nil"/>
              <w:left w:val="nil"/>
              <w:bottom w:val="single" w:sz="4" w:space="0" w:color="auto"/>
              <w:right w:val="single" w:sz="4" w:space="0" w:color="auto"/>
            </w:tcBorders>
            <w:shd w:val="clear" w:color="auto" w:fill="auto"/>
            <w:hideMark/>
          </w:tcPr>
          <w:p w14:paraId="6A4E708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E3F7262" w14:textId="77777777" w:rsidR="00764BF3" w:rsidRPr="00764BF3" w:rsidRDefault="00764BF3" w:rsidP="00764BF3">
            <w:pPr>
              <w:jc w:val="right"/>
              <w:rPr>
                <w:b/>
                <w:bCs/>
                <w:iCs/>
              </w:rPr>
            </w:pPr>
            <w:r w:rsidRPr="00764BF3">
              <w:rPr>
                <w:b/>
                <w:bCs/>
                <w:iCs/>
              </w:rPr>
              <w:t>550,0</w:t>
            </w:r>
          </w:p>
        </w:tc>
        <w:tc>
          <w:tcPr>
            <w:tcW w:w="1359" w:type="dxa"/>
            <w:tcBorders>
              <w:top w:val="nil"/>
              <w:left w:val="nil"/>
              <w:bottom w:val="single" w:sz="4" w:space="0" w:color="auto"/>
              <w:right w:val="single" w:sz="4" w:space="0" w:color="auto"/>
            </w:tcBorders>
            <w:shd w:val="clear" w:color="auto" w:fill="auto"/>
            <w:hideMark/>
          </w:tcPr>
          <w:p w14:paraId="43141229" w14:textId="77777777" w:rsidR="00764BF3" w:rsidRPr="00764BF3" w:rsidRDefault="00764BF3" w:rsidP="00764BF3">
            <w:pPr>
              <w:jc w:val="right"/>
              <w:rPr>
                <w:b/>
                <w:bCs/>
                <w:iCs/>
              </w:rPr>
            </w:pPr>
            <w:r w:rsidRPr="00764BF3">
              <w:rPr>
                <w:b/>
                <w:bCs/>
                <w:iCs/>
              </w:rPr>
              <w:t>550,0</w:t>
            </w:r>
          </w:p>
        </w:tc>
      </w:tr>
      <w:tr w:rsidR="00764BF3" w:rsidRPr="00764BF3" w14:paraId="715E34A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E4DB4C5"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61CB80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6CC521C"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2776E24D" w14:textId="77777777" w:rsidR="00764BF3" w:rsidRPr="00764BF3" w:rsidRDefault="00764BF3" w:rsidP="00764BF3">
            <w:pPr>
              <w:jc w:val="center"/>
            </w:pPr>
            <w:r w:rsidRPr="00764BF3">
              <w:t>3011249999</w:t>
            </w:r>
          </w:p>
        </w:tc>
        <w:tc>
          <w:tcPr>
            <w:tcW w:w="629" w:type="dxa"/>
            <w:tcBorders>
              <w:top w:val="nil"/>
              <w:left w:val="nil"/>
              <w:bottom w:val="single" w:sz="4" w:space="0" w:color="auto"/>
              <w:right w:val="single" w:sz="4" w:space="0" w:color="auto"/>
            </w:tcBorders>
            <w:shd w:val="clear" w:color="auto" w:fill="auto"/>
            <w:hideMark/>
          </w:tcPr>
          <w:p w14:paraId="16D46D8E"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6E7BA24C" w14:textId="77777777" w:rsidR="00764BF3" w:rsidRPr="00764BF3" w:rsidRDefault="00764BF3" w:rsidP="00764BF3">
            <w:pPr>
              <w:jc w:val="right"/>
            </w:pPr>
            <w:r w:rsidRPr="00764BF3">
              <w:t>30,0</w:t>
            </w:r>
          </w:p>
        </w:tc>
        <w:tc>
          <w:tcPr>
            <w:tcW w:w="1359" w:type="dxa"/>
            <w:tcBorders>
              <w:top w:val="nil"/>
              <w:left w:val="nil"/>
              <w:bottom w:val="single" w:sz="4" w:space="0" w:color="auto"/>
              <w:right w:val="single" w:sz="4" w:space="0" w:color="auto"/>
            </w:tcBorders>
            <w:shd w:val="clear" w:color="auto" w:fill="auto"/>
            <w:hideMark/>
          </w:tcPr>
          <w:p w14:paraId="180E22EA" w14:textId="77777777" w:rsidR="00764BF3" w:rsidRPr="00764BF3" w:rsidRDefault="00764BF3" w:rsidP="00764BF3">
            <w:pPr>
              <w:jc w:val="right"/>
            </w:pPr>
            <w:r w:rsidRPr="00764BF3">
              <w:t>30,0</w:t>
            </w:r>
          </w:p>
        </w:tc>
      </w:tr>
      <w:tr w:rsidR="00764BF3" w:rsidRPr="00764BF3" w14:paraId="5B3FB3E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617267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12A7806"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54B2FC8"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4074EEF0" w14:textId="77777777" w:rsidR="00764BF3" w:rsidRPr="00764BF3" w:rsidRDefault="00764BF3" w:rsidP="00764BF3">
            <w:pPr>
              <w:jc w:val="center"/>
            </w:pPr>
            <w:r w:rsidRPr="00764BF3">
              <w:t>3011249999</w:t>
            </w:r>
          </w:p>
        </w:tc>
        <w:tc>
          <w:tcPr>
            <w:tcW w:w="629" w:type="dxa"/>
            <w:tcBorders>
              <w:top w:val="nil"/>
              <w:left w:val="nil"/>
              <w:bottom w:val="single" w:sz="4" w:space="0" w:color="auto"/>
              <w:right w:val="single" w:sz="4" w:space="0" w:color="auto"/>
            </w:tcBorders>
            <w:shd w:val="clear" w:color="auto" w:fill="auto"/>
            <w:hideMark/>
          </w:tcPr>
          <w:p w14:paraId="60FF45F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C2C6B07" w14:textId="77777777" w:rsidR="00764BF3" w:rsidRPr="00764BF3" w:rsidRDefault="00764BF3" w:rsidP="00764BF3">
            <w:pPr>
              <w:jc w:val="right"/>
            </w:pPr>
            <w:r w:rsidRPr="00764BF3">
              <w:t>520,0</w:t>
            </w:r>
          </w:p>
        </w:tc>
        <w:tc>
          <w:tcPr>
            <w:tcW w:w="1359" w:type="dxa"/>
            <w:tcBorders>
              <w:top w:val="nil"/>
              <w:left w:val="nil"/>
              <w:bottom w:val="single" w:sz="4" w:space="0" w:color="auto"/>
              <w:right w:val="single" w:sz="4" w:space="0" w:color="auto"/>
            </w:tcBorders>
            <w:shd w:val="clear" w:color="auto" w:fill="auto"/>
            <w:hideMark/>
          </w:tcPr>
          <w:p w14:paraId="0F12B1E7" w14:textId="77777777" w:rsidR="00764BF3" w:rsidRPr="00764BF3" w:rsidRDefault="00764BF3" w:rsidP="00764BF3">
            <w:pPr>
              <w:jc w:val="right"/>
            </w:pPr>
            <w:r w:rsidRPr="00764BF3">
              <w:t>520,0</w:t>
            </w:r>
          </w:p>
        </w:tc>
      </w:tr>
      <w:tr w:rsidR="00764BF3" w:rsidRPr="00764BF3" w14:paraId="1AF539E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5E5553F" w14:textId="77777777" w:rsidR="00764BF3" w:rsidRPr="00764BF3" w:rsidRDefault="00764BF3" w:rsidP="00764BF3">
            <w:pPr>
              <w:rPr>
                <w:b/>
                <w:bCs/>
                <w:iCs/>
              </w:rPr>
            </w:pPr>
            <w:r w:rsidRPr="00764BF3">
              <w:rPr>
                <w:b/>
                <w:bCs/>
                <w:iCs/>
              </w:rPr>
              <w:t>Предоставление субсидий (грантов) на реализацию проектов по укреплению единства народов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14:paraId="3A0431CC"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DF725C4"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1D70B50F" w14:textId="77777777" w:rsidR="00764BF3" w:rsidRPr="00764BF3" w:rsidRDefault="00764BF3" w:rsidP="00764BF3">
            <w:pPr>
              <w:jc w:val="center"/>
              <w:rPr>
                <w:b/>
                <w:bCs/>
                <w:iCs/>
              </w:rPr>
            </w:pPr>
            <w:r w:rsidRPr="00764BF3">
              <w:rPr>
                <w:b/>
                <w:bCs/>
                <w:iCs/>
              </w:rPr>
              <w:t>3011300000</w:t>
            </w:r>
          </w:p>
        </w:tc>
        <w:tc>
          <w:tcPr>
            <w:tcW w:w="629" w:type="dxa"/>
            <w:tcBorders>
              <w:top w:val="single" w:sz="4" w:space="0" w:color="auto"/>
              <w:left w:val="nil"/>
              <w:bottom w:val="single" w:sz="4" w:space="0" w:color="auto"/>
              <w:right w:val="single" w:sz="4" w:space="0" w:color="auto"/>
            </w:tcBorders>
            <w:shd w:val="clear" w:color="auto" w:fill="auto"/>
            <w:hideMark/>
          </w:tcPr>
          <w:p w14:paraId="07DEC6A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877FC71" w14:textId="77777777" w:rsidR="00764BF3" w:rsidRPr="00764BF3" w:rsidRDefault="00764BF3" w:rsidP="00764BF3">
            <w:pPr>
              <w:jc w:val="right"/>
              <w:rPr>
                <w:b/>
                <w:bCs/>
                <w:iCs/>
              </w:rPr>
            </w:pPr>
            <w:r w:rsidRPr="00764BF3">
              <w:rPr>
                <w:b/>
                <w:bCs/>
                <w:iCs/>
              </w:rPr>
              <w:t>300,0</w:t>
            </w:r>
          </w:p>
        </w:tc>
        <w:tc>
          <w:tcPr>
            <w:tcW w:w="1359" w:type="dxa"/>
            <w:tcBorders>
              <w:top w:val="single" w:sz="4" w:space="0" w:color="auto"/>
              <w:left w:val="nil"/>
              <w:bottom w:val="single" w:sz="4" w:space="0" w:color="auto"/>
              <w:right w:val="single" w:sz="4" w:space="0" w:color="auto"/>
            </w:tcBorders>
            <w:shd w:val="clear" w:color="auto" w:fill="auto"/>
            <w:hideMark/>
          </w:tcPr>
          <w:p w14:paraId="7E1C339E" w14:textId="77777777" w:rsidR="00764BF3" w:rsidRPr="00764BF3" w:rsidRDefault="00764BF3" w:rsidP="00764BF3">
            <w:pPr>
              <w:jc w:val="right"/>
              <w:rPr>
                <w:b/>
                <w:bCs/>
                <w:iCs/>
              </w:rPr>
            </w:pPr>
            <w:r w:rsidRPr="00764BF3">
              <w:rPr>
                <w:b/>
                <w:bCs/>
                <w:iCs/>
              </w:rPr>
              <w:t>300,0</w:t>
            </w:r>
          </w:p>
        </w:tc>
      </w:tr>
      <w:tr w:rsidR="00764BF3" w:rsidRPr="00764BF3" w14:paraId="7C5648A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CBBE096"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EA3A9C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7B4A4C9"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78229207" w14:textId="77777777" w:rsidR="00764BF3" w:rsidRPr="00764BF3" w:rsidRDefault="00764BF3" w:rsidP="00764BF3">
            <w:pPr>
              <w:jc w:val="center"/>
              <w:rPr>
                <w:b/>
                <w:bCs/>
                <w:iCs/>
              </w:rPr>
            </w:pPr>
            <w:r w:rsidRPr="00764BF3">
              <w:rPr>
                <w:b/>
                <w:bCs/>
                <w:iCs/>
              </w:rPr>
              <w:t>3011349999</w:t>
            </w:r>
          </w:p>
        </w:tc>
        <w:tc>
          <w:tcPr>
            <w:tcW w:w="629" w:type="dxa"/>
            <w:tcBorders>
              <w:top w:val="nil"/>
              <w:left w:val="nil"/>
              <w:bottom w:val="single" w:sz="4" w:space="0" w:color="auto"/>
              <w:right w:val="single" w:sz="4" w:space="0" w:color="auto"/>
            </w:tcBorders>
            <w:shd w:val="clear" w:color="auto" w:fill="auto"/>
            <w:hideMark/>
          </w:tcPr>
          <w:p w14:paraId="6148FCA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8121C24"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79CE59C1" w14:textId="77777777" w:rsidR="00764BF3" w:rsidRPr="00764BF3" w:rsidRDefault="00764BF3" w:rsidP="00764BF3">
            <w:pPr>
              <w:jc w:val="right"/>
              <w:rPr>
                <w:b/>
                <w:bCs/>
                <w:iCs/>
              </w:rPr>
            </w:pPr>
            <w:r w:rsidRPr="00764BF3">
              <w:rPr>
                <w:b/>
                <w:bCs/>
                <w:iCs/>
              </w:rPr>
              <w:t>300,0</w:t>
            </w:r>
          </w:p>
        </w:tc>
      </w:tr>
      <w:tr w:rsidR="00764BF3" w:rsidRPr="00764BF3" w14:paraId="088FE5D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2E4580"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B2D0BB4"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A26C7D0"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3CCC6515" w14:textId="77777777" w:rsidR="00764BF3" w:rsidRPr="00764BF3" w:rsidRDefault="00764BF3" w:rsidP="00764BF3">
            <w:pPr>
              <w:jc w:val="center"/>
            </w:pPr>
            <w:r w:rsidRPr="00764BF3">
              <w:t>3011349999</w:t>
            </w:r>
          </w:p>
        </w:tc>
        <w:tc>
          <w:tcPr>
            <w:tcW w:w="629" w:type="dxa"/>
            <w:tcBorders>
              <w:top w:val="nil"/>
              <w:left w:val="nil"/>
              <w:bottom w:val="single" w:sz="4" w:space="0" w:color="auto"/>
              <w:right w:val="single" w:sz="4" w:space="0" w:color="auto"/>
            </w:tcBorders>
            <w:shd w:val="clear" w:color="auto" w:fill="auto"/>
            <w:hideMark/>
          </w:tcPr>
          <w:p w14:paraId="084EAD79"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4D61C270"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3A6D2777" w14:textId="77777777" w:rsidR="00764BF3" w:rsidRPr="00764BF3" w:rsidRDefault="00764BF3" w:rsidP="00764BF3">
            <w:pPr>
              <w:jc w:val="right"/>
            </w:pPr>
            <w:r w:rsidRPr="00764BF3">
              <w:t>300,0</w:t>
            </w:r>
          </w:p>
        </w:tc>
      </w:tr>
      <w:tr w:rsidR="00764BF3" w:rsidRPr="00764BF3" w14:paraId="29AA2FA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37101E9" w14:textId="77777777" w:rsidR="00764BF3" w:rsidRPr="00764BF3" w:rsidRDefault="00764BF3" w:rsidP="00764BF3">
            <w:pPr>
              <w:rPr>
                <w:b/>
                <w:bCs/>
                <w:iCs/>
              </w:rPr>
            </w:pPr>
            <w:r w:rsidRPr="00764BF3">
              <w:rPr>
                <w:b/>
                <w:bCs/>
                <w:iCs/>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14:paraId="7162FFD7"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DFDBDC8"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A66AA67" w14:textId="77777777" w:rsidR="00764BF3" w:rsidRPr="00764BF3" w:rsidRDefault="00764BF3" w:rsidP="00764BF3">
            <w:pPr>
              <w:jc w:val="center"/>
              <w:rPr>
                <w:b/>
                <w:bCs/>
                <w:iCs/>
              </w:rPr>
            </w:pPr>
            <w:r w:rsidRPr="00764BF3">
              <w:rPr>
                <w:b/>
                <w:bCs/>
                <w:iCs/>
              </w:rPr>
              <w:t>3012000000</w:t>
            </w:r>
          </w:p>
        </w:tc>
        <w:tc>
          <w:tcPr>
            <w:tcW w:w="629" w:type="dxa"/>
            <w:tcBorders>
              <w:top w:val="single" w:sz="4" w:space="0" w:color="auto"/>
              <w:left w:val="nil"/>
              <w:bottom w:val="single" w:sz="4" w:space="0" w:color="auto"/>
              <w:right w:val="single" w:sz="4" w:space="0" w:color="auto"/>
            </w:tcBorders>
            <w:shd w:val="clear" w:color="auto" w:fill="auto"/>
            <w:hideMark/>
          </w:tcPr>
          <w:p w14:paraId="1FA3F7E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06B1603" w14:textId="77777777" w:rsidR="00764BF3" w:rsidRPr="00764BF3" w:rsidRDefault="00764BF3" w:rsidP="00764BF3">
            <w:pPr>
              <w:jc w:val="right"/>
              <w:rPr>
                <w:b/>
                <w:bCs/>
                <w:iCs/>
              </w:rPr>
            </w:pPr>
            <w:r w:rsidRPr="00764BF3">
              <w:rPr>
                <w:b/>
                <w:bCs/>
                <w:iCs/>
              </w:rPr>
              <w:t>150,0</w:t>
            </w:r>
          </w:p>
        </w:tc>
        <w:tc>
          <w:tcPr>
            <w:tcW w:w="1359" w:type="dxa"/>
            <w:tcBorders>
              <w:top w:val="single" w:sz="4" w:space="0" w:color="auto"/>
              <w:left w:val="nil"/>
              <w:bottom w:val="single" w:sz="4" w:space="0" w:color="auto"/>
              <w:right w:val="single" w:sz="4" w:space="0" w:color="auto"/>
            </w:tcBorders>
            <w:shd w:val="clear" w:color="auto" w:fill="auto"/>
            <w:hideMark/>
          </w:tcPr>
          <w:p w14:paraId="573865E7" w14:textId="77777777" w:rsidR="00764BF3" w:rsidRPr="00764BF3" w:rsidRDefault="00764BF3" w:rsidP="00764BF3">
            <w:pPr>
              <w:jc w:val="right"/>
              <w:rPr>
                <w:b/>
                <w:bCs/>
                <w:iCs/>
              </w:rPr>
            </w:pPr>
            <w:r w:rsidRPr="00764BF3">
              <w:rPr>
                <w:b/>
                <w:bCs/>
                <w:iCs/>
              </w:rPr>
              <w:t>150,0</w:t>
            </w:r>
          </w:p>
        </w:tc>
      </w:tr>
      <w:tr w:rsidR="00764BF3" w:rsidRPr="00764BF3" w14:paraId="65D9C8D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F2E041" w14:textId="77777777" w:rsidR="00764BF3" w:rsidRPr="00764BF3" w:rsidRDefault="00764BF3" w:rsidP="00764BF3">
            <w:pPr>
              <w:rPr>
                <w:b/>
                <w:bCs/>
                <w:iCs/>
              </w:rPr>
            </w:pPr>
            <w:r w:rsidRPr="00764BF3">
              <w:rPr>
                <w:b/>
                <w:bCs/>
                <w:iCs/>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14:paraId="0091D52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5AA6A0B"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25B31488" w14:textId="77777777" w:rsidR="00764BF3" w:rsidRPr="00764BF3" w:rsidRDefault="00764BF3" w:rsidP="00764BF3">
            <w:pPr>
              <w:jc w:val="center"/>
              <w:rPr>
                <w:b/>
                <w:bCs/>
                <w:iCs/>
              </w:rPr>
            </w:pPr>
            <w:r w:rsidRPr="00764BF3">
              <w:rPr>
                <w:b/>
                <w:bCs/>
                <w:iCs/>
              </w:rPr>
              <w:t>3012100000</w:t>
            </w:r>
          </w:p>
        </w:tc>
        <w:tc>
          <w:tcPr>
            <w:tcW w:w="629" w:type="dxa"/>
            <w:tcBorders>
              <w:top w:val="nil"/>
              <w:left w:val="nil"/>
              <w:bottom w:val="single" w:sz="4" w:space="0" w:color="auto"/>
              <w:right w:val="single" w:sz="4" w:space="0" w:color="auto"/>
            </w:tcBorders>
            <w:shd w:val="clear" w:color="auto" w:fill="auto"/>
            <w:hideMark/>
          </w:tcPr>
          <w:p w14:paraId="6227592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952742"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670FD7E1" w14:textId="77777777" w:rsidR="00764BF3" w:rsidRPr="00764BF3" w:rsidRDefault="00764BF3" w:rsidP="00764BF3">
            <w:pPr>
              <w:jc w:val="right"/>
              <w:rPr>
                <w:b/>
                <w:bCs/>
                <w:iCs/>
              </w:rPr>
            </w:pPr>
            <w:r w:rsidRPr="00764BF3">
              <w:rPr>
                <w:b/>
                <w:bCs/>
                <w:iCs/>
              </w:rPr>
              <w:t>150,0</w:t>
            </w:r>
          </w:p>
        </w:tc>
      </w:tr>
      <w:tr w:rsidR="00764BF3" w:rsidRPr="00764BF3" w14:paraId="0934BD8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FA2AAE"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E4441D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B9F5715"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5ADCA961" w14:textId="77777777" w:rsidR="00764BF3" w:rsidRPr="00764BF3" w:rsidRDefault="00764BF3" w:rsidP="00764BF3">
            <w:pPr>
              <w:jc w:val="center"/>
              <w:rPr>
                <w:b/>
                <w:bCs/>
                <w:iCs/>
              </w:rPr>
            </w:pPr>
            <w:r w:rsidRPr="00764BF3">
              <w:rPr>
                <w:b/>
                <w:bCs/>
                <w:iCs/>
              </w:rPr>
              <w:t>3012149999</w:t>
            </w:r>
          </w:p>
        </w:tc>
        <w:tc>
          <w:tcPr>
            <w:tcW w:w="629" w:type="dxa"/>
            <w:tcBorders>
              <w:top w:val="nil"/>
              <w:left w:val="nil"/>
              <w:bottom w:val="single" w:sz="4" w:space="0" w:color="auto"/>
              <w:right w:val="single" w:sz="4" w:space="0" w:color="auto"/>
            </w:tcBorders>
            <w:shd w:val="clear" w:color="auto" w:fill="auto"/>
            <w:hideMark/>
          </w:tcPr>
          <w:p w14:paraId="5E5AC5A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5E7D13"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52F12C13" w14:textId="77777777" w:rsidR="00764BF3" w:rsidRPr="00764BF3" w:rsidRDefault="00764BF3" w:rsidP="00764BF3">
            <w:pPr>
              <w:jc w:val="right"/>
              <w:rPr>
                <w:b/>
                <w:bCs/>
                <w:iCs/>
              </w:rPr>
            </w:pPr>
            <w:r w:rsidRPr="00764BF3">
              <w:rPr>
                <w:b/>
                <w:bCs/>
                <w:iCs/>
              </w:rPr>
              <w:t>150,0</w:t>
            </w:r>
          </w:p>
        </w:tc>
      </w:tr>
      <w:tr w:rsidR="00764BF3" w:rsidRPr="00764BF3" w14:paraId="1B6E39F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56C738"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725828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50CCD42"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772B2581" w14:textId="77777777" w:rsidR="00764BF3" w:rsidRPr="00764BF3" w:rsidRDefault="00764BF3" w:rsidP="00764BF3">
            <w:pPr>
              <w:jc w:val="center"/>
            </w:pPr>
            <w:r w:rsidRPr="00764BF3">
              <w:t>3012149999</w:t>
            </w:r>
          </w:p>
        </w:tc>
        <w:tc>
          <w:tcPr>
            <w:tcW w:w="629" w:type="dxa"/>
            <w:tcBorders>
              <w:top w:val="nil"/>
              <w:left w:val="nil"/>
              <w:bottom w:val="single" w:sz="4" w:space="0" w:color="auto"/>
              <w:right w:val="single" w:sz="4" w:space="0" w:color="auto"/>
            </w:tcBorders>
            <w:shd w:val="clear" w:color="auto" w:fill="auto"/>
            <w:hideMark/>
          </w:tcPr>
          <w:p w14:paraId="4D4ABF79"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7A0574E" w14:textId="77777777" w:rsidR="00764BF3" w:rsidRPr="00764BF3" w:rsidRDefault="00764BF3" w:rsidP="00764BF3">
            <w:pPr>
              <w:jc w:val="right"/>
            </w:pPr>
            <w:r w:rsidRPr="00764BF3">
              <w:t>50,0</w:t>
            </w:r>
          </w:p>
        </w:tc>
        <w:tc>
          <w:tcPr>
            <w:tcW w:w="1359" w:type="dxa"/>
            <w:tcBorders>
              <w:top w:val="nil"/>
              <w:left w:val="nil"/>
              <w:bottom w:val="single" w:sz="4" w:space="0" w:color="auto"/>
              <w:right w:val="single" w:sz="4" w:space="0" w:color="auto"/>
            </w:tcBorders>
            <w:shd w:val="clear" w:color="auto" w:fill="auto"/>
            <w:hideMark/>
          </w:tcPr>
          <w:p w14:paraId="6D4216B6" w14:textId="77777777" w:rsidR="00764BF3" w:rsidRPr="00764BF3" w:rsidRDefault="00764BF3" w:rsidP="00764BF3">
            <w:pPr>
              <w:jc w:val="right"/>
            </w:pPr>
            <w:r w:rsidRPr="00764BF3">
              <w:t>50,0</w:t>
            </w:r>
          </w:p>
        </w:tc>
      </w:tr>
      <w:tr w:rsidR="00764BF3" w:rsidRPr="00764BF3" w14:paraId="0F86B8D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B32161"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9148637"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36DCF1C"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36AF4AED" w14:textId="77777777" w:rsidR="00764BF3" w:rsidRPr="00764BF3" w:rsidRDefault="00764BF3" w:rsidP="00764BF3">
            <w:pPr>
              <w:jc w:val="center"/>
            </w:pPr>
            <w:r w:rsidRPr="00764BF3">
              <w:t>3012149999</w:t>
            </w:r>
          </w:p>
        </w:tc>
        <w:tc>
          <w:tcPr>
            <w:tcW w:w="629" w:type="dxa"/>
            <w:tcBorders>
              <w:top w:val="nil"/>
              <w:left w:val="nil"/>
              <w:bottom w:val="single" w:sz="4" w:space="0" w:color="auto"/>
              <w:right w:val="single" w:sz="4" w:space="0" w:color="auto"/>
            </w:tcBorders>
            <w:shd w:val="clear" w:color="auto" w:fill="auto"/>
            <w:hideMark/>
          </w:tcPr>
          <w:p w14:paraId="7DDA333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6EB01D8"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70B29EE5" w14:textId="77777777" w:rsidR="00764BF3" w:rsidRPr="00764BF3" w:rsidRDefault="00764BF3" w:rsidP="00764BF3">
            <w:pPr>
              <w:jc w:val="right"/>
            </w:pPr>
            <w:r w:rsidRPr="00764BF3">
              <w:t>100,0</w:t>
            </w:r>
          </w:p>
        </w:tc>
      </w:tr>
      <w:tr w:rsidR="00764BF3" w:rsidRPr="00764BF3" w14:paraId="4543925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E6D0D0E" w14:textId="77777777" w:rsidR="00764BF3" w:rsidRPr="00764BF3" w:rsidRDefault="00764BF3" w:rsidP="00764BF3">
            <w:pPr>
              <w:rPr>
                <w:b/>
                <w:bCs/>
                <w:iCs/>
              </w:rPr>
            </w:pPr>
            <w:r w:rsidRPr="00764BF3">
              <w:rPr>
                <w:b/>
                <w:bCs/>
                <w:iCs/>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14:paraId="789AB7D6"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28B8034" w14:textId="77777777" w:rsidR="00764BF3" w:rsidRPr="00764BF3" w:rsidRDefault="00764BF3" w:rsidP="00764BF3">
            <w:pPr>
              <w:jc w:val="center"/>
              <w:rPr>
                <w:b/>
                <w:bCs/>
                <w:iCs/>
              </w:rPr>
            </w:pPr>
            <w:r w:rsidRPr="00764BF3">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1CC247A6" w14:textId="77777777" w:rsidR="00764BF3" w:rsidRPr="00764BF3" w:rsidRDefault="00764BF3" w:rsidP="00764BF3">
            <w:pPr>
              <w:jc w:val="center"/>
              <w:rPr>
                <w:b/>
                <w:bCs/>
                <w:iCs/>
              </w:rPr>
            </w:pPr>
            <w:r w:rsidRPr="00764BF3">
              <w:rPr>
                <w:b/>
                <w:bCs/>
                <w:iCs/>
              </w:rPr>
              <w:t>3013000000</w:t>
            </w:r>
          </w:p>
        </w:tc>
        <w:tc>
          <w:tcPr>
            <w:tcW w:w="629" w:type="dxa"/>
            <w:tcBorders>
              <w:top w:val="single" w:sz="4" w:space="0" w:color="auto"/>
              <w:left w:val="nil"/>
              <w:bottom w:val="single" w:sz="4" w:space="0" w:color="auto"/>
              <w:right w:val="single" w:sz="4" w:space="0" w:color="auto"/>
            </w:tcBorders>
            <w:shd w:val="clear" w:color="auto" w:fill="auto"/>
            <w:hideMark/>
          </w:tcPr>
          <w:p w14:paraId="64436F5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A1333C0" w14:textId="77777777" w:rsidR="00764BF3" w:rsidRPr="00764BF3" w:rsidRDefault="00764BF3" w:rsidP="00764BF3">
            <w:pPr>
              <w:jc w:val="right"/>
              <w:rPr>
                <w:b/>
                <w:bCs/>
                <w:iCs/>
              </w:rPr>
            </w:pPr>
            <w:r w:rsidRPr="00764BF3">
              <w:rPr>
                <w:b/>
                <w:bCs/>
                <w:iCs/>
              </w:rPr>
              <w:t>300,0</w:t>
            </w:r>
          </w:p>
        </w:tc>
        <w:tc>
          <w:tcPr>
            <w:tcW w:w="1359" w:type="dxa"/>
            <w:tcBorders>
              <w:top w:val="single" w:sz="4" w:space="0" w:color="auto"/>
              <w:left w:val="nil"/>
              <w:bottom w:val="single" w:sz="4" w:space="0" w:color="auto"/>
              <w:right w:val="single" w:sz="4" w:space="0" w:color="auto"/>
            </w:tcBorders>
            <w:shd w:val="clear" w:color="auto" w:fill="auto"/>
            <w:hideMark/>
          </w:tcPr>
          <w:p w14:paraId="1DB509BE" w14:textId="77777777" w:rsidR="00764BF3" w:rsidRPr="00764BF3" w:rsidRDefault="00764BF3" w:rsidP="00764BF3">
            <w:pPr>
              <w:jc w:val="right"/>
              <w:rPr>
                <w:b/>
                <w:bCs/>
                <w:iCs/>
              </w:rPr>
            </w:pPr>
            <w:r w:rsidRPr="00764BF3">
              <w:rPr>
                <w:b/>
                <w:bCs/>
                <w:iCs/>
              </w:rPr>
              <w:t>300,0</w:t>
            </w:r>
          </w:p>
        </w:tc>
      </w:tr>
      <w:tr w:rsidR="00764BF3" w:rsidRPr="00764BF3" w14:paraId="09AA516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C511487" w14:textId="77777777" w:rsidR="00764BF3" w:rsidRPr="00764BF3" w:rsidRDefault="00764BF3" w:rsidP="00764BF3">
            <w:pPr>
              <w:rPr>
                <w:b/>
                <w:bCs/>
                <w:iCs/>
              </w:rPr>
            </w:pPr>
            <w:r w:rsidRPr="00764BF3">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14:paraId="5D8D567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23BABEA"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163EF3D2" w14:textId="77777777" w:rsidR="00764BF3" w:rsidRPr="00764BF3" w:rsidRDefault="00764BF3" w:rsidP="00764BF3">
            <w:pPr>
              <w:jc w:val="center"/>
              <w:rPr>
                <w:b/>
                <w:bCs/>
                <w:iCs/>
              </w:rPr>
            </w:pPr>
            <w:r w:rsidRPr="00764BF3">
              <w:rPr>
                <w:b/>
                <w:bCs/>
                <w:iCs/>
              </w:rPr>
              <w:t>3013100000</w:t>
            </w:r>
          </w:p>
        </w:tc>
        <w:tc>
          <w:tcPr>
            <w:tcW w:w="629" w:type="dxa"/>
            <w:tcBorders>
              <w:top w:val="nil"/>
              <w:left w:val="nil"/>
              <w:bottom w:val="single" w:sz="4" w:space="0" w:color="auto"/>
              <w:right w:val="single" w:sz="4" w:space="0" w:color="auto"/>
            </w:tcBorders>
            <w:shd w:val="clear" w:color="auto" w:fill="auto"/>
            <w:hideMark/>
          </w:tcPr>
          <w:p w14:paraId="081C818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8A1E166"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0550D93B" w14:textId="77777777" w:rsidR="00764BF3" w:rsidRPr="00764BF3" w:rsidRDefault="00764BF3" w:rsidP="00764BF3">
            <w:pPr>
              <w:jc w:val="right"/>
              <w:rPr>
                <w:b/>
                <w:bCs/>
                <w:iCs/>
              </w:rPr>
            </w:pPr>
            <w:r w:rsidRPr="00764BF3">
              <w:rPr>
                <w:b/>
                <w:bCs/>
                <w:iCs/>
              </w:rPr>
              <w:t>300,0</w:t>
            </w:r>
          </w:p>
        </w:tc>
      </w:tr>
      <w:tr w:rsidR="00764BF3" w:rsidRPr="00764BF3" w14:paraId="5BB8892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00986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FE3A10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AA55BD1" w14:textId="77777777" w:rsidR="00764BF3" w:rsidRPr="00764BF3" w:rsidRDefault="00764BF3" w:rsidP="00764BF3">
            <w:pPr>
              <w:jc w:val="center"/>
              <w:rPr>
                <w:b/>
                <w:bCs/>
                <w:iCs/>
              </w:rPr>
            </w:pPr>
            <w:r w:rsidRPr="00764BF3">
              <w:rPr>
                <w:b/>
                <w:bCs/>
                <w:iCs/>
              </w:rPr>
              <w:t>0801</w:t>
            </w:r>
          </w:p>
        </w:tc>
        <w:tc>
          <w:tcPr>
            <w:tcW w:w="1342" w:type="dxa"/>
            <w:tcBorders>
              <w:top w:val="nil"/>
              <w:left w:val="nil"/>
              <w:bottom w:val="single" w:sz="4" w:space="0" w:color="auto"/>
              <w:right w:val="single" w:sz="4" w:space="0" w:color="auto"/>
            </w:tcBorders>
            <w:shd w:val="clear" w:color="auto" w:fill="auto"/>
            <w:hideMark/>
          </w:tcPr>
          <w:p w14:paraId="54C02556" w14:textId="77777777" w:rsidR="00764BF3" w:rsidRPr="00764BF3" w:rsidRDefault="00764BF3" w:rsidP="00764BF3">
            <w:pPr>
              <w:jc w:val="center"/>
              <w:rPr>
                <w:b/>
                <w:bCs/>
                <w:iCs/>
              </w:rPr>
            </w:pPr>
            <w:r w:rsidRPr="00764BF3">
              <w:rPr>
                <w:b/>
                <w:bCs/>
                <w:iCs/>
              </w:rPr>
              <w:t>3013149999</w:t>
            </w:r>
          </w:p>
        </w:tc>
        <w:tc>
          <w:tcPr>
            <w:tcW w:w="629" w:type="dxa"/>
            <w:tcBorders>
              <w:top w:val="nil"/>
              <w:left w:val="nil"/>
              <w:bottom w:val="single" w:sz="4" w:space="0" w:color="auto"/>
              <w:right w:val="single" w:sz="4" w:space="0" w:color="auto"/>
            </w:tcBorders>
            <w:shd w:val="clear" w:color="auto" w:fill="auto"/>
            <w:hideMark/>
          </w:tcPr>
          <w:p w14:paraId="6A6527D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5B71809"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1C21E771" w14:textId="77777777" w:rsidR="00764BF3" w:rsidRPr="00764BF3" w:rsidRDefault="00764BF3" w:rsidP="00764BF3">
            <w:pPr>
              <w:jc w:val="right"/>
              <w:rPr>
                <w:b/>
                <w:bCs/>
                <w:iCs/>
              </w:rPr>
            </w:pPr>
            <w:r w:rsidRPr="00764BF3">
              <w:rPr>
                <w:b/>
                <w:bCs/>
                <w:iCs/>
              </w:rPr>
              <w:t>300,0</w:t>
            </w:r>
          </w:p>
        </w:tc>
      </w:tr>
      <w:tr w:rsidR="00764BF3" w:rsidRPr="00764BF3" w14:paraId="5C689E0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1738D3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8FD5936"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A544B7B" w14:textId="77777777" w:rsidR="00764BF3" w:rsidRPr="00764BF3" w:rsidRDefault="00764BF3" w:rsidP="00764BF3">
            <w:pPr>
              <w:jc w:val="center"/>
            </w:pPr>
            <w:r w:rsidRPr="00764BF3">
              <w:t>0801</w:t>
            </w:r>
          </w:p>
        </w:tc>
        <w:tc>
          <w:tcPr>
            <w:tcW w:w="1342" w:type="dxa"/>
            <w:tcBorders>
              <w:top w:val="nil"/>
              <w:left w:val="nil"/>
              <w:bottom w:val="single" w:sz="4" w:space="0" w:color="auto"/>
              <w:right w:val="single" w:sz="4" w:space="0" w:color="auto"/>
            </w:tcBorders>
            <w:shd w:val="clear" w:color="auto" w:fill="auto"/>
            <w:hideMark/>
          </w:tcPr>
          <w:p w14:paraId="5EE05F82" w14:textId="77777777" w:rsidR="00764BF3" w:rsidRPr="00764BF3" w:rsidRDefault="00764BF3" w:rsidP="00764BF3">
            <w:pPr>
              <w:jc w:val="center"/>
            </w:pPr>
            <w:r w:rsidRPr="00764BF3">
              <w:t>3013149999</w:t>
            </w:r>
          </w:p>
        </w:tc>
        <w:tc>
          <w:tcPr>
            <w:tcW w:w="629" w:type="dxa"/>
            <w:tcBorders>
              <w:top w:val="nil"/>
              <w:left w:val="nil"/>
              <w:bottom w:val="single" w:sz="4" w:space="0" w:color="auto"/>
              <w:right w:val="single" w:sz="4" w:space="0" w:color="auto"/>
            </w:tcBorders>
            <w:shd w:val="clear" w:color="auto" w:fill="auto"/>
            <w:hideMark/>
          </w:tcPr>
          <w:p w14:paraId="60BCF669"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C460178"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34B344F1" w14:textId="77777777" w:rsidR="00764BF3" w:rsidRPr="00764BF3" w:rsidRDefault="00764BF3" w:rsidP="00764BF3">
            <w:pPr>
              <w:jc w:val="right"/>
            </w:pPr>
            <w:r w:rsidRPr="00764BF3">
              <w:t>300,0</w:t>
            </w:r>
          </w:p>
        </w:tc>
      </w:tr>
      <w:tr w:rsidR="00764BF3" w:rsidRPr="00764BF3" w14:paraId="1DA7264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844405" w14:textId="77777777" w:rsidR="00764BF3" w:rsidRPr="00764BF3" w:rsidRDefault="00764BF3" w:rsidP="00764BF3">
            <w:pPr>
              <w:rPr>
                <w:b/>
                <w:bCs/>
                <w:iCs/>
              </w:rPr>
            </w:pPr>
            <w:r w:rsidRPr="00764BF3">
              <w:rPr>
                <w:b/>
                <w:bCs/>
                <w:iCs/>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14:paraId="513251DA"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27AF077" w14:textId="77777777" w:rsidR="00764BF3" w:rsidRPr="00764BF3" w:rsidRDefault="00764BF3" w:rsidP="00764BF3">
            <w:pPr>
              <w:jc w:val="center"/>
              <w:rPr>
                <w:b/>
                <w:bCs/>
                <w:iCs/>
              </w:rPr>
            </w:pPr>
            <w:r w:rsidRPr="00764BF3">
              <w:rPr>
                <w:b/>
                <w:bCs/>
                <w:iCs/>
              </w:rPr>
              <w:t>0804</w:t>
            </w:r>
          </w:p>
        </w:tc>
        <w:tc>
          <w:tcPr>
            <w:tcW w:w="1342" w:type="dxa"/>
            <w:tcBorders>
              <w:top w:val="single" w:sz="4" w:space="0" w:color="auto"/>
              <w:left w:val="nil"/>
              <w:bottom w:val="single" w:sz="4" w:space="0" w:color="auto"/>
              <w:right w:val="single" w:sz="4" w:space="0" w:color="auto"/>
            </w:tcBorders>
            <w:shd w:val="clear" w:color="auto" w:fill="auto"/>
            <w:hideMark/>
          </w:tcPr>
          <w:p w14:paraId="1167B7A9"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52FD8B3C"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3D36984" w14:textId="77777777" w:rsidR="00764BF3" w:rsidRPr="00764BF3" w:rsidRDefault="00764BF3" w:rsidP="00764BF3">
            <w:pPr>
              <w:jc w:val="right"/>
              <w:rPr>
                <w:b/>
                <w:bCs/>
                <w:iCs/>
              </w:rPr>
            </w:pPr>
            <w:r w:rsidRPr="00764BF3">
              <w:rPr>
                <w:b/>
                <w:bCs/>
                <w:iCs/>
              </w:rPr>
              <w:t>17 195,0</w:t>
            </w:r>
          </w:p>
        </w:tc>
        <w:tc>
          <w:tcPr>
            <w:tcW w:w="1359" w:type="dxa"/>
            <w:tcBorders>
              <w:top w:val="single" w:sz="4" w:space="0" w:color="auto"/>
              <w:left w:val="nil"/>
              <w:bottom w:val="single" w:sz="4" w:space="0" w:color="auto"/>
              <w:right w:val="single" w:sz="4" w:space="0" w:color="auto"/>
            </w:tcBorders>
            <w:shd w:val="clear" w:color="auto" w:fill="auto"/>
            <w:hideMark/>
          </w:tcPr>
          <w:p w14:paraId="4083DC4C" w14:textId="77777777" w:rsidR="00764BF3" w:rsidRPr="00764BF3" w:rsidRDefault="00764BF3" w:rsidP="00764BF3">
            <w:pPr>
              <w:jc w:val="right"/>
              <w:rPr>
                <w:b/>
                <w:bCs/>
                <w:iCs/>
              </w:rPr>
            </w:pPr>
            <w:r w:rsidRPr="00764BF3">
              <w:rPr>
                <w:b/>
                <w:bCs/>
                <w:iCs/>
              </w:rPr>
              <w:t>15 195,0</w:t>
            </w:r>
          </w:p>
        </w:tc>
      </w:tr>
      <w:tr w:rsidR="00764BF3" w:rsidRPr="00764BF3" w14:paraId="75E22A3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07537E2"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1BED9FC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616BA55" w14:textId="77777777" w:rsidR="00764BF3" w:rsidRPr="00764BF3" w:rsidRDefault="00764BF3" w:rsidP="00764BF3">
            <w:pPr>
              <w:jc w:val="center"/>
              <w:rPr>
                <w:b/>
                <w:bCs/>
                <w:iCs/>
              </w:rPr>
            </w:pPr>
            <w:r w:rsidRPr="00764BF3">
              <w:rPr>
                <w:b/>
                <w:bCs/>
                <w:iCs/>
              </w:rPr>
              <w:t>0804</w:t>
            </w:r>
          </w:p>
        </w:tc>
        <w:tc>
          <w:tcPr>
            <w:tcW w:w="1342" w:type="dxa"/>
            <w:tcBorders>
              <w:top w:val="nil"/>
              <w:left w:val="nil"/>
              <w:bottom w:val="single" w:sz="4" w:space="0" w:color="auto"/>
              <w:right w:val="single" w:sz="4" w:space="0" w:color="auto"/>
            </w:tcBorders>
            <w:shd w:val="clear" w:color="auto" w:fill="auto"/>
            <w:hideMark/>
          </w:tcPr>
          <w:p w14:paraId="30F71517" w14:textId="77777777" w:rsidR="00764BF3" w:rsidRPr="00764BF3" w:rsidRDefault="00764BF3" w:rsidP="00764BF3">
            <w:pPr>
              <w:jc w:val="center"/>
              <w:rPr>
                <w:b/>
                <w:bCs/>
                <w:iCs/>
              </w:rPr>
            </w:pPr>
            <w:r w:rsidRPr="00764BF3">
              <w:rPr>
                <w:b/>
                <w:bCs/>
                <w:iCs/>
              </w:rPr>
              <w:t>2300000000</w:t>
            </w:r>
          </w:p>
        </w:tc>
        <w:tc>
          <w:tcPr>
            <w:tcW w:w="629" w:type="dxa"/>
            <w:tcBorders>
              <w:top w:val="nil"/>
              <w:left w:val="nil"/>
              <w:bottom w:val="single" w:sz="4" w:space="0" w:color="auto"/>
              <w:right w:val="single" w:sz="4" w:space="0" w:color="auto"/>
            </w:tcBorders>
            <w:shd w:val="clear" w:color="auto" w:fill="auto"/>
            <w:hideMark/>
          </w:tcPr>
          <w:p w14:paraId="11F0CE6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E2AFDFD" w14:textId="77777777" w:rsidR="00764BF3" w:rsidRPr="00764BF3" w:rsidRDefault="00764BF3" w:rsidP="00764BF3">
            <w:pPr>
              <w:jc w:val="right"/>
              <w:rPr>
                <w:b/>
                <w:bCs/>
                <w:iCs/>
              </w:rPr>
            </w:pPr>
            <w:r w:rsidRPr="00764BF3">
              <w:rPr>
                <w:b/>
                <w:bCs/>
                <w:iCs/>
              </w:rPr>
              <w:t>17 195,0</w:t>
            </w:r>
          </w:p>
        </w:tc>
        <w:tc>
          <w:tcPr>
            <w:tcW w:w="1359" w:type="dxa"/>
            <w:tcBorders>
              <w:top w:val="nil"/>
              <w:left w:val="nil"/>
              <w:bottom w:val="single" w:sz="4" w:space="0" w:color="auto"/>
              <w:right w:val="single" w:sz="4" w:space="0" w:color="auto"/>
            </w:tcBorders>
            <w:shd w:val="clear" w:color="auto" w:fill="auto"/>
            <w:hideMark/>
          </w:tcPr>
          <w:p w14:paraId="325EB212" w14:textId="77777777" w:rsidR="00764BF3" w:rsidRPr="00764BF3" w:rsidRDefault="00764BF3" w:rsidP="00764BF3">
            <w:pPr>
              <w:jc w:val="right"/>
              <w:rPr>
                <w:b/>
                <w:bCs/>
                <w:iCs/>
              </w:rPr>
            </w:pPr>
            <w:r w:rsidRPr="00764BF3">
              <w:rPr>
                <w:b/>
                <w:bCs/>
                <w:iCs/>
              </w:rPr>
              <w:t>15 195,0</w:t>
            </w:r>
          </w:p>
        </w:tc>
      </w:tr>
      <w:tr w:rsidR="00764BF3" w:rsidRPr="00764BF3" w14:paraId="6D6E525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07B4DDD" w14:textId="77777777" w:rsidR="00764BF3" w:rsidRPr="00764BF3" w:rsidRDefault="00764BF3" w:rsidP="00764BF3">
            <w:pPr>
              <w:rPr>
                <w:b/>
                <w:bCs/>
                <w:iCs/>
              </w:rPr>
            </w:pPr>
            <w:r w:rsidRPr="00764BF3">
              <w:rPr>
                <w:b/>
                <w:bCs/>
                <w:iCs/>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14:paraId="1566D9C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5BC52A6" w14:textId="77777777" w:rsidR="00764BF3" w:rsidRPr="00764BF3" w:rsidRDefault="00764BF3" w:rsidP="00764BF3">
            <w:pPr>
              <w:jc w:val="center"/>
              <w:rPr>
                <w:b/>
                <w:bCs/>
                <w:iCs/>
              </w:rPr>
            </w:pPr>
            <w:r w:rsidRPr="00764BF3">
              <w:rPr>
                <w:b/>
                <w:bCs/>
                <w:iCs/>
              </w:rPr>
              <w:t>0804</w:t>
            </w:r>
          </w:p>
        </w:tc>
        <w:tc>
          <w:tcPr>
            <w:tcW w:w="1342" w:type="dxa"/>
            <w:tcBorders>
              <w:top w:val="nil"/>
              <w:left w:val="nil"/>
              <w:bottom w:val="single" w:sz="4" w:space="0" w:color="auto"/>
              <w:right w:val="single" w:sz="4" w:space="0" w:color="auto"/>
            </w:tcBorders>
            <w:shd w:val="clear" w:color="auto" w:fill="auto"/>
            <w:hideMark/>
          </w:tcPr>
          <w:p w14:paraId="44BB7C9D" w14:textId="77777777" w:rsidR="00764BF3" w:rsidRPr="00764BF3" w:rsidRDefault="00764BF3" w:rsidP="00764BF3">
            <w:pPr>
              <w:jc w:val="center"/>
              <w:rPr>
                <w:b/>
                <w:bCs/>
                <w:iCs/>
              </w:rPr>
            </w:pPr>
            <w:r w:rsidRPr="00764BF3">
              <w:rPr>
                <w:b/>
                <w:bCs/>
                <w:iCs/>
              </w:rPr>
              <w:t>2380000000</w:t>
            </w:r>
          </w:p>
        </w:tc>
        <w:tc>
          <w:tcPr>
            <w:tcW w:w="629" w:type="dxa"/>
            <w:tcBorders>
              <w:top w:val="nil"/>
              <w:left w:val="nil"/>
              <w:bottom w:val="single" w:sz="4" w:space="0" w:color="auto"/>
              <w:right w:val="single" w:sz="4" w:space="0" w:color="auto"/>
            </w:tcBorders>
            <w:shd w:val="clear" w:color="auto" w:fill="auto"/>
            <w:hideMark/>
          </w:tcPr>
          <w:p w14:paraId="67A86E1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3950CE0" w14:textId="77777777" w:rsidR="00764BF3" w:rsidRPr="00764BF3" w:rsidRDefault="00764BF3" w:rsidP="00764BF3">
            <w:pPr>
              <w:jc w:val="right"/>
              <w:rPr>
                <w:b/>
                <w:bCs/>
                <w:iCs/>
              </w:rPr>
            </w:pPr>
            <w:r w:rsidRPr="00764BF3">
              <w:rPr>
                <w:b/>
                <w:bCs/>
                <w:iCs/>
              </w:rPr>
              <w:t>17 195,0</w:t>
            </w:r>
          </w:p>
        </w:tc>
        <w:tc>
          <w:tcPr>
            <w:tcW w:w="1359" w:type="dxa"/>
            <w:tcBorders>
              <w:top w:val="nil"/>
              <w:left w:val="nil"/>
              <w:bottom w:val="single" w:sz="4" w:space="0" w:color="auto"/>
              <w:right w:val="single" w:sz="4" w:space="0" w:color="auto"/>
            </w:tcBorders>
            <w:shd w:val="clear" w:color="auto" w:fill="auto"/>
            <w:hideMark/>
          </w:tcPr>
          <w:p w14:paraId="481BCC02" w14:textId="77777777" w:rsidR="00764BF3" w:rsidRPr="00764BF3" w:rsidRDefault="00764BF3" w:rsidP="00764BF3">
            <w:pPr>
              <w:jc w:val="right"/>
              <w:rPr>
                <w:b/>
                <w:bCs/>
                <w:iCs/>
              </w:rPr>
            </w:pPr>
            <w:r w:rsidRPr="00764BF3">
              <w:rPr>
                <w:b/>
                <w:bCs/>
                <w:iCs/>
              </w:rPr>
              <w:t>15 195,0</w:t>
            </w:r>
          </w:p>
        </w:tc>
      </w:tr>
      <w:tr w:rsidR="00764BF3" w:rsidRPr="00764BF3" w14:paraId="7D2EDB3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C5B0B0F" w14:textId="77777777" w:rsidR="00764BF3" w:rsidRPr="00764BF3" w:rsidRDefault="00764BF3" w:rsidP="00764BF3">
            <w:pPr>
              <w:rPr>
                <w:b/>
                <w:bCs/>
                <w:iCs/>
              </w:rPr>
            </w:pPr>
            <w:r w:rsidRPr="00764BF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0BC424BB"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EC1CB15" w14:textId="77777777" w:rsidR="00764BF3" w:rsidRPr="00764BF3" w:rsidRDefault="00764BF3" w:rsidP="00764BF3">
            <w:pPr>
              <w:jc w:val="center"/>
              <w:rPr>
                <w:b/>
                <w:bCs/>
                <w:iCs/>
              </w:rPr>
            </w:pPr>
            <w:r w:rsidRPr="00764BF3">
              <w:rPr>
                <w:b/>
                <w:bCs/>
                <w:iCs/>
              </w:rPr>
              <w:t>0804</w:t>
            </w:r>
          </w:p>
        </w:tc>
        <w:tc>
          <w:tcPr>
            <w:tcW w:w="1342" w:type="dxa"/>
            <w:tcBorders>
              <w:top w:val="nil"/>
              <w:left w:val="nil"/>
              <w:bottom w:val="single" w:sz="4" w:space="0" w:color="auto"/>
              <w:right w:val="single" w:sz="4" w:space="0" w:color="auto"/>
            </w:tcBorders>
            <w:shd w:val="clear" w:color="auto" w:fill="auto"/>
            <w:hideMark/>
          </w:tcPr>
          <w:p w14:paraId="6B98EAD3" w14:textId="77777777" w:rsidR="00764BF3" w:rsidRPr="00764BF3" w:rsidRDefault="00764BF3" w:rsidP="00764BF3">
            <w:pPr>
              <w:jc w:val="center"/>
              <w:rPr>
                <w:b/>
                <w:bCs/>
                <w:iCs/>
              </w:rPr>
            </w:pPr>
            <w:r w:rsidRPr="00764BF3">
              <w:rPr>
                <w:b/>
                <w:bCs/>
                <w:iCs/>
              </w:rPr>
              <w:t>2381000000</w:t>
            </w:r>
          </w:p>
        </w:tc>
        <w:tc>
          <w:tcPr>
            <w:tcW w:w="629" w:type="dxa"/>
            <w:tcBorders>
              <w:top w:val="nil"/>
              <w:left w:val="nil"/>
              <w:bottom w:val="single" w:sz="4" w:space="0" w:color="auto"/>
              <w:right w:val="single" w:sz="4" w:space="0" w:color="auto"/>
            </w:tcBorders>
            <w:shd w:val="clear" w:color="auto" w:fill="auto"/>
            <w:hideMark/>
          </w:tcPr>
          <w:p w14:paraId="647586C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BC07050" w14:textId="77777777" w:rsidR="00764BF3" w:rsidRPr="00764BF3" w:rsidRDefault="00764BF3" w:rsidP="00764BF3">
            <w:pPr>
              <w:jc w:val="right"/>
              <w:rPr>
                <w:b/>
                <w:bCs/>
                <w:iCs/>
              </w:rPr>
            </w:pPr>
            <w:r w:rsidRPr="00764BF3">
              <w:rPr>
                <w:b/>
                <w:bCs/>
                <w:iCs/>
              </w:rPr>
              <w:t>17 195,0</w:t>
            </w:r>
          </w:p>
        </w:tc>
        <w:tc>
          <w:tcPr>
            <w:tcW w:w="1359" w:type="dxa"/>
            <w:tcBorders>
              <w:top w:val="nil"/>
              <w:left w:val="nil"/>
              <w:bottom w:val="single" w:sz="4" w:space="0" w:color="auto"/>
              <w:right w:val="single" w:sz="4" w:space="0" w:color="auto"/>
            </w:tcBorders>
            <w:shd w:val="clear" w:color="auto" w:fill="auto"/>
            <w:hideMark/>
          </w:tcPr>
          <w:p w14:paraId="70A175BE" w14:textId="77777777" w:rsidR="00764BF3" w:rsidRPr="00764BF3" w:rsidRDefault="00764BF3" w:rsidP="00764BF3">
            <w:pPr>
              <w:jc w:val="right"/>
              <w:rPr>
                <w:b/>
                <w:bCs/>
                <w:iCs/>
              </w:rPr>
            </w:pPr>
            <w:r w:rsidRPr="00764BF3">
              <w:rPr>
                <w:b/>
                <w:bCs/>
                <w:iCs/>
              </w:rPr>
              <w:t>15 195,0</w:t>
            </w:r>
          </w:p>
        </w:tc>
      </w:tr>
      <w:tr w:rsidR="00764BF3" w:rsidRPr="00764BF3" w14:paraId="2FC9DFA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99C4A5D" w14:textId="77777777" w:rsidR="00764BF3" w:rsidRPr="00764BF3" w:rsidRDefault="00764BF3" w:rsidP="00764BF3">
            <w:pPr>
              <w:rPr>
                <w:b/>
                <w:bCs/>
                <w:iCs/>
              </w:rPr>
            </w:pPr>
            <w:r w:rsidRPr="00764BF3">
              <w:rPr>
                <w:b/>
                <w:bCs/>
                <w:iCs/>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14:paraId="4BDD77A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A43048D" w14:textId="77777777" w:rsidR="00764BF3" w:rsidRPr="00764BF3" w:rsidRDefault="00764BF3" w:rsidP="00764BF3">
            <w:pPr>
              <w:jc w:val="center"/>
              <w:rPr>
                <w:b/>
                <w:bCs/>
                <w:iCs/>
              </w:rPr>
            </w:pPr>
            <w:r w:rsidRPr="00764BF3">
              <w:rPr>
                <w:b/>
                <w:bCs/>
                <w:iCs/>
              </w:rPr>
              <w:t>0804</w:t>
            </w:r>
          </w:p>
        </w:tc>
        <w:tc>
          <w:tcPr>
            <w:tcW w:w="1342" w:type="dxa"/>
            <w:tcBorders>
              <w:top w:val="nil"/>
              <w:left w:val="nil"/>
              <w:bottom w:val="single" w:sz="4" w:space="0" w:color="auto"/>
              <w:right w:val="single" w:sz="4" w:space="0" w:color="auto"/>
            </w:tcBorders>
            <w:shd w:val="clear" w:color="auto" w:fill="auto"/>
            <w:hideMark/>
          </w:tcPr>
          <w:p w14:paraId="48125D61" w14:textId="77777777" w:rsidR="00764BF3" w:rsidRPr="00764BF3" w:rsidRDefault="00764BF3" w:rsidP="00764BF3">
            <w:pPr>
              <w:jc w:val="center"/>
              <w:rPr>
                <w:b/>
                <w:bCs/>
                <w:iCs/>
              </w:rPr>
            </w:pPr>
            <w:r w:rsidRPr="00764BF3">
              <w:rPr>
                <w:b/>
                <w:bCs/>
                <w:iCs/>
              </w:rPr>
              <w:t>2381300000</w:t>
            </w:r>
          </w:p>
        </w:tc>
        <w:tc>
          <w:tcPr>
            <w:tcW w:w="629" w:type="dxa"/>
            <w:tcBorders>
              <w:top w:val="nil"/>
              <w:left w:val="nil"/>
              <w:bottom w:val="single" w:sz="4" w:space="0" w:color="auto"/>
              <w:right w:val="single" w:sz="4" w:space="0" w:color="auto"/>
            </w:tcBorders>
            <w:shd w:val="clear" w:color="auto" w:fill="auto"/>
            <w:hideMark/>
          </w:tcPr>
          <w:p w14:paraId="0395290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C52F23E" w14:textId="77777777" w:rsidR="00764BF3" w:rsidRPr="00764BF3" w:rsidRDefault="00764BF3" w:rsidP="00764BF3">
            <w:pPr>
              <w:jc w:val="right"/>
              <w:rPr>
                <w:b/>
                <w:bCs/>
                <w:iCs/>
              </w:rPr>
            </w:pPr>
            <w:r w:rsidRPr="00764BF3">
              <w:rPr>
                <w:b/>
                <w:bCs/>
                <w:iCs/>
              </w:rPr>
              <w:t>6 030,0</w:t>
            </w:r>
          </w:p>
        </w:tc>
        <w:tc>
          <w:tcPr>
            <w:tcW w:w="1359" w:type="dxa"/>
            <w:tcBorders>
              <w:top w:val="nil"/>
              <w:left w:val="nil"/>
              <w:bottom w:val="single" w:sz="4" w:space="0" w:color="auto"/>
              <w:right w:val="single" w:sz="4" w:space="0" w:color="auto"/>
            </w:tcBorders>
            <w:shd w:val="clear" w:color="auto" w:fill="auto"/>
            <w:hideMark/>
          </w:tcPr>
          <w:p w14:paraId="6523F70F" w14:textId="77777777" w:rsidR="00764BF3" w:rsidRPr="00764BF3" w:rsidRDefault="00764BF3" w:rsidP="00764BF3">
            <w:pPr>
              <w:jc w:val="right"/>
              <w:rPr>
                <w:b/>
                <w:bCs/>
                <w:iCs/>
              </w:rPr>
            </w:pPr>
            <w:r w:rsidRPr="00764BF3">
              <w:rPr>
                <w:b/>
                <w:bCs/>
                <w:iCs/>
              </w:rPr>
              <w:t>5 330,0</w:t>
            </w:r>
          </w:p>
        </w:tc>
      </w:tr>
      <w:tr w:rsidR="00764BF3" w:rsidRPr="00764BF3" w14:paraId="4A606B2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E96D8E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C0BBC5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945CFF1" w14:textId="77777777" w:rsidR="00764BF3" w:rsidRPr="00764BF3" w:rsidRDefault="00764BF3" w:rsidP="00764BF3">
            <w:pPr>
              <w:jc w:val="center"/>
              <w:rPr>
                <w:b/>
                <w:bCs/>
                <w:iCs/>
              </w:rPr>
            </w:pPr>
            <w:r w:rsidRPr="00764BF3">
              <w:rPr>
                <w:b/>
                <w:bCs/>
                <w:iCs/>
              </w:rPr>
              <w:t>0804</w:t>
            </w:r>
          </w:p>
        </w:tc>
        <w:tc>
          <w:tcPr>
            <w:tcW w:w="1342" w:type="dxa"/>
            <w:tcBorders>
              <w:top w:val="nil"/>
              <w:left w:val="nil"/>
              <w:bottom w:val="single" w:sz="4" w:space="0" w:color="auto"/>
              <w:right w:val="single" w:sz="4" w:space="0" w:color="auto"/>
            </w:tcBorders>
            <w:shd w:val="clear" w:color="auto" w:fill="auto"/>
            <w:hideMark/>
          </w:tcPr>
          <w:p w14:paraId="66472511" w14:textId="77777777" w:rsidR="00764BF3" w:rsidRPr="00764BF3" w:rsidRDefault="00764BF3" w:rsidP="00764BF3">
            <w:pPr>
              <w:jc w:val="center"/>
              <w:rPr>
                <w:b/>
                <w:bCs/>
                <w:iCs/>
              </w:rPr>
            </w:pPr>
            <w:r w:rsidRPr="00764BF3">
              <w:rPr>
                <w:b/>
                <w:bCs/>
                <w:iCs/>
              </w:rPr>
              <w:t>2381349999</w:t>
            </w:r>
          </w:p>
        </w:tc>
        <w:tc>
          <w:tcPr>
            <w:tcW w:w="629" w:type="dxa"/>
            <w:tcBorders>
              <w:top w:val="nil"/>
              <w:left w:val="nil"/>
              <w:bottom w:val="single" w:sz="4" w:space="0" w:color="auto"/>
              <w:right w:val="single" w:sz="4" w:space="0" w:color="auto"/>
            </w:tcBorders>
            <w:shd w:val="clear" w:color="auto" w:fill="auto"/>
            <w:hideMark/>
          </w:tcPr>
          <w:p w14:paraId="5265F92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D154B27" w14:textId="77777777" w:rsidR="00764BF3" w:rsidRPr="00764BF3" w:rsidRDefault="00764BF3" w:rsidP="00764BF3">
            <w:pPr>
              <w:jc w:val="right"/>
              <w:rPr>
                <w:b/>
                <w:bCs/>
                <w:iCs/>
              </w:rPr>
            </w:pPr>
            <w:r w:rsidRPr="00764BF3">
              <w:rPr>
                <w:b/>
                <w:bCs/>
                <w:iCs/>
              </w:rPr>
              <w:t>6 030,0</w:t>
            </w:r>
          </w:p>
        </w:tc>
        <w:tc>
          <w:tcPr>
            <w:tcW w:w="1359" w:type="dxa"/>
            <w:tcBorders>
              <w:top w:val="nil"/>
              <w:left w:val="nil"/>
              <w:bottom w:val="single" w:sz="4" w:space="0" w:color="auto"/>
              <w:right w:val="single" w:sz="4" w:space="0" w:color="auto"/>
            </w:tcBorders>
            <w:shd w:val="clear" w:color="auto" w:fill="auto"/>
            <w:hideMark/>
          </w:tcPr>
          <w:p w14:paraId="24F0F129" w14:textId="77777777" w:rsidR="00764BF3" w:rsidRPr="00764BF3" w:rsidRDefault="00764BF3" w:rsidP="00764BF3">
            <w:pPr>
              <w:jc w:val="right"/>
              <w:rPr>
                <w:b/>
                <w:bCs/>
                <w:iCs/>
              </w:rPr>
            </w:pPr>
            <w:r w:rsidRPr="00764BF3">
              <w:rPr>
                <w:b/>
                <w:bCs/>
                <w:iCs/>
              </w:rPr>
              <w:t>5 330,0</w:t>
            </w:r>
          </w:p>
        </w:tc>
      </w:tr>
      <w:tr w:rsidR="00764BF3" w:rsidRPr="00764BF3" w14:paraId="2DF7516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FFB1539"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E6A210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8828E39" w14:textId="77777777" w:rsidR="00764BF3" w:rsidRPr="00764BF3" w:rsidRDefault="00764BF3" w:rsidP="00764BF3">
            <w:pPr>
              <w:jc w:val="center"/>
            </w:pPr>
            <w:r w:rsidRPr="00764BF3">
              <w:t>0804</w:t>
            </w:r>
          </w:p>
        </w:tc>
        <w:tc>
          <w:tcPr>
            <w:tcW w:w="1342" w:type="dxa"/>
            <w:tcBorders>
              <w:top w:val="nil"/>
              <w:left w:val="nil"/>
              <w:bottom w:val="single" w:sz="4" w:space="0" w:color="auto"/>
              <w:right w:val="single" w:sz="4" w:space="0" w:color="auto"/>
            </w:tcBorders>
            <w:shd w:val="clear" w:color="auto" w:fill="auto"/>
            <w:hideMark/>
          </w:tcPr>
          <w:p w14:paraId="6396D169" w14:textId="77777777" w:rsidR="00764BF3" w:rsidRPr="00764BF3" w:rsidRDefault="00764BF3" w:rsidP="00764BF3">
            <w:pPr>
              <w:jc w:val="center"/>
            </w:pPr>
            <w:r w:rsidRPr="00764BF3">
              <w:t>2381349999</w:t>
            </w:r>
          </w:p>
        </w:tc>
        <w:tc>
          <w:tcPr>
            <w:tcW w:w="629" w:type="dxa"/>
            <w:tcBorders>
              <w:top w:val="nil"/>
              <w:left w:val="nil"/>
              <w:bottom w:val="single" w:sz="4" w:space="0" w:color="auto"/>
              <w:right w:val="single" w:sz="4" w:space="0" w:color="auto"/>
            </w:tcBorders>
            <w:shd w:val="clear" w:color="auto" w:fill="auto"/>
            <w:hideMark/>
          </w:tcPr>
          <w:p w14:paraId="2BEC8588"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2BCB8AD3" w14:textId="77777777" w:rsidR="00764BF3" w:rsidRPr="00764BF3" w:rsidRDefault="00764BF3" w:rsidP="00764BF3">
            <w:pPr>
              <w:jc w:val="right"/>
            </w:pPr>
            <w:r w:rsidRPr="00764BF3">
              <w:t>5 880,0</w:t>
            </w:r>
          </w:p>
        </w:tc>
        <w:tc>
          <w:tcPr>
            <w:tcW w:w="1359" w:type="dxa"/>
            <w:tcBorders>
              <w:top w:val="nil"/>
              <w:left w:val="nil"/>
              <w:bottom w:val="single" w:sz="4" w:space="0" w:color="auto"/>
              <w:right w:val="single" w:sz="4" w:space="0" w:color="auto"/>
            </w:tcBorders>
            <w:shd w:val="clear" w:color="auto" w:fill="auto"/>
            <w:hideMark/>
          </w:tcPr>
          <w:p w14:paraId="3A998104" w14:textId="77777777" w:rsidR="00764BF3" w:rsidRPr="00764BF3" w:rsidRDefault="00764BF3" w:rsidP="00764BF3">
            <w:pPr>
              <w:jc w:val="right"/>
            </w:pPr>
            <w:r w:rsidRPr="00764BF3">
              <w:t>5 180,0</w:t>
            </w:r>
          </w:p>
        </w:tc>
      </w:tr>
      <w:tr w:rsidR="00764BF3" w:rsidRPr="00764BF3" w14:paraId="6ED8028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FB3CF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85F2B1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606181B" w14:textId="77777777" w:rsidR="00764BF3" w:rsidRPr="00764BF3" w:rsidRDefault="00764BF3" w:rsidP="00764BF3">
            <w:pPr>
              <w:jc w:val="center"/>
            </w:pPr>
            <w:r w:rsidRPr="00764BF3">
              <w:t>0804</w:t>
            </w:r>
          </w:p>
        </w:tc>
        <w:tc>
          <w:tcPr>
            <w:tcW w:w="1342" w:type="dxa"/>
            <w:tcBorders>
              <w:top w:val="nil"/>
              <w:left w:val="nil"/>
              <w:bottom w:val="single" w:sz="4" w:space="0" w:color="auto"/>
              <w:right w:val="single" w:sz="4" w:space="0" w:color="auto"/>
            </w:tcBorders>
            <w:shd w:val="clear" w:color="auto" w:fill="auto"/>
            <w:hideMark/>
          </w:tcPr>
          <w:p w14:paraId="42D7A777" w14:textId="77777777" w:rsidR="00764BF3" w:rsidRPr="00764BF3" w:rsidRDefault="00764BF3" w:rsidP="00764BF3">
            <w:pPr>
              <w:jc w:val="center"/>
            </w:pPr>
            <w:r w:rsidRPr="00764BF3">
              <w:t>2381349999</w:t>
            </w:r>
          </w:p>
        </w:tc>
        <w:tc>
          <w:tcPr>
            <w:tcW w:w="629" w:type="dxa"/>
            <w:tcBorders>
              <w:top w:val="nil"/>
              <w:left w:val="nil"/>
              <w:bottom w:val="single" w:sz="4" w:space="0" w:color="auto"/>
              <w:right w:val="single" w:sz="4" w:space="0" w:color="auto"/>
            </w:tcBorders>
            <w:shd w:val="clear" w:color="auto" w:fill="auto"/>
            <w:hideMark/>
          </w:tcPr>
          <w:p w14:paraId="66404A08"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B6511E3"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7F6C0A67" w14:textId="77777777" w:rsidR="00764BF3" w:rsidRPr="00764BF3" w:rsidRDefault="00764BF3" w:rsidP="00764BF3">
            <w:pPr>
              <w:jc w:val="right"/>
            </w:pPr>
            <w:r w:rsidRPr="00764BF3">
              <w:t>150,0</w:t>
            </w:r>
          </w:p>
        </w:tc>
      </w:tr>
      <w:tr w:rsidR="00764BF3" w:rsidRPr="00764BF3" w14:paraId="0CBCF0F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FE70C93" w14:textId="77777777" w:rsidR="00764BF3" w:rsidRPr="00764BF3" w:rsidRDefault="00764BF3" w:rsidP="00764BF3">
            <w:pPr>
              <w:rPr>
                <w:b/>
                <w:bCs/>
                <w:iCs/>
              </w:rPr>
            </w:pPr>
            <w:r w:rsidRPr="00764BF3">
              <w:rPr>
                <w:b/>
                <w:bCs/>
                <w:iCs/>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14:paraId="0DDA618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DDB86AE" w14:textId="77777777" w:rsidR="00764BF3" w:rsidRPr="00764BF3" w:rsidRDefault="00764BF3" w:rsidP="00764BF3">
            <w:pPr>
              <w:jc w:val="center"/>
              <w:rPr>
                <w:b/>
                <w:bCs/>
                <w:iCs/>
              </w:rPr>
            </w:pPr>
            <w:r w:rsidRPr="00764BF3">
              <w:rPr>
                <w:b/>
                <w:bCs/>
                <w:iCs/>
              </w:rPr>
              <w:t>0804</w:t>
            </w:r>
          </w:p>
        </w:tc>
        <w:tc>
          <w:tcPr>
            <w:tcW w:w="1342" w:type="dxa"/>
            <w:tcBorders>
              <w:top w:val="single" w:sz="4" w:space="0" w:color="auto"/>
              <w:left w:val="nil"/>
              <w:bottom w:val="single" w:sz="4" w:space="0" w:color="auto"/>
              <w:right w:val="single" w:sz="4" w:space="0" w:color="auto"/>
            </w:tcBorders>
            <w:shd w:val="clear" w:color="auto" w:fill="auto"/>
            <w:hideMark/>
          </w:tcPr>
          <w:p w14:paraId="39CA7B81" w14:textId="77777777" w:rsidR="00764BF3" w:rsidRPr="00764BF3" w:rsidRDefault="00764BF3" w:rsidP="00764BF3">
            <w:pPr>
              <w:jc w:val="center"/>
              <w:rPr>
                <w:b/>
                <w:bCs/>
                <w:iCs/>
              </w:rPr>
            </w:pPr>
            <w:r w:rsidRPr="00764BF3">
              <w:rPr>
                <w:b/>
                <w:bCs/>
                <w:iCs/>
              </w:rPr>
              <w:t>2381500000</w:t>
            </w:r>
          </w:p>
        </w:tc>
        <w:tc>
          <w:tcPr>
            <w:tcW w:w="629" w:type="dxa"/>
            <w:tcBorders>
              <w:top w:val="single" w:sz="4" w:space="0" w:color="auto"/>
              <w:left w:val="nil"/>
              <w:bottom w:val="single" w:sz="4" w:space="0" w:color="auto"/>
              <w:right w:val="single" w:sz="4" w:space="0" w:color="auto"/>
            </w:tcBorders>
            <w:shd w:val="clear" w:color="auto" w:fill="auto"/>
            <w:hideMark/>
          </w:tcPr>
          <w:p w14:paraId="27F0E9D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47BF1C" w14:textId="77777777" w:rsidR="00764BF3" w:rsidRPr="00764BF3" w:rsidRDefault="00764BF3" w:rsidP="00764BF3">
            <w:pPr>
              <w:jc w:val="right"/>
              <w:rPr>
                <w:b/>
                <w:bCs/>
                <w:iCs/>
              </w:rPr>
            </w:pPr>
            <w:r w:rsidRPr="00764BF3">
              <w:rPr>
                <w:b/>
                <w:bCs/>
                <w:iCs/>
              </w:rPr>
              <w:t>11 165,0</w:t>
            </w:r>
          </w:p>
        </w:tc>
        <w:tc>
          <w:tcPr>
            <w:tcW w:w="1359" w:type="dxa"/>
            <w:tcBorders>
              <w:top w:val="single" w:sz="4" w:space="0" w:color="auto"/>
              <w:left w:val="nil"/>
              <w:bottom w:val="single" w:sz="4" w:space="0" w:color="auto"/>
              <w:right w:val="single" w:sz="4" w:space="0" w:color="auto"/>
            </w:tcBorders>
            <w:shd w:val="clear" w:color="auto" w:fill="auto"/>
            <w:hideMark/>
          </w:tcPr>
          <w:p w14:paraId="3B7B857D" w14:textId="77777777" w:rsidR="00764BF3" w:rsidRPr="00764BF3" w:rsidRDefault="00764BF3" w:rsidP="00764BF3">
            <w:pPr>
              <w:jc w:val="right"/>
              <w:rPr>
                <w:b/>
                <w:bCs/>
                <w:iCs/>
              </w:rPr>
            </w:pPr>
            <w:r w:rsidRPr="00764BF3">
              <w:rPr>
                <w:b/>
                <w:bCs/>
                <w:iCs/>
              </w:rPr>
              <w:t>9 865,0</w:t>
            </w:r>
          </w:p>
        </w:tc>
      </w:tr>
      <w:tr w:rsidR="00764BF3" w:rsidRPr="00764BF3" w14:paraId="41E2C72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75046E"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F37BB7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82087D8" w14:textId="77777777" w:rsidR="00764BF3" w:rsidRPr="00764BF3" w:rsidRDefault="00764BF3" w:rsidP="00764BF3">
            <w:pPr>
              <w:jc w:val="center"/>
              <w:rPr>
                <w:b/>
                <w:bCs/>
                <w:iCs/>
              </w:rPr>
            </w:pPr>
            <w:r w:rsidRPr="00764BF3">
              <w:rPr>
                <w:b/>
                <w:bCs/>
                <w:iCs/>
              </w:rPr>
              <w:t>0804</w:t>
            </w:r>
          </w:p>
        </w:tc>
        <w:tc>
          <w:tcPr>
            <w:tcW w:w="1342" w:type="dxa"/>
            <w:tcBorders>
              <w:top w:val="nil"/>
              <w:left w:val="nil"/>
              <w:bottom w:val="single" w:sz="4" w:space="0" w:color="auto"/>
              <w:right w:val="single" w:sz="4" w:space="0" w:color="auto"/>
            </w:tcBorders>
            <w:shd w:val="clear" w:color="auto" w:fill="auto"/>
            <w:hideMark/>
          </w:tcPr>
          <w:p w14:paraId="230856CB" w14:textId="77777777" w:rsidR="00764BF3" w:rsidRPr="00764BF3" w:rsidRDefault="00764BF3" w:rsidP="00764BF3">
            <w:pPr>
              <w:jc w:val="center"/>
              <w:rPr>
                <w:b/>
                <w:bCs/>
                <w:iCs/>
              </w:rPr>
            </w:pPr>
            <w:r w:rsidRPr="00764BF3">
              <w:rPr>
                <w:b/>
                <w:bCs/>
                <w:iCs/>
              </w:rPr>
              <w:t>2381549999</w:t>
            </w:r>
          </w:p>
        </w:tc>
        <w:tc>
          <w:tcPr>
            <w:tcW w:w="629" w:type="dxa"/>
            <w:tcBorders>
              <w:top w:val="nil"/>
              <w:left w:val="nil"/>
              <w:bottom w:val="single" w:sz="4" w:space="0" w:color="auto"/>
              <w:right w:val="single" w:sz="4" w:space="0" w:color="auto"/>
            </w:tcBorders>
            <w:shd w:val="clear" w:color="auto" w:fill="auto"/>
            <w:hideMark/>
          </w:tcPr>
          <w:p w14:paraId="11F65DC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377447A" w14:textId="77777777" w:rsidR="00764BF3" w:rsidRPr="00764BF3" w:rsidRDefault="00764BF3" w:rsidP="00764BF3">
            <w:pPr>
              <w:jc w:val="right"/>
              <w:rPr>
                <w:b/>
                <w:bCs/>
                <w:iCs/>
              </w:rPr>
            </w:pPr>
            <w:r w:rsidRPr="00764BF3">
              <w:rPr>
                <w:b/>
                <w:bCs/>
                <w:iCs/>
              </w:rPr>
              <w:t>11 165,0</w:t>
            </w:r>
          </w:p>
        </w:tc>
        <w:tc>
          <w:tcPr>
            <w:tcW w:w="1359" w:type="dxa"/>
            <w:tcBorders>
              <w:top w:val="nil"/>
              <w:left w:val="nil"/>
              <w:bottom w:val="single" w:sz="4" w:space="0" w:color="auto"/>
              <w:right w:val="single" w:sz="4" w:space="0" w:color="auto"/>
            </w:tcBorders>
            <w:shd w:val="clear" w:color="auto" w:fill="auto"/>
            <w:hideMark/>
          </w:tcPr>
          <w:p w14:paraId="018AB8DE" w14:textId="77777777" w:rsidR="00764BF3" w:rsidRPr="00764BF3" w:rsidRDefault="00764BF3" w:rsidP="00764BF3">
            <w:pPr>
              <w:jc w:val="right"/>
              <w:rPr>
                <w:b/>
                <w:bCs/>
                <w:iCs/>
              </w:rPr>
            </w:pPr>
            <w:r w:rsidRPr="00764BF3">
              <w:rPr>
                <w:b/>
                <w:bCs/>
                <w:iCs/>
              </w:rPr>
              <w:t>9 865,0</w:t>
            </w:r>
          </w:p>
        </w:tc>
      </w:tr>
      <w:tr w:rsidR="00764BF3" w:rsidRPr="00764BF3" w14:paraId="1C45C87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FE3CD1"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B6FFE95"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286801B" w14:textId="77777777" w:rsidR="00764BF3" w:rsidRPr="00764BF3" w:rsidRDefault="00764BF3" w:rsidP="00764BF3">
            <w:pPr>
              <w:jc w:val="center"/>
            </w:pPr>
            <w:r w:rsidRPr="00764BF3">
              <w:t>0804</w:t>
            </w:r>
          </w:p>
        </w:tc>
        <w:tc>
          <w:tcPr>
            <w:tcW w:w="1342" w:type="dxa"/>
            <w:tcBorders>
              <w:top w:val="nil"/>
              <w:left w:val="nil"/>
              <w:bottom w:val="single" w:sz="4" w:space="0" w:color="auto"/>
              <w:right w:val="single" w:sz="4" w:space="0" w:color="auto"/>
            </w:tcBorders>
            <w:shd w:val="clear" w:color="auto" w:fill="auto"/>
            <w:hideMark/>
          </w:tcPr>
          <w:p w14:paraId="0CED6DD1" w14:textId="77777777" w:rsidR="00764BF3" w:rsidRPr="00764BF3" w:rsidRDefault="00764BF3" w:rsidP="00764BF3">
            <w:pPr>
              <w:jc w:val="center"/>
            </w:pPr>
            <w:r w:rsidRPr="00764BF3">
              <w:t>2381549999</w:t>
            </w:r>
          </w:p>
        </w:tc>
        <w:tc>
          <w:tcPr>
            <w:tcW w:w="629" w:type="dxa"/>
            <w:tcBorders>
              <w:top w:val="nil"/>
              <w:left w:val="nil"/>
              <w:bottom w:val="single" w:sz="4" w:space="0" w:color="auto"/>
              <w:right w:val="single" w:sz="4" w:space="0" w:color="auto"/>
            </w:tcBorders>
            <w:shd w:val="clear" w:color="auto" w:fill="auto"/>
            <w:hideMark/>
          </w:tcPr>
          <w:p w14:paraId="0B9AB4E2"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91A004B" w14:textId="77777777" w:rsidR="00764BF3" w:rsidRPr="00764BF3" w:rsidRDefault="00764BF3" w:rsidP="00764BF3">
            <w:pPr>
              <w:jc w:val="right"/>
            </w:pPr>
            <w:r w:rsidRPr="00764BF3">
              <w:t>10 020,0</w:t>
            </w:r>
          </w:p>
        </w:tc>
        <w:tc>
          <w:tcPr>
            <w:tcW w:w="1359" w:type="dxa"/>
            <w:tcBorders>
              <w:top w:val="nil"/>
              <w:left w:val="nil"/>
              <w:bottom w:val="single" w:sz="4" w:space="0" w:color="auto"/>
              <w:right w:val="single" w:sz="4" w:space="0" w:color="auto"/>
            </w:tcBorders>
            <w:shd w:val="clear" w:color="auto" w:fill="auto"/>
            <w:hideMark/>
          </w:tcPr>
          <w:p w14:paraId="058A0DF3" w14:textId="77777777" w:rsidR="00764BF3" w:rsidRPr="00764BF3" w:rsidRDefault="00764BF3" w:rsidP="00764BF3">
            <w:pPr>
              <w:jc w:val="right"/>
            </w:pPr>
            <w:r w:rsidRPr="00764BF3">
              <w:t>8 720,0</w:t>
            </w:r>
          </w:p>
        </w:tc>
      </w:tr>
      <w:tr w:rsidR="00764BF3" w:rsidRPr="00764BF3" w14:paraId="7DF3386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C27747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0ACA64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A745EA5" w14:textId="77777777" w:rsidR="00764BF3" w:rsidRPr="00764BF3" w:rsidRDefault="00764BF3" w:rsidP="00764BF3">
            <w:pPr>
              <w:jc w:val="center"/>
            </w:pPr>
            <w:r w:rsidRPr="00764BF3">
              <w:t>0804</w:t>
            </w:r>
          </w:p>
        </w:tc>
        <w:tc>
          <w:tcPr>
            <w:tcW w:w="1342" w:type="dxa"/>
            <w:tcBorders>
              <w:top w:val="nil"/>
              <w:left w:val="nil"/>
              <w:bottom w:val="single" w:sz="4" w:space="0" w:color="auto"/>
              <w:right w:val="single" w:sz="4" w:space="0" w:color="auto"/>
            </w:tcBorders>
            <w:shd w:val="clear" w:color="auto" w:fill="auto"/>
            <w:hideMark/>
          </w:tcPr>
          <w:p w14:paraId="2D5F99CA" w14:textId="77777777" w:rsidR="00764BF3" w:rsidRPr="00764BF3" w:rsidRDefault="00764BF3" w:rsidP="00764BF3">
            <w:pPr>
              <w:jc w:val="center"/>
            </w:pPr>
            <w:r w:rsidRPr="00764BF3">
              <w:t>2381549999</w:t>
            </w:r>
          </w:p>
        </w:tc>
        <w:tc>
          <w:tcPr>
            <w:tcW w:w="629" w:type="dxa"/>
            <w:tcBorders>
              <w:top w:val="nil"/>
              <w:left w:val="nil"/>
              <w:bottom w:val="single" w:sz="4" w:space="0" w:color="auto"/>
              <w:right w:val="single" w:sz="4" w:space="0" w:color="auto"/>
            </w:tcBorders>
            <w:shd w:val="clear" w:color="auto" w:fill="auto"/>
            <w:hideMark/>
          </w:tcPr>
          <w:p w14:paraId="479B968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6EB7398" w14:textId="77777777" w:rsidR="00764BF3" w:rsidRPr="00764BF3" w:rsidRDefault="00764BF3" w:rsidP="00764BF3">
            <w:pPr>
              <w:jc w:val="right"/>
            </w:pPr>
            <w:r w:rsidRPr="00764BF3">
              <w:t>1 140,0</w:t>
            </w:r>
          </w:p>
        </w:tc>
        <w:tc>
          <w:tcPr>
            <w:tcW w:w="1359" w:type="dxa"/>
            <w:tcBorders>
              <w:top w:val="nil"/>
              <w:left w:val="nil"/>
              <w:bottom w:val="single" w:sz="4" w:space="0" w:color="auto"/>
              <w:right w:val="single" w:sz="4" w:space="0" w:color="auto"/>
            </w:tcBorders>
            <w:shd w:val="clear" w:color="auto" w:fill="auto"/>
            <w:hideMark/>
          </w:tcPr>
          <w:p w14:paraId="01BE55EE" w14:textId="77777777" w:rsidR="00764BF3" w:rsidRPr="00764BF3" w:rsidRDefault="00764BF3" w:rsidP="00764BF3">
            <w:pPr>
              <w:jc w:val="right"/>
            </w:pPr>
            <w:r w:rsidRPr="00764BF3">
              <w:t>1 140,0</w:t>
            </w:r>
          </w:p>
        </w:tc>
      </w:tr>
      <w:tr w:rsidR="00764BF3" w:rsidRPr="00764BF3" w14:paraId="73E74AA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C83A1C"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A6A41D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96C2D05" w14:textId="77777777" w:rsidR="00764BF3" w:rsidRPr="00764BF3" w:rsidRDefault="00764BF3" w:rsidP="00764BF3">
            <w:pPr>
              <w:jc w:val="center"/>
            </w:pPr>
            <w:r w:rsidRPr="00764BF3">
              <w:t>0804</w:t>
            </w:r>
          </w:p>
        </w:tc>
        <w:tc>
          <w:tcPr>
            <w:tcW w:w="1342" w:type="dxa"/>
            <w:tcBorders>
              <w:top w:val="nil"/>
              <w:left w:val="nil"/>
              <w:bottom w:val="single" w:sz="4" w:space="0" w:color="auto"/>
              <w:right w:val="single" w:sz="4" w:space="0" w:color="auto"/>
            </w:tcBorders>
            <w:shd w:val="clear" w:color="auto" w:fill="auto"/>
            <w:hideMark/>
          </w:tcPr>
          <w:p w14:paraId="2607EBEA" w14:textId="77777777" w:rsidR="00764BF3" w:rsidRPr="00764BF3" w:rsidRDefault="00764BF3" w:rsidP="00764BF3">
            <w:pPr>
              <w:jc w:val="center"/>
            </w:pPr>
            <w:r w:rsidRPr="00764BF3">
              <w:t>2381549999</w:t>
            </w:r>
          </w:p>
        </w:tc>
        <w:tc>
          <w:tcPr>
            <w:tcW w:w="629" w:type="dxa"/>
            <w:tcBorders>
              <w:top w:val="nil"/>
              <w:left w:val="nil"/>
              <w:bottom w:val="single" w:sz="4" w:space="0" w:color="auto"/>
              <w:right w:val="single" w:sz="4" w:space="0" w:color="auto"/>
            </w:tcBorders>
            <w:shd w:val="clear" w:color="auto" w:fill="auto"/>
            <w:hideMark/>
          </w:tcPr>
          <w:p w14:paraId="18F23458"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1ECEE09F" w14:textId="77777777" w:rsidR="00764BF3" w:rsidRPr="00764BF3" w:rsidRDefault="00764BF3" w:rsidP="00764BF3">
            <w:pPr>
              <w:jc w:val="right"/>
            </w:pPr>
            <w:r w:rsidRPr="00764BF3">
              <w:t>5,0</w:t>
            </w:r>
          </w:p>
        </w:tc>
        <w:tc>
          <w:tcPr>
            <w:tcW w:w="1359" w:type="dxa"/>
            <w:tcBorders>
              <w:top w:val="nil"/>
              <w:left w:val="nil"/>
              <w:bottom w:val="single" w:sz="4" w:space="0" w:color="auto"/>
              <w:right w:val="single" w:sz="4" w:space="0" w:color="auto"/>
            </w:tcBorders>
            <w:shd w:val="clear" w:color="auto" w:fill="auto"/>
            <w:hideMark/>
          </w:tcPr>
          <w:p w14:paraId="018C06A3" w14:textId="77777777" w:rsidR="00764BF3" w:rsidRPr="00764BF3" w:rsidRDefault="00764BF3" w:rsidP="00764BF3">
            <w:pPr>
              <w:jc w:val="right"/>
            </w:pPr>
            <w:r w:rsidRPr="00764BF3">
              <w:t>5,0</w:t>
            </w:r>
          </w:p>
        </w:tc>
      </w:tr>
      <w:tr w:rsidR="00764BF3" w:rsidRPr="00764BF3" w14:paraId="2E54B87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B2774F6" w14:textId="77777777" w:rsidR="00764BF3" w:rsidRPr="00764BF3" w:rsidRDefault="00764BF3" w:rsidP="00764BF3">
            <w:pPr>
              <w:rPr>
                <w:b/>
                <w:bCs/>
                <w:iCs/>
              </w:rPr>
            </w:pPr>
            <w:r w:rsidRPr="00764BF3">
              <w:rPr>
                <w:b/>
                <w:bCs/>
                <w:iCs/>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14:paraId="03BEB84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6B0CE31" w14:textId="77777777" w:rsidR="00764BF3" w:rsidRPr="00764BF3" w:rsidRDefault="00764BF3" w:rsidP="00764BF3">
            <w:pPr>
              <w:jc w:val="center"/>
              <w:rPr>
                <w:b/>
                <w:bCs/>
                <w:iCs/>
              </w:rPr>
            </w:pPr>
            <w:r w:rsidRPr="00764BF3">
              <w:rPr>
                <w:b/>
                <w:bCs/>
                <w:iCs/>
              </w:rPr>
              <w:t>0900</w:t>
            </w:r>
          </w:p>
        </w:tc>
        <w:tc>
          <w:tcPr>
            <w:tcW w:w="1342" w:type="dxa"/>
            <w:tcBorders>
              <w:top w:val="single" w:sz="4" w:space="0" w:color="auto"/>
              <w:left w:val="nil"/>
              <w:bottom w:val="single" w:sz="4" w:space="0" w:color="auto"/>
              <w:right w:val="single" w:sz="4" w:space="0" w:color="auto"/>
            </w:tcBorders>
            <w:shd w:val="clear" w:color="auto" w:fill="auto"/>
            <w:hideMark/>
          </w:tcPr>
          <w:p w14:paraId="07E30971"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BEDED2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1AF8E03" w14:textId="77777777" w:rsidR="00764BF3" w:rsidRPr="00764BF3" w:rsidRDefault="00764BF3" w:rsidP="00764BF3">
            <w:pPr>
              <w:jc w:val="right"/>
              <w:rPr>
                <w:b/>
                <w:bCs/>
                <w:iCs/>
              </w:rPr>
            </w:pPr>
            <w:r w:rsidRPr="00764BF3">
              <w:rPr>
                <w:b/>
                <w:bCs/>
                <w:iCs/>
              </w:rPr>
              <w:t>670,0</w:t>
            </w:r>
          </w:p>
        </w:tc>
        <w:tc>
          <w:tcPr>
            <w:tcW w:w="1359" w:type="dxa"/>
            <w:tcBorders>
              <w:top w:val="single" w:sz="4" w:space="0" w:color="auto"/>
              <w:left w:val="nil"/>
              <w:bottom w:val="single" w:sz="4" w:space="0" w:color="auto"/>
              <w:right w:val="single" w:sz="4" w:space="0" w:color="auto"/>
            </w:tcBorders>
            <w:shd w:val="clear" w:color="auto" w:fill="auto"/>
            <w:hideMark/>
          </w:tcPr>
          <w:p w14:paraId="26E806AC" w14:textId="77777777" w:rsidR="00764BF3" w:rsidRPr="00764BF3" w:rsidRDefault="00764BF3" w:rsidP="00764BF3">
            <w:pPr>
              <w:jc w:val="right"/>
              <w:rPr>
                <w:b/>
                <w:bCs/>
                <w:iCs/>
              </w:rPr>
            </w:pPr>
            <w:r w:rsidRPr="00764BF3">
              <w:rPr>
                <w:b/>
                <w:bCs/>
                <w:iCs/>
              </w:rPr>
              <w:t>670,0</w:t>
            </w:r>
          </w:p>
        </w:tc>
      </w:tr>
      <w:tr w:rsidR="00764BF3" w:rsidRPr="00764BF3" w14:paraId="103DB7F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34BD97" w14:textId="77777777" w:rsidR="00764BF3" w:rsidRPr="00764BF3" w:rsidRDefault="00764BF3" w:rsidP="00764BF3">
            <w:pPr>
              <w:rPr>
                <w:b/>
                <w:bCs/>
                <w:iCs/>
              </w:rPr>
            </w:pPr>
            <w:r w:rsidRPr="00764BF3">
              <w:rPr>
                <w:b/>
                <w:bCs/>
                <w:iCs/>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14:paraId="195A0AF9"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E63A004"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3EFE94B7"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479C137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9A36DAF" w14:textId="77777777" w:rsidR="00764BF3" w:rsidRPr="00764BF3" w:rsidRDefault="00764BF3" w:rsidP="00764BF3">
            <w:pPr>
              <w:jc w:val="right"/>
              <w:rPr>
                <w:b/>
                <w:bCs/>
                <w:iCs/>
              </w:rPr>
            </w:pPr>
            <w:r w:rsidRPr="00764BF3">
              <w:rPr>
                <w:b/>
                <w:bCs/>
                <w:iCs/>
              </w:rPr>
              <w:t>670,0</w:t>
            </w:r>
          </w:p>
        </w:tc>
        <w:tc>
          <w:tcPr>
            <w:tcW w:w="1359" w:type="dxa"/>
            <w:tcBorders>
              <w:top w:val="nil"/>
              <w:left w:val="nil"/>
              <w:bottom w:val="single" w:sz="4" w:space="0" w:color="auto"/>
              <w:right w:val="single" w:sz="4" w:space="0" w:color="auto"/>
            </w:tcBorders>
            <w:shd w:val="clear" w:color="auto" w:fill="auto"/>
            <w:hideMark/>
          </w:tcPr>
          <w:p w14:paraId="1DB3A7EC" w14:textId="77777777" w:rsidR="00764BF3" w:rsidRPr="00764BF3" w:rsidRDefault="00764BF3" w:rsidP="00764BF3">
            <w:pPr>
              <w:jc w:val="right"/>
              <w:rPr>
                <w:b/>
                <w:bCs/>
                <w:iCs/>
              </w:rPr>
            </w:pPr>
            <w:r w:rsidRPr="00764BF3">
              <w:rPr>
                <w:b/>
                <w:bCs/>
                <w:iCs/>
              </w:rPr>
              <w:t>670,0</w:t>
            </w:r>
          </w:p>
        </w:tc>
      </w:tr>
      <w:tr w:rsidR="00764BF3" w:rsidRPr="00764BF3" w14:paraId="3608F1C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AC65CAA" w14:textId="77777777" w:rsidR="00764BF3" w:rsidRPr="00764BF3" w:rsidRDefault="00764BF3" w:rsidP="00764BF3">
            <w:pPr>
              <w:rPr>
                <w:b/>
                <w:bCs/>
                <w:iCs/>
              </w:rPr>
            </w:pPr>
            <w:r w:rsidRPr="00764BF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16DD9D8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EF03D19"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7164BCC0" w14:textId="77777777" w:rsidR="00764BF3" w:rsidRPr="00764BF3" w:rsidRDefault="00764BF3" w:rsidP="00764BF3">
            <w:pPr>
              <w:jc w:val="center"/>
              <w:rPr>
                <w:b/>
                <w:bCs/>
                <w:iCs/>
              </w:rPr>
            </w:pPr>
            <w:r w:rsidRPr="00764BF3">
              <w:rPr>
                <w:b/>
                <w:bCs/>
                <w:iCs/>
              </w:rPr>
              <w:t>2200000000</w:t>
            </w:r>
          </w:p>
        </w:tc>
        <w:tc>
          <w:tcPr>
            <w:tcW w:w="629" w:type="dxa"/>
            <w:tcBorders>
              <w:top w:val="nil"/>
              <w:left w:val="nil"/>
              <w:bottom w:val="single" w:sz="4" w:space="0" w:color="auto"/>
              <w:right w:val="single" w:sz="4" w:space="0" w:color="auto"/>
            </w:tcBorders>
            <w:shd w:val="clear" w:color="auto" w:fill="auto"/>
            <w:hideMark/>
          </w:tcPr>
          <w:p w14:paraId="40A9F55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33580CA" w14:textId="77777777" w:rsidR="00764BF3" w:rsidRPr="00764BF3" w:rsidRDefault="00764BF3" w:rsidP="00764BF3">
            <w:pPr>
              <w:jc w:val="right"/>
              <w:rPr>
                <w:b/>
                <w:bCs/>
                <w:iCs/>
              </w:rPr>
            </w:pPr>
            <w:r w:rsidRPr="00764BF3">
              <w:rPr>
                <w:b/>
                <w:bCs/>
                <w:iCs/>
              </w:rPr>
              <w:t>90,0</w:t>
            </w:r>
          </w:p>
        </w:tc>
        <w:tc>
          <w:tcPr>
            <w:tcW w:w="1359" w:type="dxa"/>
            <w:tcBorders>
              <w:top w:val="nil"/>
              <w:left w:val="nil"/>
              <w:bottom w:val="single" w:sz="4" w:space="0" w:color="auto"/>
              <w:right w:val="single" w:sz="4" w:space="0" w:color="auto"/>
            </w:tcBorders>
            <w:shd w:val="clear" w:color="auto" w:fill="auto"/>
            <w:hideMark/>
          </w:tcPr>
          <w:p w14:paraId="469AA717" w14:textId="77777777" w:rsidR="00764BF3" w:rsidRPr="00764BF3" w:rsidRDefault="00764BF3" w:rsidP="00764BF3">
            <w:pPr>
              <w:jc w:val="right"/>
              <w:rPr>
                <w:b/>
                <w:bCs/>
                <w:iCs/>
              </w:rPr>
            </w:pPr>
            <w:r w:rsidRPr="00764BF3">
              <w:rPr>
                <w:b/>
                <w:bCs/>
                <w:iCs/>
              </w:rPr>
              <w:t>90,0</w:t>
            </w:r>
          </w:p>
        </w:tc>
      </w:tr>
      <w:tr w:rsidR="00764BF3" w:rsidRPr="00764BF3" w14:paraId="1E81C96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0311427" w14:textId="77777777" w:rsidR="00764BF3" w:rsidRPr="00764BF3" w:rsidRDefault="00764BF3" w:rsidP="00764BF3">
            <w:pPr>
              <w:rPr>
                <w:b/>
                <w:bCs/>
                <w:iCs/>
              </w:rPr>
            </w:pPr>
            <w:r w:rsidRPr="00764BF3">
              <w:rPr>
                <w:b/>
                <w:bCs/>
                <w:iCs/>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14:paraId="45DEC50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E3890FB"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2B1EA9F4" w14:textId="77777777" w:rsidR="00764BF3" w:rsidRPr="00764BF3" w:rsidRDefault="00764BF3" w:rsidP="00764BF3">
            <w:pPr>
              <w:jc w:val="center"/>
              <w:rPr>
                <w:b/>
                <w:bCs/>
                <w:iCs/>
              </w:rPr>
            </w:pPr>
            <w:r w:rsidRPr="00764BF3">
              <w:rPr>
                <w:b/>
                <w:bCs/>
                <w:iCs/>
              </w:rPr>
              <w:t>2230000000</w:t>
            </w:r>
          </w:p>
        </w:tc>
        <w:tc>
          <w:tcPr>
            <w:tcW w:w="629" w:type="dxa"/>
            <w:tcBorders>
              <w:top w:val="nil"/>
              <w:left w:val="nil"/>
              <w:bottom w:val="single" w:sz="4" w:space="0" w:color="auto"/>
              <w:right w:val="single" w:sz="4" w:space="0" w:color="auto"/>
            </w:tcBorders>
            <w:shd w:val="clear" w:color="auto" w:fill="auto"/>
            <w:hideMark/>
          </w:tcPr>
          <w:p w14:paraId="526AB50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2AFC101"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0B8C400C" w14:textId="77777777" w:rsidR="00764BF3" w:rsidRPr="00764BF3" w:rsidRDefault="00764BF3" w:rsidP="00764BF3">
            <w:pPr>
              <w:jc w:val="right"/>
              <w:rPr>
                <w:b/>
                <w:bCs/>
                <w:iCs/>
              </w:rPr>
            </w:pPr>
            <w:r w:rsidRPr="00764BF3">
              <w:rPr>
                <w:b/>
                <w:bCs/>
                <w:iCs/>
              </w:rPr>
              <w:t>30,0</w:t>
            </w:r>
          </w:p>
        </w:tc>
      </w:tr>
      <w:tr w:rsidR="00764BF3" w:rsidRPr="00764BF3" w14:paraId="2D329B5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41935DC" w14:textId="77777777" w:rsidR="00764BF3" w:rsidRPr="00764BF3" w:rsidRDefault="00764BF3" w:rsidP="00764BF3">
            <w:pPr>
              <w:rPr>
                <w:b/>
                <w:bCs/>
                <w:iCs/>
              </w:rPr>
            </w:pPr>
            <w:r w:rsidRPr="00764BF3">
              <w:rPr>
                <w:b/>
                <w:bCs/>
                <w:iCs/>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14:paraId="06341BE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81F44D0"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029F9584" w14:textId="77777777" w:rsidR="00764BF3" w:rsidRPr="00764BF3" w:rsidRDefault="00764BF3" w:rsidP="00764BF3">
            <w:pPr>
              <w:jc w:val="center"/>
              <w:rPr>
                <w:b/>
                <w:bCs/>
                <w:iCs/>
              </w:rPr>
            </w:pPr>
            <w:r w:rsidRPr="00764BF3">
              <w:rPr>
                <w:b/>
                <w:bCs/>
                <w:iCs/>
              </w:rPr>
              <w:t>2231000000</w:t>
            </w:r>
          </w:p>
        </w:tc>
        <w:tc>
          <w:tcPr>
            <w:tcW w:w="629" w:type="dxa"/>
            <w:tcBorders>
              <w:top w:val="nil"/>
              <w:left w:val="nil"/>
              <w:bottom w:val="single" w:sz="4" w:space="0" w:color="auto"/>
              <w:right w:val="single" w:sz="4" w:space="0" w:color="auto"/>
            </w:tcBorders>
            <w:shd w:val="clear" w:color="auto" w:fill="auto"/>
            <w:hideMark/>
          </w:tcPr>
          <w:p w14:paraId="3F37940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237081E"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243F587E" w14:textId="77777777" w:rsidR="00764BF3" w:rsidRPr="00764BF3" w:rsidRDefault="00764BF3" w:rsidP="00764BF3">
            <w:pPr>
              <w:jc w:val="right"/>
              <w:rPr>
                <w:b/>
                <w:bCs/>
                <w:iCs/>
              </w:rPr>
            </w:pPr>
            <w:r w:rsidRPr="00764BF3">
              <w:rPr>
                <w:b/>
                <w:bCs/>
                <w:iCs/>
              </w:rPr>
              <w:t>30,0</w:t>
            </w:r>
          </w:p>
        </w:tc>
      </w:tr>
      <w:tr w:rsidR="00764BF3" w:rsidRPr="00764BF3" w14:paraId="417C5BA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97E099D" w14:textId="77777777" w:rsidR="00764BF3" w:rsidRPr="00764BF3" w:rsidRDefault="00764BF3" w:rsidP="00764BF3">
            <w:pPr>
              <w:rPr>
                <w:b/>
                <w:bCs/>
                <w:iCs/>
              </w:rPr>
            </w:pPr>
            <w:r w:rsidRPr="00764BF3">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14:paraId="43437792"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E4EE3F9"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038C8953" w14:textId="77777777" w:rsidR="00764BF3" w:rsidRPr="00764BF3" w:rsidRDefault="00764BF3" w:rsidP="00764BF3">
            <w:pPr>
              <w:jc w:val="center"/>
              <w:rPr>
                <w:b/>
                <w:bCs/>
                <w:iCs/>
              </w:rPr>
            </w:pPr>
            <w:r w:rsidRPr="00764BF3">
              <w:rPr>
                <w:b/>
                <w:bCs/>
                <w:iCs/>
              </w:rPr>
              <w:t>2231100000</w:t>
            </w:r>
          </w:p>
        </w:tc>
        <w:tc>
          <w:tcPr>
            <w:tcW w:w="629" w:type="dxa"/>
            <w:tcBorders>
              <w:top w:val="nil"/>
              <w:left w:val="nil"/>
              <w:bottom w:val="single" w:sz="4" w:space="0" w:color="auto"/>
              <w:right w:val="single" w:sz="4" w:space="0" w:color="auto"/>
            </w:tcBorders>
            <w:shd w:val="clear" w:color="auto" w:fill="auto"/>
            <w:hideMark/>
          </w:tcPr>
          <w:p w14:paraId="417CDBA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E03F088"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282F8133" w14:textId="77777777" w:rsidR="00764BF3" w:rsidRPr="00764BF3" w:rsidRDefault="00764BF3" w:rsidP="00764BF3">
            <w:pPr>
              <w:jc w:val="right"/>
              <w:rPr>
                <w:b/>
                <w:bCs/>
                <w:iCs/>
              </w:rPr>
            </w:pPr>
            <w:r w:rsidRPr="00764BF3">
              <w:rPr>
                <w:b/>
                <w:bCs/>
                <w:iCs/>
              </w:rPr>
              <w:t>30,0</w:t>
            </w:r>
          </w:p>
        </w:tc>
      </w:tr>
      <w:tr w:rsidR="00764BF3" w:rsidRPr="00764BF3" w14:paraId="117921B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AD5764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A28573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8A7B540"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24E115EB" w14:textId="77777777" w:rsidR="00764BF3" w:rsidRPr="00764BF3" w:rsidRDefault="00764BF3" w:rsidP="00764BF3">
            <w:pPr>
              <w:jc w:val="center"/>
              <w:rPr>
                <w:b/>
                <w:bCs/>
                <w:iCs/>
              </w:rPr>
            </w:pPr>
            <w:r w:rsidRPr="00764BF3">
              <w:rPr>
                <w:b/>
                <w:bCs/>
                <w:iCs/>
              </w:rPr>
              <w:t>2231149999</w:t>
            </w:r>
          </w:p>
        </w:tc>
        <w:tc>
          <w:tcPr>
            <w:tcW w:w="629" w:type="dxa"/>
            <w:tcBorders>
              <w:top w:val="nil"/>
              <w:left w:val="nil"/>
              <w:bottom w:val="single" w:sz="4" w:space="0" w:color="auto"/>
              <w:right w:val="single" w:sz="4" w:space="0" w:color="auto"/>
            </w:tcBorders>
            <w:shd w:val="clear" w:color="auto" w:fill="auto"/>
            <w:hideMark/>
          </w:tcPr>
          <w:p w14:paraId="6A129EA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75D550A" w14:textId="77777777" w:rsidR="00764BF3" w:rsidRPr="00764BF3" w:rsidRDefault="00764BF3" w:rsidP="00764BF3">
            <w:pPr>
              <w:jc w:val="right"/>
              <w:rPr>
                <w:b/>
                <w:bCs/>
                <w:iCs/>
              </w:rPr>
            </w:pPr>
            <w:r w:rsidRPr="00764BF3">
              <w:rPr>
                <w:b/>
                <w:bCs/>
                <w:iCs/>
              </w:rPr>
              <w:t>30,0</w:t>
            </w:r>
          </w:p>
        </w:tc>
        <w:tc>
          <w:tcPr>
            <w:tcW w:w="1359" w:type="dxa"/>
            <w:tcBorders>
              <w:top w:val="nil"/>
              <w:left w:val="nil"/>
              <w:bottom w:val="single" w:sz="4" w:space="0" w:color="auto"/>
              <w:right w:val="single" w:sz="4" w:space="0" w:color="auto"/>
            </w:tcBorders>
            <w:shd w:val="clear" w:color="auto" w:fill="auto"/>
            <w:hideMark/>
          </w:tcPr>
          <w:p w14:paraId="029461D0" w14:textId="77777777" w:rsidR="00764BF3" w:rsidRPr="00764BF3" w:rsidRDefault="00764BF3" w:rsidP="00764BF3">
            <w:pPr>
              <w:jc w:val="right"/>
              <w:rPr>
                <w:b/>
                <w:bCs/>
                <w:iCs/>
              </w:rPr>
            </w:pPr>
            <w:r w:rsidRPr="00764BF3">
              <w:rPr>
                <w:b/>
                <w:bCs/>
                <w:iCs/>
              </w:rPr>
              <w:t>30,0</w:t>
            </w:r>
          </w:p>
        </w:tc>
      </w:tr>
      <w:tr w:rsidR="00764BF3" w:rsidRPr="00764BF3" w14:paraId="65CE7EC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F0FF37A"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1FC796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DCADF80" w14:textId="77777777" w:rsidR="00764BF3" w:rsidRPr="00764BF3" w:rsidRDefault="00764BF3" w:rsidP="00764BF3">
            <w:pPr>
              <w:jc w:val="center"/>
            </w:pPr>
            <w:r w:rsidRPr="00764BF3">
              <w:t>0909</w:t>
            </w:r>
          </w:p>
        </w:tc>
        <w:tc>
          <w:tcPr>
            <w:tcW w:w="1342" w:type="dxa"/>
            <w:tcBorders>
              <w:top w:val="nil"/>
              <w:left w:val="nil"/>
              <w:bottom w:val="single" w:sz="4" w:space="0" w:color="auto"/>
              <w:right w:val="single" w:sz="4" w:space="0" w:color="auto"/>
            </w:tcBorders>
            <w:shd w:val="clear" w:color="auto" w:fill="auto"/>
            <w:hideMark/>
          </w:tcPr>
          <w:p w14:paraId="4AED2557" w14:textId="77777777" w:rsidR="00764BF3" w:rsidRPr="00764BF3" w:rsidRDefault="00764BF3" w:rsidP="00764BF3">
            <w:pPr>
              <w:jc w:val="center"/>
            </w:pPr>
            <w:r w:rsidRPr="00764BF3">
              <w:t>2231149999</w:t>
            </w:r>
          </w:p>
        </w:tc>
        <w:tc>
          <w:tcPr>
            <w:tcW w:w="629" w:type="dxa"/>
            <w:tcBorders>
              <w:top w:val="nil"/>
              <w:left w:val="nil"/>
              <w:bottom w:val="single" w:sz="4" w:space="0" w:color="auto"/>
              <w:right w:val="single" w:sz="4" w:space="0" w:color="auto"/>
            </w:tcBorders>
            <w:shd w:val="clear" w:color="auto" w:fill="auto"/>
            <w:hideMark/>
          </w:tcPr>
          <w:p w14:paraId="06BE4D68"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DAC373E" w14:textId="77777777" w:rsidR="00764BF3" w:rsidRPr="00764BF3" w:rsidRDefault="00764BF3" w:rsidP="00764BF3">
            <w:pPr>
              <w:jc w:val="right"/>
            </w:pPr>
            <w:r w:rsidRPr="00764BF3">
              <w:t>30,0</w:t>
            </w:r>
          </w:p>
        </w:tc>
        <w:tc>
          <w:tcPr>
            <w:tcW w:w="1359" w:type="dxa"/>
            <w:tcBorders>
              <w:top w:val="nil"/>
              <w:left w:val="nil"/>
              <w:bottom w:val="single" w:sz="4" w:space="0" w:color="auto"/>
              <w:right w:val="single" w:sz="4" w:space="0" w:color="auto"/>
            </w:tcBorders>
            <w:shd w:val="clear" w:color="auto" w:fill="auto"/>
            <w:hideMark/>
          </w:tcPr>
          <w:p w14:paraId="62D022A8" w14:textId="77777777" w:rsidR="00764BF3" w:rsidRPr="00764BF3" w:rsidRDefault="00764BF3" w:rsidP="00764BF3">
            <w:pPr>
              <w:jc w:val="right"/>
            </w:pPr>
            <w:r w:rsidRPr="00764BF3">
              <w:t>30,0</w:t>
            </w:r>
          </w:p>
        </w:tc>
      </w:tr>
      <w:tr w:rsidR="00764BF3" w:rsidRPr="00764BF3" w14:paraId="4481622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DE20915" w14:textId="77777777" w:rsidR="00764BF3" w:rsidRPr="00764BF3" w:rsidRDefault="00764BF3" w:rsidP="00764BF3">
            <w:pPr>
              <w:rPr>
                <w:b/>
                <w:bCs/>
                <w:iCs/>
              </w:rPr>
            </w:pPr>
            <w:r w:rsidRPr="00764BF3">
              <w:rPr>
                <w:b/>
                <w:bCs/>
                <w:iCs/>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14:paraId="23834957"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EA158DB" w14:textId="77777777" w:rsidR="00764BF3" w:rsidRPr="00764BF3" w:rsidRDefault="00764BF3" w:rsidP="00764BF3">
            <w:pPr>
              <w:jc w:val="center"/>
              <w:rPr>
                <w:b/>
                <w:bCs/>
                <w:iCs/>
              </w:rPr>
            </w:pPr>
            <w:r w:rsidRPr="00764BF3">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0EDAC9FD" w14:textId="77777777" w:rsidR="00764BF3" w:rsidRPr="00764BF3" w:rsidRDefault="00764BF3" w:rsidP="00764BF3">
            <w:pPr>
              <w:jc w:val="center"/>
              <w:rPr>
                <w:b/>
                <w:bCs/>
                <w:iCs/>
              </w:rPr>
            </w:pPr>
            <w:r w:rsidRPr="00764BF3">
              <w:rPr>
                <w:b/>
                <w:bCs/>
                <w:iCs/>
              </w:rPr>
              <w:t>2270000000</w:t>
            </w:r>
          </w:p>
        </w:tc>
        <w:tc>
          <w:tcPr>
            <w:tcW w:w="629" w:type="dxa"/>
            <w:tcBorders>
              <w:top w:val="single" w:sz="4" w:space="0" w:color="auto"/>
              <w:left w:val="nil"/>
              <w:bottom w:val="single" w:sz="4" w:space="0" w:color="auto"/>
              <w:right w:val="single" w:sz="4" w:space="0" w:color="auto"/>
            </w:tcBorders>
            <w:shd w:val="clear" w:color="auto" w:fill="auto"/>
            <w:hideMark/>
          </w:tcPr>
          <w:p w14:paraId="7A83AF45"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8E7EB65" w14:textId="77777777" w:rsidR="00764BF3" w:rsidRPr="00764BF3" w:rsidRDefault="00764BF3" w:rsidP="00764BF3">
            <w:pPr>
              <w:jc w:val="right"/>
              <w:rPr>
                <w:b/>
                <w:bCs/>
                <w:iCs/>
              </w:rPr>
            </w:pPr>
            <w:r w:rsidRPr="00764BF3">
              <w:rPr>
                <w:b/>
                <w:bCs/>
                <w:iCs/>
              </w:rPr>
              <w:t>60,0</w:t>
            </w:r>
          </w:p>
        </w:tc>
        <w:tc>
          <w:tcPr>
            <w:tcW w:w="1359" w:type="dxa"/>
            <w:tcBorders>
              <w:top w:val="single" w:sz="4" w:space="0" w:color="auto"/>
              <w:left w:val="nil"/>
              <w:bottom w:val="single" w:sz="4" w:space="0" w:color="auto"/>
              <w:right w:val="single" w:sz="4" w:space="0" w:color="auto"/>
            </w:tcBorders>
            <w:shd w:val="clear" w:color="auto" w:fill="auto"/>
            <w:hideMark/>
          </w:tcPr>
          <w:p w14:paraId="643E48F2" w14:textId="77777777" w:rsidR="00764BF3" w:rsidRPr="00764BF3" w:rsidRDefault="00764BF3" w:rsidP="00764BF3">
            <w:pPr>
              <w:jc w:val="right"/>
              <w:rPr>
                <w:b/>
                <w:bCs/>
                <w:iCs/>
              </w:rPr>
            </w:pPr>
            <w:r w:rsidRPr="00764BF3">
              <w:rPr>
                <w:b/>
                <w:bCs/>
                <w:iCs/>
              </w:rPr>
              <w:t>60,0</w:t>
            </w:r>
          </w:p>
        </w:tc>
      </w:tr>
      <w:tr w:rsidR="00764BF3" w:rsidRPr="00764BF3" w14:paraId="46D3B02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29F3DC6" w14:textId="77777777" w:rsidR="00764BF3" w:rsidRPr="00764BF3" w:rsidRDefault="00764BF3" w:rsidP="00764BF3">
            <w:pPr>
              <w:rPr>
                <w:b/>
                <w:bCs/>
                <w:iCs/>
              </w:rPr>
            </w:pPr>
            <w:r w:rsidRPr="00764BF3">
              <w:rPr>
                <w:b/>
                <w:bCs/>
                <w:iCs/>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21192F9"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7401D39"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11ADC11E" w14:textId="77777777" w:rsidR="00764BF3" w:rsidRPr="00764BF3" w:rsidRDefault="00764BF3" w:rsidP="00764BF3">
            <w:pPr>
              <w:jc w:val="center"/>
              <w:rPr>
                <w:b/>
                <w:bCs/>
                <w:iCs/>
              </w:rPr>
            </w:pPr>
            <w:r w:rsidRPr="00764BF3">
              <w:rPr>
                <w:b/>
                <w:bCs/>
                <w:iCs/>
              </w:rPr>
              <w:t>2271000000</w:t>
            </w:r>
          </w:p>
        </w:tc>
        <w:tc>
          <w:tcPr>
            <w:tcW w:w="629" w:type="dxa"/>
            <w:tcBorders>
              <w:top w:val="nil"/>
              <w:left w:val="nil"/>
              <w:bottom w:val="single" w:sz="4" w:space="0" w:color="auto"/>
              <w:right w:val="single" w:sz="4" w:space="0" w:color="auto"/>
            </w:tcBorders>
            <w:shd w:val="clear" w:color="auto" w:fill="auto"/>
            <w:hideMark/>
          </w:tcPr>
          <w:p w14:paraId="51D6523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61D22A2" w14:textId="77777777" w:rsidR="00764BF3" w:rsidRPr="00764BF3" w:rsidRDefault="00764BF3" w:rsidP="00764BF3">
            <w:pPr>
              <w:jc w:val="right"/>
              <w:rPr>
                <w:b/>
                <w:bCs/>
                <w:iCs/>
              </w:rPr>
            </w:pPr>
            <w:r w:rsidRPr="00764BF3">
              <w:rPr>
                <w:b/>
                <w:bCs/>
                <w:iCs/>
              </w:rPr>
              <w:t>60,0</w:t>
            </w:r>
          </w:p>
        </w:tc>
        <w:tc>
          <w:tcPr>
            <w:tcW w:w="1359" w:type="dxa"/>
            <w:tcBorders>
              <w:top w:val="nil"/>
              <w:left w:val="nil"/>
              <w:bottom w:val="single" w:sz="4" w:space="0" w:color="auto"/>
              <w:right w:val="single" w:sz="4" w:space="0" w:color="auto"/>
            </w:tcBorders>
            <w:shd w:val="clear" w:color="auto" w:fill="auto"/>
            <w:hideMark/>
          </w:tcPr>
          <w:p w14:paraId="46C67718" w14:textId="77777777" w:rsidR="00764BF3" w:rsidRPr="00764BF3" w:rsidRDefault="00764BF3" w:rsidP="00764BF3">
            <w:pPr>
              <w:jc w:val="right"/>
              <w:rPr>
                <w:b/>
                <w:bCs/>
                <w:iCs/>
              </w:rPr>
            </w:pPr>
            <w:r w:rsidRPr="00764BF3">
              <w:rPr>
                <w:b/>
                <w:bCs/>
                <w:iCs/>
              </w:rPr>
              <w:t>60,0</w:t>
            </w:r>
          </w:p>
        </w:tc>
      </w:tr>
      <w:tr w:rsidR="00764BF3" w:rsidRPr="00764BF3" w14:paraId="1005FE4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1AB418" w14:textId="77777777" w:rsidR="00764BF3" w:rsidRPr="00764BF3" w:rsidRDefault="00764BF3" w:rsidP="00764BF3">
            <w:pPr>
              <w:rPr>
                <w:b/>
                <w:bCs/>
                <w:iCs/>
              </w:rPr>
            </w:pPr>
            <w:r w:rsidRPr="00764BF3">
              <w:rPr>
                <w:b/>
                <w:bCs/>
                <w:iCs/>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14:paraId="157BDF5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C334E7D"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6756FB5B" w14:textId="77777777" w:rsidR="00764BF3" w:rsidRPr="00764BF3" w:rsidRDefault="00764BF3" w:rsidP="00764BF3">
            <w:pPr>
              <w:jc w:val="center"/>
              <w:rPr>
                <w:b/>
                <w:bCs/>
                <w:iCs/>
              </w:rPr>
            </w:pPr>
            <w:r w:rsidRPr="00764BF3">
              <w:rPr>
                <w:b/>
                <w:bCs/>
                <w:iCs/>
              </w:rPr>
              <w:t>2271100000</w:t>
            </w:r>
          </w:p>
        </w:tc>
        <w:tc>
          <w:tcPr>
            <w:tcW w:w="629" w:type="dxa"/>
            <w:tcBorders>
              <w:top w:val="nil"/>
              <w:left w:val="nil"/>
              <w:bottom w:val="single" w:sz="4" w:space="0" w:color="auto"/>
              <w:right w:val="single" w:sz="4" w:space="0" w:color="auto"/>
            </w:tcBorders>
            <w:shd w:val="clear" w:color="auto" w:fill="auto"/>
            <w:hideMark/>
          </w:tcPr>
          <w:p w14:paraId="0EF5CC1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6A4709F" w14:textId="77777777" w:rsidR="00764BF3" w:rsidRPr="00764BF3" w:rsidRDefault="00764BF3" w:rsidP="00764BF3">
            <w:pPr>
              <w:jc w:val="right"/>
              <w:rPr>
                <w:b/>
                <w:bCs/>
                <w:iCs/>
              </w:rPr>
            </w:pPr>
            <w:r w:rsidRPr="00764BF3">
              <w:rPr>
                <w:b/>
                <w:bCs/>
                <w:iCs/>
              </w:rPr>
              <w:t>60,0</w:t>
            </w:r>
          </w:p>
        </w:tc>
        <w:tc>
          <w:tcPr>
            <w:tcW w:w="1359" w:type="dxa"/>
            <w:tcBorders>
              <w:top w:val="nil"/>
              <w:left w:val="nil"/>
              <w:bottom w:val="single" w:sz="4" w:space="0" w:color="auto"/>
              <w:right w:val="single" w:sz="4" w:space="0" w:color="auto"/>
            </w:tcBorders>
            <w:shd w:val="clear" w:color="auto" w:fill="auto"/>
            <w:hideMark/>
          </w:tcPr>
          <w:p w14:paraId="6D812F71" w14:textId="77777777" w:rsidR="00764BF3" w:rsidRPr="00764BF3" w:rsidRDefault="00764BF3" w:rsidP="00764BF3">
            <w:pPr>
              <w:jc w:val="right"/>
              <w:rPr>
                <w:b/>
                <w:bCs/>
                <w:iCs/>
              </w:rPr>
            </w:pPr>
            <w:r w:rsidRPr="00764BF3">
              <w:rPr>
                <w:b/>
                <w:bCs/>
                <w:iCs/>
              </w:rPr>
              <w:t>60,0</w:t>
            </w:r>
          </w:p>
        </w:tc>
      </w:tr>
      <w:tr w:rsidR="00764BF3" w:rsidRPr="00764BF3" w14:paraId="5022F57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F8F04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927227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D6147E7"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481056B0" w14:textId="77777777" w:rsidR="00764BF3" w:rsidRPr="00764BF3" w:rsidRDefault="00764BF3" w:rsidP="00764BF3">
            <w:pPr>
              <w:jc w:val="center"/>
              <w:rPr>
                <w:b/>
                <w:bCs/>
                <w:iCs/>
              </w:rPr>
            </w:pPr>
            <w:r w:rsidRPr="00764BF3">
              <w:rPr>
                <w:b/>
                <w:bCs/>
                <w:iCs/>
              </w:rPr>
              <w:t>2271149999</w:t>
            </w:r>
          </w:p>
        </w:tc>
        <w:tc>
          <w:tcPr>
            <w:tcW w:w="629" w:type="dxa"/>
            <w:tcBorders>
              <w:top w:val="nil"/>
              <w:left w:val="nil"/>
              <w:bottom w:val="single" w:sz="4" w:space="0" w:color="auto"/>
              <w:right w:val="single" w:sz="4" w:space="0" w:color="auto"/>
            </w:tcBorders>
            <w:shd w:val="clear" w:color="auto" w:fill="auto"/>
            <w:hideMark/>
          </w:tcPr>
          <w:p w14:paraId="35DA7BD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9CD17FC" w14:textId="77777777" w:rsidR="00764BF3" w:rsidRPr="00764BF3" w:rsidRDefault="00764BF3" w:rsidP="00764BF3">
            <w:pPr>
              <w:jc w:val="right"/>
              <w:rPr>
                <w:b/>
                <w:bCs/>
                <w:iCs/>
              </w:rPr>
            </w:pPr>
            <w:r w:rsidRPr="00764BF3">
              <w:rPr>
                <w:b/>
                <w:bCs/>
                <w:iCs/>
              </w:rPr>
              <w:t>60,0</w:t>
            </w:r>
          </w:p>
        </w:tc>
        <w:tc>
          <w:tcPr>
            <w:tcW w:w="1359" w:type="dxa"/>
            <w:tcBorders>
              <w:top w:val="nil"/>
              <w:left w:val="nil"/>
              <w:bottom w:val="single" w:sz="4" w:space="0" w:color="auto"/>
              <w:right w:val="single" w:sz="4" w:space="0" w:color="auto"/>
            </w:tcBorders>
            <w:shd w:val="clear" w:color="auto" w:fill="auto"/>
            <w:hideMark/>
          </w:tcPr>
          <w:p w14:paraId="6C1DD937" w14:textId="77777777" w:rsidR="00764BF3" w:rsidRPr="00764BF3" w:rsidRDefault="00764BF3" w:rsidP="00764BF3">
            <w:pPr>
              <w:jc w:val="right"/>
              <w:rPr>
                <w:b/>
                <w:bCs/>
                <w:iCs/>
              </w:rPr>
            </w:pPr>
            <w:r w:rsidRPr="00764BF3">
              <w:rPr>
                <w:b/>
                <w:bCs/>
                <w:iCs/>
              </w:rPr>
              <w:t>60,0</w:t>
            </w:r>
          </w:p>
        </w:tc>
      </w:tr>
      <w:tr w:rsidR="00764BF3" w:rsidRPr="00764BF3" w14:paraId="16AF791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82E973C"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E6CD8E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0CAC6CE" w14:textId="77777777" w:rsidR="00764BF3" w:rsidRPr="00764BF3" w:rsidRDefault="00764BF3" w:rsidP="00764BF3">
            <w:pPr>
              <w:jc w:val="center"/>
            </w:pPr>
            <w:r w:rsidRPr="00764BF3">
              <w:t>0909</w:t>
            </w:r>
          </w:p>
        </w:tc>
        <w:tc>
          <w:tcPr>
            <w:tcW w:w="1342" w:type="dxa"/>
            <w:tcBorders>
              <w:top w:val="nil"/>
              <w:left w:val="nil"/>
              <w:bottom w:val="single" w:sz="4" w:space="0" w:color="auto"/>
              <w:right w:val="single" w:sz="4" w:space="0" w:color="auto"/>
            </w:tcBorders>
            <w:shd w:val="clear" w:color="auto" w:fill="auto"/>
            <w:hideMark/>
          </w:tcPr>
          <w:p w14:paraId="4E3983FC" w14:textId="77777777" w:rsidR="00764BF3" w:rsidRPr="00764BF3" w:rsidRDefault="00764BF3" w:rsidP="00764BF3">
            <w:pPr>
              <w:jc w:val="center"/>
            </w:pPr>
            <w:r w:rsidRPr="00764BF3">
              <w:t>2271149999</w:t>
            </w:r>
          </w:p>
        </w:tc>
        <w:tc>
          <w:tcPr>
            <w:tcW w:w="629" w:type="dxa"/>
            <w:tcBorders>
              <w:top w:val="nil"/>
              <w:left w:val="nil"/>
              <w:bottom w:val="single" w:sz="4" w:space="0" w:color="auto"/>
              <w:right w:val="single" w:sz="4" w:space="0" w:color="auto"/>
            </w:tcBorders>
            <w:shd w:val="clear" w:color="auto" w:fill="auto"/>
            <w:hideMark/>
          </w:tcPr>
          <w:p w14:paraId="0F89286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BDFA055" w14:textId="77777777" w:rsidR="00764BF3" w:rsidRPr="00764BF3" w:rsidRDefault="00764BF3" w:rsidP="00764BF3">
            <w:pPr>
              <w:jc w:val="right"/>
            </w:pPr>
            <w:r w:rsidRPr="00764BF3">
              <w:t>60,0</w:t>
            </w:r>
          </w:p>
        </w:tc>
        <w:tc>
          <w:tcPr>
            <w:tcW w:w="1359" w:type="dxa"/>
            <w:tcBorders>
              <w:top w:val="nil"/>
              <w:left w:val="nil"/>
              <w:bottom w:val="single" w:sz="4" w:space="0" w:color="auto"/>
              <w:right w:val="single" w:sz="4" w:space="0" w:color="auto"/>
            </w:tcBorders>
            <w:shd w:val="clear" w:color="auto" w:fill="auto"/>
            <w:hideMark/>
          </w:tcPr>
          <w:p w14:paraId="6D169719" w14:textId="77777777" w:rsidR="00764BF3" w:rsidRPr="00764BF3" w:rsidRDefault="00764BF3" w:rsidP="00764BF3">
            <w:pPr>
              <w:jc w:val="right"/>
            </w:pPr>
            <w:r w:rsidRPr="00764BF3">
              <w:t>60,0</w:t>
            </w:r>
          </w:p>
        </w:tc>
      </w:tr>
      <w:tr w:rsidR="00764BF3" w:rsidRPr="00764BF3" w14:paraId="2789A29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4C54D7B" w14:textId="77777777" w:rsidR="00764BF3" w:rsidRPr="00764BF3" w:rsidRDefault="00764BF3" w:rsidP="00764BF3">
            <w:pPr>
              <w:rPr>
                <w:b/>
                <w:bCs/>
                <w:iCs/>
              </w:rPr>
            </w:pPr>
            <w:r w:rsidRPr="00764BF3">
              <w:rPr>
                <w:b/>
                <w:bCs/>
                <w:iCs/>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14:paraId="003A57A1"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9407D33" w14:textId="77777777" w:rsidR="00764BF3" w:rsidRPr="00764BF3" w:rsidRDefault="00764BF3" w:rsidP="00764BF3">
            <w:pPr>
              <w:jc w:val="center"/>
              <w:rPr>
                <w:b/>
                <w:bCs/>
                <w:iCs/>
              </w:rPr>
            </w:pPr>
            <w:r w:rsidRPr="00764BF3">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1A0FF2D6" w14:textId="77777777" w:rsidR="00764BF3" w:rsidRPr="00764BF3" w:rsidRDefault="00764BF3" w:rsidP="00764BF3">
            <w:pPr>
              <w:jc w:val="center"/>
              <w:rPr>
                <w:b/>
                <w:bCs/>
                <w:iCs/>
              </w:rPr>
            </w:pPr>
            <w:r w:rsidRPr="00764BF3">
              <w:rPr>
                <w:b/>
                <w:bCs/>
                <w:iCs/>
              </w:rPr>
              <w:t>2400000000</w:t>
            </w:r>
          </w:p>
        </w:tc>
        <w:tc>
          <w:tcPr>
            <w:tcW w:w="629" w:type="dxa"/>
            <w:tcBorders>
              <w:top w:val="single" w:sz="4" w:space="0" w:color="auto"/>
              <w:left w:val="nil"/>
              <w:bottom w:val="single" w:sz="4" w:space="0" w:color="auto"/>
              <w:right w:val="single" w:sz="4" w:space="0" w:color="auto"/>
            </w:tcBorders>
            <w:shd w:val="clear" w:color="auto" w:fill="auto"/>
            <w:hideMark/>
          </w:tcPr>
          <w:p w14:paraId="70E3AD6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980CC1E" w14:textId="77777777" w:rsidR="00764BF3" w:rsidRPr="00764BF3" w:rsidRDefault="00764BF3" w:rsidP="00764BF3">
            <w:pPr>
              <w:jc w:val="right"/>
              <w:rPr>
                <w:b/>
                <w:bCs/>
                <w:iCs/>
              </w:rPr>
            </w:pPr>
            <w:r w:rsidRPr="00764BF3">
              <w:rPr>
                <w:b/>
                <w:bCs/>
                <w:iCs/>
              </w:rPr>
              <w:t>580,0</w:t>
            </w:r>
          </w:p>
        </w:tc>
        <w:tc>
          <w:tcPr>
            <w:tcW w:w="1359" w:type="dxa"/>
            <w:tcBorders>
              <w:top w:val="single" w:sz="4" w:space="0" w:color="auto"/>
              <w:left w:val="nil"/>
              <w:bottom w:val="single" w:sz="4" w:space="0" w:color="auto"/>
              <w:right w:val="single" w:sz="4" w:space="0" w:color="auto"/>
            </w:tcBorders>
            <w:shd w:val="clear" w:color="auto" w:fill="auto"/>
            <w:hideMark/>
          </w:tcPr>
          <w:p w14:paraId="0D238A9F" w14:textId="77777777" w:rsidR="00764BF3" w:rsidRPr="00764BF3" w:rsidRDefault="00764BF3" w:rsidP="00764BF3">
            <w:pPr>
              <w:jc w:val="right"/>
              <w:rPr>
                <w:b/>
                <w:bCs/>
                <w:iCs/>
              </w:rPr>
            </w:pPr>
            <w:r w:rsidRPr="00764BF3">
              <w:rPr>
                <w:b/>
                <w:bCs/>
                <w:iCs/>
              </w:rPr>
              <w:t>580,0</w:t>
            </w:r>
          </w:p>
        </w:tc>
      </w:tr>
      <w:tr w:rsidR="00764BF3" w:rsidRPr="00764BF3" w14:paraId="219931A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2E8657" w14:textId="77777777" w:rsidR="00764BF3" w:rsidRPr="00764BF3" w:rsidRDefault="00764BF3" w:rsidP="00764BF3">
            <w:pPr>
              <w:rPr>
                <w:b/>
                <w:bCs/>
                <w:iCs/>
              </w:rPr>
            </w:pPr>
            <w:r w:rsidRPr="00764BF3">
              <w:rPr>
                <w:b/>
                <w:bCs/>
                <w:iCs/>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14:paraId="21E4A68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BD44FBE"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7B0424A8" w14:textId="77777777" w:rsidR="00764BF3" w:rsidRPr="00764BF3" w:rsidRDefault="00764BF3" w:rsidP="00764BF3">
            <w:pPr>
              <w:jc w:val="center"/>
              <w:rPr>
                <w:b/>
                <w:bCs/>
                <w:iCs/>
              </w:rPr>
            </w:pPr>
            <w:r w:rsidRPr="00764BF3">
              <w:rPr>
                <w:b/>
                <w:bCs/>
                <w:iCs/>
              </w:rPr>
              <w:t>2412000000</w:t>
            </w:r>
          </w:p>
        </w:tc>
        <w:tc>
          <w:tcPr>
            <w:tcW w:w="629" w:type="dxa"/>
            <w:tcBorders>
              <w:top w:val="nil"/>
              <w:left w:val="nil"/>
              <w:bottom w:val="single" w:sz="4" w:space="0" w:color="auto"/>
              <w:right w:val="single" w:sz="4" w:space="0" w:color="auto"/>
            </w:tcBorders>
            <w:shd w:val="clear" w:color="auto" w:fill="auto"/>
            <w:hideMark/>
          </w:tcPr>
          <w:p w14:paraId="68FF2BC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405188" w14:textId="77777777" w:rsidR="00764BF3" w:rsidRPr="00764BF3" w:rsidRDefault="00764BF3" w:rsidP="00764BF3">
            <w:pPr>
              <w:jc w:val="right"/>
              <w:rPr>
                <w:b/>
                <w:bCs/>
                <w:iCs/>
              </w:rPr>
            </w:pPr>
            <w:r w:rsidRPr="00764BF3">
              <w:rPr>
                <w:b/>
                <w:bCs/>
                <w:iCs/>
              </w:rPr>
              <w:t>280,0</w:t>
            </w:r>
          </w:p>
        </w:tc>
        <w:tc>
          <w:tcPr>
            <w:tcW w:w="1359" w:type="dxa"/>
            <w:tcBorders>
              <w:top w:val="nil"/>
              <w:left w:val="nil"/>
              <w:bottom w:val="single" w:sz="4" w:space="0" w:color="auto"/>
              <w:right w:val="single" w:sz="4" w:space="0" w:color="auto"/>
            </w:tcBorders>
            <w:shd w:val="clear" w:color="auto" w:fill="auto"/>
            <w:hideMark/>
          </w:tcPr>
          <w:p w14:paraId="5E84A41F" w14:textId="77777777" w:rsidR="00764BF3" w:rsidRPr="00764BF3" w:rsidRDefault="00764BF3" w:rsidP="00764BF3">
            <w:pPr>
              <w:jc w:val="right"/>
              <w:rPr>
                <w:b/>
                <w:bCs/>
                <w:iCs/>
              </w:rPr>
            </w:pPr>
            <w:r w:rsidRPr="00764BF3">
              <w:rPr>
                <w:b/>
                <w:bCs/>
                <w:iCs/>
              </w:rPr>
              <w:t>280,0</w:t>
            </w:r>
          </w:p>
        </w:tc>
      </w:tr>
      <w:tr w:rsidR="00764BF3" w:rsidRPr="00764BF3" w14:paraId="5585F54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D13695B" w14:textId="77777777" w:rsidR="00764BF3" w:rsidRPr="00764BF3" w:rsidRDefault="00764BF3" w:rsidP="00764BF3">
            <w:pPr>
              <w:rPr>
                <w:b/>
                <w:bCs/>
                <w:iCs/>
              </w:rPr>
            </w:pPr>
            <w:r w:rsidRPr="00764BF3">
              <w:rPr>
                <w:b/>
                <w:bCs/>
                <w:iCs/>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14:paraId="3CBD81A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D24BDD6"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15939B7A" w14:textId="77777777" w:rsidR="00764BF3" w:rsidRPr="00764BF3" w:rsidRDefault="00764BF3" w:rsidP="00764BF3">
            <w:pPr>
              <w:jc w:val="center"/>
              <w:rPr>
                <w:b/>
                <w:bCs/>
                <w:iCs/>
              </w:rPr>
            </w:pPr>
            <w:r w:rsidRPr="00764BF3">
              <w:rPr>
                <w:b/>
                <w:bCs/>
                <w:iCs/>
              </w:rPr>
              <w:t>2412100000</w:t>
            </w:r>
          </w:p>
        </w:tc>
        <w:tc>
          <w:tcPr>
            <w:tcW w:w="629" w:type="dxa"/>
            <w:tcBorders>
              <w:top w:val="nil"/>
              <w:left w:val="nil"/>
              <w:bottom w:val="single" w:sz="4" w:space="0" w:color="auto"/>
              <w:right w:val="single" w:sz="4" w:space="0" w:color="auto"/>
            </w:tcBorders>
            <w:shd w:val="clear" w:color="auto" w:fill="auto"/>
            <w:hideMark/>
          </w:tcPr>
          <w:p w14:paraId="5AC05DE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DF44CE" w14:textId="77777777" w:rsidR="00764BF3" w:rsidRPr="00764BF3" w:rsidRDefault="00764BF3" w:rsidP="00764BF3">
            <w:pPr>
              <w:jc w:val="right"/>
              <w:rPr>
                <w:b/>
                <w:bCs/>
                <w:iCs/>
              </w:rPr>
            </w:pPr>
            <w:r w:rsidRPr="00764BF3">
              <w:rPr>
                <w:b/>
                <w:bCs/>
                <w:iCs/>
              </w:rPr>
              <w:t>280,0</w:t>
            </w:r>
          </w:p>
        </w:tc>
        <w:tc>
          <w:tcPr>
            <w:tcW w:w="1359" w:type="dxa"/>
            <w:tcBorders>
              <w:top w:val="nil"/>
              <w:left w:val="nil"/>
              <w:bottom w:val="single" w:sz="4" w:space="0" w:color="auto"/>
              <w:right w:val="single" w:sz="4" w:space="0" w:color="auto"/>
            </w:tcBorders>
            <w:shd w:val="clear" w:color="auto" w:fill="auto"/>
            <w:hideMark/>
          </w:tcPr>
          <w:p w14:paraId="305F5D2B" w14:textId="77777777" w:rsidR="00764BF3" w:rsidRPr="00764BF3" w:rsidRDefault="00764BF3" w:rsidP="00764BF3">
            <w:pPr>
              <w:jc w:val="right"/>
              <w:rPr>
                <w:b/>
                <w:bCs/>
                <w:iCs/>
              </w:rPr>
            </w:pPr>
            <w:r w:rsidRPr="00764BF3">
              <w:rPr>
                <w:b/>
                <w:bCs/>
                <w:iCs/>
              </w:rPr>
              <w:t>280,0</w:t>
            </w:r>
          </w:p>
        </w:tc>
      </w:tr>
      <w:tr w:rsidR="00764BF3" w:rsidRPr="00764BF3" w14:paraId="053E9A8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F1FFA5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8D3A90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B077D8E"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79688387" w14:textId="77777777" w:rsidR="00764BF3" w:rsidRPr="00764BF3" w:rsidRDefault="00764BF3" w:rsidP="00764BF3">
            <w:pPr>
              <w:jc w:val="center"/>
              <w:rPr>
                <w:b/>
                <w:bCs/>
                <w:iCs/>
              </w:rPr>
            </w:pPr>
            <w:r w:rsidRPr="00764BF3">
              <w:rPr>
                <w:b/>
                <w:bCs/>
                <w:iCs/>
              </w:rPr>
              <w:t>2412149999</w:t>
            </w:r>
          </w:p>
        </w:tc>
        <w:tc>
          <w:tcPr>
            <w:tcW w:w="629" w:type="dxa"/>
            <w:tcBorders>
              <w:top w:val="nil"/>
              <w:left w:val="nil"/>
              <w:bottom w:val="single" w:sz="4" w:space="0" w:color="auto"/>
              <w:right w:val="single" w:sz="4" w:space="0" w:color="auto"/>
            </w:tcBorders>
            <w:shd w:val="clear" w:color="auto" w:fill="auto"/>
            <w:hideMark/>
          </w:tcPr>
          <w:p w14:paraId="398AD52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E20A7AB" w14:textId="77777777" w:rsidR="00764BF3" w:rsidRPr="00764BF3" w:rsidRDefault="00764BF3" w:rsidP="00764BF3">
            <w:pPr>
              <w:jc w:val="right"/>
              <w:rPr>
                <w:b/>
                <w:bCs/>
                <w:iCs/>
              </w:rPr>
            </w:pPr>
            <w:r w:rsidRPr="00764BF3">
              <w:rPr>
                <w:b/>
                <w:bCs/>
                <w:iCs/>
              </w:rPr>
              <w:t>280,0</w:t>
            </w:r>
          </w:p>
        </w:tc>
        <w:tc>
          <w:tcPr>
            <w:tcW w:w="1359" w:type="dxa"/>
            <w:tcBorders>
              <w:top w:val="nil"/>
              <w:left w:val="nil"/>
              <w:bottom w:val="single" w:sz="4" w:space="0" w:color="auto"/>
              <w:right w:val="single" w:sz="4" w:space="0" w:color="auto"/>
            </w:tcBorders>
            <w:shd w:val="clear" w:color="auto" w:fill="auto"/>
            <w:hideMark/>
          </w:tcPr>
          <w:p w14:paraId="65CD04D0" w14:textId="77777777" w:rsidR="00764BF3" w:rsidRPr="00764BF3" w:rsidRDefault="00764BF3" w:rsidP="00764BF3">
            <w:pPr>
              <w:jc w:val="right"/>
              <w:rPr>
                <w:b/>
                <w:bCs/>
                <w:iCs/>
              </w:rPr>
            </w:pPr>
            <w:r w:rsidRPr="00764BF3">
              <w:rPr>
                <w:b/>
                <w:bCs/>
                <w:iCs/>
              </w:rPr>
              <w:t>280,0</w:t>
            </w:r>
          </w:p>
        </w:tc>
      </w:tr>
      <w:tr w:rsidR="00764BF3" w:rsidRPr="00764BF3" w14:paraId="2EF7C8D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BABCE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FEEBD6C"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4E58C3C" w14:textId="77777777" w:rsidR="00764BF3" w:rsidRPr="00764BF3" w:rsidRDefault="00764BF3" w:rsidP="00764BF3">
            <w:pPr>
              <w:jc w:val="center"/>
            </w:pPr>
            <w:r w:rsidRPr="00764BF3">
              <w:t>0909</w:t>
            </w:r>
          </w:p>
        </w:tc>
        <w:tc>
          <w:tcPr>
            <w:tcW w:w="1342" w:type="dxa"/>
            <w:tcBorders>
              <w:top w:val="nil"/>
              <w:left w:val="nil"/>
              <w:bottom w:val="single" w:sz="4" w:space="0" w:color="auto"/>
              <w:right w:val="single" w:sz="4" w:space="0" w:color="auto"/>
            </w:tcBorders>
            <w:shd w:val="clear" w:color="auto" w:fill="auto"/>
            <w:hideMark/>
          </w:tcPr>
          <w:p w14:paraId="0541B5E3" w14:textId="77777777" w:rsidR="00764BF3" w:rsidRPr="00764BF3" w:rsidRDefault="00764BF3" w:rsidP="00764BF3">
            <w:pPr>
              <w:jc w:val="center"/>
            </w:pPr>
            <w:r w:rsidRPr="00764BF3">
              <w:t>2412149999</w:t>
            </w:r>
          </w:p>
        </w:tc>
        <w:tc>
          <w:tcPr>
            <w:tcW w:w="629" w:type="dxa"/>
            <w:tcBorders>
              <w:top w:val="nil"/>
              <w:left w:val="nil"/>
              <w:bottom w:val="single" w:sz="4" w:space="0" w:color="auto"/>
              <w:right w:val="single" w:sz="4" w:space="0" w:color="auto"/>
            </w:tcBorders>
            <w:shd w:val="clear" w:color="auto" w:fill="auto"/>
            <w:hideMark/>
          </w:tcPr>
          <w:p w14:paraId="44EB820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9E75794" w14:textId="77777777" w:rsidR="00764BF3" w:rsidRPr="00764BF3" w:rsidRDefault="00764BF3" w:rsidP="00764BF3">
            <w:pPr>
              <w:jc w:val="right"/>
            </w:pPr>
            <w:r w:rsidRPr="00764BF3">
              <w:t>280,0</w:t>
            </w:r>
          </w:p>
        </w:tc>
        <w:tc>
          <w:tcPr>
            <w:tcW w:w="1359" w:type="dxa"/>
            <w:tcBorders>
              <w:top w:val="nil"/>
              <w:left w:val="nil"/>
              <w:bottom w:val="single" w:sz="4" w:space="0" w:color="auto"/>
              <w:right w:val="single" w:sz="4" w:space="0" w:color="auto"/>
            </w:tcBorders>
            <w:shd w:val="clear" w:color="auto" w:fill="auto"/>
            <w:hideMark/>
          </w:tcPr>
          <w:p w14:paraId="5B177BDE" w14:textId="77777777" w:rsidR="00764BF3" w:rsidRPr="00764BF3" w:rsidRDefault="00764BF3" w:rsidP="00764BF3">
            <w:pPr>
              <w:jc w:val="right"/>
            </w:pPr>
            <w:r w:rsidRPr="00764BF3">
              <w:t>280,0</w:t>
            </w:r>
          </w:p>
        </w:tc>
      </w:tr>
      <w:tr w:rsidR="00764BF3" w:rsidRPr="00764BF3" w14:paraId="02A0137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2E0CE19" w14:textId="77777777" w:rsidR="00764BF3" w:rsidRPr="00764BF3" w:rsidRDefault="00764BF3" w:rsidP="00764BF3">
            <w:pPr>
              <w:rPr>
                <w:b/>
                <w:bCs/>
                <w:iCs/>
              </w:rPr>
            </w:pPr>
            <w:r w:rsidRPr="00764BF3">
              <w:rPr>
                <w:b/>
                <w:bCs/>
                <w:iCs/>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354F87CC"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7197A8B" w14:textId="77777777" w:rsidR="00764BF3" w:rsidRPr="00764BF3" w:rsidRDefault="00764BF3" w:rsidP="00764BF3">
            <w:pPr>
              <w:jc w:val="center"/>
              <w:rPr>
                <w:b/>
                <w:bCs/>
                <w:iCs/>
              </w:rPr>
            </w:pPr>
            <w:r w:rsidRPr="00764BF3">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377F13BE" w14:textId="77777777" w:rsidR="00764BF3" w:rsidRPr="00764BF3" w:rsidRDefault="00764BF3" w:rsidP="00764BF3">
            <w:pPr>
              <w:jc w:val="center"/>
              <w:rPr>
                <w:b/>
                <w:bCs/>
                <w:iCs/>
              </w:rPr>
            </w:pPr>
            <w:r w:rsidRPr="00764BF3">
              <w:rPr>
                <w:b/>
                <w:bCs/>
                <w:iCs/>
              </w:rPr>
              <w:t>2414000000</w:t>
            </w:r>
          </w:p>
        </w:tc>
        <w:tc>
          <w:tcPr>
            <w:tcW w:w="629" w:type="dxa"/>
            <w:tcBorders>
              <w:top w:val="single" w:sz="4" w:space="0" w:color="auto"/>
              <w:left w:val="nil"/>
              <w:bottom w:val="single" w:sz="4" w:space="0" w:color="auto"/>
              <w:right w:val="single" w:sz="4" w:space="0" w:color="auto"/>
            </w:tcBorders>
            <w:shd w:val="clear" w:color="auto" w:fill="auto"/>
            <w:hideMark/>
          </w:tcPr>
          <w:p w14:paraId="2125336C"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B327015" w14:textId="77777777" w:rsidR="00764BF3" w:rsidRPr="00764BF3" w:rsidRDefault="00764BF3" w:rsidP="00764BF3">
            <w:pPr>
              <w:jc w:val="right"/>
              <w:rPr>
                <w:b/>
                <w:bCs/>
                <w:iCs/>
              </w:rPr>
            </w:pPr>
            <w:r w:rsidRPr="00764BF3">
              <w:rPr>
                <w:b/>
                <w:bCs/>
                <w:iCs/>
              </w:rPr>
              <w:t>300,0</w:t>
            </w:r>
          </w:p>
        </w:tc>
        <w:tc>
          <w:tcPr>
            <w:tcW w:w="1359" w:type="dxa"/>
            <w:tcBorders>
              <w:top w:val="single" w:sz="4" w:space="0" w:color="auto"/>
              <w:left w:val="nil"/>
              <w:bottom w:val="single" w:sz="4" w:space="0" w:color="auto"/>
              <w:right w:val="single" w:sz="4" w:space="0" w:color="auto"/>
            </w:tcBorders>
            <w:shd w:val="clear" w:color="auto" w:fill="auto"/>
            <w:hideMark/>
          </w:tcPr>
          <w:p w14:paraId="490291CC" w14:textId="77777777" w:rsidR="00764BF3" w:rsidRPr="00764BF3" w:rsidRDefault="00764BF3" w:rsidP="00764BF3">
            <w:pPr>
              <w:jc w:val="right"/>
              <w:rPr>
                <w:b/>
                <w:bCs/>
                <w:iCs/>
              </w:rPr>
            </w:pPr>
            <w:r w:rsidRPr="00764BF3">
              <w:rPr>
                <w:b/>
                <w:bCs/>
                <w:iCs/>
              </w:rPr>
              <w:t>300,0</w:t>
            </w:r>
          </w:p>
        </w:tc>
      </w:tr>
      <w:tr w:rsidR="00764BF3" w:rsidRPr="00764BF3" w14:paraId="17EB609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2181D64" w14:textId="77777777" w:rsidR="00764BF3" w:rsidRPr="00764BF3" w:rsidRDefault="00764BF3" w:rsidP="00764BF3">
            <w:pPr>
              <w:rPr>
                <w:b/>
                <w:bCs/>
                <w:iCs/>
              </w:rPr>
            </w:pPr>
            <w:r w:rsidRPr="00764BF3">
              <w:rPr>
                <w:b/>
                <w:bCs/>
                <w:iCs/>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14:paraId="022C58A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A51C88B"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2E878073" w14:textId="77777777" w:rsidR="00764BF3" w:rsidRPr="00764BF3" w:rsidRDefault="00764BF3" w:rsidP="00764BF3">
            <w:pPr>
              <w:jc w:val="center"/>
              <w:rPr>
                <w:b/>
                <w:bCs/>
                <w:iCs/>
              </w:rPr>
            </w:pPr>
            <w:r w:rsidRPr="00764BF3">
              <w:rPr>
                <w:b/>
                <w:bCs/>
                <w:iCs/>
              </w:rPr>
              <w:t>2414100000</w:t>
            </w:r>
          </w:p>
        </w:tc>
        <w:tc>
          <w:tcPr>
            <w:tcW w:w="629" w:type="dxa"/>
            <w:tcBorders>
              <w:top w:val="nil"/>
              <w:left w:val="nil"/>
              <w:bottom w:val="single" w:sz="4" w:space="0" w:color="auto"/>
              <w:right w:val="single" w:sz="4" w:space="0" w:color="auto"/>
            </w:tcBorders>
            <w:shd w:val="clear" w:color="auto" w:fill="auto"/>
            <w:hideMark/>
          </w:tcPr>
          <w:p w14:paraId="1F57813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B05C33E"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272029AC" w14:textId="77777777" w:rsidR="00764BF3" w:rsidRPr="00764BF3" w:rsidRDefault="00764BF3" w:rsidP="00764BF3">
            <w:pPr>
              <w:jc w:val="right"/>
              <w:rPr>
                <w:b/>
                <w:bCs/>
                <w:iCs/>
              </w:rPr>
            </w:pPr>
            <w:r w:rsidRPr="00764BF3">
              <w:rPr>
                <w:b/>
                <w:bCs/>
                <w:iCs/>
              </w:rPr>
              <w:t>300,0</w:t>
            </w:r>
          </w:p>
        </w:tc>
      </w:tr>
      <w:tr w:rsidR="00764BF3" w:rsidRPr="00764BF3" w14:paraId="76B2CCA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BE6123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454D39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5472ADE" w14:textId="77777777" w:rsidR="00764BF3" w:rsidRPr="00764BF3" w:rsidRDefault="00764BF3" w:rsidP="00764BF3">
            <w:pPr>
              <w:jc w:val="center"/>
              <w:rPr>
                <w:b/>
                <w:bCs/>
                <w:iCs/>
              </w:rPr>
            </w:pPr>
            <w:r w:rsidRPr="00764BF3">
              <w:rPr>
                <w:b/>
                <w:bCs/>
                <w:iCs/>
              </w:rPr>
              <w:t>0909</w:t>
            </w:r>
          </w:p>
        </w:tc>
        <w:tc>
          <w:tcPr>
            <w:tcW w:w="1342" w:type="dxa"/>
            <w:tcBorders>
              <w:top w:val="nil"/>
              <w:left w:val="nil"/>
              <w:bottom w:val="single" w:sz="4" w:space="0" w:color="auto"/>
              <w:right w:val="single" w:sz="4" w:space="0" w:color="auto"/>
            </w:tcBorders>
            <w:shd w:val="clear" w:color="auto" w:fill="auto"/>
            <w:hideMark/>
          </w:tcPr>
          <w:p w14:paraId="564451A7" w14:textId="77777777" w:rsidR="00764BF3" w:rsidRPr="00764BF3" w:rsidRDefault="00764BF3" w:rsidP="00764BF3">
            <w:pPr>
              <w:jc w:val="center"/>
              <w:rPr>
                <w:b/>
                <w:bCs/>
                <w:iCs/>
              </w:rPr>
            </w:pPr>
            <w:r w:rsidRPr="00764BF3">
              <w:rPr>
                <w:b/>
                <w:bCs/>
                <w:iCs/>
              </w:rPr>
              <w:t>2414149999</w:t>
            </w:r>
          </w:p>
        </w:tc>
        <w:tc>
          <w:tcPr>
            <w:tcW w:w="629" w:type="dxa"/>
            <w:tcBorders>
              <w:top w:val="nil"/>
              <w:left w:val="nil"/>
              <w:bottom w:val="single" w:sz="4" w:space="0" w:color="auto"/>
              <w:right w:val="single" w:sz="4" w:space="0" w:color="auto"/>
            </w:tcBorders>
            <w:shd w:val="clear" w:color="auto" w:fill="auto"/>
            <w:hideMark/>
          </w:tcPr>
          <w:p w14:paraId="15FD46B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08DB1AB"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46E5BDE5" w14:textId="77777777" w:rsidR="00764BF3" w:rsidRPr="00764BF3" w:rsidRDefault="00764BF3" w:rsidP="00764BF3">
            <w:pPr>
              <w:jc w:val="right"/>
              <w:rPr>
                <w:b/>
                <w:bCs/>
                <w:iCs/>
              </w:rPr>
            </w:pPr>
            <w:r w:rsidRPr="00764BF3">
              <w:rPr>
                <w:b/>
                <w:bCs/>
                <w:iCs/>
              </w:rPr>
              <w:t>300,0</w:t>
            </w:r>
          </w:p>
        </w:tc>
      </w:tr>
      <w:tr w:rsidR="00764BF3" w:rsidRPr="00764BF3" w14:paraId="52A0FC5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4635541"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31CA65D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CB2EBE3" w14:textId="77777777" w:rsidR="00764BF3" w:rsidRPr="00764BF3" w:rsidRDefault="00764BF3" w:rsidP="00764BF3">
            <w:pPr>
              <w:jc w:val="center"/>
            </w:pPr>
            <w:r w:rsidRPr="00764BF3">
              <w:t>0909</w:t>
            </w:r>
          </w:p>
        </w:tc>
        <w:tc>
          <w:tcPr>
            <w:tcW w:w="1342" w:type="dxa"/>
            <w:tcBorders>
              <w:top w:val="nil"/>
              <w:left w:val="nil"/>
              <w:bottom w:val="single" w:sz="4" w:space="0" w:color="auto"/>
              <w:right w:val="single" w:sz="4" w:space="0" w:color="auto"/>
            </w:tcBorders>
            <w:shd w:val="clear" w:color="auto" w:fill="auto"/>
            <w:hideMark/>
          </w:tcPr>
          <w:p w14:paraId="37102F12" w14:textId="77777777" w:rsidR="00764BF3" w:rsidRPr="00764BF3" w:rsidRDefault="00764BF3" w:rsidP="00764BF3">
            <w:pPr>
              <w:jc w:val="center"/>
            </w:pPr>
            <w:r w:rsidRPr="00764BF3">
              <w:t>2414149999</w:t>
            </w:r>
          </w:p>
        </w:tc>
        <w:tc>
          <w:tcPr>
            <w:tcW w:w="629" w:type="dxa"/>
            <w:tcBorders>
              <w:top w:val="nil"/>
              <w:left w:val="nil"/>
              <w:bottom w:val="single" w:sz="4" w:space="0" w:color="auto"/>
              <w:right w:val="single" w:sz="4" w:space="0" w:color="auto"/>
            </w:tcBorders>
            <w:shd w:val="clear" w:color="auto" w:fill="auto"/>
            <w:hideMark/>
          </w:tcPr>
          <w:p w14:paraId="02EA8395"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79C6ADE3"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5609D799" w14:textId="77777777" w:rsidR="00764BF3" w:rsidRPr="00764BF3" w:rsidRDefault="00764BF3" w:rsidP="00764BF3">
            <w:pPr>
              <w:jc w:val="right"/>
            </w:pPr>
            <w:r w:rsidRPr="00764BF3">
              <w:t>300,0</w:t>
            </w:r>
          </w:p>
        </w:tc>
      </w:tr>
      <w:tr w:rsidR="00764BF3" w:rsidRPr="00764BF3" w14:paraId="5D5EE06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4FDAE2A" w14:textId="77777777" w:rsidR="00764BF3" w:rsidRPr="00764BF3" w:rsidRDefault="00764BF3" w:rsidP="00764BF3">
            <w:pPr>
              <w:rPr>
                <w:b/>
                <w:bCs/>
                <w:iCs/>
              </w:rPr>
            </w:pPr>
            <w:r w:rsidRPr="00764BF3">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130F2DD8"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85E6DDE" w14:textId="77777777" w:rsidR="00764BF3" w:rsidRPr="00764BF3" w:rsidRDefault="00764BF3" w:rsidP="00764BF3">
            <w:pPr>
              <w:jc w:val="center"/>
              <w:rPr>
                <w:b/>
                <w:bCs/>
                <w:iCs/>
              </w:rPr>
            </w:pPr>
            <w:r w:rsidRPr="00764BF3">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69A9B28A"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E33509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1A89A3D" w14:textId="77777777" w:rsidR="00764BF3" w:rsidRPr="00764BF3" w:rsidRDefault="00764BF3" w:rsidP="00764BF3">
            <w:pPr>
              <w:jc w:val="right"/>
              <w:rPr>
                <w:b/>
                <w:bCs/>
                <w:iCs/>
              </w:rPr>
            </w:pPr>
            <w:r w:rsidRPr="00764BF3">
              <w:rPr>
                <w:b/>
                <w:bCs/>
                <w:iCs/>
              </w:rPr>
              <w:t>7 630,0</w:t>
            </w:r>
          </w:p>
        </w:tc>
        <w:tc>
          <w:tcPr>
            <w:tcW w:w="1359" w:type="dxa"/>
            <w:tcBorders>
              <w:top w:val="single" w:sz="4" w:space="0" w:color="auto"/>
              <w:left w:val="nil"/>
              <w:bottom w:val="single" w:sz="4" w:space="0" w:color="auto"/>
              <w:right w:val="single" w:sz="4" w:space="0" w:color="auto"/>
            </w:tcBorders>
            <w:shd w:val="clear" w:color="auto" w:fill="auto"/>
            <w:hideMark/>
          </w:tcPr>
          <w:p w14:paraId="3C31CBA9" w14:textId="77777777" w:rsidR="00764BF3" w:rsidRPr="00764BF3" w:rsidRDefault="00764BF3" w:rsidP="00764BF3">
            <w:pPr>
              <w:jc w:val="right"/>
              <w:rPr>
                <w:b/>
                <w:bCs/>
                <w:iCs/>
              </w:rPr>
            </w:pPr>
            <w:r w:rsidRPr="00764BF3">
              <w:rPr>
                <w:b/>
                <w:bCs/>
                <w:iCs/>
              </w:rPr>
              <w:t>7 630,0</w:t>
            </w:r>
          </w:p>
        </w:tc>
      </w:tr>
      <w:tr w:rsidR="00764BF3" w:rsidRPr="00764BF3" w14:paraId="75F47B5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BD36B5E" w14:textId="77777777" w:rsidR="00764BF3" w:rsidRPr="00764BF3" w:rsidRDefault="00764BF3" w:rsidP="00764BF3">
            <w:pPr>
              <w:rPr>
                <w:b/>
                <w:bCs/>
                <w:iCs/>
              </w:rPr>
            </w:pPr>
            <w:r w:rsidRPr="00764BF3">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14:paraId="18CAC579"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6068202"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32B65268"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78424C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3843E63" w14:textId="77777777" w:rsidR="00764BF3" w:rsidRPr="00764BF3" w:rsidRDefault="00764BF3" w:rsidP="00764BF3">
            <w:pPr>
              <w:jc w:val="right"/>
              <w:rPr>
                <w:b/>
                <w:bCs/>
                <w:iCs/>
              </w:rPr>
            </w:pPr>
            <w:r w:rsidRPr="00764BF3">
              <w:rPr>
                <w:b/>
                <w:bCs/>
                <w:iCs/>
              </w:rPr>
              <w:t>3 930,0</w:t>
            </w:r>
          </w:p>
        </w:tc>
        <w:tc>
          <w:tcPr>
            <w:tcW w:w="1359" w:type="dxa"/>
            <w:tcBorders>
              <w:top w:val="nil"/>
              <w:left w:val="nil"/>
              <w:bottom w:val="single" w:sz="4" w:space="0" w:color="auto"/>
              <w:right w:val="single" w:sz="4" w:space="0" w:color="auto"/>
            </w:tcBorders>
            <w:shd w:val="clear" w:color="auto" w:fill="auto"/>
            <w:hideMark/>
          </w:tcPr>
          <w:p w14:paraId="435A301C" w14:textId="77777777" w:rsidR="00764BF3" w:rsidRPr="00764BF3" w:rsidRDefault="00764BF3" w:rsidP="00764BF3">
            <w:pPr>
              <w:jc w:val="right"/>
              <w:rPr>
                <w:b/>
                <w:bCs/>
                <w:iCs/>
              </w:rPr>
            </w:pPr>
            <w:r w:rsidRPr="00764BF3">
              <w:rPr>
                <w:b/>
                <w:bCs/>
                <w:iCs/>
              </w:rPr>
              <w:t>3 930,0</w:t>
            </w:r>
          </w:p>
        </w:tc>
      </w:tr>
      <w:tr w:rsidR="00764BF3" w:rsidRPr="00764BF3" w14:paraId="7F4AF64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2C71ED" w14:textId="77777777" w:rsidR="00764BF3" w:rsidRPr="00764BF3" w:rsidRDefault="00764BF3" w:rsidP="00764BF3">
            <w:pPr>
              <w:rPr>
                <w:b/>
                <w:bCs/>
                <w:iCs/>
              </w:rPr>
            </w:pPr>
            <w:r w:rsidRPr="00764BF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271B694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1A30DB4"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475199B7" w14:textId="77777777" w:rsidR="00764BF3" w:rsidRPr="00764BF3" w:rsidRDefault="00764BF3" w:rsidP="00764BF3">
            <w:pPr>
              <w:jc w:val="center"/>
              <w:rPr>
                <w:b/>
                <w:bCs/>
                <w:iCs/>
              </w:rPr>
            </w:pPr>
            <w:r w:rsidRPr="00764BF3">
              <w:rPr>
                <w:b/>
                <w:bCs/>
                <w:iCs/>
              </w:rPr>
              <w:t>2200000000</w:t>
            </w:r>
          </w:p>
        </w:tc>
        <w:tc>
          <w:tcPr>
            <w:tcW w:w="629" w:type="dxa"/>
            <w:tcBorders>
              <w:top w:val="nil"/>
              <w:left w:val="nil"/>
              <w:bottom w:val="single" w:sz="4" w:space="0" w:color="auto"/>
              <w:right w:val="single" w:sz="4" w:space="0" w:color="auto"/>
            </w:tcBorders>
            <w:shd w:val="clear" w:color="auto" w:fill="auto"/>
            <w:hideMark/>
          </w:tcPr>
          <w:p w14:paraId="2082EDD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9EAAA84" w14:textId="77777777" w:rsidR="00764BF3" w:rsidRPr="00764BF3" w:rsidRDefault="00764BF3" w:rsidP="00764BF3">
            <w:pPr>
              <w:jc w:val="right"/>
              <w:rPr>
                <w:b/>
                <w:bCs/>
                <w:iCs/>
              </w:rPr>
            </w:pPr>
            <w:r w:rsidRPr="00764BF3">
              <w:rPr>
                <w:b/>
                <w:bCs/>
                <w:iCs/>
              </w:rPr>
              <w:t>130,0</w:t>
            </w:r>
          </w:p>
        </w:tc>
        <w:tc>
          <w:tcPr>
            <w:tcW w:w="1359" w:type="dxa"/>
            <w:tcBorders>
              <w:top w:val="nil"/>
              <w:left w:val="nil"/>
              <w:bottom w:val="single" w:sz="4" w:space="0" w:color="auto"/>
              <w:right w:val="single" w:sz="4" w:space="0" w:color="auto"/>
            </w:tcBorders>
            <w:shd w:val="clear" w:color="auto" w:fill="auto"/>
            <w:hideMark/>
          </w:tcPr>
          <w:p w14:paraId="1A9C7541" w14:textId="77777777" w:rsidR="00764BF3" w:rsidRPr="00764BF3" w:rsidRDefault="00764BF3" w:rsidP="00764BF3">
            <w:pPr>
              <w:jc w:val="right"/>
              <w:rPr>
                <w:b/>
                <w:bCs/>
                <w:iCs/>
              </w:rPr>
            </w:pPr>
            <w:r w:rsidRPr="00764BF3">
              <w:rPr>
                <w:b/>
                <w:bCs/>
                <w:iCs/>
              </w:rPr>
              <w:t>130,0</w:t>
            </w:r>
          </w:p>
        </w:tc>
      </w:tr>
      <w:tr w:rsidR="00764BF3" w:rsidRPr="00764BF3" w14:paraId="2C9ABE8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D726C8" w14:textId="77777777" w:rsidR="00764BF3" w:rsidRPr="00764BF3" w:rsidRDefault="00764BF3" w:rsidP="00764BF3">
            <w:pPr>
              <w:rPr>
                <w:b/>
                <w:bCs/>
                <w:iCs/>
              </w:rPr>
            </w:pPr>
            <w:r w:rsidRPr="00764BF3">
              <w:rPr>
                <w:b/>
                <w:bCs/>
                <w:iCs/>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14:paraId="4DF7C5F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5723939"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7A0A04CA" w14:textId="77777777" w:rsidR="00764BF3" w:rsidRPr="00764BF3" w:rsidRDefault="00764BF3" w:rsidP="00764BF3">
            <w:pPr>
              <w:jc w:val="center"/>
              <w:rPr>
                <w:b/>
                <w:bCs/>
                <w:iCs/>
              </w:rPr>
            </w:pPr>
            <w:r w:rsidRPr="00764BF3">
              <w:rPr>
                <w:b/>
                <w:bCs/>
                <w:iCs/>
              </w:rPr>
              <w:t>2260000000</w:t>
            </w:r>
          </w:p>
        </w:tc>
        <w:tc>
          <w:tcPr>
            <w:tcW w:w="629" w:type="dxa"/>
            <w:tcBorders>
              <w:top w:val="nil"/>
              <w:left w:val="nil"/>
              <w:bottom w:val="single" w:sz="4" w:space="0" w:color="auto"/>
              <w:right w:val="single" w:sz="4" w:space="0" w:color="auto"/>
            </w:tcBorders>
            <w:shd w:val="clear" w:color="auto" w:fill="auto"/>
            <w:hideMark/>
          </w:tcPr>
          <w:p w14:paraId="6D66A55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5E26429" w14:textId="77777777" w:rsidR="00764BF3" w:rsidRPr="00764BF3" w:rsidRDefault="00764BF3" w:rsidP="00764BF3">
            <w:pPr>
              <w:jc w:val="right"/>
              <w:rPr>
                <w:b/>
                <w:bCs/>
                <w:iCs/>
              </w:rPr>
            </w:pPr>
            <w:r w:rsidRPr="00764BF3">
              <w:rPr>
                <w:b/>
                <w:bCs/>
                <w:iCs/>
              </w:rPr>
              <w:t>130,0</w:t>
            </w:r>
          </w:p>
        </w:tc>
        <w:tc>
          <w:tcPr>
            <w:tcW w:w="1359" w:type="dxa"/>
            <w:tcBorders>
              <w:top w:val="nil"/>
              <w:left w:val="nil"/>
              <w:bottom w:val="single" w:sz="4" w:space="0" w:color="auto"/>
              <w:right w:val="single" w:sz="4" w:space="0" w:color="auto"/>
            </w:tcBorders>
            <w:shd w:val="clear" w:color="auto" w:fill="auto"/>
            <w:hideMark/>
          </w:tcPr>
          <w:p w14:paraId="2929331E" w14:textId="77777777" w:rsidR="00764BF3" w:rsidRPr="00764BF3" w:rsidRDefault="00764BF3" w:rsidP="00764BF3">
            <w:pPr>
              <w:jc w:val="right"/>
              <w:rPr>
                <w:b/>
                <w:bCs/>
                <w:iCs/>
              </w:rPr>
            </w:pPr>
            <w:r w:rsidRPr="00764BF3">
              <w:rPr>
                <w:b/>
                <w:bCs/>
                <w:iCs/>
              </w:rPr>
              <w:t>130,0</w:t>
            </w:r>
          </w:p>
        </w:tc>
      </w:tr>
      <w:tr w:rsidR="00764BF3" w:rsidRPr="00764BF3" w14:paraId="31CD213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78CC0A0" w14:textId="77777777" w:rsidR="00764BF3" w:rsidRPr="00764BF3" w:rsidRDefault="00764BF3" w:rsidP="00764BF3">
            <w:pPr>
              <w:rPr>
                <w:b/>
                <w:bCs/>
                <w:iCs/>
              </w:rPr>
            </w:pPr>
            <w:r w:rsidRPr="00764BF3">
              <w:rPr>
                <w:b/>
                <w:bCs/>
                <w:iCs/>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DC683B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3B77877"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7095529B" w14:textId="77777777" w:rsidR="00764BF3" w:rsidRPr="00764BF3" w:rsidRDefault="00764BF3" w:rsidP="00764BF3">
            <w:pPr>
              <w:jc w:val="center"/>
              <w:rPr>
                <w:b/>
                <w:bCs/>
                <w:iCs/>
              </w:rPr>
            </w:pPr>
            <w:r w:rsidRPr="00764BF3">
              <w:rPr>
                <w:b/>
                <w:bCs/>
                <w:iCs/>
              </w:rPr>
              <w:t>2261000000</w:t>
            </w:r>
          </w:p>
        </w:tc>
        <w:tc>
          <w:tcPr>
            <w:tcW w:w="629" w:type="dxa"/>
            <w:tcBorders>
              <w:top w:val="nil"/>
              <w:left w:val="nil"/>
              <w:bottom w:val="single" w:sz="4" w:space="0" w:color="auto"/>
              <w:right w:val="single" w:sz="4" w:space="0" w:color="auto"/>
            </w:tcBorders>
            <w:shd w:val="clear" w:color="auto" w:fill="auto"/>
            <w:hideMark/>
          </w:tcPr>
          <w:p w14:paraId="2B8EFB4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74B572C" w14:textId="77777777" w:rsidR="00764BF3" w:rsidRPr="00764BF3" w:rsidRDefault="00764BF3" w:rsidP="00764BF3">
            <w:pPr>
              <w:jc w:val="right"/>
              <w:rPr>
                <w:b/>
                <w:bCs/>
                <w:iCs/>
              </w:rPr>
            </w:pPr>
            <w:r w:rsidRPr="00764BF3">
              <w:rPr>
                <w:b/>
                <w:bCs/>
                <w:iCs/>
              </w:rPr>
              <w:t>130,0</w:t>
            </w:r>
          </w:p>
        </w:tc>
        <w:tc>
          <w:tcPr>
            <w:tcW w:w="1359" w:type="dxa"/>
            <w:tcBorders>
              <w:top w:val="nil"/>
              <w:left w:val="nil"/>
              <w:bottom w:val="single" w:sz="4" w:space="0" w:color="auto"/>
              <w:right w:val="single" w:sz="4" w:space="0" w:color="auto"/>
            </w:tcBorders>
            <w:shd w:val="clear" w:color="auto" w:fill="auto"/>
            <w:hideMark/>
          </w:tcPr>
          <w:p w14:paraId="105BEE2E" w14:textId="77777777" w:rsidR="00764BF3" w:rsidRPr="00764BF3" w:rsidRDefault="00764BF3" w:rsidP="00764BF3">
            <w:pPr>
              <w:jc w:val="right"/>
              <w:rPr>
                <w:b/>
                <w:bCs/>
                <w:iCs/>
              </w:rPr>
            </w:pPr>
            <w:r w:rsidRPr="00764BF3">
              <w:rPr>
                <w:b/>
                <w:bCs/>
                <w:iCs/>
              </w:rPr>
              <w:t>130,0</w:t>
            </w:r>
          </w:p>
        </w:tc>
      </w:tr>
      <w:tr w:rsidR="00764BF3" w:rsidRPr="00764BF3" w14:paraId="2ED5314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5803843" w14:textId="77777777" w:rsidR="00764BF3" w:rsidRPr="00764BF3" w:rsidRDefault="00764BF3" w:rsidP="00764BF3">
            <w:pPr>
              <w:rPr>
                <w:b/>
                <w:bCs/>
                <w:iCs/>
              </w:rPr>
            </w:pPr>
            <w:r w:rsidRPr="00764BF3">
              <w:rPr>
                <w:b/>
                <w:bCs/>
                <w:iCs/>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14:paraId="42FB30C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98B960B"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3B07E39C" w14:textId="77777777" w:rsidR="00764BF3" w:rsidRPr="00764BF3" w:rsidRDefault="00764BF3" w:rsidP="00764BF3">
            <w:pPr>
              <w:jc w:val="center"/>
              <w:rPr>
                <w:b/>
                <w:bCs/>
                <w:iCs/>
              </w:rPr>
            </w:pPr>
            <w:r w:rsidRPr="00764BF3">
              <w:rPr>
                <w:b/>
                <w:bCs/>
                <w:iCs/>
              </w:rPr>
              <w:t>2261100000</w:t>
            </w:r>
          </w:p>
        </w:tc>
        <w:tc>
          <w:tcPr>
            <w:tcW w:w="629" w:type="dxa"/>
            <w:tcBorders>
              <w:top w:val="nil"/>
              <w:left w:val="nil"/>
              <w:bottom w:val="single" w:sz="4" w:space="0" w:color="auto"/>
              <w:right w:val="single" w:sz="4" w:space="0" w:color="auto"/>
            </w:tcBorders>
            <w:shd w:val="clear" w:color="auto" w:fill="auto"/>
            <w:hideMark/>
          </w:tcPr>
          <w:p w14:paraId="38B3B9A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1E7122A" w14:textId="77777777" w:rsidR="00764BF3" w:rsidRPr="00764BF3" w:rsidRDefault="00764BF3" w:rsidP="00764BF3">
            <w:pPr>
              <w:jc w:val="right"/>
              <w:rPr>
                <w:b/>
                <w:bCs/>
                <w:iCs/>
              </w:rPr>
            </w:pPr>
            <w:r w:rsidRPr="00764BF3">
              <w:rPr>
                <w:b/>
                <w:bCs/>
                <w:iCs/>
              </w:rPr>
              <w:t>130,0</w:t>
            </w:r>
          </w:p>
        </w:tc>
        <w:tc>
          <w:tcPr>
            <w:tcW w:w="1359" w:type="dxa"/>
            <w:tcBorders>
              <w:top w:val="nil"/>
              <w:left w:val="nil"/>
              <w:bottom w:val="single" w:sz="4" w:space="0" w:color="auto"/>
              <w:right w:val="single" w:sz="4" w:space="0" w:color="auto"/>
            </w:tcBorders>
            <w:shd w:val="clear" w:color="auto" w:fill="auto"/>
            <w:hideMark/>
          </w:tcPr>
          <w:p w14:paraId="78B0B9CF" w14:textId="77777777" w:rsidR="00764BF3" w:rsidRPr="00764BF3" w:rsidRDefault="00764BF3" w:rsidP="00764BF3">
            <w:pPr>
              <w:jc w:val="right"/>
              <w:rPr>
                <w:b/>
                <w:bCs/>
                <w:iCs/>
              </w:rPr>
            </w:pPr>
            <w:r w:rsidRPr="00764BF3">
              <w:rPr>
                <w:b/>
                <w:bCs/>
                <w:iCs/>
              </w:rPr>
              <w:t>130,0</w:t>
            </w:r>
          </w:p>
        </w:tc>
      </w:tr>
      <w:tr w:rsidR="00764BF3" w:rsidRPr="00764BF3" w14:paraId="410490C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CFA2F1"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FAADBF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8C508C4"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29EE1AFA" w14:textId="77777777" w:rsidR="00764BF3" w:rsidRPr="00764BF3" w:rsidRDefault="00764BF3" w:rsidP="00764BF3">
            <w:pPr>
              <w:jc w:val="center"/>
              <w:rPr>
                <w:b/>
                <w:bCs/>
                <w:iCs/>
              </w:rPr>
            </w:pPr>
            <w:r w:rsidRPr="00764BF3">
              <w:rPr>
                <w:b/>
                <w:bCs/>
                <w:iCs/>
              </w:rPr>
              <w:t>2261149999</w:t>
            </w:r>
          </w:p>
        </w:tc>
        <w:tc>
          <w:tcPr>
            <w:tcW w:w="629" w:type="dxa"/>
            <w:tcBorders>
              <w:top w:val="nil"/>
              <w:left w:val="nil"/>
              <w:bottom w:val="single" w:sz="4" w:space="0" w:color="auto"/>
              <w:right w:val="single" w:sz="4" w:space="0" w:color="auto"/>
            </w:tcBorders>
            <w:shd w:val="clear" w:color="auto" w:fill="auto"/>
            <w:hideMark/>
          </w:tcPr>
          <w:p w14:paraId="2E8D9F2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A1F1C5F" w14:textId="77777777" w:rsidR="00764BF3" w:rsidRPr="00764BF3" w:rsidRDefault="00764BF3" w:rsidP="00764BF3">
            <w:pPr>
              <w:jc w:val="right"/>
              <w:rPr>
                <w:b/>
                <w:bCs/>
                <w:iCs/>
              </w:rPr>
            </w:pPr>
            <w:r w:rsidRPr="00764BF3">
              <w:rPr>
                <w:b/>
                <w:bCs/>
                <w:iCs/>
              </w:rPr>
              <w:t>130,0</w:t>
            </w:r>
          </w:p>
        </w:tc>
        <w:tc>
          <w:tcPr>
            <w:tcW w:w="1359" w:type="dxa"/>
            <w:tcBorders>
              <w:top w:val="nil"/>
              <w:left w:val="nil"/>
              <w:bottom w:val="single" w:sz="4" w:space="0" w:color="auto"/>
              <w:right w:val="single" w:sz="4" w:space="0" w:color="auto"/>
            </w:tcBorders>
            <w:shd w:val="clear" w:color="auto" w:fill="auto"/>
            <w:hideMark/>
          </w:tcPr>
          <w:p w14:paraId="66901864" w14:textId="77777777" w:rsidR="00764BF3" w:rsidRPr="00764BF3" w:rsidRDefault="00764BF3" w:rsidP="00764BF3">
            <w:pPr>
              <w:jc w:val="right"/>
              <w:rPr>
                <w:b/>
                <w:bCs/>
                <w:iCs/>
              </w:rPr>
            </w:pPr>
            <w:r w:rsidRPr="00764BF3">
              <w:rPr>
                <w:b/>
                <w:bCs/>
                <w:iCs/>
              </w:rPr>
              <w:t>130,0</w:t>
            </w:r>
          </w:p>
        </w:tc>
      </w:tr>
      <w:tr w:rsidR="00764BF3" w:rsidRPr="00764BF3" w14:paraId="2082E06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3374C4"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C1365C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F359189" w14:textId="77777777" w:rsidR="00764BF3" w:rsidRPr="00764BF3" w:rsidRDefault="00764BF3" w:rsidP="00764BF3">
            <w:pPr>
              <w:jc w:val="center"/>
            </w:pPr>
            <w:r w:rsidRPr="00764BF3">
              <w:t>1003</w:t>
            </w:r>
          </w:p>
        </w:tc>
        <w:tc>
          <w:tcPr>
            <w:tcW w:w="1342" w:type="dxa"/>
            <w:tcBorders>
              <w:top w:val="nil"/>
              <w:left w:val="nil"/>
              <w:bottom w:val="single" w:sz="4" w:space="0" w:color="auto"/>
              <w:right w:val="single" w:sz="4" w:space="0" w:color="auto"/>
            </w:tcBorders>
            <w:shd w:val="clear" w:color="auto" w:fill="auto"/>
            <w:hideMark/>
          </w:tcPr>
          <w:p w14:paraId="551D1EB8" w14:textId="77777777" w:rsidR="00764BF3" w:rsidRPr="00764BF3" w:rsidRDefault="00764BF3" w:rsidP="00764BF3">
            <w:pPr>
              <w:jc w:val="center"/>
            </w:pPr>
            <w:r w:rsidRPr="00764BF3">
              <w:t>2261149999</w:t>
            </w:r>
          </w:p>
        </w:tc>
        <w:tc>
          <w:tcPr>
            <w:tcW w:w="629" w:type="dxa"/>
            <w:tcBorders>
              <w:top w:val="nil"/>
              <w:left w:val="nil"/>
              <w:bottom w:val="single" w:sz="4" w:space="0" w:color="auto"/>
              <w:right w:val="single" w:sz="4" w:space="0" w:color="auto"/>
            </w:tcBorders>
            <w:shd w:val="clear" w:color="auto" w:fill="auto"/>
            <w:hideMark/>
          </w:tcPr>
          <w:p w14:paraId="59304C8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CF51FDA" w14:textId="77777777" w:rsidR="00764BF3" w:rsidRPr="00764BF3" w:rsidRDefault="00764BF3" w:rsidP="00764BF3">
            <w:pPr>
              <w:jc w:val="right"/>
            </w:pPr>
            <w:r w:rsidRPr="00764BF3">
              <w:t>130,0</w:t>
            </w:r>
          </w:p>
        </w:tc>
        <w:tc>
          <w:tcPr>
            <w:tcW w:w="1359" w:type="dxa"/>
            <w:tcBorders>
              <w:top w:val="nil"/>
              <w:left w:val="nil"/>
              <w:bottom w:val="single" w:sz="4" w:space="0" w:color="auto"/>
              <w:right w:val="single" w:sz="4" w:space="0" w:color="auto"/>
            </w:tcBorders>
            <w:shd w:val="clear" w:color="auto" w:fill="auto"/>
            <w:hideMark/>
          </w:tcPr>
          <w:p w14:paraId="52D3C03E" w14:textId="77777777" w:rsidR="00764BF3" w:rsidRPr="00764BF3" w:rsidRDefault="00764BF3" w:rsidP="00764BF3">
            <w:pPr>
              <w:jc w:val="right"/>
            </w:pPr>
            <w:r w:rsidRPr="00764BF3">
              <w:t>130,0</w:t>
            </w:r>
          </w:p>
        </w:tc>
      </w:tr>
      <w:tr w:rsidR="00764BF3" w:rsidRPr="00764BF3" w14:paraId="6D2447B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7E73C4F" w14:textId="77777777" w:rsidR="00764BF3" w:rsidRPr="00764BF3" w:rsidRDefault="00764BF3" w:rsidP="00764BF3">
            <w:pPr>
              <w:rPr>
                <w:b/>
                <w:bCs/>
                <w:iCs/>
              </w:rPr>
            </w:pPr>
            <w:r w:rsidRPr="00764BF3">
              <w:rPr>
                <w:b/>
                <w:bCs/>
                <w:iCs/>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14:paraId="5D0196B0"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0FEBEAC" w14:textId="77777777" w:rsidR="00764BF3" w:rsidRPr="00764BF3" w:rsidRDefault="00764BF3" w:rsidP="00764BF3">
            <w:pPr>
              <w:jc w:val="center"/>
              <w:rPr>
                <w:b/>
                <w:bCs/>
                <w:iCs/>
              </w:rPr>
            </w:pPr>
            <w:r w:rsidRPr="00764BF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67E59311" w14:textId="77777777" w:rsidR="00764BF3" w:rsidRPr="00764BF3" w:rsidRDefault="00764BF3" w:rsidP="00764BF3">
            <w:pPr>
              <w:jc w:val="center"/>
              <w:rPr>
                <w:b/>
                <w:bCs/>
                <w:iCs/>
              </w:rPr>
            </w:pPr>
            <w:r w:rsidRPr="00764BF3">
              <w:rPr>
                <w:b/>
                <w:bCs/>
                <w:iCs/>
              </w:rPr>
              <w:t>2400000000</w:t>
            </w:r>
          </w:p>
        </w:tc>
        <w:tc>
          <w:tcPr>
            <w:tcW w:w="629" w:type="dxa"/>
            <w:tcBorders>
              <w:top w:val="single" w:sz="4" w:space="0" w:color="auto"/>
              <w:left w:val="nil"/>
              <w:bottom w:val="single" w:sz="4" w:space="0" w:color="auto"/>
              <w:right w:val="single" w:sz="4" w:space="0" w:color="auto"/>
            </w:tcBorders>
            <w:shd w:val="clear" w:color="auto" w:fill="auto"/>
            <w:hideMark/>
          </w:tcPr>
          <w:p w14:paraId="6D47D10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72C1D23" w14:textId="77777777" w:rsidR="00764BF3" w:rsidRPr="00764BF3" w:rsidRDefault="00764BF3" w:rsidP="00764BF3">
            <w:pPr>
              <w:jc w:val="right"/>
              <w:rPr>
                <w:b/>
                <w:bCs/>
                <w:iCs/>
              </w:rPr>
            </w:pPr>
            <w:r w:rsidRPr="00764BF3">
              <w:rPr>
                <w:b/>
                <w:bCs/>
                <w:iCs/>
              </w:rPr>
              <w:t>1 500,0</w:t>
            </w:r>
          </w:p>
        </w:tc>
        <w:tc>
          <w:tcPr>
            <w:tcW w:w="1359" w:type="dxa"/>
            <w:tcBorders>
              <w:top w:val="single" w:sz="4" w:space="0" w:color="auto"/>
              <w:left w:val="nil"/>
              <w:bottom w:val="single" w:sz="4" w:space="0" w:color="auto"/>
              <w:right w:val="single" w:sz="4" w:space="0" w:color="auto"/>
            </w:tcBorders>
            <w:shd w:val="clear" w:color="auto" w:fill="auto"/>
            <w:hideMark/>
          </w:tcPr>
          <w:p w14:paraId="7266CF1C" w14:textId="77777777" w:rsidR="00764BF3" w:rsidRPr="00764BF3" w:rsidRDefault="00764BF3" w:rsidP="00764BF3">
            <w:pPr>
              <w:jc w:val="right"/>
              <w:rPr>
                <w:b/>
                <w:bCs/>
                <w:iCs/>
              </w:rPr>
            </w:pPr>
            <w:r w:rsidRPr="00764BF3">
              <w:rPr>
                <w:b/>
                <w:bCs/>
                <w:iCs/>
              </w:rPr>
              <w:t>1 500,0</w:t>
            </w:r>
          </w:p>
        </w:tc>
      </w:tr>
      <w:tr w:rsidR="00764BF3" w:rsidRPr="00764BF3" w14:paraId="3C4B5AE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3DF98D6" w14:textId="77777777" w:rsidR="00764BF3" w:rsidRPr="00764BF3" w:rsidRDefault="00764BF3" w:rsidP="00764BF3">
            <w:pPr>
              <w:rPr>
                <w:b/>
                <w:bCs/>
                <w:iCs/>
              </w:rPr>
            </w:pPr>
            <w:r w:rsidRPr="00764BF3">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3F7187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9736FF1"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6C9A460B" w14:textId="77777777" w:rsidR="00764BF3" w:rsidRPr="00764BF3" w:rsidRDefault="00764BF3" w:rsidP="00764BF3">
            <w:pPr>
              <w:jc w:val="center"/>
              <w:rPr>
                <w:b/>
                <w:bCs/>
                <w:iCs/>
              </w:rPr>
            </w:pPr>
            <w:r w:rsidRPr="00764BF3">
              <w:rPr>
                <w:b/>
                <w:bCs/>
                <w:iCs/>
              </w:rPr>
              <w:t>2411000000</w:t>
            </w:r>
          </w:p>
        </w:tc>
        <w:tc>
          <w:tcPr>
            <w:tcW w:w="629" w:type="dxa"/>
            <w:tcBorders>
              <w:top w:val="nil"/>
              <w:left w:val="nil"/>
              <w:bottom w:val="single" w:sz="4" w:space="0" w:color="auto"/>
              <w:right w:val="single" w:sz="4" w:space="0" w:color="auto"/>
            </w:tcBorders>
            <w:shd w:val="clear" w:color="auto" w:fill="auto"/>
            <w:hideMark/>
          </w:tcPr>
          <w:p w14:paraId="757DF77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C8CCBBA"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4070A3DE" w14:textId="77777777" w:rsidR="00764BF3" w:rsidRPr="00764BF3" w:rsidRDefault="00764BF3" w:rsidP="00764BF3">
            <w:pPr>
              <w:jc w:val="right"/>
              <w:rPr>
                <w:b/>
                <w:bCs/>
                <w:iCs/>
              </w:rPr>
            </w:pPr>
            <w:r w:rsidRPr="00764BF3">
              <w:rPr>
                <w:b/>
                <w:bCs/>
                <w:iCs/>
              </w:rPr>
              <w:t>1 500,0</w:t>
            </w:r>
          </w:p>
        </w:tc>
      </w:tr>
      <w:tr w:rsidR="00764BF3" w:rsidRPr="00764BF3" w14:paraId="1F22A17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1EA64C6" w14:textId="77777777" w:rsidR="00764BF3" w:rsidRPr="00764BF3" w:rsidRDefault="00764BF3" w:rsidP="00764BF3">
            <w:pPr>
              <w:rPr>
                <w:b/>
                <w:bCs/>
                <w:iCs/>
              </w:rPr>
            </w:pPr>
            <w:r w:rsidRPr="00764BF3">
              <w:rPr>
                <w:b/>
                <w:bCs/>
                <w:iCs/>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14:paraId="0828BD26"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DED1DA5"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2C96F751" w14:textId="77777777" w:rsidR="00764BF3" w:rsidRPr="00764BF3" w:rsidRDefault="00764BF3" w:rsidP="00764BF3">
            <w:pPr>
              <w:jc w:val="center"/>
              <w:rPr>
                <w:b/>
                <w:bCs/>
                <w:iCs/>
              </w:rPr>
            </w:pPr>
            <w:r w:rsidRPr="00764BF3">
              <w:rPr>
                <w:b/>
                <w:bCs/>
                <w:iCs/>
              </w:rPr>
              <w:t>2411100000</w:t>
            </w:r>
          </w:p>
        </w:tc>
        <w:tc>
          <w:tcPr>
            <w:tcW w:w="629" w:type="dxa"/>
            <w:tcBorders>
              <w:top w:val="nil"/>
              <w:left w:val="nil"/>
              <w:bottom w:val="single" w:sz="4" w:space="0" w:color="auto"/>
              <w:right w:val="single" w:sz="4" w:space="0" w:color="auto"/>
            </w:tcBorders>
            <w:shd w:val="clear" w:color="auto" w:fill="auto"/>
            <w:hideMark/>
          </w:tcPr>
          <w:p w14:paraId="369AB6F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86AFC92"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6B68661F" w14:textId="77777777" w:rsidR="00764BF3" w:rsidRPr="00764BF3" w:rsidRDefault="00764BF3" w:rsidP="00764BF3">
            <w:pPr>
              <w:jc w:val="right"/>
              <w:rPr>
                <w:b/>
                <w:bCs/>
                <w:iCs/>
              </w:rPr>
            </w:pPr>
            <w:r w:rsidRPr="00764BF3">
              <w:rPr>
                <w:b/>
                <w:bCs/>
                <w:iCs/>
              </w:rPr>
              <w:t>1 000,0</w:t>
            </w:r>
          </w:p>
        </w:tc>
      </w:tr>
      <w:tr w:rsidR="00764BF3" w:rsidRPr="00764BF3" w14:paraId="0BA147B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99CD0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D5AEA6B"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3DFEE26"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20C01B7F" w14:textId="77777777" w:rsidR="00764BF3" w:rsidRPr="00764BF3" w:rsidRDefault="00764BF3" w:rsidP="00764BF3">
            <w:pPr>
              <w:jc w:val="center"/>
              <w:rPr>
                <w:b/>
                <w:bCs/>
                <w:iCs/>
              </w:rPr>
            </w:pPr>
            <w:r w:rsidRPr="00764BF3">
              <w:rPr>
                <w:b/>
                <w:bCs/>
                <w:iCs/>
              </w:rPr>
              <w:t>2411149999</w:t>
            </w:r>
          </w:p>
        </w:tc>
        <w:tc>
          <w:tcPr>
            <w:tcW w:w="629" w:type="dxa"/>
            <w:tcBorders>
              <w:top w:val="nil"/>
              <w:left w:val="nil"/>
              <w:bottom w:val="single" w:sz="4" w:space="0" w:color="auto"/>
              <w:right w:val="single" w:sz="4" w:space="0" w:color="auto"/>
            </w:tcBorders>
            <w:shd w:val="clear" w:color="auto" w:fill="auto"/>
            <w:hideMark/>
          </w:tcPr>
          <w:p w14:paraId="04EB9C0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DCC5CB4"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040D41C8" w14:textId="77777777" w:rsidR="00764BF3" w:rsidRPr="00764BF3" w:rsidRDefault="00764BF3" w:rsidP="00764BF3">
            <w:pPr>
              <w:jc w:val="right"/>
              <w:rPr>
                <w:b/>
                <w:bCs/>
                <w:iCs/>
              </w:rPr>
            </w:pPr>
            <w:r w:rsidRPr="00764BF3">
              <w:rPr>
                <w:b/>
                <w:bCs/>
                <w:iCs/>
              </w:rPr>
              <w:t>1 000,0</w:t>
            </w:r>
          </w:p>
        </w:tc>
      </w:tr>
      <w:tr w:rsidR="00764BF3" w:rsidRPr="00764BF3" w14:paraId="101B64A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548D17B"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59936A6"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1D2456A" w14:textId="77777777" w:rsidR="00764BF3" w:rsidRPr="00764BF3" w:rsidRDefault="00764BF3" w:rsidP="00764BF3">
            <w:pPr>
              <w:jc w:val="center"/>
            </w:pPr>
            <w:r w:rsidRPr="00764BF3">
              <w:t>1003</w:t>
            </w:r>
          </w:p>
        </w:tc>
        <w:tc>
          <w:tcPr>
            <w:tcW w:w="1342" w:type="dxa"/>
            <w:tcBorders>
              <w:top w:val="nil"/>
              <w:left w:val="nil"/>
              <w:bottom w:val="single" w:sz="4" w:space="0" w:color="auto"/>
              <w:right w:val="single" w:sz="4" w:space="0" w:color="auto"/>
            </w:tcBorders>
            <w:shd w:val="clear" w:color="auto" w:fill="auto"/>
            <w:hideMark/>
          </w:tcPr>
          <w:p w14:paraId="6ABDB571" w14:textId="77777777" w:rsidR="00764BF3" w:rsidRPr="00764BF3" w:rsidRDefault="00764BF3" w:rsidP="00764BF3">
            <w:pPr>
              <w:jc w:val="center"/>
            </w:pPr>
            <w:r w:rsidRPr="00764BF3">
              <w:t>2411149999</w:t>
            </w:r>
          </w:p>
        </w:tc>
        <w:tc>
          <w:tcPr>
            <w:tcW w:w="629" w:type="dxa"/>
            <w:tcBorders>
              <w:top w:val="nil"/>
              <w:left w:val="nil"/>
              <w:bottom w:val="single" w:sz="4" w:space="0" w:color="auto"/>
              <w:right w:val="single" w:sz="4" w:space="0" w:color="auto"/>
            </w:tcBorders>
            <w:shd w:val="clear" w:color="auto" w:fill="auto"/>
            <w:hideMark/>
          </w:tcPr>
          <w:p w14:paraId="0AE6AA43"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4E1E89A1"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0492D5A9" w14:textId="77777777" w:rsidR="00764BF3" w:rsidRPr="00764BF3" w:rsidRDefault="00764BF3" w:rsidP="00764BF3">
            <w:pPr>
              <w:jc w:val="right"/>
            </w:pPr>
            <w:r w:rsidRPr="00764BF3">
              <w:t>1 000,0</w:t>
            </w:r>
          </w:p>
        </w:tc>
      </w:tr>
      <w:tr w:rsidR="00764BF3" w:rsidRPr="00764BF3" w14:paraId="34DD661B"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5F10D40" w14:textId="77777777" w:rsidR="00764BF3" w:rsidRPr="00764BF3" w:rsidRDefault="00764BF3" w:rsidP="00764BF3">
            <w:pPr>
              <w:rPr>
                <w:b/>
                <w:bCs/>
                <w:iCs/>
              </w:rPr>
            </w:pPr>
            <w:r w:rsidRPr="00764BF3">
              <w:rPr>
                <w:b/>
                <w:bCs/>
                <w:iCs/>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14:paraId="0B95F4A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2D8023D" w14:textId="77777777" w:rsidR="00764BF3" w:rsidRPr="00764BF3" w:rsidRDefault="00764BF3" w:rsidP="00764BF3">
            <w:pPr>
              <w:jc w:val="center"/>
              <w:rPr>
                <w:b/>
                <w:bCs/>
                <w:iCs/>
              </w:rPr>
            </w:pPr>
            <w:r w:rsidRPr="00764BF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03DAA7E5" w14:textId="77777777" w:rsidR="00764BF3" w:rsidRPr="00764BF3" w:rsidRDefault="00764BF3" w:rsidP="00764BF3">
            <w:pPr>
              <w:jc w:val="center"/>
              <w:rPr>
                <w:b/>
                <w:bCs/>
                <w:iCs/>
              </w:rPr>
            </w:pPr>
            <w:r w:rsidRPr="00764BF3">
              <w:rPr>
                <w:b/>
                <w:bCs/>
                <w:iCs/>
              </w:rPr>
              <w:t>2411200000</w:t>
            </w:r>
          </w:p>
        </w:tc>
        <w:tc>
          <w:tcPr>
            <w:tcW w:w="629" w:type="dxa"/>
            <w:tcBorders>
              <w:top w:val="single" w:sz="4" w:space="0" w:color="auto"/>
              <w:left w:val="nil"/>
              <w:bottom w:val="single" w:sz="4" w:space="0" w:color="auto"/>
              <w:right w:val="single" w:sz="4" w:space="0" w:color="auto"/>
            </w:tcBorders>
            <w:shd w:val="clear" w:color="auto" w:fill="auto"/>
            <w:hideMark/>
          </w:tcPr>
          <w:p w14:paraId="7667A57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1441663" w14:textId="77777777" w:rsidR="00764BF3" w:rsidRPr="00764BF3" w:rsidRDefault="00764BF3" w:rsidP="00764BF3">
            <w:pPr>
              <w:jc w:val="right"/>
              <w:rPr>
                <w:b/>
                <w:bCs/>
                <w:iCs/>
              </w:rPr>
            </w:pPr>
            <w:r w:rsidRPr="00764BF3">
              <w:rPr>
                <w:b/>
                <w:bCs/>
                <w:iCs/>
              </w:rPr>
              <w:t>500,0</w:t>
            </w:r>
          </w:p>
        </w:tc>
        <w:tc>
          <w:tcPr>
            <w:tcW w:w="1359" w:type="dxa"/>
            <w:tcBorders>
              <w:top w:val="single" w:sz="4" w:space="0" w:color="auto"/>
              <w:left w:val="nil"/>
              <w:bottom w:val="single" w:sz="4" w:space="0" w:color="auto"/>
              <w:right w:val="single" w:sz="4" w:space="0" w:color="auto"/>
            </w:tcBorders>
            <w:shd w:val="clear" w:color="auto" w:fill="auto"/>
            <w:hideMark/>
          </w:tcPr>
          <w:p w14:paraId="2C1B7828" w14:textId="77777777" w:rsidR="00764BF3" w:rsidRPr="00764BF3" w:rsidRDefault="00764BF3" w:rsidP="00764BF3">
            <w:pPr>
              <w:jc w:val="right"/>
              <w:rPr>
                <w:b/>
                <w:bCs/>
                <w:iCs/>
              </w:rPr>
            </w:pPr>
            <w:r w:rsidRPr="00764BF3">
              <w:rPr>
                <w:b/>
                <w:bCs/>
                <w:iCs/>
              </w:rPr>
              <w:t>500,0</w:t>
            </w:r>
          </w:p>
        </w:tc>
      </w:tr>
      <w:tr w:rsidR="00764BF3" w:rsidRPr="00764BF3" w14:paraId="0CAEA57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CA2FB6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3937B9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BF937E5"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32E21AD4" w14:textId="77777777" w:rsidR="00764BF3" w:rsidRPr="00764BF3" w:rsidRDefault="00764BF3" w:rsidP="00764BF3">
            <w:pPr>
              <w:jc w:val="center"/>
              <w:rPr>
                <w:b/>
                <w:bCs/>
                <w:iCs/>
              </w:rPr>
            </w:pPr>
            <w:r w:rsidRPr="00764BF3">
              <w:rPr>
                <w:b/>
                <w:bCs/>
                <w:iCs/>
              </w:rPr>
              <w:t>2411249999</w:t>
            </w:r>
          </w:p>
        </w:tc>
        <w:tc>
          <w:tcPr>
            <w:tcW w:w="629" w:type="dxa"/>
            <w:tcBorders>
              <w:top w:val="nil"/>
              <w:left w:val="nil"/>
              <w:bottom w:val="single" w:sz="4" w:space="0" w:color="auto"/>
              <w:right w:val="single" w:sz="4" w:space="0" w:color="auto"/>
            </w:tcBorders>
            <w:shd w:val="clear" w:color="auto" w:fill="auto"/>
            <w:hideMark/>
          </w:tcPr>
          <w:p w14:paraId="272C15E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1500A90" w14:textId="77777777" w:rsidR="00764BF3" w:rsidRPr="00764BF3" w:rsidRDefault="00764BF3" w:rsidP="00764BF3">
            <w:pPr>
              <w:jc w:val="right"/>
              <w:rPr>
                <w:b/>
                <w:bCs/>
                <w:iCs/>
              </w:rPr>
            </w:pPr>
            <w:r w:rsidRPr="00764BF3">
              <w:rPr>
                <w:b/>
                <w:bCs/>
                <w:iCs/>
              </w:rPr>
              <w:t>500,0</w:t>
            </w:r>
          </w:p>
        </w:tc>
        <w:tc>
          <w:tcPr>
            <w:tcW w:w="1359" w:type="dxa"/>
            <w:tcBorders>
              <w:top w:val="nil"/>
              <w:left w:val="nil"/>
              <w:bottom w:val="single" w:sz="4" w:space="0" w:color="auto"/>
              <w:right w:val="single" w:sz="4" w:space="0" w:color="auto"/>
            </w:tcBorders>
            <w:shd w:val="clear" w:color="auto" w:fill="auto"/>
            <w:hideMark/>
          </w:tcPr>
          <w:p w14:paraId="56B22E7F" w14:textId="77777777" w:rsidR="00764BF3" w:rsidRPr="00764BF3" w:rsidRDefault="00764BF3" w:rsidP="00764BF3">
            <w:pPr>
              <w:jc w:val="right"/>
              <w:rPr>
                <w:b/>
                <w:bCs/>
                <w:iCs/>
              </w:rPr>
            </w:pPr>
            <w:r w:rsidRPr="00764BF3">
              <w:rPr>
                <w:b/>
                <w:bCs/>
                <w:iCs/>
              </w:rPr>
              <w:t>500,0</w:t>
            </w:r>
          </w:p>
        </w:tc>
      </w:tr>
      <w:tr w:rsidR="00764BF3" w:rsidRPr="00764BF3" w14:paraId="6E8B0EB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30E8C37"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0025E67D"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907E7FB" w14:textId="77777777" w:rsidR="00764BF3" w:rsidRPr="00764BF3" w:rsidRDefault="00764BF3" w:rsidP="00764BF3">
            <w:pPr>
              <w:jc w:val="center"/>
            </w:pPr>
            <w:r w:rsidRPr="00764BF3">
              <w:t>1003</w:t>
            </w:r>
          </w:p>
        </w:tc>
        <w:tc>
          <w:tcPr>
            <w:tcW w:w="1342" w:type="dxa"/>
            <w:tcBorders>
              <w:top w:val="nil"/>
              <w:left w:val="nil"/>
              <w:bottom w:val="single" w:sz="4" w:space="0" w:color="auto"/>
              <w:right w:val="single" w:sz="4" w:space="0" w:color="auto"/>
            </w:tcBorders>
            <w:shd w:val="clear" w:color="auto" w:fill="auto"/>
            <w:hideMark/>
          </w:tcPr>
          <w:p w14:paraId="4F5B6638" w14:textId="77777777" w:rsidR="00764BF3" w:rsidRPr="00764BF3" w:rsidRDefault="00764BF3" w:rsidP="00764BF3">
            <w:pPr>
              <w:jc w:val="center"/>
            </w:pPr>
            <w:r w:rsidRPr="00764BF3">
              <w:t>2411249999</w:t>
            </w:r>
          </w:p>
        </w:tc>
        <w:tc>
          <w:tcPr>
            <w:tcW w:w="629" w:type="dxa"/>
            <w:tcBorders>
              <w:top w:val="nil"/>
              <w:left w:val="nil"/>
              <w:bottom w:val="single" w:sz="4" w:space="0" w:color="auto"/>
              <w:right w:val="single" w:sz="4" w:space="0" w:color="auto"/>
            </w:tcBorders>
            <w:shd w:val="clear" w:color="auto" w:fill="auto"/>
            <w:hideMark/>
          </w:tcPr>
          <w:p w14:paraId="006D5900"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7DFC02A1"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47FDCC15" w14:textId="77777777" w:rsidR="00764BF3" w:rsidRPr="00764BF3" w:rsidRDefault="00764BF3" w:rsidP="00764BF3">
            <w:pPr>
              <w:jc w:val="right"/>
            </w:pPr>
            <w:r w:rsidRPr="00764BF3">
              <w:t>500,0</w:t>
            </w:r>
          </w:p>
        </w:tc>
      </w:tr>
      <w:tr w:rsidR="00764BF3" w:rsidRPr="00764BF3" w14:paraId="47003FD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7C0F240" w14:textId="77777777" w:rsidR="00764BF3" w:rsidRPr="00764BF3" w:rsidRDefault="00764BF3" w:rsidP="00764BF3">
            <w:pPr>
              <w:rPr>
                <w:b/>
                <w:bCs/>
                <w:iCs/>
              </w:rPr>
            </w:pPr>
            <w:r w:rsidRPr="00764BF3">
              <w:rPr>
                <w:b/>
                <w:bCs/>
                <w:iCs/>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14:paraId="701A64AD"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F954279" w14:textId="77777777" w:rsidR="00764BF3" w:rsidRPr="00764BF3" w:rsidRDefault="00764BF3" w:rsidP="00764BF3">
            <w:pPr>
              <w:jc w:val="center"/>
              <w:rPr>
                <w:b/>
                <w:bCs/>
                <w:iCs/>
              </w:rPr>
            </w:pPr>
            <w:r w:rsidRPr="00764BF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5C23FF16" w14:textId="77777777" w:rsidR="00764BF3" w:rsidRPr="00764BF3" w:rsidRDefault="00764BF3" w:rsidP="00764BF3">
            <w:pPr>
              <w:jc w:val="center"/>
              <w:rPr>
                <w:b/>
                <w:bCs/>
                <w:iCs/>
              </w:rPr>
            </w:pPr>
            <w:r w:rsidRPr="00764BF3">
              <w:rPr>
                <w:b/>
                <w:bCs/>
                <w:iCs/>
              </w:rPr>
              <w:t>2600000000</w:t>
            </w:r>
          </w:p>
        </w:tc>
        <w:tc>
          <w:tcPr>
            <w:tcW w:w="629" w:type="dxa"/>
            <w:tcBorders>
              <w:top w:val="single" w:sz="4" w:space="0" w:color="auto"/>
              <w:left w:val="nil"/>
              <w:bottom w:val="single" w:sz="4" w:space="0" w:color="auto"/>
              <w:right w:val="single" w:sz="4" w:space="0" w:color="auto"/>
            </w:tcBorders>
            <w:shd w:val="clear" w:color="auto" w:fill="auto"/>
            <w:hideMark/>
          </w:tcPr>
          <w:p w14:paraId="6BFDD4B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3D7707E" w14:textId="77777777" w:rsidR="00764BF3" w:rsidRPr="00764BF3" w:rsidRDefault="00764BF3" w:rsidP="00764BF3">
            <w:pPr>
              <w:jc w:val="right"/>
              <w:rPr>
                <w:b/>
                <w:bCs/>
                <w:iCs/>
              </w:rPr>
            </w:pPr>
            <w:r w:rsidRPr="00764BF3">
              <w:rPr>
                <w:b/>
                <w:bCs/>
                <w:iCs/>
              </w:rPr>
              <w:t>2 000,0</w:t>
            </w:r>
          </w:p>
        </w:tc>
        <w:tc>
          <w:tcPr>
            <w:tcW w:w="1359" w:type="dxa"/>
            <w:tcBorders>
              <w:top w:val="single" w:sz="4" w:space="0" w:color="auto"/>
              <w:left w:val="nil"/>
              <w:bottom w:val="single" w:sz="4" w:space="0" w:color="auto"/>
              <w:right w:val="single" w:sz="4" w:space="0" w:color="auto"/>
            </w:tcBorders>
            <w:shd w:val="clear" w:color="auto" w:fill="auto"/>
            <w:hideMark/>
          </w:tcPr>
          <w:p w14:paraId="7B0341CD" w14:textId="77777777" w:rsidR="00764BF3" w:rsidRPr="00764BF3" w:rsidRDefault="00764BF3" w:rsidP="00764BF3">
            <w:pPr>
              <w:jc w:val="right"/>
              <w:rPr>
                <w:b/>
                <w:bCs/>
                <w:iCs/>
              </w:rPr>
            </w:pPr>
            <w:r w:rsidRPr="00764BF3">
              <w:rPr>
                <w:b/>
                <w:bCs/>
                <w:iCs/>
              </w:rPr>
              <w:t>2 000,0</w:t>
            </w:r>
          </w:p>
        </w:tc>
      </w:tr>
      <w:tr w:rsidR="00764BF3" w:rsidRPr="00764BF3" w14:paraId="6DC1F72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F9F2527" w14:textId="77777777" w:rsidR="00764BF3" w:rsidRPr="00764BF3" w:rsidRDefault="00764BF3" w:rsidP="00764BF3">
            <w:pPr>
              <w:rPr>
                <w:b/>
                <w:bCs/>
                <w:iCs/>
              </w:rPr>
            </w:pPr>
            <w:r w:rsidRPr="00764BF3">
              <w:rPr>
                <w:b/>
                <w:bCs/>
                <w:iCs/>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7612C86"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5F5E51F"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7563CB4C" w14:textId="77777777" w:rsidR="00764BF3" w:rsidRPr="00764BF3" w:rsidRDefault="00764BF3" w:rsidP="00764BF3">
            <w:pPr>
              <w:jc w:val="center"/>
              <w:rPr>
                <w:b/>
                <w:bCs/>
                <w:iCs/>
              </w:rPr>
            </w:pPr>
            <w:r w:rsidRPr="00764BF3">
              <w:rPr>
                <w:b/>
                <w:bCs/>
                <w:iCs/>
              </w:rPr>
              <w:t>2611000000</w:t>
            </w:r>
          </w:p>
        </w:tc>
        <w:tc>
          <w:tcPr>
            <w:tcW w:w="629" w:type="dxa"/>
            <w:tcBorders>
              <w:top w:val="nil"/>
              <w:left w:val="nil"/>
              <w:bottom w:val="single" w:sz="4" w:space="0" w:color="auto"/>
              <w:right w:val="single" w:sz="4" w:space="0" w:color="auto"/>
            </w:tcBorders>
            <w:shd w:val="clear" w:color="auto" w:fill="auto"/>
            <w:hideMark/>
          </w:tcPr>
          <w:p w14:paraId="107B185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D60E96A" w14:textId="77777777" w:rsidR="00764BF3" w:rsidRPr="00764BF3" w:rsidRDefault="00764BF3" w:rsidP="00764BF3">
            <w:pPr>
              <w:jc w:val="right"/>
              <w:rPr>
                <w:b/>
                <w:bCs/>
                <w:iCs/>
              </w:rPr>
            </w:pPr>
            <w:r w:rsidRPr="00764BF3">
              <w:rPr>
                <w:b/>
                <w:bCs/>
                <w:iCs/>
              </w:rPr>
              <w:t>2 000,0</w:t>
            </w:r>
          </w:p>
        </w:tc>
        <w:tc>
          <w:tcPr>
            <w:tcW w:w="1359" w:type="dxa"/>
            <w:tcBorders>
              <w:top w:val="nil"/>
              <w:left w:val="nil"/>
              <w:bottom w:val="single" w:sz="4" w:space="0" w:color="auto"/>
              <w:right w:val="single" w:sz="4" w:space="0" w:color="auto"/>
            </w:tcBorders>
            <w:shd w:val="clear" w:color="auto" w:fill="auto"/>
            <w:hideMark/>
          </w:tcPr>
          <w:p w14:paraId="69E7695D" w14:textId="77777777" w:rsidR="00764BF3" w:rsidRPr="00764BF3" w:rsidRDefault="00764BF3" w:rsidP="00764BF3">
            <w:pPr>
              <w:jc w:val="right"/>
              <w:rPr>
                <w:b/>
                <w:bCs/>
                <w:iCs/>
              </w:rPr>
            </w:pPr>
            <w:r w:rsidRPr="00764BF3">
              <w:rPr>
                <w:b/>
                <w:bCs/>
                <w:iCs/>
              </w:rPr>
              <w:t>2 000,0</w:t>
            </w:r>
          </w:p>
        </w:tc>
      </w:tr>
      <w:tr w:rsidR="00764BF3" w:rsidRPr="00764BF3" w14:paraId="529BBA9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533F30E" w14:textId="77777777" w:rsidR="00764BF3" w:rsidRPr="00764BF3" w:rsidRDefault="00764BF3" w:rsidP="00764BF3">
            <w:pPr>
              <w:rPr>
                <w:b/>
                <w:bCs/>
                <w:iCs/>
              </w:rPr>
            </w:pPr>
            <w:r w:rsidRPr="00764BF3">
              <w:rPr>
                <w:b/>
                <w:bCs/>
                <w:iCs/>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14:paraId="7500300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33F9BD8"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5A4A6789" w14:textId="77777777" w:rsidR="00764BF3" w:rsidRPr="00764BF3" w:rsidRDefault="00764BF3" w:rsidP="00764BF3">
            <w:pPr>
              <w:jc w:val="center"/>
              <w:rPr>
                <w:b/>
                <w:bCs/>
                <w:iCs/>
              </w:rPr>
            </w:pPr>
            <w:r w:rsidRPr="00764BF3">
              <w:rPr>
                <w:b/>
                <w:bCs/>
                <w:iCs/>
              </w:rPr>
              <w:t>2611100000</w:t>
            </w:r>
          </w:p>
        </w:tc>
        <w:tc>
          <w:tcPr>
            <w:tcW w:w="629" w:type="dxa"/>
            <w:tcBorders>
              <w:top w:val="nil"/>
              <w:left w:val="nil"/>
              <w:bottom w:val="single" w:sz="4" w:space="0" w:color="auto"/>
              <w:right w:val="single" w:sz="4" w:space="0" w:color="auto"/>
            </w:tcBorders>
            <w:shd w:val="clear" w:color="auto" w:fill="auto"/>
            <w:hideMark/>
          </w:tcPr>
          <w:p w14:paraId="7372EA3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8FBB43" w14:textId="77777777" w:rsidR="00764BF3" w:rsidRPr="00764BF3" w:rsidRDefault="00764BF3" w:rsidP="00764BF3">
            <w:pPr>
              <w:jc w:val="right"/>
              <w:rPr>
                <w:b/>
                <w:bCs/>
                <w:iCs/>
              </w:rPr>
            </w:pPr>
            <w:r w:rsidRPr="00764BF3">
              <w:rPr>
                <w:b/>
                <w:bCs/>
                <w:iCs/>
              </w:rPr>
              <w:t>2 000,0</w:t>
            </w:r>
          </w:p>
        </w:tc>
        <w:tc>
          <w:tcPr>
            <w:tcW w:w="1359" w:type="dxa"/>
            <w:tcBorders>
              <w:top w:val="nil"/>
              <w:left w:val="nil"/>
              <w:bottom w:val="single" w:sz="4" w:space="0" w:color="auto"/>
              <w:right w:val="single" w:sz="4" w:space="0" w:color="auto"/>
            </w:tcBorders>
            <w:shd w:val="clear" w:color="auto" w:fill="auto"/>
            <w:hideMark/>
          </w:tcPr>
          <w:p w14:paraId="170FC23F" w14:textId="77777777" w:rsidR="00764BF3" w:rsidRPr="00764BF3" w:rsidRDefault="00764BF3" w:rsidP="00764BF3">
            <w:pPr>
              <w:jc w:val="right"/>
              <w:rPr>
                <w:b/>
                <w:bCs/>
                <w:iCs/>
              </w:rPr>
            </w:pPr>
            <w:r w:rsidRPr="00764BF3">
              <w:rPr>
                <w:b/>
                <w:bCs/>
                <w:iCs/>
              </w:rPr>
              <w:t>2 000,0</w:t>
            </w:r>
          </w:p>
        </w:tc>
      </w:tr>
      <w:tr w:rsidR="00764BF3" w:rsidRPr="00764BF3" w14:paraId="684EF5E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B52D6B4"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4037DA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4F917DC"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23152DD0" w14:textId="77777777" w:rsidR="00764BF3" w:rsidRPr="00764BF3" w:rsidRDefault="00764BF3" w:rsidP="00764BF3">
            <w:pPr>
              <w:jc w:val="center"/>
              <w:rPr>
                <w:b/>
                <w:bCs/>
                <w:iCs/>
              </w:rPr>
            </w:pPr>
            <w:r w:rsidRPr="00764BF3">
              <w:rPr>
                <w:b/>
                <w:bCs/>
                <w:iCs/>
              </w:rPr>
              <w:t>2611149999</w:t>
            </w:r>
          </w:p>
        </w:tc>
        <w:tc>
          <w:tcPr>
            <w:tcW w:w="629" w:type="dxa"/>
            <w:tcBorders>
              <w:top w:val="nil"/>
              <w:left w:val="nil"/>
              <w:bottom w:val="single" w:sz="4" w:space="0" w:color="auto"/>
              <w:right w:val="single" w:sz="4" w:space="0" w:color="auto"/>
            </w:tcBorders>
            <w:shd w:val="clear" w:color="auto" w:fill="auto"/>
            <w:hideMark/>
          </w:tcPr>
          <w:p w14:paraId="7E8B44B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FD77373" w14:textId="77777777" w:rsidR="00764BF3" w:rsidRPr="00764BF3" w:rsidRDefault="00764BF3" w:rsidP="00764BF3">
            <w:pPr>
              <w:jc w:val="right"/>
              <w:rPr>
                <w:b/>
                <w:bCs/>
                <w:iCs/>
              </w:rPr>
            </w:pPr>
            <w:r w:rsidRPr="00764BF3">
              <w:rPr>
                <w:b/>
                <w:bCs/>
                <w:iCs/>
              </w:rPr>
              <w:t>2 000,0</w:t>
            </w:r>
          </w:p>
        </w:tc>
        <w:tc>
          <w:tcPr>
            <w:tcW w:w="1359" w:type="dxa"/>
            <w:tcBorders>
              <w:top w:val="nil"/>
              <w:left w:val="nil"/>
              <w:bottom w:val="single" w:sz="4" w:space="0" w:color="auto"/>
              <w:right w:val="single" w:sz="4" w:space="0" w:color="auto"/>
            </w:tcBorders>
            <w:shd w:val="clear" w:color="auto" w:fill="auto"/>
            <w:hideMark/>
          </w:tcPr>
          <w:p w14:paraId="4774D652" w14:textId="77777777" w:rsidR="00764BF3" w:rsidRPr="00764BF3" w:rsidRDefault="00764BF3" w:rsidP="00764BF3">
            <w:pPr>
              <w:jc w:val="right"/>
              <w:rPr>
                <w:b/>
                <w:bCs/>
                <w:iCs/>
              </w:rPr>
            </w:pPr>
            <w:r w:rsidRPr="00764BF3">
              <w:rPr>
                <w:b/>
                <w:bCs/>
                <w:iCs/>
              </w:rPr>
              <w:t>2 000,0</w:t>
            </w:r>
          </w:p>
        </w:tc>
      </w:tr>
      <w:tr w:rsidR="00764BF3" w:rsidRPr="00764BF3" w14:paraId="6F8DD42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83DAC1D"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3100A9A8"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17952B3" w14:textId="77777777" w:rsidR="00764BF3" w:rsidRPr="00764BF3" w:rsidRDefault="00764BF3" w:rsidP="00764BF3">
            <w:pPr>
              <w:jc w:val="center"/>
            </w:pPr>
            <w:r w:rsidRPr="00764BF3">
              <w:t>1003</w:t>
            </w:r>
          </w:p>
        </w:tc>
        <w:tc>
          <w:tcPr>
            <w:tcW w:w="1342" w:type="dxa"/>
            <w:tcBorders>
              <w:top w:val="nil"/>
              <w:left w:val="nil"/>
              <w:bottom w:val="single" w:sz="4" w:space="0" w:color="auto"/>
              <w:right w:val="single" w:sz="4" w:space="0" w:color="auto"/>
            </w:tcBorders>
            <w:shd w:val="clear" w:color="auto" w:fill="auto"/>
            <w:hideMark/>
          </w:tcPr>
          <w:p w14:paraId="26664724" w14:textId="77777777" w:rsidR="00764BF3" w:rsidRPr="00764BF3" w:rsidRDefault="00764BF3" w:rsidP="00764BF3">
            <w:pPr>
              <w:jc w:val="center"/>
            </w:pPr>
            <w:r w:rsidRPr="00764BF3">
              <w:t>2611149999</w:t>
            </w:r>
          </w:p>
        </w:tc>
        <w:tc>
          <w:tcPr>
            <w:tcW w:w="629" w:type="dxa"/>
            <w:tcBorders>
              <w:top w:val="nil"/>
              <w:left w:val="nil"/>
              <w:bottom w:val="single" w:sz="4" w:space="0" w:color="auto"/>
              <w:right w:val="single" w:sz="4" w:space="0" w:color="auto"/>
            </w:tcBorders>
            <w:shd w:val="clear" w:color="auto" w:fill="auto"/>
            <w:hideMark/>
          </w:tcPr>
          <w:p w14:paraId="3CC3E6B4"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42765654" w14:textId="77777777" w:rsidR="00764BF3" w:rsidRPr="00764BF3" w:rsidRDefault="00764BF3" w:rsidP="00764BF3">
            <w:pPr>
              <w:jc w:val="right"/>
            </w:pPr>
            <w:r w:rsidRPr="00764BF3">
              <w:t>2 000,0</w:t>
            </w:r>
          </w:p>
        </w:tc>
        <w:tc>
          <w:tcPr>
            <w:tcW w:w="1359" w:type="dxa"/>
            <w:tcBorders>
              <w:top w:val="nil"/>
              <w:left w:val="nil"/>
              <w:bottom w:val="single" w:sz="4" w:space="0" w:color="auto"/>
              <w:right w:val="single" w:sz="4" w:space="0" w:color="auto"/>
            </w:tcBorders>
            <w:shd w:val="clear" w:color="auto" w:fill="auto"/>
            <w:hideMark/>
          </w:tcPr>
          <w:p w14:paraId="50DAA8E2" w14:textId="77777777" w:rsidR="00764BF3" w:rsidRPr="00764BF3" w:rsidRDefault="00764BF3" w:rsidP="00764BF3">
            <w:pPr>
              <w:jc w:val="right"/>
            </w:pPr>
            <w:r w:rsidRPr="00764BF3">
              <w:t>2 000,0</w:t>
            </w:r>
          </w:p>
        </w:tc>
      </w:tr>
      <w:tr w:rsidR="00764BF3" w:rsidRPr="00764BF3" w14:paraId="4BE7306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F116F4E" w14:textId="77777777" w:rsidR="00764BF3" w:rsidRPr="00764BF3" w:rsidRDefault="00764BF3" w:rsidP="00764BF3">
            <w:pPr>
              <w:rPr>
                <w:b/>
                <w:bCs/>
                <w:iCs/>
              </w:rPr>
            </w:pPr>
            <w:r w:rsidRPr="00764BF3">
              <w:rPr>
                <w:b/>
                <w:bCs/>
                <w:iCs/>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14:paraId="4AE7DC9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C05DA0E" w14:textId="77777777" w:rsidR="00764BF3" w:rsidRPr="00764BF3" w:rsidRDefault="00764BF3" w:rsidP="00764BF3">
            <w:pPr>
              <w:jc w:val="center"/>
              <w:rPr>
                <w:b/>
                <w:bCs/>
                <w:iCs/>
              </w:rPr>
            </w:pPr>
            <w:r w:rsidRPr="00764BF3">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478B1F15" w14:textId="77777777" w:rsidR="00764BF3" w:rsidRPr="00764BF3" w:rsidRDefault="00764BF3" w:rsidP="00764BF3">
            <w:pPr>
              <w:jc w:val="center"/>
              <w:rPr>
                <w:b/>
                <w:bCs/>
                <w:iCs/>
              </w:rPr>
            </w:pPr>
            <w:r w:rsidRPr="00764BF3">
              <w:rPr>
                <w:b/>
                <w:bCs/>
                <w:iCs/>
              </w:rPr>
              <w:t>2700000000</w:t>
            </w:r>
          </w:p>
        </w:tc>
        <w:tc>
          <w:tcPr>
            <w:tcW w:w="629" w:type="dxa"/>
            <w:tcBorders>
              <w:top w:val="single" w:sz="4" w:space="0" w:color="auto"/>
              <w:left w:val="nil"/>
              <w:bottom w:val="single" w:sz="4" w:space="0" w:color="auto"/>
              <w:right w:val="single" w:sz="4" w:space="0" w:color="auto"/>
            </w:tcBorders>
            <w:shd w:val="clear" w:color="auto" w:fill="auto"/>
            <w:hideMark/>
          </w:tcPr>
          <w:p w14:paraId="3F3433D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0B6407C" w14:textId="77777777" w:rsidR="00764BF3" w:rsidRPr="00764BF3" w:rsidRDefault="00764BF3" w:rsidP="00764BF3">
            <w:pPr>
              <w:jc w:val="right"/>
              <w:rPr>
                <w:b/>
                <w:bCs/>
                <w:iCs/>
              </w:rPr>
            </w:pPr>
            <w:r w:rsidRPr="00764BF3">
              <w:rPr>
                <w:b/>
                <w:bCs/>
                <w:iCs/>
              </w:rPr>
              <w:t>300,0</w:t>
            </w:r>
          </w:p>
        </w:tc>
        <w:tc>
          <w:tcPr>
            <w:tcW w:w="1359" w:type="dxa"/>
            <w:tcBorders>
              <w:top w:val="single" w:sz="4" w:space="0" w:color="auto"/>
              <w:left w:val="nil"/>
              <w:bottom w:val="single" w:sz="4" w:space="0" w:color="auto"/>
              <w:right w:val="single" w:sz="4" w:space="0" w:color="auto"/>
            </w:tcBorders>
            <w:shd w:val="clear" w:color="auto" w:fill="auto"/>
            <w:hideMark/>
          </w:tcPr>
          <w:p w14:paraId="7AD4AC69" w14:textId="77777777" w:rsidR="00764BF3" w:rsidRPr="00764BF3" w:rsidRDefault="00764BF3" w:rsidP="00764BF3">
            <w:pPr>
              <w:jc w:val="right"/>
              <w:rPr>
                <w:b/>
                <w:bCs/>
                <w:iCs/>
              </w:rPr>
            </w:pPr>
            <w:r w:rsidRPr="00764BF3">
              <w:rPr>
                <w:b/>
                <w:bCs/>
                <w:iCs/>
              </w:rPr>
              <w:t>300,0</w:t>
            </w:r>
          </w:p>
        </w:tc>
      </w:tr>
      <w:tr w:rsidR="00764BF3" w:rsidRPr="00764BF3" w14:paraId="42D03CA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F38CDC9" w14:textId="77777777" w:rsidR="00764BF3" w:rsidRPr="00764BF3" w:rsidRDefault="00764BF3" w:rsidP="00764BF3">
            <w:pPr>
              <w:rPr>
                <w:b/>
                <w:bCs/>
                <w:iCs/>
              </w:rPr>
            </w:pPr>
            <w:r w:rsidRPr="00764BF3">
              <w:rPr>
                <w:b/>
                <w:bCs/>
                <w:iCs/>
              </w:rPr>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13B873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3BF11BD"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74184172" w14:textId="77777777" w:rsidR="00764BF3" w:rsidRPr="00764BF3" w:rsidRDefault="00764BF3" w:rsidP="00764BF3">
            <w:pPr>
              <w:jc w:val="center"/>
              <w:rPr>
                <w:b/>
                <w:bCs/>
                <w:iCs/>
              </w:rPr>
            </w:pPr>
            <w:r w:rsidRPr="00764BF3">
              <w:rPr>
                <w:b/>
                <w:bCs/>
                <w:iCs/>
              </w:rPr>
              <w:t>2711000000</w:t>
            </w:r>
          </w:p>
        </w:tc>
        <w:tc>
          <w:tcPr>
            <w:tcW w:w="629" w:type="dxa"/>
            <w:tcBorders>
              <w:top w:val="nil"/>
              <w:left w:val="nil"/>
              <w:bottom w:val="single" w:sz="4" w:space="0" w:color="auto"/>
              <w:right w:val="single" w:sz="4" w:space="0" w:color="auto"/>
            </w:tcBorders>
            <w:shd w:val="clear" w:color="auto" w:fill="auto"/>
            <w:hideMark/>
          </w:tcPr>
          <w:p w14:paraId="61939EA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73B8B8B"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426549E2" w14:textId="77777777" w:rsidR="00764BF3" w:rsidRPr="00764BF3" w:rsidRDefault="00764BF3" w:rsidP="00764BF3">
            <w:pPr>
              <w:jc w:val="right"/>
              <w:rPr>
                <w:b/>
                <w:bCs/>
                <w:iCs/>
              </w:rPr>
            </w:pPr>
            <w:r w:rsidRPr="00764BF3">
              <w:rPr>
                <w:b/>
                <w:bCs/>
                <w:iCs/>
              </w:rPr>
              <w:t>300,0</w:t>
            </w:r>
          </w:p>
        </w:tc>
      </w:tr>
      <w:tr w:rsidR="00764BF3" w:rsidRPr="00764BF3" w14:paraId="23C1D8C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9B33BBD" w14:textId="77777777" w:rsidR="00764BF3" w:rsidRPr="00764BF3" w:rsidRDefault="00764BF3" w:rsidP="00764BF3">
            <w:pPr>
              <w:rPr>
                <w:b/>
                <w:bCs/>
                <w:iCs/>
              </w:rPr>
            </w:pPr>
            <w:r w:rsidRPr="00764BF3">
              <w:rPr>
                <w:b/>
                <w:bCs/>
                <w:iCs/>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14:paraId="7C07AB8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D4C737F"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08F7A8FB" w14:textId="77777777" w:rsidR="00764BF3" w:rsidRPr="00764BF3" w:rsidRDefault="00764BF3" w:rsidP="00764BF3">
            <w:pPr>
              <w:jc w:val="center"/>
              <w:rPr>
                <w:b/>
                <w:bCs/>
                <w:iCs/>
              </w:rPr>
            </w:pPr>
            <w:r w:rsidRPr="00764BF3">
              <w:rPr>
                <w:b/>
                <w:bCs/>
                <w:iCs/>
              </w:rPr>
              <w:t>2711100000</w:t>
            </w:r>
          </w:p>
        </w:tc>
        <w:tc>
          <w:tcPr>
            <w:tcW w:w="629" w:type="dxa"/>
            <w:tcBorders>
              <w:top w:val="nil"/>
              <w:left w:val="nil"/>
              <w:bottom w:val="single" w:sz="4" w:space="0" w:color="auto"/>
              <w:right w:val="single" w:sz="4" w:space="0" w:color="auto"/>
            </w:tcBorders>
            <w:shd w:val="clear" w:color="auto" w:fill="auto"/>
            <w:hideMark/>
          </w:tcPr>
          <w:p w14:paraId="201A507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C8ECB2A"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7D14D87B" w14:textId="77777777" w:rsidR="00764BF3" w:rsidRPr="00764BF3" w:rsidRDefault="00764BF3" w:rsidP="00764BF3">
            <w:pPr>
              <w:jc w:val="right"/>
              <w:rPr>
                <w:b/>
                <w:bCs/>
                <w:iCs/>
              </w:rPr>
            </w:pPr>
            <w:r w:rsidRPr="00764BF3">
              <w:rPr>
                <w:b/>
                <w:bCs/>
                <w:iCs/>
              </w:rPr>
              <w:t>300,0</w:t>
            </w:r>
          </w:p>
        </w:tc>
      </w:tr>
      <w:tr w:rsidR="00764BF3" w:rsidRPr="00764BF3" w14:paraId="2E8E6C3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EA6FC86"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732888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8AC99CD" w14:textId="77777777" w:rsidR="00764BF3" w:rsidRPr="00764BF3" w:rsidRDefault="00764BF3" w:rsidP="00764BF3">
            <w:pPr>
              <w:jc w:val="center"/>
              <w:rPr>
                <w:b/>
                <w:bCs/>
                <w:iCs/>
              </w:rPr>
            </w:pPr>
            <w:r w:rsidRPr="00764BF3">
              <w:rPr>
                <w:b/>
                <w:bCs/>
                <w:iCs/>
              </w:rPr>
              <w:t>1003</w:t>
            </w:r>
          </w:p>
        </w:tc>
        <w:tc>
          <w:tcPr>
            <w:tcW w:w="1342" w:type="dxa"/>
            <w:tcBorders>
              <w:top w:val="nil"/>
              <w:left w:val="nil"/>
              <w:bottom w:val="single" w:sz="4" w:space="0" w:color="auto"/>
              <w:right w:val="single" w:sz="4" w:space="0" w:color="auto"/>
            </w:tcBorders>
            <w:shd w:val="clear" w:color="auto" w:fill="auto"/>
            <w:hideMark/>
          </w:tcPr>
          <w:p w14:paraId="109549DB" w14:textId="77777777" w:rsidR="00764BF3" w:rsidRPr="00764BF3" w:rsidRDefault="00764BF3" w:rsidP="00764BF3">
            <w:pPr>
              <w:jc w:val="center"/>
              <w:rPr>
                <w:b/>
                <w:bCs/>
                <w:iCs/>
              </w:rPr>
            </w:pPr>
            <w:r w:rsidRPr="00764BF3">
              <w:rPr>
                <w:b/>
                <w:bCs/>
                <w:iCs/>
              </w:rPr>
              <w:t>2711149999</w:t>
            </w:r>
          </w:p>
        </w:tc>
        <w:tc>
          <w:tcPr>
            <w:tcW w:w="629" w:type="dxa"/>
            <w:tcBorders>
              <w:top w:val="nil"/>
              <w:left w:val="nil"/>
              <w:bottom w:val="single" w:sz="4" w:space="0" w:color="auto"/>
              <w:right w:val="single" w:sz="4" w:space="0" w:color="auto"/>
            </w:tcBorders>
            <w:shd w:val="clear" w:color="auto" w:fill="auto"/>
            <w:hideMark/>
          </w:tcPr>
          <w:p w14:paraId="4A3F1E1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2732A47"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4729EDA3" w14:textId="77777777" w:rsidR="00764BF3" w:rsidRPr="00764BF3" w:rsidRDefault="00764BF3" w:rsidP="00764BF3">
            <w:pPr>
              <w:jc w:val="right"/>
              <w:rPr>
                <w:b/>
                <w:bCs/>
                <w:iCs/>
              </w:rPr>
            </w:pPr>
            <w:r w:rsidRPr="00764BF3">
              <w:rPr>
                <w:b/>
                <w:bCs/>
                <w:iCs/>
              </w:rPr>
              <w:t>300,0</w:t>
            </w:r>
          </w:p>
        </w:tc>
      </w:tr>
      <w:tr w:rsidR="00764BF3" w:rsidRPr="00764BF3" w14:paraId="5848687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8D975CF"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39895027"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63D4CCB8" w14:textId="77777777" w:rsidR="00764BF3" w:rsidRPr="00764BF3" w:rsidRDefault="00764BF3" w:rsidP="00764BF3">
            <w:pPr>
              <w:jc w:val="center"/>
            </w:pPr>
            <w:r w:rsidRPr="00764BF3">
              <w:t>1003</w:t>
            </w:r>
          </w:p>
        </w:tc>
        <w:tc>
          <w:tcPr>
            <w:tcW w:w="1342" w:type="dxa"/>
            <w:tcBorders>
              <w:top w:val="nil"/>
              <w:left w:val="nil"/>
              <w:bottom w:val="single" w:sz="4" w:space="0" w:color="auto"/>
              <w:right w:val="single" w:sz="4" w:space="0" w:color="auto"/>
            </w:tcBorders>
            <w:shd w:val="clear" w:color="auto" w:fill="auto"/>
            <w:hideMark/>
          </w:tcPr>
          <w:p w14:paraId="75BEA5E7" w14:textId="77777777" w:rsidR="00764BF3" w:rsidRPr="00764BF3" w:rsidRDefault="00764BF3" w:rsidP="00764BF3">
            <w:pPr>
              <w:jc w:val="center"/>
            </w:pPr>
            <w:r w:rsidRPr="00764BF3">
              <w:t>2711149999</w:t>
            </w:r>
          </w:p>
        </w:tc>
        <w:tc>
          <w:tcPr>
            <w:tcW w:w="629" w:type="dxa"/>
            <w:tcBorders>
              <w:top w:val="nil"/>
              <w:left w:val="nil"/>
              <w:bottom w:val="single" w:sz="4" w:space="0" w:color="auto"/>
              <w:right w:val="single" w:sz="4" w:space="0" w:color="auto"/>
            </w:tcBorders>
            <w:shd w:val="clear" w:color="auto" w:fill="auto"/>
            <w:hideMark/>
          </w:tcPr>
          <w:p w14:paraId="2DEF80CF"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582D62A2"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602DCE18" w14:textId="77777777" w:rsidR="00764BF3" w:rsidRPr="00764BF3" w:rsidRDefault="00764BF3" w:rsidP="00764BF3">
            <w:pPr>
              <w:jc w:val="right"/>
            </w:pPr>
            <w:r w:rsidRPr="00764BF3">
              <w:t>300,0</w:t>
            </w:r>
          </w:p>
        </w:tc>
      </w:tr>
      <w:tr w:rsidR="00764BF3" w:rsidRPr="00764BF3" w14:paraId="550D8E8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CDCF087" w14:textId="77777777" w:rsidR="00764BF3" w:rsidRPr="00764BF3" w:rsidRDefault="00764BF3" w:rsidP="00764BF3">
            <w:pPr>
              <w:rPr>
                <w:b/>
                <w:bCs/>
                <w:iCs/>
              </w:rPr>
            </w:pPr>
            <w:r w:rsidRPr="00764BF3">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14:paraId="73044D92"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720D4DA" w14:textId="77777777" w:rsidR="00764BF3" w:rsidRPr="00764BF3" w:rsidRDefault="00764BF3" w:rsidP="00764BF3">
            <w:pPr>
              <w:jc w:val="center"/>
              <w:rPr>
                <w:b/>
                <w:bCs/>
                <w:iCs/>
              </w:rPr>
            </w:pPr>
            <w:r w:rsidRPr="00764BF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11925796"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636C54C"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E3BCA1A" w14:textId="77777777" w:rsidR="00764BF3" w:rsidRPr="00764BF3" w:rsidRDefault="00764BF3" w:rsidP="00764BF3">
            <w:pPr>
              <w:jc w:val="right"/>
              <w:rPr>
                <w:b/>
                <w:bCs/>
                <w:iCs/>
              </w:rPr>
            </w:pPr>
            <w:r w:rsidRPr="00764BF3">
              <w:rPr>
                <w:b/>
                <w:bCs/>
                <w:iCs/>
              </w:rPr>
              <w:t>3 700,0</w:t>
            </w:r>
          </w:p>
        </w:tc>
        <w:tc>
          <w:tcPr>
            <w:tcW w:w="1359" w:type="dxa"/>
            <w:tcBorders>
              <w:top w:val="single" w:sz="4" w:space="0" w:color="auto"/>
              <w:left w:val="nil"/>
              <w:bottom w:val="single" w:sz="4" w:space="0" w:color="auto"/>
              <w:right w:val="single" w:sz="4" w:space="0" w:color="auto"/>
            </w:tcBorders>
            <w:shd w:val="clear" w:color="auto" w:fill="auto"/>
            <w:hideMark/>
          </w:tcPr>
          <w:p w14:paraId="06C52AF4" w14:textId="77777777" w:rsidR="00764BF3" w:rsidRPr="00764BF3" w:rsidRDefault="00764BF3" w:rsidP="00764BF3">
            <w:pPr>
              <w:jc w:val="right"/>
              <w:rPr>
                <w:b/>
                <w:bCs/>
                <w:iCs/>
              </w:rPr>
            </w:pPr>
            <w:r w:rsidRPr="00764BF3">
              <w:rPr>
                <w:b/>
                <w:bCs/>
                <w:iCs/>
              </w:rPr>
              <w:t>3 700,0</w:t>
            </w:r>
          </w:p>
        </w:tc>
      </w:tr>
      <w:tr w:rsidR="00764BF3" w:rsidRPr="00764BF3" w14:paraId="431A069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20F017" w14:textId="77777777" w:rsidR="00764BF3" w:rsidRPr="00764BF3" w:rsidRDefault="00764BF3" w:rsidP="00764BF3">
            <w:pPr>
              <w:rPr>
                <w:b/>
                <w:bCs/>
                <w:iCs/>
              </w:rPr>
            </w:pPr>
            <w:r w:rsidRPr="00764BF3">
              <w:rPr>
                <w:b/>
                <w:bCs/>
                <w:iCs/>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EA7542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45560E5"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0A731885" w14:textId="77777777" w:rsidR="00764BF3" w:rsidRPr="00764BF3" w:rsidRDefault="00764BF3" w:rsidP="00764BF3">
            <w:pPr>
              <w:jc w:val="center"/>
              <w:rPr>
                <w:b/>
                <w:bCs/>
                <w:iCs/>
              </w:rPr>
            </w:pPr>
            <w:r w:rsidRPr="00764BF3">
              <w:rPr>
                <w:b/>
                <w:bCs/>
                <w:iCs/>
              </w:rPr>
              <w:t>2000000000</w:t>
            </w:r>
          </w:p>
        </w:tc>
        <w:tc>
          <w:tcPr>
            <w:tcW w:w="629" w:type="dxa"/>
            <w:tcBorders>
              <w:top w:val="nil"/>
              <w:left w:val="nil"/>
              <w:bottom w:val="single" w:sz="4" w:space="0" w:color="auto"/>
              <w:right w:val="single" w:sz="4" w:space="0" w:color="auto"/>
            </w:tcBorders>
            <w:shd w:val="clear" w:color="auto" w:fill="auto"/>
            <w:hideMark/>
          </w:tcPr>
          <w:p w14:paraId="7C806C5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5CA7258" w14:textId="77777777" w:rsidR="00764BF3" w:rsidRPr="00764BF3" w:rsidRDefault="00764BF3" w:rsidP="00764BF3">
            <w:pPr>
              <w:jc w:val="right"/>
              <w:rPr>
                <w:b/>
                <w:bCs/>
                <w:iCs/>
              </w:rPr>
            </w:pPr>
            <w:r w:rsidRPr="00764BF3">
              <w:rPr>
                <w:b/>
                <w:bCs/>
                <w:iCs/>
              </w:rPr>
              <w:t>2 000,0</w:t>
            </w:r>
          </w:p>
        </w:tc>
        <w:tc>
          <w:tcPr>
            <w:tcW w:w="1359" w:type="dxa"/>
            <w:tcBorders>
              <w:top w:val="nil"/>
              <w:left w:val="nil"/>
              <w:bottom w:val="single" w:sz="4" w:space="0" w:color="auto"/>
              <w:right w:val="single" w:sz="4" w:space="0" w:color="auto"/>
            </w:tcBorders>
            <w:shd w:val="clear" w:color="auto" w:fill="auto"/>
            <w:hideMark/>
          </w:tcPr>
          <w:p w14:paraId="2291814C" w14:textId="77777777" w:rsidR="00764BF3" w:rsidRPr="00764BF3" w:rsidRDefault="00764BF3" w:rsidP="00764BF3">
            <w:pPr>
              <w:jc w:val="right"/>
              <w:rPr>
                <w:b/>
                <w:bCs/>
                <w:iCs/>
              </w:rPr>
            </w:pPr>
            <w:r w:rsidRPr="00764BF3">
              <w:rPr>
                <w:b/>
                <w:bCs/>
                <w:iCs/>
              </w:rPr>
              <w:t>2 000,0</w:t>
            </w:r>
          </w:p>
        </w:tc>
      </w:tr>
      <w:tr w:rsidR="00764BF3" w:rsidRPr="00764BF3" w14:paraId="0E978E5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87BC1B8" w14:textId="77777777" w:rsidR="00764BF3" w:rsidRPr="00764BF3" w:rsidRDefault="00764BF3" w:rsidP="00764BF3">
            <w:pPr>
              <w:rPr>
                <w:b/>
                <w:bCs/>
                <w:iCs/>
              </w:rPr>
            </w:pPr>
            <w:r w:rsidRPr="00764BF3">
              <w:rPr>
                <w:b/>
                <w:bCs/>
                <w:iCs/>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EC39B2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123921D"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5CA93ACD" w14:textId="77777777" w:rsidR="00764BF3" w:rsidRPr="00764BF3" w:rsidRDefault="00764BF3" w:rsidP="00764BF3">
            <w:pPr>
              <w:jc w:val="center"/>
              <w:rPr>
                <w:b/>
                <w:bCs/>
                <w:iCs/>
              </w:rPr>
            </w:pPr>
            <w:r w:rsidRPr="00764BF3">
              <w:rPr>
                <w:b/>
                <w:bCs/>
                <w:iCs/>
              </w:rPr>
              <w:t>2011000000</w:t>
            </w:r>
          </w:p>
        </w:tc>
        <w:tc>
          <w:tcPr>
            <w:tcW w:w="629" w:type="dxa"/>
            <w:tcBorders>
              <w:top w:val="nil"/>
              <w:left w:val="nil"/>
              <w:bottom w:val="single" w:sz="4" w:space="0" w:color="auto"/>
              <w:right w:val="single" w:sz="4" w:space="0" w:color="auto"/>
            </w:tcBorders>
            <w:shd w:val="clear" w:color="auto" w:fill="auto"/>
            <w:hideMark/>
          </w:tcPr>
          <w:p w14:paraId="6341A34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821248B" w14:textId="77777777" w:rsidR="00764BF3" w:rsidRPr="00764BF3" w:rsidRDefault="00764BF3" w:rsidP="00764BF3">
            <w:pPr>
              <w:jc w:val="right"/>
              <w:rPr>
                <w:b/>
                <w:bCs/>
                <w:iCs/>
              </w:rPr>
            </w:pPr>
            <w:r w:rsidRPr="00764BF3">
              <w:rPr>
                <w:b/>
                <w:bCs/>
                <w:iCs/>
              </w:rPr>
              <w:t>1 850,0</w:t>
            </w:r>
          </w:p>
        </w:tc>
        <w:tc>
          <w:tcPr>
            <w:tcW w:w="1359" w:type="dxa"/>
            <w:tcBorders>
              <w:top w:val="nil"/>
              <w:left w:val="nil"/>
              <w:bottom w:val="single" w:sz="4" w:space="0" w:color="auto"/>
              <w:right w:val="single" w:sz="4" w:space="0" w:color="auto"/>
            </w:tcBorders>
            <w:shd w:val="clear" w:color="auto" w:fill="auto"/>
            <w:hideMark/>
          </w:tcPr>
          <w:p w14:paraId="5A83D537" w14:textId="77777777" w:rsidR="00764BF3" w:rsidRPr="00764BF3" w:rsidRDefault="00764BF3" w:rsidP="00764BF3">
            <w:pPr>
              <w:jc w:val="right"/>
              <w:rPr>
                <w:b/>
                <w:bCs/>
                <w:iCs/>
              </w:rPr>
            </w:pPr>
            <w:r w:rsidRPr="00764BF3">
              <w:rPr>
                <w:b/>
                <w:bCs/>
                <w:iCs/>
              </w:rPr>
              <w:t>1 850,0</w:t>
            </w:r>
          </w:p>
        </w:tc>
      </w:tr>
      <w:tr w:rsidR="00764BF3" w:rsidRPr="00764BF3" w14:paraId="2F0767D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3BDCD8" w14:textId="77777777" w:rsidR="00764BF3" w:rsidRPr="00764BF3" w:rsidRDefault="00764BF3" w:rsidP="00764BF3">
            <w:pPr>
              <w:rPr>
                <w:b/>
                <w:bCs/>
                <w:iCs/>
              </w:rPr>
            </w:pPr>
            <w:r w:rsidRPr="00764BF3">
              <w:rPr>
                <w:b/>
                <w:bCs/>
                <w:iCs/>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14:paraId="7E942A6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52A91E6"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1D2BE31F" w14:textId="77777777" w:rsidR="00764BF3" w:rsidRPr="00764BF3" w:rsidRDefault="00764BF3" w:rsidP="00764BF3">
            <w:pPr>
              <w:jc w:val="center"/>
              <w:rPr>
                <w:b/>
                <w:bCs/>
                <w:iCs/>
              </w:rPr>
            </w:pPr>
            <w:r w:rsidRPr="00764BF3">
              <w:rPr>
                <w:b/>
                <w:bCs/>
                <w:iCs/>
              </w:rPr>
              <w:t>2011100000</w:t>
            </w:r>
          </w:p>
        </w:tc>
        <w:tc>
          <w:tcPr>
            <w:tcW w:w="629" w:type="dxa"/>
            <w:tcBorders>
              <w:top w:val="nil"/>
              <w:left w:val="nil"/>
              <w:bottom w:val="single" w:sz="4" w:space="0" w:color="auto"/>
              <w:right w:val="single" w:sz="4" w:space="0" w:color="auto"/>
            </w:tcBorders>
            <w:shd w:val="clear" w:color="auto" w:fill="auto"/>
            <w:hideMark/>
          </w:tcPr>
          <w:p w14:paraId="37B4E97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26C4AF9" w14:textId="77777777" w:rsidR="00764BF3" w:rsidRPr="00764BF3" w:rsidRDefault="00764BF3" w:rsidP="00764BF3">
            <w:pPr>
              <w:jc w:val="right"/>
              <w:rPr>
                <w:b/>
                <w:bCs/>
                <w:iCs/>
              </w:rPr>
            </w:pPr>
            <w:r w:rsidRPr="00764BF3">
              <w:rPr>
                <w:b/>
                <w:bCs/>
                <w:iCs/>
              </w:rPr>
              <w:t>950,0</w:t>
            </w:r>
          </w:p>
        </w:tc>
        <w:tc>
          <w:tcPr>
            <w:tcW w:w="1359" w:type="dxa"/>
            <w:tcBorders>
              <w:top w:val="nil"/>
              <w:left w:val="nil"/>
              <w:bottom w:val="single" w:sz="4" w:space="0" w:color="auto"/>
              <w:right w:val="single" w:sz="4" w:space="0" w:color="auto"/>
            </w:tcBorders>
            <w:shd w:val="clear" w:color="auto" w:fill="auto"/>
            <w:hideMark/>
          </w:tcPr>
          <w:p w14:paraId="7F8511C3" w14:textId="77777777" w:rsidR="00764BF3" w:rsidRPr="00764BF3" w:rsidRDefault="00764BF3" w:rsidP="00764BF3">
            <w:pPr>
              <w:jc w:val="right"/>
              <w:rPr>
                <w:b/>
                <w:bCs/>
                <w:iCs/>
              </w:rPr>
            </w:pPr>
            <w:r w:rsidRPr="00764BF3">
              <w:rPr>
                <w:b/>
                <w:bCs/>
                <w:iCs/>
              </w:rPr>
              <w:t>950,0</w:t>
            </w:r>
          </w:p>
        </w:tc>
      </w:tr>
      <w:tr w:rsidR="00764BF3" w:rsidRPr="00764BF3" w14:paraId="10A9DB4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A2782A4"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8CB97C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589C092"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70AD8BBC" w14:textId="77777777" w:rsidR="00764BF3" w:rsidRPr="00764BF3" w:rsidRDefault="00764BF3" w:rsidP="00764BF3">
            <w:pPr>
              <w:jc w:val="center"/>
              <w:rPr>
                <w:b/>
                <w:bCs/>
                <w:iCs/>
              </w:rPr>
            </w:pPr>
            <w:r w:rsidRPr="00764BF3">
              <w:rPr>
                <w:b/>
                <w:bCs/>
                <w:iCs/>
              </w:rPr>
              <w:t>2011149999</w:t>
            </w:r>
          </w:p>
        </w:tc>
        <w:tc>
          <w:tcPr>
            <w:tcW w:w="629" w:type="dxa"/>
            <w:tcBorders>
              <w:top w:val="nil"/>
              <w:left w:val="nil"/>
              <w:bottom w:val="single" w:sz="4" w:space="0" w:color="auto"/>
              <w:right w:val="single" w:sz="4" w:space="0" w:color="auto"/>
            </w:tcBorders>
            <w:shd w:val="clear" w:color="auto" w:fill="auto"/>
            <w:hideMark/>
          </w:tcPr>
          <w:p w14:paraId="4CD69E5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843602" w14:textId="77777777" w:rsidR="00764BF3" w:rsidRPr="00764BF3" w:rsidRDefault="00764BF3" w:rsidP="00764BF3">
            <w:pPr>
              <w:jc w:val="right"/>
              <w:rPr>
                <w:b/>
                <w:bCs/>
                <w:iCs/>
              </w:rPr>
            </w:pPr>
            <w:r w:rsidRPr="00764BF3">
              <w:rPr>
                <w:b/>
                <w:bCs/>
                <w:iCs/>
              </w:rPr>
              <w:t>950,0</w:t>
            </w:r>
          </w:p>
        </w:tc>
        <w:tc>
          <w:tcPr>
            <w:tcW w:w="1359" w:type="dxa"/>
            <w:tcBorders>
              <w:top w:val="nil"/>
              <w:left w:val="nil"/>
              <w:bottom w:val="single" w:sz="4" w:space="0" w:color="auto"/>
              <w:right w:val="single" w:sz="4" w:space="0" w:color="auto"/>
            </w:tcBorders>
            <w:shd w:val="clear" w:color="auto" w:fill="auto"/>
            <w:hideMark/>
          </w:tcPr>
          <w:p w14:paraId="4B18C77D" w14:textId="77777777" w:rsidR="00764BF3" w:rsidRPr="00764BF3" w:rsidRDefault="00764BF3" w:rsidP="00764BF3">
            <w:pPr>
              <w:jc w:val="right"/>
              <w:rPr>
                <w:b/>
                <w:bCs/>
                <w:iCs/>
              </w:rPr>
            </w:pPr>
            <w:r w:rsidRPr="00764BF3">
              <w:rPr>
                <w:b/>
                <w:bCs/>
                <w:iCs/>
              </w:rPr>
              <w:t>950,0</w:t>
            </w:r>
          </w:p>
        </w:tc>
      </w:tr>
      <w:tr w:rsidR="00764BF3" w:rsidRPr="00764BF3" w14:paraId="39A53CC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F4F1175"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75D9256"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BC3EF77"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06C69CBF" w14:textId="77777777" w:rsidR="00764BF3" w:rsidRPr="00764BF3" w:rsidRDefault="00764BF3" w:rsidP="00764BF3">
            <w:pPr>
              <w:jc w:val="center"/>
            </w:pPr>
            <w:r w:rsidRPr="00764BF3">
              <w:t>2011149999</w:t>
            </w:r>
          </w:p>
        </w:tc>
        <w:tc>
          <w:tcPr>
            <w:tcW w:w="629" w:type="dxa"/>
            <w:tcBorders>
              <w:top w:val="nil"/>
              <w:left w:val="nil"/>
              <w:bottom w:val="single" w:sz="4" w:space="0" w:color="auto"/>
              <w:right w:val="single" w:sz="4" w:space="0" w:color="auto"/>
            </w:tcBorders>
            <w:shd w:val="clear" w:color="auto" w:fill="auto"/>
            <w:hideMark/>
          </w:tcPr>
          <w:p w14:paraId="0C78102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5113814" w14:textId="77777777" w:rsidR="00764BF3" w:rsidRPr="00764BF3" w:rsidRDefault="00764BF3" w:rsidP="00764BF3">
            <w:pPr>
              <w:jc w:val="right"/>
            </w:pPr>
            <w:r w:rsidRPr="00764BF3">
              <w:t>50,0</w:t>
            </w:r>
          </w:p>
        </w:tc>
        <w:tc>
          <w:tcPr>
            <w:tcW w:w="1359" w:type="dxa"/>
            <w:tcBorders>
              <w:top w:val="nil"/>
              <w:left w:val="nil"/>
              <w:bottom w:val="single" w:sz="4" w:space="0" w:color="auto"/>
              <w:right w:val="single" w:sz="4" w:space="0" w:color="auto"/>
            </w:tcBorders>
            <w:shd w:val="clear" w:color="auto" w:fill="auto"/>
            <w:hideMark/>
          </w:tcPr>
          <w:p w14:paraId="30A15E23" w14:textId="77777777" w:rsidR="00764BF3" w:rsidRPr="00764BF3" w:rsidRDefault="00764BF3" w:rsidP="00764BF3">
            <w:pPr>
              <w:jc w:val="right"/>
            </w:pPr>
            <w:r w:rsidRPr="00764BF3">
              <w:t>50,0</w:t>
            </w:r>
          </w:p>
        </w:tc>
      </w:tr>
      <w:tr w:rsidR="00764BF3" w:rsidRPr="00764BF3" w14:paraId="35FA1A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318A25D"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31992F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728DF81"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761351C5" w14:textId="77777777" w:rsidR="00764BF3" w:rsidRPr="00764BF3" w:rsidRDefault="00764BF3" w:rsidP="00764BF3">
            <w:pPr>
              <w:jc w:val="center"/>
            </w:pPr>
            <w:r w:rsidRPr="00764BF3">
              <w:t>2011149999</w:t>
            </w:r>
          </w:p>
        </w:tc>
        <w:tc>
          <w:tcPr>
            <w:tcW w:w="629" w:type="dxa"/>
            <w:tcBorders>
              <w:top w:val="nil"/>
              <w:left w:val="nil"/>
              <w:bottom w:val="single" w:sz="4" w:space="0" w:color="auto"/>
              <w:right w:val="single" w:sz="4" w:space="0" w:color="auto"/>
            </w:tcBorders>
            <w:shd w:val="clear" w:color="auto" w:fill="auto"/>
            <w:hideMark/>
          </w:tcPr>
          <w:p w14:paraId="5E34E0C9"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2DA0605A" w14:textId="77777777" w:rsidR="00764BF3" w:rsidRPr="00764BF3" w:rsidRDefault="00764BF3" w:rsidP="00764BF3">
            <w:pPr>
              <w:jc w:val="right"/>
            </w:pPr>
            <w:r w:rsidRPr="00764BF3">
              <w:t>900,0</w:t>
            </w:r>
          </w:p>
        </w:tc>
        <w:tc>
          <w:tcPr>
            <w:tcW w:w="1359" w:type="dxa"/>
            <w:tcBorders>
              <w:top w:val="nil"/>
              <w:left w:val="nil"/>
              <w:bottom w:val="single" w:sz="4" w:space="0" w:color="auto"/>
              <w:right w:val="single" w:sz="4" w:space="0" w:color="auto"/>
            </w:tcBorders>
            <w:shd w:val="clear" w:color="auto" w:fill="auto"/>
            <w:hideMark/>
          </w:tcPr>
          <w:p w14:paraId="7C9D34A8" w14:textId="77777777" w:rsidR="00764BF3" w:rsidRPr="00764BF3" w:rsidRDefault="00764BF3" w:rsidP="00764BF3">
            <w:pPr>
              <w:jc w:val="right"/>
            </w:pPr>
            <w:r w:rsidRPr="00764BF3">
              <w:t>900,0</w:t>
            </w:r>
          </w:p>
        </w:tc>
      </w:tr>
      <w:tr w:rsidR="00764BF3" w:rsidRPr="00764BF3" w14:paraId="57C56C7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6DE2C3F" w14:textId="77777777" w:rsidR="00764BF3" w:rsidRPr="00764BF3" w:rsidRDefault="00764BF3" w:rsidP="00764BF3">
            <w:pPr>
              <w:rPr>
                <w:b/>
                <w:bCs/>
                <w:iCs/>
              </w:rPr>
            </w:pPr>
            <w:r w:rsidRPr="00764BF3">
              <w:rPr>
                <w:b/>
                <w:bCs/>
                <w:iCs/>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14:paraId="24545F14"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3D05536" w14:textId="77777777" w:rsidR="00764BF3" w:rsidRPr="00764BF3" w:rsidRDefault="00764BF3" w:rsidP="00764BF3">
            <w:pPr>
              <w:jc w:val="center"/>
              <w:rPr>
                <w:b/>
                <w:bCs/>
                <w:iCs/>
              </w:rPr>
            </w:pPr>
            <w:r w:rsidRPr="00764BF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7A61D560" w14:textId="77777777" w:rsidR="00764BF3" w:rsidRPr="00764BF3" w:rsidRDefault="00764BF3" w:rsidP="00764BF3">
            <w:pPr>
              <w:jc w:val="center"/>
              <w:rPr>
                <w:b/>
                <w:bCs/>
                <w:iCs/>
              </w:rPr>
            </w:pPr>
            <w:r w:rsidRPr="00764BF3">
              <w:rPr>
                <w:b/>
                <w:bCs/>
                <w:iCs/>
              </w:rPr>
              <w:t>2011200000</w:t>
            </w:r>
          </w:p>
        </w:tc>
        <w:tc>
          <w:tcPr>
            <w:tcW w:w="629" w:type="dxa"/>
            <w:tcBorders>
              <w:top w:val="single" w:sz="4" w:space="0" w:color="auto"/>
              <w:left w:val="nil"/>
              <w:bottom w:val="single" w:sz="4" w:space="0" w:color="auto"/>
              <w:right w:val="single" w:sz="4" w:space="0" w:color="auto"/>
            </w:tcBorders>
            <w:shd w:val="clear" w:color="auto" w:fill="auto"/>
            <w:hideMark/>
          </w:tcPr>
          <w:p w14:paraId="1643BF2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40084D8C" w14:textId="77777777" w:rsidR="00764BF3" w:rsidRPr="00764BF3" w:rsidRDefault="00764BF3" w:rsidP="00764BF3">
            <w:pPr>
              <w:jc w:val="right"/>
              <w:rPr>
                <w:b/>
                <w:bCs/>
                <w:iCs/>
              </w:rPr>
            </w:pPr>
            <w:r w:rsidRPr="00764BF3">
              <w:rPr>
                <w:b/>
                <w:bCs/>
                <w:iCs/>
              </w:rPr>
              <w:t>900,0</w:t>
            </w:r>
          </w:p>
        </w:tc>
        <w:tc>
          <w:tcPr>
            <w:tcW w:w="1359" w:type="dxa"/>
            <w:tcBorders>
              <w:top w:val="single" w:sz="4" w:space="0" w:color="auto"/>
              <w:left w:val="nil"/>
              <w:bottom w:val="single" w:sz="4" w:space="0" w:color="auto"/>
              <w:right w:val="single" w:sz="4" w:space="0" w:color="auto"/>
            </w:tcBorders>
            <w:shd w:val="clear" w:color="auto" w:fill="auto"/>
            <w:hideMark/>
          </w:tcPr>
          <w:p w14:paraId="1993D7AB" w14:textId="77777777" w:rsidR="00764BF3" w:rsidRPr="00764BF3" w:rsidRDefault="00764BF3" w:rsidP="00764BF3">
            <w:pPr>
              <w:jc w:val="right"/>
              <w:rPr>
                <w:b/>
                <w:bCs/>
                <w:iCs/>
              </w:rPr>
            </w:pPr>
            <w:r w:rsidRPr="00764BF3">
              <w:rPr>
                <w:b/>
                <w:bCs/>
                <w:iCs/>
              </w:rPr>
              <w:t>900,0</w:t>
            </w:r>
          </w:p>
        </w:tc>
      </w:tr>
      <w:tr w:rsidR="00764BF3" w:rsidRPr="00764BF3" w14:paraId="631B1C1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E038E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3F2C31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33226E9"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760B9A46" w14:textId="77777777" w:rsidR="00764BF3" w:rsidRPr="00764BF3" w:rsidRDefault="00764BF3" w:rsidP="00764BF3">
            <w:pPr>
              <w:jc w:val="center"/>
              <w:rPr>
                <w:b/>
                <w:bCs/>
                <w:iCs/>
              </w:rPr>
            </w:pPr>
            <w:r w:rsidRPr="00764BF3">
              <w:rPr>
                <w:b/>
                <w:bCs/>
                <w:iCs/>
              </w:rPr>
              <w:t>2011249999</w:t>
            </w:r>
          </w:p>
        </w:tc>
        <w:tc>
          <w:tcPr>
            <w:tcW w:w="629" w:type="dxa"/>
            <w:tcBorders>
              <w:top w:val="nil"/>
              <w:left w:val="nil"/>
              <w:bottom w:val="single" w:sz="4" w:space="0" w:color="auto"/>
              <w:right w:val="single" w:sz="4" w:space="0" w:color="auto"/>
            </w:tcBorders>
            <w:shd w:val="clear" w:color="auto" w:fill="auto"/>
            <w:hideMark/>
          </w:tcPr>
          <w:p w14:paraId="362A634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32F2104" w14:textId="77777777" w:rsidR="00764BF3" w:rsidRPr="00764BF3" w:rsidRDefault="00764BF3" w:rsidP="00764BF3">
            <w:pPr>
              <w:jc w:val="right"/>
              <w:rPr>
                <w:b/>
                <w:bCs/>
                <w:iCs/>
              </w:rPr>
            </w:pPr>
            <w:r w:rsidRPr="00764BF3">
              <w:rPr>
                <w:b/>
                <w:bCs/>
                <w:iCs/>
              </w:rPr>
              <w:t>900,0</w:t>
            </w:r>
          </w:p>
        </w:tc>
        <w:tc>
          <w:tcPr>
            <w:tcW w:w="1359" w:type="dxa"/>
            <w:tcBorders>
              <w:top w:val="nil"/>
              <w:left w:val="nil"/>
              <w:bottom w:val="single" w:sz="4" w:space="0" w:color="auto"/>
              <w:right w:val="single" w:sz="4" w:space="0" w:color="auto"/>
            </w:tcBorders>
            <w:shd w:val="clear" w:color="auto" w:fill="auto"/>
            <w:hideMark/>
          </w:tcPr>
          <w:p w14:paraId="12124CDB" w14:textId="77777777" w:rsidR="00764BF3" w:rsidRPr="00764BF3" w:rsidRDefault="00764BF3" w:rsidP="00764BF3">
            <w:pPr>
              <w:jc w:val="right"/>
              <w:rPr>
                <w:b/>
                <w:bCs/>
                <w:iCs/>
              </w:rPr>
            </w:pPr>
            <w:r w:rsidRPr="00764BF3">
              <w:rPr>
                <w:b/>
                <w:bCs/>
                <w:iCs/>
              </w:rPr>
              <w:t>900,0</w:t>
            </w:r>
          </w:p>
        </w:tc>
      </w:tr>
      <w:tr w:rsidR="00764BF3" w:rsidRPr="00764BF3" w14:paraId="7127E49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211707B" w14:textId="77777777" w:rsidR="00764BF3" w:rsidRPr="00764BF3" w:rsidRDefault="00764BF3" w:rsidP="00764BF3">
            <w:r w:rsidRPr="00764BF3">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214D529"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4423B65"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3BED5FB1" w14:textId="77777777" w:rsidR="00764BF3" w:rsidRPr="00764BF3" w:rsidRDefault="00764BF3" w:rsidP="00764BF3">
            <w:pPr>
              <w:jc w:val="center"/>
            </w:pPr>
            <w:r w:rsidRPr="00764BF3">
              <w:t>2011249999</w:t>
            </w:r>
          </w:p>
        </w:tc>
        <w:tc>
          <w:tcPr>
            <w:tcW w:w="629" w:type="dxa"/>
            <w:tcBorders>
              <w:top w:val="nil"/>
              <w:left w:val="nil"/>
              <w:bottom w:val="single" w:sz="4" w:space="0" w:color="auto"/>
              <w:right w:val="single" w:sz="4" w:space="0" w:color="auto"/>
            </w:tcBorders>
            <w:shd w:val="clear" w:color="auto" w:fill="auto"/>
            <w:hideMark/>
          </w:tcPr>
          <w:p w14:paraId="1C7CE684" w14:textId="77777777" w:rsidR="00764BF3" w:rsidRPr="00764BF3" w:rsidRDefault="00764BF3" w:rsidP="00764BF3">
            <w:pPr>
              <w:jc w:val="center"/>
            </w:pPr>
            <w:r w:rsidRPr="00764BF3">
              <w:t>600</w:t>
            </w:r>
          </w:p>
        </w:tc>
        <w:tc>
          <w:tcPr>
            <w:tcW w:w="1487" w:type="dxa"/>
            <w:tcBorders>
              <w:top w:val="nil"/>
              <w:left w:val="nil"/>
              <w:bottom w:val="single" w:sz="4" w:space="0" w:color="auto"/>
              <w:right w:val="single" w:sz="4" w:space="0" w:color="auto"/>
            </w:tcBorders>
            <w:shd w:val="clear" w:color="auto" w:fill="auto"/>
            <w:hideMark/>
          </w:tcPr>
          <w:p w14:paraId="7EA407ED" w14:textId="77777777" w:rsidR="00764BF3" w:rsidRPr="00764BF3" w:rsidRDefault="00764BF3" w:rsidP="00764BF3">
            <w:pPr>
              <w:jc w:val="right"/>
            </w:pPr>
            <w:r w:rsidRPr="00764BF3">
              <w:t>900,0</w:t>
            </w:r>
          </w:p>
        </w:tc>
        <w:tc>
          <w:tcPr>
            <w:tcW w:w="1359" w:type="dxa"/>
            <w:tcBorders>
              <w:top w:val="nil"/>
              <w:left w:val="nil"/>
              <w:bottom w:val="single" w:sz="4" w:space="0" w:color="auto"/>
              <w:right w:val="single" w:sz="4" w:space="0" w:color="auto"/>
            </w:tcBorders>
            <w:shd w:val="clear" w:color="auto" w:fill="auto"/>
            <w:hideMark/>
          </w:tcPr>
          <w:p w14:paraId="75D11537" w14:textId="77777777" w:rsidR="00764BF3" w:rsidRPr="00764BF3" w:rsidRDefault="00764BF3" w:rsidP="00764BF3">
            <w:pPr>
              <w:jc w:val="right"/>
            </w:pPr>
            <w:r w:rsidRPr="00764BF3">
              <w:t>900,0</w:t>
            </w:r>
          </w:p>
        </w:tc>
      </w:tr>
      <w:tr w:rsidR="00764BF3" w:rsidRPr="00764BF3" w14:paraId="250CB77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278D683" w14:textId="77777777" w:rsidR="00764BF3" w:rsidRPr="00764BF3" w:rsidRDefault="00764BF3" w:rsidP="00764BF3">
            <w:pPr>
              <w:rPr>
                <w:b/>
                <w:bCs/>
                <w:iCs/>
              </w:rPr>
            </w:pPr>
            <w:r w:rsidRPr="00764BF3">
              <w:rPr>
                <w:b/>
                <w:bCs/>
                <w:iCs/>
              </w:rPr>
              <w:t>Задача 2. Развитие системы 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14:paraId="10CA23DA"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5CE27E1" w14:textId="77777777" w:rsidR="00764BF3" w:rsidRPr="00764BF3" w:rsidRDefault="00764BF3" w:rsidP="00764BF3">
            <w:pPr>
              <w:jc w:val="center"/>
              <w:rPr>
                <w:b/>
                <w:bCs/>
                <w:iCs/>
              </w:rPr>
            </w:pPr>
            <w:r w:rsidRPr="00764BF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40DCB9BB" w14:textId="77777777" w:rsidR="00764BF3" w:rsidRPr="00764BF3" w:rsidRDefault="00764BF3" w:rsidP="00764BF3">
            <w:pPr>
              <w:jc w:val="center"/>
              <w:rPr>
                <w:b/>
                <w:bCs/>
                <w:iCs/>
              </w:rPr>
            </w:pPr>
            <w:r w:rsidRPr="00764BF3">
              <w:rPr>
                <w:b/>
                <w:bCs/>
                <w:iCs/>
              </w:rPr>
              <w:t>2012000000</w:t>
            </w:r>
          </w:p>
        </w:tc>
        <w:tc>
          <w:tcPr>
            <w:tcW w:w="629" w:type="dxa"/>
            <w:tcBorders>
              <w:top w:val="single" w:sz="4" w:space="0" w:color="auto"/>
              <w:left w:val="nil"/>
              <w:bottom w:val="single" w:sz="4" w:space="0" w:color="auto"/>
              <w:right w:val="single" w:sz="4" w:space="0" w:color="auto"/>
            </w:tcBorders>
            <w:shd w:val="clear" w:color="auto" w:fill="auto"/>
            <w:hideMark/>
          </w:tcPr>
          <w:p w14:paraId="6ECE105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256293B" w14:textId="77777777" w:rsidR="00764BF3" w:rsidRPr="00764BF3" w:rsidRDefault="00764BF3" w:rsidP="00764BF3">
            <w:pPr>
              <w:jc w:val="right"/>
              <w:rPr>
                <w:b/>
                <w:bCs/>
                <w:iCs/>
              </w:rPr>
            </w:pPr>
            <w:r w:rsidRPr="00764BF3">
              <w:rPr>
                <w:b/>
                <w:bCs/>
                <w:iCs/>
              </w:rPr>
              <w:t>150,0</w:t>
            </w:r>
          </w:p>
        </w:tc>
        <w:tc>
          <w:tcPr>
            <w:tcW w:w="1359" w:type="dxa"/>
            <w:tcBorders>
              <w:top w:val="single" w:sz="4" w:space="0" w:color="auto"/>
              <w:left w:val="nil"/>
              <w:bottom w:val="single" w:sz="4" w:space="0" w:color="auto"/>
              <w:right w:val="single" w:sz="4" w:space="0" w:color="auto"/>
            </w:tcBorders>
            <w:shd w:val="clear" w:color="auto" w:fill="auto"/>
            <w:hideMark/>
          </w:tcPr>
          <w:p w14:paraId="6E78A2DC" w14:textId="77777777" w:rsidR="00764BF3" w:rsidRPr="00764BF3" w:rsidRDefault="00764BF3" w:rsidP="00764BF3">
            <w:pPr>
              <w:jc w:val="right"/>
              <w:rPr>
                <w:b/>
                <w:bCs/>
                <w:iCs/>
              </w:rPr>
            </w:pPr>
            <w:r w:rsidRPr="00764BF3">
              <w:rPr>
                <w:b/>
                <w:bCs/>
                <w:iCs/>
              </w:rPr>
              <w:t>150,0</w:t>
            </w:r>
          </w:p>
        </w:tc>
      </w:tr>
      <w:tr w:rsidR="00764BF3" w:rsidRPr="00764BF3" w14:paraId="7AD364A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3E69569" w14:textId="77777777" w:rsidR="00764BF3" w:rsidRPr="00764BF3" w:rsidRDefault="00764BF3" w:rsidP="00764BF3">
            <w:pPr>
              <w:rPr>
                <w:b/>
                <w:bCs/>
                <w:iCs/>
              </w:rPr>
            </w:pPr>
            <w:r w:rsidRPr="00764BF3">
              <w:rPr>
                <w:b/>
                <w:bCs/>
                <w:iCs/>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14:paraId="6FFEC6C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C1D3815"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27FD4B7B" w14:textId="77777777" w:rsidR="00764BF3" w:rsidRPr="00764BF3" w:rsidRDefault="00764BF3" w:rsidP="00764BF3">
            <w:pPr>
              <w:jc w:val="center"/>
              <w:rPr>
                <w:b/>
                <w:bCs/>
                <w:iCs/>
              </w:rPr>
            </w:pPr>
            <w:r w:rsidRPr="00764BF3">
              <w:rPr>
                <w:b/>
                <w:bCs/>
                <w:iCs/>
              </w:rPr>
              <w:t>2012100000</w:t>
            </w:r>
          </w:p>
        </w:tc>
        <w:tc>
          <w:tcPr>
            <w:tcW w:w="629" w:type="dxa"/>
            <w:tcBorders>
              <w:top w:val="nil"/>
              <w:left w:val="nil"/>
              <w:bottom w:val="single" w:sz="4" w:space="0" w:color="auto"/>
              <w:right w:val="single" w:sz="4" w:space="0" w:color="auto"/>
            </w:tcBorders>
            <w:shd w:val="clear" w:color="auto" w:fill="auto"/>
            <w:hideMark/>
          </w:tcPr>
          <w:p w14:paraId="3B457CF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3D7A395"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32AB9081" w14:textId="77777777" w:rsidR="00764BF3" w:rsidRPr="00764BF3" w:rsidRDefault="00764BF3" w:rsidP="00764BF3">
            <w:pPr>
              <w:jc w:val="right"/>
              <w:rPr>
                <w:b/>
                <w:bCs/>
                <w:iCs/>
              </w:rPr>
            </w:pPr>
            <w:r w:rsidRPr="00764BF3">
              <w:rPr>
                <w:b/>
                <w:bCs/>
                <w:iCs/>
              </w:rPr>
              <w:t>150,0</w:t>
            </w:r>
          </w:p>
        </w:tc>
      </w:tr>
      <w:tr w:rsidR="00764BF3" w:rsidRPr="00764BF3" w14:paraId="506A724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AC83E12"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F01FA6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9F00E4B"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69613B05" w14:textId="77777777" w:rsidR="00764BF3" w:rsidRPr="00764BF3" w:rsidRDefault="00764BF3" w:rsidP="00764BF3">
            <w:pPr>
              <w:jc w:val="center"/>
              <w:rPr>
                <w:b/>
                <w:bCs/>
                <w:iCs/>
              </w:rPr>
            </w:pPr>
            <w:r w:rsidRPr="00764BF3">
              <w:rPr>
                <w:b/>
                <w:bCs/>
                <w:iCs/>
              </w:rPr>
              <w:t>2012149999</w:t>
            </w:r>
          </w:p>
        </w:tc>
        <w:tc>
          <w:tcPr>
            <w:tcW w:w="629" w:type="dxa"/>
            <w:tcBorders>
              <w:top w:val="nil"/>
              <w:left w:val="nil"/>
              <w:bottom w:val="single" w:sz="4" w:space="0" w:color="auto"/>
              <w:right w:val="single" w:sz="4" w:space="0" w:color="auto"/>
            </w:tcBorders>
            <w:shd w:val="clear" w:color="auto" w:fill="auto"/>
            <w:hideMark/>
          </w:tcPr>
          <w:p w14:paraId="52221E9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1FD20D1"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66E092BE" w14:textId="77777777" w:rsidR="00764BF3" w:rsidRPr="00764BF3" w:rsidRDefault="00764BF3" w:rsidP="00764BF3">
            <w:pPr>
              <w:jc w:val="right"/>
              <w:rPr>
                <w:b/>
                <w:bCs/>
                <w:iCs/>
              </w:rPr>
            </w:pPr>
            <w:r w:rsidRPr="00764BF3">
              <w:rPr>
                <w:b/>
                <w:bCs/>
                <w:iCs/>
              </w:rPr>
              <w:t>150,0</w:t>
            </w:r>
          </w:p>
        </w:tc>
      </w:tr>
      <w:tr w:rsidR="00764BF3" w:rsidRPr="00764BF3" w14:paraId="06B97CB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AF8DFA"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FE6646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4A74A57"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30DBD3E8" w14:textId="77777777" w:rsidR="00764BF3" w:rsidRPr="00764BF3" w:rsidRDefault="00764BF3" w:rsidP="00764BF3">
            <w:pPr>
              <w:jc w:val="center"/>
            </w:pPr>
            <w:r w:rsidRPr="00764BF3">
              <w:t>2012149999</w:t>
            </w:r>
          </w:p>
        </w:tc>
        <w:tc>
          <w:tcPr>
            <w:tcW w:w="629" w:type="dxa"/>
            <w:tcBorders>
              <w:top w:val="nil"/>
              <w:left w:val="nil"/>
              <w:bottom w:val="single" w:sz="4" w:space="0" w:color="auto"/>
              <w:right w:val="single" w:sz="4" w:space="0" w:color="auto"/>
            </w:tcBorders>
            <w:shd w:val="clear" w:color="auto" w:fill="auto"/>
            <w:hideMark/>
          </w:tcPr>
          <w:p w14:paraId="7C5D3F1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04B9248"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0E379E1D" w14:textId="77777777" w:rsidR="00764BF3" w:rsidRPr="00764BF3" w:rsidRDefault="00764BF3" w:rsidP="00764BF3">
            <w:pPr>
              <w:jc w:val="right"/>
            </w:pPr>
            <w:r w:rsidRPr="00764BF3">
              <w:t>150,0</w:t>
            </w:r>
          </w:p>
        </w:tc>
      </w:tr>
      <w:tr w:rsidR="00764BF3" w:rsidRPr="00764BF3" w14:paraId="2B16A72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4F2BC45" w14:textId="77777777" w:rsidR="00764BF3" w:rsidRPr="00764BF3" w:rsidRDefault="00764BF3" w:rsidP="00764BF3">
            <w:pPr>
              <w:rPr>
                <w:b/>
                <w:bCs/>
                <w:iCs/>
              </w:rPr>
            </w:pPr>
            <w:r w:rsidRPr="00764BF3">
              <w:rPr>
                <w:b/>
                <w:bCs/>
                <w:iCs/>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3F2D6E98"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CF89AA7" w14:textId="77777777" w:rsidR="00764BF3" w:rsidRPr="00764BF3" w:rsidRDefault="00764BF3" w:rsidP="00764BF3">
            <w:pPr>
              <w:jc w:val="center"/>
              <w:rPr>
                <w:b/>
                <w:bCs/>
                <w:iCs/>
              </w:rPr>
            </w:pPr>
            <w:r w:rsidRPr="00764BF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7851E5E9" w14:textId="77777777" w:rsidR="00764BF3" w:rsidRPr="00764BF3" w:rsidRDefault="00764BF3" w:rsidP="00764BF3">
            <w:pPr>
              <w:jc w:val="center"/>
              <w:rPr>
                <w:b/>
                <w:bCs/>
                <w:iCs/>
              </w:rPr>
            </w:pPr>
            <w:r w:rsidRPr="00764BF3">
              <w:rPr>
                <w:b/>
                <w:bCs/>
                <w:iCs/>
              </w:rPr>
              <w:t>2200000000</w:t>
            </w:r>
          </w:p>
        </w:tc>
        <w:tc>
          <w:tcPr>
            <w:tcW w:w="629" w:type="dxa"/>
            <w:tcBorders>
              <w:top w:val="single" w:sz="4" w:space="0" w:color="auto"/>
              <w:left w:val="nil"/>
              <w:bottom w:val="single" w:sz="4" w:space="0" w:color="auto"/>
              <w:right w:val="single" w:sz="4" w:space="0" w:color="auto"/>
            </w:tcBorders>
            <w:shd w:val="clear" w:color="auto" w:fill="auto"/>
            <w:hideMark/>
          </w:tcPr>
          <w:p w14:paraId="78EE156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0B7F0B3" w14:textId="77777777" w:rsidR="00764BF3" w:rsidRPr="00764BF3" w:rsidRDefault="00764BF3" w:rsidP="00764BF3">
            <w:pPr>
              <w:jc w:val="right"/>
              <w:rPr>
                <w:b/>
                <w:bCs/>
                <w:iCs/>
              </w:rPr>
            </w:pPr>
            <w:r w:rsidRPr="00764BF3">
              <w:rPr>
                <w:b/>
                <w:bCs/>
                <w:iCs/>
              </w:rPr>
              <w:t>200,0</w:t>
            </w:r>
          </w:p>
        </w:tc>
        <w:tc>
          <w:tcPr>
            <w:tcW w:w="1359" w:type="dxa"/>
            <w:tcBorders>
              <w:top w:val="single" w:sz="4" w:space="0" w:color="auto"/>
              <w:left w:val="nil"/>
              <w:bottom w:val="single" w:sz="4" w:space="0" w:color="auto"/>
              <w:right w:val="single" w:sz="4" w:space="0" w:color="auto"/>
            </w:tcBorders>
            <w:shd w:val="clear" w:color="auto" w:fill="auto"/>
            <w:hideMark/>
          </w:tcPr>
          <w:p w14:paraId="0B99EC9B" w14:textId="77777777" w:rsidR="00764BF3" w:rsidRPr="00764BF3" w:rsidRDefault="00764BF3" w:rsidP="00764BF3">
            <w:pPr>
              <w:jc w:val="right"/>
              <w:rPr>
                <w:b/>
                <w:bCs/>
                <w:iCs/>
              </w:rPr>
            </w:pPr>
            <w:r w:rsidRPr="00764BF3">
              <w:rPr>
                <w:b/>
                <w:bCs/>
                <w:iCs/>
              </w:rPr>
              <w:t>200,0</w:t>
            </w:r>
          </w:p>
        </w:tc>
      </w:tr>
      <w:tr w:rsidR="00764BF3" w:rsidRPr="00764BF3" w14:paraId="365E702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F17BA38" w14:textId="77777777" w:rsidR="00764BF3" w:rsidRPr="00764BF3" w:rsidRDefault="00764BF3" w:rsidP="00764BF3">
            <w:pPr>
              <w:rPr>
                <w:b/>
                <w:bCs/>
                <w:iCs/>
              </w:rPr>
            </w:pPr>
            <w:r w:rsidRPr="00764BF3">
              <w:rPr>
                <w:b/>
                <w:bCs/>
                <w:iCs/>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14:paraId="6C4FC68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B7F9D6E"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79C758F4" w14:textId="77777777" w:rsidR="00764BF3" w:rsidRPr="00764BF3" w:rsidRDefault="00764BF3" w:rsidP="00764BF3">
            <w:pPr>
              <w:jc w:val="center"/>
              <w:rPr>
                <w:b/>
                <w:bCs/>
                <w:iCs/>
              </w:rPr>
            </w:pPr>
            <w:r w:rsidRPr="00764BF3">
              <w:rPr>
                <w:b/>
                <w:bCs/>
                <w:iCs/>
              </w:rPr>
              <w:t>2240000000</w:t>
            </w:r>
          </w:p>
        </w:tc>
        <w:tc>
          <w:tcPr>
            <w:tcW w:w="629" w:type="dxa"/>
            <w:tcBorders>
              <w:top w:val="nil"/>
              <w:left w:val="nil"/>
              <w:bottom w:val="single" w:sz="4" w:space="0" w:color="auto"/>
              <w:right w:val="single" w:sz="4" w:space="0" w:color="auto"/>
            </w:tcBorders>
            <w:shd w:val="clear" w:color="auto" w:fill="auto"/>
            <w:hideMark/>
          </w:tcPr>
          <w:p w14:paraId="6FAC7A3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6DA115C" w14:textId="77777777" w:rsidR="00764BF3" w:rsidRPr="00764BF3" w:rsidRDefault="00764BF3" w:rsidP="00764BF3">
            <w:pPr>
              <w:jc w:val="right"/>
              <w:rPr>
                <w:b/>
                <w:bCs/>
                <w:iCs/>
              </w:rPr>
            </w:pPr>
            <w:r w:rsidRPr="00764BF3">
              <w:rPr>
                <w:b/>
                <w:bCs/>
                <w:iCs/>
              </w:rPr>
              <w:t>200,0</w:t>
            </w:r>
          </w:p>
        </w:tc>
        <w:tc>
          <w:tcPr>
            <w:tcW w:w="1359" w:type="dxa"/>
            <w:tcBorders>
              <w:top w:val="nil"/>
              <w:left w:val="nil"/>
              <w:bottom w:val="single" w:sz="4" w:space="0" w:color="auto"/>
              <w:right w:val="single" w:sz="4" w:space="0" w:color="auto"/>
            </w:tcBorders>
            <w:shd w:val="clear" w:color="auto" w:fill="auto"/>
            <w:hideMark/>
          </w:tcPr>
          <w:p w14:paraId="36D8CDDD" w14:textId="77777777" w:rsidR="00764BF3" w:rsidRPr="00764BF3" w:rsidRDefault="00764BF3" w:rsidP="00764BF3">
            <w:pPr>
              <w:jc w:val="right"/>
              <w:rPr>
                <w:b/>
                <w:bCs/>
                <w:iCs/>
              </w:rPr>
            </w:pPr>
            <w:r w:rsidRPr="00764BF3">
              <w:rPr>
                <w:b/>
                <w:bCs/>
                <w:iCs/>
              </w:rPr>
              <w:t>200,0</w:t>
            </w:r>
          </w:p>
        </w:tc>
      </w:tr>
      <w:tr w:rsidR="00764BF3" w:rsidRPr="00764BF3" w14:paraId="464B3E2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0014BFA" w14:textId="77777777" w:rsidR="00764BF3" w:rsidRPr="00764BF3" w:rsidRDefault="00764BF3" w:rsidP="00764BF3">
            <w:pPr>
              <w:rPr>
                <w:b/>
                <w:bCs/>
                <w:iCs/>
              </w:rPr>
            </w:pPr>
            <w:r w:rsidRPr="00764BF3">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14:paraId="2CCC9E6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0E65E97"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60C79A06" w14:textId="77777777" w:rsidR="00764BF3" w:rsidRPr="00764BF3" w:rsidRDefault="00764BF3" w:rsidP="00764BF3">
            <w:pPr>
              <w:jc w:val="center"/>
              <w:rPr>
                <w:b/>
                <w:bCs/>
                <w:iCs/>
              </w:rPr>
            </w:pPr>
            <w:r w:rsidRPr="00764BF3">
              <w:rPr>
                <w:b/>
                <w:bCs/>
                <w:iCs/>
              </w:rPr>
              <w:t>2241000000</w:t>
            </w:r>
          </w:p>
        </w:tc>
        <w:tc>
          <w:tcPr>
            <w:tcW w:w="629" w:type="dxa"/>
            <w:tcBorders>
              <w:top w:val="nil"/>
              <w:left w:val="nil"/>
              <w:bottom w:val="single" w:sz="4" w:space="0" w:color="auto"/>
              <w:right w:val="single" w:sz="4" w:space="0" w:color="auto"/>
            </w:tcBorders>
            <w:shd w:val="clear" w:color="auto" w:fill="auto"/>
            <w:hideMark/>
          </w:tcPr>
          <w:p w14:paraId="646CC9D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C88525D" w14:textId="77777777" w:rsidR="00764BF3" w:rsidRPr="00764BF3" w:rsidRDefault="00764BF3" w:rsidP="00764BF3">
            <w:pPr>
              <w:jc w:val="right"/>
              <w:rPr>
                <w:b/>
                <w:bCs/>
                <w:iCs/>
              </w:rPr>
            </w:pPr>
            <w:r w:rsidRPr="00764BF3">
              <w:rPr>
                <w:b/>
                <w:bCs/>
                <w:iCs/>
              </w:rPr>
              <w:t>50,0</w:t>
            </w:r>
          </w:p>
        </w:tc>
        <w:tc>
          <w:tcPr>
            <w:tcW w:w="1359" w:type="dxa"/>
            <w:tcBorders>
              <w:top w:val="nil"/>
              <w:left w:val="nil"/>
              <w:bottom w:val="single" w:sz="4" w:space="0" w:color="auto"/>
              <w:right w:val="single" w:sz="4" w:space="0" w:color="auto"/>
            </w:tcBorders>
            <w:shd w:val="clear" w:color="auto" w:fill="auto"/>
            <w:hideMark/>
          </w:tcPr>
          <w:p w14:paraId="54CC8D08" w14:textId="77777777" w:rsidR="00764BF3" w:rsidRPr="00764BF3" w:rsidRDefault="00764BF3" w:rsidP="00764BF3">
            <w:pPr>
              <w:jc w:val="right"/>
              <w:rPr>
                <w:b/>
                <w:bCs/>
                <w:iCs/>
              </w:rPr>
            </w:pPr>
            <w:r w:rsidRPr="00764BF3">
              <w:rPr>
                <w:b/>
                <w:bCs/>
                <w:iCs/>
              </w:rPr>
              <w:t>50,0</w:t>
            </w:r>
          </w:p>
        </w:tc>
      </w:tr>
      <w:tr w:rsidR="00764BF3" w:rsidRPr="00764BF3" w14:paraId="69FB1FF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F9D2F1F" w14:textId="77777777" w:rsidR="00764BF3" w:rsidRPr="00764BF3" w:rsidRDefault="00764BF3" w:rsidP="00764BF3">
            <w:pPr>
              <w:rPr>
                <w:b/>
                <w:bCs/>
                <w:iCs/>
              </w:rPr>
            </w:pPr>
            <w:r w:rsidRPr="00764BF3">
              <w:rPr>
                <w:b/>
                <w:bCs/>
                <w:iCs/>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14:paraId="5C258BE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7742BDA"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2EC3205D" w14:textId="77777777" w:rsidR="00764BF3" w:rsidRPr="00764BF3" w:rsidRDefault="00764BF3" w:rsidP="00764BF3">
            <w:pPr>
              <w:jc w:val="center"/>
              <w:rPr>
                <w:b/>
                <w:bCs/>
                <w:iCs/>
              </w:rPr>
            </w:pPr>
            <w:r w:rsidRPr="00764BF3">
              <w:rPr>
                <w:b/>
                <w:bCs/>
                <w:iCs/>
              </w:rPr>
              <w:t>2241100000</w:t>
            </w:r>
          </w:p>
        </w:tc>
        <w:tc>
          <w:tcPr>
            <w:tcW w:w="629" w:type="dxa"/>
            <w:tcBorders>
              <w:top w:val="nil"/>
              <w:left w:val="nil"/>
              <w:bottom w:val="single" w:sz="4" w:space="0" w:color="auto"/>
              <w:right w:val="single" w:sz="4" w:space="0" w:color="auto"/>
            </w:tcBorders>
            <w:shd w:val="clear" w:color="auto" w:fill="auto"/>
            <w:hideMark/>
          </w:tcPr>
          <w:p w14:paraId="0EBD654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2E3384D" w14:textId="77777777" w:rsidR="00764BF3" w:rsidRPr="00764BF3" w:rsidRDefault="00764BF3" w:rsidP="00764BF3">
            <w:pPr>
              <w:jc w:val="right"/>
              <w:rPr>
                <w:b/>
                <w:bCs/>
                <w:iCs/>
              </w:rPr>
            </w:pPr>
            <w:r w:rsidRPr="00764BF3">
              <w:rPr>
                <w:b/>
                <w:bCs/>
                <w:iCs/>
              </w:rPr>
              <w:t>50,0</w:t>
            </w:r>
          </w:p>
        </w:tc>
        <w:tc>
          <w:tcPr>
            <w:tcW w:w="1359" w:type="dxa"/>
            <w:tcBorders>
              <w:top w:val="nil"/>
              <w:left w:val="nil"/>
              <w:bottom w:val="single" w:sz="4" w:space="0" w:color="auto"/>
              <w:right w:val="single" w:sz="4" w:space="0" w:color="auto"/>
            </w:tcBorders>
            <w:shd w:val="clear" w:color="auto" w:fill="auto"/>
            <w:hideMark/>
          </w:tcPr>
          <w:p w14:paraId="31F39DD7" w14:textId="77777777" w:rsidR="00764BF3" w:rsidRPr="00764BF3" w:rsidRDefault="00764BF3" w:rsidP="00764BF3">
            <w:pPr>
              <w:jc w:val="right"/>
              <w:rPr>
                <w:b/>
                <w:bCs/>
                <w:iCs/>
              </w:rPr>
            </w:pPr>
            <w:r w:rsidRPr="00764BF3">
              <w:rPr>
                <w:b/>
                <w:bCs/>
                <w:iCs/>
              </w:rPr>
              <w:t>50,0</w:t>
            </w:r>
          </w:p>
        </w:tc>
      </w:tr>
      <w:tr w:rsidR="00764BF3" w:rsidRPr="00764BF3" w14:paraId="7504155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2061EEB"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FDD158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F90CFE9"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718509FD" w14:textId="77777777" w:rsidR="00764BF3" w:rsidRPr="00764BF3" w:rsidRDefault="00764BF3" w:rsidP="00764BF3">
            <w:pPr>
              <w:jc w:val="center"/>
              <w:rPr>
                <w:b/>
                <w:bCs/>
                <w:iCs/>
              </w:rPr>
            </w:pPr>
            <w:r w:rsidRPr="00764BF3">
              <w:rPr>
                <w:b/>
                <w:bCs/>
                <w:iCs/>
              </w:rPr>
              <w:t>2241149999</w:t>
            </w:r>
          </w:p>
        </w:tc>
        <w:tc>
          <w:tcPr>
            <w:tcW w:w="629" w:type="dxa"/>
            <w:tcBorders>
              <w:top w:val="nil"/>
              <w:left w:val="nil"/>
              <w:bottom w:val="single" w:sz="4" w:space="0" w:color="auto"/>
              <w:right w:val="single" w:sz="4" w:space="0" w:color="auto"/>
            </w:tcBorders>
            <w:shd w:val="clear" w:color="auto" w:fill="auto"/>
            <w:hideMark/>
          </w:tcPr>
          <w:p w14:paraId="17DD21E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96B540C" w14:textId="77777777" w:rsidR="00764BF3" w:rsidRPr="00764BF3" w:rsidRDefault="00764BF3" w:rsidP="00764BF3">
            <w:pPr>
              <w:jc w:val="right"/>
              <w:rPr>
                <w:b/>
                <w:bCs/>
                <w:iCs/>
              </w:rPr>
            </w:pPr>
            <w:r w:rsidRPr="00764BF3">
              <w:rPr>
                <w:b/>
                <w:bCs/>
                <w:iCs/>
              </w:rPr>
              <w:t>50,0</w:t>
            </w:r>
          </w:p>
        </w:tc>
        <w:tc>
          <w:tcPr>
            <w:tcW w:w="1359" w:type="dxa"/>
            <w:tcBorders>
              <w:top w:val="nil"/>
              <w:left w:val="nil"/>
              <w:bottom w:val="single" w:sz="4" w:space="0" w:color="auto"/>
              <w:right w:val="single" w:sz="4" w:space="0" w:color="auto"/>
            </w:tcBorders>
            <w:shd w:val="clear" w:color="auto" w:fill="auto"/>
            <w:hideMark/>
          </w:tcPr>
          <w:p w14:paraId="458406C2" w14:textId="77777777" w:rsidR="00764BF3" w:rsidRPr="00764BF3" w:rsidRDefault="00764BF3" w:rsidP="00764BF3">
            <w:pPr>
              <w:jc w:val="right"/>
              <w:rPr>
                <w:b/>
                <w:bCs/>
                <w:iCs/>
              </w:rPr>
            </w:pPr>
            <w:r w:rsidRPr="00764BF3">
              <w:rPr>
                <w:b/>
                <w:bCs/>
                <w:iCs/>
              </w:rPr>
              <w:t>50,0</w:t>
            </w:r>
          </w:p>
        </w:tc>
      </w:tr>
      <w:tr w:rsidR="00764BF3" w:rsidRPr="00764BF3" w14:paraId="2C55BAF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8B4AFA2"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6C2B6B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76E759CC"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246CDB7A" w14:textId="77777777" w:rsidR="00764BF3" w:rsidRPr="00764BF3" w:rsidRDefault="00764BF3" w:rsidP="00764BF3">
            <w:pPr>
              <w:jc w:val="center"/>
            </w:pPr>
            <w:r w:rsidRPr="00764BF3">
              <w:t>2241149999</w:t>
            </w:r>
          </w:p>
        </w:tc>
        <w:tc>
          <w:tcPr>
            <w:tcW w:w="629" w:type="dxa"/>
            <w:tcBorders>
              <w:top w:val="nil"/>
              <w:left w:val="nil"/>
              <w:bottom w:val="single" w:sz="4" w:space="0" w:color="auto"/>
              <w:right w:val="single" w:sz="4" w:space="0" w:color="auto"/>
            </w:tcBorders>
            <w:shd w:val="clear" w:color="auto" w:fill="auto"/>
            <w:hideMark/>
          </w:tcPr>
          <w:p w14:paraId="7F2C8E3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B59BFD4" w14:textId="77777777" w:rsidR="00764BF3" w:rsidRPr="00764BF3" w:rsidRDefault="00764BF3" w:rsidP="00764BF3">
            <w:pPr>
              <w:jc w:val="right"/>
            </w:pPr>
            <w:r w:rsidRPr="00764BF3">
              <w:t>50,0</w:t>
            </w:r>
          </w:p>
        </w:tc>
        <w:tc>
          <w:tcPr>
            <w:tcW w:w="1359" w:type="dxa"/>
            <w:tcBorders>
              <w:top w:val="nil"/>
              <w:left w:val="nil"/>
              <w:bottom w:val="single" w:sz="4" w:space="0" w:color="auto"/>
              <w:right w:val="single" w:sz="4" w:space="0" w:color="auto"/>
            </w:tcBorders>
            <w:shd w:val="clear" w:color="auto" w:fill="auto"/>
            <w:hideMark/>
          </w:tcPr>
          <w:p w14:paraId="6D212A04" w14:textId="77777777" w:rsidR="00764BF3" w:rsidRPr="00764BF3" w:rsidRDefault="00764BF3" w:rsidP="00764BF3">
            <w:pPr>
              <w:jc w:val="right"/>
            </w:pPr>
            <w:r w:rsidRPr="00764BF3">
              <w:t>50,0</w:t>
            </w:r>
          </w:p>
        </w:tc>
      </w:tr>
      <w:tr w:rsidR="00764BF3" w:rsidRPr="00764BF3" w14:paraId="12E0585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FF34629" w14:textId="77777777" w:rsidR="00764BF3" w:rsidRPr="00764BF3" w:rsidRDefault="00764BF3" w:rsidP="00764BF3">
            <w:pPr>
              <w:rPr>
                <w:b/>
                <w:bCs/>
                <w:iCs/>
              </w:rPr>
            </w:pPr>
            <w:r w:rsidRPr="00764BF3">
              <w:rPr>
                <w:b/>
                <w:bCs/>
                <w:iCs/>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14:paraId="62D79352"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33B9785" w14:textId="77777777" w:rsidR="00764BF3" w:rsidRPr="00764BF3" w:rsidRDefault="00764BF3" w:rsidP="00764BF3">
            <w:pPr>
              <w:jc w:val="center"/>
              <w:rPr>
                <w:b/>
                <w:bCs/>
                <w:iCs/>
              </w:rPr>
            </w:pPr>
            <w:r w:rsidRPr="00764BF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20307DEB" w14:textId="77777777" w:rsidR="00764BF3" w:rsidRPr="00764BF3" w:rsidRDefault="00764BF3" w:rsidP="00764BF3">
            <w:pPr>
              <w:jc w:val="center"/>
              <w:rPr>
                <w:b/>
                <w:bCs/>
                <w:iCs/>
              </w:rPr>
            </w:pPr>
            <w:r w:rsidRPr="00764BF3">
              <w:rPr>
                <w:b/>
                <w:bCs/>
                <w:iCs/>
              </w:rPr>
              <w:t>2242000000</w:t>
            </w:r>
          </w:p>
        </w:tc>
        <w:tc>
          <w:tcPr>
            <w:tcW w:w="629" w:type="dxa"/>
            <w:tcBorders>
              <w:top w:val="single" w:sz="4" w:space="0" w:color="auto"/>
              <w:left w:val="nil"/>
              <w:bottom w:val="single" w:sz="4" w:space="0" w:color="auto"/>
              <w:right w:val="single" w:sz="4" w:space="0" w:color="auto"/>
            </w:tcBorders>
            <w:shd w:val="clear" w:color="auto" w:fill="auto"/>
            <w:hideMark/>
          </w:tcPr>
          <w:p w14:paraId="7F5B677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09DB29F" w14:textId="77777777" w:rsidR="00764BF3" w:rsidRPr="00764BF3" w:rsidRDefault="00764BF3" w:rsidP="00764BF3">
            <w:pPr>
              <w:jc w:val="right"/>
              <w:rPr>
                <w:b/>
                <w:bCs/>
                <w:iCs/>
              </w:rPr>
            </w:pPr>
            <w:r w:rsidRPr="00764BF3">
              <w:rPr>
                <w:b/>
                <w:bCs/>
                <w:iCs/>
              </w:rPr>
              <w:t>150,0</w:t>
            </w:r>
          </w:p>
        </w:tc>
        <w:tc>
          <w:tcPr>
            <w:tcW w:w="1359" w:type="dxa"/>
            <w:tcBorders>
              <w:top w:val="single" w:sz="4" w:space="0" w:color="auto"/>
              <w:left w:val="nil"/>
              <w:bottom w:val="single" w:sz="4" w:space="0" w:color="auto"/>
              <w:right w:val="single" w:sz="4" w:space="0" w:color="auto"/>
            </w:tcBorders>
            <w:shd w:val="clear" w:color="auto" w:fill="auto"/>
            <w:hideMark/>
          </w:tcPr>
          <w:p w14:paraId="6CDA6EFA" w14:textId="77777777" w:rsidR="00764BF3" w:rsidRPr="00764BF3" w:rsidRDefault="00764BF3" w:rsidP="00764BF3">
            <w:pPr>
              <w:jc w:val="right"/>
              <w:rPr>
                <w:b/>
                <w:bCs/>
                <w:iCs/>
              </w:rPr>
            </w:pPr>
            <w:r w:rsidRPr="00764BF3">
              <w:rPr>
                <w:b/>
                <w:bCs/>
                <w:iCs/>
              </w:rPr>
              <w:t>150,0</w:t>
            </w:r>
          </w:p>
        </w:tc>
      </w:tr>
      <w:tr w:rsidR="00764BF3" w:rsidRPr="00764BF3" w14:paraId="512A51E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A9F49F" w14:textId="77777777" w:rsidR="00764BF3" w:rsidRPr="00764BF3" w:rsidRDefault="00764BF3" w:rsidP="00764BF3">
            <w:pPr>
              <w:rPr>
                <w:b/>
                <w:bCs/>
                <w:iCs/>
              </w:rPr>
            </w:pPr>
            <w:r w:rsidRPr="00764BF3">
              <w:rPr>
                <w:b/>
                <w:bCs/>
                <w:iCs/>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14:paraId="6A1A4AA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DADFEA6"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670ED8F4" w14:textId="77777777" w:rsidR="00764BF3" w:rsidRPr="00764BF3" w:rsidRDefault="00764BF3" w:rsidP="00764BF3">
            <w:pPr>
              <w:jc w:val="center"/>
              <w:rPr>
                <w:b/>
                <w:bCs/>
                <w:iCs/>
              </w:rPr>
            </w:pPr>
            <w:r w:rsidRPr="00764BF3">
              <w:rPr>
                <w:b/>
                <w:bCs/>
                <w:iCs/>
              </w:rPr>
              <w:t>2242100000</w:t>
            </w:r>
          </w:p>
        </w:tc>
        <w:tc>
          <w:tcPr>
            <w:tcW w:w="629" w:type="dxa"/>
            <w:tcBorders>
              <w:top w:val="nil"/>
              <w:left w:val="nil"/>
              <w:bottom w:val="single" w:sz="4" w:space="0" w:color="auto"/>
              <w:right w:val="single" w:sz="4" w:space="0" w:color="auto"/>
            </w:tcBorders>
            <w:shd w:val="clear" w:color="auto" w:fill="auto"/>
            <w:hideMark/>
          </w:tcPr>
          <w:p w14:paraId="3FA600C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E77A61B"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2F2C4A47" w14:textId="77777777" w:rsidR="00764BF3" w:rsidRPr="00764BF3" w:rsidRDefault="00764BF3" w:rsidP="00764BF3">
            <w:pPr>
              <w:jc w:val="right"/>
              <w:rPr>
                <w:b/>
                <w:bCs/>
                <w:iCs/>
              </w:rPr>
            </w:pPr>
            <w:r w:rsidRPr="00764BF3">
              <w:rPr>
                <w:b/>
                <w:bCs/>
                <w:iCs/>
              </w:rPr>
              <w:t>150,0</w:t>
            </w:r>
          </w:p>
        </w:tc>
      </w:tr>
      <w:tr w:rsidR="00764BF3" w:rsidRPr="00764BF3" w14:paraId="2D4B5FC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F959330"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83C8B1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5B054A9"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28AC9B6E" w14:textId="77777777" w:rsidR="00764BF3" w:rsidRPr="00764BF3" w:rsidRDefault="00764BF3" w:rsidP="00764BF3">
            <w:pPr>
              <w:jc w:val="center"/>
              <w:rPr>
                <w:b/>
                <w:bCs/>
                <w:iCs/>
              </w:rPr>
            </w:pPr>
            <w:r w:rsidRPr="00764BF3">
              <w:rPr>
                <w:b/>
                <w:bCs/>
                <w:iCs/>
              </w:rPr>
              <w:t>2242149999</w:t>
            </w:r>
          </w:p>
        </w:tc>
        <w:tc>
          <w:tcPr>
            <w:tcW w:w="629" w:type="dxa"/>
            <w:tcBorders>
              <w:top w:val="nil"/>
              <w:left w:val="nil"/>
              <w:bottom w:val="single" w:sz="4" w:space="0" w:color="auto"/>
              <w:right w:val="single" w:sz="4" w:space="0" w:color="auto"/>
            </w:tcBorders>
            <w:shd w:val="clear" w:color="auto" w:fill="auto"/>
            <w:hideMark/>
          </w:tcPr>
          <w:p w14:paraId="00D3A21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1FEA2CD" w14:textId="77777777" w:rsidR="00764BF3" w:rsidRPr="00764BF3" w:rsidRDefault="00764BF3" w:rsidP="00764BF3">
            <w:pPr>
              <w:jc w:val="right"/>
              <w:rPr>
                <w:b/>
                <w:bCs/>
                <w:iCs/>
              </w:rPr>
            </w:pPr>
            <w:r w:rsidRPr="00764BF3">
              <w:rPr>
                <w:b/>
                <w:bCs/>
                <w:iCs/>
              </w:rPr>
              <w:t>150,0</w:t>
            </w:r>
          </w:p>
        </w:tc>
        <w:tc>
          <w:tcPr>
            <w:tcW w:w="1359" w:type="dxa"/>
            <w:tcBorders>
              <w:top w:val="nil"/>
              <w:left w:val="nil"/>
              <w:bottom w:val="single" w:sz="4" w:space="0" w:color="auto"/>
              <w:right w:val="single" w:sz="4" w:space="0" w:color="auto"/>
            </w:tcBorders>
            <w:shd w:val="clear" w:color="auto" w:fill="auto"/>
            <w:hideMark/>
          </w:tcPr>
          <w:p w14:paraId="30B866C5" w14:textId="77777777" w:rsidR="00764BF3" w:rsidRPr="00764BF3" w:rsidRDefault="00764BF3" w:rsidP="00764BF3">
            <w:pPr>
              <w:jc w:val="right"/>
              <w:rPr>
                <w:b/>
                <w:bCs/>
                <w:iCs/>
              </w:rPr>
            </w:pPr>
            <w:r w:rsidRPr="00764BF3">
              <w:rPr>
                <w:b/>
                <w:bCs/>
                <w:iCs/>
              </w:rPr>
              <w:t>150,0</w:t>
            </w:r>
          </w:p>
        </w:tc>
      </w:tr>
      <w:tr w:rsidR="00764BF3" w:rsidRPr="00764BF3" w14:paraId="5DE9D37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A5D7F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85BF36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A9699BA"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5E945B72" w14:textId="77777777" w:rsidR="00764BF3" w:rsidRPr="00764BF3" w:rsidRDefault="00764BF3" w:rsidP="00764BF3">
            <w:pPr>
              <w:jc w:val="center"/>
            </w:pPr>
            <w:r w:rsidRPr="00764BF3">
              <w:t>2242149999</w:t>
            </w:r>
          </w:p>
        </w:tc>
        <w:tc>
          <w:tcPr>
            <w:tcW w:w="629" w:type="dxa"/>
            <w:tcBorders>
              <w:top w:val="nil"/>
              <w:left w:val="nil"/>
              <w:bottom w:val="single" w:sz="4" w:space="0" w:color="auto"/>
              <w:right w:val="single" w:sz="4" w:space="0" w:color="auto"/>
            </w:tcBorders>
            <w:shd w:val="clear" w:color="auto" w:fill="auto"/>
            <w:hideMark/>
          </w:tcPr>
          <w:p w14:paraId="7C850D4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75C9B4B" w14:textId="77777777" w:rsidR="00764BF3" w:rsidRPr="00764BF3" w:rsidRDefault="00764BF3" w:rsidP="00764BF3">
            <w:pPr>
              <w:jc w:val="right"/>
            </w:pPr>
            <w:r w:rsidRPr="00764BF3">
              <w:t>150,0</w:t>
            </w:r>
          </w:p>
        </w:tc>
        <w:tc>
          <w:tcPr>
            <w:tcW w:w="1359" w:type="dxa"/>
            <w:tcBorders>
              <w:top w:val="nil"/>
              <w:left w:val="nil"/>
              <w:bottom w:val="single" w:sz="4" w:space="0" w:color="auto"/>
              <w:right w:val="single" w:sz="4" w:space="0" w:color="auto"/>
            </w:tcBorders>
            <w:shd w:val="clear" w:color="auto" w:fill="auto"/>
            <w:hideMark/>
          </w:tcPr>
          <w:p w14:paraId="56BE4F02" w14:textId="77777777" w:rsidR="00764BF3" w:rsidRPr="00764BF3" w:rsidRDefault="00764BF3" w:rsidP="00764BF3">
            <w:pPr>
              <w:jc w:val="right"/>
            </w:pPr>
            <w:r w:rsidRPr="00764BF3">
              <w:t>150,0</w:t>
            </w:r>
          </w:p>
        </w:tc>
      </w:tr>
      <w:tr w:rsidR="00764BF3" w:rsidRPr="00764BF3" w14:paraId="54A0629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E638BD2"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7BF7EB9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1156301" w14:textId="77777777" w:rsidR="00764BF3" w:rsidRPr="00764BF3" w:rsidRDefault="00764BF3" w:rsidP="00764BF3">
            <w:pPr>
              <w:jc w:val="center"/>
              <w:rPr>
                <w:b/>
                <w:bCs/>
                <w:iCs/>
              </w:rPr>
            </w:pPr>
            <w:r w:rsidRPr="00764BF3">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5C842043" w14:textId="77777777" w:rsidR="00764BF3" w:rsidRPr="00764BF3" w:rsidRDefault="00764BF3" w:rsidP="00764BF3">
            <w:pPr>
              <w:jc w:val="center"/>
              <w:rPr>
                <w:b/>
                <w:bCs/>
                <w:iCs/>
              </w:rPr>
            </w:pPr>
            <w:r w:rsidRPr="00764BF3">
              <w:rPr>
                <w:b/>
                <w:bCs/>
                <w:iCs/>
              </w:rPr>
              <w:t>2300000000</w:t>
            </w:r>
          </w:p>
        </w:tc>
        <w:tc>
          <w:tcPr>
            <w:tcW w:w="629" w:type="dxa"/>
            <w:tcBorders>
              <w:top w:val="single" w:sz="4" w:space="0" w:color="auto"/>
              <w:left w:val="nil"/>
              <w:bottom w:val="single" w:sz="4" w:space="0" w:color="auto"/>
              <w:right w:val="single" w:sz="4" w:space="0" w:color="auto"/>
            </w:tcBorders>
            <w:shd w:val="clear" w:color="auto" w:fill="auto"/>
            <w:hideMark/>
          </w:tcPr>
          <w:p w14:paraId="53D690C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97C94A7" w14:textId="77777777" w:rsidR="00764BF3" w:rsidRPr="00764BF3" w:rsidRDefault="00764BF3" w:rsidP="00764BF3">
            <w:pPr>
              <w:jc w:val="right"/>
              <w:rPr>
                <w:b/>
                <w:bCs/>
                <w:iCs/>
              </w:rPr>
            </w:pPr>
            <w:r w:rsidRPr="00764BF3">
              <w:rPr>
                <w:b/>
                <w:bCs/>
                <w:iCs/>
              </w:rPr>
              <w:t>1 500,0</w:t>
            </w:r>
          </w:p>
        </w:tc>
        <w:tc>
          <w:tcPr>
            <w:tcW w:w="1359" w:type="dxa"/>
            <w:tcBorders>
              <w:top w:val="single" w:sz="4" w:space="0" w:color="auto"/>
              <w:left w:val="nil"/>
              <w:bottom w:val="single" w:sz="4" w:space="0" w:color="auto"/>
              <w:right w:val="single" w:sz="4" w:space="0" w:color="auto"/>
            </w:tcBorders>
            <w:shd w:val="clear" w:color="auto" w:fill="auto"/>
            <w:hideMark/>
          </w:tcPr>
          <w:p w14:paraId="6B5FC89F" w14:textId="77777777" w:rsidR="00764BF3" w:rsidRPr="00764BF3" w:rsidRDefault="00764BF3" w:rsidP="00764BF3">
            <w:pPr>
              <w:jc w:val="right"/>
              <w:rPr>
                <w:b/>
                <w:bCs/>
                <w:iCs/>
              </w:rPr>
            </w:pPr>
            <w:r w:rsidRPr="00764BF3">
              <w:rPr>
                <w:b/>
                <w:bCs/>
                <w:iCs/>
              </w:rPr>
              <w:t>1 500,0</w:t>
            </w:r>
          </w:p>
        </w:tc>
      </w:tr>
      <w:tr w:rsidR="00764BF3" w:rsidRPr="00764BF3" w14:paraId="4E6BD54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7F2103F" w14:textId="77777777" w:rsidR="00764BF3" w:rsidRPr="00764BF3" w:rsidRDefault="00764BF3" w:rsidP="00764BF3">
            <w:pPr>
              <w:rPr>
                <w:b/>
                <w:bCs/>
                <w:iCs/>
              </w:rPr>
            </w:pPr>
            <w:r w:rsidRPr="00764BF3">
              <w:rPr>
                <w:b/>
                <w:bCs/>
                <w:iCs/>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14:paraId="0C6603E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0AF6AB0"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249CB243" w14:textId="77777777" w:rsidR="00764BF3" w:rsidRPr="00764BF3" w:rsidRDefault="00764BF3" w:rsidP="00764BF3">
            <w:pPr>
              <w:jc w:val="center"/>
              <w:rPr>
                <w:b/>
                <w:bCs/>
                <w:iCs/>
              </w:rPr>
            </w:pPr>
            <w:r w:rsidRPr="00764BF3">
              <w:rPr>
                <w:b/>
                <w:bCs/>
                <w:iCs/>
              </w:rPr>
              <w:t>2360000000</w:t>
            </w:r>
          </w:p>
        </w:tc>
        <w:tc>
          <w:tcPr>
            <w:tcW w:w="629" w:type="dxa"/>
            <w:tcBorders>
              <w:top w:val="nil"/>
              <w:left w:val="nil"/>
              <w:bottom w:val="single" w:sz="4" w:space="0" w:color="auto"/>
              <w:right w:val="single" w:sz="4" w:space="0" w:color="auto"/>
            </w:tcBorders>
            <w:shd w:val="clear" w:color="auto" w:fill="auto"/>
            <w:hideMark/>
          </w:tcPr>
          <w:p w14:paraId="2A6F836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3105F02"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761994BC" w14:textId="77777777" w:rsidR="00764BF3" w:rsidRPr="00764BF3" w:rsidRDefault="00764BF3" w:rsidP="00764BF3">
            <w:pPr>
              <w:jc w:val="right"/>
              <w:rPr>
                <w:b/>
                <w:bCs/>
                <w:iCs/>
              </w:rPr>
            </w:pPr>
            <w:r w:rsidRPr="00764BF3">
              <w:rPr>
                <w:b/>
                <w:bCs/>
                <w:iCs/>
              </w:rPr>
              <w:t>1 500,0</w:t>
            </w:r>
          </w:p>
        </w:tc>
      </w:tr>
      <w:tr w:rsidR="00764BF3" w:rsidRPr="00764BF3" w14:paraId="51E5965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9E2BF1F" w14:textId="77777777" w:rsidR="00764BF3" w:rsidRPr="00764BF3" w:rsidRDefault="00764BF3" w:rsidP="00764BF3">
            <w:pPr>
              <w:rPr>
                <w:b/>
                <w:bCs/>
                <w:iCs/>
              </w:rPr>
            </w:pPr>
            <w:r w:rsidRPr="00764BF3">
              <w:rPr>
                <w:b/>
                <w:bCs/>
                <w:iCs/>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14:paraId="2ACABB1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E77347F"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7E25C440" w14:textId="77777777" w:rsidR="00764BF3" w:rsidRPr="00764BF3" w:rsidRDefault="00764BF3" w:rsidP="00764BF3">
            <w:pPr>
              <w:jc w:val="center"/>
              <w:rPr>
                <w:b/>
                <w:bCs/>
                <w:iCs/>
              </w:rPr>
            </w:pPr>
            <w:r w:rsidRPr="00764BF3">
              <w:rPr>
                <w:b/>
                <w:bCs/>
                <w:iCs/>
              </w:rPr>
              <w:t>2362000000</w:t>
            </w:r>
          </w:p>
        </w:tc>
        <w:tc>
          <w:tcPr>
            <w:tcW w:w="629" w:type="dxa"/>
            <w:tcBorders>
              <w:top w:val="nil"/>
              <w:left w:val="nil"/>
              <w:bottom w:val="single" w:sz="4" w:space="0" w:color="auto"/>
              <w:right w:val="single" w:sz="4" w:space="0" w:color="auto"/>
            </w:tcBorders>
            <w:shd w:val="clear" w:color="auto" w:fill="auto"/>
            <w:hideMark/>
          </w:tcPr>
          <w:p w14:paraId="09E6BC7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3D90CC0"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68CB14B0" w14:textId="77777777" w:rsidR="00764BF3" w:rsidRPr="00764BF3" w:rsidRDefault="00764BF3" w:rsidP="00764BF3">
            <w:pPr>
              <w:jc w:val="right"/>
              <w:rPr>
                <w:b/>
                <w:bCs/>
                <w:iCs/>
              </w:rPr>
            </w:pPr>
            <w:r w:rsidRPr="00764BF3">
              <w:rPr>
                <w:b/>
                <w:bCs/>
                <w:iCs/>
              </w:rPr>
              <w:t>1 500,0</w:t>
            </w:r>
          </w:p>
        </w:tc>
      </w:tr>
      <w:tr w:rsidR="00764BF3" w:rsidRPr="00764BF3" w14:paraId="642036E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FC5E28B" w14:textId="77777777" w:rsidR="00764BF3" w:rsidRPr="00764BF3" w:rsidRDefault="00764BF3" w:rsidP="00764BF3">
            <w:pPr>
              <w:rPr>
                <w:b/>
                <w:bCs/>
                <w:iCs/>
              </w:rPr>
            </w:pPr>
            <w:r w:rsidRPr="00764BF3">
              <w:rPr>
                <w:b/>
                <w:bCs/>
                <w:iCs/>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14:paraId="1590E54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2B7EB11"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14C1E011" w14:textId="77777777" w:rsidR="00764BF3" w:rsidRPr="00764BF3" w:rsidRDefault="00764BF3" w:rsidP="00764BF3">
            <w:pPr>
              <w:jc w:val="center"/>
              <w:rPr>
                <w:b/>
                <w:bCs/>
                <w:iCs/>
              </w:rPr>
            </w:pPr>
            <w:r w:rsidRPr="00764BF3">
              <w:rPr>
                <w:b/>
                <w:bCs/>
                <w:iCs/>
              </w:rPr>
              <w:t>2362200000</w:t>
            </w:r>
          </w:p>
        </w:tc>
        <w:tc>
          <w:tcPr>
            <w:tcW w:w="629" w:type="dxa"/>
            <w:tcBorders>
              <w:top w:val="nil"/>
              <w:left w:val="nil"/>
              <w:bottom w:val="single" w:sz="4" w:space="0" w:color="auto"/>
              <w:right w:val="single" w:sz="4" w:space="0" w:color="auto"/>
            </w:tcBorders>
            <w:shd w:val="clear" w:color="auto" w:fill="auto"/>
            <w:hideMark/>
          </w:tcPr>
          <w:p w14:paraId="6CBDAD7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3B3838B"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58CA4E07" w14:textId="77777777" w:rsidR="00764BF3" w:rsidRPr="00764BF3" w:rsidRDefault="00764BF3" w:rsidP="00764BF3">
            <w:pPr>
              <w:jc w:val="right"/>
              <w:rPr>
                <w:b/>
                <w:bCs/>
                <w:iCs/>
              </w:rPr>
            </w:pPr>
            <w:r w:rsidRPr="00764BF3">
              <w:rPr>
                <w:b/>
                <w:bCs/>
                <w:iCs/>
              </w:rPr>
              <w:t>1 500,0</w:t>
            </w:r>
          </w:p>
        </w:tc>
      </w:tr>
      <w:tr w:rsidR="00764BF3" w:rsidRPr="00764BF3" w14:paraId="02D7FDD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E776B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4C21DC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5FE1AB6" w14:textId="77777777" w:rsidR="00764BF3" w:rsidRPr="00764BF3" w:rsidRDefault="00764BF3" w:rsidP="00764BF3">
            <w:pPr>
              <w:jc w:val="center"/>
              <w:rPr>
                <w:b/>
                <w:bCs/>
                <w:iCs/>
              </w:rPr>
            </w:pPr>
            <w:r w:rsidRPr="00764BF3">
              <w:rPr>
                <w:b/>
                <w:bCs/>
                <w:iCs/>
              </w:rPr>
              <w:t>1006</w:t>
            </w:r>
          </w:p>
        </w:tc>
        <w:tc>
          <w:tcPr>
            <w:tcW w:w="1342" w:type="dxa"/>
            <w:tcBorders>
              <w:top w:val="nil"/>
              <w:left w:val="nil"/>
              <w:bottom w:val="single" w:sz="4" w:space="0" w:color="auto"/>
              <w:right w:val="single" w:sz="4" w:space="0" w:color="auto"/>
            </w:tcBorders>
            <w:shd w:val="clear" w:color="auto" w:fill="auto"/>
            <w:hideMark/>
          </w:tcPr>
          <w:p w14:paraId="60539EC4" w14:textId="77777777" w:rsidR="00764BF3" w:rsidRPr="00764BF3" w:rsidRDefault="00764BF3" w:rsidP="00764BF3">
            <w:pPr>
              <w:jc w:val="center"/>
              <w:rPr>
                <w:b/>
                <w:bCs/>
                <w:iCs/>
              </w:rPr>
            </w:pPr>
            <w:r w:rsidRPr="00764BF3">
              <w:rPr>
                <w:b/>
                <w:bCs/>
                <w:iCs/>
              </w:rPr>
              <w:t>2362249999</w:t>
            </w:r>
          </w:p>
        </w:tc>
        <w:tc>
          <w:tcPr>
            <w:tcW w:w="629" w:type="dxa"/>
            <w:tcBorders>
              <w:top w:val="nil"/>
              <w:left w:val="nil"/>
              <w:bottom w:val="single" w:sz="4" w:space="0" w:color="auto"/>
              <w:right w:val="single" w:sz="4" w:space="0" w:color="auto"/>
            </w:tcBorders>
            <w:shd w:val="clear" w:color="auto" w:fill="auto"/>
            <w:hideMark/>
          </w:tcPr>
          <w:p w14:paraId="02FEBF9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207C28B" w14:textId="77777777" w:rsidR="00764BF3" w:rsidRPr="00764BF3" w:rsidRDefault="00764BF3" w:rsidP="00764BF3">
            <w:pPr>
              <w:jc w:val="right"/>
              <w:rPr>
                <w:b/>
                <w:bCs/>
                <w:iCs/>
              </w:rPr>
            </w:pPr>
            <w:r w:rsidRPr="00764BF3">
              <w:rPr>
                <w:b/>
                <w:bCs/>
                <w:iCs/>
              </w:rPr>
              <w:t>1 500,0</w:t>
            </w:r>
          </w:p>
        </w:tc>
        <w:tc>
          <w:tcPr>
            <w:tcW w:w="1359" w:type="dxa"/>
            <w:tcBorders>
              <w:top w:val="nil"/>
              <w:left w:val="nil"/>
              <w:bottom w:val="single" w:sz="4" w:space="0" w:color="auto"/>
              <w:right w:val="single" w:sz="4" w:space="0" w:color="auto"/>
            </w:tcBorders>
            <w:shd w:val="clear" w:color="auto" w:fill="auto"/>
            <w:hideMark/>
          </w:tcPr>
          <w:p w14:paraId="7EBF100F" w14:textId="77777777" w:rsidR="00764BF3" w:rsidRPr="00764BF3" w:rsidRDefault="00764BF3" w:rsidP="00764BF3">
            <w:pPr>
              <w:jc w:val="right"/>
              <w:rPr>
                <w:b/>
                <w:bCs/>
                <w:iCs/>
              </w:rPr>
            </w:pPr>
            <w:r w:rsidRPr="00764BF3">
              <w:rPr>
                <w:b/>
                <w:bCs/>
                <w:iCs/>
              </w:rPr>
              <w:t>1 500,0</w:t>
            </w:r>
          </w:p>
        </w:tc>
      </w:tr>
      <w:tr w:rsidR="00764BF3" w:rsidRPr="00764BF3" w14:paraId="1EEC0AF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30FC3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9479F4B"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BB6F9A1" w14:textId="77777777" w:rsidR="00764BF3" w:rsidRPr="00764BF3" w:rsidRDefault="00764BF3" w:rsidP="00764BF3">
            <w:pPr>
              <w:jc w:val="center"/>
            </w:pPr>
            <w:r w:rsidRPr="00764BF3">
              <w:t>1006</w:t>
            </w:r>
          </w:p>
        </w:tc>
        <w:tc>
          <w:tcPr>
            <w:tcW w:w="1342" w:type="dxa"/>
            <w:tcBorders>
              <w:top w:val="nil"/>
              <w:left w:val="nil"/>
              <w:bottom w:val="single" w:sz="4" w:space="0" w:color="auto"/>
              <w:right w:val="single" w:sz="4" w:space="0" w:color="auto"/>
            </w:tcBorders>
            <w:shd w:val="clear" w:color="auto" w:fill="auto"/>
            <w:hideMark/>
          </w:tcPr>
          <w:p w14:paraId="45937938" w14:textId="77777777" w:rsidR="00764BF3" w:rsidRPr="00764BF3" w:rsidRDefault="00764BF3" w:rsidP="00764BF3">
            <w:pPr>
              <w:jc w:val="center"/>
            </w:pPr>
            <w:r w:rsidRPr="00764BF3">
              <w:t>2362249999</w:t>
            </w:r>
          </w:p>
        </w:tc>
        <w:tc>
          <w:tcPr>
            <w:tcW w:w="629" w:type="dxa"/>
            <w:tcBorders>
              <w:top w:val="nil"/>
              <w:left w:val="nil"/>
              <w:bottom w:val="single" w:sz="4" w:space="0" w:color="auto"/>
              <w:right w:val="single" w:sz="4" w:space="0" w:color="auto"/>
            </w:tcBorders>
            <w:shd w:val="clear" w:color="auto" w:fill="auto"/>
            <w:hideMark/>
          </w:tcPr>
          <w:p w14:paraId="459E2A1E"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FC29365" w14:textId="77777777" w:rsidR="00764BF3" w:rsidRPr="00764BF3" w:rsidRDefault="00764BF3" w:rsidP="00764BF3">
            <w:pPr>
              <w:jc w:val="right"/>
            </w:pPr>
            <w:r w:rsidRPr="00764BF3">
              <w:t>1 500,0</w:t>
            </w:r>
          </w:p>
        </w:tc>
        <w:tc>
          <w:tcPr>
            <w:tcW w:w="1359" w:type="dxa"/>
            <w:tcBorders>
              <w:top w:val="nil"/>
              <w:left w:val="nil"/>
              <w:bottom w:val="single" w:sz="4" w:space="0" w:color="auto"/>
              <w:right w:val="single" w:sz="4" w:space="0" w:color="auto"/>
            </w:tcBorders>
            <w:shd w:val="clear" w:color="auto" w:fill="auto"/>
            <w:hideMark/>
          </w:tcPr>
          <w:p w14:paraId="469D6301" w14:textId="77777777" w:rsidR="00764BF3" w:rsidRPr="00764BF3" w:rsidRDefault="00764BF3" w:rsidP="00764BF3">
            <w:pPr>
              <w:jc w:val="right"/>
            </w:pPr>
            <w:r w:rsidRPr="00764BF3">
              <w:t>1 500,0</w:t>
            </w:r>
          </w:p>
        </w:tc>
      </w:tr>
      <w:tr w:rsidR="00764BF3" w:rsidRPr="00764BF3" w14:paraId="55E616C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06E356B" w14:textId="77777777" w:rsidR="00764BF3" w:rsidRPr="00764BF3" w:rsidRDefault="00764BF3" w:rsidP="00764BF3">
            <w:pPr>
              <w:rPr>
                <w:b/>
                <w:bCs/>
                <w:iCs/>
              </w:rPr>
            </w:pPr>
            <w:r w:rsidRPr="00764BF3">
              <w:rPr>
                <w:b/>
                <w:bCs/>
                <w:iCs/>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14:paraId="7F043BD5"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0786525" w14:textId="77777777" w:rsidR="00764BF3" w:rsidRPr="00764BF3" w:rsidRDefault="00764BF3" w:rsidP="00764BF3">
            <w:pPr>
              <w:jc w:val="center"/>
              <w:rPr>
                <w:b/>
                <w:bCs/>
                <w:iCs/>
              </w:rPr>
            </w:pPr>
            <w:r w:rsidRPr="00764BF3">
              <w:rPr>
                <w:b/>
                <w:bCs/>
                <w:iCs/>
              </w:rPr>
              <w:t>1100</w:t>
            </w:r>
          </w:p>
        </w:tc>
        <w:tc>
          <w:tcPr>
            <w:tcW w:w="1342" w:type="dxa"/>
            <w:tcBorders>
              <w:top w:val="single" w:sz="4" w:space="0" w:color="auto"/>
              <w:left w:val="nil"/>
              <w:bottom w:val="single" w:sz="4" w:space="0" w:color="auto"/>
              <w:right w:val="single" w:sz="4" w:space="0" w:color="auto"/>
            </w:tcBorders>
            <w:shd w:val="clear" w:color="auto" w:fill="auto"/>
            <w:hideMark/>
          </w:tcPr>
          <w:p w14:paraId="05CD259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A26FF7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522951A" w14:textId="77777777" w:rsidR="00764BF3" w:rsidRPr="00764BF3" w:rsidRDefault="00764BF3" w:rsidP="00764BF3">
            <w:pPr>
              <w:jc w:val="right"/>
              <w:rPr>
                <w:b/>
                <w:bCs/>
                <w:iCs/>
              </w:rPr>
            </w:pPr>
            <w:r w:rsidRPr="00764BF3">
              <w:rPr>
                <w:b/>
                <w:bCs/>
                <w:iCs/>
              </w:rPr>
              <w:t>28 204,9</w:t>
            </w:r>
          </w:p>
        </w:tc>
        <w:tc>
          <w:tcPr>
            <w:tcW w:w="1359" w:type="dxa"/>
            <w:tcBorders>
              <w:top w:val="single" w:sz="4" w:space="0" w:color="auto"/>
              <w:left w:val="nil"/>
              <w:bottom w:val="single" w:sz="4" w:space="0" w:color="auto"/>
              <w:right w:val="single" w:sz="4" w:space="0" w:color="auto"/>
            </w:tcBorders>
            <w:shd w:val="clear" w:color="auto" w:fill="auto"/>
            <w:hideMark/>
          </w:tcPr>
          <w:p w14:paraId="0ABED460" w14:textId="77777777" w:rsidR="00764BF3" w:rsidRPr="00764BF3" w:rsidRDefault="00764BF3" w:rsidP="00764BF3">
            <w:pPr>
              <w:jc w:val="right"/>
              <w:rPr>
                <w:b/>
                <w:bCs/>
                <w:iCs/>
              </w:rPr>
            </w:pPr>
            <w:r w:rsidRPr="00764BF3">
              <w:rPr>
                <w:b/>
                <w:bCs/>
                <w:iCs/>
              </w:rPr>
              <w:t>26 731,5</w:t>
            </w:r>
          </w:p>
        </w:tc>
      </w:tr>
      <w:tr w:rsidR="00764BF3" w:rsidRPr="00764BF3" w14:paraId="4E8BBD6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703C692" w14:textId="77777777" w:rsidR="00764BF3" w:rsidRPr="00764BF3" w:rsidRDefault="00764BF3" w:rsidP="00764BF3">
            <w:pPr>
              <w:rPr>
                <w:b/>
                <w:bCs/>
                <w:iCs/>
              </w:rPr>
            </w:pPr>
            <w:r w:rsidRPr="00764BF3">
              <w:rPr>
                <w:b/>
                <w:bCs/>
                <w:iCs/>
              </w:rPr>
              <w:t>Физическая культура</w:t>
            </w:r>
          </w:p>
        </w:tc>
        <w:tc>
          <w:tcPr>
            <w:tcW w:w="762" w:type="dxa"/>
            <w:tcBorders>
              <w:top w:val="nil"/>
              <w:left w:val="nil"/>
              <w:bottom w:val="single" w:sz="4" w:space="0" w:color="auto"/>
              <w:right w:val="single" w:sz="4" w:space="0" w:color="auto"/>
            </w:tcBorders>
            <w:shd w:val="clear" w:color="auto" w:fill="auto"/>
            <w:hideMark/>
          </w:tcPr>
          <w:p w14:paraId="66E5D4C9"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A2105B4"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7FE48654"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7D0250B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CDF03E6" w14:textId="77777777" w:rsidR="00764BF3" w:rsidRPr="00764BF3" w:rsidRDefault="00764BF3" w:rsidP="00764BF3">
            <w:pPr>
              <w:jc w:val="right"/>
              <w:rPr>
                <w:b/>
                <w:bCs/>
                <w:iCs/>
              </w:rPr>
            </w:pPr>
            <w:r w:rsidRPr="00764BF3">
              <w:rPr>
                <w:b/>
                <w:bCs/>
                <w:iCs/>
              </w:rPr>
              <w:t>26 404,9</w:t>
            </w:r>
          </w:p>
        </w:tc>
        <w:tc>
          <w:tcPr>
            <w:tcW w:w="1359" w:type="dxa"/>
            <w:tcBorders>
              <w:top w:val="nil"/>
              <w:left w:val="nil"/>
              <w:bottom w:val="single" w:sz="4" w:space="0" w:color="auto"/>
              <w:right w:val="single" w:sz="4" w:space="0" w:color="auto"/>
            </w:tcBorders>
            <w:shd w:val="clear" w:color="auto" w:fill="auto"/>
            <w:hideMark/>
          </w:tcPr>
          <w:p w14:paraId="72A567CB" w14:textId="77777777" w:rsidR="00764BF3" w:rsidRPr="00764BF3" w:rsidRDefault="00764BF3" w:rsidP="00764BF3">
            <w:pPr>
              <w:jc w:val="right"/>
              <w:rPr>
                <w:b/>
                <w:bCs/>
                <w:iCs/>
              </w:rPr>
            </w:pPr>
            <w:r w:rsidRPr="00764BF3">
              <w:rPr>
                <w:b/>
                <w:bCs/>
                <w:iCs/>
              </w:rPr>
              <w:t>24 931,5</w:t>
            </w:r>
          </w:p>
        </w:tc>
      </w:tr>
      <w:tr w:rsidR="00764BF3" w:rsidRPr="00764BF3" w14:paraId="21D7136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EDC633" w14:textId="77777777" w:rsidR="00764BF3" w:rsidRPr="00764BF3" w:rsidRDefault="00764BF3" w:rsidP="00764BF3">
            <w:pPr>
              <w:rPr>
                <w:b/>
                <w:bCs/>
                <w:iCs/>
              </w:rPr>
            </w:pPr>
            <w:r w:rsidRPr="00764BF3">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79D96BB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50544FC"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56344FBD" w14:textId="77777777" w:rsidR="00764BF3" w:rsidRPr="00764BF3" w:rsidRDefault="00764BF3" w:rsidP="00764BF3">
            <w:pPr>
              <w:jc w:val="center"/>
              <w:rPr>
                <w:b/>
                <w:bCs/>
                <w:iCs/>
              </w:rPr>
            </w:pPr>
            <w:r w:rsidRPr="00764BF3">
              <w:rPr>
                <w:b/>
                <w:bCs/>
                <w:iCs/>
              </w:rPr>
              <w:t>2200000000</w:t>
            </w:r>
          </w:p>
        </w:tc>
        <w:tc>
          <w:tcPr>
            <w:tcW w:w="629" w:type="dxa"/>
            <w:tcBorders>
              <w:top w:val="nil"/>
              <w:left w:val="nil"/>
              <w:bottom w:val="single" w:sz="4" w:space="0" w:color="auto"/>
              <w:right w:val="single" w:sz="4" w:space="0" w:color="auto"/>
            </w:tcBorders>
            <w:shd w:val="clear" w:color="auto" w:fill="auto"/>
            <w:hideMark/>
          </w:tcPr>
          <w:p w14:paraId="2FE3D77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2CE7102" w14:textId="77777777" w:rsidR="00764BF3" w:rsidRPr="00764BF3" w:rsidRDefault="00764BF3" w:rsidP="00764BF3">
            <w:pPr>
              <w:jc w:val="right"/>
              <w:rPr>
                <w:b/>
                <w:bCs/>
                <w:iCs/>
              </w:rPr>
            </w:pPr>
            <w:r w:rsidRPr="00764BF3">
              <w:rPr>
                <w:b/>
                <w:bCs/>
                <w:iCs/>
              </w:rPr>
              <w:t>40,0</w:t>
            </w:r>
          </w:p>
        </w:tc>
        <w:tc>
          <w:tcPr>
            <w:tcW w:w="1359" w:type="dxa"/>
            <w:tcBorders>
              <w:top w:val="nil"/>
              <w:left w:val="nil"/>
              <w:bottom w:val="single" w:sz="4" w:space="0" w:color="auto"/>
              <w:right w:val="single" w:sz="4" w:space="0" w:color="auto"/>
            </w:tcBorders>
            <w:shd w:val="clear" w:color="auto" w:fill="auto"/>
            <w:hideMark/>
          </w:tcPr>
          <w:p w14:paraId="54D24612" w14:textId="77777777" w:rsidR="00764BF3" w:rsidRPr="00764BF3" w:rsidRDefault="00764BF3" w:rsidP="00764BF3">
            <w:pPr>
              <w:jc w:val="right"/>
              <w:rPr>
                <w:b/>
                <w:bCs/>
                <w:iCs/>
              </w:rPr>
            </w:pPr>
            <w:r w:rsidRPr="00764BF3">
              <w:rPr>
                <w:b/>
                <w:bCs/>
                <w:iCs/>
              </w:rPr>
              <w:t>40,0</w:t>
            </w:r>
          </w:p>
        </w:tc>
      </w:tr>
      <w:tr w:rsidR="00764BF3" w:rsidRPr="00764BF3" w14:paraId="2D6CE3E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31041B7" w14:textId="77777777" w:rsidR="00764BF3" w:rsidRPr="00764BF3" w:rsidRDefault="00764BF3" w:rsidP="00764BF3">
            <w:pPr>
              <w:rPr>
                <w:b/>
                <w:bCs/>
                <w:iCs/>
              </w:rPr>
            </w:pPr>
            <w:r w:rsidRPr="00764BF3">
              <w:rPr>
                <w:b/>
                <w:bCs/>
                <w:iCs/>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31B5E78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A7F8B38"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7A0CBC21" w14:textId="77777777" w:rsidR="00764BF3" w:rsidRPr="00764BF3" w:rsidRDefault="00764BF3" w:rsidP="00764BF3">
            <w:pPr>
              <w:jc w:val="center"/>
              <w:rPr>
                <w:b/>
                <w:bCs/>
                <w:iCs/>
              </w:rPr>
            </w:pPr>
            <w:r w:rsidRPr="00764BF3">
              <w:rPr>
                <w:b/>
                <w:bCs/>
                <w:iCs/>
              </w:rPr>
              <w:t>2250000000</w:t>
            </w:r>
          </w:p>
        </w:tc>
        <w:tc>
          <w:tcPr>
            <w:tcW w:w="629" w:type="dxa"/>
            <w:tcBorders>
              <w:top w:val="nil"/>
              <w:left w:val="nil"/>
              <w:bottom w:val="single" w:sz="4" w:space="0" w:color="auto"/>
              <w:right w:val="single" w:sz="4" w:space="0" w:color="auto"/>
            </w:tcBorders>
            <w:shd w:val="clear" w:color="auto" w:fill="auto"/>
            <w:hideMark/>
          </w:tcPr>
          <w:p w14:paraId="559A478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B7FF4F" w14:textId="77777777" w:rsidR="00764BF3" w:rsidRPr="00764BF3" w:rsidRDefault="00764BF3" w:rsidP="00764BF3">
            <w:pPr>
              <w:jc w:val="right"/>
              <w:rPr>
                <w:b/>
                <w:bCs/>
                <w:iCs/>
              </w:rPr>
            </w:pPr>
            <w:r w:rsidRPr="00764BF3">
              <w:rPr>
                <w:b/>
                <w:bCs/>
                <w:iCs/>
              </w:rPr>
              <w:t>40,0</w:t>
            </w:r>
          </w:p>
        </w:tc>
        <w:tc>
          <w:tcPr>
            <w:tcW w:w="1359" w:type="dxa"/>
            <w:tcBorders>
              <w:top w:val="nil"/>
              <w:left w:val="nil"/>
              <w:bottom w:val="single" w:sz="4" w:space="0" w:color="auto"/>
              <w:right w:val="single" w:sz="4" w:space="0" w:color="auto"/>
            </w:tcBorders>
            <w:shd w:val="clear" w:color="auto" w:fill="auto"/>
            <w:hideMark/>
          </w:tcPr>
          <w:p w14:paraId="1FCA42AF" w14:textId="77777777" w:rsidR="00764BF3" w:rsidRPr="00764BF3" w:rsidRDefault="00764BF3" w:rsidP="00764BF3">
            <w:pPr>
              <w:jc w:val="right"/>
              <w:rPr>
                <w:b/>
                <w:bCs/>
                <w:iCs/>
              </w:rPr>
            </w:pPr>
            <w:r w:rsidRPr="00764BF3">
              <w:rPr>
                <w:b/>
                <w:bCs/>
                <w:iCs/>
              </w:rPr>
              <w:t>40,0</w:t>
            </w:r>
          </w:p>
        </w:tc>
      </w:tr>
      <w:tr w:rsidR="00764BF3" w:rsidRPr="00764BF3" w14:paraId="570406D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56FF4D4" w14:textId="77777777" w:rsidR="00764BF3" w:rsidRPr="00764BF3" w:rsidRDefault="00764BF3" w:rsidP="00764BF3">
            <w:pPr>
              <w:rPr>
                <w:b/>
                <w:bCs/>
                <w:iCs/>
              </w:rPr>
            </w:pPr>
            <w:r w:rsidRPr="00764BF3">
              <w:rPr>
                <w:b/>
                <w:bCs/>
                <w:iCs/>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73102FA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F01BE56"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10EFD5F7" w14:textId="77777777" w:rsidR="00764BF3" w:rsidRPr="00764BF3" w:rsidRDefault="00764BF3" w:rsidP="00764BF3">
            <w:pPr>
              <w:jc w:val="center"/>
              <w:rPr>
                <w:b/>
                <w:bCs/>
                <w:iCs/>
              </w:rPr>
            </w:pPr>
            <w:r w:rsidRPr="00764BF3">
              <w:rPr>
                <w:b/>
                <w:bCs/>
                <w:iCs/>
              </w:rPr>
              <w:t>2251000000</w:t>
            </w:r>
          </w:p>
        </w:tc>
        <w:tc>
          <w:tcPr>
            <w:tcW w:w="629" w:type="dxa"/>
            <w:tcBorders>
              <w:top w:val="nil"/>
              <w:left w:val="nil"/>
              <w:bottom w:val="single" w:sz="4" w:space="0" w:color="auto"/>
              <w:right w:val="single" w:sz="4" w:space="0" w:color="auto"/>
            </w:tcBorders>
            <w:shd w:val="clear" w:color="auto" w:fill="auto"/>
            <w:hideMark/>
          </w:tcPr>
          <w:p w14:paraId="5BF02DB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81675D0" w14:textId="77777777" w:rsidR="00764BF3" w:rsidRPr="00764BF3" w:rsidRDefault="00764BF3" w:rsidP="00764BF3">
            <w:pPr>
              <w:jc w:val="right"/>
              <w:rPr>
                <w:b/>
                <w:bCs/>
                <w:iCs/>
              </w:rPr>
            </w:pPr>
            <w:r w:rsidRPr="00764BF3">
              <w:rPr>
                <w:b/>
                <w:bCs/>
                <w:iCs/>
              </w:rPr>
              <w:t>40,0</w:t>
            </w:r>
          </w:p>
        </w:tc>
        <w:tc>
          <w:tcPr>
            <w:tcW w:w="1359" w:type="dxa"/>
            <w:tcBorders>
              <w:top w:val="nil"/>
              <w:left w:val="nil"/>
              <w:bottom w:val="single" w:sz="4" w:space="0" w:color="auto"/>
              <w:right w:val="single" w:sz="4" w:space="0" w:color="auto"/>
            </w:tcBorders>
            <w:shd w:val="clear" w:color="auto" w:fill="auto"/>
            <w:hideMark/>
          </w:tcPr>
          <w:p w14:paraId="00B2661D" w14:textId="77777777" w:rsidR="00764BF3" w:rsidRPr="00764BF3" w:rsidRDefault="00764BF3" w:rsidP="00764BF3">
            <w:pPr>
              <w:jc w:val="right"/>
              <w:rPr>
                <w:b/>
                <w:bCs/>
                <w:iCs/>
              </w:rPr>
            </w:pPr>
            <w:r w:rsidRPr="00764BF3">
              <w:rPr>
                <w:b/>
                <w:bCs/>
                <w:iCs/>
              </w:rPr>
              <w:t>40,0</w:t>
            </w:r>
          </w:p>
        </w:tc>
      </w:tr>
      <w:tr w:rsidR="00764BF3" w:rsidRPr="00764BF3" w14:paraId="3823737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86D7DF" w14:textId="77777777" w:rsidR="00764BF3" w:rsidRPr="00764BF3" w:rsidRDefault="00764BF3" w:rsidP="00764BF3">
            <w:pPr>
              <w:rPr>
                <w:b/>
                <w:bCs/>
                <w:iCs/>
              </w:rPr>
            </w:pPr>
            <w:r w:rsidRPr="00764BF3">
              <w:rPr>
                <w:b/>
                <w:bCs/>
                <w:iCs/>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14:paraId="601457A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0774ADF8"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2242AAF5" w14:textId="77777777" w:rsidR="00764BF3" w:rsidRPr="00764BF3" w:rsidRDefault="00764BF3" w:rsidP="00764BF3">
            <w:pPr>
              <w:jc w:val="center"/>
              <w:rPr>
                <w:b/>
                <w:bCs/>
                <w:iCs/>
              </w:rPr>
            </w:pPr>
            <w:r w:rsidRPr="00764BF3">
              <w:rPr>
                <w:b/>
                <w:bCs/>
                <w:iCs/>
              </w:rPr>
              <w:t>2251100000</w:t>
            </w:r>
          </w:p>
        </w:tc>
        <w:tc>
          <w:tcPr>
            <w:tcW w:w="629" w:type="dxa"/>
            <w:tcBorders>
              <w:top w:val="nil"/>
              <w:left w:val="nil"/>
              <w:bottom w:val="single" w:sz="4" w:space="0" w:color="auto"/>
              <w:right w:val="single" w:sz="4" w:space="0" w:color="auto"/>
            </w:tcBorders>
            <w:shd w:val="clear" w:color="auto" w:fill="auto"/>
            <w:hideMark/>
          </w:tcPr>
          <w:p w14:paraId="72A544C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94B9274" w14:textId="77777777" w:rsidR="00764BF3" w:rsidRPr="00764BF3" w:rsidRDefault="00764BF3" w:rsidP="00764BF3">
            <w:pPr>
              <w:jc w:val="right"/>
              <w:rPr>
                <w:b/>
                <w:bCs/>
                <w:iCs/>
              </w:rPr>
            </w:pPr>
            <w:r w:rsidRPr="00764BF3">
              <w:rPr>
                <w:b/>
                <w:bCs/>
                <w:iCs/>
              </w:rPr>
              <w:t>40,0</w:t>
            </w:r>
          </w:p>
        </w:tc>
        <w:tc>
          <w:tcPr>
            <w:tcW w:w="1359" w:type="dxa"/>
            <w:tcBorders>
              <w:top w:val="nil"/>
              <w:left w:val="nil"/>
              <w:bottom w:val="single" w:sz="4" w:space="0" w:color="auto"/>
              <w:right w:val="single" w:sz="4" w:space="0" w:color="auto"/>
            </w:tcBorders>
            <w:shd w:val="clear" w:color="auto" w:fill="auto"/>
            <w:hideMark/>
          </w:tcPr>
          <w:p w14:paraId="733E4D2C" w14:textId="77777777" w:rsidR="00764BF3" w:rsidRPr="00764BF3" w:rsidRDefault="00764BF3" w:rsidP="00764BF3">
            <w:pPr>
              <w:jc w:val="right"/>
              <w:rPr>
                <w:b/>
                <w:bCs/>
                <w:iCs/>
              </w:rPr>
            </w:pPr>
            <w:r w:rsidRPr="00764BF3">
              <w:rPr>
                <w:b/>
                <w:bCs/>
                <w:iCs/>
              </w:rPr>
              <w:t>40,0</w:t>
            </w:r>
          </w:p>
        </w:tc>
      </w:tr>
      <w:tr w:rsidR="00764BF3" w:rsidRPr="00764BF3" w14:paraId="5D49671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310839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9584B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21104D2"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41F2C9E0" w14:textId="77777777" w:rsidR="00764BF3" w:rsidRPr="00764BF3" w:rsidRDefault="00764BF3" w:rsidP="00764BF3">
            <w:pPr>
              <w:jc w:val="center"/>
              <w:rPr>
                <w:b/>
                <w:bCs/>
                <w:iCs/>
              </w:rPr>
            </w:pPr>
            <w:r w:rsidRPr="00764BF3">
              <w:rPr>
                <w:b/>
                <w:bCs/>
                <w:iCs/>
              </w:rPr>
              <w:t>2251149999</w:t>
            </w:r>
          </w:p>
        </w:tc>
        <w:tc>
          <w:tcPr>
            <w:tcW w:w="629" w:type="dxa"/>
            <w:tcBorders>
              <w:top w:val="nil"/>
              <w:left w:val="nil"/>
              <w:bottom w:val="single" w:sz="4" w:space="0" w:color="auto"/>
              <w:right w:val="single" w:sz="4" w:space="0" w:color="auto"/>
            </w:tcBorders>
            <w:shd w:val="clear" w:color="auto" w:fill="auto"/>
            <w:hideMark/>
          </w:tcPr>
          <w:p w14:paraId="1A376B3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182851" w14:textId="77777777" w:rsidR="00764BF3" w:rsidRPr="00764BF3" w:rsidRDefault="00764BF3" w:rsidP="00764BF3">
            <w:pPr>
              <w:jc w:val="right"/>
              <w:rPr>
                <w:b/>
                <w:bCs/>
                <w:iCs/>
              </w:rPr>
            </w:pPr>
            <w:r w:rsidRPr="00764BF3">
              <w:rPr>
                <w:b/>
                <w:bCs/>
                <w:iCs/>
              </w:rPr>
              <w:t>40,0</w:t>
            </w:r>
          </w:p>
        </w:tc>
        <w:tc>
          <w:tcPr>
            <w:tcW w:w="1359" w:type="dxa"/>
            <w:tcBorders>
              <w:top w:val="nil"/>
              <w:left w:val="nil"/>
              <w:bottom w:val="single" w:sz="4" w:space="0" w:color="auto"/>
              <w:right w:val="single" w:sz="4" w:space="0" w:color="auto"/>
            </w:tcBorders>
            <w:shd w:val="clear" w:color="auto" w:fill="auto"/>
            <w:hideMark/>
          </w:tcPr>
          <w:p w14:paraId="48CF8C62" w14:textId="77777777" w:rsidR="00764BF3" w:rsidRPr="00764BF3" w:rsidRDefault="00764BF3" w:rsidP="00764BF3">
            <w:pPr>
              <w:jc w:val="right"/>
              <w:rPr>
                <w:b/>
                <w:bCs/>
                <w:iCs/>
              </w:rPr>
            </w:pPr>
            <w:r w:rsidRPr="00764BF3">
              <w:rPr>
                <w:b/>
                <w:bCs/>
                <w:iCs/>
              </w:rPr>
              <w:t>40,0</w:t>
            </w:r>
          </w:p>
        </w:tc>
      </w:tr>
      <w:tr w:rsidR="00764BF3" w:rsidRPr="00764BF3" w14:paraId="121287E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404AEE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2B5B93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08E6345"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61831911" w14:textId="77777777" w:rsidR="00764BF3" w:rsidRPr="00764BF3" w:rsidRDefault="00764BF3" w:rsidP="00764BF3">
            <w:pPr>
              <w:jc w:val="center"/>
            </w:pPr>
            <w:r w:rsidRPr="00764BF3">
              <w:t>2251149999</w:t>
            </w:r>
          </w:p>
        </w:tc>
        <w:tc>
          <w:tcPr>
            <w:tcW w:w="629" w:type="dxa"/>
            <w:tcBorders>
              <w:top w:val="nil"/>
              <w:left w:val="nil"/>
              <w:bottom w:val="single" w:sz="4" w:space="0" w:color="auto"/>
              <w:right w:val="single" w:sz="4" w:space="0" w:color="auto"/>
            </w:tcBorders>
            <w:shd w:val="clear" w:color="auto" w:fill="auto"/>
            <w:hideMark/>
          </w:tcPr>
          <w:p w14:paraId="7D659A8E"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DE743AE" w14:textId="77777777" w:rsidR="00764BF3" w:rsidRPr="00764BF3" w:rsidRDefault="00764BF3" w:rsidP="00764BF3">
            <w:pPr>
              <w:jc w:val="right"/>
            </w:pPr>
            <w:r w:rsidRPr="00764BF3">
              <w:t>40,0</w:t>
            </w:r>
          </w:p>
        </w:tc>
        <w:tc>
          <w:tcPr>
            <w:tcW w:w="1359" w:type="dxa"/>
            <w:tcBorders>
              <w:top w:val="nil"/>
              <w:left w:val="nil"/>
              <w:bottom w:val="single" w:sz="4" w:space="0" w:color="auto"/>
              <w:right w:val="single" w:sz="4" w:space="0" w:color="auto"/>
            </w:tcBorders>
            <w:shd w:val="clear" w:color="auto" w:fill="auto"/>
            <w:hideMark/>
          </w:tcPr>
          <w:p w14:paraId="6C1C3B0E" w14:textId="77777777" w:rsidR="00764BF3" w:rsidRPr="00764BF3" w:rsidRDefault="00764BF3" w:rsidP="00764BF3">
            <w:pPr>
              <w:jc w:val="right"/>
            </w:pPr>
            <w:r w:rsidRPr="00764BF3">
              <w:t>40,0</w:t>
            </w:r>
          </w:p>
        </w:tc>
      </w:tr>
      <w:tr w:rsidR="00764BF3" w:rsidRPr="00764BF3" w14:paraId="73864DB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BF4F159"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2EDBDF44"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410F7F6"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5A05846A" w14:textId="77777777" w:rsidR="00764BF3" w:rsidRPr="00764BF3" w:rsidRDefault="00764BF3" w:rsidP="00764BF3">
            <w:pPr>
              <w:jc w:val="center"/>
              <w:rPr>
                <w:b/>
                <w:bCs/>
                <w:iCs/>
              </w:rPr>
            </w:pPr>
            <w:r w:rsidRPr="00764BF3">
              <w:rPr>
                <w:b/>
                <w:bCs/>
                <w:iCs/>
              </w:rPr>
              <w:t>2300000000</w:t>
            </w:r>
          </w:p>
        </w:tc>
        <w:tc>
          <w:tcPr>
            <w:tcW w:w="629" w:type="dxa"/>
            <w:tcBorders>
              <w:top w:val="single" w:sz="4" w:space="0" w:color="auto"/>
              <w:left w:val="nil"/>
              <w:bottom w:val="single" w:sz="4" w:space="0" w:color="auto"/>
              <w:right w:val="single" w:sz="4" w:space="0" w:color="auto"/>
            </w:tcBorders>
            <w:shd w:val="clear" w:color="auto" w:fill="auto"/>
            <w:hideMark/>
          </w:tcPr>
          <w:p w14:paraId="20B5AD8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4CDDCEA" w14:textId="77777777" w:rsidR="00764BF3" w:rsidRPr="00764BF3" w:rsidRDefault="00764BF3" w:rsidP="00764BF3">
            <w:pPr>
              <w:jc w:val="right"/>
              <w:rPr>
                <w:b/>
                <w:bCs/>
                <w:iCs/>
              </w:rPr>
            </w:pPr>
            <w:r w:rsidRPr="00764BF3">
              <w:rPr>
                <w:b/>
                <w:bCs/>
                <w:iCs/>
              </w:rPr>
              <w:t>26 364,9</w:t>
            </w:r>
          </w:p>
        </w:tc>
        <w:tc>
          <w:tcPr>
            <w:tcW w:w="1359" w:type="dxa"/>
            <w:tcBorders>
              <w:top w:val="single" w:sz="4" w:space="0" w:color="auto"/>
              <w:left w:val="nil"/>
              <w:bottom w:val="single" w:sz="4" w:space="0" w:color="auto"/>
              <w:right w:val="single" w:sz="4" w:space="0" w:color="auto"/>
            </w:tcBorders>
            <w:shd w:val="clear" w:color="auto" w:fill="auto"/>
            <w:hideMark/>
          </w:tcPr>
          <w:p w14:paraId="18A0FFE9" w14:textId="77777777" w:rsidR="00764BF3" w:rsidRPr="00764BF3" w:rsidRDefault="00764BF3" w:rsidP="00764BF3">
            <w:pPr>
              <w:jc w:val="right"/>
              <w:rPr>
                <w:b/>
                <w:bCs/>
                <w:iCs/>
              </w:rPr>
            </w:pPr>
            <w:r w:rsidRPr="00764BF3">
              <w:rPr>
                <w:b/>
                <w:bCs/>
                <w:iCs/>
              </w:rPr>
              <w:t>24 891,5</w:t>
            </w:r>
          </w:p>
        </w:tc>
      </w:tr>
      <w:tr w:rsidR="00764BF3" w:rsidRPr="00764BF3" w14:paraId="2735758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25FFE36" w14:textId="77777777" w:rsidR="00764BF3" w:rsidRPr="00764BF3" w:rsidRDefault="00764BF3" w:rsidP="00764BF3">
            <w:pPr>
              <w:rPr>
                <w:b/>
                <w:bCs/>
                <w:iCs/>
              </w:rPr>
            </w:pPr>
            <w:r w:rsidRPr="00764BF3">
              <w:rPr>
                <w:b/>
                <w:bCs/>
                <w:iCs/>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14:paraId="37A80EFF"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5541B04"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469D32C8" w14:textId="77777777" w:rsidR="00764BF3" w:rsidRPr="00764BF3" w:rsidRDefault="00764BF3" w:rsidP="00764BF3">
            <w:pPr>
              <w:jc w:val="center"/>
              <w:rPr>
                <w:b/>
                <w:bCs/>
                <w:iCs/>
              </w:rPr>
            </w:pPr>
            <w:r w:rsidRPr="00764BF3">
              <w:rPr>
                <w:b/>
                <w:bCs/>
                <w:iCs/>
              </w:rPr>
              <w:t>2340000000</w:t>
            </w:r>
          </w:p>
        </w:tc>
        <w:tc>
          <w:tcPr>
            <w:tcW w:w="629" w:type="dxa"/>
            <w:tcBorders>
              <w:top w:val="nil"/>
              <w:left w:val="nil"/>
              <w:bottom w:val="single" w:sz="4" w:space="0" w:color="auto"/>
              <w:right w:val="single" w:sz="4" w:space="0" w:color="auto"/>
            </w:tcBorders>
            <w:shd w:val="clear" w:color="auto" w:fill="auto"/>
            <w:hideMark/>
          </w:tcPr>
          <w:p w14:paraId="17B203B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3445965" w14:textId="77777777" w:rsidR="00764BF3" w:rsidRPr="00764BF3" w:rsidRDefault="00764BF3" w:rsidP="00764BF3">
            <w:pPr>
              <w:jc w:val="right"/>
              <w:rPr>
                <w:b/>
                <w:bCs/>
                <w:iCs/>
              </w:rPr>
            </w:pPr>
            <w:r w:rsidRPr="00764BF3">
              <w:rPr>
                <w:b/>
                <w:bCs/>
                <w:iCs/>
              </w:rPr>
              <w:t>1 020,0</w:t>
            </w:r>
          </w:p>
        </w:tc>
        <w:tc>
          <w:tcPr>
            <w:tcW w:w="1359" w:type="dxa"/>
            <w:tcBorders>
              <w:top w:val="nil"/>
              <w:left w:val="nil"/>
              <w:bottom w:val="single" w:sz="4" w:space="0" w:color="auto"/>
              <w:right w:val="single" w:sz="4" w:space="0" w:color="auto"/>
            </w:tcBorders>
            <w:shd w:val="clear" w:color="auto" w:fill="auto"/>
            <w:hideMark/>
          </w:tcPr>
          <w:p w14:paraId="10264518" w14:textId="77777777" w:rsidR="00764BF3" w:rsidRPr="00764BF3" w:rsidRDefault="00764BF3" w:rsidP="00764BF3">
            <w:pPr>
              <w:jc w:val="right"/>
              <w:rPr>
                <w:b/>
                <w:bCs/>
                <w:iCs/>
              </w:rPr>
            </w:pPr>
            <w:r w:rsidRPr="00764BF3">
              <w:rPr>
                <w:b/>
                <w:bCs/>
                <w:iCs/>
              </w:rPr>
              <w:t>1 020,0</w:t>
            </w:r>
          </w:p>
        </w:tc>
      </w:tr>
      <w:tr w:rsidR="00764BF3" w:rsidRPr="00764BF3" w14:paraId="6DD4B70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8EB4ECE" w14:textId="77777777" w:rsidR="00764BF3" w:rsidRPr="00764BF3" w:rsidRDefault="00764BF3" w:rsidP="00764BF3">
            <w:pPr>
              <w:rPr>
                <w:b/>
                <w:bCs/>
                <w:iCs/>
              </w:rPr>
            </w:pPr>
            <w:r w:rsidRPr="00764BF3">
              <w:rPr>
                <w:b/>
                <w:bCs/>
                <w:iCs/>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14:paraId="063B119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31EEF7A"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74D5ED70" w14:textId="77777777" w:rsidR="00764BF3" w:rsidRPr="00764BF3" w:rsidRDefault="00764BF3" w:rsidP="00764BF3">
            <w:pPr>
              <w:jc w:val="center"/>
              <w:rPr>
                <w:b/>
                <w:bCs/>
                <w:iCs/>
              </w:rPr>
            </w:pPr>
            <w:r w:rsidRPr="00764BF3">
              <w:rPr>
                <w:b/>
                <w:bCs/>
                <w:iCs/>
              </w:rPr>
              <w:t>2341000000</w:t>
            </w:r>
          </w:p>
        </w:tc>
        <w:tc>
          <w:tcPr>
            <w:tcW w:w="629" w:type="dxa"/>
            <w:tcBorders>
              <w:top w:val="nil"/>
              <w:left w:val="nil"/>
              <w:bottom w:val="single" w:sz="4" w:space="0" w:color="auto"/>
              <w:right w:val="single" w:sz="4" w:space="0" w:color="auto"/>
            </w:tcBorders>
            <w:shd w:val="clear" w:color="auto" w:fill="auto"/>
            <w:hideMark/>
          </w:tcPr>
          <w:p w14:paraId="4E02E4E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013B466" w14:textId="77777777" w:rsidR="00764BF3" w:rsidRPr="00764BF3" w:rsidRDefault="00764BF3" w:rsidP="00764BF3">
            <w:pPr>
              <w:jc w:val="right"/>
              <w:rPr>
                <w:b/>
                <w:bCs/>
                <w:iCs/>
              </w:rPr>
            </w:pPr>
            <w:r w:rsidRPr="00764BF3">
              <w:rPr>
                <w:b/>
                <w:bCs/>
                <w:iCs/>
              </w:rPr>
              <w:t>920,0</w:t>
            </w:r>
          </w:p>
        </w:tc>
        <w:tc>
          <w:tcPr>
            <w:tcW w:w="1359" w:type="dxa"/>
            <w:tcBorders>
              <w:top w:val="nil"/>
              <w:left w:val="nil"/>
              <w:bottom w:val="single" w:sz="4" w:space="0" w:color="auto"/>
              <w:right w:val="single" w:sz="4" w:space="0" w:color="auto"/>
            </w:tcBorders>
            <w:shd w:val="clear" w:color="auto" w:fill="auto"/>
            <w:hideMark/>
          </w:tcPr>
          <w:p w14:paraId="6EFCA862" w14:textId="77777777" w:rsidR="00764BF3" w:rsidRPr="00764BF3" w:rsidRDefault="00764BF3" w:rsidP="00764BF3">
            <w:pPr>
              <w:jc w:val="right"/>
              <w:rPr>
                <w:b/>
                <w:bCs/>
                <w:iCs/>
              </w:rPr>
            </w:pPr>
            <w:r w:rsidRPr="00764BF3">
              <w:rPr>
                <w:b/>
                <w:bCs/>
                <w:iCs/>
              </w:rPr>
              <w:t>920,0</w:t>
            </w:r>
          </w:p>
        </w:tc>
      </w:tr>
      <w:tr w:rsidR="00764BF3" w:rsidRPr="00764BF3" w14:paraId="2709A01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7F6CE1" w14:textId="77777777" w:rsidR="00764BF3" w:rsidRPr="00764BF3" w:rsidRDefault="00764BF3" w:rsidP="00764BF3">
            <w:pPr>
              <w:rPr>
                <w:b/>
                <w:bCs/>
                <w:iCs/>
              </w:rPr>
            </w:pPr>
            <w:r w:rsidRPr="00764BF3">
              <w:rPr>
                <w:b/>
                <w:bCs/>
                <w:iCs/>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14:paraId="7780B0A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1F05EA5C"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40FC9048" w14:textId="77777777" w:rsidR="00764BF3" w:rsidRPr="00764BF3" w:rsidRDefault="00764BF3" w:rsidP="00764BF3">
            <w:pPr>
              <w:jc w:val="center"/>
              <w:rPr>
                <w:b/>
                <w:bCs/>
                <w:iCs/>
              </w:rPr>
            </w:pPr>
            <w:r w:rsidRPr="00764BF3">
              <w:rPr>
                <w:b/>
                <w:bCs/>
                <w:iCs/>
              </w:rPr>
              <w:t>2341100000</w:t>
            </w:r>
          </w:p>
        </w:tc>
        <w:tc>
          <w:tcPr>
            <w:tcW w:w="629" w:type="dxa"/>
            <w:tcBorders>
              <w:top w:val="nil"/>
              <w:left w:val="nil"/>
              <w:bottom w:val="single" w:sz="4" w:space="0" w:color="auto"/>
              <w:right w:val="single" w:sz="4" w:space="0" w:color="auto"/>
            </w:tcBorders>
            <w:shd w:val="clear" w:color="auto" w:fill="auto"/>
            <w:hideMark/>
          </w:tcPr>
          <w:p w14:paraId="3437F13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12DF418" w14:textId="77777777" w:rsidR="00764BF3" w:rsidRPr="00764BF3" w:rsidRDefault="00764BF3" w:rsidP="00764BF3">
            <w:pPr>
              <w:jc w:val="right"/>
              <w:rPr>
                <w:b/>
                <w:bCs/>
                <w:iCs/>
              </w:rPr>
            </w:pPr>
            <w:r w:rsidRPr="00764BF3">
              <w:rPr>
                <w:b/>
                <w:bCs/>
                <w:iCs/>
              </w:rPr>
              <w:t>820,0</w:t>
            </w:r>
          </w:p>
        </w:tc>
        <w:tc>
          <w:tcPr>
            <w:tcW w:w="1359" w:type="dxa"/>
            <w:tcBorders>
              <w:top w:val="nil"/>
              <w:left w:val="nil"/>
              <w:bottom w:val="single" w:sz="4" w:space="0" w:color="auto"/>
              <w:right w:val="single" w:sz="4" w:space="0" w:color="auto"/>
            </w:tcBorders>
            <w:shd w:val="clear" w:color="auto" w:fill="auto"/>
            <w:hideMark/>
          </w:tcPr>
          <w:p w14:paraId="3AFA1523" w14:textId="77777777" w:rsidR="00764BF3" w:rsidRPr="00764BF3" w:rsidRDefault="00764BF3" w:rsidP="00764BF3">
            <w:pPr>
              <w:jc w:val="right"/>
              <w:rPr>
                <w:b/>
                <w:bCs/>
                <w:iCs/>
              </w:rPr>
            </w:pPr>
            <w:r w:rsidRPr="00764BF3">
              <w:rPr>
                <w:b/>
                <w:bCs/>
                <w:iCs/>
              </w:rPr>
              <w:t>820,0</w:t>
            </w:r>
          </w:p>
        </w:tc>
      </w:tr>
      <w:tr w:rsidR="00764BF3" w:rsidRPr="00764BF3" w14:paraId="08B5137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74EFA3B"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E2708A"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904466E"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640EE42B" w14:textId="77777777" w:rsidR="00764BF3" w:rsidRPr="00764BF3" w:rsidRDefault="00764BF3" w:rsidP="00764BF3">
            <w:pPr>
              <w:jc w:val="center"/>
              <w:rPr>
                <w:b/>
                <w:bCs/>
                <w:iCs/>
              </w:rPr>
            </w:pPr>
            <w:r w:rsidRPr="00764BF3">
              <w:rPr>
                <w:b/>
                <w:bCs/>
                <w:iCs/>
              </w:rPr>
              <w:t>2341149999</w:t>
            </w:r>
          </w:p>
        </w:tc>
        <w:tc>
          <w:tcPr>
            <w:tcW w:w="629" w:type="dxa"/>
            <w:tcBorders>
              <w:top w:val="nil"/>
              <w:left w:val="nil"/>
              <w:bottom w:val="single" w:sz="4" w:space="0" w:color="auto"/>
              <w:right w:val="single" w:sz="4" w:space="0" w:color="auto"/>
            </w:tcBorders>
            <w:shd w:val="clear" w:color="auto" w:fill="auto"/>
            <w:hideMark/>
          </w:tcPr>
          <w:p w14:paraId="2A54294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9C05298" w14:textId="77777777" w:rsidR="00764BF3" w:rsidRPr="00764BF3" w:rsidRDefault="00764BF3" w:rsidP="00764BF3">
            <w:pPr>
              <w:jc w:val="right"/>
              <w:rPr>
                <w:b/>
                <w:bCs/>
                <w:iCs/>
              </w:rPr>
            </w:pPr>
            <w:r w:rsidRPr="00764BF3">
              <w:rPr>
                <w:b/>
                <w:bCs/>
                <w:iCs/>
              </w:rPr>
              <w:t>820,0</w:t>
            </w:r>
          </w:p>
        </w:tc>
        <w:tc>
          <w:tcPr>
            <w:tcW w:w="1359" w:type="dxa"/>
            <w:tcBorders>
              <w:top w:val="nil"/>
              <w:left w:val="nil"/>
              <w:bottom w:val="single" w:sz="4" w:space="0" w:color="auto"/>
              <w:right w:val="single" w:sz="4" w:space="0" w:color="auto"/>
            </w:tcBorders>
            <w:shd w:val="clear" w:color="auto" w:fill="auto"/>
            <w:hideMark/>
          </w:tcPr>
          <w:p w14:paraId="622D8E33" w14:textId="77777777" w:rsidR="00764BF3" w:rsidRPr="00764BF3" w:rsidRDefault="00764BF3" w:rsidP="00764BF3">
            <w:pPr>
              <w:jc w:val="right"/>
              <w:rPr>
                <w:b/>
                <w:bCs/>
                <w:iCs/>
              </w:rPr>
            </w:pPr>
            <w:r w:rsidRPr="00764BF3">
              <w:rPr>
                <w:b/>
                <w:bCs/>
                <w:iCs/>
              </w:rPr>
              <w:t>820,0</w:t>
            </w:r>
          </w:p>
        </w:tc>
      </w:tr>
      <w:tr w:rsidR="00764BF3" w:rsidRPr="00764BF3" w14:paraId="036F1DF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5B8AD60"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8DFF9FE"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3864F02"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5291A903" w14:textId="77777777" w:rsidR="00764BF3" w:rsidRPr="00764BF3" w:rsidRDefault="00764BF3" w:rsidP="00764BF3">
            <w:pPr>
              <w:jc w:val="center"/>
            </w:pPr>
            <w:r w:rsidRPr="00764BF3">
              <w:t>2341149999</w:t>
            </w:r>
          </w:p>
        </w:tc>
        <w:tc>
          <w:tcPr>
            <w:tcW w:w="629" w:type="dxa"/>
            <w:tcBorders>
              <w:top w:val="nil"/>
              <w:left w:val="nil"/>
              <w:bottom w:val="single" w:sz="4" w:space="0" w:color="auto"/>
              <w:right w:val="single" w:sz="4" w:space="0" w:color="auto"/>
            </w:tcBorders>
            <w:shd w:val="clear" w:color="auto" w:fill="auto"/>
            <w:hideMark/>
          </w:tcPr>
          <w:p w14:paraId="390DB527"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5DEB6392" w14:textId="77777777" w:rsidR="00764BF3" w:rsidRPr="00764BF3" w:rsidRDefault="00764BF3" w:rsidP="00764BF3">
            <w:pPr>
              <w:jc w:val="right"/>
            </w:pPr>
            <w:r w:rsidRPr="00764BF3">
              <w:t>20,0</w:t>
            </w:r>
          </w:p>
        </w:tc>
        <w:tc>
          <w:tcPr>
            <w:tcW w:w="1359" w:type="dxa"/>
            <w:tcBorders>
              <w:top w:val="nil"/>
              <w:left w:val="nil"/>
              <w:bottom w:val="single" w:sz="4" w:space="0" w:color="auto"/>
              <w:right w:val="single" w:sz="4" w:space="0" w:color="auto"/>
            </w:tcBorders>
            <w:shd w:val="clear" w:color="auto" w:fill="auto"/>
            <w:hideMark/>
          </w:tcPr>
          <w:p w14:paraId="2A57C00B" w14:textId="77777777" w:rsidR="00764BF3" w:rsidRPr="00764BF3" w:rsidRDefault="00764BF3" w:rsidP="00764BF3">
            <w:pPr>
              <w:jc w:val="right"/>
            </w:pPr>
            <w:r w:rsidRPr="00764BF3">
              <w:t>20,0</w:t>
            </w:r>
          </w:p>
        </w:tc>
      </w:tr>
      <w:tr w:rsidR="00764BF3" w:rsidRPr="00764BF3" w14:paraId="68CB912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8DD80D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4A5B35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3DD0F22"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729A439F" w14:textId="77777777" w:rsidR="00764BF3" w:rsidRPr="00764BF3" w:rsidRDefault="00764BF3" w:rsidP="00764BF3">
            <w:pPr>
              <w:jc w:val="center"/>
            </w:pPr>
            <w:r w:rsidRPr="00764BF3">
              <w:t>2341149999</w:t>
            </w:r>
          </w:p>
        </w:tc>
        <w:tc>
          <w:tcPr>
            <w:tcW w:w="629" w:type="dxa"/>
            <w:tcBorders>
              <w:top w:val="nil"/>
              <w:left w:val="nil"/>
              <w:bottom w:val="single" w:sz="4" w:space="0" w:color="auto"/>
              <w:right w:val="single" w:sz="4" w:space="0" w:color="auto"/>
            </w:tcBorders>
            <w:shd w:val="clear" w:color="auto" w:fill="auto"/>
            <w:hideMark/>
          </w:tcPr>
          <w:p w14:paraId="2321146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718DE7B" w14:textId="77777777" w:rsidR="00764BF3" w:rsidRPr="00764BF3" w:rsidRDefault="00764BF3" w:rsidP="00764BF3">
            <w:pPr>
              <w:jc w:val="right"/>
            </w:pPr>
            <w:r w:rsidRPr="00764BF3">
              <w:t>800,0</w:t>
            </w:r>
          </w:p>
        </w:tc>
        <w:tc>
          <w:tcPr>
            <w:tcW w:w="1359" w:type="dxa"/>
            <w:tcBorders>
              <w:top w:val="nil"/>
              <w:left w:val="nil"/>
              <w:bottom w:val="single" w:sz="4" w:space="0" w:color="auto"/>
              <w:right w:val="single" w:sz="4" w:space="0" w:color="auto"/>
            </w:tcBorders>
            <w:shd w:val="clear" w:color="auto" w:fill="auto"/>
            <w:hideMark/>
          </w:tcPr>
          <w:p w14:paraId="201BE276" w14:textId="77777777" w:rsidR="00764BF3" w:rsidRPr="00764BF3" w:rsidRDefault="00764BF3" w:rsidP="00764BF3">
            <w:pPr>
              <w:jc w:val="right"/>
            </w:pPr>
            <w:r w:rsidRPr="00764BF3">
              <w:t>800,0</w:t>
            </w:r>
          </w:p>
        </w:tc>
      </w:tr>
      <w:tr w:rsidR="00764BF3" w:rsidRPr="00764BF3" w14:paraId="5E67C39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48D29B0" w14:textId="77777777" w:rsidR="00764BF3" w:rsidRPr="00764BF3" w:rsidRDefault="00764BF3" w:rsidP="00764BF3">
            <w:pPr>
              <w:rPr>
                <w:b/>
                <w:bCs/>
                <w:iCs/>
              </w:rPr>
            </w:pPr>
            <w:r w:rsidRPr="00764BF3">
              <w:rPr>
                <w:b/>
                <w:bCs/>
                <w:iCs/>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14:paraId="1685239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CB281B1"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37261B20" w14:textId="77777777" w:rsidR="00764BF3" w:rsidRPr="00764BF3" w:rsidRDefault="00764BF3" w:rsidP="00764BF3">
            <w:pPr>
              <w:jc w:val="center"/>
              <w:rPr>
                <w:b/>
                <w:bCs/>
                <w:iCs/>
              </w:rPr>
            </w:pPr>
            <w:r w:rsidRPr="00764BF3">
              <w:rPr>
                <w:b/>
                <w:bCs/>
                <w:iCs/>
              </w:rPr>
              <w:t>2341200000</w:t>
            </w:r>
          </w:p>
        </w:tc>
        <w:tc>
          <w:tcPr>
            <w:tcW w:w="629" w:type="dxa"/>
            <w:tcBorders>
              <w:top w:val="single" w:sz="4" w:space="0" w:color="auto"/>
              <w:left w:val="nil"/>
              <w:bottom w:val="single" w:sz="4" w:space="0" w:color="auto"/>
              <w:right w:val="single" w:sz="4" w:space="0" w:color="auto"/>
            </w:tcBorders>
            <w:shd w:val="clear" w:color="auto" w:fill="auto"/>
            <w:hideMark/>
          </w:tcPr>
          <w:p w14:paraId="4BEB5A77"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EFA57C8" w14:textId="77777777" w:rsidR="00764BF3" w:rsidRPr="00764BF3" w:rsidRDefault="00764BF3" w:rsidP="00764BF3">
            <w:pPr>
              <w:jc w:val="right"/>
              <w:rPr>
                <w:b/>
                <w:bCs/>
                <w:iCs/>
              </w:rPr>
            </w:pPr>
            <w:r w:rsidRPr="00764BF3">
              <w:rPr>
                <w:b/>
                <w:bCs/>
                <w:iCs/>
              </w:rPr>
              <w:t>100,0</w:t>
            </w:r>
          </w:p>
        </w:tc>
        <w:tc>
          <w:tcPr>
            <w:tcW w:w="1359" w:type="dxa"/>
            <w:tcBorders>
              <w:top w:val="single" w:sz="4" w:space="0" w:color="auto"/>
              <w:left w:val="nil"/>
              <w:bottom w:val="single" w:sz="4" w:space="0" w:color="auto"/>
              <w:right w:val="single" w:sz="4" w:space="0" w:color="auto"/>
            </w:tcBorders>
            <w:shd w:val="clear" w:color="auto" w:fill="auto"/>
            <w:hideMark/>
          </w:tcPr>
          <w:p w14:paraId="05065140" w14:textId="77777777" w:rsidR="00764BF3" w:rsidRPr="00764BF3" w:rsidRDefault="00764BF3" w:rsidP="00764BF3">
            <w:pPr>
              <w:jc w:val="right"/>
              <w:rPr>
                <w:b/>
                <w:bCs/>
                <w:iCs/>
              </w:rPr>
            </w:pPr>
            <w:r w:rsidRPr="00764BF3">
              <w:rPr>
                <w:b/>
                <w:bCs/>
                <w:iCs/>
              </w:rPr>
              <w:t>100,0</w:t>
            </w:r>
          </w:p>
        </w:tc>
      </w:tr>
      <w:tr w:rsidR="00764BF3" w:rsidRPr="00764BF3" w14:paraId="3F4A147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C657C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D237AA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524A245"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49720FDA" w14:textId="77777777" w:rsidR="00764BF3" w:rsidRPr="00764BF3" w:rsidRDefault="00764BF3" w:rsidP="00764BF3">
            <w:pPr>
              <w:jc w:val="center"/>
              <w:rPr>
                <w:b/>
                <w:bCs/>
                <w:iCs/>
              </w:rPr>
            </w:pPr>
            <w:r w:rsidRPr="00764BF3">
              <w:rPr>
                <w:b/>
                <w:bCs/>
                <w:iCs/>
              </w:rPr>
              <w:t>2341249999</w:t>
            </w:r>
          </w:p>
        </w:tc>
        <w:tc>
          <w:tcPr>
            <w:tcW w:w="629" w:type="dxa"/>
            <w:tcBorders>
              <w:top w:val="nil"/>
              <w:left w:val="nil"/>
              <w:bottom w:val="single" w:sz="4" w:space="0" w:color="auto"/>
              <w:right w:val="single" w:sz="4" w:space="0" w:color="auto"/>
            </w:tcBorders>
            <w:shd w:val="clear" w:color="auto" w:fill="auto"/>
            <w:hideMark/>
          </w:tcPr>
          <w:p w14:paraId="37D6EF6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BABB1D0"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14D15F84" w14:textId="77777777" w:rsidR="00764BF3" w:rsidRPr="00764BF3" w:rsidRDefault="00764BF3" w:rsidP="00764BF3">
            <w:pPr>
              <w:jc w:val="right"/>
              <w:rPr>
                <w:b/>
                <w:bCs/>
                <w:iCs/>
              </w:rPr>
            </w:pPr>
            <w:r w:rsidRPr="00764BF3">
              <w:rPr>
                <w:b/>
                <w:bCs/>
                <w:iCs/>
              </w:rPr>
              <w:t>100,0</w:t>
            </w:r>
          </w:p>
        </w:tc>
      </w:tr>
      <w:tr w:rsidR="00764BF3" w:rsidRPr="00764BF3" w14:paraId="6EA0F87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FFAD9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6B42319"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07B33F5E"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02929EFE" w14:textId="77777777" w:rsidR="00764BF3" w:rsidRPr="00764BF3" w:rsidRDefault="00764BF3" w:rsidP="00764BF3">
            <w:pPr>
              <w:jc w:val="center"/>
            </w:pPr>
            <w:r w:rsidRPr="00764BF3">
              <w:t>2341249999</w:t>
            </w:r>
          </w:p>
        </w:tc>
        <w:tc>
          <w:tcPr>
            <w:tcW w:w="629" w:type="dxa"/>
            <w:tcBorders>
              <w:top w:val="nil"/>
              <w:left w:val="nil"/>
              <w:bottom w:val="single" w:sz="4" w:space="0" w:color="auto"/>
              <w:right w:val="single" w:sz="4" w:space="0" w:color="auto"/>
            </w:tcBorders>
            <w:shd w:val="clear" w:color="auto" w:fill="auto"/>
            <w:hideMark/>
          </w:tcPr>
          <w:p w14:paraId="4DEA1F5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9C0EE67"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6986ACD3" w14:textId="77777777" w:rsidR="00764BF3" w:rsidRPr="00764BF3" w:rsidRDefault="00764BF3" w:rsidP="00764BF3">
            <w:pPr>
              <w:jc w:val="right"/>
            </w:pPr>
            <w:r w:rsidRPr="00764BF3">
              <w:t>100,0</w:t>
            </w:r>
          </w:p>
        </w:tc>
      </w:tr>
      <w:tr w:rsidR="00764BF3" w:rsidRPr="00764BF3" w14:paraId="17AD2B1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068B098" w14:textId="77777777" w:rsidR="00764BF3" w:rsidRPr="00764BF3" w:rsidRDefault="00764BF3" w:rsidP="00764BF3">
            <w:pPr>
              <w:rPr>
                <w:b/>
                <w:bCs/>
                <w:iCs/>
              </w:rPr>
            </w:pPr>
            <w:r w:rsidRPr="00764BF3">
              <w:rPr>
                <w:b/>
                <w:bCs/>
                <w:iCs/>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3B4B7616"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8FDECAD"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206D9C04" w14:textId="77777777" w:rsidR="00764BF3" w:rsidRPr="00764BF3" w:rsidRDefault="00764BF3" w:rsidP="00764BF3">
            <w:pPr>
              <w:jc w:val="center"/>
              <w:rPr>
                <w:b/>
                <w:bCs/>
                <w:iCs/>
              </w:rPr>
            </w:pPr>
            <w:r w:rsidRPr="00764BF3">
              <w:rPr>
                <w:b/>
                <w:bCs/>
                <w:iCs/>
              </w:rPr>
              <w:t>2342000000</w:t>
            </w:r>
          </w:p>
        </w:tc>
        <w:tc>
          <w:tcPr>
            <w:tcW w:w="629" w:type="dxa"/>
            <w:tcBorders>
              <w:top w:val="single" w:sz="4" w:space="0" w:color="auto"/>
              <w:left w:val="nil"/>
              <w:bottom w:val="single" w:sz="4" w:space="0" w:color="auto"/>
              <w:right w:val="single" w:sz="4" w:space="0" w:color="auto"/>
            </w:tcBorders>
            <w:shd w:val="clear" w:color="auto" w:fill="auto"/>
            <w:hideMark/>
          </w:tcPr>
          <w:p w14:paraId="2806FFE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F93E81B" w14:textId="77777777" w:rsidR="00764BF3" w:rsidRPr="00764BF3" w:rsidRDefault="00764BF3" w:rsidP="00764BF3">
            <w:pPr>
              <w:jc w:val="right"/>
              <w:rPr>
                <w:b/>
                <w:bCs/>
                <w:iCs/>
              </w:rPr>
            </w:pPr>
            <w:r w:rsidRPr="00764BF3">
              <w:rPr>
                <w:b/>
                <w:bCs/>
                <w:iCs/>
              </w:rPr>
              <w:t>100,0</w:t>
            </w:r>
          </w:p>
        </w:tc>
        <w:tc>
          <w:tcPr>
            <w:tcW w:w="1359" w:type="dxa"/>
            <w:tcBorders>
              <w:top w:val="single" w:sz="4" w:space="0" w:color="auto"/>
              <w:left w:val="nil"/>
              <w:bottom w:val="single" w:sz="4" w:space="0" w:color="auto"/>
              <w:right w:val="single" w:sz="4" w:space="0" w:color="auto"/>
            </w:tcBorders>
            <w:shd w:val="clear" w:color="auto" w:fill="auto"/>
            <w:hideMark/>
          </w:tcPr>
          <w:p w14:paraId="583C2D92" w14:textId="77777777" w:rsidR="00764BF3" w:rsidRPr="00764BF3" w:rsidRDefault="00764BF3" w:rsidP="00764BF3">
            <w:pPr>
              <w:jc w:val="right"/>
              <w:rPr>
                <w:b/>
                <w:bCs/>
                <w:iCs/>
              </w:rPr>
            </w:pPr>
            <w:r w:rsidRPr="00764BF3">
              <w:rPr>
                <w:b/>
                <w:bCs/>
                <w:iCs/>
              </w:rPr>
              <w:t>100,0</w:t>
            </w:r>
          </w:p>
        </w:tc>
      </w:tr>
      <w:tr w:rsidR="00764BF3" w:rsidRPr="00764BF3" w14:paraId="13EF61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95B8851" w14:textId="77777777" w:rsidR="00764BF3" w:rsidRPr="00764BF3" w:rsidRDefault="00764BF3" w:rsidP="00764BF3">
            <w:pPr>
              <w:rPr>
                <w:b/>
                <w:bCs/>
                <w:iCs/>
              </w:rPr>
            </w:pPr>
            <w:r w:rsidRPr="00764BF3">
              <w:rPr>
                <w:b/>
                <w:bCs/>
                <w:iCs/>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14:paraId="77897FA3"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0F285DA"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2305DCEE" w14:textId="77777777" w:rsidR="00764BF3" w:rsidRPr="00764BF3" w:rsidRDefault="00764BF3" w:rsidP="00764BF3">
            <w:pPr>
              <w:jc w:val="center"/>
              <w:rPr>
                <w:b/>
                <w:bCs/>
                <w:iCs/>
              </w:rPr>
            </w:pPr>
            <w:r w:rsidRPr="00764BF3">
              <w:rPr>
                <w:b/>
                <w:bCs/>
                <w:iCs/>
              </w:rPr>
              <w:t>2342100000</w:t>
            </w:r>
          </w:p>
        </w:tc>
        <w:tc>
          <w:tcPr>
            <w:tcW w:w="629" w:type="dxa"/>
            <w:tcBorders>
              <w:top w:val="nil"/>
              <w:left w:val="nil"/>
              <w:bottom w:val="single" w:sz="4" w:space="0" w:color="auto"/>
              <w:right w:val="single" w:sz="4" w:space="0" w:color="auto"/>
            </w:tcBorders>
            <w:shd w:val="clear" w:color="auto" w:fill="auto"/>
            <w:hideMark/>
          </w:tcPr>
          <w:p w14:paraId="32F95D1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3762CC1"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079FAE53" w14:textId="77777777" w:rsidR="00764BF3" w:rsidRPr="00764BF3" w:rsidRDefault="00764BF3" w:rsidP="00764BF3">
            <w:pPr>
              <w:jc w:val="right"/>
              <w:rPr>
                <w:b/>
                <w:bCs/>
                <w:iCs/>
              </w:rPr>
            </w:pPr>
            <w:r w:rsidRPr="00764BF3">
              <w:rPr>
                <w:b/>
                <w:bCs/>
                <w:iCs/>
              </w:rPr>
              <w:t>100,0</w:t>
            </w:r>
          </w:p>
        </w:tc>
      </w:tr>
      <w:tr w:rsidR="00764BF3" w:rsidRPr="00764BF3" w14:paraId="1E1AEE0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709A1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7D4903E"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0AE6839"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6DE13A68" w14:textId="77777777" w:rsidR="00764BF3" w:rsidRPr="00764BF3" w:rsidRDefault="00764BF3" w:rsidP="00764BF3">
            <w:pPr>
              <w:jc w:val="center"/>
              <w:rPr>
                <w:b/>
                <w:bCs/>
                <w:iCs/>
              </w:rPr>
            </w:pPr>
            <w:r w:rsidRPr="00764BF3">
              <w:rPr>
                <w:b/>
                <w:bCs/>
                <w:iCs/>
              </w:rPr>
              <w:t>2342149999</w:t>
            </w:r>
          </w:p>
        </w:tc>
        <w:tc>
          <w:tcPr>
            <w:tcW w:w="629" w:type="dxa"/>
            <w:tcBorders>
              <w:top w:val="nil"/>
              <w:left w:val="nil"/>
              <w:bottom w:val="single" w:sz="4" w:space="0" w:color="auto"/>
              <w:right w:val="single" w:sz="4" w:space="0" w:color="auto"/>
            </w:tcBorders>
            <w:shd w:val="clear" w:color="auto" w:fill="auto"/>
            <w:hideMark/>
          </w:tcPr>
          <w:p w14:paraId="748A909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2DA68A6"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0FED4FCC" w14:textId="77777777" w:rsidR="00764BF3" w:rsidRPr="00764BF3" w:rsidRDefault="00764BF3" w:rsidP="00764BF3">
            <w:pPr>
              <w:jc w:val="right"/>
              <w:rPr>
                <w:b/>
                <w:bCs/>
                <w:iCs/>
              </w:rPr>
            </w:pPr>
            <w:r w:rsidRPr="00764BF3">
              <w:rPr>
                <w:b/>
                <w:bCs/>
                <w:iCs/>
              </w:rPr>
              <w:t>100,0</w:t>
            </w:r>
          </w:p>
        </w:tc>
      </w:tr>
      <w:tr w:rsidR="00764BF3" w:rsidRPr="00764BF3" w14:paraId="4D8778A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A2A2D68"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F1C9E5D"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7F4165F"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4A0B2A61" w14:textId="77777777" w:rsidR="00764BF3" w:rsidRPr="00764BF3" w:rsidRDefault="00764BF3" w:rsidP="00764BF3">
            <w:pPr>
              <w:jc w:val="center"/>
            </w:pPr>
            <w:r w:rsidRPr="00764BF3">
              <w:t>2342149999</w:t>
            </w:r>
          </w:p>
        </w:tc>
        <w:tc>
          <w:tcPr>
            <w:tcW w:w="629" w:type="dxa"/>
            <w:tcBorders>
              <w:top w:val="nil"/>
              <w:left w:val="nil"/>
              <w:bottom w:val="single" w:sz="4" w:space="0" w:color="auto"/>
              <w:right w:val="single" w:sz="4" w:space="0" w:color="auto"/>
            </w:tcBorders>
            <w:shd w:val="clear" w:color="auto" w:fill="auto"/>
            <w:hideMark/>
          </w:tcPr>
          <w:p w14:paraId="2965AC59"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C919565"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381D0CF9" w14:textId="77777777" w:rsidR="00764BF3" w:rsidRPr="00764BF3" w:rsidRDefault="00764BF3" w:rsidP="00764BF3">
            <w:pPr>
              <w:jc w:val="right"/>
            </w:pPr>
            <w:r w:rsidRPr="00764BF3">
              <w:t>100,0</w:t>
            </w:r>
          </w:p>
        </w:tc>
      </w:tr>
      <w:tr w:rsidR="00764BF3" w:rsidRPr="00764BF3" w14:paraId="1BF6FB0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12CBAD1" w14:textId="77777777" w:rsidR="00764BF3" w:rsidRPr="00764BF3" w:rsidRDefault="00764BF3" w:rsidP="00764BF3">
            <w:pPr>
              <w:rPr>
                <w:b/>
                <w:bCs/>
                <w:iCs/>
              </w:rPr>
            </w:pPr>
            <w:r w:rsidRPr="00764BF3">
              <w:rPr>
                <w:b/>
                <w:bCs/>
                <w:iCs/>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14:paraId="0C07D27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321362F"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4C286996" w14:textId="77777777" w:rsidR="00764BF3" w:rsidRPr="00764BF3" w:rsidRDefault="00764BF3" w:rsidP="00764BF3">
            <w:pPr>
              <w:jc w:val="center"/>
              <w:rPr>
                <w:b/>
                <w:bCs/>
                <w:iCs/>
              </w:rPr>
            </w:pPr>
            <w:r w:rsidRPr="00764BF3">
              <w:rPr>
                <w:b/>
                <w:bCs/>
                <w:iCs/>
              </w:rPr>
              <w:t>2350000000</w:t>
            </w:r>
          </w:p>
        </w:tc>
        <w:tc>
          <w:tcPr>
            <w:tcW w:w="629" w:type="dxa"/>
            <w:tcBorders>
              <w:top w:val="single" w:sz="4" w:space="0" w:color="auto"/>
              <w:left w:val="nil"/>
              <w:bottom w:val="single" w:sz="4" w:space="0" w:color="auto"/>
              <w:right w:val="single" w:sz="4" w:space="0" w:color="auto"/>
            </w:tcBorders>
            <w:shd w:val="clear" w:color="auto" w:fill="auto"/>
            <w:hideMark/>
          </w:tcPr>
          <w:p w14:paraId="45678864"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FE8498F" w14:textId="77777777" w:rsidR="00764BF3" w:rsidRPr="00764BF3" w:rsidRDefault="00764BF3" w:rsidP="00764BF3">
            <w:pPr>
              <w:jc w:val="right"/>
              <w:rPr>
                <w:b/>
                <w:bCs/>
                <w:iCs/>
              </w:rPr>
            </w:pPr>
            <w:r w:rsidRPr="00764BF3">
              <w:rPr>
                <w:b/>
                <w:bCs/>
                <w:iCs/>
              </w:rPr>
              <w:t>1 260,0</w:t>
            </w:r>
          </w:p>
        </w:tc>
        <w:tc>
          <w:tcPr>
            <w:tcW w:w="1359" w:type="dxa"/>
            <w:tcBorders>
              <w:top w:val="single" w:sz="4" w:space="0" w:color="auto"/>
              <w:left w:val="nil"/>
              <w:bottom w:val="single" w:sz="4" w:space="0" w:color="auto"/>
              <w:right w:val="single" w:sz="4" w:space="0" w:color="auto"/>
            </w:tcBorders>
            <w:shd w:val="clear" w:color="auto" w:fill="auto"/>
            <w:hideMark/>
          </w:tcPr>
          <w:p w14:paraId="7D5AB5A2" w14:textId="77777777" w:rsidR="00764BF3" w:rsidRPr="00764BF3" w:rsidRDefault="00764BF3" w:rsidP="00764BF3">
            <w:pPr>
              <w:jc w:val="right"/>
              <w:rPr>
                <w:b/>
                <w:bCs/>
                <w:iCs/>
              </w:rPr>
            </w:pPr>
            <w:r w:rsidRPr="00764BF3">
              <w:rPr>
                <w:b/>
                <w:bCs/>
                <w:iCs/>
              </w:rPr>
              <w:t>1 260,0</w:t>
            </w:r>
          </w:p>
        </w:tc>
      </w:tr>
      <w:tr w:rsidR="00764BF3" w:rsidRPr="00764BF3" w14:paraId="2738484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D08A955" w14:textId="77777777" w:rsidR="00764BF3" w:rsidRPr="00764BF3" w:rsidRDefault="00764BF3" w:rsidP="00764BF3">
            <w:pPr>
              <w:rPr>
                <w:b/>
                <w:bCs/>
                <w:iCs/>
              </w:rPr>
            </w:pPr>
            <w:r w:rsidRPr="00764BF3">
              <w:rPr>
                <w:b/>
                <w:bCs/>
                <w:iCs/>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14:paraId="00551CC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C3D3A7B"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33F97221" w14:textId="77777777" w:rsidR="00764BF3" w:rsidRPr="00764BF3" w:rsidRDefault="00764BF3" w:rsidP="00764BF3">
            <w:pPr>
              <w:jc w:val="center"/>
              <w:rPr>
                <w:b/>
                <w:bCs/>
                <w:iCs/>
              </w:rPr>
            </w:pPr>
            <w:r w:rsidRPr="00764BF3">
              <w:rPr>
                <w:b/>
                <w:bCs/>
                <w:iCs/>
              </w:rPr>
              <w:t>2351000000</w:t>
            </w:r>
          </w:p>
        </w:tc>
        <w:tc>
          <w:tcPr>
            <w:tcW w:w="629" w:type="dxa"/>
            <w:tcBorders>
              <w:top w:val="nil"/>
              <w:left w:val="nil"/>
              <w:bottom w:val="single" w:sz="4" w:space="0" w:color="auto"/>
              <w:right w:val="single" w:sz="4" w:space="0" w:color="auto"/>
            </w:tcBorders>
            <w:shd w:val="clear" w:color="auto" w:fill="auto"/>
            <w:hideMark/>
          </w:tcPr>
          <w:p w14:paraId="039C1E0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737C0D1"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50ECCB18" w14:textId="77777777" w:rsidR="00764BF3" w:rsidRPr="00764BF3" w:rsidRDefault="00764BF3" w:rsidP="00764BF3">
            <w:pPr>
              <w:jc w:val="right"/>
              <w:rPr>
                <w:b/>
                <w:bCs/>
                <w:iCs/>
              </w:rPr>
            </w:pPr>
            <w:r w:rsidRPr="00764BF3">
              <w:rPr>
                <w:b/>
                <w:bCs/>
                <w:iCs/>
              </w:rPr>
              <w:t>100,0</w:t>
            </w:r>
          </w:p>
        </w:tc>
      </w:tr>
      <w:tr w:rsidR="00764BF3" w:rsidRPr="00764BF3" w14:paraId="58BC9E6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5390570" w14:textId="77777777" w:rsidR="00764BF3" w:rsidRPr="00764BF3" w:rsidRDefault="00764BF3" w:rsidP="00764BF3">
            <w:pPr>
              <w:rPr>
                <w:b/>
                <w:bCs/>
                <w:iCs/>
              </w:rPr>
            </w:pPr>
            <w:r w:rsidRPr="00764BF3">
              <w:rPr>
                <w:b/>
                <w:bCs/>
                <w:iCs/>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14:paraId="67925E0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52DD8D4"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7AE4363F" w14:textId="77777777" w:rsidR="00764BF3" w:rsidRPr="00764BF3" w:rsidRDefault="00764BF3" w:rsidP="00764BF3">
            <w:pPr>
              <w:jc w:val="center"/>
              <w:rPr>
                <w:b/>
                <w:bCs/>
                <w:iCs/>
              </w:rPr>
            </w:pPr>
            <w:r w:rsidRPr="00764BF3">
              <w:rPr>
                <w:b/>
                <w:bCs/>
                <w:iCs/>
              </w:rPr>
              <w:t>2351100000</w:t>
            </w:r>
          </w:p>
        </w:tc>
        <w:tc>
          <w:tcPr>
            <w:tcW w:w="629" w:type="dxa"/>
            <w:tcBorders>
              <w:top w:val="nil"/>
              <w:left w:val="nil"/>
              <w:bottom w:val="single" w:sz="4" w:space="0" w:color="auto"/>
              <w:right w:val="single" w:sz="4" w:space="0" w:color="auto"/>
            </w:tcBorders>
            <w:shd w:val="clear" w:color="auto" w:fill="auto"/>
            <w:hideMark/>
          </w:tcPr>
          <w:p w14:paraId="20020B3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9743DD5"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4B74BE7D" w14:textId="77777777" w:rsidR="00764BF3" w:rsidRPr="00764BF3" w:rsidRDefault="00764BF3" w:rsidP="00764BF3">
            <w:pPr>
              <w:jc w:val="right"/>
              <w:rPr>
                <w:b/>
                <w:bCs/>
                <w:iCs/>
              </w:rPr>
            </w:pPr>
            <w:r w:rsidRPr="00764BF3">
              <w:rPr>
                <w:b/>
                <w:bCs/>
                <w:iCs/>
              </w:rPr>
              <w:t>100,0</w:t>
            </w:r>
          </w:p>
        </w:tc>
      </w:tr>
      <w:tr w:rsidR="00764BF3" w:rsidRPr="00764BF3" w14:paraId="28B21A2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715727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CD6118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B6B6C5D"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13292399" w14:textId="77777777" w:rsidR="00764BF3" w:rsidRPr="00764BF3" w:rsidRDefault="00764BF3" w:rsidP="00764BF3">
            <w:pPr>
              <w:jc w:val="center"/>
              <w:rPr>
                <w:b/>
                <w:bCs/>
                <w:iCs/>
              </w:rPr>
            </w:pPr>
            <w:r w:rsidRPr="00764BF3">
              <w:rPr>
                <w:b/>
                <w:bCs/>
                <w:iCs/>
              </w:rPr>
              <w:t>2351149999</w:t>
            </w:r>
          </w:p>
        </w:tc>
        <w:tc>
          <w:tcPr>
            <w:tcW w:w="629" w:type="dxa"/>
            <w:tcBorders>
              <w:top w:val="nil"/>
              <w:left w:val="nil"/>
              <w:bottom w:val="single" w:sz="4" w:space="0" w:color="auto"/>
              <w:right w:val="single" w:sz="4" w:space="0" w:color="auto"/>
            </w:tcBorders>
            <w:shd w:val="clear" w:color="auto" w:fill="auto"/>
            <w:hideMark/>
          </w:tcPr>
          <w:p w14:paraId="2C47692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A996BA2"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7AC312B8" w14:textId="77777777" w:rsidR="00764BF3" w:rsidRPr="00764BF3" w:rsidRDefault="00764BF3" w:rsidP="00764BF3">
            <w:pPr>
              <w:jc w:val="right"/>
              <w:rPr>
                <w:b/>
                <w:bCs/>
                <w:iCs/>
              </w:rPr>
            </w:pPr>
            <w:r w:rsidRPr="00764BF3">
              <w:rPr>
                <w:b/>
                <w:bCs/>
                <w:iCs/>
              </w:rPr>
              <w:t>100,0</w:t>
            </w:r>
          </w:p>
        </w:tc>
      </w:tr>
      <w:tr w:rsidR="00764BF3" w:rsidRPr="00764BF3" w14:paraId="259626D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3A10C13"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459158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89CF4ED"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486D0A1B" w14:textId="77777777" w:rsidR="00764BF3" w:rsidRPr="00764BF3" w:rsidRDefault="00764BF3" w:rsidP="00764BF3">
            <w:pPr>
              <w:jc w:val="center"/>
            </w:pPr>
            <w:r w:rsidRPr="00764BF3">
              <w:t>2351149999</w:t>
            </w:r>
          </w:p>
        </w:tc>
        <w:tc>
          <w:tcPr>
            <w:tcW w:w="629" w:type="dxa"/>
            <w:tcBorders>
              <w:top w:val="nil"/>
              <w:left w:val="nil"/>
              <w:bottom w:val="single" w:sz="4" w:space="0" w:color="auto"/>
              <w:right w:val="single" w:sz="4" w:space="0" w:color="auto"/>
            </w:tcBorders>
            <w:shd w:val="clear" w:color="auto" w:fill="auto"/>
            <w:hideMark/>
          </w:tcPr>
          <w:p w14:paraId="1A2977C4"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3E45865" w14:textId="77777777" w:rsidR="00764BF3" w:rsidRPr="00764BF3" w:rsidRDefault="00764BF3" w:rsidP="00764BF3">
            <w:pPr>
              <w:jc w:val="right"/>
            </w:pPr>
            <w:r w:rsidRPr="00764BF3">
              <w:t>10,0</w:t>
            </w:r>
          </w:p>
        </w:tc>
        <w:tc>
          <w:tcPr>
            <w:tcW w:w="1359" w:type="dxa"/>
            <w:tcBorders>
              <w:top w:val="nil"/>
              <w:left w:val="nil"/>
              <w:bottom w:val="single" w:sz="4" w:space="0" w:color="auto"/>
              <w:right w:val="single" w:sz="4" w:space="0" w:color="auto"/>
            </w:tcBorders>
            <w:shd w:val="clear" w:color="auto" w:fill="auto"/>
            <w:hideMark/>
          </w:tcPr>
          <w:p w14:paraId="2A1FEB64" w14:textId="77777777" w:rsidR="00764BF3" w:rsidRPr="00764BF3" w:rsidRDefault="00764BF3" w:rsidP="00764BF3">
            <w:pPr>
              <w:jc w:val="right"/>
            </w:pPr>
            <w:r w:rsidRPr="00764BF3">
              <w:t>10,0</w:t>
            </w:r>
          </w:p>
        </w:tc>
      </w:tr>
      <w:tr w:rsidR="00764BF3" w:rsidRPr="00764BF3" w14:paraId="58A2F77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5D7CF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9910984"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C2706B6"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10395467" w14:textId="77777777" w:rsidR="00764BF3" w:rsidRPr="00764BF3" w:rsidRDefault="00764BF3" w:rsidP="00764BF3">
            <w:pPr>
              <w:jc w:val="center"/>
            </w:pPr>
            <w:r w:rsidRPr="00764BF3">
              <w:t>2351149999</w:t>
            </w:r>
          </w:p>
        </w:tc>
        <w:tc>
          <w:tcPr>
            <w:tcW w:w="629" w:type="dxa"/>
            <w:tcBorders>
              <w:top w:val="nil"/>
              <w:left w:val="nil"/>
              <w:bottom w:val="single" w:sz="4" w:space="0" w:color="auto"/>
              <w:right w:val="single" w:sz="4" w:space="0" w:color="auto"/>
            </w:tcBorders>
            <w:shd w:val="clear" w:color="auto" w:fill="auto"/>
            <w:hideMark/>
          </w:tcPr>
          <w:p w14:paraId="0267B68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FD335D5" w14:textId="77777777" w:rsidR="00764BF3" w:rsidRPr="00764BF3" w:rsidRDefault="00764BF3" w:rsidP="00764BF3">
            <w:pPr>
              <w:jc w:val="right"/>
            </w:pPr>
            <w:r w:rsidRPr="00764BF3">
              <w:t>90,0</w:t>
            </w:r>
          </w:p>
        </w:tc>
        <w:tc>
          <w:tcPr>
            <w:tcW w:w="1359" w:type="dxa"/>
            <w:tcBorders>
              <w:top w:val="nil"/>
              <w:left w:val="nil"/>
              <w:bottom w:val="single" w:sz="4" w:space="0" w:color="auto"/>
              <w:right w:val="single" w:sz="4" w:space="0" w:color="auto"/>
            </w:tcBorders>
            <w:shd w:val="clear" w:color="auto" w:fill="auto"/>
            <w:hideMark/>
          </w:tcPr>
          <w:p w14:paraId="44C51AD3" w14:textId="77777777" w:rsidR="00764BF3" w:rsidRPr="00764BF3" w:rsidRDefault="00764BF3" w:rsidP="00764BF3">
            <w:pPr>
              <w:jc w:val="right"/>
            </w:pPr>
            <w:r w:rsidRPr="00764BF3">
              <w:t>90,0</w:t>
            </w:r>
          </w:p>
        </w:tc>
      </w:tr>
      <w:tr w:rsidR="00764BF3" w:rsidRPr="00764BF3" w14:paraId="71BC5E8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EFBFF12" w14:textId="77777777" w:rsidR="00764BF3" w:rsidRPr="00764BF3" w:rsidRDefault="00764BF3" w:rsidP="00764BF3">
            <w:pPr>
              <w:rPr>
                <w:b/>
                <w:bCs/>
                <w:iCs/>
              </w:rPr>
            </w:pPr>
            <w:r w:rsidRPr="00764BF3">
              <w:rPr>
                <w:b/>
                <w:bCs/>
                <w:iCs/>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24753EE4"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0FA734A"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325BC24" w14:textId="77777777" w:rsidR="00764BF3" w:rsidRPr="00764BF3" w:rsidRDefault="00764BF3" w:rsidP="00764BF3">
            <w:pPr>
              <w:jc w:val="center"/>
              <w:rPr>
                <w:b/>
                <w:bCs/>
                <w:iCs/>
              </w:rPr>
            </w:pPr>
            <w:r w:rsidRPr="00764BF3">
              <w:rPr>
                <w:b/>
                <w:bCs/>
                <w:iCs/>
              </w:rPr>
              <w:t>2352000000</w:t>
            </w:r>
          </w:p>
        </w:tc>
        <w:tc>
          <w:tcPr>
            <w:tcW w:w="629" w:type="dxa"/>
            <w:tcBorders>
              <w:top w:val="single" w:sz="4" w:space="0" w:color="auto"/>
              <w:left w:val="nil"/>
              <w:bottom w:val="single" w:sz="4" w:space="0" w:color="auto"/>
              <w:right w:val="single" w:sz="4" w:space="0" w:color="auto"/>
            </w:tcBorders>
            <w:shd w:val="clear" w:color="auto" w:fill="auto"/>
            <w:hideMark/>
          </w:tcPr>
          <w:p w14:paraId="39AF9E4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156C9AE" w14:textId="77777777" w:rsidR="00764BF3" w:rsidRPr="00764BF3" w:rsidRDefault="00764BF3" w:rsidP="00764BF3">
            <w:pPr>
              <w:jc w:val="right"/>
              <w:rPr>
                <w:b/>
                <w:bCs/>
                <w:iCs/>
              </w:rPr>
            </w:pPr>
            <w:r w:rsidRPr="00764BF3">
              <w:rPr>
                <w:b/>
                <w:bCs/>
                <w:iCs/>
              </w:rPr>
              <w:t>760,0</w:t>
            </w:r>
          </w:p>
        </w:tc>
        <w:tc>
          <w:tcPr>
            <w:tcW w:w="1359" w:type="dxa"/>
            <w:tcBorders>
              <w:top w:val="single" w:sz="4" w:space="0" w:color="auto"/>
              <w:left w:val="nil"/>
              <w:bottom w:val="single" w:sz="4" w:space="0" w:color="auto"/>
              <w:right w:val="single" w:sz="4" w:space="0" w:color="auto"/>
            </w:tcBorders>
            <w:shd w:val="clear" w:color="auto" w:fill="auto"/>
            <w:hideMark/>
          </w:tcPr>
          <w:p w14:paraId="1983D62E" w14:textId="77777777" w:rsidR="00764BF3" w:rsidRPr="00764BF3" w:rsidRDefault="00764BF3" w:rsidP="00764BF3">
            <w:pPr>
              <w:jc w:val="right"/>
              <w:rPr>
                <w:b/>
                <w:bCs/>
                <w:iCs/>
              </w:rPr>
            </w:pPr>
            <w:r w:rsidRPr="00764BF3">
              <w:rPr>
                <w:b/>
                <w:bCs/>
                <w:iCs/>
              </w:rPr>
              <w:t>760,0</w:t>
            </w:r>
          </w:p>
        </w:tc>
      </w:tr>
      <w:tr w:rsidR="00764BF3" w:rsidRPr="00764BF3" w14:paraId="0CCEB01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28252C1" w14:textId="77777777" w:rsidR="00764BF3" w:rsidRPr="00764BF3" w:rsidRDefault="00764BF3" w:rsidP="00764BF3">
            <w:pPr>
              <w:rPr>
                <w:b/>
                <w:bCs/>
                <w:iCs/>
              </w:rPr>
            </w:pPr>
            <w:r w:rsidRPr="00764BF3">
              <w:rPr>
                <w:b/>
                <w:bCs/>
                <w:iCs/>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14:paraId="3CAD928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69DA10EA"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6DC7C7BB" w14:textId="77777777" w:rsidR="00764BF3" w:rsidRPr="00764BF3" w:rsidRDefault="00764BF3" w:rsidP="00764BF3">
            <w:pPr>
              <w:jc w:val="center"/>
              <w:rPr>
                <w:b/>
                <w:bCs/>
                <w:iCs/>
              </w:rPr>
            </w:pPr>
            <w:r w:rsidRPr="00764BF3">
              <w:rPr>
                <w:b/>
                <w:bCs/>
                <w:iCs/>
              </w:rPr>
              <w:t>2352100000</w:t>
            </w:r>
          </w:p>
        </w:tc>
        <w:tc>
          <w:tcPr>
            <w:tcW w:w="629" w:type="dxa"/>
            <w:tcBorders>
              <w:top w:val="nil"/>
              <w:left w:val="nil"/>
              <w:bottom w:val="single" w:sz="4" w:space="0" w:color="auto"/>
              <w:right w:val="single" w:sz="4" w:space="0" w:color="auto"/>
            </w:tcBorders>
            <w:shd w:val="clear" w:color="auto" w:fill="auto"/>
            <w:hideMark/>
          </w:tcPr>
          <w:p w14:paraId="2446524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8CE9B99" w14:textId="77777777" w:rsidR="00764BF3" w:rsidRPr="00764BF3" w:rsidRDefault="00764BF3" w:rsidP="00764BF3">
            <w:pPr>
              <w:jc w:val="right"/>
              <w:rPr>
                <w:b/>
                <w:bCs/>
                <w:iCs/>
              </w:rPr>
            </w:pPr>
            <w:r w:rsidRPr="00764BF3">
              <w:rPr>
                <w:b/>
                <w:bCs/>
                <w:iCs/>
              </w:rPr>
              <w:t>760,0</w:t>
            </w:r>
          </w:p>
        </w:tc>
        <w:tc>
          <w:tcPr>
            <w:tcW w:w="1359" w:type="dxa"/>
            <w:tcBorders>
              <w:top w:val="nil"/>
              <w:left w:val="nil"/>
              <w:bottom w:val="single" w:sz="4" w:space="0" w:color="auto"/>
              <w:right w:val="single" w:sz="4" w:space="0" w:color="auto"/>
            </w:tcBorders>
            <w:shd w:val="clear" w:color="auto" w:fill="auto"/>
            <w:hideMark/>
          </w:tcPr>
          <w:p w14:paraId="69340C74" w14:textId="77777777" w:rsidR="00764BF3" w:rsidRPr="00764BF3" w:rsidRDefault="00764BF3" w:rsidP="00764BF3">
            <w:pPr>
              <w:jc w:val="right"/>
              <w:rPr>
                <w:b/>
                <w:bCs/>
                <w:iCs/>
              </w:rPr>
            </w:pPr>
            <w:r w:rsidRPr="00764BF3">
              <w:rPr>
                <w:b/>
                <w:bCs/>
                <w:iCs/>
              </w:rPr>
              <w:t>760,0</w:t>
            </w:r>
          </w:p>
        </w:tc>
      </w:tr>
      <w:tr w:rsidR="00764BF3" w:rsidRPr="00764BF3" w14:paraId="74B66F1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046E036"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A1460B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AD02CDF"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0F56244E" w14:textId="77777777" w:rsidR="00764BF3" w:rsidRPr="00764BF3" w:rsidRDefault="00764BF3" w:rsidP="00764BF3">
            <w:pPr>
              <w:jc w:val="center"/>
              <w:rPr>
                <w:b/>
                <w:bCs/>
                <w:iCs/>
              </w:rPr>
            </w:pPr>
            <w:r w:rsidRPr="00764BF3">
              <w:rPr>
                <w:b/>
                <w:bCs/>
                <w:iCs/>
              </w:rPr>
              <w:t>2352149999</w:t>
            </w:r>
          </w:p>
        </w:tc>
        <w:tc>
          <w:tcPr>
            <w:tcW w:w="629" w:type="dxa"/>
            <w:tcBorders>
              <w:top w:val="nil"/>
              <w:left w:val="nil"/>
              <w:bottom w:val="single" w:sz="4" w:space="0" w:color="auto"/>
              <w:right w:val="single" w:sz="4" w:space="0" w:color="auto"/>
            </w:tcBorders>
            <w:shd w:val="clear" w:color="auto" w:fill="auto"/>
            <w:hideMark/>
          </w:tcPr>
          <w:p w14:paraId="76BB8E2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448D1B3" w14:textId="77777777" w:rsidR="00764BF3" w:rsidRPr="00764BF3" w:rsidRDefault="00764BF3" w:rsidP="00764BF3">
            <w:pPr>
              <w:jc w:val="right"/>
              <w:rPr>
                <w:b/>
                <w:bCs/>
                <w:iCs/>
              </w:rPr>
            </w:pPr>
            <w:r w:rsidRPr="00764BF3">
              <w:rPr>
                <w:b/>
                <w:bCs/>
                <w:iCs/>
              </w:rPr>
              <w:t>760,0</w:t>
            </w:r>
          </w:p>
        </w:tc>
        <w:tc>
          <w:tcPr>
            <w:tcW w:w="1359" w:type="dxa"/>
            <w:tcBorders>
              <w:top w:val="nil"/>
              <w:left w:val="nil"/>
              <w:bottom w:val="single" w:sz="4" w:space="0" w:color="auto"/>
              <w:right w:val="single" w:sz="4" w:space="0" w:color="auto"/>
            </w:tcBorders>
            <w:shd w:val="clear" w:color="auto" w:fill="auto"/>
            <w:hideMark/>
          </w:tcPr>
          <w:p w14:paraId="48A1729B" w14:textId="77777777" w:rsidR="00764BF3" w:rsidRPr="00764BF3" w:rsidRDefault="00764BF3" w:rsidP="00764BF3">
            <w:pPr>
              <w:jc w:val="right"/>
              <w:rPr>
                <w:b/>
                <w:bCs/>
                <w:iCs/>
              </w:rPr>
            </w:pPr>
            <w:r w:rsidRPr="00764BF3">
              <w:rPr>
                <w:b/>
                <w:bCs/>
                <w:iCs/>
              </w:rPr>
              <w:t>760,0</w:t>
            </w:r>
          </w:p>
        </w:tc>
      </w:tr>
      <w:tr w:rsidR="00764BF3" w:rsidRPr="00764BF3" w14:paraId="7B2A30C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D08379"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B5082C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5AB54975"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77CFE671" w14:textId="77777777" w:rsidR="00764BF3" w:rsidRPr="00764BF3" w:rsidRDefault="00764BF3" w:rsidP="00764BF3">
            <w:pPr>
              <w:jc w:val="center"/>
            </w:pPr>
            <w:r w:rsidRPr="00764BF3">
              <w:t>2352149999</w:t>
            </w:r>
          </w:p>
        </w:tc>
        <w:tc>
          <w:tcPr>
            <w:tcW w:w="629" w:type="dxa"/>
            <w:tcBorders>
              <w:top w:val="nil"/>
              <w:left w:val="nil"/>
              <w:bottom w:val="single" w:sz="4" w:space="0" w:color="auto"/>
              <w:right w:val="single" w:sz="4" w:space="0" w:color="auto"/>
            </w:tcBorders>
            <w:shd w:val="clear" w:color="auto" w:fill="auto"/>
            <w:hideMark/>
          </w:tcPr>
          <w:p w14:paraId="7DC86E30"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0D38326F" w14:textId="77777777" w:rsidR="00764BF3" w:rsidRPr="00764BF3" w:rsidRDefault="00764BF3" w:rsidP="00764BF3">
            <w:pPr>
              <w:jc w:val="right"/>
            </w:pPr>
            <w:r w:rsidRPr="00764BF3">
              <w:t>200,0</w:t>
            </w:r>
          </w:p>
        </w:tc>
        <w:tc>
          <w:tcPr>
            <w:tcW w:w="1359" w:type="dxa"/>
            <w:tcBorders>
              <w:top w:val="nil"/>
              <w:left w:val="nil"/>
              <w:bottom w:val="single" w:sz="4" w:space="0" w:color="auto"/>
              <w:right w:val="single" w:sz="4" w:space="0" w:color="auto"/>
            </w:tcBorders>
            <w:shd w:val="clear" w:color="auto" w:fill="auto"/>
            <w:hideMark/>
          </w:tcPr>
          <w:p w14:paraId="3FF37DB4" w14:textId="77777777" w:rsidR="00764BF3" w:rsidRPr="00764BF3" w:rsidRDefault="00764BF3" w:rsidP="00764BF3">
            <w:pPr>
              <w:jc w:val="right"/>
            </w:pPr>
            <w:r w:rsidRPr="00764BF3">
              <w:t>200,0</w:t>
            </w:r>
          </w:p>
        </w:tc>
      </w:tr>
      <w:tr w:rsidR="00764BF3" w:rsidRPr="00764BF3" w14:paraId="077ED69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C9DA8E5"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7651D00"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2D16719A"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5110EA4D" w14:textId="77777777" w:rsidR="00764BF3" w:rsidRPr="00764BF3" w:rsidRDefault="00764BF3" w:rsidP="00764BF3">
            <w:pPr>
              <w:jc w:val="center"/>
            </w:pPr>
            <w:r w:rsidRPr="00764BF3">
              <w:t>2352149999</w:t>
            </w:r>
          </w:p>
        </w:tc>
        <w:tc>
          <w:tcPr>
            <w:tcW w:w="629" w:type="dxa"/>
            <w:tcBorders>
              <w:top w:val="nil"/>
              <w:left w:val="nil"/>
              <w:bottom w:val="single" w:sz="4" w:space="0" w:color="auto"/>
              <w:right w:val="single" w:sz="4" w:space="0" w:color="auto"/>
            </w:tcBorders>
            <w:shd w:val="clear" w:color="auto" w:fill="auto"/>
            <w:hideMark/>
          </w:tcPr>
          <w:p w14:paraId="10F95F2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9C3D9BE" w14:textId="77777777" w:rsidR="00764BF3" w:rsidRPr="00764BF3" w:rsidRDefault="00764BF3" w:rsidP="00764BF3">
            <w:pPr>
              <w:jc w:val="right"/>
            </w:pPr>
            <w:r w:rsidRPr="00764BF3">
              <w:t>500,0</w:t>
            </w:r>
          </w:p>
        </w:tc>
        <w:tc>
          <w:tcPr>
            <w:tcW w:w="1359" w:type="dxa"/>
            <w:tcBorders>
              <w:top w:val="nil"/>
              <w:left w:val="nil"/>
              <w:bottom w:val="single" w:sz="4" w:space="0" w:color="auto"/>
              <w:right w:val="single" w:sz="4" w:space="0" w:color="auto"/>
            </w:tcBorders>
            <w:shd w:val="clear" w:color="auto" w:fill="auto"/>
            <w:hideMark/>
          </w:tcPr>
          <w:p w14:paraId="79853CEA" w14:textId="77777777" w:rsidR="00764BF3" w:rsidRPr="00764BF3" w:rsidRDefault="00764BF3" w:rsidP="00764BF3">
            <w:pPr>
              <w:jc w:val="right"/>
            </w:pPr>
            <w:r w:rsidRPr="00764BF3">
              <w:t>500,0</w:t>
            </w:r>
          </w:p>
        </w:tc>
      </w:tr>
      <w:tr w:rsidR="00764BF3" w:rsidRPr="00764BF3" w14:paraId="0C60221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7FC3DBF" w14:textId="77777777" w:rsidR="00764BF3" w:rsidRPr="00764BF3" w:rsidRDefault="00764BF3" w:rsidP="00764BF3">
            <w:r w:rsidRPr="00764BF3">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2D993C5"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00695B4"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57A9E984" w14:textId="77777777" w:rsidR="00764BF3" w:rsidRPr="00764BF3" w:rsidRDefault="00764BF3" w:rsidP="00764BF3">
            <w:pPr>
              <w:jc w:val="center"/>
            </w:pPr>
            <w:r w:rsidRPr="00764BF3">
              <w:t>2352149999</w:t>
            </w:r>
          </w:p>
        </w:tc>
        <w:tc>
          <w:tcPr>
            <w:tcW w:w="629" w:type="dxa"/>
            <w:tcBorders>
              <w:top w:val="nil"/>
              <w:left w:val="nil"/>
              <w:bottom w:val="single" w:sz="4" w:space="0" w:color="auto"/>
              <w:right w:val="single" w:sz="4" w:space="0" w:color="auto"/>
            </w:tcBorders>
            <w:shd w:val="clear" w:color="auto" w:fill="auto"/>
            <w:hideMark/>
          </w:tcPr>
          <w:p w14:paraId="2C703F9A" w14:textId="77777777" w:rsidR="00764BF3" w:rsidRPr="00764BF3" w:rsidRDefault="00764BF3" w:rsidP="00764BF3">
            <w:pPr>
              <w:jc w:val="center"/>
            </w:pPr>
            <w:r w:rsidRPr="00764BF3">
              <w:t>300</w:t>
            </w:r>
          </w:p>
        </w:tc>
        <w:tc>
          <w:tcPr>
            <w:tcW w:w="1487" w:type="dxa"/>
            <w:tcBorders>
              <w:top w:val="nil"/>
              <w:left w:val="nil"/>
              <w:bottom w:val="single" w:sz="4" w:space="0" w:color="auto"/>
              <w:right w:val="single" w:sz="4" w:space="0" w:color="auto"/>
            </w:tcBorders>
            <w:shd w:val="clear" w:color="auto" w:fill="auto"/>
            <w:hideMark/>
          </w:tcPr>
          <w:p w14:paraId="6944B7D5" w14:textId="77777777" w:rsidR="00764BF3" w:rsidRPr="00764BF3" w:rsidRDefault="00764BF3" w:rsidP="00764BF3">
            <w:pPr>
              <w:jc w:val="right"/>
            </w:pPr>
            <w:r w:rsidRPr="00764BF3">
              <w:t>60,0</w:t>
            </w:r>
          </w:p>
        </w:tc>
        <w:tc>
          <w:tcPr>
            <w:tcW w:w="1359" w:type="dxa"/>
            <w:tcBorders>
              <w:top w:val="nil"/>
              <w:left w:val="nil"/>
              <w:bottom w:val="single" w:sz="4" w:space="0" w:color="auto"/>
              <w:right w:val="single" w:sz="4" w:space="0" w:color="auto"/>
            </w:tcBorders>
            <w:shd w:val="clear" w:color="auto" w:fill="auto"/>
            <w:hideMark/>
          </w:tcPr>
          <w:p w14:paraId="0C4D4BC3" w14:textId="77777777" w:rsidR="00764BF3" w:rsidRPr="00764BF3" w:rsidRDefault="00764BF3" w:rsidP="00764BF3">
            <w:pPr>
              <w:jc w:val="right"/>
            </w:pPr>
            <w:r w:rsidRPr="00764BF3">
              <w:t>60,0</w:t>
            </w:r>
          </w:p>
        </w:tc>
      </w:tr>
      <w:tr w:rsidR="00764BF3" w:rsidRPr="00764BF3" w14:paraId="0B39C89B"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F090401" w14:textId="77777777" w:rsidR="00764BF3" w:rsidRPr="00764BF3" w:rsidRDefault="00764BF3" w:rsidP="00764BF3">
            <w:pPr>
              <w:rPr>
                <w:b/>
                <w:bCs/>
                <w:iCs/>
              </w:rPr>
            </w:pPr>
            <w:r w:rsidRPr="00764BF3">
              <w:rPr>
                <w:b/>
                <w:bCs/>
                <w:iCs/>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77EB7BE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FFDD33F"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79DC883" w14:textId="77777777" w:rsidR="00764BF3" w:rsidRPr="00764BF3" w:rsidRDefault="00764BF3" w:rsidP="00764BF3">
            <w:pPr>
              <w:jc w:val="center"/>
              <w:rPr>
                <w:b/>
                <w:bCs/>
                <w:iCs/>
              </w:rPr>
            </w:pPr>
            <w:r w:rsidRPr="00764BF3">
              <w:rPr>
                <w:b/>
                <w:bCs/>
                <w:iCs/>
              </w:rPr>
              <w:t>2353000000</w:t>
            </w:r>
          </w:p>
        </w:tc>
        <w:tc>
          <w:tcPr>
            <w:tcW w:w="629" w:type="dxa"/>
            <w:tcBorders>
              <w:top w:val="single" w:sz="4" w:space="0" w:color="auto"/>
              <w:left w:val="nil"/>
              <w:bottom w:val="single" w:sz="4" w:space="0" w:color="auto"/>
              <w:right w:val="single" w:sz="4" w:space="0" w:color="auto"/>
            </w:tcBorders>
            <w:shd w:val="clear" w:color="auto" w:fill="auto"/>
            <w:hideMark/>
          </w:tcPr>
          <w:p w14:paraId="2B22455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CCC2A0C" w14:textId="77777777" w:rsidR="00764BF3" w:rsidRPr="00764BF3" w:rsidRDefault="00764BF3" w:rsidP="00764BF3">
            <w:pPr>
              <w:jc w:val="right"/>
              <w:rPr>
                <w:b/>
                <w:bCs/>
                <w:iCs/>
              </w:rPr>
            </w:pPr>
            <w:r w:rsidRPr="00764BF3">
              <w:rPr>
                <w:b/>
                <w:bCs/>
                <w:iCs/>
              </w:rPr>
              <w:t>400,0</w:t>
            </w:r>
          </w:p>
        </w:tc>
        <w:tc>
          <w:tcPr>
            <w:tcW w:w="1359" w:type="dxa"/>
            <w:tcBorders>
              <w:top w:val="single" w:sz="4" w:space="0" w:color="auto"/>
              <w:left w:val="nil"/>
              <w:bottom w:val="single" w:sz="4" w:space="0" w:color="auto"/>
              <w:right w:val="single" w:sz="4" w:space="0" w:color="auto"/>
            </w:tcBorders>
            <w:shd w:val="clear" w:color="auto" w:fill="auto"/>
            <w:hideMark/>
          </w:tcPr>
          <w:p w14:paraId="1F75F4B7" w14:textId="77777777" w:rsidR="00764BF3" w:rsidRPr="00764BF3" w:rsidRDefault="00764BF3" w:rsidP="00764BF3">
            <w:pPr>
              <w:jc w:val="right"/>
              <w:rPr>
                <w:b/>
                <w:bCs/>
                <w:iCs/>
              </w:rPr>
            </w:pPr>
            <w:r w:rsidRPr="00764BF3">
              <w:rPr>
                <w:b/>
                <w:bCs/>
                <w:iCs/>
              </w:rPr>
              <w:t>400,0</w:t>
            </w:r>
          </w:p>
        </w:tc>
      </w:tr>
      <w:tr w:rsidR="00764BF3" w:rsidRPr="00764BF3" w14:paraId="7CF05FE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2D197A8" w14:textId="77777777" w:rsidR="00764BF3" w:rsidRPr="00764BF3" w:rsidRDefault="00764BF3" w:rsidP="00764BF3">
            <w:pPr>
              <w:rPr>
                <w:b/>
                <w:bCs/>
                <w:iCs/>
              </w:rPr>
            </w:pPr>
            <w:r w:rsidRPr="00764BF3">
              <w:rPr>
                <w:b/>
                <w:bCs/>
                <w:iCs/>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14:paraId="7DB3EE74"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ACFE3F4"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146905BF" w14:textId="77777777" w:rsidR="00764BF3" w:rsidRPr="00764BF3" w:rsidRDefault="00764BF3" w:rsidP="00764BF3">
            <w:pPr>
              <w:jc w:val="center"/>
              <w:rPr>
                <w:b/>
                <w:bCs/>
                <w:iCs/>
              </w:rPr>
            </w:pPr>
            <w:r w:rsidRPr="00764BF3">
              <w:rPr>
                <w:b/>
                <w:bCs/>
                <w:iCs/>
              </w:rPr>
              <w:t>2353100000</w:t>
            </w:r>
          </w:p>
        </w:tc>
        <w:tc>
          <w:tcPr>
            <w:tcW w:w="629" w:type="dxa"/>
            <w:tcBorders>
              <w:top w:val="nil"/>
              <w:left w:val="nil"/>
              <w:bottom w:val="single" w:sz="4" w:space="0" w:color="auto"/>
              <w:right w:val="single" w:sz="4" w:space="0" w:color="auto"/>
            </w:tcBorders>
            <w:shd w:val="clear" w:color="auto" w:fill="auto"/>
            <w:hideMark/>
          </w:tcPr>
          <w:p w14:paraId="1C0E3ED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98D7866"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7350C707" w14:textId="77777777" w:rsidR="00764BF3" w:rsidRPr="00764BF3" w:rsidRDefault="00764BF3" w:rsidP="00764BF3">
            <w:pPr>
              <w:jc w:val="right"/>
              <w:rPr>
                <w:b/>
                <w:bCs/>
                <w:iCs/>
              </w:rPr>
            </w:pPr>
            <w:r w:rsidRPr="00764BF3">
              <w:rPr>
                <w:b/>
                <w:bCs/>
                <w:iCs/>
              </w:rPr>
              <w:t>300,0</w:t>
            </w:r>
          </w:p>
        </w:tc>
      </w:tr>
      <w:tr w:rsidR="00764BF3" w:rsidRPr="00764BF3" w14:paraId="4844CAA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C9C5DF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5CD8B00"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395A304E"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53FBE7BE" w14:textId="77777777" w:rsidR="00764BF3" w:rsidRPr="00764BF3" w:rsidRDefault="00764BF3" w:rsidP="00764BF3">
            <w:pPr>
              <w:jc w:val="center"/>
              <w:rPr>
                <w:b/>
                <w:bCs/>
                <w:iCs/>
              </w:rPr>
            </w:pPr>
            <w:r w:rsidRPr="00764BF3">
              <w:rPr>
                <w:b/>
                <w:bCs/>
                <w:iCs/>
              </w:rPr>
              <w:t>2353149999</w:t>
            </w:r>
          </w:p>
        </w:tc>
        <w:tc>
          <w:tcPr>
            <w:tcW w:w="629" w:type="dxa"/>
            <w:tcBorders>
              <w:top w:val="nil"/>
              <w:left w:val="nil"/>
              <w:bottom w:val="single" w:sz="4" w:space="0" w:color="auto"/>
              <w:right w:val="single" w:sz="4" w:space="0" w:color="auto"/>
            </w:tcBorders>
            <w:shd w:val="clear" w:color="auto" w:fill="auto"/>
            <w:hideMark/>
          </w:tcPr>
          <w:p w14:paraId="01F641D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F48721A" w14:textId="77777777" w:rsidR="00764BF3" w:rsidRPr="00764BF3" w:rsidRDefault="00764BF3" w:rsidP="00764BF3">
            <w:pPr>
              <w:jc w:val="right"/>
              <w:rPr>
                <w:b/>
                <w:bCs/>
                <w:iCs/>
              </w:rPr>
            </w:pPr>
            <w:r w:rsidRPr="00764BF3">
              <w:rPr>
                <w:b/>
                <w:bCs/>
                <w:iCs/>
              </w:rPr>
              <w:t>200,0</w:t>
            </w:r>
          </w:p>
        </w:tc>
        <w:tc>
          <w:tcPr>
            <w:tcW w:w="1359" w:type="dxa"/>
            <w:tcBorders>
              <w:top w:val="nil"/>
              <w:left w:val="nil"/>
              <w:bottom w:val="single" w:sz="4" w:space="0" w:color="auto"/>
              <w:right w:val="single" w:sz="4" w:space="0" w:color="auto"/>
            </w:tcBorders>
            <w:shd w:val="clear" w:color="auto" w:fill="auto"/>
            <w:hideMark/>
          </w:tcPr>
          <w:p w14:paraId="794E3499" w14:textId="77777777" w:rsidR="00764BF3" w:rsidRPr="00764BF3" w:rsidRDefault="00764BF3" w:rsidP="00764BF3">
            <w:pPr>
              <w:jc w:val="right"/>
              <w:rPr>
                <w:b/>
                <w:bCs/>
                <w:iCs/>
              </w:rPr>
            </w:pPr>
            <w:r w:rsidRPr="00764BF3">
              <w:rPr>
                <w:b/>
                <w:bCs/>
                <w:iCs/>
              </w:rPr>
              <w:t>200,0</w:t>
            </w:r>
          </w:p>
        </w:tc>
      </w:tr>
      <w:tr w:rsidR="00764BF3" w:rsidRPr="00764BF3" w14:paraId="2DBC050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1FC9F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8945D13"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EC39944"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50DB86BD" w14:textId="77777777" w:rsidR="00764BF3" w:rsidRPr="00764BF3" w:rsidRDefault="00764BF3" w:rsidP="00764BF3">
            <w:pPr>
              <w:jc w:val="center"/>
            </w:pPr>
            <w:r w:rsidRPr="00764BF3">
              <w:t>2353149999</w:t>
            </w:r>
          </w:p>
        </w:tc>
        <w:tc>
          <w:tcPr>
            <w:tcW w:w="629" w:type="dxa"/>
            <w:tcBorders>
              <w:top w:val="nil"/>
              <w:left w:val="nil"/>
              <w:bottom w:val="single" w:sz="4" w:space="0" w:color="auto"/>
              <w:right w:val="single" w:sz="4" w:space="0" w:color="auto"/>
            </w:tcBorders>
            <w:shd w:val="clear" w:color="auto" w:fill="auto"/>
            <w:hideMark/>
          </w:tcPr>
          <w:p w14:paraId="10CCF3FA"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1B88634" w14:textId="77777777" w:rsidR="00764BF3" w:rsidRPr="00764BF3" w:rsidRDefault="00764BF3" w:rsidP="00764BF3">
            <w:pPr>
              <w:jc w:val="right"/>
            </w:pPr>
            <w:r w:rsidRPr="00764BF3">
              <w:t>200,0</w:t>
            </w:r>
          </w:p>
        </w:tc>
        <w:tc>
          <w:tcPr>
            <w:tcW w:w="1359" w:type="dxa"/>
            <w:tcBorders>
              <w:top w:val="nil"/>
              <w:left w:val="nil"/>
              <w:bottom w:val="single" w:sz="4" w:space="0" w:color="auto"/>
              <w:right w:val="single" w:sz="4" w:space="0" w:color="auto"/>
            </w:tcBorders>
            <w:shd w:val="clear" w:color="auto" w:fill="auto"/>
            <w:hideMark/>
          </w:tcPr>
          <w:p w14:paraId="3F013E33" w14:textId="77777777" w:rsidR="00764BF3" w:rsidRPr="00764BF3" w:rsidRDefault="00764BF3" w:rsidP="00764BF3">
            <w:pPr>
              <w:jc w:val="right"/>
            </w:pPr>
            <w:r w:rsidRPr="00764BF3">
              <w:t>200,0</w:t>
            </w:r>
          </w:p>
        </w:tc>
      </w:tr>
      <w:tr w:rsidR="00764BF3" w:rsidRPr="00764BF3" w14:paraId="16EAE7B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11A3AA9" w14:textId="77777777" w:rsidR="00764BF3" w:rsidRPr="00764BF3" w:rsidRDefault="00764BF3" w:rsidP="00764BF3">
            <w:pPr>
              <w:rPr>
                <w:b/>
                <w:bCs/>
                <w:iCs/>
              </w:rPr>
            </w:pPr>
            <w:r w:rsidRPr="00764BF3">
              <w:rPr>
                <w:b/>
                <w:bCs/>
                <w:iCs/>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14:paraId="064919B3"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D6B9343"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2FD43C2" w14:textId="77777777" w:rsidR="00764BF3" w:rsidRPr="00764BF3" w:rsidRDefault="00764BF3" w:rsidP="00764BF3">
            <w:pPr>
              <w:jc w:val="center"/>
              <w:rPr>
                <w:b/>
                <w:bCs/>
                <w:iCs/>
              </w:rPr>
            </w:pPr>
            <w:r w:rsidRPr="00764BF3">
              <w:rPr>
                <w:b/>
                <w:bCs/>
                <w:iCs/>
              </w:rPr>
              <w:t>23531S2850</w:t>
            </w:r>
          </w:p>
        </w:tc>
        <w:tc>
          <w:tcPr>
            <w:tcW w:w="629" w:type="dxa"/>
            <w:tcBorders>
              <w:top w:val="single" w:sz="4" w:space="0" w:color="auto"/>
              <w:left w:val="nil"/>
              <w:bottom w:val="single" w:sz="4" w:space="0" w:color="auto"/>
              <w:right w:val="single" w:sz="4" w:space="0" w:color="auto"/>
            </w:tcBorders>
            <w:shd w:val="clear" w:color="auto" w:fill="auto"/>
            <w:hideMark/>
          </w:tcPr>
          <w:p w14:paraId="291D623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74C96D0" w14:textId="77777777" w:rsidR="00764BF3" w:rsidRPr="00764BF3" w:rsidRDefault="00764BF3" w:rsidP="00764BF3">
            <w:pPr>
              <w:jc w:val="right"/>
              <w:rPr>
                <w:b/>
                <w:bCs/>
                <w:iCs/>
              </w:rPr>
            </w:pPr>
            <w:r w:rsidRPr="00764BF3">
              <w:rPr>
                <w:b/>
                <w:bCs/>
                <w:iCs/>
              </w:rPr>
              <w:t>100,0</w:t>
            </w:r>
          </w:p>
        </w:tc>
        <w:tc>
          <w:tcPr>
            <w:tcW w:w="1359" w:type="dxa"/>
            <w:tcBorders>
              <w:top w:val="single" w:sz="4" w:space="0" w:color="auto"/>
              <w:left w:val="nil"/>
              <w:bottom w:val="single" w:sz="4" w:space="0" w:color="auto"/>
              <w:right w:val="single" w:sz="4" w:space="0" w:color="auto"/>
            </w:tcBorders>
            <w:shd w:val="clear" w:color="auto" w:fill="auto"/>
            <w:hideMark/>
          </w:tcPr>
          <w:p w14:paraId="00429F6E" w14:textId="77777777" w:rsidR="00764BF3" w:rsidRPr="00764BF3" w:rsidRDefault="00764BF3" w:rsidP="00764BF3">
            <w:pPr>
              <w:jc w:val="right"/>
              <w:rPr>
                <w:b/>
                <w:bCs/>
                <w:iCs/>
              </w:rPr>
            </w:pPr>
            <w:r w:rsidRPr="00764BF3">
              <w:rPr>
                <w:b/>
                <w:bCs/>
                <w:iCs/>
              </w:rPr>
              <w:t>100,0</w:t>
            </w:r>
          </w:p>
        </w:tc>
      </w:tr>
      <w:tr w:rsidR="00764BF3" w:rsidRPr="00764BF3" w14:paraId="544BDE1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CC876D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1847ED0"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301DA04"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491586DF" w14:textId="77777777" w:rsidR="00764BF3" w:rsidRPr="00764BF3" w:rsidRDefault="00764BF3" w:rsidP="00764BF3">
            <w:pPr>
              <w:jc w:val="center"/>
            </w:pPr>
            <w:r w:rsidRPr="00764BF3">
              <w:t>23531S2850</w:t>
            </w:r>
          </w:p>
        </w:tc>
        <w:tc>
          <w:tcPr>
            <w:tcW w:w="629" w:type="dxa"/>
            <w:tcBorders>
              <w:top w:val="nil"/>
              <w:left w:val="nil"/>
              <w:bottom w:val="single" w:sz="4" w:space="0" w:color="auto"/>
              <w:right w:val="single" w:sz="4" w:space="0" w:color="auto"/>
            </w:tcBorders>
            <w:shd w:val="clear" w:color="auto" w:fill="auto"/>
            <w:hideMark/>
          </w:tcPr>
          <w:p w14:paraId="59E3F46C"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924C427"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3285DBBE" w14:textId="77777777" w:rsidR="00764BF3" w:rsidRPr="00764BF3" w:rsidRDefault="00764BF3" w:rsidP="00764BF3">
            <w:pPr>
              <w:jc w:val="right"/>
            </w:pPr>
            <w:r w:rsidRPr="00764BF3">
              <w:t>100,0</w:t>
            </w:r>
          </w:p>
        </w:tc>
      </w:tr>
      <w:tr w:rsidR="00764BF3" w:rsidRPr="00764BF3" w14:paraId="476CA981"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D94F36B" w14:textId="77777777" w:rsidR="00764BF3" w:rsidRPr="00764BF3" w:rsidRDefault="00764BF3" w:rsidP="00764BF3">
            <w:pPr>
              <w:rPr>
                <w:b/>
                <w:bCs/>
                <w:iCs/>
              </w:rPr>
            </w:pPr>
            <w:r w:rsidRPr="00764BF3">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14:paraId="564B5DDC"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45CA2DB"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10E06E8C" w14:textId="77777777" w:rsidR="00764BF3" w:rsidRPr="00764BF3" w:rsidRDefault="00764BF3" w:rsidP="00764BF3">
            <w:pPr>
              <w:jc w:val="center"/>
              <w:rPr>
                <w:b/>
                <w:bCs/>
                <w:iCs/>
              </w:rPr>
            </w:pPr>
            <w:r w:rsidRPr="00764BF3">
              <w:rPr>
                <w:b/>
                <w:bCs/>
                <w:iCs/>
              </w:rPr>
              <w:t>2353200000</w:t>
            </w:r>
          </w:p>
        </w:tc>
        <w:tc>
          <w:tcPr>
            <w:tcW w:w="629" w:type="dxa"/>
            <w:tcBorders>
              <w:top w:val="single" w:sz="4" w:space="0" w:color="auto"/>
              <w:left w:val="nil"/>
              <w:bottom w:val="single" w:sz="4" w:space="0" w:color="auto"/>
              <w:right w:val="single" w:sz="4" w:space="0" w:color="auto"/>
            </w:tcBorders>
            <w:shd w:val="clear" w:color="auto" w:fill="auto"/>
            <w:hideMark/>
          </w:tcPr>
          <w:p w14:paraId="0CFDB32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BCF6F4E" w14:textId="77777777" w:rsidR="00764BF3" w:rsidRPr="00764BF3" w:rsidRDefault="00764BF3" w:rsidP="00764BF3">
            <w:pPr>
              <w:jc w:val="right"/>
              <w:rPr>
                <w:b/>
                <w:bCs/>
                <w:iCs/>
              </w:rPr>
            </w:pPr>
            <w:r w:rsidRPr="00764BF3">
              <w:rPr>
                <w:b/>
                <w:bCs/>
                <w:iCs/>
              </w:rPr>
              <w:t>100,0</w:t>
            </w:r>
          </w:p>
        </w:tc>
        <w:tc>
          <w:tcPr>
            <w:tcW w:w="1359" w:type="dxa"/>
            <w:tcBorders>
              <w:top w:val="single" w:sz="4" w:space="0" w:color="auto"/>
              <w:left w:val="nil"/>
              <w:bottom w:val="single" w:sz="4" w:space="0" w:color="auto"/>
              <w:right w:val="single" w:sz="4" w:space="0" w:color="auto"/>
            </w:tcBorders>
            <w:shd w:val="clear" w:color="auto" w:fill="auto"/>
            <w:hideMark/>
          </w:tcPr>
          <w:p w14:paraId="5FEDF8BF" w14:textId="77777777" w:rsidR="00764BF3" w:rsidRPr="00764BF3" w:rsidRDefault="00764BF3" w:rsidP="00764BF3">
            <w:pPr>
              <w:jc w:val="right"/>
              <w:rPr>
                <w:b/>
                <w:bCs/>
                <w:iCs/>
              </w:rPr>
            </w:pPr>
            <w:r w:rsidRPr="00764BF3">
              <w:rPr>
                <w:b/>
                <w:bCs/>
                <w:iCs/>
              </w:rPr>
              <w:t>100,0</w:t>
            </w:r>
          </w:p>
        </w:tc>
      </w:tr>
      <w:tr w:rsidR="00764BF3" w:rsidRPr="00764BF3" w14:paraId="4C97E06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EAF85D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EAE69FD"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424E36E"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3635C89B" w14:textId="77777777" w:rsidR="00764BF3" w:rsidRPr="00764BF3" w:rsidRDefault="00764BF3" w:rsidP="00764BF3">
            <w:pPr>
              <w:jc w:val="center"/>
              <w:rPr>
                <w:b/>
                <w:bCs/>
                <w:iCs/>
              </w:rPr>
            </w:pPr>
            <w:r w:rsidRPr="00764BF3">
              <w:rPr>
                <w:b/>
                <w:bCs/>
                <w:iCs/>
              </w:rPr>
              <w:t>2353249999</w:t>
            </w:r>
          </w:p>
        </w:tc>
        <w:tc>
          <w:tcPr>
            <w:tcW w:w="629" w:type="dxa"/>
            <w:tcBorders>
              <w:top w:val="nil"/>
              <w:left w:val="nil"/>
              <w:bottom w:val="single" w:sz="4" w:space="0" w:color="auto"/>
              <w:right w:val="single" w:sz="4" w:space="0" w:color="auto"/>
            </w:tcBorders>
            <w:shd w:val="clear" w:color="auto" w:fill="auto"/>
            <w:hideMark/>
          </w:tcPr>
          <w:p w14:paraId="485DAD6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CD188F4"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1D7FD840" w14:textId="77777777" w:rsidR="00764BF3" w:rsidRPr="00764BF3" w:rsidRDefault="00764BF3" w:rsidP="00764BF3">
            <w:pPr>
              <w:jc w:val="right"/>
              <w:rPr>
                <w:b/>
                <w:bCs/>
                <w:iCs/>
              </w:rPr>
            </w:pPr>
            <w:r w:rsidRPr="00764BF3">
              <w:rPr>
                <w:b/>
                <w:bCs/>
                <w:iCs/>
              </w:rPr>
              <w:t>100,0</w:t>
            </w:r>
          </w:p>
        </w:tc>
      </w:tr>
      <w:tr w:rsidR="00764BF3" w:rsidRPr="00764BF3" w14:paraId="568CE63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88780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3718F9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369F699B"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1CA3248B" w14:textId="77777777" w:rsidR="00764BF3" w:rsidRPr="00764BF3" w:rsidRDefault="00764BF3" w:rsidP="00764BF3">
            <w:pPr>
              <w:jc w:val="center"/>
            </w:pPr>
            <w:r w:rsidRPr="00764BF3">
              <w:t>2353249999</w:t>
            </w:r>
          </w:p>
        </w:tc>
        <w:tc>
          <w:tcPr>
            <w:tcW w:w="629" w:type="dxa"/>
            <w:tcBorders>
              <w:top w:val="nil"/>
              <w:left w:val="nil"/>
              <w:bottom w:val="single" w:sz="4" w:space="0" w:color="auto"/>
              <w:right w:val="single" w:sz="4" w:space="0" w:color="auto"/>
            </w:tcBorders>
            <w:shd w:val="clear" w:color="auto" w:fill="auto"/>
            <w:hideMark/>
          </w:tcPr>
          <w:p w14:paraId="39BDBC0B"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EE3B9C7"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415AE195" w14:textId="77777777" w:rsidR="00764BF3" w:rsidRPr="00764BF3" w:rsidRDefault="00764BF3" w:rsidP="00764BF3">
            <w:pPr>
              <w:jc w:val="right"/>
            </w:pPr>
            <w:r w:rsidRPr="00764BF3">
              <w:t>100,0</w:t>
            </w:r>
          </w:p>
        </w:tc>
      </w:tr>
      <w:tr w:rsidR="00764BF3" w:rsidRPr="00764BF3" w14:paraId="7B5A2CD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669E5E9" w14:textId="77777777" w:rsidR="00764BF3" w:rsidRPr="00764BF3" w:rsidRDefault="00764BF3" w:rsidP="00764BF3">
            <w:pPr>
              <w:rPr>
                <w:b/>
                <w:bCs/>
                <w:iCs/>
              </w:rPr>
            </w:pPr>
            <w:r w:rsidRPr="00764BF3">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57A6127B"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91FD5D2" w14:textId="77777777" w:rsidR="00764BF3" w:rsidRPr="00764BF3" w:rsidRDefault="00764BF3" w:rsidP="00764BF3">
            <w:pPr>
              <w:jc w:val="center"/>
              <w:rPr>
                <w:b/>
                <w:bCs/>
                <w:iCs/>
              </w:rPr>
            </w:pPr>
            <w:r w:rsidRPr="00764BF3">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755AAAA9" w14:textId="77777777" w:rsidR="00764BF3" w:rsidRPr="00764BF3" w:rsidRDefault="00764BF3" w:rsidP="00764BF3">
            <w:pPr>
              <w:jc w:val="center"/>
              <w:rPr>
                <w:b/>
                <w:bCs/>
                <w:iCs/>
              </w:rPr>
            </w:pPr>
            <w:r w:rsidRPr="00764BF3">
              <w:rPr>
                <w:b/>
                <w:bCs/>
                <w:iCs/>
              </w:rPr>
              <w:t>2380000000</w:t>
            </w:r>
          </w:p>
        </w:tc>
        <w:tc>
          <w:tcPr>
            <w:tcW w:w="629" w:type="dxa"/>
            <w:tcBorders>
              <w:top w:val="single" w:sz="4" w:space="0" w:color="auto"/>
              <w:left w:val="nil"/>
              <w:bottom w:val="single" w:sz="4" w:space="0" w:color="auto"/>
              <w:right w:val="single" w:sz="4" w:space="0" w:color="auto"/>
            </w:tcBorders>
            <w:shd w:val="clear" w:color="auto" w:fill="auto"/>
            <w:hideMark/>
          </w:tcPr>
          <w:p w14:paraId="3251F94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DD4D138" w14:textId="77777777" w:rsidR="00764BF3" w:rsidRPr="00764BF3" w:rsidRDefault="00764BF3" w:rsidP="00764BF3">
            <w:pPr>
              <w:jc w:val="right"/>
              <w:rPr>
                <w:b/>
                <w:bCs/>
                <w:iCs/>
              </w:rPr>
            </w:pPr>
            <w:r w:rsidRPr="00764BF3">
              <w:rPr>
                <w:b/>
                <w:bCs/>
                <w:iCs/>
              </w:rPr>
              <w:t>24 084,9</w:t>
            </w:r>
          </w:p>
        </w:tc>
        <w:tc>
          <w:tcPr>
            <w:tcW w:w="1359" w:type="dxa"/>
            <w:tcBorders>
              <w:top w:val="single" w:sz="4" w:space="0" w:color="auto"/>
              <w:left w:val="nil"/>
              <w:bottom w:val="single" w:sz="4" w:space="0" w:color="auto"/>
              <w:right w:val="single" w:sz="4" w:space="0" w:color="auto"/>
            </w:tcBorders>
            <w:shd w:val="clear" w:color="auto" w:fill="auto"/>
            <w:hideMark/>
          </w:tcPr>
          <w:p w14:paraId="386AFC34" w14:textId="77777777" w:rsidR="00764BF3" w:rsidRPr="00764BF3" w:rsidRDefault="00764BF3" w:rsidP="00764BF3">
            <w:pPr>
              <w:jc w:val="right"/>
              <w:rPr>
                <w:b/>
                <w:bCs/>
                <w:iCs/>
              </w:rPr>
            </w:pPr>
            <w:r w:rsidRPr="00764BF3">
              <w:rPr>
                <w:b/>
                <w:bCs/>
                <w:iCs/>
              </w:rPr>
              <w:t>22 611,5</w:t>
            </w:r>
          </w:p>
        </w:tc>
      </w:tr>
      <w:tr w:rsidR="00764BF3" w:rsidRPr="00764BF3" w14:paraId="377B550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76CE54" w14:textId="77777777" w:rsidR="00764BF3" w:rsidRPr="00764BF3" w:rsidRDefault="00764BF3" w:rsidP="00764BF3">
            <w:pPr>
              <w:rPr>
                <w:b/>
                <w:bCs/>
                <w:iCs/>
              </w:rPr>
            </w:pPr>
            <w:r w:rsidRPr="00764BF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61D65C8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7A8BC72"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1F5268F6" w14:textId="77777777" w:rsidR="00764BF3" w:rsidRPr="00764BF3" w:rsidRDefault="00764BF3" w:rsidP="00764BF3">
            <w:pPr>
              <w:jc w:val="center"/>
              <w:rPr>
                <w:b/>
                <w:bCs/>
                <w:iCs/>
              </w:rPr>
            </w:pPr>
            <w:r w:rsidRPr="00764BF3">
              <w:rPr>
                <w:b/>
                <w:bCs/>
                <w:iCs/>
              </w:rPr>
              <w:t>2381000000</w:t>
            </w:r>
          </w:p>
        </w:tc>
        <w:tc>
          <w:tcPr>
            <w:tcW w:w="629" w:type="dxa"/>
            <w:tcBorders>
              <w:top w:val="nil"/>
              <w:left w:val="nil"/>
              <w:bottom w:val="single" w:sz="4" w:space="0" w:color="auto"/>
              <w:right w:val="single" w:sz="4" w:space="0" w:color="auto"/>
            </w:tcBorders>
            <w:shd w:val="clear" w:color="auto" w:fill="auto"/>
            <w:hideMark/>
          </w:tcPr>
          <w:p w14:paraId="37916F7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16E4115" w14:textId="77777777" w:rsidR="00764BF3" w:rsidRPr="00764BF3" w:rsidRDefault="00764BF3" w:rsidP="00764BF3">
            <w:pPr>
              <w:jc w:val="right"/>
              <w:rPr>
                <w:b/>
                <w:bCs/>
                <w:iCs/>
              </w:rPr>
            </w:pPr>
            <w:r w:rsidRPr="00764BF3">
              <w:rPr>
                <w:b/>
                <w:bCs/>
                <w:iCs/>
              </w:rPr>
              <w:t>24 084,9</w:t>
            </w:r>
          </w:p>
        </w:tc>
        <w:tc>
          <w:tcPr>
            <w:tcW w:w="1359" w:type="dxa"/>
            <w:tcBorders>
              <w:top w:val="nil"/>
              <w:left w:val="nil"/>
              <w:bottom w:val="single" w:sz="4" w:space="0" w:color="auto"/>
              <w:right w:val="single" w:sz="4" w:space="0" w:color="auto"/>
            </w:tcBorders>
            <w:shd w:val="clear" w:color="auto" w:fill="auto"/>
            <w:hideMark/>
          </w:tcPr>
          <w:p w14:paraId="5DC3B172" w14:textId="77777777" w:rsidR="00764BF3" w:rsidRPr="00764BF3" w:rsidRDefault="00764BF3" w:rsidP="00764BF3">
            <w:pPr>
              <w:jc w:val="right"/>
              <w:rPr>
                <w:b/>
                <w:bCs/>
                <w:iCs/>
              </w:rPr>
            </w:pPr>
            <w:r w:rsidRPr="00764BF3">
              <w:rPr>
                <w:b/>
                <w:bCs/>
                <w:iCs/>
              </w:rPr>
              <w:t>22 611,5</w:t>
            </w:r>
          </w:p>
        </w:tc>
      </w:tr>
      <w:tr w:rsidR="00764BF3" w:rsidRPr="00764BF3" w14:paraId="1F18A07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17AD07B" w14:textId="77777777" w:rsidR="00764BF3" w:rsidRPr="00764BF3" w:rsidRDefault="00764BF3" w:rsidP="00764BF3">
            <w:pPr>
              <w:rPr>
                <w:b/>
                <w:bCs/>
                <w:iCs/>
              </w:rPr>
            </w:pPr>
            <w:r w:rsidRPr="00764BF3">
              <w:rPr>
                <w:b/>
                <w:bCs/>
                <w:iCs/>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14:paraId="2F9CC2B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BE6E3FD"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53C51DE7" w14:textId="77777777" w:rsidR="00764BF3" w:rsidRPr="00764BF3" w:rsidRDefault="00764BF3" w:rsidP="00764BF3">
            <w:pPr>
              <w:jc w:val="center"/>
              <w:rPr>
                <w:b/>
                <w:bCs/>
                <w:iCs/>
              </w:rPr>
            </w:pPr>
            <w:r w:rsidRPr="00764BF3">
              <w:rPr>
                <w:b/>
                <w:bCs/>
                <w:iCs/>
              </w:rPr>
              <w:t>2381400000</w:t>
            </w:r>
          </w:p>
        </w:tc>
        <w:tc>
          <w:tcPr>
            <w:tcW w:w="629" w:type="dxa"/>
            <w:tcBorders>
              <w:top w:val="nil"/>
              <w:left w:val="nil"/>
              <w:bottom w:val="single" w:sz="4" w:space="0" w:color="auto"/>
              <w:right w:val="single" w:sz="4" w:space="0" w:color="auto"/>
            </w:tcBorders>
            <w:shd w:val="clear" w:color="auto" w:fill="auto"/>
            <w:hideMark/>
          </w:tcPr>
          <w:p w14:paraId="4C18FB3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56A2DB7" w14:textId="77777777" w:rsidR="00764BF3" w:rsidRPr="00764BF3" w:rsidRDefault="00764BF3" w:rsidP="00764BF3">
            <w:pPr>
              <w:jc w:val="right"/>
              <w:rPr>
                <w:b/>
                <w:bCs/>
                <w:iCs/>
              </w:rPr>
            </w:pPr>
            <w:r w:rsidRPr="00764BF3">
              <w:rPr>
                <w:b/>
                <w:bCs/>
                <w:iCs/>
              </w:rPr>
              <w:t>24 084,9</w:t>
            </w:r>
          </w:p>
        </w:tc>
        <w:tc>
          <w:tcPr>
            <w:tcW w:w="1359" w:type="dxa"/>
            <w:tcBorders>
              <w:top w:val="nil"/>
              <w:left w:val="nil"/>
              <w:bottom w:val="single" w:sz="4" w:space="0" w:color="auto"/>
              <w:right w:val="single" w:sz="4" w:space="0" w:color="auto"/>
            </w:tcBorders>
            <w:shd w:val="clear" w:color="auto" w:fill="auto"/>
            <w:hideMark/>
          </w:tcPr>
          <w:p w14:paraId="0568C34A" w14:textId="77777777" w:rsidR="00764BF3" w:rsidRPr="00764BF3" w:rsidRDefault="00764BF3" w:rsidP="00764BF3">
            <w:pPr>
              <w:jc w:val="right"/>
              <w:rPr>
                <w:b/>
                <w:bCs/>
                <w:iCs/>
              </w:rPr>
            </w:pPr>
            <w:r w:rsidRPr="00764BF3">
              <w:rPr>
                <w:b/>
                <w:bCs/>
                <w:iCs/>
              </w:rPr>
              <w:t>22 611,5</w:t>
            </w:r>
          </w:p>
        </w:tc>
      </w:tr>
      <w:tr w:rsidR="00764BF3" w:rsidRPr="00764BF3" w14:paraId="5D4F19B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D099A6"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3A3336B"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6F87FF6"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1651F662" w14:textId="77777777" w:rsidR="00764BF3" w:rsidRPr="00764BF3" w:rsidRDefault="00764BF3" w:rsidP="00764BF3">
            <w:pPr>
              <w:jc w:val="center"/>
              <w:rPr>
                <w:b/>
                <w:bCs/>
                <w:iCs/>
              </w:rPr>
            </w:pPr>
            <w:r w:rsidRPr="00764BF3">
              <w:rPr>
                <w:b/>
                <w:bCs/>
                <w:iCs/>
              </w:rPr>
              <w:t>2381449999</w:t>
            </w:r>
          </w:p>
        </w:tc>
        <w:tc>
          <w:tcPr>
            <w:tcW w:w="629" w:type="dxa"/>
            <w:tcBorders>
              <w:top w:val="nil"/>
              <w:left w:val="nil"/>
              <w:bottom w:val="single" w:sz="4" w:space="0" w:color="auto"/>
              <w:right w:val="single" w:sz="4" w:space="0" w:color="auto"/>
            </w:tcBorders>
            <w:shd w:val="clear" w:color="auto" w:fill="auto"/>
            <w:hideMark/>
          </w:tcPr>
          <w:p w14:paraId="6165C44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8288861" w14:textId="77777777" w:rsidR="00764BF3" w:rsidRPr="00764BF3" w:rsidRDefault="00764BF3" w:rsidP="00764BF3">
            <w:pPr>
              <w:jc w:val="right"/>
              <w:rPr>
                <w:b/>
                <w:bCs/>
                <w:iCs/>
              </w:rPr>
            </w:pPr>
            <w:r w:rsidRPr="00764BF3">
              <w:rPr>
                <w:b/>
                <w:bCs/>
                <w:iCs/>
              </w:rPr>
              <w:t>24 084,9</w:t>
            </w:r>
          </w:p>
        </w:tc>
        <w:tc>
          <w:tcPr>
            <w:tcW w:w="1359" w:type="dxa"/>
            <w:tcBorders>
              <w:top w:val="nil"/>
              <w:left w:val="nil"/>
              <w:bottom w:val="single" w:sz="4" w:space="0" w:color="auto"/>
              <w:right w:val="single" w:sz="4" w:space="0" w:color="auto"/>
            </w:tcBorders>
            <w:shd w:val="clear" w:color="auto" w:fill="auto"/>
            <w:hideMark/>
          </w:tcPr>
          <w:p w14:paraId="6604B2E0" w14:textId="77777777" w:rsidR="00764BF3" w:rsidRPr="00764BF3" w:rsidRDefault="00764BF3" w:rsidP="00764BF3">
            <w:pPr>
              <w:jc w:val="right"/>
              <w:rPr>
                <w:b/>
                <w:bCs/>
                <w:iCs/>
              </w:rPr>
            </w:pPr>
            <w:r w:rsidRPr="00764BF3">
              <w:rPr>
                <w:b/>
                <w:bCs/>
                <w:iCs/>
              </w:rPr>
              <w:t>22 611,5</w:t>
            </w:r>
          </w:p>
        </w:tc>
      </w:tr>
      <w:tr w:rsidR="00764BF3" w:rsidRPr="00764BF3" w14:paraId="15925FE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9A28E5"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B1FA17F"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78369D7"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17803BBE" w14:textId="77777777" w:rsidR="00764BF3" w:rsidRPr="00764BF3" w:rsidRDefault="00764BF3" w:rsidP="00764BF3">
            <w:pPr>
              <w:jc w:val="center"/>
            </w:pPr>
            <w:r w:rsidRPr="00764BF3">
              <w:t>2381449999</w:t>
            </w:r>
          </w:p>
        </w:tc>
        <w:tc>
          <w:tcPr>
            <w:tcW w:w="629" w:type="dxa"/>
            <w:tcBorders>
              <w:top w:val="nil"/>
              <w:left w:val="nil"/>
              <w:bottom w:val="single" w:sz="4" w:space="0" w:color="auto"/>
              <w:right w:val="single" w:sz="4" w:space="0" w:color="auto"/>
            </w:tcBorders>
            <w:shd w:val="clear" w:color="auto" w:fill="auto"/>
            <w:hideMark/>
          </w:tcPr>
          <w:p w14:paraId="2D80AB4F"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C38D3E2" w14:textId="77777777" w:rsidR="00764BF3" w:rsidRPr="00764BF3" w:rsidRDefault="00764BF3" w:rsidP="00764BF3">
            <w:pPr>
              <w:jc w:val="right"/>
            </w:pPr>
            <w:r w:rsidRPr="00764BF3">
              <w:t>16 173,4</w:t>
            </w:r>
          </w:p>
        </w:tc>
        <w:tc>
          <w:tcPr>
            <w:tcW w:w="1359" w:type="dxa"/>
            <w:tcBorders>
              <w:top w:val="nil"/>
              <w:left w:val="nil"/>
              <w:bottom w:val="single" w:sz="4" w:space="0" w:color="auto"/>
              <w:right w:val="single" w:sz="4" w:space="0" w:color="auto"/>
            </w:tcBorders>
            <w:shd w:val="clear" w:color="auto" w:fill="auto"/>
            <w:hideMark/>
          </w:tcPr>
          <w:p w14:paraId="6B256B4D" w14:textId="77777777" w:rsidR="00764BF3" w:rsidRPr="00764BF3" w:rsidRDefault="00764BF3" w:rsidP="00764BF3">
            <w:pPr>
              <w:jc w:val="right"/>
            </w:pPr>
            <w:r w:rsidRPr="00764BF3">
              <w:t>14 700,0</w:t>
            </w:r>
          </w:p>
        </w:tc>
      </w:tr>
      <w:tr w:rsidR="00764BF3" w:rsidRPr="00764BF3" w14:paraId="09923FB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B754522"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CE9EFA2"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459B023A"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66B145E2" w14:textId="77777777" w:rsidR="00764BF3" w:rsidRPr="00764BF3" w:rsidRDefault="00764BF3" w:rsidP="00764BF3">
            <w:pPr>
              <w:jc w:val="center"/>
            </w:pPr>
            <w:r w:rsidRPr="00764BF3">
              <w:t>2381449999</w:t>
            </w:r>
          </w:p>
        </w:tc>
        <w:tc>
          <w:tcPr>
            <w:tcW w:w="629" w:type="dxa"/>
            <w:tcBorders>
              <w:top w:val="nil"/>
              <w:left w:val="nil"/>
              <w:bottom w:val="single" w:sz="4" w:space="0" w:color="auto"/>
              <w:right w:val="single" w:sz="4" w:space="0" w:color="auto"/>
            </w:tcBorders>
            <w:shd w:val="clear" w:color="auto" w:fill="auto"/>
            <w:hideMark/>
          </w:tcPr>
          <w:p w14:paraId="39D2CEA3"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74E0D64" w14:textId="77777777" w:rsidR="00764BF3" w:rsidRPr="00764BF3" w:rsidRDefault="00764BF3" w:rsidP="00764BF3">
            <w:pPr>
              <w:jc w:val="right"/>
            </w:pPr>
            <w:r w:rsidRPr="00764BF3">
              <w:t>7 846,5</w:t>
            </w:r>
          </w:p>
        </w:tc>
        <w:tc>
          <w:tcPr>
            <w:tcW w:w="1359" w:type="dxa"/>
            <w:tcBorders>
              <w:top w:val="nil"/>
              <w:left w:val="nil"/>
              <w:bottom w:val="single" w:sz="4" w:space="0" w:color="auto"/>
              <w:right w:val="single" w:sz="4" w:space="0" w:color="auto"/>
            </w:tcBorders>
            <w:shd w:val="clear" w:color="auto" w:fill="auto"/>
            <w:hideMark/>
          </w:tcPr>
          <w:p w14:paraId="3864AECA" w14:textId="77777777" w:rsidR="00764BF3" w:rsidRPr="00764BF3" w:rsidRDefault="00764BF3" w:rsidP="00764BF3">
            <w:pPr>
              <w:jc w:val="right"/>
            </w:pPr>
            <w:r w:rsidRPr="00764BF3">
              <w:t>7 846,5</w:t>
            </w:r>
          </w:p>
        </w:tc>
      </w:tr>
      <w:tr w:rsidR="00764BF3" w:rsidRPr="00764BF3" w14:paraId="29498C8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AA3427F"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43AD501"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100A8386"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7E645E67" w14:textId="77777777" w:rsidR="00764BF3" w:rsidRPr="00764BF3" w:rsidRDefault="00764BF3" w:rsidP="00764BF3">
            <w:pPr>
              <w:jc w:val="center"/>
            </w:pPr>
            <w:r w:rsidRPr="00764BF3">
              <w:t>2381449999</w:t>
            </w:r>
          </w:p>
        </w:tc>
        <w:tc>
          <w:tcPr>
            <w:tcW w:w="629" w:type="dxa"/>
            <w:tcBorders>
              <w:top w:val="nil"/>
              <w:left w:val="nil"/>
              <w:bottom w:val="single" w:sz="4" w:space="0" w:color="auto"/>
              <w:right w:val="single" w:sz="4" w:space="0" w:color="auto"/>
            </w:tcBorders>
            <w:shd w:val="clear" w:color="auto" w:fill="auto"/>
            <w:hideMark/>
          </w:tcPr>
          <w:p w14:paraId="6B86947E"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24FBA860" w14:textId="77777777" w:rsidR="00764BF3" w:rsidRPr="00764BF3" w:rsidRDefault="00764BF3" w:rsidP="00764BF3">
            <w:pPr>
              <w:jc w:val="right"/>
            </w:pPr>
            <w:r w:rsidRPr="00764BF3">
              <w:t>65,0</w:t>
            </w:r>
          </w:p>
        </w:tc>
        <w:tc>
          <w:tcPr>
            <w:tcW w:w="1359" w:type="dxa"/>
            <w:tcBorders>
              <w:top w:val="nil"/>
              <w:left w:val="nil"/>
              <w:bottom w:val="single" w:sz="4" w:space="0" w:color="auto"/>
              <w:right w:val="single" w:sz="4" w:space="0" w:color="auto"/>
            </w:tcBorders>
            <w:shd w:val="clear" w:color="auto" w:fill="auto"/>
            <w:hideMark/>
          </w:tcPr>
          <w:p w14:paraId="6577356D" w14:textId="77777777" w:rsidR="00764BF3" w:rsidRPr="00764BF3" w:rsidRDefault="00764BF3" w:rsidP="00764BF3">
            <w:pPr>
              <w:jc w:val="right"/>
            </w:pPr>
            <w:r w:rsidRPr="00764BF3">
              <w:t>65,0</w:t>
            </w:r>
          </w:p>
        </w:tc>
      </w:tr>
      <w:tr w:rsidR="00764BF3" w:rsidRPr="00764BF3" w14:paraId="331D990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5A139DE" w14:textId="77777777" w:rsidR="00764BF3" w:rsidRPr="00764BF3" w:rsidRDefault="00764BF3" w:rsidP="00764BF3">
            <w:pPr>
              <w:rPr>
                <w:b/>
                <w:bCs/>
                <w:iCs/>
              </w:rPr>
            </w:pPr>
            <w:r w:rsidRPr="00764BF3">
              <w:rPr>
                <w:b/>
                <w:bCs/>
                <w:iCs/>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14:paraId="1535A1D0" w14:textId="77777777" w:rsidR="00764BF3" w:rsidRPr="00764BF3" w:rsidRDefault="00764BF3" w:rsidP="00764BF3">
            <w:pPr>
              <w:jc w:val="center"/>
              <w:rPr>
                <w:b/>
                <w:bCs/>
                <w:iCs/>
              </w:rPr>
            </w:pPr>
            <w:r w:rsidRPr="00764BF3">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58D69D3" w14:textId="77777777" w:rsidR="00764BF3" w:rsidRPr="00764BF3" w:rsidRDefault="00764BF3" w:rsidP="00764BF3">
            <w:pPr>
              <w:jc w:val="center"/>
              <w:rPr>
                <w:b/>
                <w:bCs/>
                <w:iCs/>
              </w:rPr>
            </w:pPr>
            <w:r w:rsidRPr="00764BF3">
              <w:rPr>
                <w:b/>
                <w:bCs/>
                <w:iCs/>
              </w:rPr>
              <w:t>1103</w:t>
            </w:r>
          </w:p>
        </w:tc>
        <w:tc>
          <w:tcPr>
            <w:tcW w:w="1342" w:type="dxa"/>
            <w:tcBorders>
              <w:top w:val="single" w:sz="4" w:space="0" w:color="auto"/>
              <w:left w:val="nil"/>
              <w:bottom w:val="single" w:sz="4" w:space="0" w:color="auto"/>
              <w:right w:val="single" w:sz="4" w:space="0" w:color="auto"/>
            </w:tcBorders>
            <w:shd w:val="clear" w:color="auto" w:fill="auto"/>
            <w:hideMark/>
          </w:tcPr>
          <w:p w14:paraId="5D21A58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6ED74E9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4EF7D1B" w14:textId="77777777" w:rsidR="00764BF3" w:rsidRPr="00764BF3" w:rsidRDefault="00764BF3" w:rsidP="00764BF3">
            <w:pPr>
              <w:jc w:val="right"/>
              <w:rPr>
                <w:b/>
                <w:bCs/>
                <w:iCs/>
              </w:rPr>
            </w:pPr>
            <w:r w:rsidRPr="00764BF3">
              <w:rPr>
                <w:b/>
                <w:bCs/>
                <w:iCs/>
              </w:rPr>
              <w:t>1 800,0</w:t>
            </w:r>
          </w:p>
        </w:tc>
        <w:tc>
          <w:tcPr>
            <w:tcW w:w="1359" w:type="dxa"/>
            <w:tcBorders>
              <w:top w:val="single" w:sz="4" w:space="0" w:color="auto"/>
              <w:left w:val="nil"/>
              <w:bottom w:val="single" w:sz="4" w:space="0" w:color="auto"/>
              <w:right w:val="single" w:sz="4" w:space="0" w:color="auto"/>
            </w:tcBorders>
            <w:shd w:val="clear" w:color="auto" w:fill="auto"/>
            <w:hideMark/>
          </w:tcPr>
          <w:p w14:paraId="029F44C3" w14:textId="77777777" w:rsidR="00764BF3" w:rsidRPr="00764BF3" w:rsidRDefault="00764BF3" w:rsidP="00764BF3">
            <w:pPr>
              <w:jc w:val="right"/>
              <w:rPr>
                <w:b/>
                <w:bCs/>
                <w:iCs/>
              </w:rPr>
            </w:pPr>
            <w:r w:rsidRPr="00764BF3">
              <w:rPr>
                <w:b/>
                <w:bCs/>
                <w:iCs/>
              </w:rPr>
              <w:t>1 800,0</w:t>
            </w:r>
          </w:p>
        </w:tc>
      </w:tr>
      <w:tr w:rsidR="00764BF3" w:rsidRPr="00764BF3" w14:paraId="7CCC2C4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18541A6" w14:textId="77777777" w:rsidR="00764BF3" w:rsidRPr="00764BF3" w:rsidRDefault="00764BF3" w:rsidP="00764BF3">
            <w:pPr>
              <w:rPr>
                <w:b/>
                <w:bCs/>
                <w:iCs/>
              </w:rPr>
            </w:pPr>
            <w:r w:rsidRPr="00764BF3">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0343115"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2D4BB9D0" w14:textId="77777777" w:rsidR="00764BF3" w:rsidRPr="00764BF3" w:rsidRDefault="00764BF3" w:rsidP="00764BF3">
            <w:pPr>
              <w:jc w:val="center"/>
              <w:rPr>
                <w:b/>
                <w:bCs/>
                <w:iCs/>
              </w:rPr>
            </w:pPr>
            <w:r w:rsidRPr="00764BF3">
              <w:rPr>
                <w:b/>
                <w:bCs/>
                <w:iCs/>
              </w:rPr>
              <w:t>1103</w:t>
            </w:r>
          </w:p>
        </w:tc>
        <w:tc>
          <w:tcPr>
            <w:tcW w:w="1342" w:type="dxa"/>
            <w:tcBorders>
              <w:top w:val="nil"/>
              <w:left w:val="nil"/>
              <w:bottom w:val="single" w:sz="4" w:space="0" w:color="auto"/>
              <w:right w:val="single" w:sz="4" w:space="0" w:color="auto"/>
            </w:tcBorders>
            <w:shd w:val="clear" w:color="auto" w:fill="auto"/>
            <w:hideMark/>
          </w:tcPr>
          <w:p w14:paraId="4D242978" w14:textId="77777777" w:rsidR="00764BF3" w:rsidRPr="00764BF3" w:rsidRDefault="00764BF3" w:rsidP="00764BF3">
            <w:pPr>
              <w:jc w:val="center"/>
              <w:rPr>
                <w:b/>
                <w:bCs/>
                <w:iCs/>
              </w:rPr>
            </w:pPr>
            <w:r w:rsidRPr="00764BF3">
              <w:rPr>
                <w:b/>
                <w:bCs/>
                <w:iCs/>
              </w:rPr>
              <w:t>2300000000</w:t>
            </w:r>
          </w:p>
        </w:tc>
        <w:tc>
          <w:tcPr>
            <w:tcW w:w="629" w:type="dxa"/>
            <w:tcBorders>
              <w:top w:val="nil"/>
              <w:left w:val="nil"/>
              <w:bottom w:val="single" w:sz="4" w:space="0" w:color="auto"/>
              <w:right w:val="single" w:sz="4" w:space="0" w:color="auto"/>
            </w:tcBorders>
            <w:shd w:val="clear" w:color="auto" w:fill="auto"/>
            <w:hideMark/>
          </w:tcPr>
          <w:p w14:paraId="7F57B05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213F774" w14:textId="77777777" w:rsidR="00764BF3" w:rsidRPr="00764BF3" w:rsidRDefault="00764BF3" w:rsidP="00764BF3">
            <w:pPr>
              <w:jc w:val="right"/>
              <w:rPr>
                <w:b/>
                <w:bCs/>
                <w:iCs/>
              </w:rPr>
            </w:pPr>
            <w:r w:rsidRPr="00764BF3">
              <w:rPr>
                <w:b/>
                <w:bCs/>
                <w:iCs/>
              </w:rPr>
              <w:t>1 800,0</w:t>
            </w:r>
          </w:p>
        </w:tc>
        <w:tc>
          <w:tcPr>
            <w:tcW w:w="1359" w:type="dxa"/>
            <w:tcBorders>
              <w:top w:val="nil"/>
              <w:left w:val="nil"/>
              <w:bottom w:val="single" w:sz="4" w:space="0" w:color="auto"/>
              <w:right w:val="single" w:sz="4" w:space="0" w:color="auto"/>
            </w:tcBorders>
            <w:shd w:val="clear" w:color="auto" w:fill="auto"/>
            <w:hideMark/>
          </w:tcPr>
          <w:p w14:paraId="330909DD" w14:textId="77777777" w:rsidR="00764BF3" w:rsidRPr="00764BF3" w:rsidRDefault="00764BF3" w:rsidP="00764BF3">
            <w:pPr>
              <w:jc w:val="right"/>
              <w:rPr>
                <w:b/>
                <w:bCs/>
                <w:iCs/>
              </w:rPr>
            </w:pPr>
            <w:r w:rsidRPr="00764BF3">
              <w:rPr>
                <w:b/>
                <w:bCs/>
                <w:iCs/>
              </w:rPr>
              <w:t>1 800,0</w:t>
            </w:r>
          </w:p>
        </w:tc>
      </w:tr>
      <w:tr w:rsidR="00764BF3" w:rsidRPr="00764BF3" w14:paraId="4C2EB0D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CB0365" w14:textId="77777777" w:rsidR="00764BF3" w:rsidRPr="00764BF3" w:rsidRDefault="00764BF3" w:rsidP="00764BF3">
            <w:pPr>
              <w:rPr>
                <w:b/>
                <w:bCs/>
                <w:iCs/>
              </w:rPr>
            </w:pPr>
            <w:r w:rsidRPr="00764BF3">
              <w:rPr>
                <w:b/>
                <w:bCs/>
                <w:iCs/>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14:paraId="6A4E19AC"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513BCF79" w14:textId="77777777" w:rsidR="00764BF3" w:rsidRPr="00764BF3" w:rsidRDefault="00764BF3" w:rsidP="00764BF3">
            <w:pPr>
              <w:jc w:val="center"/>
              <w:rPr>
                <w:b/>
                <w:bCs/>
                <w:iCs/>
              </w:rPr>
            </w:pPr>
            <w:r w:rsidRPr="00764BF3">
              <w:rPr>
                <w:b/>
                <w:bCs/>
                <w:iCs/>
              </w:rPr>
              <w:t>1103</w:t>
            </w:r>
          </w:p>
        </w:tc>
        <w:tc>
          <w:tcPr>
            <w:tcW w:w="1342" w:type="dxa"/>
            <w:tcBorders>
              <w:top w:val="nil"/>
              <w:left w:val="nil"/>
              <w:bottom w:val="single" w:sz="4" w:space="0" w:color="auto"/>
              <w:right w:val="single" w:sz="4" w:space="0" w:color="auto"/>
            </w:tcBorders>
            <w:shd w:val="clear" w:color="auto" w:fill="auto"/>
            <w:hideMark/>
          </w:tcPr>
          <w:p w14:paraId="7E9335B0" w14:textId="77777777" w:rsidR="00764BF3" w:rsidRPr="00764BF3" w:rsidRDefault="00764BF3" w:rsidP="00764BF3">
            <w:pPr>
              <w:jc w:val="center"/>
              <w:rPr>
                <w:b/>
                <w:bCs/>
                <w:iCs/>
              </w:rPr>
            </w:pPr>
            <w:r w:rsidRPr="00764BF3">
              <w:rPr>
                <w:b/>
                <w:bCs/>
                <w:iCs/>
              </w:rPr>
              <w:t>2380000000</w:t>
            </w:r>
          </w:p>
        </w:tc>
        <w:tc>
          <w:tcPr>
            <w:tcW w:w="629" w:type="dxa"/>
            <w:tcBorders>
              <w:top w:val="nil"/>
              <w:left w:val="nil"/>
              <w:bottom w:val="single" w:sz="4" w:space="0" w:color="auto"/>
              <w:right w:val="single" w:sz="4" w:space="0" w:color="auto"/>
            </w:tcBorders>
            <w:shd w:val="clear" w:color="auto" w:fill="auto"/>
            <w:hideMark/>
          </w:tcPr>
          <w:p w14:paraId="707F8DE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872F522" w14:textId="77777777" w:rsidR="00764BF3" w:rsidRPr="00764BF3" w:rsidRDefault="00764BF3" w:rsidP="00764BF3">
            <w:pPr>
              <w:jc w:val="right"/>
              <w:rPr>
                <w:b/>
                <w:bCs/>
                <w:iCs/>
              </w:rPr>
            </w:pPr>
            <w:r w:rsidRPr="00764BF3">
              <w:rPr>
                <w:b/>
                <w:bCs/>
                <w:iCs/>
              </w:rPr>
              <w:t>1 800,0</w:t>
            </w:r>
          </w:p>
        </w:tc>
        <w:tc>
          <w:tcPr>
            <w:tcW w:w="1359" w:type="dxa"/>
            <w:tcBorders>
              <w:top w:val="nil"/>
              <w:left w:val="nil"/>
              <w:bottom w:val="single" w:sz="4" w:space="0" w:color="auto"/>
              <w:right w:val="single" w:sz="4" w:space="0" w:color="auto"/>
            </w:tcBorders>
            <w:shd w:val="clear" w:color="auto" w:fill="auto"/>
            <w:hideMark/>
          </w:tcPr>
          <w:p w14:paraId="1D33180F" w14:textId="77777777" w:rsidR="00764BF3" w:rsidRPr="00764BF3" w:rsidRDefault="00764BF3" w:rsidP="00764BF3">
            <w:pPr>
              <w:jc w:val="right"/>
              <w:rPr>
                <w:b/>
                <w:bCs/>
                <w:iCs/>
              </w:rPr>
            </w:pPr>
            <w:r w:rsidRPr="00764BF3">
              <w:rPr>
                <w:b/>
                <w:bCs/>
                <w:iCs/>
              </w:rPr>
              <w:t>1 800,0</w:t>
            </w:r>
          </w:p>
        </w:tc>
      </w:tr>
      <w:tr w:rsidR="00764BF3" w:rsidRPr="00764BF3" w14:paraId="5BAC258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6432D8E" w14:textId="77777777" w:rsidR="00764BF3" w:rsidRPr="00764BF3" w:rsidRDefault="00764BF3" w:rsidP="00764BF3">
            <w:pPr>
              <w:rPr>
                <w:b/>
                <w:bCs/>
                <w:iCs/>
              </w:rPr>
            </w:pPr>
            <w:r w:rsidRPr="00764BF3">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4A376751"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A837A3F" w14:textId="77777777" w:rsidR="00764BF3" w:rsidRPr="00764BF3" w:rsidRDefault="00764BF3" w:rsidP="00764BF3">
            <w:pPr>
              <w:jc w:val="center"/>
              <w:rPr>
                <w:b/>
                <w:bCs/>
                <w:iCs/>
              </w:rPr>
            </w:pPr>
            <w:r w:rsidRPr="00764BF3">
              <w:rPr>
                <w:b/>
                <w:bCs/>
                <w:iCs/>
              </w:rPr>
              <w:t>1103</w:t>
            </w:r>
          </w:p>
        </w:tc>
        <w:tc>
          <w:tcPr>
            <w:tcW w:w="1342" w:type="dxa"/>
            <w:tcBorders>
              <w:top w:val="nil"/>
              <w:left w:val="nil"/>
              <w:bottom w:val="single" w:sz="4" w:space="0" w:color="auto"/>
              <w:right w:val="single" w:sz="4" w:space="0" w:color="auto"/>
            </w:tcBorders>
            <w:shd w:val="clear" w:color="auto" w:fill="auto"/>
            <w:hideMark/>
          </w:tcPr>
          <w:p w14:paraId="30F5AB57" w14:textId="77777777" w:rsidR="00764BF3" w:rsidRPr="00764BF3" w:rsidRDefault="00764BF3" w:rsidP="00764BF3">
            <w:pPr>
              <w:jc w:val="center"/>
              <w:rPr>
                <w:b/>
                <w:bCs/>
                <w:iCs/>
              </w:rPr>
            </w:pPr>
            <w:r w:rsidRPr="00764BF3">
              <w:rPr>
                <w:b/>
                <w:bCs/>
                <w:iCs/>
              </w:rPr>
              <w:t>2381000000</w:t>
            </w:r>
          </w:p>
        </w:tc>
        <w:tc>
          <w:tcPr>
            <w:tcW w:w="629" w:type="dxa"/>
            <w:tcBorders>
              <w:top w:val="nil"/>
              <w:left w:val="nil"/>
              <w:bottom w:val="single" w:sz="4" w:space="0" w:color="auto"/>
              <w:right w:val="single" w:sz="4" w:space="0" w:color="auto"/>
            </w:tcBorders>
            <w:shd w:val="clear" w:color="auto" w:fill="auto"/>
            <w:hideMark/>
          </w:tcPr>
          <w:p w14:paraId="5BBAE40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BCA9598" w14:textId="77777777" w:rsidR="00764BF3" w:rsidRPr="00764BF3" w:rsidRDefault="00764BF3" w:rsidP="00764BF3">
            <w:pPr>
              <w:jc w:val="right"/>
              <w:rPr>
                <w:b/>
                <w:bCs/>
                <w:iCs/>
              </w:rPr>
            </w:pPr>
            <w:r w:rsidRPr="00764BF3">
              <w:rPr>
                <w:b/>
                <w:bCs/>
                <w:iCs/>
              </w:rPr>
              <w:t>1 800,0</w:t>
            </w:r>
          </w:p>
        </w:tc>
        <w:tc>
          <w:tcPr>
            <w:tcW w:w="1359" w:type="dxa"/>
            <w:tcBorders>
              <w:top w:val="nil"/>
              <w:left w:val="nil"/>
              <w:bottom w:val="single" w:sz="4" w:space="0" w:color="auto"/>
              <w:right w:val="single" w:sz="4" w:space="0" w:color="auto"/>
            </w:tcBorders>
            <w:shd w:val="clear" w:color="auto" w:fill="auto"/>
            <w:hideMark/>
          </w:tcPr>
          <w:p w14:paraId="15D9B2C6" w14:textId="77777777" w:rsidR="00764BF3" w:rsidRPr="00764BF3" w:rsidRDefault="00764BF3" w:rsidP="00764BF3">
            <w:pPr>
              <w:jc w:val="right"/>
              <w:rPr>
                <w:b/>
                <w:bCs/>
                <w:iCs/>
              </w:rPr>
            </w:pPr>
            <w:r w:rsidRPr="00764BF3">
              <w:rPr>
                <w:b/>
                <w:bCs/>
                <w:iCs/>
              </w:rPr>
              <w:t>1 800,0</w:t>
            </w:r>
          </w:p>
        </w:tc>
      </w:tr>
      <w:tr w:rsidR="00764BF3" w:rsidRPr="00764BF3" w14:paraId="51076D3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6279BF4" w14:textId="77777777" w:rsidR="00764BF3" w:rsidRPr="00764BF3" w:rsidRDefault="00764BF3" w:rsidP="00764BF3">
            <w:pPr>
              <w:rPr>
                <w:b/>
                <w:bCs/>
                <w:iCs/>
              </w:rPr>
            </w:pPr>
            <w:r w:rsidRPr="00764BF3">
              <w:rPr>
                <w:b/>
                <w:bCs/>
                <w:iCs/>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14:paraId="6896D487"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7D6426AA" w14:textId="77777777" w:rsidR="00764BF3" w:rsidRPr="00764BF3" w:rsidRDefault="00764BF3" w:rsidP="00764BF3">
            <w:pPr>
              <w:jc w:val="center"/>
              <w:rPr>
                <w:b/>
                <w:bCs/>
                <w:iCs/>
              </w:rPr>
            </w:pPr>
            <w:r w:rsidRPr="00764BF3">
              <w:rPr>
                <w:b/>
                <w:bCs/>
                <w:iCs/>
              </w:rPr>
              <w:t>1103</w:t>
            </w:r>
          </w:p>
        </w:tc>
        <w:tc>
          <w:tcPr>
            <w:tcW w:w="1342" w:type="dxa"/>
            <w:tcBorders>
              <w:top w:val="nil"/>
              <w:left w:val="nil"/>
              <w:bottom w:val="single" w:sz="4" w:space="0" w:color="auto"/>
              <w:right w:val="single" w:sz="4" w:space="0" w:color="auto"/>
            </w:tcBorders>
            <w:shd w:val="clear" w:color="auto" w:fill="auto"/>
            <w:hideMark/>
          </w:tcPr>
          <w:p w14:paraId="062C4FFB" w14:textId="77777777" w:rsidR="00764BF3" w:rsidRPr="00764BF3" w:rsidRDefault="00764BF3" w:rsidP="00764BF3">
            <w:pPr>
              <w:jc w:val="center"/>
              <w:rPr>
                <w:b/>
                <w:bCs/>
                <w:iCs/>
              </w:rPr>
            </w:pPr>
            <w:r w:rsidRPr="00764BF3">
              <w:rPr>
                <w:b/>
                <w:bCs/>
                <w:iCs/>
              </w:rPr>
              <w:t>2381400000</w:t>
            </w:r>
          </w:p>
        </w:tc>
        <w:tc>
          <w:tcPr>
            <w:tcW w:w="629" w:type="dxa"/>
            <w:tcBorders>
              <w:top w:val="nil"/>
              <w:left w:val="nil"/>
              <w:bottom w:val="single" w:sz="4" w:space="0" w:color="auto"/>
              <w:right w:val="single" w:sz="4" w:space="0" w:color="auto"/>
            </w:tcBorders>
            <w:shd w:val="clear" w:color="auto" w:fill="auto"/>
            <w:hideMark/>
          </w:tcPr>
          <w:p w14:paraId="6D050C5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5B7AD10" w14:textId="77777777" w:rsidR="00764BF3" w:rsidRPr="00764BF3" w:rsidRDefault="00764BF3" w:rsidP="00764BF3">
            <w:pPr>
              <w:jc w:val="right"/>
              <w:rPr>
                <w:b/>
                <w:bCs/>
                <w:iCs/>
              </w:rPr>
            </w:pPr>
            <w:r w:rsidRPr="00764BF3">
              <w:rPr>
                <w:b/>
                <w:bCs/>
                <w:iCs/>
              </w:rPr>
              <w:t>1 800,0</w:t>
            </w:r>
          </w:p>
        </w:tc>
        <w:tc>
          <w:tcPr>
            <w:tcW w:w="1359" w:type="dxa"/>
            <w:tcBorders>
              <w:top w:val="nil"/>
              <w:left w:val="nil"/>
              <w:bottom w:val="single" w:sz="4" w:space="0" w:color="auto"/>
              <w:right w:val="single" w:sz="4" w:space="0" w:color="auto"/>
            </w:tcBorders>
            <w:shd w:val="clear" w:color="auto" w:fill="auto"/>
            <w:hideMark/>
          </w:tcPr>
          <w:p w14:paraId="22772D09" w14:textId="77777777" w:rsidR="00764BF3" w:rsidRPr="00764BF3" w:rsidRDefault="00764BF3" w:rsidP="00764BF3">
            <w:pPr>
              <w:jc w:val="right"/>
              <w:rPr>
                <w:b/>
                <w:bCs/>
                <w:iCs/>
              </w:rPr>
            </w:pPr>
            <w:r w:rsidRPr="00764BF3">
              <w:rPr>
                <w:b/>
                <w:bCs/>
                <w:iCs/>
              </w:rPr>
              <w:t>1 800,0</w:t>
            </w:r>
          </w:p>
        </w:tc>
      </w:tr>
      <w:tr w:rsidR="00764BF3" w:rsidRPr="00764BF3" w14:paraId="263BAD5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4F69521"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2C3CFE8" w14:textId="77777777" w:rsidR="00764BF3" w:rsidRPr="00764BF3" w:rsidRDefault="00764BF3" w:rsidP="00764BF3">
            <w:pPr>
              <w:jc w:val="center"/>
              <w:rPr>
                <w:b/>
                <w:bCs/>
                <w:iCs/>
              </w:rPr>
            </w:pPr>
            <w:r w:rsidRPr="00764BF3">
              <w:rPr>
                <w:b/>
                <w:bCs/>
                <w:iCs/>
              </w:rPr>
              <w:t>904</w:t>
            </w:r>
          </w:p>
        </w:tc>
        <w:tc>
          <w:tcPr>
            <w:tcW w:w="800" w:type="dxa"/>
            <w:tcBorders>
              <w:top w:val="nil"/>
              <w:left w:val="nil"/>
              <w:bottom w:val="single" w:sz="4" w:space="0" w:color="auto"/>
              <w:right w:val="single" w:sz="4" w:space="0" w:color="auto"/>
            </w:tcBorders>
            <w:shd w:val="clear" w:color="auto" w:fill="auto"/>
            <w:hideMark/>
          </w:tcPr>
          <w:p w14:paraId="4D0BC49B" w14:textId="77777777" w:rsidR="00764BF3" w:rsidRPr="00764BF3" w:rsidRDefault="00764BF3" w:rsidP="00764BF3">
            <w:pPr>
              <w:jc w:val="center"/>
              <w:rPr>
                <w:b/>
                <w:bCs/>
                <w:iCs/>
              </w:rPr>
            </w:pPr>
            <w:r w:rsidRPr="00764BF3">
              <w:rPr>
                <w:b/>
                <w:bCs/>
                <w:iCs/>
              </w:rPr>
              <w:t>1103</w:t>
            </w:r>
          </w:p>
        </w:tc>
        <w:tc>
          <w:tcPr>
            <w:tcW w:w="1342" w:type="dxa"/>
            <w:tcBorders>
              <w:top w:val="nil"/>
              <w:left w:val="nil"/>
              <w:bottom w:val="single" w:sz="4" w:space="0" w:color="auto"/>
              <w:right w:val="single" w:sz="4" w:space="0" w:color="auto"/>
            </w:tcBorders>
            <w:shd w:val="clear" w:color="auto" w:fill="auto"/>
            <w:hideMark/>
          </w:tcPr>
          <w:p w14:paraId="57825988" w14:textId="77777777" w:rsidR="00764BF3" w:rsidRPr="00764BF3" w:rsidRDefault="00764BF3" w:rsidP="00764BF3">
            <w:pPr>
              <w:jc w:val="center"/>
              <w:rPr>
                <w:b/>
                <w:bCs/>
                <w:iCs/>
              </w:rPr>
            </w:pPr>
            <w:r w:rsidRPr="00764BF3">
              <w:rPr>
                <w:b/>
                <w:bCs/>
                <w:iCs/>
              </w:rPr>
              <w:t>2381449999</w:t>
            </w:r>
          </w:p>
        </w:tc>
        <w:tc>
          <w:tcPr>
            <w:tcW w:w="629" w:type="dxa"/>
            <w:tcBorders>
              <w:top w:val="nil"/>
              <w:left w:val="nil"/>
              <w:bottom w:val="single" w:sz="4" w:space="0" w:color="auto"/>
              <w:right w:val="single" w:sz="4" w:space="0" w:color="auto"/>
            </w:tcBorders>
            <w:shd w:val="clear" w:color="auto" w:fill="auto"/>
            <w:hideMark/>
          </w:tcPr>
          <w:p w14:paraId="3EB18D7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C8D3758" w14:textId="77777777" w:rsidR="00764BF3" w:rsidRPr="00764BF3" w:rsidRDefault="00764BF3" w:rsidP="00764BF3">
            <w:pPr>
              <w:jc w:val="right"/>
              <w:rPr>
                <w:b/>
                <w:bCs/>
                <w:iCs/>
              </w:rPr>
            </w:pPr>
            <w:r w:rsidRPr="00764BF3">
              <w:rPr>
                <w:b/>
                <w:bCs/>
                <w:iCs/>
              </w:rPr>
              <w:t>1 800,0</w:t>
            </w:r>
          </w:p>
        </w:tc>
        <w:tc>
          <w:tcPr>
            <w:tcW w:w="1359" w:type="dxa"/>
            <w:tcBorders>
              <w:top w:val="nil"/>
              <w:left w:val="nil"/>
              <w:bottom w:val="single" w:sz="4" w:space="0" w:color="auto"/>
              <w:right w:val="single" w:sz="4" w:space="0" w:color="auto"/>
            </w:tcBorders>
            <w:shd w:val="clear" w:color="auto" w:fill="auto"/>
            <w:hideMark/>
          </w:tcPr>
          <w:p w14:paraId="10910363" w14:textId="77777777" w:rsidR="00764BF3" w:rsidRPr="00764BF3" w:rsidRDefault="00764BF3" w:rsidP="00764BF3">
            <w:pPr>
              <w:jc w:val="right"/>
              <w:rPr>
                <w:b/>
                <w:bCs/>
                <w:iCs/>
              </w:rPr>
            </w:pPr>
            <w:r w:rsidRPr="00764BF3">
              <w:rPr>
                <w:b/>
                <w:bCs/>
                <w:iCs/>
              </w:rPr>
              <w:t>1 800,0</w:t>
            </w:r>
          </w:p>
        </w:tc>
      </w:tr>
      <w:tr w:rsidR="00764BF3" w:rsidRPr="00764BF3" w14:paraId="20EF78B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A754A7A"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0B717CA" w14:textId="77777777" w:rsidR="00764BF3" w:rsidRPr="00764BF3" w:rsidRDefault="00764BF3" w:rsidP="00764BF3">
            <w:pPr>
              <w:jc w:val="center"/>
            </w:pPr>
            <w:r w:rsidRPr="00764BF3">
              <w:t>904</w:t>
            </w:r>
          </w:p>
        </w:tc>
        <w:tc>
          <w:tcPr>
            <w:tcW w:w="800" w:type="dxa"/>
            <w:tcBorders>
              <w:top w:val="nil"/>
              <w:left w:val="nil"/>
              <w:bottom w:val="single" w:sz="4" w:space="0" w:color="auto"/>
              <w:right w:val="single" w:sz="4" w:space="0" w:color="auto"/>
            </w:tcBorders>
            <w:shd w:val="clear" w:color="auto" w:fill="auto"/>
            <w:hideMark/>
          </w:tcPr>
          <w:p w14:paraId="6B1888AE" w14:textId="77777777" w:rsidR="00764BF3" w:rsidRPr="00764BF3" w:rsidRDefault="00764BF3" w:rsidP="00764BF3">
            <w:pPr>
              <w:jc w:val="center"/>
            </w:pPr>
            <w:r w:rsidRPr="00764BF3">
              <w:t>1103</w:t>
            </w:r>
          </w:p>
        </w:tc>
        <w:tc>
          <w:tcPr>
            <w:tcW w:w="1342" w:type="dxa"/>
            <w:tcBorders>
              <w:top w:val="nil"/>
              <w:left w:val="nil"/>
              <w:bottom w:val="single" w:sz="4" w:space="0" w:color="auto"/>
              <w:right w:val="single" w:sz="4" w:space="0" w:color="auto"/>
            </w:tcBorders>
            <w:shd w:val="clear" w:color="auto" w:fill="auto"/>
            <w:hideMark/>
          </w:tcPr>
          <w:p w14:paraId="2740756C" w14:textId="77777777" w:rsidR="00764BF3" w:rsidRPr="00764BF3" w:rsidRDefault="00764BF3" w:rsidP="00764BF3">
            <w:pPr>
              <w:jc w:val="center"/>
            </w:pPr>
            <w:r w:rsidRPr="00764BF3">
              <w:t>2381449999</w:t>
            </w:r>
          </w:p>
        </w:tc>
        <w:tc>
          <w:tcPr>
            <w:tcW w:w="629" w:type="dxa"/>
            <w:tcBorders>
              <w:top w:val="nil"/>
              <w:left w:val="nil"/>
              <w:bottom w:val="single" w:sz="4" w:space="0" w:color="auto"/>
              <w:right w:val="single" w:sz="4" w:space="0" w:color="auto"/>
            </w:tcBorders>
            <w:shd w:val="clear" w:color="auto" w:fill="auto"/>
            <w:hideMark/>
          </w:tcPr>
          <w:p w14:paraId="6EE56D99"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72AA7DB7" w14:textId="77777777" w:rsidR="00764BF3" w:rsidRPr="00764BF3" w:rsidRDefault="00764BF3" w:rsidP="00764BF3">
            <w:pPr>
              <w:jc w:val="right"/>
            </w:pPr>
            <w:r w:rsidRPr="00764BF3">
              <w:t>1 800,0</w:t>
            </w:r>
          </w:p>
        </w:tc>
        <w:tc>
          <w:tcPr>
            <w:tcW w:w="1359" w:type="dxa"/>
            <w:tcBorders>
              <w:top w:val="nil"/>
              <w:left w:val="nil"/>
              <w:bottom w:val="single" w:sz="4" w:space="0" w:color="auto"/>
              <w:right w:val="single" w:sz="4" w:space="0" w:color="auto"/>
            </w:tcBorders>
            <w:shd w:val="clear" w:color="auto" w:fill="auto"/>
            <w:hideMark/>
          </w:tcPr>
          <w:p w14:paraId="11A5CE7E" w14:textId="77777777" w:rsidR="00764BF3" w:rsidRPr="00764BF3" w:rsidRDefault="00764BF3" w:rsidP="00764BF3">
            <w:pPr>
              <w:jc w:val="right"/>
            </w:pPr>
            <w:r w:rsidRPr="00764BF3">
              <w:t>1 800,0</w:t>
            </w:r>
          </w:p>
        </w:tc>
      </w:tr>
      <w:tr w:rsidR="00764BF3" w:rsidRPr="00764BF3" w14:paraId="51ACCB4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DF7B0A5" w14:textId="77777777" w:rsidR="00764BF3" w:rsidRPr="00764BF3" w:rsidRDefault="00764BF3" w:rsidP="00764BF3">
            <w:pPr>
              <w:rPr>
                <w:b/>
                <w:bCs/>
                <w:iCs/>
              </w:rPr>
            </w:pPr>
            <w:r w:rsidRPr="00764BF3">
              <w:rPr>
                <w:b/>
                <w:bCs/>
                <w:iCs/>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2407672"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E0CB859"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09090C5F"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B2C4A6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D2F9D4D" w14:textId="77777777" w:rsidR="00764BF3" w:rsidRPr="00764BF3" w:rsidRDefault="00764BF3" w:rsidP="00764BF3">
            <w:pPr>
              <w:jc w:val="right"/>
              <w:rPr>
                <w:b/>
                <w:bCs/>
                <w:iCs/>
              </w:rPr>
            </w:pPr>
            <w:r w:rsidRPr="00764BF3">
              <w:rPr>
                <w:b/>
                <w:bCs/>
                <w:iCs/>
              </w:rPr>
              <w:t>332 158,5</w:t>
            </w:r>
          </w:p>
        </w:tc>
        <w:tc>
          <w:tcPr>
            <w:tcW w:w="1359" w:type="dxa"/>
            <w:tcBorders>
              <w:top w:val="single" w:sz="4" w:space="0" w:color="auto"/>
              <w:left w:val="nil"/>
              <w:bottom w:val="single" w:sz="4" w:space="0" w:color="auto"/>
              <w:right w:val="single" w:sz="4" w:space="0" w:color="auto"/>
            </w:tcBorders>
            <w:shd w:val="clear" w:color="auto" w:fill="auto"/>
            <w:hideMark/>
          </w:tcPr>
          <w:p w14:paraId="16B24FD1" w14:textId="77777777" w:rsidR="00764BF3" w:rsidRPr="00764BF3" w:rsidRDefault="00764BF3" w:rsidP="00764BF3">
            <w:pPr>
              <w:jc w:val="right"/>
              <w:rPr>
                <w:b/>
                <w:bCs/>
                <w:iCs/>
              </w:rPr>
            </w:pPr>
            <w:r w:rsidRPr="00764BF3">
              <w:rPr>
                <w:b/>
                <w:bCs/>
                <w:iCs/>
              </w:rPr>
              <w:t>1 131 572,9</w:t>
            </w:r>
          </w:p>
        </w:tc>
      </w:tr>
      <w:tr w:rsidR="00764BF3" w:rsidRPr="00764BF3" w14:paraId="5FE928A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FF787F" w14:textId="77777777" w:rsidR="00764BF3" w:rsidRPr="00764BF3" w:rsidRDefault="00764BF3" w:rsidP="00764BF3">
            <w:pPr>
              <w:rPr>
                <w:b/>
                <w:bCs/>
                <w:iCs/>
              </w:rPr>
            </w:pPr>
            <w:r w:rsidRPr="00764BF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1FBE9D32"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EA140C8" w14:textId="77777777" w:rsidR="00764BF3" w:rsidRPr="00764BF3" w:rsidRDefault="00764BF3" w:rsidP="00764BF3">
            <w:pPr>
              <w:jc w:val="center"/>
              <w:rPr>
                <w:b/>
                <w:bCs/>
                <w:iCs/>
              </w:rPr>
            </w:pPr>
            <w:r w:rsidRPr="00764BF3">
              <w:rPr>
                <w:b/>
                <w:bCs/>
                <w:iCs/>
              </w:rPr>
              <w:t>0100</w:t>
            </w:r>
          </w:p>
        </w:tc>
        <w:tc>
          <w:tcPr>
            <w:tcW w:w="1342" w:type="dxa"/>
            <w:tcBorders>
              <w:top w:val="nil"/>
              <w:left w:val="nil"/>
              <w:bottom w:val="single" w:sz="4" w:space="0" w:color="auto"/>
              <w:right w:val="single" w:sz="4" w:space="0" w:color="auto"/>
            </w:tcBorders>
            <w:shd w:val="clear" w:color="auto" w:fill="auto"/>
            <w:hideMark/>
          </w:tcPr>
          <w:p w14:paraId="3B3F2CA5"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01A096A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8C1316F" w14:textId="77777777" w:rsidR="00764BF3" w:rsidRPr="00764BF3" w:rsidRDefault="00764BF3" w:rsidP="00764BF3">
            <w:pPr>
              <w:jc w:val="right"/>
              <w:rPr>
                <w:b/>
                <w:bCs/>
                <w:iCs/>
              </w:rPr>
            </w:pPr>
            <w:r w:rsidRPr="00764BF3">
              <w:rPr>
                <w:b/>
                <w:bCs/>
                <w:iCs/>
              </w:rPr>
              <w:t>12 530,0</w:t>
            </w:r>
          </w:p>
        </w:tc>
        <w:tc>
          <w:tcPr>
            <w:tcW w:w="1359" w:type="dxa"/>
            <w:tcBorders>
              <w:top w:val="nil"/>
              <w:left w:val="nil"/>
              <w:bottom w:val="single" w:sz="4" w:space="0" w:color="auto"/>
              <w:right w:val="single" w:sz="4" w:space="0" w:color="auto"/>
            </w:tcBorders>
            <w:shd w:val="clear" w:color="auto" w:fill="auto"/>
            <w:hideMark/>
          </w:tcPr>
          <w:p w14:paraId="769226D8" w14:textId="77777777" w:rsidR="00764BF3" w:rsidRPr="00764BF3" w:rsidRDefault="00764BF3" w:rsidP="00764BF3">
            <w:pPr>
              <w:jc w:val="right"/>
              <w:rPr>
                <w:b/>
                <w:bCs/>
                <w:iCs/>
              </w:rPr>
            </w:pPr>
            <w:r w:rsidRPr="00764BF3">
              <w:rPr>
                <w:b/>
                <w:bCs/>
                <w:iCs/>
              </w:rPr>
              <w:t>12 530,0</w:t>
            </w:r>
          </w:p>
        </w:tc>
      </w:tr>
      <w:tr w:rsidR="00764BF3" w:rsidRPr="00764BF3" w14:paraId="2DEBA43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C9CB1E" w14:textId="77777777" w:rsidR="00764BF3" w:rsidRPr="00764BF3" w:rsidRDefault="00764BF3" w:rsidP="00764BF3">
            <w:pPr>
              <w:rPr>
                <w:b/>
                <w:bCs/>
                <w:iCs/>
              </w:rPr>
            </w:pPr>
            <w:r w:rsidRPr="00764BF3">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6E81EAB4"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915ED0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934210E"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4FE4F04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CE38820" w14:textId="77777777" w:rsidR="00764BF3" w:rsidRPr="00764BF3" w:rsidRDefault="00764BF3" w:rsidP="00764BF3">
            <w:pPr>
              <w:jc w:val="right"/>
              <w:rPr>
                <w:b/>
                <w:bCs/>
                <w:iCs/>
              </w:rPr>
            </w:pPr>
            <w:r w:rsidRPr="00764BF3">
              <w:rPr>
                <w:b/>
                <w:bCs/>
                <w:iCs/>
              </w:rPr>
              <w:t>12 530,0</w:t>
            </w:r>
          </w:p>
        </w:tc>
        <w:tc>
          <w:tcPr>
            <w:tcW w:w="1359" w:type="dxa"/>
            <w:tcBorders>
              <w:top w:val="nil"/>
              <w:left w:val="nil"/>
              <w:bottom w:val="single" w:sz="4" w:space="0" w:color="auto"/>
              <w:right w:val="single" w:sz="4" w:space="0" w:color="auto"/>
            </w:tcBorders>
            <w:shd w:val="clear" w:color="auto" w:fill="auto"/>
            <w:hideMark/>
          </w:tcPr>
          <w:p w14:paraId="5FE9F868" w14:textId="77777777" w:rsidR="00764BF3" w:rsidRPr="00764BF3" w:rsidRDefault="00764BF3" w:rsidP="00764BF3">
            <w:pPr>
              <w:jc w:val="right"/>
              <w:rPr>
                <w:b/>
                <w:bCs/>
                <w:iCs/>
              </w:rPr>
            </w:pPr>
            <w:r w:rsidRPr="00764BF3">
              <w:rPr>
                <w:b/>
                <w:bCs/>
                <w:iCs/>
              </w:rPr>
              <w:t>12 530,0</w:t>
            </w:r>
          </w:p>
        </w:tc>
      </w:tr>
      <w:tr w:rsidR="00764BF3" w:rsidRPr="00764BF3" w14:paraId="4B81FE1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408BF08" w14:textId="77777777" w:rsidR="00764BF3" w:rsidRPr="00764BF3" w:rsidRDefault="00764BF3" w:rsidP="00764BF3">
            <w:pPr>
              <w:rPr>
                <w:b/>
                <w:bCs/>
                <w:iCs/>
              </w:rPr>
            </w:pPr>
            <w:r w:rsidRPr="00764BF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E956DF3"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5A7C729"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0905F76" w14:textId="77777777" w:rsidR="00764BF3" w:rsidRPr="00764BF3" w:rsidRDefault="00764BF3" w:rsidP="00764BF3">
            <w:pPr>
              <w:jc w:val="center"/>
              <w:rPr>
                <w:b/>
                <w:bCs/>
                <w:iCs/>
              </w:rPr>
            </w:pPr>
            <w:r w:rsidRPr="00764BF3">
              <w:rPr>
                <w:b/>
                <w:bCs/>
                <w:iCs/>
              </w:rPr>
              <w:t>1100000000</w:t>
            </w:r>
          </w:p>
        </w:tc>
        <w:tc>
          <w:tcPr>
            <w:tcW w:w="629" w:type="dxa"/>
            <w:tcBorders>
              <w:top w:val="nil"/>
              <w:left w:val="nil"/>
              <w:bottom w:val="single" w:sz="4" w:space="0" w:color="auto"/>
              <w:right w:val="single" w:sz="4" w:space="0" w:color="auto"/>
            </w:tcBorders>
            <w:shd w:val="clear" w:color="auto" w:fill="auto"/>
            <w:hideMark/>
          </w:tcPr>
          <w:p w14:paraId="6DAB1D7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89631C6" w14:textId="77777777" w:rsidR="00764BF3" w:rsidRPr="00764BF3" w:rsidRDefault="00764BF3" w:rsidP="00764BF3">
            <w:pPr>
              <w:jc w:val="right"/>
              <w:rPr>
                <w:b/>
                <w:bCs/>
                <w:iCs/>
              </w:rPr>
            </w:pPr>
            <w:r w:rsidRPr="00764BF3">
              <w:rPr>
                <w:b/>
                <w:bCs/>
                <w:iCs/>
              </w:rPr>
              <w:t>12 360,0</w:t>
            </w:r>
          </w:p>
        </w:tc>
        <w:tc>
          <w:tcPr>
            <w:tcW w:w="1359" w:type="dxa"/>
            <w:tcBorders>
              <w:top w:val="nil"/>
              <w:left w:val="nil"/>
              <w:bottom w:val="single" w:sz="4" w:space="0" w:color="auto"/>
              <w:right w:val="single" w:sz="4" w:space="0" w:color="auto"/>
            </w:tcBorders>
            <w:shd w:val="clear" w:color="auto" w:fill="auto"/>
            <w:hideMark/>
          </w:tcPr>
          <w:p w14:paraId="15006727" w14:textId="77777777" w:rsidR="00764BF3" w:rsidRPr="00764BF3" w:rsidRDefault="00764BF3" w:rsidP="00764BF3">
            <w:pPr>
              <w:jc w:val="right"/>
              <w:rPr>
                <w:b/>
                <w:bCs/>
                <w:iCs/>
              </w:rPr>
            </w:pPr>
            <w:r w:rsidRPr="00764BF3">
              <w:rPr>
                <w:b/>
                <w:bCs/>
                <w:iCs/>
              </w:rPr>
              <w:t>12 360,0</w:t>
            </w:r>
          </w:p>
        </w:tc>
      </w:tr>
      <w:tr w:rsidR="00764BF3" w:rsidRPr="00764BF3" w14:paraId="3FCCCF8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4FC7CCF" w14:textId="77777777" w:rsidR="00764BF3" w:rsidRPr="00764BF3" w:rsidRDefault="00764BF3" w:rsidP="00764BF3">
            <w:pPr>
              <w:rPr>
                <w:b/>
                <w:bCs/>
                <w:iCs/>
              </w:rPr>
            </w:pPr>
            <w:r w:rsidRPr="00764BF3">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54CF89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4E9F8E6"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EFE5803" w14:textId="77777777" w:rsidR="00764BF3" w:rsidRPr="00764BF3" w:rsidRDefault="00764BF3" w:rsidP="00764BF3">
            <w:pPr>
              <w:jc w:val="center"/>
              <w:rPr>
                <w:b/>
                <w:bCs/>
                <w:iCs/>
              </w:rPr>
            </w:pPr>
            <w:r w:rsidRPr="00764BF3">
              <w:rPr>
                <w:b/>
                <w:bCs/>
                <w:iCs/>
              </w:rPr>
              <w:t>1110000000</w:t>
            </w:r>
          </w:p>
        </w:tc>
        <w:tc>
          <w:tcPr>
            <w:tcW w:w="629" w:type="dxa"/>
            <w:tcBorders>
              <w:top w:val="nil"/>
              <w:left w:val="nil"/>
              <w:bottom w:val="single" w:sz="4" w:space="0" w:color="auto"/>
              <w:right w:val="single" w:sz="4" w:space="0" w:color="auto"/>
            </w:tcBorders>
            <w:shd w:val="clear" w:color="auto" w:fill="auto"/>
            <w:hideMark/>
          </w:tcPr>
          <w:p w14:paraId="3E83375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AEFE78A" w14:textId="77777777" w:rsidR="00764BF3" w:rsidRPr="00764BF3" w:rsidRDefault="00764BF3" w:rsidP="00764BF3">
            <w:pPr>
              <w:jc w:val="right"/>
              <w:rPr>
                <w:b/>
                <w:bCs/>
                <w:iCs/>
              </w:rPr>
            </w:pPr>
            <w:r w:rsidRPr="00764BF3">
              <w:rPr>
                <w:b/>
                <w:bCs/>
                <w:iCs/>
              </w:rPr>
              <w:t>360,0</w:t>
            </w:r>
          </w:p>
        </w:tc>
        <w:tc>
          <w:tcPr>
            <w:tcW w:w="1359" w:type="dxa"/>
            <w:tcBorders>
              <w:top w:val="nil"/>
              <w:left w:val="nil"/>
              <w:bottom w:val="single" w:sz="4" w:space="0" w:color="auto"/>
              <w:right w:val="single" w:sz="4" w:space="0" w:color="auto"/>
            </w:tcBorders>
            <w:shd w:val="clear" w:color="auto" w:fill="auto"/>
            <w:hideMark/>
          </w:tcPr>
          <w:p w14:paraId="70928387" w14:textId="77777777" w:rsidR="00764BF3" w:rsidRPr="00764BF3" w:rsidRDefault="00764BF3" w:rsidP="00764BF3">
            <w:pPr>
              <w:jc w:val="right"/>
              <w:rPr>
                <w:b/>
                <w:bCs/>
                <w:iCs/>
              </w:rPr>
            </w:pPr>
            <w:r w:rsidRPr="00764BF3">
              <w:rPr>
                <w:b/>
                <w:bCs/>
                <w:iCs/>
              </w:rPr>
              <w:t>360,0</w:t>
            </w:r>
          </w:p>
        </w:tc>
      </w:tr>
      <w:tr w:rsidR="00764BF3" w:rsidRPr="00764BF3" w14:paraId="7998FA8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F43114A" w14:textId="77777777" w:rsidR="00764BF3" w:rsidRPr="00764BF3" w:rsidRDefault="00764BF3" w:rsidP="00764BF3">
            <w:pPr>
              <w:rPr>
                <w:b/>
                <w:bCs/>
                <w:iCs/>
              </w:rPr>
            </w:pPr>
            <w:r w:rsidRPr="00764BF3">
              <w:rPr>
                <w:b/>
                <w:bCs/>
                <w:iCs/>
              </w:rPr>
              <w:t>Задача 2. Обеспечение формирования земельных участков</w:t>
            </w:r>
          </w:p>
        </w:tc>
        <w:tc>
          <w:tcPr>
            <w:tcW w:w="762" w:type="dxa"/>
            <w:tcBorders>
              <w:top w:val="nil"/>
              <w:left w:val="nil"/>
              <w:bottom w:val="single" w:sz="4" w:space="0" w:color="auto"/>
              <w:right w:val="single" w:sz="4" w:space="0" w:color="auto"/>
            </w:tcBorders>
            <w:shd w:val="clear" w:color="auto" w:fill="auto"/>
            <w:hideMark/>
          </w:tcPr>
          <w:p w14:paraId="3AFB1F25"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EE6B16C"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0331540E" w14:textId="77777777" w:rsidR="00764BF3" w:rsidRPr="00764BF3" w:rsidRDefault="00764BF3" w:rsidP="00764BF3">
            <w:pPr>
              <w:jc w:val="center"/>
              <w:rPr>
                <w:b/>
                <w:bCs/>
                <w:iCs/>
              </w:rPr>
            </w:pPr>
            <w:r w:rsidRPr="00764BF3">
              <w:rPr>
                <w:b/>
                <w:bCs/>
                <w:iCs/>
              </w:rPr>
              <w:t>1112000000</w:t>
            </w:r>
          </w:p>
        </w:tc>
        <w:tc>
          <w:tcPr>
            <w:tcW w:w="629" w:type="dxa"/>
            <w:tcBorders>
              <w:top w:val="nil"/>
              <w:left w:val="nil"/>
              <w:bottom w:val="single" w:sz="4" w:space="0" w:color="auto"/>
              <w:right w:val="single" w:sz="4" w:space="0" w:color="auto"/>
            </w:tcBorders>
            <w:shd w:val="clear" w:color="auto" w:fill="auto"/>
            <w:hideMark/>
          </w:tcPr>
          <w:p w14:paraId="16724C1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9DCFDBF" w14:textId="77777777" w:rsidR="00764BF3" w:rsidRPr="00764BF3" w:rsidRDefault="00764BF3" w:rsidP="00764BF3">
            <w:pPr>
              <w:jc w:val="right"/>
              <w:rPr>
                <w:b/>
                <w:bCs/>
                <w:iCs/>
              </w:rPr>
            </w:pPr>
            <w:r w:rsidRPr="00764BF3">
              <w:rPr>
                <w:b/>
                <w:bCs/>
                <w:iCs/>
              </w:rPr>
              <w:t>360,0</w:t>
            </w:r>
          </w:p>
        </w:tc>
        <w:tc>
          <w:tcPr>
            <w:tcW w:w="1359" w:type="dxa"/>
            <w:tcBorders>
              <w:top w:val="nil"/>
              <w:left w:val="nil"/>
              <w:bottom w:val="single" w:sz="4" w:space="0" w:color="auto"/>
              <w:right w:val="single" w:sz="4" w:space="0" w:color="auto"/>
            </w:tcBorders>
            <w:shd w:val="clear" w:color="auto" w:fill="auto"/>
            <w:hideMark/>
          </w:tcPr>
          <w:p w14:paraId="6DFF637F" w14:textId="77777777" w:rsidR="00764BF3" w:rsidRPr="00764BF3" w:rsidRDefault="00764BF3" w:rsidP="00764BF3">
            <w:pPr>
              <w:jc w:val="right"/>
              <w:rPr>
                <w:b/>
                <w:bCs/>
                <w:iCs/>
              </w:rPr>
            </w:pPr>
            <w:r w:rsidRPr="00764BF3">
              <w:rPr>
                <w:b/>
                <w:bCs/>
                <w:iCs/>
              </w:rPr>
              <w:t>360,0</w:t>
            </w:r>
          </w:p>
        </w:tc>
      </w:tr>
      <w:tr w:rsidR="00764BF3" w:rsidRPr="00764BF3" w14:paraId="328B68F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CD086A0" w14:textId="77777777" w:rsidR="00764BF3" w:rsidRPr="00764BF3" w:rsidRDefault="00764BF3" w:rsidP="00764BF3">
            <w:pPr>
              <w:rPr>
                <w:b/>
                <w:bCs/>
                <w:iCs/>
              </w:rPr>
            </w:pPr>
            <w:r w:rsidRPr="00764BF3">
              <w:rPr>
                <w:b/>
                <w:bCs/>
                <w:iCs/>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14:paraId="66C9AA20"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1906D28"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7CB88812" w14:textId="77777777" w:rsidR="00764BF3" w:rsidRPr="00764BF3" w:rsidRDefault="00764BF3" w:rsidP="00764BF3">
            <w:pPr>
              <w:jc w:val="center"/>
              <w:rPr>
                <w:b/>
                <w:bCs/>
                <w:iCs/>
              </w:rPr>
            </w:pPr>
            <w:r w:rsidRPr="00764BF3">
              <w:rPr>
                <w:b/>
                <w:bCs/>
                <w:iCs/>
              </w:rPr>
              <w:t>1112100000</w:t>
            </w:r>
          </w:p>
        </w:tc>
        <w:tc>
          <w:tcPr>
            <w:tcW w:w="629" w:type="dxa"/>
            <w:tcBorders>
              <w:top w:val="nil"/>
              <w:left w:val="nil"/>
              <w:bottom w:val="single" w:sz="4" w:space="0" w:color="auto"/>
              <w:right w:val="single" w:sz="4" w:space="0" w:color="auto"/>
            </w:tcBorders>
            <w:shd w:val="clear" w:color="auto" w:fill="auto"/>
            <w:hideMark/>
          </w:tcPr>
          <w:p w14:paraId="4E4913F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4910868" w14:textId="77777777" w:rsidR="00764BF3" w:rsidRPr="00764BF3" w:rsidRDefault="00764BF3" w:rsidP="00764BF3">
            <w:pPr>
              <w:jc w:val="right"/>
              <w:rPr>
                <w:b/>
                <w:bCs/>
                <w:iCs/>
              </w:rPr>
            </w:pPr>
            <w:r w:rsidRPr="00764BF3">
              <w:rPr>
                <w:b/>
                <w:bCs/>
                <w:iCs/>
              </w:rPr>
              <w:t>360,0</w:t>
            </w:r>
          </w:p>
        </w:tc>
        <w:tc>
          <w:tcPr>
            <w:tcW w:w="1359" w:type="dxa"/>
            <w:tcBorders>
              <w:top w:val="nil"/>
              <w:left w:val="nil"/>
              <w:bottom w:val="single" w:sz="4" w:space="0" w:color="auto"/>
              <w:right w:val="single" w:sz="4" w:space="0" w:color="auto"/>
            </w:tcBorders>
            <w:shd w:val="clear" w:color="auto" w:fill="auto"/>
            <w:hideMark/>
          </w:tcPr>
          <w:p w14:paraId="2AFC77C4" w14:textId="77777777" w:rsidR="00764BF3" w:rsidRPr="00764BF3" w:rsidRDefault="00764BF3" w:rsidP="00764BF3">
            <w:pPr>
              <w:jc w:val="right"/>
              <w:rPr>
                <w:b/>
                <w:bCs/>
                <w:iCs/>
              </w:rPr>
            </w:pPr>
            <w:r w:rsidRPr="00764BF3">
              <w:rPr>
                <w:b/>
                <w:bCs/>
                <w:iCs/>
              </w:rPr>
              <w:t>360,0</w:t>
            </w:r>
          </w:p>
        </w:tc>
      </w:tr>
      <w:tr w:rsidR="00764BF3" w:rsidRPr="00764BF3" w14:paraId="78C62D4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9462EC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47E90B2"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681B9CF"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9C1F611" w14:textId="77777777" w:rsidR="00764BF3" w:rsidRPr="00764BF3" w:rsidRDefault="00764BF3" w:rsidP="00764BF3">
            <w:pPr>
              <w:jc w:val="center"/>
              <w:rPr>
                <w:b/>
                <w:bCs/>
                <w:iCs/>
              </w:rPr>
            </w:pPr>
            <w:r w:rsidRPr="00764BF3">
              <w:rPr>
                <w:b/>
                <w:bCs/>
                <w:iCs/>
              </w:rPr>
              <w:t>1112149999</w:t>
            </w:r>
          </w:p>
        </w:tc>
        <w:tc>
          <w:tcPr>
            <w:tcW w:w="629" w:type="dxa"/>
            <w:tcBorders>
              <w:top w:val="nil"/>
              <w:left w:val="nil"/>
              <w:bottom w:val="single" w:sz="4" w:space="0" w:color="auto"/>
              <w:right w:val="single" w:sz="4" w:space="0" w:color="auto"/>
            </w:tcBorders>
            <w:shd w:val="clear" w:color="auto" w:fill="auto"/>
            <w:hideMark/>
          </w:tcPr>
          <w:p w14:paraId="6109C90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F723676" w14:textId="77777777" w:rsidR="00764BF3" w:rsidRPr="00764BF3" w:rsidRDefault="00764BF3" w:rsidP="00764BF3">
            <w:pPr>
              <w:jc w:val="right"/>
              <w:rPr>
                <w:b/>
                <w:bCs/>
                <w:iCs/>
              </w:rPr>
            </w:pPr>
            <w:r w:rsidRPr="00764BF3">
              <w:rPr>
                <w:b/>
                <w:bCs/>
                <w:iCs/>
              </w:rPr>
              <w:t>360,0</w:t>
            </w:r>
          </w:p>
        </w:tc>
        <w:tc>
          <w:tcPr>
            <w:tcW w:w="1359" w:type="dxa"/>
            <w:tcBorders>
              <w:top w:val="nil"/>
              <w:left w:val="nil"/>
              <w:bottom w:val="single" w:sz="4" w:space="0" w:color="auto"/>
              <w:right w:val="single" w:sz="4" w:space="0" w:color="auto"/>
            </w:tcBorders>
            <w:shd w:val="clear" w:color="auto" w:fill="auto"/>
            <w:hideMark/>
          </w:tcPr>
          <w:p w14:paraId="6BA01EB0" w14:textId="77777777" w:rsidR="00764BF3" w:rsidRPr="00764BF3" w:rsidRDefault="00764BF3" w:rsidP="00764BF3">
            <w:pPr>
              <w:jc w:val="right"/>
              <w:rPr>
                <w:b/>
                <w:bCs/>
                <w:iCs/>
              </w:rPr>
            </w:pPr>
            <w:r w:rsidRPr="00764BF3">
              <w:rPr>
                <w:b/>
                <w:bCs/>
                <w:iCs/>
              </w:rPr>
              <w:t>360,0</w:t>
            </w:r>
          </w:p>
        </w:tc>
      </w:tr>
      <w:tr w:rsidR="00764BF3" w:rsidRPr="00764BF3" w14:paraId="1A19A94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5C34FC2"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0D7BF63"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3FD600BF"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0FE779AE" w14:textId="77777777" w:rsidR="00764BF3" w:rsidRPr="00764BF3" w:rsidRDefault="00764BF3" w:rsidP="00764BF3">
            <w:pPr>
              <w:jc w:val="center"/>
            </w:pPr>
            <w:r w:rsidRPr="00764BF3">
              <w:t>1112149999</w:t>
            </w:r>
          </w:p>
        </w:tc>
        <w:tc>
          <w:tcPr>
            <w:tcW w:w="629" w:type="dxa"/>
            <w:tcBorders>
              <w:top w:val="nil"/>
              <w:left w:val="nil"/>
              <w:bottom w:val="single" w:sz="4" w:space="0" w:color="auto"/>
              <w:right w:val="single" w:sz="4" w:space="0" w:color="auto"/>
            </w:tcBorders>
            <w:shd w:val="clear" w:color="auto" w:fill="auto"/>
            <w:hideMark/>
          </w:tcPr>
          <w:p w14:paraId="3E33B6F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0FF08C1" w14:textId="77777777" w:rsidR="00764BF3" w:rsidRPr="00764BF3" w:rsidRDefault="00764BF3" w:rsidP="00764BF3">
            <w:pPr>
              <w:jc w:val="right"/>
            </w:pPr>
            <w:r w:rsidRPr="00764BF3">
              <w:t>360,0</w:t>
            </w:r>
          </w:p>
        </w:tc>
        <w:tc>
          <w:tcPr>
            <w:tcW w:w="1359" w:type="dxa"/>
            <w:tcBorders>
              <w:top w:val="nil"/>
              <w:left w:val="nil"/>
              <w:bottom w:val="single" w:sz="4" w:space="0" w:color="auto"/>
              <w:right w:val="single" w:sz="4" w:space="0" w:color="auto"/>
            </w:tcBorders>
            <w:shd w:val="clear" w:color="auto" w:fill="auto"/>
            <w:hideMark/>
          </w:tcPr>
          <w:p w14:paraId="32FFCAF3" w14:textId="77777777" w:rsidR="00764BF3" w:rsidRPr="00764BF3" w:rsidRDefault="00764BF3" w:rsidP="00764BF3">
            <w:pPr>
              <w:jc w:val="right"/>
            </w:pPr>
            <w:r w:rsidRPr="00764BF3">
              <w:t>360,0</w:t>
            </w:r>
          </w:p>
        </w:tc>
      </w:tr>
      <w:tr w:rsidR="00764BF3" w:rsidRPr="00764BF3" w14:paraId="5E0140F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57F5923" w14:textId="77777777" w:rsidR="00764BF3" w:rsidRPr="00764BF3" w:rsidRDefault="00764BF3" w:rsidP="00764BF3">
            <w:pPr>
              <w:rPr>
                <w:b/>
                <w:bCs/>
                <w:iCs/>
              </w:rPr>
            </w:pPr>
            <w:r w:rsidRPr="00764BF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618B7FD6"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FB412B4"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A3E54AF" w14:textId="77777777" w:rsidR="00764BF3" w:rsidRPr="00764BF3" w:rsidRDefault="00764BF3" w:rsidP="00764BF3">
            <w:pPr>
              <w:jc w:val="center"/>
              <w:rPr>
                <w:b/>
                <w:bCs/>
                <w:iCs/>
              </w:rPr>
            </w:pPr>
            <w:r w:rsidRPr="00764BF3">
              <w:rPr>
                <w:b/>
                <w:bCs/>
                <w:iCs/>
              </w:rPr>
              <w:t>1120000000</w:t>
            </w:r>
          </w:p>
        </w:tc>
        <w:tc>
          <w:tcPr>
            <w:tcW w:w="629" w:type="dxa"/>
            <w:tcBorders>
              <w:top w:val="single" w:sz="4" w:space="0" w:color="auto"/>
              <w:left w:val="nil"/>
              <w:bottom w:val="single" w:sz="4" w:space="0" w:color="auto"/>
              <w:right w:val="single" w:sz="4" w:space="0" w:color="auto"/>
            </w:tcBorders>
            <w:shd w:val="clear" w:color="auto" w:fill="auto"/>
            <w:hideMark/>
          </w:tcPr>
          <w:p w14:paraId="4443C0D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64A27A9" w14:textId="77777777" w:rsidR="00764BF3" w:rsidRPr="00764BF3" w:rsidRDefault="00764BF3" w:rsidP="00764BF3">
            <w:pPr>
              <w:jc w:val="right"/>
              <w:rPr>
                <w:b/>
                <w:bCs/>
                <w:iCs/>
              </w:rPr>
            </w:pPr>
            <w:r w:rsidRPr="00764BF3">
              <w:rPr>
                <w:b/>
                <w:bCs/>
                <w:iCs/>
              </w:rPr>
              <w:t>12 000,0</w:t>
            </w:r>
          </w:p>
        </w:tc>
        <w:tc>
          <w:tcPr>
            <w:tcW w:w="1359" w:type="dxa"/>
            <w:tcBorders>
              <w:top w:val="single" w:sz="4" w:space="0" w:color="auto"/>
              <w:left w:val="nil"/>
              <w:bottom w:val="single" w:sz="4" w:space="0" w:color="auto"/>
              <w:right w:val="single" w:sz="4" w:space="0" w:color="auto"/>
            </w:tcBorders>
            <w:shd w:val="clear" w:color="auto" w:fill="auto"/>
            <w:hideMark/>
          </w:tcPr>
          <w:p w14:paraId="15E06EA4" w14:textId="77777777" w:rsidR="00764BF3" w:rsidRPr="00764BF3" w:rsidRDefault="00764BF3" w:rsidP="00764BF3">
            <w:pPr>
              <w:jc w:val="right"/>
              <w:rPr>
                <w:b/>
                <w:bCs/>
                <w:iCs/>
              </w:rPr>
            </w:pPr>
            <w:r w:rsidRPr="00764BF3">
              <w:rPr>
                <w:b/>
                <w:bCs/>
                <w:iCs/>
              </w:rPr>
              <w:t>12 000,0</w:t>
            </w:r>
          </w:p>
        </w:tc>
      </w:tr>
      <w:tr w:rsidR="00764BF3" w:rsidRPr="00764BF3" w14:paraId="3F7EAA5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1258D08" w14:textId="77777777" w:rsidR="00764BF3" w:rsidRPr="00764BF3" w:rsidRDefault="00764BF3" w:rsidP="00764BF3">
            <w:pPr>
              <w:rPr>
                <w:b/>
                <w:bCs/>
                <w:iCs/>
              </w:rPr>
            </w:pPr>
            <w:r w:rsidRPr="00764BF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48A0552E"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9F0A77E"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0566830" w14:textId="77777777" w:rsidR="00764BF3" w:rsidRPr="00764BF3" w:rsidRDefault="00764BF3" w:rsidP="00764BF3">
            <w:pPr>
              <w:jc w:val="center"/>
              <w:rPr>
                <w:b/>
                <w:bCs/>
                <w:iCs/>
              </w:rPr>
            </w:pPr>
            <w:r w:rsidRPr="00764BF3">
              <w:rPr>
                <w:b/>
                <w:bCs/>
                <w:iCs/>
              </w:rPr>
              <w:t>1121000000</w:t>
            </w:r>
          </w:p>
        </w:tc>
        <w:tc>
          <w:tcPr>
            <w:tcW w:w="629" w:type="dxa"/>
            <w:tcBorders>
              <w:top w:val="nil"/>
              <w:left w:val="nil"/>
              <w:bottom w:val="single" w:sz="4" w:space="0" w:color="auto"/>
              <w:right w:val="single" w:sz="4" w:space="0" w:color="auto"/>
            </w:tcBorders>
            <w:shd w:val="clear" w:color="auto" w:fill="auto"/>
            <w:hideMark/>
          </w:tcPr>
          <w:p w14:paraId="7DE7C3F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F56B6D9" w14:textId="77777777" w:rsidR="00764BF3" w:rsidRPr="00764BF3" w:rsidRDefault="00764BF3" w:rsidP="00764BF3">
            <w:pPr>
              <w:jc w:val="right"/>
              <w:rPr>
                <w:b/>
                <w:bCs/>
                <w:iCs/>
              </w:rPr>
            </w:pPr>
            <w:r w:rsidRPr="00764BF3">
              <w:rPr>
                <w:b/>
                <w:bCs/>
                <w:iCs/>
              </w:rPr>
              <w:t>12 000,0</w:t>
            </w:r>
          </w:p>
        </w:tc>
        <w:tc>
          <w:tcPr>
            <w:tcW w:w="1359" w:type="dxa"/>
            <w:tcBorders>
              <w:top w:val="nil"/>
              <w:left w:val="nil"/>
              <w:bottom w:val="single" w:sz="4" w:space="0" w:color="auto"/>
              <w:right w:val="single" w:sz="4" w:space="0" w:color="auto"/>
            </w:tcBorders>
            <w:shd w:val="clear" w:color="auto" w:fill="auto"/>
            <w:hideMark/>
          </w:tcPr>
          <w:p w14:paraId="7CB17912" w14:textId="77777777" w:rsidR="00764BF3" w:rsidRPr="00764BF3" w:rsidRDefault="00764BF3" w:rsidP="00764BF3">
            <w:pPr>
              <w:jc w:val="right"/>
              <w:rPr>
                <w:b/>
                <w:bCs/>
                <w:iCs/>
              </w:rPr>
            </w:pPr>
            <w:r w:rsidRPr="00764BF3">
              <w:rPr>
                <w:b/>
                <w:bCs/>
                <w:iCs/>
              </w:rPr>
              <w:t>12 000,0</w:t>
            </w:r>
          </w:p>
        </w:tc>
      </w:tr>
      <w:tr w:rsidR="00764BF3" w:rsidRPr="00764BF3" w14:paraId="2AC322D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95A9151" w14:textId="77777777" w:rsidR="00764BF3" w:rsidRPr="00764BF3" w:rsidRDefault="00764BF3" w:rsidP="00764BF3">
            <w:pPr>
              <w:rPr>
                <w:b/>
                <w:bCs/>
                <w:iCs/>
              </w:rPr>
            </w:pPr>
            <w:r w:rsidRPr="00764BF3">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2285C0F8"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048BD58"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019484E2" w14:textId="77777777" w:rsidR="00764BF3" w:rsidRPr="00764BF3" w:rsidRDefault="00764BF3" w:rsidP="00764BF3">
            <w:pPr>
              <w:jc w:val="center"/>
              <w:rPr>
                <w:b/>
                <w:bCs/>
                <w:iCs/>
              </w:rPr>
            </w:pPr>
            <w:r w:rsidRPr="00764BF3">
              <w:rPr>
                <w:b/>
                <w:bCs/>
                <w:iCs/>
              </w:rPr>
              <w:t>1121100000</w:t>
            </w:r>
          </w:p>
        </w:tc>
        <w:tc>
          <w:tcPr>
            <w:tcW w:w="629" w:type="dxa"/>
            <w:tcBorders>
              <w:top w:val="nil"/>
              <w:left w:val="nil"/>
              <w:bottom w:val="single" w:sz="4" w:space="0" w:color="auto"/>
              <w:right w:val="single" w:sz="4" w:space="0" w:color="auto"/>
            </w:tcBorders>
            <w:shd w:val="clear" w:color="auto" w:fill="auto"/>
            <w:hideMark/>
          </w:tcPr>
          <w:p w14:paraId="39BA702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06D43CC" w14:textId="77777777" w:rsidR="00764BF3" w:rsidRPr="00764BF3" w:rsidRDefault="00764BF3" w:rsidP="00764BF3">
            <w:pPr>
              <w:jc w:val="right"/>
              <w:rPr>
                <w:b/>
                <w:bCs/>
                <w:iCs/>
              </w:rPr>
            </w:pPr>
            <w:r w:rsidRPr="00764BF3">
              <w:rPr>
                <w:b/>
                <w:bCs/>
                <w:iCs/>
              </w:rPr>
              <w:t>12 000,0</w:t>
            </w:r>
          </w:p>
        </w:tc>
        <w:tc>
          <w:tcPr>
            <w:tcW w:w="1359" w:type="dxa"/>
            <w:tcBorders>
              <w:top w:val="nil"/>
              <w:left w:val="nil"/>
              <w:bottom w:val="single" w:sz="4" w:space="0" w:color="auto"/>
              <w:right w:val="single" w:sz="4" w:space="0" w:color="auto"/>
            </w:tcBorders>
            <w:shd w:val="clear" w:color="auto" w:fill="auto"/>
            <w:hideMark/>
          </w:tcPr>
          <w:p w14:paraId="3ACECE0A" w14:textId="77777777" w:rsidR="00764BF3" w:rsidRPr="00764BF3" w:rsidRDefault="00764BF3" w:rsidP="00764BF3">
            <w:pPr>
              <w:jc w:val="right"/>
              <w:rPr>
                <w:b/>
                <w:bCs/>
                <w:iCs/>
              </w:rPr>
            </w:pPr>
            <w:r w:rsidRPr="00764BF3">
              <w:rPr>
                <w:b/>
                <w:bCs/>
                <w:iCs/>
              </w:rPr>
              <w:t>12 000,0</w:t>
            </w:r>
          </w:p>
        </w:tc>
      </w:tr>
      <w:tr w:rsidR="00764BF3" w:rsidRPr="00764BF3" w14:paraId="1C3ABAE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B1B3C7D"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EEC405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86DBEB2"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35399233" w14:textId="77777777" w:rsidR="00764BF3" w:rsidRPr="00764BF3" w:rsidRDefault="00764BF3" w:rsidP="00764BF3">
            <w:pPr>
              <w:jc w:val="center"/>
              <w:rPr>
                <w:b/>
                <w:bCs/>
                <w:iCs/>
              </w:rPr>
            </w:pPr>
            <w:r w:rsidRPr="00764BF3">
              <w:rPr>
                <w:b/>
                <w:bCs/>
                <w:iCs/>
              </w:rPr>
              <w:t>1121149999</w:t>
            </w:r>
          </w:p>
        </w:tc>
        <w:tc>
          <w:tcPr>
            <w:tcW w:w="629" w:type="dxa"/>
            <w:tcBorders>
              <w:top w:val="nil"/>
              <w:left w:val="nil"/>
              <w:bottom w:val="single" w:sz="4" w:space="0" w:color="auto"/>
              <w:right w:val="single" w:sz="4" w:space="0" w:color="auto"/>
            </w:tcBorders>
            <w:shd w:val="clear" w:color="auto" w:fill="auto"/>
            <w:hideMark/>
          </w:tcPr>
          <w:p w14:paraId="7CAA78B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2E58ADA" w14:textId="77777777" w:rsidR="00764BF3" w:rsidRPr="00764BF3" w:rsidRDefault="00764BF3" w:rsidP="00764BF3">
            <w:pPr>
              <w:jc w:val="right"/>
              <w:rPr>
                <w:b/>
                <w:bCs/>
                <w:iCs/>
              </w:rPr>
            </w:pPr>
            <w:r w:rsidRPr="00764BF3">
              <w:rPr>
                <w:b/>
                <w:bCs/>
                <w:iCs/>
              </w:rPr>
              <w:t>12 000,0</w:t>
            </w:r>
          </w:p>
        </w:tc>
        <w:tc>
          <w:tcPr>
            <w:tcW w:w="1359" w:type="dxa"/>
            <w:tcBorders>
              <w:top w:val="nil"/>
              <w:left w:val="nil"/>
              <w:bottom w:val="single" w:sz="4" w:space="0" w:color="auto"/>
              <w:right w:val="single" w:sz="4" w:space="0" w:color="auto"/>
            </w:tcBorders>
            <w:shd w:val="clear" w:color="auto" w:fill="auto"/>
            <w:hideMark/>
          </w:tcPr>
          <w:p w14:paraId="2B0C919B" w14:textId="77777777" w:rsidR="00764BF3" w:rsidRPr="00764BF3" w:rsidRDefault="00764BF3" w:rsidP="00764BF3">
            <w:pPr>
              <w:jc w:val="right"/>
              <w:rPr>
                <w:b/>
                <w:bCs/>
                <w:iCs/>
              </w:rPr>
            </w:pPr>
            <w:r w:rsidRPr="00764BF3">
              <w:rPr>
                <w:b/>
                <w:bCs/>
                <w:iCs/>
              </w:rPr>
              <w:t>12 000,0</w:t>
            </w:r>
          </w:p>
        </w:tc>
      </w:tr>
      <w:tr w:rsidR="00764BF3" w:rsidRPr="00764BF3" w14:paraId="22AEA37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220B37"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914ECC8"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32CCB084"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719C752B" w14:textId="77777777" w:rsidR="00764BF3" w:rsidRPr="00764BF3" w:rsidRDefault="00764BF3" w:rsidP="00764BF3">
            <w:pPr>
              <w:jc w:val="center"/>
            </w:pPr>
            <w:r w:rsidRPr="00764BF3">
              <w:t>1121149999</w:t>
            </w:r>
          </w:p>
        </w:tc>
        <w:tc>
          <w:tcPr>
            <w:tcW w:w="629" w:type="dxa"/>
            <w:tcBorders>
              <w:top w:val="nil"/>
              <w:left w:val="nil"/>
              <w:bottom w:val="single" w:sz="4" w:space="0" w:color="auto"/>
              <w:right w:val="single" w:sz="4" w:space="0" w:color="auto"/>
            </w:tcBorders>
            <w:shd w:val="clear" w:color="auto" w:fill="auto"/>
            <w:hideMark/>
          </w:tcPr>
          <w:p w14:paraId="1A47DBD3"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51C8E207" w14:textId="77777777" w:rsidR="00764BF3" w:rsidRPr="00764BF3" w:rsidRDefault="00764BF3" w:rsidP="00764BF3">
            <w:pPr>
              <w:jc w:val="right"/>
            </w:pPr>
            <w:r w:rsidRPr="00764BF3">
              <w:t>11 764,0</w:t>
            </w:r>
          </w:p>
        </w:tc>
        <w:tc>
          <w:tcPr>
            <w:tcW w:w="1359" w:type="dxa"/>
            <w:tcBorders>
              <w:top w:val="nil"/>
              <w:left w:val="nil"/>
              <w:bottom w:val="single" w:sz="4" w:space="0" w:color="auto"/>
              <w:right w:val="single" w:sz="4" w:space="0" w:color="auto"/>
            </w:tcBorders>
            <w:shd w:val="clear" w:color="auto" w:fill="auto"/>
            <w:hideMark/>
          </w:tcPr>
          <w:p w14:paraId="2293FF1C" w14:textId="77777777" w:rsidR="00764BF3" w:rsidRPr="00764BF3" w:rsidRDefault="00764BF3" w:rsidP="00764BF3">
            <w:pPr>
              <w:jc w:val="right"/>
            </w:pPr>
            <w:r w:rsidRPr="00764BF3">
              <w:t>11 764,0</w:t>
            </w:r>
          </w:p>
        </w:tc>
      </w:tr>
      <w:tr w:rsidR="00764BF3" w:rsidRPr="00764BF3" w14:paraId="2EBD005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C22BA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4127A11"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63E1BF6E"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6679D652" w14:textId="77777777" w:rsidR="00764BF3" w:rsidRPr="00764BF3" w:rsidRDefault="00764BF3" w:rsidP="00764BF3">
            <w:pPr>
              <w:jc w:val="center"/>
            </w:pPr>
            <w:r w:rsidRPr="00764BF3">
              <w:t>1121149999</w:t>
            </w:r>
          </w:p>
        </w:tc>
        <w:tc>
          <w:tcPr>
            <w:tcW w:w="629" w:type="dxa"/>
            <w:tcBorders>
              <w:top w:val="nil"/>
              <w:left w:val="nil"/>
              <w:bottom w:val="single" w:sz="4" w:space="0" w:color="auto"/>
              <w:right w:val="single" w:sz="4" w:space="0" w:color="auto"/>
            </w:tcBorders>
            <w:shd w:val="clear" w:color="auto" w:fill="auto"/>
            <w:hideMark/>
          </w:tcPr>
          <w:p w14:paraId="6B1FEF3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327F7C1" w14:textId="77777777" w:rsidR="00764BF3" w:rsidRPr="00764BF3" w:rsidRDefault="00764BF3" w:rsidP="00764BF3">
            <w:pPr>
              <w:jc w:val="right"/>
            </w:pPr>
            <w:r w:rsidRPr="00764BF3">
              <w:t>236,0</w:t>
            </w:r>
          </w:p>
        </w:tc>
        <w:tc>
          <w:tcPr>
            <w:tcW w:w="1359" w:type="dxa"/>
            <w:tcBorders>
              <w:top w:val="nil"/>
              <w:left w:val="nil"/>
              <w:bottom w:val="single" w:sz="4" w:space="0" w:color="auto"/>
              <w:right w:val="single" w:sz="4" w:space="0" w:color="auto"/>
            </w:tcBorders>
            <w:shd w:val="clear" w:color="auto" w:fill="auto"/>
            <w:hideMark/>
          </w:tcPr>
          <w:p w14:paraId="6F586F91" w14:textId="77777777" w:rsidR="00764BF3" w:rsidRPr="00764BF3" w:rsidRDefault="00764BF3" w:rsidP="00764BF3">
            <w:pPr>
              <w:jc w:val="right"/>
            </w:pPr>
            <w:r w:rsidRPr="00764BF3">
              <w:t>236,0</w:t>
            </w:r>
          </w:p>
        </w:tc>
      </w:tr>
      <w:tr w:rsidR="00764BF3" w:rsidRPr="00764BF3" w14:paraId="3396A142"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3C1F9F8" w14:textId="77777777" w:rsidR="00764BF3" w:rsidRPr="00764BF3" w:rsidRDefault="00764BF3" w:rsidP="00764BF3">
            <w:pPr>
              <w:rPr>
                <w:b/>
                <w:bCs/>
                <w:iCs/>
              </w:rPr>
            </w:pPr>
            <w:r w:rsidRPr="00764BF3">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14:paraId="639F7110"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6C16812" w14:textId="77777777" w:rsidR="00764BF3" w:rsidRPr="00764BF3" w:rsidRDefault="00764BF3" w:rsidP="00764BF3">
            <w:pPr>
              <w:jc w:val="center"/>
              <w:rPr>
                <w:b/>
                <w:bCs/>
                <w:iCs/>
              </w:rPr>
            </w:pPr>
            <w:r w:rsidRPr="00764BF3">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4C28501" w14:textId="77777777" w:rsidR="00764BF3" w:rsidRPr="00764BF3" w:rsidRDefault="00764BF3" w:rsidP="00764BF3">
            <w:pPr>
              <w:jc w:val="center"/>
              <w:rPr>
                <w:b/>
                <w:bCs/>
                <w:iCs/>
              </w:rPr>
            </w:pPr>
            <w:r w:rsidRPr="00764BF3">
              <w:rPr>
                <w:b/>
                <w:bCs/>
                <w:iCs/>
              </w:rPr>
              <w:t>2500000000</w:t>
            </w:r>
          </w:p>
        </w:tc>
        <w:tc>
          <w:tcPr>
            <w:tcW w:w="629" w:type="dxa"/>
            <w:tcBorders>
              <w:top w:val="single" w:sz="4" w:space="0" w:color="auto"/>
              <w:left w:val="nil"/>
              <w:bottom w:val="single" w:sz="4" w:space="0" w:color="auto"/>
              <w:right w:val="single" w:sz="4" w:space="0" w:color="auto"/>
            </w:tcBorders>
            <w:shd w:val="clear" w:color="auto" w:fill="auto"/>
            <w:hideMark/>
          </w:tcPr>
          <w:p w14:paraId="65756AF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495DD26" w14:textId="77777777" w:rsidR="00764BF3" w:rsidRPr="00764BF3" w:rsidRDefault="00764BF3" w:rsidP="00764BF3">
            <w:pPr>
              <w:jc w:val="right"/>
              <w:rPr>
                <w:b/>
                <w:bCs/>
                <w:iCs/>
              </w:rPr>
            </w:pPr>
            <w:r w:rsidRPr="00764BF3">
              <w:rPr>
                <w:b/>
                <w:bCs/>
                <w:iCs/>
              </w:rPr>
              <w:t>170,0</w:t>
            </w:r>
          </w:p>
        </w:tc>
        <w:tc>
          <w:tcPr>
            <w:tcW w:w="1359" w:type="dxa"/>
            <w:tcBorders>
              <w:top w:val="single" w:sz="4" w:space="0" w:color="auto"/>
              <w:left w:val="nil"/>
              <w:bottom w:val="single" w:sz="4" w:space="0" w:color="auto"/>
              <w:right w:val="single" w:sz="4" w:space="0" w:color="auto"/>
            </w:tcBorders>
            <w:shd w:val="clear" w:color="auto" w:fill="auto"/>
            <w:hideMark/>
          </w:tcPr>
          <w:p w14:paraId="6451DCF5" w14:textId="77777777" w:rsidR="00764BF3" w:rsidRPr="00764BF3" w:rsidRDefault="00764BF3" w:rsidP="00764BF3">
            <w:pPr>
              <w:jc w:val="right"/>
              <w:rPr>
                <w:b/>
                <w:bCs/>
                <w:iCs/>
              </w:rPr>
            </w:pPr>
            <w:r w:rsidRPr="00764BF3">
              <w:rPr>
                <w:b/>
                <w:bCs/>
                <w:iCs/>
              </w:rPr>
              <w:t>170,0</w:t>
            </w:r>
          </w:p>
        </w:tc>
      </w:tr>
      <w:tr w:rsidR="00764BF3" w:rsidRPr="00764BF3" w14:paraId="2879CA0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4B53D4A" w14:textId="77777777" w:rsidR="00764BF3" w:rsidRPr="00764BF3" w:rsidRDefault="00764BF3" w:rsidP="00764BF3">
            <w:pPr>
              <w:rPr>
                <w:b/>
                <w:bCs/>
                <w:iCs/>
              </w:rPr>
            </w:pPr>
            <w:r w:rsidRPr="00764BF3">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27FD1155"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28EAE5D"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26C40060" w14:textId="77777777" w:rsidR="00764BF3" w:rsidRPr="00764BF3" w:rsidRDefault="00764BF3" w:rsidP="00764BF3">
            <w:pPr>
              <w:jc w:val="center"/>
              <w:rPr>
                <w:b/>
                <w:bCs/>
                <w:iCs/>
              </w:rPr>
            </w:pPr>
            <w:r w:rsidRPr="00764BF3">
              <w:rPr>
                <w:b/>
                <w:bCs/>
                <w:iCs/>
              </w:rPr>
              <w:t>2511000000</w:t>
            </w:r>
          </w:p>
        </w:tc>
        <w:tc>
          <w:tcPr>
            <w:tcW w:w="629" w:type="dxa"/>
            <w:tcBorders>
              <w:top w:val="nil"/>
              <w:left w:val="nil"/>
              <w:bottom w:val="single" w:sz="4" w:space="0" w:color="auto"/>
              <w:right w:val="single" w:sz="4" w:space="0" w:color="auto"/>
            </w:tcBorders>
            <w:shd w:val="clear" w:color="auto" w:fill="auto"/>
            <w:hideMark/>
          </w:tcPr>
          <w:p w14:paraId="484F2D8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918468" w14:textId="77777777" w:rsidR="00764BF3" w:rsidRPr="00764BF3" w:rsidRDefault="00764BF3" w:rsidP="00764BF3">
            <w:pPr>
              <w:jc w:val="right"/>
              <w:rPr>
                <w:b/>
                <w:bCs/>
                <w:iCs/>
              </w:rPr>
            </w:pPr>
            <w:r w:rsidRPr="00764BF3">
              <w:rPr>
                <w:b/>
                <w:bCs/>
                <w:iCs/>
              </w:rPr>
              <w:t>170,0</w:t>
            </w:r>
          </w:p>
        </w:tc>
        <w:tc>
          <w:tcPr>
            <w:tcW w:w="1359" w:type="dxa"/>
            <w:tcBorders>
              <w:top w:val="nil"/>
              <w:left w:val="nil"/>
              <w:bottom w:val="single" w:sz="4" w:space="0" w:color="auto"/>
              <w:right w:val="single" w:sz="4" w:space="0" w:color="auto"/>
            </w:tcBorders>
            <w:shd w:val="clear" w:color="auto" w:fill="auto"/>
            <w:hideMark/>
          </w:tcPr>
          <w:p w14:paraId="09915BC2" w14:textId="77777777" w:rsidR="00764BF3" w:rsidRPr="00764BF3" w:rsidRDefault="00764BF3" w:rsidP="00764BF3">
            <w:pPr>
              <w:jc w:val="right"/>
              <w:rPr>
                <w:b/>
                <w:bCs/>
                <w:iCs/>
              </w:rPr>
            </w:pPr>
            <w:r w:rsidRPr="00764BF3">
              <w:rPr>
                <w:b/>
                <w:bCs/>
                <w:iCs/>
              </w:rPr>
              <w:t>170,0</w:t>
            </w:r>
          </w:p>
        </w:tc>
      </w:tr>
      <w:tr w:rsidR="00764BF3" w:rsidRPr="00764BF3" w14:paraId="5E30838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347B931" w14:textId="77777777" w:rsidR="00764BF3" w:rsidRPr="00764BF3" w:rsidRDefault="00764BF3" w:rsidP="00764BF3">
            <w:pPr>
              <w:rPr>
                <w:b/>
                <w:bCs/>
                <w:iCs/>
              </w:rPr>
            </w:pPr>
            <w:r w:rsidRPr="00764BF3">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5198806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28346C3"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13E8207" w14:textId="77777777" w:rsidR="00764BF3" w:rsidRPr="00764BF3" w:rsidRDefault="00764BF3" w:rsidP="00764BF3">
            <w:pPr>
              <w:jc w:val="center"/>
              <w:rPr>
                <w:b/>
                <w:bCs/>
                <w:iCs/>
              </w:rPr>
            </w:pPr>
            <w:r w:rsidRPr="00764BF3">
              <w:rPr>
                <w:b/>
                <w:bCs/>
                <w:iCs/>
              </w:rPr>
              <w:t>2511100000</w:t>
            </w:r>
          </w:p>
        </w:tc>
        <w:tc>
          <w:tcPr>
            <w:tcW w:w="629" w:type="dxa"/>
            <w:tcBorders>
              <w:top w:val="nil"/>
              <w:left w:val="nil"/>
              <w:bottom w:val="single" w:sz="4" w:space="0" w:color="auto"/>
              <w:right w:val="single" w:sz="4" w:space="0" w:color="auto"/>
            </w:tcBorders>
            <w:shd w:val="clear" w:color="auto" w:fill="auto"/>
            <w:hideMark/>
          </w:tcPr>
          <w:p w14:paraId="360F228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DAD7D85" w14:textId="77777777" w:rsidR="00764BF3" w:rsidRPr="00764BF3" w:rsidRDefault="00764BF3" w:rsidP="00764BF3">
            <w:pPr>
              <w:jc w:val="right"/>
              <w:rPr>
                <w:b/>
                <w:bCs/>
                <w:iCs/>
              </w:rPr>
            </w:pPr>
            <w:r w:rsidRPr="00764BF3">
              <w:rPr>
                <w:b/>
                <w:bCs/>
                <w:iCs/>
              </w:rPr>
              <w:t>170,0</w:t>
            </w:r>
          </w:p>
        </w:tc>
        <w:tc>
          <w:tcPr>
            <w:tcW w:w="1359" w:type="dxa"/>
            <w:tcBorders>
              <w:top w:val="nil"/>
              <w:left w:val="nil"/>
              <w:bottom w:val="single" w:sz="4" w:space="0" w:color="auto"/>
              <w:right w:val="single" w:sz="4" w:space="0" w:color="auto"/>
            </w:tcBorders>
            <w:shd w:val="clear" w:color="auto" w:fill="auto"/>
            <w:hideMark/>
          </w:tcPr>
          <w:p w14:paraId="03B552A7" w14:textId="77777777" w:rsidR="00764BF3" w:rsidRPr="00764BF3" w:rsidRDefault="00764BF3" w:rsidP="00764BF3">
            <w:pPr>
              <w:jc w:val="right"/>
              <w:rPr>
                <w:b/>
                <w:bCs/>
                <w:iCs/>
              </w:rPr>
            </w:pPr>
            <w:r w:rsidRPr="00764BF3">
              <w:rPr>
                <w:b/>
                <w:bCs/>
                <w:iCs/>
              </w:rPr>
              <w:t>170,0</w:t>
            </w:r>
          </w:p>
        </w:tc>
      </w:tr>
      <w:tr w:rsidR="00764BF3" w:rsidRPr="00764BF3" w14:paraId="4302E95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633522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9E34FCC"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07936B4" w14:textId="77777777" w:rsidR="00764BF3" w:rsidRPr="00764BF3" w:rsidRDefault="00764BF3" w:rsidP="00764BF3">
            <w:pPr>
              <w:jc w:val="center"/>
              <w:rPr>
                <w:b/>
                <w:bCs/>
                <w:iCs/>
              </w:rPr>
            </w:pPr>
            <w:r w:rsidRPr="00764BF3">
              <w:rPr>
                <w:b/>
                <w:bCs/>
                <w:iCs/>
              </w:rPr>
              <w:t>0113</w:t>
            </w:r>
          </w:p>
        </w:tc>
        <w:tc>
          <w:tcPr>
            <w:tcW w:w="1342" w:type="dxa"/>
            <w:tcBorders>
              <w:top w:val="nil"/>
              <w:left w:val="nil"/>
              <w:bottom w:val="single" w:sz="4" w:space="0" w:color="auto"/>
              <w:right w:val="single" w:sz="4" w:space="0" w:color="auto"/>
            </w:tcBorders>
            <w:shd w:val="clear" w:color="auto" w:fill="auto"/>
            <w:hideMark/>
          </w:tcPr>
          <w:p w14:paraId="653458F3" w14:textId="77777777" w:rsidR="00764BF3" w:rsidRPr="00764BF3" w:rsidRDefault="00764BF3" w:rsidP="00764BF3">
            <w:pPr>
              <w:jc w:val="center"/>
              <w:rPr>
                <w:b/>
                <w:bCs/>
                <w:iCs/>
              </w:rPr>
            </w:pPr>
            <w:r w:rsidRPr="00764BF3">
              <w:rPr>
                <w:b/>
                <w:bCs/>
                <w:iCs/>
              </w:rPr>
              <w:t>2511149999</w:t>
            </w:r>
          </w:p>
        </w:tc>
        <w:tc>
          <w:tcPr>
            <w:tcW w:w="629" w:type="dxa"/>
            <w:tcBorders>
              <w:top w:val="nil"/>
              <w:left w:val="nil"/>
              <w:bottom w:val="single" w:sz="4" w:space="0" w:color="auto"/>
              <w:right w:val="single" w:sz="4" w:space="0" w:color="auto"/>
            </w:tcBorders>
            <w:shd w:val="clear" w:color="auto" w:fill="auto"/>
            <w:hideMark/>
          </w:tcPr>
          <w:p w14:paraId="2445600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480FEA0" w14:textId="77777777" w:rsidR="00764BF3" w:rsidRPr="00764BF3" w:rsidRDefault="00764BF3" w:rsidP="00764BF3">
            <w:pPr>
              <w:jc w:val="right"/>
              <w:rPr>
                <w:b/>
                <w:bCs/>
                <w:iCs/>
              </w:rPr>
            </w:pPr>
            <w:r w:rsidRPr="00764BF3">
              <w:rPr>
                <w:b/>
                <w:bCs/>
                <w:iCs/>
              </w:rPr>
              <w:t>170,0</w:t>
            </w:r>
          </w:p>
        </w:tc>
        <w:tc>
          <w:tcPr>
            <w:tcW w:w="1359" w:type="dxa"/>
            <w:tcBorders>
              <w:top w:val="nil"/>
              <w:left w:val="nil"/>
              <w:bottom w:val="single" w:sz="4" w:space="0" w:color="auto"/>
              <w:right w:val="single" w:sz="4" w:space="0" w:color="auto"/>
            </w:tcBorders>
            <w:shd w:val="clear" w:color="auto" w:fill="auto"/>
            <w:hideMark/>
          </w:tcPr>
          <w:p w14:paraId="33B5080F" w14:textId="77777777" w:rsidR="00764BF3" w:rsidRPr="00764BF3" w:rsidRDefault="00764BF3" w:rsidP="00764BF3">
            <w:pPr>
              <w:jc w:val="right"/>
              <w:rPr>
                <w:b/>
                <w:bCs/>
                <w:iCs/>
              </w:rPr>
            </w:pPr>
            <w:r w:rsidRPr="00764BF3">
              <w:rPr>
                <w:b/>
                <w:bCs/>
                <w:iCs/>
              </w:rPr>
              <w:t>170,0</w:t>
            </w:r>
          </w:p>
        </w:tc>
      </w:tr>
      <w:tr w:rsidR="00764BF3" w:rsidRPr="00764BF3" w14:paraId="125790F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BD6EF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55D4F7"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66D7D128" w14:textId="77777777" w:rsidR="00764BF3" w:rsidRPr="00764BF3" w:rsidRDefault="00764BF3" w:rsidP="00764BF3">
            <w:pPr>
              <w:jc w:val="center"/>
            </w:pPr>
            <w:r w:rsidRPr="00764BF3">
              <w:t>0113</w:t>
            </w:r>
          </w:p>
        </w:tc>
        <w:tc>
          <w:tcPr>
            <w:tcW w:w="1342" w:type="dxa"/>
            <w:tcBorders>
              <w:top w:val="nil"/>
              <w:left w:val="nil"/>
              <w:bottom w:val="single" w:sz="4" w:space="0" w:color="auto"/>
              <w:right w:val="single" w:sz="4" w:space="0" w:color="auto"/>
            </w:tcBorders>
            <w:shd w:val="clear" w:color="auto" w:fill="auto"/>
            <w:hideMark/>
          </w:tcPr>
          <w:p w14:paraId="007FEC0A" w14:textId="77777777" w:rsidR="00764BF3" w:rsidRPr="00764BF3" w:rsidRDefault="00764BF3" w:rsidP="00764BF3">
            <w:pPr>
              <w:jc w:val="center"/>
            </w:pPr>
            <w:r w:rsidRPr="00764BF3">
              <w:t>2511149999</w:t>
            </w:r>
          </w:p>
        </w:tc>
        <w:tc>
          <w:tcPr>
            <w:tcW w:w="629" w:type="dxa"/>
            <w:tcBorders>
              <w:top w:val="nil"/>
              <w:left w:val="nil"/>
              <w:bottom w:val="single" w:sz="4" w:space="0" w:color="auto"/>
              <w:right w:val="single" w:sz="4" w:space="0" w:color="auto"/>
            </w:tcBorders>
            <w:shd w:val="clear" w:color="auto" w:fill="auto"/>
            <w:hideMark/>
          </w:tcPr>
          <w:p w14:paraId="468EDC74"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1AC170B" w14:textId="77777777" w:rsidR="00764BF3" w:rsidRPr="00764BF3" w:rsidRDefault="00764BF3" w:rsidP="00764BF3">
            <w:pPr>
              <w:jc w:val="right"/>
            </w:pPr>
            <w:r w:rsidRPr="00764BF3">
              <w:t>170,0</w:t>
            </w:r>
          </w:p>
        </w:tc>
        <w:tc>
          <w:tcPr>
            <w:tcW w:w="1359" w:type="dxa"/>
            <w:tcBorders>
              <w:top w:val="nil"/>
              <w:left w:val="nil"/>
              <w:bottom w:val="single" w:sz="4" w:space="0" w:color="auto"/>
              <w:right w:val="single" w:sz="4" w:space="0" w:color="auto"/>
            </w:tcBorders>
            <w:shd w:val="clear" w:color="auto" w:fill="auto"/>
            <w:hideMark/>
          </w:tcPr>
          <w:p w14:paraId="71FD028B" w14:textId="77777777" w:rsidR="00764BF3" w:rsidRPr="00764BF3" w:rsidRDefault="00764BF3" w:rsidP="00764BF3">
            <w:pPr>
              <w:jc w:val="right"/>
            </w:pPr>
            <w:r w:rsidRPr="00764BF3">
              <w:t>170,0</w:t>
            </w:r>
          </w:p>
        </w:tc>
      </w:tr>
      <w:tr w:rsidR="00764BF3" w:rsidRPr="00764BF3" w14:paraId="4D48C64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46076E5" w14:textId="77777777" w:rsidR="00764BF3" w:rsidRPr="00764BF3" w:rsidRDefault="00764BF3" w:rsidP="00764BF3">
            <w:pPr>
              <w:rPr>
                <w:b/>
                <w:bCs/>
                <w:iCs/>
              </w:rPr>
            </w:pPr>
            <w:r w:rsidRPr="00764BF3">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43BE0702"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6C1FAD11" w14:textId="77777777" w:rsidR="00764BF3" w:rsidRPr="00764BF3" w:rsidRDefault="00764BF3" w:rsidP="00764BF3">
            <w:pPr>
              <w:jc w:val="center"/>
              <w:rPr>
                <w:b/>
                <w:bCs/>
                <w:iCs/>
              </w:rPr>
            </w:pPr>
            <w:r w:rsidRPr="00764BF3">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163F611C"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187D336F"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62AEF03" w14:textId="77777777" w:rsidR="00764BF3" w:rsidRPr="00764BF3" w:rsidRDefault="00764BF3" w:rsidP="00764BF3">
            <w:pPr>
              <w:jc w:val="right"/>
              <w:rPr>
                <w:b/>
                <w:bCs/>
                <w:iCs/>
              </w:rPr>
            </w:pPr>
            <w:r w:rsidRPr="00764BF3">
              <w:rPr>
                <w:b/>
                <w:bCs/>
                <w:iCs/>
              </w:rPr>
              <w:t>265 417,4</w:t>
            </w:r>
          </w:p>
        </w:tc>
        <w:tc>
          <w:tcPr>
            <w:tcW w:w="1359" w:type="dxa"/>
            <w:tcBorders>
              <w:top w:val="single" w:sz="4" w:space="0" w:color="auto"/>
              <w:left w:val="nil"/>
              <w:bottom w:val="single" w:sz="4" w:space="0" w:color="auto"/>
              <w:right w:val="single" w:sz="4" w:space="0" w:color="auto"/>
            </w:tcBorders>
            <w:shd w:val="clear" w:color="auto" w:fill="auto"/>
            <w:hideMark/>
          </w:tcPr>
          <w:p w14:paraId="081FF6B9" w14:textId="77777777" w:rsidR="00764BF3" w:rsidRPr="00764BF3" w:rsidRDefault="00764BF3" w:rsidP="00764BF3">
            <w:pPr>
              <w:jc w:val="right"/>
              <w:rPr>
                <w:b/>
                <w:bCs/>
                <w:iCs/>
              </w:rPr>
            </w:pPr>
            <w:r w:rsidRPr="00764BF3">
              <w:rPr>
                <w:b/>
                <w:bCs/>
                <w:iCs/>
              </w:rPr>
              <w:t>218 558,3</w:t>
            </w:r>
          </w:p>
        </w:tc>
      </w:tr>
      <w:tr w:rsidR="00764BF3" w:rsidRPr="00764BF3" w14:paraId="15B14B9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EAD4DF" w14:textId="77777777" w:rsidR="00764BF3" w:rsidRPr="00764BF3" w:rsidRDefault="00764BF3" w:rsidP="00764BF3">
            <w:pPr>
              <w:rPr>
                <w:b/>
                <w:bCs/>
                <w:iCs/>
              </w:rPr>
            </w:pPr>
            <w:r w:rsidRPr="00764BF3">
              <w:rPr>
                <w:b/>
                <w:bCs/>
                <w:iCs/>
              </w:rPr>
              <w:t>Транспорт</w:t>
            </w:r>
          </w:p>
        </w:tc>
        <w:tc>
          <w:tcPr>
            <w:tcW w:w="762" w:type="dxa"/>
            <w:tcBorders>
              <w:top w:val="nil"/>
              <w:left w:val="nil"/>
              <w:bottom w:val="single" w:sz="4" w:space="0" w:color="auto"/>
              <w:right w:val="single" w:sz="4" w:space="0" w:color="auto"/>
            </w:tcBorders>
            <w:shd w:val="clear" w:color="auto" w:fill="auto"/>
            <w:hideMark/>
          </w:tcPr>
          <w:p w14:paraId="7AF57BB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6986D35"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10A24D9E"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3D88653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49EC485" w14:textId="77777777" w:rsidR="00764BF3" w:rsidRPr="00764BF3" w:rsidRDefault="00764BF3" w:rsidP="00764BF3">
            <w:pPr>
              <w:jc w:val="right"/>
              <w:rPr>
                <w:b/>
                <w:bCs/>
                <w:iCs/>
              </w:rPr>
            </w:pPr>
            <w:r w:rsidRPr="00764BF3">
              <w:rPr>
                <w:b/>
                <w:bCs/>
                <w:iCs/>
              </w:rPr>
              <w:t>10 700,0</w:t>
            </w:r>
          </w:p>
        </w:tc>
        <w:tc>
          <w:tcPr>
            <w:tcW w:w="1359" w:type="dxa"/>
            <w:tcBorders>
              <w:top w:val="nil"/>
              <w:left w:val="nil"/>
              <w:bottom w:val="single" w:sz="4" w:space="0" w:color="auto"/>
              <w:right w:val="single" w:sz="4" w:space="0" w:color="auto"/>
            </w:tcBorders>
            <w:shd w:val="clear" w:color="auto" w:fill="auto"/>
            <w:hideMark/>
          </w:tcPr>
          <w:p w14:paraId="49E5F33D" w14:textId="77777777" w:rsidR="00764BF3" w:rsidRPr="00764BF3" w:rsidRDefault="00764BF3" w:rsidP="00764BF3">
            <w:pPr>
              <w:jc w:val="right"/>
              <w:rPr>
                <w:b/>
                <w:bCs/>
                <w:iCs/>
              </w:rPr>
            </w:pPr>
            <w:r w:rsidRPr="00764BF3">
              <w:rPr>
                <w:b/>
                <w:bCs/>
                <w:iCs/>
              </w:rPr>
              <w:t>10 700,0</w:t>
            </w:r>
          </w:p>
        </w:tc>
      </w:tr>
      <w:tr w:rsidR="00764BF3" w:rsidRPr="00764BF3" w14:paraId="01AE27A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DADD74A" w14:textId="77777777" w:rsidR="00764BF3" w:rsidRPr="00764BF3" w:rsidRDefault="00764BF3" w:rsidP="00764BF3">
            <w:pPr>
              <w:rPr>
                <w:b/>
                <w:bCs/>
                <w:iCs/>
              </w:rPr>
            </w:pPr>
            <w:r w:rsidRPr="00764BF3">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1292041"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1C72672"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101AAC2C" w14:textId="77777777" w:rsidR="00764BF3" w:rsidRPr="00764BF3" w:rsidRDefault="00764BF3" w:rsidP="00764BF3">
            <w:pPr>
              <w:jc w:val="center"/>
              <w:rPr>
                <w:b/>
                <w:bCs/>
                <w:iCs/>
              </w:rPr>
            </w:pPr>
            <w:r w:rsidRPr="00764BF3">
              <w:rPr>
                <w:b/>
                <w:bCs/>
                <w:iCs/>
              </w:rPr>
              <w:t>1300000000</w:t>
            </w:r>
          </w:p>
        </w:tc>
        <w:tc>
          <w:tcPr>
            <w:tcW w:w="629" w:type="dxa"/>
            <w:tcBorders>
              <w:top w:val="nil"/>
              <w:left w:val="nil"/>
              <w:bottom w:val="single" w:sz="4" w:space="0" w:color="auto"/>
              <w:right w:val="single" w:sz="4" w:space="0" w:color="auto"/>
            </w:tcBorders>
            <w:shd w:val="clear" w:color="auto" w:fill="auto"/>
            <w:hideMark/>
          </w:tcPr>
          <w:p w14:paraId="6A4BD5C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A54D2D6" w14:textId="77777777" w:rsidR="00764BF3" w:rsidRPr="00764BF3" w:rsidRDefault="00764BF3" w:rsidP="00764BF3">
            <w:pPr>
              <w:jc w:val="right"/>
              <w:rPr>
                <w:b/>
                <w:bCs/>
                <w:iCs/>
              </w:rPr>
            </w:pPr>
            <w:r w:rsidRPr="00764BF3">
              <w:rPr>
                <w:b/>
                <w:bCs/>
                <w:iCs/>
              </w:rPr>
              <w:t>10 700,0</w:t>
            </w:r>
          </w:p>
        </w:tc>
        <w:tc>
          <w:tcPr>
            <w:tcW w:w="1359" w:type="dxa"/>
            <w:tcBorders>
              <w:top w:val="nil"/>
              <w:left w:val="nil"/>
              <w:bottom w:val="single" w:sz="4" w:space="0" w:color="auto"/>
              <w:right w:val="single" w:sz="4" w:space="0" w:color="auto"/>
            </w:tcBorders>
            <w:shd w:val="clear" w:color="auto" w:fill="auto"/>
            <w:hideMark/>
          </w:tcPr>
          <w:p w14:paraId="232947A4" w14:textId="77777777" w:rsidR="00764BF3" w:rsidRPr="00764BF3" w:rsidRDefault="00764BF3" w:rsidP="00764BF3">
            <w:pPr>
              <w:jc w:val="right"/>
              <w:rPr>
                <w:b/>
                <w:bCs/>
                <w:iCs/>
              </w:rPr>
            </w:pPr>
            <w:r w:rsidRPr="00764BF3">
              <w:rPr>
                <w:b/>
                <w:bCs/>
                <w:iCs/>
              </w:rPr>
              <w:t>10 700,0</w:t>
            </w:r>
          </w:p>
        </w:tc>
      </w:tr>
      <w:tr w:rsidR="00764BF3" w:rsidRPr="00764BF3" w14:paraId="166388A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1334F84" w14:textId="77777777" w:rsidR="00764BF3" w:rsidRPr="00764BF3" w:rsidRDefault="00764BF3" w:rsidP="00764BF3">
            <w:pPr>
              <w:rPr>
                <w:b/>
                <w:bCs/>
                <w:iCs/>
              </w:rPr>
            </w:pPr>
            <w:r w:rsidRPr="00764BF3">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87E3060"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C12D747"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19D970C6" w14:textId="77777777" w:rsidR="00764BF3" w:rsidRPr="00764BF3" w:rsidRDefault="00764BF3" w:rsidP="00764BF3">
            <w:pPr>
              <w:jc w:val="center"/>
              <w:rPr>
                <w:b/>
                <w:bCs/>
                <w:iCs/>
              </w:rPr>
            </w:pPr>
            <w:r w:rsidRPr="00764BF3">
              <w:rPr>
                <w:b/>
                <w:bCs/>
                <w:iCs/>
              </w:rPr>
              <w:t>1320000000</w:t>
            </w:r>
          </w:p>
        </w:tc>
        <w:tc>
          <w:tcPr>
            <w:tcW w:w="629" w:type="dxa"/>
            <w:tcBorders>
              <w:top w:val="nil"/>
              <w:left w:val="nil"/>
              <w:bottom w:val="single" w:sz="4" w:space="0" w:color="auto"/>
              <w:right w:val="single" w:sz="4" w:space="0" w:color="auto"/>
            </w:tcBorders>
            <w:shd w:val="clear" w:color="auto" w:fill="auto"/>
            <w:hideMark/>
          </w:tcPr>
          <w:p w14:paraId="45C8155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7E6F03D" w14:textId="77777777" w:rsidR="00764BF3" w:rsidRPr="00764BF3" w:rsidRDefault="00764BF3" w:rsidP="00764BF3">
            <w:pPr>
              <w:jc w:val="right"/>
              <w:rPr>
                <w:b/>
                <w:bCs/>
                <w:iCs/>
              </w:rPr>
            </w:pPr>
            <w:r w:rsidRPr="00764BF3">
              <w:rPr>
                <w:b/>
                <w:bCs/>
                <w:iCs/>
              </w:rPr>
              <w:t>10 700,0</w:t>
            </w:r>
          </w:p>
        </w:tc>
        <w:tc>
          <w:tcPr>
            <w:tcW w:w="1359" w:type="dxa"/>
            <w:tcBorders>
              <w:top w:val="nil"/>
              <w:left w:val="nil"/>
              <w:bottom w:val="single" w:sz="4" w:space="0" w:color="auto"/>
              <w:right w:val="single" w:sz="4" w:space="0" w:color="auto"/>
            </w:tcBorders>
            <w:shd w:val="clear" w:color="auto" w:fill="auto"/>
            <w:hideMark/>
          </w:tcPr>
          <w:p w14:paraId="619B1AE4" w14:textId="77777777" w:rsidR="00764BF3" w:rsidRPr="00764BF3" w:rsidRDefault="00764BF3" w:rsidP="00764BF3">
            <w:pPr>
              <w:jc w:val="right"/>
              <w:rPr>
                <w:b/>
                <w:bCs/>
                <w:iCs/>
              </w:rPr>
            </w:pPr>
            <w:r w:rsidRPr="00764BF3">
              <w:rPr>
                <w:b/>
                <w:bCs/>
                <w:iCs/>
              </w:rPr>
              <w:t>10 700,0</w:t>
            </w:r>
          </w:p>
        </w:tc>
      </w:tr>
      <w:tr w:rsidR="00764BF3" w:rsidRPr="00764BF3" w14:paraId="3C431D7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7E30C2" w14:textId="77777777" w:rsidR="00764BF3" w:rsidRPr="00764BF3" w:rsidRDefault="00764BF3" w:rsidP="00764BF3">
            <w:pPr>
              <w:rPr>
                <w:b/>
                <w:bCs/>
                <w:iCs/>
              </w:rPr>
            </w:pPr>
            <w:r w:rsidRPr="00764BF3">
              <w:rPr>
                <w:b/>
                <w:bCs/>
                <w:iCs/>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1B213DE6"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550559A"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55F0E5DC" w14:textId="77777777" w:rsidR="00764BF3" w:rsidRPr="00764BF3" w:rsidRDefault="00764BF3" w:rsidP="00764BF3">
            <w:pPr>
              <w:jc w:val="center"/>
              <w:rPr>
                <w:b/>
                <w:bCs/>
                <w:iCs/>
              </w:rPr>
            </w:pPr>
            <w:r w:rsidRPr="00764BF3">
              <w:rPr>
                <w:b/>
                <w:bCs/>
                <w:iCs/>
              </w:rPr>
              <w:t>1323000000</w:t>
            </w:r>
          </w:p>
        </w:tc>
        <w:tc>
          <w:tcPr>
            <w:tcW w:w="629" w:type="dxa"/>
            <w:tcBorders>
              <w:top w:val="nil"/>
              <w:left w:val="nil"/>
              <w:bottom w:val="single" w:sz="4" w:space="0" w:color="auto"/>
              <w:right w:val="single" w:sz="4" w:space="0" w:color="auto"/>
            </w:tcBorders>
            <w:shd w:val="clear" w:color="auto" w:fill="auto"/>
            <w:hideMark/>
          </w:tcPr>
          <w:p w14:paraId="15AF1ED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A3FB403" w14:textId="77777777" w:rsidR="00764BF3" w:rsidRPr="00764BF3" w:rsidRDefault="00764BF3" w:rsidP="00764BF3">
            <w:pPr>
              <w:jc w:val="right"/>
              <w:rPr>
                <w:b/>
                <w:bCs/>
                <w:iCs/>
              </w:rPr>
            </w:pPr>
            <w:r w:rsidRPr="00764BF3">
              <w:rPr>
                <w:b/>
                <w:bCs/>
                <w:iCs/>
              </w:rPr>
              <w:t>10 700,0</w:t>
            </w:r>
          </w:p>
        </w:tc>
        <w:tc>
          <w:tcPr>
            <w:tcW w:w="1359" w:type="dxa"/>
            <w:tcBorders>
              <w:top w:val="nil"/>
              <w:left w:val="nil"/>
              <w:bottom w:val="single" w:sz="4" w:space="0" w:color="auto"/>
              <w:right w:val="single" w:sz="4" w:space="0" w:color="auto"/>
            </w:tcBorders>
            <w:shd w:val="clear" w:color="auto" w:fill="auto"/>
            <w:hideMark/>
          </w:tcPr>
          <w:p w14:paraId="78E9CBFA" w14:textId="77777777" w:rsidR="00764BF3" w:rsidRPr="00764BF3" w:rsidRDefault="00764BF3" w:rsidP="00764BF3">
            <w:pPr>
              <w:jc w:val="right"/>
              <w:rPr>
                <w:b/>
                <w:bCs/>
                <w:iCs/>
              </w:rPr>
            </w:pPr>
            <w:r w:rsidRPr="00764BF3">
              <w:rPr>
                <w:b/>
                <w:bCs/>
                <w:iCs/>
              </w:rPr>
              <w:t>10 700,0</w:t>
            </w:r>
          </w:p>
        </w:tc>
      </w:tr>
      <w:tr w:rsidR="00764BF3" w:rsidRPr="00764BF3" w14:paraId="30D0933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5CD8058" w14:textId="77777777" w:rsidR="00764BF3" w:rsidRPr="00764BF3" w:rsidRDefault="00764BF3" w:rsidP="00764BF3">
            <w:pPr>
              <w:rPr>
                <w:b/>
                <w:bCs/>
                <w:iCs/>
              </w:rPr>
            </w:pPr>
            <w:r w:rsidRPr="00764BF3">
              <w:rPr>
                <w:b/>
                <w:bCs/>
                <w:iCs/>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14:paraId="67C19951"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923A141"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36EDF283" w14:textId="77777777" w:rsidR="00764BF3" w:rsidRPr="00764BF3" w:rsidRDefault="00764BF3" w:rsidP="00764BF3">
            <w:pPr>
              <w:jc w:val="center"/>
              <w:rPr>
                <w:b/>
                <w:bCs/>
                <w:iCs/>
              </w:rPr>
            </w:pPr>
            <w:r w:rsidRPr="00764BF3">
              <w:rPr>
                <w:b/>
                <w:bCs/>
                <w:iCs/>
              </w:rPr>
              <w:t>1323100000</w:t>
            </w:r>
          </w:p>
        </w:tc>
        <w:tc>
          <w:tcPr>
            <w:tcW w:w="629" w:type="dxa"/>
            <w:tcBorders>
              <w:top w:val="nil"/>
              <w:left w:val="nil"/>
              <w:bottom w:val="single" w:sz="4" w:space="0" w:color="auto"/>
              <w:right w:val="single" w:sz="4" w:space="0" w:color="auto"/>
            </w:tcBorders>
            <w:shd w:val="clear" w:color="auto" w:fill="auto"/>
            <w:hideMark/>
          </w:tcPr>
          <w:p w14:paraId="617D526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FCEDF7C" w14:textId="77777777" w:rsidR="00764BF3" w:rsidRPr="00764BF3" w:rsidRDefault="00764BF3" w:rsidP="00764BF3">
            <w:pPr>
              <w:jc w:val="right"/>
              <w:rPr>
                <w:b/>
                <w:bCs/>
                <w:iCs/>
              </w:rPr>
            </w:pPr>
            <w:r w:rsidRPr="00764BF3">
              <w:rPr>
                <w:b/>
                <w:bCs/>
                <w:iCs/>
              </w:rPr>
              <w:t>10 700,0</w:t>
            </w:r>
          </w:p>
        </w:tc>
        <w:tc>
          <w:tcPr>
            <w:tcW w:w="1359" w:type="dxa"/>
            <w:tcBorders>
              <w:top w:val="nil"/>
              <w:left w:val="nil"/>
              <w:bottom w:val="single" w:sz="4" w:space="0" w:color="auto"/>
              <w:right w:val="single" w:sz="4" w:space="0" w:color="auto"/>
            </w:tcBorders>
            <w:shd w:val="clear" w:color="auto" w:fill="auto"/>
            <w:hideMark/>
          </w:tcPr>
          <w:p w14:paraId="5E605603" w14:textId="77777777" w:rsidR="00764BF3" w:rsidRPr="00764BF3" w:rsidRDefault="00764BF3" w:rsidP="00764BF3">
            <w:pPr>
              <w:jc w:val="right"/>
              <w:rPr>
                <w:b/>
                <w:bCs/>
                <w:iCs/>
              </w:rPr>
            </w:pPr>
            <w:r w:rsidRPr="00764BF3">
              <w:rPr>
                <w:b/>
                <w:bCs/>
                <w:iCs/>
              </w:rPr>
              <w:t>10 700,0</w:t>
            </w:r>
          </w:p>
        </w:tc>
      </w:tr>
      <w:tr w:rsidR="00764BF3" w:rsidRPr="00764BF3" w14:paraId="457097A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CADAFC7"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E3D419B"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F0AA8C1" w14:textId="77777777" w:rsidR="00764BF3" w:rsidRPr="00764BF3" w:rsidRDefault="00764BF3" w:rsidP="00764BF3">
            <w:pPr>
              <w:jc w:val="center"/>
              <w:rPr>
                <w:b/>
                <w:bCs/>
                <w:iCs/>
              </w:rPr>
            </w:pPr>
            <w:r w:rsidRPr="00764BF3">
              <w:rPr>
                <w:b/>
                <w:bCs/>
                <w:iCs/>
              </w:rPr>
              <w:t>0408</w:t>
            </w:r>
          </w:p>
        </w:tc>
        <w:tc>
          <w:tcPr>
            <w:tcW w:w="1342" w:type="dxa"/>
            <w:tcBorders>
              <w:top w:val="nil"/>
              <w:left w:val="nil"/>
              <w:bottom w:val="single" w:sz="4" w:space="0" w:color="auto"/>
              <w:right w:val="single" w:sz="4" w:space="0" w:color="auto"/>
            </w:tcBorders>
            <w:shd w:val="clear" w:color="auto" w:fill="auto"/>
            <w:hideMark/>
          </w:tcPr>
          <w:p w14:paraId="66F8DEF5" w14:textId="77777777" w:rsidR="00764BF3" w:rsidRPr="00764BF3" w:rsidRDefault="00764BF3" w:rsidP="00764BF3">
            <w:pPr>
              <w:jc w:val="center"/>
              <w:rPr>
                <w:b/>
                <w:bCs/>
                <w:iCs/>
              </w:rPr>
            </w:pPr>
            <w:r w:rsidRPr="00764BF3">
              <w:rPr>
                <w:b/>
                <w:bCs/>
                <w:iCs/>
              </w:rPr>
              <w:t>1323149999</w:t>
            </w:r>
          </w:p>
        </w:tc>
        <w:tc>
          <w:tcPr>
            <w:tcW w:w="629" w:type="dxa"/>
            <w:tcBorders>
              <w:top w:val="nil"/>
              <w:left w:val="nil"/>
              <w:bottom w:val="single" w:sz="4" w:space="0" w:color="auto"/>
              <w:right w:val="single" w:sz="4" w:space="0" w:color="auto"/>
            </w:tcBorders>
            <w:shd w:val="clear" w:color="auto" w:fill="auto"/>
            <w:hideMark/>
          </w:tcPr>
          <w:p w14:paraId="748E5DF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4B74AA3" w14:textId="77777777" w:rsidR="00764BF3" w:rsidRPr="00764BF3" w:rsidRDefault="00764BF3" w:rsidP="00764BF3">
            <w:pPr>
              <w:jc w:val="right"/>
              <w:rPr>
                <w:b/>
                <w:bCs/>
                <w:iCs/>
              </w:rPr>
            </w:pPr>
            <w:r w:rsidRPr="00764BF3">
              <w:rPr>
                <w:b/>
                <w:bCs/>
                <w:iCs/>
              </w:rPr>
              <w:t>10 700,0</w:t>
            </w:r>
          </w:p>
        </w:tc>
        <w:tc>
          <w:tcPr>
            <w:tcW w:w="1359" w:type="dxa"/>
            <w:tcBorders>
              <w:top w:val="nil"/>
              <w:left w:val="nil"/>
              <w:bottom w:val="single" w:sz="4" w:space="0" w:color="auto"/>
              <w:right w:val="single" w:sz="4" w:space="0" w:color="auto"/>
            </w:tcBorders>
            <w:shd w:val="clear" w:color="auto" w:fill="auto"/>
            <w:hideMark/>
          </w:tcPr>
          <w:p w14:paraId="56B6FF65" w14:textId="77777777" w:rsidR="00764BF3" w:rsidRPr="00764BF3" w:rsidRDefault="00764BF3" w:rsidP="00764BF3">
            <w:pPr>
              <w:jc w:val="right"/>
              <w:rPr>
                <w:b/>
                <w:bCs/>
                <w:iCs/>
              </w:rPr>
            </w:pPr>
            <w:r w:rsidRPr="00764BF3">
              <w:rPr>
                <w:b/>
                <w:bCs/>
                <w:iCs/>
              </w:rPr>
              <w:t>10 700,0</w:t>
            </w:r>
          </w:p>
        </w:tc>
      </w:tr>
      <w:tr w:rsidR="00764BF3" w:rsidRPr="00764BF3" w14:paraId="17486F8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B7723A9"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49FC822"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30CDB3F8" w14:textId="77777777" w:rsidR="00764BF3" w:rsidRPr="00764BF3" w:rsidRDefault="00764BF3" w:rsidP="00764BF3">
            <w:pPr>
              <w:jc w:val="center"/>
            </w:pPr>
            <w:r w:rsidRPr="00764BF3">
              <w:t>0408</w:t>
            </w:r>
          </w:p>
        </w:tc>
        <w:tc>
          <w:tcPr>
            <w:tcW w:w="1342" w:type="dxa"/>
            <w:tcBorders>
              <w:top w:val="nil"/>
              <w:left w:val="nil"/>
              <w:bottom w:val="single" w:sz="4" w:space="0" w:color="auto"/>
              <w:right w:val="single" w:sz="4" w:space="0" w:color="auto"/>
            </w:tcBorders>
            <w:shd w:val="clear" w:color="auto" w:fill="auto"/>
            <w:hideMark/>
          </w:tcPr>
          <w:p w14:paraId="5E7DEF0F" w14:textId="77777777" w:rsidR="00764BF3" w:rsidRPr="00764BF3" w:rsidRDefault="00764BF3" w:rsidP="00764BF3">
            <w:pPr>
              <w:jc w:val="center"/>
            </w:pPr>
            <w:r w:rsidRPr="00764BF3">
              <w:t>1323149999</w:t>
            </w:r>
          </w:p>
        </w:tc>
        <w:tc>
          <w:tcPr>
            <w:tcW w:w="629" w:type="dxa"/>
            <w:tcBorders>
              <w:top w:val="nil"/>
              <w:left w:val="nil"/>
              <w:bottom w:val="single" w:sz="4" w:space="0" w:color="auto"/>
              <w:right w:val="single" w:sz="4" w:space="0" w:color="auto"/>
            </w:tcBorders>
            <w:shd w:val="clear" w:color="auto" w:fill="auto"/>
            <w:hideMark/>
          </w:tcPr>
          <w:p w14:paraId="2048F49C"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9DCB633" w14:textId="77777777" w:rsidR="00764BF3" w:rsidRPr="00764BF3" w:rsidRDefault="00764BF3" w:rsidP="00764BF3">
            <w:pPr>
              <w:jc w:val="right"/>
            </w:pPr>
            <w:r w:rsidRPr="00764BF3">
              <w:t>10 700,0</w:t>
            </w:r>
          </w:p>
        </w:tc>
        <w:tc>
          <w:tcPr>
            <w:tcW w:w="1359" w:type="dxa"/>
            <w:tcBorders>
              <w:top w:val="nil"/>
              <w:left w:val="nil"/>
              <w:bottom w:val="single" w:sz="4" w:space="0" w:color="auto"/>
              <w:right w:val="single" w:sz="4" w:space="0" w:color="auto"/>
            </w:tcBorders>
            <w:shd w:val="clear" w:color="auto" w:fill="auto"/>
            <w:hideMark/>
          </w:tcPr>
          <w:p w14:paraId="13469ED8" w14:textId="77777777" w:rsidR="00764BF3" w:rsidRPr="00764BF3" w:rsidRDefault="00764BF3" w:rsidP="00764BF3">
            <w:pPr>
              <w:jc w:val="right"/>
            </w:pPr>
            <w:r w:rsidRPr="00764BF3">
              <w:t>10 700,0</w:t>
            </w:r>
          </w:p>
        </w:tc>
      </w:tr>
      <w:tr w:rsidR="00764BF3" w:rsidRPr="00764BF3" w14:paraId="1052BA23"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0EC5F12" w14:textId="77777777" w:rsidR="00764BF3" w:rsidRPr="00764BF3" w:rsidRDefault="00764BF3" w:rsidP="00764BF3">
            <w:pPr>
              <w:rPr>
                <w:b/>
                <w:bCs/>
                <w:iCs/>
              </w:rPr>
            </w:pPr>
            <w:r w:rsidRPr="00764BF3">
              <w:rPr>
                <w:b/>
                <w:bCs/>
                <w:iCs/>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14:paraId="17081021"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B5F8C9E" w14:textId="77777777" w:rsidR="00764BF3" w:rsidRPr="00764BF3" w:rsidRDefault="00764BF3" w:rsidP="00764BF3">
            <w:pPr>
              <w:jc w:val="center"/>
              <w:rPr>
                <w:b/>
                <w:bCs/>
                <w:iCs/>
              </w:rPr>
            </w:pPr>
            <w:r w:rsidRPr="00764BF3">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0BA25FF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6F477285"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3014D95" w14:textId="77777777" w:rsidR="00764BF3" w:rsidRPr="00764BF3" w:rsidRDefault="00764BF3" w:rsidP="00764BF3">
            <w:pPr>
              <w:jc w:val="right"/>
              <w:rPr>
                <w:b/>
                <w:bCs/>
                <w:iCs/>
              </w:rPr>
            </w:pPr>
            <w:r w:rsidRPr="00764BF3">
              <w:rPr>
                <w:b/>
                <w:bCs/>
                <w:iCs/>
              </w:rPr>
              <w:t>147 755,8</w:t>
            </w:r>
          </w:p>
        </w:tc>
        <w:tc>
          <w:tcPr>
            <w:tcW w:w="1359" w:type="dxa"/>
            <w:tcBorders>
              <w:top w:val="single" w:sz="4" w:space="0" w:color="auto"/>
              <w:left w:val="nil"/>
              <w:bottom w:val="single" w:sz="4" w:space="0" w:color="auto"/>
              <w:right w:val="single" w:sz="4" w:space="0" w:color="auto"/>
            </w:tcBorders>
            <w:shd w:val="clear" w:color="auto" w:fill="auto"/>
            <w:hideMark/>
          </w:tcPr>
          <w:p w14:paraId="040A0AF3" w14:textId="77777777" w:rsidR="00764BF3" w:rsidRPr="00764BF3" w:rsidRDefault="00764BF3" w:rsidP="00764BF3">
            <w:pPr>
              <w:jc w:val="right"/>
              <w:rPr>
                <w:b/>
                <w:bCs/>
                <w:iCs/>
              </w:rPr>
            </w:pPr>
            <w:r w:rsidRPr="00764BF3">
              <w:rPr>
                <w:b/>
                <w:bCs/>
                <w:iCs/>
              </w:rPr>
              <w:t>129 711,3</w:t>
            </w:r>
          </w:p>
        </w:tc>
      </w:tr>
      <w:tr w:rsidR="00764BF3" w:rsidRPr="00764BF3" w14:paraId="69C1E1F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BB8A7C" w14:textId="77777777" w:rsidR="00764BF3" w:rsidRPr="00764BF3" w:rsidRDefault="00764BF3" w:rsidP="00764BF3">
            <w:pPr>
              <w:rPr>
                <w:b/>
                <w:bCs/>
                <w:iCs/>
              </w:rPr>
            </w:pPr>
            <w:r w:rsidRPr="00764BF3">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5BC929C"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E514329" w14:textId="77777777" w:rsidR="00764BF3" w:rsidRPr="00764BF3" w:rsidRDefault="00764BF3" w:rsidP="00764BF3">
            <w:pPr>
              <w:jc w:val="center"/>
              <w:rPr>
                <w:b/>
                <w:bCs/>
                <w:iCs/>
              </w:rPr>
            </w:pPr>
            <w:r w:rsidRPr="00764BF3">
              <w:rPr>
                <w:b/>
                <w:bCs/>
                <w:iCs/>
              </w:rPr>
              <w:t>0409</w:t>
            </w:r>
          </w:p>
        </w:tc>
        <w:tc>
          <w:tcPr>
            <w:tcW w:w="1342" w:type="dxa"/>
            <w:tcBorders>
              <w:top w:val="nil"/>
              <w:left w:val="nil"/>
              <w:bottom w:val="single" w:sz="4" w:space="0" w:color="auto"/>
              <w:right w:val="single" w:sz="4" w:space="0" w:color="auto"/>
            </w:tcBorders>
            <w:shd w:val="clear" w:color="auto" w:fill="auto"/>
            <w:hideMark/>
          </w:tcPr>
          <w:p w14:paraId="3E8A6997" w14:textId="77777777" w:rsidR="00764BF3" w:rsidRPr="00764BF3" w:rsidRDefault="00764BF3" w:rsidP="00764BF3">
            <w:pPr>
              <w:jc w:val="center"/>
              <w:rPr>
                <w:b/>
                <w:bCs/>
                <w:iCs/>
              </w:rPr>
            </w:pPr>
            <w:r w:rsidRPr="00764BF3">
              <w:rPr>
                <w:b/>
                <w:bCs/>
                <w:iCs/>
              </w:rPr>
              <w:t>1500000000</w:t>
            </w:r>
          </w:p>
        </w:tc>
        <w:tc>
          <w:tcPr>
            <w:tcW w:w="629" w:type="dxa"/>
            <w:tcBorders>
              <w:top w:val="nil"/>
              <w:left w:val="nil"/>
              <w:bottom w:val="single" w:sz="4" w:space="0" w:color="auto"/>
              <w:right w:val="single" w:sz="4" w:space="0" w:color="auto"/>
            </w:tcBorders>
            <w:shd w:val="clear" w:color="auto" w:fill="auto"/>
            <w:hideMark/>
          </w:tcPr>
          <w:p w14:paraId="5F019CB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E54682" w14:textId="77777777" w:rsidR="00764BF3" w:rsidRPr="00764BF3" w:rsidRDefault="00764BF3" w:rsidP="00764BF3">
            <w:pPr>
              <w:jc w:val="right"/>
              <w:rPr>
                <w:b/>
                <w:bCs/>
                <w:iCs/>
              </w:rPr>
            </w:pPr>
            <w:r w:rsidRPr="00764BF3">
              <w:rPr>
                <w:b/>
                <w:bCs/>
                <w:iCs/>
              </w:rPr>
              <w:t>147 755,8</w:t>
            </w:r>
          </w:p>
        </w:tc>
        <w:tc>
          <w:tcPr>
            <w:tcW w:w="1359" w:type="dxa"/>
            <w:tcBorders>
              <w:top w:val="nil"/>
              <w:left w:val="nil"/>
              <w:bottom w:val="single" w:sz="4" w:space="0" w:color="auto"/>
              <w:right w:val="single" w:sz="4" w:space="0" w:color="auto"/>
            </w:tcBorders>
            <w:shd w:val="clear" w:color="auto" w:fill="auto"/>
            <w:hideMark/>
          </w:tcPr>
          <w:p w14:paraId="05CECE02" w14:textId="77777777" w:rsidR="00764BF3" w:rsidRPr="00764BF3" w:rsidRDefault="00764BF3" w:rsidP="00764BF3">
            <w:pPr>
              <w:jc w:val="right"/>
              <w:rPr>
                <w:b/>
                <w:bCs/>
                <w:iCs/>
              </w:rPr>
            </w:pPr>
            <w:r w:rsidRPr="00764BF3">
              <w:rPr>
                <w:b/>
                <w:bCs/>
                <w:iCs/>
              </w:rPr>
              <w:t>129 711,3</w:t>
            </w:r>
          </w:p>
        </w:tc>
      </w:tr>
      <w:tr w:rsidR="00764BF3" w:rsidRPr="00764BF3" w14:paraId="395C20C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06A642" w14:textId="77777777" w:rsidR="00764BF3" w:rsidRPr="00764BF3" w:rsidRDefault="00764BF3" w:rsidP="00764BF3">
            <w:pPr>
              <w:rPr>
                <w:b/>
                <w:bCs/>
                <w:iCs/>
              </w:rPr>
            </w:pPr>
            <w:r w:rsidRPr="00764BF3">
              <w:rPr>
                <w:b/>
                <w:bCs/>
                <w:iCs/>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14:paraId="7025108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58F83A73" w14:textId="77777777" w:rsidR="00764BF3" w:rsidRPr="00764BF3" w:rsidRDefault="00764BF3" w:rsidP="00764BF3">
            <w:pPr>
              <w:jc w:val="center"/>
              <w:rPr>
                <w:b/>
                <w:bCs/>
                <w:iCs/>
              </w:rPr>
            </w:pPr>
            <w:r w:rsidRPr="00764BF3">
              <w:rPr>
                <w:b/>
                <w:bCs/>
                <w:iCs/>
              </w:rPr>
              <w:t>0409</w:t>
            </w:r>
          </w:p>
        </w:tc>
        <w:tc>
          <w:tcPr>
            <w:tcW w:w="1342" w:type="dxa"/>
            <w:tcBorders>
              <w:top w:val="nil"/>
              <w:left w:val="nil"/>
              <w:bottom w:val="single" w:sz="4" w:space="0" w:color="auto"/>
              <w:right w:val="single" w:sz="4" w:space="0" w:color="auto"/>
            </w:tcBorders>
            <w:shd w:val="clear" w:color="auto" w:fill="auto"/>
            <w:hideMark/>
          </w:tcPr>
          <w:p w14:paraId="45E73028" w14:textId="77777777" w:rsidR="00764BF3" w:rsidRPr="00764BF3" w:rsidRDefault="00764BF3" w:rsidP="00764BF3">
            <w:pPr>
              <w:jc w:val="center"/>
              <w:rPr>
                <w:b/>
                <w:bCs/>
                <w:iCs/>
              </w:rPr>
            </w:pPr>
            <w:r w:rsidRPr="00764BF3">
              <w:rPr>
                <w:b/>
                <w:bCs/>
                <w:iCs/>
              </w:rPr>
              <w:t>1511000000</w:t>
            </w:r>
          </w:p>
        </w:tc>
        <w:tc>
          <w:tcPr>
            <w:tcW w:w="629" w:type="dxa"/>
            <w:tcBorders>
              <w:top w:val="nil"/>
              <w:left w:val="nil"/>
              <w:bottom w:val="single" w:sz="4" w:space="0" w:color="auto"/>
              <w:right w:val="single" w:sz="4" w:space="0" w:color="auto"/>
            </w:tcBorders>
            <w:shd w:val="clear" w:color="auto" w:fill="auto"/>
            <w:hideMark/>
          </w:tcPr>
          <w:p w14:paraId="512F5B5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CF7577" w14:textId="77777777" w:rsidR="00764BF3" w:rsidRPr="00764BF3" w:rsidRDefault="00764BF3" w:rsidP="00764BF3">
            <w:pPr>
              <w:jc w:val="right"/>
              <w:rPr>
                <w:b/>
                <w:bCs/>
                <w:iCs/>
              </w:rPr>
            </w:pPr>
            <w:r w:rsidRPr="00764BF3">
              <w:rPr>
                <w:b/>
                <w:bCs/>
                <w:iCs/>
              </w:rPr>
              <w:t>147 755,8</w:t>
            </w:r>
          </w:p>
        </w:tc>
        <w:tc>
          <w:tcPr>
            <w:tcW w:w="1359" w:type="dxa"/>
            <w:tcBorders>
              <w:top w:val="nil"/>
              <w:left w:val="nil"/>
              <w:bottom w:val="single" w:sz="4" w:space="0" w:color="auto"/>
              <w:right w:val="single" w:sz="4" w:space="0" w:color="auto"/>
            </w:tcBorders>
            <w:shd w:val="clear" w:color="auto" w:fill="auto"/>
            <w:hideMark/>
          </w:tcPr>
          <w:p w14:paraId="51DA28CD" w14:textId="77777777" w:rsidR="00764BF3" w:rsidRPr="00764BF3" w:rsidRDefault="00764BF3" w:rsidP="00764BF3">
            <w:pPr>
              <w:jc w:val="right"/>
              <w:rPr>
                <w:b/>
                <w:bCs/>
                <w:iCs/>
              </w:rPr>
            </w:pPr>
            <w:r w:rsidRPr="00764BF3">
              <w:rPr>
                <w:b/>
                <w:bCs/>
                <w:iCs/>
              </w:rPr>
              <w:t>129 711,3</w:t>
            </w:r>
          </w:p>
        </w:tc>
      </w:tr>
      <w:tr w:rsidR="00764BF3" w:rsidRPr="00764BF3" w14:paraId="3F7C538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61759D" w14:textId="77777777" w:rsidR="00764BF3" w:rsidRPr="00764BF3" w:rsidRDefault="00764BF3" w:rsidP="00764BF3">
            <w:pPr>
              <w:rPr>
                <w:b/>
                <w:bCs/>
                <w:iCs/>
              </w:rPr>
            </w:pPr>
            <w:r w:rsidRPr="00764BF3">
              <w:rPr>
                <w:b/>
                <w:bCs/>
                <w:iCs/>
              </w:rPr>
              <w:t>Реконструкция, капитальный ремонт автомобильных дорог</w:t>
            </w:r>
          </w:p>
        </w:tc>
        <w:tc>
          <w:tcPr>
            <w:tcW w:w="762" w:type="dxa"/>
            <w:tcBorders>
              <w:top w:val="nil"/>
              <w:left w:val="nil"/>
              <w:bottom w:val="single" w:sz="4" w:space="0" w:color="auto"/>
              <w:right w:val="single" w:sz="4" w:space="0" w:color="auto"/>
            </w:tcBorders>
            <w:shd w:val="clear" w:color="auto" w:fill="auto"/>
            <w:hideMark/>
          </w:tcPr>
          <w:p w14:paraId="1BE9D84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51B3099" w14:textId="77777777" w:rsidR="00764BF3" w:rsidRPr="00764BF3" w:rsidRDefault="00764BF3" w:rsidP="00764BF3">
            <w:pPr>
              <w:jc w:val="center"/>
              <w:rPr>
                <w:b/>
                <w:bCs/>
                <w:iCs/>
              </w:rPr>
            </w:pPr>
            <w:r w:rsidRPr="00764BF3">
              <w:rPr>
                <w:b/>
                <w:bCs/>
                <w:iCs/>
              </w:rPr>
              <w:t>0409</w:t>
            </w:r>
          </w:p>
        </w:tc>
        <w:tc>
          <w:tcPr>
            <w:tcW w:w="1342" w:type="dxa"/>
            <w:tcBorders>
              <w:top w:val="nil"/>
              <w:left w:val="nil"/>
              <w:bottom w:val="single" w:sz="4" w:space="0" w:color="auto"/>
              <w:right w:val="single" w:sz="4" w:space="0" w:color="auto"/>
            </w:tcBorders>
            <w:shd w:val="clear" w:color="auto" w:fill="auto"/>
            <w:hideMark/>
          </w:tcPr>
          <w:p w14:paraId="2F2453BF" w14:textId="77777777" w:rsidR="00764BF3" w:rsidRPr="00764BF3" w:rsidRDefault="00764BF3" w:rsidP="00764BF3">
            <w:pPr>
              <w:jc w:val="center"/>
              <w:rPr>
                <w:b/>
                <w:bCs/>
                <w:iCs/>
              </w:rPr>
            </w:pPr>
            <w:r w:rsidRPr="00764BF3">
              <w:rPr>
                <w:b/>
                <w:bCs/>
                <w:iCs/>
              </w:rPr>
              <w:t>1511200000</w:t>
            </w:r>
          </w:p>
        </w:tc>
        <w:tc>
          <w:tcPr>
            <w:tcW w:w="629" w:type="dxa"/>
            <w:tcBorders>
              <w:top w:val="nil"/>
              <w:left w:val="nil"/>
              <w:bottom w:val="single" w:sz="4" w:space="0" w:color="auto"/>
              <w:right w:val="single" w:sz="4" w:space="0" w:color="auto"/>
            </w:tcBorders>
            <w:shd w:val="clear" w:color="auto" w:fill="auto"/>
            <w:hideMark/>
          </w:tcPr>
          <w:p w14:paraId="1FAD8B1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FBE0736" w14:textId="77777777" w:rsidR="00764BF3" w:rsidRPr="00764BF3" w:rsidRDefault="00764BF3" w:rsidP="00764BF3">
            <w:pPr>
              <w:jc w:val="right"/>
              <w:rPr>
                <w:b/>
                <w:bCs/>
                <w:iCs/>
              </w:rPr>
            </w:pPr>
            <w:r w:rsidRPr="00764BF3">
              <w:rPr>
                <w:b/>
                <w:bCs/>
                <w:iCs/>
              </w:rPr>
              <w:t>46 423,6</w:t>
            </w:r>
          </w:p>
        </w:tc>
        <w:tc>
          <w:tcPr>
            <w:tcW w:w="1359" w:type="dxa"/>
            <w:tcBorders>
              <w:top w:val="nil"/>
              <w:left w:val="nil"/>
              <w:bottom w:val="single" w:sz="4" w:space="0" w:color="auto"/>
              <w:right w:val="single" w:sz="4" w:space="0" w:color="auto"/>
            </w:tcBorders>
            <w:shd w:val="clear" w:color="auto" w:fill="auto"/>
            <w:hideMark/>
          </w:tcPr>
          <w:p w14:paraId="18278740" w14:textId="77777777" w:rsidR="00764BF3" w:rsidRPr="00764BF3" w:rsidRDefault="00764BF3" w:rsidP="00764BF3">
            <w:pPr>
              <w:jc w:val="right"/>
              <w:rPr>
                <w:b/>
                <w:bCs/>
                <w:iCs/>
              </w:rPr>
            </w:pPr>
            <w:r w:rsidRPr="00764BF3">
              <w:rPr>
                <w:b/>
                <w:bCs/>
                <w:iCs/>
              </w:rPr>
              <w:t>0,0</w:t>
            </w:r>
          </w:p>
        </w:tc>
      </w:tr>
      <w:tr w:rsidR="00764BF3" w:rsidRPr="00764BF3" w14:paraId="54B5964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F9E35FF" w14:textId="77777777" w:rsidR="00764BF3" w:rsidRPr="00764BF3" w:rsidRDefault="00764BF3" w:rsidP="00764BF3">
            <w:pPr>
              <w:rPr>
                <w:b/>
                <w:bCs/>
                <w:iCs/>
              </w:rPr>
            </w:pPr>
            <w:r w:rsidRPr="00764BF3">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138A2F16"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73D225B" w14:textId="77777777" w:rsidR="00764BF3" w:rsidRPr="00764BF3" w:rsidRDefault="00764BF3" w:rsidP="00764BF3">
            <w:pPr>
              <w:jc w:val="center"/>
              <w:rPr>
                <w:b/>
                <w:bCs/>
                <w:iCs/>
              </w:rPr>
            </w:pPr>
            <w:r w:rsidRPr="00764BF3">
              <w:rPr>
                <w:b/>
                <w:bCs/>
                <w:iCs/>
              </w:rPr>
              <w:t>0409</w:t>
            </w:r>
          </w:p>
        </w:tc>
        <w:tc>
          <w:tcPr>
            <w:tcW w:w="1342" w:type="dxa"/>
            <w:tcBorders>
              <w:top w:val="nil"/>
              <w:left w:val="nil"/>
              <w:bottom w:val="single" w:sz="4" w:space="0" w:color="auto"/>
              <w:right w:val="single" w:sz="4" w:space="0" w:color="auto"/>
            </w:tcBorders>
            <w:shd w:val="clear" w:color="auto" w:fill="auto"/>
            <w:hideMark/>
          </w:tcPr>
          <w:p w14:paraId="3F5BBBD9" w14:textId="77777777" w:rsidR="00764BF3" w:rsidRPr="00764BF3" w:rsidRDefault="00764BF3" w:rsidP="00764BF3">
            <w:pPr>
              <w:jc w:val="center"/>
              <w:rPr>
                <w:b/>
                <w:bCs/>
                <w:iCs/>
              </w:rPr>
            </w:pPr>
            <w:r w:rsidRPr="00764BF3">
              <w:rPr>
                <w:b/>
                <w:bCs/>
                <w:iCs/>
              </w:rPr>
              <w:t>15112SД010</w:t>
            </w:r>
          </w:p>
        </w:tc>
        <w:tc>
          <w:tcPr>
            <w:tcW w:w="629" w:type="dxa"/>
            <w:tcBorders>
              <w:top w:val="nil"/>
              <w:left w:val="nil"/>
              <w:bottom w:val="single" w:sz="4" w:space="0" w:color="auto"/>
              <w:right w:val="single" w:sz="4" w:space="0" w:color="auto"/>
            </w:tcBorders>
            <w:shd w:val="clear" w:color="auto" w:fill="auto"/>
            <w:hideMark/>
          </w:tcPr>
          <w:p w14:paraId="3D4255E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4E6C2EE" w14:textId="77777777" w:rsidR="00764BF3" w:rsidRPr="00764BF3" w:rsidRDefault="00764BF3" w:rsidP="00764BF3">
            <w:pPr>
              <w:jc w:val="right"/>
              <w:rPr>
                <w:b/>
                <w:bCs/>
                <w:iCs/>
              </w:rPr>
            </w:pPr>
            <w:r w:rsidRPr="00764BF3">
              <w:rPr>
                <w:b/>
                <w:bCs/>
                <w:iCs/>
              </w:rPr>
              <w:t>46 423,6</w:t>
            </w:r>
          </w:p>
        </w:tc>
        <w:tc>
          <w:tcPr>
            <w:tcW w:w="1359" w:type="dxa"/>
            <w:tcBorders>
              <w:top w:val="nil"/>
              <w:left w:val="nil"/>
              <w:bottom w:val="single" w:sz="4" w:space="0" w:color="auto"/>
              <w:right w:val="single" w:sz="4" w:space="0" w:color="auto"/>
            </w:tcBorders>
            <w:shd w:val="clear" w:color="auto" w:fill="auto"/>
            <w:hideMark/>
          </w:tcPr>
          <w:p w14:paraId="13D104E6" w14:textId="77777777" w:rsidR="00764BF3" w:rsidRPr="00764BF3" w:rsidRDefault="00764BF3" w:rsidP="00764BF3">
            <w:pPr>
              <w:jc w:val="right"/>
              <w:rPr>
                <w:b/>
                <w:bCs/>
                <w:iCs/>
              </w:rPr>
            </w:pPr>
            <w:r w:rsidRPr="00764BF3">
              <w:rPr>
                <w:b/>
                <w:bCs/>
                <w:iCs/>
              </w:rPr>
              <w:t>0,0</w:t>
            </w:r>
          </w:p>
        </w:tc>
      </w:tr>
      <w:tr w:rsidR="00764BF3" w:rsidRPr="00764BF3" w14:paraId="000BEC0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55276B5"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7A0ECF2"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53AEEF08" w14:textId="77777777" w:rsidR="00764BF3" w:rsidRPr="00764BF3" w:rsidRDefault="00764BF3" w:rsidP="00764BF3">
            <w:pPr>
              <w:jc w:val="center"/>
            </w:pPr>
            <w:r w:rsidRPr="00764BF3">
              <w:t>0409</w:t>
            </w:r>
          </w:p>
        </w:tc>
        <w:tc>
          <w:tcPr>
            <w:tcW w:w="1342" w:type="dxa"/>
            <w:tcBorders>
              <w:top w:val="nil"/>
              <w:left w:val="nil"/>
              <w:bottom w:val="single" w:sz="4" w:space="0" w:color="auto"/>
              <w:right w:val="single" w:sz="4" w:space="0" w:color="auto"/>
            </w:tcBorders>
            <w:shd w:val="clear" w:color="auto" w:fill="auto"/>
            <w:hideMark/>
          </w:tcPr>
          <w:p w14:paraId="7914EE0E" w14:textId="77777777" w:rsidR="00764BF3" w:rsidRPr="00764BF3" w:rsidRDefault="00764BF3" w:rsidP="00764BF3">
            <w:pPr>
              <w:jc w:val="center"/>
            </w:pPr>
            <w:r w:rsidRPr="00764BF3">
              <w:t>15112SД010</w:t>
            </w:r>
          </w:p>
        </w:tc>
        <w:tc>
          <w:tcPr>
            <w:tcW w:w="629" w:type="dxa"/>
            <w:tcBorders>
              <w:top w:val="nil"/>
              <w:left w:val="nil"/>
              <w:bottom w:val="single" w:sz="4" w:space="0" w:color="auto"/>
              <w:right w:val="single" w:sz="4" w:space="0" w:color="auto"/>
            </w:tcBorders>
            <w:shd w:val="clear" w:color="auto" w:fill="auto"/>
            <w:hideMark/>
          </w:tcPr>
          <w:p w14:paraId="32FD7B5C"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41723E08" w14:textId="77777777" w:rsidR="00764BF3" w:rsidRPr="00764BF3" w:rsidRDefault="00764BF3" w:rsidP="00764BF3">
            <w:pPr>
              <w:jc w:val="right"/>
            </w:pPr>
            <w:r w:rsidRPr="00764BF3">
              <w:t>46 423,6</w:t>
            </w:r>
          </w:p>
        </w:tc>
        <w:tc>
          <w:tcPr>
            <w:tcW w:w="1359" w:type="dxa"/>
            <w:tcBorders>
              <w:top w:val="nil"/>
              <w:left w:val="nil"/>
              <w:bottom w:val="single" w:sz="4" w:space="0" w:color="auto"/>
              <w:right w:val="single" w:sz="4" w:space="0" w:color="auto"/>
            </w:tcBorders>
            <w:shd w:val="clear" w:color="auto" w:fill="auto"/>
            <w:hideMark/>
          </w:tcPr>
          <w:p w14:paraId="56C288EE" w14:textId="77777777" w:rsidR="00764BF3" w:rsidRPr="00764BF3" w:rsidRDefault="00764BF3" w:rsidP="00764BF3">
            <w:pPr>
              <w:jc w:val="right"/>
            </w:pPr>
            <w:r w:rsidRPr="00764BF3">
              <w:t>0,0</w:t>
            </w:r>
          </w:p>
        </w:tc>
      </w:tr>
      <w:tr w:rsidR="00764BF3" w:rsidRPr="00764BF3" w14:paraId="193CA2D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4699829" w14:textId="77777777" w:rsidR="00764BF3" w:rsidRPr="00764BF3" w:rsidRDefault="00764BF3" w:rsidP="00764BF3">
            <w:pPr>
              <w:rPr>
                <w:b/>
                <w:bCs/>
                <w:iCs/>
              </w:rPr>
            </w:pPr>
            <w:r w:rsidRPr="00764BF3">
              <w:rPr>
                <w:b/>
                <w:bCs/>
                <w:iCs/>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14:paraId="41FF46C5"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94ACDED" w14:textId="77777777" w:rsidR="00764BF3" w:rsidRPr="00764BF3" w:rsidRDefault="00764BF3" w:rsidP="00764BF3">
            <w:pPr>
              <w:jc w:val="center"/>
              <w:rPr>
                <w:b/>
                <w:bCs/>
                <w:iCs/>
              </w:rPr>
            </w:pPr>
            <w:r w:rsidRPr="00764BF3">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45CAFF8C" w14:textId="77777777" w:rsidR="00764BF3" w:rsidRPr="00764BF3" w:rsidRDefault="00764BF3" w:rsidP="00764BF3">
            <w:pPr>
              <w:jc w:val="center"/>
              <w:rPr>
                <w:b/>
                <w:bCs/>
                <w:iCs/>
              </w:rPr>
            </w:pPr>
            <w:r w:rsidRPr="00764BF3">
              <w:rPr>
                <w:b/>
                <w:bCs/>
                <w:iCs/>
              </w:rPr>
              <w:t>1511300000</w:t>
            </w:r>
          </w:p>
        </w:tc>
        <w:tc>
          <w:tcPr>
            <w:tcW w:w="629" w:type="dxa"/>
            <w:tcBorders>
              <w:top w:val="single" w:sz="4" w:space="0" w:color="auto"/>
              <w:left w:val="nil"/>
              <w:bottom w:val="single" w:sz="4" w:space="0" w:color="auto"/>
              <w:right w:val="single" w:sz="4" w:space="0" w:color="auto"/>
            </w:tcBorders>
            <w:shd w:val="clear" w:color="auto" w:fill="auto"/>
            <w:hideMark/>
          </w:tcPr>
          <w:p w14:paraId="17BA80D8"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8ED8FEB" w14:textId="77777777" w:rsidR="00764BF3" w:rsidRPr="00764BF3" w:rsidRDefault="00764BF3" w:rsidP="00764BF3">
            <w:pPr>
              <w:jc w:val="right"/>
              <w:rPr>
                <w:b/>
                <w:bCs/>
                <w:iCs/>
              </w:rPr>
            </w:pPr>
            <w:r w:rsidRPr="00764BF3">
              <w:rPr>
                <w:b/>
                <w:bCs/>
                <w:iCs/>
              </w:rPr>
              <w:t>101 332,2</w:t>
            </w:r>
          </w:p>
        </w:tc>
        <w:tc>
          <w:tcPr>
            <w:tcW w:w="1359" w:type="dxa"/>
            <w:tcBorders>
              <w:top w:val="single" w:sz="4" w:space="0" w:color="auto"/>
              <w:left w:val="nil"/>
              <w:bottom w:val="single" w:sz="4" w:space="0" w:color="auto"/>
              <w:right w:val="single" w:sz="4" w:space="0" w:color="auto"/>
            </w:tcBorders>
            <w:shd w:val="clear" w:color="auto" w:fill="auto"/>
            <w:hideMark/>
          </w:tcPr>
          <w:p w14:paraId="7CB72613" w14:textId="77777777" w:rsidR="00764BF3" w:rsidRPr="00764BF3" w:rsidRDefault="00764BF3" w:rsidP="00764BF3">
            <w:pPr>
              <w:jc w:val="right"/>
              <w:rPr>
                <w:b/>
                <w:bCs/>
                <w:iCs/>
              </w:rPr>
            </w:pPr>
            <w:r w:rsidRPr="00764BF3">
              <w:rPr>
                <w:b/>
                <w:bCs/>
                <w:iCs/>
              </w:rPr>
              <w:t>129 711,3</w:t>
            </w:r>
          </w:p>
        </w:tc>
      </w:tr>
      <w:tr w:rsidR="00764BF3" w:rsidRPr="00764BF3" w14:paraId="0101D3C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63FB000" w14:textId="77777777" w:rsidR="00764BF3" w:rsidRPr="00764BF3" w:rsidRDefault="00764BF3" w:rsidP="00764BF3">
            <w:pPr>
              <w:rPr>
                <w:b/>
                <w:bCs/>
                <w:iCs/>
              </w:rPr>
            </w:pPr>
            <w:r w:rsidRPr="00764BF3">
              <w:rPr>
                <w:b/>
                <w:bCs/>
                <w:iCs/>
              </w:rPr>
              <w:t>Ремонт и содержание автомобильных дорог общего пользования и искусственных дорожных сооружений на них</w:t>
            </w:r>
          </w:p>
        </w:tc>
        <w:tc>
          <w:tcPr>
            <w:tcW w:w="762" w:type="dxa"/>
            <w:tcBorders>
              <w:top w:val="nil"/>
              <w:left w:val="nil"/>
              <w:bottom w:val="single" w:sz="4" w:space="0" w:color="auto"/>
              <w:right w:val="single" w:sz="4" w:space="0" w:color="auto"/>
            </w:tcBorders>
            <w:shd w:val="clear" w:color="auto" w:fill="auto"/>
            <w:hideMark/>
          </w:tcPr>
          <w:p w14:paraId="144FDC0D"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56B98F5A" w14:textId="77777777" w:rsidR="00764BF3" w:rsidRPr="00764BF3" w:rsidRDefault="00764BF3" w:rsidP="00764BF3">
            <w:pPr>
              <w:jc w:val="center"/>
              <w:rPr>
                <w:b/>
                <w:bCs/>
                <w:iCs/>
              </w:rPr>
            </w:pPr>
            <w:r w:rsidRPr="00764BF3">
              <w:rPr>
                <w:b/>
                <w:bCs/>
                <w:iCs/>
              </w:rPr>
              <w:t>0409</w:t>
            </w:r>
          </w:p>
        </w:tc>
        <w:tc>
          <w:tcPr>
            <w:tcW w:w="1342" w:type="dxa"/>
            <w:tcBorders>
              <w:top w:val="nil"/>
              <w:left w:val="nil"/>
              <w:bottom w:val="single" w:sz="4" w:space="0" w:color="auto"/>
              <w:right w:val="single" w:sz="4" w:space="0" w:color="auto"/>
            </w:tcBorders>
            <w:shd w:val="clear" w:color="auto" w:fill="auto"/>
            <w:hideMark/>
          </w:tcPr>
          <w:p w14:paraId="27BD451E" w14:textId="77777777" w:rsidR="00764BF3" w:rsidRPr="00764BF3" w:rsidRDefault="00764BF3" w:rsidP="00764BF3">
            <w:pPr>
              <w:jc w:val="center"/>
              <w:rPr>
                <w:b/>
                <w:bCs/>
                <w:iCs/>
              </w:rPr>
            </w:pPr>
            <w:r w:rsidRPr="00764BF3">
              <w:rPr>
                <w:b/>
                <w:bCs/>
                <w:iCs/>
              </w:rPr>
              <w:t>151139Д003</w:t>
            </w:r>
          </w:p>
        </w:tc>
        <w:tc>
          <w:tcPr>
            <w:tcW w:w="629" w:type="dxa"/>
            <w:tcBorders>
              <w:top w:val="nil"/>
              <w:left w:val="nil"/>
              <w:bottom w:val="single" w:sz="4" w:space="0" w:color="auto"/>
              <w:right w:val="single" w:sz="4" w:space="0" w:color="auto"/>
            </w:tcBorders>
            <w:shd w:val="clear" w:color="auto" w:fill="auto"/>
            <w:hideMark/>
          </w:tcPr>
          <w:p w14:paraId="2311461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8BA06E4" w14:textId="77777777" w:rsidR="00764BF3" w:rsidRPr="00764BF3" w:rsidRDefault="00764BF3" w:rsidP="00764BF3">
            <w:pPr>
              <w:jc w:val="right"/>
              <w:rPr>
                <w:b/>
                <w:bCs/>
                <w:iCs/>
              </w:rPr>
            </w:pPr>
            <w:r w:rsidRPr="00764BF3">
              <w:rPr>
                <w:b/>
                <w:bCs/>
                <w:iCs/>
              </w:rPr>
              <w:t>63 694,8</w:t>
            </w:r>
          </w:p>
        </w:tc>
        <w:tc>
          <w:tcPr>
            <w:tcW w:w="1359" w:type="dxa"/>
            <w:tcBorders>
              <w:top w:val="nil"/>
              <w:left w:val="nil"/>
              <w:bottom w:val="single" w:sz="4" w:space="0" w:color="auto"/>
              <w:right w:val="single" w:sz="4" w:space="0" w:color="auto"/>
            </w:tcBorders>
            <w:shd w:val="clear" w:color="auto" w:fill="auto"/>
            <w:hideMark/>
          </w:tcPr>
          <w:p w14:paraId="43A73750" w14:textId="77777777" w:rsidR="00764BF3" w:rsidRPr="00764BF3" w:rsidRDefault="00764BF3" w:rsidP="00764BF3">
            <w:pPr>
              <w:jc w:val="right"/>
              <w:rPr>
                <w:b/>
                <w:bCs/>
                <w:iCs/>
              </w:rPr>
            </w:pPr>
            <w:r w:rsidRPr="00764BF3">
              <w:rPr>
                <w:b/>
                <w:bCs/>
                <w:iCs/>
              </w:rPr>
              <w:t>89 665,4</w:t>
            </w:r>
          </w:p>
        </w:tc>
      </w:tr>
      <w:tr w:rsidR="00764BF3" w:rsidRPr="00764BF3" w14:paraId="35166C8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26395B"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B733D83"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6F0BADA4" w14:textId="77777777" w:rsidR="00764BF3" w:rsidRPr="00764BF3" w:rsidRDefault="00764BF3" w:rsidP="00764BF3">
            <w:pPr>
              <w:jc w:val="center"/>
            </w:pPr>
            <w:r w:rsidRPr="00764BF3">
              <w:t>0409</w:t>
            </w:r>
          </w:p>
        </w:tc>
        <w:tc>
          <w:tcPr>
            <w:tcW w:w="1342" w:type="dxa"/>
            <w:tcBorders>
              <w:top w:val="nil"/>
              <w:left w:val="nil"/>
              <w:bottom w:val="single" w:sz="4" w:space="0" w:color="auto"/>
              <w:right w:val="single" w:sz="4" w:space="0" w:color="auto"/>
            </w:tcBorders>
            <w:shd w:val="clear" w:color="auto" w:fill="auto"/>
            <w:hideMark/>
          </w:tcPr>
          <w:p w14:paraId="2E1171BA" w14:textId="77777777" w:rsidR="00764BF3" w:rsidRPr="00764BF3" w:rsidRDefault="00764BF3" w:rsidP="00764BF3">
            <w:pPr>
              <w:jc w:val="center"/>
            </w:pPr>
            <w:r w:rsidRPr="00764BF3">
              <w:t>151139Д003</w:t>
            </w:r>
          </w:p>
        </w:tc>
        <w:tc>
          <w:tcPr>
            <w:tcW w:w="629" w:type="dxa"/>
            <w:tcBorders>
              <w:top w:val="nil"/>
              <w:left w:val="nil"/>
              <w:bottom w:val="single" w:sz="4" w:space="0" w:color="auto"/>
              <w:right w:val="single" w:sz="4" w:space="0" w:color="auto"/>
            </w:tcBorders>
            <w:shd w:val="clear" w:color="auto" w:fill="auto"/>
            <w:hideMark/>
          </w:tcPr>
          <w:p w14:paraId="6E44BDDD"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5E34CA8F" w14:textId="77777777" w:rsidR="00764BF3" w:rsidRPr="00764BF3" w:rsidRDefault="00764BF3" w:rsidP="00764BF3">
            <w:pPr>
              <w:jc w:val="right"/>
            </w:pPr>
            <w:r w:rsidRPr="00764BF3">
              <w:t>63 694,8</w:t>
            </w:r>
          </w:p>
        </w:tc>
        <w:tc>
          <w:tcPr>
            <w:tcW w:w="1359" w:type="dxa"/>
            <w:tcBorders>
              <w:top w:val="nil"/>
              <w:left w:val="nil"/>
              <w:bottom w:val="single" w:sz="4" w:space="0" w:color="auto"/>
              <w:right w:val="single" w:sz="4" w:space="0" w:color="auto"/>
            </w:tcBorders>
            <w:shd w:val="clear" w:color="auto" w:fill="auto"/>
            <w:hideMark/>
          </w:tcPr>
          <w:p w14:paraId="2A4BB2C8" w14:textId="77777777" w:rsidR="00764BF3" w:rsidRPr="00764BF3" w:rsidRDefault="00764BF3" w:rsidP="00764BF3">
            <w:pPr>
              <w:jc w:val="right"/>
            </w:pPr>
            <w:r w:rsidRPr="00764BF3">
              <w:t>89 665,4</w:t>
            </w:r>
          </w:p>
        </w:tc>
      </w:tr>
      <w:tr w:rsidR="00764BF3" w:rsidRPr="00764BF3" w14:paraId="2E16055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84EA15B" w14:textId="77777777" w:rsidR="00764BF3" w:rsidRPr="00764BF3" w:rsidRDefault="00764BF3" w:rsidP="00764BF3">
            <w:pPr>
              <w:rPr>
                <w:b/>
                <w:bCs/>
                <w:iCs/>
              </w:rPr>
            </w:pPr>
            <w:r w:rsidRPr="00764BF3">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3B90F4E1"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30F26E4" w14:textId="77777777" w:rsidR="00764BF3" w:rsidRPr="00764BF3" w:rsidRDefault="00764BF3" w:rsidP="00764BF3">
            <w:pPr>
              <w:jc w:val="center"/>
              <w:rPr>
                <w:b/>
                <w:bCs/>
                <w:iCs/>
              </w:rPr>
            </w:pPr>
            <w:r w:rsidRPr="00764BF3">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3753D9C9" w14:textId="77777777" w:rsidR="00764BF3" w:rsidRPr="00764BF3" w:rsidRDefault="00764BF3" w:rsidP="00764BF3">
            <w:pPr>
              <w:jc w:val="center"/>
              <w:rPr>
                <w:b/>
                <w:bCs/>
                <w:iCs/>
              </w:rPr>
            </w:pPr>
            <w:r w:rsidRPr="00764BF3">
              <w:rPr>
                <w:b/>
                <w:bCs/>
                <w:iCs/>
              </w:rPr>
              <w:t>15113SД010</w:t>
            </w:r>
          </w:p>
        </w:tc>
        <w:tc>
          <w:tcPr>
            <w:tcW w:w="629" w:type="dxa"/>
            <w:tcBorders>
              <w:top w:val="single" w:sz="4" w:space="0" w:color="auto"/>
              <w:left w:val="nil"/>
              <w:bottom w:val="single" w:sz="4" w:space="0" w:color="auto"/>
              <w:right w:val="single" w:sz="4" w:space="0" w:color="auto"/>
            </w:tcBorders>
            <w:shd w:val="clear" w:color="auto" w:fill="auto"/>
            <w:hideMark/>
          </w:tcPr>
          <w:p w14:paraId="26D6CF8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9E37FC0" w14:textId="77777777" w:rsidR="00764BF3" w:rsidRPr="00764BF3" w:rsidRDefault="00764BF3" w:rsidP="00764BF3">
            <w:pPr>
              <w:jc w:val="right"/>
              <w:rPr>
                <w:b/>
                <w:bCs/>
                <w:iCs/>
              </w:rPr>
            </w:pPr>
            <w:r w:rsidRPr="00764BF3">
              <w:rPr>
                <w:b/>
                <w:bCs/>
                <w:iCs/>
              </w:rPr>
              <w:t>37 637,4</w:t>
            </w:r>
          </w:p>
        </w:tc>
        <w:tc>
          <w:tcPr>
            <w:tcW w:w="1359" w:type="dxa"/>
            <w:tcBorders>
              <w:top w:val="single" w:sz="4" w:space="0" w:color="auto"/>
              <w:left w:val="nil"/>
              <w:bottom w:val="single" w:sz="4" w:space="0" w:color="auto"/>
              <w:right w:val="single" w:sz="4" w:space="0" w:color="auto"/>
            </w:tcBorders>
            <w:shd w:val="clear" w:color="auto" w:fill="auto"/>
            <w:hideMark/>
          </w:tcPr>
          <w:p w14:paraId="47A8B434" w14:textId="77777777" w:rsidR="00764BF3" w:rsidRPr="00764BF3" w:rsidRDefault="00764BF3" w:rsidP="00764BF3">
            <w:pPr>
              <w:jc w:val="right"/>
              <w:rPr>
                <w:b/>
                <w:bCs/>
                <w:iCs/>
              </w:rPr>
            </w:pPr>
            <w:r w:rsidRPr="00764BF3">
              <w:rPr>
                <w:b/>
                <w:bCs/>
                <w:iCs/>
              </w:rPr>
              <w:t>40 045,9</w:t>
            </w:r>
          </w:p>
        </w:tc>
      </w:tr>
      <w:tr w:rsidR="00764BF3" w:rsidRPr="00764BF3" w14:paraId="55390F0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DD8656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1B7D99F"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55246621" w14:textId="77777777" w:rsidR="00764BF3" w:rsidRPr="00764BF3" w:rsidRDefault="00764BF3" w:rsidP="00764BF3">
            <w:pPr>
              <w:jc w:val="center"/>
            </w:pPr>
            <w:r w:rsidRPr="00764BF3">
              <w:t>0409</w:t>
            </w:r>
          </w:p>
        </w:tc>
        <w:tc>
          <w:tcPr>
            <w:tcW w:w="1342" w:type="dxa"/>
            <w:tcBorders>
              <w:top w:val="nil"/>
              <w:left w:val="nil"/>
              <w:bottom w:val="single" w:sz="4" w:space="0" w:color="auto"/>
              <w:right w:val="single" w:sz="4" w:space="0" w:color="auto"/>
            </w:tcBorders>
            <w:shd w:val="clear" w:color="auto" w:fill="auto"/>
            <w:hideMark/>
          </w:tcPr>
          <w:p w14:paraId="706ED0C2" w14:textId="77777777" w:rsidR="00764BF3" w:rsidRPr="00764BF3" w:rsidRDefault="00764BF3" w:rsidP="00764BF3">
            <w:pPr>
              <w:jc w:val="center"/>
            </w:pPr>
            <w:r w:rsidRPr="00764BF3">
              <w:t>15113SД010</w:t>
            </w:r>
          </w:p>
        </w:tc>
        <w:tc>
          <w:tcPr>
            <w:tcW w:w="629" w:type="dxa"/>
            <w:tcBorders>
              <w:top w:val="nil"/>
              <w:left w:val="nil"/>
              <w:bottom w:val="single" w:sz="4" w:space="0" w:color="auto"/>
              <w:right w:val="single" w:sz="4" w:space="0" w:color="auto"/>
            </w:tcBorders>
            <w:shd w:val="clear" w:color="auto" w:fill="auto"/>
            <w:hideMark/>
          </w:tcPr>
          <w:p w14:paraId="664B9B5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D930BA1" w14:textId="77777777" w:rsidR="00764BF3" w:rsidRPr="00764BF3" w:rsidRDefault="00764BF3" w:rsidP="00764BF3">
            <w:pPr>
              <w:jc w:val="right"/>
            </w:pPr>
            <w:r w:rsidRPr="00764BF3">
              <w:t>37 637,4</w:t>
            </w:r>
          </w:p>
        </w:tc>
        <w:tc>
          <w:tcPr>
            <w:tcW w:w="1359" w:type="dxa"/>
            <w:tcBorders>
              <w:top w:val="nil"/>
              <w:left w:val="nil"/>
              <w:bottom w:val="single" w:sz="4" w:space="0" w:color="auto"/>
              <w:right w:val="single" w:sz="4" w:space="0" w:color="auto"/>
            </w:tcBorders>
            <w:shd w:val="clear" w:color="auto" w:fill="auto"/>
            <w:hideMark/>
          </w:tcPr>
          <w:p w14:paraId="0D321415" w14:textId="77777777" w:rsidR="00764BF3" w:rsidRPr="00764BF3" w:rsidRDefault="00764BF3" w:rsidP="00764BF3">
            <w:pPr>
              <w:jc w:val="right"/>
            </w:pPr>
            <w:r w:rsidRPr="00764BF3">
              <w:t>40 045,9</w:t>
            </w:r>
          </w:p>
        </w:tc>
      </w:tr>
      <w:tr w:rsidR="00764BF3" w:rsidRPr="00764BF3" w14:paraId="39FB689E"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901FECC" w14:textId="77777777" w:rsidR="00764BF3" w:rsidRPr="00764BF3" w:rsidRDefault="00764BF3" w:rsidP="00764BF3">
            <w:pPr>
              <w:rPr>
                <w:b/>
                <w:bCs/>
                <w:iCs/>
              </w:rPr>
            </w:pPr>
            <w:r w:rsidRPr="00764BF3">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14:paraId="2C9892A1"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43DFF01" w14:textId="77777777" w:rsidR="00764BF3" w:rsidRPr="00764BF3" w:rsidRDefault="00764BF3" w:rsidP="00764BF3">
            <w:pPr>
              <w:jc w:val="center"/>
              <w:rPr>
                <w:b/>
                <w:bCs/>
                <w:iCs/>
              </w:rPr>
            </w:pPr>
            <w:r w:rsidRPr="00764BF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096CC560"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CDC98A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5D992B8" w14:textId="77777777" w:rsidR="00764BF3" w:rsidRPr="00764BF3" w:rsidRDefault="00764BF3" w:rsidP="00764BF3">
            <w:pPr>
              <w:jc w:val="right"/>
              <w:rPr>
                <w:b/>
                <w:bCs/>
                <w:iCs/>
              </w:rPr>
            </w:pPr>
            <w:r w:rsidRPr="00764BF3">
              <w:rPr>
                <w:b/>
                <w:bCs/>
                <w:iCs/>
              </w:rPr>
              <w:t>106 961,6</w:t>
            </w:r>
          </w:p>
        </w:tc>
        <w:tc>
          <w:tcPr>
            <w:tcW w:w="1359" w:type="dxa"/>
            <w:tcBorders>
              <w:top w:val="single" w:sz="4" w:space="0" w:color="auto"/>
              <w:left w:val="nil"/>
              <w:bottom w:val="single" w:sz="4" w:space="0" w:color="auto"/>
              <w:right w:val="single" w:sz="4" w:space="0" w:color="auto"/>
            </w:tcBorders>
            <w:shd w:val="clear" w:color="auto" w:fill="auto"/>
            <w:hideMark/>
          </w:tcPr>
          <w:p w14:paraId="26DE51F8" w14:textId="77777777" w:rsidR="00764BF3" w:rsidRPr="00764BF3" w:rsidRDefault="00764BF3" w:rsidP="00764BF3">
            <w:pPr>
              <w:jc w:val="right"/>
              <w:rPr>
                <w:b/>
                <w:bCs/>
                <w:iCs/>
              </w:rPr>
            </w:pPr>
            <w:r w:rsidRPr="00764BF3">
              <w:rPr>
                <w:b/>
                <w:bCs/>
                <w:iCs/>
              </w:rPr>
              <w:t>78 147,0</w:t>
            </w:r>
          </w:p>
        </w:tc>
      </w:tr>
      <w:tr w:rsidR="00764BF3" w:rsidRPr="00764BF3" w14:paraId="411254F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CE940D9" w14:textId="77777777" w:rsidR="00764BF3" w:rsidRPr="00764BF3" w:rsidRDefault="00764BF3" w:rsidP="00764BF3">
            <w:pPr>
              <w:rPr>
                <w:b/>
                <w:bCs/>
                <w:iCs/>
              </w:rPr>
            </w:pPr>
            <w:r w:rsidRPr="00764BF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B69C1A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33761E9"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3EB4089A" w14:textId="77777777" w:rsidR="00764BF3" w:rsidRPr="00764BF3" w:rsidRDefault="00764BF3" w:rsidP="00764BF3">
            <w:pPr>
              <w:jc w:val="center"/>
              <w:rPr>
                <w:b/>
                <w:bCs/>
                <w:iCs/>
              </w:rPr>
            </w:pPr>
            <w:r w:rsidRPr="00764BF3">
              <w:rPr>
                <w:b/>
                <w:bCs/>
                <w:iCs/>
              </w:rPr>
              <w:t>1100000000</w:t>
            </w:r>
          </w:p>
        </w:tc>
        <w:tc>
          <w:tcPr>
            <w:tcW w:w="629" w:type="dxa"/>
            <w:tcBorders>
              <w:top w:val="nil"/>
              <w:left w:val="nil"/>
              <w:bottom w:val="single" w:sz="4" w:space="0" w:color="auto"/>
              <w:right w:val="single" w:sz="4" w:space="0" w:color="auto"/>
            </w:tcBorders>
            <w:shd w:val="clear" w:color="auto" w:fill="auto"/>
            <w:hideMark/>
          </w:tcPr>
          <w:p w14:paraId="1BBAD76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9E78ED8" w14:textId="77777777" w:rsidR="00764BF3" w:rsidRPr="00764BF3" w:rsidRDefault="00764BF3" w:rsidP="00764BF3">
            <w:pPr>
              <w:jc w:val="right"/>
              <w:rPr>
                <w:b/>
                <w:bCs/>
                <w:iCs/>
              </w:rPr>
            </w:pPr>
            <w:r w:rsidRPr="00764BF3">
              <w:rPr>
                <w:b/>
                <w:bCs/>
                <w:iCs/>
              </w:rPr>
              <w:t>94 541,6</w:t>
            </w:r>
          </w:p>
        </w:tc>
        <w:tc>
          <w:tcPr>
            <w:tcW w:w="1359" w:type="dxa"/>
            <w:tcBorders>
              <w:top w:val="nil"/>
              <w:left w:val="nil"/>
              <w:bottom w:val="single" w:sz="4" w:space="0" w:color="auto"/>
              <w:right w:val="single" w:sz="4" w:space="0" w:color="auto"/>
            </w:tcBorders>
            <w:shd w:val="clear" w:color="auto" w:fill="auto"/>
            <w:hideMark/>
          </w:tcPr>
          <w:p w14:paraId="735FE648" w14:textId="77777777" w:rsidR="00764BF3" w:rsidRPr="00764BF3" w:rsidRDefault="00764BF3" w:rsidP="00764BF3">
            <w:pPr>
              <w:jc w:val="right"/>
              <w:rPr>
                <w:b/>
                <w:bCs/>
                <w:iCs/>
              </w:rPr>
            </w:pPr>
            <w:r w:rsidRPr="00764BF3">
              <w:rPr>
                <w:b/>
                <w:bCs/>
                <w:iCs/>
              </w:rPr>
              <w:t>65 726,9</w:t>
            </w:r>
          </w:p>
        </w:tc>
      </w:tr>
      <w:tr w:rsidR="00764BF3" w:rsidRPr="00764BF3" w14:paraId="0FB5710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753390F" w14:textId="77777777" w:rsidR="00764BF3" w:rsidRPr="00764BF3" w:rsidRDefault="00764BF3" w:rsidP="00764BF3">
            <w:pPr>
              <w:rPr>
                <w:b/>
                <w:bCs/>
                <w:iCs/>
              </w:rPr>
            </w:pPr>
            <w:r w:rsidRPr="00764BF3">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EC0FBC5"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5C879034"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57B3FA59" w14:textId="77777777" w:rsidR="00764BF3" w:rsidRPr="00764BF3" w:rsidRDefault="00764BF3" w:rsidP="00764BF3">
            <w:pPr>
              <w:jc w:val="center"/>
              <w:rPr>
                <w:b/>
                <w:bCs/>
                <w:iCs/>
              </w:rPr>
            </w:pPr>
            <w:r w:rsidRPr="00764BF3">
              <w:rPr>
                <w:b/>
                <w:bCs/>
                <w:iCs/>
              </w:rPr>
              <w:t>1110000000</w:t>
            </w:r>
          </w:p>
        </w:tc>
        <w:tc>
          <w:tcPr>
            <w:tcW w:w="629" w:type="dxa"/>
            <w:tcBorders>
              <w:top w:val="nil"/>
              <w:left w:val="nil"/>
              <w:bottom w:val="single" w:sz="4" w:space="0" w:color="auto"/>
              <w:right w:val="single" w:sz="4" w:space="0" w:color="auto"/>
            </w:tcBorders>
            <w:shd w:val="clear" w:color="auto" w:fill="auto"/>
            <w:hideMark/>
          </w:tcPr>
          <w:p w14:paraId="2E9811E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AF3C880" w14:textId="77777777" w:rsidR="00764BF3" w:rsidRPr="00764BF3" w:rsidRDefault="00764BF3" w:rsidP="00764BF3">
            <w:pPr>
              <w:jc w:val="right"/>
              <w:rPr>
                <w:b/>
                <w:bCs/>
                <w:iCs/>
              </w:rPr>
            </w:pPr>
            <w:r w:rsidRPr="00764BF3">
              <w:rPr>
                <w:b/>
                <w:bCs/>
                <w:iCs/>
              </w:rPr>
              <w:t>252,0</w:t>
            </w:r>
          </w:p>
        </w:tc>
        <w:tc>
          <w:tcPr>
            <w:tcW w:w="1359" w:type="dxa"/>
            <w:tcBorders>
              <w:top w:val="nil"/>
              <w:left w:val="nil"/>
              <w:bottom w:val="single" w:sz="4" w:space="0" w:color="auto"/>
              <w:right w:val="single" w:sz="4" w:space="0" w:color="auto"/>
            </w:tcBorders>
            <w:shd w:val="clear" w:color="auto" w:fill="auto"/>
            <w:hideMark/>
          </w:tcPr>
          <w:p w14:paraId="155F9A77" w14:textId="77777777" w:rsidR="00764BF3" w:rsidRPr="00764BF3" w:rsidRDefault="00764BF3" w:rsidP="00764BF3">
            <w:pPr>
              <w:jc w:val="right"/>
              <w:rPr>
                <w:b/>
                <w:bCs/>
                <w:iCs/>
              </w:rPr>
            </w:pPr>
            <w:r w:rsidRPr="00764BF3">
              <w:rPr>
                <w:b/>
                <w:bCs/>
                <w:iCs/>
              </w:rPr>
              <w:t>252,0</w:t>
            </w:r>
          </w:p>
        </w:tc>
      </w:tr>
      <w:tr w:rsidR="00764BF3" w:rsidRPr="00764BF3" w14:paraId="3BD2DC5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BE741C" w14:textId="77777777" w:rsidR="00764BF3" w:rsidRPr="00764BF3" w:rsidRDefault="00764BF3" w:rsidP="00764BF3">
            <w:pPr>
              <w:rPr>
                <w:b/>
                <w:bCs/>
                <w:iCs/>
              </w:rPr>
            </w:pPr>
            <w:r w:rsidRPr="00764BF3">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2B792A18"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2509EFA"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49EFC8DE" w14:textId="77777777" w:rsidR="00764BF3" w:rsidRPr="00764BF3" w:rsidRDefault="00764BF3" w:rsidP="00764BF3">
            <w:pPr>
              <w:jc w:val="center"/>
              <w:rPr>
                <w:b/>
                <w:bCs/>
                <w:iCs/>
              </w:rPr>
            </w:pPr>
            <w:r w:rsidRPr="00764BF3">
              <w:rPr>
                <w:b/>
                <w:bCs/>
                <w:iCs/>
              </w:rPr>
              <w:t>1111000000</w:t>
            </w:r>
          </w:p>
        </w:tc>
        <w:tc>
          <w:tcPr>
            <w:tcW w:w="629" w:type="dxa"/>
            <w:tcBorders>
              <w:top w:val="nil"/>
              <w:left w:val="nil"/>
              <w:bottom w:val="single" w:sz="4" w:space="0" w:color="auto"/>
              <w:right w:val="single" w:sz="4" w:space="0" w:color="auto"/>
            </w:tcBorders>
            <w:shd w:val="clear" w:color="auto" w:fill="auto"/>
            <w:hideMark/>
          </w:tcPr>
          <w:p w14:paraId="0EF9C3A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ED34000" w14:textId="77777777" w:rsidR="00764BF3" w:rsidRPr="00764BF3" w:rsidRDefault="00764BF3" w:rsidP="00764BF3">
            <w:pPr>
              <w:jc w:val="right"/>
              <w:rPr>
                <w:b/>
                <w:bCs/>
                <w:iCs/>
              </w:rPr>
            </w:pPr>
            <w:r w:rsidRPr="00764BF3">
              <w:rPr>
                <w:b/>
                <w:bCs/>
                <w:iCs/>
              </w:rPr>
              <w:t>252,0</w:t>
            </w:r>
          </w:p>
        </w:tc>
        <w:tc>
          <w:tcPr>
            <w:tcW w:w="1359" w:type="dxa"/>
            <w:tcBorders>
              <w:top w:val="nil"/>
              <w:left w:val="nil"/>
              <w:bottom w:val="single" w:sz="4" w:space="0" w:color="auto"/>
              <w:right w:val="single" w:sz="4" w:space="0" w:color="auto"/>
            </w:tcBorders>
            <w:shd w:val="clear" w:color="auto" w:fill="auto"/>
            <w:hideMark/>
          </w:tcPr>
          <w:p w14:paraId="294AF62D" w14:textId="77777777" w:rsidR="00764BF3" w:rsidRPr="00764BF3" w:rsidRDefault="00764BF3" w:rsidP="00764BF3">
            <w:pPr>
              <w:jc w:val="right"/>
              <w:rPr>
                <w:b/>
                <w:bCs/>
                <w:iCs/>
              </w:rPr>
            </w:pPr>
            <w:r w:rsidRPr="00764BF3">
              <w:rPr>
                <w:b/>
                <w:bCs/>
                <w:iCs/>
              </w:rPr>
              <w:t>252,0</w:t>
            </w:r>
          </w:p>
        </w:tc>
      </w:tr>
      <w:tr w:rsidR="00764BF3" w:rsidRPr="00764BF3" w14:paraId="1EEE685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35BADBB" w14:textId="77777777" w:rsidR="00764BF3" w:rsidRPr="00764BF3" w:rsidRDefault="00764BF3" w:rsidP="00764BF3">
            <w:pPr>
              <w:rPr>
                <w:b/>
                <w:bCs/>
                <w:iCs/>
              </w:rPr>
            </w:pPr>
            <w:r w:rsidRPr="00764BF3">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14:paraId="0F24944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9597496"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47DA5D95" w14:textId="77777777" w:rsidR="00764BF3" w:rsidRPr="00764BF3" w:rsidRDefault="00764BF3" w:rsidP="00764BF3">
            <w:pPr>
              <w:jc w:val="center"/>
              <w:rPr>
                <w:b/>
                <w:bCs/>
                <w:iCs/>
              </w:rPr>
            </w:pPr>
            <w:r w:rsidRPr="00764BF3">
              <w:rPr>
                <w:b/>
                <w:bCs/>
                <w:iCs/>
              </w:rPr>
              <w:t>1111100000</w:t>
            </w:r>
          </w:p>
        </w:tc>
        <w:tc>
          <w:tcPr>
            <w:tcW w:w="629" w:type="dxa"/>
            <w:tcBorders>
              <w:top w:val="nil"/>
              <w:left w:val="nil"/>
              <w:bottom w:val="single" w:sz="4" w:space="0" w:color="auto"/>
              <w:right w:val="single" w:sz="4" w:space="0" w:color="auto"/>
            </w:tcBorders>
            <w:shd w:val="clear" w:color="auto" w:fill="auto"/>
            <w:hideMark/>
          </w:tcPr>
          <w:p w14:paraId="1F44F4B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36D1DA5" w14:textId="77777777" w:rsidR="00764BF3" w:rsidRPr="00764BF3" w:rsidRDefault="00764BF3" w:rsidP="00764BF3">
            <w:pPr>
              <w:jc w:val="right"/>
              <w:rPr>
                <w:b/>
                <w:bCs/>
                <w:iCs/>
              </w:rPr>
            </w:pPr>
            <w:r w:rsidRPr="00764BF3">
              <w:rPr>
                <w:b/>
                <w:bCs/>
                <w:iCs/>
              </w:rPr>
              <w:t>252,0</w:t>
            </w:r>
          </w:p>
        </w:tc>
        <w:tc>
          <w:tcPr>
            <w:tcW w:w="1359" w:type="dxa"/>
            <w:tcBorders>
              <w:top w:val="nil"/>
              <w:left w:val="nil"/>
              <w:bottom w:val="single" w:sz="4" w:space="0" w:color="auto"/>
              <w:right w:val="single" w:sz="4" w:space="0" w:color="auto"/>
            </w:tcBorders>
            <w:shd w:val="clear" w:color="auto" w:fill="auto"/>
            <w:hideMark/>
          </w:tcPr>
          <w:p w14:paraId="7C1724DF" w14:textId="77777777" w:rsidR="00764BF3" w:rsidRPr="00764BF3" w:rsidRDefault="00764BF3" w:rsidP="00764BF3">
            <w:pPr>
              <w:jc w:val="right"/>
              <w:rPr>
                <w:b/>
                <w:bCs/>
                <w:iCs/>
              </w:rPr>
            </w:pPr>
            <w:r w:rsidRPr="00764BF3">
              <w:rPr>
                <w:b/>
                <w:bCs/>
                <w:iCs/>
              </w:rPr>
              <w:t>252,0</w:t>
            </w:r>
          </w:p>
        </w:tc>
      </w:tr>
      <w:tr w:rsidR="00764BF3" w:rsidRPr="00764BF3" w14:paraId="0FEFBF8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B267A3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E2CA125"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12EF59D"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21915477" w14:textId="77777777" w:rsidR="00764BF3" w:rsidRPr="00764BF3" w:rsidRDefault="00764BF3" w:rsidP="00764BF3">
            <w:pPr>
              <w:jc w:val="center"/>
              <w:rPr>
                <w:b/>
                <w:bCs/>
                <w:iCs/>
              </w:rPr>
            </w:pPr>
            <w:r w:rsidRPr="00764BF3">
              <w:rPr>
                <w:b/>
                <w:bCs/>
                <w:iCs/>
              </w:rPr>
              <w:t>1111149999</w:t>
            </w:r>
          </w:p>
        </w:tc>
        <w:tc>
          <w:tcPr>
            <w:tcW w:w="629" w:type="dxa"/>
            <w:tcBorders>
              <w:top w:val="nil"/>
              <w:left w:val="nil"/>
              <w:bottom w:val="single" w:sz="4" w:space="0" w:color="auto"/>
              <w:right w:val="single" w:sz="4" w:space="0" w:color="auto"/>
            </w:tcBorders>
            <w:shd w:val="clear" w:color="auto" w:fill="auto"/>
            <w:hideMark/>
          </w:tcPr>
          <w:p w14:paraId="5F62173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120BB52" w14:textId="77777777" w:rsidR="00764BF3" w:rsidRPr="00764BF3" w:rsidRDefault="00764BF3" w:rsidP="00764BF3">
            <w:pPr>
              <w:jc w:val="right"/>
              <w:rPr>
                <w:b/>
                <w:bCs/>
                <w:iCs/>
              </w:rPr>
            </w:pPr>
            <w:r w:rsidRPr="00764BF3">
              <w:rPr>
                <w:b/>
                <w:bCs/>
                <w:iCs/>
              </w:rPr>
              <w:t>252,0</w:t>
            </w:r>
          </w:p>
        </w:tc>
        <w:tc>
          <w:tcPr>
            <w:tcW w:w="1359" w:type="dxa"/>
            <w:tcBorders>
              <w:top w:val="nil"/>
              <w:left w:val="nil"/>
              <w:bottom w:val="single" w:sz="4" w:space="0" w:color="auto"/>
              <w:right w:val="single" w:sz="4" w:space="0" w:color="auto"/>
            </w:tcBorders>
            <w:shd w:val="clear" w:color="auto" w:fill="auto"/>
            <w:hideMark/>
          </w:tcPr>
          <w:p w14:paraId="6FBF10AD" w14:textId="77777777" w:rsidR="00764BF3" w:rsidRPr="00764BF3" w:rsidRDefault="00764BF3" w:rsidP="00764BF3">
            <w:pPr>
              <w:jc w:val="right"/>
              <w:rPr>
                <w:b/>
                <w:bCs/>
                <w:iCs/>
              </w:rPr>
            </w:pPr>
            <w:r w:rsidRPr="00764BF3">
              <w:rPr>
                <w:b/>
                <w:bCs/>
                <w:iCs/>
              </w:rPr>
              <w:t>252,0</w:t>
            </w:r>
          </w:p>
        </w:tc>
      </w:tr>
      <w:tr w:rsidR="00764BF3" w:rsidRPr="00764BF3" w14:paraId="3C9EC6D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93492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C693B79"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4C1B6BB2"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52FF643A" w14:textId="77777777" w:rsidR="00764BF3" w:rsidRPr="00764BF3" w:rsidRDefault="00764BF3" w:rsidP="00764BF3">
            <w:pPr>
              <w:jc w:val="center"/>
            </w:pPr>
            <w:r w:rsidRPr="00764BF3">
              <w:t>1111149999</w:t>
            </w:r>
          </w:p>
        </w:tc>
        <w:tc>
          <w:tcPr>
            <w:tcW w:w="629" w:type="dxa"/>
            <w:tcBorders>
              <w:top w:val="nil"/>
              <w:left w:val="nil"/>
              <w:bottom w:val="single" w:sz="4" w:space="0" w:color="auto"/>
              <w:right w:val="single" w:sz="4" w:space="0" w:color="auto"/>
            </w:tcBorders>
            <w:shd w:val="clear" w:color="auto" w:fill="auto"/>
            <w:hideMark/>
          </w:tcPr>
          <w:p w14:paraId="2AB4F9BC"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7BDD7404" w14:textId="77777777" w:rsidR="00764BF3" w:rsidRPr="00764BF3" w:rsidRDefault="00764BF3" w:rsidP="00764BF3">
            <w:pPr>
              <w:jc w:val="right"/>
            </w:pPr>
            <w:r w:rsidRPr="00764BF3">
              <w:t>252,0</w:t>
            </w:r>
          </w:p>
        </w:tc>
        <w:tc>
          <w:tcPr>
            <w:tcW w:w="1359" w:type="dxa"/>
            <w:tcBorders>
              <w:top w:val="nil"/>
              <w:left w:val="nil"/>
              <w:bottom w:val="single" w:sz="4" w:space="0" w:color="auto"/>
              <w:right w:val="single" w:sz="4" w:space="0" w:color="auto"/>
            </w:tcBorders>
            <w:shd w:val="clear" w:color="auto" w:fill="auto"/>
            <w:hideMark/>
          </w:tcPr>
          <w:p w14:paraId="79B8ABAB" w14:textId="77777777" w:rsidR="00764BF3" w:rsidRPr="00764BF3" w:rsidRDefault="00764BF3" w:rsidP="00764BF3">
            <w:pPr>
              <w:jc w:val="right"/>
            </w:pPr>
            <w:r w:rsidRPr="00764BF3">
              <w:t>252,0</w:t>
            </w:r>
          </w:p>
        </w:tc>
      </w:tr>
      <w:tr w:rsidR="00764BF3" w:rsidRPr="00764BF3" w14:paraId="4DCCDA2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3E17F8" w14:textId="77777777" w:rsidR="00764BF3" w:rsidRPr="00764BF3" w:rsidRDefault="00764BF3" w:rsidP="00764BF3">
            <w:pPr>
              <w:rPr>
                <w:b/>
                <w:bCs/>
                <w:iCs/>
              </w:rPr>
            </w:pPr>
            <w:r w:rsidRPr="00764BF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32A48FB"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583E8E63" w14:textId="77777777" w:rsidR="00764BF3" w:rsidRPr="00764BF3" w:rsidRDefault="00764BF3" w:rsidP="00764BF3">
            <w:pPr>
              <w:jc w:val="center"/>
              <w:rPr>
                <w:b/>
                <w:bCs/>
                <w:iCs/>
              </w:rPr>
            </w:pPr>
            <w:r w:rsidRPr="00764BF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72E9578F" w14:textId="77777777" w:rsidR="00764BF3" w:rsidRPr="00764BF3" w:rsidRDefault="00764BF3" w:rsidP="00764BF3">
            <w:pPr>
              <w:jc w:val="center"/>
              <w:rPr>
                <w:b/>
                <w:bCs/>
                <w:iCs/>
              </w:rPr>
            </w:pPr>
            <w:r w:rsidRPr="00764BF3">
              <w:rPr>
                <w:b/>
                <w:bCs/>
                <w:iCs/>
              </w:rPr>
              <w:t>1120000000</w:t>
            </w:r>
          </w:p>
        </w:tc>
        <w:tc>
          <w:tcPr>
            <w:tcW w:w="629" w:type="dxa"/>
            <w:tcBorders>
              <w:top w:val="single" w:sz="4" w:space="0" w:color="auto"/>
              <w:left w:val="nil"/>
              <w:bottom w:val="single" w:sz="4" w:space="0" w:color="auto"/>
              <w:right w:val="single" w:sz="4" w:space="0" w:color="auto"/>
            </w:tcBorders>
            <w:shd w:val="clear" w:color="auto" w:fill="auto"/>
            <w:hideMark/>
          </w:tcPr>
          <w:p w14:paraId="7CD102D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796779C6" w14:textId="77777777" w:rsidR="00764BF3" w:rsidRPr="00764BF3" w:rsidRDefault="00764BF3" w:rsidP="00764BF3">
            <w:pPr>
              <w:jc w:val="right"/>
              <w:rPr>
                <w:b/>
                <w:bCs/>
                <w:iCs/>
              </w:rPr>
            </w:pPr>
            <w:r w:rsidRPr="00764BF3">
              <w:rPr>
                <w:b/>
                <w:bCs/>
                <w:iCs/>
              </w:rPr>
              <w:t>94 289,6</w:t>
            </w:r>
          </w:p>
        </w:tc>
        <w:tc>
          <w:tcPr>
            <w:tcW w:w="1359" w:type="dxa"/>
            <w:tcBorders>
              <w:top w:val="single" w:sz="4" w:space="0" w:color="auto"/>
              <w:left w:val="nil"/>
              <w:bottom w:val="single" w:sz="4" w:space="0" w:color="auto"/>
              <w:right w:val="single" w:sz="4" w:space="0" w:color="auto"/>
            </w:tcBorders>
            <w:shd w:val="clear" w:color="auto" w:fill="auto"/>
            <w:hideMark/>
          </w:tcPr>
          <w:p w14:paraId="11B7A8A1" w14:textId="77777777" w:rsidR="00764BF3" w:rsidRPr="00764BF3" w:rsidRDefault="00764BF3" w:rsidP="00764BF3">
            <w:pPr>
              <w:jc w:val="right"/>
              <w:rPr>
                <w:b/>
                <w:bCs/>
                <w:iCs/>
              </w:rPr>
            </w:pPr>
            <w:r w:rsidRPr="00764BF3">
              <w:rPr>
                <w:b/>
                <w:bCs/>
                <w:iCs/>
              </w:rPr>
              <w:t>65 474,9</w:t>
            </w:r>
          </w:p>
        </w:tc>
      </w:tr>
      <w:tr w:rsidR="00764BF3" w:rsidRPr="00764BF3" w14:paraId="51EF47D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6DA6782" w14:textId="77777777" w:rsidR="00764BF3" w:rsidRPr="00764BF3" w:rsidRDefault="00764BF3" w:rsidP="00764BF3">
            <w:pPr>
              <w:rPr>
                <w:b/>
                <w:bCs/>
                <w:iCs/>
              </w:rPr>
            </w:pPr>
            <w:r w:rsidRPr="00764BF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43C1AF6E"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873FA8E"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1460137F" w14:textId="77777777" w:rsidR="00764BF3" w:rsidRPr="00764BF3" w:rsidRDefault="00764BF3" w:rsidP="00764BF3">
            <w:pPr>
              <w:jc w:val="center"/>
              <w:rPr>
                <w:b/>
                <w:bCs/>
                <w:iCs/>
              </w:rPr>
            </w:pPr>
            <w:r w:rsidRPr="00764BF3">
              <w:rPr>
                <w:b/>
                <w:bCs/>
                <w:iCs/>
              </w:rPr>
              <w:t>1121000000</w:t>
            </w:r>
          </w:p>
        </w:tc>
        <w:tc>
          <w:tcPr>
            <w:tcW w:w="629" w:type="dxa"/>
            <w:tcBorders>
              <w:top w:val="nil"/>
              <w:left w:val="nil"/>
              <w:bottom w:val="single" w:sz="4" w:space="0" w:color="auto"/>
              <w:right w:val="single" w:sz="4" w:space="0" w:color="auto"/>
            </w:tcBorders>
            <w:shd w:val="clear" w:color="auto" w:fill="auto"/>
            <w:hideMark/>
          </w:tcPr>
          <w:p w14:paraId="44D8B6F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8F10F88" w14:textId="77777777" w:rsidR="00764BF3" w:rsidRPr="00764BF3" w:rsidRDefault="00764BF3" w:rsidP="00764BF3">
            <w:pPr>
              <w:jc w:val="right"/>
              <w:rPr>
                <w:b/>
                <w:bCs/>
                <w:iCs/>
              </w:rPr>
            </w:pPr>
            <w:r w:rsidRPr="00764BF3">
              <w:rPr>
                <w:b/>
                <w:bCs/>
                <w:iCs/>
              </w:rPr>
              <w:t>94 289,6</w:t>
            </w:r>
          </w:p>
        </w:tc>
        <w:tc>
          <w:tcPr>
            <w:tcW w:w="1359" w:type="dxa"/>
            <w:tcBorders>
              <w:top w:val="nil"/>
              <w:left w:val="nil"/>
              <w:bottom w:val="single" w:sz="4" w:space="0" w:color="auto"/>
              <w:right w:val="single" w:sz="4" w:space="0" w:color="auto"/>
            </w:tcBorders>
            <w:shd w:val="clear" w:color="auto" w:fill="auto"/>
            <w:hideMark/>
          </w:tcPr>
          <w:p w14:paraId="62EDA567" w14:textId="77777777" w:rsidR="00764BF3" w:rsidRPr="00764BF3" w:rsidRDefault="00764BF3" w:rsidP="00764BF3">
            <w:pPr>
              <w:jc w:val="right"/>
              <w:rPr>
                <w:b/>
                <w:bCs/>
                <w:iCs/>
              </w:rPr>
            </w:pPr>
            <w:r w:rsidRPr="00764BF3">
              <w:rPr>
                <w:b/>
                <w:bCs/>
                <w:iCs/>
              </w:rPr>
              <w:t>65 474,9</w:t>
            </w:r>
          </w:p>
        </w:tc>
      </w:tr>
      <w:tr w:rsidR="00764BF3" w:rsidRPr="00764BF3" w14:paraId="3BCD9F8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3A3103D" w14:textId="77777777" w:rsidR="00764BF3" w:rsidRPr="00764BF3" w:rsidRDefault="00764BF3" w:rsidP="00764BF3">
            <w:pPr>
              <w:rPr>
                <w:b/>
                <w:bCs/>
                <w:iCs/>
              </w:rPr>
            </w:pPr>
            <w:r w:rsidRPr="00764BF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1B2E2E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6B7A397"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0E0BB260" w14:textId="77777777" w:rsidR="00764BF3" w:rsidRPr="00764BF3" w:rsidRDefault="00764BF3" w:rsidP="00764BF3">
            <w:pPr>
              <w:jc w:val="center"/>
              <w:rPr>
                <w:b/>
                <w:bCs/>
                <w:iCs/>
              </w:rPr>
            </w:pPr>
            <w:r w:rsidRPr="00764BF3">
              <w:rPr>
                <w:b/>
                <w:bCs/>
                <w:iCs/>
              </w:rPr>
              <w:t>1121200000</w:t>
            </w:r>
          </w:p>
        </w:tc>
        <w:tc>
          <w:tcPr>
            <w:tcW w:w="629" w:type="dxa"/>
            <w:tcBorders>
              <w:top w:val="nil"/>
              <w:left w:val="nil"/>
              <w:bottom w:val="single" w:sz="4" w:space="0" w:color="auto"/>
              <w:right w:val="single" w:sz="4" w:space="0" w:color="auto"/>
            </w:tcBorders>
            <w:shd w:val="clear" w:color="auto" w:fill="auto"/>
            <w:hideMark/>
          </w:tcPr>
          <w:p w14:paraId="71C6C12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0EDACF1" w14:textId="77777777" w:rsidR="00764BF3" w:rsidRPr="00764BF3" w:rsidRDefault="00764BF3" w:rsidP="00764BF3">
            <w:pPr>
              <w:jc w:val="right"/>
              <w:rPr>
                <w:b/>
                <w:bCs/>
                <w:iCs/>
              </w:rPr>
            </w:pPr>
            <w:r w:rsidRPr="00764BF3">
              <w:rPr>
                <w:b/>
                <w:bCs/>
                <w:iCs/>
              </w:rPr>
              <w:t>94 289,6</w:t>
            </w:r>
          </w:p>
        </w:tc>
        <w:tc>
          <w:tcPr>
            <w:tcW w:w="1359" w:type="dxa"/>
            <w:tcBorders>
              <w:top w:val="nil"/>
              <w:left w:val="nil"/>
              <w:bottom w:val="single" w:sz="4" w:space="0" w:color="auto"/>
              <w:right w:val="single" w:sz="4" w:space="0" w:color="auto"/>
            </w:tcBorders>
            <w:shd w:val="clear" w:color="auto" w:fill="auto"/>
            <w:hideMark/>
          </w:tcPr>
          <w:p w14:paraId="69109268" w14:textId="77777777" w:rsidR="00764BF3" w:rsidRPr="00764BF3" w:rsidRDefault="00764BF3" w:rsidP="00764BF3">
            <w:pPr>
              <w:jc w:val="right"/>
              <w:rPr>
                <w:b/>
                <w:bCs/>
                <w:iCs/>
              </w:rPr>
            </w:pPr>
            <w:r w:rsidRPr="00764BF3">
              <w:rPr>
                <w:b/>
                <w:bCs/>
                <w:iCs/>
              </w:rPr>
              <w:t>65 474,9</w:t>
            </w:r>
          </w:p>
        </w:tc>
      </w:tr>
      <w:tr w:rsidR="00764BF3" w:rsidRPr="00764BF3" w14:paraId="19C79F2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A6E18FE"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CC1BA64"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F185A4E"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244D4338" w14:textId="77777777" w:rsidR="00764BF3" w:rsidRPr="00764BF3" w:rsidRDefault="00764BF3" w:rsidP="00764BF3">
            <w:pPr>
              <w:jc w:val="center"/>
              <w:rPr>
                <w:b/>
                <w:bCs/>
                <w:iCs/>
              </w:rPr>
            </w:pPr>
            <w:r w:rsidRPr="00764BF3">
              <w:rPr>
                <w:b/>
                <w:bCs/>
                <w:iCs/>
              </w:rPr>
              <w:t>1121249999</w:t>
            </w:r>
          </w:p>
        </w:tc>
        <w:tc>
          <w:tcPr>
            <w:tcW w:w="629" w:type="dxa"/>
            <w:tcBorders>
              <w:top w:val="nil"/>
              <w:left w:val="nil"/>
              <w:bottom w:val="single" w:sz="4" w:space="0" w:color="auto"/>
              <w:right w:val="single" w:sz="4" w:space="0" w:color="auto"/>
            </w:tcBorders>
            <w:shd w:val="clear" w:color="auto" w:fill="auto"/>
            <w:hideMark/>
          </w:tcPr>
          <w:p w14:paraId="43188FD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53E6EE" w14:textId="77777777" w:rsidR="00764BF3" w:rsidRPr="00764BF3" w:rsidRDefault="00764BF3" w:rsidP="00764BF3">
            <w:pPr>
              <w:jc w:val="right"/>
              <w:rPr>
                <w:b/>
                <w:bCs/>
                <w:iCs/>
              </w:rPr>
            </w:pPr>
            <w:r w:rsidRPr="00764BF3">
              <w:rPr>
                <w:b/>
                <w:bCs/>
                <w:iCs/>
              </w:rPr>
              <w:t>94 289,6</w:t>
            </w:r>
          </w:p>
        </w:tc>
        <w:tc>
          <w:tcPr>
            <w:tcW w:w="1359" w:type="dxa"/>
            <w:tcBorders>
              <w:top w:val="nil"/>
              <w:left w:val="nil"/>
              <w:bottom w:val="single" w:sz="4" w:space="0" w:color="auto"/>
              <w:right w:val="single" w:sz="4" w:space="0" w:color="auto"/>
            </w:tcBorders>
            <w:shd w:val="clear" w:color="auto" w:fill="auto"/>
            <w:hideMark/>
          </w:tcPr>
          <w:p w14:paraId="4DCF038A" w14:textId="77777777" w:rsidR="00764BF3" w:rsidRPr="00764BF3" w:rsidRDefault="00764BF3" w:rsidP="00764BF3">
            <w:pPr>
              <w:jc w:val="right"/>
              <w:rPr>
                <w:b/>
                <w:bCs/>
                <w:iCs/>
              </w:rPr>
            </w:pPr>
            <w:r w:rsidRPr="00764BF3">
              <w:rPr>
                <w:b/>
                <w:bCs/>
                <w:iCs/>
              </w:rPr>
              <w:t>65 474,9</w:t>
            </w:r>
          </w:p>
        </w:tc>
      </w:tr>
      <w:tr w:rsidR="00764BF3" w:rsidRPr="00764BF3" w14:paraId="2F02A29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A3047DF"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9420729"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05197EDF"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3E24F5B9" w14:textId="77777777" w:rsidR="00764BF3" w:rsidRPr="00764BF3" w:rsidRDefault="00764BF3" w:rsidP="00764BF3">
            <w:pPr>
              <w:jc w:val="center"/>
            </w:pPr>
            <w:r w:rsidRPr="00764BF3">
              <w:t>1121249999</w:t>
            </w:r>
          </w:p>
        </w:tc>
        <w:tc>
          <w:tcPr>
            <w:tcW w:w="629" w:type="dxa"/>
            <w:tcBorders>
              <w:top w:val="nil"/>
              <w:left w:val="nil"/>
              <w:bottom w:val="single" w:sz="4" w:space="0" w:color="auto"/>
              <w:right w:val="single" w:sz="4" w:space="0" w:color="auto"/>
            </w:tcBorders>
            <w:shd w:val="clear" w:color="auto" w:fill="auto"/>
            <w:hideMark/>
          </w:tcPr>
          <w:p w14:paraId="2AF38357"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5B025EDF" w14:textId="77777777" w:rsidR="00764BF3" w:rsidRPr="00764BF3" w:rsidRDefault="00764BF3" w:rsidP="00764BF3">
            <w:pPr>
              <w:jc w:val="right"/>
            </w:pPr>
            <w:r w:rsidRPr="00764BF3">
              <w:t>58 460,0</w:t>
            </w:r>
          </w:p>
        </w:tc>
        <w:tc>
          <w:tcPr>
            <w:tcW w:w="1359" w:type="dxa"/>
            <w:tcBorders>
              <w:top w:val="nil"/>
              <w:left w:val="nil"/>
              <w:bottom w:val="single" w:sz="4" w:space="0" w:color="auto"/>
              <w:right w:val="single" w:sz="4" w:space="0" w:color="auto"/>
            </w:tcBorders>
            <w:shd w:val="clear" w:color="auto" w:fill="auto"/>
            <w:hideMark/>
          </w:tcPr>
          <w:p w14:paraId="04FE68AF" w14:textId="77777777" w:rsidR="00764BF3" w:rsidRPr="00764BF3" w:rsidRDefault="00764BF3" w:rsidP="00764BF3">
            <w:pPr>
              <w:jc w:val="right"/>
            </w:pPr>
            <w:r w:rsidRPr="00764BF3">
              <w:t>38 460,0</w:t>
            </w:r>
          </w:p>
        </w:tc>
      </w:tr>
      <w:tr w:rsidR="00764BF3" w:rsidRPr="00764BF3" w14:paraId="62C1C75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3256536"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CA88BFB"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090EDAFA"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19F3648A" w14:textId="77777777" w:rsidR="00764BF3" w:rsidRPr="00764BF3" w:rsidRDefault="00764BF3" w:rsidP="00764BF3">
            <w:pPr>
              <w:jc w:val="center"/>
            </w:pPr>
            <w:r w:rsidRPr="00764BF3">
              <w:t>1121249999</w:t>
            </w:r>
          </w:p>
        </w:tc>
        <w:tc>
          <w:tcPr>
            <w:tcW w:w="629" w:type="dxa"/>
            <w:tcBorders>
              <w:top w:val="nil"/>
              <w:left w:val="nil"/>
              <w:bottom w:val="single" w:sz="4" w:space="0" w:color="auto"/>
              <w:right w:val="single" w:sz="4" w:space="0" w:color="auto"/>
            </w:tcBorders>
            <w:shd w:val="clear" w:color="auto" w:fill="auto"/>
            <w:hideMark/>
          </w:tcPr>
          <w:p w14:paraId="2964D30F"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C01A085" w14:textId="77777777" w:rsidR="00764BF3" w:rsidRPr="00764BF3" w:rsidRDefault="00764BF3" w:rsidP="00764BF3">
            <w:pPr>
              <w:jc w:val="right"/>
            </w:pPr>
            <w:r w:rsidRPr="00764BF3">
              <w:t>35 289,6</w:t>
            </w:r>
          </w:p>
        </w:tc>
        <w:tc>
          <w:tcPr>
            <w:tcW w:w="1359" w:type="dxa"/>
            <w:tcBorders>
              <w:top w:val="nil"/>
              <w:left w:val="nil"/>
              <w:bottom w:val="single" w:sz="4" w:space="0" w:color="auto"/>
              <w:right w:val="single" w:sz="4" w:space="0" w:color="auto"/>
            </w:tcBorders>
            <w:shd w:val="clear" w:color="auto" w:fill="auto"/>
            <w:hideMark/>
          </w:tcPr>
          <w:p w14:paraId="0577DF65" w14:textId="77777777" w:rsidR="00764BF3" w:rsidRPr="00764BF3" w:rsidRDefault="00764BF3" w:rsidP="00764BF3">
            <w:pPr>
              <w:jc w:val="right"/>
            </w:pPr>
            <w:r w:rsidRPr="00764BF3">
              <w:t>26 474,9</w:t>
            </w:r>
          </w:p>
        </w:tc>
      </w:tr>
      <w:tr w:rsidR="00764BF3" w:rsidRPr="00764BF3" w14:paraId="27C5FCB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08F713"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55FB5CA8"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271E812F"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584EADFB" w14:textId="77777777" w:rsidR="00764BF3" w:rsidRPr="00764BF3" w:rsidRDefault="00764BF3" w:rsidP="00764BF3">
            <w:pPr>
              <w:jc w:val="center"/>
            </w:pPr>
            <w:r w:rsidRPr="00764BF3">
              <w:t>1121249999</w:t>
            </w:r>
          </w:p>
        </w:tc>
        <w:tc>
          <w:tcPr>
            <w:tcW w:w="629" w:type="dxa"/>
            <w:tcBorders>
              <w:top w:val="nil"/>
              <w:left w:val="nil"/>
              <w:bottom w:val="single" w:sz="4" w:space="0" w:color="auto"/>
              <w:right w:val="single" w:sz="4" w:space="0" w:color="auto"/>
            </w:tcBorders>
            <w:shd w:val="clear" w:color="auto" w:fill="auto"/>
            <w:hideMark/>
          </w:tcPr>
          <w:p w14:paraId="5D756214"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7B4088AE" w14:textId="77777777" w:rsidR="00764BF3" w:rsidRPr="00764BF3" w:rsidRDefault="00764BF3" w:rsidP="00764BF3">
            <w:pPr>
              <w:jc w:val="right"/>
            </w:pPr>
            <w:r w:rsidRPr="00764BF3">
              <w:t>540,0</w:t>
            </w:r>
          </w:p>
        </w:tc>
        <w:tc>
          <w:tcPr>
            <w:tcW w:w="1359" w:type="dxa"/>
            <w:tcBorders>
              <w:top w:val="nil"/>
              <w:left w:val="nil"/>
              <w:bottom w:val="single" w:sz="4" w:space="0" w:color="auto"/>
              <w:right w:val="single" w:sz="4" w:space="0" w:color="auto"/>
            </w:tcBorders>
            <w:shd w:val="clear" w:color="auto" w:fill="auto"/>
            <w:hideMark/>
          </w:tcPr>
          <w:p w14:paraId="75C87F3B" w14:textId="77777777" w:rsidR="00764BF3" w:rsidRPr="00764BF3" w:rsidRDefault="00764BF3" w:rsidP="00764BF3">
            <w:pPr>
              <w:jc w:val="right"/>
            </w:pPr>
            <w:r w:rsidRPr="00764BF3">
              <w:t>540,0</w:t>
            </w:r>
          </w:p>
        </w:tc>
      </w:tr>
      <w:tr w:rsidR="00764BF3" w:rsidRPr="00764BF3" w14:paraId="45E4ED29"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17D8D56" w14:textId="77777777" w:rsidR="00764BF3" w:rsidRPr="00764BF3" w:rsidRDefault="00764BF3" w:rsidP="00764BF3">
            <w:pPr>
              <w:rPr>
                <w:b/>
                <w:bCs/>
                <w:iCs/>
              </w:rPr>
            </w:pPr>
            <w:r w:rsidRPr="00764BF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78A422A9"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BD2A880" w14:textId="77777777" w:rsidR="00764BF3" w:rsidRPr="00764BF3" w:rsidRDefault="00764BF3" w:rsidP="00764BF3">
            <w:pPr>
              <w:jc w:val="center"/>
              <w:rPr>
                <w:b/>
                <w:bCs/>
                <w:iCs/>
              </w:rPr>
            </w:pPr>
            <w:r w:rsidRPr="00764BF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6B97211F" w14:textId="77777777" w:rsidR="00764BF3" w:rsidRPr="00764BF3" w:rsidRDefault="00764BF3" w:rsidP="00764BF3">
            <w:pPr>
              <w:jc w:val="center"/>
              <w:rPr>
                <w:b/>
                <w:bCs/>
                <w:iCs/>
              </w:rPr>
            </w:pPr>
            <w:r w:rsidRPr="00764BF3">
              <w:rPr>
                <w:b/>
                <w:bCs/>
                <w:iCs/>
              </w:rPr>
              <w:t>2800000000</w:t>
            </w:r>
          </w:p>
        </w:tc>
        <w:tc>
          <w:tcPr>
            <w:tcW w:w="629" w:type="dxa"/>
            <w:tcBorders>
              <w:top w:val="single" w:sz="4" w:space="0" w:color="auto"/>
              <w:left w:val="nil"/>
              <w:bottom w:val="single" w:sz="4" w:space="0" w:color="auto"/>
              <w:right w:val="single" w:sz="4" w:space="0" w:color="auto"/>
            </w:tcBorders>
            <w:shd w:val="clear" w:color="auto" w:fill="auto"/>
            <w:hideMark/>
          </w:tcPr>
          <w:p w14:paraId="1FDE8E5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80643D7" w14:textId="77777777" w:rsidR="00764BF3" w:rsidRPr="00764BF3" w:rsidRDefault="00764BF3" w:rsidP="00764BF3">
            <w:pPr>
              <w:jc w:val="right"/>
              <w:rPr>
                <w:b/>
                <w:bCs/>
                <w:iCs/>
              </w:rPr>
            </w:pPr>
            <w:r w:rsidRPr="00764BF3">
              <w:rPr>
                <w:b/>
                <w:bCs/>
                <w:iCs/>
              </w:rPr>
              <w:t>12 420,0</w:t>
            </w:r>
          </w:p>
        </w:tc>
        <w:tc>
          <w:tcPr>
            <w:tcW w:w="1359" w:type="dxa"/>
            <w:tcBorders>
              <w:top w:val="single" w:sz="4" w:space="0" w:color="auto"/>
              <w:left w:val="nil"/>
              <w:bottom w:val="single" w:sz="4" w:space="0" w:color="auto"/>
              <w:right w:val="single" w:sz="4" w:space="0" w:color="auto"/>
            </w:tcBorders>
            <w:shd w:val="clear" w:color="auto" w:fill="auto"/>
            <w:hideMark/>
          </w:tcPr>
          <w:p w14:paraId="63657275" w14:textId="77777777" w:rsidR="00764BF3" w:rsidRPr="00764BF3" w:rsidRDefault="00764BF3" w:rsidP="00764BF3">
            <w:pPr>
              <w:jc w:val="right"/>
              <w:rPr>
                <w:b/>
                <w:bCs/>
                <w:iCs/>
              </w:rPr>
            </w:pPr>
            <w:r w:rsidRPr="00764BF3">
              <w:rPr>
                <w:b/>
                <w:bCs/>
                <w:iCs/>
              </w:rPr>
              <w:t>12 420,1</w:t>
            </w:r>
          </w:p>
        </w:tc>
      </w:tr>
      <w:tr w:rsidR="00764BF3" w:rsidRPr="00764BF3" w14:paraId="1FE9CD7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A6B24FE" w14:textId="77777777" w:rsidR="00764BF3" w:rsidRPr="00764BF3" w:rsidRDefault="00764BF3" w:rsidP="00764BF3">
            <w:pPr>
              <w:rPr>
                <w:b/>
                <w:bCs/>
                <w:iCs/>
              </w:rPr>
            </w:pPr>
            <w:r w:rsidRPr="00764BF3">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B772213"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4633235"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0C89E61C" w14:textId="77777777" w:rsidR="00764BF3" w:rsidRPr="00764BF3" w:rsidRDefault="00764BF3" w:rsidP="00764BF3">
            <w:pPr>
              <w:jc w:val="center"/>
              <w:rPr>
                <w:b/>
                <w:bCs/>
                <w:iCs/>
              </w:rPr>
            </w:pPr>
            <w:r w:rsidRPr="00764BF3">
              <w:rPr>
                <w:b/>
                <w:bCs/>
                <w:iCs/>
              </w:rPr>
              <w:t>2812000000</w:t>
            </w:r>
          </w:p>
        </w:tc>
        <w:tc>
          <w:tcPr>
            <w:tcW w:w="629" w:type="dxa"/>
            <w:tcBorders>
              <w:top w:val="nil"/>
              <w:left w:val="nil"/>
              <w:bottom w:val="single" w:sz="4" w:space="0" w:color="auto"/>
              <w:right w:val="single" w:sz="4" w:space="0" w:color="auto"/>
            </w:tcBorders>
            <w:shd w:val="clear" w:color="auto" w:fill="auto"/>
            <w:hideMark/>
          </w:tcPr>
          <w:p w14:paraId="214D854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5FDFA96"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6B831C83" w14:textId="77777777" w:rsidR="00764BF3" w:rsidRPr="00764BF3" w:rsidRDefault="00764BF3" w:rsidP="00764BF3">
            <w:pPr>
              <w:jc w:val="right"/>
              <w:rPr>
                <w:b/>
                <w:bCs/>
                <w:iCs/>
              </w:rPr>
            </w:pPr>
            <w:r w:rsidRPr="00764BF3">
              <w:rPr>
                <w:b/>
                <w:bCs/>
                <w:iCs/>
              </w:rPr>
              <w:t>1 000,0</w:t>
            </w:r>
          </w:p>
        </w:tc>
      </w:tr>
      <w:tr w:rsidR="00764BF3" w:rsidRPr="00764BF3" w14:paraId="4FED4E9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7D3702" w14:textId="77777777" w:rsidR="00764BF3" w:rsidRPr="00764BF3" w:rsidRDefault="00764BF3" w:rsidP="00764BF3">
            <w:pPr>
              <w:rPr>
                <w:b/>
                <w:bCs/>
                <w:iCs/>
              </w:rPr>
            </w:pPr>
            <w:r w:rsidRPr="00764BF3">
              <w:rPr>
                <w:b/>
                <w:bCs/>
                <w:iCs/>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14:paraId="49B43891"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1EB01A6"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4FAAF128" w14:textId="77777777" w:rsidR="00764BF3" w:rsidRPr="00764BF3" w:rsidRDefault="00764BF3" w:rsidP="00764BF3">
            <w:pPr>
              <w:jc w:val="center"/>
              <w:rPr>
                <w:b/>
                <w:bCs/>
                <w:iCs/>
              </w:rPr>
            </w:pPr>
            <w:r w:rsidRPr="00764BF3">
              <w:rPr>
                <w:b/>
                <w:bCs/>
                <w:iCs/>
              </w:rPr>
              <w:t>2812700000</w:t>
            </w:r>
          </w:p>
        </w:tc>
        <w:tc>
          <w:tcPr>
            <w:tcW w:w="629" w:type="dxa"/>
            <w:tcBorders>
              <w:top w:val="nil"/>
              <w:left w:val="nil"/>
              <w:bottom w:val="single" w:sz="4" w:space="0" w:color="auto"/>
              <w:right w:val="single" w:sz="4" w:space="0" w:color="auto"/>
            </w:tcBorders>
            <w:shd w:val="clear" w:color="auto" w:fill="auto"/>
            <w:hideMark/>
          </w:tcPr>
          <w:p w14:paraId="6BF259A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B67535C"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55F5C0AB" w14:textId="77777777" w:rsidR="00764BF3" w:rsidRPr="00764BF3" w:rsidRDefault="00764BF3" w:rsidP="00764BF3">
            <w:pPr>
              <w:jc w:val="right"/>
              <w:rPr>
                <w:b/>
                <w:bCs/>
                <w:iCs/>
              </w:rPr>
            </w:pPr>
            <w:r w:rsidRPr="00764BF3">
              <w:rPr>
                <w:b/>
                <w:bCs/>
                <w:iCs/>
              </w:rPr>
              <w:t>1 000,0</w:t>
            </w:r>
          </w:p>
        </w:tc>
      </w:tr>
      <w:tr w:rsidR="00764BF3" w:rsidRPr="00764BF3" w14:paraId="7774A28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DEBE079"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D0F6CF5"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3D3B52B"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3BD9F502" w14:textId="77777777" w:rsidR="00764BF3" w:rsidRPr="00764BF3" w:rsidRDefault="00764BF3" w:rsidP="00764BF3">
            <w:pPr>
              <w:jc w:val="center"/>
              <w:rPr>
                <w:b/>
                <w:bCs/>
                <w:iCs/>
              </w:rPr>
            </w:pPr>
            <w:r w:rsidRPr="00764BF3">
              <w:rPr>
                <w:b/>
                <w:bCs/>
                <w:iCs/>
              </w:rPr>
              <w:t>2812749999</w:t>
            </w:r>
          </w:p>
        </w:tc>
        <w:tc>
          <w:tcPr>
            <w:tcW w:w="629" w:type="dxa"/>
            <w:tcBorders>
              <w:top w:val="nil"/>
              <w:left w:val="nil"/>
              <w:bottom w:val="single" w:sz="4" w:space="0" w:color="auto"/>
              <w:right w:val="single" w:sz="4" w:space="0" w:color="auto"/>
            </w:tcBorders>
            <w:shd w:val="clear" w:color="auto" w:fill="auto"/>
            <w:hideMark/>
          </w:tcPr>
          <w:p w14:paraId="3399250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52DFBBF" w14:textId="77777777" w:rsidR="00764BF3" w:rsidRPr="00764BF3" w:rsidRDefault="00764BF3" w:rsidP="00764BF3">
            <w:pPr>
              <w:jc w:val="right"/>
              <w:rPr>
                <w:b/>
                <w:bCs/>
                <w:iCs/>
              </w:rPr>
            </w:pPr>
            <w:r w:rsidRPr="00764BF3">
              <w:rPr>
                <w:b/>
                <w:bCs/>
                <w:iCs/>
              </w:rPr>
              <w:t>1 000,0</w:t>
            </w:r>
          </w:p>
        </w:tc>
        <w:tc>
          <w:tcPr>
            <w:tcW w:w="1359" w:type="dxa"/>
            <w:tcBorders>
              <w:top w:val="nil"/>
              <w:left w:val="nil"/>
              <w:bottom w:val="single" w:sz="4" w:space="0" w:color="auto"/>
              <w:right w:val="single" w:sz="4" w:space="0" w:color="auto"/>
            </w:tcBorders>
            <w:shd w:val="clear" w:color="auto" w:fill="auto"/>
            <w:hideMark/>
          </w:tcPr>
          <w:p w14:paraId="201F9A71" w14:textId="77777777" w:rsidR="00764BF3" w:rsidRPr="00764BF3" w:rsidRDefault="00764BF3" w:rsidP="00764BF3">
            <w:pPr>
              <w:jc w:val="right"/>
              <w:rPr>
                <w:b/>
                <w:bCs/>
                <w:iCs/>
              </w:rPr>
            </w:pPr>
            <w:r w:rsidRPr="00764BF3">
              <w:rPr>
                <w:b/>
                <w:bCs/>
                <w:iCs/>
              </w:rPr>
              <w:t>1 000,0</w:t>
            </w:r>
          </w:p>
        </w:tc>
      </w:tr>
      <w:tr w:rsidR="00764BF3" w:rsidRPr="00764BF3" w14:paraId="2E8DB1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8C5888"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32D2F80"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67841006"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50679DCE" w14:textId="77777777" w:rsidR="00764BF3" w:rsidRPr="00764BF3" w:rsidRDefault="00764BF3" w:rsidP="00764BF3">
            <w:pPr>
              <w:jc w:val="center"/>
            </w:pPr>
            <w:r w:rsidRPr="00764BF3">
              <w:t>2812749999</w:t>
            </w:r>
          </w:p>
        </w:tc>
        <w:tc>
          <w:tcPr>
            <w:tcW w:w="629" w:type="dxa"/>
            <w:tcBorders>
              <w:top w:val="nil"/>
              <w:left w:val="nil"/>
              <w:bottom w:val="single" w:sz="4" w:space="0" w:color="auto"/>
              <w:right w:val="single" w:sz="4" w:space="0" w:color="auto"/>
            </w:tcBorders>
            <w:shd w:val="clear" w:color="auto" w:fill="auto"/>
            <w:hideMark/>
          </w:tcPr>
          <w:p w14:paraId="321DC9B2"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BCF6DAF" w14:textId="77777777" w:rsidR="00764BF3" w:rsidRPr="00764BF3" w:rsidRDefault="00764BF3" w:rsidP="00764BF3">
            <w:pPr>
              <w:jc w:val="right"/>
            </w:pPr>
            <w:r w:rsidRPr="00764BF3">
              <w:t>1 000,0</w:t>
            </w:r>
          </w:p>
        </w:tc>
        <w:tc>
          <w:tcPr>
            <w:tcW w:w="1359" w:type="dxa"/>
            <w:tcBorders>
              <w:top w:val="nil"/>
              <w:left w:val="nil"/>
              <w:bottom w:val="single" w:sz="4" w:space="0" w:color="auto"/>
              <w:right w:val="single" w:sz="4" w:space="0" w:color="auto"/>
            </w:tcBorders>
            <w:shd w:val="clear" w:color="auto" w:fill="auto"/>
            <w:hideMark/>
          </w:tcPr>
          <w:p w14:paraId="1FAF9902" w14:textId="77777777" w:rsidR="00764BF3" w:rsidRPr="00764BF3" w:rsidRDefault="00764BF3" w:rsidP="00764BF3">
            <w:pPr>
              <w:jc w:val="right"/>
            </w:pPr>
            <w:r w:rsidRPr="00764BF3">
              <w:t>1 000,0</w:t>
            </w:r>
          </w:p>
        </w:tc>
      </w:tr>
      <w:tr w:rsidR="00764BF3" w:rsidRPr="00764BF3" w14:paraId="7FF2954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CE60C6C" w14:textId="77777777" w:rsidR="00764BF3" w:rsidRPr="00764BF3" w:rsidRDefault="00764BF3" w:rsidP="00764BF3">
            <w:pPr>
              <w:rPr>
                <w:b/>
                <w:bCs/>
                <w:iCs/>
              </w:rPr>
            </w:pPr>
            <w:r w:rsidRPr="00764BF3">
              <w:rPr>
                <w:b/>
                <w:bCs/>
                <w:iCs/>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70774527"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AA4D2AB" w14:textId="77777777" w:rsidR="00764BF3" w:rsidRPr="00764BF3" w:rsidRDefault="00764BF3" w:rsidP="00764BF3">
            <w:pPr>
              <w:jc w:val="center"/>
              <w:rPr>
                <w:b/>
                <w:bCs/>
                <w:iCs/>
              </w:rPr>
            </w:pPr>
            <w:r w:rsidRPr="00764BF3">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1032BA5F" w14:textId="77777777" w:rsidR="00764BF3" w:rsidRPr="00764BF3" w:rsidRDefault="00764BF3" w:rsidP="00764BF3">
            <w:pPr>
              <w:jc w:val="center"/>
              <w:rPr>
                <w:b/>
                <w:bCs/>
                <w:iCs/>
              </w:rPr>
            </w:pPr>
            <w:r w:rsidRPr="00764BF3">
              <w:rPr>
                <w:b/>
                <w:bCs/>
                <w:iCs/>
              </w:rPr>
              <w:t>2813000000</w:t>
            </w:r>
          </w:p>
        </w:tc>
        <w:tc>
          <w:tcPr>
            <w:tcW w:w="629" w:type="dxa"/>
            <w:tcBorders>
              <w:top w:val="single" w:sz="4" w:space="0" w:color="auto"/>
              <w:left w:val="nil"/>
              <w:bottom w:val="single" w:sz="4" w:space="0" w:color="auto"/>
              <w:right w:val="single" w:sz="4" w:space="0" w:color="auto"/>
            </w:tcBorders>
            <w:shd w:val="clear" w:color="auto" w:fill="auto"/>
            <w:hideMark/>
          </w:tcPr>
          <w:p w14:paraId="05249699"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7B21504" w14:textId="77777777" w:rsidR="00764BF3" w:rsidRPr="00764BF3" w:rsidRDefault="00764BF3" w:rsidP="00764BF3">
            <w:pPr>
              <w:jc w:val="right"/>
              <w:rPr>
                <w:b/>
                <w:bCs/>
                <w:iCs/>
              </w:rPr>
            </w:pPr>
            <w:r w:rsidRPr="00764BF3">
              <w:rPr>
                <w:b/>
                <w:bCs/>
                <w:iCs/>
              </w:rPr>
              <w:t>11 420,0</w:t>
            </w:r>
          </w:p>
        </w:tc>
        <w:tc>
          <w:tcPr>
            <w:tcW w:w="1359" w:type="dxa"/>
            <w:tcBorders>
              <w:top w:val="single" w:sz="4" w:space="0" w:color="auto"/>
              <w:left w:val="nil"/>
              <w:bottom w:val="single" w:sz="4" w:space="0" w:color="auto"/>
              <w:right w:val="single" w:sz="4" w:space="0" w:color="auto"/>
            </w:tcBorders>
            <w:shd w:val="clear" w:color="auto" w:fill="auto"/>
            <w:hideMark/>
          </w:tcPr>
          <w:p w14:paraId="35DD2574" w14:textId="77777777" w:rsidR="00764BF3" w:rsidRPr="00764BF3" w:rsidRDefault="00764BF3" w:rsidP="00764BF3">
            <w:pPr>
              <w:jc w:val="right"/>
              <w:rPr>
                <w:b/>
                <w:bCs/>
                <w:iCs/>
              </w:rPr>
            </w:pPr>
            <w:r w:rsidRPr="00764BF3">
              <w:rPr>
                <w:b/>
                <w:bCs/>
                <w:iCs/>
              </w:rPr>
              <w:t>11 420,1</w:t>
            </w:r>
          </w:p>
        </w:tc>
      </w:tr>
      <w:tr w:rsidR="00764BF3" w:rsidRPr="00764BF3" w14:paraId="13610E5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5693BA" w14:textId="77777777" w:rsidR="00764BF3" w:rsidRPr="00764BF3" w:rsidRDefault="00764BF3" w:rsidP="00764BF3">
            <w:pPr>
              <w:rPr>
                <w:b/>
                <w:bCs/>
                <w:iCs/>
              </w:rPr>
            </w:pPr>
            <w:r w:rsidRPr="00764BF3">
              <w:rPr>
                <w:b/>
                <w:bCs/>
                <w:iCs/>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C6DF7A6"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1C2742C"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0BEF7FCC" w14:textId="77777777" w:rsidR="00764BF3" w:rsidRPr="00764BF3" w:rsidRDefault="00764BF3" w:rsidP="00764BF3">
            <w:pPr>
              <w:jc w:val="center"/>
              <w:rPr>
                <w:b/>
                <w:bCs/>
                <w:iCs/>
              </w:rPr>
            </w:pPr>
            <w:r w:rsidRPr="00764BF3">
              <w:rPr>
                <w:b/>
                <w:bCs/>
                <w:iCs/>
              </w:rPr>
              <w:t>2813100000</w:t>
            </w:r>
          </w:p>
        </w:tc>
        <w:tc>
          <w:tcPr>
            <w:tcW w:w="629" w:type="dxa"/>
            <w:tcBorders>
              <w:top w:val="nil"/>
              <w:left w:val="nil"/>
              <w:bottom w:val="single" w:sz="4" w:space="0" w:color="auto"/>
              <w:right w:val="single" w:sz="4" w:space="0" w:color="auto"/>
            </w:tcBorders>
            <w:shd w:val="clear" w:color="auto" w:fill="auto"/>
            <w:hideMark/>
          </w:tcPr>
          <w:p w14:paraId="7E06775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91D5AB0" w14:textId="77777777" w:rsidR="00764BF3" w:rsidRPr="00764BF3" w:rsidRDefault="00764BF3" w:rsidP="00764BF3">
            <w:pPr>
              <w:jc w:val="right"/>
              <w:rPr>
                <w:b/>
                <w:bCs/>
                <w:iCs/>
              </w:rPr>
            </w:pPr>
            <w:r w:rsidRPr="00764BF3">
              <w:rPr>
                <w:b/>
                <w:bCs/>
                <w:iCs/>
              </w:rPr>
              <w:t>11 420,0</w:t>
            </w:r>
          </w:p>
        </w:tc>
        <w:tc>
          <w:tcPr>
            <w:tcW w:w="1359" w:type="dxa"/>
            <w:tcBorders>
              <w:top w:val="nil"/>
              <w:left w:val="nil"/>
              <w:bottom w:val="single" w:sz="4" w:space="0" w:color="auto"/>
              <w:right w:val="single" w:sz="4" w:space="0" w:color="auto"/>
            </w:tcBorders>
            <w:shd w:val="clear" w:color="auto" w:fill="auto"/>
            <w:hideMark/>
          </w:tcPr>
          <w:p w14:paraId="562CE52F" w14:textId="77777777" w:rsidR="00764BF3" w:rsidRPr="00764BF3" w:rsidRDefault="00764BF3" w:rsidP="00764BF3">
            <w:pPr>
              <w:jc w:val="right"/>
              <w:rPr>
                <w:b/>
                <w:bCs/>
                <w:iCs/>
              </w:rPr>
            </w:pPr>
            <w:r w:rsidRPr="00764BF3">
              <w:rPr>
                <w:b/>
                <w:bCs/>
                <w:iCs/>
              </w:rPr>
              <w:t>11 420,1</w:t>
            </w:r>
          </w:p>
        </w:tc>
      </w:tr>
      <w:tr w:rsidR="00764BF3" w:rsidRPr="00764BF3" w14:paraId="604A530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D7030BF"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40ABCA5"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AF3D4B1" w14:textId="77777777" w:rsidR="00764BF3" w:rsidRPr="00764BF3" w:rsidRDefault="00764BF3" w:rsidP="00764BF3">
            <w:pPr>
              <w:jc w:val="center"/>
              <w:rPr>
                <w:b/>
                <w:bCs/>
                <w:iCs/>
              </w:rPr>
            </w:pPr>
            <w:r w:rsidRPr="00764BF3">
              <w:rPr>
                <w:b/>
                <w:bCs/>
                <w:iCs/>
              </w:rPr>
              <w:t>0412</w:t>
            </w:r>
          </w:p>
        </w:tc>
        <w:tc>
          <w:tcPr>
            <w:tcW w:w="1342" w:type="dxa"/>
            <w:tcBorders>
              <w:top w:val="nil"/>
              <w:left w:val="nil"/>
              <w:bottom w:val="single" w:sz="4" w:space="0" w:color="auto"/>
              <w:right w:val="single" w:sz="4" w:space="0" w:color="auto"/>
            </w:tcBorders>
            <w:shd w:val="clear" w:color="auto" w:fill="auto"/>
            <w:hideMark/>
          </w:tcPr>
          <w:p w14:paraId="07336079" w14:textId="77777777" w:rsidR="00764BF3" w:rsidRPr="00764BF3" w:rsidRDefault="00764BF3" w:rsidP="00764BF3">
            <w:pPr>
              <w:jc w:val="center"/>
              <w:rPr>
                <w:b/>
                <w:bCs/>
                <w:iCs/>
              </w:rPr>
            </w:pPr>
            <w:r w:rsidRPr="00764BF3">
              <w:rPr>
                <w:b/>
                <w:bCs/>
                <w:iCs/>
              </w:rPr>
              <w:t>2813149999</w:t>
            </w:r>
          </w:p>
        </w:tc>
        <w:tc>
          <w:tcPr>
            <w:tcW w:w="629" w:type="dxa"/>
            <w:tcBorders>
              <w:top w:val="nil"/>
              <w:left w:val="nil"/>
              <w:bottom w:val="single" w:sz="4" w:space="0" w:color="auto"/>
              <w:right w:val="single" w:sz="4" w:space="0" w:color="auto"/>
            </w:tcBorders>
            <w:shd w:val="clear" w:color="auto" w:fill="auto"/>
            <w:hideMark/>
          </w:tcPr>
          <w:p w14:paraId="5908B116"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D7E7C7F" w14:textId="77777777" w:rsidR="00764BF3" w:rsidRPr="00764BF3" w:rsidRDefault="00764BF3" w:rsidP="00764BF3">
            <w:pPr>
              <w:jc w:val="right"/>
              <w:rPr>
                <w:b/>
                <w:bCs/>
                <w:iCs/>
              </w:rPr>
            </w:pPr>
            <w:r w:rsidRPr="00764BF3">
              <w:rPr>
                <w:b/>
                <w:bCs/>
                <w:iCs/>
              </w:rPr>
              <w:t>11 420,0</w:t>
            </w:r>
          </w:p>
        </w:tc>
        <w:tc>
          <w:tcPr>
            <w:tcW w:w="1359" w:type="dxa"/>
            <w:tcBorders>
              <w:top w:val="nil"/>
              <w:left w:val="nil"/>
              <w:bottom w:val="single" w:sz="4" w:space="0" w:color="auto"/>
              <w:right w:val="single" w:sz="4" w:space="0" w:color="auto"/>
            </w:tcBorders>
            <w:shd w:val="clear" w:color="auto" w:fill="auto"/>
            <w:hideMark/>
          </w:tcPr>
          <w:p w14:paraId="387AF65E" w14:textId="77777777" w:rsidR="00764BF3" w:rsidRPr="00764BF3" w:rsidRDefault="00764BF3" w:rsidP="00764BF3">
            <w:pPr>
              <w:jc w:val="right"/>
              <w:rPr>
                <w:b/>
                <w:bCs/>
                <w:iCs/>
              </w:rPr>
            </w:pPr>
            <w:r w:rsidRPr="00764BF3">
              <w:rPr>
                <w:b/>
                <w:bCs/>
                <w:iCs/>
              </w:rPr>
              <w:t>11 420,1</w:t>
            </w:r>
          </w:p>
        </w:tc>
      </w:tr>
      <w:tr w:rsidR="00764BF3" w:rsidRPr="00764BF3" w14:paraId="4ED86CF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5F4BEB"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8F04831"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450E6720"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549722F8" w14:textId="77777777" w:rsidR="00764BF3" w:rsidRPr="00764BF3" w:rsidRDefault="00764BF3" w:rsidP="00764BF3">
            <w:pPr>
              <w:jc w:val="center"/>
            </w:pPr>
            <w:r w:rsidRPr="00764BF3">
              <w:t>2813149999</w:t>
            </w:r>
          </w:p>
        </w:tc>
        <w:tc>
          <w:tcPr>
            <w:tcW w:w="629" w:type="dxa"/>
            <w:tcBorders>
              <w:top w:val="nil"/>
              <w:left w:val="nil"/>
              <w:bottom w:val="single" w:sz="4" w:space="0" w:color="auto"/>
              <w:right w:val="single" w:sz="4" w:space="0" w:color="auto"/>
            </w:tcBorders>
            <w:shd w:val="clear" w:color="auto" w:fill="auto"/>
            <w:hideMark/>
          </w:tcPr>
          <w:p w14:paraId="452576F5"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951804D" w14:textId="77777777" w:rsidR="00764BF3" w:rsidRPr="00764BF3" w:rsidRDefault="00764BF3" w:rsidP="00764BF3">
            <w:pPr>
              <w:jc w:val="right"/>
            </w:pPr>
            <w:r w:rsidRPr="00764BF3">
              <w:t>9 810,0</w:t>
            </w:r>
          </w:p>
        </w:tc>
        <w:tc>
          <w:tcPr>
            <w:tcW w:w="1359" w:type="dxa"/>
            <w:tcBorders>
              <w:top w:val="nil"/>
              <w:left w:val="nil"/>
              <w:bottom w:val="single" w:sz="4" w:space="0" w:color="auto"/>
              <w:right w:val="single" w:sz="4" w:space="0" w:color="auto"/>
            </w:tcBorders>
            <w:shd w:val="clear" w:color="auto" w:fill="auto"/>
            <w:hideMark/>
          </w:tcPr>
          <w:p w14:paraId="56B3E802" w14:textId="77777777" w:rsidR="00764BF3" w:rsidRPr="00764BF3" w:rsidRDefault="00764BF3" w:rsidP="00764BF3">
            <w:pPr>
              <w:jc w:val="right"/>
            </w:pPr>
            <w:r w:rsidRPr="00764BF3">
              <w:t>9 810,0</w:t>
            </w:r>
          </w:p>
        </w:tc>
      </w:tr>
      <w:tr w:rsidR="00764BF3" w:rsidRPr="00764BF3" w14:paraId="213CCBD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FDA251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ECCBA04"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1F09182D"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3AF13F54" w14:textId="77777777" w:rsidR="00764BF3" w:rsidRPr="00764BF3" w:rsidRDefault="00764BF3" w:rsidP="00764BF3">
            <w:pPr>
              <w:jc w:val="center"/>
            </w:pPr>
            <w:r w:rsidRPr="00764BF3">
              <w:t>2813149999</w:t>
            </w:r>
          </w:p>
        </w:tc>
        <w:tc>
          <w:tcPr>
            <w:tcW w:w="629" w:type="dxa"/>
            <w:tcBorders>
              <w:top w:val="nil"/>
              <w:left w:val="nil"/>
              <w:bottom w:val="single" w:sz="4" w:space="0" w:color="auto"/>
              <w:right w:val="single" w:sz="4" w:space="0" w:color="auto"/>
            </w:tcBorders>
            <w:shd w:val="clear" w:color="auto" w:fill="auto"/>
            <w:hideMark/>
          </w:tcPr>
          <w:p w14:paraId="5417503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D6CE12A" w14:textId="77777777" w:rsidR="00764BF3" w:rsidRPr="00764BF3" w:rsidRDefault="00764BF3" w:rsidP="00764BF3">
            <w:pPr>
              <w:jc w:val="right"/>
            </w:pPr>
            <w:r w:rsidRPr="00764BF3">
              <w:t>1 379,0</w:t>
            </w:r>
          </w:p>
        </w:tc>
        <w:tc>
          <w:tcPr>
            <w:tcW w:w="1359" w:type="dxa"/>
            <w:tcBorders>
              <w:top w:val="nil"/>
              <w:left w:val="nil"/>
              <w:bottom w:val="single" w:sz="4" w:space="0" w:color="auto"/>
              <w:right w:val="single" w:sz="4" w:space="0" w:color="auto"/>
            </w:tcBorders>
            <w:shd w:val="clear" w:color="auto" w:fill="auto"/>
            <w:hideMark/>
          </w:tcPr>
          <w:p w14:paraId="7506CEEA" w14:textId="77777777" w:rsidR="00764BF3" w:rsidRPr="00764BF3" w:rsidRDefault="00764BF3" w:rsidP="00764BF3">
            <w:pPr>
              <w:jc w:val="right"/>
            </w:pPr>
            <w:r w:rsidRPr="00764BF3">
              <w:t>1 379,1</w:t>
            </w:r>
          </w:p>
        </w:tc>
      </w:tr>
      <w:tr w:rsidR="00764BF3" w:rsidRPr="00764BF3" w14:paraId="7DDF730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465A3A5"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3A43B9EC"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5340696D" w14:textId="77777777" w:rsidR="00764BF3" w:rsidRPr="00764BF3" w:rsidRDefault="00764BF3" w:rsidP="00764BF3">
            <w:pPr>
              <w:jc w:val="center"/>
            </w:pPr>
            <w:r w:rsidRPr="00764BF3">
              <w:t>0412</w:t>
            </w:r>
          </w:p>
        </w:tc>
        <w:tc>
          <w:tcPr>
            <w:tcW w:w="1342" w:type="dxa"/>
            <w:tcBorders>
              <w:top w:val="nil"/>
              <w:left w:val="nil"/>
              <w:bottom w:val="single" w:sz="4" w:space="0" w:color="auto"/>
              <w:right w:val="single" w:sz="4" w:space="0" w:color="auto"/>
            </w:tcBorders>
            <w:shd w:val="clear" w:color="auto" w:fill="auto"/>
            <w:hideMark/>
          </w:tcPr>
          <w:p w14:paraId="69195A81" w14:textId="77777777" w:rsidR="00764BF3" w:rsidRPr="00764BF3" w:rsidRDefault="00764BF3" w:rsidP="00764BF3">
            <w:pPr>
              <w:jc w:val="center"/>
            </w:pPr>
            <w:r w:rsidRPr="00764BF3">
              <w:t>2813149999</w:t>
            </w:r>
          </w:p>
        </w:tc>
        <w:tc>
          <w:tcPr>
            <w:tcW w:w="629" w:type="dxa"/>
            <w:tcBorders>
              <w:top w:val="nil"/>
              <w:left w:val="nil"/>
              <w:bottom w:val="single" w:sz="4" w:space="0" w:color="auto"/>
              <w:right w:val="single" w:sz="4" w:space="0" w:color="auto"/>
            </w:tcBorders>
            <w:shd w:val="clear" w:color="auto" w:fill="auto"/>
            <w:hideMark/>
          </w:tcPr>
          <w:p w14:paraId="0CB1F3E3"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21E609F5" w14:textId="77777777" w:rsidR="00764BF3" w:rsidRPr="00764BF3" w:rsidRDefault="00764BF3" w:rsidP="00764BF3">
            <w:pPr>
              <w:jc w:val="right"/>
            </w:pPr>
            <w:r w:rsidRPr="00764BF3">
              <w:t>231,0</w:t>
            </w:r>
          </w:p>
        </w:tc>
        <w:tc>
          <w:tcPr>
            <w:tcW w:w="1359" w:type="dxa"/>
            <w:tcBorders>
              <w:top w:val="nil"/>
              <w:left w:val="nil"/>
              <w:bottom w:val="single" w:sz="4" w:space="0" w:color="auto"/>
              <w:right w:val="single" w:sz="4" w:space="0" w:color="auto"/>
            </w:tcBorders>
            <w:shd w:val="clear" w:color="auto" w:fill="auto"/>
            <w:hideMark/>
          </w:tcPr>
          <w:p w14:paraId="1118C237" w14:textId="77777777" w:rsidR="00764BF3" w:rsidRPr="00764BF3" w:rsidRDefault="00764BF3" w:rsidP="00764BF3">
            <w:pPr>
              <w:jc w:val="right"/>
            </w:pPr>
            <w:r w:rsidRPr="00764BF3">
              <w:t>231,0</w:t>
            </w:r>
          </w:p>
        </w:tc>
      </w:tr>
      <w:tr w:rsidR="00764BF3" w:rsidRPr="00764BF3" w14:paraId="7EB349A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04C8C1E" w14:textId="77777777" w:rsidR="00764BF3" w:rsidRPr="00764BF3" w:rsidRDefault="00764BF3" w:rsidP="00764BF3">
            <w:pPr>
              <w:rPr>
                <w:b/>
                <w:bCs/>
                <w:iCs/>
              </w:rPr>
            </w:pPr>
            <w:r w:rsidRPr="00764BF3">
              <w:rPr>
                <w:b/>
                <w:bCs/>
                <w:iCs/>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14:paraId="13A813C6"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20B413D" w14:textId="77777777" w:rsidR="00764BF3" w:rsidRPr="00764BF3" w:rsidRDefault="00764BF3" w:rsidP="00764BF3">
            <w:pPr>
              <w:jc w:val="center"/>
              <w:rPr>
                <w:b/>
                <w:bCs/>
                <w:iCs/>
              </w:rPr>
            </w:pPr>
            <w:r w:rsidRPr="00764BF3">
              <w:rPr>
                <w:b/>
                <w:bCs/>
                <w:iCs/>
              </w:rPr>
              <w:t>0500</w:t>
            </w:r>
          </w:p>
        </w:tc>
        <w:tc>
          <w:tcPr>
            <w:tcW w:w="1342" w:type="dxa"/>
            <w:tcBorders>
              <w:top w:val="single" w:sz="4" w:space="0" w:color="auto"/>
              <w:left w:val="nil"/>
              <w:bottom w:val="single" w:sz="4" w:space="0" w:color="auto"/>
              <w:right w:val="single" w:sz="4" w:space="0" w:color="auto"/>
            </w:tcBorders>
            <w:shd w:val="clear" w:color="auto" w:fill="auto"/>
            <w:hideMark/>
          </w:tcPr>
          <w:p w14:paraId="74D28CBE"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4C6E414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CCBC638" w14:textId="77777777" w:rsidR="00764BF3" w:rsidRPr="00764BF3" w:rsidRDefault="00764BF3" w:rsidP="00764BF3">
            <w:pPr>
              <w:jc w:val="right"/>
              <w:rPr>
                <w:b/>
                <w:bCs/>
                <w:iCs/>
              </w:rPr>
            </w:pPr>
            <w:r w:rsidRPr="00764BF3">
              <w:rPr>
                <w:b/>
                <w:bCs/>
                <w:iCs/>
              </w:rPr>
              <w:t>10 100,0</w:t>
            </w:r>
          </w:p>
        </w:tc>
        <w:tc>
          <w:tcPr>
            <w:tcW w:w="1359" w:type="dxa"/>
            <w:tcBorders>
              <w:top w:val="single" w:sz="4" w:space="0" w:color="auto"/>
              <w:left w:val="nil"/>
              <w:bottom w:val="single" w:sz="4" w:space="0" w:color="auto"/>
              <w:right w:val="single" w:sz="4" w:space="0" w:color="auto"/>
            </w:tcBorders>
            <w:shd w:val="clear" w:color="auto" w:fill="auto"/>
            <w:hideMark/>
          </w:tcPr>
          <w:p w14:paraId="7080225D" w14:textId="77777777" w:rsidR="00764BF3" w:rsidRPr="00764BF3" w:rsidRDefault="00764BF3" w:rsidP="00764BF3">
            <w:pPr>
              <w:jc w:val="right"/>
              <w:rPr>
                <w:b/>
                <w:bCs/>
                <w:iCs/>
              </w:rPr>
            </w:pPr>
            <w:r w:rsidRPr="00764BF3">
              <w:rPr>
                <w:b/>
                <w:bCs/>
                <w:iCs/>
              </w:rPr>
              <w:t>10 100,0</w:t>
            </w:r>
          </w:p>
        </w:tc>
      </w:tr>
      <w:tr w:rsidR="00764BF3" w:rsidRPr="00764BF3" w14:paraId="259766A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F1EC12D" w14:textId="77777777" w:rsidR="00764BF3" w:rsidRPr="00764BF3" w:rsidRDefault="00764BF3" w:rsidP="00764BF3">
            <w:pPr>
              <w:rPr>
                <w:b/>
                <w:bCs/>
                <w:iCs/>
              </w:rPr>
            </w:pPr>
            <w:r w:rsidRPr="00764BF3">
              <w:rPr>
                <w:b/>
                <w:bCs/>
                <w:iCs/>
              </w:rPr>
              <w:t>Жилищное хозяйство</w:t>
            </w:r>
          </w:p>
        </w:tc>
        <w:tc>
          <w:tcPr>
            <w:tcW w:w="762" w:type="dxa"/>
            <w:tcBorders>
              <w:top w:val="nil"/>
              <w:left w:val="nil"/>
              <w:bottom w:val="single" w:sz="4" w:space="0" w:color="auto"/>
              <w:right w:val="single" w:sz="4" w:space="0" w:color="auto"/>
            </w:tcBorders>
            <w:shd w:val="clear" w:color="auto" w:fill="auto"/>
            <w:hideMark/>
          </w:tcPr>
          <w:p w14:paraId="19E5A5E7"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A1A5E7F" w14:textId="77777777" w:rsidR="00764BF3" w:rsidRPr="00764BF3" w:rsidRDefault="00764BF3" w:rsidP="00764BF3">
            <w:pPr>
              <w:jc w:val="center"/>
              <w:rPr>
                <w:b/>
                <w:bCs/>
                <w:iCs/>
              </w:rPr>
            </w:pPr>
            <w:r w:rsidRPr="00764BF3">
              <w:rPr>
                <w:b/>
                <w:bCs/>
                <w:iCs/>
              </w:rPr>
              <w:t>0501</w:t>
            </w:r>
          </w:p>
        </w:tc>
        <w:tc>
          <w:tcPr>
            <w:tcW w:w="1342" w:type="dxa"/>
            <w:tcBorders>
              <w:top w:val="nil"/>
              <w:left w:val="nil"/>
              <w:bottom w:val="single" w:sz="4" w:space="0" w:color="auto"/>
              <w:right w:val="single" w:sz="4" w:space="0" w:color="auto"/>
            </w:tcBorders>
            <w:shd w:val="clear" w:color="auto" w:fill="auto"/>
            <w:hideMark/>
          </w:tcPr>
          <w:p w14:paraId="00A7DDDF"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42F75C2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697EB9D"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2D36ACFE" w14:textId="77777777" w:rsidR="00764BF3" w:rsidRPr="00764BF3" w:rsidRDefault="00764BF3" w:rsidP="00764BF3">
            <w:pPr>
              <w:jc w:val="right"/>
              <w:rPr>
                <w:b/>
                <w:bCs/>
                <w:iCs/>
              </w:rPr>
            </w:pPr>
            <w:r w:rsidRPr="00764BF3">
              <w:rPr>
                <w:b/>
                <w:bCs/>
                <w:iCs/>
              </w:rPr>
              <w:t>100,0</w:t>
            </w:r>
          </w:p>
        </w:tc>
      </w:tr>
      <w:tr w:rsidR="00764BF3" w:rsidRPr="00764BF3" w14:paraId="72E8C78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C49574D" w14:textId="77777777" w:rsidR="00764BF3" w:rsidRPr="00764BF3" w:rsidRDefault="00764BF3" w:rsidP="00764BF3">
            <w:pPr>
              <w:rPr>
                <w:b/>
                <w:bCs/>
                <w:iCs/>
              </w:rPr>
            </w:pPr>
            <w:r w:rsidRPr="00764BF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4A707E0"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6E61395" w14:textId="77777777" w:rsidR="00764BF3" w:rsidRPr="00764BF3" w:rsidRDefault="00764BF3" w:rsidP="00764BF3">
            <w:pPr>
              <w:jc w:val="center"/>
              <w:rPr>
                <w:b/>
                <w:bCs/>
                <w:iCs/>
              </w:rPr>
            </w:pPr>
            <w:r w:rsidRPr="00764BF3">
              <w:rPr>
                <w:b/>
                <w:bCs/>
                <w:iCs/>
              </w:rPr>
              <w:t>0501</w:t>
            </w:r>
          </w:p>
        </w:tc>
        <w:tc>
          <w:tcPr>
            <w:tcW w:w="1342" w:type="dxa"/>
            <w:tcBorders>
              <w:top w:val="nil"/>
              <w:left w:val="nil"/>
              <w:bottom w:val="single" w:sz="4" w:space="0" w:color="auto"/>
              <w:right w:val="single" w:sz="4" w:space="0" w:color="auto"/>
            </w:tcBorders>
            <w:shd w:val="clear" w:color="auto" w:fill="auto"/>
            <w:hideMark/>
          </w:tcPr>
          <w:p w14:paraId="738A3AF4" w14:textId="77777777" w:rsidR="00764BF3" w:rsidRPr="00764BF3" w:rsidRDefault="00764BF3" w:rsidP="00764BF3">
            <w:pPr>
              <w:jc w:val="center"/>
              <w:rPr>
                <w:b/>
                <w:bCs/>
                <w:iCs/>
              </w:rPr>
            </w:pPr>
            <w:r w:rsidRPr="00764BF3">
              <w:rPr>
                <w:b/>
                <w:bCs/>
                <w:iCs/>
              </w:rPr>
              <w:t>1100000000</w:t>
            </w:r>
          </w:p>
        </w:tc>
        <w:tc>
          <w:tcPr>
            <w:tcW w:w="629" w:type="dxa"/>
            <w:tcBorders>
              <w:top w:val="nil"/>
              <w:left w:val="nil"/>
              <w:bottom w:val="single" w:sz="4" w:space="0" w:color="auto"/>
              <w:right w:val="single" w:sz="4" w:space="0" w:color="auto"/>
            </w:tcBorders>
            <w:shd w:val="clear" w:color="auto" w:fill="auto"/>
            <w:hideMark/>
          </w:tcPr>
          <w:p w14:paraId="19049E5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13B91F9"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455BEEE6" w14:textId="77777777" w:rsidR="00764BF3" w:rsidRPr="00764BF3" w:rsidRDefault="00764BF3" w:rsidP="00764BF3">
            <w:pPr>
              <w:jc w:val="right"/>
              <w:rPr>
                <w:b/>
                <w:bCs/>
                <w:iCs/>
              </w:rPr>
            </w:pPr>
            <w:r w:rsidRPr="00764BF3">
              <w:rPr>
                <w:b/>
                <w:bCs/>
                <w:iCs/>
              </w:rPr>
              <w:t>100,0</w:t>
            </w:r>
          </w:p>
        </w:tc>
      </w:tr>
      <w:tr w:rsidR="00764BF3" w:rsidRPr="00764BF3" w14:paraId="58870E6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3BFF1A" w14:textId="77777777" w:rsidR="00764BF3" w:rsidRPr="00764BF3" w:rsidRDefault="00764BF3" w:rsidP="00764BF3">
            <w:pPr>
              <w:rPr>
                <w:b/>
                <w:bCs/>
                <w:iCs/>
              </w:rPr>
            </w:pPr>
            <w:r w:rsidRPr="00764BF3">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3B67FF6"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B57A8FB" w14:textId="77777777" w:rsidR="00764BF3" w:rsidRPr="00764BF3" w:rsidRDefault="00764BF3" w:rsidP="00764BF3">
            <w:pPr>
              <w:jc w:val="center"/>
              <w:rPr>
                <w:b/>
                <w:bCs/>
                <w:iCs/>
              </w:rPr>
            </w:pPr>
            <w:r w:rsidRPr="00764BF3">
              <w:rPr>
                <w:b/>
                <w:bCs/>
                <w:iCs/>
              </w:rPr>
              <w:t>0501</w:t>
            </w:r>
          </w:p>
        </w:tc>
        <w:tc>
          <w:tcPr>
            <w:tcW w:w="1342" w:type="dxa"/>
            <w:tcBorders>
              <w:top w:val="nil"/>
              <w:left w:val="nil"/>
              <w:bottom w:val="single" w:sz="4" w:space="0" w:color="auto"/>
              <w:right w:val="single" w:sz="4" w:space="0" w:color="auto"/>
            </w:tcBorders>
            <w:shd w:val="clear" w:color="auto" w:fill="auto"/>
            <w:hideMark/>
          </w:tcPr>
          <w:p w14:paraId="3CFA69E5" w14:textId="77777777" w:rsidR="00764BF3" w:rsidRPr="00764BF3" w:rsidRDefault="00764BF3" w:rsidP="00764BF3">
            <w:pPr>
              <w:jc w:val="center"/>
              <w:rPr>
                <w:b/>
                <w:bCs/>
                <w:iCs/>
              </w:rPr>
            </w:pPr>
            <w:r w:rsidRPr="00764BF3">
              <w:rPr>
                <w:b/>
                <w:bCs/>
                <w:iCs/>
              </w:rPr>
              <w:t>1110000000</w:t>
            </w:r>
          </w:p>
        </w:tc>
        <w:tc>
          <w:tcPr>
            <w:tcW w:w="629" w:type="dxa"/>
            <w:tcBorders>
              <w:top w:val="nil"/>
              <w:left w:val="nil"/>
              <w:bottom w:val="single" w:sz="4" w:space="0" w:color="auto"/>
              <w:right w:val="single" w:sz="4" w:space="0" w:color="auto"/>
            </w:tcBorders>
            <w:shd w:val="clear" w:color="auto" w:fill="auto"/>
            <w:hideMark/>
          </w:tcPr>
          <w:p w14:paraId="6DBD3F5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033116C"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12300D9E" w14:textId="77777777" w:rsidR="00764BF3" w:rsidRPr="00764BF3" w:rsidRDefault="00764BF3" w:rsidP="00764BF3">
            <w:pPr>
              <w:jc w:val="right"/>
              <w:rPr>
                <w:b/>
                <w:bCs/>
                <w:iCs/>
              </w:rPr>
            </w:pPr>
            <w:r w:rsidRPr="00764BF3">
              <w:rPr>
                <w:b/>
                <w:bCs/>
                <w:iCs/>
              </w:rPr>
              <w:t>100,0</w:t>
            </w:r>
          </w:p>
        </w:tc>
      </w:tr>
      <w:tr w:rsidR="00764BF3" w:rsidRPr="00764BF3" w14:paraId="1D10BDA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40ABD5" w14:textId="77777777" w:rsidR="00764BF3" w:rsidRPr="00764BF3" w:rsidRDefault="00764BF3" w:rsidP="00764BF3">
            <w:pPr>
              <w:rPr>
                <w:b/>
                <w:bCs/>
                <w:iCs/>
              </w:rPr>
            </w:pPr>
            <w:r w:rsidRPr="00764BF3">
              <w:rPr>
                <w:b/>
                <w:bCs/>
                <w:iCs/>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5C0CF47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80BCDF3" w14:textId="77777777" w:rsidR="00764BF3" w:rsidRPr="00764BF3" w:rsidRDefault="00764BF3" w:rsidP="00764BF3">
            <w:pPr>
              <w:jc w:val="center"/>
              <w:rPr>
                <w:b/>
                <w:bCs/>
                <w:iCs/>
              </w:rPr>
            </w:pPr>
            <w:r w:rsidRPr="00764BF3">
              <w:rPr>
                <w:b/>
                <w:bCs/>
                <w:iCs/>
              </w:rPr>
              <w:t>0501</w:t>
            </w:r>
          </w:p>
        </w:tc>
        <w:tc>
          <w:tcPr>
            <w:tcW w:w="1342" w:type="dxa"/>
            <w:tcBorders>
              <w:top w:val="nil"/>
              <w:left w:val="nil"/>
              <w:bottom w:val="single" w:sz="4" w:space="0" w:color="auto"/>
              <w:right w:val="single" w:sz="4" w:space="0" w:color="auto"/>
            </w:tcBorders>
            <w:shd w:val="clear" w:color="auto" w:fill="auto"/>
            <w:hideMark/>
          </w:tcPr>
          <w:p w14:paraId="77E8D71D" w14:textId="77777777" w:rsidR="00764BF3" w:rsidRPr="00764BF3" w:rsidRDefault="00764BF3" w:rsidP="00764BF3">
            <w:pPr>
              <w:jc w:val="center"/>
              <w:rPr>
                <w:b/>
                <w:bCs/>
                <w:iCs/>
              </w:rPr>
            </w:pPr>
            <w:r w:rsidRPr="00764BF3">
              <w:rPr>
                <w:b/>
                <w:bCs/>
                <w:iCs/>
              </w:rPr>
              <w:t>1113000000</w:t>
            </w:r>
          </w:p>
        </w:tc>
        <w:tc>
          <w:tcPr>
            <w:tcW w:w="629" w:type="dxa"/>
            <w:tcBorders>
              <w:top w:val="nil"/>
              <w:left w:val="nil"/>
              <w:bottom w:val="single" w:sz="4" w:space="0" w:color="auto"/>
              <w:right w:val="single" w:sz="4" w:space="0" w:color="auto"/>
            </w:tcBorders>
            <w:shd w:val="clear" w:color="auto" w:fill="auto"/>
            <w:hideMark/>
          </w:tcPr>
          <w:p w14:paraId="3A916CD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809774D"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1E32C733" w14:textId="77777777" w:rsidR="00764BF3" w:rsidRPr="00764BF3" w:rsidRDefault="00764BF3" w:rsidP="00764BF3">
            <w:pPr>
              <w:jc w:val="right"/>
              <w:rPr>
                <w:b/>
                <w:bCs/>
                <w:iCs/>
              </w:rPr>
            </w:pPr>
            <w:r w:rsidRPr="00764BF3">
              <w:rPr>
                <w:b/>
                <w:bCs/>
                <w:iCs/>
              </w:rPr>
              <w:t>100,0</w:t>
            </w:r>
          </w:p>
        </w:tc>
      </w:tr>
      <w:tr w:rsidR="00764BF3" w:rsidRPr="00764BF3" w14:paraId="6A92B01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4980FF" w14:textId="77777777" w:rsidR="00764BF3" w:rsidRPr="00764BF3" w:rsidRDefault="00764BF3" w:rsidP="00764BF3">
            <w:pPr>
              <w:rPr>
                <w:b/>
                <w:bCs/>
                <w:iCs/>
              </w:rPr>
            </w:pPr>
            <w:r w:rsidRPr="00764BF3">
              <w:rPr>
                <w:b/>
                <w:bCs/>
                <w:iCs/>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6CE686BC"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2CBBACD" w14:textId="77777777" w:rsidR="00764BF3" w:rsidRPr="00764BF3" w:rsidRDefault="00764BF3" w:rsidP="00764BF3">
            <w:pPr>
              <w:jc w:val="center"/>
              <w:rPr>
                <w:b/>
                <w:bCs/>
                <w:iCs/>
              </w:rPr>
            </w:pPr>
            <w:r w:rsidRPr="00764BF3">
              <w:rPr>
                <w:b/>
                <w:bCs/>
                <w:iCs/>
              </w:rPr>
              <w:t>0501</w:t>
            </w:r>
          </w:p>
        </w:tc>
        <w:tc>
          <w:tcPr>
            <w:tcW w:w="1342" w:type="dxa"/>
            <w:tcBorders>
              <w:top w:val="nil"/>
              <w:left w:val="nil"/>
              <w:bottom w:val="single" w:sz="4" w:space="0" w:color="auto"/>
              <w:right w:val="single" w:sz="4" w:space="0" w:color="auto"/>
            </w:tcBorders>
            <w:shd w:val="clear" w:color="auto" w:fill="auto"/>
            <w:hideMark/>
          </w:tcPr>
          <w:p w14:paraId="3CCA48E1" w14:textId="77777777" w:rsidR="00764BF3" w:rsidRPr="00764BF3" w:rsidRDefault="00764BF3" w:rsidP="00764BF3">
            <w:pPr>
              <w:jc w:val="center"/>
              <w:rPr>
                <w:b/>
                <w:bCs/>
                <w:iCs/>
              </w:rPr>
            </w:pPr>
            <w:r w:rsidRPr="00764BF3">
              <w:rPr>
                <w:b/>
                <w:bCs/>
                <w:iCs/>
              </w:rPr>
              <w:t>1113100000</w:t>
            </w:r>
          </w:p>
        </w:tc>
        <w:tc>
          <w:tcPr>
            <w:tcW w:w="629" w:type="dxa"/>
            <w:tcBorders>
              <w:top w:val="nil"/>
              <w:left w:val="nil"/>
              <w:bottom w:val="single" w:sz="4" w:space="0" w:color="auto"/>
              <w:right w:val="single" w:sz="4" w:space="0" w:color="auto"/>
            </w:tcBorders>
            <w:shd w:val="clear" w:color="auto" w:fill="auto"/>
            <w:hideMark/>
          </w:tcPr>
          <w:p w14:paraId="375AA3A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B43FA55"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69E7541C" w14:textId="77777777" w:rsidR="00764BF3" w:rsidRPr="00764BF3" w:rsidRDefault="00764BF3" w:rsidP="00764BF3">
            <w:pPr>
              <w:jc w:val="right"/>
              <w:rPr>
                <w:b/>
                <w:bCs/>
                <w:iCs/>
              </w:rPr>
            </w:pPr>
            <w:r w:rsidRPr="00764BF3">
              <w:rPr>
                <w:b/>
                <w:bCs/>
                <w:iCs/>
              </w:rPr>
              <w:t>100,0</w:t>
            </w:r>
          </w:p>
        </w:tc>
      </w:tr>
      <w:tr w:rsidR="00764BF3" w:rsidRPr="00764BF3" w14:paraId="23A1E39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879DD6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2FDF70"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59B7A71" w14:textId="77777777" w:rsidR="00764BF3" w:rsidRPr="00764BF3" w:rsidRDefault="00764BF3" w:rsidP="00764BF3">
            <w:pPr>
              <w:jc w:val="center"/>
              <w:rPr>
                <w:b/>
                <w:bCs/>
                <w:iCs/>
              </w:rPr>
            </w:pPr>
            <w:r w:rsidRPr="00764BF3">
              <w:rPr>
                <w:b/>
                <w:bCs/>
                <w:iCs/>
              </w:rPr>
              <w:t>0501</w:t>
            </w:r>
          </w:p>
        </w:tc>
        <w:tc>
          <w:tcPr>
            <w:tcW w:w="1342" w:type="dxa"/>
            <w:tcBorders>
              <w:top w:val="nil"/>
              <w:left w:val="nil"/>
              <w:bottom w:val="single" w:sz="4" w:space="0" w:color="auto"/>
              <w:right w:val="single" w:sz="4" w:space="0" w:color="auto"/>
            </w:tcBorders>
            <w:shd w:val="clear" w:color="auto" w:fill="auto"/>
            <w:hideMark/>
          </w:tcPr>
          <w:p w14:paraId="78B52813" w14:textId="77777777" w:rsidR="00764BF3" w:rsidRPr="00764BF3" w:rsidRDefault="00764BF3" w:rsidP="00764BF3">
            <w:pPr>
              <w:jc w:val="center"/>
              <w:rPr>
                <w:b/>
                <w:bCs/>
                <w:iCs/>
              </w:rPr>
            </w:pPr>
            <w:r w:rsidRPr="00764BF3">
              <w:rPr>
                <w:b/>
                <w:bCs/>
                <w:iCs/>
              </w:rPr>
              <w:t>1113149999</w:t>
            </w:r>
          </w:p>
        </w:tc>
        <w:tc>
          <w:tcPr>
            <w:tcW w:w="629" w:type="dxa"/>
            <w:tcBorders>
              <w:top w:val="nil"/>
              <w:left w:val="nil"/>
              <w:bottom w:val="single" w:sz="4" w:space="0" w:color="auto"/>
              <w:right w:val="single" w:sz="4" w:space="0" w:color="auto"/>
            </w:tcBorders>
            <w:shd w:val="clear" w:color="auto" w:fill="auto"/>
            <w:hideMark/>
          </w:tcPr>
          <w:p w14:paraId="58CF57B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565CACC" w14:textId="77777777" w:rsidR="00764BF3" w:rsidRPr="00764BF3" w:rsidRDefault="00764BF3" w:rsidP="00764BF3">
            <w:pPr>
              <w:jc w:val="right"/>
              <w:rPr>
                <w:b/>
                <w:bCs/>
                <w:iCs/>
              </w:rPr>
            </w:pPr>
            <w:r w:rsidRPr="00764BF3">
              <w:rPr>
                <w:b/>
                <w:bCs/>
                <w:iCs/>
              </w:rPr>
              <w:t>100,0</w:t>
            </w:r>
          </w:p>
        </w:tc>
        <w:tc>
          <w:tcPr>
            <w:tcW w:w="1359" w:type="dxa"/>
            <w:tcBorders>
              <w:top w:val="nil"/>
              <w:left w:val="nil"/>
              <w:bottom w:val="single" w:sz="4" w:space="0" w:color="auto"/>
              <w:right w:val="single" w:sz="4" w:space="0" w:color="auto"/>
            </w:tcBorders>
            <w:shd w:val="clear" w:color="auto" w:fill="auto"/>
            <w:hideMark/>
          </w:tcPr>
          <w:p w14:paraId="4D21C57B" w14:textId="77777777" w:rsidR="00764BF3" w:rsidRPr="00764BF3" w:rsidRDefault="00764BF3" w:rsidP="00764BF3">
            <w:pPr>
              <w:jc w:val="right"/>
              <w:rPr>
                <w:b/>
                <w:bCs/>
                <w:iCs/>
              </w:rPr>
            </w:pPr>
            <w:r w:rsidRPr="00764BF3">
              <w:rPr>
                <w:b/>
                <w:bCs/>
                <w:iCs/>
              </w:rPr>
              <w:t>100,0</w:t>
            </w:r>
          </w:p>
        </w:tc>
      </w:tr>
      <w:tr w:rsidR="00764BF3" w:rsidRPr="00764BF3" w14:paraId="0DD8793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4A3EA06"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F55B26E"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45AB2663" w14:textId="77777777" w:rsidR="00764BF3" w:rsidRPr="00764BF3" w:rsidRDefault="00764BF3" w:rsidP="00764BF3">
            <w:pPr>
              <w:jc w:val="center"/>
            </w:pPr>
            <w:r w:rsidRPr="00764BF3">
              <w:t>0501</w:t>
            </w:r>
          </w:p>
        </w:tc>
        <w:tc>
          <w:tcPr>
            <w:tcW w:w="1342" w:type="dxa"/>
            <w:tcBorders>
              <w:top w:val="nil"/>
              <w:left w:val="nil"/>
              <w:bottom w:val="single" w:sz="4" w:space="0" w:color="auto"/>
              <w:right w:val="single" w:sz="4" w:space="0" w:color="auto"/>
            </w:tcBorders>
            <w:shd w:val="clear" w:color="auto" w:fill="auto"/>
            <w:hideMark/>
          </w:tcPr>
          <w:p w14:paraId="51EC8AB1" w14:textId="77777777" w:rsidR="00764BF3" w:rsidRPr="00764BF3" w:rsidRDefault="00764BF3" w:rsidP="00764BF3">
            <w:pPr>
              <w:jc w:val="center"/>
            </w:pPr>
            <w:r w:rsidRPr="00764BF3">
              <w:t>1113149999</w:t>
            </w:r>
          </w:p>
        </w:tc>
        <w:tc>
          <w:tcPr>
            <w:tcW w:w="629" w:type="dxa"/>
            <w:tcBorders>
              <w:top w:val="nil"/>
              <w:left w:val="nil"/>
              <w:bottom w:val="single" w:sz="4" w:space="0" w:color="auto"/>
              <w:right w:val="single" w:sz="4" w:space="0" w:color="auto"/>
            </w:tcBorders>
            <w:shd w:val="clear" w:color="auto" w:fill="auto"/>
            <w:hideMark/>
          </w:tcPr>
          <w:p w14:paraId="7A918343"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B658ED0" w14:textId="77777777" w:rsidR="00764BF3" w:rsidRPr="00764BF3" w:rsidRDefault="00764BF3" w:rsidP="00764BF3">
            <w:pPr>
              <w:jc w:val="right"/>
            </w:pPr>
            <w:r w:rsidRPr="00764BF3">
              <w:t>100,0</w:t>
            </w:r>
          </w:p>
        </w:tc>
        <w:tc>
          <w:tcPr>
            <w:tcW w:w="1359" w:type="dxa"/>
            <w:tcBorders>
              <w:top w:val="nil"/>
              <w:left w:val="nil"/>
              <w:bottom w:val="single" w:sz="4" w:space="0" w:color="auto"/>
              <w:right w:val="single" w:sz="4" w:space="0" w:color="auto"/>
            </w:tcBorders>
            <w:shd w:val="clear" w:color="auto" w:fill="auto"/>
            <w:hideMark/>
          </w:tcPr>
          <w:p w14:paraId="42248393" w14:textId="77777777" w:rsidR="00764BF3" w:rsidRPr="00764BF3" w:rsidRDefault="00764BF3" w:rsidP="00764BF3">
            <w:pPr>
              <w:jc w:val="right"/>
            </w:pPr>
            <w:r w:rsidRPr="00764BF3">
              <w:t>100,0</w:t>
            </w:r>
          </w:p>
        </w:tc>
      </w:tr>
      <w:tr w:rsidR="00764BF3" w:rsidRPr="00764BF3" w14:paraId="54E85ECA"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4AF1284" w14:textId="77777777" w:rsidR="00764BF3" w:rsidRPr="00764BF3" w:rsidRDefault="00764BF3" w:rsidP="00764BF3">
            <w:pPr>
              <w:rPr>
                <w:b/>
                <w:bCs/>
                <w:iCs/>
              </w:rPr>
            </w:pPr>
            <w:r w:rsidRPr="00764BF3">
              <w:rPr>
                <w:b/>
                <w:bCs/>
                <w:iCs/>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14:paraId="0B661C23"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67521772" w14:textId="77777777" w:rsidR="00764BF3" w:rsidRPr="00764BF3" w:rsidRDefault="00764BF3" w:rsidP="00764BF3">
            <w:pPr>
              <w:jc w:val="center"/>
              <w:rPr>
                <w:b/>
                <w:bCs/>
                <w:iCs/>
              </w:rPr>
            </w:pPr>
            <w:r w:rsidRPr="00764BF3">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535A5B1C"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4C663430"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7ECE850" w14:textId="77777777" w:rsidR="00764BF3" w:rsidRPr="00764BF3" w:rsidRDefault="00764BF3" w:rsidP="00764BF3">
            <w:pPr>
              <w:jc w:val="right"/>
              <w:rPr>
                <w:b/>
                <w:bCs/>
                <w:iCs/>
              </w:rPr>
            </w:pPr>
            <w:r w:rsidRPr="00764BF3">
              <w:rPr>
                <w:b/>
                <w:bCs/>
                <w:iCs/>
              </w:rPr>
              <w:t>10 000,0</w:t>
            </w:r>
          </w:p>
        </w:tc>
        <w:tc>
          <w:tcPr>
            <w:tcW w:w="1359" w:type="dxa"/>
            <w:tcBorders>
              <w:top w:val="single" w:sz="4" w:space="0" w:color="auto"/>
              <w:left w:val="nil"/>
              <w:bottom w:val="single" w:sz="4" w:space="0" w:color="auto"/>
              <w:right w:val="single" w:sz="4" w:space="0" w:color="auto"/>
            </w:tcBorders>
            <w:shd w:val="clear" w:color="auto" w:fill="auto"/>
            <w:hideMark/>
          </w:tcPr>
          <w:p w14:paraId="2698F47E" w14:textId="77777777" w:rsidR="00764BF3" w:rsidRPr="00764BF3" w:rsidRDefault="00764BF3" w:rsidP="00764BF3">
            <w:pPr>
              <w:jc w:val="right"/>
              <w:rPr>
                <w:b/>
                <w:bCs/>
                <w:iCs/>
              </w:rPr>
            </w:pPr>
            <w:r w:rsidRPr="00764BF3">
              <w:rPr>
                <w:b/>
                <w:bCs/>
                <w:iCs/>
              </w:rPr>
              <w:t>10 000,0</w:t>
            </w:r>
          </w:p>
        </w:tc>
      </w:tr>
      <w:tr w:rsidR="00764BF3" w:rsidRPr="00764BF3" w14:paraId="2A3F0433"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1893D20" w14:textId="77777777" w:rsidR="00764BF3" w:rsidRPr="00764BF3" w:rsidRDefault="00764BF3" w:rsidP="00764BF3">
            <w:pPr>
              <w:rPr>
                <w:b/>
                <w:bCs/>
                <w:iCs/>
              </w:rPr>
            </w:pPr>
            <w:r w:rsidRPr="00764BF3">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38FAFB59"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F894F97" w14:textId="77777777" w:rsidR="00764BF3" w:rsidRPr="00764BF3" w:rsidRDefault="00764BF3" w:rsidP="00764BF3">
            <w:pPr>
              <w:jc w:val="center"/>
              <w:rPr>
                <w:b/>
                <w:bCs/>
                <w:iCs/>
              </w:rPr>
            </w:pPr>
            <w:r w:rsidRPr="00764BF3">
              <w:rPr>
                <w:b/>
                <w:bCs/>
                <w:iCs/>
              </w:rPr>
              <w:t>0502</w:t>
            </w:r>
          </w:p>
        </w:tc>
        <w:tc>
          <w:tcPr>
            <w:tcW w:w="1342" w:type="dxa"/>
            <w:tcBorders>
              <w:top w:val="nil"/>
              <w:left w:val="nil"/>
              <w:bottom w:val="single" w:sz="4" w:space="0" w:color="auto"/>
              <w:right w:val="single" w:sz="4" w:space="0" w:color="auto"/>
            </w:tcBorders>
            <w:shd w:val="clear" w:color="auto" w:fill="auto"/>
            <w:hideMark/>
          </w:tcPr>
          <w:p w14:paraId="21BF078F" w14:textId="77777777" w:rsidR="00764BF3" w:rsidRPr="00764BF3" w:rsidRDefault="00764BF3" w:rsidP="00764BF3">
            <w:pPr>
              <w:jc w:val="center"/>
              <w:rPr>
                <w:b/>
                <w:bCs/>
                <w:iCs/>
              </w:rPr>
            </w:pPr>
            <w:r w:rsidRPr="00764BF3">
              <w:rPr>
                <w:b/>
                <w:bCs/>
                <w:iCs/>
              </w:rPr>
              <w:t>1600000000</w:t>
            </w:r>
          </w:p>
        </w:tc>
        <w:tc>
          <w:tcPr>
            <w:tcW w:w="629" w:type="dxa"/>
            <w:tcBorders>
              <w:top w:val="nil"/>
              <w:left w:val="nil"/>
              <w:bottom w:val="single" w:sz="4" w:space="0" w:color="auto"/>
              <w:right w:val="single" w:sz="4" w:space="0" w:color="auto"/>
            </w:tcBorders>
            <w:shd w:val="clear" w:color="auto" w:fill="auto"/>
            <w:hideMark/>
          </w:tcPr>
          <w:p w14:paraId="3891B92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9794D49"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4D96B8DE" w14:textId="77777777" w:rsidR="00764BF3" w:rsidRPr="00764BF3" w:rsidRDefault="00764BF3" w:rsidP="00764BF3">
            <w:pPr>
              <w:jc w:val="right"/>
              <w:rPr>
                <w:b/>
                <w:bCs/>
                <w:iCs/>
              </w:rPr>
            </w:pPr>
            <w:r w:rsidRPr="00764BF3">
              <w:rPr>
                <w:b/>
                <w:bCs/>
                <w:iCs/>
              </w:rPr>
              <w:t>10 000,0</w:t>
            </w:r>
          </w:p>
        </w:tc>
      </w:tr>
      <w:tr w:rsidR="00764BF3" w:rsidRPr="00764BF3" w14:paraId="4CC0EFE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90F36A" w14:textId="77777777" w:rsidR="00764BF3" w:rsidRPr="00764BF3" w:rsidRDefault="00764BF3" w:rsidP="00764BF3">
            <w:pPr>
              <w:rPr>
                <w:b/>
                <w:bCs/>
                <w:iCs/>
              </w:rPr>
            </w:pPr>
            <w:r w:rsidRPr="00764BF3">
              <w:rPr>
                <w:b/>
                <w:bCs/>
                <w:iCs/>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14:paraId="29D71003"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A8E0926" w14:textId="77777777" w:rsidR="00764BF3" w:rsidRPr="00764BF3" w:rsidRDefault="00764BF3" w:rsidP="00764BF3">
            <w:pPr>
              <w:jc w:val="center"/>
              <w:rPr>
                <w:b/>
                <w:bCs/>
                <w:iCs/>
              </w:rPr>
            </w:pPr>
            <w:r w:rsidRPr="00764BF3">
              <w:rPr>
                <w:b/>
                <w:bCs/>
                <w:iCs/>
              </w:rPr>
              <w:t>0502</w:t>
            </w:r>
          </w:p>
        </w:tc>
        <w:tc>
          <w:tcPr>
            <w:tcW w:w="1342" w:type="dxa"/>
            <w:tcBorders>
              <w:top w:val="nil"/>
              <w:left w:val="nil"/>
              <w:bottom w:val="single" w:sz="4" w:space="0" w:color="auto"/>
              <w:right w:val="single" w:sz="4" w:space="0" w:color="auto"/>
            </w:tcBorders>
            <w:shd w:val="clear" w:color="auto" w:fill="auto"/>
            <w:hideMark/>
          </w:tcPr>
          <w:p w14:paraId="7601CA46" w14:textId="77777777" w:rsidR="00764BF3" w:rsidRPr="00764BF3" w:rsidRDefault="00764BF3" w:rsidP="00764BF3">
            <w:pPr>
              <w:jc w:val="center"/>
              <w:rPr>
                <w:b/>
                <w:bCs/>
                <w:iCs/>
              </w:rPr>
            </w:pPr>
            <w:r w:rsidRPr="00764BF3">
              <w:rPr>
                <w:b/>
                <w:bCs/>
                <w:iCs/>
              </w:rPr>
              <w:t>1611000000</w:t>
            </w:r>
          </w:p>
        </w:tc>
        <w:tc>
          <w:tcPr>
            <w:tcW w:w="629" w:type="dxa"/>
            <w:tcBorders>
              <w:top w:val="nil"/>
              <w:left w:val="nil"/>
              <w:bottom w:val="single" w:sz="4" w:space="0" w:color="auto"/>
              <w:right w:val="single" w:sz="4" w:space="0" w:color="auto"/>
            </w:tcBorders>
            <w:shd w:val="clear" w:color="auto" w:fill="auto"/>
            <w:hideMark/>
          </w:tcPr>
          <w:p w14:paraId="3DB9C69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B0506CC"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2AE27576" w14:textId="77777777" w:rsidR="00764BF3" w:rsidRPr="00764BF3" w:rsidRDefault="00764BF3" w:rsidP="00764BF3">
            <w:pPr>
              <w:jc w:val="right"/>
              <w:rPr>
                <w:b/>
                <w:bCs/>
                <w:iCs/>
              </w:rPr>
            </w:pPr>
            <w:r w:rsidRPr="00764BF3">
              <w:rPr>
                <w:b/>
                <w:bCs/>
                <w:iCs/>
              </w:rPr>
              <w:t>10 000,0</w:t>
            </w:r>
          </w:p>
        </w:tc>
      </w:tr>
      <w:tr w:rsidR="00764BF3" w:rsidRPr="00764BF3" w14:paraId="21BDAC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C162EB" w14:textId="77777777" w:rsidR="00764BF3" w:rsidRPr="00764BF3" w:rsidRDefault="00764BF3" w:rsidP="00764BF3">
            <w:pPr>
              <w:rPr>
                <w:b/>
                <w:bCs/>
                <w:iCs/>
              </w:rPr>
            </w:pPr>
            <w:r w:rsidRPr="00764BF3">
              <w:rPr>
                <w:b/>
                <w:bCs/>
                <w:iCs/>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14:paraId="35FC829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32B0E62" w14:textId="77777777" w:rsidR="00764BF3" w:rsidRPr="00764BF3" w:rsidRDefault="00764BF3" w:rsidP="00764BF3">
            <w:pPr>
              <w:jc w:val="center"/>
              <w:rPr>
                <w:b/>
                <w:bCs/>
                <w:iCs/>
              </w:rPr>
            </w:pPr>
            <w:r w:rsidRPr="00764BF3">
              <w:rPr>
                <w:b/>
                <w:bCs/>
                <w:iCs/>
              </w:rPr>
              <w:t>0502</w:t>
            </w:r>
          </w:p>
        </w:tc>
        <w:tc>
          <w:tcPr>
            <w:tcW w:w="1342" w:type="dxa"/>
            <w:tcBorders>
              <w:top w:val="nil"/>
              <w:left w:val="nil"/>
              <w:bottom w:val="single" w:sz="4" w:space="0" w:color="auto"/>
              <w:right w:val="single" w:sz="4" w:space="0" w:color="auto"/>
            </w:tcBorders>
            <w:shd w:val="clear" w:color="auto" w:fill="auto"/>
            <w:hideMark/>
          </w:tcPr>
          <w:p w14:paraId="15D3A789" w14:textId="77777777" w:rsidR="00764BF3" w:rsidRPr="00764BF3" w:rsidRDefault="00764BF3" w:rsidP="00764BF3">
            <w:pPr>
              <w:jc w:val="center"/>
              <w:rPr>
                <w:b/>
                <w:bCs/>
                <w:iCs/>
              </w:rPr>
            </w:pPr>
            <w:r w:rsidRPr="00764BF3">
              <w:rPr>
                <w:b/>
                <w:bCs/>
                <w:iCs/>
              </w:rPr>
              <w:t>1611300000</w:t>
            </w:r>
          </w:p>
        </w:tc>
        <w:tc>
          <w:tcPr>
            <w:tcW w:w="629" w:type="dxa"/>
            <w:tcBorders>
              <w:top w:val="nil"/>
              <w:left w:val="nil"/>
              <w:bottom w:val="single" w:sz="4" w:space="0" w:color="auto"/>
              <w:right w:val="single" w:sz="4" w:space="0" w:color="auto"/>
            </w:tcBorders>
            <w:shd w:val="clear" w:color="auto" w:fill="auto"/>
            <w:hideMark/>
          </w:tcPr>
          <w:p w14:paraId="73CEF5C1"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5B6D5C9"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323476C8" w14:textId="77777777" w:rsidR="00764BF3" w:rsidRPr="00764BF3" w:rsidRDefault="00764BF3" w:rsidP="00764BF3">
            <w:pPr>
              <w:jc w:val="right"/>
              <w:rPr>
                <w:b/>
                <w:bCs/>
                <w:iCs/>
              </w:rPr>
            </w:pPr>
            <w:r w:rsidRPr="00764BF3">
              <w:rPr>
                <w:b/>
                <w:bCs/>
                <w:iCs/>
              </w:rPr>
              <w:t>10 000,0</w:t>
            </w:r>
          </w:p>
        </w:tc>
      </w:tr>
      <w:tr w:rsidR="00764BF3" w:rsidRPr="00764BF3" w14:paraId="15E724A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96306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0CBCB2B"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53DEBBD" w14:textId="77777777" w:rsidR="00764BF3" w:rsidRPr="00764BF3" w:rsidRDefault="00764BF3" w:rsidP="00764BF3">
            <w:pPr>
              <w:jc w:val="center"/>
              <w:rPr>
                <w:b/>
                <w:bCs/>
                <w:iCs/>
              </w:rPr>
            </w:pPr>
            <w:r w:rsidRPr="00764BF3">
              <w:rPr>
                <w:b/>
                <w:bCs/>
                <w:iCs/>
              </w:rPr>
              <w:t>0502</w:t>
            </w:r>
          </w:p>
        </w:tc>
        <w:tc>
          <w:tcPr>
            <w:tcW w:w="1342" w:type="dxa"/>
            <w:tcBorders>
              <w:top w:val="nil"/>
              <w:left w:val="nil"/>
              <w:bottom w:val="single" w:sz="4" w:space="0" w:color="auto"/>
              <w:right w:val="single" w:sz="4" w:space="0" w:color="auto"/>
            </w:tcBorders>
            <w:shd w:val="clear" w:color="auto" w:fill="auto"/>
            <w:hideMark/>
          </w:tcPr>
          <w:p w14:paraId="63899790" w14:textId="77777777" w:rsidR="00764BF3" w:rsidRPr="00764BF3" w:rsidRDefault="00764BF3" w:rsidP="00764BF3">
            <w:pPr>
              <w:jc w:val="center"/>
              <w:rPr>
                <w:b/>
                <w:bCs/>
                <w:iCs/>
              </w:rPr>
            </w:pPr>
            <w:r w:rsidRPr="00764BF3">
              <w:rPr>
                <w:b/>
                <w:bCs/>
                <w:iCs/>
              </w:rPr>
              <w:t>1611349999</w:t>
            </w:r>
          </w:p>
        </w:tc>
        <w:tc>
          <w:tcPr>
            <w:tcW w:w="629" w:type="dxa"/>
            <w:tcBorders>
              <w:top w:val="nil"/>
              <w:left w:val="nil"/>
              <w:bottom w:val="single" w:sz="4" w:space="0" w:color="auto"/>
              <w:right w:val="single" w:sz="4" w:space="0" w:color="auto"/>
            </w:tcBorders>
            <w:shd w:val="clear" w:color="auto" w:fill="auto"/>
            <w:hideMark/>
          </w:tcPr>
          <w:p w14:paraId="30884A5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7992CC4" w14:textId="77777777" w:rsidR="00764BF3" w:rsidRPr="00764BF3" w:rsidRDefault="00764BF3" w:rsidP="00764BF3">
            <w:pPr>
              <w:jc w:val="right"/>
              <w:rPr>
                <w:b/>
                <w:bCs/>
                <w:iCs/>
              </w:rPr>
            </w:pPr>
            <w:r w:rsidRPr="00764BF3">
              <w:rPr>
                <w:b/>
                <w:bCs/>
                <w:iCs/>
              </w:rPr>
              <w:t>10 000,0</w:t>
            </w:r>
          </w:p>
        </w:tc>
        <w:tc>
          <w:tcPr>
            <w:tcW w:w="1359" w:type="dxa"/>
            <w:tcBorders>
              <w:top w:val="nil"/>
              <w:left w:val="nil"/>
              <w:bottom w:val="single" w:sz="4" w:space="0" w:color="auto"/>
              <w:right w:val="single" w:sz="4" w:space="0" w:color="auto"/>
            </w:tcBorders>
            <w:shd w:val="clear" w:color="auto" w:fill="auto"/>
            <w:hideMark/>
          </w:tcPr>
          <w:p w14:paraId="4A5765BF" w14:textId="77777777" w:rsidR="00764BF3" w:rsidRPr="00764BF3" w:rsidRDefault="00764BF3" w:rsidP="00764BF3">
            <w:pPr>
              <w:jc w:val="right"/>
              <w:rPr>
                <w:b/>
                <w:bCs/>
                <w:iCs/>
              </w:rPr>
            </w:pPr>
            <w:r w:rsidRPr="00764BF3">
              <w:rPr>
                <w:b/>
                <w:bCs/>
                <w:iCs/>
              </w:rPr>
              <w:t>10 000,0</w:t>
            </w:r>
          </w:p>
        </w:tc>
      </w:tr>
      <w:tr w:rsidR="00764BF3" w:rsidRPr="00764BF3" w14:paraId="68313EB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F770E50" w14:textId="77777777" w:rsidR="00764BF3" w:rsidRPr="00764BF3" w:rsidRDefault="00764BF3" w:rsidP="00764BF3">
            <w:r w:rsidRPr="00764BF3">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56CEA80"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6E6D2FBA" w14:textId="77777777" w:rsidR="00764BF3" w:rsidRPr="00764BF3" w:rsidRDefault="00764BF3" w:rsidP="00764BF3">
            <w:pPr>
              <w:jc w:val="center"/>
            </w:pPr>
            <w:r w:rsidRPr="00764BF3">
              <w:t>0502</w:t>
            </w:r>
          </w:p>
        </w:tc>
        <w:tc>
          <w:tcPr>
            <w:tcW w:w="1342" w:type="dxa"/>
            <w:tcBorders>
              <w:top w:val="nil"/>
              <w:left w:val="nil"/>
              <w:bottom w:val="single" w:sz="4" w:space="0" w:color="auto"/>
              <w:right w:val="single" w:sz="4" w:space="0" w:color="auto"/>
            </w:tcBorders>
            <w:shd w:val="clear" w:color="auto" w:fill="auto"/>
            <w:hideMark/>
          </w:tcPr>
          <w:p w14:paraId="6DCCDCE4" w14:textId="77777777" w:rsidR="00764BF3" w:rsidRPr="00764BF3" w:rsidRDefault="00764BF3" w:rsidP="00764BF3">
            <w:pPr>
              <w:jc w:val="center"/>
            </w:pPr>
            <w:r w:rsidRPr="00764BF3">
              <w:t>1611349999</w:t>
            </w:r>
          </w:p>
        </w:tc>
        <w:tc>
          <w:tcPr>
            <w:tcW w:w="629" w:type="dxa"/>
            <w:tcBorders>
              <w:top w:val="nil"/>
              <w:left w:val="nil"/>
              <w:bottom w:val="single" w:sz="4" w:space="0" w:color="auto"/>
              <w:right w:val="single" w:sz="4" w:space="0" w:color="auto"/>
            </w:tcBorders>
            <w:shd w:val="clear" w:color="auto" w:fill="auto"/>
            <w:hideMark/>
          </w:tcPr>
          <w:p w14:paraId="67430D70" w14:textId="77777777" w:rsidR="00764BF3" w:rsidRPr="00764BF3" w:rsidRDefault="00764BF3" w:rsidP="00764BF3">
            <w:pPr>
              <w:jc w:val="center"/>
            </w:pPr>
            <w:r w:rsidRPr="00764BF3">
              <w:t>800</w:t>
            </w:r>
          </w:p>
        </w:tc>
        <w:tc>
          <w:tcPr>
            <w:tcW w:w="1487" w:type="dxa"/>
            <w:tcBorders>
              <w:top w:val="nil"/>
              <w:left w:val="nil"/>
              <w:bottom w:val="single" w:sz="4" w:space="0" w:color="auto"/>
              <w:right w:val="single" w:sz="4" w:space="0" w:color="auto"/>
            </w:tcBorders>
            <w:shd w:val="clear" w:color="auto" w:fill="auto"/>
            <w:hideMark/>
          </w:tcPr>
          <w:p w14:paraId="12677036" w14:textId="77777777" w:rsidR="00764BF3" w:rsidRPr="00764BF3" w:rsidRDefault="00764BF3" w:rsidP="00764BF3">
            <w:pPr>
              <w:jc w:val="right"/>
            </w:pPr>
            <w:r w:rsidRPr="00764BF3">
              <w:t>10 000,0</w:t>
            </w:r>
          </w:p>
        </w:tc>
        <w:tc>
          <w:tcPr>
            <w:tcW w:w="1359" w:type="dxa"/>
            <w:tcBorders>
              <w:top w:val="nil"/>
              <w:left w:val="nil"/>
              <w:bottom w:val="single" w:sz="4" w:space="0" w:color="auto"/>
              <w:right w:val="single" w:sz="4" w:space="0" w:color="auto"/>
            </w:tcBorders>
            <w:shd w:val="clear" w:color="auto" w:fill="auto"/>
            <w:hideMark/>
          </w:tcPr>
          <w:p w14:paraId="25487806" w14:textId="77777777" w:rsidR="00764BF3" w:rsidRPr="00764BF3" w:rsidRDefault="00764BF3" w:rsidP="00764BF3">
            <w:pPr>
              <w:jc w:val="right"/>
            </w:pPr>
            <w:r w:rsidRPr="00764BF3">
              <w:t>10 000,0</w:t>
            </w:r>
          </w:p>
        </w:tc>
      </w:tr>
      <w:tr w:rsidR="00764BF3" w:rsidRPr="00764BF3" w14:paraId="216CEFE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43EF533" w14:textId="77777777" w:rsidR="00764BF3" w:rsidRPr="00764BF3" w:rsidRDefault="00764BF3" w:rsidP="00764BF3">
            <w:pPr>
              <w:rPr>
                <w:b/>
                <w:bCs/>
                <w:iCs/>
              </w:rPr>
            </w:pPr>
            <w:r w:rsidRPr="00764BF3">
              <w:rPr>
                <w:b/>
                <w:bCs/>
                <w:iCs/>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14:paraId="3E518AC2"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5944F729" w14:textId="77777777" w:rsidR="00764BF3" w:rsidRPr="00764BF3" w:rsidRDefault="00764BF3" w:rsidP="00764BF3">
            <w:pPr>
              <w:jc w:val="center"/>
              <w:rPr>
                <w:b/>
                <w:bCs/>
                <w:iCs/>
              </w:rPr>
            </w:pPr>
            <w:r w:rsidRPr="00764BF3">
              <w:rPr>
                <w:b/>
                <w:bCs/>
                <w:iCs/>
              </w:rPr>
              <w:t>0600</w:t>
            </w:r>
          </w:p>
        </w:tc>
        <w:tc>
          <w:tcPr>
            <w:tcW w:w="1342" w:type="dxa"/>
            <w:tcBorders>
              <w:top w:val="single" w:sz="4" w:space="0" w:color="auto"/>
              <w:left w:val="nil"/>
              <w:bottom w:val="single" w:sz="4" w:space="0" w:color="auto"/>
              <w:right w:val="single" w:sz="4" w:space="0" w:color="auto"/>
            </w:tcBorders>
            <w:shd w:val="clear" w:color="auto" w:fill="auto"/>
            <w:hideMark/>
          </w:tcPr>
          <w:p w14:paraId="45CAD30F"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110FC74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55BFC88" w14:textId="77777777" w:rsidR="00764BF3" w:rsidRPr="00764BF3" w:rsidRDefault="00764BF3" w:rsidP="00764BF3">
            <w:pPr>
              <w:jc w:val="right"/>
              <w:rPr>
                <w:b/>
                <w:bCs/>
                <w:iCs/>
              </w:rPr>
            </w:pPr>
            <w:r w:rsidRPr="00764BF3">
              <w:rPr>
                <w:b/>
                <w:bCs/>
                <w:iCs/>
              </w:rPr>
              <w:t>22 361,2</w:t>
            </w:r>
          </w:p>
        </w:tc>
        <w:tc>
          <w:tcPr>
            <w:tcW w:w="1359" w:type="dxa"/>
            <w:tcBorders>
              <w:top w:val="single" w:sz="4" w:space="0" w:color="auto"/>
              <w:left w:val="nil"/>
              <w:bottom w:val="single" w:sz="4" w:space="0" w:color="auto"/>
              <w:right w:val="single" w:sz="4" w:space="0" w:color="auto"/>
            </w:tcBorders>
            <w:shd w:val="clear" w:color="auto" w:fill="auto"/>
            <w:hideMark/>
          </w:tcPr>
          <w:p w14:paraId="54F3A0CE" w14:textId="77777777" w:rsidR="00764BF3" w:rsidRPr="00764BF3" w:rsidRDefault="00764BF3" w:rsidP="00764BF3">
            <w:pPr>
              <w:jc w:val="right"/>
              <w:rPr>
                <w:b/>
                <w:bCs/>
                <w:iCs/>
              </w:rPr>
            </w:pPr>
            <w:r w:rsidRPr="00764BF3">
              <w:rPr>
                <w:b/>
                <w:bCs/>
                <w:iCs/>
              </w:rPr>
              <w:t>24 459,6</w:t>
            </w:r>
          </w:p>
        </w:tc>
      </w:tr>
      <w:tr w:rsidR="00764BF3" w:rsidRPr="00764BF3" w14:paraId="5A5A897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B3C4E6D" w14:textId="77777777" w:rsidR="00764BF3" w:rsidRPr="00764BF3" w:rsidRDefault="00764BF3" w:rsidP="00764BF3">
            <w:pPr>
              <w:rPr>
                <w:b/>
                <w:bCs/>
                <w:iCs/>
              </w:rPr>
            </w:pPr>
            <w:r w:rsidRPr="00764BF3">
              <w:rPr>
                <w:b/>
                <w:bCs/>
                <w:iCs/>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14:paraId="03999FD1"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794BDEA"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60467B32"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0AF1080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CEC139" w14:textId="77777777" w:rsidR="00764BF3" w:rsidRPr="00764BF3" w:rsidRDefault="00764BF3" w:rsidP="00764BF3">
            <w:pPr>
              <w:jc w:val="right"/>
              <w:rPr>
                <w:b/>
                <w:bCs/>
                <w:iCs/>
              </w:rPr>
            </w:pPr>
            <w:r w:rsidRPr="00764BF3">
              <w:rPr>
                <w:b/>
                <w:bCs/>
                <w:iCs/>
              </w:rPr>
              <w:t>22 361,2</w:t>
            </w:r>
          </w:p>
        </w:tc>
        <w:tc>
          <w:tcPr>
            <w:tcW w:w="1359" w:type="dxa"/>
            <w:tcBorders>
              <w:top w:val="nil"/>
              <w:left w:val="nil"/>
              <w:bottom w:val="single" w:sz="4" w:space="0" w:color="auto"/>
              <w:right w:val="single" w:sz="4" w:space="0" w:color="auto"/>
            </w:tcBorders>
            <w:shd w:val="clear" w:color="auto" w:fill="auto"/>
            <w:hideMark/>
          </w:tcPr>
          <w:p w14:paraId="25D79421" w14:textId="77777777" w:rsidR="00764BF3" w:rsidRPr="00764BF3" w:rsidRDefault="00764BF3" w:rsidP="00764BF3">
            <w:pPr>
              <w:jc w:val="right"/>
              <w:rPr>
                <w:b/>
                <w:bCs/>
                <w:iCs/>
              </w:rPr>
            </w:pPr>
            <w:r w:rsidRPr="00764BF3">
              <w:rPr>
                <w:b/>
                <w:bCs/>
                <w:iCs/>
              </w:rPr>
              <w:t>24 459,6</w:t>
            </w:r>
          </w:p>
        </w:tc>
      </w:tr>
      <w:tr w:rsidR="00764BF3" w:rsidRPr="00764BF3" w14:paraId="46D6A34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E5834AE" w14:textId="77777777" w:rsidR="00764BF3" w:rsidRPr="00764BF3" w:rsidRDefault="00764BF3" w:rsidP="00764BF3">
            <w:pPr>
              <w:rPr>
                <w:b/>
                <w:bCs/>
                <w:iCs/>
              </w:rPr>
            </w:pPr>
            <w:r w:rsidRPr="00764BF3">
              <w:rPr>
                <w:b/>
                <w:bCs/>
                <w:iCs/>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8E9D59E"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DB50982"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653A847C" w14:textId="77777777" w:rsidR="00764BF3" w:rsidRPr="00764BF3" w:rsidRDefault="00764BF3" w:rsidP="00764BF3">
            <w:pPr>
              <w:jc w:val="center"/>
              <w:rPr>
                <w:b/>
                <w:bCs/>
                <w:iCs/>
              </w:rPr>
            </w:pPr>
            <w:r w:rsidRPr="00764BF3">
              <w:rPr>
                <w:b/>
                <w:bCs/>
                <w:iCs/>
              </w:rPr>
              <w:t>1800000000</w:t>
            </w:r>
          </w:p>
        </w:tc>
        <w:tc>
          <w:tcPr>
            <w:tcW w:w="629" w:type="dxa"/>
            <w:tcBorders>
              <w:top w:val="nil"/>
              <w:left w:val="nil"/>
              <w:bottom w:val="single" w:sz="4" w:space="0" w:color="auto"/>
              <w:right w:val="single" w:sz="4" w:space="0" w:color="auto"/>
            </w:tcBorders>
            <w:shd w:val="clear" w:color="auto" w:fill="auto"/>
            <w:hideMark/>
          </w:tcPr>
          <w:p w14:paraId="10F9751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D0DF0B6" w14:textId="77777777" w:rsidR="00764BF3" w:rsidRPr="00764BF3" w:rsidRDefault="00764BF3" w:rsidP="00764BF3">
            <w:pPr>
              <w:jc w:val="right"/>
              <w:rPr>
                <w:b/>
                <w:bCs/>
                <w:iCs/>
              </w:rPr>
            </w:pPr>
            <w:r w:rsidRPr="00764BF3">
              <w:rPr>
                <w:b/>
                <w:bCs/>
                <w:iCs/>
              </w:rPr>
              <w:t>19 626,2</w:t>
            </w:r>
          </w:p>
        </w:tc>
        <w:tc>
          <w:tcPr>
            <w:tcW w:w="1359" w:type="dxa"/>
            <w:tcBorders>
              <w:top w:val="nil"/>
              <w:left w:val="nil"/>
              <w:bottom w:val="single" w:sz="4" w:space="0" w:color="auto"/>
              <w:right w:val="single" w:sz="4" w:space="0" w:color="auto"/>
            </w:tcBorders>
            <w:shd w:val="clear" w:color="auto" w:fill="auto"/>
            <w:hideMark/>
          </w:tcPr>
          <w:p w14:paraId="2AD84B89" w14:textId="77777777" w:rsidR="00764BF3" w:rsidRPr="00764BF3" w:rsidRDefault="00764BF3" w:rsidP="00764BF3">
            <w:pPr>
              <w:jc w:val="right"/>
              <w:rPr>
                <w:b/>
                <w:bCs/>
                <w:iCs/>
              </w:rPr>
            </w:pPr>
            <w:r w:rsidRPr="00764BF3">
              <w:rPr>
                <w:b/>
                <w:bCs/>
                <w:iCs/>
              </w:rPr>
              <w:t>21 724,6</w:t>
            </w:r>
          </w:p>
        </w:tc>
      </w:tr>
      <w:tr w:rsidR="00764BF3" w:rsidRPr="00764BF3" w14:paraId="39D5B74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343CDB0" w14:textId="77777777" w:rsidR="00764BF3" w:rsidRPr="00764BF3" w:rsidRDefault="00764BF3" w:rsidP="00764BF3">
            <w:pPr>
              <w:rPr>
                <w:b/>
                <w:bCs/>
                <w:iCs/>
              </w:rPr>
            </w:pPr>
            <w:r w:rsidRPr="00764BF3">
              <w:rPr>
                <w:b/>
                <w:bCs/>
                <w:iCs/>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B36B76C"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D2785F3"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404A7B57" w14:textId="77777777" w:rsidR="00764BF3" w:rsidRPr="00764BF3" w:rsidRDefault="00764BF3" w:rsidP="00764BF3">
            <w:pPr>
              <w:jc w:val="center"/>
              <w:rPr>
                <w:b/>
                <w:bCs/>
                <w:iCs/>
              </w:rPr>
            </w:pPr>
            <w:r w:rsidRPr="00764BF3">
              <w:rPr>
                <w:b/>
                <w:bCs/>
                <w:iCs/>
              </w:rPr>
              <w:t>1811000000</w:t>
            </w:r>
          </w:p>
        </w:tc>
        <w:tc>
          <w:tcPr>
            <w:tcW w:w="629" w:type="dxa"/>
            <w:tcBorders>
              <w:top w:val="nil"/>
              <w:left w:val="nil"/>
              <w:bottom w:val="single" w:sz="4" w:space="0" w:color="auto"/>
              <w:right w:val="single" w:sz="4" w:space="0" w:color="auto"/>
            </w:tcBorders>
            <w:shd w:val="clear" w:color="auto" w:fill="auto"/>
            <w:hideMark/>
          </w:tcPr>
          <w:p w14:paraId="046A9E1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93E7D0B" w14:textId="77777777" w:rsidR="00764BF3" w:rsidRPr="00764BF3" w:rsidRDefault="00764BF3" w:rsidP="00764BF3">
            <w:pPr>
              <w:jc w:val="right"/>
              <w:rPr>
                <w:b/>
                <w:bCs/>
                <w:iCs/>
              </w:rPr>
            </w:pPr>
            <w:r w:rsidRPr="00764BF3">
              <w:rPr>
                <w:b/>
                <w:bCs/>
                <w:iCs/>
              </w:rPr>
              <w:t>19 626,2</w:t>
            </w:r>
          </w:p>
        </w:tc>
        <w:tc>
          <w:tcPr>
            <w:tcW w:w="1359" w:type="dxa"/>
            <w:tcBorders>
              <w:top w:val="nil"/>
              <w:left w:val="nil"/>
              <w:bottom w:val="single" w:sz="4" w:space="0" w:color="auto"/>
              <w:right w:val="single" w:sz="4" w:space="0" w:color="auto"/>
            </w:tcBorders>
            <w:shd w:val="clear" w:color="auto" w:fill="auto"/>
            <w:hideMark/>
          </w:tcPr>
          <w:p w14:paraId="3D4FCF6F" w14:textId="77777777" w:rsidR="00764BF3" w:rsidRPr="00764BF3" w:rsidRDefault="00764BF3" w:rsidP="00764BF3">
            <w:pPr>
              <w:jc w:val="right"/>
              <w:rPr>
                <w:b/>
                <w:bCs/>
                <w:iCs/>
              </w:rPr>
            </w:pPr>
            <w:r w:rsidRPr="00764BF3">
              <w:rPr>
                <w:b/>
                <w:bCs/>
                <w:iCs/>
              </w:rPr>
              <w:t>21 724,6</w:t>
            </w:r>
          </w:p>
        </w:tc>
      </w:tr>
      <w:tr w:rsidR="00764BF3" w:rsidRPr="00764BF3" w14:paraId="5C04500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6E421F6" w14:textId="77777777" w:rsidR="00764BF3" w:rsidRPr="00764BF3" w:rsidRDefault="00764BF3" w:rsidP="00764BF3">
            <w:pPr>
              <w:rPr>
                <w:b/>
                <w:bCs/>
                <w:iCs/>
              </w:rPr>
            </w:pPr>
            <w:r w:rsidRPr="00764BF3">
              <w:rPr>
                <w:b/>
                <w:bCs/>
                <w:iCs/>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14:paraId="08F7C30C"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4024D52"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075D11D8" w14:textId="77777777" w:rsidR="00764BF3" w:rsidRPr="00764BF3" w:rsidRDefault="00764BF3" w:rsidP="00764BF3">
            <w:pPr>
              <w:jc w:val="center"/>
              <w:rPr>
                <w:b/>
                <w:bCs/>
                <w:iCs/>
              </w:rPr>
            </w:pPr>
            <w:r w:rsidRPr="00764BF3">
              <w:rPr>
                <w:b/>
                <w:bCs/>
                <w:iCs/>
              </w:rPr>
              <w:t>1811400000</w:t>
            </w:r>
          </w:p>
        </w:tc>
        <w:tc>
          <w:tcPr>
            <w:tcW w:w="629" w:type="dxa"/>
            <w:tcBorders>
              <w:top w:val="nil"/>
              <w:left w:val="nil"/>
              <w:bottom w:val="single" w:sz="4" w:space="0" w:color="auto"/>
              <w:right w:val="single" w:sz="4" w:space="0" w:color="auto"/>
            </w:tcBorders>
            <w:shd w:val="clear" w:color="auto" w:fill="auto"/>
            <w:hideMark/>
          </w:tcPr>
          <w:p w14:paraId="188230C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5965407"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0322758D" w14:textId="77777777" w:rsidR="00764BF3" w:rsidRPr="00764BF3" w:rsidRDefault="00764BF3" w:rsidP="00764BF3">
            <w:pPr>
              <w:jc w:val="right"/>
              <w:rPr>
                <w:b/>
                <w:bCs/>
                <w:iCs/>
              </w:rPr>
            </w:pPr>
            <w:r w:rsidRPr="00764BF3">
              <w:rPr>
                <w:b/>
                <w:bCs/>
                <w:iCs/>
              </w:rPr>
              <w:t>300,0</w:t>
            </w:r>
          </w:p>
        </w:tc>
      </w:tr>
      <w:tr w:rsidR="00764BF3" w:rsidRPr="00764BF3" w14:paraId="523DC02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C7E0F88"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B26A4B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48A68FC"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1CEA574D" w14:textId="77777777" w:rsidR="00764BF3" w:rsidRPr="00764BF3" w:rsidRDefault="00764BF3" w:rsidP="00764BF3">
            <w:pPr>
              <w:jc w:val="center"/>
              <w:rPr>
                <w:b/>
                <w:bCs/>
                <w:iCs/>
              </w:rPr>
            </w:pPr>
            <w:r w:rsidRPr="00764BF3">
              <w:rPr>
                <w:b/>
                <w:bCs/>
                <w:iCs/>
              </w:rPr>
              <w:t>1811449999</w:t>
            </w:r>
          </w:p>
        </w:tc>
        <w:tc>
          <w:tcPr>
            <w:tcW w:w="629" w:type="dxa"/>
            <w:tcBorders>
              <w:top w:val="nil"/>
              <w:left w:val="nil"/>
              <w:bottom w:val="single" w:sz="4" w:space="0" w:color="auto"/>
              <w:right w:val="single" w:sz="4" w:space="0" w:color="auto"/>
            </w:tcBorders>
            <w:shd w:val="clear" w:color="auto" w:fill="auto"/>
            <w:hideMark/>
          </w:tcPr>
          <w:p w14:paraId="6523F0F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EDF7B29" w14:textId="77777777" w:rsidR="00764BF3" w:rsidRPr="00764BF3" w:rsidRDefault="00764BF3" w:rsidP="00764BF3">
            <w:pPr>
              <w:jc w:val="right"/>
              <w:rPr>
                <w:b/>
                <w:bCs/>
                <w:iCs/>
              </w:rPr>
            </w:pPr>
            <w:r w:rsidRPr="00764BF3">
              <w:rPr>
                <w:b/>
                <w:bCs/>
                <w:iCs/>
              </w:rPr>
              <w:t>300,0</w:t>
            </w:r>
          </w:p>
        </w:tc>
        <w:tc>
          <w:tcPr>
            <w:tcW w:w="1359" w:type="dxa"/>
            <w:tcBorders>
              <w:top w:val="nil"/>
              <w:left w:val="nil"/>
              <w:bottom w:val="single" w:sz="4" w:space="0" w:color="auto"/>
              <w:right w:val="single" w:sz="4" w:space="0" w:color="auto"/>
            </w:tcBorders>
            <w:shd w:val="clear" w:color="auto" w:fill="auto"/>
            <w:hideMark/>
          </w:tcPr>
          <w:p w14:paraId="4E84A86A" w14:textId="77777777" w:rsidR="00764BF3" w:rsidRPr="00764BF3" w:rsidRDefault="00764BF3" w:rsidP="00764BF3">
            <w:pPr>
              <w:jc w:val="right"/>
              <w:rPr>
                <w:b/>
                <w:bCs/>
                <w:iCs/>
              </w:rPr>
            </w:pPr>
            <w:r w:rsidRPr="00764BF3">
              <w:rPr>
                <w:b/>
                <w:bCs/>
                <w:iCs/>
              </w:rPr>
              <w:t>300,0</w:t>
            </w:r>
          </w:p>
        </w:tc>
      </w:tr>
      <w:tr w:rsidR="00764BF3" w:rsidRPr="00764BF3" w14:paraId="7D7963E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601633F"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E4941E1"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7B710DFB" w14:textId="77777777" w:rsidR="00764BF3" w:rsidRPr="00764BF3" w:rsidRDefault="00764BF3" w:rsidP="00764BF3">
            <w:pPr>
              <w:jc w:val="center"/>
            </w:pPr>
            <w:r w:rsidRPr="00764BF3">
              <w:t>0605</w:t>
            </w:r>
          </w:p>
        </w:tc>
        <w:tc>
          <w:tcPr>
            <w:tcW w:w="1342" w:type="dxa"/>
            <w:tcBorders>
              <w:top w:val="nil"/>
              <w:left w:val="nil"/>
              <w:bottom w:val="single" w:sz="4" w:space="0" w:color="auto"/>
              <w:right w:val="single" w:sz="4" w:space="0" w:color="auto"/>
            </w:tcBorders>
            <w:shd w:val="clear" w:color="auto" w:fill="auto"/>
            <w:hideMark/>
          </w:tcPr>
          <w:p w14:paraId="3B324DB2" w14:textId="77777777" w:rsidR="00764BF3" w:rsidRPr="00764BF3" w:rsidRDefault="00764BF3" w:rsidP="00764BF3">
            <w:pPr>
              <w:jc w:val="center"/>
            </w:pPr>
            <w:r w:rsidRPr="00764BF3">
              <w:t>1811449999</w:t>
            </w:r>
          </w:p>
        </w:tc>
        <w:tc>
          <w:tcPr>
            <w:tcW w:w="629" w:type="dxa"/>
            <w:tcBorders>
              <w:top w:val="nil"/>
              <w:left w:val="nil"/>
              <w:bottom w:val="single" w:sz="4" w:space="0" w:color="auto"/>
              <w:right w:val="single" w:sz="4" w:space="0" w:color="auto"/>
            </w:tcBorders>
            <w:shd w:val="clear" w:color="auto" w:fill="auto"/>
            <w:hideMark/>
          </w:tcPr>
          <w:p w14:paraId="13DB74B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65195C28" w14:textId="77777777" w:rsidR="00764BF3" w:rsidRPr="00764BF3" w:rsidRDefault="00764BF3" w:rsidP="00764BF3">
            <w:pPr>
              <w:jc w:val="right"/>
            </w:pPr>
            <w:r w:rsidRPr="00764BF3">
              <w:t>300,0</w:t>
            </w:r>
          </w:p>
        </w:tc>
        <w:tc>
          <w:tcPr>
            <w:tcW w:w="1359" w:type="dxa"/>
            <w:tcBorders>
              <w:top w:val="nil"/>
              <w:left w:val="nil"/>
              <w:bottom w:val="single" w:sz="4" w:space="0" w:color="auto"/>
              <w:right w:val="single" w:sz="4" w:space="0" w:color="auto"/>
            </w:tcBorders>
            <w:shd w:val="clear" w:color="auto" w:fill="auto"/>
            <w:hideMark/>
          </w:tcPr>
          <w:p w14:paraId="18F155E8" w14:textId="77777777" w:rsidR="00764BF3" w:rsidRPr="00764BF3" w:rsidRDefault="00764BF3" w:rsidP="00764BF3">
            <w:pPr>
              <w:jc w:val="right"/>
            </w:pPr>
            <w:r w:rsidRPr="00764BF3">
              <w:t>300,0</w:t>
            </w:r>
          </w:p>
        </w:tc>
      </w:tr>
      <w:tr w:rsidR="00764BF3" w:rsidRPr="00764BF3" w14:paraId="3CD7C67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FB28E1" w14:textId="77777777" w:rsidR="00764BF3" w:rsidRPr="00764BF3" w:rsidRDefault="00764BF3" w:rsidP="00764BF3">
            <w:pPr>
              <w:rPr>
                <w:b/>
                <w:bCs/>
                <w:iCs/>
              </w:rPr>
            </w:pPr>
            <w:r w:rsidRPr="00764BF3">
              <w:rPr>
                <w:b/>
                <w:bCs/>
                <w:iCs/>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14:paraId="225C18FB"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2371579" w14:textId="77777777" w:rsidR="00764BF3" w:rsidRPr="00764BF3" w:rsidRDefault="00764BF3" w:rsidP="00764BF3">
            <w:pPr>
              <w:jc w:val="center"/>
              <w:rPr>
                <w:b/>
                <w:bCs/>
                <w:iCs/>
              </w:rPr>
            </w:pPr>
            <w:r w:rsidRPr="00764BF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563F96F3" w14:textId="77777777" w:rsidR="00764BF3" w:rsidRPr="00764BF3" w:rsidRDefault="00764BF3" w:rsidP="00764BF3">
            <w:pPr>
              <w:jc w:val="center"/>
              <w:rPr>
                <w:b/>
                <w:bCs/>
                <w:iCs/>
              </w:rPr>
            </w:pPr>
            <w:r w:rsidRPr="00764BF3">
              <w:rPr>
                <w:b/>
                <w:bCs/>
                <w:iCs/>
              </w:rPr>
              <w:t>1811600000</w:t>
            </w:r>
          </w:p>
        </w:tc>
        <w:tc>
          <w:tcPr>
            <w:tcW w:w="629" w:type="dxa"/>
            <w:tcBorders>
              <w:top w:val="single" w:sz="4" w:space="0" w:color="auto"/>
              <w:left w:val="nil"/>
              <w:bottom w:val="single" w:sz="4" w:space="0" w:color="auto"/>
              <w:right w:val="single" w:sz="4" w:space="0" w:color="auto"/>
            </w:tcBorders>
            <w:shd w:val="clear" w:color="auto" w:fill="auto"/>
            <w:hideMark/>
          </w:tcPr>
          <w:p w14:paraId="608ED9DE"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3490192" w14:textId="77777777" w:rsidR="00764BF3" w:rsidRPr="00764BF3" w:rsidRDefault="00764BF3" w:rsidP="00764BF3">
            <w:pPr>
              <w:jc w:val="right"/>
              <w:rPr>
                <w:b/>
                <w:bCs/>
                <w:iCs/>
              </w:rPr>
            </w:pPr>
            <w:r w:rsidRPr="00764BF3">
              <w:rPr>
                <w:b/>
                <w:bCs/>
                <w:iCs/>
              </w:rPr>
              <w:t>2 273,0</w:t>
            </w:r>
          </w:p>
        </w:tc>
        <w:tc>
          <w:tcPr>
            <w:tcW w:w="1359" w:type="dxa"/>
            <w:tcBorders>
              <w:top w:val="single" w:sz="4" w:space="0" w:color="auto"/>
              <w:left w:val="nil"/>
              <w:bottom w:val="single" w:sz="4" w:space="0" w:color="auto"/>
              <w:right w:val="single" w:sz="4" w:space="0" w:color="auto"/>
            </w:tcBorders>
            <w:shd w:val="clear" w:color="auto" w:fill="auto"/>
            <w:hideMark/>
          </w:tcPr>
          <w:p w14:paraId="02CE3BC6" w14:textId="77777777" w:rsidR="00764BF3" w:rsidRPr="00764BF3" w:rsidRDefault="00764BF3" w:rsidP="00764BF3">
            <w:pPr>
              <w:jc w:val="right"/>
              <w:rPr>
                <w:b/>
                <w:bCs/>
                <w:iCs/>
              </w:rPr>
            </w:pPr>
            <w:r w:rsidRPr="00764BF3">
              <w:rPr>
                <w:b/>
                <w:bCs/>
                <w:iCs/>
              </w:rPr>
              <w:t>2 318,0</w:t>
            </w:r>
          </w:p>
        </w:tc>
      </w:tr>
      <w:tr w:rsidR="00764BF3" w:rsidRPr="00764BF3" w14:paraId="257E9CA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CE58B2A"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D18A31F"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536C66F"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616778EC" w14:textId="77777777" w:rsidR="00764BF3" w:rsidRPr="00764BF3" w:rsidRDefault="00764BF3" w:rsidP="00764BF3">
            <w:pPr>
              <w:jc w:val="center"/>
              <w:rPr>
                <w:b/>
                <w:bCs/>
                <w:iCs/>
              </w:rPr>
            </w:pPr>
            <w:r w:rsidRPr="00764BF3">
              <w:rPr>
                <w:b/>
                <w:bCs/>
                <w:iCs/>
              </w:rPr>
              <w:t>1811649999</w:t>
            </w:r>
          </w:p>
        </w:tc>
        <w:tc>
          <w:tcPr>
            <w:tcW w:w="629" w:type="dxa"/>
            <w:tcBorders>
              <w:top w:val="nil"/>
              <w:left w:val="nil"/>
              <w:bottom w:val="single" w:sz="4" w:space="0" w:color="auto"/>
              <w:right w:val="single" w:sz="4" w:space="0" w:color="auto"/>
            </w:tcBorders>
            <w:shd w:val="clear" w:color="auto" w:fill="auto"/>
            <w:hideMark/>
          </w:tcPr>
          <w:p w14:paraId="5996E57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CED6651" w14:textId="77777777" w:rsidR="00764BF3" w:rsidRPr="00764BF3" w:rsidRDefault="00764BF3" w:rsidP="00764BF3">
            <w:pPr>
              <w:jc w:val="right"/>
              <w:rPr>
                <w:b/>
                <w:bCs/>
                <w:iCs/>
              </w:rPr>
            </w:pPr>
            <w:r w:rsidRPr="00764BF3">
              <w:rPr>
                <w:b/>
                <w:bCs/>
                <w:iCs/>
              </w:rPr>
              <w:t>2 273,0</w:t>
            </w:r>
          </w:p>
        </w:tc>
        <w:tc>
          <w:tcPr>
            <w:tcW w:w="1359" w:type="dxa"/>
            <w:tcBorders>
              <w:top w:val="nil"/>
              <w:left w:val="nil"/>
              <w:bottom w:val="single" w:sz="4" w:space="0" w:color="auto"/>
              <w:right w:val="single" w:sz="4" w:space="0" w:color="auto"/>
            </w:tcBorders>
            <w:shd w:val="clear" w:color="auto" w:fill="auto"/>
            <w:hideMark/>
          </w:tcPr>
          <w:p w14:paraId="0A7AD65E" w14:textId="77777777" w:rsidR="00764BF3" w:rsidRPr="00764BF3" w:rsidRDefault="00764BF3" w:rsidP="00764BF3">
            <w:pPr>
              <w:jc w:val="right"/>
              <w:rPr>
                <w:b/>
                <w:bCs/>
                <w:iCs/>
              </w:rPr>
            </w:pPr>
            <w:r w:rsidRPr="00764BF3">
              <w:rPr>
                <w:b/>
                <w:bCs/>
                <w:iCs/>
              </w:rPr>
              <w:t>2 318,0</w:t>
            </w:r>
          </w:p>
        </w:tc>
      </w:tr>
      <w:tr w:rsidR="00764BF3" w:rsidRPr="00764BF3" w14:paraId="09A54D3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54D9276"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BF864C7"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533EEAB4" w14:textId="77777777" w:rsidR="00764BF3" w:rsidRPr="00764BF3" w:rsidRDefault="00764BF3" w:rsidP="00764BF3">
            <w:pPr>
              <w:jc w:val="center"/>
            </w:pPr>
            <w:r w:rsidRPr="00764BF3">
              <w:t>0605</w:t>
            </w:r>
          </w:p>
        </w:tc>
        <w:tc>
          <w:tcPr>
            <w:tcW w:w="1342" w:type="dxa"/>
            <w:tcBorders>
              <w:top w:val="nil"/>
              <w:left w:val="nil"/>
              <w:bottom w:val="single" w:sz="4" w:space="0" w:color="auto"/>
              <w:right w:val="single" w:sz="4" w:space="0" w:color="auto"/>
            </w:tcBorders>
            <w:shd w:val="clear" w:color="auto" w:fill="auto"/>
            <w:hideMark/>
          </w:tcPr>
          <w:p w14:paraId="2FBECF03" w14:textId="77777777" w:rsidR="00764BF3" w:rsidRPr="00764BF3" w:rsidRDefault="00764BF3" w:rsidP="00764BF3">
            <w:pPr>
              <w:jc w:val="center"/>
            </w:pPr>
            <w:r w:rsidRPr="00764BF3">
              <w:t>1811649999</w:t>
            </w:r>
          </w:p>
        </w:tc>
        <w:tc>
          <w:tcPr>
            <w:tcW w:w="629" w:type="dxa"/>
            <w:tcBorders>
              <w:top w:val="nil"/>
              <w:left w:val="nil"/>
              <w:bottom w:val="single" w:sz="4" w:space="0" w:color="auto"/>
              <w:right w:val="single" w:sz="4" w:space="0" w:color="auto"/>
            </w:tcBorders>
            <w:shd w:val="clear" w:color="auto" w:fill="auto"/>
            <w:hideMark/>
          </w:tcPr>
          <w:p w14:paraId="461874D7"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3473246" w14:textId="77777777" w:rsidR="00764BF3" w:rsidRPr="00764BF3" w:rsidRDefault="00764BF3" w:rsidP="00764BF3">
            <w:pPr>
              <w:jc w:val="right"/>
            </w:pPr>
            <w:r w:rsidRPr="00764BF3">
              <w:t>2 273,0</w:t>
            </w:r>
          </w:p>
        </w:tc>
        <w:tc>
          <w:tcPr>
            <w:tcW w:w="1359" w:type="dxa"/>
            <w:tcBorders>
              <w:top w:val="nil"/>
              <w:left w:val="nil"/>
              <w:bottom w:val="single" w:sz="4" w:space="0" w:color="auto"/>
              <w:right w:val="single" w:sz="4" w:space="0" w:color="auto"/>
            </w:tcBorders>
            <w:shd w:val="clear" w:color="auto" w:fill="auto"/>
            <w:hideMark/>
          </w:tcPr>
          <w:p w14:paraId="4D607CEC" w14:textId="77777777" w:rsidR="00764BF3" w:rsidRPr="00764BF3" w:rsidRDefault="00764BF3" w:rsidP="00764BF3">
            <w:pPr>
              <w:jc w:val="right"/>
            </w:pPr>
            <w:r w:rsidRPr="00764BF3">
              <w:t>2 318,0</w:t>
            </w:r>
          </w:p>
        </w:tc>
      </w:tr>
      <w:tr w:rsidR="00764BF3" w:rsidRPr="00764BF3" w14:paraId="01E917C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590FF65" w14:textId="77777777" w:rsidR="00764BF3" w:rsidRPr="00764BF3" w:rsidRDefault="00764BF3" w:rsidP="00764BF3">
            <w:pPr>
              <w:rPr>
                <w:b/>
                <w:bCs/>
                <w:iCs/>
              </w:rPr>
            </w:pPr>
            <w:r w:rsidRPr="00764BF3">
              <w:rPr>
                <w:b/>
                <w:bCs/>
                <w:iCs/>
              </w:rPr>
              <w:t>Создание мест (площадок) накопления твердых коммунальных отходов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46A27E30"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62CFCFA0" w14:textId="77777777" w:rsidR="00764BF3" w:rsidRPr="00764BF3" w:rsidRDefault="00764BF3" w:rsidP="00764BF3">
            <w:pPr>
              <w:jc w:val="center"/>
              <w:rPr>
                <w:b/>
                <w:bCs/>
                <w:iCs/>
              </w:rPr>
            </w:pPr>
            <w:r w:rsidRPr="00764BF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595D254F" w14:textId="77777777" w:rsidR="00764BF3" w:rsidRPr="00764BF3" w:rsidRDefault="00764BF3" w:rsidP="00764BF3">
            <w:pPr>
              <w:jc w:val="center"/>
              <w:rPr>
                <w:b/>
                <w:bCs/>
                <w:iCs/>
              </w:rPr>
            </w:pPr>
            <w:r w:rsidRPr="00764BF3">
              <w:rPr>
                <w:b/>
                <w:bCs/>
                <w:iCs/>
              </w:rPr>
              <w:t>1811700000</w:t>
            </w:r>
          </w:p>
        </w:tc>
        <w:tc>
          <w:tcPr>
            <w:tcW w:w="629" w:type="dxa"/>
            <w:tcBorders>
              <w:top w:val="single" w:sz="4" w:space="0" w:color="auto"/>
              <w:left w:val="nil"/>
              <w:bottom w:val="single" w:sz="4" w:space="0" w:color="auto"/>
              <w:right w:val="single" w:sz="4" w:space="0" w:color="auto"/>
            </w:tcBorders>
            <w:shd w:val="clear" w:color="auto" w:fill="auto"/>
            <w:hideMark/>
          </w:tcPr>
          <w:p w14:paraId="656D2F06"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8B1E587" w14:textId="77777777" w:rsidR="00764BF3" w:rsidRPr="00764BF3" w:rsidRDefault="00764BF3" w:rsidP="00764BF3">
            <w:pPr>
              <w:jc w:val="right"/>
              <w:rPr>
                <w:b/>
                <w:bCs/>
                <w:iCs/>
              </w:rPr>
            </w:pPr>
            <w:r w:rsidRPr="00764BF3">
              <w:rPr>
                <w:b/>
                <w:bCs/>
                <w:iCs/>
              </w:rPr>
              <w:t>17 053,2</w:t>
            </w:r>
          </w:p>
        </w:tc>
        <w:tc>
          <w:tcPr>
            <w:tcW w:w="1359" w:type="dxa"/>
            <w:tcBorders>
              <w:top w:val="single" w:sz="4" w:space="0" w:color="auto"/>
              <w:left w:val="nil"/>
              <w:bottom w:val="single" w:sz="4" w:space="0" w:color="auto"/>
              <w:right w:val="single" w:sz="4" w:space="0" w:color="auto"/>
            </w:tcBorders>
            <w:shd w:val="clear" w:color="auto" w:fill="auto"/>
            <w:hideMark/>
          </w:tcPr>
          <w:p w14:paraId="4BBF388B" w14:textId="77777777" w:rsidR="00764BF3" w:rsidRPr="00764BF3" w:rsidRDefault="00764BF3" w:rsidP="00764BF3">
            <w:pPr>
              <w:jc w:val="right"/>
              <w:rPr>
                <w:b/>
                <w:bCs/>
                <w:iCs/>
              </w:rPr>
            </w:pPr>
            <w:r w:rsidRPr="00764BF3">
              <w:rPr>
                <w:b/>
                <w:bCs/>
                <w:iCs/>
              </w:rPr>
              <w:t>19 106,6</w:t>
            </w:r>
          </w:p>
        </w:tc>
      </w:tr>
      <w:tr w:rsidR="00764BF3" w:rsidRPr="00764BF3" w14:paraId="5F77D00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642A4C7" w14:textId="77777777" w:rsidR="00764BF3" w:rsidRPr="00764BF3" w:rsidRDefault="00764BF3" w:rsidP="00764BF3">
            <w:pPr>
              <w:rPr>
                <w:b/>
                <w:bCs/>
                <w:iCs/>
              </w:rPr>
            </w:pPr>
            <w:r w:rsidRPr="00764BF3">
              <w:rPr>
                <w:b/>
                <w:bCs/>
                <w:iCs/>
              </w:rPr>
              <w:t>Создание мест (площадок) накопления твердых коммунальных отходов</w:t>
            </w:r>
          </w:p>
        </w:tc>
        <w:tc>
          <w:tcPr>
            <w:tcW w:w="762" w:type="dxa"/>
            <w:tcBorders>
              <w:top w:val="nil"/>
              <w:left w:val="nil"/>
              <w:bottom w:val="single" w:sz="4" w:space="0" w:color="auto"/>
              <w:right w:val="single" w:sz="4" w:space="0" w:color="auto"/>
            </w:tcBorders>
            <w:shd w:val="clear" w:color="auto" w:fill="auto"/>
            <w:hideMark/>
          </w:tcPr>
          <w:p w14:paraId="25B864ED"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E04A187"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02B59230" w14:textId="77777777" w:rsidR="00764BF3" w:rsidRPr="00764BF3" w:rsidRDefault="00764BF3" w:rsidP="00764BF3">
            <w:pPr>
              <w:jc w:val="center"/>
              <w:rPr>
                <w:b/>
                <w:bCs/>
                <w:iCs/>
              </w:rPr>
            </w:pPr>
            <w:r w:rsidRPr="00764BF3">
              <w:rPr>
                <w:b/>
                <w:bCs/>
                <w:iCs/>
              </w:rPr>
              <w:t>18117S2971</w:t>
            </w:r>
          </w:p>
        </w:tc>
        <w:tc>
          <w:tcPr>
            <w:tcW w:w="629" w:type="dxa"/>
            <w:tcBorders>
              <w:top w:val="nil"/>
              <w:left w:val="nil"/>
              <w:bottom w:val="single" w:sz="4" w:space="0" w:color="auto"/>
              <w:right w:val="single" w:sz="4" w:space="0" w:color="auto"/>
            </w:tcBorders>
            <w:shd w:val="clear" w:color="auto" w:fill="auto"/>
            <w:hideMark/>
          </w:tcPr>
          <w:p w14:paraId="0AB5DC4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DCF98E1" w14:textId="77777777" w:rsidR="00764BF3" w:rsidRPr="00764BF3" w:rsidRDefault="00764BF3" w:rsidP="00764BF3">
            <w:pPr>
              <w:jc w:val="right"/>
              <w:rPr>
                <w:b/>
                <w:bCs/>
                <w:iCs/>
              </w:rPr>
            </w:pPr>
            <w:r w:rsidRPr="00764BF3">
              <w:rPr>
                <w:b/>
                <w:bCs/>
                <w:iCs/>
              </w:rPr>
              <w:t>17 053,2</w:t>
            </w:r>
          </w:p>
        </w:tc>
        <w:tc>
          <w:tcPr>
            <w:tcW w:w="1359" w:type="dxa"/>
            <w:tcBorders>
              <w:top w:val="nil"/>
              <w:left w:val="nil"/>
              <w:bottom w:val="single" w:sz="4" w:space="0" w:color="auto"/>
              <w:right w:val="single" w:sz="4" w:space="0" w:color="auto"/>
            </w:tcBorders>
            <w:shd w:val="clear" w:color="auto" w:fill="auto"/>
            <w:hideMark/>
          </w:tcPr>
          <w:p w14:paraId="2028FCD2" w14:textId="77777777" w:rsidR="00764BF3" w:rsidRPr="00764BF3" w:rsidRDefault="00764BF3" w:rsidP="00764BF3">
            <w:pPr>
              <w:jc w:val="right"/>
              <w:rPr>
                <w:b/>
                <w:bCs/>
                <w:iCs/>
              </w:rPr>
            </w:pPr>
            <w:r w:rsidRPr="00764BF3">
              <w:rPr>
                <w:b/>
                <w:bCs/>
                <w:iCs/>
              </w:rPr>
              <w:t>19 106,6</w:t>
            </w:r>
          </w:p>
        </w:tc>
      </w:tr>
      <w:tr w:rsidR="00764BF3" w:rsidRPr="00764BF3" w14:paraId="701C6D0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7501FA"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DD98E57"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0E367421" w14:textId="77777777" w:rsidR="00764BF3" w:rsidRPr="00764BF3" w:rsidRDefault="00764BF3" w:rsidP="00764BF3">
            <w:pPr>
              <w:jc w:val="center"/>
            </w:pPr>
            <w:r w:rsidRPr="00764BF3">
              <w:t>0605</w:t>
            </w:r>
          </w:p>
        </w:tc>
        <w:tc>
          <w:tcPr>
            <w:tcW w:w="1342" w:type="dxa"/>
            <w:tcBorders>
              <w:top w:val="nil"/>
              <w:left w:val="nil"/>
              <w:bottom w:val="single" w:sz="4" w:space="0" w:color="auto"/>
              <w:right w:val="single" w:sz="4" w:space="0" w:color="auto"/>
            </w:tcBorders>
            <w:shd w:val="clear" w:color="auto" w:fill="auto"/>
            <w:hideMark/>
          </w:tcPr>
          <w:p w14:paraId="5A11C544" w14:textId="77777777" w:rsidR="00764BF3" w:rsidRPr="00764BF3" w:rsidRDefault="00764BF3" w:rsidP="00764BF3">
            <w:pPr>
              <w:jc w:val="center"/>
            </w:pPr>
            <w:r w:rsidRPr="00764BF3">
              <w:t>18117S2971</w:t>
            </w:r>
          </w:p>
        </w:tc>
        <w:tc>
          <w:tcPr>
            <w:tcW w:w="629" w:type="dxa"/>
            <w:tcBorders>
              <w:top w:val="nil"/>
              <w:left w:val="nil"/>
              <w:bottom w:val="single" w:sz="4" w:space="0" w:color="auto"/>
              <w:right w:val="single" w:sz="4" w:space="0" w:color="auto"/>
            </w:tcBorders>
            <w:shd w:val="clear" w:color="auto" w:fill="auto"/>
            <w:hideMark/>
          </w:tcPr>
          <w:p w14:paraId="76C9B324"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2EA6C6E" w14:textId="77777777" w:rsidR="00764BF3" w:rsidRPr="00764BF3" w:rsidRDefault="00764BF3" w:rsidP="00764BF3">
            <w:pPr>
              <w:jc w:val="right"/>
            </w:pPr>
            <w:r w:rsidRPr="00764BF3">
              <w:t>17 053,2</w:t>
            </w:r>
          </w:p>
        </w:tc>
        <w:tc>
          <w:tcPr>
            <w:tcW w:w="1359" w:type="dxa"/>
            <w:tcBorders>
              <w:top w:val="nil"/>
              <w:left w:val="nil"/>
              <w:bottom w:val="single" w:sz="4" w:space="0" w:color="auto"/>
              <w:right w:val="single" w:sz="4" w:space="0" w:color="auto"/>
            </w:tcBorders>
            <w:shd w:val="clear" w:color="auto" w:fill="auto"/>
            <w:hideMark/>
          </w:tcPr>
          <w:p w14:paraId="664E97A4" w14:textId="77777777" w:rsidR="00764BF3" w:rsidRPr="00764BF3" w:rsidRDefault="00764BF3" w:rsidP="00764BF3">
            <w:pPr>
              <w:jc w:val="right"/>
            </w:pPr>
            <w:r w:rsidRPr="00764BF3">
              <w:t>19 106,6</w:t>
            </w:r>
          </w:p>
        </w:tc>
      </w:tr>
      <w:tr w:rsidR="00764BF3" w:rsidRPr="00764BF3" w14:paraId="650E9714"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D90A34E"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00D5AC80"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04750B7" w14:textId="77777777" w:rsidR="00764BF3" w:rsidRPr="00764BF3" w:rsidRDefault="00764BF3" w:rsidP="00764BF3">
            <w:pPr>
              <w:jc w:val="center"/>
              <w:rPr>
                <w:b/>
                <w:bCs/>
                <w:iCs/>
              </w:rPr>
            </w:pPr>
            <w:r w:rsidRPr="00764BF3">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6AF04862" w14:textId="77777777" w:rsidR="00764BF3" w:rsidRPr="00764BF3" w:rsidRDefault="00764BF3" w:rsidP="00764BF3">
            <w:pPr>
              <w:jc w:val="center"/>
              <w:rPr>
                <w:b/>
                <w:bCs/>
                <w:iCs/>
              </w:rPr>
            </w:pPr>
            <w:r w:rsidRPr="00764BF3">
              <w:rPr>
                <w:b/>
                <w:bCs/>
                <w:iCs/>
              </w:rPr>
              <w:t>4000000000</w:t>
            </w:r>
          </w:p>
        </w:tc>
        <w:tc>
          <w:tcPr>
            <w:tcW w:w="629" w:type="dxa"/>
            <w:tcBorders>
              <w:top w:val="single" w:sz="4" w:space="0" w:color="auto"/>
              <w:left w:val="nil"/>
              <w:bottom w:val="single" w:sz="4" w:space="0" w:color="auto"/>
              <w:right w:val="single" w:sz="4" w:space="0" w:color="auto"/>
            </w:tcBorders>
            <w:shd w:val="clear" w:color="auto" w:fill="auto"/>
            <w:hideMark/>
          </w:tcPr>
          <w:p w14:paraId="1F15BD05"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200129C8" w14:textId="77777777" w:rsidR="00764BF3" w:rsidRPr="00764BF3" w:rsidRDefault="00764BF3" w:rsidP="00764BF3">
            <w:pPr>
              <w:jc w:val="right"/>
              <w:rPr>
                <w:b/>
                <w:bCs/>
                <w:iCs/>
              </w:rPr>
            </w:pPr>
            <w:r w:rsidRPr="00764BF3">
              <w:rPr>
                <w:b/>
                <w:bCs/>
                <w:iCs/>
              </w:rPr>
              <w:t>2 735,0</w:t>
            </w:r>
          </w:p>
        </w:tc>
        <w:tc>
          <w:tcPr>
            <w:tcW w:w="1359" w:type="dxa"/>
            <w:tcBorders>
              <w:top w:val="single" w:sz="4" w:space="0" w:color="auto"/>
              <w:left w:val="nil"/>
              <w:bottom w:val="single" w:sz="4" w:space="0" w:color="auto"/>
              <w:right w:val="single" w:sz="4" w:space="0" w:color="auto"/>
            </w:tcBorders>
            <w:shd w:val="clear" w:color="auto" w:fill="auto"/>
            <w:hideMark/>
          </w:tcPr>
          <w:p w14:paraId="67ACA3A3" w14:textId="77777777" w:rsidR="00764BF3" w:rsidRPr="00764BF3" w:rsidRDefault="00764BF3" w:rsidP="00764BF3">
            <w:pPr>
              <w:jc w:val="right"/>
              <w:rPr>
                <w:b/>
                <w:bCs/>
                <w:iCs/>
              </w:rPr>
            </w:pPr>
            <w:r w:rsidRPr="00764BF3">
              <w:rPr>
                <w:b/>
                <w:bCs/>
                <w:iCs/>
              </w:rPr>
              <w:t>2 735,0</w:t>
            </w:r>
          </w:p>
        </w:tc>
      </w:tr>
      <w:tr w:rsidR="00764BF3" w:rsidRPr="00764BF3" w14:paraId="53948F0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BC6C58F"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396035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D0B45AB"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347CB73E"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2F8EA4C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E537B26" w14:textId="77777777" w:rsidR="00764BF3" w:rsidRPr="00764BF3" w:rsidRDefault="00764BF3" w:rsidP="00764BF3">
            <w:pPr>
              <w:jc w:val="right"/>
              <w:rPr>
                <w:b/>
                <w:bCs/>
                <w:iCs/>
              </w:rPr>
            </w:pPr>
            <w:r w:rsidRPr="00764BF3">
              <w:rPr>
                <w:b/>
                <w:bCs/>
                <w:iCs/>
              </w:rPr>
              <w:t>2 735,0</w:t>
            </w:r>
          </w:p>
        </w:tc>
        <w:tc>
          <w:tcPr>
            <w:tcW w:w="1359" w:type="dxa"/>
            <w:tcBorders>
              <w:top w:val="nil"/>
              <w:left w:val="nil"/>
              <w:bottom w:val="single" w:sz="4" w:space="0" w:color="auto"/>
              <w:right w:val="single" w:sz="4" w:space="0" w:color="auto"/>
            </w:tcBorders>
            <w:shd w:val="clear" w:color="auto" w:fill="auto"/>
            <w:hideMark/>
          </w:tcPr>
          <w:p w14:paraId="33A81E06" w14:textId="77777777" w:rsidR="00764BF3" w:rsidRPr="00764BF3" w:rsidRDefault="00764BF3" w:rsidP="00764BF3">
            <w:pPr>
              <w:jc w:val="right"/>
              <w:rPr>
                <w:b/>
                <w:bCs/>
                <w:iCs/>
              </w:rPr>
            </w:pPr>
            <w:r w:rsidRPr="00764BF3">
              <w:rPr>
                <w:b/>
                <w:bCs/>
                <w:iCs/>
              </w:rPr>
              <w:t>2 735,0</w:t>
            </w:r>
          </w:p>
        </w:tc>
      </w:tr>
      <w:tr w:rsidR="00764BF3" w:rsidRPr="00764BF3" w14:paraId="0C91A90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53F6732" w14:textId="77777777" w:rsidR="00764BF3" w:rsidRPr="00764BF3" w:rsidRDefault="00764BF3" w:rsidP="00764BF3">
            <w:pPr>
              <w:rPr>
                <w:b/>
                <w:bCs/>
                <w:iCs/>
              </w:rPr>
            </w:pPr>
            <w:r w:rsidRPr="00764BF3">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C669B5D"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7633373"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73B99592" w14:textId="77777777" w:rsidR="00764BF3" w:rsidRPr="00764BF3" w:rsidRDefault="00764BF3" w:rsidP="00764BF3">
            <w:pPr>
              <w:jc w:val="center"/>
              <w:rPr>
                <w:b/>
                <w:bCs/>
                <w:iCs/>
              </w:rPr>
            </w:pPr>
            <w:r w:rsidRPr="00764BF3">
              <w:rPr>
                <w:b/>
                <w:bCs/>
                <w:iCs/>
              </w:rPr>
              <w:t>4014000000</w:t>
            </w:r>
          </w:p>
        </w:tc>
        <w:tc>
          <w:tcPr>
            <w:tcW w:w="629" w:type="dxa"/>
            <w:tcBorders>
              <w:top w:val="nil"/>
              <w:left w:val="nil"/>
              <w:bottom w:val="single" w:sz="4" w:space="0" w:color="auto"/>
              <w:right w:val="single" w:sz="4" w:space="0" w:color="auto"/>
            </w:tcBorders>
            <w:shd w:val="clear" w:color="auto" w:fill="auto"/>
            <w:hideMark/>
          </w:tcPr>
          <w:p w14:paraId="31ABF73A"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D384935" w14:textId="77777777" w:rsidR="00764BF3" w:rsidRPr="00764BF3" w:rsidRDefault="00764BF3" w:rsidP="00764BF3">
            <w:pPr>
              <w:jc w:val="right"/>
              <w:rPr>
                <w:b/>
                <w:bCs/>
                <w:iCs/>
              </w:rPr>
            </w:pPr>
            <w:r w:rsidRPr="00764BF3">
              <w:rPr>
                <w:b/>
                <w:bCs/>
                <w:iCs/>
              </w:rPr>
              <w:t>2 735,0</w:t>
            </w:r>
          </w:p>
        </w:tc>
        <w:tc>
          <w:tcPr>
            <w:tcW w:w="1359" w:type="dxa"/>
            <w:tcBorders>
              <w:top w:val="nil"/>
              <w:left w:val="nil"/>
              <w:bottom w:val="single" w:sz="4" w:space="0" w:color="auto"/>
              <w:right w:val="single" w:sz="4" w:space="0" w:color="auto"/>
            </w:tcBorders>
            <w:shd w:val="clear" w:color="auto" w:fill="auto"/>
            <w:hideMark/>
          </w:tcPr>
          <w:p w14:paraId="635D47A0" w14:textId="77777777" w:rsidR="00764BF3" w:rsidRPr="00764BF3" w:rsidRDefault="00764BF3" w:rsidP="00764BF3">
            <w:pPr>
              <w:jc w:val="right"/>
              <w:rPr>
                <w:b/>
                <w:bCs/>
                <w:iCs/>
              </w:rPr>
            </w:pPr>
            <w:r w:rsidRPr="00764BF3">
              <w:rPr>
                <w:b/>
                <w:bCs/>
                <w:iCs/>
              </w:rPr>
              <w:t>2 735,0</w:t>
            </w:r>
          </w:p>
        </w:tc>
      </w:tr>
      <w:tr w:rsidR="00764BF3" w:rsidRPr="00764BF3" w14:paraId="213F6E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0D6A13" w14:textId="77777777" w:rsidR="00764BF3" w:rsidRPr="00764BF3" w:rsidRDefault="00764BF3" w:rsidP="00764BF3">
            <w:pPr>
              <w:rPr>
                <w:b/>
                <w:bCs/>
                <w:iCs/>
              </w:rPr>
            </w:pPr>
            <w:r w:rsidRPr="00764BF3">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14:paraId="5CAB2528"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CBD4999"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74BD32CB" w14:textId="77777777" w:rsidR="00764BF3" w:rsidRPr="00764BF3" w:rsidRDefault="00764BF3" w:rsidP="00764BF3">
            <w:pPr>
              <w:jc w:val="center"/>
              <w:rPr>
                <w:b/>
                <w:bCs/>
                <w:iCs/>
              </w:rPr>
            </w:pPr>
            <w:r w:rsidRPr="00764BF3">
              <w:rPr>
                <w:b/>
                <w:bCs/>
                <w:iCs/>
              </w:rPr>
              <w:t>4014200000</w:t>
            </w:r>
          </w:p>
        </w:tc>
        <w:tc>
          <w:tcPr>
            <w:tcW w:w="629" w:type="dxa"/>
            <w:tcBorders>
              <w:top w:val="nil"/>
              <w:left w:val="nil"/>
              <w:bottom w:val="single" w:sz="4" w:space="0" w:color="auto"/>
              <w:right w:val="single" w:sz="4" w:space="0" w:color="auto"/>
            </w:tcBorders>
            <w:shd w:val="clear" w:color="auto" w:fill="auto"/>
            <w:hideMark/>
          </w:tcPr>
          <w:p w14:paraId="1952892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E63D311" w14:textId="77777777" w:rsidR="00764BF3" w:rsidRPr="00764BF3" w:rsidRDefault="00764BF3" w:rsidP="00764BF3">
            <w:pPr>
              <w:jc w:val="right"/>
              <w:rPr>
                <w:b/>
                <w:bCs/>
                <w:iCs/>
              </w:rPr>
            </w:pPr>
            <w:r w:rsidRPr="00764BF3">
              <w:rPr>
                <w:b/>
                <w:bCs/>
                <w:iCs/>
              </w:rPr>
              <w:t>2 735,0</w:t>
            </w:r>
          </w:p>
        </w:tc>
        <w:tc>
          <w:tcPr>
            <w:tcW w:w="1359" w:type="dxa"/>
            <w:tcBorders>
              <w:top w:val="nil"/>
              <w:left w:val="nil"/>
              <w:bottom w:val="single" w:sz="4" w:space="0" w:color="auto"/>
              <w:right w:val="single" w:sz="4" w:space="0" w:color="auto"/>
            </w:tcBorders>
            <w:shd w:val="clear" w:color="auto" w:fill="auto"/>
            <w:hideMark/>
          </w:tcPr>
          <w:p w14:paraId="26A4F45E" w14:textId="77777777" w:rsidR="00764BF3" w:rsidRPr="00764BF3" w:rsidRDefault="00764BF3" w:rsidP="00764BF3">
            <w:pPr>
              <w:jc w:val="right"/>
              <w:rPr>
                <w:b/>
                <w:bCs/>
                <w:iCs/>
              </w:rPr>
            </w:pPr>
            <w:r w:rsidRPr="00764BF3">
              <w:rPr>
                <w:b/>
                <w:bCs/>
                <w:iCs/>
              </w:rPr>
              <w:t>2 735,0</w:t>
            </w:r>
          </w:p>
        </w:tc>
      </w:tr>
      <w:tr w:rsidR="00764BF3" w:rsidRPr="00764BF3" w14:paraId="2D22473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985A2FD" w14:textId="77777777" w:rsidR="00764BF3" w:rsidRPr="00764BF3" w:rsidRDefault="00764BF3" w:rsidP="00764BF3">
            <w:pPr>
              <w:rPr>
                <w:b/>
                <w:bCs/>
                <w:iCs/>
              </w:rPr>
            </w:pPr>
            <w:r w:rsidRPr="00764BF3">
              <w:rPr>
                <w:b/>
                <w:bCs/>
                <w:iCs/>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62" w:type="dxa"/>
            <w:tcBorders>
              <w:top w:val="nil"/>
              <w:left w:val="nil"/>
              <w:bottom w:val="single" w:sz="4" w:space="0" w:color="auto"/>
              <w:right w:val="single" w:sz="4" w:space="0" w:color="auto"/>
            </w:tcBorders>
            <w:shd w:val="clear" w:color="auto" w:fill="auto"/>
            <w:hideMark/>
          </w:tcPr>
          <w:p w14:paraId="36CA89F8"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31BC291" w14:textId="77777777" w:rsidR="00764BF3" w:rsidRPr="00764BF3" w:rsidRDefault="00764BF3" w:rsidP="00764BF3">
            <w:pPr>
              <w:jc w:val="center"/>
              <w:rPr>
                <w:b/>
                <w:bCs/>
                <w:iCs/>
              </w:rPr>
            </w:pPr>
            <w:r w:rsidRPr="00764BF3">
              <w:rPr>
                <w:b/>
                <w:bCs/>
                <w:iCs/>
              </w:rPr>
              <w:t>0605</w:t>
            </w:r>
          </w:p>
        </w:tc>
        <w:tc>
          <w:tcPr>
            <w:tcW w:w="1342" w:type="dxa"/>
            <w:tcBorders>
              <w:top w:val="nil"/>
              <w:left w:val="nil"/>
              <w:bottom w:val="single" w:sz="4" w:space="0" w:color="auto"/>
              <w:right w:val="single" w:sz="4" w:space="0" w:color="auto"/>
            </w:tcBorders>
            <w:shd w:val="clear" w:color="auto" w:fill="auto"/>
            <w:hideMark/>
          </w:tcPr>
          <w:p w14:paraId="2B03F57E" w14:textId="77777777" w:rsidR="00764BF3" w:rsidRPr="00764BF3" w:rsidRDefault="00764BF3" w:rsidP="00764BF3">
            <w:pPr>
              <w:jc w:val="center"/>
              <w:rPr>
                <w:b/>
                <w:bCs/>
                <w:iCs/>
              </w:rPr>
            </w:pPr>
            <w:r w:rsidRPr="00764BF3">
              <w:rPr>
                <w:b/>
                <w:bCs/>
                <w:iCs/>
              </w:rPr>
              <w:t>4014273120</w:t>
            </w:r>
          </w:p>
        </w:tc>
        <w:tc>
          <w:tcPr>
            <w:tcW w:w="629" w:type="dxa"/>
            <w:tcBorders>
              <w:top w:val="nil"/>
              <w:left w:val="nil"/>
              <w:bottom w:val="single" w:sz="4" w:space="0" w:color="auto"/>
              <w:right w:val="single" w:sz="4" w:space="0" w:color="auto"/>
            </w:tcBorders>
            <w:shd w:val="clear" w:color="auto" w:fill="auto"/>
            <w:hideMark/>
          </w:tcPr>
          <w:p w14:paraId="51ED9AD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3593F09" w14:textId="77777777" w:rsidR="00764BF3" w:rsidRPr="00764BF3" w:rsidRDefault="00764BF3" w:rsidP="00764BF3">
            <w:pPr>
              <w:jc w:val="right"/>
              <w:rPr>
                <w:b/>
                <w:bCs/>
                <w:iCs/>
              </w:rPr>
            </w:pPr>
            <w:r w:rsidRPr="00764BF3">
              <w:rPr>
                <w:b/>
                <w:bCs/>
                <w:iCs/>
              </w:rPr>
              <w:t>2 735,0</w:t>
            </w:r>
          </w:p>
        </w:tc>
        <w:tc>
          <w:tcPr>
            <w:tcW w:w="1359" w:type="dxa"/>
            <w:tcBorders>
              <w:top w:val="nil"/>
              <w:left w:val="nil"/>
              <w:bottom w:val="single" w:sz="4" w:space="0" w:color="auto"/>
              <w:right w:val="single" w:sz="4" w:space="0" w:color="auto"/>
            </w:tcBorders>
            <w:shd w:val="clear" w:color="auto" w:fill="auto"/>
            <w:hideMark/>
          </w:tcPr>
          <w:p w14:paraId="31D40075" w14:textId="77777777" w:rsidR="00764BF3" w:rsidRPr="00764BF3" w:rsidRDefault="00764BF3" w:rsidP="00764BF3">
            <w:pPr>
              <w:jc w:val="right"/>
              <w:rPr>
                <w:b/>
                <w:bCs/>
                <w:iCs/>
              </w:rPr>
            </w:pPr>
            <w:r w:rsidRPr="00764BF3">
              <w:rPr>
                <w:b/>
                <w:bCs/>
                <w:iCs/>
              </w:rPr>
              <w:t>2 735,0</w:t>
            </w:r>
          </w:p>
        </w:tc>
      </w:tr>
      <w:tr w:rsidR="00764BF3" w:rsidRPr="00764BF3" w14:paraId="38DFEAF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130A76"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084FF8C"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194C7DEC" w14:textId="77777777" w:rsidR="00764BF3" w:rsidRPr="00764BF3" w:rsidRDefault="00764BF3" w:rsidP="00764BF3">
            <w:pPr>
              <w:jc w:val="center"/>
            </w:pPr>
            <w:r w:rsidRPr="00764BF3">
              <w:t>0605</w:t>
            </w:r>
          </w:p>
        </w:tc>
        <w:tc>
          <w:tcPr>
            <w:tcW w:w="1342" w:type="dxa"/>
            <w:tcBorders>
              <w:top w:val="nil"/>
              <w:left w:val="nil"/>
              <w:bottom w:val="single" w:sz="4" w:space="0" w:color="auto"/>
              <w:right w:val="single" w:sz="4" w:space="0" w:color="auto"/>
            </w:tcBorders>
            <w:shd w:val="clear" w:color="auto" w:fill="auto"/>
            <w:hideMark/>
          </w:tcPr>
          <w:p w14:paraId="268774F8" w14:textId="77777777" w:rsidR="00764BF3" w:rsidRPr="00764BF3" w:rsidRDefault="00764BF3" w:rsidP="00764BF3">
            <w:pPr>
              <w:jc w:val="center"/>
            </w:pPr>
            <w:r w:rsidRPr="00764BF3">
              <w:t>4014273120</w:t>
            </w:r>
          </w:p>
        </w:tc>
        <w:tc>
          <w:tcPr>
            <w:tcW w:w="629" w:type="dxa"/>
            <w:tcBorders>
              <w:top w:val="nil"/>
              <w:left w:val="nil"/>
              <w:bottom w:val="single" w:sz="4" w:space="0" w:color="auto"/>
              <w:right w:val="single" w:sz="4" w:space="0" w:color="auto"/>
            </w:tcBorders>
            <w:shd w:val="clear" w:color="auto" w:fill="auto"/>
            <w:hideMark/>
          </w:tcPr>
          <w:p w14:paraId="359F0458"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30766AED" w14:textId="77777777" w:rsidR="00764BF3" w:rsidRPr="00764BF3" w:rsidRDefault="00764BF3" w:rsidP="00764BF3">
            <w:pPr>
              <w:jc w:val="right"/>
            </w:pPr>
            <w:r w:rsidRPr="00764BF3">
              <w:t>248,6</w:t>
            </w:r>
          </w:p>
        </w:tc>
        <w:tc>
          <w:tcPr>
            <w:tcW w:w="1359" w:type="dxa"/>
            <w:tcBorders>
              <w:top w:val="nil"/>
              <w:left w:val="nil"/>
              <w:bottom w:val="single" w:sz="4" w:space="0" w:color="auto"/>
              <w:right w:val="single" w:sz="4" w:space="0" w:color="auto"/>
            </w:tcBorders>
            <w:shd w:val="clear" w:color="auto" w:fill="auto"/>
            <w:hideMark/>
          </w:tcPr>
          <w:p w14:paraId="49F0E076" w14:textId="77777777" w:rsidR="00764BF3" w:rsidRPr="00764BF3" w:rsidRDefault="00764BF3" w:rsidP="00764BF3">
            <w:pPr>
              <w:jc w:val="right"/>
            </w:pPr>
            <w:r w:rsidRPr="00764BF3">
              <w:t>248,6</w:t>
            </w:r>
          </w:p>
        </w:tc>
      </w:tr>
      <w:tr w:rsidR="00764BF3" w:rsidRPr="00764BF3" w14:paraId="42257BA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145758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0BB4CB5"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0C7A9539" w14:textId="77777777" w:rsidR="00764BF3" w:rsidRPr="00764BF3" w:rsidRDefault="00764BF3" w:rsidP="00764BF3">
            <w:pPr>
              <w:jc w:val="center"/>
            </w:pPr>
            <w:r w:rsidRPr="00764BF3">
              <w:t>0605</w:t>
            </w:r>
          </w:p>
        </w:tc>
        <w:tc>
          <w:tcPr>
            <w:tcW w:w="1342" w:type="dxa"/>
            <w:tcBorders>
              <w:top w:val="nil"/>
              <w:left w:val="nil"/>
              <w:bottom w:val="single" w:sz="4" w:space="0" w:color="auto"/>
              <w:right w:val="single" w:sz="4" w:space="0" w:color="auto"/>
            </w:tcBorders>
            <w:shd w:val="clear" w:color="auto" w:fill="auto"/>
            <w:hideMark/>
          </w:tcPr>
          <w:p w14:paraId="55BB6600" w14:textId="77777777" w:rsidR="00764BF3" w:rsidRPr="00764BF3" w:rsidRDefault="00764BF3" w:rsidP="00764BF3">
            <w:pPr>
              <w:jc w:val="center"/>
            </w:pPr>
            <w:r w:rsidRPr="00764BF3">
              <w:t>4014273120</w:t>
            </w:r>
          </w:p>
        </w:tc>
        <w:tc>
          <w:tcPr>
            <w:tcW w:w="629" w:type="dxa"/>
            <w:tcBorders>
              <w:top w:val="nil"/>
              <w:left w:val="nil"/>
              <w:bottom w:val="single" w:sz="4" w:space="0" w:color="auto"/>
              <w:right w:val="single" w:sz="4" w:space="0" w:color="auto"/>
            </w:tcBorders>
            <w:shd w:val="clear" w:color="auto" w:fill="auto"/>
            <w:hideMark/>
          </w:tcPr>
          <w:p w14:paraId="1144F3FB"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D509FD4" w14:textId="77777777" w:rsidR="00764BF3" w:rsidRPr="00764BF3" w:rsidRDefault="00764BF3" w:rsidP="00764BF3">
            <w:pPr>
              <w:jc w:val="right"/>
            </w:pPr>
            <w:r w:rsidRPr="00764BF3">
              <w:t>2 486,4</w:t>
            </w:r>
          </w:p>
        </w:tc>
        <w:tc>
          <w:tcPr>
            <w:tcW w:w="1359" w:type="dxa"/>
            <w:tcBorders>
              <w:top w:val="nil"/>
              <w:left w:val="nil"/>
              <w:bottom w:val="single" w:sz="4" w:space="0" w:color="auto"/>
              <w:right w:val="single" w:sz="4" w:space="0" w:color="auto"/>
            </w:tcBorders>
            <w:shd w:val="clear" w:color="auto" w:fill="auto"/>
            <w:hideMark/>
          </w:tcPr>
          <w:p w14:paraId="391051F8" w14:textId="77777777" w:rsidR="00764BF3" w:rsidRPr="00764BF3" w:rsidRDefault="00764BF3" w:rsidP="00764BF3">
            <w:pPr>
              <w:jc w:val="right"/>
            </w:pPr>
            <w:r w:rsidRPr="00764BF3">
              <w:t>2 486,4</w:t>
            </w:r>
          </w:p>
        </w:tc>
      </w:tr>
      <w:tr w:rsidR="00764BF3" w:rsidRPr="00764BF3" w14:paraId="33EDA3A0"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3056001" w14:textId="77777777" w:rsidR="00764BF3" w:rsidRPr="00764BF3" w:rsidRDefault="00764BF3" w:rsidP="00764BF3">
            <w:pPr>
              <w:rPr>
                <w:b/>
                <w:bCs/>
                <w:iCs/>
              </w:rPr>
            </w:pPr>
            <w:r w:rsidRPr="00764BF3">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7040D1E3"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01C0F545" w14:textId="77777777" w:rsidR="00764BF3" w:rsidRPr="00764BF3" w:rsidRDefault="00764BF3" w:rsidP="00764BF3">
            <w:pPr>
              <w:jc w:val="center"/>
              <w:rPr>
                <w:b/>
                <w:bCs/>
                <w:iCs/>
              </w:rPr>
            </w:pPr>
            <w:r w:rsidRPr="00764BF3">
              <w:rPr>
                <w:b/>
                <w:bCs/>
                <w:iCs/>
              </w:rPr>
              <w:t>0700</w:t>
            </w:r>
          </w:p>
        </w:tc>
        <w:tc>
          <w:tcPr>
            <w:tcW w:w="1342" w:type="dxa"/>
            <w:tcBorders>
              <w:top w:val="single" w:sz="4" w:space="0" w:color="auto"/>
              <w:left w:val="nil"/>
              <w:bottom w:val="single" w:sz="4" w:space="0" w:color="auto"/>
              <w:right w:val="single" w:sz="4" w:space="0" w:color="auto"/>
            </w:tcBorders>
            <w:shd w:val="clear" w:color="auto" w:fill="auto"/>
            <w:hideMark/>
          </w:tcPr>
          <w:p w14:paraId="628DF8A9"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7B8945C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5C461691" w14:textId="77777777" w:rsidR="00764BF3" w:rsidRPr="00764BF3" w:rsidRDefault="00764BF3" w:rsidP="00764BF3">
            <w:pPr>
              <w:jc w:val="right"/>
              <w:rPr>
                <w:b/>
                <w:bCs/>
                <w:iCs/>
              </w:rPr>
            </w:pPr>
            <w:r w:rsidRPr="00764BF3">
              <w:rPr>
                <w:b/>
                <w:bCs/>
                <w:iCs/>
              </w:rPr>
              <w:t>21 749,9</w:t>
            </w:r>
          </w:p>
        </w:tc>
        <w:tc>
          <w:tcPr>
            <w:tcW w:w="1359" w:type="dxa"/>
            <w:tcBorders>
              <w:top w:val="single" w:sz="4" w:space="0" w:color="auto"/>
              <w:left w:val="nil"/>
              <w:bottom w:val="single" w:sz="4" w:space="0" w:color="auto"/>
              <w:right w:val="single" w:sz="4" w:space="0" w:color="auto"/>
            </w:tcBorders>
            <w:shd w:val="clear" w:color="auto" w:fill="auto"/>
            <w:hideMark/>
          </w:tcPr>
          <w:p w14:paraId="07DC9285" w14:textId="77777777" w:rsidR="00764BF3" w:rsidRPr="00764BF3" w:rsidRDefault="00764BF3" w:rsidP="00764BF3">
            <w:pPr>
              <w:jc w:val="right"/>
              <w:rPr>
                <w:b/>
                <w:bCs/>
                <w:iCs/>
              </w:rPr>
            </w:pPr>
            <w:r w:rsidRPr="00764BF3">
              <w:rPr>
                <w:b/>
                <w:bCs/>
                <w:iCs/>
              </w:rPr>
              <w:t>717 000,5</w:t>
            </w:r>
          </w:p>
        </w:tc>
      </w:tr>
      <w:tr w:rsidR="00764BF3" w:rsidRPr="00764BF3" w14:paraId="0E7C3F3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EAB0A84" w14:textId="77777777" w:rsidR="00764BF3" w:rsidRPr="00764BF3" w:rsidRDefault="00764BF3" w:rsidP="00764BF3">
            <w:pPr>
              <w:rPr>
                <w:b/>
                <w:bCs/>
                <w:iCs/>
              </w:rPr>
            </w:pPr>
            <w:r w:rsidRPr="00764BF3">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42BF382E"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CDB0877"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39E08935"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75FC972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63EEE3B"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67464970" w14:textId="77777777" w:rsidR="00764BF3" w:rsidRPr="00764BF3" w:rsidRDefault="00764BF3" w:rsidP="00764BF3">
            <w:pPr>
              <w:jc w:val="right"/>
              <w:rPr>
                <w:b/>
                <w:bCs/>
                <w:iCs/>
              </w:rPr>
            </w:pPr>
            <w:r w:rsidRPr="00764BF3">
              <w:rPr>
                <w:b/>
                <w:bCs/>
                <w:iCs/>
              </w:rPr>
              <w:t>598 180,4</w:t>
            </w:r>
          </w:p>
        </w:tc>
      </w:tr>
      <w:tr w:rsidR="00764BF3" w:rsidRPr="00764BF3" w14:paraId="51A3E41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F918ED9" w14:textId="77777777" w:rsidR="00764BF3" w:rsidRPr="00764BF3" w:rsidRDefault="00764BF3" w:rsidP="00764BF3">
            <w:pPr>
              <w:rPr>
                <w:b/>
                <w:bCs/>
                <w:iCs/>
              </w:rPr>
            </w:pPr>
            <w:r w:rsidRPr="00764BF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E21F652"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7F37950"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7281BD83" w14:textId="77777777" w:rsidR="00764BF3" w:rsidRPr="00764BF3" w:rsidRDefault="00764BF3" w:rsidP="00764BF3">
            <w:pPr>
              <w:jc w:val="center"/>
              <w:rPr>
                <w:b/>
                <w:bCs/>
                <w:iCs/>
              </w:rPr>
            </w:pPr>
            <w:r w:rsidRPr="00764BF3">
              <w:rPr>
                <w:b/>
                <w:bCs/>
                <w:iCs/>
              </w:rPr>
              <w:t>2800000000</w:t>
            </w:r>
          </w:p>
        </w:tc>
        <w:tc>
          <w:tcPr>
            <w:tcW w:w="629" w:type="dxa"/>
            <w:tcBorders>
              <w:top w:val="nil"/>
              <w:left w:val="nil"/>
              <w:bottom w:val="single" w:sz="4" w:space="0" w:color="auto"/>
              <w:right w:val="single" w:sz="4" w:space="0" w:color="auto"/>
            </w:tcBorders>
            <w:shd w:val="clear" w:color="auto" w:fill="auto"/>
            <w:hideMark/>
          </w:tcPr>
          <w:p w14:paraId="7650476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0D0C564"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643147FF" w14:textId="77777777" w:rsidR="00764BF3" w:rsidRPr="00764BF3" w:rsidRDefault="00764BF3" w:rsidP="00764BF3">
            <w:pPr>
              <w:jc w:val="right"/>
              <w:rPr>
                <w:b/>
                <w:bCs/>
                <w:iCs/>
              </w:rPr>
            </w:pPr>
            <w:r w:rsidRPr="00764BF3">
              <w:rPr>
                <w:b/>
                <w:bCs/>
                <w:iCs/>
              </w:rPr>
              <w:t>598 180,4</w:t>
            </w:r>
          </w:p>
        </w:tc>
      </w:tr>
      <w:tr w:rsidR="00764BF3" w:rsidRPr="00764BF3" w14:paraId="6C16A05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724596" w14:textId="77777777" w:rsidR="00764BF3" w:rsidRPr="00764BF3" w:rsidRDefault="00764BF3" w:rsidP="00764BF3">
            <w:pPr>
              <w:rPr>
                <w:b/>
                <w:bCs/>
                <w:iCs/>
              </w:rPr>
            </w:pPr>
            <w:r w:rsidRPr="00764BF3">
              <w:rPr>
                <w:b/>
                <w:bCs/>
                <w:iCs/>
              </w:rPr>
              <w:t>Задача 7. Строительство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5E44F4E"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2C32592"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438541C2" w14:textId="77777777" w:rsidR="00764BF3" w:rsidRPr="00764BF3" w:rsidRDefault="00764BF3" w:rsidP="00764BF3">
            <w:pPr>
              <w:jc w:val="center"/>
              <w:rPr>
                <w:b/>
                <w:bCs/>
                <w:iCs/>
              </w:rPr>
            </w:pPr>
            <w:r w:rsidRPr="00764BF3">
              <w:rPr>
                <w:b/>
                <w:bCs/>
                <w:iCs/>
              </w:rPr>
              <w:t>2816000000</w:t>
            </w:r>
          </w:p>
        </w:tc>
        <w:tc>
          <w:tcPr>
            <w:tcW w:w="629" w:type="dxa"/>
            <w:tcBorders>
              <w:top w:val="nil"/>
              <w:left w:val="nil"/>
              <w:bottom w:val="single" w:sz="4" w:space="0" w:color="auto"/>
              <w:right w:val="single" w:sz="4" w:space="0" w:color="auto"/>
            </w:tcBorders>
            <w:shd w:val="clear" w:color="auto" w:fill="auto"/>
            <w:hideMark/>
          </w:tcPr>
          <w:p w14:paraId="6A3882B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4FBC57B"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19D3C419" w14:textId="77777777" w:rsidR="00764BF3" w:rsidRPr="00764BF3" w:rsidRDefault="00764BF3" w:rsidP="00764BF3">
            <w:pPr>
              <w:jc w:val="right"/>
              <w:rPr>
                <w:b/>
                <w:bCs/>
                <w:iCs/>
              </w:rPr>
            </w:pPr>
            <w:r w:rsidRPr="00764BF3">
              <w:rPr>
                <w:b/>
                <w:bCs/>
                <w:iCs/>
              </w:rPr>
              <w:t>598 180,4</w:t>
            </w:r>
          </w:p>
        </w:tc>
      </w:tr>
      <w:tr w:rsidR="00764BF3" w:rsidRPr="00764BF3" w14:paraId="527F6B4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B11F85B" w14:textId="77777777" w:rsidR="00764BF3" w:rsidRPr="00764BF3" w:rsidRDefault="00764BF3" w:rsidP="00764BF3">
            <w:pPr>
              <w:rPr>
                <w:b/>
                <w:bCs/>
                <w:iCs/>
              </w:rPr>
            </w:pPr>
            <w:r w:rsidRPr="00764BF3">
              <w:rPr>
                <w:b/>
                <w:bCs/>
                <w:iCs/>
              </w:rPr>
              <w:t>Строительство детского сада на 190 мест в с.Мелиница улица Ленина 22Б</w:t>
            </w:r>
          </w:p>
        </w:tc>
        <w:tc>
          <w:tcPr>
            <w:tcW w:w="762" w:type="dxa"/>
            <w:tcBorders>
              <w:top w:val="nil"/>
              <w:left w:val="nil"/>
              <w:bottom w:val="single" w:sz="4" w:space="0" w:color="auto"/>
              <w:right w:val="single" w:sz="4" w:space="0" w:color="auto"/>
            </w:tcBorders>
            <w:shd w:val="clear" w:color="auto" w:fill="auto"/>
            <w:hideMark/>
          </w:tcPr>
          <w:p w14:paraId="3B71914D"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EE01370"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455668B5" w14:textId="77777777" w:rsidR="00764BF3" w:rsidRPr="00764BF3" w:rsidRDefault="00764BF3" w:rsidP="00764BF3">
            <w:pPr>
              <w:jc w:val="center"/>
              <w:rPr>
                <w:b/>
                <w:bCs/>
                <w:iCs/>
              </w:rPr>
            </w:pPr>
            <w:r w:rsidRPr="00764BF3">
              <w:rPr>
                <w:b/>
                <w:bCs/>
                <w:iCs/>
              </w:rPr>
              <w:t>2816200000</w:t>
            </w:r>
          </w:p>
        </w:tc>
        <w:tc>
          <w:tcPr>
            <w:tcW w:w="629" w:type="dxa"/>
            <w:tcBorders>
              <w:top w:val="nil"/>
              <w:left w:val="nil"/>
              <w:bottom w:val="single" w:sz="4" w:space="0" w:color="auto"/>
              <w:right w:val="single" w:sz="4" w:space="0" w:color="auto"/>
            </w:tcBorders>
            <w:shd w:val="clear" w:color="auto" w:fill="auto"/>
            <w:hideMark/>
          </w:tcPr>
          <w:p w14:paraId="1EFBCA5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C8F06C3"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56032A6D" w14:textId="77777777" w:rsidR="00764BF3" w:rsidRPr="00764BF3" w:rsidRDefault="00764BF3" w:rsidP="00764BF3">
            <w:pPr>
              <w:jc w:val="right"/>
              <w:rPr>
                <w:b/>
                <w:bCs/>
                <w:iCs/>
              </w:rPr>
            </w:pPr>
            <w:r w:rsidRPr="00764BF3">
              <w:rPr>
                <w:b/>
                <w:bCs/>
                <w:iCs/>
              </w:rPr>
              <w:t>598 180,4</w:t>
            </w:r>
          </w:p>
        </w:tc>
      </w:tr>
      <w:tr w:rsidR="00764BF3" w:rsidRPr="00764BF3" w14:paraId="527C435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D43F1F6" w14:textId="77777777" w:rsidR="00764BF3" w:rsidRPr="00764BF3" w:rsidRDefault="00764BF3" w:rsidP="00764BF3">
            <w:pPr>
              <w:rPr>
                <w:b/>
                <w:bCs/>
                <w:iCs/>
              </w:rPr>
            </w:pPr>
            <w:r w:rsidRPr="00764BF3">
              <w:rPr>
                <w:b/>
                <w:bCs/>
                <w:iCs/>
              </w:rPr>
              <w:t>Обеспечение комплексного развития сельских территорий (развитие сети организаций в отраслях социальной сферы)</w:t>
            </w:r>
          </w:p>
        </w:tc>
        <w:tc>
          <w:tcPr>
            <w:tcW w:w="762" w:type="dxa"/>
            <w:tcBorders>
              <w:top w:val="nil"/>
              <w:left w:val="nil"/>
              <w:bottom w:val="single" w:sz="4" w:space="0" w:color="auto"/>
              <w:right w:val="single" w:sz="4" w:space="0" w:color="auto"/>
            </w:tcBorders>
            <w:shd w:val="clear" w:color="auto" w:fill="auto"/>
            <w:hideMark/>
          </w:tcPr>
          <w:p w14:paraId="32A662C7"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428423D" w14:textId="77777777" w:rsidR="00764BF3" w:rsidRPr="00764BF3" w:rsidRDefault="00764BF3" w:rsidP="00764BF3">
            <w:pPr>
              <w:jc w:val="center"/>
              <w:rPr>
                <w:b/>
                <w:bCs/>
                <w:iCs/>
              </w:rPr>
            </w:pPr>
            <w:r w:rsidRPr="00764BF3">
              <w:rPr>
                <w:b/>
                <w:bCs/>
                <w:iCs/>
              </w:rPr>
              <w:t>0701</w:t>
            </w:r>
          </w:p>
        </w:tc>
        <w:tc>
          <w:tcPr>
            <w:tcW w:w="1342" w:type="dxa"/>
            <w:tcBorders>
              <w:top w:val="nil"/>
              <w:left w:val="nil"/>
              <w:bottom w:val="single" w:sz="4" w:space="0" w:color="auto"/>
              <w:right w:val="single" w:sz="4" w:space="0" w:color="auto"/>
            </w:tcBorders>
            <w:shd w:val="clear" w:color="auto" w:fill="auto"/>
            <w:hideMark/>
          </w:tcPr>
          <w:p w14:paraId="0781DEC1" w14:textId="77777777" w:rsidR="00764BF3" w:rsidRPr="00764BF3" w:rsidRDefault="00764BF3" w:rsidP="00764BF3">
            <w:pPr>
              <w:jc w:val="center"/>
              <w:rPr>
                <w:b/>
                <w:bCs/>
                <w:iCs/>
              </w:rPr>
            </w:pPr>
            <w:r w:rsidRPr="00764BF3">
              <w:rPr>
                <w:b/>
                <w:bCs/>
                <w:iCs/>
              </w:rPr>
              <w:t>28162L576B</w:t>
            </w:r>
          </w:p>
        </w:tc>
        <w:tc>
          <w:tcPr>
            <w:tcW w:w="629" w:type="dxa"/>
            <w:tcBorders>
              <w:top w:val="nil"/>
              <w:left w:val="nil"/>
              <w:bottom w:val="single" w:sz="4" w:space="0" w:color="auto"/>
              <w:right w:val="single" w:sz="4" w:space="0" w:color="auto"/>
            </w:tcBorders>
            <w:shd w:val="clear" w:color="auto" w:fill="auto"/>
            <w:hideMark/>
          </w:tcPr>
          <w:p w14:paraId="1C4B354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C46DFB9"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16017F45" w14:textId="77777777" w:rsidR="00764BF3" w:rsidRPr="00764BF3" w:rsidRDefault="00764BF3" w:rsidP="00764BF3">
            <w:pPr>
              <w:jc w:val="right"/>
              <w:rPr>
                <w:b/>
                <w:bCs/>
                <w:iCs/>
              </w:rPr>
            </w:pPr>
            <w:r w:rsidRPr="00764BF3">
              <w:rPr>
                <w:b/>
                <w:bCs/>
                <w:iCs/>
              </w:rPr>
              <w:t>598 180,4</w:t>
            </w:r>
          </w:p>
        </w:tc>
      </w:tr>
      <w:tr w:rsidR="00764BF3" w:rsidRPr="00764BF3" w14:paraId="5EC631D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30798A" w14:textId="77777777" w:rsidR="00764BF3" w:rsidRPr="00764BF3" w:rsidRDefault="00764BF3" w:rsidP="00764BF3">
            <w:r w:rsidRPr="00764BF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52B34C31"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437EE252" w14:textId="77777777" w:rsidR="00764BF3" w:rsidRPr="00764BF3" w:rsidRDefault="00764BF3" w:rsidP="00764BF3">
            <w:pPr>
              <w:jc w:val="center"/>
            </w:pPr>
            <w:r w:rsidRPr="00764BF3">
              <w:t>0701</w:t>
            </w:r>
          </w:p>
        </w:tc>
        <w:tc>
          <w:tcPr>
            <w:tcW w:w="1342" w:type="dxa"/>
            <w:tcBorders>
              <w:top w:val="nil"/>
              <w:left w:val="nil"/>
              <w:bottom w:val="single" w:sz="4" w:space="0" w:color="auto"/>
              <w:right w:val="single" w:sz="4" w:space="0" w:color="auto"/>
            </w:tcBorders>
            <w:shd w:val="clear" w:color="auto" w:fill="auto"/>
            <w:hideMark/>
          </w:tcPr>
          <w:p w14:paraId="75BD3A8E" w14:textId="77777777" w:rsidR="00764BF3" w:rsidRPr="00764BF3" w:rsidRDefault="00764BF3" w:rsidP="00764BF3">
            <w:pPr>
              <w:jc w:val="center"/>
            </w:pPr>
            <w:r w:rsidRPr="00764BF3">
              <w:t>28162L576B</w:t>
            </w:r>
          </w:p>
        </w:tc>
        <w:tc>
          <w:tcPr>
            <w:tcW w:w="629" w:type="dxa"/>
            <w:tcBorders>
              <w:top w:val="nil"/>
              <w:left w:val="nil"/>
              <w:bottom w:val="single" w:sz="4" w:space="0" w:color="auto"/>
              <w:right w:val="single" w:sz="4" w:space="0" w:color="auto"/>
            </w:tcBorders>
            <w:shd w:val="clear" w:color="auto" w:fill="auto"/>
            <w:hideMark/>
          </w:tcPr>
          <w:p w14:paraId="777C4076" w14:textId="77777777" w:rsidR="00764BF3" w:rsidRPr="00764BF3" w:rsidRDefault="00764BF3" w:rsidP="00764BF3">
            <w:pPr>
              <w:jc w:val="center"/>
            </w:pPr>
            <w:r w:rsidRPr="00764BF3">
              <w:t>400</w:t>
            </w:r>
          </w:p>
        </w:tc>
        <w:tc>
          <w:tcPr>
            <w:tcW w:w="1487" w:type="dxa"/>
            <w:tcBorders>
              <w:top w:val="nil"/>
              <w:left w:val="nil"/>
              <w:bottom w:val="single" w:sz="4" w:space="0" w:color="auto"/>
              <w:right w:val="single" w:sz="4" w:space="0" w:color="auto"/>
            </w:tcBorders>
            <w:shd w:val="clear" w:color="auto" w:fill="auto"/>
            <w:hideMark/>
          </w:tcPr>
          <w:p w14:paraId="74C1D7D7" w14:textId="77777777" w:rsidR="00764BF3" w:rsidRPr="00764BF3" w:rsidRDefault="00764BF3" w:rsidP="00764BF3">
            <w:pPr>
              <w:jc w:val="right"/>
            </w:pPr>
            <w:r w:rsidRPr="00764BF3">
              <w:t>0,0</w:t>
            </w:r>
          </w:p>
        </w:tc>
        <w:tc>
          <w:tcPr>
            <w:tcW w:w="1359" w:type="dxa"/>
            <w:tcBorders>
              <w:top w:val="nil"/>
              <w:left w:val="nil"/>
              <w:bottom w:val="single" w:sz="4" w:space="0" w:color="auto"/>
              <w:right w:val="single" w:sz="4" w:space="0" w:color="auto"/>
            </w:tcBorders>
            <w:shd w:val="clear" w:color="auto" w:fill="auto"/>
            <w:hideMark/>
          </w:tcPr>
          <w:p w14:paraId="4B823F60" w14:textId="77777777" w:rsidR="00764BF3" w:rsidRPr="00764BF3" w:rsidRDefault="00764BF3" w:rsidP="00764BF3">
            <w:pPr>
              <w:jc w:val="right"/>
            </w:pPr>
            <w:r w:rsidRPr="00764BF3">
              <w:t>598 180,4</w:t>
            </w:r>
          </w:p>
        </w:tc>
      </w:tr>
      <w:tr w:rsidR="00764BF3" w:rsidRPr="00764BF3" w14:paraId="166E2785"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47321DA" w14:textId="77777777" w:rsidR="00764BF3" w:rsidRPr="00764BF3" w:rsidRDefault="00764BF3" w:rsidP="00764BF3">
            <w:pPr>
              <w:rPr>
                <w:b/>
                <w:bCs/>
                <w:iCs/>
              </w:rPr>
            </w:pPr>
            <w:r w:rsidRPr="00764BF3">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7FE6A818"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ECBA351"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5454B57"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7E683E8A"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03430BE" w14:textId="77777777" w:rsidR="00764BF3" w:rsidRPr="00764BF3" w:rsidRDefault="00764BF3" w:rsidP="00764BF3">
            <w:pPr>
              <w:jc w:val="right"/>
              <w:rPr>
                <w:b/>
                <w:bCs/>
                <w:iCs/>
              </w:rPr>
            </w:pPr>
            <w:r w:rsidRPr="00764BF3">
              <w:rPr>
                <w:b/>
                <w:bCs/>
                <w:iCs/>
              </w:rPr>
              <w:t>21 749,9</w:t>
            </w:r>
          </w:p>
        </w:tc>
        <w:tc>
          <w:tcPr>
            <w:tcW w:w="1359" w:type="dxa"/>
            <w:tcBorders>
              <w:top w:val="single" w:sz="4" w:space="0" w:color="auto"/>
              <w:left w:val="nil"/>
              <w:bottom w:val="single" w:sz="4" w:space="0" w:color="auto"/>
              <w:right w:val="single" w:sz="4" w:space="0" w:color="auto"/>
            </w:tcBorders>
            <w:shd w:val="clear" w:color="auto" w:fill="auto"/>
            <w:hideMark/>
          </w:tcPr>
          <w:p w14:paraId="6D3E9F32" w14:textId="77777777" w:rsidR="00764BF3" w:rsidRPr="00764BF3" w:rsidRDefault="00764BF3" w:rsidP="00764BF3">
            <w:pPr>
              <w:jc w:val="right"/>
              <w:rPr>
                <w:b/>
                <w:bCs/>
                <w:iCs/>
              </w:rPr>
            </w:pPr>
            <w:r w:rsidRPr="00764BF3">
              <w:rPr>
                <w:b/>
                <w:bCs/>
                <w:iCs/>
              </w:rPr>
              <w:t>118 820,1</w:t>
            </w:r>
          </w:p>
        </w:tc>
      </w:tr>
      <w:tr w:rsidR="00764BF3" w:rsidRPr="00764BF3" w14:paraId="2CD24A3B"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AEEDFD4" w14:textId="77777777" w:rsidR="00764BF3" w:rsidRPr="00764BF3" w:rsidRDefault="00764BF3" w:rsidP="00764BF3">
            <w:pPr>
              <w:rPr>
                <w:b/>
                <w:bCs/>
                <w:iCs/>
              </w:rPr>
            </w:pPr>
            <w:r w:rsidRPr="00764BF3">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90D7891"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74D7477C"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01DE6712" w14:textId="77777777" w:rsidR="00764BF3" w:rsidRPr="00764BF3" w:rsidRDefault="00764BF3" w:rsidP="00764BF3">
            <w:pPr>
              <w:jc w:val="center"/>
              <w:rPr>
                <w:b/>
                <w:bCs/>
                <w:iCs/>
              </w:rPr>
            </w:pPr>
            <w:r w:rsidRPr="00764BF3">
              <w:rPr>
                <w:b/>
                <w:bCs/>
                <w:iCs/>
              </w:rPr>
              <w:t>1100000000</w:t>
            </w:r>
          </w:p>
        </w:tc>
        <w:tc>
          <w:tcPr>
            <w:tcW w:w="629" w:type="dxa"/>
            <w:tcBorders>
              <w:top w:val="nil"/>
              <w:left w:val="nil"/>
              <w:bottom w:val="single" w:sz="4" w:space="0" w:color="auto"/>
              <w:right w:val="single" w:sz="4" w:space="0" w:color="auto"/>
            </w:tcBorders>
            <w:shd w:val="clear" w:color="auto" w:fill="auto"/>
            <w:hideMark/>
          </w:tcPr>
          <w:p w14:paraId="4C24DD4D"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D4AC2EB" w14:textId="77777777" w:rsidR="00764BF3" w:rsidRPr="00764BF3" w:rsidRDefault="00764BF3" w:rsidP="00764BF3">
            <w:pPr>
              <w:jc w:val="right"/>
              <w:rPr>
                <w:b/>
                <w:bCs/>
                <w:iCs/>
              </w:rPr>
            </w:pPr>
            <w:r w:rsidRPr="00764BF3">
              <w:rPr>
                <w:b/>
                <w:bCs/>
                <w:iCs/>
              </w:rPr>
              <w:t>9 000,0</w:t>
            </w:r>
          </w:p>
        </w:tc>
        <w:tc>
          <w:tcPr>
            <w:tcW w:w="1359" w:type="dxa"/>
            <w:tcBorders>
              <w:top w:val="nil"/>
              <w:left w:val="nil"/>
              <w:bottom w:val="single" w:sz="4" w:space="0" w:color="auto"/>
              <w:right w:val="single" w:sz="4" w:space="0" w:color="auto"/>
            </w:tcBorders>
            <w:shd w:val="clear" w:color="auto" w:fill="auto"/>
            <w:hideMark/>
          </w:tcPr>
          <w:p w14:paraId="78248A15" w14:textId="77777777" w:rsidR="00764BF3" w:rsidRPr="00764BF3" w:rsidRDefault="00764BF3" w:rsidP="00764BF3">
            <w:pPr>
              <w:jc w:val="right"/>
              <w:rPr>
                <w:b/>
                <w:bCs/>
                <w:iCs/>
              </w:rPr>
            </w:pPr>
            <w:r w:rsidRPr="00764BF3">
              <w:rPr>
                <w:b/>
                <w:bCs/>
                <w:iCs/>
              </w:rPr>
              <w:t>9 000,0</w:t>
            </w:r>
          </w:p>
        </w:tc>
      </w:tr>
      <w:tr w:rsidR="00764BF3" w:rsidRPr="00764BF3" w14:paraId="259F0FD6"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A7683FD" w14:textId="77777777" w:rsidR="00764BF3" w:rsidRPr="00764BF3" w:rsidRDefault="00764BF3" w:rsidP="00764BF3">
            <w:pPr>
              <w:rPr>
                <w:b/>
                <w:bCs/>
                <w:iCs/>
              </w:rPr>
            </w:pPr>
            <w:r w:rsidRPr="00764BF3">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FB2507C"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6C67B25"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076EE29B" w14:textId="77777777" w:rsidR="00764BF3" w:rsidRPr="00764BF3" w:rsidRDefault="00764BF3" w:rsidP="00764BF3">
            <w:pPr>
              <w:jc w:val="center"/>
              <w:rPr>
                <w:b/>
                <w:bCs/>
                <w:iCs/>
              </w:rPr>
            </w:pPr>
            <w:r w:rsidRPr="00764BF3">
              <w:rPr>
                <w:b/>
                <w:bCs/>
                <w:iCs/>
              </w:rPr>
              <w:t>1120000000</w:t>
            </w:r>
          </w:p>
        </w:tc>
        <w:tc>
          <w:tcPr>
            <w:tcW w:w="629" w:type="dxa"/>
            <w:tcBorders>
              <w:top w:val="nil"/>
              <w:left w:val="nil"/>
              <w:bottom w:val="single" w:sz="4" w:space="0" w:color="auto"/>
              <w:right w:val="single" w:sz="4" w:space="0" w:color="auto"/>
            </w:tcBorders>
            <w:shd w:val="clear" w:color="auto" w:fill="auto"/>
            <w:hideMark/>
          </w:tcPr>
          <w:p w14:paraId="43F8159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F6063E6" w14:textId="77777777" w:rsidR="00764BF3" w:rsidRPr="00764BF3" w:rsidRDefault="00764BF3" w:rsidP="00764BF3">
            <w:pPr>
              <w:jc w:val="right"/>
              <w:rPr>
                <w:b/>
                <w:bCs/>
                <w:iCs/>
              </w:rPr>
            </w:pPr>
            <w:r w:rsidRPr="00764BF3">
              <w:rPr>
                <w:b/>
                <w:bCs/>
                <w:iCs/>
              </w:rPr>
              <w:t>9 000,0</w:t>
            </w:r>
          </w:p>
        </w:tc>
        <w:tc>
          <w:tcPr>
            <w:tcW w:w="1359" w:type="dxa"/>
            <w:tcBorders>
              <w:top w:val="nil"/>
              <w:left w:val="nil"/>
              <w:bottom w:val="single" w:sz="4" w:space="0" w:color="auto"/>
              <w:right w:val="single" w:sz="4" w:space="0" w:color="auto"/>
            </w:tcBorders>
            <w:shd w:val="clear" w:color="auto" w:fill="auto"/>
            <w:hideMark/>
          </w:tcPr>
          <w:p w14:paraId="4FE52A92" w14:textId="77777777" w:rsidR="00764BF3" w:rsidRPr="00764BF3" w:rsidRDefault="00764BF3" w:rsidP="00764BF3">
            <w:pPr>
              <w:jc w:val="right"/>
              <w:rPr>
                <w:b/>
                <w:bCs/>
                <w:iCs/>
              </w:rPr>
            </w:pPr>
            <w:r w:rsidRPr="00764BF3">
              <w:rPr>
                <w:b/>
                <w:bCs/>
                <w:iCs/>
              </w:rPr>
              <w:t>9 000,0</w:t>
            </w:r>
          </w:p>
        </w:tc>
      </w:tr>
      <w:tr w:rsidR="00764BF3" w:rsidRPr="00764BF3" w14:paraId="7B26E5F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22F54B0" w14:textId="77777777" w:rsidR="00764BF3" w:rsidRPr="00764BF3" w:rsidRDefault="00764BF3" w:rsidP="00764BF3">
            <w:pPr>
              <w:rPr>
                <w:b/>
                <w:bCs/>
                <w:iCs/>
              </w:rPr>
            </w:pPr>
            <w:r w:rsidRPr="00764BF3">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4CD0DCDF"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03B6374C"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007421C0" w14:textId="77777777" w:rsidR="00764BF3" w:rsidRPr="00764BF3" w:rsidRDefault="00764BF3" w:rsidP="00764BF3">
            <w:pPr>
              <w:jc w:val="center"/>
              <w:rPr>
                <w:b/>
                <w:bCs/>
                <w:iCs/>
              </w:rPr>
            </w:pPr>
            <w:r w:rsidRPr="00764BF3">
              <w:rPr>
                <w:b/>
                <w:bCs/>
                <w:iCs/>
              </w:rPr>
              <w:t>1121000000</w:t>
            </w:r>
          </w:p>
        </w:tc>
        <w:tc>
          <w:tcPr>
            <w:tcW w:w="629" w:type="dxa"/>
            <w:tcBorders>
              <w:top w:val="nil"/>
              <w:left w:val="nil"/>
              <w:bottom w:val="single" w:sz="4" w:space="0" w:color="auto"/>
              <w:right w:val="single" w:sz="4" w:space="0" w:color="auto"/>
            </w:tcBorders>
            <w:shd w:val="clear" w:color="auto" w:fill="auto"/>
            <w:hideMark/>
          </w:tcPr>
          <w:p w14:paraId="023F6CA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637714C" w14:textId="77777777" w:rsidR="00764BF3" w:rsidRPr="00764BF3" w:rsidRDefault="00764BF3" w:rsidP="00764BF3">
            <w:pPr>
              <w:jc w:val="right"/>
              <w:rPr>
                <w:b/>
                <w:bCs/>
                <w:iCs/>
              </w:rPr>
            </w:pPr>
            <w:r w:rsidRPr="00764BF3">
              <w:rPr>
                <w:b/>
                <w:bCs/>
                <w:iCs/>
              </w:rPr>
              <w:t>9 000,0</w:t>
            </w:r>
          </w:p>
        </w:tc>
        <w:tc>
          <w:tcPr>
            <w:tcW w:w="1359" w:type="dxa"/>
            <w:tcBorders>
              <w:top w:val="nil"/>
              <w:left w:val="nil"/>
              <w:bottom w:val="single" w:sz="4" w:space="0" w:color="auto"/>
              <w:right w:val="single" w:sz="4" w:space="0" w:color="auto"/>
            </w:tcBorders>
            <w:shd w:val="clear" w:color="auto" w:fill="auto"/>
            <w:hideMark/>
          </w:tcPr>
          <w:p w14:paraId="28024BE9" w14:textId="77777777" w:rsidR="00764BF3" w:rsidRPr="00764BF3" w:rsidRDefault="00764BF3" w:rsidP="00764BF3">
            <w:pPr>
              <w:jc w:val="right"/>
              <w:rPr>
                <w:b/>
                <w:bCs/>
                <w:iCs/>
              </w:rPr>
            </w:pPr>
            <w:r w:rsidRPr="00764BF3">
              <w:rPr>
                <w:b/>
                <w:bCs/>
                <w:iCs/>
              </w:rPr>
              <w:t>9 000,0</w:t>
            </w:r>
          </w:p>
        </w:tc>
      </w:tr>
      <w:tr w:rsidR="00764BF3" w:rsidRPr="00764BF3" w14:paraId="07A9C8F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E50F0AD" w14:textId="77777777" w:rsidR="00764BF3" w:rsidRPr="00764BF3" w:rsidRDefault="00764BF3" w:rsidP="00764BF3">
            <w:pPr>
              <w:rPr>
                <w:b/>
                <w:bCs/>
                <w:iCs/>
              </w:rPr>
            </w:pPr>
            <w:r w:rsidRPr="00764BF3">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22DDC50"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5469BD22"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7789938B" w14:textId="77777777" w:rsidR="00764BF3" w:rsidRPr="00764BF3" w:rsidRDefault="00764BF3" w:rsidP="00764BF3">
            <w:pPr>
              <w:jc w:val="center"/>
              <w:rPr>
                <w:b/>
                <w:bCs/>
                <w:iCs/>
              </w:rPr>
            </w:pPr>
            <w:r w:rsidRPr="00764BF3">
              <w:rPr>
                <w:b/>
                <w:bCs/>
                <w:iCs/>
              </w:rPr>
              <w:t>1121200000</w:t>
            </w:r>
          </w:p>
        </w:tc>
        <w:tc>
          <w:tcPr>
            <w:tcW w:w="629" w:type="dxa"/>
            <w:tcBorders>
              <w:top w:val="nil"/>
              <w:left w:val="nil"/>
              <w:bottom w:val="single" w:sz="4" w:space="0" w:color="auto"/>
              <w:right w:val="single" w:sz="4" w:space="0" w:color="auto"/>
            </w:tcBorders>
            <w:shd w:val="clear" w:color="auto" w:fill="auto"/>
            <w:hideMark/>
          </w:tcPr>
          <w:p w14:paraId="73EE45A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6F36280" w14:textId="77777777" w:rsidR="00764BF3" w:rsidRPr="00764BF3" w:rsidRDefault="00764BF3" w:rsidP="00764BF3">
            <w:pPr>
              <w:jc w:val="right"/>
              <w:rPr>
                <w:b/>
                <w:bCs/>
                <w:iCs/>
              </w:rPr>
            </w:pPr>
            <w:r w:rsidRPr="00764BF3">
              <w:rPr>
                <w:b/>
                <w:bCs/>
                <w:iCs/>
              </w:rPr>
              <w:t>9 000,0</w:t>
            </w:r>
          </w:p>
        </w:tc>
        <w:tc>
          <w:tcPr>
            <w:tcW w:w="1359" w:type="dxa"/>
            <w:tcBorders>
              <w:top w:val="nil"/>
              <w:left w:val="nil"/>
              <w:bottom w:val="single" w:sz="4" w:space="0" w:color="auto"/>
              <w:right w:val="single" w:sz="4" w:space="0" w:color="auto"/>
            </w:tcBorders>
            <w:shd w:val="clear" w:color="auto" w:fill="auto"/>
            <w:hideMark/>
          </w:tcPr>
          <w:p w14:paraId="121696F4" w14:textId="77777777" w:rsidR="00764BF3" w:rsidRPr="00764BF3" w:rsidRDefault="00764BF3" w:rsidP="00764BF3">
            <w:pPr>
              <w:jc w:val="right"/>
              <w:rPr>
                <w:b/>
                <w:bCs/>
                <w:iCs/>
              </w:rPr>
            </w:pPr>
            <w:r w:rsidRPr="00764BF3">
              <w:rPr>
                <w:b/>
                <w:bCs/>
                <w:iCs/>
              </w:rPr>
              <w:t>9 000,0</w:t>
            </w:r>
          </w:p>
        </w:tc>
      </w:tr>
      <w:tr w:rsidR="00764BF3" w:rsidRPr="00764BF3" w14:paraId="430AD8E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78E5ECE"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BD7C07A"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2EFFF8A4"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2CF269C5" w14:textId="77777777" w:rsidR="00764BF3" w:rsidRPr="00764BF3" w:rsidRDefault="00764BF3" w:rsidP="00764BF3">
            <w:pPr>
              <w:jc w:val="center"/>
              <w:rPr>
                <w:b/>
                <w:bCs/>
                <w:iCs/>
              </w:rPr>
            </w:pPr>
            <w:r w:rsidRPr="00764BF3">
              <w:rPr>
                <w:b/>
                <w:bCs/>
                <w:iCs/>
              </w:rPr>
              <w:t>1121249999</w:t>
            </w:r>
          </w:p>
        </w:tc>
        <w:tc>
          <w:tcPr>
            <w:tcW w:w="629" w:type="dxa"/>
            <w:tcBorders>
              <w:top w:val="nil"/>
              <w:left w:val="nil"/>
              <w:bottom w:val="single" w:sz="4" w:space="0" w:color="auto"/>
              <w:right w:val="single" w:sz="4" w:space="0" w:color="auto"/>
            </w:tcBorders>
            <w:shd w:val="clear" w:color="auto" w:fill="auto"/>
            <w:hideMark/>
          </w:tcPr>
          <w:p w14:paraId="6AD07B4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B15AB3B" w14:textId="77777777" w:rsidR="00764BF3" w:rsidRPr="00764BF3" w:rsidRDefault="00764BF3" w:rsidP="00764BF3">
            <w:pPr>
              <w:jc w:val="right"/>
              <w:rPr>
                <w:b/>
                <w:bCs/>
                <w:iCs/>
              </w:rPr>
            </w:pPr>
            <w:r w:rsidRPr="00764BF3">
              <w:rPr>
                <w:b/>
                <w:bCs/>
                <w:iCs/>
              </w:rPr>
              <w:t>9 000,0</w:t>
            </w:r>
          </w:p>
        </w:tc>
        <w:tc>
          <w:tcPr>
            <w:tcW w:w="1359" w:type="dxa"/>
            <w:tcBorders>
              <w:top w:val="nil"/>
              <w:left w:val="nil"/>
              <w:bottom w:val="single" w:sz="4" w:space="0" w:color="auto"/>
              <w:right w:val="single" w:sz="4" w:space="0" w:color="auto"/>
            </w:tcBorders>
            <w:shd w:val="clear" w:color="auto" w:fill="auto"/>
            <w:hideMark/>
          </w:tcPr>
          <w:p w14:paraId="6956D3DE" w14:textId="77777777" w:rsidR="00764BF3" w:rsidRPr="00764BF3" w:rsidRDefault="00764BF3" w:rsidP="00764BF3">
            <w:pPr>
              <w:jc w:val="right"/>
              <w:rPr>
                <w:b/>
                <w:bCs/>
                <w:iCs/>
              </w:rPr>
            </w:pPr>
            <w:r w:rsidRPr="00764BF3">
              <w:rPr>
                <w:b/>
                <w:bCs/>
                <w:iCs/>
              </w:rPr>
              <w:t>9 000,0</w:t>
            </w:r>
          </w:p>
        </w:tc>
      </w:tr>
      <w:tr w:rsidR="00764BF3" w:rsidRPr="00764BF3" w14:paraId="1FE3ED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22F9C97"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79706B3"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07E8E390"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0C6EB952" w14:textId="77777777" w:rsidR="00764BF3" w:rsidRPr="00764BF3" w:rsidRDefault="00764BF3" w:rsidP="00764BF3">
            <w:pPr>
              <w:jc w:val="center"/>
            </w:pPr>
            <w:r w:rsidRPr="00764BF3">
              <w:t>1121249999</w:t>
            </w:r>
          </w:p>
        </w:tc>
        <w:tc>
          <w:tcPr>
            <w:tcW w:w="629" w:type="dxa"/>
            <w:tcBorders>
              <w:top w:val="nil"/>
              <w:left w:val="nil"/>
              <w:bottom w:val="single" w:sz="4" w:space="0" w:color="auto"/>
              <w:right w:val="single" w:sz="4" w:space="0" w:color="auto"/>
            </w:tcBorders>
            <w:shd w:val="clear" w:color="auto" w:fill="auto"/>
            <w:hideMark/>
          </w:tcPr>
          <w:p w14:paraId="0EC84680"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34454975" w14:textId="77777777" w:rsidR="00764BF3" w:rsidRPr="00764BF3" w:rsidRDefault="00764BF3" w:rsidP="00764BF3">
            <w:pPr>
              <w:jc w:val="right"/>
            </w:pPr>
            <w:r w:rsidRPr="00764BF3">
              <w:t>9 000,0</w:t>
            </w:r>
          </w:p>
        </w:tc>
        <w:tc>
          <w:tcPr>
            <w:tcW w:w="1359" w:type="dxa"/>
            <w:tcBorders>
              <w:top w:val="nil"/>
              <w:left w:val="nil"/>
              <w:bottom w:val="single" w:sz="4" w:space="0" w:color="auto"/>
              <w:right w:val="single" w:sz="4" w:space="0" w:color="auto"/>
            </w:tcBorders>
            <w:shd w:val="clear" w:color="auto" w:fill="auto"/>
            <w:hideMark/>
          </w:tcPr>
          <w:p w14:paraId="611FE6BE" w14:textId="77777777" w:rsidR="00764BF3" w:rsidRPr="00764BF3" w:rsidRDefault="00764BF3" w:rsidP="00764BF3">
            <w:pPr>
              <w:jc w:val="right"/>
            </w:pPr>
            <w:r w:rsidRPr="00764BF3">
              <w:t>9 000,0</w:t>
            </w:r>
          </w:p>
        </w:tc>
      </w:tr>
      <w:tr w:rsidR="00764BF3" w:rsidRPr="00764BF3" w14:paraId="77F826D7"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621D9D9" w14:textId="77777777" w:rsidR="00764BF3" w:rsidRPr="00764BF3" w:rsidRDefault="00764BF3" w:rsidP="00764BF3">
            <w:pPr>
              <w:rPr>
                <w:b/>
                <w:bCs/>
                <w:iCs/>
              </w:rPr>
            </w:pPr>
            <w:r w:rsidRPr="00764BF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5BAEFEB2"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636DDA96"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867AA3A" w14:textId="77777777" w:rsidR="00764BF3" w:rsidRPr="00764BF3" w:rsidRDefault="00764BF3" w:rsidP="00764BF3">
            <w:pPr>
              <w:jc w:val="center"/>
              <w:rPr>
                <w:b/>
                <w:bCs/>
                <w:iCs/>
              </w:rPr>
            </w:pPr>
            <w:r w:rsidRPr="00764BF3">
              <w:rPr>
                <w:b/>
                <w:bCs/>
                <w:iCs/>
              </w:rPr>
              <w:t>2800000000</w:t>
            </w:r>
          </w:p>
        </w:tc>
        <w:tc>
          <w:tcPr>
            <w:tcW w:w="629" w:type="dxa"/>
            <w:tcBorders>
              <w:top w:val="single" w:sz="4" w:space="0" w:color="auto"/>
              <w:left w:val="nil"/>
              <w:bottom w:val="single" w:sz="4" w:space="0" w:color="auto"/>
              <w:right w:val="single" w:sz="4" w:space="0" w:color="auto"/>
            </w:tcBorders>
            <w:shd w:val="clear" w:color="auto" w:fill="auto"/>
            <w:hideMark/>
          </w:tcPr>
          <w:p w14:paraId="0BFA1E9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574E83E" w14:textId="77777777" w:rsidR="00764BF3" w:rsidRPr="00764BF3" w:rsidRDefault="00764BF3" w:rsidP="00764BF3">
            <w:pPr>
              <w:jc w:val="right"/>
              <w:rPr>
                <w:b/>
                <w:bCs/>
                <w:iCs/>
              </w:rPr>
            </w:pPr>
            <w:r w:rsidRPr="00764BF3">
              <w:rPr>
                <w:b/>
                <w:bCs/>
                <w:iCs/>
              </w:rPr>
              <w:t>12 749,9</w:t>
            </w:r>
          </w:p>
        </w:tc>
        <w:tc>
          <w:tcPr>
            <w:tcW w:w="1359" w:type="dxa"/>
            <w:tcBorders>
              <w:top w:val="single" w:sz="4" w:space="0" w:color="auto"/>
              <w:left w:val="nil"/>
              <w:bottom w:val="single" w:sz="4" w:space="0" w:color="auto"/>
              <w:right w:val="single" w:sz="4" w:space="0" w:color="auto"/>
            </w:tcBorders>
            <w:shd w:val="clear" w:color="auto" w:fill="auto"/>
            <w:hideMark/>
          </w:tcPr>
          <w:p w14:paraId="40FE5463" w14:textId="77777777" w:rsidR="00764BF3" w:rsidRPr="00764BF3" w:rsidRDefault="00764BF3" w:rsidP="00764BF3">
            <w:pPr>
              <w:jc w:val="right"/>
              <w:rPr>
                <w:b/>
                <w:bCs/>
                <w:iCs/>
              </w:rPr>
            </w:pPr>
            <w:r w:rsidRPr="00764BF3">
              <w:rPr>
                <w:b/>
                <w:bCs/>
                <w:iCs/>
              </w:rPr>
              <w:t>109 820,1</w:t>
            </w:r>
          </w:p>
        </w:tc>
      </w:tr>
      <w:tr w:rsidR="00764BF3" w:rsidRPr="00764BF3" w14:paraId="45C49E1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5F6EDE3" w14:textId="77777777" w:rsidR="00764BF3" w:rsidRPr="00764BF3" w:rsidRDefault="00764BF3" w:rsidP="00764BF3">
            <w:pPr>
              <w:rPr>
                <w:b/>
                <w:bCs/>
                <w:iCs/>
              </w:rPr>
            </w:pPr>
            <w:r w:rsidRPr="00764BF3">
              <w:rPr>
                <w:b/>
                <w:bCs/>
                <w:iCs/>
              </w:rPr>
              <w:t>Задача 4. Приобретение модульных конструкций для размещения муниципальных объектов</w:t>
            </w:r>
          </w:p>
        </w:tc>
        <w:tc>
          <w:tcPr>
            <w:tcW w:w="762" w:type="dxa"/>
            <w:tcBorders>
              <w:top w:val="nil"/>
              <w:left w:val="nil"/>
              <w:bottom w:val="single" w:sz="4" w:space="0" w:color="auto"/>
              <w:right w:val="single" w:sz="4" w:space="0" w:color="auto"/>
            </w:tcBorders>
            <w:shd w:val="clear" w:color="auto" w:fill="auto"/>
            <w:hideMark/>
          </w:tcPr>
          <w:p w14:paraId="6D10C09B"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6B9DB6B"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13235AEF" w14:textId="77777777" w:rsidR="00764BF3" w:rsidRPr="00764BF3" w:rsidRDefault="00764BF3" w:rsidP="00764BF3">
            <w:pPr>
              <w:jc w:val="center"/>
              <w:rPr>
                <w:b/>
                <w:bCs/>
                <w:iCs/>
              </w:rPr>
            </w:pPr>
            <w:r w:rsidRPr="00764BF3">
              <w:rPr>
                <w:b/>
                <w:bCs/>
                <w:iCs/>
              </w:rPr>
              <w:t>2814000000</w:t>
            </w:r>
          </w:p>
        </w:tc>
        <w:tc>
          <w:tcPr>
            <w:tcW w:w="629" w:type="dxa"/>
            <w:tcBorders>
              <w:top w:val="nil"/>
              <w:left w:val="nil"/>
              <w:bottom w:val="single" w:sz="4" w:space="0" w:color="auto"/>
              <w:right w:val="single" w:sz="4" w:space="0" w:color="auto"/>
            </w:tcBorders>
            <w:shd w:val="clear" w:color="auto" w:fill="auto"/>
            <w:hideMark/>
          </w:tcPr>
          <w:p w14:paraId="4E644C1B"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8C87402"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3D176684" w14:textId="77777777" w:rsidR="00764BF3" w:rsidRPr="00764BF3" w:rsidRDefault="00764BF3" w:rsidP="00764BF3">
            <w:pPr>
              <w:jc w:val="right"/>
              <w:rPr>
                <w:b/>
                <w:bCs/>
                <w:iCs/>
              </w:rPr>
            </w:pPr>
            <w:r w:rsidRPr="00764BF3">
              <w:rPr>
                <w:b/>
                <w:bCs/>
                <w:iCs/>
              </w:rPr>
              <w:t>16 285,3</w:t>
            </w:r>
          </w:p>
        </w:tc>
      </w:tr>
      <w:tr w:rsidR="00764BF3" w:rsidRPr="00764BF3" w14:paraId="03723B2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2F26EF1" w14:textId="77777777" w:rsidR="00764BF3" w:rsidRPr="00764BF3" w:rsidRDefault="00764BF3" w:rsidP="00764BF3">
            <w:pPr>
              <w:rPr>
                <w:b/>
                <w:bCs/>
                <w:iCs/>
              </w:rPr>
            </w:pPr>
            <w:r w:rsidRPr="00764BF3">
              <w:rPr>
                <w:b/>
                <w:bCs/>
                <w:iCs/>
              </w:rPr>
              <w:t>Приобретение модульных конструкций сборно-разборных быстровозводимых зданий для размещения пищеблоков</w:t>
            </w:r>
          </w:p>
        </w:tc>
        <w:tc>
          <w:tcPr>
            <w:tcW w:w="762" w:type="dxa"/>
            <w:tcBorders>
              <w:top w:val="nil"/>
              <w:left w:val="nil"/>
              <w:bottom w:val="single" w:sz="4" w:space="0" w:color="auto"/>
              <w:right w:val="single" w:sz="4" w:space="0" w:color="auto"/>
            </w:tcBorders>
            <w:shd w:val="clear" w:color="auto" w:fill="auto"/>
            <w:hideMark/>
          </w:tcPr>
          <w:p w14:paraId="4996D410"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3A5252B6"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033BF559" w14:textId="77777777" w:rsidR="00764BF3" w:rsidRPr="00764BF3" w:rsidRDefault="00764BF3" w:rsidP="00764BF3">
            <w:pPr>
              <w:jc w:val="center"/>
              <w:rPr>
                <w:b/>
                <w:bCs/>
                <w:iCs/>
              </w:rPr>
            </w:pPr>
            <w:r w:rsidRPr="00764BF3">
              <w:rPr>
                <w:b/>
                <w:bCs/>
                <w:iCs/>
              </w:rPr>
              <w:t>2814200000</w:t>
            </w:r>
          </w:p>
        </w:tc>
        <w:tc>
          <w:tcPr>
            <w:tcW w:w="629" w:type="dxa"/>
            <w:tcBorders>
              <w:top w:val="nil"/>
              <w:left w:val="nil"/>
              <w:bottom w:val="single" w:sz="4" w:space="0" w:color="auto"/>
              <w:right w:val="single" w:sz="4" w:space="0" w:color="auto"/>
            </w:tcBorders>
            <w:shd w:val="clear" w:color="auto" w:fill="auto"/>
            <w:hideMark/>
          </w:tcPr>
          <w:p w14:paraId="2E401A0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C32FE9E"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7B5EEB35" w14:textId="77777777" w:rsidR="00764BF3" w:rsidRPr="00764BF3" w:rsidRDefault="00764BF3" w:rsidP="00764BF3">
            <w:pPr>
              <w:jc w:val="right"/>
              <w:rPr>
                <w:b/>
                <w:bCs/>
                <w:iCs/>
              </w:rPr>
            </w:pPr>
            <w:r w:rsidRPr="00764BF3">
              <w:rPr>
                <w:b/>
                <w:bCs/>
                <w:iCs/>
              </w:rPr>
              <w:t>16 285,3</w:t>
            </w:r>
          </w:p>
        </w:tc>
      </w:tr>
      <w:tr w:rsidR="00764BF3" w:rsidRPr="00764BF3" w14:paraId="747FD45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0550EFB" w14:textId="77777777" w:rsidR="00764BF3" w:rsidRPr="00764BF3" w:rsidRDefault="00764BF3" w:rsidP="00764BF3">
            <w:pPr>
              <w:rPr>
                <w:b/>
                <w:bCs/>
                <w:iCs/>
              </w:rPr>
            </w:pPr>
            <w:r w:rsidRPr="00764BF3">
              <w:rPr>
                <w:b/>
                <w:bCs/>
                <w:iCs/>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62" w:type="dxa"/>
            <w:tcBorders>
              <w:top w:val="nil"/>
              <w:left w:val="nil"/>
              <w:bottom w:val="single" w:sz="4" w:space="0" w:color="auto"/>
              <w:right w:val="single" w:sz="4" w:space="0" w:color="auto"/>
            </w:tcBorders>
            <w:shd w:val="clear" w:color="auto" w:fill="auto"/>
            <w:hideMark/>
          </w:tcPr>
          <w:p w14:paraId="6A2C80A8"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850A631"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590474A0" w14:textId="77777777" w:rsidR="00764BF3" w:rsidRPr="00764BF3" w:rsidRDefault="00764BF3" w:rsidP="00764BF3">
            <w:pPr>
              <w:jc w:val="center"/>
              <w:rPr>
                <w:b/>
                <w:bCs/>
                <w:iCs/>
              </w:rPr>
            </w:pPr>
            <w:r w:rsidRPr="00764BF3">
              <w:rPr>
                <w:b/>
                <w:bCs/>
                <w:iCs/>
              </w:rPr>
              <w:t>28142S2939</w:t>
            </w:r>
          </w:p>
        </w:tc>
        <w:tc>
          <w:tcPr>
            <w:tcW w:w="629" w:type="dxa"/>
            <w:tcBorders>
              <w:top w:val="nil"/>
              <w:left w:val="nil"/>
              <w:bottom w:val="single" w:sz="4" w:space="0" w:color="auto"/>
              <w:right w:val="single" w:sz="4" w:space="0" w:color="auto"/>
            </w:tcBorders>
            <w:shd w:val="clear" w:color="auto" w:fill="auto"/>
            <w:hideMark/>
          </w:tcPr>
          <w:p w14:paraId="1AFAFB4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9860AB7"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1655CC00" w14:textId="77777777" w:rsidR="00764BF3" w:rsidRPr="00764BF3" w:rsidRDefault="00764BF3" w:rsidP="00764BF3">
            <w:pPr>
              <w:jc w:val="right"/>
              <w:rPr>
                <w:b/>
                <w:bCs/>
                <w:iCs/>
              </w:rPr>
            </w:pPr>
            <w:r w:rsidRPr="00764BF3">
              <w:rPr>
                <w:b/>
                <w:bCs/>
                <w:iCs/>
              </w:rPr>
              <w:t>16 285,3</w:t>
            </w:r>
          </w:p>
        </w:tc>
      </w:tr>
      <w:tr w:rsidR="00764BF3" w:rsidRPr="00764BF3" w14:paraId="1B93290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7022495" w14:textId="77777777" w:rsidR="00764BF3" w:rsidRPr="00764BF3" w:rsidRDefault="00764BF3" w:rsidP="00764BF3">
            <w:r w:rsidRPr="00764BF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584268A1"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06B4D60A"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6283E02C" w14:textId="77777777" w:rsidR="00764BF3" w:rsidRPr="00764BF3" w:rsidRDefault="00764BF3" w:rsidP="00764BF3">
            <w:pPr>
              <w:jc w:val="center"/>
            </w:pPr>
            <w:r w:rsidRPr="00764BF3">
              <w:t>28142S2939</w:t>
            </w:r>
          </w:p>
        </w:tc>
        <w:tc>
          <w:tcPr>
            <w:tcW w:w="629" w:type="dxa"/>
            <w:tcBorders>
              <w:top w:val="nil"/>
              <w:left w:val="nil"/>
              <w:bottom w:val="single" w:sz="4" w:space="0" w:color="auto"/>
              <w:right w:val="single" w:sz="4" w:space="0" w:color="auto"/>
            </w:tcBorders>
            <w:shd w:val="clear" w:color="auto" w:fill="auto"/>
            <w:hideMark/>
          </w:tcPr>
          <w:p w14:paraId="783BEE11" w14:textId="77777777" w:rsidR="00764BF3" w:rsidRPr="00764BF3" w:rsidRDefault="00764BF3" w:rsidP="00764BF3">
            <w:pPr>
              <w:jc w:val="center"/>
            </w:pPr>
            <w:r w:rsidRPr="00764BF3">
              <w:t>400</w:t>
            </w:r>
          </w:p>
        </w:tc>
        <w:tc>
          <w:tcPr>
            <w:tcW w:w="1487" w:type="dxa"/>
            <w:tcBorders>
              <w:top w:val="nil"/>
              <w:left w:val="nil"/>
              <w:bottom w:val="single" w:sz="4" w:space="0" w:color="auto"/>
              <w:right w:val="single" w:sz="4" w:space="0" w:color="auto"/>
            </w:tcBorders>
            <w:shd w:val="clear" w:color="auto" w:fill="auto"/>
            <w:hideMark/>
          </w:tcPr>
          <w:p w14:paraId="2E290C92" w14:textId="77777777" w:rsidR="00764BF3" w:rsidRPr="00764BF3" w:rsidRDefault="00764BF3" w:rsidP="00764BF3">
            <w:pPr>
              <w:jc w:val="right"/>
            </w:pPr>
            <w:r w:rsidRPr="00764BF3">
              <w:t>0,0</w:t>
            </w:r>
          </w:p>
        </w:tc>
        <w:tc>
          <w:tcPr>
            <w:tcW w:w="1359" w:type="dxa"/>
            <w:tcBorders>
              <w:top w:val="nil"/>
              <w:left w:val="nil"/>
              <w:bottom w:val="single" w:sz="4" w:space="0" w:color="auto"/>
              <w:right w:val="single" w:sz="4" w:space="0" w:color="auto"/>
            </w:tcBorders>
            <w:shd w:val="clear" w:color="auto" w:fill="auto"/>
            <w:hideMark/>
          </w:tcPr>
          <w:p w14:paraId="77D40365" w14:textId="77777777" w:rsidR="00764BF3" w:rsidRPr="00764BF3" w:rsidRDefault="00764BF3" w:rsidP="00764BF3">
            <w:pPr>
              <w:jc w:val="right"/>
            </w:pPr>
            <w:r w:rsidRPr="00764BF3">
              <w:t>16 285,3</w:t>
            </w:r>
          </w:p>
        </w:tc>
      </w:tr>
      <w:tr w:rsidR="00764BF3" w:rsidRPr="00764BF3" w14:paraId="1DFF23F6"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79A151C" w14:textId="77777777" w:rsidR="00764BF3" w:rsidRPr="00764BF3" w:rsidRDefault="00764BF3" w:rsidP="00764BF3">
            <w:pPr>
              <w:rPr>
                <w:b/>
                <w:bCs/>
                <w:iCs/>
              </w:rPr>
            </w:pPr>
            <w:r w:rsidRPr="00764BF3">
              <w:rPr>
                <w:b/>
                <w:bCs/>
                <w:iCs/>
              </w:rPr>
              <w:t>Задача 5. Национальный проект "Молодеж и дети"</w:t>
            </w:r>
          </w:p>
        </w:tc>
        <w:tc>
          <w:tcPr>
            <w:tcW w:w="762" w:type="dxa"/>
            <w:tcBorders>
              <w:top w:val="single" w:sz="4" w:space="0" w:color="auto"/>
              <w:left w:val="nil"/>
              <w:bottom w:val="single" w:sz="4" w:space="0" w:color="auto"/>
              <w:right w:val="single" w:sz="4" w:space="0" w:color="auto"/>
            </w:tcBorders>
            <w:shd w:val="clear" w:color="auto" w:fill="auto"/>
            <w:hideMark/>
          </w:tcPr>
          <w:p w14:paraId="6D28C104"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F819B62" w14:textId="77777777" w:rsidR="00764BF3" w:rsidRPr="00764BF3" w:rsidRDefault="00764BF3" w:rsidP="00764BF3">
            <w:pPr>
              <w:jc w:val="center"/>
              <w:rPr>
                <w:b/>
                <w:bCs/>
                <w:iCs/>
              </w:rPr>
            </w:pPr>
            <w:r w:rsidRPr="00764BF3">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3A32CBDA" w14:textId="77777777" w:rsidR="00764BF3" w:rsidRPr="00764BF3" w:rsidRDefault="00764BF3" w:rsidP="00764BF3">
            <w:pPr>
              <w:jc w:val="center"/>
              <w:rPr>
                <w:b/>
                <w:bCs/>
                <w:iCs/>
              </w:rPr>
            </w:pPr>
            <w:r w:rsidRPr="00764BF3">
              <w:rPr>
                <w:b/>
                <w:bCs/>
                <w:iCs/>
              </w:rPr>
              <w:t>281Ю000000</w:t>
            </w:r>
          </w:p>
        </w:tc>
        <w:tc>
          <w:tcPr>
            <w:tcW w:w="629" w:type="dxa"/>
            <w:tcBorders>
              <w:top w:val="single" w:sz="4" w:space="0" w:color="auto"/>
              <w:left w:val="nil"/>
              <w:bottom w:val="single" w:sz="4" w:space="0" w:color="auto"/>
              <w:right w:val="single" w:sz="4" w:space="0" w:color="auto"/>
            </w:tcBorders>
            <w:shd w:val="clear" w:color="auto" w:fill="auto"/>
            <w:hideMark/>
          </w:tcPr>
          <w:p w14:paraId="49C34E73"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4A56CF7" w14:textId="77777777" w:rsidR="00764BF3" w:rsidRPr="00764BF3" w:rsidRDefault="00764BF3" w:rsidP="00764BF3">
            <w:pPr>
              <w:jc w:val="right"/>
              <w:rPr>
                <w:b/>
                <w:bCs/>
                <w:iCs/>
              </w:rPr>
            </w:pPr>
            <w:r w:rsidRPr="00764BF3">
              <w:rPr>
                <w:b/>
                <w:bCs/>
                <w:iCs/>
              </w:rPr>
              <w:t>12 749,9</w:t>
            </w:r>
          </w:p>
        </w:tc>
        <w:tc>
          <w:tcPr>
            <w:tcW w:w="1359" w:type="dxa"/>
            <w:tcBorders>
              <w:top w:val="single" w:sz="4" w:space="0" w:color="auto"/>
              <w:left w:val="nil"/>
              <w:bottom w:val="single" w:sz="4" w:space="0" w:color="auto"/>
              <w:right w:val="single" w:sz="4" w:space="0" w:color="auto"/>
            </w:tcBorders>
            <w:shd w:val="clear" w:color="auto" w:fill="auto"/>
            <w:hideMark/>
          </w:tcPr>
          <w:p w14:paraId="39521BBE" w14:textId="77777777" w:rsidR="00764BF3" w:rsidRPr="00764BF3" w:rsidRDefault="00764BF3" w:rsidP="00764BF3">
            <w:pPr>
              <w:jc w:val="right"/>
              <w:rPr>
                <w:b/>
                <w:bCs/>
                <w:iCs/>
              </w:rPr>
            </w:pPr>
            <w:r w:rsidRPr="00764BF3">
              <w:rPr>
                <w:b/>
                <w:bCs/>
                <w:iCs/>
              </w:rPr>
              <w:t>93 534,8</w:t>
            </w:r>
          </w:p>
        </w:tc>
      </w:tr>
      <w:tr w:rsidR="00764BF3" w:rsidRPr="00764BF3" w14:paraId="430FAAC0"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0136956" w14:textId="77777777" w:rsidR="00764BF3" w:rsidRPr="00764BF3" w:rsidRDefault="00764BF3" w:rsidP="00764BF3">
            <w:pPr>
              <w:rPr>
                <w:b/>
                <w:bCs/>
                <w:iCs/>
              </w:rPr>
            </w:pPr>
            <w:r w:rsidRPr="00764BF3">
              <w:rPr>
                <w:b/>
                <w:bCs/>
                <w:iCs/>
              </w:rPr>
              <w:t>Региональный проект «Всё лучшее детям»</w:t>
            </w:r>
          </w:p>
        </w:tc>
        <w:tc>
          <w:tcPr>
            <w:tcW w:w="762" w:type="dxa"/>
            <w:tcBorders>
              <w:top w:val="nil"/>
              <w:left w:val="nil"/>
              <w:bottom w:val="single" w:sz="4" w:space="0" w:color="auto"/>
              <w:right w:val="single" w:sz="4" w:space="0" w:color="auto"/>
            </w:tcBorders>
            <w:shd w:val="clear" w:color="auto" w:fill="auto"/>
            <w:hideMark/>
          </w:tcPr>
          <w:p w14:paraId="63BCE154"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01D5298"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5FF66D74" w14:textId="77777777" w:rsidR="00764BF3" w:rsidRPr="00764BF3" w:rsidRDefault="00764BF3" w:rsidP="00764BF3">
            <w:pPr>
              <w:jc w:val="center"/>
              <w:rPr>
                <w:b/>
                <w:bCs/>
                <w:iCs/>
              </w:rPr>
            </w:pPr>
            <w:r w:rsidRPr="00764BF3">
              <w:rPr>
                <w:b/>
                <w:bCs/>
                <w:iCs/>
              </w:rPr>
              <w:t>281Ю400000</w:t>
            </w:r>
          </w:p>
        </w:tc>
        <w:tc>
          <w:tcPr>
            <w:tcW w:w="629" w:type="dxa"/>
            <w:tcBorders>
              <w:top w:val="nil"/>
              <w:left w:val="nil"/>
              <w:bottom w:val="single" w:sz="4" w:space="0" w:color="auto"/>
              <w:right w:val="single" w:sz="4" w:space="0" w:color="auto"/>
            </w:tcBorders>
            <w:shd w:val="clear" w:color="auto" w:fill="auto"/>
            <w:hideMark/>
          </w:tcPr>
          <w:p w14:paraId="0BD1EBF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F56EB28" w14:textId="77777777" w:rsidR="00764BF3" w:rsidRPr="00764BF3" w:rsidRDefault="00764BF3" w:rsidP="00764BF3">
            <w:pPr>
              <w:jc w:val="right"/>
              <w:rPr>
                <w:b/>
                <w:bCs/>
                <w:iCs/>
              </w:rPr>
            </w:pPr>
            <w:r w:rsidRPr="00764BF3">
              <w:rPr>
                <w:b/>
                <w:bCs/>
                <w:iCs/>
              </w:rPr>
              <w:t>12 749,9</w:t>
            </w:r>
          </w:p>
        </w:tc>
        <w:tc>
          <w:tcPr>
            <w:tcW w:w="1359" w:type="dxa"/>
            <w:tcBorders>
              <w:top w:val="nil"/>
              <w:left w:val="nil"/>
              <w:bottom w:val="single" w:sz="4" w:space="0" w:color="auto"/>
              <w:right w:val="single" w:sz="4" w:space="0" w:color="auto"/>
            </w:tcBorders>
            <w:shd w:val="clear" w:color="auto" w:fill="auto"/>
            <w:hideMark/>
          </w:tcPr>
          <w:p w14:paraId="14881162" w14:textId="77777777" w:rsidR="00764BF3" w:rsidRPr="00764BF3" w:rsidRDefault="00764BF3" w:rsidP="00764BF3">
            <w:pPr>
              <w:jc w:val="right"/>
              <w:rPr>
                <w:b/>
                <w:bCs/>
                <w:iCs/>
              </w:rPr>
            </w:pPr>
            <w:r w:rsidRPr="00764BF3">
              <w:rPr>
                <w:b/>
                <w:bCs/>
                <w:iCs/>
              </w:rPr>
              <w:t>93 534,8</w:t>
            </w:r>
          </w:p>
        </w:tc>
      </w:tr>
      <w:tr w:rsidR="00764BF3" w:rsidRPr="00764BF3" w14:paraId="2088D10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1672E6" w14:textId="77777777" w:rsidR="00764BF3" w:rsidRPr="00764BF3" w:rsidRDefault="00764BF3" w:rsidP="00764BF3">
            <w:pPr>
              <w:rPr>
                <w:b/>
                <w:bCs/>
                <w:iCs/>
              </w:rPr>
            </w:pPr>
            <w:r w:rsidRPr="00764BF3">
              <w:rPr>
                <w:b/>
                <w:bCs/>
                <w:iCs/>
              </w:rPr>
              <w:t>Реализация мероприятий по модернизации школьных систем образования</w:t>
            </w:r>
          </w:p>
        </w:tc>
        <w:tc>
          <w:tcPr>
            <w:tcW w:w="762" w:type="dxa"/>
            <w:tcBorders>
              <w:top w:val="nil"/>
              <w:left w:val="nil"/>
              <w:bottom w:val="single" w:sz="4" w:space="0" w:color="auto"/>
              <w:right w:val="single" w:sz="4" w:space="0" w:color="auto"/>
            </w:tcBorders>
            <w:shd w:val="clear" w:color="auto" w:fill="auto"/>
            <w:hideMark/>
          </w:tcPr>
          <w:p w14:paraId="3742B1A7"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4A6342E" w14:textId="77777777" w:rsidR="00764BF3" w:rsidRPr="00764BF3" w:rsidRDefault="00764BF3" w:rsidP="00764BF3">
            <w:pPr>
              <w:jc w:val="center"/>
              <w:rPr>
                <w:b/>
                <w:bCs/>
                <w:iCs/>
              </w:rPr>
            </w:pPr>
            <w:r w:rsidRPr="00764BF3">
              <w:rPr>
                <w:b/>
                <w:bCs/>
                <w:iCs/>
              </w:rPr>
              <w:t>0702</w:t>
            </w:r>
          </w:p>
        </w:tc>
        <w:tc>
          <w:tcPr>
            <w:tcW w:w="1342" w:type="dxa"/>
            <w:tcBorders>
              <w:top w:val="nil"/>
              <w:left w:val="nil"/>
              <w:bottom w:val="single" w:sz="4" w:space="0" w:color="auto"/>
              <w:right w:val="single" w:sz="4" w:space="0" w:color="auto"/>
            </w:tcBorders>
            <w:shd w:val="clear" w:color="auto" w:fill="auto"/>
            <w:hideMark/>
          </w:tcPr>
          <w:p w14:paraId="472C7A63" w14:textId="77777777" w:rsidR="00764BF3" w:rsidRPr="00764BF3" w:rsidRDefault="00764BF3" w:rsidP="00764BF3">
            <w:pPr>
              <w:jc w:val="center"/>
              <w:rPr>
                <w:b/>
                <w:bCs/>
                <w:iCs/>
              </w:rPr>
            </w:pPr>
            <w:r w:rsidRPr="00764BF3">
              <w:rPr>
                <w:b/>
                <w:bCs/>
                <w:iCs/>
              </w:rPr>
              <w:t>281Ю457500</w:t>
            </w:r>
          </w:p>
        </w:tc>
        <w:tc>
          <w:tcPr>
            <w:tcW w:w="629" w:type="dxa"/>
            <w:tcBorders>
              <w:top w:val="nil"/>
              <w:left w:val="nil"/>
              <w:bottom w:val="single" w:sz="4" w:space="0" w:color="auto"/>
              <w:right w:val="single" w:sz="4" w:space="0" w:color="auto"/>
            </w:tcBorders>
            <w:shd w:val="clear" w:color="auto" w:fill="auto"/>
            <w:hideMark/>
          </w:tcPr>
          <w:p w14:paraId="1060123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0A7912F" w14:textId="77777777" w:rsidR="00764BF3" w:rsidRPr="00764BF3" w:rsidRDefault="00764BF3" w:rsidP="00764BF3">
            <w:pPr>
              <w:jc w:val="right"/>
              <w:rPr>
                <w:b/>
                <w:bCs/>
                <w:iCs/>
              </w:rPr>
            </w:pPr>
            <w:r w:rsidRPr="00764BF3">
              <w:rPr>
                <w:b/>
                <w:bCs/>
                <w:iCs/>
              </w:rPr>
              <w:t>12 749,9</w:t>
            </w:r>
          </w:p>
        </w:tc>
        <w:tc>
          <w:tcPr>
            <w:tcW w:w="1359" w:type="dxa"/>
            <w:tcBorders>
              <w:top w:val="nil"/>
              <w:left w:val="nil"/>
              <w:bottom w:val="single" w:sz="4" w:space="0" w:color="auto"/>
              <w:right w:val="single" w:sz="4" w:space="0" w:color="auto"/>
            </w:tcBorders>
            <w:shd w:val="clear" w:color="auto" w:fill="auto"/>
            <w:hideMark/>
          </w:tcPr>
          <w:p w14:paraId="4779A3AC" w14:textId="77777777" w:rsidR="00764BF3" w:rsidRPr="00764BF3" w:rsidRDefault="00764BF3" w:rsidP="00764BF3">
            <w:pPr>
              <w:jc w:val="right"/>
              <w:rPr>
                <w:b/>
                <w:bCs/>
                <w:iCs/>
              </w:rPr>
            </w:pPr>
            <w:r w:rsidRPr="00764BF3">
              <w:rPr>
                <w:b/>
                <w:bCs/>
                <w:iCs/>
              </w:rPr>
              <w:t>93 534,8</w:t>
            </w:r>
          </w:p>
        </w:tc>
      </w:tr>
      <w:tr w:rsidR="00764BF3" w:rsidRPr="00764BF3" w14:paraId="20B4A46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3BC7E7B0"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F102539"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2970F731" w14:textId="77777777" w:rsidR="00764BF3" w:rsidRPr="00764BF3" w:rsidRDefault="00764BF3" w:rsidP="00764BF3">
            <w:pPr>
              <w:jc w:val="center"/>
            </w:pPr>
            <w:r w:rsidRPr="00764BF3">
              <w:t>0702</w:t>
            </w:r>
          </w:p>
        </w:tc>
        <w:tc>
          <w:tcPr>
            <w:tcW w:w="1342" w:type="dxa"/>
            <w:tcBorders>
              <w:top w:val="nil"/>
              <w:left w:val="nil"/>
              <w:bottom w:val="single" w:sz="4" w:space="0" w:color="auto"/>
              <w:right w:val="single" w:sz="4" w:space="0" w:color="auto"/>
            </w:tcBorders>
            <w:shd w:val="clear" w:color="auto" w:fill="auto"/>
            <w:hideMark/>
          </w:tcPr>
          <w:p w14:paraId="6DC7D376" w14:textId="77777777" w:rsidR="00764BF3" w:rsidRPr="00764BF3" w:rsidRDefault="00764BF3" w:rsidP="00764BF3">
            <w:pPr>
              <w:jc w:val="center"/>
            </w:pPr>
            <w:r w:rsidRPr="00764BF3">
              <w:t>281Ю457500</w:t>
            </w:r>
          </w:p>
        </w:tc>
        <w:tc>
          <w:tcPr>
            <w:tcW w:w="629" w:type="dxa"/>
            <w:tcBorders>
              <w:top w:val="nil"/>
              <w:left w:val="nil"/>
              <w:bottom w:val="single" w:sz="4" w:space="0" w:color="auto"/>
              <w:right w:val="single" w:sz="4" w:space="0" w:color="auto"/>
            </w:tcBorders>
            <w:shd w:val="clear" w:color="auto" w:fill="auto"/>
            <w:hideMark/>
          </w:tcPr>
          <w:p w14:paraId="26084CB5"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7737287" w14:textId="77777777" w:rsidR="00764BF3" w:rsidRPr="00764BF3" w:rsidRDefault="00764BF3" w:rsidP="00764BF3">
            <w:pPr>
              <w:jc w:val="right"/>
            </w:pPr>
            <w:r w:rsidRPr="00764BF3">
              <w:t>12 749,9</w:t>
            </w:r>
          </w:p>
        </w:tc>
        <w:tc>
          <w:tcPr>
            <w:tcW w:w="1359" w:type="dxa"/>
            <w:tcBorders>
              <w:top w:val="nil"/>
              <w:left w:val="nil"/>
              <w:bottom w:val="single" w:sz="4" w:space="0" w:color="auto"/>
              <w:right w:val="single" w:sz="4" w:space="0" w:color="auto"/>
            </w:tcBorders>
            <w:shd w:val="clear" w:color="auto" w:fill="auto"/>
            <w:hideMark/>
          </w:tcPr>
          <w:p w14:paraId="12FD766B" w14:textId="77777777" w:rsidR="00764BF3" w:rsidRPr="00764BF3" w:rsidRDefault="00764BF3" w:rsidP="00764BF3">
            <w:pPr>
              <w:jc w:val="right"/>
            </w:pPr>
            <w:r w:rsidRPr="00764BF3">
              <w:t>93 534,8</w:t>
            </w:r>
          </w:p>
        </w:tc>
      </w:tr>
      <w:tr w:rsidR="00764BF3" w:rsidRPr="00764BF3" w14:paraId="1FADE60C"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D1348AC" w14:textId="77777777" w:rsidR="00764BF3" w:rsidRPr="00764BF3" w:rsidRDefault="00764BF3" w:rsidP="00764BF3">
            <w:pPr>
              <w:rPr>
                <w:b/>
                <w:bCs/>
                <w:iCs/>
              </w:rPr>
            </w:pPr>
            <w:r w:rsidRPr="00764BF3">
              <w:rPr>
                <w:b/>
                <w:bCs/>
                <w:iCs/>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14:paraId="77D7DF19" w14:textId="77777777" w:rsidR="00764BF3" w:rsidRPr="00764BF3" w:rsidRDefault="00764BF3" w:rsidP="00764BF3">
            <w:pPr>
              <w:jc w:val="center"/>
              <w:rPr>
                <w:b/>
                <w:bCs/>
                <w:iCs/>
              </w:rPr>
            </w:pPr>
            <w:r w:rsidRPr="00764BF3">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F96C283" w14:textId="77777777" w:rsidR="00764BF3" w:rsidRPr="00764BF3" w:rsidRDefault="00764BF3" w:rsidP="00764BF3">
            <w:pPr>
              <w:jc w:val="center"/>
              <w:rPr>
                <w:b/>
                <w:bCs/>
                <w:iCs/>
              </w:rPr>
            </w:pPr>
            <w:r w:rsidRPr="00764BF3">
              <w:rPr>
                <w:b/>
                <w:bCs/>
                <w:iCs/>
              </w:rPr>
              <w:t>1100</w:t>
            </w:r>
          </w:p>
        </w:tc>
        <w:tc>
          <w:tcPr>
            <w:tcW w:w="1342" w:type="dxa"/>
            <w:tcBorders>
              <w:top w:val="single" w:sz="4" w:space="0" w:color="auto"/>
              <w:left w:val="nil"/>
              <w:bottom w:val="single" w:sz="4" w:space="0" w:color="auto"/>
              <w:right w:val="single" w:sz="4" w:space="0" w:color="auto"/>
            </w:tcBorders>
            <w:shd w:val="clear" w:color="auto" w:fill="auto"/>
            <w:hideMark/>
          </w:tcPr>
          <w:p w14:paraId="45B0DBF4"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2CF2FA9B"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0084D36B" w14:textId="77777777" w:rsidR="00764BF3" w:rsidRPr="00764BF3" w:rsidRDefault="00764BF3" w:rsidP="00764BF3">
            <w:pPr>
              <w:jc w:val="right"/>
              <w:rPr>
                <w:b/>
                <w:bCs/>
                <w:iCs/>
              </w:rPr>
            </w:pPr>
            <w:r w:rsidRPr="00764BF3">
              <w:rPr>
                <w:b/>
                <w:bCs/>
                <w:iCs/>
              </w:rPr>
              <w:t>0,0</w:t>
            </w:r>
          </w:p>
        </w:tc>
        <w:tc>
          <w:tcPr>
            <w:tcW w:w="1359" w:type="dxa"/>
            <w:tcBorders>
              <w:top w:val="single" w:sz="4" w:space="0" w:color="auto"/>
              <w:left w:val="nil"/>
              <w:bottom w:val="single" w:sz="4" w:space="0" w:color="auto"/>
              <w:right w:val="single" w:sz="4" w:space="0" w:color="auto"/>
            </w:tcBorders>
            <w:shd w:val="clear" w:color="auto" w:fill="auto"/>
            <w:hideMark/>
          </w:tcPr>
          <w:p w14:paraId="02AF71D0" w14:textId="77777777" w:rsidR="00764BF3" w:rsidRPr="00764BF3" w:rsidRDefault="00764BF3" w:rsidP="00764BF3">
            <w:pPr>
              <w:jc w:val="right"/>
              <w:rPr>
                <w:b/>
                <w:bCs/>
                <w:iCs/>
              </w:rPr>
            </w:pPr>
            <w:r w:rsidRPr="00764BF3">
              <w:rPr>
                <w:b/>
                <w:bCs/>
                <w:iCs/>
              </w:rPr>
              <w:t>148 924,5</w:t>
            </w:r>
          </w:p>
        </w:tc>
      </w:tr>
      <w:tr w:rsidR="00764BF3" w:rsidRPr="00764BF3" w14:paraId="18309FE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D5F2326" w14:textId="77777777" w:rsidR="00764BF3" w:rsidRPr="00764BF3" w:rsidRDefault="00764BF3" w:rsidP="00764BF3">
            <w:pPr>
              <w:rPr>
                <w:b/>
                <w:bCs/>
                <w:iCs/>
              </w:rPr>
            </w:pPr>
            <w:r w:rsidRPr="00764BF3">
              <w:rPr>
                <w:b/>
                <w:bCs/>
                <w:iCs/>
              </w:rPr>
              <w:t>Физическая культура</w:t>
            </w:r>
          </w:p>
        </w:tc>
        <w:tc>
          <w:tcPr>
            <w:tcW w:w="762" w:type="dxa"/>
            <w:tcBorders>
              <w:top w:val="nil"/>
              <w:left w:val="nil"/>
              <w:bottom w:val="single" w:sz="4" w:space="0" w:color="auto"/>
              <w:right w:val="single" w:sz="4" w:space="0" w:color="auto"/>
            </w:tcBorders>
            <w:shd w:val="clear" w:color="auto" w:fill="auto"/>
            <w:hideMark/>
          </w:tcPr>
          <w:p w14:paraId="75D4509D"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6D259D87"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5719460B"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7FA0F38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CAB7295"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3857B7BD" w14:textId="77777777" w:rsidR="00764BF3" w:rsidRPr="00764BF3" w:rsidRDefault="00764BF3" w:rsidP="00764BF3">
            <w:pPr>
              <w:jc w:val="right"/>
              <w:rPr>
                <w:b/>
                <w:bCs/>
                <w:iCs/>
              </w:rPr>
            </w:pPr>
            <w:r w:rsidRPr="00764BF3">
              <w:rPr>
                <w:b/>
                <w:bCs/>
                <w:iCs/>
              </w:rPr>
              <w:t>148 924,5</w:t>
            </w:r>
          </w:p>
        </w:tc>
      </w:tr>
      <w:tr w:rsidR="00764BF3" w:rsidRPr="00764BF3" w14:paraId="50D1725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C74583C" w14:textId="77777777" w:rsidR="00764BF3" w:rsidRPr="00764BF3" w:rsidRDefault="00764BF3" w:rsidP="00764BF3">
            <w:pPr>
              <w:rPr>
                <w:b/>
                <w:bCs/>
                <w:iCs/>
              </w:rPr>
            </w:pPr>
            <w:r w:rsidRPr="00764BF3">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669C96B"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360DCA0"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05FC95EF" w14:textId="77777777" w:rsidR="00764BF3" w:rsidRPr="00764BF3" w:rsidRDefault="00764BF3" w:rsidP="00764BF3">
            <w:pPr>
              <w:jc w:val="center"/>
              <w:rPr>
                <w:b/>
                <w:bCs/>
                <w:iCs/>
              </w:rPr>
            </w:pPr>
            <w:r w:rsidRPr="00764BF3">
              <w:rPr>
                <w:b/>
                <w:bCs/>
                <w:iCs/>
              </w:rPr>
              <w:t>2800000000</w:t>
            </w:r>
          </w:p>
        </w:tc>
        <w:tc>
          <w:tcPr>
            <w:tcW w:w="629" w:type="dxa"/>
            <w:tcBorders>
              <w:top w:val="nil"/>
              <w:left w:val="nil"/>
              <w:bottom w:val="single" w:sz="4" w:space="0" w:color="auto"/>
              <w:right w:val="single" w:sz="4" w:space="0" w:color="auto"/>
            </w:tcBorders>
            <w:shd w:val="clear" w:color="auto" w:fill="auto"/>
            <w:hideMark/>
          </w:tcPr>
          <w:p w14:paraId="4610A0F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06FB9426"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7C6F31AB" w14:textId="77777777" w:rsidR="00764BF3" w:rsidRPr="00764BF3" w:rsidRDefault="00764BF3" w:rsidP="00764BF3">
            <w:pPr>
              <w:jc w:val="right"/>
              <w:rPr>
                <w:b/>
                <w:bCs/>
                <w:iCs/>
              </w:rPr>
            </w:pPr>
            <w:r w:rsidRPr="00764BF3">
              <w:rPr>
                <w:b/>
                <w:bCs/>
                <w:iCs/>
              </w:rPr>
              <w:t>148 924,5</w:t>
            </w:r>
          </w:p>
        </w:tc>
      </w:tr>
      <w:tr w:rsidR="00764BF3" w:rsidRPr="00764BF3" w14:paraId="01E9E34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1C7250" w14:textId="77777777" w:rsidR="00764BF3" w:rsidRPr="00764BF3" w:rsidRDefault="00764BF3" w:rsidP="00764BF3">
            <w:pPr>
              <w:rPr>
                <w:b/>
                <w:bCs/>
                <w:iCs/>
              </w:rPr>
            </w:pPr>
            <w:r w:rsidRPr="00764BF3">
              <w:rPr>
                <w:b/>
                <w:bCs/>
                <w:iCs/>
              </w:rPr>
              <w:t>Задача 7. Строительство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45A2074"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409C0797"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3CDBF2AA" w14:textId="77777777" w:rsidR="00764BF3" w:rsidRPr="00764BF3" w:rsidRDefault="00764BF3" w:rsidP="00764BF3">
            <w:pPr>
              <w:jc w:val="center"/>
              <w:rPr>
                <w:b/>
                <w:bCs/>
                <w:iCs/>
              </w:rPr>
            </w:pPr>
            <w:r w:rsidRPr="00764BF3">
              <w:rPr>
                <w:b/>
                <w:bCs/>
                <w:iCs/>
              </w:rPr>
              <w:t>2816000000</w:t>
            </w:r>
          </w:p>
        </w:tc>
        <w:tc>
          <w:tcPr>
            <w:tcW w:w="629" w:type="dxa"/>
            <w:tcBorders>
              <w:top w:val="nil"/>
              <w:left w:val="nil"/>
              <w:bottom w:val="single" w:sz="4" w:space="0" w:color="auto"/>
              <w:right w:val="single" w:sz="4" w:space="0" w:color="auto"/>
            </w:tcBorders>
            <w:shd w:val="clear" w:color="auto" w:fill="auto"/>
            <w:hideMark/>
          </w:tcPr>
          <w:p w14:paraId="5CF9302F"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EBA5F67"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2EEAD493" w14:textId="77777777" w:rsidR="00764BF3" w:rsidRPr="00764BF3" w:rsidRDefault="00764BF3" w:rsidP="00764BF3">
            <w:pPr>
              <w:jc w:val="right"/>
              <w:rPr>
                <w:b/>
                <w:bCs/>
                <w:iCs/>
              </w:rPr>
            </w:pPr>
            <w:r w:rsidRPr="00764BF3">
              <w:rPr>
                <w:b/>
                <w:bCs/>
                <w:iCs/>
              </w:rPr>
              <w:t>148 924,5</w:t>
            </w:r>
          </w:p>
        </w:tc>
      </w:tr>
      <w:tr w:rsidR="00764BF3" w:rsidRPr="00764BF3" w14:paraId="09F54391"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4C19090" w14:textId="77777777" w:rsidR="00764BF3" w:rsidRPr="00764BF3" w:rsidRDefault="00764BF3" w:rsidP="00764BF3">
            <w:pPr>
              <w:rPr>
                <w:b/>
                <w:bCs/>
                <w:iCs/>
              </w:rPr>
            </w:pPr>
            <w:r w:rsidRPr="00764BF3">
              <w:rPr>
                <w:b/>
                <w:bCs/>
                <w:iCs/>
              </w:rPr>
              <w:t>Строительство ФОК Нижнеудинской СШ в с.Мельница ул. Ленина 24Г</w:t>
            </w:r>
          </w:p>
        </w:tc>
        <w:tc>
          <w:tcPr>
            <w:tcW w:w="762" w:type="dxa"/>
            <w:tcBorders>
              <w:top w:val="nil"/>
              <w:left w:val="nil"/>
              <w:bottom w:val="single" w:sz="4" w:space="0" w:color="auto"/>
              <w:right w:val="single" w:sz="4" w:space="0" w:color="auto"/>
            </w:tcBorders>
            <w:shd w:val="clear" w:color="auto" w:fill="auto"/>
            <w:hideMark/>
          </w:tcPr>
          <w:p w14:paraId="10D38F67"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F311789"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3960A50B" w14:textId="77777777" w:rsidR="00764BF3" w:rsidRPr="00764BF3" w:rsidRDefault="00764BF3" w:rsidP="00764BF3">
            <w:pPr>
              <w:jc w:val="center"/>
              <w:rPr>
                <w:b/>
                <w:bCs/>
                <w:iCs/>
              </w:rPr>
            </w:pPr>
            <w:r w:rsidRPr="00764BF3">
              <w:rPr>
                <w:b/>
                <w:bCs/>
                <w:iCs/>
              </w:rPr>
              <w:t>2816100000</w:t>
            </w:r>
          </w:p>
        </w:tc>
        <w:tc>
          <w:tcPr>
            <w:tcW w:w="629" w:type="dxa"/>
            <w:tcBorders>
              <w:top w:val="nil"/>
              <w:left w:val="nil"/>
              <w:bottom w:val="single" w:sz="4" w:space="0" w:color="auto"/>
              <w:right w:val="single" w:sz="4" w:space="0" w:color="auto"/>
            </w:tcBorders>
            <w:shd w:val="clear" w:color="auto" w:fill="auto"/>
            <w:hideMark/>
          </w:tcPr>
          <w:p w14:paraId="4BA8770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8EAB8B6"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7FBCD2F0" w14:textId="77777777" w:rsidR="00764BF3" w:rsidRPr="00764BF3" w:rsidRDefault="00764BF3" w:rsidP="00764BF3">
            <w:pPr>
              <w:jc w:val="right"/>
              <w:rPr>
                <w:b/>
                <w:bCs/>
                <w:iCs/>
              </w:rPr>
            </w:pPr>
            <w:r w:rsidRPr="00764BF3">
              <w:rPr>
                <w:b/>
                <w:bCs/>
                <w:iCs/>
              </w:rPr>
              <w:t>148 924,5</w:t>
            </w:r>
          </w:p>
        </w:tc>
      </w:tr>
      <w:tr w:rsidR="00764BF3" w:rsidRPr="00764BF3" w14:paraId="416023F9"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12DC740" w14:textId="77777777" w:rsidR="00764BF3" w:rsidRPr="00764BF3" w:rsidRDefault="00764BF3" w:rsidP="00764BF3">
            <w:pPr>
              <w:rPr>
                <w:b/>
                <w:bCs/>
                <w:iCs/>
              </w:rPr>
            </w:pPr>
            <w:r w:rsidRPr="00764BF3">
              <w:rPr>
                <w:b/>
                <w:bCs/>
                <w:iCs/>
              </w:rPr>
              <w:t>Обеспечение комплексного развития сельских территорий (развитие сети организаций в отраслях социальной сферы)</w:t>
            </w:r>
          </w:p>
        </w:tc>
        <w:tc>
          <w:tcPr>
            <w:tcW w:w="762" w:type="dxa"/>
            <w:tcBorders>
              <w:top w:val="nil"/>
              <w:left w:val="nil"/>
              <w:bottom w:val="single" w:sz="4" w:space="0" w:color="auto"/>
              <w:right w:val="single" w:sz="4" w:space="0" w:color="auto"/>
            </w:tcBorders>
            <w:shd w:val="clear" w:color="auto" w:fill="auto"/>
            <w:hideMark/>
          </w:tcPr>
          <w:p w14:paraId="7441B737" w14:textId="77777777" w:rsidR="00764BF3" w:rsidRPr="00764BF3" w:rsidRDefault="00764BF3" w:rsidP="00764BF3">
            <w:pPr>
              <w:jc w:val="center"/>
              <w:rPr>
                <w:b/>
                <w:bCs/>
                <w:iCs/>
              </w:rPr>
            </w:pPr>
            <w:r w:rsidRPr="00764BF3">
              <w:rPr>
                <w:b/>
                <w:bCs/>
                <w:iCs/>
              </w:rPr>
              <w:t>905</w:t>
            </w:r>
          </w:p>
        </w:tc>
        <w:tc>
          <w:tcPr>
            <w:tcW w:w="800" w:type="dxa"/>
            <w:tcBorders>
              <w:top w:val="nil"/>
              <w:left w:val="nil"/>
              <w:bottom w:val="single" w:sz="4" w:space="0" w:color="auto"/>
              <w:right w:val="single" w:sz="4" w:space="0" w:color="auto"/>
            </w:tcBorders>
            <w:shd w:val="clear" w:color="auto" w:fill="auto"/>
            <w:hideMark/>
          </w:tcPr>
          <w:p w14:paraId="181EB870" w14:textId="77777777" w:rsidR="00764BF3" w:rsidRPr="00764BF3" w:rsidRDefault="00764BF3" w:rsidP="00764BF3">
            <w:pPr>
              <w:jc w:val="center"/>
              <w:rPr>
                <w:b/>
                <w:bCs/>
                <w:iCs/>
              </w:rPr>
            </w:pPr>
            <w:r w:rsidRPr="00764BF3">
              <w:rPr>
                <w:b/>
                <w:bCs/>
                <w:iCs/>
              </w:rPr>
              <w:t>1101</w:t>
            </w:r>
          </w:p>
        </w:tc>
        <w:tc>
          <w:tcPr>
            <w:tcW w:w="1342" w:type="dxa"/>
            <w:tcBorders>
              <w:top w:val="nil"/>
              <w:left w:val="nil"/>
              <w:bottom w:val="single" w:sz="4" w:space="0" w:color="auto"/>
              <w:right w:val="single" w:sz="4" w:space="0" w:color="auto"/>
            </w:tcBorders>
            <w:shd w:val="clear" w:color="auto" w:fill="auto"/>
            <w:hideMark/>
          </w:tcPr>
          <w:p w14:paraId="6D96531D" w14:textId="77777777" w:rsidR="00764BF3" w:rsidRPr="00764BF3" w:rsidRDefault="00764BF3" w:rsidP="00764BF3">
            <w:pPr>
              <w:jc w:val="center"/>
              <w:rPr>
                <w:b/>
                <w:bCs/>
                <w:iCs/>
              </w:rPr>
            </w:pPr>
            <w:r w:rsidRPr="00764BF3">
              <w:rPr>
                <w:b/>
                <w:bCs/>
                <w:iCs/>
              </w:rPr>
              <w:t>28161L576B</w:t>
            </w:r>
          </w:p>
        </w:tc>
        <w:tc>
          <w:tcPr>
            <w:tcW w:w="629" w:type="dxa"/>
            <w:tcBorders>
              <w:top w:val="nil"/>
              <w:left w:val="nil"/>
              <w:bottom w:val="single" w:sz="4" w:space="0" w:color="auto"/>
              <w:right w:val="single" w:sz="4" w:space="0" w:color="auto"/>
            </w:tcBorders>
            <w:shd w:val="clear" w:color="auto" w:fill="auto"/>
            <w:hideMark/>
          </w:tcPr>
          <w:p w14:paraId="3AFF62BE"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27BD961" w14:textId="77777777" w:rsidR="00764BF3" w:rsidRPr="00764BF3" w:rsidRDefault="00764BF3" w:rsidP="00764BF3">
            <w:pPr>
              <w:jc w:val="right"/>
              <w:rPr>
                <w:b/>
                <w:bCs/>
                <w:iCs/>
              </w:rPr>
            </w:pPr>
            <w:r w:rsidRPr="00764BF3">
              <w:rPr>
                <w:b/>
                <w:bCs/>
                <w:iCs/>
              </w:rPr>
              <w:t>0,0</w:t>
            </w:r>
          </w:p>
        </w:tc>
        <w:tc>
          <w:tcPr>
            <w:tcW w:w="1359" w:type="dxa"/>
            <w:tcBorders>
              <w:top w:val="nil"/>
              <w:left w:val="nil"/>
              <w:bottom w:val="single" w:sz="4" w:space="0" w:color="auto"/>
              <w:right w:val="single" w:sz="4" w:space="0" w:color="auto"/>
            </w:tcBorders>
            <w:shd w:val="clear" w:color="auto" w:fill="auto"/>
            <w:hideMark/>
          </w:tcPr>
          <w:p w14:paraId="144F4D96" w14:textId="77777777" w:rsidR="00764BF3" w:rsidRPr="00764BF3" w:rsidRDefault="00764BF3" w:rsidP="00764BF3">
            <w:pPr>
              <w:jc w:val="right"/>
              <w:rPr>
                <w:b/>
                <w:bCs/>
                <w:iCs/>
              </w:rPr>
            </w:pPr>
            <w:r w:rsidRPr="00764BF3">
              <w:rPr>
                <w:b/>
                <w:bCs/>
                <w:iCs/>
              </w:rPr>
              <w:t>148 924,5</w:t>
            </w:r>
          </w:p>
        </w:tc>
      </w:tr>
      <w:tr w:rsidR="00764BF3" w:rsidRPr="00764BF3" w14:paraId="7564EEAE"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050CEF1" w14:textId="77777777" w:rsidR="00764BF3" w:rsidRPr="00764BF3" w:rsidRDefault="00764BF3" w:rsidP="00764BF3">
            <w:r w:rsidRPr="00764BF3">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571FB1F7" w14:textId="77777777" w:rsidR="00764BF3" w:rsidRPr="00764BF3" w:rsidRDefault="00764BF3" w:rsidP="00764BF3">
            <w:pPr>
              <w:jc w:val="center"/>
            </w:pPr>
            <w:r w:rsidRPr="00764BF3">
              <w:t>905</w:t>
            </w:r>
          </w:p>
        </w:tc>
        <w:tc>
          <w:tcPr>
            <w:tcW w:w="800" w:type="dxa"/>
            <w:tcBorders>
              <w:top w:val="nil"/>
              <w:left w:val="nil"/>
              <w:bottom w:val="single" w:sz="4" w:space="0" w:color="auto"/>
              <w:right w:val="single" w:sz="4" w:space="0" w:color="auto"/>
            </w:tcBorders>
            <w:shd w:val="clear" w:color="auto" w:fill="auto"/>
            <w:hideMark/>
          </w:tcPr>
          <w:p w14:paraId="75FB3655" w14:textId="77777777" w:rsidR="00764BF3" w:rsidRPr="00764BF3" w:rsidRDefault="00764BF3" w:rsidP="00764BF3">
            <w:pPr>
              <w:jc w:val="center"/>
            </w:pPr>
            <w:r w:rsidRPr="00764BF3">
              <w:t>1101</w:t>
            </w:r>
          </w:p>
        </w:tc>
        <w:tc>
          <w:tcPr>
            <w:tcW w:w="1342" w:type="dxa"/>
            <w:tcBorders>
              <w:top w:val="nil"/>
              <w:left w:val="nil"/>
              <w:bottom w:val="single" w:sz="4" w:space="0" w:color="auto"/>
              <w:right w:val="single" w:sz="4" w:space="0" w:color="auto"/>
            </w:tcBorders>
            <w:shd w:val="clear" w:color="auto" w:fill="auto"/>
            <w:hideMark/>
          </w:tcPr>
          <w:p w14:paraId="41604068" w14:textId="77777777" w:rsidR="00764BF3" w:rsidRPr="00764BF3" w:rsidRDefault="00764BF3" w:rsidP="00764BF3">
            <w:pPr>
              <w:jc w:val="center"/>
            </w:pPr>
            <w:r w:rsidRPr="00764BF3">
              <w:t>28161L576B</w:t>
            </w:r>
          </w:p>
        </w:tc>
        <w:tc>
          <w:tcPr>
            <w:tcW w:w="629" w:type="dxa"/>
            <w:tcBorders>
              <w:top w:val="nil"/>
              <w:left w:val="nil"/>
              <w:bottom w:val="single" w:sz="4" w:space="0" w:color="auto"/>
              <w:right w:val="single" w:sz="4" w:space="0" w:color="auto"/>
            </w:tcBorders>
            <w:shd w:val="clear" w:color="auto" w:fill="auto"/>
            <w:hideMark/>
          </w:tcPr>
          <w:p w14:paraId="2493B46B" w14:textId="77777777" w:rsidR="00764BF3" w:rsidRPr="00764BF3" w:rsidRDefault="00764BF3" w:rsidP="00764BF3">
            <w:pPr>
              <w:jc w:val="center"/>
            </w:pPr>
            <w:r w:rsidRPr="00764BF3">
              <w:t>400</w:t>
            </w:r>
          </w:p>
        </w:tc>
        <w:tc>
          <w:tcPr>
            <w:tcW w:w="1487" w:type="dxa"/>
            <w:tcBorders>
              <w:top w:val="nil"/>
              <w:left w:val="nil"/>
              <w:bottom w:val="single" w:sz="4" w:space="0" w:color="auto"/>
              <w:right w:val="single" w:sz="4" w:space="0" w:color="auto"/>
            </w:tcBorders>
            <w:shd w:val="clear" w:color="auto" w:fill="auto"/>
            <w:hideMark/>
          </w:tcPr>
          <w:p w14:paraId="517D3028" w14:textId="77777777" w:rsidR="00764BF3" w:rsidRPr="00764BF3" w:rsidRDefault="00764BF3" w:rsidP="00764BF3">
            <w:pPr>
              <w:jc w:val="right"/>
            </w:pPr>
            <w:r w:rsidRPr="00764BF3">
              <w:t>0,0</w:t>
            </w:r>
          </w:p>
        </w:tc>
        <w:tc>
          <w:tcPr>
            <w:tcW w:w="1359" w:type="dxa"/>
            <w:tcBorders>
              <w:top w:val="nil"/>
              <w:left w:val="nil"/>
              <w:bottom w:val="single" w:sz="4" w:space="0" w:color="auto"/>
              <w:right w:val="single" w:sz="4" w:space="0" w:color="auto"/>
            </w:tcBorders>
            <w:shd w:val="clear" w:color="auto" w:fill="auto"/>
            <w:hideMark/>
          </w:tcPr>
          <w:p w14:paraId="4AAD4CB7" w14:textId="77777777" w:rsidR="00764BF3" w:rsidRPr="00764BF3" w:rsidRDefault="00764BF3" w:rsidP="00764BF3">
            <w:pPr>
              <w:jc w:val="right"/>
            </w:pPr>
            <w:r w:rsidRPr="00764BF3">
              <w:t>148 924,5</w:t>
            </w:r>
          </w:p>
        </w:tc>
      </w:tr>
      <w:tr w:rsidR="00764BF3" w:rsidRPr="00764BF3" w14:paraId="303576FF"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C25801F" w14:textId="77777777" w:rsidR="00764BF3" w:rsidRPr="00764BF3" w:rsidRDefault="00764BF3" w:rsidP="00764BF3">
            <w:pPr>
              <w:rPr>
                <w:b/>
                <w:bCs/>
                <w:iCs/>
              </w:rPr>
            </w:pPr>
            <w:r w:rsidRPr="00764BF3">
              <w:rPr>
                <w:b/>
                <w:bCs/>
                <w:iCs/>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05B1094B" w14:textId="77777777" w:rsidR="00764BF3" w:rsidRPr="00764BF3" w:rsidRDefault="00764BF3" w:rsidP="00764BF3">
            <w:pPr>
              <w:jc w:val="center"/>
              <w:rPr>
                <w:b/>
                <w:bCs/>
                <w:iCs/>
              </w:rPr>
            </w:pPr>
            <w:r w:rsidRPr="00764BF3">
              <w:rPr>
                <w:b/>
                <w:bCs/>
                <w:iCs/>
              </w:rPr>
              <w:t>906</w:t>
            </w:r>
          </w:p>
        </w:tc>
        <w:tc>
          <w:tcPr>
            <w:tcW w:w="800" w:type="dxa"/>
            <w:tcBorders>
              <w:top w:val="single" w:sz="4" w:space="0" w:color="auto"/>
              <w:left w:val="nil"/>
              <w:bottom w:val="single" w:sz="4" w:space="0" w:color="auto"/>
              <w:right w:val="single" w:sz="4" w:space="0" w:color="auto"/>
            </w:tcBorders>
            <w:shd w:val="clear" w:color="auto" w:fill="auto"/>
            <w:hideMark/>
          </w:tcPr>
          <w:p w14:paraId="73BE4887"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65F14B6B"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74E722C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622D52FA" w14:textId="77777777" w:rsidR="00764BF3" w:rsidRPr="00764BF3" w:rsidRDefault="00764BF3" w:rsidP="00764BF3">
            <w:pPr>
              <w:jc w:val="right"/>
              <w:rPr>
                <w:b/>
                <w:bCs/>
                <w:iCs/>
              </w:rPr>
            </w:pPr>
            <w:r w:rsidRPr="00764BF3">
              <w:rPr>
                <w:b/>
                <w:bCs/>
                <w:iCs/>
              </w:rPr>
              <w:t>4 991,6</w:t>
            </w:r>
          </w:p>
        </w:tc>
        <w:tc>
          <w:tcPr>
            <w:tcW w:w="1359" w:type="dxa"/>
            <w:tcBorders>
              <w:top w:val="single" w:sz="4" w:space="0" w:color="auto"/>
              <w:left w:val="nil"/>
              <w:bottom w:val="single" w:sz="4" w:space="0" w:color="auto"/>
              <w:right w:val="single" w:sz="4" w:space="0" w:color="auto"/>
            </w:tcBorders>
            <w:shd w:val="clear" w:color="auto" w:fill="auto"/>
            <w:hideMark/>
          </w:tcPr>
          <w:p w14:paraId="7FD52D3D" w14:textId="77777777" w:rsidR="00764BF3" w:rsidRPr="00764BF3" w:rsidRDefault="00764BF3" w:rsidP="00764BF3">
            <w:pPr>
              <w:jc w:val="right"/>
              <w:rPr>
                <w:b/>
                <w:bCs/>
                <w:iCs/>
              </w:rPr>
            </w:pPr>
            <w:r w:rsidRPr="00764BF3">
              <w:rPr>
                <w:b/>
                <w:bCs/>
                <w:iCs/>
              </w:rPr>
              <w:t>4 991,6</w:t>
            </w:r>
          </w:p>
        </w:tc>
      </w:tr>
      <w:tr w:rsidR="00764BF3" w:rsidRPr="00764BF3" w14:paraId="391120F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22D59A" w14:textId="77777777" w:rsidR="00764BF3" w:rsidRPr="00764BF3" w:rsidRDefault="00764BF3" w:rsidP="00764BF3">
            <w:pPr>
              <w:rPr>
                <w:b/>
                <w:bCs/>
                <w:iCs/>
              </w:rPr>
            </w:pPr>
            <w:r w:rsidRPr="00764BF3">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69693AED"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050688F7" w14:textId="77777777" w:rsidR="00764BF3" w:rsidRPr="00764BF3" w:rsidRDefault="00764BF3" w:rsidP="00764BF3">
            <w:pPr>
              <w:jc w:val="center"/>
              <w:rPr>
                <w:b/>
                <w:bCs/>
                <w:iCs/>
              </w:rPr>
            </w:pPr>
            <w:r w:rsidRPr="00764BF3">
              <w:rPr>
                <w:b/>
                <w:bCs/>
                <w:iCs/>
              </w:rPr>
              <w:t>0100</w:t>
            </w:r>
          </w:p>
        </w:tc>
        <w:tc>
          <w:tcPr>
            <w:tcW w:w="1342" w:type="dxa"/>
            <w:tcBorders>
              <w:top w:val="nil"/>
              <w:left w:val="nil"/>
              <w:bottom w:val="single" w:sz="4" w:space="0" w:color="auto"/>
              <w:right w:val="single" w:sz="4" w:space="0" w:color="auto"/>
            </w:tcBorders>
            <w:shd w:val="clear" w:color="auto" w:fill="auto"/>
            <w:hideMark/>
          </w:tcPr>
          <w:p w14:paraId="66C130AA"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1C74C7CC"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47218F03" w14:textId="77777777" w:rsidR="00764BF3" w:rsidRPr="00764BF3" w:rsidRDefault="00764BF3" w:rsidP="00764BF3">
            <w:pPr>
              <w:jc w:val="right"/>
              <w:rPr>
                <w:b/>
                <w:bCs/>
                <w:iCs/>
              </w:rPr>
            </w:pPr>
            <w:r w:rsidRPr="00764BF3">
              <w:rPr>
                <w:b/>
                <w:bCs/>
                <w:iCs/>
              </w:rPr>
              <w:t>4 991,6</w:t>
            </w:r>
          </w:p>
        </w:tc>
        <w:tc>
          <w:tcPr>
            <w:tcW w:w="1359" w:type="dxa"/>
            <w:tcBorders>
              <w:top w:val="nil"/>
              <w:left w:val="nil"/>
              <w:bottom w:val="single" w:sz="4" w:space="0" w:color="auto"/>
              <w:right w:val="single" w:sz="4" w:space="0" w:color="auto"/>
            </w:tcBorders>
            <w:shd w:val="clear" w:color="auto" w:fill="auto"/>
            <w:hideMark/>
          </w:tcPr>
          <w:p w14:paraId="6D783EE1" w14:textId="77777777" w:rsidR="00764BF3" w:rsidRPr="00764BF3" w:rsidRDefault="00764BF3" w:rsidP="00764BF3">
            <w:pPr>
              <w:jc w:val="right"/>
              <w:rPr>
                <w:b/>
                <w:bCs/>
                <w:iCs/>
              </w:rPr>
            </w:pPr>
            <w:r w:rsidRPr="00764BF3">
              <w:rPr>
                <w:b/>
                <w:bCs/>
                <w:iCs/>
              </w:rPr>
              <w:t>4 991,6</w:t>
            </w:r>
          </w:p>
        </w:tc>
      </w:tr>
      <w:tr w:rsidR="00764BF3" w:rsidRPr="00764BF3" w14:paraId="2FC6171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129AA45" w14:textId="77777777" w:rsidR="00764BF3" w:rsidRPr="00764BF3" w:rsidRDefault="00764BF3" w:rsidP="00764BF3">
            <w:pPr>
              <w:rPr>
                <w:b/>
                <w:bCs/>
                <w:iCs/>
              </w:rPr>
            </w:pPr>
            <w:r w:rsidRPr="00764BF3">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14:paraId="1676086A"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492D7AD6"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70CE43A6"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34062454"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6AAC6914" w14:textId="77777777" w:rsidR="00764BF3" w:rsidRPr="00764BF3" w:rsidRDefault="00764BF3" w:rsidP="00764BF3">
            <w:pPr>
              <w:jc w:val="right"/>
              <w:rPr>
                <w:b/>
                <w:bCs/>
                <w:iCs/>
              </w:rPr>
            </w:pPr>
            <w:r w:rsidRPr="00764BF3">
              <w:rPr>
                <w:b/>
                <w:bCs/>
                <w:iCs/>
              </w:rPr>
              <w:t>4 991,6</w:t>
            </w:r>
          </w:p>
        </w:tc>
        <w:tc>
          <w:tcPr>
            <w:tcW w:w="1359" w:type="dxa"/>
            <w:tcBorders>
              <w:top w:val="nil"/>
              <w:left w:val="nil"/>
              <w:bottom w:val="single" w:sz="4" w:space="0" w:color="auto"/>
              <w:right w:val="single" w:sz="4" w:space="0" w:color="auto"/>
            </w:tcBorders>
            <w:shd w:val="clear" w:color="auto" w:fill="auto"/>
            <w:hideMark/>
          </w:tcPr>
          <w:p w14:paraId="734817CD" w14:textId="77777777" w:rsidR="00764BF3" w:rsidRPr="00764BF3" w:rsidRDefault="00764BF3" w:rsidP="00764BF3">
            <w:pPr>
              <w:jc w:val="right"/>
              <w:rPr>
                <w:b/>
                <w:bCs/>
                <w:iCs/>
              </w:rPr>
            </w:pPr>
            <w:r w:rsidRPr="00764BF3">
              <w:rPr>
                <w:b/>
                <w:bCs/>
                <w:iCs/>
              </w:rPr>
              <w:t>4 991,6</w:t>
            </w:r>
          </w:p>
        </w:tc>
      </w:tr>
      <w:tr w:rsidR="00764BF3" w:rsidRPr="00764BF3" w14:paraId="16BDEB3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5D71DFA5" w14:textId="77777777" w:rsidR="00764BF3" w:rsidRPr="00764BF3" w:rsidRDefault="00764BF3" w:rsidP="00764BF3">
            <w:pPr>
              <w:rPr>
                <w:b/>
                <w:bCs/>
                <w:iCs/>
              </w:rPr>
            </w:pPr>
            <w:r w:rsidRPr="00764BF3">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749D9F8B"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5DFE9932"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0B47FD31" w14:textId="77777777" w:rsidR="00764BF3" w:rsidRPr="00764BF3" w:rsidRDefault="00764BF3" w:rsidP="00764BF3">
            <w:pPr>
              <w:jc w:val="center"/>
              <w:rPr>
                <w:b/>
                <w:bCs/>
                <w:iCs/>
              </w:rPr>
            </w:pPr>
            <w:r w:rsidRPr="00764BF3">
              <w:rPr>
                <w:b/>
                <w:bCs/>
                <w:iCs/>
              </w:rPr>
              <w:t>4000000000</w:t>
            </w:r>
          </w:p>
        </w:tc>
        <w:tc>
          <w:tcPr>
            <w:tcW w:w="629" w:type="dxa"/>
            <w:tcBorders>
              <w:top w:val="nil"/>
              <w:left w:val="nil"/>
              <w:bottom w:val="single" w:sz="4" w:space="0" w:color="auto"/>
              <w:right w:val="single" w:sz="4" w:space="0" w:color="auto"/>
            </w:tcBorders>
            <w:shd w:val="clear" w:color="auto" w:fill="auto"/>
            <w:hideMark/>
          </w:tcPr>
          <w:p w14:paraId="63C8F51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F6FB80B" w14:textId="77777777" w:rsidR="00764BF3" w:rsidRPr="00764BF3" w:rsidRDefault="00764BF3" w:rsidP="00764BF3">
            <w:pPr>
              <w:jc w:val="right"/>
              <w:rPr>
                <w:b/>
                <w:bCs/>
                <w:iCs/>
              </w:rPr>
            </w:pPr>
            <w:r w:rsidRPr="00764BF3">
              <w:rPr>
                <w:b/>
                <w:bCs/>
                <w:iCs/>
              </w:rPr>
              <w:t>4 991,6</w:t>
            </w:r>
          </w:p>
        </w:tc>
        <w:tc>
          <w:tcPr>
            <w:tcW w:w="1359" w:type="dxa"/>
            <w:tcBorders>
              <w:top w:val="nil"/>
              <w:left w:val="nil"/>
              <w:bottom w:val="single" w:sz="4" w:space="0" w:color="auto"/>
              <w:right w:val="single" w:sz="4" w:space="0" w:color="auto"/>
            </w:tcBorders>
            <w:shd w:val="clear" w:color="auto" w:fill="auto"/>
            <w:hideMark/>
          </w:tcPr>
          <w:p w14:paraId="6BF4506A" w14:textId="77777777" w:rsidR="00764BF3" w:rsidRPr="00764BF3" w:rsidRDefault="00764BF3" w:rsidP="00764BF3">
            <w:pPr>
              <w:jc w:val="right"/>
              <w:rPr>
                <w:b/>
                <w:bCs/>
                <w:iCs/>
              </w:rPr>
            </w:pPr>
            <w:r w:rsidRPr="00764BF3">
              <w:rPr>
                <w:b/>
                <w:bCs/>
                <w:iCs/>
              </w:rPr>
              <w:t>4 991,6</w:t>
            </w:r>
          </w:p>
        </w:tc>
      </w:tr>
      <w:tr w:rsidR="00764BF3" w:rsidRPr="00764BF3" w14:paraId="38F6B98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EF58ECD" w14:textId="77777777" w:rsidR="00764BF3" w:rsidRPr="00764BF3" w:rsidRDefault="00764BF3" w:rsidP="00764BF3">
            <w:pPr>
              <w:rPr>
                <w:b/>
                <w:bCs/>
                <w:iCs/>
              </w:rPr>
            </w:pPr>
            <w:r w:rsidRPr="00764BF3">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7D73FE93"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65FA3EC4"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4C46DEA9" w14:textId="77777777" w:rsidR="00764BF3" w:rsidRPr="00764BF3" w:rsidRDefault="00764BF3" w:rsidP="00764BF3">
            <w:pPr>
              <w:jc w:val="center"/>
              <w:rPr>
                <w:b/>
                <w:bCs/>
                <w:iCs/>
              </w:rPr>
            </w:pPr>
            <w:r w:rsidRPr="00764BF3">
              <w:rPr>
                <w:b/>
                <w:bCs/>
                <w:iCs/>
              </w:rPr>
              <w:t>4010000000</w:t>
            </w:r>
          </w:p>
        </w:tc>
        <w:tc>
          <w:tcPr>
            <w:tcW w:w="629" w:type="dxa"/>
            <w:tcBorders>
              <w:top w:val="nil"/>
              <w:left w:val="nil"/>
              <w:bottom w:val="single" w:sz="4" w:space="0" w:color="auto"/>
              <w:right w:val="single" w:sz="4" w:space="0" w:color="auto"/>
            </w:tcBorders>
            <w:shd w:val="clear" w:color="auto" w:fill="auto"/>
            <w:hideMark/>
          </w:tcPr>
          <w:p w14:paraId="55D8E41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CB3395E" w14:textId="77777777" w:rsidR="00764BF3" w:rsidRPr="00764BF3" w:rsidRDefault="00764BF3" w:rsidP="00764BF3">
            <w:pPr>
              <w:jc w:val="right"/>
              <w:rPr>
                <w:b/>
                <w:bCs/>
                <w:iCs/>
              </w:rPr>
            </w:pPr>
            <w:r w:rsidRPr="00764BF3">
              <w:rPr>
                <w:b/>
                <w:bCs/>
                <w:iCs/>
              </w:rPr>
              <w:t>4 991,6</w:t>
            </w:r>
          </w:p>
        </w:tc>
        <w:tc>
          <w:tcPr>
            <w:tcW w:w="1359" w:type="dxa"/>
            <w:tcBorders>
              <w:top w:val="nil"/>
              <w:left w:val="nil"/>
              <w:bottom w:val="single" w:sz="4" w:space="0" w:color="auto"/>
              <w:right w:val="single" w:sz="4" w:space="0" w:color="auto"/>
            </w:tcBorders>
            <w:shd w:val="clear" w:color="auto" w:fill="auto"/>
            <w:hideMark/>
          </w:tcPr>
          <w:p w14:paraId="02ACC463" w14:textId="77777777" w:rsidR="00764BF3" w:rsidRPr="00764BF3" w:rsidRDefault="00764BF3" w:rsidP="00764BF3">
            <w:pPr>
              <w:jc w:val="right"/>
              <w:rPr>
                <w:b/>
                <w:bCs/>
                <w:iCs/>
              </w:rPr>
            </w:pPr>
            <w:r w:rsidRPr="00764BF3">
              <w:rPr>
                <w:b/>
                <w:bCs/>
                <w:iCs/>
              </w:rPr>
              <w:t>4 991,6</w:t>
            </w:r>
          </w:p>
        </w:tc>
      </w:tr>
      <w:tr w:rsidR="00764BF3" w:rsidRPr="00764BF3" w14:paraId="29F4AE5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6C38F073" w14:textId="77777777" w:rsidR="00764BF3" w:rsidRPr="00764BF3" w:rsidRDefault="00764BF3" w:rsidP="00764BF3">
            <w:pPr>
              <w:rPr>
                <w:b/>
                <w:bCs/>
                <w:iCs/>
              </w:rPr>
            </w:pPr>
            <w:r w:rsidRPr="00764BF3">
              <w:rPr>
                <w:b/>
                <w:bCs/>
                <w:iCs/>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14:paraId="5F6D4C49"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7F14648F"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4C62AC32" w14:textId="77777777" w:rsidR="00764BF3" w:rsidRPr="00764BF3" w:rsidRDefault="00764BF3" w:rsidP="00764BF3">
            <w:pPr>
              <w:jc w:val="center"/>
              <w:rPr>
                <w:b/>
                <w:bCs/>
                <w:iCs/>
              </w:rPr>
            </w:pPr>
            <w:r w:rsidRPr="00764BF3">
              <w:rPr>
                <w:b/>
                <w:bCs/>
                <w:iCs/>
              </w:rPr>
              <w:t>4013000000</w:t>
            </w:r>
          </w:p>
        </w:tc>
        <w:tc>
          <w:tcPr>
            <w:tcW w:w="629" w:type="dxa"/>
            <w:tcBorders>
              <w:top w:val="nil"/>
              <w:left w:val="nil"/>
              <w:bottom w:val="single" w:sz="4" w:space="0" w:color="auto"/>
              <w:right w:val="single" w:sz="4" w:space="0" w:color="auto"/>
            </w:tcBorders>
            <w:shd w:val="clear" w:color="auto" w:fill="auto"/>
            <w:hideMark/>
          </w:tcPr>
          <w:p w14:paraId="0074E9E3"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203D5646" w14:textId="77777777" w:rsidR="00764BF3" w:rsidRPr="00764BF3" w:rsidRDefault="00764BF3" w:rsidP="00764BF3">
            <w:pPr>
              <w:jc w:val="right"/>
              <w:rPr>
                <w:b/>
                <w:bCs/>
                <w:iCs/>
              </w:rPr>
            </w:pPr>
            <w:r w:rsidRPr="00764BF3">
              <w:rPr>
                <w:b/>
                <w:bCs/>
                <w:iCs/>
              </w:rPr>
              <w:t>3 100,0</w:t>
            </w:r>
          </w:p>
        </w:tc>
        <w:tc>
          <w:tcPr>
            <w:tcW w:w="1359" w:type="dxa"/>
            <w:tcBorders>
              <w:top w:val="nil"/>
              <w:left w:val="nil"/>
              <w:bottom w:val="single" w:sz="4" w:space="0" w:color="auto"/>
              <w:right w:val="single" w:sz="4" w:space="0" w:color="auto"/>
            </w:tcBorders>
            <w:shd w:val="clear" w:color="auto" w:fill="auto"/>
            <w:hideMark/>
          </w:tcPr>
          <w:p w14:paraId="6C2386BB" w14:textId="77777777" w:rsidR="00764BF3" w:rsidRPr="00764BF3" w:rsidRDefault="00764BF3" w:rsidP="00764BF3">
            <w:pPr>
              <w:jc w:val="right"/>
              <w:rPr>
                <w:b/>
                <w:bCs/>
                <w:iCs/>
              </w:rPr>
            </w:pPr>
            <w:r w:rsidRPr="00764BF3">
              <w:rPr>
                <w:b/>
                <w:bCs/>
                <w:iCs/>
              </w:rPr>
              <w:t>3 100,0</w:t>
            </w:r>
          </w:p>
        </w:tc>
      </w:tr>
      <w:tr w:rsidR="00764BF3" w:rsidRPr="00764BF3" w14:paraId="19C7459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2AD0AE73" w14:textId="77777777" w:rsidR="00764BF3" w:rsidRPr="00764BF3" w:rsidRDefault="00764BF3" w:rsidP="00764BF3">
            <w:pPr>
              <w:rPr>
                <w:b/>
                <w:bCs/>
                <w:iCs/>
              </w:rPr>
            </w:pPr>
            <w:r w:rsidRPr="00764BF3">
              <w:rPr>
                <w:b/>
                <w:bCs/>
                <w:iCs/>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14:paraId="22C134C4"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69120583"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736A6946" w14:textId="77777777" w:rsidR="00764BF3" w:rsidRPr="00764BF3" w:rsidRDefault="00764BF3" w:rsidP="00764BF3">
            <w:pPr>
              <w:jc w:val="center"/>
              <w:rPr>
                <w:b/>
                <w:bCs/>
                <w:iCs/>
              </w:rPr>
            </w:pPr>
            <w:r w:rsidRPr="00764BF3">
              <w:rPr>
                <w:b/>
                <w:bCs/>
                <w:iCs/>
              </w:rPr>
              <w:t>4013100000</w:t>
            </w:r>
          </w:p>
        </w:tc>
        <w:tc>
          <w:tcPr>
            <w:tcW w:w="629" w:type="dxa"/>
            <w:tcBorders>
              <w:top w:val="nil"/>
              <w:left w:val="nil"/>
              <w:bottom w:val="single" w:sz="4" w:space="0" w:color="auto"/>
              <w:right w:val="single" w:sz="4" w:space="0" w:color="auto"/>
            </w:tcBorders>
            <w:shd w:val="clear" w:color="auto" w:fill="auto"/>
            <w:hideMark/>
          </w:tcPr>
          <w:p w14:paraId="545597D7"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72AF0538" w14:textId="77777777" w:rsidR="00764BF3" w:rsidRPr="00764BF3" w:rsidRDefault="00764BF3" w:rsidP="00764BF3">
            <w:pPr>
              <w:jc w:val="right"/>
              <w:rPr>
                <w:b/>
                <w:bCs/>
                <w:iCs/>
              </w:rPr>
            </w:pPr>
            <w:r w:rsidRPr="00764BF3">
              <w:rPr>
                <w:b/>
                <w:bCs/>
                <w:iCs/>
              </w:rPr>
              <w:t>3 100,0</w:t>
            </w:r>
          </w:p>
        </w:tc>
        <w:tc>
          <w:tcPr>
            <w:tcW w:w="1359" w:type="dxa"/>
            <w:tcBorders>
              <w:top w:val="nil"/>
              <w:left w:val="nil"/>
              <w:bottom w:val="single" w:sz="4" w:space="0" w:color="auto"/>
              <w:right w:val="single" w:sz="4" w:space="0" w:color="auto"/>
            </w:tcBorders>
            <w:shd w:val="clear" w:color="auto" w:fill="auto"/>
            <w:hideMark/>
          </w:tcPr>
          <w:p w14:paraId="3F6827AF" w14:textId="77777777" w:rsidR="00764BF3" w:rsidRPr="00764BF3" w:rsidRDefault="00764BF3" w:rsidP="00764BF3">
            <w:pPr>
              <w:jc w:val="right"/>
              <w:rPr>
                <w:b/>
                <w:bCs/>
                <w:iCs/>
              </w:rPr>
            </w:pPr>
            <w:r w:rsidRPr="00764BF3">
              <w:rPr>
                <w:b/>
                <w:bCs/>
                <w:iCs/>
              </w:rPr>
              <w:t>3 100,0</w:t>
            </w:r>
          </w:p>
        </w:tc>
      </w:tr>
      <w:tr w:rsidR="00764BF3" w:rsidRPr="00764BF3" w14:paraId="6CB2A1AD"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CC62DC5" w14:textId="77777777" w:rsidR="00764BF3" w:rsidRPr="00764BF3" w:rsidRDefault="00764BF3" w:rsidP="00764BF3">
            <w:pPr>
              <w:rPr>
                <w:b/>
                <w:bCs/>
                <w:iCs/>
              </w:rPr>
            </w:pPr>
            <w:r w:rsidRPr="00764BF3">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9D6859B"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25D05723"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44ABACA9" w14:textId="77777777" w:rsidR="00764BF3" w:rsidRPr="00764BF3" w:rsidRDefault="00764BF3" w:rsidP="00764BF3">
            <w:pPr>
              <w:jc w:val="center"/>
              <w:rPr>
                <w:b/>
                <w:bCs/>
                <w:iCs/>
              </w:rPr>
            </w:pPr>
            <w:r w:rsidRPr="00764BF3">
              <w:rPr>
                <w:b/>
                <w:bCs/>
                <w:iCs/>
              </w:rPr>
              <w:t>4013149999</w:t>
            </w:r>
          </w:p>
        </w:tc>
        <w:tc>
          <w:tcPr>
            <w:tcW w:w="629" w:type="dxa"/>
            <w:tcBorders>
              <w:top w:val="nil"/>
              <w:left w:val="nil"/>
              <w:bottom w:val="single" w:sz="4" w:space="0" w:color="auto"/>
              <w:right w:val="single" w:sz="4" w:space="0" w:color="auto"/>
            </w:tcBorders>
            <w:shd w:val="clear" w:color="auto" w:fill="auto"/>
            <w:hideMark/>
          </w:tcPr>
          <w:p w14:paraId="090BAC29"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1FD84F6D" w14:textId="77777777" w:rsidR="00764BF3" w:rsidRPr="00764BF3" w:rsidRDefault="00764BF3" w:rsidP="00764BF3">
            <w:pPr>
              <w:jc w:val="right"/>
              <w:rPr>
                <w:b/>
                <w:bCs/>
                <w:iCs/>
              </w:rPr>
            </w:pPr>
            <w:r w:rsidRPr="00764BF3">
              <w:rPr>
                <w:b/>
                <w:bCs/>
                <w:iCs/>
              </w:rPr>
              <w:t>3 100,0</w:t>
            </w:r>
          </w:p>
        </w:tc>
        <w:tc>
          <w:tcPr>
            <w:tcW w:w="1359" w:type="dxa"/>
            <w:tcBorders>
              <w:top w:val="nil"/>
              <w:left w:val="nil"/>
              <w:bottom w:val="single" w:sz="4" w:space="0" w:color="auto"/>
              <w:right w:val="single" w:sz="4" w:space="0" w:color="auto"/>
            </w:tcBorders>
            <w:shd w:val="clear" w:color="auto" w:fill="auto"/>
            <w:hideMark/>
          </w:tcPr>
          <w:p w14:paraId="486BDAB8" w14:textId="77777777" w:rsidR="00764BF3" w:rsidRPr="00764BF3" w:rsidRDefault="00764BF3" w:rsidP="00764BF3">
            <w:pPr>
              <w:jc w:val="right"/>
              <w:rPr>
                <w:b/>
                <w:bCs/>
                <w:iCs/>
              </w:rPr>
            </w:pPr>
            <w:r w:rsidRPr="00764BF3">
              <w:rPr>
                <w:b/>
                <w:bCs/>
                <w:iCs/>
              </w:rPr>
              <w:t>3 100,0</w:t>
            </w:r>
          </w:p>
        </w:tc>
      </w:tr>
      <w:tr w:rsidR="00764BF3" w:rsidRPr="00764BF3" w14:paraId="20C8A0B5"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BF16C13"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7CBE30E" w14:textId="77777777" w:rsidR="00764BF3" w:rsidRPr="00764BF3" w:rsidRDefault="00764BF3" w:rsidP="00764BF3">
            <w:pPr>
              <w:jc w:val="center"/>
            </w:pPr>
            <w:r w:rsidRPr="00764BF3">
              <w:t>906</w:t>
            </w:r>
          </w:p>
        </w:tc>
        <w:tc>
          <w:tcPr>
            <w:tcW w:w="800" w:type="dxa"/>
            <w:tcBorders>
              <w:top w:val="nil"/>
              <w:left w:val="nil"/>
              <w:bottom w:val="single" w:sz="4" w:space="0" w:color="auto"/>
              <w:right w:val="single" w:sz="4" w:space="0" w:color="auto"/>
            </w:tcBorders>
            <w:shd w:val="clear" w:color="auto" w:fill="auto"/>
            <w:hideMark/>
          </w:tcPr>
          <w:p w14:paraId="03D254E0"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370EBF1C" w14:textId="77777777" w:rsidR="00764BF3" w:rsidRPr="00764BF3" w:rsidRDefault="00764BF3" w:rsidP="00764BF3">
            <w:pPr>
              <w:jc w:val="center"/>
            </w:pPr>
            <w:r w:rsidRPr="00764BF3">
              <w:t>4013149999</w:t>
            </w:r>
          </w:p>
        </w:tc>
        <w:tc>
          <w:tcPr>
            <w:tcW w:w="629" w:type="dxa"/>
            <w:tcBorders>
              <w:top w:val="nil"/>
              <w:left w:val="nil"/>
              <w:bottom w:val="single" w:sz="4" w:space="0" w:color="auto"/>
              <w:right w:val="single" w:sz="4" w:space="0" w:color="auto"/>
            </w:tcBorders>
            <w:shd w:val="clear" w:color="auto" w:fill="auto"/>
            <w:hideMark/>
          </w:tcPr>
          <w:p w14:paraId="4BC675AE"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179D6C41" w14:textId="77777777" w:rsidR="00764BF3" w:rsidRPr="00764BF3" w:rsidRDefault="00764BF3" w:rsidP="00764BF3">
            <w:pPr>
              <w:jc w:val="right"/>
            </w:pPr>
            <w:r w:rsidRPr="00764BF3">
              <w:t>3 059,3</w:t>
            </w:r>
          </w:p>
        </w:tc>
        <w:tc>
          <w:tcPr>
            <w:tcW w:w="1359" w:type="dxa"/>
            <w:tcBorders>
              <w:top w:val="nil"/>
              <w:left w:val="nil"/>
              <w:bottom w:val="single" w:sz="4" w:space="0" w:color="auto"/>
              <w:right w:val="single" w:sz="4" w:space="0" w:color="auto"/>
            </w:tcBorders>
            <w:shd w:val="clear" w:color="auto" w:fill="auto"/>
            <w:hideMark/>
          </w:tcPr>
          <w:p w14:paraId="0D4EBD80" w14:textId="77777777" w:rsidR="00764BF3" w:rsidRPr="00764BF3" w:rsidRDefault="00764BF3" w:rsidP="00764BF3">
            <w:pPr>
              <w:jc w:val="right"/>
            </w:pPr>
            <w:r w:rsidRPr="00764BF3">
              <w:t>3 059,3</w:t>
            </w:r>
          </w:p>
        </w:tc>
      </w:tr>
      <w:tr w:rsidR="00764BF3" w:rsidRPr="00764BF3" w14:paraId="71964CE4"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BCA04FD"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02E3175" w14:textId="77777777" w:rsidR="00764BF3" w:rsidRPr="00764BF3" w:rsidRDefault="00764BF3" w:rsidP="00764BF3">
            <w:pPr>
              <w:jc w:val="center"/>
            </w:pPr>
            <w:r w:rsidRPr="00764BF3">
              <w:t>906</w:t>
            </w:r>
          </w:p>
        </w:tc>
        <w:tc>
          <w:tcPr>
            <w:tcW w:w="800" w:type="dxa"/>
            <w:tcBorders>
              <w:top w:val="nil"/>
              <w:left w:val="nil"/>
              <w:bottom w:val="single" w:sz="4" w:space="0" w:color="auto"/>
              <w:right w:val="single" w:sz="4" w:space="0" w:color="auto"/>
            </w:tcBorders>
            <w:shd w:val="clear" w:color="auto" w:fill="auto"/>
            <w:hideMark/>
          </w:tcPr>
          <w:p w14:paraId="272C1D49"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626C53CE" w14:textId="77777777" w:rsidR="00764BF3" w:rsidRPr="00764BF3" w:rsidRDefault="00764BF3" w:rsidP="00764BF3">
            <w:pPr>
              <w:jc w:val="center"/>
            </w:pPr>
            <w:r w:rsidRPr="00764BF3">
              <w:t>4013149999</w:t>
            </w:r>
          </w:p>
        </w:tc>
        <w:tc>
          <w:tcPr>
            <w:tcW w:w="629" w:type="dxa"/>
            <w:tcBorders>
              <w:top w:val="nil"/>
              <w:left w:val="nil"/>
              <w:bottom w:val="single" w:sz="4" w:space="0" w:color="auto"/>
              <w:right w:val="single" w:sz="4" w:space="0" w:color="auto"/>
            </w:tcBorders>
            <w:shd w:val="clear" w:color="auto" w:fill="auto"/>
            <w:hideMark/>
          </w:tcPr>
          <w:p w14:paraId="70D80151"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29B76774" w14:textId="77777777" w:rsidR="00764BF3" w:rsidRPr="00764BF3" w:rsidRDefault="00764BF3" w:rsidP="00764BF3">
            <w:pPr>
              <w:jc w:val="right"/>
            </w:pPr>
            <w:r w:rsidRPr="00764BF3">
              <w:t>40,7</w:t>
            </w:r>
          </w:p>
        </w:tc>
        <w:tc>
          <w:tcPr>
            <w:tcW w:w="1359" w:type="dxa"/>
            <w:tcBorders>
              <w:top w:val="nil"/>
              <w:left w:val="nil"/>
              <w:bottom w:val="single" w:sz="4" w:space="0" w:color="auto"/>
              <w:right w:val="single" w:sz="4" w:space="0" w:color="auto"/>
            </w:tcBorders>
            <w:shd w:val="clear" w:color="auto" w:fill="auto"/>
            <w:hideMark/>
          </w:tcPr>
          <w:p w14:paraId="7C089DAF" w14:textId="77777777" w:rsidR="00764BF3" w:rsidRPr="00764BF3" w:rsidRDefault="00764BF3" w:rsidP="00764BF3">
            <w:pPr>
              <w:jc w:val="right"/>
            </w:pPr>
            <w:r w:rsidRPr="00764BF3">
              <w:t>40,7</w:t>
            </w:r>
          </w:p>
        </w:tc>
      </w:tr>
      <w:tr w:rsidR="00764BF3" w:rsidRPr="00764BF3" w14:paraId="6042F448"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E10ACA8" w14:textId="77777777" w:rsidR="00764BF3" w:rsidRPr="00764BF3" w:rsidRDefault="00764BF3" w:rsidP="00764BF3">
            <w:pPr>
              <w:rPr>
                <w:b/>
                <w:bCs/>
                <w:iCs/>
              </w:rPr>
            </w:pPr>
            <w:r w:rsidRPr="00764BF3">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14:paraId="50BC7D2D" w14:textId="77777777" w:rsidR="00764BF3" w:rsidRPr="00764BF3" w:rsidRDefault="00764BF3" w:rsidP="00764BF3">
            <w:pPr>
              <w:jc w:val="center"/>
              <w:rPr>
                <w:b/>
                <w:bCs/>
                <w:iCs/>
              </w:rPr>
            </w:pPr>
            <w:r w:rsidRPr="00764BF3">
              <w:rPr>
                <w:b/>
                <w:bCs/>
                <w:iCs/>
              </w:rPr>
              <w:t>906</w:t>
            </w:r>
          </w:p>
        </w:tc>
        <w:tc>
          <w:tcPr>
            <w:tcW w:w="800" w:type="dxa"/>
            <w:tcBorders>
              <w:top w:val="single" w:sz="4" w:space="0" w:color="auto"/>
              <w:left w:val="nil"/>
              <w:bottom w:val="single" w:sz="4" w:space="0" w:color="auto"/>
              <w:right w:val="single" w:sz="4" w:space="0" w:color="auto"/>
            </w:tcBorders>
            <w:shd w:val="clear" w:color="auto" w:fill="auto"/>
            <w:hideMark/>
          </w:tcPr>
          <w:p w14:paraId="6A1B0083" w14:textId="77777777" w:rsidR="00764BF3" w:rsidRPr="00764BF3" w:rsidRDefault="00764BF3" w:rsidP="00764BF3">
            <w:pPr>
              <w:jc w:val="center"/>
              <w:rPr>
                <w:b/>
                <w:bCs/>
                <w:iCs/>
              </w:rPr>
            </w:pPr>
            <w:r w:rsidRPr="00764BF3">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28EF8146" w14:textId="77777777" w:rsidR="00764BF3" w:rsidRPr="00764BF3" w:rsidRDefault="00764BF3" w:rsidP="00764BF3">
            <w:pPr>
              <w:jc w:val="center"/>
              <w:rPr>
                <w:b/>
                <w:bCs/>
                <w:iCs/>
              </w:rPr>
            </w:pPr>
            <w:r w:rsidRPr="00764BF3">
              <w:rPr>
                <w:b/>
                <w:bCs/>
                <w:iCs/>
              </w:rPr>
              <w:t>4014000000</w:t>
            </w:r>
          </w:p>
        </w:tc>
        <w:tc>
          <w:tcPr>
            <w:tcW w:w="629" w:type="dxa"/>
            <w:tcBorders>
              <w:top w:val="single" w:sz="4" w:space="0" w:color="auto"/>
              <w:left w:val="nil"/>
              <w:bottom w:val="single" w:sz="4" w:space="0" w:color="auto"/>
              <w:right w:val="single" w:sz="4" w:space="0" w:color="auto"/>
            </w:tcBorders>
            <w:shd w:val="clear" w:color="auto" w:fill="auto"/>
            <w:hideMark/>
          </w:tcPr>
          <w:p w14:paraId="073F328D"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1E82EFB7" w14:textId="77777777" w:rsidR="00764BF3" w:rsidRPr="00764BF3" w:rsidRDefault="00764BF3" w:rsidP="00764BF3">
            <w:pPr>
              <w:jc w:val="right"/>
              <w:rPr>
                <w:b/>
                <w:bCs/>
                <w:iCs/>
              </w:rPr>
            </w:pPr>
            <w:r w:rsidRPr="00764BF3">
              <w:rPr>
                <w:b/>
                <w:bCs/>
                <w:iCs/>
              </w:rPr>
              <w:t>1 891,6</w:t>
            </w:r>
          </w:p>
        </w:tc>
        <w:tc>
          <w:tcPr>
            <w:tcW w:w="1359" w:type="dxa"/>
            <w:tcBorders>
              <w:top w:val="single" w:sz="4" w:space="0" w:color="auto"/>
              <w:left w:val="nil"/>
              <w:bottom w:val="single" w:sz="4" w:space="0" w:color="auto"/>
              <w:right w:val="single" w:sz="4" w:space="0" w:color="auto"/>
            </w:tcBorders>
            <w:shd w:val="clear" w:color="auto" w:fill="auto"/>
            <w:hideMark/>
          </w:tcPr>
          <w:p w14:paraId="20330491" w14:textId="77777777" w:rsidR="00764BF3" w:rsidRPr="00764BF3" w:rsidRDefault="00764BF3" w:rsidP="00764BF3">
            <w:pPr>
              <w:jc w:val="right"/>
              <w:rPr>
                <w:b/>
                <w:bCs/>
                <w:iCs/>
              </w:rPr>
            </w:pPr>
            <w:r w:rsidRPr="00764BF3">
              <w:rPr>
                <w:b/>
                <w:bCs/>
                <w:iCs/>
              </w:rPr>
              <w:t>1 891,6</w:t>
            </w:r>
          </w:p>
        </w:tc>
      </w:tr>
      <w:tr w:rsidR="00764BF3" w:rsidRPr="00764BF3" w14:paraId="474C220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03A2648C" w14:textId="77777777" w:rsidR="00764BF3" w:rsidRPr="00764BF3" w:rsidRDefault="00764BF3" w:rsidP="00764BF3">
            <w:pPr>
              <w:rPr>
                <w:b/>
                <w:bCs/>
                <w:iCs/>
              </w:rPr>
            </w:pPr>
            <w:r w:rsidRPr="00764BF3">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07F8020A"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5072EF6E"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645838D5" w14:textId="77777777" w:rsidR="00764BF3" w:rsidRPr="00764BF3" w:rsidRDefault="00764BF3" w:rsidP="00764BF3">
            <w:pPr>
              <w:jc w:val="center"/>
              <w:rPr>
                <w:b/>
                <w:bCs/>
                <w:iCs/>
              </w:rPr>
            </w:pPr>
            <w:r w:rsidRPr="00764BF3">
              <w:rPr>
                <w:b/>
                <w:bCs/>
                <w:iCs/>
              </w:rPr>
              <w:t>4014100000</w:t>
            </w:r>
          </w:p>
        </w:tc>
        <w:tc>
          <w:tcPr>
            <w:tcW w:w="629" w:type="dxa"/>
            <w:tcBorders>
              <w:top w:val="nil"/>
              <w:left w:val="nil"/>
              <w:bottom w:val="single" w:sz="4" w:space="0" w:color="auto"/>
              <w:right w:val="single" w:sz="4" w:space="0" w:color="auto"/>
            </w:tcBorders>
            <w:shd w:val="clear" w:color="auto" w:fill="auto"/>
            <w:hideMark/>
          </w:tcPr>
          <w:p w14:paraId="27893678"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5FB736F" w14:textId="77777777" w:rsidR="00764BF3" w:rsidRPr="00764BF3" w:rsidRDefault="00764BF3" w:rsidP="00764BF3">
            <w:pPr>
              <w:jc w:val="right"/>
              <w:rPr>
                <w:b/>
                <w:bCs/>
                <w:iCs/>
              </w:rPr>
            </w:pPr>
            <w:r w:rsidRPr="00764BF3">
              <w:rPr>
                <w:b/>
                <w:bCs/>
                <w:iCs/>
              </w:rPr>
              <w:t>1 891,6</w:t>
            </w:r>
          </w:p>
        </w:tc>
        <w:tc>
          <w:tcPr>
            <w:tcW w:w="1359" w:type="dxa"/>
            <w:tcBorders>
              <w:top w:val="nil"/>
              <w:left w:val="nil"/>
              <w:bottom w:val="single" w:sz="4" w:space="0" w:color="auto"/>
              <w:right w:val="single" w:sz="4" w:space="0" w:color="auto"/>
            </w:tcBorders>
            <w:shd w:val="clear" w:color="auto" w:fill="auto"/>
            <w:hideMark/>
          </w:tcPr>
          <w:p w14:paraId="2A883AFF" w14:textId="77777777" w:rsidR="00764BF3" w:rsidRPr="00764BF3" w:rsidRDefault="00764BF3" w:rsidP="00764BF3">
            <w:pPr>
              <w:jc w:val="right"/>
              <w:rPr>
                <w:b/>
                <w:bCs/>
                <w:iCs/>
              </w:rPr>
            </w:pPr>
            <w:r w:rsidRPr="00764BF3">
              <w:rPr>
                <w:b/>
                <w:bCs/>
                <w:iCs/>
              </w:rPr>
              <w:t>1 891,6</w:t>
            </w:r>
          </w:p>
        </w:tc>
      </w:tr>
      <w:tr w:rsidR="00764BF3" w:rsidRPr="00764BF3" w14:paraId="3242E03C"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EC234C4" w14:textId="77777777" w:rsidR="00764BF3" w:rsidRPr="00764BF3" w:rsidRDefault="00764BF3" w:rsidP="00764BF3">
            <w:pPr>
              <w:rPr>
                <w:b/>
                <w:bCs/>
                <w:iCs/>
              </w:rPr>
            </w:pPr>
            <w:r w:rsidRPr="00764BF3">
              <w:rPr>
                <w:b/>
                <w:bCs/>
                <w:iCs/>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14:paraId="0B6F3553" w14:textId="77777777" w:rsidR="00764BF3" w:rsidRPr="00764BF3" w:rsidRDefault="00764BF3" w:rsidP="00764BF3">
            <w:pPr>
              <w:jc w:val="center"/>
              <w:rPr>
                <w:b/>
                <w:bCs/>
                <w:iCs/>
              </w:rPr>
            </w:pPr>
            <w:r w:rsidRPr="00764BF3">
              <w:rPr>
                <w:b/>
                <w:bCs/>
                <w:iCs/>
              </w:rPr>
              <w:t>906</w:t>
            </w:r>
          </w:p>
        </w:tc>
        <w:tc>
          <w:tcPr>
            <w:tcW w:w="800" w:type="dxa"/>
            <w:tcBorders>
              <w:top w:val="nil"/>
              <w:left w:val="nil"/>
              <w:bottom w:val="single" w:sz="4" w:space="0" w:color="auto"/>
              <w:right w:val="single" w:sz="4" w:space="0" w:color="auto"/>
            </w:tcBorders>
            <w:shd w:val="clear" w:color="auto" w:fill="auto"/>
            <w:hideMark/>
          </w:tcPr>
          <w:p w14:paraId="445D56C4" w14:textId="77777777" w:rsidR="00764BF3" w:rsidRPr="00764BF3" w:rsidRDefault="00764BF3" w:rsidP="00764BF3">
            <w:pPr>
              <w:jc w:val="center"/>
              <w:rPr>
                <w:b/>
                <w:bCs/>
                <w:iCs/>
              </w:rPr>
            </w:pPr>
            <w:r w:rsidRPr="00764BF3">
              <w:rPr>
                <w:b/>
                <w:bCs/>
                <w:iCs/>
              </w:rPr>
              <w:t>0106</w:t>
            </w:r>
          </w:p>
        </w:tc>
        <w:tc>
          <w:tcPr>
            <w:tcW w:w="1342" w:type="dxa"/>
            <w:tcBorders>
              <w:top w:val="nil"/>
              <w:left w:val="nil"/>
              <w:bottom w:val="single" w:sz="4" w:space="0" w:color="auto"/>
              <w:right w:val="single" w:sz="4" w:space="0" w:color="auto"/>
            </w:tcBorders>
            <w:shd w:val="clear" w:color="auto" w:fill="auto"/>
            <w:hideMark/>
          </w:tcPr>
          <w:p w14:paraId="4BD67E16" w14:textId="77777777" w:rsidR="00764BF3" w:rsidRPr="00764BF3" w:rsidRDefault="00764BF3" w:rsidP="00764BF3">
            <w:pPr>
              <w:jc w:val="center"/>
              <w:rPr>
                <w:b/>
                <w:bCs/>
                <w:iCs/>
              </w:rPr>
            </w:pPr>
            <w:r w:rsidRPr="00764BF3">
              <w:rPr>
                <w:b/>
                <w:bCs/>
                <w:iCs/>
              </w:rPr>
              <w:t>40141М9995</w:t>
            </w:r>
          </w:p>
        </w:tc>
        <w:tc>
          <w:tcPr>
            <w:tcW w:w="629" w:type="dxa"/>
            <w:tcBorders>
              <w:top w:val="nil"/>
              <w:left w:val="nil"/>
              <w:bottom w:val="single" w:sz="4" w:space="0" w:color="auto"/>
              <w:right w:val="single" w:sz="4" w:space="0" w:color="auto"/>
            </w:tcBorders>
            <w:shd w:val="clear" w:color="auto" w:fill="auto"/>
            <w:hideMark/>
          </w:tcPr>
          <w:p w14:paraId="7EAFE682"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D2B053C" w14:textId="77777777" w:rsidR="00764BF3" w:rsidRPr="00764BF3" w:rsidRDefault="00764BF3" w:rsidP="00764BF3">
            <w:pPr>
              <w:jc w:val="right"/>
              <w:rPr>
                <w:b/>
                <w:bCs/>
                <w:iCs/>
              </w:rPr>
            </w:pPr>
            <w:r w:rsidRPr="00764BF3">
              <w:rPr>
                <w:b/>
                <w:bCs/>
                <w:iCs/>
              </w:rPr>
              <w:t>1 891,6</w:t>
            </w:r>
          </w:p>
        </w:tc>
        <w:tc>
          <w:tcPr>
            <w:tcW w:w="1359" w:type="dxa"/>
            <w:tcBorders>
              <w:top w:val="nil"/>
              <w:left w:val="nil"/>
              <w:bottom w:val="single" w:sz="4" w:space="0" w:color="auto"/>
              <w:right w:val="single" w:sz="4" w:space="0" w:color="auto"/>
            </w:tcBorders>
            <w:shd w:val="clear" w:color="auto" w:fill="auto"/>
            <w:hideMark/>
          </w:tcPr>
          <w:p w14:paraId="367499F3" w14:textId="77777777" w:rsidR="00764BF3" w:rsidRPr="00764BF3" w:rsidRDefault="00764BF3" w:rsidP="00764BF3">
            <w:pPr>
              <w:jc w:val="right"/>
              <w:rPr>
                <w:b/>
                <w:bCs/>
                <w:iCs/>
              </w:rPr>
            </w:pPr>
            <w:r w:rsidRPr="00764BF3">
              <w:rPr>
                <w:b/>
                <w:bCs/>
                <w:iCs/>
              </w:rPr>
              <w:t>1 891,6</w:t>
            </w:r>
          </w:p>
        </w:tc>
      </w:tr>
      <w:tr w:rsidR="00764BF3" w:rsidRPr="00764BF3" w14:paraId="192DE717"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4AA13949" w14:textId="77777777" w:rsidR="00764BF3" w:rsidRPr="00764BF3" w:rsidRDefault="00764BF3" w:rsidP="00764BF3">
            <w:r w:rsidRPr="00764B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61F770B" w14:textId="77777777" w:rsidR="00764BF3" w:rsidRPr="00764BF3" w:rsidRDefault="00764BF3" w:rsidP="00764BF3">
            <w:pPr>
              <w:jc w:val="center"/>
            </w:pPr>
            <w:r w:rsidRPr="00764BF3">
              <w:t>906</w:t>
            </w:r>
          </w:p>
        </w:tc>
        <w:tc>
          <w:tcPr>
            <w:tcW w:w="800" w:type="dxa"/>
            <w:tcBorders>
              <w:top w:val="nil"/>
              <w:left w:val="nil"/>
              <w:bottom w:val="single" w:sz="4" w:space="0" w:color="auto"/>
              <w:right w:val="single" w:sz="4" w:space="0" w:color="auto"/>
            </w:tcBorders>
            <w:shd w:val="clear" w:color="auto" w:fill="auto"/>
            <w:hideMark/>
          </w:tcPr>
          <w:p w14:paraId="2026AC73"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06B28E40" w14:textId="77777777" w:rsidR="00764BF3" w:rsidRPr="00764BF3" w:rsidRDefault="00764BF3" w:rsidP="00764BF3">
            <w:pPr>
              <w:jc w:val="center"/>
            </w:pPr>
            <w:r w:rsidRPr="00764BF3">
              <w:t>40141М9995</w:t>
            </w:r>
          </w:p>
        </w:tc>
        <w:tc>
          <w:tcPr>
            <w:tcW w:w="629" w:type="dxa"/>
            <w:tcBorders>
              <w:top w:val="nil"/>
              <w:left w:val="nil"/>
              <w:bottom w:val="single" w:sz="4" w:space="0" w:color="auto"/>
              <w:right w:val="single" w:sz="4" w:space="0" w:color="auto"/>
            </w:tcBorders>
            <w:shd w:val="clear" w:color="auto" w:fill="auto"/>
            <w:hideMark/>
          </w:tcPr>
          <w:p w14:paraId="0B07D1E5" w14:textId="77777777" w:rsidR="00764BF3" w:rsidRPr="00764BF3" w:rsidRDefault="00764BF3" w:rsidP="00764BF3">
            <w:pPr>
              <w:jc w:val="center"/>
            </w:pPr>
            <w:r w:rsidRPr="00764BF3">
              <w:t>100</w:t>
            </w:r>
          </w:p>
        </w:tc>
        <w:tc>
          <w:tcPr>
            <w:tcW w:w="1487" w:type="dxa"/>
            <w:tcBorders>
              <w:top w:val="nil"/>
              <w:left w:val="nil"/>
              <w:bottom w:val="single" w:sz="4" w:space="0" w:color="auto"/>
              <w:right w:val="single" w:sz="4" w:space="0" w:color="auto"/>
            </w:tcBorders>
            <w:shd w:val="clear" w:color="auto" w:fill="auto"/>
            <w:hideMark/>
          </w:tcPr>
          <w:p w14:paraId="460BEAD9" w14:textId="77777777" w:rsidR="00764BF3" w:rsidRPr="00764BF3" w:rsidRDefault="00764BF3" w:rsidP="00764BF3">
            <w:pPr>
              <w:jc w:val="right"/>
            </w:pPr>
            <w:r w:rsidRPr="00764BF3">
              <w:t>1 813,3</w:t>
            </w:r>
          </w:p>
        </w:tc>
        <w:tc>
          <w:tcPr>
            <w:tcW w:w="1359" w:type="dxa"/>
            <w:tcBorders>
              <w:top w:val="nil"/>
              <w:left w:val="nil"/>
              <w:bottom w:val="single" w:sz="4" w:space="0" w:color="auto"/>
              <w:right w:val="single" w:sz="4" w:space="0" w:color="auto"/>
            </w:tcBorders>
            <w:shd w:val="clear" w:color="auto" w:fill="auto"/>
            <w:hideMark/>
          </w:tcPr>
          <w:p w14:paraId="523D6A90" w14:textId="77777777" w:rsidR="00764BF3" w:rsidRPr="00764BF3" w:rsidRDefault="00764BF3" w:rsidP="00764BF3">
            <w:pPr>
              <w:jc w:val="right"/>
            </w:pPr>
            <w:r w:rsidRPr="00764BF3">
              <w:t>1 813,3</w:t>
            </w:r>
          </w:p>
        </w:tc>
      </w:tr>
      <w:tr w:rsidR="00764BF3" w:rsidRPr="00764BF3" w14:paraId="3FCEB7D2"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107097E" w14:textId="77777777" w:rsidR="00764BF3" w:rsidRPr="00764BF3" w:rsidRDefault="00764BF3" w:rsidP="00764BF3">
            <w:r w:rsidRPr="00764BF3">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603D9B9" w14:textId="77777777" w:rsidR="00764BF3" w:rsidRPr="00764BF3" w:rsidRDefault="00764BF3" w:rsidP="00764BF3">
            <w:pPr>
              <w:jc w:val="center"/>
            </w:pPr>
            <w:r w:rsidRPr="00764BF3">
              <w:t>906</w:t>
            </w:r>
          </w:p>
        </w:tc>
        <w:tc>
          <w:tcPr>
            <w:tcW w:w="800" w:type="dxa"/>
            <w:tcBorders>
              <w:top w:val="nil"/>
              <w:left w:val="nil"/>
              <w:bottom w:val="single" w:sz="4" w:space="0" w:color="auto"/>
              <w:right w:val="single" w:sz="4" w:space="0" w:color="auto"/>
            </w:tcBorders>
            <w:shd w:val="clear" w:color="auto" w:fill="auto"/>
            <w:hideMark/>
          </w:tcPr>
          <w:p w14:paraId="6CC47BD3" w14:textId="77777777" w:rsidR="00764BF3" w:rsidRPr="00764BF3" w:rsidRDefault="00764BF3" w:rsidP="00764BF3">
            <w:pPr>
              <w:jc w:val="center"/>
            </w:pPr>
            <w:r w:rsidRPr="00764BF3">
              <w:t>0106</w:t>
            </w:r>
          </w:p>
        </w:tc>
        <w:tc>
          <w:tcPr>
            <w:tcW w:w="1342" w:type="dxa"/>
            <w:tcBorders>
              <w:top w:val="nil"/>
              <w:left w:val="nil"/>
              <w:bottom w:val="single" w:sz="4" w:space="0" w:color="auto"/>
              <w:right w:val="single" w:sz="4" w:space="0" w:color="auto"/>
            </w:tcBorders>
            <w:shd w:val="clear" w:color="auto" w:fill="auto"/>
            <w:hideMark/>
          </w:tcPr>
          <w:p w14:paraId="48CF43E4" w14:textId="77777777" w:rsidR="00764BF3" w:rsidRPr="00764BF3" w:rsidRDefault="00764BF3" w:rsidP="00764BF3">
            <w:pPr>
              <w:jc w:val="center"/>
            </w:pPr>
            <w:r w:rsidRPr="00764BF3">
              <w:t>40141М9995</w:t>
            </w:r>
          </w:p>
        </w:tc>
        <w:tc>
          <w:tcPr>
            <w:tcW w:w="629" w:type="dxa"/>
            <w:tcBorders>
              <w:top w:val="nil"/>
              <w:left w:val="nil"/>
              <w:bottom w:val="single" w:sz="4" w:space="0" w:color="auto"/>
              <w:right w:val="single" w:sz="4" w:space="0" w:color="auto"/>
            </w:tcBorders>
            <w:shd w:val="clear" w:color="auto" w:fill="auto"/>
            <w:hideMark/>
          </w:tcPr>
          <w:p w14:paraId="526C4D94" w14:textId="77777777" w:rsidR="00764BF3" w:rsidRPr="00764BF3" w:rsidRDefault="00764BF3" w:rsidP="00764BF3">
            <w:pPr>
              <w:jc w:val="center"/>
            </w:pPr>
            <w:r w:rsidRPr="00764BF3">
              <w:t>200</w:t>
            </w:r>
          </w:p>
        </w:tc>
        <w:tc>
          <w:tcPr>
            <w:tcW w:w="1487" w:type="dxa"/>
            <w:tcBorders>
              <w:top w:val="nil"/>
              <w:left w:val="nil"/>
              <w:bottom w:val="single" w:sz="4" w:space="0" w:color="auto"/>
              <w:right w:val="single" w:sz="4" w:space="0" w:color="auto"/>
            </w:tcBorders>
            <w:shd w:val="clear" w:color="auto" w:fill="auto"/>
            <w:hideMark/>
          </w:tcPr>
          <w:p w14:paraId="1FE9191C" w14:textId="77777777" w:rsidR="00764BF3" w:rsidRPr="00764BF3" w:rsidRDefault="00764BF3" w:rsidP="00764BF3">
            <w:pPr>
              <w:jc w:val="right"/>
            </w:pPr>
            <w:r w:rsidRPr="00764BF3">
              <w:t>78,3</w:t>
            </w:r>
          </w:p>
        </w:tc>
        <w:tc>
          <w:tcPr>
            <w:tcW w:w="1359" w:type="dxa"/>
            <w:tcBorders>
              <w:top w:val="nil"/>
              <w:left w:val="nil"/>
              <w:bottom w:val="single" w:sz="4" w:space="0" w:color="auto"/>
              <w:right w:val="single" w:sz="4" w:space="0" w:color="auto"/>
            </w:tcBorders>
            <w:shd w:val="clear" w:color="auto" w:fill="auto"/>
            <w:hideMark/>
          </w:tcPr>
          <w:p w14:paraId="4C7501B1" w14:textId="77777777" w:rsidR="00764BF3" w:rsidRPr="00764BF3" w:rsidRDefault="00764BF3" w:rsidP="00764BF3">
            <w:pPr>
              <w:jc w:val="right"/>
            </w:pPr>
            <w:r w:rsidRPr="00764BF3">
              <w:t>78,3</w:t>
            </w:r>
          </w:p>
        </w:tc>
      </w:tr>
      <w:tr w:rsidR="00764BF3" w:rsidRPr="00764BF3" w14:paraId="6B32E23B" w14:textId="77777777" w:rsidTr="00C35F52">
        <w:trPr>
          <w:gridAfter w:val="1"/>
          <w:wAfter w:w="372" w:type="dxa"/>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86EC8EE" w14:textId="77777777" w:rsidR="00764BF3" w:rsidRPr="00764BF3" w:rsidRDefault="00764BF3" w:rsidP="00764BF3">
            <w:pPr>
              <w:rPr>
                <w:b/>
                <w:bCs/>
                <w:iCs/>
              </w:rPr>
            </w:pPr>
            <w:r w:rsidRPr="00764BF3">
              <w:rPr>
                <w:b/>
                <w:bCs/>
                <w:iCs/>
              </w:rPr>
              <w:t>Условно утвержденные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4D1F43E7" w14:textId="77777777" w:rsidR="00764BF3" w:rsidRPr="00764BF3" w:rsidRDefault="00764BF3" w:rsidP="00764BF3">
            <w:pPr>
              <w:jc w:val="center"/>
              <w:rPr>
                <w:b/>
                <w:bCs/>
                <w:iCs/>
              </w:rPr>
            </w:pPr>
            <w:r w:rsidRPr="00764BF3">
              <w:rPr>
                <w:b/>
                <w:bCs/>
                <w:iCs/>
              </w:rPr>
              <w:t>990</w:t>
            </w:r>
          </w:p>
        </w:tc>
        <w:tc>
          <w:tcPr>
            <w:tcW w:w="800" w:type="dxa"/>
            <w:tcBorders>
              <w:top w:val="single" w:sz="4" w:space="0" w:color="auto"/>
              <w:left w:val="nil"/>
              <w:bottom w:val="single" w:sz="4" w:space="0" w:color="auto"/>
              <w:right w:val="single" w:sz="4" w:space="0" w:color="auto"/>
            </w:tcBorders>
            <w:shd w:val="clear" w:color="auto" w:fill="auto"/>
            <w:hideMark/>
          </w:tcPr>
          <w:p w14:paraId="437CCF0F" w14:textId="77777777" w:rsidR="00764BF3" w:rsidRPr="00764BF3" w:rsidRDefault="00764BF3" w:rsidP="00764BF3">
            <w:pPr>
              <w:jc w:val="center"/>
              <w:rPr>
                <w:b/>
                <w:bCs/>
                <w:iCs/>
              </w:rPr>
            </w:pPr>
            <w:r w:rsidRPr="00764BF3">
              <w:rPr>
                <w:b/>
                <w:bCs/>
                <w:iCs/>
              </w:rPr>
              <w:t> </w:t>
            </w:r>
          </w:p>
        </w:tc>
        <w:tc>
          <w:tcPr>
            <w:tcW w:w="1342" w:type="dxa"/>
            <w:tcBorders>
              <w:top w:val="single" w:sz="4" w:space="0" w:color="auto"/>
              <w:left w:val="nil"/>
              <w:bottom w:val="single" w:sz="4" w:space="0" w:color="auto"/>
              <w:right w:val="single" w:sz="4" w:space="0" w:color="auto"/>
            </w:tcBorders>
            <w:shd w:val="clear" w:color="auto" w:fill="auto"/>
            <w:hideMark/>
          </w:tcPr>
          <w:p w14:paraId="262039A2" w14:textId="77777777" w:rsidR="00764BF3" w:rsidRPr="00764BF3" w:rsidRDefault="00764BF3" w:rsidP="00764BF3">
            <w:pPr>
              <w:jc w:val="center"/>
              <w:rPr>
                <w:b/>
                <w:bCs/>
                <w:iCs/>
              </w:rPr>
            </w:pPr>
            <w:r w:rsidRPr="00764BF3">
              <w:rPr>
                <w:b/>
                <w:bCs/>
                <w:iCs/>
              </w:rPr>
              <w:t> </w:t>
            </w:r>
          </w:p>
        </w:tc>
        <w:tc>
          <w:tcPr>
            <w:tcW w:w="629" w:type="dxa"/>
            <w:tcBorders>
              <w:top w:val="single" w:sz="4" w:space="0" w:color="auto"/>
              <w:left w:val="nil"/>
              <w:bottom w:val="single" w:sz="4" w:space="0" w:color="auto"/>
              <w:right w:val="single" w:sz="4" w:space="0" w:color="auto"/>
            </w:tcBorders>
            <w:shd w:val="clear" w:color="auto" w:fill="auto"/>
            <w:hideMark/>
          </w:tcPr>
          <w:p w14:paraId="3D4FC4C2" w14:textId="77777777" w:rsidR="00764BF3" w:rsidRPr="00764BF3" w:rsidRDefault="00764BF3" w:rsidP="00764BF3">
            <w:pPr>
              <w:jc w:val="center"/>
              <w:rPr>
                <w:b/>
                <w:bCs/>
                <w:iCs/>
              </w:rPr>
            </w:pPr>
            <w:r w:rsidRPr="00764BF3">
              <w:rPr>
                <w:b/>
                <w:bCs/>
                <w:iCs/>
              </w:rPr>
              <w:t> </w:t>
            </w:r>
          </w:p>
        </w:tc>
        <w:tc>
          <w:tcPr>
            <w:tcW w:w="1487" w:type="dxa"/>
            <w:tcBorders>
              <w:top w:val="single" w:sz="4" w:space="0" w:color="auto"/>
              <w:left w:val="nil"/>
              <w:bottom w:val="single" w:sz="4" w:space="0" w:color="auto"/>
              <w:right w:val="single" w:sz="4" w:space="0" w:color="auto"/>
            </w:tcBorders>
            <w:shd w:val="clear" w:color="auto" w:fill="auto"/>
            <w:hideMark/>
          </w:tcPr>
          <w:p w14:paraId="383C1633" w14:textId="77777777" w:rsidR="00764BF3" w:rsidRPr="00764BF3" w:rsidRDefault="00764BF3" w:rsidP="00764BF3">
            <w:pPr>
              <w:jc w:val="right"/>
              <w:rPr>
                <w:b/>
                <w:bCs/>
                <w:iCs/>
              </w:rPr>
            </w:pPr>
            <w:r w:rsidRPr="00764BF3">
              <w:rPr>
                <w:b/>
                <w:bCs/>
                <w:iCs/>
              </w:rPr>
              <w:t>26 000,0</w:t>
            </w:r>
          </w:p>
        </w:tc>
        <w:tc>
          <w:tcPr>
            <w:tcW w:w="1359" w:type="dxa"/>
            <w:tcBorders>
              <w:top w:val="single" w:sz="4" w:space="0" w:color="auto"/>
              <w:left w:val="nil"/>
              <w:bottom w:val="single" w:sz="4" w:space="0" w:color="auto"/>
              <w:right w:val="single" w:sz="4" w:space="0" w:color="auto"/>
            </w:tcBorders>
            <w:shd w:val="clear" w:color="auto" w:fill="auto"/>
            <w:hideMark/>
          </w:tcPr>
          <w:p w14:paraId="742C868E" w14:textId="77777777" w:rsidR="00764BF3" w:rsidRPr="00764BF3" w:rsidRDefault="00764BF3" w:rsidP="00764BF3">
            <w:pPr>
              <w:jc w:val="right"/>
              <w:rPr>
                <w:b/>
                <w:bCs/>
                <w:iCs/>
              </w:rPr>
            </w:pPr>
            <w:r w:rsidRPr="00764BF3">
              <w:rPr>
                <w:b/>
                <w:bCs/>
                <w:iCs/>
              </w:rPr>
              <w:t>48 600,0</w:t>
            </w:r>
          </w:p>
        </w:tc>
      </w:tr>
      <w:tr w:rsidR="00764BF3" w:rsidRPr="00764BF3" w14:paraId="7C31993A"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A1DD9F6" w14:textId="77777777" w:rsidR="00764BF3" w:rsidRPr="00764BF3" w:rsidRDefault="00764BF3" w:rsidP="00764BF3">
            <w:pPr>
              <w:rPr>
                <w:b/>
                <w:bCs/>
                <w:iCs/>
              </w:rPr>
            </w:pPr>
            <w:r w:rsidRPr="00764BF3">
              <w:rPr>
                <w:b/>
                <w:bCs/>
                <w:iCs/>
              </w:rPr>
              <w:t>Условно-утвержденные расходы</w:t>
            </w:r>
          </w:p>
        </w:tc>
        <w:tc>
          <w:tcPr>
            <w:tcW w:w="762" w:type="dxa"/>
            <w:tcBorders>
              <w:top w:val="nil"/>
              <w:left w:val="nil"/>
              <w:bottom w:val="single" w:sz="4" w:space="0" w:color="auto"/>
              <w:right w:val="single" w:sz="4" w:space="0" w:color="auto"/>
            </w:tcBorders>
            <w:shd w:val="clear" w:color="auto" w:fill="auto"/>
            <w:hideMark/>
          </w:tcPr>
          <w:p w14:paraId="063F74D5" w14:textId="77777777" w:rsidR="00764BF3" w:rsidRPr="00764BF3" w:rsidRDefault="00764BF3" w:rsidP="00764BF3">
            <w:pPr>
              <w:jc w:val="center"/>
              <w:rPr>
                <w:b/>
                <w:bCs/>
                <w:iCs/>
              </w:rPr>
            </w:pPr>
            <w:r w:rsidRPr="00764BF3">
              <w:rPr>
                <w:b/>
                <w:bCs/>
                <w:iCs/>
              </w:rPr>
              <w:t>990</w:t>
            </w:r>
          </w:p>
        </w:tc>
        <w:tc>
          <w:tcPr>
            <w:tcW w:w="800" w:type="dxa"/>
            <w:tcBorders>
              <w:top w:val="nil"/>
              <w:left w:val="nil"/>
              <w:bottom w:val="single" w:sz="4" w:space="0" w:color="auto"/>
              <w:right w:val="single" w:sz="4" w:space="0" w:color="auto"/>
            </w:tcBorders>
            <w:shd w:val="clear" w:color="auto" w:fill="auto"/>
            <w:hideMark/>
          </w:tcPr>
          <w:p w14:paraId="4B71C746" w14:textId="77777777" w:rsidR="00764BF3" w:rsidRPr="00764BF3" w:rsidRDefault="00764BF3" w:rsidP="00764BF3">
            <w:pPr>
              <w:jc w:val="center"/>
              <w:rPr>
                <w:b/>
                <w:bCs/>
                <w:iCs/>
              </w:rPr>
            </w:pPr>
            <w:r w:rsidRPr="00764BF3">
              <w:rPr>
                <w:b/>
                <w:bCs/>
                <w:iCs/>
              </w:rPr>
              <w:t>9900</w:t>
            </w:r>
          </w:p>
        </w:tc>
        <w:tc>
          <w:tcPr>
            <w:tcW w:w="1342" w:type="dxa"/>
            <w:tcBorders>
              <w:top w:val="nil"/>
              <w:left w:val="nil"/>
              <w:bottom w:val="single" w:sz="4" w:space="0" w:color="auto"/>
              <w:right w:val="single" w:sz="4" w:space="0" w:color="auto"/>
            </w:tcBorders>
            <w:shd w:val="clear" w:color="auto" w:fill="auto"/>
            <w:hideMark/>
          </w:tcPr>
          <w:p w14:paraId="66F6B599" w14:textId="77777777" w:rsidR="00764BF3" w:rsidRPr="00764BF3" w:rsidRDefault="00764BF3" w:rsidP="00764BF3">
            <w:pPr>
              <w:jc w:val="center"/>
              <w:rPr>
                <w:b/>
                <w:bCs/>
                <w:iCs/>
              </w:rPr>
            </w:pPr>
            <w:r w:rsidRPr="00764BF3">
              <w:rPr>
                <w:b/>
                <w:bCs/>
                <w:iCs/>
              </w:rPr>
              <w:t> </w:t>
            </w:r>
          </w:p>
        </w:tc>
        <w:tc>
          <w:tcPr>
            <w:tcW w:w="629" w:type="dxa"/>
            <w:tcBorders>
              <w:top w:val="nil"/>
              <w:left w:val="nil"/>
              <w:bottom w:val="single" w:sz="4" w:space="0" w:color="auto"/>
              <w:right w:val="single" w:sz="4" w:space="0" w:color="auto"/>
            </w:tcBorders>
            <w:shd w:val="clear" w:color="auto" w:fill="auto"/>
            <w:hideMark/>
          </w:tcPr>
          <w:p w14:paraId="21A1A160"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50B89DD7" w14:textId="77777777" w:rsidR="00764BF3" w:rsidRPr="00764BF3" w:rsidRDefault="00764BF3" w:rsidP="00764BF3">
            <w:pPr>
              <w:jc w:val="right"/>
              <w:rPr>
                <w:b/>
                <w:bCs/>
                <w:iCs/>
              </w:rPr>
            </w:pPr>
            <w:r w:rsidRPr="00764BF3">
              <w:rPr>
                <w:b/>
                <w:bCs/>
                <w:iCs/>
              </w:rPr>
              <w:t>26 000,0</w:t>
            </w:r>
          </w:p>
        </w:tc>
        <w:tc>
          <w:tcPr>
            <w:tcW w:w="1359" w:type="dxa"/>
            <w:tcBorders>
              <w:top w:val="nil"/>
              <w:left w:val="nil"/>
              <w:bottom w:val="single" w:sz="4" w:space="0" w:color="auto"/>
              <w:right w:val="single" w:sz="4" w:space="0" w:color="auto"/>
            </w:tcBorders>
            <w:shd w:val="clear" w:color="auto" w:fill="auto"/>
            <w:hideMark/>
          </w:tcPr>
          <w:p w14:paraId="558C2343" w14:textId="77777777" w:rsidR="00764BF3" w:rsidRPr="00764BF3" w:rsidRDefault="00764BF3" w:rsidP="00764BF3">
            <w:pPr>
              <w:jc w:val="right"/>
              <w:rPr>
                <w:b/>
                <w:bCs/>
                <w:iCs/>
              </w:rPr>
            </w:pPr>
            <w:r w:rsidRPr="00764BF3">
              <w:rPr>
                <w:b/>
                <w:bCs/>
                <w:iCs/>
              </w:rPr>
              <w:t>48 600,0</w:t>
            </w:r>
          </w:p>
        </w:tc>
      </w:tr>
      <w:tr w:rsidR="00764BF3" w:rsidRPr="00764BF3" w14:paraId="7CFC8458"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15D048C0" w14:textId="77777777" w:rsidR="00764BF3" w:rsidRPr="00764BF3" w:rsidRDefault="00764BF3" w:rsidP="00764BF3">
            <w:pPr>
              <w:rPr>
                <w:b/>
                <w:bCs/>
                <w:iCs/>
              </w:rPr>
            </w:pPr>
            <w:r w:rsidRPr="00764BF3">
              <w:rPr>
                <w:b/>
                <w:bCs/>
                <w:iCs/>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14:paraId="728398D5" w14:textId="77777777" w:rsidR="00764BF3" w:rsidRPr="00764BF3" w:rsidRDefault="00764BF3" w:rsidP="00764BF3">
            <w:pPr>
              <w:jc w:val="center"/>
              <w:rPr>
                <w:b/>
                <w:bCs/>
                <w:iCs/>
              </w:rPr>
            </w:pPr>
            <w:r w:rsidRPr="00764BF3">
              <w:rPr>
                <w:b/>
                <w:bCs/>
                <w:iCs/>
              </w:rPr>
              <w:t>990</w:t>
            </w:r>
          </w:p>
        </w:tc>
        <w:tc>
          <w:tcPr>
            <w:tcW w:w="800" w:type="dxa"/>
            <w:tcBorders>
              <w:top w:val="nil"/>
              <w:left w:val="nil"/>
              <w:bottom w:val="single" w:sz="4" w:space="0" w:color="auto"/>
              <w:right w:val="single" w:sz="4" w:space="0" w:color="auto"/>
            </w:tcBorders>
            <w:shd w:val="clear" w:color="auto" w:fill="auto"/>
            <w:hideMark/>
          </w:tcPr>
          <w:p w14:paraId="3D8B0E3A" w14:textId="77777777" w:rsidR="00764BF3" w:rsidRPr="00764BF3" w:rsidRDefault="00764BF3" w:rsidP="00764BF3">
            <w:pPr>
              <w:jc w:val="center"/>
              <w:rPr>
                <w:b/>
                <w:bCs/>
                <w:iCs/>
              </w:rPr>
            </w:pPr>
            <w:r w:rsidRPr="00764BF3">
              <w:rPr>
                <w:b/>
                <w:bCs/>
                <w:iCs/>
              </w:rPr>
              <w:t>9900</w:t>
            </w:r>
          </w:p>
        </w:tc>
        <w:tc>
          <w:tcPr>
            <w:tcW w:w="1342" w:type="dxa"/>
            <w:tcBorders>
              <w:top w:val="nil"/>
              <w:left w:val="nil"/>
              <w:bottom w:val="single" w:sz="4" w:space="0" w:color="auto"/>
              <w:right w:val="single" w:sz="4" w:space="0" w:color="auto"/>
            </w:tcBorders>
            <w:shd w:val="clear" w:color="auto" w:fill="auto"/>
            <w:hideMark/>
          </w:tcPr>
          <w:p w14:paraId="1AADA1D0" w14:textId="77777777" w:rsidR="00764BF3" w:rsidRPr="00764BF3" w:rsidRDefault="00764BF3" w:rsidP="00764BF3">
            <w:pPr>
              <w:jc w:val="center"/>
              <w:rPr>
                <w:b/>
                <w:bCs/>
                <w:iCs/>
              </w:rPr>
            </w:pPr>
            <w:r w:rsidRPr="00764BF3">
              <w:rPr>
                <w:b/>
                <w:bCs/>
                <w:iCs/>
              </w:rPr>
              <w:t>9999999999</w:t>
            </w:r>
          </w:p>
        </w:tc>
        <w:tc>
          <w:tcPr>
            <w:tcW w:w="629" w:type="dxa"/>
            <w:tcBorders>
              <w:top w:val="nil"/>
              <w:left w:val="nil"/>
              <w:bottom w:val="single" w:sz="4" w:space="0" w:color="auto"/>
              <w:right w:val="single" w:sz="4" w:space="0" w:color="auto"/>
            </w:tcBorders>
            <w:shd w:val="clear" w:color="auto" w:fill="auto"/>
            <w:hideMark/>
          </w:tcPr>
          <w:p w14:paraId="12255AC5" w14:textId="77777777" w:rsidR="00764BF3" w:rsidRPr="00764BF3" w:rsidRDefault="00764BF3" w:rsidP="00764BF3">
            <w:pPr>
              <w:jc w:val="center"/>
              <w:rPr>
                <w:b/>
                <w:bCs/>
                <w:iCs/>
              </w:rPr>
            </w:pPr>
            <w:r w:rsidRPr="00764BF3">
              <w:rPr>
                <w:b/>
                <w:bCs/>
                <w:iCs/>
              </w:rPr>
              <w:t> </w:t>
            </w:r>
          </w:p>
        </w:tc>
        <w:tc>
          <w:tcPr>
            <w:tcW w:w="1487" w:type="dxa"/>
            <w:tcBorders>
              <w:top w:val="nil"/>
              <w:left w:val="nil"/>
              <w:bottom w:val="single" w:sz="4" w:space="0" w:color="auto"/>
              <w:right w:val="single" w:sz="4" w:space="0" w:color="auto"/>
            </w:tcBorders>
            <w:shd w:val="clear" w:color="auto" w:fill="auto"/>
            <w:hideMark/>
          </w:tcPr>
          <w:p w14:paraId="3E17DF81" w14:textId="77777777" w:rsidR="00764BF3" w:rsidRPr="00764BF3" w:rsidRDefault="00764BF3" w:rsidP="00764BF3">
            <w:pPr>
              <w:jc w:val="right"/>
              <w:rPr>
                <w:b/>
                <w:bCs/>
                <w:iCs/>
              </w:rPr>
            </w:pPr>
            <w:r w:rsidRPr="00764BF3">
              <w:rPr>
                <w:b/>
                <w:bCs/>
                <w:iCs/>
              </w:rPr>
              <w:t>26 000,0</w:t>
            </w:r>
          </w:p>
        </w:tc>
        <w:tc>
          <w:tcPr>
            <w:tcW w:w="1359" w:type="dxa"/>
            <w:tcBorders>
              <w:top w:val="nil"/>
              <w:left w:val="nil"/>
              <w:bottom w:val="single" w:sz="4" w:space="0" w:color="auto"/>
              <w:right w:val="single" w:sz="4" w:space="0" w:color="auto"/>
            </w:tcBorders>
            <w:shd w:val="clear" w:color="auto" w:fill="auto"/>
            <w:hideMark/>
          </w:tcPr>
          <w:p w14:paraId="34E62A96" w14:textId="77777777" w:rsidR="00764BF3" w:rsidRPr="00764BF3" w:rsidRDefault="00764BF3" w:rsidP="00764BF3">
            <w:pPr>
              <w:jc w:val="right"/>
              <w:rPr>
                <w:b/>
                <w:bCs/>
                <w:iCs/>
              </w:rPr>
            </w:pPr>
            <w:r w:rsidRPr="00764BF3">
              <w:rPr>
                <w:b/>
                <w:bCs/>
                <w:iCs/>
              </w:rPr>
              <w:t>48 600,0</w:t>
            </w:r>
          </w:p>
        </w:tc>
      </w:tr>
      <w:tr w:rsidR="00764BF3" w:rsidRPr="00764BF3" w14:paraId="1DC25B9F" w14:textId="77777777" w:rsidTr="00C35F52">
        <w:trPr>
          <w:gridAfter w:val="1"/>
          <w:wAfter w:w="372" w:type="dxa"/>
          <w:trHeight w:val="170"/>
        </w:trPr>
        <w:tc>
          <w:tcPr>
            <w:tcW w:w="3397" w:type="dxa"/>
            <w:tcBorders>
              <w:top w:val="nil"/>
              <w:left w:val="single" w:sz="4" w:space="0" w:color="auto"/>
              <w:bottom w:val="single" w:sz="4" w:space="0" w:color="auto"/>
              <w:right w:val="single" w:sz="4" w:space="0" w:color="auto"/>
            </w:tcBorders>
            <w:shd w:val="clear" w:color="auto" w:fill="auto"/>
            <w:hideMark/>
          </w:tcPr>
          <w:p w14:paraId="7E6E2B96" w14:textId="77777777" w:rsidR="00764BF3" w:rsidRPr="00764BF3" w:rsidRDefault="00764BF3" w:rsidP="00764BF3">
            <w:r w:rsidRPr="00764BF3">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14:paraId="638B1100" w14:textId="77777777" w:rsidR="00764BF3" w:rsidRPr="00764BF3" w:rsidRDefault="00764BF3" w:rsidP="00764BF3">
            <w:pPr>
              <w:jc w:val="center"/>
            </w:pPr>
            <w:r w:rsidRPr="00764BF3">
              <w:t>990</w:t>
            </w:r>
          </w:p>
        </w:tc>
        <w:tc>
          <w:tcPr>
            <w:tcW w:w="800" w:type="dxa"/>
            <w:tcBorders>
              <w:top w:val="nil"/>
              <w:left w:val="nil"/>
              <w:bottom w:val="single" w:sz="4" w:space="0" w:color="auto"/>
              <w:right w:val="single" w:sz="4" w:space="0" w:color="auto"/>
            </w:tcBorders>
            <w:shd w:val="clear" w:color="auto" w:fill="auto"/>
            <w:hideMark/>
          </w:tcPr>
          <w:p w14:paraId="69182269" w14:textId="77777777" w:rsidR="00764BF3" w:rsidRPr="00764BF3" w:rsidRDefault="00764BF3" w:rsidP="00764BF3">
            <w:pPr>
              <w:jc w:val="center"/>
            </w:pPr>
            <w:r w:rsidRPr="00764BF3">
              <w:t>9900</w:t>
            </w:r>
          </w:p>
        </w:tc>
        <w:tc>
          <w:tcPr>
            <w:tcW w:w="1342" w:type="dxa"/>
            <w:tcBorders>
              <w:top w:val="nil"/>
              <w:left w:val="nil"/>
              <w:bottom w:val="single" w:sz="4" w:space="0" w:color="auto"/>
              <w:right w:val="single" w:sz="4" w:space="0" w:color="auto"/>
            </w:tcBorders>
            <w:shd w:val="clear" w:color="auto" w:fill="auto"/>
            <w:hideMark/>
          </w:tcPr>
          <w:p w14:paraId="5DED082F" w14:textId="77777777" w:rsidR="00764BF3" w:rsidRPr="00764BF3" w:rsidRDefault="00764BF3" w:rsidP="00764BF3">
            <w:pPr>
              <w:jc w:val="center"/>
            </w:pPr>
            <w:r w:rsidRPr="00764BF3">
              <w:t>9999999999</w:t>
            </w:r>
          </w:p>
        </w:tc>
        <w:tc>
          <w:tcPr>
            <w:tcW w:w="629" w:type="dxa"/>
            <w:tcBorders>
              <w:top w:val="nil"/>
              <w:left w:val="nil"/>
              <w:bottom w:val="single" w:sz="4" w:space="0" w:color="auto"/>
              <w:right w:val="single" w:sz="4" w:space="0" w:color="auto"/>
            </w:tcBorders>
            <w:shd w:val="clear" w:color="auto" w:fill="auto"/>
            <w:hideMark/>
          </w:tcPr>
          <w:p w14:paraId="695FDE72" w14:textId="77777777" w:rsidR="00764BF3" w:rsidRPr="00764BF3" w:rsidRDefault="00764BF3" w:rsidP="00764BF3">
            <w:pPr>
              <w:jc w:val="center"/>
            </w:pPr>
            <w:r w:rsidRPr="00764BF3">
              <w:t>000</w:t>
            </w:r>
          </w:p>
        </w:tc>
        <w:tc>
          <w:tcPr>
            <w:tcW w:w="1487" w:type="dxa"/>
            <w:tcBorders>
              <w:top w:val="nil"/>
              <w:left w:val="nil"/>
              <w:bottom w:val="single" w:sz="4" w:space="0" w:color="auto"/>
              <w:right w:val="single" w:sz="4" w:space="0" w:color="auto"/>
            </w:tcBorders>
            <w:shd w:val="clear" w:color="auto" w:fill="auto"/>
            <w:hideMark/>
          </w:tcPr>
          <w:p w14:paraId="1DE5A06B" w14:textId="77777777" w:rsidR="00764BF3" w:rsidRPr="00764BF3" w:rsidRDefault="00764BF3" w:rsidP="00764BF3">
            <w:pPr>
              <w:jc w:val="right"/>
            </w:pPr>
            <w:r w:rsidRPr="00764BF3">
              <w:t>26 000,0</w:t>
            </w:r>
          </w:p>
        </w:tc>
        <w:tc>
          <w:tcPr>
            <w:tcW w:w="1359" w:type="dxa"/>
            <w:tcBorders>
              <w:top w:val="nil"/>
              <w:left w:val="nil"/>
              <w:bottom w:val="single" w:sz="4" w:space="0" w:color="auto"/>
              <w:right w:val="single" w:sz="4" w:space="0" w:color="auto"/>
            </w:tcBorders>
            <w:shd w:val="clear" w:color="auto" w:fill="auto"/>
            <w:hideMark/>
          </w:tcPr>
          <w:p w14:paraId="0D47FD05" w14:textId="77777777" w:rsidR="00764BF3" w:rsidRPr="00764BF3" w:rsidRDefault="00764BF3" w:rsidP="00764BF3">
            <w:pPr>
              <w:jc w:val="right"/>
            </w:pPr>
            <w:r w:rsidRPr="00764BF3">
              <w:t>48 600,0</w:t>
            </w:r>
          </w:p>
        </w:tc>
      </w:tr>
      <w:tr w:rsidR="00764BF3" w:rsidRPr="00764BF3" w14:paraId="3C90BD05" w14:textId="77777777" w:rsidTr="00C35F52">
        <w:trPr>
          <w:trHeight w:val="17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9C15" w14:textId="77777777" w:rsidR="00764BF3" w:rsidRPr="00764BF3" w:rsidRDefault="00764BF3" w:rsidP="00764BF3">
            <w:pPr>
              <w:rPr>
                <w:b/>
                <w:bCs/>
              </w:rPr>
            </w:pPr>
            <w:r w:rsidRPr="00764BF3">
              <w:rPr>
                <w:b/>
                <w:bCs/>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240DA9BF" w14:textId="77777777" w:rsidR="00764BF3" w:rsidRPr="00764BF3" w:rsidRDefault="00764BF3" w:rsidP="00764BF3">
            <w:pPr>
              <w:jc w:val="center"/>
              <w:rPr>
                <w:b/>
                <w:bCs/>
              </w:rPr>
            </w:pPr>
            <w:r w:rsidRPr="00764BF3">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B35CF3E" w14:textId="77777777" w:rsidR="00764BF3" w:rsidRPr="00764BF3" w:rsidRDefault="00764BF3" w:rsidP="00764BF3">
            <w:pPr>
              <w:jc w:val="center"/>
              <w:rPr>
                <w:b/>
                <w:bCs/>
              </w:rPr>
            </w:pPr>
            <w:r w:rsidRPr="00764BF3">
              <w:rPr>
                <w:b/>
                <w:bCs/>
              </w:rPr>
              <w:t> </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1A5C429C" w14:textId="77777777" w:rsidR="00764BF3" w:rsidRPr="00764BF3" w:rsidRDefault="00764BF3" w:rsidP="00764BF3">
            <w:pPr>
              <w:jc w:val="center"/>
              <w:rPr>
                <w:b/>
                <w:bCs/>
              </w:rPr>
            </w:pPr>
            <w:r w:rsidRPr="00764BF3">
              <w:rPr>
                <w:b/>
                <w:bCs/>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60742047" w14:textId="77777777" w:rsidR="00764BF3" w:rsidRPr="00764BF3" w:rsidRDefault="00764BF3" w:rsidP="00764BF3">
            <w:pPr>
              <w:jc w:val="center"/>
              <w:rPr>
                <w:b/>
                <w:bCs/>
              </w:rPr>
            </w:pPr>
            <w:r w:rsidRPr="00764BF3">
              <w:rPr>
                <w:b/>
                <w:bCs/>
              </w:rPr>
              <w:t> </w:t>
            </w:r>
          </w:p>
        </w:tc>
        <w:tc>
          <w:tcPr>
            <w:tcW w:w="1487" w:type="dxa"/>
            <w:tcBorders>
              <w:top w:val="single" w:sz="4" w:space="0" w:color="auto"/>
              <w:left w:val="nil"/>
              <w:bottom w:val="single" w:sz="4" w:space="0" w:color="auto"/>
              <w:right w:val="single" w:sz="4" w:space="0" w:color="auto"/>
            </w:tcBorders>
            <w:shd w:val="clear" w:color="auto" w:fill="auto"/>
            <w:vAlign w:val="bottom"/>
            <w:hideMark/>
          </w:tcPr>
          <w:p w14:paraId="62073A2E" w14:textId="77777777" w:rsidR="00764BF3" w:rsidRPr="00764BF3" w:rsidRDefault="00764BF3" w:rsidP="00764BF3">
            <w:pPr>
              <w:jc w:val="right"/>
              <w:rPr>
                <w:b/>
                <w:bCs/>
              </w:rPr>
            </w:pPr>
            <w:r w:rsidRPr="00764BF3">
              <w:rPr>
                <w:b/>
                <w:bCs/>
              </w:rPr>
              <w:t>3 637 806,0</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4A4FD040" w14:textId="77777777" w:rsidR="00764BF3" w:rsidRPr="00764BF3" w:rsidRDefault="00764BF3" w:rsidP="00764BF3">
            <w:pPr>
              <w:jc w:val="right"/>
              <w:rPr>
                <w:b/>
                <w:bCs/>
              </w:rPr>
            </w:pPr>
            <w:r w:rsidRPr="00764BF3">
              <w:rPr>
                <w:b/>
                <w:bCs/>
              </w:rPr>
              <w:t>4 385 354,1</w:t>
            </w:r>
          </w:p>
        </w:tc>
        <w:tc>
          <w:tcPr>
            <w:tcW w:w="372" w:type="dxa"/>
          </w:tcPr>
          <w:p w14:paraId="72F50369" w14:textId="77777777" w:rsidR="00764BF3" w:rsidRPr="00E76C49" w:rsidRDefault="00764BF3" w:rsidP="00764BF3">
            <w:pPr>
              <w:rPr>
                <w:bCs/>
              </w:rPr>
            </w:pPr>
            <w:r w:rsidRPr="00E76C49">
              <w:rPr>
                <w:bCs/>
              </w:rPr>
              <w:t>»;</w:t>
            </w:r>
          </w:p>
        </w:tc>
      </w:tr>
    </w:tbl>
    <w:p w14:paraId="17B0359F" w14:textId="77777777" w:rsidR="000E1E25" w:rsidRDefault="000E1E25" w:rsidP="00581C26">
      <w:pPr>
        <w:ind w:firstLine="709"/>
        <w:jc w:val="both"/>
        <w:rPr>
          <w:sz w:val="24"/>
          <w:szCs w:val="24"/>
        </w:rPr>
      </w:pPr>
    </w:p>
    <w:p w14:paraId="5E05CF34" w14:textId="77777777" w:rsidR="000E1E25" w:rsidRDefault="000E1E25" w:rsidP="000E1E25">
      <w:pPr>
        <w:ind w:firstLine="709"/>
        <w:jc w:val="both"/>
        <w:rPr>
          <w:sz w:val="24"/>
          <w:szCs w:val="24"/>
        </w:rPr>
      </w:pPr>
      <w:r>
        <w:rPr>
          <w:sz w:val="24"/>
          <w:szCs w:val="24"/>
        </w:rPr>
        <w:t>19) п</w:t>
      </w:r>
      <w:r w:rsidRPr="00303A81">
        <w:rPr>
          <w:sz w:val="24"/>
          <w:szCs w:val="24"/>
        </w:rPr>
        <w:t xml:space="preserve">риложения </w:t>
      </w:r>
      <w:r>
        <w:rPr>
          <w:sz w:val="24"/>
          <w:szCs w:val="24"/>
        </w:rPr>
        <w:t>21 изложить в следующей редакции:</w:t>
      </w:r>
    </w:p>
    <w:p w14:paraId="1FEAF1CF" w14:textId="77777777" w:rsidR="004727C5" w:rsidRDefault="004727C5" w:rsidP="00581C26">
      <w:pPr>
        <w:ind w:firstLine="709"/>
        <w:jc w:val="both"/>
        <w:rPr>
          <w:sz w:val="24"/>
          <w:szCs w:val="24"/>
        </w:rPr>
      </w:pPr>
    </w:p>
    <w:p w14:paraId="134B459A" w14:textId="77777777" w:rsidR="004727C5" w:rsidRPr="00EA4896" w:rsidRDefault="00764BF3" w:rsidP="004727C5">
      <w:pPr>
        <w:jc w:val="right"/>
      </w:pPr>
      <w:r>
        <w:t>«</w:t>
      </w:r>
      <w:r w:rsidR="004727C5" w:rsidRPr="00EA4896">
        <w:t>Приложение</w:t>
      </w:r>
      <w:r w:rsidR="004727C5">
        <w:t xml:space="preserve"> 21</w:t>
      </w:r>
    </w:p>
    <w:p w14:paraId="49B9EFA6"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7D2B90D0" w14:textId="77777777" w:rsidR="004727C5" w:rsidRPr="00EA4896" w:rsidRDefault="004727C5" w:rsidP="004727C5">
      <w:pPr>
        <w:jc w:val="right"/>
      </w:pPr>
      <w:r w:rsidRPr="00EA4896">
        <w:t>муниципального</w:t>
      </w:r>
      <w:r>
        <w:t xml:space="preserve"> </w:t>
      </w:r>
      <w:r w:rsidRPr="00EA4896">
        <w:t>района</w:t>
      </w:r>
    </w:p>
    <w:p w14:paraId="0B5F6FC8" w14:textId="77777777" w:rsidR="004727C5" w:rsidRPr="00EA4896" w:rsidRDefault="004727C5" w:rsidP="004727C5">
      <w:pPr>
        <w:jc w:val="right"/>
      </w:pPr>
      <w:r w:rsidRPr="00EA4896">
        <w:t>муниципального</w:t>
      </w:r>
      <w:r>
        <w:t xml:space="preserve"> </w:t>
      </w:r>
      <w:r w:rsidRPr="00EA4896">
        <w:t>образования</w:t>
      </w:r>
    </w:p>
    <w:p w14:paraId="674FF4A4" w14:textId="77777777" w:rsidR="004727C5" w:rsidRPr="00EA4896" w:rsidRDefault="004727C5" w:rsidP="004727C5">
      <w:pPr>
        <w:jc w:val="right"/>
      </w:pPr>
      <w:r w:rsidRPr="00EA4896">
        <w:t>«Нижнеудинский</w:t>
      </w:r>
      <w:r>
        <w:t xml:space="preserve"> </w:t>
      </w:r>
      <w:r w:rsidRPr="00EA4896">
        <w:t>район»</w:t>
      </w:r>
    </w:p>
    <w:p w14:paraId="01691F22"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38DC0FE1"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6D59EAE0"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2D948B43" w14:textId="77777777" w:rsidR="004727C5" w:rsidRDefault="004727C5" w:rsidP="004727C5">
      <w:pPr>
        <w:ind w:firstLine="142"/>
      </w:pPr>
    </w:p>
    <w:p w14:paraId="36AF54CB" w14:textId="77777777" w:rsidR="004727C5" w:rsidRPr="00103DC8" w:rsidRDefault="004727C5" w:rsidP="004727C5">
      <w:pPr>
        <w:pStyle w:val="ConsPlusTitle"/>
        <w:widowControl/>
        <w:jc w:val="center"/>
        <w:outlineLvl w:val="0"/>
      </w:pPr>
      <w:r w:rsidRPr="00103DC8">
        <w:t>ПОРЯДОК</w:t>
      </w:r>
    </w:p>
    <w:p w14:paraId="7F54C636" w14:textId="77777777" w:rsidR="004727C5" w:rsidRDefault="004727C5" w:rsidP="004727C5">
      <w:pPr>
        <w:pStyle w:val="ConsPlusTitle"/>
        <w:jc w:val="center"/>
        <w:outlineLvl w:val="0"/>
      </w:pPr>
      <w:r w:rsidRPr="00103DC8">
        <w:t>ПРЕДОСТАВЛЕНИЯ ИНЫХ МЕЖБЮДЖЕТНЫХ ТРАНСФЕРТОВ НА РЕШЕНИЕ ВОПРОСОВ МЕСТНОГО ЗНАЧЕНИЯ ПОСЕЛЕНИЙ НИЖНЕУДИНСКОГО РАЙОНА В 202</w:t>
      </w:r>
      <w:r>
        <w:t>5</w:t>
      </w:r>
      <w:r w:rsidRPr="00103DC8">
        <w:t xml:space="preserve"> ГОДУ И ПЛАНОВОМ ПЕРИОДЕ 202</w:t>
      </w:r>
      <w:r>
        <w:t>6 И 2027</w:t>
      </w:r>
      <w:r w:rsidRPr="00103DC8">
        <w:t xml:space="preserve"> ГОДОВ</w:t>
      </w:r>
    </w:p>
    <w:p w14:paraId="7244F6FB" w14:textId="77777777" w:rsidR="00764BF3" w:rsidRDefault="00764BF3" w:rsidP="004727C5">
      <w:pPr>
        <w:pStyle w:val="ConsPlusTitle"/>
        <w:jc w:val="center"/>
        <w:outlineLvl w:val="0"/>
      </w:pPr>
    </w:p>
    <w:p w14:paraId="5AC3F4A4" w14:textId="77777777" w:rsidR="007C5162" w:rsidRPr="007C5162" w:rsidRDefault="007C5162" w:rsidP="007C5162">
      <w:pPr>
        <w:autoSpaceDE w:val="0"/>
        <w:autoSpaceDN w:val="0"/>
        <w:adjustRightInd w:val="0"/>
        <w:ind w:firstLine="709"/>
        <w:jc w:val="both"/>
        <w:outlineLvl w:val="0"/>
        <w:rPr>
          <w:rFonts w:eastAsia="Calibri"/>
          <w:sz w:val="24"/>
          <w:szCs w:val="24"/>
        </w:rPr>
      </w:pPr>
      <w:r w:rsidRPr="007C5162">
        <w:rPr>
          <w:rFonts w:eastAsia="Calibri"/>
          <w:sz w:val="24"/>
          <w:szCs w:val="24"/>
        </w:rPr>
        <w:t>1. Предоставление иных межбюджетных трансфертов на решение вопросов местного значения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p>
    <w:p w14:paraId="2A8D225A" w14:textId="77777777" w:rsidR="007C5162" w:rsidRPr="007C5162" w:rsidRDefault="007C5162" w:rsidP="007C5162">
      <w:pPr>
        <w:widowControl w:val="0"/>
        <w:autoSpaceDE w:val="0"/>
        <w:autoSpaceDN w:val="0"/>
        <w:adjustRightInd w:val="0"/>
        <w:ind w:firstLine="709"/>
        <w:jc w:val="both"/>
        <w:rPr>
          <w:rFonts w:eastAsia="Calibri"/>
          <w:sz w:val="24"/>
          <w:szCs w:val="24"/>
        </w:rPr>
      </w:pPr>
      <w:r w:rsidRPr="007C5162">
        <w:rPr>
          <w:rFonts w:eastAsia="Calibri"/>
          <w:sz w:val="24"/>
          <w:szCs w:val="24"/>
        </w:rPr>
        <w:t>2. Иные межбюджетные трансферты предоставляются из бюджета муниципального района бюджетам поселений Нижнеудинского района на следующие цели:</w:t>
      </w:r>
    </w:p>
    <w:p w14:paraId="036BAA52" w14:textId="77777777" w:rsidR="007C5162" w:rsidRPr="007C5162" w:rsidRDefault="007C5162" w:rsidP="007C5162">
      <w:pPr>
        <w:autoSpaceDE w:val="0"/>
        <w:autoSpaceDN w:val="0"/>
        <w:adjustRightInd w:val="0"/>
        <w:ind w:firstLine="709"/>
        <w:jc w:val="both"/>
        <w:outlineLvl w:val="0"/>
        <w:rPr>
          <w:rFonts w:eastAsia="Calibri"/>
          <w:sz w:val="24"/>
          <w:szCs w:val="24"/>
        </w:rPr>
      </w:pPr>
      <w:r w:rsidRPr="007C5162">
        <w:rPr>
          <w:rFonts w:eastAsia="Calibri"/>
          <w:sz w:val="24"/>
          <w:szCs w:val="24"/>
        </w:rPr>
        <w:t>1) на выплату денежного содержания с начислениями на него муниципальным служащим органов местного самоуправления городских и сельских поселений Нижнеудинского района, оплату труда с начислениями на нее главам городских и сельских поселений Нижнеудинского района, а также заработной платы с начислениями на нее техническому и вспомогательному персоналу органов местного самоуправления городских и сельских поселений Нижнеудинского района, работникам учреждений, находящихся в ведении органов местного самоуправления городских и сельских поселений Нижнеудинского района, за исключением выплат премиального характера и денежных поощрений, не предусмотренных штатным расписанием органов местного самоуправления;</w:t>
      </w:r>
    </w:p>
    <w:p w14:paraId="5471B42D" w14:textId="77777777" w:rsidR="007C5162" w:rsidRPr="007C5162" w:rsidRDefault="007C5162" w:rsidP="007C5162">
      <w:pPr>
        <w:autoSpaceDE w:val="0"/>
        <w:autoSpaceDN w:val="0"/>
        <w:adjustRightInd w:val="0"/>
        <w:ind w:firstLine="709"/>
        <w:jc w:val="both"/>
        <w:outlineLvl w:val="0"/>
        <w:rPr>
          <w:rFonts w:eastAsia="Calibri"/>
          <w:sz w:val="24"/>
          <w:szCs w:val="24"/>
        </w:rPr>
      </w:pPr>
      <w:r w:rsidRPr="007C5162">
        <w:rPr>
          <w:rFonts w:eastAsia="Calibri"/>
          <w:sz w:val="24"/>
          <w:szCs w:val="24"/>
        </w:rPr>
        <w:t>2) на оплату переданных полномочий по решению вопросов местного значения в соответствии с заключенными соглашениями на 2025 год и на плановый период 2026 и 2027 годов.</w:t>
      </w:r>
    </w:p>
    <w:p w14:paraId="2919F884" w14:textId="77777777" w:rsidR="007C5162" w:rsidRPr="007C5162" w:rsidRDefault="007C5162" w:rsidP="007C5162">
      <w:pPr>
        <w:widowControl w:val="0"/>
        <w:autoSpaceDE w:val="0"/>
        <w:autoSpaceDN w:val="0"/>
        <w:adjustRightInd w:val="0"/>
        <w:ind w:firstLine="709"/>
        <w:jc w:val="both"/>
        <w:rPr>
          <w:rFonts w:eastAsia="Calibri"/>
          <w:sz w:val="24"/>
          <w:szCs w:val="24"/>
        </w:rPr>
      </w:pPr>
      <w:r w:rsidRPr="007C5162">
        <w:rPr>
          <w:rFonts w:eastAsia="Calibri"/>
          <w:sz w:val="24"/>
          <w:szCs w:val="24"/>
        </w:rPr>
        <w:t>3. Иные межбюджетные трансферты на 2025 год определены в сумме 61 000,0 тыс. рублей, на 2026 год в сумме 28 444,0 тыс. рублей, на 2027 год в сумме 28 161,0 тыс. рублей.</w:t>
      </w:r>
    </w:p>
    <w:p w14:paraId="645FB572" w14:textId="77777777" w:rsidR="007C5162" w:rsidRPr="007C5162" w:rsidRDefault="007C5162" w:rsidP="007C5162">
      <w:pPr>
        <w:widowControl w:val="0"/>
        <w:autoSpaceDE w:val="0"/>
        <w:autoSpaceDN w:val="0"/>
        <w:adjustRightInd w:val="0"/>
        <w:ind w:firstLine="709"/>
        <w:jc w:val="both"/>
        <w:rPr>
          <w:rFonts w:eastAsia="Calibri"/>
          <w:sz w:val="24"/>
          <w:szCs w:val="24"/>
        </w:rPr>
      </w:pPr>
      <w:r w:rsidRPr="007C5162">
        <w:rPr>
          <w:rFonts w:eastAsia="Calibri"/>
          <w:sz w:val="24"/>
          <w:szCs w:val="24"/>
        </w:rPr>
        <w:t>4. Иные межбюджетные трансферты формируются в нераспределенный резерв в:</w:t>
      </w:r>
    </w:p>
    <w:p w14:paraId="46C0B9EB" w14:textId="77777777" w:rsidR="007C5162" w:rsidRPr="007C5162" w:rsidRDefault="007C5162" w:rsidP="007C5162">
      <w:pPr>
        <w:widowControl w:val="0"/>
        <w:autoSpaceDE w:val="0"/>
        <w:autoSpaceDN w:val="0"/>
        <w:adjustRightInd w:val="0"/>
        <w:ind w:firstLine="709"/>
        <w:jc w:val="both"/>
        <w:rPr>
          <w:rFonts w:eastAsia="Calibri"/>
          <w:sz w:val="24"/>
          <w:szCs w:val="24"/>
        </w:rPr>
      </w:pPr>
      <w:r w:rsidRPr="007C5162">
        <w:rPr>
          <w:rFonts w:eastAsia="Calibri"/>
          <w:sz w:val="24"/>
          <w:szCs w:val="24"/>
        </w:rPr>
        <w:t>1) 2025 году в размере 61 000,0 тыс. рублей;</w:t>
      </w:r>
    </w:p>
    <w:p w14:paraId="6AA94E9A" w14:textId="77777777" w:rsidR="007C5162" w:rsidRPr="007C5162" w:rsidRDefault="007C5162" w:rsidP="007C5162">
      <w:pPr>
        <w:widowControl w:val="0"/>
        <w:autoSpaceDE w:val="0"/>
        <w:autoSpaceDN w:val="0"/>
        <w:adjustRightInd w:val="0"/>
        <w:ind w:firstLine="709"/>
        <w:jc w:val="both"/>
        <w:rPr>
          <w:rFonts w:eastAsia="Calibri"/>
          <w:sz w:val="24"/>
          <w:szCs w:val="24"/>
        </w:rPr>
      </w:pPr>
      <w:r w:rsidRPr="007C5162">
        <w:rPr>
          <w:rFonts w:eastAsia="Calibri"/>
          <w:sz w:val="24"/>
          <w:szCs w:val="24"/>
        </w:rPr>
        <w:t>2) 2026 году в размере 28 444,0 тыс. рублей;</w:t>
      </w:r>
    </w:p>
    <w:p w14:paraId="7C3948CD" w14:textId="77777777" w:rsidR="007C5162" w:rsidRPr="007C5162" w:rsidRDefault="007C5162" w:rsidP="007C5162">
      <w:pPr>
        <w:widowControl w:val="0"/>
        <w:autoSpaceDE w:val="0"/>
        <w:autoSpaceDN w:val="0"/>
        <w:adjustRightInd w:val="0"/>
        <w:ind w:firstLine="709"/>
        <w:jc w:val="both"/>
        <w:rPr>
          <w:rFonts w:eastAsia="Calibri"/>
          <w:sz w:val="28"/>
          <w:szCs w:val="28"/>
        </w:rPr>
      </w:pPr>
      <w:r w:rsidRPr="007C5162">
        <w:rPr>
          <w:rFonts w:eastAsia="Calibri"/>
          <w:sz w:val="24"/>
          <w:szCs w:val="24"/>
        </w:rPr>
        <w:t>3) 2027 году в размере 28 161,0 тыс. рублей</w:t>
      </w:r>
      <w:r w:rsidRPr="007C5162">
        <w:rPr>
          <w:rFonts w:eastAsia="Calibri"/>
          <w:sz w:val="28"/>
          <w:szCs w:val="28"/>
        </w:rPr>
        <w:t>.</w:t>
      </w:r>
    </w:p>
    <w:p w14:paraId="3CAADF07" w14:textId="77777777" w:rsidR="007C5162" w:rsidRPr="007C5162" w:rsidRDefault="007C5162" w:rsidP="007C5162">
      <w:pPr>
        <w:ind w:firstLine="709"/>
        <w:jc w:val="both"/>
        <w:rPr>
          <w:rFonts w:eastAsia="Calibri"/>
          <w:sz w:val="24"/>
          <w:szCs w:val="24"/>
        </w:rPr>
      </w:pPr>
      <w:r w:rsidRPr="007C5162">
        <w:rPr>
          <w:sz w:val="24"/>
          <w:szCs w:val="24"/>
          <w:lang w:eastAsia="en-US"/>
        </w:rPr>
        <w:t>5. Р</w:t>
      </w:r>
      <w:r w:rsidRPr="007C5162">
        <w:rPr>
          <w:rFonts w:eastAsia="Calibri"/>
          <w:sz w:val="24"/>
          <w:szCs w:val="24"/>
        </w:rPr>
        <w:t>аспределение осуществляется путем внесения изменений в настоящее решение либо правовым актом администрации муниципального района муниципального образования «Нижнеудинский район» не позднее 1 декабря 2025 года в 2025 году, не позднее 1 декабря 2026 года в 2026 году и не позднее 1 декабря 2027 в 2027 году.</w:t>
      </w:r>
    </w:p>
    <w:p w14:paraId="023AE172" w14:textId="77777777" w:rsidR="007C5162" w:rsidRPr="007C5162" w:rsidRDefault="007C5162" w:rsidP="007C5162">
      <w:pPr>
        <w:autoSpaceDE w:val="0"/>
        <w:autoSpaceDN w:val="0"/>
        <w:adjustRightInd w:val="0"/>
        <w:ind w:firstLine="709"/>
        <w:jc w:val="both"/>
        <w:outlineLvl w:val="0"/>
        <w:rPr>
          <w:rFonts w:eastAsia="Calibri"/>
          <w:sz w:val="24"/>
          <w:szCs w:val="24"/>
        </w:rPr>
      </w:pPr>
      <w:r w:rsidRPr="007C5162">
        <w:rPr>
          <w:rFonts w:eastAsia="Calibri"/>
          <w:sz w:val="24"/>
          <w:szCs w:val="24"/>
        </w:rPr>
        <w:t>6. 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w:t>
      </w:r>
      <w:bookmarkStart w:id="1" w:name="_GoBack"/>
      <w:bookmarkEnd w:id="1"/>
      <w:r w:rsidRPr="007C5162">
        <w:rPr>
          <w:rFonts w:eastAsia="Calibri"/>
          <w:sz w:val="24"/>
          <w:szCs w:val="24"/>
        </w:rPr>
        <w:t xml:space="preserve"> Российской Федерации», подразделу 03 «Прочие межбюджетные трансферты общего характера», целевой статье 1212349999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540 «Иные межбюджетные трансферты».</w:t>
      </w:r>
    </w:p>
    <w:p w14:paraId="27E773FC" w14:textId="77777777" w:rsidR="007C5162" w:rsidRPr="007C5162" w:rsidRDefault="007C5162" w:rsidP="007C5162">
      <w:pPr>
        <w:autoSpaceDE w:val="0"/>
        <w:autoSpaceDN w:val="0"/>
        <w:adjustRightInd w:val="0"/>
        <w:ind w:firstLine="709"/>
        <w:jc w:val="both"/>
        <w:outlineLvl w:val="0"/>
        <w:rPr>
          <w:rFonts w:eastAsia="Calibri"/>
          <w:sz w:val="24"/>
          <w:szCs w:val="24"/>
        </w:rPr>
      </w:pPr>
      <w:r w:rsidRPr="007C5162">
        <w:rPr>
          <w:rFonts w:eastAsia="Calibri"/>
          <w:sz w:val="24"/>
          <w:szCs w:val="24"/>
        </w:rPr>
        <w:t>7. Предоставление иных межбюджетных трансфертов осуществляется на основании соглашения о предоставлении иных межбюджетных трансфертов, заключенного между администрацией муниципального района муниципального образования «Нижнеудинский район» и администрацией поселения Нижнеудинского района в пределах бюджетных ассигнований, утвержденных бюджетом муниципального района на 2025 год и на плановый период 2026 и 2027 годов, в соответствии со сводной бюджетной росписью</w:t>
      </w:r>
      <w:r>
        <w:rPr>
          <w:rFonts w:eastAsia="Calibri"/>
          <w:sz w:val="24"/>
          <w:szCs w:val="24"/>
        </w:rPr>
        <w:t>.»</w:t>
      </w:r>
      <w:r w:rsidRPr="007C5162">
        <w:rPr>
          <w:rFonts w:eastAsia="Calibri"/>
          <w:sz w:val="24"/>
          <w:szCs w:val="24"/>
        </w:rPr>
        <w:t>;</w:t>
      </w:r>
    </w:p>
    <w:p w14:paraId="75594C69" w14:textId="77777777" w:rsidR="00764BF3" w:rsidRPr="00764BF3" w:rsidRDefault="00764BF3" w:rsidP="00764BF3">
      <w:pPr>
        <w:pStyle w:val="ConsPlusTitle"/>
        <w:outlineLvl w:val="0"/>
        <w:rPr>
          <w:b w:val="0"/>
        </w:rPr>
      </w:pPr>
    </w:p>
    <w:p w14:paraId="7DD53C05" w14:textId="77777777" w:rsidR="000E1E25" w:rsidRDefault="000E1E25" w:rsidP="000E1E25">
      <w:pPr>
        <w:ind w:firstLine="709"/>
        <w:jc w:val="both"/>
        <w:rPr>
          <w:sz w:val="24"/>
          <w:szCs w:val="24"/>
        </w:rPr>
      </w:pPr>
      <w:r>
        <w:rPr>
          <w:sz w:val="24"/>
          <w:szCs w:val="24"/>
        </w:rPr>
        <w:t>20) п</w:t>
      </w:r>
      <w:r w:rsidRPr="00303A81">
        <w:rPr>
          <w:sz w:val="24"/>
          <w:szCs w:val="24"/>
        </w:rPr>
        <w:t xml:space="preserve">риложения </w:t>
      </w:r>
      <w:r>
        <w:rPr>
          <w:sz w:val="24"/>
          <w:szCs w:val="24"/>
        </w:rPr>
        <w:t>25 изложить в следующей редакции:</w:t>
      </w:r>
    </w:p>
    <w:p w14:paraId="786C90F6" w14:textId="77777777" w:rsidR="000E1E25" w:rsidRDefault="000E1E25" w:rsidP="00581C26">
      <w:pPr>
        <w:ind w:firstLine="709"/>
        <w:jc w:val="both"/>
        <w:rPr>
          <w:sz w:val="24"/>
          <w:szCs w:val="24"/>
        </w:rPr>
      </w:pPr>
    </w:p>
    <w:p w14:paraId="78022506" w14:textId="77777777" w:rsidR="004727C5" w:rsidRPr="00EA4896" w:rsidRDefault="00C072E3" w:rsidP="004727C5">
      <w:pPr>
        <w:jc w:val="right"/>
      </w:pPr>
      <w:r>
        <w:t>«</w:t>
      </w:r>
      <w:r w:rsidR="004727C5" w:rsidRPr="00EA4896">
        <w:t>Приложение</w:t>
      </w:r>
      <w:r w:rsidR="004727C5">
        <w:t xml:space="preserve"> 25</w:t>
      </w:r>
    </w:p>
    <w:p w14:paraId="05535A88"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69C4D6EA" w14:textId="77777777" w:rsidR="004727C5" w:rsidRPr="00EA4896" w:rsidRDefault="004727C5" w:rsidP="004727C5">
      <w:pPr>
        <w:jc w:val="right"/>
      </w:pPr>
      <w:r w:rsidRPr="00EA4896">
        <w:t>муниципального</w:t>
      </w:r>
      <w:r>
        <w:t xml:space="preserve"> </w:t>
      </w:r>
      <w:r w:rsidRPr="00EA4896">
        <w:t>района</w:t>
      </w:r>
    </w:p>
    <w:p w14:paraId="3F75C219" w14:textId="77777777" w:rsidR="004727C5" w:rsidRPr="00EA4896" w:rsidRDefault="004727C5" w:rsidP="004727C5">
      <w:pPr>
        <w:jc w:val="right"/>
      </w:pPr>
      <w:r w:rsidRPr="00EA4896">
        <w:t>муниципального</w:t>
      </w:r>
      <w:r>
        <w:t xml:space="preserve"> </w:t>
      </w:r>
      <w:r w:rsidRPr="00EA4896">
        <w:t>образования</w:t>
      </w:r>
    </w:p>
    <w:p w14:paraId="23A412EC" w14:textId="77777777" w:rsidR="004727C5" w:rsidRPr="00EA4896" w:rsidRDefault="004727C5" w:rsidP="004727C5">
      <w:pPr>
        <w:jc w:val="right"/>
      </w:pPr>
      <w:r w:rsidRPr="00EA4896">
        <w:t>«Нижнеудинский</w:t>
      </w:r>
      <w:r>
        <w:t xml:space="preserve"> </w:t>
      </w:r>
      <w:r w:rsidRPr="00EA4896">
        <w:t>район»</w:t>
      </w:r>
    </w:p>
    <w:p w14:paraId="6876B967"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2DB3A42C"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5FADFA35"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3064B55F" w14:textId="77777777" w:rsidR="004727C5" w:rsidRDefault="004727C5" w:rsidP="004727C5">
      <w:pPr>
        <w:jc w:val="center"/>
        <w:rPr>
          <w:b/>
          <w:sz w:val="24"/>
          <w:szCs w:val="24"/>
        </w:rPr>
      </w:pPr>
    </w:p>
    <w:p w14:paraId="228EC97E" w14:textId="77777777" w:rsidR="004727C5" w:rsidRPr="005B32E9" w:rsidRDefault="004727C5" w:rsidP="004727C5">
      <w:pPr>
        <w:jc w:val="center"/>
        <w:rPr>
          <w:b/>
          <w:sz w:val="24"/>
          <w:szCs w:val="24"/>
        </w:rPr>
      </w:pPr>
      <w:r w:rsidRPr="005B32E9">
        <w:rPr>
          <w:b/>
          <w:sz w:val="24"/>
          <w:szCs w:val="24"/>
        </w:rPr>
        <w:t>ИСТОЧНИКИ ВНУТРЕННЕГО ФИНАНСИРОВАНИЯ ДЕФИЦИТА БЮДЖЕТА</w:t>
      </w:r>
    </w:p>
    <w:p w14:paraId="5AD4A14B" w14:textId="77777777" w:rsidR="004727C5" w:rsidRPr="005B32E9" w:rsidRDefault="004727C5" w:rsidP="004727C5">
      <w:pPr>
        <w:jc w:val="center"/>
        <w:rPr>
          <w:b/>
          <w:sz w:val="24"/>
          <w:szCs w:val="24"/>
        </w:rPr>
      </w:pPr>
      <w:r w:rsidRPr="005B32E9">
        <w:rPr>
          <w:b/>
          <w:sz w:val="24"/>
          <w:szCs w:val="24"/>
        </w:rPr>
        <w:t>МУНИЦИПАЛЬНОГО РАЙОНА НА 2025 ГОД</w:t>
      </w:r>
    </w:p>
    <w:p w14:paraId="2A3C8EC4" w14:textId="77777777" w:rsidR="004727C5" w:rsidRDefault="004727C5" w:rsidP="00581C26">
      <w:pPr>
        <w:ind w:firstLine="709"/>
        <w:jc w:val="both"/>
        <w:rPr>
          <w:sz w:val="24"/>
          <w:szCs w:val="24"/>
        </w:rPr>
      </w:pPr>
    </w:p>
    <w:tbl>
      <w:tblPr>
        <w:tblW w:w="10149" w:type="dxa"/>
        <w:tblInd w:w="113" w:type="dxa"/>
        <w:tblLook w:val="04A0" w:firstRow="1" w:lastRow="0" w:firstColumn="1" w:lastColumn="0" w:noHBand="0" w:noVBand="1"/>
      </w:tblPr>
      <w:tblGrid>
        <w:gridCol w:w="2830"/>
        <w:gridCol w:w="5529"/>
        <w:gridCol w:w="1418"/>
        <w:gridCol w:w="372"/>
      </w:tblGrid>
      <w:tr w:rsidR="00643868" w:rsidRPr="00643868" w14:paraId="79557ACB" w14:textId="77777777" w:rsidTr="00C35F52">
        <w:trPr>
          <w:gridAfter w:val="1"/>
          <w:wAfter w:w="372" w:type="dxa"/>
          <w:trHeight w:val="17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CAD8" w14:textId="77777777" w:rsidR="00643868" w:rsidRPr="00643868" w:rsidRDefault="00643868" w:rsidP="00643868">
            <w:pPr>
              <w:jc w:val="center"/>
              <w:rPr>
                <w:bCs/>
                <w:sz w:val="22"/>
                <w:szCs w:val="22"/>
              </w:rPr>
            </w:pPr>
            <w:r w:rsidRPr="00643868">
              <w:rPr>
                <w:bCs/>
                <w:sz w:val="22"/>
                <w:szCs w:val="22"/>
              </w:rPr>
              <w:t>Код бюджетной классификации</w:t>
            </w:r>
          </w:p>
        </w:tc>
        <w:tc>
          <w:tcPr>
            <w:tcW w:w="5529" w:type="dxa"/>
            <w:tcBorders>
              <w:top w:val="single" w:sz="4" w:space="0" w:color="auto"/>
              <w:left w:val="nil"/>
              <w:bottom w:val="single" w:sz="4" w:space="0" w:color="auto"/>
              <w:right w:val="single" w:sz="4" w:space="0" w:color="auto"/>
            </w:tcBorders>
            <w:shd w:val="clear" w:color="auto" w:fill="auto"/>
            <w:hideMark/>
          </w:tcPr>
          <w:p w14:paraId="0D9BB1EA" w14:textId="77777777" w:rsidR="00643868" w:rsidRPr="00643868" w:rsidRDefault="00643868" w:rsidP="00643868">
            <w:pPr>
              <w:jc w:val="center"/>
              <w:rPr>
                <w:bCs/>
                <w:sz w:val="22"/>
                <w:szCs w:val="22"/>
              </w:rPr>
            </w:pPr>
            <w:r w:rsidRPr="00643868">
              <w:rPr>
                <w:bCs/>
                <w:sz w:val="22"/>
                <w:szCs w:val="22"/>
              </w:rPr>
              <w:t xml:space="preserve">Наименование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90511C9" w14:textId="77777777" w:rsidR="00643868" w:rsidRDefault="00643868" w:rsidP="00643868">
            <w:pPr>
              <w:jc w:val="center"/>
              <w:rPr>
                <w:bCs/>
                <w:sz w:val="22"/>
                <w:szCs w:val="22"/>
              </w:rPr>
            </w:pPr>
            <w:r>
              <w:rPr>
                <w:bCs/>
                <w:sz w:val="22"/>
                <w:szCs w:val="22"/>
              </w:rPr>
              <w:t>Сумма</w:t>
            </w:r>
          </w:p>
          <w:p w14:paraId="42881334" w14:textId="77777777" w:rsidR="00643868" w:rsidRPr="00643868" w:rsidRDefault="00643868" w:rsidP="00643868">
            <w:pPr>
              <w:jc w:val="center"/>
              <w:rPr>
                <w:bCs/>
                <w:sz w:val="22"/>
                <w:szCs w:val="22"/>
              </w:rPr>
            </w:pPr>
            <w:r>
              <w:rPr>
                <w:bCs/>
                <w:sz w:val="22"/>
                <w:szCs w:val="22"/>
              </w:rPr>
              <w:t>(тыс. руб.)</w:t>
            </w:r>
          </w:p>
        </w:tc>
      </w:tr>
      <w:tr w:rsidR="00643868" w:rsidRPr="00643868" w14:paraId="1D457DFA"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5F54B3D5" w14:textId="77777777" w:rsidR="00643868" w:rsidRPr="00643868" w:rsidRDefault="00643868" w:rsidP="00643868">
            <w:pPr>
              <w:rPr>
                <w:b/>
                <w:bCs/>
                <w:sz w:val="22"/>
                <w:szCs w:val="22"/>
              </w:rPr>
            </w:pPr>
            <w:r w:rsidRPr="00643868">
              <w:rPr>
                <w:b/>
                <w:bCs/>
                <w:sz w:val="22"/>
                <w:szCs w:val="22"/>
              </w:rPr>
              <w:t>000 90 00 00 00 00 0000 000</w:t>
            </w:r>
          </w:p>
        </w:tc>
        <w:tc>
          <w:tcPr>
            <w:tcW w:w="5529" w:type="dxa"/>
            <w:tcBorders>
              <w:top w:val="nil"/>
              <w:left w:val="nil"/>
              <w:bottom w:val="single" w:sz="4" w:space="0" w:color="auto"/>
              <w:right w:val="single" w:sz="4" w:space="0" w:color="auto"/>
            </w:tcBorders>
            <w:shd w:val="clear" w:color="auto" w:fill="auto"/>
            <w:hideMark/>
          </w:tcPr>
          <w:p w14:paraId="4F83D668" w14:textId="77777777" w:rsidR="00643868" w:rsidRPr="00643868" w:rsidRDefault="00643868" w:rsidP="00643868">
            <w:pPr>
              <w:rPr>
                <w:b/>
                <w:bCs/>
                <w:sz w:val="22"/>
                <w:szCs w:val="22"/>
              </w:rPr>
            </w:pPr>
            <w:r w:rsidRPr="00643868">
              <w:rPr>
                <w:b/>
                <w:bCs/>
                <w:sz w:val="22"/>
                <w:szCs w:val="22"/>
              </w:rPr>
              <w:t>Источники финансирования дефицита бюджетов - всего</w:t>
            </w:r>
          </w:p>
        </w:tc>
        <w:tc>
          <w:tcPr>
            <w:tcW w:w="1418" w:type="dxa"/>
            <w:tcBorders>
              <w:top w:val="nil"/>
              <w:left w:val="nil"/>
              <w:bottom w:val="single" w:sz="4" w:space="0" w:color="auto"/>
              <w:right w:val="single" w:sz="4" w:space="0" w:color="auto"/>
            </w:tcBorders>
            <w:shd w:val="clear" w:color="auto" w:fill="auto"/>
            <w:noWrap/>
            <w:hideMark/>
          </w:tcPr>
          <w:p w14:paraId="0FC5406E" w14:textId="77777777" w:rsidR="00643868" w:rsidRPr="00643868" w:rsidRDefault="00643868" w:rsidP="00C35F52">
            <w:pPr>
              <w:jc w:val="right"/>
              <w:rPr>
                <w:b/>
                <w:bCs/>
                <w:sz w:val="22"/>
                <w:szCs w:val="22"/>
              </w:rPr>
            </w:pPr>
            <w:r w:rsidRPr="00643868">
              <w:rPr>
                <w:b/>
                <w:bCs/>
                <w:sz w:val="22"/>
                <w:szCs w:val="22"/>
              </w:rPr>
              <w:t>66 004,9</w:t>
            </w:r>
          </w:p>
        </w:tc>
      </w:tr>
      <w:tr w:rsidR="00643868" w:rsidRPr="00643868" w14:paraId="21BD8EDF"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0DFE9446"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000</w:t>
            </w:r>
          </w:p>
        </w:tc>
        <w:tc>
          <w:tcPr>
            <w:tcW w:w="5529" w:type="dxa"/>
            <w:tcBorders>
              <w:top w:val="nil"/>
              <w:left w:val="nil"/>
              <w:bottom w:val="single" w:sz="4" w:space="0" w:color="auto"/>
              <w:right w:val="single" w:sz="4" w:space="0" w:color="auto"/>
            </w:tcBorders>
            <w:shd w:val="clear" w:color="auto" w:fill="auto"/>
            <w:hideMark/>
          </w:tcPr>
          <w:p w14:paraId="7A8AFA99" w14:textId="77777777" w:rsidR="00643868" w:rsidRPr="00643868" w:rsidRDefault="00643868" w:rsidP="00643868">
            <w:pPr>
              <w:rPr>
                <w:b/>
                <w:bCs/>
                <w:sz w:val="22"/>
                <w:szCs w:val="22"/>
              </w:rPr>
            </w:pPr>
            <w:r w:rsidRPr="00643868">
              <w:rPr>
                <w:b/>
                <w:bCs/>
                <w:sz w:val="22"/>
                <w:szCs w:val="22"/>
              </w:rPr>
              <w:t>Источники внутреннего финансирования дефицита бюджетов - всего</w:t>
            </w:r>
          </w:p>
        </w:tc>
        <w:tc>
          <w:tcPr>
            <w:tcW w:w="1418" w:type="dxa"/>
            <w:tcBorders>
              <w:top w:val="nil"/>
              <w:left w:val="nil"/>
              <w:bottom w:val="single" w:sz="4" w:space="0" w:color="auto"/>
              <w:right w:val="single" w:sz="4" w:space="0" w:color="auto"/>
            </w:tcBorders>
            <w:shd w:val="clear" w:color="auto" w:fill="auto"/>
            <w:noWrap/>
            <w:hideMark/>
          </w:tcPr>
          <w:p w14:paraId="40BCB020" w14:textId="77777777" w:rsidR="00643868" w:rsidRPr="00643868" w:rsidRDefault="00643868" w:rsidP="00C35F52">
            <w:pPr>
              <w:jc w:val="right"/>
              <w:rPr>
                <w:b/>
                <w:bCs/>
                <w:sz w:val="22"/>
                <w:szCs w:val="22"/>
              </w:rPr>
            </w:pPr>
            <w:r w:rsidRPr="00643868">
              <w:rPr>
                <w:b/>
                <w:bCs/>
                <w:sz w:val="22"/>
                <w:szCs w:val="22"/>
              </w:rPr>
              <w:t>58 000,0</w:t>
            </w:r>
          </w:p>
        </w:tc>
      </w:tr>
      <w:tr w:rsidR="00643868" w:rsidRPr="00643868" w14:paraId="3E543BC4"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001ED34A"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02</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000</w:t>
            </w:r>
          </w:p>
        </w:tc>
        <w:tc>
          <w:tcPr>
            <w:tcW w:w="5529" w:type="dxa"/>
            <w:tcBorders>
              <w:top w:val="nil"/>
              <w:left w:val="nil"/>
              <w:bottom w:val="single" w:sz="4" w:space="0" w:color="auto"/>
              <w:right w:val="single" w:sz="4" w:space="0" w:color="auto"/>
            </w:tcBorders>
            <w:shd w:val="clear" w:color="auto" w:fill="auto"/>
            <w:hideMark/>
          </w:tcPr>
          <w:p w14:paraId="399C5BEE" w14:textId="77777777" w:rsidR="00643868" w:rsidRPr="00643868" w:rsidRDefault="00643868" w:rsidP="00643868">
            <w:pPr>
              <w:rPr>
                <w:b/>
                <w:bCs/>
                <w:sz w:val="22"/>
                <w:szCs w:val="22"/>
              </w:rPr>
            </w:pPr>
            <w:r w:rsidRPr="00643868">
              <w:rPr>
                <w:b/>
                <w:bCs/>
                <w:sz w:val="22"/>
                <w:szCs w:val="22"/>
              </w:rPr>
              <w:t>Кредиты кредитных организаций в валюте РФ</w:t>
            </w:r>
          </w:p>
        </w:tc>
        <w:tc>
          <w:tcPr>
            <w:tcW w:w="1418" w:type="dxa"/>
            <w:tcBorders>
              <w:top w:val="nil"/>
              <w:left w:val="nil"/>
              <w:bottom w:val="single" w:sz="4" w:space="0" w:color="auto"/>
              <w:right w:val="single" w:sz="4" w:space="0" w:color="auto"/>
            </w:tcBorders>
            <w:shd w:val="clear" w:color="auto" w:fill="auto"/>
            <w:noWrap/>
            <w:hideMark/>
          </w:tcPr>
          <w:p w14:paraId="3E7F8D15" w14:textId="77777777" w:rsidR="00643868" w:rsidRPr="00643868" w:rsidRDefault="00643868" w:rsidP="00C35F52">
            <w:pPr>
              <w:jc w:val="right"/>
              <w:rPr>
                <w:b/>
                <w:bCs/>
                <w:sz w:val="22"/>
                <w:szCs w:val="22"/>
              </w:rPr>
            </w:pPr>
            <w:r w:rsidRPr="00643868">
              <w:rPr>
                <w:b/>
                <w:bCs/>
                <w:sz w:val="22"/>
                <w:szCs w:val="22"/>
              </w:rPr>
              <w:t>58 000,0</w:t>
            </w:r>
          </w:p>
        </w:tc>
      </w:tr>
      <w:tr w:rsidR="00643868" w:rsidRPr="00643868" w14:paraId="1473B4E8"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40859F93"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02</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700</w:t>
            </w:r>
          </w:p>
        </w:tc>
        <w:tc>
          <w:tcPr>
            <w:tcW w:w="5529" w:type="dxa"/>
            <w:tcBorders>
              <w:top w:val="nil"/>
              <w:left w:val="nil"/>
              <w:bottom w:val="single" w:sz="4" w:space="0" w:color="auto"/>
              <w:right w:val="single" w:sz="4" w:space="0" w:color="auto"/>
            </w:tcBorders>
            <w:shd w:val="clear" w:color="auto" w:fill="auto"/>
            <w:hideMark/>
          </w:tcPr>
          <w:p w14:paraId="6147AE48" w14:textId="77777777" w:rsidR="00643868" w:rsidRPr="00643868" w:rsidRDefault="00643868" w:rsidP="00643868">
            <w:pPr>
              <w:rPr>
                <w:sz w:val="22"/>
                <w:szCs w:val="22"/>
              </w:rPr>
            </w:pPr>
            <w:r w:rsidRPr="00643868">
              <w:rPr>
                <w:sz w:val="22"/>
                <w:szCs w:val="22"/>
              </w:rPr>
              <w:t>Получение кредитов от кредитных организаций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14:paraId="15F5DEDE" w14:textId="77777777" w:rsidR="00643868" w:rsidRPr="00643868" w:rsidRDefault="00643868" w:rsidP="00C35F52">
            <w:pPr>
              <w:jc w:val="right"/>
              <w:rPr>
                <w:sz w:val="22"/>
                <w:szCs w:val="22"/>
              </w:rPr>
            </w:pPr>
            <w:r w:rsidRPr="00643868">
              <w:rPr>
                <w:sz w:val="22"/>
                <w:szCs w:val="22"/>
              </w:rPr>
              <w:t>58 000,0</w:t>
            </w:r>
          </w:p>
        </w:tc>
      </w:tr>
      <w:tr w:rsidR="00643868" w:rsidRPr="00643868" w14:paraId="0A570700"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35EFDBFC" w14:textId="77777777" w:rsidR="00643868" w:rsidRPr="00643868" w:rsidRDefault="00643868" w:rsidP="00643868">
            <w:pPr>
              <w:rPr>
                <w:sz w:val="22"/>
                <w:szCs w:val="22"/>
              </w:rPr>
            </w:pPr>
            <w:r w:rsidRPr="00643868">
              <w:rPr>
                <w:sz w:val="22"/>
                <w:szCs w:val="22"/>
              </w:rPr>
              <w:t>902 01</w:t>
            </w:r>
            <w:r>
              <w:rPr>
                <w:sz w:val="22"/>
                <w:szCs w:val="22"/>
              </w:rPr>
              <w:t xml:space="preserve"> </w:t>
            </w:r>
            <w:r w:rsidRPr="00643868">
              <w:rPr>
                <w:sz w:val="22"/>
                <w:szCs w:val="22"/>
              </w:rPr>
              <w:t>02</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710</w:t>
            </w:r>
          </w:p>
        </w:tc>
        <w:tc>
          <w:tcPr>
            <w:tcW w:w="5529" w:type="dxa"/>
            <w:tcBorders>
              <w:top w:val="nil"/>
              <w:left w:val="nil"/>
              <w:bottom w:val="single" w:sz="4" w:space="0" w:color="auto"/>
              <w:right w:val="single" w:sz="4" w:space="0" w:color="auto"/>
            </w:tcBorders>
            <w:shd w:val="clear" w:color="auto" w:fill="auto"/>
            <w:hideMark/>
          </w:tcPr>
          <w:p w14:paraId="4DD712C3" w14:textId="77777777" w:rsidR="00643868" w:rsidRPr="00643868" w:rsidRDefault="00643868" w:rsidP="00643868">
            <w:pPr>
              <w:rPr>
                <w:sz w:val="22"/>
                <w:szCs w:val="22"/>
              </w:rPr>
            </w:pPr>
            <w:r w:rsidRPr="00643868">
              <w:rPr>
                <w:sz w:val="22"/>
                <w:szCs w:val="22"/>
              </w:rPr>
              <w:t>Получение кредитов от кредитных организаций бюджетами муниципальных районов в валюте РФ</w:t>
            </w:r>
          </w:p>
        </w:tc>
        <w:tc>
          <w:tcPr>
            <w:tcW w:w="1418" w:type="dxa"/>
            <w:tcBorders>
              <w:top w:val="nil"/>
              <w:left w:val="nil"/>
              <w:bottom w:val="single" w:sz="4" w:space="0" w:color="auto"/>
              <w:right w:val="single" w:sz="4" w:space="0" w:color="auto"/>
            </w:tcBorders>
            <w:shd w:val="clear" w:color="auto" w:fill="auto"/>
            <w:noWrap/>
            <w:hideMark/>
          </w:tcPr>
          <w:p w14:paraId="4EF78FDE" w14:textId="77777777" w:rsidR="00643868" w:rsidRPr="00643868" w:rsidRDefault="00643868" w:rsidP="00C35F52">
            <w:pPr>
              <w:jc w:val="right"/>
              <w:rPr>
                <w:sz w:val="22"/>
                <w:szCs w:val="22"/>
              </w:rPr>
            </w:pPr>
            <w:r w:rsidRPr="00643868">
              <w:rPr>
                <w:sz w:val="22"/>
                <w:szCs w:val="22"/>
              </w:rPr>
              <w:t>58 000,0</w:t>
            </w:r>
          </w:p>
        </w:tc>
      </w:tr>
      <w:tr w:rsidR="00643868" w:rsidRPr="00643868" w14:paraId="1F9D1917"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47B44C30"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03</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000</w:t>
            </w:r>
          </w:p>
        </w:tc>
        <w:tc>
          <w:tcPr>
            <w:tcW w:w="5529" w:type="dxa"/>
            <w:tcBorders>
              <w:top w:val="nil"/>
              <w:left w:val="nil"/>
              <w:bottom w:val="single" w:sz="4" w:space="0" w:color="auto"/>
              <w:right w:val="single" w:sz="4" w:space="0" w:color="auto"/>
            </w:tcBorders>
            <w:shd w:val="clear" w:color="auto" w:fill="auto"/>
            <w:hideMark/>
          </w:tcPr>
          <w:p w14:paraId="6ADBA853" w14:textId="77777777" w:rsidR="00643868" w:rsidRPr="00643868" w:rsidRDefault="00643868" w:rsidP="00643868">
            <w:pPr>
              <w:rPr>
                <w:b/>
                <w:bCs/>
                <w:sz w:val="22"/>
                <w:szCs w:val="22"/>
              </w:rPr>
            </w:pPr>
            <w:r w:rsidRPr="00643868">
              <w:rPr>
                <w:b/>
                <w:bCs/>
                <w:sz w:val="22"/>
                <w:szCs w:val="22"/>
              </w:rPr>
              <w:t>Бюджетные кредиты от других бюджетов бюджетной системы Российской Федерации в валюте РФ</w:t>
            </w:r>
          </w:p>
        </w:tc>
        <w:tc>
          <w:tcPr>
            <w:tcW w:w="1418" w:type="dxa"/>
            <w:tcBorders>
              <w:top w:val="nil"/>
              <w:left w:val="nil"/>
              <w:bottom w:val="single" w:sz="4" w:space="0" w:color="auto"/>
              <w:right w:val="single" w:sz="4" w:space="0" w:color="auto"/>
            </w:tcBorders>
            <w:shd w:val="clear" w:color="auto" w:fill="auto"/>
            <w:noWrap/>
            <w:hideMark/>
          </w:tcPr>
          <w:p w14:paraId="07D55EA8" w14:textId="77777777" w:rsidR="00643868" w:rsidRPr="00643868" w:rsidRDefault="00643868" w:rsidP="00C35F52">
            <w:pPr>
              <w:jc w:val="right"/>
              <w:rPr>
                <w:b/>
                <w:bCs/>
                <w:sz w:val="22"/>
                <w:szCs w:val="22"/>
              </w:rPr>
            </w:pPr>
            <w:r w:rsidRPr="00643868">
              <w:rPr>
                <w:b/>
                <w:bCs/>
                <w:sz w:val="22"/>
                <w:szCs w:val="22"/>
              </w:rPr>
              <w:t>0,0</w:t>
            </w:r>
          </w:p>
        </w:tc>
      </w:tr>
      <w:tr w:rsidR="00643868" w:rsidRPr="00643868" w14:paraId="4A359057"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68D85AD3"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03</w:t>
            </w:r>
            <w:r>
              <w:rPr>
                <w:b/>
                <w:bCs/>
                <w:sz w:val="22"/>
                <w:szCs w:val="22"/>
              </w:rPr>
              <w:t xml:space="preserve"> </w:t>
            </w:r>
            <w:r w:rsidRPr="00643868">
              <w:rPr>
                <w:b/>
                <w:bCs/>
                <w:sz w:val="22"/>
                <w:szCs w:val="22"/>
              </w:rPr>
              <w:t>01</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000</w:t>
            </w:r>
          </w:p>
        </w:tc>
        <w:tc>
          <w:tcPr>
            <w:tcW w:w="5529" w:type="dxa"/>
            <w:tcBorders>
              <w:top w:val="nil"/>
              <w:left w:val="nil"/>
              <w:bottom w:val="single" w:sz="4" w:space="0" w:color="auto"/>
              <w:right w:val="single" w:sz="4" w:space="0" w:color="auto"/>
            </w:tcBorders>
            <w:shd w:val="clear" w:color="auto" w:fill="auto"/>
            <w:hideMark/>
          </w:tcPr>
          <w:p w14:paraId="4F2137D4" w14:textId="77777777" w:rsidR="00643868" w:rsidRPr="00643868" w:rsidRDefault="00643868" w:rsidP="00643868">
            <w:pPr>
              <w:rPr>
                <w:b/>
                <w:bCs/>
                <w:sz w:val="22"/>
                <w:szCs w:val="22"/>
              </w:rPr>
            </w:pPr>
            <w:r w:rsidRPr="00643868">
              <w:rPr>
                <w:b/>
                <w:bCs/>
                <w:sz w:val="22"/>
                <w:szCs w:val="22"/>
              </w:rPr>
              <w:t>Бюджетные кредиты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14:paraId="48679E6D" w14:textId="77777777" w:rsidR="00643868" w:rsidRPr="00643868" w:rsidRDefault="00643868" w:rsidP="00C35F52">
            <w:pPr>
              <w:jc w:val="right"/>
              <w:rPr>
                <w:b/>
                <w:bCs/>
                <w:sz w:val="22"/>
                <w:szCs w:val="22"/>
              </w:rPr>
            </w:pPr>
            <w:r w:rsidRPr="00643868">
              <w:rPr>
                <w:b/>
                <w:bCs/>
                <w:sz w:val="22"/>
                <w:szCs w:val="22"/>
              </w:rPr>
              <w:t>0,0</w:t>
            </w:r>
          </w:p>
        </w:tc>
      </w:tr>
      <w:tr w:rsidR="00643868" w:rsidRPr="00643868" w14:paraId="687A2A0B"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03EF4428"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03</w:t>
            </w:r>
            <w:r>
              <w:rPr>
                <w:sz w:val="22"/>
                <w:szCs w:val="22"/>
              </w:rPr>
              <w:t xml:space="preserve"> </w:t>
            </w:r>
            <w:r w:rsidRPr="00643868">
              <w:rPr>
                <w:sz w:val="22"/>
                <w:szCs w:val="22"/>
              </w:rPr>
              <w:t>01</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700</w:t>
            </w:r>
          </w:p>
        </w:tc>
        <w:tc>
          <w:tcPr>
            <w:tcW w:w="5529" w:type="dxa"/>
            <w:tcBorders>
              <w:top w:val="nil"/>
              <w:left w:val="nil"/>
              <w:bottom w:val="single" w:sz="4" w:space="0" w:color="auto"/>
              <w:right w:val="single" w:sz="4" w:space="0" w:color="auto"/>
            </w:tcBorders>
            <w:shd w:val="clear" w:color="auto" w:fill="auto"/>
            <w:hideMark/>
          </w:tcPr>
          <w:p w14:paraId="0D167140" w14:textId="77777777" w:rsidR="00643868" w:rsidRPr="00643868" w:rsidRDefault="00643868" w:rsidP="00643868">
            <w:pPr>
              <w:rPr>
                <w:sz w:val="22"/>
                <w:szCs w:val="22"/>
              </w:rPr>
            </w:pPr>
            <w:r w:rsidRPr="00643868">
              <w:rPr>
                <w:sz w:val="22"/>
                <w:szCs w:val="22"/>
              </w:rPr>
              <w:t>Получение бюджетных кредитов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14:paraId="31035900" w14:textId="77777777" w:rsidR="00643868" w:rsidRPr="00643868" w:rsidRDefault="00643868" w:rsidP="00C35F52">
            <w:pPr>
              <w:jc w:val="right"/>
              <w:rPr>
                <w:sz w:val="22"/>
                <w:szCs w:val="22"/>
              </w:rPr>
            </w:pPr>
            <w:r w:rsidRPr="00643868">
              <w:rPr>
                <w:sz w:val="22"/>
                <w:szCs w:val="22"/>
              </w:rPr>
              <w:t>0,0</w:t>
            </w:r>
          </w:p>
        </w:tc>
      </w:tr>
      <w:tr w:rsidR="00643868" w:rsidRPr="00643868" w14:paraId="5B17359C"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31ABC80E" w14:textId="77777777" w:rsidR="00643868" w:rsidRPr="00643868" w:rsidRDefault="00643868" w:rsidP="00643868">
            <w:pPr>
              <w:rPr>
                <w:sz w:val="22"/>
                <w:szCs w:val="22"/>
              </w:rPr>
            </w:pPr>
            <w:r w:rsidRPr="00643868">
              <w:rPr>
                <w:sz w:val="22"/>
                <w:szCs w:val="22"/>
              </w:rPr>
              <w:t>902 01</w:t>
            </w:r>
            <w:r>
              <w:rPr>
                <w:sz w:val="22"/>
                <w:szCs w:val="22"/>
              </w:rPr>
              <w:t xml:space="preserve"> </w:t>
            </w:r>
            <w:r w:rsidRPr="00643868">
              <w:rPr>
                <w:sz w:val="22"/>
                <w:szCs w:val="22"/>
              </w:rPr>
              <w:t>03</w:t>
            </w:r>
            <w:r>
              <w:rPr>
                <w:sz w:val="22"/>
                <w:szCs w:val="22"/>
              </w:rPr>
              <w:t xml:space="preserve"> </w:t>
            </w:r>
            <w:r w:rsidRPr="00643868">
              <w:rPr>
                <w:sz w:val="22"/>
                <w:szCs w:val="22"/>
              </w:rPr>
              <w:t>01</w:t>
            </w:r>
            <w:r>
              <w:rPr>
                <w:sz w:val="22"/>
                <w:szCs w:val="22"/>
              </w:rPr>
              <w:t xml:space="preserve"> </w:t>
            </w:r>
            <w:r w:rsidRPr="00643868">
              <w:rPr>
                <w:sz w:val="22"/>
                <w:szCs w:val="22"/>
              </w:rPr>
              <w:t>00</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710</w:t>
            </w:r>
          </w:p>
        </w:tc>
        <w:tc>
          <w:tcPr>
            <w:tcW w:w="5529" w:type="dxa"/>
            <w:tcBorders>
              <w:top w:val="nil"/>
              <w:left w:val="nil"/>
              <w:bottom w:val="single" w:sz="4" w:space="0" w:color="auto"/>
              <w:right w:val="single" w:sz="4" w:space="0" w:color="auto"/>
            </w:tcBorders>
            <w:shd w:val="clear" w:color="auto" w:fill="auto"/>
            <w:hideMark/>
          </w:tcPr>
          <w:p w14:paraId="262695AF" w14:textId="77777777" w:rsidR="00643868" w:rsidRPr="00643868" w:rsidRDefault="00643868" w:rsidP="00643868">
            <w:pPr>
              <w:rPr>
                <w:sz w:val="22"/>
                <w:szCs w:val="22"/>
              </w:rPr>
            </w:pPr>
            <w:r w:rsidRPr="00643868">
              <w:rPr>
                <w:sz w:val="22"/>
                <w:szCs w:val="22"/>
              </w:rPr>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14:paraId="314910D3" w14:textId="77777777" w:rsidR="00643868" w:rsidRPr="00643868" w:rsidRDefault="00643868" w:rsidP="00C35F52">
            <w:pPr>
              <w:jc w:val="right"/>
              <w:rPr>
                <w:sz w:val="22"/>
                <w:szCs w:val="22"/>
              </w:rPr>
            </w:pPr>
            <w:r w:rsidRPr="00643868">
              <w:rPr>
                <w:sz w:val="22"/>
                <w:szCs w:val="22"/>
              </w:rPr>
              <w:t>0,0</w:t>
            </w:r>
          </w:p>
        </w:tc>
      </w:tr>
      <w:tr w:rsidR="00643868" w:rsidRPr="00643868" w14:paraId="74ED2E93"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24707C0A"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03</w:t>
            </w:r>
            <w:r>
              <w:rPr>
                <w:sz w:val="22"/>
                <w:szCs w:val="22"/>
              </w:rPr>
              <w:t xml:space="preserve"> </w:t>
            </w:r>
            <w:r w:rsidRPr="00643868">
              <w:rPr>
                <w:sz w:val="22"/>
                <w:szCs w:val="22"/>
              </w:rPr>
              <w:t>01</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800</w:t>
            </w:r>
          </w:p>
        </w:tc>
        <w:tc>
          <w:tcPr>
            <w:tcW w:w="5529" w:type="dxa"/>
            <w:tcBorders>
              <w:top w:val="nil"/>
              <w:left w:val="nil"/>
              <w:bottom w:val="single" w:sz="4" w:space="0" w:color="auto"/>
              <w:right w:val="single" w:sz="4" w:space="0" w:color="auto"/>
            </w:tcBorders>
            <w:shd w:val="clear" w:color="auto" w:fill="auto"/>
            <w:hideMark/>
          </w:tcPr>
          <w:p w14:paraId="0A53415C" w14:textId="77777777" w:rsidR="00643868" w:rsidRPr="00643868" w:rsidRDefault="00643868" w:rsidP="00643868">
            <w:pPr>
              <w:rPr>
                <w:sz w:val="22"/>
                <w:szCs w:val="22"/>
              </w:rPr>
            </w:pPr>
            <w:r w:rsidRPr="00643868">
              <w:rPr>
                <w:sz w:val="22"/>
                <w:szCs w:val="22"/>
              </w:rPr>
              <w:t>Погашение бюджетных кредитов, полученных от других бюджетов бюджетной системы Российской Федерации  в валюте РФ</w:t>
            </w:r>
          </w:p>
        </w:tc>
        <w:tc>
          <w:tcPr>
            <w:tcW w:w="1418" w:type="dxa"/>
            <w:tcBorders>
              <w:top w:val="nil"/>
              <w:left w:val="nil"/>
              <w:bottom w:val="single" w:sz="4" w:space="0" w:color="auto"/>
              <w:right w:val="single" w:sz="4" w:space="0" w:color="auto"/>
            </w:tcBorders>
            <w:shd w:val="clear" w:color="auto" w:fill="auto"/>
            <w:noWrap/>
            <w:hideMark/>
          </w:tcPr>
          <w:p w14:paraId="36FF22F7" w14:textId="77777777" w:rsidR="00643868" w:rsidRPr="00643868" w:rsidRDefault="00643868" w:rsidP="00C35F52">
            <w:pPr>
              <w:jc w:val="right"/>
              <w:rPr>
                <w:sz w:val="22"/>
                <w:szCs w:val="22"/>
              </w:rPr>
            </w:pPr>
            <w:r w:rsidRPr="00643868">
              <w:rPr>
                <w:sz w:val="22"/>
                <w:szCs w:val="22"/>
              </w:rPr>
              <w:t>0,0</w:t>
            </w:r>
          </w:p>
        </w:tc>
      </w:tr>
      <w:tr w:rsidR="00643868" w:rsidRPr="00643868" w14:paraId="33C24A65"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4A20BD3B" w14:textId="77777777" w:rsidR="00643868" w:rsidRPr="00643868" w:rsidRDefault="00643868" w:rsidP="00643868">
            <w:pPr>
              <w:rPr>
                <w:sz w:val="22"/>
                <w:szCs w:val="22"/>
              </w:rPr>
            </w:pPr>
            <w:r w:rsidRPr="00643868">
              <w:rPr>
                <w:sz w:val="22"/>
                <w:szCs w:val="22"/>
              </w:rPr>
              <w:t>902 01</w:t>
            </w:r>
            <w:r>
              <w:rPr>
                <w:sz w:val="22"/>
                <w:szCs w:val="22"/>
              </w:rPr>
              <w:t xml:space="preserve"> </w:t>
            </w:r>
            <w:r w:rsidRPr="00643868">
              <w:rPr>
                <w:sz w:val="22"/>
                <w:szCs w:val="22"/>
              </w:rPr>
              <w:t>03</w:t>
            </w:r>
            <w:r>
              <w:rPr>
                <w:sz w:val="22"/>
                <w:szCs w:val="22"/>
              </w:rPr>
              <w:t xml:space="preserve"> </w:t>
            </w:r>
            <w:r w:rsidRPr="00643868">
              <w:rPr>
                <w:sz w:val="22"/>
                <w:szCs w:val="22"/>
              </w:rPr>
              <w:t>01</w:t>
            </w:r>
            <w:r>
              <w:rPr>
                <w:sz w:val="22"/>
                <w:szCs w:val="22"/>
              </w:rPr>
              <w:t xml:space="preserve"> </w:t>
            </w:r>
            <w:r w:rsidRPr="00643868">
              <w:rPr>
                <w:sz w:val="22"/>
                <w:szCs w:val="22"/>
              </w:rPr>
              <w:t>00</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810</w:t>
            </w:r>
          </w:p>
        </w:tc>
        <w:tc>
          <w:tcPr>
            <w:tcW w:w="5529" w:type="dxa"/>
            <w:tcBorders>
              <w:top w:val="nil"/>
              <w:left w:val="nil"/>
              <w:bottom w:val="single" w:sz="4" w:space="0" w:color="auto"/>
              <w:right w:val="single" w:sz="4" w:space="0" w:color="auto"/>
            </w:tcBorders>
            <w:shd w:val="clear" w:color="auto" w:fill="auto"/>
            <w:hideMark/>
          </w:tcPr>
          <w:p w14:paraId="650855C6" w14:textId="77777777" w:rsidR="00643868" w:rsidRPr="00643868" w:rsidRDefault="00643868" w:rsidP="00643868">
            <w:pPr>
              <w:rPr>
                <w:sz w:val="22"/>
                <w:szCs w:val="22"/>
              </w:rPr>
            </w:pPr>
            <w:r w:rsidRPr="00643868">
              <w:rPr>
                <w:sz w:val="22"/>
                <w:szCs w:val="22"/>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418" w:type="dxa"/>
            <w:tcBorders>
              <w:top w:val="nil"/>
              <w:left w:val="nil"/>
              <w:bottom w:val="single" w:sz="4" w:space="0" w:color="auto"/>
              <w:right w:val="single" w:sz="4" w:space="0" w:color="auto"/>
            </w:tcBorders>
            <w:shd w:val="clear" w:color="auto" w:fill="auto"/>
            <w:noWrap/>
            <w:hideMark/>
          </w:tcPr>
          <w:p w14:paraId="0BCF88DD" w14:textId="77777777" w:rsidR="00643868" w:rsidRPr="00643868" w:rsidRDefault="00643868" w:rsidP="00C35F52">
            <w:pPr>
              <w:jc w:val="right"/>
              <w:rPr>
                <w:sz w:val="22"/>
                <w:szCs w:val="22"/>
              </w:rPr>
            </w:pPr>
            <w:r w:rsidRPr="00643868">
              <w:rPr>
                <w:sz w:val="22"/>
                <w:szCs w:val="22"/>
              </w:rPr>
              <w:t>0,0</w:t>
            </w:r>
          </w:p>
        </w:tc>
      </w:tr>
      <w:tr w:rsidR="00643868" w:rsidRPr="00643868" w14:paraId="287DAFD1"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3FACE2CD"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05</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000</w:t>
            </w:r>
          </w:p>
        </w:tc>
        <w:tc>
          <w:tcPr>
            <w:tcW w:w="5529" w:type="dxa"/>
            <w:tcBorders>
              <w:top w:val="nil"/>
              <w:left w:val="nil"/>
              <w:bottom w:val="single" w:sz="4" w:space="0" w:color="auto"/>
              <w:right w:val="single" w:sz="4" w:space="0" w:color="auto"/>
            </w:tcBorders>
            <w:shd w:val="clear" w:color="auto" w:fill="auto"/>
            <w:hideMark/>
          </w:tcPr>
          <w:p w14:paraId="6685B1B4" w14:textId="77777777" w:rsidR="00643868" w:rsidRPr="00643868" w:rsidRDefault="00643868" w:rsidP="00643868">
            <w:pPr>
              <w:rPr>
                <w:b/>
                <w:bCs/>
                <w:sz w:val="22"/>
                <w:szCs w:val="22"/>
              </w:rPr>
            </w:pPr>
            <w:r w:rsidRPr="00643868">
              <w:rPr>
                <w:b/>
                <w:bCs/>
                <w:sz w:val="22"/>
                <w:szCs w:val="22"/>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31FF416D" w14:textId="77777777" w:rsidR="00643868" w:rsidRPr="00643868" w:rsidRDefault="00643868" w:rsidP="00C35F52">
            <w:pPr>
              <w:jc w:val="right"/>
              <w:rPr>
                <w:b/>
                <w:bCs/>
                <w:sz w:val="22"/>
                <w:szCs w:val="22"/>
              </w:rPr>
            </w:pPr>
            <w:r w:rsidRPr="00643868">
              <w:rPr>
                <w:b/>
                <w:bCs/>
                <w:sz w:val="22"/>
                <w:szCs w:val="22"/>
              </w:rPr>
              <w:t>8 004,9</w:t>
            </w:r>
          </w:p>
        </w:tc>
      </w:tr>
      <w:tr w:rsidR="00643868" w:rsidRPr="00643868" w14:paraId="2E4AC70D"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78CEA7C2"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05</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500</w:t>
            </w:r>
          </w:p>
        </w:tc>
        <w:tc>
          <w:tcPr>
            <w:tcW w:w="5529" w:type="dxa"/>
            <w:tcBorders>
              <w:top w:val="nil"/>
              <w:left w:val="nil"/>
              <w:bottom w:val="single" w:sz="4" w:space="0" w:color="auto"/>
              <w:right w:val="single" w:sz="4" w:space="0" w:color="auto"/>
            </w:tcBorders>
            <w:shd w:val="clear" w:color="auto" w:fill="auto"/>
            <w:hideMark/>
          </w:tcPr>
          <w:p w14:paraId="2B06BE94" w14:textId="77777777" w:rsidR="00643868" w:rsidRPr="00643868" w:rsidRDefault="00643868" w:rsidP="00643868">
            <w:pPr>
              <w:rPr>
                <w:b/>
                <w:bCs/>
                <w:sz w:val="22"/>
                <w:szCs w:val="22"/>
              </w:rPr>
            </w:pPr>
            <w:r w:rsidRPr="00643868">
              <w:rPr>
                <w:b/>
                <w:bCs/>
                <w:sz w:val="22"/>
                <w:szCs w:val="22"/>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3CCA0C68" w14:textId="77777777" w:rsidR="00643868" w:rsidRPr="00643868" w:rsidRDefault="00643868" w:rsidP="00C35F52">
            <w:pPr>
              <w:jc w:val="right"/>
              <w:rPr>
                <w:b/>
                <w:bCs/>
                <w:sz w:val="22"/>
                <w:szCs w:val="22"/>
              </w:rPr>
            </w:pPr>
            <w:r w:rsidRPr="00643868">
              <w:rPr>
                <w:b/>
                <w:bCs/>
                <w:sz w:val="22"/>
                <w:szCs w:val="22"/>
              </w:rPr>
              <w:t>-4 345 760,2</w:t>
            </w:r>
          </w:p>
        </w:tc>
      </w:tr>
      <w:tr w:rsidR="00643868" w:rsidRPr="00643868" w14:paraId="1A5E3300"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05C30C54"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500</w:t>
            </w:r>
          </w:p>
        </w:tc>
        <w:tc>
          <w:tcPr>
            <w:tcW w:w="5529" w:type="dxa"/>
            <w:tcBorders>
              <w:top w:val="nil"/>
              <w:left w:val="nil"/>
              <w:bottom w:val="single" w:sz="4" w:space="0" w:color="auto"/>
              <w:right w:val="single" w:sz="4" w:space="0" w:color="auto"/>
            </w:tcBorders>
            <w:shd w:val="clear" w:color="auto" w:fill="auto"/>
            <w:hideMark/>
          </w:tcPr>
          <w:p w14:paraId="26BC9463" w14:textId="77777777" w:rsidR="00643868" w:rsidRPr="00643868" w:rsidRDefault="00643868" w:rsidP="00643868">
            <w:pPr>
              <w:rPr>
                <w:sz w:val="22"/>
                <w:szCs w:val="22"/>
              </w:rPr>
            </w:pPr>
            <w:r w:rsidRPr="00643868">
              <w:rPr>
                <w:sz w:val="22"/>
                <w:szCs w:val="22"/>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2B955157" w14:textId="77777777" w:rsidR="00643868" w:rsidRPr="00643868" w:rsidRDefault="00643868" w:rsidP="00C35F52">
            <w:pPr>
              <w:jc w:val="right"/>
              <w:rPr>
                <w:sz w:val="22"/>
                <w:szCs w:val="22"/>
              </w:rPr>
            </w:pPr>
            <w:r w:rsidRPr="00643868">
              <w:rPr>
                <w:sz w:val="22"/>
                <w:szCs w:val="22"/>
              </w:rPr>
              <w:t>-4 345 760,2</w:t>
            </w:r>
          </w:p>
        </w:tc>
      </w:tr>
      <w:tr w:rsidR="00643868" w:rsidRPr="00643868" w14:paraId="640739C0"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2AD749EA"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01</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510</w:t>
            </w:r>
          </w:p>
        </w:tc>
        <w:tc>
          <w:tcPr>
            <w:tcW w:w="5529" w:type="dxa"/>
            <w:tcBorders>
              <w:top w:val="nil"/>
              <w:left w:val="nil"/>
              <w:bottom w:val="single" w:sz="4" w:space="0" w:color="auto"/>
              <w:right w:val="single" w:sz="4" w:space="0" w:color="auto"/>
            </w:tcBorders>
            <w:shd w:val="clear" w:color="auto" w:fill="auto"/>
            <w:hideMark/>
          </w:tcPr>
          <w:p w14:paraId="203B515A" w14:textId="77777777" w:rsidR="00643868" w:rsidRPr="00643868" w:rsidRDefault="00643868" w:rsidP="00643868">
            <w:pPr>
              <w:rPr>
                <w:sz w:val="22"/>
                <w:szCs w:val="22"/>
              </w:rPr>
            </w:pPr>
            <w:r w:rsidRPr="00643868">
              <w:rPr>
                <w:sz w:val="22"/>
                <w:szCs w:val="22"/>
              </w:rPr>
              <w:t>Увеличение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1EACBE24" w14:textId="77777777" w:rsidR="00643868" w:rsidRPr="00643868" w:rsidRDefault="00643868" w:rsidP="00C35F52">
            <w:pPr>
              <w:jc w:val="right"/>
              <w:rPr>
                <w:sz w:val="22"/>
                <w:szCs w:val="22"/>
              </w:rPr>
            </w:pPr>
            <w:r w:rsidRPr="00643868">
              <w:rPr>
                <w:sz w:val="22"/>
                <w:szCs w:val="22"/>
              </w:rPr>
              <w:t>-4 345 760,2</w:t>
            </w:r>
          </w:p>
        </w:tc>
      </w:tr>
      <w:tr w:rsidR="00643868" w:rsidRPr="00643868" w14:paraId="7640C592"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043F7051" w14:textId="77777777" w:rsidR="00643868" w:rsidRPr="00643868" w:rsidRDefault="00643868" w:rsidP="00643868">
            <w:pPr>
              <w:rPr>
                <w:sz w:val="22"/>
                <w:szCs w:val="22"/>
              </w:rPr>
            </w:pPr>
            <w:r w:rsidRPr="00643868">
              <w:rPr>
                <w:sz w:val="22"/>
                <w:szCs w:val="22"/>
              </w:rPr>
              <w:t>902 01</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01</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510</w:t>
            </w:r>
          </w:p>
        </w:tc>
        <w:tc>
          <w:tcPr>
            <w:tcW w:w="5529" w:type="dxa"/>
            <w:tcBorders>
              <w:top w:val="nil"/>
              <w:left w:val="nil"/>
              <w:bottom w:val="single" w:sz="4" w:space="0" w:color="auto"/>
              <w:right w:val="single" w:sz="4" w:space="0" w:color="auto"/>
            </w:tcBorders>
            <w:shd w:val="clear" w:color="auto" w:fill="auto"/>
            <w:hideMark/>
          </w:tcPr>
          <w:p w14:paraId="10C486AE" w14:textId="77777777" w:rsidR="00643868" w:rsidRPr="00643868" w:rsidRDefault="00643868" w:rsidP="00643868">
            <w:pPr>
              <w:rPr>
                <w:sz w:val="22"/>
                <w:szCs w:val="22"/>
              </w:rPr>
            </w:pPr>
            <w:r w:rsidRPr="00643868">
              <w:rPr>
                <w:sz w:val="22"/>
                <w:szCs w:val="22"/>
              </w:rPr>
              <w:t>Увеличение прочих остатков денежных средств бюджетов муниципальных районов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14:paraId="5E6F7DFA" w14:textId="77777777" w:rsidR="00643868" w:rsidRPr="00643868" w:rsidRDefault="00643868" w:rsidP="00C35F52">
            <w:pPr>
              <w:jc w:val="right"/>
              <w:rPr>
                <w:sz w:val="22"/>
                <w:szCs w:val="22"/>
              </w:rPr>
            </w:pPr>
            <w:r w:rsidRPr="00643868">
              <w:rPr>
                <w:sz w:val="22"/>
                <w:szCs w:val="22"/>
              </w:rPr>
              <w:t>-4 345 760,2</w:t>
            </w:r>
          </w:p>
        </w:tc>
      </w:tr>
      <w:tr w:rsidR="00643868" w:rsidRPr="00643868" w14:paraId="23AB0E3C"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2DE86581"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05</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600</w:t>
            </w:r>
          </w:p>
        </w:tc>
        <w:tc>
          <w:tcPr>
            <w:tcW w:w="5529" w:type="dxa"/>
            <w:tcBorders>
              <w:top w:val="nil"/>
              <w:left w:val="nil"/>
              <w:bottom w:val="single" w:sz="4" w:space="0" w:color="auto"/>
              <w:right w:val="single" w:sz="4" w:space="0" w:color="auto"/>
            </w:tcBorders>
            <w:shd w:val="clear" w:color="auto" w:fill="auto"/>
            <w:hideMark/>
          </w:tcPr>
          <w:p w14:paraId="478ADC41" w14:textId="77777777" w:rsidR="00643868" w:rsidRPr="00643868" w:rsidRDefault="00643868" w:rsidP="00643868">
            <w:pPr>
              <w:rPr>
                <w:b/>
                <w:bCs/>
                <w:sz w:val="22"/>
                <w:szCs w:val="22"/>
              </w:rPr>
            </w:pPr>
            <w:r w:rsidRPr="00643868">
              <w:rPr>
                <w:b/>
                <w:bCs/>
                <w:sz w:val="22"/>
                <w:szCs w:val="22"/>
              </w:rPr>
              <w:t xml:space="preserve"> 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35309403" w14:textId="77777777" w:rsidR="00643868" w:rsidRPr="00643868" w:rsidRDefault="00643868" w:rsidP="00C35F52">
            <w:pPr>
              <w:jc w:val="right"/>
              <w:rPr>
                <w:b/>
                <w:bCs/>
                <w:sz w:val="22"/>
                <w:szCs w:val="22"/>
              </w:rPr>
            </w:pPr>
            <w:r w:rsidRPr="00643868">
              <w:rPr>
                <w:b/>
                <w:bCs/>
                <w:sz w:val="22"/>
                <w:szCs w:val="22"/>
              </w:rPr>
              <w:t>4 353 765,1</w:t>
            </w:r>
          </w:p>
        </w:tc>
      </w:tr>
      <w:tr w:rsidR="00643868" w:rsidRPr="00643868" w14:paraId="08F17998"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744DD0C9"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00</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600</w:t>
            </w:r>
          </w:p>
        </w:tc>
        <w:tc>
          <w:tcPr>
            <w:tcW w:w="5529" w:type="dxa"/>
            <w:tcBorders>
              <w:top w:val="nil"/>
              <w:left w:val="nil"/>
              <w:bottom w:val="single" w:sz="4" w:space="0" w:color="auto"/>
              <w:right w:val="single" w:sz="4" w:space="0" w:color="auto"/>
            </w:tcBorders>
            <w:shd w:val="clear" w:color="auto" w:fill="auto"/>
            <w:hideMark/>
          </w:tcPr>
          <w:p w14:paraId="684FA9AD" w14:textId="77777777" w:rsidR="00643868" w:rsidRPr="00643868" w:rsidRDefault="00643868" w:rsidP="00643868">
            <w:pPr>
              <w:rPr>
                <w:sz w:val="22"/>
                <w:szCs w:val="22"/>
              </w:rPr>
            </w:pPr>
            <w:r w:rsidRPr="00643868">
              <w:rPr>
                <w:sz w:val="22"/>
                <w:szCs w:val="22"/>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532D3906" w14:textId="77777777" w:rsidR="00643868" w:rsidRPr="00643868" w:rsidRDefault="00643868" w:rsidP="00C35F52">
            <w:pPr>
              <w:jc w:val="right"/>
              <w:rPr>
                <w:sz w:val="22"/>
                <w:szCs w:val="22"/>
              </w:rPr>
            </w:pPr>
            <w:r w:rsidRPr="00643868">
              <w:rPr>
                <w:sz w:val="22"/>
                <w:szCs w:val="22"/>
              </w:rPr>
              <w:t>4 353 765,1</w:t>
            </w:r>
          </w:p>
        </w:tc>
      </w:tr>
      <w:tr w:rsidR="00643868" w:rsidRPr="00643868" w14:paraId="42FD2C4A"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32D26A9A" w14:textId="77777777" w:rsidR="00643868" w:rsidRPr="00643868" w:rsidRDefault="00643868" w:rsidP="00643868">
            <w:pPr>
              <w:rPr>
                <w:sz w:val="22"/>
                <w:szCs w:val="22"/>
              </w:rPr>
            </w:pPr>
            <w:r w:rsidRPr="00643868">
              <w:rPr>
                <w:sz w:val="22"/>
                <w:szCs w:val="22"/>
              </w:rPr>
              <w:t>000 01</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01</w:t>
            </w:r>
            <w:r>
              <w:rPr>
                <w:sz w:val="22"/>
                <w:szCs w:val="22"/>
              </w:rPr>
              <w:t xml:space="preserve"> </w:t>
            </w:r>
            <w:r w:rsidRPr="00643868">
              <w:rPr>
                <w:sz w:val="22"/>
                <w:szCs w:val="22"/>
              </w:rPr>
              <w:t>00</w:t>
            </w:r>
            <w:r>
              <w:rPr>
                <w:sz w:val="22"/>
                <w:szCs w:val="22"/>
              </w:rPr>
              <w:t xml:space="preserve"> </w:t>
            </w:r>
            <w:r w:rsidRPr="00643868">
              <w:rPr>
                <w:sz w:val="22"/>
                <w:szCs w:val="22"/>
              </w:rPr>
              <w:t>0000</w:t>
            </w:r>
            <w:r>
              <w:rPr>
                <w:sz w:val="22"/>
                <w:szCs w:val="22"/>
              </w:rPr>
              <w:t xml:space="preserve"> </w:t>
            </w:r>
            <w:r w:rsidRPr="00643868">
              <w:rPr>
                <w:sz w:val="22"/>
                <w:szCs w:val="22"/>
              </w:rPr>
              <w:t>610</w:t>
            </w:r>
          </w:p>
        </w:tc>
        <w:tc>
          <w:tcPr>
            <w:tcW w:w="5529" w:type="dxa"/>
            <w:tcBorders>
              <w:top w:val="nil"/>
              <w:left w:val="nil"/>
              <w:bottom w:val="single" w:sz="4" w:space="0" w:color="auto"/>
              <w:right w:val="single" w:sz="4" w:space="0" w:color="auto"/>
            </w:tcBorders>
            <w:shd w:val="clear" w:color="auto" w:fill="auto"/>
            <w:hideMark/>
          </w:tcPr>
          <w:p w14:paraId="4D505A21" w14:textId="77777777" w:rsidR="00643868" w:rsidRPr="00643868" w:rsidRDefault="00643868" w:rsidP="00643868">
            <w:pPr>
              <w:rPr>
                <w:sz w:val="22"/>
                <w:szCs w:val="22"/>
              </w:rPr>
            </w:pPr>
            <w:r w:rsidRPr="00643868">
              <w:rPr>
                <w:sz w:val="22"/>
                <w:szCs w:val="22"/>
              </w:rPr>
              <w:t>Уменьшение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noWrap/>
            <w:hideMark/>
          </w:tcPr>
          <w:p w14:paraId="1E9E8912" w14:textId="77777777" w:rsidR="00643868" w:rsidRPr="00643868" w:rsidRDefault="00643868" w:rsidP="00C35F52">
            <w:pPr>
              <w:jc w:val="right"/>
              <w:rPr>
                <w:sz w:val="22"/>
                <w:szCs w:val="22"/>
              </w:rPr>
            </w:pPr>
            <w:r w:rsidRPr="00643868">
              <w:rPr>
                <w:sz w:val="22"/>
                <w:szCs w:val="22"/>
              </w:rPr>
              <w:t>4 353 765,1</w:t>
            </w:r>
          </w:p>
        </w:tc>
      </w:tr>
      <w:tr w:rsidR="00643868" w:rsidRPr="00643868" w14:paraId="6081563C"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0598E7EE" w14:textId="77777777" w:rsidR="00643868" w:rsidRPr="00643868" w:rsidRDefault="00643868" w:rsidP="00643868">
            <w:pPr>
              <w:rPr>
                <w:sz w:val="22"/>
                <w:szCs w:val="22"/>
              </w:rPr>
            </w:pPr>
            <w:r w:rsidRPr="00643868">
              <w:rPr>
                <w:sz w:val="22"/>
                <w:szCs w:val="22"/>
              </w:rPr>
              <w:t>902 01</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01</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610</w:t>
            </w:r>
          </w:p>
        </w:tc>
        <w:tc>
          <w:tcPr>
            <w:tcW w:w="5529" w:type="dxa"/>
            <w:tcBorders>
              <w:top w:val="nil"/>
              <w:left w:val="nil"/>
              <w:bottom w:val="single" w:sz="4" w:space="0" w:color="auto"/>
              <w:right w:val="single" w:sz="4" w:space="0" w:color="auto"/>
            </w:tcBorders>
            <w:shd w:val="clear" w:color="auto" w:fill="auto"/>
            <w:hideMark/>
          </w:tcPr>
          <w:p w14:paraId="56064F28" w14:textId="77777777" w:rsidR="00643868" w:rsidRPr="00643868" w:rsidRDefault="00643868" w:rsidP="00643868">
            <w:pPr>
              <w:rPr>
                <w:sz w:val="22"/>
                <w:szCs w:val="22"/>
              </w:rPr>
            </w:pPr>
            <w:r w:rsidRPr="00643868">
              <w:rPr>
                <w:sz w:val="22"/>
                <w:szCs w:val="22"/>
              </w:rPr>
              <w:t>Уменьшение прочих остатков денежных средств бюджетов муниципальных районов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14:paraId="4B178620" w14:textId="77777777" w:rsidR="00643868" w:rsidRPr="00643868" w:rsidRDefault="00643868" w:rsidP="00C35F52">
            <w:pPr>
              <w:jc w:val="right"/>
              <w:rPr>
                <w:sz w:val="22"/>
                <w:szCs w:val="22"/>
              </w:rPr>
            </w:pPr>
            <w:r w:rsidRPr="00643868">
              <w:rPr>
                <w:sz w:val="22"/>
                <w:szCs w:val="22"/>
              </w:rPr>
              <w:t>4 353 765,1</w:t>
            </w:r>
          </w:p>
        </w:tc>
      </w:tr>
      <w:tr w:rsidR="00643868" w:rsidRPr="00643868" w14:paraId="3A1D7481"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5CD6291E"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06</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000</w:t>
            </w:r>
          </w:p>
        </w:tc>
        <w:tc>
          <w:tcPr>
            <w:tcW w:w="5529" w:type="dxa"/>
            <w:tcBorders>
              <w:top w:val="nil"/>
              <w:left w:val="nil"/>
              <w:bottom w:val="single" w:sz="4" w:space="0" w:color="auto"/>
              <w:right w:val="single" w:sz="4" w:space="0" w:color="auto"/>
            </w:tcBorders>
            <w:shd w:val="clear" w:color="auto" w:fill="auto"/>
            <w:hideMark/>
          </w:tcPr>
          <w:p w14:paraId="1EF43E44" w14:textId="77777777" w:rsidR="00643868" w:rsidRPr="00643868" w:rsidRDefault="00643868" w:rsidP="00643868">
            <w:pPr>
              <w:rPr>
                <w:b/>
                <w:bCs/>
                <w:sz w:val="22"/>
                <w:szCs w:val="22"/>
              </w:rPr>
            </w:pPr>
            <w:r w:rsidRPr="00643868">
              <w:rPr>
                <w:b/>
                <w:bCs/>
                <w:sz w:val="22"/>
                <w:szCs w:val="22"/>
              </w:rPr>
              <w:t>Иные 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000000" w:fill="FFFFFF"/>
            <w:hideMark/>
          </w:tcPr>
          <w:p w14:paraId="1B056C6E" w14:textId="77777777" w:rsidR="00643868" w:rsidRPr="00643868" w:rsidRDefault="00643868" w:rsidP="00C35F52">
            <w:pPr>
              <w:ind w:firstLineChars="100" w:firstLine="220"/>
              <w:jc w:val="right"/>
              <w:rPr>
                <w:b/>
                <w:bCs/>
                <w:sz w:val="22"/>
                <w:szCs w:val="22"/>
              </w:rPr>
            </w:pPr>
            <w:r w:rsidRPr="00643868">
              <w:rPr>
                <w:b/>
                <w:bCs/>
                <w:sz w:val="22"/>
                <w:szCs w:val="22"/>
              </w:rPr>
              <w:t>0,0</w:t>
            </w:r>
          </w:p>
        </w:tc>
      </w:tr>
      <w:tr w:rsidR="00643868" w:rsidRPr="00643868" w14:paraId="3098E0C9"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170B49B7"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06</w:t>
            </w:r>
            <w:r>
              <w:rPr>
                <w:b/>
                <w:bCs/>
                <w:sz w:val="22"/>
                <w:szCs w:val="22"/>
              </w:rPr>
              <w:t xml:space="preserve"> </w:t>
            </w:r>
            <w:r w:rsidRPr="00643868">
              <w:rPr>
                <w:b/>
                <w:bCs/>
                <w:sz w:val="22"/>
                <w:szCs w:val="22"/>
              </w:rPr>
              <w:t>05</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600</w:t>
            </w:r>
          </w:p>
        </w:tc>
        <w:tc>
          <w:tcPr>
            <w:tcW w:w="5529" w:type="dxa"/>
            <w:tcBorders>
              <w:top w:val="nil"/>
              <w:left w:val="nil"/>
              <w:bottom w:val="single" w:sz="4" w:space="0" w:color="auto"/>
              <w:right w:val="single" w:sz="4" w:space="0" w:color="auto"/>
            </w:tcBorders>
            <w:shd w:val="clear" w:color="auto" w:fill="auto"/>
            <w:hideMark/>
          </w:tcPr>
          <w:p w14:paraId="2717A495" w14:textId="77777777" w:rsidR="00643868" w:rsidRPr="00643868" w:rsidRDefault="00643868" w:rsidP="00643868">
            <w:pPr>
              <w:rPr>
                <w:b/>
                <w:bCs/>
                <w:sz w:val="22"/>
                <w:szCs w:val="22"/>
              </w:rPr>
            </w:pPr>
            <w:r w:rsidRPr="00643868">
              <w:rPr>
                <w:b/>
                <w:bCs/>
                <w:sz w:val="22"/>
                <w:szCs w:val="22"/>
              </w:rPr>
              <w:t>Возврат бюджетных кредитов, предоставленных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000000" w:fill="FFFFFF"/>
            <w:hideMark/>
          </w:tcPr>
          <w:p w14:paraId="5111BD52" w14:textId="77777777" w:rsidR="00643868" w:rsidRPr="00643868" w:rsidRDefault="00643868" w:rsidP="00C35F52">
            <w:pPr>
              <w:ind w:firstLineChars="100" w:firstLine="220"/>
              <w:jc w:val="right"/>
              <w:rPr>
                <w:b/>
                <w:bCs/>
                <w:sz w:val="22"/>
                <w:szCs w:val="22"/>
              </w:rPr>
            </w:pPr>
            <w:r w:rsidRPr="00643868">
              <w:rPr>
                <w:b/>
                <w:bCs/>
                <w:sz w:val="22"/>
                <w:szCs w:val="22"/>
              </w:rPr>
              <w:t>10 000,0</w:t>
            </w:r>
          </w:p>
        </w:tc>
      </w:tr>
      <w:tr w:rsidR="00643868" w:rsidRPr="00643868" w14:paraId="3B103337"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73F44B5E" w14:textId="77777777" w:rsidR="00643868" w:rsidRPr="00643868" w:rsidRDefault="00643868" w:rsidP="00643868">
            <w:pPr>
              <w:rPr>
                <w:sz w:val="22"/>
                <w:szCs w:val="22"/>
              </w:rPr>
            </w:pPr>
            <w:r w:rsidRPr="00643868">
              <w:rPr>
                <w:sz w:val="22"/>
                <w:szCs w:val="22"/>
              </w:rPr>
              <w:t>902 01</w:t>
            </w:r>
            <w:r>
              <w:rPr>
                <w:sz w:val="22"/>
                <w:szCs w:val="22"/>
              </w:rPr>
              <w:t xml:space="preserve"> </w:t>
            </w:r>
            <w:r w:rsidRPr="00643868">
              <w:rPr>
                <w:sz w:val="22"/>
                <w:szCs w:val="22"/>
              </w:rPr>
              <w:t>06</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640</w:t>
            </w:r>
          </w:p>
        </w:tc>
        <w:tc>
          <w:tcPr>
            <w:tcW w:w="5529" w:type="dxa"/>
            <w:tcBorders>
              <w:top w:val="nil"/>
              <w:left w:val="nil"/>
              <w:bottom w:val="single" w:sz="4" w:space="0" w:color="auto"/>
              <w:right w:val="single" w:sz="4" w:space="0" w:color="auto"/>
            </w:tcBorders>
            <w:shd w:val="clear" w:color="auto" w:fill="auto"/>
            <w:hideMark/>
          </w:tcPr>
          <w:p w14:paraId="7DFC58DE" w14:textId="77777777" w:rsidR="00643868" w:rsidRPr="00643868" w:rsidRDefault="00643868" w:rsidP="00643868">
            <w:pPr>
              <w:rPr>
                <w:sz w:val="22"/>
                <w:szCs w:val="22"/>
              </w:rPr>
            </w:pPr>
            <w:r w:rsidRPr="00643868">
              <w:rPr>
                <w:sz w:val="22"/>
                <w:szCs w:val="22"/>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418" w:type="dxa"/>
            <w:tcBorders>
              <w:top w:val="nil"/>
              <w:left w:val="nil"/>
              <w:bottom w:val="single" w:sz="4" w:space="0" w:color="auto"/>
              <w:right w:val="single" w:sz="4" w:space="0" w:color="auto"/>
            </w:tcBorders>
            <w:shd w:val="clear" w:color="000000" w:fill="FFFFFF"/>
            <w:noWrap/>
            <w:hideMark/>
          </w:tcPr>
          <w:p w14:paraId="54EA4970" w14:textId="77777777" w:rsidR="00643868" w:rsidRPr="00643868" w:rsidRDefault="00643868" w:rsidP="00C35F52">
            <w:pPr>
              <w:ind w:firstLineChars="100" w:firstLine="220"/>
              <w:jc w:val="right"/>
              <w:rPr>
                <w:sz w:val="22"/>
                <w:szCs w:val="22"/>
              </w:rPr>
            </w:pPr>
            <w:r w:rsidRPr="00643868">
              <w:rPr>
                <w:sz w:val="22"/>
                <w:szCs w:val="22"/>
              </w:rPr>
              <w:t>10 000,0</w:t>
            </w:r>
          </w:p>
        </w:tc>
      </w:tr>
      <w:tr w:rsidR="00643868" w:rsidRPr="00643868" w14:paraId="3ED2026C" w14:textId="77777777" w:rsidTr="00C35F52">
        <w:trPr>
          <w:gridAfter w:val="1"/>
          <w:wAfter w:w="372" w:type="dxa"/>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7789A389" w14:textId="77777777" w:rsidR="00643868" w:rsidRPr="00643868" w:rsidRDefault="00643868" w:rsidP="00643868">
            <w:pPr>
              <w:rPr>
                <w:b/>
                <w:bCs/>
                <w:sz w:val="22"/>
                <w:szCs w:val="22"/>
              </w:rPr>
            </w:pPr>
            <w:r w:rsidRPr="00643868">
              <w:rPr>
                <w:b/>
                <w:bCs/>
                <w:sz w:val="22"/>
                <w:szCs w:val="22"/>
              </w:rPr>
              <w:t>000 01</w:t>
            </w:r>
            <w:r>
              <w:rPr>
                <w:b/>
                <w:bCs/>
                <w:sz w:val="22"/>
                <w:szCs w:val="22"/>
              </w:rPr>
              <w:t xml:space="preserve"> </w:t>
            </w:r>
            <w:r w:rsidRPr="00643868">
              <w:rPr>
                <w:b/>
                <w:bCs/>
                <w:sz w:val="22"/>
                <w:szCs w:val="22"/>
              </w:rPr>
              <w:t>06</w:t>
            </w:r>
            <w:r>
              <w:rPr>
                <w:b/>
                <w:bCs/>
                <w:sz w:val="22"/>
                <w:szCs w:val="22"/>
              </w:rPr>
              <w:t xml:space="preserve"> </w:t>
            </w:r>
            <w:r w:rsidRPr="00643868">
              <w:rPr>
                <w:b/>
                <w:bCs/>
                <w:sz w:val="22"/>
                <w:szCs w:val="22"/>
              </w:rPr>
              <w:t>05</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w:t>
            </w:r>
            <w:r>
              <w:rPr>
                <w:b/>
                <w:bCs/>
                <w:sz w:val="22"/>
                <w:szCs w:val="22"/>
              </w:rPr>
              <w:t xml:space="preserve"> </w:t>
            </w:r>
            <w:r w:rsidRPr="00643868">
              <w:rPr>
                <w:b/>
                <w:bCs/>
                <w:sz w:val="22"/>
                <w:szCs w:val="22"/>
              </w:rPr>
              <w:t>0000</w:t>
            </w:r>
            <w:r>
              <w:rPr>
                <w:b/>
                <w:bCs/>
                <w:sz w:val="22"/>
                <w:szCs w:val="22"/>
              </w:rPr>
              <w:t xml:space="preserve"> </w:t>
            </w:r>
            <w:r w:rsidRPr="00643868">
              <w:rPr>
                <w:b/>
                <w:bCs/>
                <w:sz w:val="22"/>
                <w:szCs w:val="22"/>
              </w:rPr>
              <w:t>500</w:t>
            </w:r>
          </w:p>
        </w:tc>
        <w:tc>
          <w:tcPr>
            <w:tcW w:w="5529" w:type="dxa"/>
            <w:tcBorders>
              <w:top w:val="nil"/>
              <w:left w:val="nil"/>
              <w:bottom w:val="single" w:sz="4" w:space="0" w:color="auto"/>
              <w:right w:val="single" w:sz="4" w:space="0" w:color="auto"/>
            </w:tcBorders>
            <w:shd w:val="clear" w:color="auto" w:fill="auto"/>
            <w:hideMark/>
          </w:tcPr>
          <w:p w14:paraId="7653C7CF" w14:textId="77777777" w:rsidR="00643868" w:rsidRPr="00643868" w:rsidRDefault="00643868" w:rsidP="00C35F52">
            <w:pPr>
              <w:rPr>
                <w:b/>
                <w:bCs/>
                <w:sz w:val="22"/>
                <w:szCs w:val="22"/>
              </w:rPr>
            </w:pPr>
            <w:r w:rsidRPr="00643868">
              <w:rPr>
                <w:b/>
                <w:bCs/>
                <w:sz w:val="22"/>
                <w:szCs w:val="22"/>
              </w:rPr>
              <w:t>Предоставление бюджетных кредитов внутри страны в валюте</w:t>
            </w:r>
            <w:r w:rsidR="00C35F52">
              <w:rPr>
                <w:b/>
                <w:bCs/>
                <w:sz w:val="22"/>
                <w:szCs w:val="22"/>
              </w:rPr>
              <w:t xml:space="preserve"> </w:t>
            </w:r>
            <w:r w:rsidRPr="00643868">
              <w:rPr>
                <w:b/>
                <w:bCs/>
                <w:sz w:val="22"/>
                <w:szCs w:val="22"/>
              </w:rPr>
              <w:t>Российской Федерации</w:t>
            </w:r>
          </w:p>
        </w:tc>
        <w:tc>
          <w:tcPr>
            <w:tcW w:w="1418" w:type="dxa"/>
            <w:tcBorders>
              <w:top w:val="nil"/>
              <w:left w:val="nil"/>
              <w:bottom w:val="single" w:sz="4" w:space="0" w:color="auto"/>
              <w:right w:val="single" w:sz="4" w:space="0" w:color="auto"/>
            </w:tcBorders>
            <w:shd w:val="clear" w:color="000000" w:fill="FFFFFF"/>
            <w:hideMark/>
          </w:tcPr>
          <w:p w14:paraId="072558F2" w14:textId="77777777" w:rsidR="00643868" w:rsidRPr="00643868" w:rsidRDefault="00643868" w:rsidP="00C35F52">
            <w:pPr>
              <w:ind w:firstLineChars="100" w:firstLine="220"/>
              <w:jc w:val="right"/>
              <w:rPr>
                <w:b/>
                <w:bCs/>
                <w:sz w:val="22"/>
                <w:szCs w:val="22"/>
              </w:rPr>
            </w:pPr>
            <w:r w:rsidRPr="00643868">
              <w:rPr>
                <w:b/>
                <w:bCs/>
                <w:sz w:val="22"/>
                <w:szCs w:val="22"/>
              </w:rPr>
              <w:t>-10 000,0</w:t>
            </w:r>
          </w:p>
        </w:tc>
      </w:tr>
      <w:tr w:rsidR="00C35F52" w:rsidRPr="00643868" w14:paraId="13FEB2F7" w14:textId="77777777" w:rsidTr="00C35F52">
        <w:trPr>
          <w:trHeight w:val="170"/>
        </w:trPr>
        <w:tc>
          <w:tcPr>
            <w:tcW w:w="2830" w:type="dxa"/>
            <w:tcBorders>
              <w:top w:val="nil"/>
              <w:left w:val="single" w:sz="4" w:space="0" w:color="auto"/>
              <w:bottom w:val="single" w:sz="4" w:space="0" w:color="auto"/>
              <w:right w:val="single" w:sz="4" w:space="0" w:color="auto"/>
            </w:tcBorders>
            <w:shd w:val="clear" w:color="auto" w:fill="auto"/>
            <w:noWrap/>
            <w:hideMark/>
          </w:tcPr>
          <w:p w14:paraId="19B3C027" w14:textId="77777777" w:rsidR="00C35F52" w:rsidRPr="00643868" w:rsidRDefault="00C35F52" w:rsidP="00C35F52">
            <w:pPr>
              <w:rPr>
                <w:sz w:val="22"/>
                <w:szCs w:val="22"/>
              </w:rPr>
            </w:pPr>
            <w:r w:rsidRPr="00643868">
              <w:rPr>
                <w:sz w:val="22"/>
                <w:szCs w:val="22"/>
              </w:rPr>
              <w:t>902 01</w:t>
            </w:r>
            <w:r>
              <w:rPr>
                <w:sz w:val="22"/>
                <w:szCs w:val="22"/>
              </w:rPr>
              <w:t xml:space="preserve"> </w:t>
            </w:r>
            <w:r w:rsidRPr="00643868">
              <w:rPr>
                <w:sz w:val="22"/>
                <w:szCs w:val="22"/>
              </w:rPr>
              <w:t>06</w:t>
            </w:r>
            <w:r>
              <w:rPr>
                <w:sz w:val="22"/>
                <w:szCs w:val="22"/>
              </w:rPr>
              <w:t xml:space="preserve"> </w:t>
            </w:r>
            <w:r w:rsidRPr="00643868">
              <w:rPr>
                <w:sz w:val="22"/>
                <w:szCs w:val="22"/>
              </w:rPr>
              <w:t>05</w:t>
            </w:r>
            <w:r>
              <w:rPr>
                <w:sz w:val="22"/>
                <w:szCs w:val="22"/>
              </w:rPr>
              <w:t xml:space="preserve"> </w:t>
            </w:r>
            <w:r w:rsidRPr="00643868">
              <w:rPr>
                <w:sz w:val="22"/>
                <w:szCs w:val="22"/>
              </w:rPr>
              <w:t>02</w:t>
            </w:r>
            <w:r>
              <w:rPr>
                <w:sz w:val="22"/>
                <w:szCs w:val="22"/>
              </w:rPr>
              <w:t xml:space="preserve"> </w:t>
            </w:r>
            <w:r w:rsidRPr="00643868">
              <w:rPr>
                <w:sz w:val="22"/>
                <w:szCs w:val="22"/>
              </w:rPr>
              <w:t>05</w:t>
            </w:r>
            <w:r>
              <w:rPr>
                <w:sz w:val="22"/>
                <w:szCs w:val="22"/>
              </w:rPr>
              <w:t xml:space="preserve"> </w:t>
            </w:r>
            <w:r w:rsidRPr="00643868">
              <w:rPr>
                <w:sz w:val="22"/>
                <w:szCs w:val="22"/>
              </w:rPr>
              <w:t>0000</w:t>
            </w:r>
            <w:r>
              <w:rPr>
                <w:sz w:val="22"/>
                <w:szCs w:val="22"/>
              </w:rPr>
              <w:t xml:space="preserve"> </w:t>
            </w:r>
            <w:r w:rsidRPr="00643868">
              <w:rPr>
                <w:sz w:val="22"/>
                <w:szCs w:val="22"/>
              </w:rPr>
              <w:t>540</w:t>
            </w:r>
          </w:p>
        </w:tc>
        <w:tc>
          <w:tcPr>
            <w:tcW w:w="5529" w:type="dxa"/>
            <w:tcBorders>
              <w:top w:val="nil"/>
              <w:left w:val="nil"/>
              <w:bottom w:val="single" w:sz="4" w:space="0" w:color="auto"/>
              <w:right w:val="single" w:sz="4" w:space="0" w:color="auto"/>
            </w:tcBorders>
            <w:shd w:val="clear" w:color="auto" w:fill="auto"/>
            <w:hideMark/>
          </w:tcPr>
          <w:p w14:paraId="1FDF669F" w14:textId="77777777" w:rsidR="00C35F52" w:rsidRPr="00643868" w:rsidRDefault="00C35F52" w:rsidP="00C35F52">
            <w:pPr>
              <w:rPr>
                <w:sz w:val="22"/>
                <w:szCs w:val="22"/>
              </w:rPr>
            </w:pPr>
            <w:r w:rsidRPr="00643868">
              <w:rPr>
                <w:sz w:val="22"/>
                <w:szCs w:val="22"/>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418" w:type="dxa"/>
            <w:tcBorders>
              <w:top w:val="nil"/>
              <w:left w:val="nil"/>
              <w:bottom w:val="single" w:sz="4" w:space="0" w:color="auto"/>
              <w:right w:val="single" w:sz="4" w:space="0" w:color="auto"/>
            </w:tcBorders>
            <w:shd w:val="clear" w:color="000000" w:fill="FFFFFF"/>
            <w:hideMark/>
          </w:tcPr>
          <w:p w14:paraId="58709C0E" w14:textId="77777777" w:rsidR="00C35F52" w:rsidRPr="00643868" w:rsidRDefault="00C35F52" w:rsidP="00C35F52">
            <w:pPr>
              <w:ind w:firstLineChars="100" w:firstLine="220"/>
              <w:jc w:val="right"/>
              <w:rPr>
                <w:sz w:val="22"/>
                <w:szCs w:val="22"/>
              </w:rPr>
            </w:pPr>
            <w:r w:rsidRPr="00643868">
              <w:rPr>
                <w:sz w:val="22"/>
                <w:szCs w:val="22"/>
              </w:rPr>
              <w:t>-10 000,0</w:t>
            </w:r>
          </w:p>
        </w:tc>
        <w:tc>
          <w:tcPr>
            <w:tcW w:w="372" w:type="dxa"/>
          </w:tcPr>
          <w:p w14:paraId="731FAB10" w14:textId="77777777" w:rsidR="00C35F52" w:rsidRDefault="00C35F52" w:rsidP="00C35F52">
            <w:pPr>
              <w:rPr>
                <w:bCs/>
              </w:rPr>
            </w:pPr>
          </w:p>
          <w:p w14:paraId="20F266D2" w14:textId="77777777" w:rsidR="00C35F52" w:rsidRDefault="00C35F52" w:rsidP="00C35F52">
            <w:pPr>
              <w:rPr>
                <w:bCs/>
              </w:rPr>
            </w:pPr>
          </w:p>
          <w:p w14:paraId="0E5F503F" w14:textId="77777777" w:rsidR="00C35F52" w:rsidRDefault="00C35F52" w:rsidP="00C35F52">
            <w:pPr>
              <w:rPr>
                <w:bCs/>
              </w:rPr>
            </w:pPr>
          </w:p>
          <w:p w14:paraId="79963F13" w14:textId="77777777" w:rsidR="00C35F52" w:rsidRPr="00E76C49" w:rsidRDefault="00C35F52" w:rsidP="00C35F52">
            <w:pPr>
              <w:rPr>
                <w:bCs/>
              </w:rPr>
            </w:pPr>
            <w:r w:rsidRPr="00E76C49">
              <w:rPr>
                <w:bCs/>
              </w:rPr>
              <w:t>»;</w:t>
            </w:r>
          </w:p>
        </w:tc>
      </w:tr>
    </w:tbl>
    <w:p w14:paraId="2D247956" w14:textId="77777777" w:rsidR="000E1E25" w:rsidRDefault="000E1E25" w:rsidP="00581C26">
      <w:pPr>
        <w:ind w:firstLine="709"/>
        <w:jc w:val="both"/>
        <w:rPr>
          <w:sz w:val="24"/>
          <w:szCs w:val="24"/>
        </w:rPr>
      </w:pPr>
    </w:p>
    <w:p w14:paraId="6B4F9648" w14:textId="77777777" w:rsidR="000E1E25" w:rsidRDefault="000E1E25" w:rsidP="000E1E25">
      <w:pPr>
        <w:ind w:firstLine="709"/>
        <w:jc w:val="both"/>
        <w:rPr>
          <w:sz w:val="24"/>
          <w:szCs w:val="24"/>
        </w:rPr>
      </w:pPr>
      <w:r>
        <w:rPr>
          <w:sz w:val="24"/>
          <w:szCs w:val="24"/>
        </w:rPr>
        <w:t>21) п</w:t>
      </w:r>
      <w:r w:rsidRPr="00303A81">
        <w:rPr>
          <w:sz w:val="24"/>
          <w:szCs w:val="24"/>
        </w:rPr>
        <w:t xml:space="preserve">риложения </w:t>
      </w:r>
      <w:r>
        <w:rPr>
          <w:sz w:val="24"/>
          <w:szCs w:val="24"/>
        </w:rPr>
        <w:t>26 изложить в следующей редакции:</w:t>
      </w:r>
    </w:p>
    <w:p w14:paraId="67453147" w14:textId="77777777" w:rsidR="000E1E25" w:rsidRDefault="000E1E25" w:rsidP="00581C26">
      <w:pPr>
        <w:ind w:firstLine="709"/>
        <w:jc w:val="both"/>
        <w:rPr>
          <w:sz w:val="24"/>
          <w:szCs w:val="24"/>
        </w:rPr>
      </w:pPr>
    </w:p>
    <w:p w14:paraId="64806B00" w14:textId="77777777" w:rsidR="004727C5" w:rsidRPr="00EA4896" w:rsidRDefault="00C35F52" w:rsidP="004727C5">
      <w:pPr>
        <w:jc w:val="right"/>
      </w:pPr>
      <w:r>
        <w:t>«</w:t>
      </w:r>
      <w:r w:rsidR="004727C5" w:rsidRPr="00EA4896">
        <w:t>Приложение</w:t>
      </w:r>
      <w:r w:rsidR="004727C5">
        <w:t xml:space="preserve"> 26</w:t>
      </w:r>
    </w:p>
    <w:p w14:paraId="2D95C2A8" w14:textId="77777777" w:rsidR="004727C5" w:rsidRPr="00EA4896" w:rsidRDefault="004727C5" w:rsidP="004727C5">
      <w:pPr>
        <w:jc w:val="right"/>
      </w:pPr>
      <w:r w:rsidRPr="00EA4896">
        <w:t>к</w:t>
      </w:r>
      <w:r>
        <w:t xml:space="preserve"> </w:t>
      </w:r>
      <w:r w:rsidRPr="00EA4896">
        <w:t>решению</w:t>
      </w:r>
      <w:r>
        <w:t xml:space="preserve"> </w:t>
      </w:r>
      <w:r w:rsidRPr="00EA4896">
        <w:t>Думы</w:t>
      </w:r>
    </w:p>
    <w:p w14:paraId="655970D5" w14:textId="77777777" w:rsidR="004727C5" w:rsidRPr="00EA4896" w:rsidRDefault="004727C5" w:rsidP="004727C5">
      <w:pPr>
        <w:jc w:val="right"/>
      </w:pPr>
      <w:r w:rsidRPr="00EA4896">
        <w:t>муниципального</w:t>
      </w:r>
      <w:r>
        <w:t xml:space="preserve"> </w:t>
      </w:r>
      <w:r w:rsidRPr="00EA4896">
        <w:t>района</w:t>
      </w:r>
    </w:p>
    <w:p w14:paraId="334A985C" w14:textId="77777777" w:rsidR="004727C5" w:rsidRPr="00EA4896" w:rsidRDefault="004727C5" w:rsidP="004727C5">
      <w:pPr>
        <w:jc w:val="right"/>
      </w:pPr>
      <w:r w:rsidRPr="00EA4896">
        <w:t>муниципального</w:t>
      </w:r>
      <w:r>
        <w:t xml:space="preserve"> </w:t>
      </w:r>
      <w:r w:rsidRPr="00EA4896">
        <w:t>образования</w:t>
      </w:r>
    </w:p>
    <w:p w14:paraId="4FC3DA5C" w14:textId="77777777" w:rsidR="004727C5" w:rsidRPr="00EA4896" w:rsidRDefault="004727C5" w:rsidP="004727C5">
      <w:pPr>
        <w:jc w:val="right"/>
      </w:pPr>
      <w:r w:rsidRPr="00EA4896">
        <w:t>«Нижнеудинский</w:t>
      </w:r>
      <w:r>
        <w:t xml:space="preserve"> </w:t>
      </w:r>
      <w:r w:rsidRPr="00EA4896">
        <w:t>район»</w:t>
      </w:r>
    </w:p>
    <w:p w14:paraId="279CEC91" w14:textId="77777777" w:rsidR="004727C5" w:rsidRPr="00EA4896" w:rsidRDefault="004727C5" w:rsidP="004727C5">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4A2C34CB" w14:textId="77777777" w:rsidR="004727C5" w:rsidRPr="00EA4896" w:rsidRDefault="004727C5" w:rsidP="004727C5">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1CF2197A" w14:textId="77777777" w:rsidR="004727C5" w:rsidRPr="00EA4896" w:rsidRDefault="004727C5" w:rsidP="004727C5">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0EC82CF9" w14:textId="77777777" w:rsidR="004727C5" w:rsidRDefault="004727C5" w:rsidP="004727C5">
      <w:pPr>
        <w:ind w:firstLine="142"/>
      </w:pPr>
    </w:p>
    <w:p w14:paraId="30720328" w14:textId="77777777" w:rsidR="004727C5" w:rsidRPr="005B32E9" w:rsidRDefault="004727C5" w:rsidP="004727C5">
      <w:pPr>
        <w:jc w:val="center"/>
        <w:rPr>
          <w:b/>
          <w:sz w:val="24"/>
          <w:szCs w:val="24"/>
        </w:rPr>
      </w:pPr>
      <w:r w:rsidRPr="005B32E9">
        <w:rPr>
          <w:b/>
          <w:sz w:val="24"/>
          <w:szCs w:val="24"/>
        </w:rPr>
        <w:t xml:space="preserve">ИСТОЧНИКИ ВНУТРЕННЕГО ФИНАНСИРОВАНИЯ ДЕФИЦИТА БЮДЖЕТА </w:t>
      </w:r>
    </w:p>
    <w:p w14:paraId="20EFDFF0" w14:textId="77777777" w:rsidR="004727C5" w:rsidRPr="005B32E9" w:rsidRDefault="004727C5" w:rsidP="004727C5">
      <w:pPr>
        <w:jc w:val="center"/>
        <w:rPr>
          <w:b/>
          <w:sz w:val="24"/>
          <w:szCs w:val="24"/>
        </w:rPr>
      </w:pPr>
      <w:r w:rsidRPr="005B32E9">
        <w:rPr>
          <w:b/>
          <w:sz w:val="24"/>
          <w:szCs w:val="24"/>
        </w:rPr>
        <w:t>МУНИЦИПАЛЬНОГО РАЙОНА НА ПЛАНОВЫЙ ПЕРИОД 2026 И 2027 ГОДОВ</w:t>
      </w:r>
    </w:p>
    <w:p w14:paraId="2D6EBBD3" w14:textId="77777777" w:rsidR="004727C5" w:rsidRDefault="004727C5" w:rsidP="00581C26">
      <w:pPr>
        <w:ind w:firstLine="709"/>
        <w:jc w:val="both"/>
        <w:rPr>
          <w:sz w:val="24"/>
          <w:szCs w:val="24"/>
        </w:rPr>
      </w:pPr>
    </w:p>
    <w:tbl>
      <w:tblPr>
        <w:tblW w:w="9596" w:type="dxa"/>
        <w:tblInd w:w="113" w:type="dxa"/>
        <w:tblLook w:val="04A0" w:firstRow="1" w:lastRow="0" w:firstColumn="1" w:lastColumn="0" w:noHBand="0" w:noVBand="1"/>
      </w:tblPr>
      <w:tblGrid>
        <w:gridCol w:w="2689"/>
        <w:gridCol w:w="4252"/>
        <w:gridCol w:w="1379"/>
        <w:gridCol w:w="1276"/>
      </w:tblGrid>
      <w:tr w:rsidR="00C35F52" w:rsidRPr="00C35F52" w14:paraId="1D5A068A" w14:textId="77777777" w:rsidTr="00C35F52">
        <w:trPr>
          <w:trHeight w:val="17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C286BFE" w14:textId="77777777" w:rsidR="00C35F52" w:rsidRPr="00C35F52" w:rsidRDefault="00C35F52" w:rsidP="00C35F52">
            <w:pPr>
              <w:jc w:val="center"/>
              <w:rPr>
                <w:bCs/>
              </w:rPr>
            </w:pPr>
            <w:r w:rsidRPr="00C35F52">
              <w:rPr>
                <w:bCs/>
              </w:rPr>
              <w:t>Код бюджетной классификации</w:t>
            </w:r>
          </w:p>
        </w:tc>
        <w:tc>
          <w:tcPr>
            <w:tcW w:w="4252" w:type="dxa"/>
            <w:tcBorders>
              <w:top w:val="single" w:sz="4" w:space="0" w:color="auto"/>
              <w:left w:val="nil"/>
              <w:bottom w:val="single" w:sz="4" w:space="0" w:color="auto"/>
              <w:right w:val="single" w:sz="4" w:space="0" w:color="auto"/>
            </w:tcBorders>
            <w:shd w:val="clear" w:color="auto" w:fill="auto"/>
            <w:hideMark/>
          </w:tcPr>
          <w:p w14:paraId="05C396B1" w14:textId="77777777" w:rsidR="00C35F52" w:rsidRPr="00C35F52" w:rsidRDefault="00C35F52" w:rsidP="00C35F52">
            <w:pPr>
              <w:jc w:val="center"/>
              <w:rPr>
                <w:bCs/>
              </w:rPr>
            </w:pPr>
            <w:r w:rsidRPr="00C35F52">
              <w:rPr>
                <w:bCs/>
              </w:rPr>
              <w:t xml:space="preserve">Наименование </w:t>
            </w:r>
          </w:p>
        </w:tc>
        <w:tc>
          <w:tcPr>
            <w:tcW w:w="1379" w:type="dxa"/>
            <w:tcBorders>
              <w:top w:val="single" w:sz="4" w:space="0" w:color="auto"/>
              <w:left w:val="nil"/>
              <w:bottom w:val="single" w:sz="4" w:space="0" w:color="auto"/>
              <w:right w:val="single" w:sz="4" w:space="0" w:color="auto"/>
            </w:tcBorders>
            <w:shd w:val="clear" w:color="auto" w:fill="auto"/>
            <w:hideMark/>
          </w:tcPr>
          <w:p w14:paraId="3B78A63E" w14:textId="77777777" w:rsidR="00C35F52" w:rsidRDefault="00C35F52" w:rsidP="00C35F52">
            <w:pPr>
              <w:jc w:val="center"/>
              <w:rPr>
                <w:bCs/>
              </w:rPr>
            </w:pPr>
            <w:r w:rsidRPr="00C35F52">
              <w:rPr>
                <w:bCs/>
              </w:rPr>
              <w:t xml:space="preserve">2026 год </w:t>
            </w:r>
          </w:p>
          <w:p w14:paraId="1E8E7D3B" w14:textId="77777777" w:rsidR="00C35F52" w:rsidRDefault="00C35F52" w:rsidP="00C35F52">
            <w:pPr>
              <w:jc w:val="center"/>
              <w:rPr>
                <w:bCs/>
              </w:rPr>
            </w:pPr>
            <w:r>
              <w:rPr>
                <w:bCs/>
              </w:rPr>
              <w:t xml:space="preserve">Сумма </w:t>
            </w:r>
          </w:p>
          <w:p w14:paraId="5B66F8B4" w14:textId="77777777" w:rsidR="00C35F52" w:rsidRPr="00C35F52" w:rsidRDefault="00C35F52" w:rsidP="00C35F52">
            <w:pPr>
              <w:jc w:val="center"/>
              <w:rPr>
                <w:bCs/>
              </w:rPr>
            </w:pPr>
            <w:r>
              <w:rPr>
                <w:bCs/>
              </w:rPr>
              <w:t>(тыс. руб.)</w:t>
            </w:r>
          </w:p>
        </w:tc>
        <w:tc>
          <w:tcPr>
            <w:tcW w:w="1276" w:type="dxa"/>
            <w:tcBorders>
              <w:top w:val="single" w:sz="4" w:space="0" w:color="auto"/>
              <w:left w:val="nil"/>
              <w:bottom w:val="single" w:sz="4" w:space="0" w:color="auto"/>
              <w:right w:val="single" w:sz="4" w:space="0" w:color="auto"/>
            </w:tcBorders>
            <w:shd w:val="clear" w:color="auto" w:fill="auto"/>
            <w:hideMark/>
          </w:tcPr>
          <w:p w14:paraId="185FFB0B" w14:textId="77777777" w:rsidR="00C35F52" w:rsidRDefault="00C35F52" w:rsidP="00C35F52">
            <w:pPr>
              <w:jc w:val="center"/>
              <w:rPr>
                <w:bCs/>
              </w:rPr>
            </w:pPr>
            <w:r w:rsidRPr="00C35F52">
              <w:rPr>
                <w:bCs/>
              </w:rPr>
              <w:t xml:space="preserve">2027 год </w:t>
            </w:r>
          </w:p>
          <w:p w14:paraId="352E8CD2" w14:textId="77777777" w:rsidR="00C35F52" w:rsidRDefault="00C35F52" w:rsidP="00C35F52">
            <w:pPr>
              <w:jc w:val="center"/>
              <w:rPr>
                <w:bCs/>
              </w:rPr>
            </w:pPr>
            <w:r>
              <w:rPr>
                <w:bCs/>
              </w:rPr>
              <w:t>Сумма</w:t>
            </w:r>
          </w:p>
          <w:p w14:paraId="55DD1421" w14:textId="77777777" w:rsidR="00C35F52" w:rsidRPr="00C35F52" w:rsidRDefault="00C35F52" w:rsidP="00C35F52">
            <w:pPr>
              <w:jc w:val="center"/>
              <w:rPr>
                <w:bCs/>
              </w:rPr>
            </w:pPr>
            <w:r>
              <w:rPr>
                <w:bCs/>
              </w:rPr>
              <w:t>(тыс. руб.)</w:t>
            </w:r>
          </w:p>
        </w:tc>
      </w:tr>
      <w:tr w:rsidR="00C35F52" w:rsidRPr="00C35F52" w14:paraId="31EBE3DF"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1B999BA" w14:textId="77777777" w:rsidR="00C35F52" w:rsidRPr="00C35F52" w:rsidRDefault="00C35F52" w:rsidP="00C35F52">
            <w:pPr>
              <w:rPr>
                <w:b/>
                <w:bCs/>
              </w:rPr>
            </w:pPr>
            <w:r w:rsidRPr="00C35F52">
              <w:rPr>
                <w:b/>
                <w:bCs/>
              </w:rPr>
              <w:t>000 90 00 00 00 00 0000 000</w:t>
            </w:r>
          </w:p>
        </w:tc>
        <w:tc>
          <w:tcPr>
            <w:tcW w:w="4252" w:type="dxa"/>
            <w:tcBorders>
              <w:top w:val="nil"/>
              <w:left w:val="nil"/>
              <w:bottom w:val="single" w:sz="4" w:space="0" w:color="auto"/>
              <w:right w:val="single" w:sz="4" w:space="0" w:color="auto"/>
            </w:tcBorders>
            <w:shd w:val="clear" w:color="auto" w:fill="auto"/>
            <w:hideMark/>
          </w:tcPr>
          <w:p w14:paraId="684B33E2" w14:textId="77777777" w:rsidR="00C35F52" w:rsidRPr="00C35F52" w:rsidRDefault="00C35F52" w:rsidP="00C35F52">
            <w:pPr>
              <w:rPr>
                <w:b/>
                <w:bCs/>
              </w:rPr>
            </w:pPr>
            <w:r w:rsidRPr="00C35F52">
              <w:rPr>
                <w:b/>
                <w:bCs/>
              </w:rPr>
              <w:t>Источники финансирования дефицита бюджетов - всего</w:t>
            </w:r>
          </w:p>
        </w:tc>
        <w:tc>
          <w:tcPr>
            <w:tcW w:w="1379" w:type="dxa"/>
            <w:tcBorders>
              <w:top w:val="nil"/>
              <w:left w:val="nil"/>
              <w:bottom w:val="single" w:sz="4" w:space="0" w:color="auto"/>
              <w:right w:val="single" w:sz="4" w:space="0" w:color="auto"/>
            </w:tcBorders>
            <w:shd w:val="clear" w:color="auto" w:fill="auto"/>
            <w:noWrap/>
            <w:hideMark/>
          </w:tcPr>
          <w:p w14:paraId="28125199" w14:textId="77777777" w:rsidR="00C35F52" w:rsidRPr="00C35F52" w:rsidRDefault="00C35F52" w:rsidP="00C35F52">
            <w:pPr>
              <w:jc w:val="right"/>
              <w:rPr>
                <w:b/>
                <w:bCs/>
              </w:rPr>
            </w:pPr>
            <w:r w:rsidRPr="00C35F52">
              <w:rPr>
                <w:b/>
                <w:bCs/>
              </w:rPr>
              <w:t>61 000,0</w:t>
            </w:r>
          </w:p>
        </w:tc>
        <w:tc>
          <w:tcPr>
            <w:tcW w:w="1276" w:type="dxa"/>
            <w:tcBorders>
              <w:top w:val="nil"/>
              <w:left w:val="nil"/>
              <w:bottom w:val="single" w:sz="4" w:space="0" w:color="auto"/>
              <w:right w:val="single" w:sz="4" w:space="0" w:color="auto"/>
            </w:tcBorders>
            <w:shd w:val="clear" w:color="auto" w:fill="auto"/>
            <w:noWrap/>
            <w:hideMark/>
          </w:tcPr>
          <w:p w14:paraId="61D13505" w14:textId="77777777" w:rsidR="00C35F52" w:rsidRPr="00C35F52" w:rsidRDefault="00C35F52" w:rsidP="00C35F52">
            <w:pPr>
              <w:jc w:val="right"/>
              <w:rPr>
                <w:b/>
                <w:bCs/>
              </w:rPr>
            </w:pPr>
            <w:r w:rsidRPr="00C35F52">
              <w:rPr>
                <w:b/>
                <w:bCs/>
              </w:rPr>
              <w:t>66 000,0</w:t>
            </w:r>
          </w:p>
        </w:tc>
      </w:tr>
      <w:tr w:rsidR="00C35F52" w:rsidRPr="00C35F52" w14:paraId="589AE807"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191C0CC" w14:textId="77777777" w:rsidR="00C35F52" w:rsidRPr="00C35F52" w:rsidRDefault="00C35F52" w:rsidP="00C35F52">
            <w:pPr>
              <w:rPr>
                <w:b/>
                <w:bCs/>
              </w:rPr>
            </w:pPr>
            <w:r w:rsidRPr="00C35F52">
              <w:rPr>
                <w:b/>
                <w:bCs/>
              </w:rPr>
              <w:t>000 01</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000</w:t>
            </w:r>
          </w:p>
        </w:tc>
        <w:tc>
          <w:tcPr>
            <w:tcW w:w="4252" w:type="dxa"/>
            <w:tcBorders>
              <w:top w:val="nil"/>
              <w:left w:val="nil"/>
              <w:bottom w:val="single" w:sz="4" w:space="0" w:color="auto"/>
              <w:right w:val="single" w:sz="4" w:space="0" w:color="auto"/>
            </w:tcBorders>
            <w:shd w:val="clear" w:color="auto" w:fill="auto"/>
            <w:hideMark/>
          </w:tcPr>
          <w:p w14:paraId="0F9E2356" w14:textId="77777777" w:rsidR="00C35F52" w:rsidRPr="00C35F52" w:rsidRDefault="00C35F52" w:rsidP="00C35F52">
            <w:pPr>
              <w:rPr>
                <w:b/>
                <w:bCs/>
              </w:rPr>
            </w:pPr>
            <w:r w:rsidRPr="00C35F52">
              <w:rPr>
                <w:b/>
                <w:bCs/>
              </w:rPr>
              <w:t>Источники внутреннего финансирования дефицита бюджетов - всего</w:t>
            </w:r>
          </w:p>
        </w:tc>
        <w:tc>
          <w:tcPr>
            <w:tcW w:w="1379" w:type="dxa"/>
            <w:tcBorders>
              <w:top w:val="nil"/>
              <w:left w:val="nil"/>
              <w:bottom w:val="single" w:sz="4" w:space="0" w:color="auto"/>
              <w:right w:val="single" w:sz="4" w:space="0" w:color="auto"/>
            </w:tcBorders>
            <w:shd w:val="clear" w:color="auto" w:fill="auto"/>
            <w:noWrap/>
            <w:hideMark/>
          </w:tcPr>
          <w:p w14:paraId="40BE49D2" w14:textId="77777777" w:rsidR="00C35F52" w:rsidRPr="00C35F52" w:rsidRDefault="00C35F52" w:rsidP="00C35F52">
            <w:pPr>
              <w:jc w:val="right"/>
              <w:rPr>
                <w:b/>
                <w:bCs/>
              </w:rPr>
            </w:pPr>
            <w:r w:rsidRPr="00C35F52">
              <w:rPr>
                <w:b/>
                <w:bCs/>
              </w:rPr>
              <w:t>61 000,0</w:t>
            </w:r>
          </w:p>
        </w:tc>
        <w:tc>
          <w:tcPr>
            <w:tcW w:w="1276" w:type="dxa"/>
            <w:tcBorders>
              <w:top w:val="nil"/>
              <w:left w:val="nil"/>
              <w:bottom w:val="single" w:sz="4" w:space="0" w:color="auto"/>
              <w:right w:val="single" w:sz="4" w:space="0" w:color="auto"/>
            </w:tcBorders>
            <w:shd w:val="clear" w:color="auto" w:fill="auto"/>
            <w:noWrap/>
            <w:hideMark/>
          </w:tcPr>
          <w:p w14:paraId="5F22E43D" w14:textId="77777777" w:rsidR="00C35F52" w:rsidRPr="00C35F52" w:rsidRDefault="00C35F52" w:rsidP="00C35F52">
            <w:pPr>
              <w:jc w:val="right"/>
              <w:rPr>
                <w:b/>
                <w:bCs/>
              </w:rPr>
            </w:pPr>
            <w:r w:rsidRPr="00C35F52">
              <w:rPr>
                <w:b/>
                <w:bCs/>
              </w:rPr>
              <w:t>66 000,0</w:t>
            </w:r>
          </w:p>
        </w:tc>
      </w:tr>
      <w:tr w:rsidR="00C35F52" w:rsidRPr="00C35F52" w14:paraId="7859357F"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9C435A6" w14:textId="77777777" w:rsidR="00C35F52" w:rsidRPr="00C35F52" w:rsidRDefault="00C35F52" w:rsidP="00C35F52">
            <w:pPr>
              <w:rPr>
                <w:b/>
                <w:bCs/>
              </w:rPr>
            </w:pPr>
            <w:r w:rsidRPr="00C35F52">
              <w:rPr>
                <w:b/>
                <w:bCs/>
              </w:rPr>
              <w:t>000 01</w:t>
            </w:r>
            <w:r>
              <w:rPr>
                <w:b/>
                <w:bCs/>
              </w:rPr>
              <w:t xml:space="preserve"> </w:t>
            </w:r>
            <w:r w:rsidRPr="00C35F52">
              <w:rPr>
                <w:b/>
                <w:bCs/>
              </w:rPr>
              <w:t>02</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000</w:t>
            </w:r>
          </w:p>
        </w:tc>
        <w:tc>
          <w:tcPr>
            <w:tcW w:w="4252" w:type="dxa"/>
            <w:tcBorders>
              <w:top w:val="nil"/>
              <w:left w:val="nil"/>
              <w:bottom w:val="single" w:sz="4" w:space="0" w:color="auto"/>
              <w:right w:val="single" w:sz="4" w:space="0" w:color="auto"/>
            </w:tcBorders>
            <w:shd w:val="clear" w:color="auto" w:fill="auto"/>
            <w:hideMark/>
          </w:tcPr>
          <w:p w14:paraId="074B0ABC" w14:textId="77777777" w:rsidR="00C35F52" w:rsidRPr="00C35F52" w:rsidRDefault="00C35F52" w:rsidP="00C35F52">
            <w:pPr>
              <w:rPr>
                <w:b/>
                <w:bCs/>
              </w:rPr>
            </w:pPr>
            <w:r w:rsidRPr="00C35F52">
              <w:rPr>
                <w:b/>
                <w:bCs/>
              </w:rPr>
              <w:t>Кредиты кредитных организаций в валюте РФ</w:t>
            </w:r>
          </w:p>
        </w:tc>
        <w:tc>
          <w:tcPr>
            <w:tcW w:w="1379" w:type="dxa"/>
            <w:tcBorders>
              <w:top w:val="nil"/>
              <w:left w:val="nil"/>
              <w:bottom w:val="single" w:sz="4" w:space="0" w:color="auto"/>
              <w:right w:val="single" w:sz="4" w:space="0" w:color="auto"/>
            </w:tcBorders>
            <w:shd w:val="clear" w:color="auto" w:fill="auto"/>
            <w:noWrap/>
            <w:hideMark/>
          </w:tcPr>
          <w:p w14:paraId="64E77136" w14:textId="77777777" w:rsidR="00C35F52" w:rsidRPr="00C35F52" w:rsidRDefault="00C35F52" w:rsidP="00C35F52">
            <w:pPr>
              <w:jc w:val="right"/>
              <w:rPr>
                <w:b/>
                <w:bCs/>
              </w:rPr>
            </w:pPr>
            <w:r w:rsidRPr="00C35F52">
              <w:rPr>
                <w:b/>
                <w:bCs/>
              </w:rPr>
              <w:t>61 000,0</w:t>
            </w:r>
          </w:p>
        </w:tc>
        <w:tc>
          <w:tcPr>
            <w:tcW w:w="1276" w:type="dxa"/>
            <w:tcBorders>
              <w:top w:val="nil"/>
              <w:left w:val="nil"/>
              <w:bottom w:val="single" w:sz="4" w:space="0" w:color="auto"/>
              <w:right w:val="single" w:sz="4" w:space="0" w:color="auto"/>
            </w:tcBorders>
            <w:shd w:val="clear" w:color="auto" w:fill="auto"/>
            <w:noWrap/>
            <w:hideMark/>
          </w:tcPr>
          <w:p w14:paraId="1DEF172F" w14:textId="77777777" w:rsidR="00C35F52" w:rsidRPr="00C35F52" w:rsidRDefault="00C35F52" w:rsidP="00C35F52">
            <w:pPr>
              <w:jc w:val="right"/>
              <w:rPr>
                <w:b/>
                <w:bCs/>
              </w:rPr>
            </w:pPr>
            <w:r w:rsidRPr="00C35F52">
              <w:rPr>
                <w:b/>
                <w:bCs/>
              </w:rPr>
              <w:t>66 000,0</w:t>
            </w:r>
          </w:p>
        </w:tc>
      </w:tr>
      <w:tr w:rsidR="00C35F52" w:rsidRPr="00C35F52" w14:paraId="61BDF4D8"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116637A9" w14:textId="77777777" w:rsidR="00C35F52" w:rsidRPr="00C35F52" w:rsidRDefault="00C35F52" w:rsidP="00C35F52">
            <w:r w:rsidRPr="00C35F52">
              <w:t>000 01</w:t>
            </w:r>
            <w:r>
              <w:t xml:space="preserve"> </w:t>
            </w:r>
            <w:r w:rsidRPr="00C35F52">
              <w:t>02</w:t>
            </w:r>
            <w:r>
              <w:t xml:space="preserve"> </w:t>
            </w:r>
            <w:r w:rsidRPr="00C35F52">
              <w:t>00</w:t>
            </w:r>
            <w:r>
              <w:t xml:space="preserve"> </w:t>
            </w:r>
            <w:r w:rsidRPr="00C35F52">
              <w:t>00</w:t>
            </w:r>
            <w:r>
              <w:t xml:space="preserve"> </w:t>
            </w:r>
            <w:r w:rsidRPr="00C35F52">
              <w:t>00</w:t>
            </w:r>
            <w:r>
              <w:t xml:space="preserve"> </w:t>
            </w:r>
            <w:r w:rsidRPr="00C35F52">
              <w:t>0000</w:t>
            </w:r>
            <w:r>
              <w:t xml:space="preserve"> </w:t>
            </w:r>
            <w:r w:rsidRPr="00C35F52">
              <w:t>700</w:t>
            </w:r>
          </w:p>
        </w:tc>
        <w:tc>
          <w:tcPr>
            <w:tcW w:w="4252" w:type="dxa"/>
            <w:tcBorders>
              <w:top w:val="nil"/>
              <w:left w:val="nil"/>
              <w:bottom w:val="single" w:sz="4" w:space="0" w:color="auto"/>
              <w:right w:val="single" w:sz="4" w:space="0" w:color="auto"/>
            </w:tcBorders>
            <w:shd w:val="clear" w:color="auto" w:fill="auto"/>
            <w:hideMark/>
          </w:tcPr>
          <w:p w14:paraId="1971FEE0" w14:textId="77777777" w:rsidR="00C35F52" w:rsidRPr="00C35F52" w:rsidRDefault="00C35F52" w:rsidP="00C35F52">
            <w:r w:rsidRPr="00C35F52">
              <w:t>Получение кредитов от кредитных организаций в валюте Российской Федерации</w:t>
            </w:r>
          </w:p>
        </w:tc>
        <w:tc>
          <w:tcPr>
            <w:tcW w:w="1379" w:type="dxa"/>
            <w:tcBorders>
              <w:top w:val="nil"/>
              <w:left w:val="nil"/>
              <w:bottom w:val="single" w:sz="4" w:space="0" w:color="auto"/>
              <w:right w:val="single" w:sz="4" w:space="0" w:color="auto"/>
            </w:tcBorders>
            <w:shd w:val="clear" w:color="auto" w:fill="auto"/>
            <w:noWrap/>
            <w:hideMark/>
          </w:tcPr>
          <w:p w14:paraId="454B9EDB" w14:textId="77777777" w:rsidR="00C35F52" w:rsidRPr="00C35F52" w:rsidRDefault="00C35F52" w:rsidP="00C35F52">
            <w:pPr>
              <w:jc w:val="right"/>
            </w:pPr>
            <w:r w:rsidRPr="00C35F52">
              <w:t>61 000,0</w:t>
            </w:r>
          </w:p>
        </w:tc>
        <w:tc>
          <w:tcPr>
            <w:tcW w:w="1276" w:type="dxa"/>
            <w:tcBorders>
              <w:top w:val="nil"/>
              <w:left w:val="nil"/>
              <w:bottom w:val="single" w:sz="4" w:space="0" w:color="auto"/>
              <w:right w:val="single" w:sz="4" w:space="0" w:color="auto"/>
            </w:tcBorders>
            <w:shd w:val="clear" w:color="auto" w:fill="auto"/>
            <w:noWrap/>
            <w:hideMark/>
          </w:tcPr>
          <w:p w14:paraId="011A1C57" w14:textId="77777777" w:rsidR="00C35F52" w:rsidRPr="00C35F52" w:rsidRDefault="00C35F52" w:rsidP="00C35F52">
            <w:pPr>
              <w:jc w:val="right"/>
            </w:pPr>
            <w:r w:rsidRPr="00C35F52">
              <w:t>66 000,0</w:t>
            </w:r>
          </w:p>
        </w:tc>
      </w:tr>
      <w:tr w:rsidR="00C35F52" w:rsidRPr="00C35F52" w14:paraId="71F120C7"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F66E7FF" w14:textId="77777777" w:rsidR="00C35F52" w:rsidRPr="00C35F52" w:rsidRDefault="00C35F52" w:rsidP="00C35F52">
            <w:r w:rsidRPr="00C35F52">
              <w:t>902 01</w:t>
            </w:r>
            <w:r>
              <w:t xml:space="preserve"> </w:t>
            </w:r>
            <w:r w:rsidRPr="00C35F52">
              <w:t>02</w:t>
            </w:r>
            <w:r>
              <w:t xml:space="preserve"> </w:t>
            </w:r>
            <w:r w:rsidRPr="00C35F52">
              <w:t>00</w:t>
            </w:r>
            <w:r>
              <w:t xml:space="preserve"> </w:t>
            </w:r>
            <w:r w:rsidRPr="00C35F52">
              <w:t>00</w:t>
            </w:r>
            <w:r>
              <w:t xml:space="preserve"> </w:t>
            </w:r>
            <w:r w:rsidRPr="00C35F52">
              <w:t>05</w:t>
            </w:r>
            <w:r>
              <w:t xml:space="preserve"> </w:t>
            </w:r>
            <w:r w:rsidRPr="00C35F52">
              <w:t>0000</w:t>
            </w:r>
            <w:r>
              <w:t xml:space="preserve"> </w:t>
            </w:r>
            <w:r w:rsidRPr="00C35F52">
              <w:t>710</w:t>
            </w:r>
          </w:p>
        </w:tc>
        <w:tc>
          <w:tcPr>
            <w:tcW w:w="4252" w:type="dxa"/>
            <w:tcBorders>
              <w:top w:val="nil"/>
              <w:left w:val="nil"/>
              <w:bottom w:val="single" w:sz="4" w:space="0" w:color="auto"/>
              <w:right w:val="single" w:sz="4" w:space="0" w:color="auto"/>
            </w:tcBorders>
            <w:shd w:val="clear" w:color="auto" w:fill="auto"/>
            <w:hideMark/>
          </w:tcPr>
          <w:p w14:paraId="39DF0BA9" w14:textId="77777777" w:rsidR="00C35F52" w:rsidRPr="00C35F52" w:rsidRDefault="00C35F52" w:rsidP="00C35F52">
            <w:r w:rsidRPr="00C35F52">
              <w:t>Получение кредитов от кредитных организаций бюджетами муниципальных районов в валюте РФ</w:t>
            </w:r>
          </w:p>
        </w:tc>
        <w:tc>
          <w:tcPr>
            <w:tcW w:w="1379" w:type="dxa"/>
            <w:tcBorders>
              <w:top w:val="nil"/>
              <w:left w:val="nil"/>
              <w:bottom w:val="single" w:sz="4" w:space="0" w:color="auto"/>
              <w:right w:val="single" w:sz="4" w:space="0" w:color="auto"/>
            </w:tcBorders>
            <w:shd w:val="clear" w:color="auto" w:fill="auto"/>
            <w:noWrap/>
            <w:hideMark/>
          </w:tcPr>
          <w:p w14:paraId="3CCF2D0F" w14:textId="77777777" w:rsidR="00C35F52" w:rsidRPr="00C35F52" w:rsidRDefault="00C35F52" w:rsidP="00C35F52">
            <w:pPr>
              <w:jc w:val="right"/>
            </w:pPr>
            <w:r w:rsidRPr="00C35F52">
              <w:t>61 000,0</w:t>
            </w:r>
          </w:p>
        </w:tc>
        <w:tc>
          <w:tcPr>
            <w:tcW w:w="1276" w:type="dxa"/>
            <w:tcBorders>
              <w:top w:val="nil"/>
              <w:left w:val="nil"/>
              <w:bottom w:val="single" w:sz="4" w:space="0" w:color="auto"/>
              <w:right w:val="single" w:sz="4" w:space="0" w:color="auto"/>
            </w:tcBorders>
            <w:shd w:val="clear" w:color="000000" w:fill="FFFFFF"/>
            <w:noWrap/>
            <w:hideMark/>
          </w:tcPr>
          <w:p w14:paraId="73006A0B" w14:textId="77777777" w:rsidR="00C35F52" w:rsidRPr="00C35F52" w:rsidRDefault="00C35F52" w:rsidP="00C35F52">
            <w:pPr>
              <w:jc w:val="right"/>
            </w:pPr>
            <w:r w:rsidRPr="00C35F52">
              <w:t>66 000,0</w:t>
            </w:r>
          </w:p>
        </w:tc>
      </w:tr>
      <w:tr w:rsidR="00C35F52" w:rsidRPr="00C35F52" w14:paraId="3C8E10AF"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A836B01" w14:textId="77777777" w:rsidR="00C35F52" w:rsidRPr="00C35F52" w:rsidRDefault="00C35F52" w:rsidP="00C35F52">
            <w:pPr>
              <w:rPr>
                <w:b/>
                <w:bCs/>
              </w:rPr>
            </w:pPr>
            <w:r w:rsidRPr="00C35F52">
              <w:rPr>
                <w:b/>
                <w:bCs/>
              </w:rPr>
              <w:t>000 01</w:t>
            </w:r>
            <w:r>
              <w:rPr>
                <w:b/>
                <w:bCs/>
              </w:rPr>
              <w:t xml:space="preserve"> </w:t>
            </w:r>
            <w:r w:rsidRPr="00C35F52">
              <w:rPr>
                <w:b/>
                <w:bCs/>
              </w:rPr>
              <w:t>03</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000</w:t>
            </w:r>
          </w:p>
        </w:tc>
        <w:tc>
          <w:tcPr>
            <w:tcW w:w="4252" w:type="dxa"/>
            <w:tcBorders>
              <w:top w:val="nil"/>
              <w:left w:val="nil"/>
              <w:bottom w:val="single" w:sz="4" w:space="0" w:color="auto"/>
              <w:right w:val="single" w:sz="4" w:space="0" w:color="auto"/>
            </w:tcBorders>
            <w:shd w:val="clear" w:color="auto" w:fill="auto"/>
            <w:hideMark/>
          </w:tcPr>
          <w:p w14:paraId="2EACD0D1" w14:textId="77777777" w:rsidR="00C35F52" w:rsidRPr="00C35F52" w:rsidRDefault="00C35F52" w:rsidP="00C35F52">
            <w:pPr>
              <w:rPr>
                <w:b/>
                <w:bCs/>
              </w:rPr>
            </w:pPr>
            <w:r w:rsidRPr="00C35F52">
              <w:rPr>
                <w:b/>
                <w:bCs/>
              </w:rPr>
              <w:t>Бюджетные кредиты от других бюджетов бюджетной системы Российской Федерации в валюте РФ</w:t>
            </w:r>
          </w:p>
        </w:tc>
        <w:tc>
          <w:tcPr>
            <w:tcW w:w="1379" w:type="dxa"/>
            <w:tcBorders>
              <w:top w:val="nil"/>
              <w:left w:val="nil"/>
              <w:bottom w:val="single" w:sz="4" w:space="0" w:color="auto"/>
              <w:right w:val="single" w:sz="4" w:space="0" w:color="auto"/>
            </w:tcBorders>
            <w:shd w:val="clear" w:color="auto" w:fill="auto"/>
            <w:noWrap/>
            <w:hideMark/>
          </w:tcPr>
          <w:p w14:paraId="36D3B865" w14:textId="77777777" w:rsidR="00C35F52" w:rsidRPr="00C35F52" w:rsidRDefault="00C35F52" w:rsidP="00C35F52">
            <w:pPr>
              <w:jc w:val="right"/>
              <w:rPr>
                <w:b/>
                <w:bCs/>
              </w:rPr>
            </w:pPr>
            <w:r w:rsidRPr="00C35F52">
              <w:rPr>
                <w:b/>
                <w:bCs/>
              </w:rPr>
              <w:t>0,0</w:t>
            </w:r>
          </w:p>
        </w:tc>
        <w:tc>
          <w:tcPr>
            <w:tcW w:w="1276" w:type="dxa"/>
            <w:tcBorders>
              <w:top w:val="nil"/>
              <w:left w:val="nil"/>
              <w:bottom w:val="single" w:sz="4" w:space="0" w:color="auto"/>
              <w:right w:val="single" w:sz="4" w:space="0" w:color="auto"/>
            </w:tcBorders>
            <w:shd w:val="clear" w:color="auto" w:fill="auto"/>
            <w:noWrap/>
            <w:hideMark/>
          </w:tcPr>
          <w:p w14:paraId="7355C5B1" w14:textId="77777777" w:rsidR="00C35F52" w:rsidRPr="00C35F52" w:rsidRDefault="00C35F52" w:rsidP="00C35F52">
            <w:pPr>
              <w:jc w:val="right"/>
              <w:rPr>
                <w:b/>
                <w:bCs/>
              </w:rPr>
            </w:pPr>
            <w:r w:rsidRPr="00C35F52">
              <w:rPr>
                <w:b/>
                <w:bCs/>
              </w:rPr>
              <w:t>0,0</w:t>
            </w:r>
          </w:p>
        </w:tc>
      </w:tr>
      <w:tr w:rsidR="00C35F52" w:rsidRPr="00C35F52" w14:paraId="447EAAF2"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3122ED4E" w14:textId="77777777" w:rsidR="00C35F52" w:rsidRPr="00C35F52" w:rsidRDefault="00C35F52" w:rsidP="00C35F52">
            <w:pPr>
              <w:rPr>
                <w:b/>
                <w:bCs/>
              </w:rPr>
            </w:pPr>
            <w:r w:rsidRPr="00C35F52">
              <w:rPr>
                <w:b/>
                <w:bCs/>
              </w:rPr>
              <w:t>000 01</w:t>
            </w:r>
            <w:r>
              <w:rPr>
                <w:b/>
                <w:bCs/>
              </w:rPr>
              <w:t xml:space="preserve"> </w:t>
            </w:r>
            <w:r w:rsidRPr="00C35F52">
              <w:rPr>
                <w:b/>
                <w:bCs/>
              </w:rPr>
              <w:t>03</w:t>
            </w:r>
            <w:r>
              <w:rPr>
                <w:b/>
                <w:bCs/>
              </w:rPr>
              <w:t xml:space="preserve"> </w:t>
            </w:r>
            <w:r w:rsidRPr="00C35F52">
              <w:rPr>
                <w:b/>
                <w:bCs/>
              </w:rPr>
              <w:t>01</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000</w:t>
            </w:r>
          </w:p>
        </w:tc>
        <w:tc>
          <w:tcPr>
            <w:tcW w:w="4252" w:type="dxa"/>
            <w:tcBorders>
              <w:top w:val="nil"/>
              <w:left w:val="nil"/>
              <w:bottom w:val="single" w:sz="4" w:space="0" w:color="auto"/>
              <w:right w:val="single" w:sz="4" w:space="0" w:color="auto"/>
            </w:tcBorders>
            <w:shd w:val="clear" w:color="auto" w:fill="auto"/>
            <w:hideMark/>
          </w:tcPr>
          <w:p w14:paraId="23F69A1C" w14:textId="77777777" w:rsidR="00C35F52" w:rsidRPr="00C35F52" w:rsidRDefault="00C35F52" w:rsidP="00C35F52">
            <w:pPr>
              <w:rPr>
                <w:b/>
                <w:bCs/>
              </w:rPr>
            </w:pPr>
            <w:r w:rsidRPr="00C35F52">
              <w:rPr>
                <w:b/>
                <w:bCs/>
              </w:rPr>
              <w:t>Бюджетные кредиты от других бюджетов бюджетной системы Российской Федерации в валюте Российской Федерации</w:t>
            </w:r>
          </w:p>
        </w:tc>
        <w:tc>
          <w:tcPr>
            <w:tcW w:w="1379" w:type="dxa"/>
            <w:tcBorders>
              <w:top w:val="nil"/>
              <w:left w:val="nil"/>
              <w:bottom w:val="single" w:sz="4" w:space="0" w:color="auto"/>
              <w:right w:val="single" w:sz="4" w:space="0" w:color="auto"/>
            </w:tcBorders>
            <w:shd w:val="clear" w:color="auto" w:fill="auto"/>
            <w:noWrap/>
            <w:hideMark/>
          </w:tcPr>
          <w:p w14:paraId="4682F6AB" w14:textId="77777777" w:rsidR="00C35F52" w:rsidRPr="00C35F52" w:rsidRDefault="00C35F52" w:rsidP="00C35F52">
            <w:pPr>
              <w:jc w:val="right"/>
              <w:rPr>
                <w:b/>
                <w:bCs/>
              </w:rPr>
            </w:pPr>
            <w:r w:rsidRPr="00C35F52">
              <w:rPr>
                <w:b/>
                <w:bCs/>
              </w:rPr>
              <w:t>0,0</w:t>
            </w:r>
          </w:p>
        </w:tc>
        <w:tc>
          <w:tcPr>
            <w:tcW w:w="1276" w:type="dxa"/>
            <w:tcBorders>
              <w:top w:val="nil"/>
              <w:left w:val="nil"/>
              <w:bottom w:val="single" w:sz="4" w:space="0" w:color="auto"/>
              <w:right w:val="single" w:sz="4" w:space="0" w:color="auto"/>
            </w:tcBorders>
            <w:shd w:val="clear" w:color="auto" w:fill="auto"/>
            <w:noWrap/>
            <w:hideMark/>
          </w:tcPr>
          <w:p w14:paraId="293DD770" w14:textId="77777777" w:rsidR="00C35F52" w:rsidRPr="00C35F52" w:rsidRDefault="00C35F52" w:rsidP="00C35F52">
            <w:pPr>
              <w:jc w:val="right"/>
              <w:rPr>
                <w:b/>
                <w:bCs/>
              </w:rPr>
            </w:pPr>
            <w:r w:rsidRPr="00C35F52">
              <w:rPr>
                <w:b/>
                <w:bCs/>
              </w:rPr>
              <w:t>0,0</w:t>
            </w:r>
          </w:p>
        </w:tc>
      </w:tr>
      <w:tr w:rsidR="00C35F52" w:rsidRPr="00C35F52" w14:paraId="4F91BE30"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A70D5CA" w14:textId="77777777" w:rsidR="00C35F52" w:rsidRPr="00C35F52" w:rsidRDefault="00C35F52" w:rsidP="00C35F52">
            <w:r w:rsidRPr="00C35F52">
              <w:t>000 01</w:t>
            </w:r>
            <w:r>
              <w:t xml:space="preserve"> </w:t>
            </w:r>
            <w:r w:rsidRPr="00C35F52">
              <w:t>03</w:t>
            </w:r>
            <w:r>
              <w:t xml:space="preserve"> </w:t>
            </w:r>
            <w:r w:rsidRPr="00C35F52">
              <w:t>01</w:t>
            </w:r>
            <w:r>
              <w:t xml:space="preserve"> </w:t>
            </w:r>
            <w:r w:rsidRPr="00C35F52">
              <w:t>00</w:t>
            </w:r>
            <w:r>
              <w:t xml:space="preserve"> </w:t>
            </w:r>
            <w:r w:rsidRPr="00C35F52">
              <w:t>00</w:t>
            </w:r>
            <w:r>
              <w:t xml:space="preserve"> </w:t>
            </w:r>
            <w:r w:rsidRPr="00C35F52">
              <w:t>0000</w:t>
            </w:r>
            <w:r>
              <w:t xml:space="preserve"> </w:t>
            </w:r>
            <w:r w:rsidRPr="00C35F52">
              <w:t>700</w:t>
            </w:r>
          </w:p>
        </w:tc>
        <w:tc>
          <w:tcPr>
            <w:tcW w:w="4252" w:type="dxa"/>
            <w:tcBorders>
              <w:top w:val="nil"/>
              <w:left w:val="nil"/>
              <w:bottom w:val="single" w:sz="4" w:space="0" w:color="auto"/>
              <w:right w:val="single" w:sz="4" w:space="0" w:color="auto"/>
            </w:tcBorders>
            <w:shd w:val="clear" w:color="auto" w:fill="auto"/>
            <w:hideMark/>
          </w:tcPr>
          <w:p w14:paraId="65C671FC" w14:textId="77777777" w:rsidR="00C35F52" w:rsidRPr="00C35F52" w:rsidRDefault="00C35F52" w:rsidP="00C35F52">
            <w:r w:rsidRPr="00C35F52">
              <w:t>Получение бюджетных кредитов от других бюджетов бюджетной системы Российской Федерации в валюте Российской Федерации</w:t>
            </w:r>
          </w:p>
        </w:tc>
        <w:tc>
          <w:tcPr>
            <w:tcW w:w="1379" w:type="dxa"/>
            <w:tcBorders>
              <w:top w:val="nil"/>
              <w:left w:val="nil"/>
              <w:bottom w:val="single" w:sz="4" w:space="0" w:color="auto"/>
              <w:right w:val="single" w:sz="4" w:space="0" w:color="auto"/>
            </w:tcBorders>
            <w:shd w:val="clear" w:color="auto" w:fill="auto"/>
            <w:noWrap/>
            <w:hideMark/>
          </w:tcPr>
          <w:p w14:paraId="090FB4F4" w14:textId="77777777" w:rsidR="00C35F52" w:rsidRPr="00C35F52" w:rsidRDefault="00C35F52" w:rsidP="00C35F52">
            <w:pPr>
              <w:jc w:val="right"/>
            </w:pPr>
            <w:r w:rsidRPr="00C35F52">
              <w:t>0,0</w:t>
            </w:r>
          </w:p>
        </w:tc>
        <w:tc>
          <w:tcPr>
            <w:tcW w:w="1276" w:type="dxa"/>
            <w:tcBorders>
              <w:top w:val="nil"/>
              <w:left w:val="nil"/>
              <w:bottom w:val="single" w:sz="4" w:space="0" w:color="auto"/>
              <w:right w:val="single" w:sz="4" w:space="0" w:color="auto"/>
            </w:tcBorders>
            <w:shd w:val="clear" w:color="auto" w:fill="auto"/>
            <w:noWrap/>
            <w:hideMark/>
          </w:tcPr>
          <w:p w14:paraId="3A9DB767" w14:textId="77777777" w:rsidR="00C35F52" w:rsidRPr="00C35F52" w:rsidRDefault="00C35F52" w:rsidP="00C35F52">
            <w:pPr>
              <w:jc w:val="right"/>
            </w:pPr>
            <w:r w:rsidRPr="00C35F52">
              <w:t>0,0</w:t>
            </w:r>
          </w:p>
        </w:tc>
      </w:tr>
      <w:tr w:rsidR="00C35F52" w:rsidRPr="00C35F52" w14:paraId="51EFF2AF"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53A1420" w14:textId="77777777" w:rsidR="00C35F52" w:rsidRPr="00C35F52" w:rsidRDefault="00C35F52" w:rsidP="00C35F52">
            <w:r w:rsidRPr="00C35F52">
              <w:t>902 01</w:t>
            </w:r>
            <w:r>
              <w:t xml:space="preserve"> </w:t>
            </w:r>
            <w:r w:rsidRPr="00C35F52">
              <w:t>03</w:t>
            </w:r>
            <w:r>
              <w:t xml:space="preserve"> </w:t>
            </w:r>
            <w:r w:rsidRPr="00C35F52">
              <w:t>01</w:t>
            </w:r>
            <w:r>
              <w:t xml:space="preserve"> </w:t>
            </w:r>
            <w:r w:rsidRPr="00C35F52">
              <w:t>00</w:t>
            </w:r>
            <w:r>
              <w:t xml:space="preserve"> </w:t>
            </w:r>
            <w:r w:rsidRPr="00C35F52">
              <w:t>05</w:t>
            </w:r>
            <w:r>
              <w:t xml:space="preserve"> </w:t>
            </w:r>
            <w:r w:rsidRPr="00C35F52">
              <w:t>0000</w:t>
            </w:r>
            <w:r>
              <w:t xml:space="preserve"> </w:t>
            </w:r>
            <w:r w:rsidRPr="00C35F52">
              <w:t>710</w:t>
            </w:r>
          </w:p>
        </w:tc>
        <w:tc>
          <w:tcPr>
            <w:tcW w:w="4252" w:type="dxa"/>
            <w:tcBorders>
              <w:top w:val="nil"/>
              <w:left w:val="nil"/>
              <w:bottom w:val="single" w:sz="4" w:space="0" w:color="auto"/>
              <w:right w:val="single" w:sz="4" w:space="0" w:color="auto"/>
            </w:tcBorders>
            <w:shd w:val="clear" w:color="auto" w:fill="auto"/>
            <w:hideMark/>
          </w:tcPr>
          <w:p w14:paraId="4022DD8D" w14:textId="77777777" w:rsidR="00C35F52" w:rsidRPr="00C35F52" w:rsidRDefault="00C35F52" w:rsidP="00C35F52">
            <w:r w:rsidRPr="00C35F52">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379" w:type="dxa"/>
            <w:tcBorders>
              <w:top w:val="nil"/>
              <w:left w:val="nil"/>
              <w:bottom w:val="single" w:sz="4" w:space="0" w:color="auto"/>
              <w:right w:val="single" w:sz="4" w:space="0" w:color="auto"/>
            </w:tcBorders>
            <w:shd w:val="clear" w:color="auto" w:fill="auto"/>
            <w:noWrap/>
            <w:hideMark/>
          </w:tcPr>
          <w:p w14:paraId="149A4078" w14:textId="77777777" w:rsidR="00C35F52" w:rsidRPr="00C35F52" w:rsidRDefault="00C35F52" w:rsidP="00C35F52">
            <w:pPr>
              <w:jc w:val="right"/>
            </w:pPr>
            <w:r w:rsidRPr="00C35F52">
              <w:t>0,0</w:t>
            </w:r>
          </w:p>
        </w:tc>
        <w:tc>
          <w:tcPr>
            <w:tcW w:w="1276" w:type="dxa"/>
            <w:tcBorders>
              <w:top w:val="nil"/>
              <w:left w:val="nil"/>
              <w:bottom w:val="single" w:sz="4" w:space="0" w:color="auto"/>
              <w:right w:val="single" w:sz="4" w:space="0" w:color="auto"/>
            </w:tcBorders>
            <w:shd w:val="clear" w:color="auto" w:fill="auto"/>
            <w:noWrap/>
            <w:hideMark/>
          </w:tcPr>
          <w:p w14:paraId="7CA7F1B0" w14:textId="77777777" w:rsidR="00C35F52" w:rsidRPr="00C35F52" w:rsidRDefault="00C35F52" w:rsidP="00C35F52">
            <w:pPr>
              <w:jc w:val="right"/>
            </w:pPr>
            <w:r w:rsidRPr="00C35F52">
              <w:t>0,0</w:t>
            </w:r>
          </w:p>
        </w:tc>
      </w:tr>
      <w:tr w:rsidR="00C35F52" w:rsidRPr="00C35F52" w14:paraId="31491DC8"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D3E0640" w14:textId="77777777" w:rsidR="00C35F52" w:rsidRPr="00C35F52" w:rsidRDefault="00C35F52" w:rsidP="00C35F52">
            <w:r w:rsidRPr="00C35F52">
              <w:t>000 01</w:t>
            </w:r>
            <w:r>
              <w:t xml:space="preserve"> </w:t>
            </w:r>
            <w:r w:rsidRPr="00C35F52">
              <w:t>03</w:t>
            </w:r>
            <w:r>
              <w:t xml:space="preserve"> </w:t>
            </w:r>
            <w:r w:rsidRPr="00C35F52">
              <w:t>01</w:t>
            </w:r>
            <w:r>
              <w:t xml:space="preserve"> </w:t>
            </w:r>
            <w:r w:rsidRPr="00C35F52">
              <w:t>00</w:t>
            </w:r>
            <w:r>
              <w:t xml:space="preserve"> </w:t>
            </w:r>
            <w:r w:rsidRPr="00C35F52">
              <w:t>00</w:t>
            </w:r>
            <w:r>
              <w:t xml:space="preserve"> </w:t>
            </w:r>
            <w:r w:rsidRPr="00C35F52">
              <w:t>0000</w:t>
            </w:r>
            <w:r>
              <w:t xml:space="preserve"> </w:t>
            </w:r>
            <w:r w:rsidRPr="00C35F52">
              <w:t>800</w:t>
            </w:r>
          </w:p>
        </w:tc>
        <w:tc>
          <w:tcPr>
            <w:tcW w:w="4252" w:type="dxa"/>
            <w:tcBorders>
              <w:top w:val="nil"/>
              <w:left w:val="nil"/>
              <w:bottom w:val="single" w:sz="4" w:space="0" w:color="auto"/>
              <w:right w:val="single" w:sz="4" w:space="0" w:color="auto"/>
            </w:tcBorders>
            <w:shd w:val="clear" w:color="auto" w:fill="auto"/>
            <w:hideMark/>
          </w:tcPr>
          <w:p w14:paraId="4F82CDEB" w14:textId="77777777" w:rsidR="00C35F52" w:rsidRPr="00C35F52" w:rsidRDefault="00C35F52" w:rsidP="00C35F52">
            <w:r w:rsidRPr="00C35F52">
              <w:t>Погашение бюджетных кредитов, полученных от других бюджетов бюджетной системы Российской Федерации  в валюте РФ</w:t>
            </w:r>
          </w:p>
        </w:tc>
        <w:tc>
          <w:tcPr>
            <w:tcW w:w="1379" w:type="dxa"/>
            <w:tcBorders>
              <w:top w:val="nil"/>
              <w:left w:val="nil"/>
              <w:bottom w:val="single" w:sz="4" w:space="0" w:color="auto"/>
              <w:right w:val="single" w:sz="4" w:space="0" w:color="auto"/>
            </w:tcBorders>
            <w:shd w:val="clear" w:color="auto" w:fill="auto"/>
            <w:noWrap/>
            <w:hideMark/>
          </w:tcPr>
          <w:p w14:paraId="68229632" w14:textId="77777777" w:rsidR="00C35F52" w:rsidRPr="00C35F52" w:rsidRDefault="00C35F52" w:rsidP="00C35F52">
            <w:pPr>
              <w:jc w:val="right"/>
            </w:pPr>
            <w:r w:rsidRPr="00C35F52">
              <w:t>0,0</w:t>
            </w:r>
          </w:p>
        </w:tc>
        <w:tc>
          <w:tcPr>
            <w:tcW w:w="1276" w:type="dxa"/>
            <w:tcBorders>
              <w:top w:val="nil"/>
              <w:left w:val="nil"/>
              <w:bottom w:val="single" w:sz="4" w:space="0" w:color="auto"/>
              <w:right w:val="single" w:sz="4" w:space="0" w:color="auto"/>
            </w:tcBorders>
            <w:shd w:val="clear" w:color="auto" w:fill="auto"/>
            <w:noWrap/>
            <w:hideMark/>
          </w:tcPr>
          <w:p w14:paraId="11E8F69A" w14:textId="77777777" w:rsidR="00C35F52" w:rsidRPr="00C35F52" w:rsidRDefault="00C35F52" w:rsidP="00C35F52">
            <w:pPr>
              <w:jc w:val="right"/>
            </w:pPr>
            <w:r w:rsidRPr="00C35F52">
              <w:t>0,0</w:t>
            </w:r>
          </w:p>
        </w:tc>
      </w:tr>
      <w:tr w:rsidR="00C35F52" w:rsidRPr="00C35F52" w14:paraId="38384188"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5D083F19" w14:textId="77777777" w:rsidR="00C35F52" w:rsidRPr="00C35F52" w:rsidRDefault="00C35F52" w:rsidP="00C35F52">
            <w:r w:rsidRPr="00C35F52">
              <w:t>902 01</w:t>
            </w:r>
            <w:r>
              <w:t xml:space="preserve"> </w:t>
            </w:r>
            <w:r w:rsidRPr="00C35F52">
              <w:t>03</w:t>
            </w:r>
            <w:r>
              <w:t xml:space="preserve"> </w:t>
            </w:r>
            <w:r w:rsidRPr="00C35F52">
              <w:t>01</w:t>
            </w:r>
            <w:r>
              <w:t xml:space="preserve"> </w:t>
            </w:r>
            <w:r w:rsidRPr="00C35F52">
              <w:t>00</w:t>
            </w:r>
            <w:r>
              <w:t xml:space="preserve"> </w:t>
            </w:r>
            <w:r w:rsidRPr="00C35F52">
              <w:t>05</w:t>
            </w:r>
            <w:r>
              <w:t xml:space="preserve"> </w:t>
            </w:r>
            <w:r w:rsidRPr="00C35F52">
              <w:t>0000</w:t>
            </w:r>
            <w:r>
              <w:t xml:space="preserve"> </w:t>
            </w:r>
            <w:r w:rsidRPr="00C35F52">
              <w:t>810</w:t>
            </w:r>
          </w:p>
        </w:tc>
        <w:tc>
          <w:tcPr>
            <w:tcW w:w="4252" w:type="dxa"/>
            <w:tcBorders>
              <w:top w:val="nil"/>
              <w:left w:val="nil"/>
              <w:bottom w:val="single" w:sz="4" w:space="0" w:color="auto"/>
              <w:right w:val="single" w:sz="4" w:space="0" w:color="auto"/>
            </w:tcBorders>
            <w:shd w:val="clear" w:color="auto" w:fill="auto"/>
            <w:hideMark/>
          </w:tcPr>
          <w:p w14:paraId="206979D3" w14:textId="77777777" w:rsidR="00C35F52" w:rsidRPr="00C35F52" w:rsidRDefault="00C35F52" w:rsidP="00C35F52">
            <w:r w:rsidRPr="00C35F52">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379" w:type="dxa"/>
            <w:tcBorders>
              <w:top w:val="nil"/>
              <w:left w:val="nil"/>
              <w:bottom w:val="single" w:sz="4" w:space="0" w:color="auto"/>
              <w:right w:val="single" w:sz="4" w:space="0" w:color="auto"/>
            </w:tcBorders>
            <w:shd w:val="clear" w:color="auto" w:fill="auto"/>
            <w:noWrap/>
            <w:hideMark/>
          </w:tcPr>
          <w:p w14:paraId="09736208" w14:textId="77777777" w:rsidR="00C35F52" w:rsidRPr="00C35F52" w:rsidRDefault="00C35F52" w:rsidP="00C35F52">
            <w:pPr>
              <w:jc w:val="right"/>
            </w:pPr>
            <w:r w:rsidRPr="00C35F52">
              <w:t>0,0</w:t>
            </w:r>
          </w:p>
        </w:tc>
        <w:tc>
          <w:tcPr>
            <w:tcW w:w="1276" w:type="dxa"/>
            <w:tcBorders>
              <w:top w:val="nil"/>
              <w:left w:val="nil"/>
              <w:bottom w:val="single" w:sz="4" w:space="0" w:color="auto"/>
              <w:right w:val="single" w:sz="4" w:space="0" w:color="auto"/>
            </w:tcBorders>
            <w:shd w:val="clear" w:color="auto" w:fill="auto"/>
            <w:noWrap/>
            <w:hideMark/>
          </w:tcPr>
          <w:p w14:paraId="2A84803C" w14:textId="77777777" w:rsidR="00C35F52" w:rsidRPr="00C35F52" w:rsidRDefault="00C35F52" w:rsidP="00C35F52">
            <w:pPr>
              <w:jc w:val="right"/>
            </w:pPr>
            <w:r w:rsidRPr="00C35F52">
              <w:t>0,0</w:t>
            </w:r>
          </w:p>
        </w:tc>
      </w:tr>
      <w:tr w:rsidR="00C35F52" w:rsidRPr="00C35F52" w14:paraId="4FD3B182"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136E009" w14:textId="77777777" w:rsidR="00C35F52" w:rsidRPr="00C35F52" w:rsidRDefault="00C35F52" w:rsidP="00C35F52">
            <w:pPr>
              <w:rPr>
                <w:b/>
                <w:bCs/>
              </w:rPr>
            </w:pPr>
            <w:r w:rsidRPr="00C35F52">
              <w:rPr>
                <w:b/>
                <w:bCs/>
              </w:rPr>
              <w:t>000 01</w:t>
            </w:r>
            <w:r>
              <w:rPr>
                <w:b/>
                <w:bCs/>
              </w:rPr>
              <w:t xml:space="preserve"> </w:t>
            </w:r>
            <w:r w:rsidRPr="00C35F52">
              <w:rPr>
                <w:b/>
                <w:bCs/>
              </w:rPr>
              <w:t>05</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000</w:t>
            </w:r>
          </w:p>
        </w:tc>
        <w:tc>
          <w:tcPr>
            <w:tcW w:w="4252" w:type="dxa"/>
            <w:tcBorders>
              <w:top w:val="nil"/>
              <w:left w:val="nil"/>
              <w:bottom w:val="single" w:sz="4" w:space="0" w:color="auto"/>
              <w:right w:val="single" w:sz="4" w:space="0" w:color="auto"/>
            </w:tcBorders>
            <w:shd w:val="clear" w:color="auto" w:fill="auto"/>
            <w:hideMark/>
          </w:tcPr>
          <w:p w14:paraId="113DAD1D" w14:textId="77777777" w:rsidR="00C35F52" w:rsidRPr="00C35F52" w:rsidRDefault="00C35F52" w:rsidP="00C35F52">
            <w:pPr>
              <w:rPr>
                <w:b/>
                <w:bCs/>
              </w:rPr>
            </w:pPr>
            <w:r w:rsidRPr="00C35F52">
              <w:rPr>
                <w:b/>
                <w:bCs/>
              </w:rPr>
              <w:t>Изменение остатков средств на счетах по учету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0626DDF9" w14:textId="77777777" w:rsidR="00C35F52" w:rsidRPr="00C35F52" w:rsidRDefault="00C35F52" w:rsidP="00C35F52">
            <w:pPr>
              <w:jc w:val="right"/>
              <w:rPr>
                <w:b/>
                <w:bCs/>
              </w:rPr>
            </w:pPr>
            <w:r w:rsidRPr="00C35F52">
              <w:rPr>
                <w:b/>
                <w:bCs/>
              </w:rPr>
              <w:t>0,0</w:t>
            </w:r>
          </w:p>
        </w:tc>
        <w:tc>
          <w:tcPr>
            <w:tcW w:w="1276" w:type="dxa"/>
            <w:tcBorders>
              <w:top w:val="nil"/>
              <w:left w:val="nil"/>
              <w:bottom w:val="single" w:sz="4" w:space="0" w:color="auto"/>
              <w:right w:val="single" w:sz="4" w:space="0" w:color="auto"/>
            </w:tcBorders>
            <w:shd w:val="clear" w:color="auto" w:fill="auto"/>
            <w:noWrap/>
            <w:hideMark/>
          </w:tcPr>
          <w:p w14:paraId="1C1E41EC" w14:textId="77777777" w:rsidR="00C35F52" w:rsidRPr="00C35F52" w:rsidRDefault="00C35F52" w:rsidP="00C35F52">
            <w:pPr>
              <w:jc w:val="right"/>
              <w:rPr>
                <w:b/>
                <w:bCs/>
              </w:rPr>
            </w:pPr>
            <w:r w:rsidRPr="00C35F52">
              <w:rPr>
                <w:b/>
                <w:bCs/>
              </w:rPr>
              <w:t>0,0</w:t>
            </w:r>
          </w:p>
        </w:tc>
      </w:tr>
      <w:tr w:rsidR="00C35F52" w:rsidRPr="00C35F52" w14:paraId="488B64F4"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074D999A" w14:textId="77777777" w:rsidR="00C35F52" w:rsidRPr="00C35F52" w:rsidRDefault="00C35F52" w:rsidP="00C35F52">
            <w:pPr>
              <w:rPr>
                <w:b/>
                <w:bCs/>
              </w:rPr>
            </w:pPr>
            <w:r w:rsidRPr="00C35F52">
              <w:rPr>
                <w:b/>
                <w:bCs/>
              </w:rPr>
              <w:t>000 01</w:t>
            </w:r>
            <w:r>
              <w:rPr>
                <w:b/>
                <w:bCs/>
              </w:rPr>
              <w:t xml:space="preserve"> </w:t>
            </w:r>
            <w:r w:rsidRPr="00C35F52">
              <w:rPr>
                <w:b/>
                <w:bCs/>
              </w:rPr>
              <w:t>05</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500</w:t>
            </w:r>
          </w:p>
        </w:tc>
        <w:tc>
          <w:tcPr>
            <w:tcW w:w="4252" w:type="dxa"/>
            <w:tcBorders>
              <w:top w:val="nil"/>
              <w:left w:val="nil"/>
              <w:bottom w:val="single" w:sz="4" w:space="0" w:color="auto"/>
              <w:right w:val="single" w:sz="4" w:space="0" w:color="auto"/>
            </w:tcBorders>
            <w:shd w:val="clear" w:color="auto" w:fill="auto"/>
            <w:hideMark/>
          </w:tcPr>
          <w:p w14:paraId="470A6676" w14:textId="77777777" w:rsidR="00C35F52" w:rsidRPr="00C35F52" w:rsidRDefault="00C35F52" w:rsidP="00C35F52">
            <w:pPr>
              <w:rPr>
                <w:b/>
                <w:bCs/>
              </w:rPr>
            </w:pPr>
            <w:r w:rsidRPr="00C35F52">
              <w:rPr>
                <w:b/>
                <w:bCs/>
              </w:rPr>
              <w:t>Увеличение остатков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75099B93" w14:textId="77777777" w:rsidR="00C35F52" w:rsidRPr="00C35F52" w:rsidRDefault="00C35F52" w:rsidP="00C35F52">
            <w:pPr>
              <w:jc w:val="right"/>
              <w:rPr>
                <w:b/>
                <w:bCs/>
              </w:rPr>
            </w:pPr>
            <w:r w:rsidRPr="00C35F52">
              <w:rPr>
                <w:b/>
                <w:bCs/>
              </w:rPr>
              <w:t>-3 637 806,0</w:t>
            </w:r>
          </w:p>
        </w:tc>
        <w:tc>
          <w:tcPr>
            <w:tcW w:w="1276" w:type="dxa"/>
            <w:tcBorders>
              <w:top w:val="nil"/>
              <w:left w:val="nil"/>
              <w:bottom w:val="single" w:sz="4" w:space="0" w:color="auto"/>
              <w:right w:val="single" w:sz="4" w:space="0" w:color="auto"/>
            </w:tcBorders>
            <w:shd w:val="clear" w:color="auto" w:fill="auto"/>
            <w:noWrap/>
            <w:hideMark/>
          </w:tcPr>
          <w:p w14:paraId="0CA24706" w14:textId="77777777" w:rsidR="00C35F52" w:rsidRPr="00C35F52" w:rsidRDefault="00C35F52" w:rsidP="00C35F52">
            <w:pPr>
              <w:jc w:val="right"/>
              <w:rPr>
                <w:b/>
                <w:bCs/>
              </w:rPr>
            </w:pPr>
            <w:r w:rsidRPr="00C35F52">
              <w:rPr>
                <w:b/>
                <w:bCs/>
              </w:rPr>
              <w:t>-4 385 354,1</w:t>
            </w:r>
          </w:p>
        </w:tc>
      </w:tr>
      <w:tr w:rsidR="00C35F52" w:rsidRPr="00C35F52" w14:paraId="181C902A"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6ACD230" w14:textId="77777777" w:rsidR="00C35F52" w:rsidRPr="00C35F52" w:rsidRDefault="00C35F52" w:rsidP="00C35F52">
            <w:r w:rsidRPr="00C35F52">
              <w:t>000 01</w:t>
            </w:r>
            <w:r>
              <w:t xml:space="preserve"> </w:t>
            </w:r>
            <w:r w:rsidRPr="00C35F52">
              <w:t>05</w:t>
            </w:r>
            <w:r>
              <w:t xml:space="preserve"> </w:t>
            </w:r>
            <w:r w:rsidRPr="00C35F52">
              <w:t>02</w:t>
            </w:r>
            <w:r>
              <w:t xml:space="preserve"> </w:t>
            </w:r>
            <w:r w:rsidRPr="00C35F52">
              <w:t>00</w:t>
            </w:r>
            <w:r>
              <w:t xml:space="preserve"> </w:t>
            </w:r>
            <w:r w:rsidRPr="00C35F52">
              <w:t>00</w:t>
            </w:r>
            <w:r>
              <w:t xml:space="preserve"> </w:t>
            </w:r>
            <w:r w:rsidRPr="00C35F52">
              <w:t>0000</w:t>
            </w:r>
            <w:r>
              <w:t xml:space="preserve"> </w:t>
            </w:r>
            <w:r w:rsidRPr="00C35F52">
              <w:t>500</w:t>
            </w:r>
          </w:p>
        </w:tc>
        <w:tc>
          <w:tcPr>
            <w:tcW w:w="4252" w:type="dxa"/>
            <w:tcBorders>
              <w:top w:val="nil"/>
              <w:left w:val="nil"/>
              <w:bottom w:val="single" w:sz="4" w:space="0" w:color="auto"/>
              <w:right w:val="single" w:sz="4" w:space="0" w:color="auto"/>
            </w:tcBorders>
            <w:shd w:val="clear" w:color="auto" w:fill="auto"/>
            <w:hideMark/>
          </w:tcPr>
          <w:p w14:paraId="4F084458" w14:textId="77777777" w:rsidR="00C35F52" w:rsidRPr="00C35F52" w:rsidRDefault="00C35F52" w:rsidP="00C35F52">
            <w:r w:rsidRPr="00C35F52">
              <w:t>Увеличение прочих остатков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0B32B3B2" w14:textId="77777777" w:rsidR="00C35F52" w:rsidRPr="00C35F52" w:rsidRDefault="00C35F52" w:rsidP="00C35F52">
            <w:pPr>
              <w:jc w:val="right"/>
            </w:pPr>
            <w:r w:rsidRPr="00C35F52">
              <w:t>-3 637 806,0</w:t>
            </w:r>
          </w:p>
        </w:tc>
        <w:tc>
          <w:tcPr>
            <w:tcW w:w="1276" w:type="dxa"/>
            <w:tcBorders>
              <w:top w:val="nil"/>
              <w:left w:val="nil"/>
              <w:bottom w:val="single" w:sz="4" w:space="0" w:color="auto"/>
              <w:right w:val="single" w:sz="4" w:space="0" w:color="auto"/>
            </w:tcBorders>
            <w:shd w:val="clear" w:color="auto" w:fill="auto"/>
            <w:noWrap/>
            <w:hideMark/>
          </w:tcPr>
          <w:p w14:paraId="33247155" w14:textId="77777777" w:rsidR="00C35F52" w:rsidRPr="00C35F52" w:rsidRDefault="00C35F52" w:rsidP="00C35F52">
            <w:pPr>
              <w:jc w:val="right"/>
            </w:pPr>
            <w:r w:rsidRPr="00C35F52">
              <w:t>-4 385 354,1</w:t>
            </w:r>
          </w:p>
        </w:tc>
      </w:tr>
      <w:tr w:rsidR="00C35F52" w:rsidRPr="00C35F52" w14:paraId="66E86FC4"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1AD35D46" w14:textId="77777777" w:rsidR="00C35F52" w:rsidRPr="00C35F52" w:rsidRDefault="00C35F52" w:rsidP="00C35F52">
            <w:r w:rsidRPr="00C35F52">
              <w:t>000 01</w:t>
            </w:r>
            <w:r>
              <w:t xml:space="preserve"> </w:t>
            </w:r>
            <w:r w:rsidRPr="00C35F52">
              <w:t>05</w:t>
            </w:r>
            <w:r>
              <w:t xml:space="preserve"> </w:t>
            </w:r>
            <w:r w:rsidRPr="00C35F52">
              <w:t>02</w:t>
            </w:r>
            <w:r>
              <w:t xml:space="preserve"> </w:t>
            </w:r>
            <w:r w:rsidRPr="00C35F52">
              <w:t>01</w:t>
            </w:r>
            <w:r>
              <w:t xml:space="preserve"> </w:t>
            </w:r>
            <w:r w:rsidRPr="00C35F52">
              <w:t>00</w:t>
            </w:r>
            <w:r>
              <w:t xml:space="preserve"> </w:t>
            </w:r>
            <w:r w:rsidRPr="00C35F52">
              <w:t>0000</w:t>
            </w:r>
            <w:r>
              <w:t xml:space="preserve"> </w:t>
            </w:r>
            <w:r w:rsidRPr="00C35F52">
              <w:t>510</w:t>
            </w:r>
          </w:p>
        </w:tc>
        <w:tc>
          <w:tcPr>
            <w:tcW w:w="4252" w:type="dxa"/>
            <w:tcBorders>
              <w:top w:val="nil"/>
              <w:left w:val="nil"/>
              <w:bottom w:val="single" w:sz="4" w:space="0" w:color="auto"/>
              <w:right w:val="single" w:sz="4" w:space="0" w:color="auto"/>
            </w:tcBorders>
            <w:shd w:val="clear" w:color="auto" w:fill="auto"/>
            <w:hideMark/>
          </w:tcPr>
          <w:p w14:paraId="39ADFAE1" w14:textId="77777777" w:rsidR="00C35F52" w:rsidRPr="00C35F52" w:rsidRDefault="00C35F52" w:rsidP="00C35F52">
            <w:r w:rsidRPr="00C35F52">
              <w:t>Увеличение прочих  остатков денежных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627E6945" w14:textId="77777777" w:rsidR="00C35F52" w:rsidRPr="00C35F52" w:rsidRDefault="00C35F52" w:rsidP="00C35F52">
            <w:pPr>
              <w:jc w:val="right"/>
            </w:pPr>
            <w:r w:rsidRPr="00C35F52">
              <w:t>-3 637 806,0</w:t>
            </w:r>
          </w:p>
        </w:tc>
        <w:tc>
          <w:tcPr>
            <w:tcW w:w="1276" w:type="dxa"/>
            <w:tcBorders>
              <w:top w:val="nil"/>
              <w:left w:val="nil"/>
              <w:bottom w:val="single" w:sz="4" w:space="0" w:color="auto"/>
              <w:right w:val="single" w:sz="4" w:space="0" w:color="auto"/>
            </w:tcBorders>
            <w:shd w:val="clear" w:color="auto" w:fill="auto"/>
            <w:noWrap/>
            <w:hideMark/>
          </w:tcPr>
          <w:p w14:paraId="26996C9C" w14:textId="77777777" w:rsidR="00C35F52" w:rsidRPr="00C35F52" w:rsidRDefault="00C35F52" w:rsidP="00C35F52">
            <w:pPr>
              <w:jc w:val="right"/>
            </w:pPr>
            <w:r w:rsidRPr="00C35F52">
              <w:t>-4 385 354,1</w:t>
            </w:r>
          </w:p>
        </w:tc>
      </w:tr>
      <w:tr w:rsidR="00C35F52" w:rsidRPr="00C35F52" w14:paraId="23F9A477"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E149CE6" w14:textId="77777777" w:rsidR="00C35F52" w:rsidRPr="00C35F52" w:rsidRDefault="00C35F52" w:rsidP="00C35F52">
            <w:r w:rsidRPr="00C35F52">
              <w:t>902 01</w:t>
            </w:r>
            <w:r>
              <w:t xml:space="preserve"> </w:t>
            </w:r>
            <w:r w:rsidRPr="00C35F52">
              <w:t>05</w:t>
            </w:r>
            <w:r>
              <w:t xml:space="preserve"> </w:t>
            </w:r>
            <w:r w:rsidRPr="00C35F52">
              <w:t>02</w:t>
            </w:r>
            <w:r>
              <w:t xml:space="preserve"> </w:t>
            </w:r>
            <w:r w:rsidRPr="00C35F52">
              <w:t>01</w:t>
            </w:r>
            <w:r>
              <w:t xml:space="preserve"> </w:t>
            </w:r>
            <w:r w:rsidRPr="00C35F52">
              <w:t>05</w:t>
            </w:r>
            <w:r>
              <w:t xml:space="preserve"> </w:t>
            </w:r>
            <w:r w:rsidRPr="00C35F52">
              <w:t>0000</w:t>
            </w:r>
            <w:r>
              <w:t xml:space="preserve"> </w:t>
            </w:r>
            <w:r w:rsidRPr="00C35F52">
              <w:t>510</w:t>
            </w:r>
          </w:p>
        </w:tc>
        <w:tc>
          <w:tcPr>
            <w:tcW w:w="4252" w:type="dxa"/>
            <w:tcBorders>
              <w:top w:val="nil"/>
              <w:left w:val="nil"/>
              <w:bottom w:val="single" w:sz="4" w:space="0" w:color="auto"/>
              <w:right w:val="single" w:sz="4" w:space="0" w:color="auto"/>
            </w:tcBorders>
            <w:shd w:val="clear" w:color="auto" w:fill="auto"/>
            <w:hideMark/>
          </w:tcPr>
          <w:p w14:paraId="77D41691" w14:textId="77777777" w:rsidR="00C35F52" w:rsidRPr="00C35F52" w:rsidRDefault="00C35F52" w:rsidP="00C35F52">
            <w:r w:rsidRPr="00C35F52">
              <w:t>Увеличение прочих остатков денежных средств бюджетов муниципальных районов Российской Федерации</w:t>
            </w:r>
          </w:p>
        </w:tc>
        <w:tc>
          <w:tcPr>
            <w:tcW w:w="1379" w:type="dxa"/>
            <w:tcBorders>
              <w:top w:val="nil"/>
              <w:left w:val="nil"/>
              <w:bottom w:val="single" w:sz="4" w:space="0" w:color="auto"/>
              <w:right w:val="single" w:sz="4" w:space="0" w:color="auto"/>
            </w:tcBorders>
            <w:shd w:val="clear" w:color="auto" w:fill="auto"/>
            <w:noWrap/>
            <w:hideMark/>
          </w:tcPr>
          <w:p w14:paraId="1E72B1FD" w14:textId="77777777" w:rsidR="00C35F52" w:rsidRPr="00C35F52" w:rsidRDefault="00C35F52" w:rsidP="00C35F52">
            <w:pPr>
              <w:jc w:val="right"/>
            </w:pPr>
            <w:r w:rsidRPr="00C35F52">
              <w:t>-3 637 806,0</w:t>
            </w:r>
          </w:p>
        </w:tc>
        <w:tc>
          <w:tcPr>
            <w:tcW w:w="1276" w:type="dxa"/>
            <w:tcBorders>
              <w:top w:val="nil"/>
              <w:left w:val="nil"/>
              <w:bottom w:val="single" w:sz="4" w:space="0" w:color="auto"/>
              <w:right w:val="single" w:sz="4" w:space="0" w:color="auto"/>
            </w:tcBorders>
            <w:shd w:val="clear" w:color="000000" w:fill="FFFFFF"/>
            <w:noWrap/>
            <w:hideMark/>
          </w:tcPr>
          <w:p w14:paraId="3122ED62" w14:textId="77777777" w:rsidR="00C35F52" w:rsidRPr="00C35F52" w:rsidRDefault="00C35F52" w:rsidP="00C35F52">
            <w:pPr>
              <w:jc w:val="right"/>
            </w:pPr>
            <w:r w:rsidRPr="00C35F52">
              <w:t>-4 385 354,1</w:t>
            </w:r>
          </w:p>
        </w:tc>
      </w:tr>
      <w:tr w:rsidR="00C35F52" w:rsidRPr="00C35F52" w14:paraId="3B596218"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3B27373B" w14:textId="77777777" w:rsidR="00C35F52" w:rsidRPr="00C35F52" w:rsidRDefault="00C35F52" w:rsidP="00C35F52">
            <w:pPr>
              <w:rPr>
                <w:b/>
                <w:bCs/>
              </w:rPr>
            </w:pPr>
            <w:r w:rsidRPr="00C35F52">
              <w:rPr>
                <w:b/>
                <w:bCs/>
              </w:rPr>
              <w:t>000 01</w:t>
            </w:r>
            <w:r>
              <w:rPr>
                <w:b/>
                <w:bCs/>
              </w:rPr>
              <w:t xml:space="preserve"> </w:t>
            </w:r>
            <w:r w:rsidRPr="00C35F52">
              <w:rPr>
                <w:b/>
                <w:bCs/>
              </w:rPr>
              <w:t>05</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600</w:t>
            </w:r>
          </w:p>
        </w:tc>
        <w:tc>
          <w:tcPr>
            <w:tcW w:w="4252" w:type="dxa"/>
            <w:tcBorders>
              <w:top w:val="nil"/>
              <w:left w:val="nil"/>
              <w:bottom w:val="single" w:sz="4" w:space="0" w:color="auto"/>
              <w:right w:val="single" w:sz="4" w:space="0" w:color="auto"/>
            </w:tcBorders>
            <w:shd w:val="clear" w:color="auto" w:fill="auto"/>
            <w:hideMark/>
          </w:tcPr>
          <w:p w14:paraId="6A7EAFA4" w14:textId="77777777" w:rsidR="00C35F52" w:rsidRPr="00C35F52" w:rsidRDefault="00C35F52" w:rsidP="00C35F52">
            <w:pPr>
              <w:rPr>
                <w:b/>
                <w:bCs/>
              </w:rPr>
            </w:pPr>
            <w:r w:rsidRPr="00C35F52">
              <w:rPr>
                <w:b/>
                <w:bCs/>
              </w:rPr>
              <w:t xml:space="preserve"> Уменьшение остатков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19252549" w14:textId="77777777" w:rsidR="00C35F52" w:rsidRPr="00C35F52" w:rsidRDefault="00C35F52" w:rsidP="00C35F52">
            <w:pPr>
              <w:jc w:val="right"/>
              <w:rPr>
                <w:b/>
                <w:bCs/>
              </w:rPr>
            </w:pPr>
            <w:r w:rsidRPr="00C35F52">
              <w:rPr>
                <w:b/>
                <w:bCs/>
              </w:rPr>
              <w:t>3 637 806,0</w:t>
            </w:r>
          </w:p>
        </w:tc>
        <w:tc>
          <w:tcPr>
            <w:tcW w:w="1276" w:type="dxa"/>
            <w:tcBorders>
              <w:top w:val="nil"/>
              <w:left w:val="nil"/>
              <w:bottom w:val="single" w:sz="4" w:space="0" w:color="auto"/>
              <w:right w:val="single" w:sz="4" w:space="0" w:color="auto"/>
            </w:tcBorders>
            <w:shd w:val="clear" w:color="auto" w:fill="auto"/>
            <w:noWrap/>
            <w:hideMark/>
          </w:tcPr>
          <w:p w14:paraId="41141AEA" w14:textId="77777777" w:rsidR="00C35F52" w:rsidRPr="00C35F52" w:rsidRDefault="00C35F52" w:rsidP="00C35F52">
            <w:pPr>
              <w:jc w:val="right"/>
              <w:rPr>
                <w:b/>
                <w:bCs/>
              </w:rPr>
            </w:pPr>
            <w:r w:rsidRPr="00C35F52">
              <w:rPr>
                <w:b/>
                <w:bCs/>
              </w:rPr>
              <w:t>4 385 354,1</w:t>
            </w:r>
          </w:p>
        </w:tc>
      </w:tr>
      <w:tr w:rsidR="00C35F52" w:rsidRPr="00C35F52" w14:paraId="5E00FB3D"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F14F973" w14:textId="77777777" w:rsidR="00C35F52" w:rsidRPr="00C35F52" w:rsidRDefault="00C35F52" w:rsidP="00C35F52">
            <w:r w:rsidRPr="00C35F52">
              <w:t>000 01</w:t>
            </w:r>
            <w:r>
              <w:t xml:space="preserve"> </w:t>
            </w:r>
            <w:r w:rsidRPr="00C35F52">
              <w:t>05</w:t>
            </w:r>
            <w:r>
              <w:t xml:space="preserve"> </w:t>
            </w:r>
            <w:r w:rsidRPr="00C35F52">
              <w:t>02</w:t>
            </w:r>
            <w:r>
              <w:t xml:space="preserve"> </w:t>
            </w:r>
            <w:r w:rsidRPr="00C35F52">
              <w:t>00</w:t>
            </w:r>
            <w:r>
              <w:t xml:space="preserve"> </w:t>
            </w:r>
            <w:r w:rsidRPr="00C35F52">
              <w:t>00</w:t>
            </w:r>
            <w:r>
              <w:t xml:space="preserve"> </w:t>
            </w:r>
            <w:r w:rsidRPr="00C35F52">
              <w:t>0000</w:t>
            </w:r>
            <w:r>
              <w:t xml:space="preserve"> </w:t>
            </w:r>
            <w:r w:rsidRPr="00C35F52">
              <w:t>600</w:t>
            </w:r>
          </w:p>
        </w:tc>
        <w:tc>
          <w:tcPr>
            <w:tcW w:w="4252" w:type="dxa"/>
            <w:tcBorders>
              <w:top w:val="nil"/>
              <w:left w:val="nil"/>
              <w:bottom w:val="single" w:sz="4" w:space="0" w:color="auto"/>
              <w:right w:val="single" w:sz="4" w:space="0" w:color="auto"/>
            </w:tcBorders>
            <w:shd w:val="clear" w:color="auto" w:fill="auto"/>
            <w:hideMark/>
          </w:tcPr>
          <w:p w14:paraId="12B29C9A" w14:textId="77777777" w:rsidR="00C35F52" w:rsidRPr="00C35F52" w:rsidRDefault="00C35F52" w:rsidP="00C35F52">
            <w:r w:rsidRPr="00C35F52">
              <w:t>Уменьшение прочих остатков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692E821B" w14:textId="77777777" w:rsidR="00C35F52" w:rsidRPr="00C35F52" w:rsidRDefault="00C35F52" w:rsidP="00C35F52">
            <w:pPr>
              <w:jc w:val="right"/>
            </w:pPr>
            <w:r w:rsidRPr="00C35F52">
              <w:t>3 637 806,0</w:t>
            </w:r>
          </w:p>
        </w:tc>
        <w:tc>
          <w:tcPr>
            <w:tcW w:w="1276" w:type="dxa"/>
            <w:tcBorders>
              <w:top w:val="nil"/>
              <w:left w:val="nil"/>
              <w:bottom w:val="single" w:sz="4" w:space="0" w:color="auto"/>
              <w:right w:val="single" w:sz="4" w:space="0" w:color="auto"/>
            </w:tcBorders>
            <w:shd w:val="clear" w:color="auto" w:fill="auto"/>
            <w:noWrap/>
            <w:hideMark/>
          </w:tcPr>
          <w:p w14:paraId="38422E8F" w14:textId="77777777" w:rsidR="00C35F52" w:rsidRPr="00C35F52" w:rsidRDefault="00C35F52" w:rsidP="00C35F52">
            <w:pPr>
              <w:jc w:val="right"/>
            </w:pPr>
            <w:r w:rsidRPr="00C35F52">
              <w:t>4 385 354,1</w:t>
            </w:r>
          </w:p>
        </w:tc>
      </w:tr>
      <w:tr w:rsidR="00C35F52" w:rsidRPr="00C35F52" w14:paraId="4A5E5E31" w14:textId="77777777" w:rsidTr="00374FA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6B34473" w14:textId="77777777" w:rsidR="00C35F52" w:rsidRPr="00C35F52" w:rsidRDefault="00C35F52" w:rsidP="00C35F52">
            <w:r w:rsidRPr="00C35F52">
              <w:t>000 01</w:t>
            </w:r>
            <w:r>
              <w:t xml:space="preserve"> </w:t>
            </w:r>
            <w:r w:rsidRPr="00C35F52">
              <w:t>05</w:t>
            </w:r>
            <w:r>
              <w:t xml:space="preserve"> </w:t>
            </w:r>
            <w:r w:rsidRPr="00C35F52">
              <w:t>02</w:t>
            </w:r>
            <w:r>
              <w:t xml:space="preserve"> </w:t>
            </w:r>
            <w:r w:rsidRPr="00C35F52">
              <w:t>01</w:t>
            </w:r>
            <w:r>
              <w:t xml:space="preserve"> </w:t>
            </w:r>
            <w:r w:rsidRPr="00C35F52">
              <w:t>00</w:t>
            </w:r>
            <w:r>
              <w:t xml:space="preserve"> </w:t>
            </w:r>
            <w:r w:rsidRPr="00C35F52">
              <w:t>0000</w:t>
            </w:r>
            <w:r>
              <w:t xml:space="preserve"> </w:t>
            </w:r>
            <w:r w:rsidRPr="00C35F52">
              <w:t>610</w:t>
            </w:r>
          </w:p>
        </w:tc>
        <w:tc>
          <w:tcPr>
            <w:tcW w:w="4252" w:type="dxa"/>
            <w:tcBorders>
              <w:top w:val="nil"/>
              <w:left w:val="nil"/>
              <w:bottom w:val="single" w:sz="4" w:space="0" w:color="auto"/>
              <w:right w:val="single" w:sz="4" w:space="0" w:color="auto"/>
            </w:tcBorders>
            <w:shd w:val="clear" w:color="auto" w:fill="auto"/>
            <w:hideMark/>
          </w:tcPr>
          <w:p w14:paraId="0655E232" w14:textId="77777777" w:rsidR="00C35F52" w:rsidRPr="00C35F52" w:rsidRDefault="00C35F52" w:rsidP="00C35F52">
            <w:r w:rsidRPr="00C35F52">
              <w:t>Уменьшение прочих  остатков денежных средств бюджетов</w:t>
            </w:r>
          </w:p>
        </w:tc>
        <w:tc>
          <w:tcPr>
            <w:tcW w:w="1379" w:type="dxa"/>
            <w:tcBorders>
              <w:top w:val="nil"/>
              <w:left w:val="nil"/>
              <w:bottom w:val="single" w:sz="4" w:space="0" w:color="auto"/>
              <w:right w:val="single" w:sz="4" w:space="0" w:color="auto"/>
            </w:tcBorders>
            <w:shd w:val="clear" w:color="auto" w:fill="auto"/>
            <w:noWrap/>
            <w:hideMark/>
          </w:tcPr>
          <w:p w14:paraId="27D359A7" w14:textId="77777777" w:rsidR="00C35F52" w:rsidRPr="00C35F52" w:rsidRDefault="00C35F52" w:rsidP="00C35F52">
            <w:pPr>
              <w:jc w:val="right"/>
            </w:pPr>
            <w:r w:rsidRPr="00C35F52">
              <w:t>3 637 806,0</w:t>
            </w:r>
          </w:p>
        </w:tc>
        <w:tc>
          <w:tcPr>
            <w:tcW w:w="1276" w:type="dxa"/>
            <w:tcBorders>
              <w:top w:val="nil"/>
              <w:left w:val="nil"/>
              <w:bottom w:val="single" w:sz="4" w:space="0" w:color="auto"/>
              <w:right w:val="single" w:sz="4" w:space="0" w:color="auto"/>
            </w:tcBorders>
            <w:shd w:val="clear" w:color="auto" w:fill="auto"/>
            <w:noWrap/>
            <w:hideMark/>
          </w:tcPr>
          <w:p w14:paraId="72232C10" w14:textId="77777777" w:rsidR="00C35F52" w:rsidRPr="00C35F52" w:rsidRDefault="00C35F52" w:rsidP="00C35F52">
            <w:pPr>
              <w:jc w:val="right"/>
            </w:pPr>
            <w:r w:rsidRPr="00C35F52">
              <w:t>4 385 354,1</w:t>
            </w:r>
          </w:p>
        </w:tc>
      </w:tr>
      <w:tr w:rsidR="00C35F52" w:rsidRPr="00C35F52" w14:paraId="3D104E7B" w14:textId="77777777" w:rsidTr="00374FA2">
        <w:trPr>
          <w:trHeight w:val="17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21506BB9" w14:textId="77777777" w:rsidR="00C35F52" w:rsidRPr="00C35F52" w:rsidRDefault="00C35F52" w:rsidP="00C35F52">
            <w:r w:rsidRPr="00C35F52">
              <w:t>902 01</w:t>
            </w:r>
            <w:r>
              <w:t xml:space="preserve"> </w:t>
            </w:r>
            <w:r w:rsidRPr="00C35F52">
              <w:t>05</w:t>
            </w:r>
            <w:r>
              <w:t xml:space="preserve"> </w:t>
            </w:r>
            <w:r w:rsidRPr="00C35F52">
              <w:t>02</w:t>
            </w:r>
            <w:r>
              <w:t xml:space="preserve"> </w:t>
            </w:r>
            <w:r w:rsidRPr="00C35F52">
              <w:t>01</w:t>
            </w:r>
            <w:r>
              <w:t xml:space="preserve"> </w:t>
            </w:r>
            <w:r w:rsidRPr="00C35F52">
              <w:t>05</w:t>
            </w:r>
            <w:r>
              <w:t xml:space="preserve"> </w:t>
            </w:r>
            <w:r w:rsidRPr="00C35F52">
              <w:t>0000</w:t>
            </w:r>
            <w:r>
              <w:t xml:space="preserve"> </w:t>
            </w:r>
            <w:r w:rsidRPr="00C35F52">
              <w:t>610</w:t>
            </w:r>
          </w:p>
        </w:tc>
        <w:tc>
          <w:tcPr>
            <w:tcW w:w="4252" w:type="dxa"/>
            <w:tcBorders>
              <w:top w:val="single" w:sz="4" w:space="0" w:color="auto"/>
              <w:left w:val="nil"/>
              <w:bottom w:val="single" w:sz="4" w:space="0" w:color="auto"/>
              <w:right w:val="single" w:sz="4" w:space="0" w:color="auto"/>
            </w:tcBorders>
            <w:shd w:val="clear" w:color="auto" w:fill="auto"/>
            <w:hideMark/>
          </w:tcPr>
          <w:p w14:paraId="25415D98" w14:textId="77777777" w:rsidR="00C35F52" w:rsidRPr="00C35F52" w:rsidRDefault="00C35F52" w:rsidP="00C35F52">
            <w:r w:rsidRPr="00C35F52">
              <w:t>Уменьшение прочих остатков денежных средств бюджетов муниципальных районов Российской Федерации</w:t>
            </w:r>
          </w:p>
        </w:tc>
        <w:tc>
          <w:tcPr>
            <w:tcW w:w="1379" w:type="dxa"/>
            <w:tcBorders>
              <w:top w:val="single" w:sz="4" w:space="0" w:color="auto"/>
              <w:left w:val="nil"/>
              <w:bottom w:val="single" w:sz="4" w:space="0" w:color="auto"/>
              <w:right w:val="single" w:sz="4" w:space="0" w:color="auto"/>
            </w:tcBorders>
            <w:shd w:val="clear" w:color="auto" w:fill="auto"/>
            <w:noWrap/>
            <w:hideMark/>
          </w:tcPr>
          <w:p w14:paraId="57B04B56" w14:textId="77777777" w:rsidR="00C35F52" w:rsidRPr="00C35F52" w:rsidRDefault="00C35F52" w:rsidP="00C35F52">
            <w:pPr>
              <w:jc w:val="right"/>
            </w:pPr>
            <w:r w:rsidRPr="00C35F52">
              <w:t>3 637 806,0</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21470826" w14:textId="77777777" w:rsidR="00C35F52" w:rsidRPr="00C35F52" w:rsidRDefault="00C35F52" w:rsidP="00C35F52">
            <w:pPr>
              <w:jc w:val="right"/>
            </w:pPr>
            <w:r w:rsidRPr="00C35F52">
              <w:t>4 385 354,1</w:t>
            </w:r>
          </w:p>
        </w:tc>
      </w:tr>
      <w:tr w:rsidR="00C35F52" w:rsidRPr="00C35F52" w14:paraId="33888F2A"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359F92C3" w14:textId="77777777" w:rsidR="00C35F52" w:rsidRPr="00C35F52" w:rsidRDefault="00C35F52" w:rsidP="00C35F52">
            <w:pPr>
              <w:rPr>
                <w:b/>
                <w:bCs/>
              </w:rPr>
            </w:pPr>
            <w:r w:rsidRPr="00C35F52">
              <w:rPr>
                <w:b/>
                <w:bCs/>
              </w:rPr>
              <w:t>000 01</w:t>
            </w:r>
            <w:r>
              <w:rPr>
                <w:b/>
                <w:bCs/>
              </w:rPr>
              <w:t xml:space="preserve"> </w:t>
            </w:r>
            <w:r w:rsidRPr="00C35F52">
              <w:rPr>
                <w:b/>
                <w:bCs/>
              </w:rPr>
              <w:t>06</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000</w:t>
            </w:r>
          </w:p>
        </w:tc>
        <w:tc>
          <w:tcPr>
            <w:tcW w:w="4252" w:type="dxa"/>
            <w:tcBorders>
              <w:top w:val="nil"/>
              <w:left w:val="nil"/>
              <w:bottom w:val="single" w:sz="4" w:space="0" w:color="auto"/>
              <w:right w:val="single" w:sz="4" w:space="0" w:color="auto"/>
            </w:tcBorders>
            <w:shd w:val="clear" w:color="auto" w:fill="auto"/>
            <w:hideMark/>
          </w:tcPr>
          <w:p w14:paraId="45CE00A8" w14:textId="77777777" w:rsidR="00C35F52" w:rsidRPr="00C35F52" w:rsidRDefault="00C35F52" w:rsidP="00C35F52">
            <w:pPr>
              <w:rPr>
                <w:b/>
                <w:bCs/>
              </w:rPr>
            </w:pPr>
            <w:r w:rsidRPr="00C35F52">
              <w:rPr>
                <w:b/>
                <w:bCs/>
              </w:rPr>
              <w:t>Иные источники внутреннего финансирования дефицитов бюджетов</w:t>
            </w:r>
          </w:p>
        </w:tc>
        <w:tc>
          <w:tcPr>
            <w:tcW w:w="1379" w:type="dxa"/>
            <w:tcBorders>
              <w:top w:val="nil"/>
              <w:left w:val="nil"/>
              <w:bottom w:val="single" w:sz="4" w:space="0" w:color="auto"/>
              <w:right w:val="single" w:sz="4" w:space="0" w:color="auto"/>
            </w:tcBorders>
            <w:shd w:val="clear" w:color="000000" w:fill="FFFFFF"/>
            <w:hideMark/>
          </w:tcPr>
          <w:p w14:paraId="0AFC0141" w14:textId="77777777" w:rsidR="00C35F52" w:rsidRPr="00C35F52" w:rsidRDefault="00C35F52" w:rsidP="00C35F52">
            <w:pPr>
              <w:ind w:firstLineChars="100" w:firstLine="200"/>
              <w:jc w:val="right"/>
              <w:rPr>
                <w:b/>
                <w:bCs/>
              </w:rPr>
            </w:pPr>
            <w:r w:rsidRPr="00C35F52">
              <w:rPr>
                <w:b/>
                <w:bCs/>
              </w:rPr>
              <w:t>0,0</w:t>
            </w:r>
          </w:p>
        </w:tc>
        <w:tc>
          <w:tcPr>
            <w:tcW w:w="1276" w:type="dxa"/>
            <w:tcBorders>
              <w:top w:val="nil"/>
              <w:left w:val="nil"/>
              <w:bottom w:val="single" w:sz="4" w:space="0" w:color="auto"/>
              <w:right w:val="single" w:sz="4" w:space="0" w:color="auto"/>
            </w:tcBorders>
            <w:shd w:val="clear" w:color="000000" w:fill="FFFFFF"/>
            <w:hideMark/>
          </w:tcPr>
          <w:p w14:paraId="00C8D463" w14:textId="77777777" w:rsidR="00C35F52" w:rsidRPr="00C35F52" w:rsidRDefault="00C35F52" w:rsidP="00C35F52">
            <w:pPr>
              <w:ind w:firstLineChars="100" w:firstLine="200"/>
              <w:jc w:val="right"/>
              <w:rPr>
                <w:b/>
                <w:bCs/>
              </w:rPr>
            </w:pPr>
            <w:r w:rsidRPr="00C35F52">
              <w:rPr>
                <w:b/>
                <w:bCs/>
              </w:rPr>
              <w:t>0,0</w:t>
            </w:r>
          </w:p>
        </w:tc>
      </w:tr>
      <w:tr w:rsidR="00C35F52" w:rsidRPr="00C35F52" w14:paraId="69E76C86"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18E916C1" w14:textId="77777777" w:rsidR="00C35F52" w:rsidRPr="00C35F52" w:rsidRDefault="00C35F52" w:rsidP="00C35F52">
            <w:pPr>
              <w:rPr>
                <w:b/>
                <w:bCs/>
              </w:rPr>
            </w:pPr>
            <w:r w:rsidRPr="00C35F52">
              <w:rPr>
                <w:b/>
                <w:bCs/>
              </w:rPr>
              <w:t>000 01</w:t>
            </w:r>
            <w:r>
              <w:rPr>
                <w:b/>
                <w:bCs/>
              </w:rPr>
              <w:t xml:space="preserve"> </w:t>
            </w:r>
            <w:r w:rsidRPr="00C35F52">
              <w:rPr>
                <w:b/>
                <w:bCs/>
              </w:rPr>
              <w:t>06</w:t>
            </w:r>
            <w:r>
              <w:rPr>
                <w:b/>
                <w:bCs/>
              </w:rPr>
              <w:t xml:space="preserve"> </w:t>
            </w:r>
            <w:r w:rsidRPr="00C35F52">
              <w:rPr>
                <w:b/>
                <w:bCs/>
              </w:rPr>
              <w:t>05</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600</w:t>
            </w:r>
          </w:p>
        </w:tc>
        <w:tc>
          <w:tcPr>
            <w:tcW w:w="4252" w:type="dxa"/>
            <w:tcBorders>
              <w:top w:val="nil"/>
              <w:left w:val="nil"/>
              <w:bottom w:val="single" w:sz="4" w:space="0" w:color="auto"/>
              <w:right w:val="single" w:sz="4" w:space="0" w:color="auto"/>
            </w:tcBorders>
            <w:shd w:val="clear" w:color="auto" w:fill="auto"/>
            <w:hideMark/>
          </w:tcPr>
          <w:p w14:paraId="411A9695" w14:textId="77777777" w:rsidR="00C35F52" w:rsidRPr="00C35F52" w:rsidRDefault="00C35F52" w:rsidP="00C35F52">
            <w:pPr>
              <w:rPr>
                <w:b/>
                <w:bCs/>
              </w:rPr>
            </w:pPr>
            <w:r w:rsidRPr="00C35F52">
              <w:rPr>
                <w:b/>
                <w:bCs/>
              </w:rPr>
              <w:t>Возврат бюджетных кредитов, предоставленных внутри страны в валюте Российской Федерации</w:t>
            </w:r>
          </w:p>
        </w:tc>
        <w:tc>
          <w:tcPr>
            <w:tcW w:w="1379" w:type="dxa"/>
            <w:tcBorders>
              <w:top w:val="nil"/>
              <w:left w:val="nil"/>
              <w:bottom w:val="single" w:sz="4" w:space="0" w:color="auto"/>
              <w:right w:val="single" w:sz="4" w:space="0" w:color="auto"/>
            </w:tcBorders>
            <w:shd w:val="clear" w:color="000000" w:fill="FFFFFF"/>
            <w:hideMark/>
          </w:tcPr>
          <w:p w14:paraId="340FB79F" w14:textId="77777777" w:rsidR="00C35F52" w:rsidRPr="00C35F52" w:rsidRDefault="00C35F52" w:rsidP="00C35F52">
            <w:pPr>
              <w:ind w:firstLineChars="100" w:firstLine="200"/>
              <w:jc w:val="right"/>
              <w:rPr>
                <w:b/>
                <w:bCs/>
              </w:rPr>
            </w:pPr>
            <w:r w:rsidRPr="00C35F52">
              <w:rPr>
                <w:b/>
                <w:bCs/>
              </w:rPr>
              <w:t>0,0</w:t>
            </w:r>
          </w:p>
        </w:tc>
        <w:tc>
          <w:tcPr>
            <w:tcW w:w="1276" w:type="dxa"/>
            <w:tcBorders>
              <w:top w:val="nil"/>
              <w:left w:val="nil"/>
              <w:bottom w:val="single" w:sz="4" w:space="0" w:color="auto"/>
              <w:right w:val="single" w:sz="4" w:space="0" w:color="auto"/>
            </w:tcBorders>
            <w:shd w:val="clear" w:color="000000" w:fill="FFFFFF"/>
            <w:hideMark/>
          </w:tcPr>
          <w:p w14:paraId="5A0416B1" w14:textId="77777777" w:rsidR="00C35F52" w:rsidRPr="00C35F52" w:rsidRDefault="00C35F52" w:rsidP="00C35F52">
            <w:pPr>
              <w:ind w:firstLineChars="100" w:firstLine="200"/>
              <w:jc w:val="right"/>
              <w:rPr>
                <w:b/>
                <w:bCs/>
              </w:rPr>
            </w:pPr>
            <w:r w:rsidRPr="00C35F52">
              <w:rPr>
                <w:b/>
                <w:bCs/>
              </w:rPr>
              <w:t>0,0</w:t>
            </w:r>
          </w:p>
        </w:tc>
      </w:tr>
      <w:tr w:rsidR="00C35F52" w:rsidRPr="00C35F52" w14:paraId="2D240422"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E3B43EB" w14:textId="77777777" w:rsidR="00C35F52" w:rsidRPr="00C35F52" w:rsidRDefault="00C35F52" w:rsidP="00C35F52">
            <w:r w:rsidRPr="00C35F52">
              <w:t>902 01</w:t>
            </w:r>
            <w:r>
              <w:t xml:space="preserve"> </w:t>
            </w:r>
            <w:r w:rsidRPr="00C35F52">
              <w:t>06</w:t>
            </w:r>
            <w:r>
              <w:t xml:space="preserve"> </w:t>
            </w:r>
            <w:r w:rsidRPr="00C35F52">
              <w:t>05</w:t>
            </w:r>
            <w:r>
              <w:t xml:space="preserve"> </w:t>
            </w:r>
            <w:r w:rsidRPr="00C35F52">
              <w:t>02</w:t>
            </w:r>
            <w:r>
              <w:t xml:space="preserve"> </w:t>
            </w:r>
            <w:r w:rsidRPr="00C35F52">
              <w:t>05</w:t>
            </w:r>
            <w:r>
              <w:t xml:space="preserve"> </w:t>
            </w:r>
            <w:r w:rsidRPr="00C35F52">
              <w:t>0000</w:t>
            </w:r>
            <w:r>
              <w:t xml:space="preserve"> </w:t>
            </w:r>
            <w:r w:rsidRPr="00C35F52">
              <w:t>640</w:t>
            </w:r>
          </w:p>
        </w:tc>
        <w:tc>
          <w:tcPr>
            <w:tcW w:w="4252" w:type="dxa"/>
            <w:tcBorders>
              <w:top w:val="nil"/>
              <w:left w:val="nil"/>
              <w:bottom w:val="single" w:sz="4" w:space="0" w:color="auto"/>
              <w:right w:val="single" w:sz="4" w:space="0" w:color="auto"/>
            </w:tcBorders>
            <w:shd w:val="clear" w:color="auto" w:fill="auto"/>
            <w:hideMark/>
          </w:tcPr>
          <w:p w14:paraId="72A97625" w14:textId="77777777" w:rsidR="00C35F52" w:rsidRPr="00C35F52" w:rsidRDefault="00C35F52" w:rsidP="00C35F52">
            <w:r w:rsidRPr="00C35F52">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379" w:type="dxa"/>
            <w:tcBorders>
              <w:top w:val="nil"/>
              <w:left w:val="nil"/>
              <w:bottom w:val="single" w:sz="4" w:space="0" w:color="auto"/>
              <w:right w:val="single" w:sz="4" w:space="0" w:color="auto"/>
            </w:tcBorders>
            <w:shd w:val="clear" w:color="000000" w:fill="FFFFFF"/>
            <w:noWrap/>
            <w:hideMark/>
          </w:tcPr>
          <w:p w14:paraId="6A26594F" w14:textId="77777777" w:rsidR="00C35F52" w:rsidRPr="00C35F52" w:rsidRDefault="00C35F52" w:rsidP="00C35F52">
            <w:pPr>
              <w:ind w:firstLineChars="100" w:firstLine="200"/>
              <w:jc w:val="right"/>
            </w:pPr>
            <w:r w:rsidRPr="00C35F52">
              <w:t>0,0</w:t>
            </w:r>
          </w:p>
        </w:tc>
        <w:tc>
          <w:tcPr>
            <w:tcW w:w="1276" w:type="dxa"/>
            <w:tcBorders>
              <w:top w:val="nil"/>
              <w:left w:val="nil"/>
              <w:bottom w:val="single" w:sz="4" w:space="0" w:color="auto"/>
              <w:right w:val="single" w:sz="4" w:space="0" w:color="auto"/>
            </w:tcBorders>
            <w:shd w:val="clear" w:color="000000" w:fill="FFFFFF"/>
            <w:noWrap/>
            <w:hideMark/>
          </w:tcPr>
          <w:p w14:paraId="5C3D0CE1" w14:textId="77777777" w:rsidR="00C35F52" w:rsidRPr="00C35F52" w:rsidRDefault="00C35F52" w:rsidP="00C35F52">
            <w:pPr>
              <w:ind w:firstLineChars="100" w:firstLine="200"/>
              <w:jc w:val="right"/>
            </w:pPr>
            <w:r w:rsidRPr="00C35F52">
              <w:t>0,0</w:t>
            </w:r>
          </w:p>
        </w:tc>
      </w:tr>
      <w:tr w:rsidR="00C35F52" w:rsidRPr="00C35F52" w14:paraId="38EC41DC"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59BF5182" w14:textId="77777777" w:rsidR="00C35F52" w:rsidRPr="00C35F52" w:rsidRDefault="00C35F52" w:rsidP="00C35F52">
            <w:pPr>
              <w:rPr>
                <w:b/>
                <w:bCs/>
              </w:rPr>
            </w:pPr>
            <w:r w:rsidRPr="00C35F52">
              <w:rPr>
                <w:b/>
                <w:bCs/>
              </w:rPr>
              <w:t>000 01</w:t>
            </w:r>
            <w:r>
              <w:rPr>
                <w:b/>
                <w:bCs/>
              </w:rPr>
              <w:t xml:space="preserve"> </w:t>
            </w:r>
            <w:r w:rsidRPr="00C35F52">
              <w:rPr>
                <w:b/>
                <w:bCs/>
              </w:rPr>
              <w:t>06</w:t>
            </w:r>
            <w:r>
              <w:rPr>
                <w:b/>
                <w:bCs/>
              </w:rPr>
              <w:t xml:space="preserve"> </w:t>
            </w:r>
            <w:r w:rsidRPr="00C35F52">
              <w:rPr>
                <w:b/>
                <w:bCs/>
              </w:rPr>
              <w:t>05</w:t>
            </w:r>
            <w:r>
              <w:rPr>
                <w:b/>
                <w:bCs/>
              </w:rPr>
              <w:t xml:space="preserve"> </w:t>
            </w:r>
            <w:r w:rsidRPr="00C35F52">
              <w:rPr>
                <w:b/>
                <w:bCs/>
              </w:rPr>
              <w:t>00</w:t>
            </w:r>
            <w:r>
              <w:rPr>
                <w:b/>
                <w:bCs/>
              </w:rPr>
              <w:t xml:space="preserve"> </w:t>
            </w:r>
            <w:r w:rsidRPr="00C35F52">
              <w:rPr>
                <w:b/>
                <w:bCs/>
              </w:rPr>
              <w:t>00</w:t>
            </w:r>
            <w:r>
              <w:rPr>
                <w:b/>
                <w:bCs/>
              </w:rPr>
              <w:t xml:space="preserve"> </w:t>
            </w:r>
            <w:r w:rsidRPr="00C35F52">
              <w:rPr>
                <w:b/>
                <w:bCs/>
              </w:rPr>
              <w:t>0000</w:t>
            </w:r>
            <w:r>
              <w:rPr>
                <w:b/>
                <w:bCs/>
              </w:rPr>
              <w:t xml:space="preserve"> </w:t>
            </w:r>
            <w:r w:rsidRPr="00C35F52">
              <w:rPr>
                <w:b/>
                <w:bCs/>
              </w:rPr>
              <w:t>500</w:t>
            </w:r>
          </w:p>
        </w:tc>
        <w:tc>
          <w:tcPr>
            <w:tcW w:w="4252" w:type="dxa"/>
            <w:tcBorders>
              <w:top w:val="nil"/>
              <w:left w:val="nil"/>
              <w:bottom w:val="single" w:sz="4" w:space="0" w:color="auto"/>
              <w:right w:val="single" w:sz="4" w:space="0" w:color="auto"/>
            </w:tcBorders>
            <w:shd w:val="clear" w:color="auto" w:fill="auto"/>
            <w:hideMark/>
          </w:tcPr>
          <w:p w14:paraId="1BA6DB2B" w14:textId="77777777" w:rsidR="00C35F52" w:rsidRPr="00C35F52" w:rsidRDefault="00C35F52" w:rsidP="00C35F52">
            <w:pPr>
              <w:rPr>
                <w:b/>
                <w:bCs/>
              </w:rPr>
            </w:pPr>
            <w:r w:rsidRPr="00C35F52">
              <w:rPr>
                <w:b/>
                <w:bCs/>
              </w:rPr>
              <w:t>Предоставление бюджетных кредитов внутри страны в валюте</w:t>
            </w:r>
            <w:r>
              <w:rPr>
                <w:b/>
                <w:bCs/>
              </w:rPr>
              <w:t xml:space="preserve"> </w:t>
            </w:r>
            <w:r w:rsidRPr="00C35F52">
              <w:rPr>
                <w:b/>
                <w:bCs/>
              </w:rPr>
              <w:t>Российской Федерации</w:t>
            </w:r>
          </w:p>
        </w:tc>
        <w:tc>
          <w:tcPr>
            <w:tcW w:w="1379" w:type="dxa"/>
            <w:tcBorders>
              <w:top w:val="nil"/>
              <w:left w:val="nil"/>
              <w:bottom w:val="single" w:sz="4" w:space="0" w:color="auto"/>
              <w:right w:val="single" w:sz="4" w:space="0" w:color="auto"/>
            </w:tcBorders>
            <w:shd w:val="clear" w:color="000000" w:fill="FFFFFF"/>
            <w:hideMark/>
          </w:tcPr>
          <w:p w14:paraId="6B32CC85" w14:textId="77777777" w:rsidR="00C35F52" w:rsidRPr="00C35F52" w:rsidRDefault="00C35F52" w:rsidP="00C35F52">
            <w:pPr>
              <w:ind w:firstLineChars="100" w:firstLine="200"/>
              <w:jc w:val="right"/>
              <w:rPr>
                <w:b/>
                <w:bCs/>
              </w:rPr>
            </w:pPr>
            <w:r w:rsidRPr="00C35F52">
              <w:rPr>
                <w:b/>
                <w:bCs/>
              </w:rPr>
              <w:t>0,0</w:t>
            </w:r>
          </w:p>
        </w:tc>
        <w:tc>
          <w:tcPr>
            <w:tcW w:w="1276" w:type="dxa"/>
            <w:tcBorders>
              <w:top w:val="nil"/>
              <w:left w:val="nil"/>
              <w:bottom w:val="single" w:sz="4" w:space="0" w:color="auto"/>
              <w:right w:val="single" w:sz="4" w:space="0" w:color="auto"/>
            </w:tcBorders>
            <w:shd w:val="clear" w:color="000000" w:fill="FFFFFF"/>
            <w:hideMark/>
          </w:tcPr>
          <w:p w14:paraId="16DD0A99" w14:textId="77777777" w:rsidR="00C35F52" w:rsidRPr="00C35F52" w:rsidRDefault="00C35F52" w:rsidP="00C35F52">
            <w:pPr>
              <w:ind w:firstLineChars="100" w:firstLine="200"/>
              <w:jc w:val="right"/>
              <w:rPr>
                <w:b/>
                <w:bCs/>
              </w:rPr>
            </w:pPr>
            <w:r w:rsidRPr="00C35F52">
              <w:rPr>
                <w:b/>
                <w:bCs/>
              </w:rPr>
              <w:t>0,0</w:t>
            </w:r>
          </w:p>
        </w:tc>
      </w:tr>
      <w:tr w:rsidR="00C35F52" w:rsidRPr="00C35F52" w14:paraId="6E22DF63" w14:textId="77777777" w:rsidTr="00C35F52">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5AA76A30" w14:textId="77777777" w:rsidR="00C35F52" w:rsidRPr="00C35F52" w:rsidRDefault="00C35F52" w:rsidP="00C35F52">
            <w:r w:rsidRPr="00C35F52">
              <w:t>902 01</w:t>
            </w:r>
            <w:r>
              <w:t xml:space="preserve"> </w:t>
            </w:r>
            <w:r w:rsidRPr="00C35F52">
              <w:t>06</w:t>
            </w:r>
            <w:r>
              <w:t xml:space="preserve"> </w:t>
            </w:r>
            <w:r w:rsidRPr="00C35F52">
              <w:t>05</w:t>
            </w:r>
            <w:r>
              <w:t xml:space="preserve"> </w:t>
            </w:r>
            <w:r w:rsidRPr="00C35F52">
              <w:t>02</w:t>
            </w:r>
            <w:r>
              <w:t xml:space="preserve"> </w:t>
            </w:r>
            <w:r w:rsidRPr="00C35F52">
              <w:t>05</w:t>
            </w:r>
            <w:r>
              <w:t xml:space="preserve"> </w:t>
            </w:r>
            <w:r w:rsidRPr="00C35F52">
              <w:t>0000</w:t>
            </w:r>
            <w:r>
              <w:t xml:space="preserve"> </w:t>
            </w:r>
            <w:r w:rsidRPr="00C35F52">
              <w:t>540</w:t>
            </w:r>
          </w:p>
        </w:tc>
        <w:tc>
          <w:tcPr>
            <w:tcW w:w="4252" w:type="dxa"/>
            <w:tcBorders>
              <w:top w:val="nil"/>
              <w:left w:val="nil"/>
              <w:bottom w:val="single" w:sz="4" w:space="0" w:color="auto"/>
              <w:right w:val="single" w:sz="4" w:space="0" w:color="auto"/>
            </w:tcBorders>
            <w:shd w:val="clear" w:color="auto" w:fill="auto"/>
            <w:hideMark/>
          </w:tcPr>
          <w:p w14:paraId="63A1A866" w14:textId="77777777" w:rsidR="00C35F52" w:rsidRPr="00C35F52" w:rsidRDefault="00C35F52" w:rsidP="00C35F52">
            <w:r w:rsidRPr="00C35F52">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379" w:type="dxa"/>
            <w:tcBorders>
              <w:top w:val="nil"/>
              <w:left w:val="nil"/>
              <w:bottom w:val="single" w:sz="4" w:space="0" w:color="auto"/>
              <w:right w:val="single" w:sz="4" w:space="0" w:color="auto"/>
            </w:tcBorders>
            <w:shd w:val="clear" w:color="000000" w:fill="FFFFFF"/>
            <w:hideMark/>
          </w:tcPr>
          <w:p w14:paraId="4BC63FA6" w14:textId="77777777" w:rsidR="00C35F52" w:rsidRPr="00C35F52" w:rsidRDefault="00C35F52" w:rsidP="00C35F52">
            <w:pPr>
              <w:ind w:firstLineChars="100" w:firstLine="200"/>
              <w:jc w:val="right"/>
            </w:pPr>
            <w:r w:rsidRPr="00C35F52">
              <w:t>0,0</w:t>
            </w:r>
          </w:p>
        </w:tc>
        <w:tc>
          <w:tcPr>
            <w:tcW w:w="1276" w:type="dxa"/>
            <w:tcBorders>
              <w:top w:val="nil"/>
              <w:left w:val="nil"/>
              <w:bottom w:val="single" w:sz="4" w:space="0" w:color="auto"/>
              <w:right w:val="single" w:sz="4" w:space="0" w:color="auto"/>
            </w:tcBorders>
            <w:shd w:val="clear" w:color="000000" w:fill="FFFFFF"/>
            <w:hideMark/>
          </w:tcPr>
          <w:p w14:paraId="0F84A10B" w14:textId="77777777" w:rsidR="00C35F52" w:rsidRPr="00C35F52" w:rsidRDefault="00C35F52" w:rsidP="00C35F52">
            <w:pPr>
              <w:ind w:firstLineChars="100" w:firstLine="200"/>
              <w:jc w:val="right"/>
            </w:pPr>
            <w:r w:rsidRPr="00C35F52">
              <w:t>0,0</w:t>
            </w:r>
          </w:p>
        </w:tc>
      </w:tr>
    </w:tbl>
    <w:p w14:paraId="4AE0C23D" w14:textId="77777777" w:rsidR="00C35F52" w:rsidRDefault="00C35F52" w:rsidP="00581C26">
      <w:pPr>
        <w:ind w:firstLine="709"/>
        <w:jc w:val="both"/>
        <w:rPr>
          <w:sz w:val="24"/>
          <w:szCs w:val="24"/>
        </w:rPr>
      </w:pPr>
    </w:p>
    <w:p w14:paraId="2B887FF1" w14:textId="77777777" w:rsidR="00581C26" w:rsidRPr="002B57E2" w:rsidRDefault="00C35F52" w:rsidP="00581C26">
      <w:pPr>
        <w:ind w:firstLine="709"/>
        <w:jc w:val="both"/>
        <w:rPr>
          <w:sz w:val="24"/>
          <w:szCs w:val="24"/>
        </w:rPr>
      </w:pPr>
      <w:r>
        <w:rPr>
          <w:sz w:val="24"/>
          <w:szCs w:val="24"/>
        </w:rPr>
        <w:t>2</w:t>
      </w:r>
      <w:r w:rsidR="00303A81">
        <w:rPr>
          <w:sz w:val="24"/>
          <w:szCs w:val="24"/>
        </w:rPr>
        <w:t xml:space="preserve">. </w:t>
      </w:r>
      <w:r w:rsidR="00581C26" w:rsidRPr="002B57E2">
        <w:rPr>
          <w:sz w:val="24"/>
          <w:szCs w:val="24"/>
        </w:rPr>
        <w:t>Настоящее решение опубликовать в печатном средстве массовой информации «Вестник Нижнеудинского района».</w:t>
      </w:r>
    </w:p>
    <w:p w14:paraId="2EA11BF7" w14:textId="77777777" w:rsidR="00581C26" w:rsidRDefault="00581C26" w:rsidP="00581C26">
      <w:pPr>
        <w:ind w:firstLine="709"/>
        <w:jc w:val="both"/>
        <w:rPr>
          <w:sz w:val="24"/>
          <w:szCs w:val="24"/>
        </w:rPr>
      </w:pPr>
    </w:p>
    <w:p w14:paraId="75BA9D48" w14:textId="77777777" w:rsidR="00CC0AA7" w:rsidRPr="002B57E2" w:rsidRDefault="00CC0AA7" w:rsidP="00581C26">
      <w:pPr>
        <w:ind w:firstLine="709"/>
        <w:jc w:val="both"/>
        <w:rPr>
          <w:sz w:val="24"/>
          <w:szCs w:val="24"/>
        </w:rPr>
      </w:pPr>
    </w:p>
    <w:p w14:paraId="1330C919" w14:textId="77777777" w:rsidR="005A6F08" w:rsidRDefault="005A6F08" w:rsidP="00581C26">
      <w:pPr>
        <w:ind w:firstLine="709"/>
        <w:jc w:val="both"/>
        <w:rPr>
          <w:sz w:val="24"/>
          <w:szCs w:val="24"/>
        </w:rPr>
      </w:pPr>
    </w:p>
    <w:p w14:paraId="519F73F6" w14:textId="77777777" w:rsidR="00581C26" w:rsidRDefault="00581C26" w:rsidP="00581C26">
      <w:pPr>
        <w:tabs>
          <w:tab w:val="num" w:pos="720"/>
          <w:tab w:val="left" w:pos="1080"/>
        </w:tabs>
        <w:ind w:firstLine="142"/>
        <w:jc w:val="both"/>
        <w:rPr>
          <w:sz w:val="24"/>
          <w:szCs w:val="24"/>
        </w:rPr>
      </w:pPr>
      <w:r>
        <w:rPr>
          <w:sz w:val="24"/>
          <w:szCs w:val="24"/>
        </w:rPr>
        <w:t>Исполняющий обязанности м</w:t>
      </w:r>
      <w:r w:rsidRPr="00E4776E">
        <w:rPr>
          <w:sz w:val="24"/>
          <w:szCs w:val="24"/>
        </w:rPr>
        <w:t>эр</w:t>
      </w:r>
      <w:r>
        <w:rPr>
          <w:sz w:val="24"/>
          <w:szCs w:val="24"/>
        </w:rPr>
        <w:t>а</w:t>
      </w:r>
      <w:r w:rsidRPr="00E4776E">
        <w:rPr>
          <w:sz w:val="24"/>
          <w:szCs w:val="24"/>
        </w:rPr>
        <w:t xml:space="preserve"> </w:t>
      </w:r>
    </w:p>
    <w:p w14:paraId="6D3080D4" w14:textId="77777777" w:rsidR="00581C26" w:rsidRPr="00E4776E" w:rsidRDefault="00581C26" w:rsidP="00581C26">
      <w:pPr>
        <w:tabs>
          <w:tab w:val="num" w:pos="720"/>
          <w:tab w:val="left" w:pos="1080"/>
        </w:tabs>
        <w:ind w:firstLine="142"/>
        <w:jc w:val="both"/>
        <w:rPr>
          <w:sz w:val="24"/>
          <w:szCs w:val="24"/>
        </w:rPr>
      </w:pPr>
      <w:r w:rsidRPr="00E4776E">
        <w:rPr>
          <w:sz w:val="24"/>
          <w:szCs w:val="24"/>
        </w:rPr>
        <w:t>муниципального образования</w:t>
      </w:r>
    </w:p>
    <w:p w14:paraId="78CB2465" w14:textId="77777777" w:rsidR="00581C26" w:rsidRDefault="00581C26" w:rsidP="00581C26">
      <w:pPr>
        <w:tabs>
          <w:tab w:val="num" w:pos="720"/>
          <w:tab w:val="left" w:pos="1080"/>
        </w:tabs>
        <w:ind w:firstLine="142"/>
        <w:jc w:val="both"/>
        <w:rPr>
          <w:sz w:val="24"/>
          <w:szCs w:val="24"/>
        </w:rPr>
      </w:pPr>
      <w:r w:rsidRPr="00E4776E">
        <w:rPr>
          <w:sz w:val="24"/>
          <w:szCs w:val="24"/>
        </w:rPr>
        <w:t xml:space="preserve">«Нижнеудинский район» </w:t>
      </w:r>
      <w:r>
        <w:rPr>
          <w:sz w:val="24"/>
          <w:szCs w:val="24"/>
        </w:rPr>
        <w:t>-</w:t>
      </w:r>
    </w:p>
    <w:p w14:paraId="24403FBD" w14:textId="77777777" w:rsidR="00581C26" w:rsidRPr="00E4776E" w:rsidRDefault="00581C26" w:rsidP="00581C26">
      <w:pPr>
        <w:tabs>
          <w:tab w:val="num" w:pos="720"/>
          <w:tab w:val="left" w:pos="1080"/>
        </w:tabs>
        <w:ind w:firstLine="142"/>
        <w:jc w:val="both"/>
        <w:rPr>
          <w:sz w:val="24"/>
          <w:szCs w:val="24"/>
        </w:rPr>
      </w:pPr>
      <w:r>
        <w:rPr>
          <w:sz w:val="24"/>
          <w:szCs w:val="24"/>
        </w:rPr>
        <w:t>первый заместитель мэра</w:t>
      </w:r>
      <w:r w:rsidRPr="00E4776E">
        <w:rPr>
          <w:sz w:val="24"/>
          <w:szCs w:val="24"/>
        </w:rPr>
        <w:t xml:space="preserve">                                                                    </w:t>
      </w:r>
      <w:r>
        <w:rPr>
          <w:sz w:val="24"/>
          <w:szCs w:val="24"/>
        </w:rPr>
        <w:t xml:space="preserve">  </w:t>
      </w:r>
      <w:r w:rsidRPr="00E4776E">
        <w:rPr>
          <w:sz w:val="24"/>
          <w:szCs w:val="24"/>
        </w:rPr>
        <w:t xml:space="preserve">   </w:t>
      </w:r>
      <w:r>
        <w:rPr>
          <w:sz w:val="24"/>
          <w:szCs w:val="24"/>
        </w:rPr>
        <w:t xml:space="preserve">    </w:t>
      </w:r>
      <w:r w:rsidR="00374FA2">
        <w:rPr>
          <w:sz w:val="24"/>
          <w:szCs w:val="24"/>
        </w:rPr>
        <w:t xml:space="preserve">       </w:t>
      </w:r>
      <w:r>
        <w:rPr>
          <w:sz w:val="24"/>
          <w:szCs w:val="24"/>
        </w:rPr>
        <w:t>Е.В. Бровко</w:t>
      </w:r>
    </w:p>
    <w:p w14:paraId="4FD9F1AD" w14:textId="77777777" w:rsidR="00581C26" w:rsidRDefault="00581C26" w:rsidP="00581C26">
      <w:pPr>
        <w:tabs>
          <w:tab w:val="num" w:pos="720"/>
          <w:tab w:val="left" w:pos="1080"/>
        </w:tabs>
        <w:ind w:firstLine="709"/>
        <w:jc w:val="both"/>
        <w:rPr>
          <w:sz w:val="24"/>
          <w:szCs w:val="24"/>
        </w:rPr>
      </w:pPr>
    </w:p>
    <w:p w14:paraId="771966A4" w14:textId="77777777" w:rsidR="00581C26" w:rsidRPr="00E4776E" w:rsidRDefault="00581C26" w:rsidP="00581C26">
      <w:pPr>
        <w:tabs>
          <w:tab w:val="num" w:pos="720"/>
          <w:tab w:val="left" w:pos="1080"/>
        </w:tabs>
        <w:ind w:firstLine="709"/>
        <w:jc w:val="both"/>
        <w:rPr>
          <w:sz w:val="24"/>
          <w:szCs w:val="24"/>
        </w:rPr>
      </w:pPr>
    </w:p>
    <w:p w14:paraId="248397E4" w14:textId="77777777" w:rsidR="00581C26" w:rsidRPr="00E4776E" w:rsidRDefault="00581C26" w:rsidP="00581C26">
      <w:pPr>
        <w:ind w:firstLine="142"/>
        <w:rPr>
          <w:sz w:val="24"/>
          <w:szCs w:val="24"/>
        </w:rPr>
      </w:pPr>
      <w:r w:rsidRPr="00E4776E">
        <w:rPr>
          <w:sz w:val="24"/>
          <w:szCs w:val="24"/>
        </w:rPr>
        <w:t xml:space="preserve">Председатель Думы </w:t>
      </w:r>
    </w:p>
    <w:p w14:paraId="6766D879" w14:textId="77777777" w:rsidR="00581C26" w:rsidRPr="00E4776E" w:rsidRDefault="00581C26" w:rsidP="00581C26">
      <w:pPr>
        <w:ind w:firstLine="142"/>
        <w:rPr>
          <w:sz w:val="24"/>
          <w:szCs w:val="24"/>
        </w:rPr>
      </w:pPr>
      <w:r w:rsidRPr="00E4776E">
        <w:rPr>
          <w:sz w:val="24"/>
          <w:szCs w:val="24"/>
        </w:rPr>
        <w:t>муниципального района</w:t>
      </w:r>
    </w:p>
    <w:p w14:paraId="6F8B8135" w14:textId="77777777" w:rsidR="00581C26" w:rsidRPr="00E4776E" w:rsidRDefault="00581C26" w:rsidP="00581C26">
      <w:pPr>
        <w:ind w:firstLine="142"/>
        <w:rPr>
          <w:sz w:val="24"/>
          <w:szCs w:val="24"/>
        </w:rPr>
      </w:pPr>
      <w:r w:rsidRPr="00E4776E">
        <w:rPr>
          <w:sz w:val="24"/>
          <w:szCs w:val="24"/>
        </w:rPr>
        <w:t xml:space="preserve">муниципального образования </w:t>
      </w:r>
    </w:p>
    <w:p w14:paraId="55E8B3A2" w14:textId="77777777" w:rsidR="00581C26" w:rsidRDefault="00581C26" w:rsidP="00581C26">
      <w:pPr>
        <w:ind w:firstLine="142"/>
        <w:rPr>
          <w:sz w:val="24"/>
          <w:szCs w:val="24"/>
        </w:rPr>
      </w:pPr>
      <w:r w:rsidRPr="00E4776E">
        <w:rPr>
          <w:sz w:val="24"/>
          <w:szCs w:val="24"/>
        </w:rPr>
        <w:t xml:space="preserve">«Нижнеудинский район»                                         </w:t>
      </w:r>
      <w:r w:rsidR="00374FA2">
        <w:rPr>
          <w:sz w:val="24"/>
          <w:szCs w:val="24"/>
        </w:rPr>
        <w:t xml:space="preserve">                               </w:t>
      </w:r>
      <w:r w:rsidRPr="00E4776E">
        <w:rPr>
          <w:sz w:val="24"/>
          <w:szCs w:val="24"/>
        </w:rPr>
        <w:t xml:space="preserve">           О.В. Конушкина</w:t>
      </w:r>
    </w:p>
    <w:p w14:paraId="5B401E8C" w14:textId="77777777" w:rsidR="00581C26" w:rsidRDefault="00581C26" w:rsidP="00581C26">
      <w:pPr>
        <w:ind w:firstLine="709"/>
      </w:pPr>
    </w:p>
    <w:p w14:paraId="45E0D2C0" w14:textId="77777777" w:rsidR="00303A81" w:rsidRDefault="00303A81" w:rsidP="00581C26">
      <w:pPr>
        <w:ind w:firstLine="709"/>
      </w:pPr>
    </w:p>
    <w:p w14:paraId="5D01ED2F" w14:textId="77777777" w:rsidR="00303A81" w:rsidRDefault="00303A81" w:rsidP="00581C26">
      <w:pPr>
        <w:ind w:firstLine="709"/>
      </w:pPr>
    </w:p>
    <w:p w14:paraId="2DF51152" w14:textId="77777777" w:rsidR="00303A81" w:rsidRDefault="00303A81" w:rsidP="00581C26">
      <w:pPr>
        <w:ind w:firstLine="709"/>
      </w:pPr>
    </w:p>
    <w:p w14:paraId="2DA64A30" w14:textId="77777777" w:rsidR="00303A81" w:rsidRDefault="00303A81" w:rsidP="00581C26">
      <w:pPr>
        <w:ind w:firstLine="709"/>
      </w:pPr>
    </w:p>
    <w:p w14:paraId="5F78CD48" w14:textId="77777777" w:rsidR="00303A81" w:rsidRDefault="00303A81" w:rsidP="00581C26">
      <w:pPr>
        <w:ind w:firstLine="709"/>
      </w:pPr>
    </w:p>
    <w:p w14:paraId="386825B0" w14:textId="77777777" w:rsidR="00303A81" w:rsidRDefault="00303A81" w:rsidP="00581C26">
      <w:pPr>
        <w:ind w:firstLine="709"/>
      </w:pPr>
    </w:p>
    <w:p w14:paraId="0E7AA54F" w14:textId="77777777" w:rsidR="00303A81" w:rsidRDefault="00303A81" w:rsidP="00581C26">
      <w:pPr>
        <w:ind w:firstLine="709"/>
      </w:pPr>
    </w:p>
    <w:p w14:paraId="12248F69" w14:textId="77777777" w:rsidR="00303A81" w:rsidRDefault="00303A81" w:rsidP="00581C26">
      <w:pPr>
        <w:ind w:firstLine="709"/>
      </w:pPr>
    </w:p>
    <w:p w14:paraId="1F9E5C1B" w14:textId="77777777" w:rsidR="00303A81" w:rsidRDefault="00303A81" w:rsidP="00581C26">
      <w:pPr>
        <w:ind w:firstLine="709"/>
      </w:pPr>
    </w:p>
    <w:p w14:paraId="19402AB0" w14:textId="77777777" w:rsidR="00303A81" w:rsidRDefault="00303A81" w:rsidP="00581C26">
      <w:pPr>
        <w:ind w:firstLine="709"/>
      </w:pPr>
    </w:p>
    <w:p w14:paraId="4DB2623A" w14:textId="77777777" w:rsidR="00303A81" w:rsidRDefault="00303A81" w:rsidP="00581C26">
      <w:pPr>
        <w:ind w:firstLine="709"/>
      </w:pPr>
    </w:p>
    <w:p w14:paraId="4F6F1F10" w14:textId="77777777" w:rsidR="00303A81" w:rsidRDefault="00303A81" w:rsidP="00581C26">
      <w:pPr>
        <w:ind w:firstLine="709"/>
      </w:pPr>
    </w:p>
    <w:p w14:paraId="75079A67" w14:textId="77777777" w:rsidR="00303A81" w:rsidRDefault="00303A81" w:rsidP="00581C26">
      <w:pPr>
        <w:ind w:firstLine="709"/>
      </w:pPr>
    </w:p>
    <w:p w14:paraId="3FBB4958" w14:textId="77777777" w:rsidR="00303A81" w:rsidRDefault="00303A81" w:rsidP="00581C26">
      <w:pPr>
        <w:ind w:firstLine="709"/>
      </w:pPr>
    </w:p>
    <w:p w14:paraId="0EF98C6A" w14:textId="77777777" w:rsidR="00303A81" w:rsidRDefault="00303A81" w:rsidP="00581C26">
      <w:pPr>
        <w:ind w:firstLine="709"/>
      </w:pPr>
    </w:p>
    <w:p w14:paraId="168C7103" w14:textId="77777777" w:rsidR="00303A81" w:rsidRDefault="00303A81" w:rsidP="00581C26">
      <w:pPr>
        <w:ind w:firstLine="709"/>
      </w:pPr>
    </w:p>
    <w:p w14:paraId="24D843E7" w14:textId="77777777" w:rsidR="00303A81" w:rsidRDefault="00303A81" w:rsidP="00581C26">
      <w:pPr>
        <w:ind w:firstLine="709"/>
      </w:pPr>
    </w:p>
    <w:p w14:paraId="17B1B728" w14:textId="77777777" w:rsidR="00303A81" w:rsidRDefault="00303A81" w:rsidP="00581C26">
      <w:pPr>
        <w:ind w:firstLine="709"/>
      </w:pPr>
    </w:p>
    <w:p w14:paraId="17CC42E4" w14:textId="77777777" w:rsidR="00303A81" w:rsidRDefault="00303A81" w:rsidP="00581C26">
      <w:pPr>
        <w:ind w:firstLine="709"/>
      </w:pPr>
    </w:p>
    <w:p w14:paraId="122ED1A3" w14:textId="77777777" w:rsidR="00303A81" w:rsidRDefault="00303A81" w:rsidP="00581C26">
      <w:pPr>
        <w:ind w:firstLine="709"/>
      </w:pPr>
    </w:p>
    <w:p w14:paraId="292D2585" w14:textId="77777777" w:rsidR="00CC0AA7" w:rsidRDefault="00CC0AA7" w:rsidP="00C35F52">
      <w:pPr>
        <w:ind w:right="-2" w:firstLine="709"/>
      </w:pPr>
    </w:p>
    <w:p w14:paraId="440527D9" w14:textId="77777777" w:rsidR="00CC0AA7" w:rsidRDefault="00CC0AA7" w:rsidP="00581C26">
      <w:pPr>
        <w:ind w:firstLine="709"/>
      </w:pPr>
    </w:p>
    <w:p w14:paraId="14D68315" w14:textId="77777777" w:rsidR="00581C26" w:rsidRDefault="00581C26" w:rsidP="00581C26">
      <w:pPr>
        <w:ind w:firstLine="142"/>
      </w:pPr>
      <w:r>
        <w:t>Минакова Т.В.</w:t>
      </w:r>
    </w:p>
    <w:sectPr w:rsidR="00581C26" w:rsidSect="00383AF7">
      <w:headerReference w:type="even" r:id="rId10"/>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B97A" w14:textId="77777777" w:rsidR="00E81BB4" w:rsidRDefault="00E81BB4">
      <w:r>
        <w:separator/>
      </w:r>
    </w:p>
  </w:endnote>
  <w:endnote w:type="continuationSeparator" w:id="0">
    <w:p w14:paraId="58A21B48" w14:textId="77777777" w:rsidR="00E81BB4" w:rsidRDefault="00E8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688A" w14:textId="77777777" w:rsidR="00E81BB4" w:rsidRDefault="00E81BB4">
      <w:r>
        <w:separator/>
      </w:r>
    </w:p>
  </w:footnote>
  <w:footnote w:type="continuationSeparator" w:id="0">
    <w:p w14:paraId="4074BA1E" w14:textId="77777777" w:rsidR="00E81BB4" w:rsidRDefault="00E8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3D3" w14:textId="77777777" w:rsidR="00C35F52" w:rsidRDefault="00C35F52" w:rsidP="002272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C96DD8" w14:textId="77777777" w:rsidR="00C35F52" w:rsidRDefault="00C3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0337" w14:textId="77777777" w:rsidR="00C35F52" w:rsidRDefault="00C35F52" w:rsidP="002272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19D4">
      <w:rPr>
        <w:rStyle w:val="a5"/>
        <w:noProof/>
      </w:rPr>
      <w:t>155</w:t>
    </w:r>
    <w:r>
      <w:rPr>
        <w:rStyle w:val="a5"/>
      </w:rPr>
      <w:fldChar w:fldCharType="end"/>
    </w:r>
  </w:p>
  <w:p w14:paraId="1681F49A" w14:textId="77777777" w:rsidR="00C35F52" w:rsidRDefault="00C3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BD2"/>
    <w:multiLevelType w:val="hybridMultilevel"/>
    <w:tmpl w:val="6C46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11156"/>
    <w:multiLevelType w:val="hybridMultilevel"/>
    <w:tmpl w:val="04B86E08"/>
    <w:lvl w:ilvl="0" w:tplc="9620C82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642C35"/>
    <w:multiLevelType w:val="hybridMultilevel"/>
    <w:tmpl w:val="CB3C686E"/>
    <w:lvl w:ilvl="0" w:tplc="3E6289E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ED34940"/>
    <w:multiLevelType w:val="hybridMultilevel"/>
    <w:tmpl w:val="87DC9F84"/>
    <w:lvl w:ilvl="0" w:tplc="7764C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413829"/>
    <w:multiLevelType w:val="hybridMultilevel"/>
    <w:tmpl w:val="E006DB70"/>
    <w:lvl w:ilvl="0" w:tplc="E95C3000">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D11745"/>
    <w:multiLevelType w:val="hybridMultilevel"/>
    <w:tmpl w:val="49AA557E"/>
    <w:lvl w:ilvl="0" w:tplc="D97C0F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C0E04"/>
    <w:multiLevelType w:val="hybridMultilevel"/>
    <w:tmpl w:val="A1F0F320"/>
    <w:lvl w:ilvl="0" w:tplc="FE500DC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965BFF"/>
    <w:multiLevelType w:val="hybridMultilevel"/>
    <w:tmpl w:val="242C1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A724618"/>
    <w:multiLevelType w:val="hybridMultilevel"/>
    <w:tmpl w:val="72C8C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E7193"/>
    <w:multiLevelType w:val="hybridMultilevel"/>
    <w:tmpl w:val="33D03226"/>
    <w:lvl w:ilvl="0" w:tplc="CBE49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10443F7"/>
    <w:multiLevelType w:val="hybridMultilevel"/>
    <w:tmpl w:val="9C4EF500"/>
    <w:lvl w:ilvl="0" w:tplc="EBCA4AB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C54C6"/>
    <w:multiLevelType w:val="hybridMultilevel"/>
    <w:tmpl w:val="BDF05078"/>
    <w:lvl w:ilvl="0" w:tplc="D4C62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CB432A"/>
    <w:multiLevelType w:val="hybridMultilevel"/>
    <w:tmpl w:val="7B84FF2C"/>
    <w:lvl w:ilvl="0" w:tplc="E55228A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3F1543C"/>
    <w:multiLevelType w:val="hybridMultilevel"/>
    <w:tmpl w:val="7C2E5098"/>
    <w:lvl w:ilvl="0" w:tplc="497A3DDA">
      <w:start w:val="1"/>
      <w:numFmt w:val="decimal"/>
      <w:lvlText w:val="%1)"/>
      <w:lvlJc w:val="left"/>
      <w:pPr>
        <w:ind w:left="1353" w:hanging="360"/>
      </w:pPr>
      <w:rPr>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66D07F75"/>
    <w:multiLevelType w:val="hybridMultilevel"/>
    <w:tmpl w:val="F11C3FF8"/>
    <w:lvl w:ilvl="0" w:tplc="C85E6316">
      <w:start w:val="1"/>
      <w:numFmt w:val="decimal"/>
      <w:lvlText w:val="%1."/>
      <w:lvlJc w:val="left"/>
      <w:pPr>
        <w:tabs>
          <w:tab w:val="num" w:pos="1710"/>
        </w:tabs>
        <w:ind w:left="1710" w:hanging="810"/>
      </w:pPr>
      <w:rPr>
        <w:rFonts w:hint="default"/>
      </w:rPr>
    </w:lvl>
    <w:lvl w:ilvl="1" w:tplc="3ABCA7E4">
      <w:start w:val="1"/>
      <w:numFmt w:val="decimal"/>
      <w:lvlText w:val="%2)"/>
      <w:lvlJc w:val="left"/>
      <w:pPr>
        <w:tabs>
          <w:tab w:val="num" w:pos="2085"/>
        </w:tabs>
        <w:ind w:left="2085" w:hanging="825"/>
      </w:pPr>
      <w:rPr>
        <w:rFonts w:hint="default"/>
      </w:rPr>
    </w:lvl>
    <w:lvl w:ilvl="2" w:tplc="0419001B">
      <w:start w:val="1"/>
      <w:numFmt w:val="lowerRoman"/>
      <w:lvlText w:val="%3."/>
      <w:lvlJc w:val="righ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7D0449C5"/>
    <w:multiLevelType w:val="hybridMultilevel"/>
    <w:tmpl w:val="AE3A7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E46A9F"/>
    <w:multiLevelType w:val="hybridMultilevel"/>
    <w:tmpl w:val="A866BC00"/>
    <w:lvl w:ilvl="0" w:tplc="B0E256F6">
      <w:start w:val="8"/>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8"/>
  </w:num>
  <w:num w:numId="4">
    <w:abstractNumId w:val="1"/>
  </w:num>
  <w:num w:numId="5">
    <w:abstractNumId w:val="14"/>
  </w:num>
  <w:num w:numId="6">
    <w:abstractNumId w:val="12"/>
  </w:num>
  <w:num w:numId="7">
    <w:abstractNumId w:val="2"/>
  </w:num>
  <w:num w:numId="8">
    <w:abstractNumId w:val="5"/>
  </w:num>
  <w:num w:numId="9">
    <w:abstractNumId w:val="9"/>
  </w:num>
  <w:num w:numId="10">
    <w:abstractNumId w:val="11"/>
  </w:num>
  <w:num w:numId="11">
    <w:abstractNumId w:val="3"/>
  </w:num>
  <w:num w:numId="12">
    <w:abstractNumId w:val="6"/>
  </w:num>
  <w:num w:numId="13">
    <w:abstractNumId w:val="13"/>
  </w:num>
  <w:num w:numId="14">
    <w:abstractNumId w:val="10"/>
  </w:num>
  <w:num w:numId="15">
    <w:abstractNumId w:val="16"/>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6ADB"/>
    <w:rsid w:val="000019A3"/>
    <w:rsid w:val="00004207"/>
    <w:rsid w:val="00004253"/>
    <w:rsid w:val="00004F91"/>
    <w:rsid w:val="00006AE4"/>
    <w:rsid w:val="000077B9"/>
    <w:rsid w:val="00011600"/>
    <w:rsid w:val="00011F8E"/>
    <w:rsid w:val="00013C7D"/>
    <w:rsid w:val="0001436D"/>
    <w:rsid w:val="00015AB0"/>
    <w:rsid w:val="00017C91"/>
    <w:rsid w:val="00020CA3"/>
    <w:rsid w:val="0002355B"/>
    <w:rsid w:val="00023E8E"/>
    <w:rsid w:val="00024280"/>
    <w:rsid w:val="0002446F"/>
    <w:rsid w:val="00024E76"/>
    <w:rsid w:val="000250D7"/>
    <w:rsid w:val="00025B29"/>
    <w:rsid w:val="00025B37"/>
    <w:rsid w:val="00026216"/>
    <w:rsid w:val="000262ED"/>
    <w:rsid w:val="0002630B"/>
    <w:rsid w:val="00027E8D"/>
    <w:rsid w:val="000300FB"/>
    <w:rsid w:val="00033591"/>
    <w:rsid w:val="0003495C"/>
    <w:rsid w:val="00035DFB"/>
    <w:rsid w:val="00036306"/>
    <w:rsid w:val="00040EFA"/>
    <w:rsid w:val="0004265F"/>
    <w:rsid w:val="000429FD"/>
    <w:rsid w:val="0004596E"/>
    <w:rsid w:val="00045ADF"/>
    <w:rsid w:val="00045FA3"/>
    <w:rsid w:val="00046F85"/>
    <w:rsid w:val="000543CE"/>
    <w:rsid w:val="000552F2"/>
    <w:rsid w:val="00055DB8"/>
    <w:rsid w:val="00065454"/>
    <w:rsid w:val="000661AF"/>
    <w:rsid w:val="0006658E"/>
    <w:rsid w:val="00071EED"/>
    <w:rsid w:val="00072CA3"/>
    <w:rsid w:val="000735F5"/>
    <w:rsid w:val="00073F2C"/>
    <w:rsid w:val="00077C27"/>
    <w:rsid w:val="000816C0"/>
    <w:rsid w:val="00081F54"/>
    <w:rsid w:val="00082006"/>
    <w:rsid w:val="00082BA4"/>
    <w:rsid w:val="00082C6B"/>
    <w:rsid w:val="000841AF"/>
    <w:rsid w:val="000858A9"/>
    <w:rsid w:val="000863A6"/>
    <w:rsid w:val="00086D20"/>
    <w:rsid w:val="000875DD"/>
    <w:rsid w:val="0009084A"/>
    <w:rsid w:val="0009157D"/>
    <w:rsid w:val="00095078"/>
    <w:rsid w:val="00097722"/>
    <w:rsid w:val="00097E08"/>
    <w:rsid w:val="000A0661"/>
    <w:rsid w:val="000A2A4E"/>
    <w:rsid w:val="000A5190"/>
    <w:rsid w:val="000A6AD1"/>
    <w:rsid w:val="000A75A0"/>
    <w:rsid w:val="000B1BA8"/>
    <w:rsid w:val="000B3C60"/>
    <w:rsid w:val="000B4593"/>
    <w:rsid w:val="000B555E"/>
    <w:rsid w:val="000B5EAE"/>
    <w:rsid w:val="000C09D7"/>
    <w:rsid w:val="000C28E3"/>
    <w:rsid w:val="000C390B"/>
    <w:rsid w:val="000C5B2C"/>
    <w:rsid w:val="000C7073"/>
    <w:rsid w:val="000D01F9"/>
    <w:rsid w:val="000D0A87"/>
    <w:rsid w:val="000D290C"/>
    <w:rsid w:val="000D48AE"/>
    <w:rsid w:val="000D58C8"/>
    <w:rsid w:val="000D6170"/>
    <w:rsid w:val="000D7211"/>
    <w:rsid w:val="000E1E25"/>
    <w:rsid w:val="000E5BBD"/>
    <w:rsid w:val="000E6567"/>
    <w:rsid w:val="000F3A3C"/>
    <w:rsid w:val="000F4880"/>
    <w:rsid w:val="000F4C6A"/>
    <w:rsid w:val="000F5D33"/>
    <w:rsid w:val="000F5E22"/>
    <w:rsid w:val="000F7A51"/>
    <w:rsid w:val="00100360"/>
    <w:rsid w:val="00106628"/>
    <w:rsid w:val="00106942"/>
    <w:rsid w:val="00107298"/>
    <w:rsid w:val="00107CC9"/>
    <w:rsid w:val="001108E0"/>
    <w:rsid w:val="00113859"/>
    <w:rsid w:val="001159A8"/>
    <w:rsid w:val="00121584"/>
    <w:rsid w:val="00121AC6"/>
    <w:rsid w:val="00121C1B"/>
    <w:rsid w:val="001221E1"/>
    <w:rsid w:val="00125227"/>
    <w:rsid w:val="00125DDA"/>
    <w:rsid w:val="001266CA"/>
    <w:rsid w:val="00127429"/>
    <w:rsid w:val="00130D77"/>
    <w:rsid w:val="0013139D"/>
    <w:rsid w:val="00132D36"/>
    <w:rsid w:val="001332F7"/>
    <w:rsid w:val="00133ED8"/>
    <w:rsid w:val="001355A2"/>
    <w:rsid w:val="001414A7"/>
    <w:rsid w:val="001426F1"/>
    <w:rsid w:val="001430A7"/>
    <w:rsid w:val="00147B9E"/>
    <w:rsid w:val="00150216"/>
    <w:rsid w:val="0015074D"/>
    <w:rsid w:val="00151524"/>
    <w:rsid w:val="001517D2"/>
    <w:rsid w:val="0015266E"/>
    <w:rsid w:val="00155601"/>
    <w:rsid w:val="00157EA3"/>
    <w:rsid w:val="00160412"/>
    <w:rsid w:val="00161FB2"/>
    <w:rsid w:val="0016234D"/>
    <w:rsid w:val="00162D9E"/>
    <w:rsid w:val="00163320"/>
    <w:rsid w:val="00163DAE"/>
    <w:rsid w:val="00165B97"/>
    <w:rsid w:val="001664B7"/>
    <w:rsid w:val="00166E44"/>
    <w:rsid w:val="001714E7"/>
    <w:rsid w:val="0017271B"/>
    <w:rsid w:val="00172B95"/>
    <w:rsid w:val="00173DF4"/>
    <w:rsid w:val="0017499B"/>
    <w:rsid w:val="00180341"/>
    <w:rsid w:val="001806D3"/>
    <w:rsid w:val="001809FE"/>
    <w:rsid w:val="00181E66"/>
    <w:rsid w:val="00183859"/>
    <w:rsid w:val="00183D94"/>
    <w:rsid w:val="00186209"/>
    <w:rsid w:val="00187E29"/>
    <w:rsid w:val="0019528C"/>
    <w:rsid w:val="0019745F"/>
    <w:rsid w:val="00197D1D"/>
    <w:rsid w:val="001A06AE"/>
    <w:rsid w:val="001A4000"/>
    <w:rsid w:val="001A4A3B"/>
    <w:rsid w:val="001A75F6"/>
    <w:rsid w:val="001B1D92"/>
    <w:rsid w:val="001B2631"/>
    <w:rsid w:val="001B4EAD"/>
    <w:rsid w:val="001B5DA2"/>
    <w:rsid w:val="001B7C87"/>
    <w:rsid w:val="001C15AC"/>
    <w:rsid w:val="001C164D"/>
    <w:rsid w:val="001C17FD"/>
    <w:rsid w:val="001C1D53"/>
    <w:rsid w:val="001C285D"/>
    <w:rsid w:val="001C2ED9"/>
    <w:rsid w:val="001C32A7"/>
    <w:rsid w:val="001C481D"/>
    <w:rsid w:val="001C4D29"/>
    <w:rsid w:val="001C5AFE"/>
    <w:rsid w:val="001D1AF2"/>
    <w:rsid w:val="001D3273"/>
    <w:rsid w:val="001D63D9"/>
    <w:rsid w:val="001D77F2"/>
    <w:rsid w:val="001D78E7"/>
    <w:rsid w:val="001E0365"/>
    <w:rsid w:val="001E388E"/>
    <w:rsid w:val="001F1473"/>
    <w:rsid w:val="001F2ACB"/>
    <w:rsid w:val="002001A9"/>
    <w:rsid w:val="002001F6"/>
    <w:rsid w:val="00201331"/>
    <w:rsid w:val="00202726"/>
    <w:rsid w:val="002053ED"/>
    <w:rsid w:val="0020708C"/>
    <w:rsid w:val="00210153"/>
    <w:rsid w:val="00212A60"/>
    <w:rsid w:val="00214BD8"/>
    <w:rsid w:val="002209EF"/>
    <w:rsid w:val="00221001"/>
    <w:rsid w:val="0022205B"/>
    <w:rsid w:val="00222E35"/>
    <w:rsid w:val="0022355D"/>
    <w:rsid w:val="0022456D"/>
    <w:rsid w:val="002272E9"/>
    <w:rsid w:val="002329E3"/>
    <w:rsid w:val="00233CA3"/>
    <w:rsid w:val="0023461D"/>
    <w:rsid w:val="00234CC5"/>
    <w:rsid w:val="002352D6"/>
    <w:rsid w:val="002374C6"/>
    <w:rsid w:val="0024036D"/>
    <w:rsid w:val="0024082E"/>
    <w:rsid w:val="00240E03"/>
    <w:rsid w:val="00246FC4"/>
    <w:rsid w:val="00253EA6"/>
    <w:rsid w:val="00256821"/>
    <w:rsid w:val="00256BF5"/>
    <w:rsid w:val="002574F8"/>
    <w:rsid w:val="00261E19"/>
    <w:rsid w:val="00262BFC"/>
    <w:rsid w:val="002668B2"/>
    <w:rsid w:val="002703B1"/>
    <w:rsid w:val="002706F6"/>
    <w:rsid w:val="00271449"/>
    <w:rsid w:val="002719E6"/>
    <w:rsid w:val="0027338F"/>
    <w:rsid w:val="00273702"/>
    <w:rsid w:val="00275505"/>
    <w:rsid w:val="0027735D"/>
    <w:rsid w:val="0027762F"/>
    <w:rsid w:val="00283389"/>
    <w:rsid w:val="00284388"/>
    <w:rsid w:val="00284400"/>
    <w:rsid w:val="00284E7E"/>
    <w:rsid w:val="002857B4"/>
    <w:rsid w:val="0028598E"/>
    <w:rsid w:val="002860BF"/>
    <w:rsid w:val="0028682D"/>
    <w:rsid w:val="00287187"/>
    <w:rsid w:val="0029116D"/>
    <w:rsid w:val="00291ACC"/>
    <w:rsid w:val="00292D79"/>
    <w:rsid w:val="00293212"/>
    <w:rsid w:val="00293604"/>
    <w:rsid w:val="00294187"/>
    <w:rsid w:val="00297207"/>
    <w:rsid w:val="00297E2E"/>
    <w:rsid w:val="002A05A7"/>
    <w:rsid w:val="002B0EDE"/>
    <w:rsid w:val="002B1C49"/>
    <w:rsid w:val="002B282F"/>
    <w:rsid w:val="002B2A0A"/>
    <w:rsid w:val="002B3F42"/>
    <w:rsid w:val="002B5116"/>
    <w:rsid w:val="002B57E2"/>
    <w:rsid w:val="002B5B68"/>
    <w:rsid w:val="002C156C"/>
    <w:rsid w:val="002C2065"/>
    <w:rsid w:val="002C2A43"/>
    <w:rsid w:val="002C2DC1"/>
    <w:rsid w:val="002C36D2"/>
    <w:rsid w:val="002C4EE0"/>
    <w:rsid w:val="002C6A8D"/>
    <w:rsid w:val="002C73C3"/>
    <w:rsid w:val="002C7ED5"/>
    <w:rsid w:val="002D072C"/>
    <w:rsid w:val="002D3194"/>
    <w:rsid w:val="002D3C5E"/>
    <w:rsid w:val="002D41EC"/>
    <w:rsid w:val="002D4F12"/>
    <w:rsid w:val="002D5D7D"/>
    <w:rsid w:val="002E172F"/>
    <w:rsid w:val="002E2778"/>
    <w:rsid w:val="002E46A2"/>
    <w:rsid w:val="002E65E6"/>
    <w:rsid w:val="002E7072"/>
    <w:rsid w:val="002E76A2"/>
    <w:rsid w:val="002F111A"/>
    <w:rsid w:val="002F2501"/>
    <w:rsid w:val="002F289F"/>
    <w:rsid w:val="002F3C38"/>
    <w:rsid w:val="002F5AB6"/>
    <w:rsid w:val="002F615F"/>
    <w:rsid w:val="002F6AC3"/>
    <w:rsid w:val="002F72B9"/>
    <w:rsid w:val="00302DF8"/>
    <w:rsid w:val="003039CC"/>
    <w:rsid w:val="00303A81"/>
    <w:rsid w:val="00307601"/>
    <w:rsid w:val="0030764F"/>
    <w:rsid w:val="00307FC7"/>
    <w:rsid w:val="0031001A"/>
    <w:rsid w:val="00311204"/>
    <w:rsid w:val="0031293E"/>
    <w:rsid w:val="00314474"/>
    <w:rsid w:val="003219E2"/>
    <w:rsid w:val="00323493"/>
    <w:rsid w:val="003244FC"/>
    <w:rsid w:val="00325EF6"/>
    <w:rsid w:val="003274A6"/>
    <w:rsid w:val="0033170C"/>
    <w:rsid w:val="00334C8C"/>
    <w:rsid w:val="003407BE"/>
    <w:rsid w:val="00350179"/>
    <w:rsid w:val="0035026F"/>
    <w:rsid w:val="0035178D"/>
    <w:rsid w:val="0035294E"/>
    <w:rsid w:val="00353480"/>
    <w:rsid w:val="00353599"/>
    <w:rsid w:val="00353FB7"/>
    <w:rsid w:val="00355583"/>
    <w:rsid w:val="00357563"/>
    <w:rsid w:val="00361C09"/>
    <w:rsid w:val="003633CA"/>
    <w:rsid w:val="003639C4"/>
    <w:rsid w:val="0036412E"/>
    <w:rsid w:val="003641A5"/>
    <w:rsid w:val="003656C7"/>
    <w:rsid w:val="00366982"/>
    <w:rsid w:val="00370601"/>
    <w:rsid w:val="00371564"/>
    <w:rsid w:val="00371904"/>
    <w:rsid w:val="003742A6"/>
    <w:rsid w:val="00374DC8"/>
    <w:rsid w:val="00374FA2"/>
    <w:rsid w:val="00377515"/>
    <w:rsid w:val="00377CFB"/>
    <w:rsid w:val="00380E7C"/>
    <w:rsid w:val="00383627"/>
    <w:rsid w:val="00383AF7"/>
    <w:rsid w:val="00385684"/>
    <w:rsid w:val="00385D71"/>
    <w:rsid w:val="00386B21"/>
    <w:rsid w:val="00391592"/>
    <w:rsid w:val="0039246F"/>
    <w:rsid w:val="00392DF9"/>
    <w:rsid w:val="00397133"/>
    <w:rsid w:val="003A66C4"/>
    <w:rsid w:val="003A69F1"/>
    <w:rsid w:val="003A79DB"/>
    <w:rsid w:val="003B0270"/>
    <w:rsid w:val="003B2108"/>
    <w:rsid w:val="003B3DA7"/>
    <w:rsid w:val="003B43B0"/>
    <w:rsid w:val="003B5459"/>
    <w:rsid w:val="003B6202"/>
    <w:rsid w:val="003B62EF"/>
    <w:rsid w:val="003B7E94"/>
    <w:rsid w:val="003C291F"/>
    <w:rsid w:val="003C3644"/>
    <w:rsid w:val="003C5247"/>
    <w:rsid w:val="003C55BC"/>
    <w:rsid w:val="003C5C8A"/>
    <w:rsid w:val="003C6689"/>
    <w:rsid w:val="003C69BA"/>
    <w:rsid w:val="003D28D6"/>
    <w:rsid w:val="003D31FA"/>
    <w:rsid w:val="003D37F3"/>
    <w:rsid w:val="003D3F77"/>
    <w:rsid w:val="003D4D82"/>
    <w:rsid w:val="003D6639"/>
    <w:rsid w:val="003D68D7"/>
    <w:rsid w:val="003E3115"/>
    <w:rsid w:val="003E38EA"/>
    <w:rsid w:val="003E3A30"/>
    <w:rsid w:val="003E40DD"/>
    <w:rsid w:val="003E5197"/>
    <w:rsid w:val="003E61C6"/>
    <w:rsid w:val="003E6A61"/>
    <w:rsid w:val="003E775A"/>
    <w:rsid w:val="003E7B1B"/>
    <w:rsid w:val="003F0573"/>
    <w:rsid w:val="003F278F"/>
    <w:rsid w:val="003F386D"/>
    <w:rsid w:val="003F5BC8"/>
    <w:rsid w:val="003F61B2"/>
    <w:rsid w:val="003F6242"/>
    <w:rsid w:val="003F6BD5"/>
    <w:rsid w:val="003F7441"/>
    <w:rsid w:val="00400074"/>
    <w:rsid w:val="00400687"/>
    <w:rsid w:val="0040429D"/>
    <w:rsid w:val="0040574E"/>
    <w:rsid w:val="00406F02"/>
    <w:rsid w:val="00407B1A"/>
    <w:rsid w:val="0041047D"/>
    <w:rsid w:val="004112FB"/>
    <w:rsid w:val="00411A8A"/>
    <w:rsid w:val="00413793"/>
    <w:rsid w:val="00416462"/>
    <w:rsid w:val="0041763E"/>
    <w:rsid w:val="00417949"/>
    <w:rsid w:val="00421ABC"/>
    <w:rsid w:val="00421BAA"/>
    <w:rsid w:val="004245A8"/>
    <w:rsid w:val="00425C57"/>
    <w:rsid w:val="00426167"/>
    <w:rsid w:val="004278C5"/>
    <w:rsid w:val="0043480B"/>
    <w:rsid w:val="004370AF"/>
    <w:rsid w:val="00437EB0"/>
    <w:rsid w:val="00440818"/>
    <w:rsid w:val="0044084C"/>
    <w:rsid w:val="00441327"/>
    <w:rsid w:val="0044144A"/>
    <w:rsid w:val="00443EB9"/>
    <w:rsid w:val="0044444B"/>
    <w:rsid w:val="00445668"/>
    <w:rsid w:val="00446791"/>
    <w:rsid w:val="00450316"/>
    <w:rsid w:val="00452869"/>
    <w:rsid w:val="00453BB5"/>
    <w:rsid w:val="004544B7"/>
    <w:rsid w:val="00457520"/>
    <w:rsid w:val="00457C29"/>
    <w:rsid w:val="00457EBA"/>
    <w:rsid w:val="00460D88"/>
    <w:rsid w:val="004621C8"/>
    <w:rsid w:val="004622E0"/>
    <w:rsid w:val="00462751"/>
    <w:rsid w:val="00465456"/>
    <w:rsid w:val="00465575"/>
    <w:rsid w:val="00467D64"/>
    <w:rsid w:val="004722C5"/>
    <w:rsid w:val="004727C5"/>
    <w:rsid w:val="00472AA9"/>
    <w:rsid w:val="0047546D"/>
    <w:rsid w:val="0047617A"/>
    <w:rsid w:val="00476CE9"/>
    <w:rsid w:val="004778AE"/>
    <w:rsid w:val="00480AE1"/>
    <w:rsid w:val="00483523"/>
    <w:rsid w:val="00485857"/>
    <w:rsid w:val="00491F44"/>
    <w:rsid w:val="004928E2"/>
    <w:rsid w:val="004938AA"/>
    <w:rsid w:val="00493F31"/>
    <w:rsid w:val="00494380"/>
    <w:rsid w:val="004953E3"/>
    <w:rsid w:val="00496E88"/>
    <w:rsid w:val="0049721B"/>
    <w:rsid w:val="004A1DB3"/>
    <w:rsid w:val="004A25A3"/>
    <w:rsid w:val="004A2AD3"/>
    <w:rsid w:val="004A530C"/>
    <w:rsid w:val="004A5412"/>
    <w:rsid w:val="004A71C4"/>
    <w:rsid w:val="004B73C8"/>
    <w:rsid w:val="004C1264"/>
    <w:rsid w:val="004C2BD6"/>
    <w:rsid w:val="004C3AAD"/>
    <w:rsid w:val="004C4C74"/>
    <w:rsid w:val="004C51B0"/>
    <w:rsid w:val="004C7865"/>
    <w:rsid w:val="004C793E"/>
    <w:rsid w:val="004D1E01"/>
    <w:rsid w:val="004D2E59"/>
    <w:rsid w:val="004D7F2F"/>
    <w:rsid w:val="004E0369"/>
    <w:rsid w:val="004E1351"/>
    <w:rsid w:val="004E21CA"/>
    <w:rsid w:val="004E2317"/>
    <w:rsid w:val="004E57C7"/>
    <w:rsid w:val="004E782D"/>
    <w:rsid w:val="004F0097"/>
    <w:rsid w:val="004F261C"/>
    <w:rsid w:val="004F4A39"/>
    <w:rsid w:val="0050206B"/>
    <w:rsid w:val="00502495"/>
    <w:rsid w:val="005037A1"/>
    <w:rsid w:val="00505573"/>
    <w:rsid w:val="005068BA"/>
    <w:rsid w:val="00507351"/>
    <w:rsid w:val="00512500"/>
    <w:rsid w:val="005149FD"/>
    <w:rsid w:val="00515BED"/>
    <w:rsid w:val="005176FB"/>
    <w:rsid w:val="00517744"/>
    <w:rsid w:val="005202A0"/>
    <w:rsid w:val="005228AF"/>
    <w:rsid w:val="00526D24"/>
    <w:rsid w:val="00527482"/>
    <w:rsid w:val="00530378"/>
    <w:rsid w:val="005324A3"/>
    <w:rsid w:val="00533C7B"/>
    <w:rsid w:val="00533F26"/>
    <w:rsid w:val="00533F74"/>
    <w:rsid w:val="005344E9"/>
    <w:rsid w:val="005357B9"/>
    <w:rsid w:val="00541AA7"/>
    <w:rsid w:val="00546971"/>
    <w:rsid w:val="005523B4"/>
    <w:rsid w:val="00553B30"/>
    <w:rsid w:val="005545CC"/>
    <w:rsid w:val="00554842"/>
    <w:rsid w:val="00554F1D"/>
    <w:rsid w:val="00555244"/>
    <w:rsid w:val="005570ED"/>
    <w:rsid w:val="005601B3"/>
    <w:rsid w:val="005608E3"/>
    <w:rsid w:val="00561A4D"/>
    <w:rsid w:val="00562F49"/>
    <w:rsid w:val="005631B7"/>
    <w:rsid w:val="00563295"/>
    <w:rsid w:val="005639BA"/>
    <w:rsid w:val="00563F49"/>
    <w:rsid w:val="00565EA1"/>
    <w:rsid w:val="005673C3"/>
    <w:rsid w:val="00570EE7"/>
    <w:rsid w:val="00571CF1"/>
    <w:rsid w:val="00573867"/>
    <w:rsid w:val="00573ACD"/>
    <w:rsid w:val="00573F77"/>
    <w:rsid w:val="00574668"/>
    <w:rsid w:val="0057563B"/>
    <w:rsid w:val="00575737"/>
    <w:rsid w:val="00576780"/>
    <w:rsid w:val="00581963"/>
    <w:rsid w:val="00581C26"/>
    <w:rsid w:val="00582D10"/>
    <w:rsid w:val="00583495"/>
    <w:rsid w:val="0058784B"/>
    <w:rsid w:val="0059095E"/>
    <w:rsid w:val="005911B0"/>
    <w:rsid w:val="005927DF"/>
    <w:rsid w:val="00592DBB"/>
    <w:rsid w:val="00595475"/>
    <w:rsid w:val="00596560"/>
    <w:rsid w:val="0059668E"/>
    <w:rsid w:val="00596AC0"/>
    <w:rsid w:val="005A06F4"/>
    <w:rsid w:val="005A2879"/>
    <w:rsid w:val="005A2D1E"/>
    <w:rsid w:val="005A2D7F"/>
    <w:rsid w:val="005A3247"/>
    <w:rsid w:val="005A3DF8"/>
    <w:rsid w:val="005A5783"/>
    <w:rsid w:val="005A6F08"/>
    <w:rsid w:val="005A7B1B"/>
    <w:rsid w:val="005B02E7"/>
    <w:rsid w:val="005B0E05"/>
    <w:rsid w:val="005B367D"/>
    <w:rsid w:val="005B6EDA"/>
    <w:rsid w:val="005C1373"/>
    <w:rsid w:val="005C1FFA"/>
    <w:rsid w:val="005C5F6B"/>
    <w:rsid w:val="005C656C"/>
    <w:rsid w:val="005D1963"/>
    <w:rsid w:val="005D50B2"/>
    <w:rsid w:val="005D5951"/>
    <w:rsid w:val="005D66D8"/>
    <w:rsid w:val="005E1454"/>
    <w:rsid w:val="005E180E"/>
    <w:rsid w:val="005E2358"/>
    <w:rsid w:val="005E382E"/>
    <w:rsid w:val="005E5710"/>
    <w:rsid w:val="005E71DF"/>
    <w:rsid w:val="005E767A"/>
    <w:rsid w:val="005E7820"/>
    <w:rsid w:val="005F17CD"/>
    <w:rsid w:val="005F1FF1"/>
    <w:rsid w:val="005F23FC"/>
    <w:rsid w:val="005F412E"/>
    <w:rsid w:val="005F4CC2"/>
    <w:rsid w:val="00603CFE"/>
    <w:rsid w:val="006054B2"/>
    <w:rsid w:val="006062ED"/>
    <w:rsid w:val="00607C59"/>
    <w:rsid w:val="00607F81"/>
    <w:rsid w:val="00607F97"/>
    <w:rsid w:val="006117D3"/>
    <w:rsid w:val="00613944"/>
    <w:rsid w:val="006208CD"/>
    <w:rsid w:val="00622466"/>
    <w:rsid w:val="00622CB3"/>
    <w:rsid w:val="00623B81"/>
    <w:rsid w:val="0062705C"/>
    <w:rsid w:val="00631A37"/>
    <w:rsid w:val="00633E6C"/>
    <w:rsid w:val="00634154"/>
    <w:rsid w:val="00634F83"/>
    <w:rsid w:val="00637635"/>
    <w:rsid w:val="00637D7A"/>
    <w:rsid w:val="00640B49"/>
    <w:rsid w:val="00642F14"/>
    <w:rsid w:val="00643263"/>
    <w:rsid w:val="00643868"/>
    <w:rsid w:val="00644A97"/>
    <w:rsid w:val="00644DAF"/>
    <w:rsid w:val="0065014E"/>
    <w:rsid w:val="00650427"/>
    <w:rsid w:val="00653DF8"/>
    <w:rsid w:val="006542F8"/>
    <w:rsid w:val="006543CE"/>
    <w:rsid w:val="00655169"/>
    <w:rsid w:val="00655CF4"/>
    <w:rsid w:val="00656984"/>
    <w:rsid w:val="00657FFE"/>
    <w:rsid w:val="006661DB"/>
    <w:rsid w:val="006667BE"/>
    <w:rsid w:val="00667269"/>
    <w:rsid w:val="00671318"/>
    <w:rsid w:val="00671880"/>
    <w:rsid w:val="0067232C"/>
    <w:rsid w:val="0067254C"/>
    <w:rsid w:val="00673B3B"/>
    <w:rsid w:val="00673EAF"/>
    <w:rsid w:val="00675085"/>
    <w:rsid w:val="00675E74"/>
    <w:rsid w:val="006770F2"/>
    <w:rsid w:val="006773CF"/>
    <w:rsid w:val="006801E4"/>
    <w:rsid w:val="00680760"/>
    <w:rsid w:val="0068210B"/>
    <w:rsid w:val="006836A9"/>
    <w:rsid w:val="0068431E"/>
    <w:rsid w:val="006875B2"/>
    <w:rsid w:val="00687A72"/>
    <w:rsid w:val="0069228B"/>
    <w:rsid w:val="0069469F"/>
    <w:rsid w:val="00694E7F"/>
    <w:rsid w:val="006A2A08"/>
    <w:rsid w:val="006A3664"/>
    <w:rsid w:val="006A63BA"/>
    <w:rsid w:val="006B0C7F"/>
    <w:rsid w:val="006B261C"/>
    <w:rsid w:val="006B6773"/>
    <w:rsid w:val="006B7394"/>
    <w:rsid w:val="006B7D77"/>
    <w:rsid w:val="006C074C"/>
    <w:rsid w:val="006C305E"/>
    <w:rsid w:val="006C5BFB"/>
    <w:rsid w:val="006C5C45"/>
    <w:rsid w:val="006C6250"/>
    <w:rsid w:val="006C6ACF"/>
    <w:rsid w:val="006D3977"/>
    <w:rsid w:val="006D436C"/>
    <w:rsid w:val="006D5DBB"/>
    <w:rsid w:val="006D7DB7"/>
    <w:rsid w:val="006E1AAA"/>
    <w:rsid w:val="006E32A5"/>
    <w:rsid w:val="006E43CF"/>
    <w:rsid w:val="006E551B"/>
    <w:rsid w:val="006E5777"/>
    <w:rsid w:val="006E7888"/>
    <w:rsid w:val="006F0A21"/>
    <w:rsid w:val="006F0CDF"/>
    <w:rsid w:val="006F213A"/>
    <w:rsid w:val="006F257F"/>
    <w:rsid w:val="006F5189"/>
    <w:rsid w:val="006F64CF"/>
    <w:rsid w:val="006F7CEB"/>
    <w:rsid w:val="00700884"/>
    <w:rsid w:val="00702D54"/>
    <w:rsid w:val="0070468A"/>
    <w:rsid w:val="00704964"/>
    <w:rsid w:val="00710F35"/>
    <w:rsid w:val="0071228A"/>
    <w:rsid w:val="00716272"/>
    <w:rsid w:val="00717059"/>
    <w:rsid w:val="0071715F"/>
    <w:rsid w:val="00717629"/>
    <w:rsid w:val="00717F05"/>
    <w:rsid w:val="00720DDD"/>
    <w:rsid w:val="0072196F"/>
    <w:rsid w:val="007219E2"/>
    <w:rsid w:val="00722369"/>
    <w:rsid w:val="00722B8A"/>
    <w:rsid w:val="00724221"/>
    <w:rsid w:val="00724A53"/>
    <w:rsid w:val="00725789"/>
    <w:rsid w:val="007261B9"/>
    <w:rsid w:val="00727803"/>
    <w:rsid w:val="00730683"/>
    <w:rsid w:val="0074035B"/>
    <w:rsid w:val="0074107A"/>
    <w:rsid w:val="00744709"/>
    <w:rsid w:val="00745A38"/>
    <w:rsid w:val="007462BD"/>
    <w:rsid w:val="00746D2B"/>
    <w:rsid w:val="00753484"/>
    <w:rsid w:val="007536D0"/>
    <w:rsid w:val="00755903"/>
    <w:rsid w:val="00763C5B"/>
    <w:rsid w:val="00764BF3"/>
    <w:rsid w:val="00764E26"/>
    <w:rsid w:val="00764F3B"/>
    <w:rsid w:val="00765F99"/>
    <w:rsid w:val="00766D7D"/>
    <w:rsid w:val="0076747B"/>
    <w:rsid w:val="00770877"/>
    <w:rsid w:val="007719AD"/>
    <w:rsid w:val="00772ACA"/>
    <w:rsid w:val="00775F29"/>
    <w:rsid w:val="0077703A"/>
    <w:rsid w:val="00780F98"/>
    <w:rsid w:val="007819D4"/>
    <w:rsid w:val="0078238F"/>
    <w:rsid w:val="00782CEC"/>
    <w:rsid w:val="00783621"/>
    <w:rsid w:val="00785FCA"/>
    <w:rsid w:val="00786B6F"/>
    <w:rsid w:val="00787F6E"/>
    <w:rsid w:val="00793105"/>
    <w:rsid w:val="00793CCC"/>
    <w:rsid w:val="007942DE"/>
    <w:rsid w:val="00795805"/>
    <w:rsid w:val="007964A6"/>
    <w:rsid w:val="00796DD4"/>
    <w:rsid w:val="007A21A2"/>
    <w:rsid w:val="007A5831"/>
    <w:rsid w:val="007A7124"/>
    <w:rsid w:val="007A74D1"/>
    <w:rsid w:val="007A7966"/>
    <w:rsid w:val="007B128A"/>
    <w:rsid w:val="007B3C7C"/>
    <w:rsid w:val="007C5162"/>
    <w:rsid w:val="007C5D44"/>
    <w:rsid w:val="007C6200"/>
    <w:rsid w:val="007C76D7"/>
    <w:rsid w:val="007D1CDD"/>
    <w:rsid w:val="007D2A60"/>
    <w:rsid w:val="007D4E1E"/>
    <w:rsid w:val="007D5A86"/>
    <w:rsid w:val="007D6185"/>
    <w:rsid w:val="007D75A0"/>
    <w:rsid w:val="007E212B"/>
    <w:rsid w:val="007E24DA"/>
    <w:rsid w:val="007E433A"/>
    <w:rsid w:val="007E5A41"/>
    <w:rsid w:val="007E5E00"/>
    <w:rsid w:val="007F08BB"/>
    <w:rsid w:val="007F1241"/>
    <w:rsid w:val="007F239F"/>
    <w:rsid w:val="007F28AF"/>
    <w:rsid w:val="007F3C13"/>
    <w:rsid w:val="007F4437"/>
    <w:rsid w:val="007F4F09"/>
    <w:rsid w:val="007F65F2"/>
    <w:rsid w:val="00802CC1"/>
    <w:rsid w:val="00803985"/>
    <w:rsid w:val="00804F35"/>
    <w:rsid w:val="0080552A"/>
    <w:rsid w:val="00807FA9"/>
    <w:rsid w:val="0081162C"/>
    <w:rsid w:val="008116B1"/>
    <w:rsid w:val="00811D5F"/>
    <w:rsid w:val="00815679"/>
    <w:rsid w:val="0081642D"/>
    <w:rsid w:val="00816D66"/>
    <w:rsid w:val="008201B5"/>
    <w:rsid w:val="00821C4F"/>
    <w:rsid w:val="00822215"/>
    <w:rsid w:val="008252B9"/>
    <w:rsid w:val="008262E5"/>
    <w:rsid w:val="0082749E"/>
    <w:rsid w:val="00834E05"/>
    <w:rsid w:val="008369DD"/>
    <w:rsid w:val="00840198"/>
    <w:rsid w:val="008425A6"/>
    <w:rsid w:val="008433C3"/>
    <w:rsid w:val="00843FC5"/>
    <w:rsid w:val="00844DDA"/>
    <w:rsid w:val="008462D2"/>
    <w:rsid w:val="008479AA"/>
    <w:rsid w:val="008508D4"/>
    <w:rsid w:val="008521BC"/>
    <w:rsid w:val="00852CCA"/>
    <w:rsid w:val="00854D48"/>
    <w:rsid w:val="0085572C"/>
    <w:rsid w:val="008566FC"/>
    <w:rsid w:val="008617FA"/>
    <w:rsid w:val="00863A17"/>
    <w:rsid w:val="00864D1A"/>
    <w:rsid w:val="00867847"/>
    <w:rsid w:val="008813DC"/>
    <w:rsid w:val="0089292F"/>
    <w:rsid w:val="0089360C"/>
    <w:rsid w:val="00893B13"/>
    <w:rsid w:val="00893E80"/>
    <w:rsid w:val="008A1365"/>
    <w:rsid w:val="008A25A8"/>
    <w:rsid w:val="008A3A29"/>
    <w:rsid w:val="008A4672"/>
    <w:rsid w:val="008A541D"/>
    <w:rsid w:val="008A57EA"/>
    <w:rsid w:val="008A61BF"/>
    <w:rsid w:val="008A7F9A"/>
    <w:rsid w:val="008B1E8C"/>
    <w:rsid w:val="008B237C"/>
    <w:rsid w:val="008C0EB2"/>
    <w:rsid w:val="008D1AC9"/>
    <w:rsid w:val="008D1FC6"/>
    <w:rsid w:val="008D2040"/>
    <w:rsid w:val="008D2C6F"/>
    <w:rsid w:val="008D3301"/>
    <w:rsid w:val="008D4A5D"/>
    <w:rsid w:val="008D4E40"/>
    <w:rsid w:val="008D6001"/>
    <w:rsid w:val="008D74A3"/>
    <w:rsid w:val="008E2B4F"/>
    <w:rsid w:val="008F5CB6"/>
    <w:rsid w:val="008F6A1C"/>
    <w:rsid w:val="008F6CDE"/>
    <w:rsid w:val="008F7284"/>
    <w:rsid w:val="008F75D0"/>
    <w:rsid w:val="008F77D9"/>
    <w:rsid w:val="008F7A00"/>
    <w:rsid w:val="008F7C89"/>
    <w:rsid w:val="00900895"/>
    <w:rsid w:val="0090171F"/>
    <w:rsid w:val="009040A7"/>
    <w:rsid w:val="00905F99"/>
    <w:rsid w:val="00907C75"/>
    <w:rsid w:val="00910233"/>
    <w:rsid w:val="009110F4"/>
    <w:rsid w:val="00912192"/>
    <w:rsid w:val="0091361D"/>
    <w:rsid w:val="009156C7"/>
    <w:rsid w:val="00921668"/>
    <w:rsid w:val="00921C11"/>
    <w:rsid w:val="0092465D"/>
    <w:rsid w:val="00924716"/>
    <w:rsid w:val="00925903"/>
    <w:rsid w:val="00930424"/>
    <w:rsid w:val="0093476A"/>
    <w:rsid w:val="009355F3"/>
    <w:rsid w:val="00935B2D"/>
    <w:rsid w:val="00941E29"/>
    <w:rsid w:val="00943ACA"/>
    <w:rsid w:val="00944430"/>
    <w:rsid w:val="00945336"/>
    <w:rsid w:val="009454BB"/>
    <w:rsid w:val="009466FC"/>
    <w:rsid w:val="00947908"/>
    <w:rsid w:val="00951EC4"/>
    <w:rsid w:val="0095304E"/>
    <w:rsid w:val="00954636"/>
    <w:rsid w:val="00955905"/>
    <w:rsid w:val="00956FD3"/>
    <w:rsid w:val="00960868"/>
    <w:rsid w:val="00962464"/>
    <w:rsid w:val="009624A4"/>
    <w:rsid w:val="00964406"/>
    <w:rsid w:val="0096449C"/>
    <w:rsid w:val="00965527"/>
    <w:rsid w:val="009667C7"/>
    <w:rsid w:val="00966F56"/>
    <w:rsid w:val="00971161"/>
    <w:rsid w:val="0097130B"/>
    <w:rsid w:val="00971427"/>
    <w:rsid w:val="00977205"/>
    <w:rsid w:val="00977946"/>
    <w:rsid w:val="00983F2F"/>
    <w:rsid w:val="00991FD9"/>
    <w:rsid w:val="009931C0"/>
    <w:rsid w:val="00995894"/>
    <w:rsid w:val="00995D1F"/>
    <w:rsid w:val="009A175E"/>
    <w:rsid w:val="009A63F9"/>
    <w:rsid w:val="009A7F1F"/>
    <w:rsid w:val="009B0516"/>
    <w:rsid w:val="009B0728"/>
    <w:rsid w:val="009B1E8C"/>
    <w:rsid w:val="009B2AC1"/>
    <w:rsid w:val="009B3029"/>
    <w:rsid w:val="009B69F5"/>
    <w:rsid w:val="009B7889"/>
    <w:rsid w:val="009C12D5"/>
    <w:rsid w:val="009C2358"/>
    <w:rsid w:val="009C3EA8"/>
    <w:rsid w:val="009C7AAA"/>
    <w:rsid w:val="009D059B"/>
    <w:rsid w:val="009D101B"/>
    <w:rsid w:val="009D202D"/>
    <w:rsid w:val="009D3647"/>
    <w:rsid w:val="009D6348"/>
    <w:rsid w:val="009E0DF5"/>
    <w:rsid w:val="009E1F41"/>
    <w:rsid w:val="009E37B9"/>
    <w:rsid w:val="009E3845"/>
    <w:rsid w:val="009E479B"/>
    <w:rsid w:val="009E59C7"/>
    <w:rsid w:val="009E6F07"/>
    <w:rsid w:val="009F0F17"/>
    <w:rsid w:val="009F2533"/>
    <w:rsid w:val="009F3176"/>
    <w:rsid w:val="009F4E23"/>
    <w:rsid w:val="009F5200"/>
    <w:rsid w:val="009F607D"/>
    <w:rsid w:val="009F62B9"/>
    <w:rsid w:val="00A0061B"/>
    <w:rsid w:val="00A01CF1"/>
    <w:rsid w:val="00A02705"/>
    <w:rsid w:val="00A03AA1"/>
    <w:rsid w:val="00A056F7"/>
    <w:rsid w:val="00A07886"/>
    <w:rsid w:val="00A07FF8"/>
    <w:rsid w:val="00A13121"/>
    <w:rsid w:val="00A13526"/>
    <w:rsid w:val="00A15FEF"/>
    <w:rsid w:val="00A17BFB"/>
    <w:rsid w:val="00A2122D"/>
    <w:rsid w:val="00A22732"/>
    <w:rsid w:val="00A230BA"/>
    <w:rsid w:val="00A23242"/>
    <w:rsid w:val="00A23669"/>
    <w:rsid w:val="00A2396F"/>
    <w:rsid w:val="00A27390"/>
    <w:rsid w:val="00A30090"/>
    <w:rsid w:val="00A32382"/>
    <w:rsid w:val="00A349B0"/>
    <w:rsid w:val="00A35F6A"/>
    <w:rsid w:val="00A36B0D"/>
    <w:rsid w:val="00A36B53"/>
    <w:rsid w:val="00A40294"/>
    <w:rsid w:val="00A4180F"/>
    <w:rsid w:val="00A43A2B"/>
    <w:rsid w:val="00A45E80"/>
    <w:rsid w:val="00A46028"/>
    <w:rsid w:val="00A4676E"/>
    <w:rsid w:val="00A479D3"/>
    <w:rsid w:val="00A50530"/>
    <w:rsid w:val="00A518F1"/>
    <w:rsid w:val="00A53563"/>
    <w:rsid w:val="00A53F41"/>
    <w:rsid w:val="00A55134"/>
    <w:rsid w:val="00A55616"/>
    <w:rsid w:val="00A6262A"/>
    <w:rsid w:val="00A64031"/>
    <w:rsid w:val="00A6425E"/>
    <w:rsid w:val="00A647AE"/>
    <w:rsid w:val="00A649CD"/>
    <w:rsid w:val="00A65187"/>
    <w:rsid w:val="00A70346"/>
    <w:rsid w:val="00A70549"/>
    <w:rsid w:val="00A72963"/>
    <w:rsid w:val="00A72CC9"/>
    <w:rsid w:val="00A73108"/>
    <w:rsid w:val="00A73EA3"/>
    <w:rsid w:val="00A73EC9"/>
    <w:rsid w:val="00A77195"/>
    <w:rsid w:val="00A771B8"/>
    <w:rsid w:val="00A7734A"/>
    <w:rsid w:val="00A81DB9"/>
    <w:rsid w:val="00A822C9"/>
    <w:rsid w:val="00A82A06"/>
    <w:rsid w:val="00A86AF1"/>
    <w:rsid w:val="00A9084C"/>
    <w:rsid w:val="00A91DC5"/>
    <w:rsid w:val="00A92FFE"/>
    <w:rsid w:val="00A9304E"/>
    <w:rsid w:val="00A9404D"/>
    <w:rsid w:val="00A94BED"/>
    <w:rsid w:val="00A95CC5"/>
    <w:rsid w:val="00AA3495"/>
    <w:rsid w:val="00AB07FC"/>
    <w:rsid w:val="00AB0E4F"/>
    <w:rsid w:val="00AB1A31"/>
    <w:rsid w:val="00AB1E4D"/>
    <w:rsid w:val="00AB20CD"/>
    <w:rsid w:val="00AB3BC8"/>
    <w:rsid w:val="00AB6C9A"/>
    <w:rsid w:val="00AC1FB6"/>
    <w:rsid w:val="00AC2AA3"/>
    <w:rsid w:val="00AC4466"/>
    <w:rsid w:val="00AC5D6F"/>
    <w:rsid w:val="00AC6D4D"/>
    <w:rsid w:val="00AD04DE"/>
    <w:rsid w:val="00AD219D"/>
    <w:rsid w:val="00AD4055"/>
    <w:rsid w:val="00AD5435"/>
    <w:rsid w:val="00AD56F0"/>
    <w:rsid w:val="00AD57C4"/>
    <w:rsid w:val="00AE0C27"/>
    <w:rsid w:val="00AE1B22"/>
    <w:rsid w:val="00AE1DB5"/>
    <w:rsid w:val="00AE3414"/>
    <w:rsid w:val="00AE4A7E"/>
    <w:rsid w:val="00AF2653"/>
    <w:rsid w:val="00AF2C6C"/>
    <w:rsid w:val="00AF6B03"/>
    <w:rsid w:val="00AF7C89"/>
    <w:rsid w:val="00B0242B"/>
    <w:rsid w:val="00B02B8C"/>
    <w:rsid w:val="00B03056"/>
    <w:rsid w:val="00B04277"/>
    <w:rsid w:val="00B04D85"/>
    <w:rsid w:val="00B1153B"/>
    <w:rsid w:val="00B12FAB"/>
    <w:rsid w:val="00B133A2"/>
    <w:rsid w:val="00B14135"/>
    <w:rsid w:val="00B162D7"/>
    <w:rsid w:val="00B202ED"/>
    <w:rsid w:val="00B21907"/>
    <w:rsid w:val="00B21B8C"/>
    <w:rsid w:val="00B22C34"/>
    <w:rsid w:val="00B22D7D"/>
    <w:rsid w:val="00B25D32"/>
    <w:rsid w:val="00B26FEC"/>
    <w:rsid w:val="00B33668"/>
    <w:rsid w:val="00B40206"/>
    <w:rsid w:val="00B40B75"/>
    <w:rsid w:val="00B40DAB"/>
    <w:rsid w:val="00B40EFB"/>
    <w:rsid w:val="00B4298A"/>
    <w:rsid w:val="00B45139"/>
    <w:rsid w:val="00B45F44"/>
    <w:rsid w:val="00B461CF"/>
    <w:rsid w:val="00B46B74"/>
    <w:rsid w:val="00B502EC"/>
    <w:rsid w:val="00B577AD"/>
    <w:rsid w:val="00B61D66"/>
    <w:rsid w:val="00B62FED"/>
    <w:rsid w:val="00B64525"/>
    <w:rsid w:val="00B657FC"/>
    <w:rsid w:val="00B667EF"/>
    <w:rsid w:val="00B704ED"/>
    <w:rsid w:val="00B70FF8"/>
    <w:rsid w:val="00B71456"/>
    <w:rsid w:val="00B73175"/>
    <w:rsid w:val="00B74111"/>
    <w:rsid w:val="00B7413D"/>
    <w:rsid w:val="00B74535"/>
    <w:rsid w:val="00B779A2"/>
    <w:rsid w:val="00B800A7"/>
    <w:rsid w:val="00B803BE"/>
    <w:rsid w:val="00B80808"/>
    <w:rsid w:val="00B80B7F"/>
    <w:rsid w:val="00B81E50"/>
    <w:rsid w:val="00B81E5D"/>
    <w:rsid w:val="00B82C89"/>
    <w:rsid w:val="00B863C1"/>
    <w:rsid w:val="00B87B26"/>
    <w:rsid w:val="00B87C70"/>
    <w:rsid w:val="00B93A60"/>
    <w:rsid w:val="00B94663"/>
    <w:rsid w:val="00B95C45"/>
    <w:rsid w:val="00B978D0"/>
    <w:rsid w:val="00BA01DA"/>
    <w:rsid w:val="00BA1072"/>
    <w:rsid w:val="00BA231B"/>
    <w:rsid w:val="00BA39A8"/>
    <w:rsid w:val="00BA5553"/>
    <w:rsid w:val="00BB1720"/>
    <w:rsid w:val="00BB38F8"/>
    <w:rsid w:val="00BB44D6"/>
    <w:rsid w:val="00BB67B3"/>
    <w:rsid w:val="00BC238D"/>
    <w:rsid w:val="00BC255B"/>
    <w:rsid w:val="00BC692B"/>
    <w:rsid w:val="00BC6E0B"/>
    <w:rsid w:val="00BD1929"/>
    <w:rsid w:val="00BD2B2F"/>
    <w:rsid w:val="00BD6910"/>
    <w:rsid w:val="00BE0B3E"/>
    <w:rsid w:val="00BE475C"/>
    <w:rsid w:val="00BE6729"/>
    <w:rsid w:val="00BE7E83"/>
    <w:rsid w:val="00BF2AE4"/>
    <w:rsid w:val="00BF4152"/>
    <w:rsid w:val="00BF5307"/>
    <w:rsid w:val="00BF57B4"/>
    <w:rsid w:val="00BF6EC6"/>
    <w:rsid w:val="00BF7045"/>
    <w:rsid w:val="00BF7840"/>
    <w:rsid w:val="00C03531"/>
    <w:rsid w:val="00C04DB4"/>
    <w:rsid w:val="00C0640D"/>
    <w:rsid w:val="00C072E3"/>
    <w:rsid w:val="00C11F4A"/>
    <w:rsid w:val="00C125B2"/>
    <w:rsid w:val="00C129D4"/>
    <w:rsid w:val="00C13BDB"/>
    <w:rsid w:val="00C14781"/>
    <w:rsid w:val="00C15BB4"/>
    <w:rsid w:val="00C16492"/>
    <w:rsid w:val="00C1742C"/>
    <w:rsid w:val="00C176E2"/>
    <w:rsid w:val="00C2052F"/>
    <w:rsid w:val="00C21134"/>
    <w:rsid w:val="00C21C40"/>
    <w:rsid w:val="00C22D9D"/>
    <w:rsid w:val="00C231A1"/>
    <w:rsid w:val="00C24E33"/>
    <w:rsid w:val="00C25013"/>
    <w:rsid w:val="00C27B61"/>
    <w:rsid w:val="00C27FD1"/>
    <w:rsid w:val="00C31168"/>
    <w:rsid w:val="00C31547"/>
    <w:rsid w:val="00C31A43"/>
    <w:rsid w:val="00C329F0"/>
    <w:rsid w:val="00C338D3"/>
    <w:rsid w:val="00C34977"/>
    <w:rsid w:val="00C35F52"/>
    <w:rsid w:val="00C36132"/>
    <w:rsid w:val="00C364A8"/>
    <w:rsid w:val="00C4055F"/>
    <w:rsid w:val="00C4056B"/>
    <w:rsid w:val="00C406E9"/>
    <w:rsid w:val="00C41B96"/>
    <w:rsid w:val="00C422C4"/>
    <w:rsid w:val="00C42B09"/>
    <w:rsid w:val="00C433F6"/>
    <w:rsid w:val="00C435F3"/>
    <w:rsid w:val="00C50B23"/>
    <w:rsid w:val="00C51908"/>
    <w:rsid w:val="00C51E00"/>
    <w:rsid w:val="00C527ED"/>
    <w:rsid w:val="00C53C23"/>
    <w:rsid w:val="00C56314"/>
    <w:rsid w:val="00C56E69"/>
    <w:rsid w:val="00C608B3"/>
    <w:rsid w:val="00C6119C"/>
    <w:rsid w:val="00C613F7"/>
    <w:rsid w:val="00C63410"/>
    <w:rsid w:val="00C63775"/>
    <w:rsid w:val="00C6622D"/>
    <w:rsid w:val="00C67FFD"/>
    <w:rsid w:val="00C70390"/>
    <w:rsid w:val="00C70CE3"/>
    <w:rsid w:val="00C70ED9"/>
    <w:rsid w:val="00C7151B"/>
    <w:rsid w:val="00C7160E"/>
    <w:rsid w:val="00C72AFB"/>
    <w:rsid w:val="00C73D5D"/>
    <w:rsid w:val="00C744CB"/>
    <w:rsid w:val="00C75041"/>
    <w:rsid w:val="00C7655E"/>
    <w:rsid w:val="00C7736F"/>
    <w:rsid w:val="00C77A36"/>
    <w:rsid w:val="00C80491"/>
    <w:rsid w:val="00C80731"/>
    <w:rsid w:val="00C807D4"/>
    <w:rsid w:val="00C84D0E"/>
    <w:rsid w:val="00C8752E"/>
    <w:rsid w:val="00C9037A"/>
    <w:rsid w:val="00C903CC"/>
    <w:rsid w:val="00C90422"/>
    <w:rsid w:val="00C9078D"/>
    <w:rsid w:val="00C94D73"/>
    <w:rsid w:val="00C95E07"/>
    <w:rsid w:val="00CA187A"/>
    <w:rsid w:val="00CB4632"/>
    <w:rsid w:val="00CB4D6C"/>
    <w:rsid w:val="00CB564B"/>
    <w:rsid w:val="00CB730B"/>
    <w:rsid w:val="00CB737F"/>
    <w:rsid w:val="00CC0AA7"/>
    <w:rsid w:val="00CC14F2"/>
    <w:rsid w:val="00CC1B41"/>
    <w:rsid w:val="00CC28BD"/>
    <w:rsid w:val="00CC4539"/>
    <w:rsid w:val="00CC461A"/>
    <w:rsid w:val="00CC4D86"/>
    <w:rsid w:val="00CD2C38"/>
    <w:rsid w:val="00CD7880"/>
    <w:rsid w:val="00CE036F"/>
    <w:rsid w:val="00CE167A"/>
    <w:rsid w:val="00CE228C"/>
    <w:rsid w:val="00CE4522"/>
    <w:rsid w:val="00CF2E5F"/>
    <w:rsid w:val="00CF36EE"/>
    <w:rsid w:val="00CF3742"/>
    <w:rsid w:val="00CF444D"/>
    <w:rsid w:val="00CF5EFF"/>
    <w:rsid w:val="00CF7442"/>
    <w:rsid w:val="00D008DB"/>
    <w:rsid w:val="00D02AE8"/>
    <w:rsid w:val="00D031CD"/>
    <w:rsid w:val="00D10EBE"/>
    <w:rsid w:val="00D112F7"/>
    <w:rsid w:val="00D12D5E"/>
    <w:rsid w:val="00D13774"/>
    <w:rsid w:val="00D163DC"/>
    <w:rsid w:val="00D1789A"/>
    <w:rsid w:val="00D17DF8"/>
    <w:rsid w:val="00D22A6A"/>
    <w:rsid w:val="00D26A79"/>
    <w:rsid w:val="00D26C65"/>
    <w:rsid w:val="00D27BAF"/>
    <w:rsid w:val="00D31AA4"/>
    <w:rsid w:val="00D361F2"/>
    <w:rsid w:val="00D36ECC"/>
    <w:rsid w:val="00D37678"/>
    <w:rsid w:val="00D402BE"/>
    <w:rsid w:val="00D42889"/>
    <w:rsid w:val="00D43CEC"/>
    <w:rsid w:val="00D46636"/>
    <w:rsid w:val="00D47534"/>
    <w:rsid w:val="00D4763A"/>
    <w:rsid w:val="00D4764E"/>
    <w:rsid w:val="00D50717"/>
    <w:rsid w:val="00D53CA4"/>
    <w:rsid w:val="00D54690"/>
    <w:rsid w:val="00D57245"/>
    <w:rsid w:val="00D57FC7"/>
    <w:rsid w:val="00D63308"/>
    <w:rsid w:val="00D71034"/>
    <w:rsid w:val="00D71304"/>
    <w:rsid w:val="00D71D02"/>
    <w:rsid w:val="00D722E5"/>
    <w:rsid w:val="00D72EFE"/>
    <w:rsid w:val="00D73C11"/>
    <w:rsid w:val="00D744E1"/>
    <w:rsid w:val="00D74EE7"/>
    <w:rsid w:val="00D76D6B"/>
    <w:rsid w:val="00D81066"/>
    <w:rsid w:val="00D826E1"/>
    <w:rsid w:val="00D83BE2"/>
    <w:rsid w:val="00D84BDD"/>
    <w:rsid w:val="00D87233"/>
    <w:rsid w:val="00D91720"/>
    <w:rsid w:val="00D9486E"/>
    <w:rsid w:val="00D94C66"/>
    <w:rsid w:val="00D960FE"/>
    <w:rsid w:val="00DA2560"/>
    <w:rsid w:val="00DA3B3E"/>
    <w:rsid w:val="00DA5C05"/>
    <w:rsid w:val="00DA63A3"/>
    <w:rsid w:val="00DB09DD"/>
    <w:rsid w:val="00DB26FD"/>
    <w:rsid w:val="00DB2E8D"/>
    <w:rsid w:val="00DB3920"/>
    <w:rsid w:val="00DB519F"/>
    <w:rsid w:val="00DB5B4E"/>
    <w:rsid w:val="00DB76C0"/>
    <w:rsid w:val="00DB7E8D"/>
    <w:rsid w:val="00DC12C4"/>
    <w:rsid w:val="00DC167E"/>
    <w:rsid w:val="00DC2D96"/>
    <w:rsid w:val="00DC3CD3"/>
    <w:rsid w:val="00DC409E"/>
    <w:rsid w:val="00DC7A2E"/>
    <w:rsid w:val="00DC7AFB"/>
    <w:rsid w:val="00DD2DDA"/>
    <w:rsid w:val="00DD3E98"/>
    <w:rsid w:val="00DD4942"/>
    <w:rsid w:val="00DD5234"/>
    <w:rsid w:val="00DD7A99"/>
    <w:rsid w:val="00DE0FF9"/>
    <w:rsid w:val="00DE29EF"/>
    <w:rsid w:val="00DE366D"/>
    <w:rsid w:val="00DE3AC1"/>
    <w:rsid w:val="00DE58DA"/>
    <w:rsid w:val="00DE6999"/>
    <w:rsid w:val="00DF0F16"/>
    <w:rsid w:val="00DF10EE"/>
    <w:rsid w:val="00DF1E52"/>
    <w:rsid w:val="00DF56ED"/>
    <w:rsid w:val="00DF5876"/>
    <w:rsid w:val="00DF5DC0"/>
    <w:rsid w:val="00E02DD4"/>
    <w:rsid w:val="00E03393"/>
    <w:rsid w:val="00E0435A"/>
    <w:rsid w:val="00E04870"/>
    <w:rsid w:val="00E05DF1"/>
    <w:rsid w:val="00E06322"/>
    <w:rsid w:val="00E10A11"/>
    <w:rsid w:val="00E114C8"/>
    <w:rsid w:val="00E11E40"/>
    <w:rsid w:val="00E12BAC"/>
    <w:rsid w:val="00E13B61"/>
    <w:rsid w:val="00E1541D"/>
    <w:rsid w:val="00E21B49"/>
    <w:rsid w:val="00E24201"/>
    <w:rsid w:val="00E24923"/>
    <w:rsid w:val="00E24D80"/>
    <w:rsid w:val="00E26B87"/>
    <w:rsid w:val="00E27134"/>
    <w:rsid w:val="00E274B5"/>
    <w:rsid w:val="00E30AC0"/>
    <w:rsid w:val="00E3298F"/>
    <w:rsid w:val="00E365FA"/>
    <w:rsid w:val="00E36E97"/>
    <w:rsid w:val="00E3737E"/>
    <w:rsid w:val="00E373ED"/>
    <w:rsid w:val="00E379F3"/>
    <w:rsid w:val="00E40DC7"/>
    <w:rsid w:val="00E41084"/>
    <w:rsid w:val="00E41236"/>
    <w:rsid w:val="00E41731"/>
    <w:rsid w:val="00E44E78"/>
    <w:rsid w:val="00E45861"/>
    <w:rsid w:val="00E46708"/>
    <w:rsid w:val="00E4776E"/>
    <w:rsid w:val="00E51640"/>
    <w:rsid w:val="00E52617"/>
    <w:rsid w:val="00E526D9"/>
    <w:rsid w:val="00E52CC0"/>
    <w:rsid w:val="00E54B33"/>
    <w:rsid w:val="00E54E45"/>
    <w:rsid w:val="00E60144"/>
    <w:rsid w:val="00E60200"/>
    <w:rsid w:val="00E603B7"/>
    <w:rsid w:val="00E61F55"/>
    <w:rsid w:val="00E64409"/>
    <w:rsid w:val="00E645FC"/>
    <w:rsid w:val="00E6687E"/>
    <w:rsid w:val="00E706BE"/>
    <w:rsid w:val="00E71058"/>
    <w:rsid w:val="00E722A4"/>
    <w:rsid w:val="00E75047"/>
    <w:rsid w:val="00E7617F"/>
    <w:rsid w:val="00E76B74"/>
    <w:rsid w:val="00E77C9B"/>
    <w:rsid w:val="00E81091"/>
    <w:rsid w:val="00E81BB4"/>
    <w:rsid w:val="00E8333A"/>
    <w:rsid w:val="00E84683"/>
    <w:rsid w:val="00E87421"/>
    <w:rsid w:val="00E87AF4"/>
    <w:rsid w:val="00E908FF"/>
    <w:rsid w:val="00E91AEE"/>
    <w:rsid w:val="00E94D42"/>
    <w:rsid w:val="00EA06BD"/>
    <w:rsid w:val="00EA15BB"/>
    <w:rsid w:val="00EA1D43"/>
    <w:rsid w:val="00EA2A3A"/>
    <w:rsid w:val="00EA6FA3"/>
    <w:rsid w:val="00EA769C"/>
    <w:rsid w:val="00EA7958"/>
    <w:rsid w:val="00EB0614"/>
    <w:rsid w:val="00EB111A"/>
    <w:rsid w:val="00EB7751"/>
    <w:rsid w:val="00EC0AE6"/>
    <w:rsid w:val="00EC1E92"/>
    <w:rsid w:val="00EC23EF"/>
    <w:rsid w:val="00EC6A72"/>
    <w:rsid w:val="00ED1C3F"/>
    <w:rsid w:val="00ED42CE"/>
    <w:rsid w:val="00ED44B2"/>
    <w:rsid w:val="00ED4516"/>
    <w:rsid w:val="00ED4D8F"/>
    <w:rsid w:val="00ED6ADB"/>
    <w:rsid w:val="00EE054B"/>
    <w:rsid w:val="00EE0FCC"/>
    <w:rsid w:val="00EE12D2"/>
    <w:rsid w:val="00EE245B"/>
    <w:rsid w:val="00EE2F70"/>
    <w:rsid w:val="00EE505D"/>
    <w:rsid w:val="00EE5B01"/>
    <w:rsid w:val="00EE7720"/>
    <w:rsid w:val="00EF058D"/>
    <w:rsid w:val="00EF12C6"/>
    <w:rsid w:val="00EF2484"/>
    <w:rsid w:val="00EF2927"/>
    <w:rsid w:val="00EF2CF1"/>
    <w:rsid w:val="00EF418B"/>
    <w:rsid w:val="00EF64BC"/>
    <w:rsid w:val="00EF7BF4"/>
    <w:rsid w:val="00EF7DE9"/>
    <w:rsid w:val="00F027C4"/>
    <w:rsid w:val="00F049E6"/>
    <w:rsid w:val="00F0597E"/>
    <w:rsid w:val="00F070AC"/>
    <w:rsid w:val="00F10D03"/>
    <w:rsid w:val="00F11317"/>
    <w:rsid w:val="00F123A4"/>
    <w:rsid w:val="00F134F9"/>
    <w:rsid w:val="00F159CC"/>
    <w:rsid w:val="00F15ACF"/>
    <w:rsid w:val="00F15CBE"/>
    <w:rsid w:val="00F16FAD"/>
    <w:rsid w:val="00F17A28"/>
    <w:rsid w:val="00F208AF"/>
    <w:rsid w:val="00F2130D"/>
    <w:rsid w:val="00F22FDD"/>
    <w:rsid w:val="00F24956"/>
    <w:rsid w:val="00F2749B"/>
    <w:rsid w:val="00F27DFB"/>
    <w:rsid w:val="00F3049E"/>
    <w:rsid w:val="00F321EA"/>
    <w:rsid w:val="00F3235B"/>
    <w:rsid w:val="00F32679"/>
    <w:rsid w:val="00F332F7"/>
    <w:rsid w:val="00F33B08"/>
    <w:rsid w:val="00F35288"/>
    <w:rsid w:val="00F357C7"/>
    <w:rsid w:val="00F35887"/>
    <w:rsid w:val="00F35A4D"/>
    <w:rsid w:val="00F35DA5"/>
    <w:rsid w:val="00F36294"/>
    <w:rsid w:val="00F378EC"/>
    <w:rsid w:val="00F408B4"/>
    <w:rsid w:val="00F443E9"/>
    <w:rsid w:val="00F449DE"/>
    <w:rsid w:val="00F45BC9"/>
    <w:rsid w:val="00F4626C"/>
    <w:rsid w:val="00F469FB"/>
    <w:rsid w:val="00F46F2A"/>
    <w:rsid w:val="00F51CD0"/>
    <w:rsid w:val="00F51E81"/>
    <w:rsid w:val="00F53D08"/>
    <w:rsid w:val="00F53E89"/>
    <w:rsid w:val="00F545D9"/>
    <w:rsid w:val="00F553C0"/>
    <w:rsid w:val="00F57F8A"/>
    <w:rsid w:val="00F6266D"/>
    <w:rsid w:val="00F627D4"/>
    <w:rsid w:val="00F656DD"/>
    <w:rsid w:val="00F65CFE"/>
    <w:rsid w:val="00F71D7E"/>
    <w:rsid w:val="00F7608F"/>
    <w:rsid w:val="00F81FDC"/>
    <w:rsid w:val="00F82FE5"/>
    <w:rsid w:val="00F83F56"/>
    <w:rsid w:val="00F85CA5"/>
    <w:rsid w:val="00F86285"/>
    <w:rsid w:val="00F87365"/>
    <w:rsid w:val="00F90FD8"/>
    <w:rsid w:val="00F91405"/>
    <w:rsid w:val="00F915F3"/>
    <w:rsid w:val="00F9404C"/>
    <w:rsid w:val="00F96FFF"/>
    <w:rsid w:val="00FA0CBD"/>
    <w:rsid w:val="00FA191D"/>
    <w:rsid w:val="00FA54CE"/>
    <w:rsid w:val="00FA67CB"/>
    <w:rsid w:val="00FA684E"/>
    <w:rsid w:val="00FA7766"/>
    <w:rsid w:val="00FB19C1"/>
    <w:rsid w:val="00FB28C9"/>
    <w:rsid w:val="00FB4050"/>
    <w:rsid w:val="00FB4E57"/>
    <w:rsid w:val="00FB4FE6"/>
    <w:rsid w:val="00FB6A4A"/>
    <w:rsid w:val="00FB7108"/>
    <w:rsid w:val="00FC0F94"/>
    <w:rsid w:val="00FC378B"/>
    <w:rsid w:val="00FC6D2D"/>
    <w:rsid w:val="00FD33FE"/>
    <w:rsid w:val="00FD3480"/>
    <w:rsid w:val="00FD7FC7"/>
    <w:rsid w:val="00FE1E29"/>
    <w:rsid w:val="00FE2558"/>
    <w:rsid w:val="00FE3660"/>
    <w:rsid w:val="00FE58B5"/>
    <w:rsid w:val="00FE7C28"/>
    <w:rsid w:val="00FE7CDB"/>
    <w:rsid w:val="00FF6651"/>
    <w:rsid w:val="00FF6A4E"/>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F65504"/>
  <w15:chartTrackingRefBased/>
  <w15:docId w15:val="{D001AA1B-410D-4080-A2E9-3D873CED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7BFB"/>
  </w:style>
  <w:style w:type="paragraph" w:styleId="2">
    <w:name w:val="heading 2"/>
    <w:basedOn w:val="a"/>
    <w:next w:val="a"/>
    <w:qFormat/>
    <w:rsid w:val="00A17BFB"/>
    <w:pPr>
      <w:keepNext/>
      <w:outlineLvl w:val="1"/>
    </w:pPr>
    <w:rPr>
      <w:b/>
      <w:sz w:val="24"/>
    </w:rPr>
  </w:style>
  <w:style w:type="character" w:default="1" w:styleId="a0">
    <w:name w:val="Default Paragraph Font"/>
    <w:aliases w:val=" Знак Знак2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0">
    <w:name w:val=" Знак Знак2 Знак Знак Знак Знак Знак Знак Знак Знак Знак Знак Знак Знак Знак Знак Знак Знак Знак"/>
    <w:basedOn w:val="a"/>
    <w:rsid w:val="00930424"/>
    <w:pPr>
      <w:spacing w:after="160" w:line="240" w:lineRule="exact"/>
    </w:pPr>
    <w:rPr>
      <w:rFonts w:ascii="Verdana" w:hAnsi="Verdana"/>
      <w:sz w:val="24"/>
      <w:szCs w:val="24"/>
      <w:lang w:val="en-US" w:eastAsia="en-US"/>
    </w:rPr>
  </w:style>
  <w:style w:type="character" w:styleId="a3">
    <w:name w:val="Hyperlink"/>
    <w:uiPriority w:val="99"/>
    <w:rsid w:val="00A17BFB"/>
    <w:rPr>
      <w:color w:val="0000FF"/>
      <w:u w:val="single"/>
    </w:rPr>
  </w:style>
  <w:style w:type="paragraph" w:styleId="a4">
    <w:name w:val="header"/>
    <w:basedOn w:val="a"/>
    <w:rsid w:val="002001F6"/>
    <w:pPr>
      <w:tabs>
        <w:tab w:val="center" w:pos="4677"/>
        <w:tab w:val="right" w:pos="9355"/>
      </w:tabs>
    </w:pPr>
  </w:style>
  <w:style w:type="character" w:styleId="a5">
    <w:name w:val="page number"/>
    <w:basedOn w:val="a0"/>
    <w:rsid w:val="002001F6"/>
  </w:style>
  <w:style w:type="paragraph" w:styleId="a6">
    <w:name w:val="Balloon Text"/>
    <w:basedOn w:val="a"/>
    <w:semiHidden/>
    <w:rsid w:val="006F0A21"/>
    <w:rPr>
      <w:rFonts w:ascii="Tahoma" w:hAnsi="Tahoma" w:cs="Tahoma"/>
      <w:sz w:val="16"/>
      <w:szCs w:val="16"/>
    </w:rPr>
  </w:style>
  <w:style w:type="paragraph" w:styleId="a7">
    <w:name w:val="Body Text"/>
    <w:basedOn w:val="a"/>
    <w:rsid w:val="00353FB7"/>
    <w:pPr>
      <w:spacing w:after="120"/>
      <w:ind w:right="6095"/>
    </w:pPr>
    <w:rPr>
      <w:sz w:val="24"/>
    </w:rPr>
  </w:style>
  <w:style w:type="paragraph" w:styleId="a8">
    <w:name w:val="Body Text Indent"/>
    <w:basedOn w:val="a"/>
    <w:rsid w:val="00930424"/>
    <w:pPr>
      <w:spacing w:after="120"/>
      <w:ind w:left="283"/>
    </w:pPr>
  </w:style>
  <w:style w:type="paragraph" w:customStyle="1" w:styleId="ConsPlusNormal">
    <w:name w:val="ConsPlusNormal"/>
    <w:link w:val="ConsPlusNormal0"/>
    <w:rsid w:val="005B6EDA"/>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E2B4F"/>
    <w:rPr>
      <w:rFonts w:ascii="Arial" w:hAnsi="Arial" w:cs="Arial"/>
      <w:lang w:val="ru-RU" w:eastAsia="ru-RU" w:bidi="ar-SA"/>
    </w:rPr>
  </w:style>
  <w:style w:type="table" w:styleId="a9">
    <w:name w:val="Table Grid"/>
    <w:basedOn w:val="a1"/>
    <w:rsid w:val="00EC0A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аголовки закона"/>
    <w:basedOn w:val="2"/>
    <w:link w:val="ab"/>
    <w:rsid w:val="008E2B4F"/>
    <w:pPr>
      <w:keepLines/>
      <w:spacing w:before="200"/>
      <w:ind w:firstLine="567"/>
      <w:jc w:val="both"/>
    </w:pPr>
    <w:rPr>
      <w:rFonts w:eastAsia="Calibri"/>
      <w:b w:val="0"/>
      <w:bCs/>
      <w:sz w:val="28"/>
      <w:szCs w:val="26"/>
      <w:lang w:eastAsia="en-US"/>
    </w:rPr>
  </w:style>
  <w:style w:type="character" w:customStyle="1" w:styleId="ab">
    <w:name w:val="заголовки закона Знак"/>
    <w:link w:val="aa"/>
    <w:locked/>
    <w:rsid w:val="008E2B4F"/>
    <w:rPr>
      <w:rFonts w:eastAsia="Calibri"/>
      <w:bCs/>
      <w:sz w:val="28"/>
      <w:szCs w:val="26"/>
      <w:lang w:val="ru-RU" w:eastAsia="en-US" w:bidi="ar-SA"/>
    </w:rPr>
  </w:style>
  <w:style w:type="paragraph" w:customStyle="1" w:styleId="21">
    <w:name w:val=" Знак Знак2 Знак Знак Знак Знак Знак Знак Знак Знак Знак Знак Знак Знак Знак Знак Знак"/>
    <w:basedOn w:val="a"/>
    <w:link w:val="a0"/>
    <w:rsid w:val="00687A72"/>
    <w:pPr>
      <w:spacing w:after="160" w:line="240" w:lineRule="exact"/>
    </w:pPr>
    <w:rPr>
      <w:rFonts w:ascii="Verdana" w:hAnsi="Verdana"/>
      <w:sz w:val="24"/>
      <w:szCs w:val="24"/>
      <w:lang w:val="en-US" w:eastAsia="en-US"/>
    </w:rPr>
  </w:style>
  <w:style w:type="paragraph" w:customStyle="1" w:styleId="s1">
    <w:name w:val="s_1"/>
    <w:basedOn w:val="a"/>
    <w:rsid w:val="00F27DFB"/>
    <w:pPr>
      <w:spacing w:before="100" w:beforeAutospacing="1" w:after="100" w:afterAutospacing="1"/>
    </w:pPr>
    <w:rPr>
      <w:sz w:val="24"/>
      <w:szCs w:val="24"/>
    </w:rPr>
  </w:style>
  <w:style w:type="paragraph" w:styleId="ac">
    <w:name w:val="List Paragraph"/>
    <w:basedOn w:val="a"/>
    <w:uiPriority w:val="34"/>
    <w:qFormat/>
    <w:rsid w:val="00284400"/>
    <w:pPr>
      <w:ind w:left="708"/>
    </w:pPr>
  </w:style>
  <w:style w:type="paragraph" w:customStyle="1" w:styleId="22">
    <w:name w:val=" Знак Знак2 Знак Знак Знак Знак"/>
    <w:basedOn w:val="a"/>
    <w:rsid w:val="003E5197"/>
    <w:pPr>
      <w:overflowPunct w:val="0"/>
      <w:autoSpaceDE w:val="0"/>
      <w:autoSpaceDN w:val="0"/>
      <w:adjustRightInd w:val="0"/>
      <w:spacing w:after="160" w:line="240" w:lineRule="exact"/>
      <w:textAlignment w:val="baseline"/>
    </w:pPr>
    <w:rPr>
      <w:rFonts w:ascii="Verdana" w:hAnsi="Verdana"/>
      <w:sz w:val="24"/>
      <w:lang w:val="en-US" w:eastAsia="en-US"/>
    </w:rPr>
  </w:style>
  <w:style w:type="character" w:styleId="ad">
    <w:name w:val="Emphasis"/>
    <w:uiPriority w:val="20"/>
    <w:qFormat/>
    <w:rsid w:val="00F35DA5"/>
    <w:rPr>
      <w:i/>
      <w:iCs/>
    </w:rPr>
  </w:style>
  <w:style w:type="paragraph" w:customStyle="1" w:styleId="ConsPlusTitle">
    <w:name w:val="ConsPlusTitle"/>
    <w:rsid w:val="004727C5"/>
    <w:pPr>
      <w:widowControl w:val="0"/>
      <w:autoSpaceDE w:val="0"/>
      <w:autoSpaceDN w:val="0"/>
      <w:adjustRightInd w:val="0"/>
    </w:pPr>
    <w:rPr>
      <w:rFonts w:eastAsia="Calibri"/>
      <w:b/>
      <w:bCs/>
      <w:sz w:val="24"/>
      <w:szCs w:val="24"/>
    </w:rPr>
  </w:style>
  <w:style w:type="character" w:styleId="ae">
    <w:name w:val="FollowedHyperlink"/>
    <w:uiPriority w:val="99"/>
    <w:unhideWhenUsed/>
    <w:rsid w:val="00FB4E57"/>
    <w:rPr>
      <w:color w:val="800080"/>
      <w:u w:val="single"/>
    </w:rPr>
  </w:style>
  <w:style w:type="paragraph" w:customStyle="1" w:styleId="msonormal0">
    <w:name w:val="msonormal"/>
    <w:basedOn w:val="a"/>
    <w:rsid w:val="00181E66"/>
    <w:pPr>
      <w:spacing w:before="100" w:beforeAutospacing="1" w:after="100" w:afterAutospacing="1"/>
    </w:pPr>
    <w:rPr>
      <w:sz w:val="24"/>
      <w:szCs w:val="24"/>
    </w:rPr>
  </w:style>
  <w:style w:type="paragraph" w:customStyle="1" w:styleId="xl66">
    <w:name w:val="xl66"/>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68">
    <w:name w:val="xl68"/>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69">
    <w:name w:val="xl69"/>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sz w:val="16"/>
      <w:szCs w:val="16"/>
    </w:rPr>
  </w:style>
  <w:style w:type="paragraph" w:customStyle="1" w:styleId="xl70">
    <w:name w:val="xl70"/>
    <w:basedOn w:val="a"/>
    <w:rsid w:val="00181E66"/>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
    <w:rsid w:val="00181E66"/>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2">
    <w:name w:val="xl72"/>
    <w:basedOn w:val="a"/>
    <w:rsid w:val="00181E66"/>
    <w:pPr>
      <w:pBdr>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73">
    <w:name w:val="xl73"/>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74">
    <w:name w:val="xl74"/>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5">
    <w:name w:val="xl75"/>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6">
    <w:name w:val="xl76"/>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
    <w:name w:val="xl77"/>
    <w:basedOn w:val="a"/>
    <w:rsid w:val="00181E66"/>
    <w:pPr>
      <w:shd w:val="clear" w:color="000000" w:fill="FFFFFF"/>
      <w:spacing w:before="100" w:beforeAutospacing="1" w:after="100" w:afterAutospacing="1"/>
    </w:pPr>
    <w:rPr>
      <w:rFonts w:ascii="Arial" w:hAnsi="Arial"/>
      <w:sz w:val="24"/>
      <w:szCs w:val="24"/>
    </w:rPr>
  </w:style>
  <w:style w:type="paragraph" w:customStyle="1" w:styleId="xl78">
    <w:name w:val="xl78"/>
    <w:basedOn w:val="a"/>
    <w:rsid w:val="00181E6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9">
    <w:name w:val="xl79"/>
    <w:basedOn w:val="a"/>
    <w:rsid w:val="00181E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a"/>
    <w:rsid w:val="00181E6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1">
    <w:name w:val="xl81"/>
    <w:basedOn w:val="a"/>
    <w:rsid w:val="00181E6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
    <w:rsid w:val="00181E6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3">
    <w:name w:val="xl83"/>
    <w:basedOn w:val="a"/>
    <w:rsid w:val="00181E6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a"/>
    <w:rsid w:val="00181E6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6233">
      <w:bodyDiv w:val="1"/>
      <w:marLeft w:val="0"/>
      <w:marRight w:val="0"/>
      <w:marTop w:val="0"/>
      <w:marBottom w:val="0"/>
      <w:divBdr>
        <w:top w:val="none" w:sz="0" w:space="0" w:color="auto"/>
        <w:left w:val="none" w:sz="0" w:space="0" w:color="auto"/>
        <w:bottom w:val="none" w:sz="0" w:space="0" w:color="auto"/>
        <w:right w:val="none" w:sz="0" w:space="0" w:color="auto"/>
      </w:divBdr>
    </w:div>
    <w:div w:id="59259069">
      <w:bodyDiv w:val="1"/>
      <w:marLeft w:val="0"/>
      <w:marRight w:val="0"/>
      <w:marTop w:val="0"/>
      <w:marBottom w:val="0"/>
      <w:divBdr>
        <w:top w:val="none" w:sz="0" w:space="0" w:color="auto"/>
        <w:left w:val="none" w:sz="0" w:space="0" w:color="auto"/>
        <w:bottom w:val="none" w:sz="0" w:space="0" w:color="auto"/>
        <w:right w:val="none" w:sz="0" w:space="0" w:color="auto"/>
      </w:divBdr>
    </w:div>
    <w:div w:id="101846628">
      <w:bodyDiv w:val="1"/>
      <w:marLeft w:val="0"/>
      <w:marRight w:val="0"/>
      <w:marTop w:val="0"/>
      <w:marBottom w:val="0"/>
      <w:divBdr>
        <w:top w:val="none" w:sz="0" w:space="0" w:color="auto"/>
        <w:left w:val="none" w:sz="0" w:space="0" w:color="auto"/>
        <w:bottom w:val="none" w:sz="0" w:space="0" w:color="auto"/>
        <w:right w:val="none" w:sz="0" w:space="0" w:color="auto"/>
      </w:divBdr>
    </w:div>
    <w:div w:id="158928928">
      <w:bodyDiv w:val="1"/>
      <w:marLeft w:val="0"/>
      <w:marRight w:val="0"/>
      <w:marTop w:val="0"/>
      <w:marBottom w:val="0"/>
      <w:divBdr>
        <w:top w:val="none" w:sz="0" w:space="0" w:color="auto"/>
        <w:left w:val="none" w:sz="0" w:space="0" w:color="auto"/>
        <w:bottom w:val="none" w:sz="0" w:space="0" w:color="auto"/>
        <w:right w:val="none" w:sz="0" w:space="0" w:color="auto"/>
      </w:divBdr>
    </w:div>
    <w:div w:id="159976443">
      <w:bodyDiv w:val="1"/>
      <w:marLeft w:val="0"/>
      <w:marRight w:val="0"/>
      <w:marTop w:val="0"/>
      <w:marBottom w:val="0"/>
      <w:divBdr>
        <w:top w:val="none" w:sz="0" w:space="0" w:color="auto"/>
        <w:left w:val="none" w:sz="0" w:space="0" w:color="auto"/>
        <w:bottom w:val="none" w:sz="0" w:space="0" w:color="auto"/>
        <w:right w:val="none" w:sz="0" w:space="0" w:color="auto"/>
      </w:divBdr>
    </w:div>
    <w:div w:id="190413670">
      <w:bodyDiv w:val="1"/>
      <w:marLeft w:val="0"/>
      <w:marRight w:val="0"/>
      <w:marTop w:val="0"/>
      <w:marBottom w:val="0"/>
      <w:divBdr>
        <w:top w:val="none" w:sz="0" w:space="0" w:color="auto"/>
        <w:left w:val="none" w:sz="0" w:space="0" w:color="auto"/>
        <w:bottom w:val="none" w:sz="0" w:space="0" w:color="auto"/>
        <w:right w:val="none" w:sz="0" w:space="0" w:color="auto"/>
      </w:divBdr>
    </w:div>
    <w:div w:id="203948188">
      <w:bodyDiv w:val="1"/>
      <w:marLeft w:val="0"/>
      <w:marRight w:val="0"/>
      <w:marTop w:val="0"/>
      <w:marBottom w:val="0"/>
      <w:divBdr>
        <w:top w:val="none" w:sz="0" w:space="0" w:color="auto"/>
        <w:left w:val="none" w:sz="0" w:space="0" w:color="auto"/>
        <w:bottom w:val="none" w:sz="0" w:space="0" w:color="auto"/>
        <w:right w:val="none" w:sz="0" w:space="0" w:color="auto"/>
      </w:divBdr>
    </w:div>
    <w:div w:id="334185185">
      <w:bodyDiv w:val="1"/>
      <w:marLeft w:val="0"/>
      <w:marRight w:val="0"/>
      <w:marTop w:val="0"/>
      <w:marBottom w:val="0"/>
      <w:divBdr>
        <w:top w:val="none" w:sz="0" w:space="0" w:color="auto"/>
        <w:left w:val="none" w:sz="0" w:space="0" w:color="auto"/>
        <w:bottom w:val="none" w:sz="0" w:space="0" w:color="auto"/>
        <w:right w:val="none" w:sz="0" w:space="0" w:color="auto"/>
      </w:divBdr>
    </w:div>
    <w:div w:id="399132144">
      <w:bodyDiv w:val="1"/>
      <w:marLeft w:val="0"/>
      <w:marRight w:val="0"/>
      <w:marTop w:val="0"/>
      <w:marBottom w:val="0"/>
      <w:divBdr>
        <w:top w:val="none" w:sz="0" w:space="0" w:color="auto"/>
        <w:left w:val="none" w:sz="0" w:space="0" w:color="auto"/>
        <w:bottom w:val="none" w:sz="0" w:space="0" w:color="auto"/>
        <w:right w:val="none" w:sz="0" w:space="0" w:color="auto"/>
      </w:divBdr>
    </w:div>
    <w:div w:id="439103461">
      <w:bodyDiv w:val="1"/>
      <w:marLeft w:val="0"/>
      <w:marRight w:val="0"/>
      <w:marTop w:val="0"/>
      <w:marBottom w:val="0"/>
      <w:divBdr>
        <w:top w:val="none" w:sz="0" w:space="0" w:color="auto"/>
        <w:left w:val="none" w:sz="0" w:space="0" w:color="auto"/>
        <w:bottom w:val="none" w:sz="0" w:space="0" w:color="auto"/>
        <w:right w:val="none" w:sz="0" w:space="0" w:color="auto"/>
      </w:divBdr>
    </w:div>
    <w:div w:id="487478579">
      <w:bodyDiv w:val="1"/>
      <w:marLeft w:val="0"/>
      <w:marRight w:val="0"/>
      <w:marTop w:val="0"/>
      <w:marBottom w:val="0"/>
      <w:divBdr>
        <w:top w:val="none" w:sz="0" w:space="0" w:color="auto"/>
        <w:left w:val="none" w:sz="0" w:space="0" w:color="auto"/>
        <w:bottom w:val="none" w:sz="0" w:space="0" w:color="auto"/>
        <w:right w:val="none" w:sz="0" w:space="0" w:color="auto"/>
      </w:divBdr>
    </w:div>
    <w:div w:id="488864697">
      <w:bodyDiv w:val="1"/>
      <w:marLeft w:val="0"/>
      <w:marRight w:val="0"/>
      <w:marTop w:val="0"/>
      <w:marBottom w:val="0"/>
      <w:divBdr>
        <w:top w:val="none" w:sz="0" w:space="0" w:color="auto"/>
        <w:left w:val="none" w:sz="0" w:space="0" w:color="auto"/>
        <w:bottom w:val="none" w:sz="0" w:space="0" w:color="auto"/>
        <w:right w:val="none" w:sz="0" w:space="0" w:color="auto"/>
      </w:divBdr>
    </w:div>
    <w:div w:id="599261677">
      <w:bodyDiv w:val="1"/>
      <w:marLeft w:val="0"/>
      <w:marRight w:val="0"/>
      <w:marTop w:val="0"/>
      <w:marBottom w:val="0"/>
      <w:divBdr>
        <w:top w:val="none" w:sz="0" w:space="0" w:color="auto"/>
        <w:left w:val="none" w:sz="0" w:space="0" w:color="auto"/>
        <w:bottom w:val="none" w:sz="0" w:space="0" w:color="auto"/>
        <w:right w:val="none" w:sz="0" w:space="0" w:color="auto"/>
      </w:divBdr>
    </w:div>
    <w:div w:id="660348473">
      <w:bodyDiv w:val="1"/>
      <w:marLeft w:val="0"/>
      <w:marRight w:val="0"/>
      <w:marTop w:val="0"/>
      <w:marBottom w:val="0"/>
      <w:divBdr>
        <w:top w:val="none" w:sz="0" w:space="0" w:color="auto"/>
        <w:left w:val="none" w:sz="0" w:space="0" w:color="auto"/>
        <w:bottom w:val="none" w:sz="0" w:space="0" w:color="auto"/>
        <w:right w:val="none" w:sz="0" w:space="0" w:color="auto"/>
      </w:divBdr>
    </w:div>
    <w:div w:id="751002217">
      <w:bodyDiv w:val="1"/>
      <w:marLeft w:val="0"/>
      <w:marRight w:val="0"/>
      <w:marTop w:val="0"/>
      <w:marBottom w:val="0"/>
      <w:divBdr>
        <w:top w:val="none" w:sz="0" w:space="0" w:color="auto"/>
        <w:left w:val="none" w:sz="0" w:space="0" w:color="auto"/>
        <w:bottom w:val="none" w:sz="0" w:space="0" w:color="auto"/>
        <w:right w:val="none" w:sz="0" w:space="0" w:color="auto"/>
      </w:divBdr>
    </w:div>
    <w:div w:id="755446563">
      <w:bodyDiv w:val="1"/>
      <w:marLeft w:val="0"/>
      <w:marRight w:val="0"/>
      <w:marTop w:val="0"/>
      <w:marBottom w:val="0"/>
      <w:divBdr>
        <w:top w:val="none" w:sz="0" w:space="0" w:color="auto"/>
        <w:left w:val="none" w:sz="0" w:space="0" w:color="auto"/>
        <w:bottom w:val="none" w:sz="0" w:space="0" w:color="auto"/>
        <w:right w:val="none" w:sz="0" w:space="0" w:color="auto"/>
      </w:divBdr>
    </w:div>
    <w:div w:id="810709525">
      <w:bodyDiv w:val="1"/>
      <w:marLeft w:val="0"/>
      <w:marRight w:val="0"/>
      <w:marTop w:val="0"/>
      <w:marBottom w:val="0"/>
      <w:divBdr>
        <w:top w:val="none" w:sz="0" w:space="0" w:color="auto"/>
        <w:left w:val="none" w:sz="0" w:space="0" w:color="auto"/>
        <w:bottom w:val="none" w:sz="0" w:space="0" w:color="auto"/>
        <w:right w:val="none" w:sz="0" w:space="0" w:color="auto"/>
      </w:divBdr>
    </w:div>
    <w:div w:id="833565775">
      <w:bodyDiv w:val="1"/>
      <w:marLeft w:val="0"/>
      <w:marRight w:val="0"/>
      <w:marTop w:val="0"/>
      <w:marBottom w:val="0"/>
      <w:divBdr>
        <w:top w:val="none" w:sz="0" w:space="0" w:color="auto"/>
        <w:left w:val="none" w:sz="0" w:space="0" w:color="auto"/>
        <w:bottom w:val="none" w:sz="0" w:space="0" w:color="auto"/>
        <w:right w:val="none" w:sz="0" w:space="0" w:color="auto"/>
      </w:divBdr>
    </w:div>
    <w:div w:id="840437104">
      <w:bodyDiv w:val="1"/>
      <w:marLeft w:val="0"/>
      <w:marRight w:val="0"/>
      <w:marTop w:val="0"/>
      <w:marBottom w:val="0"/>
      <w:divBdr>
        <w:top w:val="none" w:sz="0" w:space="0" w:color="auto"/>
        <w:left w:val="none" w:sz="0" w:space="0" w:color="auto"/>
        <w:bottom w:val="none" w:sz="0" w:space="0" w:color="auto"/>
        <w:right w:val="none" w:sz="0" w:space="0" w:color="auto"/>
      </w:divBdr>
    </w:div>
    <w:div w:id="844320105">
      <w:bodyDiv w:val="1"/>
      <w:marLeft w:val="0"/>
      <w:marRight w:val="0"/>
      <w:marTop w:val="0"/>
      <w:marBottom w:val="0"/>
      <w:divBdr>
        <w:top w:val="none" w:sz="0" w:space="0" w:color="auto"/>
        <w:left w:val="none" w:sz="0" w:space="0" w:color="auto"/>
        <w:bottom w:val="none" w:sz="0" w:space="0" w:color="auto"/>
        <w:right w:val="none" w:sz="0" w:space="0" w:color="auto"/>
      </w:divBdr>
    </w:div>
    <w:div w:id="844395446">
      <w:bodyDiv w:val="1"/>
      <w:marLeft w:val="0"/>
      <w:marRight w:val="0"/>
      <w:marTop w:val="0"/>
      <w:marBottom w:val="0"/>
      <w:divBdr>
        <w:top w:val="none" w:sz="0" w:space="0" w:color="auto"/>
        <w:left w:val="none" w:sz="0" w:space="0" w:color="auto"/>
        <w:bottom w:val="none" w:sz="0" w:space="0" w:color="auto"/>
        <w:right w:val="none" w:sz="0" w:space="0" w:color="auto"/>
      </w:divBdr>
    </w:div>
    <w:div w:id="856307893">
      <w:bodyDiv w:val="1"/>
      <w:marLeft w:val="0"/>
      <w:marRight w:val="0"/>
      <w:marTop w:val="0"/>
      <w:marBottom w:val="0"/>
      <w:divBdr>
        <w:top w:val="none" w:sz="0" w:space="0" w:color="auto"/>
        <w:left w:val="none" w:sz="0" w:space="0" w:color="auto"/>
        <w:bottom w:val="none" w:sz="0" w:space="0" w:color="auto"/>
        <w:right w:val="none" w:sz="0" w:space="0" w:color="auto"/>
      </w:divBdr>
    </w:div>
    <w:div w:id="878473160">
      <w:bodyDiv w:val="1"/>
      <w:marLeft w:val="0"/>
      <w:marRight w:val="0"/>
      <w:marTop w:val="0"/>
      <w:marBottom w:val="0"/>
      <w:divBdr>
        <w:top w:val="none" w:sz="0" w:space="0" w:color="auto"/>
        <w:left w:val="none" w:sz="0" w:space="0" w:color="auto"/>
        <w:bottom w:val="none" w:sz="0" w:space="0" w:color="auto"/>
        <w:right w:val="none" w:sz="0" w:space="0" w:color="auto"/>
      </w:divBdr>
    </w:div>
    <w:div w:id="922837168">
      <w:bodyDiv w:val="1"/>
      <w:marLeft w:val="0"/>
      <w:marRight w:val="0"/>
      <w:marTop w:val="0"/>
      <w:marBottom w:val="0"/>
      <w:divBdr>
        <w:top w:val="none" w:sz="0" w:space="0" w:color="auto"/>
        <w:left w:val="none" w:sz="0" w:space="0" w:color="auto"/>
        <w:bottom w:val="none" w:sz="0" w:space="0" w:color="auto"/>
        <w:right w:val="none" w:sz="0" w:space="0" w:color="auto"/>
      </w:divBdr>
    </w:div>
    <w:div w:id="1002927326">
      <w:bodyDiv w:val="1"/>
      <w:marLeft w:val="0"/>
      <w:marRight w:val="0"/>
      <w:marTop w:val="0"/>
      <w:marBottom w:val="0"/>
      <w:divBdr>
        <w:top w:val="none" w:sz="0" w:space="0" w:color="auto"/>
        <w:left w:val="none" w:sz="0" w:space="0" w:color="auto"/>
        <w:bottom w:val="none" w:sz="0" w:space="0" w:color="auto"/>
        <w:right w:val="none" w:sz="0" w:space="0" w:color="auto"/>
      </w:divBdr>
    </w:div>
    <w:div w:id="1003623977">
      <w:bodyDiv w:val="1"/>
      <w:marLeft w:val="0"/>
      <w:marRight w:val="0"/>
      <w:marTop w:val="0"/>
      <w:marBottom w:val="0"/>
      <w:divBdr>
        <w:top w:val="none" w:sz="0" w:space="0" w:color="auto"/>
        <w:left w:val="none" w:sz="0" w:space="0" w:color="auto"/>
        <w:bottom w:val="none" w:sz="0" w:space="0" w:color="auto"/>
        <w:right w:val="none" w:sz="0" w:space="0" w:color="auto"/>
      </w:divBdr>
    </w:div>
    <w:div w:id="1044909017">
      <w:bodyDiv w:val="1"/>
      <w:marLeft w:val="0"/>
      <w:marRight w:val="0"/>
      <w:marTop w:val="0"/>
      <w:marBottom w:val="0"/>
      <w:divBdr>
        <w:top w:val="none" w:sz="0" w:space="0" w:color="auto"/>
        <w:left w:val="none" w:sz="0" w:space="0" w:color="auto"/>
        <w:bottom w:val="none" w:sz="0" w:space="0" w:color="auto"/>
        <w:right w:val="none" w:sz="0" w:space="0" w:color="auto"/>
      </w:divBdr>
    </w:div>
    <w:div w:id="1052658123">
      <w:bodyDiv w:val="1"/>
      <w:marLeft w:val="0"/>
      <w:marRight w:val="0"/>
      <w:marTop w:val="0"/>
      <w:marBottom w:val="0"/>
      <w:divBdr>
        <w:top w:val="none" w:sz="0" w:space="0" w:color="auto"/>
        <w:left w:val="none" w:sz="0" w:space="0" w:color="auto"/>
        <w:bottom w:val="none" w:sz="0" w:space="0" w:color="auto"/>
        <w:right w:val="none" w:sz="0" w:space="0" w:color="auto"/>
      </w:divBdr>
    </w:div>
    <w:div w:id="1063913843">
      <w:bodyDiv w:val="1"/>
      <w:marLeft w:val="0"/>
      <w:marRight w:val="0"/>
      <w:marTop w:val="0"/>
      <w:marBottom w:val="0"/>
      <w:divBdr>
        <w:top w:val="none" w:sz="0" w:space="0" w:color="auto"/>
        <w:left w:val="none" w:sz="0" w:space="0" w:color="auto"/>
        <w:bottom w:val="none" w:sz="0" w:space="0" w:color="auto"/>
        <w:right w:val="none" w:sz="0" w:space="0" w:color="auto"/>
      </w:divBdr>
    </w:div>
    <w:div w:id="1074863908">
      <w:bodyDiv w:val="1"/>
      <w:marLeft w:val="0"/>
      <w:marRight w:val="0"/>
      <w:marTop w:val="0"/>
      <w:marBottom w:val="0"/>
      <w:divBdr>
        <w:top w:val="none" w:sz="0" w:space="0" w:color="auto"/>
        <w:left w:val="none" w:sz="0" w:space="0" w:color="auto"/>
        <w:bottom w:val="none" w:sz="0" w:space="0" w:color="auto"/>
        <w:right w:val="none" w:sz="0" w:space="0" w:color="auto"/>
      </w:divBdr>
    </w:div>
    <w:div w:id="1113787532">
      <w:bodyDiv w:val="1"/>
      <w:marLeft w:val="0"/>
      <w:marRight w:val="0"/>
      <w:marTop w:val="0"/>
      <w:marBottom w:val="0"/>
      <w:divBdr>
        <w:top w:val="none" w:sz="0" w:space="0" w:color="auto"/>
        <w:left w:val="none" w:sz="0" w:space="0" w:color="auto"/>
        <w:bottom w:val="none" w:sz="0" w:space="0" w:color="auto"/>
        <w:right w:val="none" w:sz="0" w:space="0" w:color="auto"/>
      </w:divBdr>
    </w:div>
    <w:div w:id="1177571454">
      <w:bodyDiv w:val="1"/>
      <w:marLeft w:val="0"/>
      <w:marRight w:val="0"/>
      <w:marTop w:val="0"/>
      <w:marBottom w:val="0"/>
      <w:divBdr>
        <w:top w:val="none" w:sz="0" w:space="0" w:color="auto"/>
        <w:left w:val="none" w:sz="0" w:space="0" w:color="auto"/>
        <w:bottom w:val="none" w:sz="0" w:space="0" w:color="auto"/>
        <w:right w:val="none" w:sz="0" w:space="0" w:color="auto"/>
      </w:divBdr>
    </w:div>
    <w:div w:id="1220215481">
      <w:bodyDiv w:val="1"/>
      <w:marLeft w:val="0"/>
      <w:marRight w:val="0"/>
      <w:marTop w:val="0"/>
      <w:marBottom w:val="0"/>
      <w:divBdr>
        <w:top w:val="none" w:sz="0" w:space="0" w:color="auto"/>
        <w:left w:val="none" w:sz="0" w:space="0" w:color="auto"/>
        <w:bottom w:val="none" w:sz="0" w:space="0" w:color="auto"/>
        <w:right w:val="none" w:sz="0" w:space="0" w:color="auto"/>
      </w:divBdr>
    </w:div>
    <w:div w:id="1222986030">
      <w:bodyDiv w:val="1"/>
      <w:marLeft w:val="0"/>
      <w:marRight w:val="0"/>
      <w:marTop w:val="0"/>
      <w:marBottom w:val="0"/>
      <w:divBdr>
        <w:top w:val="none" w:sz="0" w:space="0" w:color="auto"/>
        <w:left w:val="none" w:sz="0" w:space="0" w:color="auto"/>
        <w:bottom w:val="none" w:sz="0" w:space="0" w:color="auto"/>
        <w:right w:val="none" w:sz="0" w:space="0" w:color="auto"/>
      </w:divBdr>
    </w:div>
    <w:div w:id="1241405252">
      <w:bodyDiv w:val="1"/>
      <w:marLeft w:val="0"/>
      <w:marRight w:val="0"/>
      <w:marTop w:val="0"/>
      <w:marBottom w:val="0"/>
      <w:divBdr>
        <w:top w:val="none" w:sz="0" w:space="0" w:color="auto"/>
        <w:left w:val="none" w:sz="0" w:space="0" w:color="auto"/>
        <w:bottom w:val="none" w:sz="0" w:space="0" w:color="auto"/>
        <w:right w:val="none" w:sz="0" w:space="0" w:color="auto"/>
      </w:divBdr>
    </w:div>
    <w:div w:id="1318992955">
      <w:bodyDiv w:val="1"/>
      <w:marLeft w:val="0"/>
      <w:marRight w:val="0"/>
      <w:marTop w:val="0"/>
      <w:marBottom w:val="0"/>
      <w:divBdr>
        <w:top w:val="none" w:sz="0" w:space="0" w:color="auto"/>
        <w:left w:val="none" w:sz="0" w:space="0" w:color="auto"/>
        <w:bottom w:val="none" w:sz="0" w:space="0" w:color="auto"/>
        <w:right w:val="none" w:sz="0" w:space="0" w:color="auto"/>
      </w:divBdr>
    </w:div>
    <w:div w:id="1322738099">
      <w:bodyDiv w:val="1"/>
      <w:marLeft w:val="0"/>
      <w:marRight w:val="0"/>
      <w:marTop w:val="0"/>
      <w:marBottom w:val="0"/>
      <w:divBdr>
        <w:top w:val="none" w:sz="0" w:space="0" w:color="auto"/>
        <w:left w:val="none" w:sz="0" w:space="0" w:color="auto"/>
        <w:bottom w:val="none" w:sz="0" w:space="0" w:color="auto"/>
        <w:right w:val="none" w:sz="0" w:space="0" w:color="auto"/>
      </w:divBdr>
    </w:div>
    <w:div w:id="1346900613">
      <w:bodyDiv w:val="1"/>
      <w:marLeft w:val="0"/>
      <w:marRight w:val="0"/>
      <w:marTop w:val="0"/>
      <w:marBottom w:val="0"/>
      <w:divBdr>
        <w:top w:val="none" w:sz="0" w:space="0" w:color="auto"/>
        <w:left w:val="none" w:sz="0" w:space="0" w:color="auto"/>
        <w:bottom w:val="none" w:sz="0" w:space="0" w:color="auto"/>
        <w:right w:val="none" w:sz="0" w:space="0" w:color="auto"/>
      </w:divBdr>
    </w:div>
    <w:div w:id="1382048449">
      <w:bodyDiv w:val="1"/>
      <w:marLeft w:val="0"/>
      <w:marRight w:val="0"/>
      <w:marTop w:val="0"/>
      <w:marBottom w:val="0"/>
      <w:divBdr>
        <w:top w:val="none" w:sz="0" w:space="0" w:color="auto"/>
        <w:left w:val="none" w:sz="0" w:space="0" w:color="auto"/>
        <w:bottom w:val="none" w:sz="0" w:space="0" w:color="auto"/>
        <w:right w:val="none" w:sz="0" w:space="0" w:color="auto"/>
      </w:divBdr>
    </w:div>
    <w:div w:id="1434663985">
      <w:bodyDiv w:val="1"/>
      <w:marLeft w:val="0"/>
      <w:marRight w:val="0"/>
      <w:marTop w:val="0"/>
      <w:marBottom w:val="0"/>
      <w:divBdr>
        <w:top w:val="none" w:sz="0" w:space="0" w:color="auto"/>
        <w:left w:val="none" w:sz="0" w:space="0" w:color="auto"/>
        <w:bottom w:val="none" w:sz="0" w:space="0" w:color="auto"/>
        <w:right w:val="none" w:sz="0" w:space="0" w:color="auto"/>
      </w:divBdr>
    </w:div>
    <w:div w:id="1445806532">
      <w:bodyDiv w:val="1"/>
      <w:marLeft w:val="0"/>
      <w:marRight w:val="0"/>
      <w:marTop w:val="0"/>
      <w:marBottom w:val="0"/>
      <w:divBdr>
        <w:top w:val="none" w:sz="0" w:space="0" w:color="auto"/>
        <w:left w:val="none" w:sz="0" w:space="0" w:color="auto"/>
        <w:bottom w:val="none" w:sz="0" w:space="0" w:color="auto"/>
        <w:right w:val="none" w:sz="0" w:space="0" w:color="auto"/>
      </w:divBdr>
    </w:div>
    <w:div w:id="1535657812">
      <w:bodyDiv w:val="1"/>
      <w:marLeft w:val="0"/>
      <w:marRight w:val="0"/>
      <w:marTop w:val="0"/>
      <w:marBottom w:val="0"/>
      <w:divBdr>
        <w:top w:val="none" w:sz="0" w:space="0" w:color="auto"/>
        <w:left w:val="none" w:sz="0" w:space="0" w:color="auto"/>
        <w:bottom w:val="none" w:sz="0" w:space="0" w:color="auto"/>
        <w:right w:val="none" w:sz="0" w:space="0" w:color="auto"/>
      </w:divBdr>
    </w:div>
    <w:div w:id="1628897360">
      <w:bodyDiv w:val="1"/>
      <w:marLeft w:val="0"/>
      <w:marRight w:val="0"/>
      <w:marTop w:val="0"/>
      <w:marBottom w:val="0"/>
      <w:divBdr>
        <w:top w:val="none" w:sz="0" w:space="0" w:color="auto"/>
        <w:left w:val="none" w:sz="0" w:space="0" w:color="auto"/>
        <w:bottom w:val="none" w:sz="0" w:space="0" w:color="auto"/>
        <w:right w:val="none" w:sz="0" w:space="0" w:color="auto"/>
      </w:divBdr>
    </w:div>
    <w:div w:id="1694303542">
      <w:bodyDiv w:val="1"/>
      <w:marLeft w:val="0"/>
      <w:marRight w:val="0"/>
      <w:marTop w:val="0"/>
      <w:marBottom w:val="0"/>
      <w:divBdr>
        <w:top w:val="none" w:sz="0" w:space="0" w:color="auto"/>
        <w:left w:val="none" w:sz="0" w:space="0" w:color="auto"/>
        <w:bottom w:val="none" w:sz="0" w:space="0" w:color="auto"/>
        <w:right w:val="none" w:sz="0" w:space="0" w:color="auto"/>
      </w:divBdr>
    </w:div>
    <w:div w:id="1754231989">
      <w:bodyDiv w:val="1"/>
      <w:marLeft w:val="0"/>
      <w:marRight w:val="0"/>
      <w:marTop w:val="0"/>
      <w:marBottom w:val="0"/>
      <w:divBdr>
        <w:top w:val="none" w:sz="0" w:space="0" w:color="auto"/>
        <w:left w:val="none" w:sz="0" w:space="0" w:color="auto"/>
        <w:bottom w:val="none" w:sz="0" w:space="0" w:color="auto"/>
        <w:right w:val="none" w:sz="0" w:space="0" w:color="auto"/>
      </w:divBdr>
    </w:div>
    <w:div w:id="1856069532">
      <w:bodyDiv w:val="1"/>
      <w:marLeft w:val="0"/>
      <w:marRight w:val="0"/>
      <w:marTop w:val="0"/>
      <w:marBottom w:val="0"/>
      <w:divBdr>
        <w:top w:val="none" w:sz="0" w:space="0" w:color="auto"/>
        <w:left w:val="none" w:sz="0" w:space="0" w:color="auto"/>
        <w:bottom w:val="none" w:sz="0" w:space="0" w:color="auto"/>
        <w:right w:val="none" w:sz="0" w:space="0" w:color="auto"/>
      </w:divBdr>
    </w:div>
    <w:div w:id="1881211926">
      <w:bodyDiv w:val="1"/>
      <w:marLeft w:val="0"/>
      <w:marRight w:val="0"/>
      <w:marTop w:val="0"/>
      <w:marBottom w:val="0"/>
      <w:divBdr>
        <w:top w:val="none" w:sz="0" w:space="0" w:color="auto"/>
        <w:left w:val="none" w:sz="0" w:space="0" w:color="auto"/>
        <w:bottom w:val="none" w:sz="0" w:space="0" w:color="auto"/>
        <w:right w:val="none" w:sz="0" w:space="0" w:color="auto"/>
      </w:divBdr>
    </w:div>
    <w:div w:id="1920433663">
      <w:bodyDiv w:val="1"/>
      <w:marLeft w:val="0"/>
      <w:marRight w:val="0"/>
      <w:marTop w:val="0"/>
      <w:marBottom w:val="0"/>
      <w:divBdr>
        <w:top w:val="none" w:sz="0" w:space="0" w:color="auto"/>
        <w:left w:val="none" w:sz="0" w:space="0" w:color="auto"/>
        <w:bottom w:val="none" w:sz="0" w:space="0" w:color="auto"/>
        <w:right w:val="none" w:sz="0" w:space="0" w:color="auto"/>
      </w:divBdr>
    </w:div>
    <w:div w:id="1931622040">
      <w:bodyDiv w:val="1"/>
      <w:marLeft w:val="0"/>
      <w:marRight w:val="0"/>
      <w:marTop w:val="0"/>
      <w:marBottom w:val="0"/>
      <w:divBdr>
        <w:top w:val="none" w:sz="0" w:space="0" w:color="auto"/>
        <w:left w:val="none" w:sz="0" w:space="0" w:color="auto"/>
        <w:bottom w:val="none" w:sz="0" w:space="0" w:color="auto"/>
        <w:right w:val="none" w:sz="0" w:space="0" w:color="auto"/>
      </w:divBdr>
    </w:div>
    <w:div w:id="1946035621">
      <w:bodyDiv w:val="1"/>
      <w:marLeft w:val="0"/>
      <w:marRight w:val="0"/>
      <w:marTop w:val="0"/>
      <w:marBottom w:val="0"/>
      <w:divBdr>
        <w:top w:val="none" w:sz="0" w:space="0" w:color="auto"/>
        <w:left w:val="none" w:sz="0" w:space="0" w:color="auto"/>
        <w:bottom w:val="none" w:sz="0" w:space="0" w:color="auto"/>
        <w:right w:val="none" w:sz="0" w:space="0" w:color="auto"/>
      </w:divBdr>
    </w:div>
    <w:div w:id="20853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ad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0772-B085-4B8A-8D41-93FBACDC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84571</Words>
  <Characters>482059</Characters>
  <Application>Microsoft Office Word</Application>
  <DocSecurity>0</DocSecurity>
  <Lines>4017</Lines>
  <Paragraphs>1130</Paragraphs>
  <ScaleCrop>false</ScaleCrop>
  <HeadingPairs>
    <vt:vector size="2" baseType="variant">
      <vt:variant>
        <vt:lpstr>Название</vt:lpstr>
      </vt:variant>
      <vt:variant>
        <vt:i4>1</vt:i4>
      </vt:variant>
    </vt:vector>
  </HeadingPairs>
  <TitlesOfParts>
    <vt:vector size="1" baseType="lpstr">
      <vt:lpstr> </vt:lpstr>
    </vt:vector>
  </TitlesOfParts>
  <Company>Райфинуправление</Company>
  <LinksUpToDate>false</LinksUpToDate>
  <CharactersWithSpaces>565500</CharactersWithSpaces>
  <SharedDoc>false</SharedDoc>
  <HLinks>
    <vt:vector size="6" baseType="variant">
      <vt:variant>
        <vt:i4>6750272</vt:i4>
      </vt:variant>
      <vt:variant>
        <vt:i4>0</vt:i4>
      </vt:variant>
      <vt:variant>
        <vt:i4>0</vt:i4>
      </vt:variant>
      <vt:variant>
        <vt:i4>5</vt:i4>
      </vt:variant>
      <vt:variant>
        <vt:lpwstr>mailto:nuradm@rambler.ru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KASCHKO</dc:creator>
  <cp:keywords/>
  <cp:lastModifiedBy>Роман Парфенов</cp:lastModifiedBy>
  <cp:revision>2</cp:revision>
  <cp:lastPrinted>2025-11-18T04:31:00Z</cp:lastPrinted>
  <dcterms:created xsi:type="dcterms:W3CDTF">2025-11-26T03:44:00Z</dcterms:created>
  <dcterms:modified xsi:type="dcterms:W3CDTF">2025-11-26T03:44:00Z</dcterms:modified>
</cp:coreProperties>
</file>